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C3FD1" w14:textId="77777777" w:rsidR="00EE78D1" w:rsidRDefault="00EE78D1" w:rsidP="003E5395">
      <w:pPr>
        <w:spacing w:after="0"/>
        <w:jc w:val="both"/>
        <w:rPr>
          <w:rFonts w:ascii="Times New Roman" w:hAnsi="Times New Roman" w:cs="Times New Roman"/>
          <w:sz w:val="24"/>
          <w:szCs w:val="24"/>
        </w:rPr>
      </w:pPr>
    </w:p>
    <w:p w14:paraId="77DC80EC" w14:textId="0DFBF9DD" w:rsidR="00B8755C" w:rsidRDefault="00FB49E2" w:rsidP="00751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FORTUNATE MUTINGWENDE</w:t>
      </w:r>
      <w:r w:rsidR="00A34F89">
        <w:rPr>
          <w:rFonts w:ascii="Times New Roman" w:hAnsi="Times New Roman" w:cs="Times New Roman"/>
          <w:sz w:val="24"/>
          <w:szCs w:val="24"/>
        </w:rPr>
        <w:tab/>
      </w:r>
      <w:r w:rsidR="00A34F89">
        <w:rPr>
          <w:rFonts w:ascii="Times New Roman" w:hAnsi="Times New Roman" w:cs="Times New Roman"/>
          <w:sz w:val="24"/>
          <w:szCs w:val="24"/>
        </w:rPr>
        <w:tab/>
      </w:r>
      <w:r w:rsidR="00A34F89">
        <w:rPr>
          <w:rFonts w:ascii="Times New Roman" w:hAnsi="Times New Roman" w:cs="Times New Roman"/>
          <w:sz w:val="24"/>
          <w:szCs w:val="24"/>
        </w:rPr>
        <w:tab/>
      </w:r>
      <w:r w:rsidR="004C7664">
        <w:rPr>
          <w:rFonts w:ascii="Times New Roman" w:hAnsi="Times New Roman" w:cs="Times New Roman"/>
          <w:sz w:val="24"/>
          <w:szCs w:val="24"/>
        </w:rPr>
        <w:tab/>
      </w:r>
      <w:r w:rsidR="005E0FA4">
        <w:rPr>
          <w:rFonts w:ascii="Times New Roman" w:hAnsi="Times New Roman" w:cs="Times New Roman"/>
          <w:sz w:val="24"/>
          <w:szCs w:val="24"/>
        </w:rPr>
        <w:tab/>
      </w:r>
      <w:r w:rsidR="00834176">
        <w:rPr>
          <w:rFonts w:ascii="Times New Roman" w:hAnsi="Times New Roman" w:cs="Times New Roman"/>
          <w:sz w:val="24"/>
          <w:szCs w:val="24"/>
        </w:rPr>
        <w:t xml:space="preserve">  </w:t>
      </w:r>
      <w:r w:rsidR="004C7664">
        <w:rPr>
          <w:rFonts w:ascii="Times New Roman" w:hAnsi="Times New Roman" w:cs="Times New Roman"/>
          <w:sz w:val="24"/>
          <w:szCs w:val="24"/>
        </w:rPr>
        <w:t xml:space="preserve"> </w:t>
      </w:r>
    </w:p>
    <w:p w14:paraId="614ADFBC" w14:textId="5FB8D0F7" w:rsidR="00EE78D1" w:rsidRPr="00B017EC" w:rsidRDefault="00B61BFC" w:rsidP="00751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r w:rsidR="005A7DFB">
        <w:rPr>
          <w:rFonts w:ascii="Times New Roman" w:hAnsi="Times New Roman" w:cs="Times New Roman"/>
          <w:sz w:val="24"/>
          <w:szCs w:val="24"/>
        </w:rPr>
        <w:t xml:space="preserve"> </w:t>
      </w:r>
      <w:r w:rsidR="00504D59">
        <w:rPr>
          <w:rFonts w:ascii="Times New Roman" w:hAnsi="Times New Roman" w:cs="Times New Roman"/>
          <w:sz w:val="24"/>
          <w:szCs w:val="24"/>
        </w:rPr>
        <w:t xml:space="preserve"> </w:t>
      </w:r>
      <w:r w:rsidR="0095548B">
        <w:rPr>
          <w:rFonts w:ascii="Times New Roman" w:hAnsi="Times New Roman" w:cs="Times New Roman"/>
          <w:sz w:val="24"/>
          <w:szCs w:val="24"/>
        </w:rPr>
        <w:t xml:space="preserve"> </w:t>
      </w:r>
    </w:p>
    <w:p w14:paraId="10760ED5" w14:textId="31E23BB3" w:rsidR="00F108D3" w:rsidRDefault="009E19E6" w:rsidP="00751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r w:rsidR="00A34F89">
        <w:rPr>
          <w:rFonts w:ascii="Times New Roman" w:hAnsi="Times New Roman" w:cs="Times New Roman"/>
          <w:sz w:val="24"/>
          <w:szCs w:val="24"/>
        </w:rPr>
        <w:tab/>
      </w:r>
      <w:r w:rsidR="00A34F89">
        <w:rPr>
          <w:rFonts w:ascii="Times New Roman" w:hAnsi="Times New Roman" w:cs="Times New Roman"/>
          <w:sz w:val="24"/>
          <w:szCs w:val="24"/>
        </w:rPr>
        <w:tab/>
      </w:r>
      <w:r w:rsidR="004E7244">
        <w:rPr>
          <w:rFonts w:ascii="Times New Roman" w:hAnsi="Times New Roman" w:cs="Times New Roman"/>
          <w:sz w:val="24"/>
          <w:szCs w:val="24"/>
        </w:rPr>
        <w:tab/>
      </w:r>
      <w:r w:rsidR="004E7244">
        <w:rPr>
          <w:rFonts w:ascii="Times New Roman" w:hAnsi="Times New Roman" w:cs="Times New Roman"/>
          <w:sz w:val="24"/>
          <w:szCs w:val="24"/>
        </w:rPr>
        <w:tab/>
      </w:r>
      <w:r w:rsidR="004E7244">
        <w:rPr>
          <w:rFonts w:ascii="Times New Roman" w:hAnsi="Times New Roman" w:cs="Times New Roman"/>
          <w:sz w:val="24"/>
          <w:szCs w:val="24"/>
        </w:rPr>
        <w:tab/>
      </w:r>
      <w:r w:rsidR="004E7244">
        <w:rPr>
          <w:rFonts w:ascii="Times New Roman" w:hAnsi="Times New Roman" w:cs="Times New Roman"/>
          <w:sz w:val="24"/>
          <w:szCs w:val="24"/>
        </w:rPr>
        <w:tab/>
        <w:t xml:space="preserve"> </w:t>
      </w:r>
      <w:r w:rsidR="00751E8F">
        <w:rPr>
          <w:rFonts w:ascii="Times New Roman" w:hAnsi="Times New Roman" w:cs="Times New Roman"/>
          <w:sz w:val="24"/>
          <w:szCs w:val="24"/>
        </w:rPr>
        <w:t xml:space="preserve">       </w:t>
      </w:r>
      <w:r w:rsidR="004E7244">
        <w:rPr>
          <w:rFonts w:ascii="Times New Roman" w:hAnsi="Times New Roman" w:cs="Times New Roman"/>
          <w:sz w:val="24"/>
          <w:szCs w:val="24"/>
        </w:rPr>
        <w:t xml:space="preserve"> </w:t>
      </w:r>
      <w:r w:rsidR="00A34F89">
        <w:rPr>
          <w:rFonts w:ascii="Times New Roman" w:hAnsi="Times New Roman" w:cs="Times New Roman"/>
          <w:sz w:val="24"/>
          <w:szCs w:val="24"/>
        </w:rPr>
        <w:tab/>
        <w:t xml:space="preserve"> </w:t>
      </w:r>
      <w:r w:rsidR="004E7244">
        <w:rPr>
          <w:rFonts w:ascii="Times New Roman" w:hAnsi="Times New Roman" w:cs="Times New Roman"/>
          <w:sz w:val="24"/>
          <w:szCs w:val="24"/>
        </w:rPr>
        <w:t xml:space="preserve"> </w:t>
      </w:r>
      <w:r w:rsidR="004C7664">
        <w:rPr>
          <w:rFonts w:ascii="Times New Roman" w:hAnsi="Times New Roman" w:cs="Times New Roman"/>
          <w:sz w:val="24"/>
          <w:szCs w:val="24"/>
        </w:rPr>
        <w:t xml:space="preserve"> </w:t>
      </w:r>
    </w:p>
    <w:p w14:paraId="2445000C" w14:textId="376A5CCB" w:rsidR="004C7664" w:rsidRDefault="00A34F89" w:rsidP="00751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61F90B3" w14:textId="77777777" w:rsidR="00C40160" w:rsidRDefault="00C40160" w:rsidP="00751E8F">
      <w:pPr>
        <w:spacing w:after="0" w:line="240" w:lineRule="auto"/>
        <w:jc w:val="both"/>
        <w:rPr>
          <w:rFonts w:ascii="Times New Roman" w:hAnsi="Times New Roman" w:cs="Times New Roman"/>
          <w:sz w:val="24"/>
          <w:szCs w:val="24"/>
        </w:rPr>
      </w:pPr>
    </w:p>
    <w:p w14:paraId="5C1E6867" w14:textId="77777777" w:rsidR="00C40160" w:rsidRPr="00B017EC" w:rsidRDefault="00C40160" w:rsidP="00751E8F">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HIGH COURT OF ZIMBABWE </w:t>
      </w:r>
    </w:p>
    <w:p w14:paraId="15981070" w14:textId="389A3517" w:rsidR="00C40160" w:rsidRPr="00B017EC" w:rsidRDefault="0095548B" w:rsidP="00751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MUZENDA </w:t>
      </w:r>
      <w:r w:rsidR="00A34F89">
        <w:rPr>
          <w:rFonts w:ascii="Times New Roman" w:hAnsi="Times New Roman" w:cs="Times New Roman"/>
          <w:sz w:val="24"/>
          <w:szCs w:val="24"/>
        </w:rPr>
        <w:t>J</w:t>
      </w:r>
    </w:p>
    <w:p w14:paraId="05BB4413" w14:textId="23D491F8" w:rsidR="00C40160" w:rsidRPr="00B017EC" w:rsidRDefault="00C40160" w:rsidP="00751E8F">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MUT</w:t>
      </w:r>
      <w:r w:rsidR="00CD0AE3">
        <w:rPr>
          <w:rFonts w:ascii="Times New Roman" w:hAnsi="Times New Roman" w:cs="Times New Roman"/>
          <w:sz w:val="24"/>
          <w:szCs w:val="24"/>
        </w:rPr>
        <w:t xml:space="preserve">ARE, </w:t>
      </w:r>
      <w:r w:rsidR="009E19E6">
        <w:rPr>
          <w:rFonts w:ascii="Times New Roman" w:hAnsi="Times New Roman" w:cs="Times New Roman"/>
          <w:sz w:val="24"/>
          <w:szCs w:val="24"/>
        </w:rPr>
        <w:t>6 March 2023</w:t>
      </w:r>
    </w:p>
    <w:p w14:paraId="7C2F46E5" w14:textId="77777777" w:rsidR="00C40160" w:rsidRPr="00B017EC" w:rsidRDefault="00C40160" w:rsidP="00751E8F">
      <w:pPr>
        <w:spacing w:after="0" w:line="240" w:lineRule="auto"/>
        <w:jc w:val="both"/>
        <w:rPr>
          <w:rFonts w:ascii="Times New Roman" w:hAnsi="Times New Roman" w:cs="Times New Roman"/>
          <w:sz w:val="24"/>
          <w:szCs w:val="24"/>
        </w:rPr>
      </w:pPr>
    </w:p>
    <w:p w14:paraId="3CBFAFA9" w14:textId="77777777" w:rsidR="00A803F4" w:rsidRDefault="00A803F4" w:rsidP="00751E8F">
      <w:pPr>
        <w:spacing w:after="0" w:line="240" w:lineRule="auto"/>
        <w:jc w:val="both"/>
        <w:rPr>
          <w:rFonts w:ascii="Times New Roman" w:hAnsi="Times New Roman" w:cs="Times New Roman"/>
          <w:sz w:val="24"/>
          <w:szCs w:val="24"/>
        </w:rPr>
      </w:pPr>
    </w:p>
    <w:p w14:paraId="20C2B299" w14:textId="6005C3A0" w:rsidR="00F108D3" w:rsidRPr="00C24CA3" w:rsidRDefault="00EC080D" w:rsidP="00751E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A34F89">
        <w:rPr>
          <w:rFonts w:ascii="Times New Roman" w:hAnsi="Times New Roman" w:cs="Times New Roman"/>
          <w:b/>
          <w:sz w:val="24"/>
          <w:szCs w:val="24"/>
        </w:rPr>
        <w:t xml:space="preserve"> </w:t>
      </w:r>
    </w:p>
    <w:p w14:paraId="684A6701" w14:textId="77777777" w:rsidR="00851271" w:rsidRDefault="00851271" w:rsidP="00751E8F">
      <w:pPr>
        <w:spacing w:after="0" w:line="240" w:lineRule="auto"/>
        <w:jc w:val="both"/>
        <w:rPr>
          <w:rFonts w:ascii="Times New Roman" w:hAnsi="Times New Roman" w:cs="Times New Roman"/>
          <w:sz w:val="24"/>
          <w:szCs w:val="24"/>
        </w:rPr>
      </w:pPr>
    </w:p>
    <w:p w14:paraId="095E7FE3" w14:textId="77777777" w:rsidR="003016C9" w:rsidRPr="00B017EC" w:rsidRDefault="003016C9" w:rsidP="00751E8F">
      <w:pPr>
        <w:spacing w:after="0" w:line="240" w:lineRule="auto"/>
        <w:jc w:val="both"/>
        <w:rPr>
          <w:rFonts w:ascii="Times New Roman" w:hAnsi="Times New Roman" w:cs="Times New Roman"/>
          <w:sz w:val="24"/>
          <w:szCs w:val="24"/>
        </w:rPr>
      </w:pPr>
    </w:p>
    <w:p w14:paraId="095CD7DF" w14:textId="4B5E032B" w:rsidR="00F108D3" w:rsidRDefault="009E19E6" w:rsidP="00751E8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Musara</w:t>
      </w:r>
      <w:proofErr w:type="spellEnd"/>
      <w:r w:rsidR="004C7664">
        <w:rPr>
          <w:rFonts w:ascii="Times New Roman" w:hAnsi="Times New Roman" w:cs="Times New Roman"/>
          <w:sz w:val="24"/>
          <w:szCs w:val="24"/>
        </w:rPr>
        <w:t>, for</w:t>
      </w:r>
      <w:r w:rsidR="002F7604">
        <w:rPr>
          <w:rFonts w:ascii="Times New Roman" w:hAnsi="Times New Roman" w:cs="Times New Roman"/>
          <w:sz w:val="24"/>
          <w:szCs w:val="24"/>
        </w:rPr>
        <w:t xml:space="preserve"> A</w:t>
      </w:r>
      <w:r w:rsidR="00EC080D">
        <w:rPr>
          <w:rFonts w:ascii="Times New Roman" w:hAnsi="Times New Roman" w:cs="Times New Roman"/>
          <w:sz w:val="24"/>
          <w:szCs w:val="24"/>
        </w:rPr>
        <w:t>pplicant</w:t>
      </w:r>
      <w:r w:rsidR="002F7604">
        <w:rPr>
          <w:rFonts w:ascii="Times New Roman" w:hAnsi="Times New Roman" w:cs="Times New Roman"/>
          <w:sz w:val="24"/>
          <w:szCs w:val="24"/>
        </w:rPr>
        <w:t>.</w:t>
      </w:r>
    </w:p>
    <w:p w14:paraId="49D24686" w14:textId="02DE8B55" w:rsidR="00B8755C" w:rsidRDefault="009E19E6" w:rsidP="00751E8F">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M.Mukucha</w:t>
      </w:r>
      <w:proofErr w:type="spellEnd"/>
      <w:r w:rsidR="00834176">
        <w:rPr>
          <w:rFonts w:ascii="Times New Roman" w:hAnsi="Times New Roman" w:cs="Times New Roman"/>
          <w:sz w:val="24"/>
          <w:szCs w:val="24"/>
        </w:rPr>
        <w:t xml:space="preserve">, for </w:t>
      </w:r>
      <w:r w:rsidR="002F7604">
        <w:rPr>
          <w:rFonts w:ascii="Times New Roman" w:hAnsi="Times New Roman" w:cs="Times New Roman"/>
          <w:sz w:val="24"/>
          <w:szCs w:val="24"/>
        </w:rPr>
        <w:t>the Respondent</w:t>
      </w:r>
      <w:r w:rsidR="00851271">
        <w:rPr>
          <w:rFonts w:ascii="Times New Roman" w:hAnsi="Times New Roman" w:cs="Times New Roman"/>
          <w:sz w:val="24"/>
          <w:szCs w:val="24"/>
        </w:rPr>
        <w:t>.</w:t>
      </w:r>
      <w:r w:rsidR="0095548B">
        <w:rPr>
          <w:rFonts w:ascii="Times New Roman" w:hAnsi="Times New Roman" w:cs="Times New Roman"/>
          <w:sz w:val="24"/>
          <w:szCs w:val="24"/>
        </w:rPr>
        <w:t xml:space="preserve"> </w:t>
      </w:r>
    </w:p>
    <w:p w14:paraId="4973F1FE" w14:textId="77777777" w:rsidR="006919BD" w:rsidRPr="00B017EC" w:rsidRDefault="006919BD" w:rsidP="00751E8F">
      <w:pPr>
        <w:spacing w:after="0" w:line="240" w:lineRule="auto"/>
        <w:jc w:val="both"/>
        <w:rPr>
          <w:rFonts w:ascii="Times New Roman" w:hAnsi="Times New Roman" w:cs="Times New Roman"/>
          <w:b/>
          <w:sz w:val="24"/>
          <w:szCs w:val="24"/>
        </w:rPr>
      </w:pPr>
    </w:p>
    <w:p w14:paraId="00178654" w14:textId="77777777" w:rsidR="003016C9" w:rsidRDefault="003016C9" w:rsidP="00751E8F">
      <w:pPr>
        <w:spacing w:after="0" w:line="360" w:lineRule="auto"/>
        <w:jc w:val="both"/>
        <w:rPr>
          <w:rFonts w:ascii="Times New Roman" w:hAnsi="Times New Roman" w:cs="Times New Roman"/>
          <w:sz w:val="24"/>
          <w:szCs w:val="24"/>
        </w:rPr>
      </w:pPr>
    </w:p>
    <w:p w14:paraId="6B0E2836" w14:textId="60DA3C86" w:rsidR="00A10F95" w:rsidRDefault="00AD6211" w:rsidP="00EC080D">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r>
      <w:r w:rsidR="00A80985">
        <w:rPr>
          <w:rFonts w:ascii="Times New Roman" w:hAnsi="Times New Roman" w:cs="Times New Roman"/>
          <w:sz w:val="24"/>
          <w:szCs w:val="24"/>
        </w:rPr>
        <w:t>MUZENDA J</w:t>
      </w:r>
      <w:r w:rsidRPr="00B017EC">
        <w:rPr>
          <w:rFonts w:ascii="Times New Roman" w:hAnsi="Times New Roman" w:cs="Times New Roman"/>
          <w:sz w:val="24"/>
          <w:szCs w:val="24"/>
        </w:rPr>
        <w:t xml:space="preserve">: </w:t>
      </w:r>
      <w:r w:rsidR="009E19E6">
        <w:rPr>
          <w:rFonts w:ascii="Times New Roman" w:hAnsi="Times New Roman" w:cs="Times New Roman"/>
          <w:sz w:val="24"/>
          <w:szCs w:val="24"/>
        </w:rPr>
        <w:t>On 2 December 2022 applicant approached this court seeking the following relief:</w:t>
      </w:r>
    </w:p>
    <w:p w14:paraId="08BBB670" w14:textId="2452A089" w:rsidR="00A10F95" w:rsidRDefault="00A10F95" w:rsidP="00EC080D">
      <w:pPr>
        <w:spacing w:after="0" w:line="360" w:lineRule="auto"/>
        <w:jc w:val="both"/>
        <w:rPr>
          <w:rFonts w:ascii="Times New Roman" w:hAnsi="Times New Roman" w:cs="Times New Roman"/>
          <w:sz w:val="24"/>
          <w:szCs w:val="24"/>
        </w:rPr>
      </w:pPr>
    </w:p>
    <w:p w14:paraId="10E563F1" w14:textId="2F50CBAE" w:rsidR="00A10F95" w:rsidRPr="00054B9B" w:rsidRDefault="00A10F95" w:rsidP="007E0024">
      <w:pPr>
        <w:spacing w:after="0" w:line="240" w:lineRule="auto"/>
        <w:jc w:val="both"/>
        <w:rPr>
          <w:rFonts w:ascii="Times New Roman" w:hAnsi="Times New Roman" w:cs="Times New Roman"/>
          <w:b/>
          <w:bCs/>
          <w:i/>
          <w:iCs/>
        </w:rPr>
      </w:pPr>
      <w:r>
        <w:rPr>
          <w:rFonts w:ascii="Times New Roman" w:hAnsi="Times New Roman" w:cs="Times New Roman"/>
          <w:sz w:val="24"/>
          <w:szCs w:val="24"/>
        </w:rPr>
        <w:tab/>
      </w:r>
      <w:r w:rsidRPr="00054B9B">
        <w:rPr>
          <w:rFonts w:ascii="Times New Roman" w:hAnsi="Times New Roman" w:cs="Times New Roman"/>
          <w:b/>
          <w:bCs/>
          <w:i/>
          <w:iCs/>
          <w:sz w:val="24"/>
          <w:szCs w:val="24"/>
        </w:rPr>
        <w:t>“</w:t>
      </w:r>
      <w:r w:rsidRPr="00054B9B">
        <w:rPr>
          <w:rFonts w:ascii="Times New Roman" w:hAnsi="Times New Roman" w:cs="Times New Roman"/>
          <w:b/>
          <w:bCs/>
          <w:i/>
          <w:iCs/>
        </w:rPr>
        <w:t>IT IS ORDERED THAT:</w:t>
      </w:r>
    </w:p>
    <w:p w14:paraId="49A2AB60" w14:textId="77777777" w:rsidR="009E19E6" w:rsidRPr="00054B9B" w:rsidRDefault="009E19E6" w:rsidP="007E0024">
      <w:pPr>
        <w:spacing w:after="0" w:line="240" w:lineRule="auto"/>
        <w:jc w:val="both"/>
        <w:rPr>
          <w:rFonts w:ascii="Times New Roman" w:hAnsi="Times New Roman" w:cs="Times New Roman"/>
          <w:b/>
          <w:bCs/>
          <w:i/>
          <w:iCs/>
        </w:rPr>
      </w:pPr>
    </w:p>
    <w:p w14:paraId="197CCFC4" w14:textId="77777777" w:rsidR="007D6021" w:rsidRPr="00054B9B" w:rsidRDefault="009E19E6" w:rsidP="007E0024">
      <w:pPr>
        <w:pStyle w:val="ListParagraph"/>
        <w:numPr>
          <w:ilvl w:val="0"/>
          <w:numId w:val="35"/>
        </w:numPr>
        <w:spacing w:after="0" w:line="240" w:lineRule="auto"/>
        <w:jc w:val="both"/>
        <w:rPr>
          <w:rFonts w:ascii="Times New Roman" w:hAnsi="Times New Roman" w:cs="Times New Roman"/>
          <w:b/>
          <w:bCs/>
          <w:i/>
          <w:iCs/>
        </w:rPr>
      </w:pPr>
      <w:r w:rsidRPr="00054B9B">
        <w:rPr>
          <w:rFonts w:ascii="Times New Roman" w:hAnsi="Times New Roman" w:cs="Times New Roman"/>
          <w:b/>
          <w:bCs/>
          <w:i/>
          <w:iCs/>
        </w:rPr>
        <w:t>The decision made by the first Respondent confirming the decision of forfeiture of the motor vehicle namely Scania P270 Rigid Truck, chassis No VLUP4X2000909636379, be and is hereby set aside.</w:t>
      </w:r>
    </w:p>
    <w:p w14:paraId="34857E79" w14:textId="3BB095B5" w:rsidR="007D6021" w:rsidRPr="00054B9B" w:rsidRDefault="007D6021" w:rsidP="007E0024">
      <w:pPr>
        <w:pStyle w:val="ListParagraph"/>
        <w:numPr>
          <w:ilvl w:val="0"/>
          <w:numId w:val="35"/>
        </w:numPr>
        <w:spacing w:after="0" w:line="240" w:lineRule="auto"/>
        <w:jc w:val="both"/>
        <w:rPr>
          <w:rFonts w:ascii="Times New Roman" w:hAnsi="Times New Roman" w:cs="Times New Roman"/>
          <w:b/>
          <w:bCs/>
          <w:i/>
          <w:iCs/>
        </w:rPr>
      </w:pPr>
      <w:r w:rsidRPr="00054B9B">
        <w:rPr>
          <w:rFonts w:ascii="Times New Roman" w:hAnsi="Times New Roman" w:cs="Times New Roman"/>
          <w:b/>
          <w:bCs/>
          <w:i/>
          <w:iCs/>
        </w:rPr>
        <w:t xml:space="preserve">The respondent </w:t>
      </w:r>
      <w:r w:rsidR="00054B9B">
        <w:rPr>
          <w:rFonts w:ascii="Times New Roman" w:hAnsi="Times New Roman" w:cs="Times New Roman"/>
          <w:b/>
          <w:bCs/>
          <w:i/>
          <w:iCs/>
        </w:rPr>
        <w:t>is</w:t>
      </w:r>
      <w:r w:rsidRPr="00054B9B">
        <w:rPr>
          <w:rFonts w:ascii="Times New Roman" w:hAnsi="Times New Roman" w:cs="Times New Roman"/>
          <w:b/>
          <w:bCs/>
          <w:i/>
          <w:iCs/>
        </w:rPr>
        <w:t xml:space="preserve"> hereby ordered to release the motor vehicle being a Scania P270 Rigid Truck chassis No. VLUP4X2000909636379 to the applicant within (7) days from the date of this order without any conditions</w:t>
      </w:r>
    </w:p>
    <w:p w14:paraId="04E9E4DE" w14:textId="16CA0223" w:rsidR="007E0024" w:rsidRPr="00054B9B" w:rsidRDefault="007D6021" w:rsidP="007E0024">
      <w:pPr>
        <w:pStyle w:val="ListParagraph"/>
        <w:numPr>
          <w:ilvl w:val="0"/>
          <w:numId w:val="35"/>
        </w:numPr>
        <w:spacing w:after="0" w:line="240" w:lineRule="auto"/>
        <w:jc w:val="both"/>
        <w:rPr>
          <w:rFonts w:ascii="Times New Roman" w:hAnsi="Times New Roman" w:cs="Times New Roman"/>
          <w:b/>
          <w:bCs/>
          <w:i/>
          <w:iCs/>
        </w:rPr>
      </w:pPr>
      <w:r w:rsidRPr="00054B9B">
        <w:rPr>
          <w:rFonts w:ascii="Times New Roman" w:hAnsi="Times New Roman" w:cs="Times New Roman"/>
          <w:b/>
          <w:bCs/>
          <w:i/>
          <w:iCs/>
        </w:rPr>
        <w:t>The Respondent are hereby ordered to pay costs of suit</w:t>
      </w:r>
      <w:r w:rsidR="007E0024" w:rsidRPr="00054B9B">
        <w:rPr>
          <w:rFonts w:ascii="Times New Roman" w:hAnsi="Times New Roman" w:cs="Times New Roman"/>
          <w:b/>
          <w:bCs/>
          <w:i/>
          <w:iCs/>
        </w:rPr>
        <w:t>.”</w:t>
      </w:r>
    </w:p>
    <w:p w14:paraId="552A1D9D" w14:textId="77777777" w:rsidR="00B613FE" w:rsidRPr="00BD2758" w:rsidRDefault="00B613FE" w:rsidP="00B613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BEC6177" w14:textId="124EFADE" w:rsidR="00B613FE" w:rsidRDefault="007D6021" w:rsidP="007C01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8 December 2022 respondent filed </w:t>
      </w:r>
      <w:r w:rsidR="008222F3">
        <w:rPr>
          <w:rFonts w:ascii="Times New Roman" w:hAnsi="Times New Roman" w:cs="Times New Roman"/>
          <w:sz w:val="24"/>
          <w:szCs w:val="24"/>
        </w:rPr>
        <w:t>its</w:t>
      </w:r>
      <w:r>
        <w:rPr>
          <w:rFonts w:ascii="Times New Roman" w:hAnsi="Times New Roman" w:cs="Times New Roman"/>
          <w:sz w:val="24"/>
          <w:szCs w:val="24"/>
        </w:rPr>
        <w:t xml:space="preserve"> opposing papers</w:t>
      </w:r>
      <w:r w:rsidR="007E0024">
        <w:rPr>
          <w:rFonts w:ascii="Times New Roman" w:hAnsi="Times New Roman" w:cs="Times New Roman"/>
          <w:sz w:val="24"/>
          <w:szCs w:val="24"/>
        </w:rPr>
        <w:t>.</w:t>
      </w:r>
    </w:p>
    <w:p w14:paraId="4C091249" w14:textId="130F545D" w:rsidR="007E0024" w:rsidRDefault="007E0024" w:rsidP="0077252D">
      <w:pPr>
        <w:spacing w:after="0" w:line="360" w:lineRule="auto"/>
        <w:jc w:val="both"/>
        <w:rPr>
          <w:rFonts w:ascii="Times New Roman" w:hAnsi="Times New Roman" w:cs="Times New Roman"/>
          <w:sz w:val="24"/>
          <w:szCs w:val="24"/>
        </w:rPr>
      </w:pPr>
    </w:p>
    <w:p w14:paraId="4E241F18" w14:textId="42DA5F47" w:rsidR="007E0024" w:rsidRDefault="007E0024" w:rsidP="0077252D">
      <w:pPr>
        <w:spacing w:after="0" w:line="360" w:lineRule="auto"/>
        <w:jc w:val="both"/>
        <w:rPr>
          <w:rFonts w:ascii="Times New Roman" w:hAnsi="Times New Roman" w:cs="Times New Roman"/>
          <w:sz w:val="24"/>
          <w:szCs w:val="24"/>
        </w:rPr>
      </w:pPr>
      <w:r w:rsidRPr="00265613">
        <w:rPr>
          <w:rFonts w:ascii="Times New Roman" w:hAnsi="Times New Roman" w:cs="Times New Roman"/>
          <w:b/>
          <w:bCs/>
          <w:sz w:val="24"/>
          <w:szCs w:val="24"/>
        </w:rPr>
        <w:t>Background Facts</w:t>
      </w:r>
      <w:r>
        <w:rPr>
          <w:rFonts w:ascii="Times New Roman" w:hAnsi="Times New Roman" w:cs="Times New Roman"/>
          <w:sz w:val="24"/>
          <w:szCs w:val="24"/>
        </w:rPr>
        <w:t>.</w:t>
      </w:r>
    </w:p>
    <w:p w14:paraId="0E6282C2" w14:textId="7B46A8F9" w:rsidR="009F7A62" w:rsidRDefault="007E0024" w:rsidP="007D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D6021">
        <w:rPr>
          <w:rFonts w:ascii="Times New Roman" w:hAnsi="Times New Roman" w:cs="Times New Roman"/>
          <w:sz w:val="24"/>
          <w:szCs w:val="24"/>
        </w:rPr>
        <w:t xml:space="preserve">Sometime in April 2021 Caleb </w:t>
      </w:r>
      <w:proofErr w:type="spellStart"/>
      <w:r w:rsidR="007D6021">
        <w:rPr>
          <w:rFonts w:ascii="Times New Roman" w:hAnsi="Times New Roman" w:cs="Times New Roman"/>
          <w:sz w:val="24"/>
          <w:szCs w:val="24"/>
        </w:rPr>
        <w:t>Chihwa</w:t>
      </w:r>
      <w:proofErr w:type="spellEnd"/>
      <w:r w:rsidR="007D6021">
        <w:rPr>
          <w:rFonts w:ascii="Times New Roman" w:hAnsi="Times New Roman" w:cs="Times New Roman"/>
          <w:sz w:val="24"/>
          <w:szCs w:val="24"/>
        </w:rPr>
        <w:t xml:space="preserve"> was arrested driving a truck loaded with 294 bales of </w:t>
      </w:r>
      <w:r w:rsidR="007C01E6">
        <w:rPr>
          <w:rFonts w:ascii="Times New Roman" w:hAnsi="Times New Roman" w:cs="Times New Roman"/>
          <w:sz w:val="24"/>
          <w:szCs w:val="24"/>
        </w:rPr>
        <w:t>second-hand</w:t>
      </w:r>
      <w:r w:rsidR="007D6021">
        <w:rPr>
          <w:rFonts w:ascii="Times New Roman" w:hAnsi="Times New Roman" w:cs="Times New Roman"/>
          <w:sz w:val="24"/>
          <w:szCs w:val="24"/>
        </w:rPr>
        <w:t xml:space="preserve"> clothes which had been smuggled into Zimbabwe. He was travelling from </w:t>
      </w:r>
      <w:proofErr w:type="spellStart"/>
      <w:r w:rsidR="007D6021">
        <w:rPr>
          <w:rFonts w:ascii="Times New Roman" w:hAnsi="Times New Roman" w:cs="Times New Roman"/>
          <w:sz w:val="24"/>
          <w:szCs w:val="24"/>
        </w:rPr>
        <w:t>Mutare</w:t>
      </w:r>
      <w:proofErr w:type="spellEnd"/>
      <w:r w:rsidR="007D6021">
        <w:rPr>
          <w:rFonts w:ascii="Times New Roman" w:hAnsi="Times New Roman" w:cs="Times New Roman"/>
          <w:sz w:val="24"/>
          <w:szCs w:val="24"/>
        </w:rPr>
        <w:t xml:space="preserve"> to Harare. The subject truck was not registered with the Central Vehicle Registry, applicant claims that it belongs to her. On 23 November 2022 Caleb </w:t>
      </w:r>
      <w:proofErr w:type="spellStart"/>
      <w:r w:rsidR="007D6021">
        <w:rPr>
          <w:rFonts w:ascii="Times New Roman" w:hAnsi="Times New Roman" w:cs="Times New Roman"/>
          <w:sz w:val="24"/>
          <w:szCs w:val="24"/>
        </w:rPr>
        <w:t>Chihwa</w:t>
      </w:r>
      <w:proofErr w:type="spellEnd"/>
      <w:r w:rsidR="007D6021">
        <w:rPr>
          <w:rFonts w:ascii="Times New Roman" w:hAnsi="Times New Roman" w:cs="Times New Roman"/>
          <w:sz w:val="24"/>
          <w:szCs w:val="24"/>
        </w:rPr>
        <w:t xml:space="preserve"> was prosecuted and fined. Meanwhile on 15 July 2021 a </w:t>
      </w:r>
      <w:r w:rsidR="00015C2D">
        <w:rPr>
          <w:rFonts w:ascii="Times New Roman" w:hAnsi="Times New Roman" w:cs="Times New Roman"/>
          <w:sz w:val="24"/>
          <w:szCs w:val="24"/>
        </w:rPr>
        <w:t>N</w:t>
      </w:r>
      <w:r w:rsidR="007D6021">
        <w:rPr>
          <w:rFonts w:ascii="Times New Roman" w:hAnsi="Times New Roman" w:cs="Times New Roman"/>
          <w:sz w:val="24"/>
          <w:szCs w:val="24"/>
        </w:rPr>
        <w:t>otice of Seizure of the truck was issued by the Regional Manager and applicant was informed. Various representations were made from</w:t>
      </w:r>
      <w:r w:rsidR="009F7A62">
        <w:rPr>
          <w:rFonts w:ascii="Times New Roman" w:hAnsi="Times New Roman" w:cs="Times New Roman"/>
          <w:sz w:val="24"/>
          <w:szCs w:val="24"/>
        </w:rPr>
        <w:t xml:space="preserve"> the station manager upwards in an effort to set aside the seizure and release the truck to applicant. She did not find joy</w:t>
      </w:r>
      <w:r w:rsidR="00054B9B">
        <w:rPr>
          <w:rFonts w:ascii="Times New Roman" w:hAnsi="Times New Roman" w:cs="Times New Roman"/>
          <w:sz w:val="24"/>
          <w:szCs w:val="24"/>
        </w:rPr>
        <w:t xml:space="preserve">. On </w:t>
      </w:r>
      <w:r w:rsidR="009F7A62">
        <w:rPr>
          <w:rFonts w:ascii="Times New Roman" w:hAnsi="Times New Roman" w:cs="Times New Roman"/>
          <w:sz w:val="24"/>
          <w:szCs w:val="24"/>
        </w:rPr>
        <w:t>10 August 2022 she appealed to the Commissioner General</w:t>
      </w:r>
      <w:r w:rsidR="00054B9B">
        <w:rPr>
          <w:rFonts w:ascii="Times New Roman" w:hAnsi="Times New Roman" w:cs="Times New Roman"/>
          <w:sz w:val="24"/>
          <w:szCs w:val="24"/>
        </w:rPr>
        <w:t xml:space="preserve">. On </w:t>
      </w:r>
      <w:r w:rsidR="009F7A62">
        <w:rPr>
          <w:rFonts w:ascii="Times New Roman" w:hAnsi="Times New Roman" w:cs="Times New Roman"/>
          <w:sz w:val="24"/>
          <w:szCs w:val="24"/>
        </w:rPr>
        <w:t xml:space="preserve">18 </w:t>
      </w:r>
      <w:r w:rsidR="008222F3">
        <w:rPr>
          <w:rFonts w:ascii="Times New Roman" w:hAnsi="Times New Roman" w:cs="Times New Roman"/>
          <w:sz w:val="24"/>
          <w:szCs w:val="24"/>
        </w:rPr>
        <w:lastRenderedPageBreak/>
        <w:t>A</w:t>
      </w:r>
      <w:r w:rsidR="009F7A62">
        <w:rPr>
          <w:rFonts w:ascii="Times New Roman" w:hAnsi="Times New Roman" w:cs="Times New Roman"/>
          <w:sz w:val="24"/>
          <w:szCs w:val="24"/>
        </w:rPr>
        <w:t xml:space="preserve">ugust 2022 the </w:t>
      </w:r>
      <w:r w:rsidR="00054B9B">
        <w:rPr>
          <w:rFonts w:ascii="Times New Roman" w:hAnsi="Times New Roman" w:cs="Times New Roman"/>
          <w:sz w:val="24"/>
          <w:szCs w:val="24"/>
        </w:rPr>
        <w:t>C</w:t>
      </w:r>
      <w:r w:rsidR="009F7A62">
        <w:rPr>
          <w:rFonts w:ascii="Times New Roman" w:hAnsi="Times New Roman" w:cs="Times New Roman"/>
          <w:sz w:val="24"/>
          <w:szCs w:val="24"/>
        </w:rPr>
        <w:t xml:space="preserve">ommissioner General dismissed the appeal </w:t>
      </w:r>
      <w:proofErr w:type="gramStart"/>
      <w:r w:rsidR="009F7A62">
        <w:rPr>
          <w:rFonts w:ascii="Times New Roman" w:hAnsi="Times New Roman" w:cs="Times New Roman"/>
          <w:sz w:val="24"/>
          <w:szCs w:val="24"/>
        </w:rPr>
        <w:t>and in its decision</w:t>
      </w:r>
      <w:proofErr w:type="gramEnd"/>
      <w:r w:rsidR="009F7A62">
        <w:rPr>
          <w:rFonts w:ascii="Times New Roman" w:hAnsi="Times New Roman" w:cs="Times New Roman"/>
          <w:sz w:val="24"/>
          <w:szCs w:val="24"/>
        </w:rPr>
        <w:t xml:space="preserve"> stated that </w:t>
      </w:r>
      <w:r w:rsidR="001E180F">
        <w:rPr>
          <w:rFonts w:ascii="Times New Roman" w:hAnsi="Times New Roman" w:cs="Times New Roman"/>
          <w:sz w:val="24"/>
          <w:szCs w:val="24"/>
        </w:rPr>
        <w:t>“your</w:t>
      </w:r>
      <w:r w:rsidR="009F7A62" w:rsidRPr="00054B9B">
        <w:rPr>
          <w:rFonts w:ascii="Times New Roman" w:hAnsi="Times New Roman" w:cs="Times New Roman"/>
          <w:b/>
          <w:bCs/>
          <w:i/>
          <w:iCs/>
          <w:sz w:val="24"/>
          <w:szCs w:val="24"/>
        </w:rPr>
        <w:t xml:space="preserve"> truck was seized after it conveyed goods which were a subject matter of an offence, thereby contravening s</w:t>
      </w:r>
      <w:r w:rsidR="00015C2D" w:rsidRPr="00054B9B">
        <w:rPr>
          <w:rFonts w:ascii="Times New Roman" w:hAnsi="Times New Roman" w:cs="Times New Roman"/>
          <w:b/>
          <w:bCs/>
          <w:i/>
          <w:iCs/>
          <w:sz w:val="24"/>
          <w:szCs w:val="24"/>
        </w:rPr>
        <w:t xml:space="preserve"> </w:t>
      </w:r>
      <w:r w:rsidR="009F7A62" w:rsidRPr="00054B9B">
        <w:rPr>
          <w:rFonts w:ascii="Times New Roman" w:hAnsi="Times New Roman" w:cs="Times New Roman"/>
          <w:b/>
          <w:bCs/>
          <w:i/>
          <w:iCs/>
          <w:sz w:val="24"/>
          <w:szCs w:val="24"/>
        </w:rPr>
        <w:t>188 (2) of the Customs and Excise Act</w:t>
      </w:r>
      <w:r w:rsidR="009F7A62">
        <w:rPr>
          <w:rFonts w:ascii="Times New Roman" w:hAnsi="Times New Roman" w:cs="Times New Roman"/>
          <w:sz w:val="24"/>
          <w:szCs w:val="24"/>
        </w:rPr>
        <w:t xml:space="preserve">” Applicant considered the </w:t>
      </w:r>
      <w:r w:rsidR="00054B9B">
        <w:rPr>
          <w:rFonts w:ascii="Times New Roman" w:hAnsi="Times New Roman" w:cs="Times New Roman"/>
          <w:sz w:val="24"/>
          <w:szCs w:val="24"/>
        </w:rPr>
        <w:t>C</w:t>
      </w:r>
      <w:r w:rsidR="009F7A62">
        <w:rPr>
          <w:rFonts w:ascii="Times New Roman" w:hAnsi="Times New Roman" w:cs="Times New Roman"/>
          <w:sz w:val="24"/>
          <w:szCs w:val="24"/>
        </w:rPr>
        <w:t>ommissioner General’s decision “</w:t>
      </w:r>
      <w:r w:rsidR="009F7A62" w:rsidRPr="00054B9B">
        <w:rPr>
          <w:rFonts w:ascii="Times New Roman" w:hAnsi="Times New Roman" w:cs="Times New Roman"/>
          <w:b/>
          <w:bCs/>
          <w:i/>
          <w:iCs/>
          <w:sz w:val="24"/>
          <w:szCs w:val="24"/>
        </w:rPr>
        <w:t>capricious, injudicious and also disproportionate</w:t>
      </w:r>
      <w:r w:rsidR="009F7A62">
        <w:rPr>
          <w:rFonts w:ascii="Times New Roman" w:hAnsi="Times New Roman" w:cs="Times New Roman"/>
          <w:sz w:val="24"/>
          <w:szCs w:val="24"/>
        </w:rPr>
        <w:t>” and resolved to lodge the current application.</w:t>
      </w:r>
    </w:p>
    <w:p w14:paraId="1123F8CD" w14:textId="6319A42D" w:rsidR="000A651D" w:rsidRDefault="009F7A62" w:rsidP="009F7A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founding affidavit applicant contends that she imported the truck from United Kingdom and attached the source documents</w:t>
      </w:r>
      <w:r w:rsidR="00054B9B">
        <w:rPr>
          <w:rFonts w:ascii="Times New Roman" w:hAnsi="Times New Roman" w:cs="Times New Roman"/>
          <w:sz w:val="24"/>
          <w:szCs w:val="24"/>
        </w:rPr>
        <w:t xml:space="preserve">. </w:t>
      </w:r>
      <w:r>
        <w:rPr>
          <w:rFonts w:ascii="Times New Roman" w:hAnsi="Times New Roman" w:cs="Times New Roman"/>
          <w:sz w:val="24"/>
          <w:szCs w:val="24"/>
        </w:rPr>
        <w:t xml:space="preserve">Caleb </w:t>
      </w:r>
      <w:proofErr w:type="spellStart"/>
      <w:r>
        <w:rPr>
          <w:rFonts w:ascii="Times New Roman" w:hAnsi="Times New Roman" w:cs="Times New Roman"/>
          <w:sz w:val="24"/>
          <w:szCs w:val="24"/>
        </w:rPr>
        <w:t>Chihwa</w:t>
      </w:r>
      <w:proofErr w:type="spellEnd"/>
      <w:r>
        <w:rPr>
          <w:rFonts w:ascii="Times New Roman" w:hAnsi="Times New Roman" w:cs="Times New Roman"/>
          <w:sz w:val="24"/>
          <w:szCs w:val="24"/>
        </w:rPr>
        <w:t xml:space="preserve"> was her driver whom </w:t>
      </w:r>
      <w:r w:rsidR="00054B9B">
        <w:rPr>
          <w:rFonts w:ascii="Times New Roman" w:hAnsi="Times New Roman" w:cs="Times New Roman"/>
          <w:sz w:val="24"/>
          <w:szCs w:val="24"/>
        </w:rPr>
        <w:t>s</w:t>
      </w:r>
      <w:r>
        <w:rPr>
          <w:rFonts w:ascii="Times New Roman" w:hAnsi="Times New Roman" w:cs="Times New Roman"/>
          <w:sz w:val="24"/>
          <w:szCs w:val="24"/>
        </w:rPr>
        <w:t>he employed “</w:t>
      </w:r>
      <w:r w:rsidRPr="00054B9B">
        <w:rPr>
          <w:rFonts w:ascii="Times New Roman" w:hAnsi="Times New Roman" w:cs="Times New Roman"/>
          <w:i/>
          <w:iCs/>
          <w:sz w:val="24"/>
          <w:szCs w:val="24"/>
        </w:rPr>
        <w:t>to manage and drive the truck</w:t>
      </w:r>
      <w:r>
        <w:rPr>
          <w:rFonts w:ascii="Times New Roman" w:hAnsi="Times New Roman" w:cs="Times New Roman"/>
          <w:sz w:val="24"/>
          <w:szCs w:val="24"/>
        </w:rPr>
        <w:t>” on her behalf. On the date the offence was committed she stated that she was</w:t>
      </w:r>
      <w:r w:rsidR="000A651D">
        <w:rPr>
          <w:rFonts w:ascii="Times New Roman" w:hAnsi="Times New Roman" w:cs="Times New Roman"/>
          <w:sz w:val="24"/>
          <w:szCs w:val="24"/>
        </w:rPr>
        <w:t xml:space="preserve"> out of the country and the truck driver took advantage of her absence and decided to make “quick money”. Applicant attached the driver’s affidavit confirming this version. Applicant added that she was not aware that the truck driver embarked on transporting smuggled goods. She prayed that she be granted the relief she is seeking. She is adamant that the applica</w:t>
      </w:r>
      <w:r w:rsidR="00054B9B">
        <w:rPr>
          <w:rFonts w:ascii="Times New Roman" w:hAnsi="Times New Roman" w:cs="Times New Roman"/>
          <w:sz w:val="24"/>
          <w:szCs w:val="24"/>
        </w:rPr>
        <w:t>tion</w:t>
      </w:r>
      <w:r w:rsidR="000A651D">
        <w:rPr>
          <w:rFonts w:ascii="Times New Roman" w:hAnsi="Times New Roman" w:cs="Times New Roman"/>
          <w:sz w:val="24"/>
          <w:szCs w:val="24"/>
        </w:rPr>
        <w:t xml:space="preserve"> is against forfeiture in terms of s</w:t>
      </w:r>
      <w:r w:rsidR="00015C2D">
        <w:rPr>
          <w:rFonts w:ascii="Times New Roman" w:hAnsi="Times New Roman" w:cs="Times New Roman"/>
          <w:sz w:val="24"/>
          <w:szCs w:val="24"/>
        </w:rPr>
        <w:t xml:space="preserve"> </w:t>
      </w:r>
      <w:r w:rsidR="000A651D">
        <w:rPr>
          <w:rFonts w:ascii="Times New Roman" w:hAnsi="Times New Roman" w:cs="Times New Roman"/>
          <w:sz w:val="24"/>
          <w:szCs w:val="24"/>
        </w:rPr>
        <w:t xml:space="preserve">196 (2) of the Act and that her action or application is not prescribed. </w:t>
      </w:r>
    </w:p>
    <w:p w14:paraId="6FF1AD4E" w14:textId="4D72FCE5" w:rsidR="00065134" w:rsidRDefault="000A651D" w:rsidP="009F7A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respondent in </w:t>
      </w:r>
      <w:r w:rsidR="00054B9B">
        <w:rPr>
          <w:rFonts w:ascii="Times New Roman" w:hAnsi="Times New Roman" w:cs="Times New Roman"/>
          <w:sz w:val="24"/>
          <w:szCs w:val="24"/>
        </w:rPr>
        <w:t>its</w:t>
      </w:r>
      <w:r>
        <w:rPr>
          <w:rFonts w:ascii="Times New Roman" w:hAnsi="Times New Roman" w:cs="Times New Roman"/>
          <w:sz w:val="24"/>
          <w:szCs w:val="24"/>
        </w:rPr>
        <w:t xml:space="preserve"> opposing papers haphazardly raised a number of preliminary points so</w:t>
      </w:r>
      <w:r w:rsidR="00054B9B">
        <w:rPr>
          <w:rFonts w:ascii="Times New Roman" w:hAnsi="Times New Roman" w:cs="Times New Roman"/>
          <w:sz w:val="24"/>
          <w:szCs w:val="24"/>
        </w:rPr>
        <w:t>m</w:t>
      </w:r>
      <w:r>
        <w:rPr>
          <w:rFonts w:ascii="Times New Roman" w:hAnsi="Times New Roman" w:cs="Times New Roman"/>
          <w:sz w:val="24"/>
          <w:szCs w:val="24"/>
        </w:rPr>
        <w:t xml:space="preserve">e stand alone as points </w:t>
      </w:r>
      <w:r w:rsidRPr="00015C2D">
        <w:rPr>
          <w:rFonts w:ascii="Times New Roman" w:hAnsi="Times New Roman" w:cs="Times New Roman"/>
          <w:i/>
          <w:iCs/>
          <w:sz w:val="24"/>
          <w:szCs w:val="24"/>
        </w:rPr>
        <w:t xml:space="preserve">in </w:t>
      </w:r>
      <w:proofErr w:type="spellStart"/>
      <w:r w:rsidRPr="00065134">
        <w:rPr>
          <w:rFonts w:ascii="Times New Roman" w:hAnsi="Times New Roman" w:cs="Times New Roman"/>
          <w:i/>
          <w:iCs/>
          <w:sz w:val="24"/>
          <w:szCs w:val="24"/>
        </w:rPr>
        <w:t>limine</w:t>
      </w:r>
      <w:proofErr w:type="spellEnd"/>
      <w:r>
        <w:rPr>
          <w:rFonts w:ascii="Times New Roman" w:hAnsi="Times New Roman" w:cs="Times New Roman"/>
          <w:sz w:val="24"/>
          <w:szCs w:val="24"/>
        </w:rPr>
        <w:t>, other</w:t>
      </w:r>
      <w:r w:rsidR="00054B9B">
        <w:rPr>
          <w:rFonts w:ascii="Times New Roman" w:hAnsi="Times New Roman" w:cs="Times New Roman"/>
          <w:sz w:val="24"/>
          <w:szCs w:val="24"/>
        </w:rPr>
        <w:t>s</w:t>
      </w:r>
      <w:r>
        <w:rPr>
          <w:rFonts w:ascii="Times New Roman" w:hAnsi="Times New Roman" w:cs="Times New Roman"/>
          <w:sz w:val="24"/>
          <w:szCs w:val="24"/>
        </w:rPr>
        <w:t xml:space="preserve"> appearing in contents of issue addressed on merits. The first preliminary point is that of prescription. To the respondent, applicant did not comply with s</w:t>
      </w:r>
      <w:r w:rsidR="00015C2D">
        <w:rPr>
          <w:rFonts w:ascii="Times New Roman" w:hAnsi="Times New Roman" w:cs="Times New Roman"/>
          <w:sz w:val="24"/>
          <w:szCs w:val="24"/>
        </w:rPr>
        <w:t xml:space="preserve"> </w:t>
      </w:r>
      <w:r>
        <w:rPr>
          <w:rFonts w:ascii="Times New Roman" w:hAnsi="Times New Roman" w:cs="Times New Roman"/>
          <w:sz w:val="24"/>
          <w:szCs w:val="24"/>
        </w:rPr>
        <w:t xml:space="preserve">193 (12) of the Act. </w:t>
      </w:r>
      <w:r w:rsidR="00054B9B">
        <w:rPr>
          <w:rFonts w:ascii="Times New Roman" w:hAnsi="Times New Roman" w:cs="Times New Roman"/>
          <w:sz w:val="24"/>
          <w:szCs w:val="24"/>
        </w:rPr>
        <w:t>It</w:t>
      </w:r>
      <w:r>
        <w:rPr>
          <w:rFonts w:ascii="Times New Roman" w:hAnsi="Times New Roman" w:cs="Times New Roman"/>
          <w:sz w:val="24"/>
          <w:szCs w:val="24"/>
        </w:rPr>
        <w:t xml:space="preserve"> calculate</w:t>
      </w:r>
      <w:r w:rsidR="00054B9B">
        <w:rPr>
          <w:rFonts w:ascii="Times New Roman" w:hAnsi="Times New Roman" w:cs="Times New Roman"/>
          <w:sz w:val="24"/>
          <w:szCs w:val="24"/>
        </w:rPr>
        <w:t>s</w:t>
      </w:r>
      <w:r>
        <w:rPr>
          <w:rFonts w:ascii="Times New Roman" w:hAnsi="Times New Roman" w:cs="Times New Roman"/>
          <w:sz w:val="24"/>
          <w:szCs w:val="24"/>
        </w:rPr>
        <w:t xml:space="preserve">, the period of 3 months from the date of seizure. </w:t>
      </w:r>
      <w:r w:rsidR="00054B9B">
        <w:rPr>
          <w:rFonts w:ascii="Times New Roman" w:hAnsi="Times New Roman" w:cs="Times New Roman"/>
          <w:sz w:val="24"/>
          <w:szCs w:val="24"/>
        </w:rPr>
        <w:t>It does</w:t>
      </w:r>
      <w:r>
        <w:rPr>
          <w:rFonts w:ascii="Times New Roman" w:hAnsi="Times New Roman" w:cs="Times New Roman"/>
          <w:sz w:val="24"/>
          <w:szCs w:val="24"/>
        </w:rPr>
        <w:t xml:space="preserve"> not allude to the date of forfeiture. Respondent added that applicant’s application is that of a review </w:t>
      </w:r>
      <w:r w:rsidR="00065134">
        <w:rPr>
          <w:rFonts w:ascii="Times New Roman" w:hAnsi="Times New Roman" w:cs="Times New Roman"/>
          <w:sz w:val="24"/>
          <w:szCs w:val="24"/>
        </w:rPr>
        <w:t>nature and as such did not comply with the rules of this court which require a party to apply for review within a period of eight (8) weeks. Respondent further added that applicant’s matter is one for a mandatory interdict which cannot be granted since it is prescribed. The respondent also took applicant to task on the aspect of ownership of the truck.</w:t>
      </w:r>
    </w:p>
    <w:p w14:paraId="3F57A1A0" w14:textId="3494FD84" w:rsidR="001824C8" w:rsidRDefault="00065134" w:rsidP="001824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respondent insisted that the vehicle was used to commit an offence. Applicant assigned her driver to look for work </w:t>
      </w:r>
      <w:proofErr w:type="gramStart"/>
      <w:r>
        <w:rPr>
          <w:rFonts w:ascii="Times New Roman" w:hAnsi="Times New Roman" w:cs="Times New Roman"/>
          <w:sz w:val="24"/>
          <w:szCs w:val="24"/>
        </w:rPr>
        <w:t>and  assigned</w:t>
      </w:r>
      <w:proofErr w:type="gramEnd"/>
      <w:r>
        <w:rPr>
          <w:rFonts w:ascii="Times New Roman" w:hAnsi="Times New Roman" w:cs="Times New Roman"/>
          <w:sz w:val="24"/>
          <w:szCs w:val="24"/>
        </w:rPr>
        <w:t xml:space="preserve"> her driver to look for work and to be hired so the liability of the driver should equally visit her. Respondent do</w:t>
      </w:r>
      <w:r w:rsidR="00054B9B">
        <w:rPr>
          <w:rFonts w:ascii="Times New Roman" w:hAnsi="Times New Roman" w:cs="Times New Roman"/>
          <w:sz w:val="24"/>
          <w:szCs w:val="24"/>
        </w:rPr>
        <w:t>es</w:t>
      </w:r>
      <w:r>
        <w:rPr>
          <w:rFonts w:ascii="Times New Roman" w:hAnsi="Times New Roman" w:cs="Times New Roman"/>
          <w:sz w:val="24"/>
          <w:szCs w:val="24"/>
        </w:rPr>
        <w:t xml:space="preserve"> not see anything wrong done by the Commissioner General using his</w:t>
      </w:r>
      <w:r w:rsidR="001824C8">
        <w:rPr>
          <w:rFonts w:ascii="Times New Roman" w:hAnsi="Times New Roman" w:cs="Times New Roman"/>
          <w:sz w:val="24"/>
          <w:szCs w:val="24"/>
        </w:rPr>
        <w:t xml:space="preserve"> discretion to forfeit the truck whether applicant was prosecuted or not did not ma</w:t>
      </w:r>
      <w:r w:rsidR="007C01E6">
        <w:rPr>
          <w:rFonts w:ascii="Times New Roman" w:hAnsi="Times New Roman" w:cs="Times New Roman"/>
          <w:sz w:val="24"/>
          <w:szCs w:val="24"/>
        </w:rPr>
        <w:t>t</w:t>
      </w:r>
      <w:r w:rsidR="001824C8">
        <w:rPr>
          <w:rFonts w:ascii="Times New Roman" w:hAnsi="Times New Roman" w:cs="Times New Roman"/>
          <w:sz w:val="24"/>
          <w:szCs w:val="24"/>
        </w:rPr>
        <w:t xml:space="preserve">ter to the respondent. As long as it is accepted that the driver was officially assigned by applicant, </w:t>
      </w:r>
      <w:r w:rsidR="000A4E70">
        <w:rPr>
          <w:rFonts w:ascii="Times New Roman" w:hAnsi="Times New Roman" w:cs="Times New Roman"/>
          <w:sz w:val="24"/>
          <w:szCs w:val="24"/>
        </w:rPr>
        <w:t>respondent</w:t>
      </w:r>
      <w:r w:rsidR="001824C8">
        <w:rPr>
          <w:rFonts w:ascii="Times New Roman" w:hAnsi="Times New Roman" w:cs="Times New Roman"/>
          <w:sz w:val="24"/>
          <w:szCs w:val="24"/>
        </w:rPr>
        <w:t xml:space="preserve"> contended</w:t>
      </w:r>
      <w:r w:rsidR="00054B9B">
        <w:rPr>
          <w:rFonts w:ascii="Times New Roman" w:hAnsi="Times New Roman" w:cs="Times New Roman"/>
          <w:sz w:val="24"/>
          <w:szCs w:val="24"/>
        </w:rPr>
        <w:t>,</w:t>
      </w:r>
      <w:r w:rsidR="001824C8">
        <w:rPr>
          <w:rFonts w:ascii="Times New Roman" w:hAnsi="Times New Roman" w:cs="Times New Roman"/>
          <w:sz w:val="24"/>
          <w:szCs w:val="24"/>
        </w:rPr>
        <w:t xml:space="preserve"> then applicant is responsible for the acts of her driver.</w:t>
      </w:r>
    </w:p>
    <w:p w14:paraId="794FFF44" w14:textId="77777777" w:rsidR="001824C8" w:rsidRDefault="001824C8" w:rsidP="001824C8">
      <w:pPr>
        <w:spacing w:after="0" w:line="360" w:lineRule="auto"/>
        <w:jc w:val="both"/>
        <w:rPr>
          <w:rFonts w:ascii="Times New Roman" w:hAnsi="Times New Roman" w:cs="Times New Roman"/>
          <w:sz w:val="24"/>
          <w:szCs w:val="24"/>
        </w:rPr>
      </w:pPr>
    </w:p>
    <w:p w14:paraId="3FC2463F" w14:textId="77777777" w:rsidR="000F4CD7" w:rsidRDefault="000F4CD7" w:rsidP="001824C8">
      <w:pPr>
        <w:spacing w:after="0" w:line="360" w:lineRule="auto"/>
        <w:jc w:val="both"/>
        <w:rPr>
          <w:rFonts w:ascii="Times New Roman" w:hAnsi="Times New Roman" w:cs="Times New Roman"/>
          <w:b/>
          <w:bCs/>
          <w:sz w:val="24"/>
          <w:szCs w:val="24"/>
        </w:rPr>
      </w:pPr>
    </w:p>
    <w:p w14:paraId="772CD7FB" w14:textId="77777777" w:rsidR="000F4CD7" w:rsidRDefault="000F4CD7" w:rsidP="001824C8">
      <w:pPr>
        <w:spacing w:after="0" w:line="360" w:lineRule="auto"/>
        <w:jc w:val="both"/>
        <w:rPr>
          <w:rFonts w:ascii="Times New Roman" w:hAnsi="Times New Roman" w:cs="Times New Roman"/>
          <w:b/>
          <w:bCs/>
          <w:sz w:val="24"/>
          <w:szCs w:val="24"/>
        </w:rPr>
      </w:pPr>
    </w:p>
    <w:p w14:paraId="27293C36" w14:textId="1B0DB030" w:rsidR="001824C8" w:rsidRPr="00054B9B" w:rsidRDefault="001824C8" w:rsidP="001824C8">
      <w:pPr>
        <w:spacing w:after="0" w:line="360" w:lineRule="auto"/>
        <w:jc w:val="both"/>
        <w:rPr>
          <w:rFonts w:ascii="Times New Roman" w:hAnsi="Times New Roman" w:cs="Times New Roman"/>
          <w:b/>
          <w:bCs/>
          <w:sz w:val="24"/>
          <w:szCs w:val="24"/>
        </w:rPr>
      </w:pPr>
      <w:r w:rsidRPr="00054B9B">
        <w:rPr>
          <w:rFonts w:ascii="Times New Roman" w:hAnsi="Times New Roman" w:cs="Times New Roman"/>
          <w:b/>
          <w:bCs/>
          <w:sz w:val="24"/>
          <w:szCs w:val="24"/>
        </w:rPr>
        <w:lastRenderedPageBreak/>
        <w:t xml:space="preserve">Points </w:t>
      </w:r>
      <w:r w:rsidRPr="00054B9B">
        <w:rPr>
          <w:rFonts w:ascii="Times New Roman" w:hAnsi="Times New Roman" w:cs="Times New Roman"/>
          <w:b/>
          <w:bCs/>
          <w:i/>
          <w:iCs/>
          <w:sz w:val="24"/>
          <w:szCs w:val="24"/>
        </w:rPr>
        <w:t>in</w:t>
      </w:r>
      <w:r w:rsidRPr="00054B9B">
        <w:rPr>
          <w:rFonts w:ascii="Times New Roman" w:hAnsi="Times New Roman" w:cs="Times New Roman"/>
          <w:b/>
          <w:bCs/>
          <w:sz w:val="24"/>
          <w:szCs w:val="24"/>
        </w:rPr>
        <w:t xml:space="preserve"> </w:t>
      </w:r>
      <w:proofErr w:type="spellStart"/>
      <w:r w:rsidR="00015C2D" w:rsidRPr="00054B9B">
        <w:rPr>
          <w:rFonts w:ascii="Times New Roman" w:hAnsi="Times New Roman" w:cs="Times New Roman"/>
          <w:b/>
          <w:bCs/>
          <w:i/>
          <w:iCs/>
          <w:sz w:val="24"/>
          <w:szCs w:val="24"/>
        </w:rPr>
        <w:t>l</w:t>
      </w:r>
      <w:r w:rsidRPr="00054B9B">
        <w:rPr>
          <w:rFonts w:ascii="Times New Roman" w:hAnsi="Times New Roman" w:cs="Times New Roman"/>
          <w:b/>
          <w:bCs/>
          <w:i/>
          <w:iCs/>
          <w:sz w:val="24"/>
          <w:szCs w:val="24"/>
        </w:rPr>
        <w:t>imine</w:t>
      </w:r>
      <w:proofErr w:type="spellEnd"/>
    </w:p>
    <w:p w14:paraId="5DDDAF4A" w14:textId="3516A366" w:rsidR="00C66EC2" w:rsidRDefault="001824C8" w:rsidP="001824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summarised above there were basically three points </w:t>
      </w:r>
      <w:r w:rsidRPr="00015C2D">
        <w:rPr>
          <w:rFonts w:ascii="Times New Roman" w:hAnsi="Times New Roman" w:cs="Times New Roman"/>
          <w:i/>
          <w:iCs/>
          <w:sz w:val="24"/>
          <w:szCs w:val="24"/>
        </w:rPr>
        <w:t xml:space="preserve">in </w:t>
      </w:r>
      <w:proofErr w:type="spellStart"/>
      <w:r w:rsidRPr="001824C8">
        <w:rPr>
          <w:rFonts w:ascii="Times New Roman" w:hAnsi="Times New Roman" w:cs="Times New Roman"/>
          <w:i/>
          <w:iCs/>
          <w:sz w:val="24"/>
          <w:szCs w:val="24"/>
        </w:rPr>
        <w:t>limine</w:t>
      </w:r>
      <w:proofErr w:type="spellEnd"/>
      <w:r>
        <w:rPr>
          <w:rFonts w:ascii="Times New Roman" w:hAnsi="Times New Roman" w:cs="Times New Roman"/>
          <w:sz w:val="24"/>
          <w:szCs w:val="24"/>
        </w:rPr>
        <w:t xml:space="preserve"> raised by the respondent. The most pivotal point is that of prescription. Whether calculating time from April 2021, the date of notice of seizure the application be adjudged to have prescribed? The aspects of whether applicant should have applied for condonation or that this application is one of a review nature are but secondary to the aspect of prescription. Is the application arising from a seizure or forfeiture? </w:t>
      </w:r>
      <w:r w:rsidR="000F4CD7">
        <w:rPr>
          <w:rFonts w:ascii="Times New Roman" w:hAnsi="Times New Roman" w:cs="Times New Roman"/>
          <w:sz w:val="24"/>
          <w:szCs w:val="24"/>
        </w:rPr>
        <w:t xml:space="preserve">Is </w:t>
      </w:r>
      <w:r>
        <w:rPr>
          <w:rFonts w:ascii="Times New Roman" w:hAnsi="Times New Roman" w:cs="Times New Roman"/>
          <w:sz w:val="24"/>
          <w:szCs w:val="24"/>
        </w:rPr>
        <w:t xml:space="preserve"> it one coming from the seizure of the truck or it arises out of an order of forfeiture given by the Commission General</w:t>
      </w:r>
      <w:r w:rsidR="000F4CD7">
        <w:rPr>
          <w:rFonts w:ascii="Times New Roman" w:hAnsi="Times New Roman" w:cs="Times New Roman"/>
          <w:sz w:val="24"/>
          <w:szCs w:val="24"/>
        </w:rPr>
        <w:t>?</w:t>
      </w:r>
      <w:r>
        <w:rPr>
          <w:rFonts w:ascii="Times New Roman" w:hAnsi="Times New Roman" w:cs="Times New Roman"/>
          <w:sz w:val="24"/>
          <w:szCs w:val="24"/>
        </w:rPr>
        <w:t xml:space="preserve"> </w:t>
      </w:r>
      <w:r w:rsidR="000F4CD7">
        <w:rPr>
          <w:rFonts w:ascii="Times New Roman" w:hAnsi="Times New Roman" w:cs="Times New Roman"/>
          <w:sz w:val="24"/>
          <w:szCs w:val="24"/>
        </w:rPr>
        <w:t>O</w:t>
      </w:r>
      <w:r>
        <w:rPr>
          <w:rFonts w:ascii="Times New Roman" w:hAnsi="Times New Roman" w:cs="Times New Roman"/>
          <w:sz w:val="24"/>
          <w:szCs w:val="24"/>
        </w:rPr>
        <w:t xml:space="preserve">n 18 </w:t>
      </w:r>
      <w:r w:rsidR="00FF2C13">
        <w:rPr>
          <w:rFonts w:ascii="Times New Roman" w:hAnsi="Times New Roman" w:cs="Times New Roman"/>
          <w:sz w:val="24"/>
          <w:szCs w:val="24"/>
        </w:rPr>
        <w:t>A</w:t>
      </w:r>
      <w:r>
        <w:rPr>
          <w:rFonts w:ascii="Times New Roman" w:hAnsi="Times New Roman" w:cs="Times New Roman"/>
          <w:sz w:val="24"/>
          <w:szCs w:val="24"/>
        </w:rPr>
        <w:t>ugust</w:t>
      </w:r>
      <w:r w:rsidR="00FF2C13">
        <w:rPr>
          <w:rFonts w:ascii="Times New Roman" w:hAnsi="Times New Roman" w:cs="Times New Roman"/>
          <w:sz w:val="24"/>
          <w:szCs w:val="24"/>
        </w:rPr>
        <w:t xml:space="preserve"> 2022 the Commission General informed applicant of the forfeiture and not 16 July 2021 when the seizure was affected. I am satisfied</w:t>
      </w:r>
      <w:r w:rsidR="00C66EC2">
        <w:rPr>
          <w:rFonts w:ascii="Times New Roman" w:hAnsi="Times New Roman" w:cs="Times New Roman"/>
          <w:sz w:val="24"/>
          <w:szCs w:val="24"/>
        </w:rPr>
        <w:t xml:space="preserve"> that the application </w:t>
      </w:r>
      <w:r w:rsidR="000F4CD7">
        <w:rPr>
          <w:rFonts w:ascii="Times New Roman" w:hAnsi="Times New Roman" w:cs="Times New Roman"/>
          <w:sz w:val="24"/>
          <w:szCs w:val="24"/>
        </w:rPr>
        <w:t xml:space="preserve">was </w:t>
      </w:r>
      <w:r w:rsidR="00C66EC2">
        <w:rPr>
          <w:rFonts w:ascii="Times New Roman" w:hAnsi="Times New Roman" w:cs="Times New Roman"/>
          <w:sz w:val="24"/>
          <w:szCs w:val="24"/>
        </w:rPr>
        <w:t>being brought within eight (8) months after the cause of action arose and the date of the cause of action is 18 August 2022. Calculating from that date to 2 December 2022, applicant is well within the provisions of s. 196(2) of the Act and that s 193 (12) does not apply.</w:t>
      </w:r>
    </w:p>
    <w:p w14:paraId="6F2E20B2" w14:textId="2FDE0704" w:rsidR="00C66EC2" w:rsidRDefault="00C66EC2" w:rsidP="001824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proofErr w:type="spellStart"/>
      <w:r w:rsidRPr="007C01E6">
        <w:rPr>
          <w:rFonts w:ascii="Times New Roman" w:hAnsi="Times New Roman" w:cs="Times New Roman"/>
          <w:i/>
          <w:iCs/>
          <w:sz w:val="24"/>
          <w:szCs w:val="24"/>
        </w:rPr>
        <w:t>Twotap</w:t>
      </w:r>
      <w:proofErr w:type="spellEnd"/>
      <w:r w:rsidRPr="007C01E6">
        <w:rPr>
          <w:rFonts w:ascii="Times New Roman" w:hAnsi="Times New Roman" w:cs="Times New Roman"/>
          <w:i/>
          <w:iCs/>
          <w:sz w:val="24"/>
          <w:szCs w:val="24"/>
        </w:rPr>
        <w:t xml:space="preserve"> Logistics (Private) Limited</w:t>
      </w:r>
      <w:r w:rsidR="00015C2D">
        <w:rPr>
          <w:rFonts w:ascii="Times New Roman" w:hAnsi="Times New Roman" w:cs="Times New Roman"/>
          <w:i/>
          <w:iCs/>
          <w:sz w:val="24"/>
          <w:szCs w:val="24"/>
        </w:rPr>
        <w:t xml:space="preserve"> </w:t>
      </w:r>
      <w:r w:rsidR="00015C2D">
        <w:rPr>
          <w:rFonts w:ascii="Times New Roman" w:hAnsi="Times New Roman" w:cs="Times New Roman"/>
          <w:sz w:val="24"/>
          <w:szCs w:val="24"/>
        </w:rPr>
        <w:t>v</w:t>
      </w:r>
      <w:r>
        <w:rPr>
          <w:rFonts w:ascii="Times New Roman" w:hAnsi="Times New Roman" w:cs="Times New Roman"/>
          <w:sz w:val="24"/>
          <w:szCs w:val="24"/>
        </w:rPr>
        <w:t xml:space="preserve"> </w:t>
      </w:r>
      <w:r w:rsidRPr="000F4CD7">
        <w:rPr>
          <w:rFonts w:ascii="Times New Roman" w:hAnsi="Times New Roman" w:cs="Times New Roman"/>
          <w:i/>
          <w:iCs/>
          <w:sz w:val="24"/>
          <w:szCs w:val="24"/>
        </w:rPr>
        <w:t xml:space="preserve">Zimbabwe </w:t>
      </w:r>
      <w:r w:rsidR="00015C2D" w:rsidRPr="000F4CD7">
        <w:rPr>
          <w:rFonts w:ascii="Times New Roman" w:hAnsi="Times New Roman" w:cs="Times New Roman"/>
          <w:i/>
          <w:iCs/>
          <w:sz w:val="24"/>
          <w:szCs w:val="24"/>
        </w:rPr>
        <w:t>R</w:t>
      </w:r>
      <w:r w:rsidRPr="000F4CD7">
        <w:rPr>
          <w:rFonts w:ascii="Times New Roman" w:hAnsi="Times New Roman" w:cs="Times New Roman"/>
          <w:i/>
          <w:iCs/>
          <w:sz w:val="24"/>
          <w:szCs w:val="24"/>
        </w:rPr>
        <w:t>evenue Authority</w:t>
      </w:r>
      <w:r w:rsidR="00377DAB">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it was held that. </w:t>
      </w:r>
    </w:p>
    <w:p w14:paraId="5FE02E8D" w14:textId="4F69C8A1" w:rsidR="005F61F9" w:rsidRDefault="00C66EC2" w:rsidP="007C01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C01E6">
        <w:rPr>
          <w:rFonts w:ascii="Times New Roman" w:hAnsi="Times New Roman" w:cs="Times New Roman"/>
        </w:rPr>
        <w:t>Commented to the above is the fact that the cause of action contemplated under s</w:t>
      </w:r>
      <w:r w:rsidR="00015C2D">
        <w:rPr>
          <w:rFonts w:ascii="Times New Roman" w:hAnsi="Times New Roman" w:cs="Times New Roman"/>
        </w:rPr>
        <w:t xml:space="preserve"> </w:t>
      </w:r>
      <w:r w:rsidRPr="007C01E6">
        <w:rPr>
          <w:rFonts w:ascii="Times New Roman" w:hAnsi="Times New Roman" w:cs="Times New Roman"/>
        </w:rPr>
        <w:t>193 (12) is the seizure</w:t>
      </w:r>
      <w:r w:rsidR="007A4FB6" w:rsidRPr="007C01E6">
        <w:rPr>
          <w:rFonts w:ascii="Times New Roman" w:hAnsi="Times New Roman" w:cs="Times New Roman"/>
        </w:rPr>
        <w:t xml:space="preserve"> of the appellant</w:t>
      </w:r>
      <w:r w:rsidR="00DC6892" w:rsidRPr="007C01E6">
        <w:rPr>
          <w:rFonts w:ascii="Times New Roman" w:hAnsi="Times New Roman" w:cs="Times New Roman"/>
        </w:rPr>
        <w:t>’s truck, trailer and its contents. Under s</w:t>
      </w:r>
      <w:r w:rsidR="00015C2D">
        <w:rPr>
          <w:rFonts w:ascii="Times New Roman" w:hAnsi="Times New Roman" w:cs="Times New Roman"/>
        </w:rPr>
        <w:t xml:space="preserve"> </w:t>
      </w:r>
      <w:r w:rsidR="00DC6892" w:rsidRPr="007C01E6">
        <w:rPr>
          <w:rFonts w:ascii="Times New Roman" w:hAnsi="Times New Roman" w:cs="Times New Roman"/>
        </w:rPr>
        <w:t xml:space="preserve">196 (2) the cause of action is different and wider than just seizure of property. Section 196 (1) provides for the </w:t>
      </w:r>
      <w:proofErr w:type="gramStart"/>
      <w:r w:rsidR="00DC6892" w:rsidRPr="007C01E6">
        <w:rPr>
          <w:rFonts w:ascii="Times New Roman" w:hAnsi="Times New Roman" w:cs="Times New Roman"/>
        </w:rPr>
        <w:t>sixty day</w:t>
      </w:r>
      <w:proofErr w:type="gramEnd"/>
      <w:r w:rsidR="00DC6892" w:rsidRPr="007C01E6">
        <w:rPr>
          <w:rFonts w:ascii="Times New Roman" w:hAnsi="Times New Roman" w:cs="Times New Roman"/>
        </w:rPr>
        <w:t xml:space="preserve"> notice requires to be given to the respondent and the officers before any civil proceedings arising from their actions or omissions under the Act are instituted. Section 196(2) provides that for such civil proceedings (other than against seizure</w:t>
      </w:r>
      <w:r w:rsidR="000F4CD7">
        <w:rPr>
          <w:rFonts w:ascii="Times New Roman" w:hAnsi="Times New Roman" w:cs="Times New Roman"/>
        </w:rPr>
        <w:t>)</w:t>
      </w:r>
      <w:r w:rsidR="00DC6892" w:rsidRPr="007C01E6">
        <w:rPr>
          <w:rFonts w:ascii="Times New Roman" w:hAnsi="Times New Roman" w:cs="Times New Roman"/>
        </w:rPr>
        <w:t xml:space="preserve"> the period of prescription shall run for eight months reckoned from the date that the cause of action arose. As the term </w:t>
      </w:r>
      <w:r w:rsidR="000F4CD7">
        <w:rPr>
          <w:rFonts w:ascii="Times New Roman" w:hAnsi="Times New Roman" w:cs="Times New Roman"/>
        </w:rPr>
        <w:t>“</w:t>
      </w:r>
      <w:r w:rsidR="00DC6892" w:rsidRPr="007C01E6">
        <w:rPr>
          <w:rFonts w:ascii="Times New Roman" w:hAnsi="Times New Roman" w:cs="Times New Roman"/>
        </w:rPr>
        <w:t xml:space="preserve">civil proceedings” is all </w:t>
      </w:r>
      <w:r w:rsidR="009E5A75" w:rsidRPr="007C01E6">
        <w:rPr>
          <w:rFonts w:ascii="Times New Roman" w:hAnsi="Times New Roman" w:cs="Times New Roman"/>
        </w:rPr>
        <w:t>embracive</w:t>
      </w:r>
      <w:r w:rsidR="00DC6892" w:rsidRPr="007C01E6">
        <w:rPr>
          <w:rFonts w:ascii="Times New Roman" w:hAnsi="Times New Roman" w:cs="Times New Roman"/>
        </w:rPr>
        <w:t xml:space="preserve"> it must include proceedings </w:t>
      </w:r>
      <w:r w:rsidR="009E5A75" w:rsidRPr="007C01E6">
        <w:rPr>
          <w:rFonts w:ascii="Times New Roman" w:hAnsi="Times New Roman" w:cs="Times New Roman"/>
        </w:rPr>
        <w:t>against forfeiture of property. The period of prescription is thus the eight months provided for under s</w:t>
      </w:r>
      <w:r w:rsidR="00015C2D">
        <w:rPr>
          <w:rFonts w:ascii="Times New Roman" w:hAnsi="Times New Roman" w:cs="Times New Roman"/>
        </w:rPr>
        <w:t xml:space="preserve"> </w:t>
      </w:r>
      <w:r w:rsidR="009E5A75" w:rsidRPr="007C01E6">
        <w:rPr>
          <w:rFonts w:ascii="Times New Roman" w:hAnsi="Times New Roman" w:cs="Times New Roman"/>
        </w:rPr>
        <w:t>196 (</w:t>
      </w:r>
      <w:r w:rsidR="005F61F9" w:rsidRPr="007C01E6">
        <w:rPr>
          <w:rFonts w:ascii="Times New Roman" w:hAnsi="Times New Roman" w:cs="Times New Roman"/>
        </w:rPr>
        <w:t>2</w:t>
      </w:r>
      <w:r w:rsidR="009E5A75">
        <w:rPr>
          <w:rFonts w:ascii="Times New Roman" w:hAnsi="Times New Roman" w:cs="Times New Roman"/>
          <w:sz w:val="24"/>
          <w:szCs w:val="24"/>
        </w:rPr>
        <w:t>)</w:t>
      </w:r>
      <w:r w:rsidR="005F61F9">
        <w:rPr>
          <w:rFonts w:ascii="Times New Roman" w:hAnsi="Times New Roman" w:cs="Times New Roman"/>
          <w:sz w:val="24"/>
          <w:szCs w:val="24"/>
        </w:rPr>
        <w:t>”</w:t>
      </w:r>
    </w:p>
    <w:p w14:paraId="4C5C94A5" w14:textId="77777777" w:rsidR="007C01E6" w:rsidRDefault="007C01E6" w:rsidP="007C01E6">
      <w:pPr>
        <w:spacing w:after="0" w:line="240" w:lineRule="auto"/>
        <w:ind w:left="720"/>
        <w:jc w:val="both"/>
        <w:rPr>
          <w:rFonts w:ascii="Times New Roman" w:hAnsi="Times New Roman" w:cs="Times New Roman"/>
          <w:sz w:val="24"/>
          <w:szCs w:val="24"/>
        </w:rPr>
      </w:pPr>
    </w:p>
    <w:p w14:paraId="305D9FC2" w14:textId="5B57B84F" w:rsidR="005F61F9" w:rsidRDefault="005F61F9" w:rsidP="005F6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totally subscribe to the learned Judge of </w:t>
      </w:r>
      <w:r w:rsidR="000F4CD7">
        <w:rPr>
          <w:rFonts w:ascii="Times New Roman" w:hAnsi="Times New Roman" w:cs="Times New Roman"/>
          <w:sz w:val="24"/>
          <w:szCs w:val="24"/>
        </w:rPr>
        <w:t>appeal</w:t>
      </w:r>
      <w:r w:rsidR="00E03C6F">
        <w:rPr>
          <w:rFonts w:ascii="Times New Roman" w:hAnsi="Times New Roman" w:cs="Times New Roman"/>
          <w:sz w:val="24"/>
          <w:szCs w:val="24"/>
        </w:rPr>
        <w:t>’s</w:t>
      </w:r>
      <w:r>
        <w:rPr>
          <w:rFonts w:ascii="Times New Roman" w:hAnsi="Times New Roman" w:cs="Times New Roman"/>
          <w:sz w:val="24"/>
          <w:szCs w:val="24"/>
        </w:rPr>
        <w:t xml:space="preserve"> analysis of s</w:t>
      </w:r>
      <w:r w:rsidR="00015C2D">
        <w:rPr>
          <w:rFonts w:ascii="Times New Roman" w:hAnsi="Times New Roman" w:cs="Times New Roman"/>
          <w:sz w:val="24"/>
          <w:szCs w:val="24"/>
        </w:rPr>
        <w:t xml:space="preserve"> </w:t>
      </w:r>
      <w:r>
        <w:rPr>
          <w:rFonts w:ascii="Times New Roman" w:hAnsi="Times New Roman" w:cs="Times New Roman"/>
          <w:sz w:val="24"/>
          <w:szCs w:val="24"/>
        </w:rPr>
        <w:t>193(12) and s</w:t>
      </w:r>
      <w:r w:rsidR="00015C2D">
        <w:rPr>
          <w:rFonts w:ascii="Times New Roman" w:hAnsi="Times New Roman" w:cs="Times New Roman"/>
          <w:sz w:val="24"/>
          <w:szCs w:val="24"/>
        </w:rPr>
        <w:t xml:space="preserve"> </w:t>
      </w:r>
      <w:r>
        <w:rPr>
          <w:rFonts w:ascii="Times New Roman" w:hAnsi="Times New Roman" w:cs="Times New Roman"/>
          <w:sz w:val="24"/>
          <w:szCs w:val="24"/>
        </w:rPr>
        <w:t>196(</w:t>
      </w:r>
      <w:r w:rsidR="000F4CD7">
        <w:rPr>
          <w:rFonts w:ascii="Times New Roman" w:hAnsi="Times New Roman" w:cs="Times New Roman"/>
          <w:sz w:val="24"/>
          <w:szCs w:val="24"/>
        </w:rPr>
        <w:t>2</w:t>
      </w:r>
      <w:r>
        <w:rPr>
          <w:rFonts w:ascii="Times New Roman" w:hAnsi="Times New Roman" w:cs="Times New Roman"/>
          <w:sz w:val="24"/>
          <w:szCs w:val="24"/>
        </w:rPr>
        <w:t>) and accordingly dismiss the preliminary point raised by the respondent. I also dismiss the aspect of condonation as being unfounded. The issue of review does not arise and the two are equally dismissed. I am satisfied that the application is properly before me.</w:t>
      </w:r>
    </w:p>
    <w:p w14:paraId="0174D0A5" w14:textId="136EC7CE" w:rsidR="007C01E6" w:rsidRDefault="005F61F9" w:rsidP="007C01E6">
      <w:pPr>
        <w:spacing w:after="0" w:line="360" w:lineRule="auto"/>
        <w:jc w:val="both"/>
        <w:rPr>
          <w:rFonts w:ascii="Times New Roman" w:hAnsi="Times New Roman" w:cs="Times New Roman"/>
          <w:sz w:val="24"/>
        </w:rPr>
      </w:pPr>
      <w:r>
        <w:rPr>
          <w:rFonts w:ascii="Times New Roman" w:hAnsi="Times New Roman" w:cs="Times New Roman"/>
          <w:sz w:val="24"/>
          <w:szCs w:val="24"/>
        </w:rPr>
        <w:tab/>
        <w:t>Applica</w:t>
      </w:r>
      <w:r w:rsidR="000F4CD7">
        <w:rPr>
          <w:rFonts w:ascii="Times New Roman" w:hAnsi="Times New Roman" w:cs="Times New Roman"/>
          <w:sz w:val="24"/>
          <w:szCs w:val="24"/>
        </w:rPr>
        <w:t>n</w:t>
      </w:r>
      <w:r>
        <w:rPr>
          <w:rFonts w:ascii="Times New Roman" w:hAnsi="Times New Roman" w:cs="Times New Roman"/>
          <w:sz w:val="24"/>
          <w:szCs w:val="24"/>
        </w:rPr>
        <w:t>t in its heads challenged the respondent’s affidavit and claim that the deponent is not clothed with respondent</w:t>
      </w:r>
      <w:r w:rsidR="000F4CD7">
        <w:rPr>
          <w:rFonts w:ascii="Times New Roman" w:hAnsi="Times New Roman" w:cs="Times New Roman"/>
          <w:sz w:val="24"/>
          <w:szCs w:val="24"/>
        </w:rPr>
        <w:t>’</w:t>
      </w:r>
      <w:r>
        <w:rPr>
          <w:rFonts w:ascii="Times New Roman" w:hAnsi="Times New Roman" w:cs="Times New Roman"/>
          <w:sz w:val="24"/>
          <w:szCs w:val="24"/>
        </w:rPr>
        <w:t>s authority</w:t>
      </w:r>
      <w:r w:rsidR="00DC6892">
        <w:rPr>
          <w:rFonts w:ascii="Times New Roman" w:hAnsi="Times New Roman" w:cs="Times New Roman"/>
          <w:sz w:val="24"/>
          <w:szCs w:val="24"/>
        </w:rPr>
        <w:t xml:space="preserve"> </w:t>
      </w:r>
      <w:r>
        <w:rPr>
          <w:rFonts w:ascii="Times New Roman" w:hAnsi="Times New Roman" w:cs="Times New Roman"/>
          <w:sz w:val="24"/>
          <w:szCs w:val="24"/>
        </w:rPr>
        <w:t xml:space="preserve">through an affidavit. Applicant brought respondent to court and </w:t>
      </w:r>
      <w:r w:rsidR="00E03C6F">
        <w:rPr>
          <w:rFonts w:ascii="Times New Roman" w:hAnsi="Times New Roman" w:cs="Times New Roman"/>
          <w:sz w:val="24"/>
          <w:szCs w:val="24"/>
        </w:rPr>
        <w:t>it</w:t>
      </w:r>
      <w:r>
        <w:rPr>
          <w:rFonts w:ascii="Times New Roman" w:hAnsi="Times New Roman" w:cs="Times New Roman"/>
          <w:sz w:val="24"/>
          <w:szCs w:val="24"/>
        </w:rPr>
        <w:t xml:space="preserve"> filed </w:t>
      </w:r>
      <w:r w:rsidR="00E03C6F">
        <w:rPr>
          <w:rFonts w:ascii="Times New Roman" w:hAnsi="Times New Roman" w:cs="Times New Roman"/>
          <w:sz w:val="24"/>
          <w:szCs w:val="24"/>
        </w:rPr>
        <w:t xml:space="preserve">its </w:t>
      </w:r>
      <w:r>
        <w:rPr>
          <w:rFonts w:ascii="Times New Roman" w:hAnsi="Times New Roman" w:cs="Times New Roman"/>
          <w:sz w:val="24"/>
          <w:szCs w:val="24"/>
        </w:rPr>
        <w:t>opposing</w:t>
      </w:r>
      <w:r w:rsidR="0079293E">
        <w:rPr>
          <w:rFonts w:ascii="Times New Roman" w:hAnsi="Times New Roman" w:cs="Times New Roman"/>
          <w:sz w:val="24"/>
          <w:szCs w:val="24"/>
        </w:rPr>
        <w:t xml:space="preserve"> </w:t>
      </w:r>
      <w:r w:rsidR="007C01E6">
        <w:rPr>
          <w:rFonts w:ascii="Times New Roman" w:hAnsi="Times New Roman" w:cs="Times New Roman"/>
          <w:sz w:val="24"/>
        </w:rPr>
        <w:t xml:space="preserve">papers within time, in my view Zimbabwe Revenue Authority can delegate any one of its officials to state facts on its behalf. In any case I perceive no prejudice on the applicant. It would be weird in my view to treat the application as unopposed given the importance of this matter to both parties, for applicant she lost her only source of </w:t>
      </w:r>
      <w:r w:rsidR="007C01E6">
        <w:rPr>
          <w:rFonts w:ascii="Times New Roman" w:hAnsi="Times New Roman" w:cs="Times New Roman"/>
          <w:sz w:val="24"/>
        </w:rPr>
        <w:lastRenderedPageBreak/>
        <w:t xml:space="preserve">income and for the respondent, </w:t>
      </w:r>
      <w:r w:rsidR="000F4CD7">
        <w:rPr>
          <w:rFonts w:ascii="Times New Roman" w:hAnsi="Times New Roman" w:cs="Times New Roman"/>
          <w:sz w:val="24"/>
        </w:rPr>
        <w:t>it is</w:t>
      </w:r>
      <w:r w:rsidR="007C01E6">
        <w:rPr>
          <w:rFonts w:ascii="Times New Roman" w:hAnsi="Times New Roman" w:cs="Times New Roman"/>
          <w:sz w:val="24"/>
        </w:rPr>
        <w:t xml:space="preserve"> statutorily mandated to ensure that all goods that come into Zimbabwe pay duty and secure the revenue </w:t>
      </w:r>
      <w:r w:rsidR="00790AD2">
        <w:rPr>
          <w:rFonts w:ascii="Times New Roman" w:hAnsi="Times New Roman" w:cs="Times New Roman"/>
          <w:sz w:val="24"/>
        </w:rPr>
        <w:t xml:space="preserve">for </w:t>
      </w:r>
      <w:r w:rsidR="007C01E6">
        <w:rPr>
          <w:rFonts w:ascii="Times New Roman" w:hAnsi="Times New Roman" w:cs="Times New Roman"/>
          <w:sz w:val="24"/>
        </w:rPr>
        <w:t xml:space="preserve">the country. The point in </w:t>
      </w:r>
      <w:proofErr w:type="spellStart"/>
      <w:r w:rsidR="007C01E6">
        <w:rPr>
          <w:rFonts w:ascii="Times New Roman" w:hAnsi="Times New Roman" w:cs="Times New Roman"/>
          <w:i/>
          <w:sz w:val="24"/>
        </w:rPr>
        <w:t>limine</w:t>
      </w:r>
      <w:proofErr w:type="spellEnd"/>
      <w:r w:rsidR="007C01E6">
        <w:rPr>
          <w:rFonts w:ascii="Times New Roman" w:hAnsi="Times New Roman" w:cs="Times New Roman"/>
          <w:sz w:val="24"/>
        </w:rPr>
        <w:t xml:space="preserve"> has no basis and is dismissed. </w:t>
      </w:r>
    </w:p>
    <w:p w14:paraId="7974FAF1" w14:textId="77777777" w:rsidR="007C01E6" w:rsidRDefault="007C01E6" w:rsidP="007C01E6">
      <w:pPr>
        <w:spacing w:after="0" w:line="360" w:lineRule="auto"/>
        <w:jc w:val="both"/>
        <w:rPr>
          <w:rFonts w:ascii="Times New Roman" w:hAnsi="Times New Roman" w:cs="Times New Roman"/>
          <w:sz w:val="24"/>
        </w:rPr>
      </w:pPr>
    </w:p>
    <w:p w14:paraId="17CBE7D1" w14:textId="77777777" w:rsidR="007C01E6" w:rsidRPr="00034AA4" w:rsidRDefault="007C01E6" w:rsidP="007C01E6">
      <w:pPr>
        <w:spacing w:after="0" w:line="360" w:lineRule="auto"/>
        <w:jc w:val="both"/>
        <w:rPr>
          <w:rFonts w:ascii="Times New Roman" w:hAnsi="Times New Roman" w:cs="Times New Roman"/>
          <w:b/>
          <w:bCs/>
          <w:sz w:val="24"/>
        </w:rPr>
      </w:pPr>
      <w:r w:rsidRPr="00034AA4">
        <w:rPr>
          <w:rFonts w:ascii="Times New Roman" w:hAnsi="Times New Roman" w:cs="Times New Roman"/>
          <w:b/>
          <w:bCs/>
          <w:sz w:val="24"/>
        </w:rPr>
        <w:t>The merits</w:t>
      </w:r>
    </w:p>
    <w:p w14:paraId="0488EA1D" w14:textId="7F4F8D57" w:rsidR="007C01E6" w:rsidRDefault="007C01E6" w:rsidP="007C01E6">
      <w:pPr>
        <w:spacing w:after="0" w:line="360" w:lineRule="auto"/>
        <w:jc w:val="both"/>
        <w:rPr>
          <w:rFonts w:ascii="Times New Roman" w:hAnsi="Times New Roman" w:cs="Times New Roman"/>
          <w:sz w:val="24"/>
        </w:rPr>
      </w:pPr>
      <w:r>
        <w:rPr>
          <w:rFonts w:ascii="Times New Roman" w:hAnsi="Times New Roman" w:cs="Times New Roman"/>
          <w:sz w:val="24"/>
        </w:rPr>
        <w:tab/>
        <w:t>On the merits of the application most issues are common cause. Applicant’s d</w:t>
      </w:r>
      <w:r w:rsidR="00034AA4">
        <w:rPr>
          <w:rFonts w:ascii="Times New Roman" w:hAnsi="Times New Roman" w:cs="Times New Roman"/>
          <w:sz w:val="24"/>
        </w:rPr>
        <w:t>r</w:t>
      </w:r>
      <w:r>
        <w:rPr>
          <w:rFonts w:ascii="Times New Roman" w:hAnsi="Times New Roman" w:cs="Times New Roman"/>
          <w:sz w:val="24"/>
        </w:rPr>
        <w:t xml:space="preserve">iver drove the truck from </w:t>
      </w:r>
      <w:proofErr w:type="spellStart"/>
      <w:r>
        <w:rPr>
          <w:rFonts w:ascii="Times New Roman" w:hAnsi="Times New Roman" w:cs="Times New Roman"/>
          <w:sz w:val="24"/>
        </w:rPr>
        <w:t>Mutare</w:t>
      </w:r>
      <w:proofErr w:type="spellEnd"/>
      <w:r>
        <w:rPr>
          <w:rFonts w:ascii="Times New Roman" w:hAnsi="Times New Roman" w:cs="Times New Roman"/>
          <w:sz w:val="24"/>
        </w:rPr>
        <w:t xml:space="preserve"> to Harare to carry goods that were </w:t>
      </w:r>
      <w:r w:rsidR="00034AA4">
        <w:rPr>
          <w:rFonts w:ascii="Times New Roman" w:hAnsi="Times New Roman" w:cs="Times New Roman"/>
          <w:sz w:val="24"/>
        </w:rPr>
        <w:t xml:space="preserve">not </w:t>
      </w:r>
      <w:r>
        <w:rPr>
          <w:rFonts w:ascii="Times New Roman" w:hAnsi="Times New Roman" w:cs="Times New Roman"/>
          <w:sz w:val="24"/>
        </w:rPr>
        <w:t xml:space="preserve">cleared by respondent. He was intercepted, arrested and prosecuted. He wrote an affidavit absolving applicant of any wrongdoing or knowledge of the illegal load. It is also not in dispute that s 188(2a) of Customs and Excise Act </w:t>
      </w:r>
      <w:r>
        <w:rPr>
          <w:rStyle w:val="FootnoteReference"/>
          <w:rFonts w:ascii="Times New Roman" w:hAnsi="Times New Roman" w:cs="Times New Roman"/>
          <w:sz w:val="24"/>
        </w:rPr>
        <w:footnoteReference w:id="2"/>
      </w:r>
      <w:r>
        <w:rPr>
          <w:rFonts w:ascii="Times New Roman" w:hAnsi="Times New Roman" w:cs="Times New Roman"/>
          <w:sz w:val="24"/>
        </w:rPr>
        <w:t xml:space="preserve"> provides as follows: </w:t>
      </w:r>
    </w:p>
    <w:p w14:paraId="1389FBF5" w14:textId="5CEDE72D" w:rsidR="007C01E6" w:rsidRDefault="007C01E6" w:rsidP="007C01E6">
      <w:pPr>
        <w:spacing w:after="0" w:line="240" w:lineRule="auto"/>
        <w:ind w:left="720"/>
        <w:jc w:val="both"/>
        <w:rPr>
          <w:rFonts w:ascii="Times New Roman" w:hAnsi="Times New Roman" w:cs="Times New Roman"/>
        </w:rPr>
      </w:pPr>
      <w:r>
        <w:rPr>
          <w:rFonts w:ascii="Times New Roman" w:hAnsi="Times New Roman" w:cs="Times New Roman"/>
        </w:rPr>
        <w:t>“Any person who makes available her ship, air craft or vehicle for use by another person for the removal of goods referred to in sub-section (2)(a) or (b) shall be guilty of an offence and liable to a fine not exceeding level fourteen or to imprisonment for a period not exceeding one year or both such fine and such imprisonment</w:t>
      </w:r>
      <w:r w:rsidRPr="00034AA4">
        <w:rPr>
          <w:rFonts w:ascii="Times New Roman" w:hAnsi="Times New Roman" w:cs="Times New Roman"/>
          <w:b/>
          <w:bCs/>
          <w:i/>
          <w:iCs/>
        </w:rPr>
        <w:t>, unless he or she prove that he or she was unaware that the ship, aircraft or vehicle would be so used</w:t>
      </w:r>
      <w:r>
        <w:rPr>
          <w:rFonts w:ascii="Times New Roman" w:hAnsi="Times New Roman" w:cs="Times New Roman"/>
        </w:rPr>
        <w:t>.”</w:t>
      </w:r>
      <w:r>
        <w:rPr>
          <w:rStyle w:val="FootnoteReference"/>
          <w:rFonts w:ascii="Times New Roman" w:hAnsi="Times New Roman" w:cs="Times New Roman"/>
        </w:rPr>
        <w:footnoteReference w:id="3"/>
      </w:r>
      <w:r w:rsidR="00790AD2">
        <w:rPr>
          <w:rFonts w:ascii="Times New Roman" w:hAnsi="Times New Roman" w:cs="Times New Roman"/>
        </w:rPr>
        <w:t xml:space="preserve"> (my own emphasis) </w:t>
      </w:r>
    </w:p>
    <w:p w14:paraId="2F9399EE" w14:textId="77777777" w:rsidR="007C01E6" w:rsidRDefault="007C01E6" w:rsidP="007C01E6">
      <w:pPr>
        <w:spacing w:after="0" w:line="240" w:lineRule="auto"/>
        <w:jc w:val="both"/>
        <w:rPr>
          <w:rFonts w:ascii="Times New Roman" w:hAnsi="Times New Roman" w:cs="Times New Roman"/>
        </w:rPr>
      </w:pPr>
    </w:p>
    <w:p w14:paraId="4C851494" w14:textId="5CFBF06E" w:rsidR="007C01E6" w:rsidRDefault="007C01E6" w:rsidP="007C01E6">
      <w:pPr>
        <w:spacing w:after="0" w:line="360" w:lineRule="auto"/>
        <w:jc w:val="both"/>
        <w:rPr>
          <w:rFonts w:ascii="Times New Roman" w:hAnsi="Times New Roman" w:cs="Times New Roman"/>
          <w:sz w:val="24"/>
        </w:rPr>
      </w:pPr>
      <w:r>
        <w:rPr>
          <w:rFonts w:ascii="Times New Roman" w:hAnsi="Times New Roman" w:cs="Times New Roman"/>
          <w:sz w:val="24"/>
        </w:rPr>
        <w:t>Respondent apportions blame to the applicant on a presumption that once applicant delegated duties to the owner then an</w:t>
      </w:r>
      <w:r w:rsidR="00722775">
        <w:rPr>
          <w:rFonts w:ascii="Times New Roman" w:hAnsi="Times New Roman" w:cs="Times New Roman"/>
          <w:sz w:val="24"/>
        </w:rPr>
        <w:t>y</w:t>
      </w:r>
      <w:r>
        <w:rPr>
          <w:rFonts w:ascii="Times New Roman" w:hAnsi="Times New Roman" w:cs="Times New Roman"/>
          <w:sz w:val="24"/>
        </w:rPr>
        <w:t xml:space="preserve"> faults of the driver should be visited upon the applicant owner. Respondent </w:t>
      </w:r>
      <w:r w:rsidR="00034AA4">
        <w:rPr>
          <w:rFonts w:ascii="Times New Roman" w:hAnsi="Times New Roman" w:cs="Times New Roman"/>
          <w:sz w:val="24"/>
        </w:rPr>
        <w:t>is</w:t>
      </w:r>
      <w:r>
        <w:rPr>
          <w:rFonts w:ascii="Times New Roman" w:hAnsi="Times New Roman" w:cs="Times New Roman"/>
          <w:sz w:val="24"/>
        </w:rPr>
        <w:t xml:space="preserve"> simply surmising, there is no factual basis for such an accusation. To the contrary applicant attached an affidavit of Caleb </w:t>
      </w:r>
      <w:proofErr w:type="spellStart"/>
      <w:r>
        <w:rPr>
          <w:rFonts w:ascii="Times New Roman" w:hAnsi="Times New Roman" w:cs="Times New Roman"/>
          <w:sz w:val="24"/>
        </w:rPr>
        <w:t>Chihwa</w:t>
      </w:r>
      <w:proofErr w:type="spellEnd"/>
      <w:r>
        <w:rPr>
          <w:rFonts w:ascii="Times New Roman" w:hAnsi="Times New Roman" w:cs="Times New Roman"/>
          <w:sz w:val="24"/>
        </w:rPr>
        <w:t xml:space="preserve"> who confirms applicant’s version. In light of </w:t>
      </w:r>
      <w:r w:rsidR="00722775">
        <w:rPr>
          <w:rFonts w:ascii="Times New Roman" w:hAnsi="Times New Roman" w:cs="Times New Roman"/>
          <w:sz w:val="24"/>
        </w:rPr>
        <w:t xml:space="preserve">s </w:t>
      </w:r>
      <w:r>
        <w:rPr>
          <w:rFonts w:ascii="Times New Roman" w:hAnsi="Times New Roman" w:cs="Times New Roman"/>
          <w:sz w:val="24"/>
        </w:rPr>
        <w:t xml:space="preserve">188 (2a) I am persuaded by the applicant that at the time Caleb </w:t>
      </w:r>
      <w:proofErr w:type="spellStart"/>
      <w:r>
        <w:rPr>
          <w:rFonts w:ascii="Times New Roman" w:hAnsi="Times New Roman" w:cs="Times New Roman"/>
          <w:sz w:val="24"/>
        </w:rPr>
        <w:t>Chihwa</w:t>
      </w:r>
      <w:proofErr w:type="spellEnd"/>
      <w:r>
        <w:rPr>
          <w:rFonts w:ascii="Times New Roman" w:hAnsi="Times New Roman" w:cs="Times New Roman"/>
          <w:sz w:val="24"/>
        </w:rPr>
        <w:t xml:space="preserve"> was hired to ferry the 294 bales of </w:t>
      </w:r>
      <w:proofErr w:type="gramStart"/>
      <w:r>
        <w:rPr>
          <w:rFonts w:ascii="Times New Roman" w:hAnsi="Times New Roman" w:cs="Times New Roman"/>
          <w:sz w:val="24"/>
        </w:rPr>
        <w:t>second hand</w:t>
      </w:r>
      <w:proofErr w:type="gramEnd"/>
      <w:r>
        <w:rPr>
          <w:rFonts w:ascii="Times New Roman" w:hAnsi="Times New Roman" w:cs="Times New Roman"/>
          <w:sz w:val="24"/>
        </w:rPr>
        <w:t xml:space="preserve"> clothes from </w:t>
      </w:r>
      <w:proofErr w:type="spellStart"/>
      <w:r>
        <w:rPr>
          <w:rFonts w:ascii="Times New Roman" w:hAnsi="Times New Roman" w:cs="Times New Roman"/>
          <w:sz w:val="24"/>
        </w:rPr>
        <w:t>Mutare</w:t>
      </w:r>
      <w:proofErr w:type="spellEnd"/>
      <w:r>
        <w:rPr>
          <w:rFonts w:ascii="Times New Roman" w:hAnsi="Times New Roman" w:cs="Times New Roman"/>
          <w:sz w:val="24"/>
        </w:rPr>
        <w:t xml:space="preserve"> to Harare applicant was not consulted nor did she have any knowledge. </w:t>
      </w:r>
      <w:proofErr w:type="gramStart"/>
      <w:r>
        <w:rPr>
          <w:rFonts w:ascii="Times New Roman" w:hAnsi="Times New Roman" w:cs="Times New Roman"/>
          <w:sz w:val="24"/>
        </w:rPr>
        <w:t>Indeed</w:t>
      </w:r>
      <w:proofErr w:type="gramEnd"/>
      <w:r>
        <w:rPr>
          <w:rFonts w:ascii="Times New Roman" w:hAnsi="Times New Roman" w:cs="Times New Roman"/>
          <w:sz w:val="24"/>
        </w:rPr>
        <w:t xml:space="preserve"> respondent </w:t>
      </w:r>
      <w:r w:rsidR="00034AA4">
        <w:rPr>
          <w:rFonts w:ascii="Times New Roman" w:hAnsi="Times New Roman" w:cs="Times New Roman"/>
          <w:sz w:val="24"/>
        </w:rPr>
        <w:t>is</w:t>
      </w:r>
      <w:r>
        <w:rPr>
          <w:rFonts w:ascii="Times New Roman" w:hAnsi="Times New Roman" w:cs="Times New Roman"/>
          <w:sz w:val="24"/>
        </w:rPr>
        <w:t xml:space="preserve"> correct on point of law that the truck was involved in committing the crime in terms of s 188 of the subject Act and it forms part of subject of forfeiture. </w:t>
      </w:r>
      <w:proofErr w:type="gramStart"/>
      <w:r>
        <w:rPr>
          <w:rFonts w:ascii="Times New Roman" w:hAnsi="Times New Roman" w:cs="Times New Roman"/>
          <w:sz w:val="24"/>
        </w:rPr>
        <w:t>However</w:t>
      </w:r>
      <w:proofErr w:type="gramEnd"/>
      <w:r>
        <w:rPr>
          <w:rFonts w:ascii="Times New Roman" w:hAnsi="Times New Roman" w:cs="Times New Roman"/>
          <w:sz w:val="24"/>
        </w:rPr>
        <w:t xml:space="preserve"> </w:t>
      </w:r>
      <w:r w:rsidR="00722775">
        <w:rPr>
          <w:rFonts w:ascii="Times New Roman" w:hAnsi="Times New Roman" w:cs="Times New Roman"/>
          <w:sz w:val="24"/>
        </w:rPr>
        <w:t>s</w:t>
      </w:r>
      <w:r>
        <w:rPr>
          <w:rFonts w:ascii="Times New Roman" w:hAnsi="Times New Roman" w:cs="Times New Roman"/>
          <w:sz w:val="24"/>
        </w:rPr>
        <w:t xml:space="preserve"> 188 (2a) places a critical condition that an owner must satisfy to avoid forfeiture. He or she must prove on a balance of probabilities that he or she was unaware that the vehicle would be so used. After analysing facts placed before me by the </w:t>
      </w:r>
      <w:proofErr w:type="gramStart"/>
      <w:r>
        <w:rPr>
          <w:rFonts w:ascii="Times New Roman" w:hAnsi="Times New Roman" w:cs="Times New Roman"/>
          <w:sz w:val="24"/>
        </w:rPr>
        <w:t>applicant</w:t>
      </w:r>
      <w:proofErr w:type="gramEnd"/>
      <w:r>
        <w:rPr>
          <w:rFonts w:ascii="Times New Roman" w:hAnsi="Times New Roman" w:cs="Times New Roman"/>
          <w:sz w:val="24"/>
        </w:rPr>
        <w:t xml:space="preserve"> I am satisfied that applicant was unaware that the he</w:t>
      </w:r>
      <w:r w:rsidR="00034AA4">
        <w:rPr>
          <w:rFonts w:ascii="Times New Roman" w:hAnsi="Times New Roman" w:cs="Times New Roman"/>
          <w:sz w:val="24"/>
        </w:rPr>
        <w:t>r</w:t>
      </w:r>
      <w:r>
        <w:rPr>
          <w:rFonts w:ascii="Times New Roman" w:hAnsi="Times New Roman" w:cs="Times New Roman"/>
          <w:sz w:val="24"/>
        </w:rPr>
        <w:t xml:space="preserve"> driver would be hired to embark on an illegal transportation of smuggled bales of second hand clothes. She ought to succeed as prayed on the draft order but with no costs. </w:t>
      </w:r>
    </w:p>
    <w:p w14:paraId="287358CB" w14:textId="644C7168" w:rsidR="007C01E6" w:rsidRDefault="007C01E6" w:rsidP="007C01E6">
      <w:pPr>
        <w:spacing w:after="0" w:line="360" w:lineRule="auto"/>
        <w:jc w:val="both"/>
        <w:rPr>
          <w:rFonts w:ascii="Times New Roman" w:hAnsi="Times New Roman" w:cs="Times New Roman"/>
          <w:sz w:val="24"/>
        </w:rPr>
      </w:pPr>
      <w:r>
        <w:rPr>
          <w:rFonts w:ascii="Times New Roman" w:hAnsi="Times New Roman" w:cs="Times New Roman"/>
          <w:sz w:val="24"/>
        </w:rPr>
        <w:tab/>
        <w:t xml:space="preserve">On the issue of costs, applicant spoke of allowing the driver to “manage” the truck without clearly outlining how he was going to do it. I strongly believe that the respondent </w:t>
      </w:r>
      <w:r>
        <w:rPr>
          <w:rFonts w:ascii="Times New Roman" w:hAnsi="Times New Roman" w:cs="Times New Roman"/>
          <w:sz w:val="24"/>
        </w:rPr>
        <w:lastRenderedPageBreak/>
        <w:t>looked at how the applicant gave her employee the mandate on the use of the truck. Looking specifically on this aspect, one would not apportion blame to respondent for vigorously opposing the application. One would not say further that Zimbabwe Revenue Authority acted recklessly or unreasonably to justify an award of costs against it. It is because of these reasons that there be no order as to cost</w:t>
      </w:r>
      <w:r w:rsidR="00034AA4">
        <w:rPr>
          <w:rFonts w:ascii="Times New Roman" w:hAnsi="Times New Roman" w:cs="Times New Roman"/>
          <w:sz w:val="24"/>
        </w:rPr>
        <w:t>s</w:t>
      </w:r>
      <w:r>
        <w:rPr>
          <w:rFonts w:ascii="Times New Roman" w:hAnsi="Times New Roman" w:cs="Times New Roman"/>
          <w:sz w:val="24"/>
        </w:rPr>
        <w:t xml:space="preserve">. </w:t>
      </w:r>
    </w:p>
    <w:p w14:paraId="6C223437" w14:textId="77777777" w:rsidR="007C01E6" w:rsidRDefault="007C01E6" w:rsidP="007C01E6">
      <w:pPr>
        <w:spacing w:after="0" w:line="360" w:lineRule="auto"/>
        <w:jc w:val="both"/>
        <w:rPr>
          <w:rFonts w:ascii="Times New Roman" w:hAnsi="Times New Roman" w:cs="Times New Roman"/>
          <w:sz w:val="24"/>
        </w:rPr>
      </w:pPr>
      <w:r>
        <w:rPr>
          <w:rFonts w:ascii="Times New Roman" w:hAnsi="Times New Roman" w:cs="Times New Roman"/>
          <w:sz w:val="24"/>
        </w:rPr>
        <w:tab/>
        <w:t xml:space="preserve">As a </w:t>
      </w:r>
      <w:proofErr w:type="gramStart"/>
      <w:r>
        <w:rPr>
          <w:rFonts w:ascii="Times New Roman" w:hAnsi="Times New Roman" w:cs="Times New Roman"/>
          <w:sz w:val="24"/>
        </w:rPr>
        <w:t>result</w:t>
      </w:r>
      <w:proofErr w:type="gramEnd"/>
      <w:r>
        <w:rPr>
          <w:rFonts w:ascii="Times New Roman" w:hAnsi="Times New Roman" w:cs="Times New Roman"/>
          <w:sz w:val="24"/>
        </w:rPr>
        <w:t xml:space="preserve"> the following order is granted:</w:t>
      </w:r>
    </w:p>
    <w:p w14:paraId="773A2554" w14:textId="77777777" w:rsidR="007C01E6" w:rsidRPr="0051459A" w:rsidRDefault="007C01E6" w:rsidP="007C01E6">
      <w:pPr>
        <w:spacing w:after="0" w:line="240" w:lineRule="auto"/>
        <w:ind w:left="720"/>
        <w:jc w:val="both"/>
        <w:rPr>
          <w:rFonts w:ascii="Times New Roman" w:hAnsi="Times New Roman" w:cs="Times New Roman"/>
        </w:rPr>
      </w:pPr>
      <w:r>
        <w:rPr>
          <w:rFonts w:ascii="Times New Roman" w:hAnsi="Times New Roman" w:cs="Times New Roman"/>
          <w:sz w:val="24"/>
        </w:rPr>
        <w:t>“</w:t>
      </w:r>
      <w:r w:rsidRPr="00034AA4">
        <w:rPr>
          <w:rFonts w:ascii="Times New Roman" w:hAnsi="Times New Roman" w:cs="Times New Roman"/>
          <w:i/>
          <w:iCs/>
        </w:rPr>
        <w:t xml:space="preserve">The decision made by Zimbabwe Revenue Authority forfeiting applicant’s motor vehicle namely Scania P270 Rigid Truck, </w:t>
      </w:r>
      <w:proofErr w:type="spellStart"/>
      <w:r w:rsidRPr="00034AA4">
        <w:rPr>
          <w:rFonts w:ascii="Times New Roman" w:hAnsi="Times New Roman" w:cs="Times New Roman"/>
          <w:i/>
          <w:iCs/>
        </w:rPr>
        <w:t>Chasis</w:t>
      </w:r>
      <w:proofErr w:type="spellEnd"/>
      <w:r w:rsidRPr="00034AA4">
        <w:rPr>
          <w:rFonts w:ascii="Times New Roman" w:hAnsi="Times New Roman" w:cs="Times New Roman"/>
          <w:i/>
          <w:iCs/>
        </w:rPr>
        <w:t xml:space="preserve"> Number VLU 20009096 36379 is hereby set aside and Zimbabwe Revenue Authority or its assignee is ordered to release the said motor vehicle to the applicant within (7) days from the date of this order without any conditions</w:t>
      </w:r>
      <w:r w:rsidRPr="0051459A">
        <w:rPr>
          <w:rFonts w:ascii="Times New Roman" w:hAnsi="Times New Roman" w:cs="Times New Roman"/>
        </w:rPr>
        <w:t xml:space="preserve">.” </w:t>
      </w:r>
    </w:p>
    <w:p w14:paraId="0CB6F165" w14:textId="77777777" w:rsidR="007C01E6" w:rsidRPr="0051459A" w:rsidRDefault="007C01E6" w:rsidP="007C01E6">
      <w:pPr>
        <w:spacing w:after="0" w:line="240" w:lineRule="auto"/>
        <w:jc w:val="both"/>
        <w:rPr>
          <w:rFonts w:ascii="Times New Roman" w:hAnsi="Times New Roman" w:cs="Times New Roman"/>
        </w:rPr>
      </w:pPr>
    </w:p>
    <w:p w14:paraId="61575621" w14:textId="77777777" w:rsidR="007C01E6" w:rsidRPr="0051459A" w:rsidRDefault="007C01E6" w:rsidP="007C01E6">
      <w:pPr>
        <w:spacing w:after="0" w:line="240" w:lineRule="auto"/>
        <w:jc w:val="both"/>
        <w:rPr>
          <w:rFonts w:ascii="Times New Roman" w:hAnsi="Times New Roman" w:cs="Times New Roman"/>
        </w:rPr>
      </w:pPr>
    </w:p>
    <w:p w14:paraId="6E9010CB" w14:textId="77777777" w:rsidR="007C01E6" w:rsidRDefault="007C01E6" w:rsidP="007C01E6">
      <w:pPr>
        <w:spacing w:after="0" w:line="240" w:lineRule="auto"/>
        <w:jc w:val="both"/>
        <w:rPr>
          <w:rFonts w:ascii="Times New Roman" w:hAnsi="Times New Roman" w:cs="Times New Roman"/>
          <w:sz w:val="24"/>
        </w:rPr>
      </w:pPr>
    </w:p>
    <w:p w14:paraId="27E12FA9" w14:textId="77777777" w:rsidR="007C01E6" w:rsidRDefault="007C01E6" w:rsidP="007C01E6">
      <w:pPr>
        <w:spacing w:after="0" w:line="240" w:lineRule="auto"/>
        <w:jc w:val="both"/>
        <w:rPr>
          <w:rFonts w:ascii="Times New Roman" w:hAnsi="Times New Roman" w:cs="Times New Roman"/>
          <w:sz w:val="24"/>
        </w:rPr>
      </w:pPr>
    </w:p>
    <w:p w14:paraId="04EE403D" w14:textId="77777777" w:rsidR="007C01E6" w:rsidRDefault="007C01E6" w:rsidP="007C01E6">
      <w:pPr>
        <w:spacing w:after="0" w:line="240" w:lineRule="auto"/>
        <w:jc w:val="both"/>
        <w:rPr>
          <w:rFonts w:ascii="Times New Roman" w:hAnsi="Times New Roman" w:cs="Times New Roman"/>
          <w:sz w:val="24"/>
        </w:rPr>
      </w:pPr>
    </w:p>
    <w:p w14:paraId="43230F78" w14:textId="77777777" w:rsidR="007C01E6" w:rsidRDefault="007C01E6" w:rsidP="007C01E6">
      <w:pPr>
        <w:spacing w:after="0" w:line="240" w:lineRule="auto"/>
        <w:jc w:val="both"/>
        <w:rPr>
          <w:rFonts w:ascii="Times New Roman" w:hAnsi="Times New Roman" w:cs="Times New Roman"/>
          <w:sz w:val="24"/>
        </w:rPr>
      </w:pPr>
    </w:p>
    <w:p w14:paraId="331547FC" w14:textId="77777777" w:rsidR="007C01E6" w:rsidRDefault="007C01E6" w:rsidP="007C01E6">
      <w:pPr>
        <w:spacing w:after="0" w:line="240" w:lineRule="auto"/>
        <w:jc w:val="both"/>
        <w:rPr>
          <w:rFonts w:ascii="Times New Roman" w:hAnsi="Times New Roman" w:cs="Times New Roman"/>
          <w:sz w:val="24"/>
        </w:rPr>
      </w:pPr>
      <w:proofErr w:type="spellStart"/>
      <w:r>
        <w:rPr>
          <w:rFonts w:ascii="Times New Roman" w:hAnsi="Times New Roman" w:cs="Times New Roman"/>
          <w:i/>
          <w:sz w:val="24"/>
        </w:rPr>
        <w:t>Gonese</w:t>
      </w:r>
      <w:proofErr w:type="spellEnd"/>
      <w:r>
        <w:rPr>
          <w:rFonts w:ascii="Times New Roman" w:hAnsi="Times New Roman" w:cs="Times New Roman"/>
          <w:i/>
          <w:sz w:val="24"/>
        </w:rPr>
        <w:t xml:space="preserve"> &amp; Ndlovu</w:t>
      </w:r>
      <w:r>
        <w:rPr>
          <w:rFonts w:ascii="Times New Roman" w:hAnsi="Times New Roman" w:cs="Times New Roman"/>
          <w:sz w:val="24"/>
        </w:rPr>
        <w:t xml:space="preserve">, Applicant’s legal practitioner </w:t>
      </w:r>
    </w:p>
    <w:p w14:paraId="52775CC5" w14:textId="77777777" w:rsidR="007C01E6" w:rsidRPr="00141A65" w:rsidRDefault="007C01E6" w:rsidP="007C01E6">
      <w:pPr>
        <w:spacing w:after="0" w:line="240" w:lineRule="auto"/>
        <w:jc w:val="both"/>
        <w:rPr>
          <w:sz w:val="24"/>
        </w:rPr>
      </w:pPr>
      <w:r>
        <w:rPr>
          <w:rFonts w:ascii="Times New Roman" w:hAnsi="Times New Roman" w:cs="Times New Roman"/>
          <w:i/>
          <w:sz w:val="24"/>
        </w:rPr>
        <w:t xml:space="preserve">Zimbabwe Revenue Authority </w:t>
      </w:r>
      <w:proofErr w:type="gramStart"/>
      <w:r>
        <w:rPr>
          <w:rFonts w:ascii="Times New Roman" w:hAnsi="Times New Roman" w:cs="Times New Roman"/>
          <w:i/>
          <w:sz w:val="24"/>
        </w:rPr>
        <w:t>legal</w:t>
      </w:r>
      <w:proofErr w:type="gramEnd"/>
      <w:r>
        <w:rPr>
          <w:rFonts w:ascii="Times New Roman" w:hAnsi="Times New Roman" w:cs="Times New Roman"/>
          <w:i/>
          <w:sz w:val="24"/>
        </w:rPr>
        <w:t xml:space="preserve"> Services Division</w:t>
      </w:r>
      <w:r>
        <w:rPr>
          <w:rFonts w:ascii="Times New Roman" w:hAnsi="Times New Roman" w:cs="Times New Roman"/>
          <w:sz w:val="24"/>
        </w:rPr>
        <w:t xml:space="preserve">, respondent’s legal practitioners </w:t>
      </w:r>
    </w:p>
    <w:p w14:paraId="1CF2F2C0" w14:textId="482EE3AF" w:rsidR="00377DAB" w:rsidRDefault="00377DAB" w:rsidP="005F61F9">
      <w:pPr>
        <w:spacing w:after="0" w:line="360" w:lineRule="auto"/>
        <w:jc w:val="both"/>
        <w:rPr>
          <w:rFonts w:ascii="Times New Roman" w:hAnsi="Times New Roman" w:cs="Times New Roman"/>
          <w:sz w:val="24"/>
          <w:szCs w:val="24"/>
        </w:rPr>
      </w:pPr>
    </w:p>
    <w:p w14:paraId="199B62B6" w14:textId="08ACE4F0" w:rsidR="00BD40F3" w:rsidRPr="00BD40F3" w:rsidRDefault="00BD40F3" w:rsidP="00C34BFF">
      <w:pPr>
        <w:spacing w:after="0" w:line="360" w:lineRule="auto"/>
        <w:jc w:val="both"/>
        <w:rPr>
          <w:rFonts w:ascii="Times New Roman" w:hAnsi="Times New Roman" w:cs="Times New Roman"/>
          <w:sz w:val="24"/>
          <w:szCs w:val="24"/>
        </w:rPr>
      </w:pPr>
    </w:p>
    <w:sectPr w:rsidR="00BD40F3" w:rsidRPr="00BD40F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6A999" w14:textId="77777777" w:rsidR="00762F34" w:rsidRDefault="00762F34" w:rsidP="003E5395">
      <w:pPr>
        <w:spacing w:after="0" w:line="240" w:lineRule="auto"/>
      </w:pPr>
      <w:r>
        <w:separator/>
      </w:r>
    </w:p>
  </w:endnote>
  <w:endnote w:type="continuationSeparator" w:id="0">
    <w:p w14:paraId="72182015" w14:textId="77777777" w:rsidR="00762F34" w:rsidRDefault="00762F34"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88E45" w14:textId="77777777" w:rsidR="00762F34" w:rsidRDefault="00762F34" w:rsidP="003E5395">
      <w:pPr>
        <w:spacing w:after="0" w:line="240" w:lineRule="auto"/>
      </w:pPr>
      <w:r>
        <w:separator/>
      </w:r>
    </w:p>
  </w:footnote>
  <w:footnote w:type="continuationSeparator" w:id="0">
    <w:p w14:paraId="47F47867" w14:textId="77777777" w:rsidR="00762F34" w:rsidRDefault="00762F34" w:rsidP="003E5395">
      <w:pPr>
        <w:spacing w:after="0" w:line="240" w:lineRule="auto"/>
      </w:pPr>
      <w:r>
        <w:continuationSeparator/>
      </w:r>
    </w:p>
  </w:footnote>
  <w:footnote w:id="1">
    <w:p w14:paraId="17D05679" w14:textId="398A70AD" w:rsidR="00377DAB" w:rsidRPr="00377DAB" w:rsidRDefault="00377DAB">
      <w:pPr>
        <w:pStyle w:val="FootnoteText"/>
        <w:rPr>
          <w:lang w:val="en-US"/>
        </w:rPr>
      </w:pPr>
      <w:r>
        <w:rPr>
          <w:rStyle w:val="FootnoteReference"/>
        </w:rPr>
        <w:footnoteRef/>
      </w:r>
      <w:r>
        <w:t xml:space="preserve"> </w:t>
      </w:r>
      <w:r>
        <w:rPr>
          <w:lang w:val="en-US"/>
        </w:rPr>
        <w:t xml:space="preserve">SC 3/23 </w:t>
      </w:r>
      <w:r w:rsidR="00C34BFF">
        <w:rPr>
          <w:lang w:val="en-US"/>
        </w:rPr>
        <w:t>A</w:t>
      </w:r>
      <w:r>
        <w:rPr>
          <w:lang w:val="en-US"/>
        </w:rPr>
        <w:t>ct p</w:t>
      </w:r>
      <w:r w:rsidR="00C34BFF">
        <w:rPr>
          <w:lang w:val="en-US"/>
        </w:rPr>
        <w:t>p</w:t>
      </w:r>
      <w:r>
        <w:rPr>
          <w:lang w:val="en-US"/>
        </w:rPr>
        <w:t xml:space="preserve">. 6 per </w:t>
      </w:r>
      <w:proofErr w:type="spellStart"/>
      <w:r w:rsidRPr="00377DAB">
        <w:rPr>
          <w:smallCaps/>
          <w:lang w:val="en-US"/>
        </w:rPr>
        <w:t>Chiweshe</w:t>
      </w:r>
      <w:proofErr w:type="spellEnd"/>
      <w:r>
        <w:rPr>
          <w:lang w:val="en-US"/>
        </w:rPr>
        <w:t xml:space="preserve"> JA</w:t>
      </w:r>
    </w:p>
  </w:footnote>
  <w:footnote w:id="2">
    <w:p w14:paraId="49E17C8D" w14:textId="77777777" w:rsidR="007C01E6" w:rsidRDefault="007C01E6" w:rsidP="007C01E6">
      <w:pPr>
        <w:pStyle w:val="FootnoteText"/>
      </w:pPr>
      <w:r>
        <w:rPr>
          <w:rStyle w:val="FootnoteReference"/>
        </w:rPr>
        <w:footnoteRef/>
      </w:r>
      <w:r>
        <w:t xml:space="preserve"> Chapter 23:02 </w:t>
      </w:r>
    </w:p>
  </w:footnote>
  <w:footnote w:id="3">
    <w:p w14:paraId="6A740E1A" w14:textId="77777777" w:rsidR="007C01E6" w:rsidRDefault="007C01E6" w:rsidP="007C01E6">
      <w:pPr>
        <w:pStyle w:val="FootnoteText"/>
      </w:pPr>
      <w:r>
        <w:rPr>
          <w:rStyle w:val="FootnoteReference"/>
        </w:rPr>
        <w:footnoteRef/>
      </w:r>
      <w:r>
        <w:t xml:space="preserve"> See also s 34(2) of the Customs and Excise Act on the liability of owner of the vehicle, ship or aircraft for goods imported.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856067"/>
      <w:docPartObj>
        <w:docPartGallery w:val="Page Numbers (Top of Page)"/>
        <w:docPartUnique/>
      </w:docPartObj>
    </w:sdtPr>
    <w:sdtEndPr>
      <w:rPr>
        <w:noProof/>
      </w:rPr>
    </w:sdtEndPr>
    <w:sdtContent>
      <w:p w14:paraId="0B529AE1" w14:textId="77777777" w:rsidR="00211A8E" w:rsidRDefault="00211A8E">
        <w:pPr>
          <w:pStyle w:val="Header"/>
          <w:jc w:val="right"/>
          <w:rPr>
            <w:noProof/>
          </w:rPr>
        </w:pPr>
        <w:r>
          <w:fldChar w:fldCharType="begin"/>
        </w:r>
        <w:r>
          <w:instrText xml:space="preserve"> PAGE   \* MERGEFORMAT </w:instrText>
        </w:r>
        <w:r>
          <w:fldChar w:fldCharType="separate"/>
        </w:r>
        <w:r w:rsidR="007C6070">
          <w:rPr>
            <w:noProof/>
          </w:rPr>
          <w:t>7</w:t>
        </w:r>
        <w:r>
          <w:rPr>
            <w:noProof/>
          </w:rPr>
          <w:fldChar w:fldCharType="end"/>
        </w:r>
      </w:p>
      <w:p w14:paraId="7B0C509F" w14:textId="31D9F38B" w:rsidR="00211A8E" w:rsidRDefault="00211A8E" w:rsidP="00855787">
        <w:pPr>
          <w:pStyle w:val="Header"/>
          <w:jc w:val="center"/>
          <w:rPr>
            <w:noProof/>
          </w:rPr>
        </w:pPr>
        <w:r>
          <w:rPr>
            <w:noProof/>
          </w:rPr>
          <w:tab/>
          <w:t xml:space="preserve">                                                                                                                                                                 HMT </w:t>
        </w:r>
        <w:r w:rsidR="00ED08A0">
          <w:rPr>
            <w:noProof/>
          </w:rPr>
          <w:t>6</w:t>
        </w:r>
        <w:r>
          <w:rPr>
            <w:noProof/>
          </w:rPr>
          <w:t>-2</w:t>
        </w:r>
        <w:r w:rsidR="00FB49E2">
          <w:rPr>
            <w:noProof/>
          </w:rPr>
          <w:t>3</w:t>
        </w:r>
      </w:p>
      <w:p w14:paraId="227DEE62" w14:textId="2DF4DFFF" w:rsidR="00211A8E" w:rsidRDefault="00EC080D">
        <w:pPr>
          <w:pStyle w:val="Header"/>
          <w:jc w:val="right"/>
        </w:pPr>
        <w:r>
          <w:rPr>
            <w:noProof/>
          </w:rPr>
          <w:t xml:space="preserve">HC </w:t>
        </w:r>
        <w:r w:rsidR="00FB49E2">
          <w:rPr>
            <w:noProof/>
          </w:rPr>
          <w:t>354</w:t>
        </w:r>
        <w:r w:rsidR="008944D3">
          <w:rPr>
            <w:noProof/>
          </w:rPr>
          <w:t>/2</w:t>
        </w:r>
        <w:r w:rsidR="00A34F89">
          <w:rPr>
            <w:noProof/>
          </w:rPr>
          <w:t>2</w:t>
        </w:r>
      </w:p>
    </w:sdtContent>
  </w:sdt>
  <w:p w14:paraId="542EDA93" w14:textId="77777777" w:rsidR="00211A8E" w:rsidRDefault="00211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C56"/>
    <w:multiLevelType w:val="hybridMultilevel"/>
    <w:tmpl w:val="091E3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164CB"/>
    <w:multiLevelType w:val="hybridMultilevel"/>
    <w:tmpl w:val="858E1E5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7E216C8"/>
    <w:multiLevelType w:val="hybridMultilevel"/>
    <w:tmpl w:val="6EECD550"/>
    <w:lvl w:ilvl="0" w:tplc="10FE253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F293783"/>
    <w:multiLevelType w:val="hybridMultilevel"/>
    <w:tmpl w:val="A1282A46"/>
    <w:lvl w:ilvl="0" w:tplc="3F2CDD3A">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11477BB1"/>
    <w:multiLevelType w:val="hybridMultilevel"/>
    <w:tmpl w:val="F05E05EA"/>
    <w:lvl w:ilvl="0" w:tplc="5AE2045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2AB4E1F"/>
    <w:multiLevelType w:val="hybridMultilevel"/>
    <w:tmpl w:val="13FCFB92"/>
    <w:lvl w:ilvl="0" w:tplc="172C63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2FA4303"/>
    <w:multiLevelType w:val="hybridMultilevel"/>
    <w:tmpl w:val="FA16B8EC"/>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4913F69"/>
    <w:multiLevelType w:val="hybridMultilevel"/>
    <w:tmpl w:val="7B26D75A"/>
    <w:lvl w:ilvl="0" w:tplc="1E60C4A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E2B02A8"/>
    <w:multiLevelType w:val="hybridMultilevel"/>
    <w:tmpl w:val="B7722618"/>
    <w:lvl w:ilvl="0" w:tplc="77EAC7F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2EA104B3"/>
    <w:multiLevelType w:val="hybridMultilevel"/>
    <w:tmpl w:val="61488EEA"/>
    <w:lvl w:ilvl="0" w:tplc="5804E4B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2EA93643"/>
    <w:multiLevelType w:val="hybridMultilevel"/>
    <w:tmpl w:val="2E783B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2093F7F"/>
    <w:multiLevelType w:val="hybridMultilevel"/>
    <w:tmpl w:val="9DFE8A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3934537"/>
    <w:multiLevelType w:val="hybridMultilevel"/>
    <w:tmpl w:val="12CEA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73F9F"/>
    <w:multiLevelType w:val="hybridMultilevel"/>
    <w:tmpl w:val="8E62AF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C5C45A0"/>
    <w:multiLevelType w:val="hybridMultilevel"/>
    <w:tmpl w:val="4CBADE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3DC56551"/>
    <w:multiLevelType w:val="hybridMultilevel"/>
    <w:tmpl w:val="FFA63AD6"/>
    <w:lvl w:ilvl="0" w:tplc="837003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416046F2"/>
    <w:multiLevelType w:val="hybridMultilevel"/>
    <w:tmpl w:val="B136F146"/>
    <w:lvl w:ilvl="0" w:tplc="FBE64B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4AD20D85"/>
    <w:multiLevelType w:val="hybridMultilevel"/>
    <w:tmpl w:val="C418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447FA"/>
    <w:multiLevelType w:val="hybridMultilevel"/>
    <w:tmpl w:val="E3E8CBD6"/>
    <w:lvl w:ilvl="0" w:tplc="E70C3B0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56CF09F0"/>
    <w:multiLevelType w:val="hybridMultilevel"/>
    <w:tmpl w:val="B00A0D34"/>
    <w:lvl w:ilvl="0" w:tplc="852C91E0">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0" w15:restartNumberingAfterBreak="0">
    <w:nsid w:val="57F21985"/>
    <w:multiLevelType w:val="hybridMultilevel"/>
    <w:tmpl w:val="651A0D84"/>
    <w:lvl w:ilvl="0" w:tplc="D42E607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D443D1F"/>
    <w:multiLevelType w:val="hybridMultilevel"/>
    <w:tmpl w:val="588A160E"/>
    <w:lvl w:ilvl="0" w:tplc="B6FEDE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D2469B"/>
    <w:multiLevelType w:val="hybridMultilevel"/>
    <w:tmpl w:val="D97C29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64F979CC"/>
    <w:multiLevelType w:val="hybridMultilevel"/>
    <w:tmpl w:val="DF7063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90A645B"/>
    <w:multiLevelType w:val="hybridMultilevel"/>
    <w:tmpl w:val="E9924596"/>
    <w:lvl w:ilvl="0" w:tplc="E2E2AC4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6A4A5C20"/>
    <w:multiLevelType w:val="hybridMultilevel"/>
    <w:tmpl w:val="31D8A756"/>
    <w:lvl w:ilvl="0" w:tplc="F8F694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759515CE"/>
    <w:multiLevelType w:val="hybridMultilevel"/>
    <w:tmpl w:val="A3709A44"/>
    <w:lvl w:ilvl="0" w:tplc="2E1404C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769035F2"/>
    <w:multiLevelType w:val="hybridMultilevel"/>
    <w:tmpl w:val="9CD89B3A"/>
    <w:lvl w:ilvl="0" w:tplc="DA1AC69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15:restartNumberingAfterBreak="0">
    <w:nsid w:val="78FA5599"/>
    <w:multiLevelType w:val="hybridMultilevel"/>
    <w:tmpl w:val="2220817C"/>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1" w15:restartNumberingAfterBreak="0">
    <w:nsid w:val="793537FE"/>
    <w:multiLevelType w:val="hybridMultilevel"/>
    <w:tmpl w:val="FA567BFA"/>
    <w:lvl w:ilvl="0" w:tplc="943C2C9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7EB956C6"/>
    <w:multiLevelType w:val="hybridMultilevel"/>
    <w:tmpl w:val="FC4EFC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7EEF5955"/>
    <w:multiLevelType w:val="hybridMultilevel"/>
    <w:tmpl w:val="7BC470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16cid:durableId="501630204">
    <w:abstractNumId w:val="32"/>
  </w:num>
  <w:num w:numId="2" w16cid:durableId="869341699">
    <w:abstractNumId w:val="27"/>
  </w:num>
  <w:num w:numId="3" w16cid:durableId="255482887">
    <w:abstractNumId w:val="23"/>
  </w:num>
  <w:num w:numId="4" w16cid:durableId="236719242">
    <w:abstractNumId w:val="35"/>
  </w:num>
  <w:num w:numId="5" w16cid:durableId="1418937650">
    <w:abstractNumId w:val="1"/>
  </w:num>
  <w:num w:numId="6" w16cid:durableId="809710383">
    <w:abstractNumId w:val="11"/>
  </w:num>
  <w:num w:numId="7" w16cid:durableId="59521826">
    <w:abstractNumId w:val="13"/>
  </w:num>
  <w:num w:numId="8" w16cid:durableId="208613502">
    <w:abstractNumId w:val="14"/>
  </w:num>
  <w:num w:numId="9" w16cid:durableId="1841500009">
    <w:abstractNumId w:val="31"/>
  </w:num>
  <w:num w:numId="10" w16cid:durableId="2088840865">
    <w:abstractNumId w:val="28"/>
  </w:num>
  <w:num w:numId="11" w16cid:durableId="1828280300">
    <w:abstractNumId w:val="22"/>
  </w:num>
  <w:num w:numId="12" w16cid:durableId="2091195757">
    <w:abstractNumId w:val="24"/>
  </w:num>
  <w:num w:numId="13" w16cid:durableId="1686059751">
    <w:abstractNumId w:val="2"/>
  </w:num>
  <w:num w:numId="14" w16cid:durableId="114254118">
    <w:abstractNumId w:val="7"/>
  </w:num>
  <w:num w:numId="15" w16cid:durableId="1042754568">
    <w:abstractNumId w:val="29"/>
  </w:num>
  <w:num w:numId="16" w16cid:durableId="387145588">
    <w:abstractNumId w:val="19"/>
  </w:num>
  <w:num w:numId="17" w16cid:durableId="1444034021">
    <w:abstractNumId w:val="3"/>
  </w:num>
  <w:num w:numId="18" w16cid:durableId="1015619941">
    <w:abstractNumId w:val="34"/>
  </w:num>
  <w:num w:numId="19" w16cid:durableId="1642998747">
    <w:abstractNumId w:val="26"/>
  </w:num>
  <w:num w:numId="20" w16cid:durableId="315115144">
    <w:abstractNumId w:val="16"/>
  </w:num>
  <w:num w:numId="21" w16cid:durableId="1753238016">
    <w:abstractNumId w:val="6"/>
  </w:num>
  <w:num w:numId="22" w16cid:durableId="539705417">
    <w:abstractNumId w:val="5"/>
  </w:num>
  <w:num w:numId="23" w16cid:durableId="1619220471">
    <w:abstractNumId w:val="4"/>
  </w:num>
  <w:num w:numId="24" w16cid:durableId="878587812">
    <w:abstractNumId w:val="20"/>
  </w:num>
  <w:num w:numId="25" w16cid:durableId="120348533">
    <w:abstractNumId w:val="9"/>
  </w:num>
  <w:num w:numId="26" w16cid:durableId="908078986">
    <w:abstractNumId w:val="15"/>
  </w:num>
  <w:num w:numId="27" w16cid:durableId="2022004983">
    <w:abstractNumId w:val="8"/>
  </w:num>
  <w:num w:numId="28" w16cid:durableId="996147920">
    <w:abstractNumId w:val="33"/>
  </w:num>
  <w:num w:numId="29" w16cid:durableId="1603561831">
    <w:abstractNumId w:val="10"/>
  </w:num>
  <w:num w:numId="30" w16cid:durableId="500504766">
    <w:abstractNumId w:val="18"/>
  </w:num>
  <w:num w:numId="31" w16cid:durableId="639117886">
    <w:abstractNumId w:val="25"/>
  </w:num>
  <w:num w:numId="32" w16cid:durableId="32852424">
    <w:abstractNumId w:val="30"/>
  </w:num>
  <w:num w:numId="33" w16cid:durableId="803700193">
    <w:abstractNumId w:val="0"/>
  </w:num>
  <w:num w:numId="34" w16cid:durableId="1032539266">
    <w:abstractNumId w:val="17"/>
  </w:num>
  <w:num w:numId="35" w16cid:durableId="1708600901">
    <w:abstractNumId w:val="21"/>
  </w:num>
  <w:num w:numId="36" w16cid:durableId="483012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764"/>
    <w:rsid w:val="00010507"/>
    <w:rsid w:val="00015B3F"/>
    <w:rsid w:val="00015C2D"/>
    <w:rsid w:val="0001654B"/>
    <w:rsid w:val="00016896"/>
    <w:rsid w:val="00021AB6"/>
    <w:rsid w:val="00024C08"/>
    <w:rsid w:val="00032068"/>
    <w:rsid w:val="00032990"/>
    <w:rsid w:val="00034AA4"/>
    <w:rsid w:val="00040AA9"/>
    <w:rsid w:val="00044888"/>
    <w:rsid w:val="00054B9B"/>
    <w:rsid w:val="00060888"/>
    <w:rsid w:val="000638AF"/>
    <w:rsid w:val="00065134"/>
    <w:rsid w:val="00070E72"/>
    <w:rsid w:val="0007451D"/>
    <w:rsid w:val="00075172"/>
    <w:rsid w:val="000763C5"/>
    <w:rsid w:val="00087474"/>
    <w:rsid w:val="00093F6E"/>
    <w:rsid w:val="00097270"/>
    <w:rsid w:val="000A4E70"/>
    <w:rsid w:val="000A5D2B"/>
    <w:rsid w:val="000A651D"/>
    <w:rsid w:val="000B6666"/>
    <w:rsid w:val="000C0432"/>
    <w:rsid w:val="000C47DE"/>
    <w:rsid w:val="000C6489"/>
    <w:rsid w:val="000E19AD"/>
    <w:rsid w:val="000E4BD2"/>
    <w:rsid w:val="000F4CD7"/>
    <w:rsid w:val="000F4D02"/>
    <w:rsid w:val="000F552B"/>
    <w:rsid w:val="000F6BB8"/>
    <w:rsid w:val="000F7DC3"/>
    <w:rsid w:val="00104802"/>
    <w:rsid w:val="0010488F"/>
    <w:rsid w:val="00104B5A"/>
    <w:rsid w:val="00113CDB"/>
    <w:rsid w:val="00114297"/>
    <w:rsid w:val="00115148"/>
    <w:rsid w:val="0012359E"/>
    <w:rsid w:val="00132167"/>
    <w:rsid w:val="0013250A"/>
    <w:rsid w:val="001346D4"/>
    <w:rsid w:val="001401A7"/>
    <w:rsid w:val="00142AE6"/>
    <w:rsid w:val="00144471"/>
    <w:rsid w:val="0014684C"/>
    <w:rsid w:val="00146D70"/>
    <w:rsid w:val="0015175C"/>
    <w:rsid w:val="00154188"/>
    <w:rsid w:val="00154D4F"/>
    <w:rsid w:val="00155ABC"/>
    <w:rsid w:val="00157298"/>
    <w:rsid w:val="00160CA2"/>
    <w:rsid w:val="001710DB"/>
    <w:rsid w:val="001824C8"/>
    <w:rsid w:val="00185C4B"/>
    <w:rsid w:val="001869E6"/>
    <w:rsid w:val="001869FA"/>
    <w:rsid w:val="0018710C"/>
    <w:rsid w:val="001905B9"/>
    <w:rsid w:val="00193336"/>
    <w:rsid w:val="001B5F0A"/>
    <w:rsid w:val="001B6FA9"/>
    <w:rsid w:val="001B6FF8"/>
    <w:rsid w:val="001C60D4"/>
    <w:rsid w:val="001D3951"/>
    <w:rsid w:val="001D4EA3"/>
    <w:rsid w:val="001D6B8A"/>
    <w:rsid w:val="001E180F"/>
    <w:rsid w:val="001E5838"/>
    <w:rsid w:val="001F0D4B"/>
    <w:rsid w:val="001F6637"/>
    <w:rsid w:val="001F7490"/>
    <w:rsid w:val="0020764B"/>
    <w:rsid w:val="00210185"/>
    <w:rsid w:val="0021102A"/>
    <w:rsid w:val="00211A8E"/>
    <w:rsid w:val="002120C0"/>
    <w:rsid w:val="00212CE8"/>
    <w:rsid w:val="00215261"/>
    <w:rsid w:val="0021639B"/>
    <w:rsid w:val="00216ACB"/>
    <w:rsid w:val="00221FCA"/>
    <w:rsid w:val="00231AF9"/>
    <w:rsid w:val="00232E74"/>
    <w:rsid w:val="00232F04"/>
    <w:rsid w:val="002464EE"/>
    <w:rsid w:val="00252F44"/>
    <w:rsid w:val="0025380A"/>
    <w:rsid w:val="00263CC0"/>
    <w:rsid w:val="002651F1"/>
    <w:rsid w:val="0026554D"/>
    <w:rsid w:val="00265613"/>
    <w:rsid w:val="00270D49"/>
    <w:rsid w:val="00287926"/>
    <w:rsid w:val="00290B36"/>
    <w:rsid w:val="00293DDA"/>
    <w:rsid w:val="002A22DE"/>
    <w:rsid w:val="002A22E0"/>
    <w:rsid w:val="002B0E8C"/>
    <w:rsid w:val="002B4DFB"/>
    <w:rsid w:val="002B7E1A"/>
    <w:rsid w:val="002C2077"/>
    <w:rsid w:val="002C66E9"/>
    <w:rsid w:val="002D0498"/>
    <w:rsid w:val="002D0861"/>
    <w:rsid w:val="002D4E3A"/>
    <w:rsid w:val="002E192C"/>
    <w:rsid w:val="002F0F7A"/>
    <w:rsid w:val="002F5B96"/>
    <w:rsid w:val="002F7604"/>
    <w:rsid w:val="003016C9"/>
    <w:rsid w:val="00312327"/>
    <w:rsid w:val="003152EB"/>
    <w:rsid w:val="00321A76"/>
    <w:rsid w:val="00326FB2"/>
    <w:rsid w:val="0033073E"/>
    <w:rsid w:val="00330E73"/>
    <w:rsid w:val="00331A0F"/>
    <w:rsid w:val="003364C8"/>
    <w:rsid w:val="00346764"/>
    <w:rsid w:val="003501AA"/>
    <w:rsid w:val="00350DEB"/>
    <w:rsid w:val="00354153"/>
    <w:rsid w:val="003543E8"/>
    <w:rsid w:val="00363487"/>
    <w:rsid w:val="00364128"/>
    <w:rsid w:val="003646BB"/>
    <w:rsid w:val="0037425C"/>
    <w:rsid w:val="003744AE"/>
    <w:rsid w:val="00377DAB"/>
    <w:rsid w:val="003812B7"/>
    <w:rsid w:val="00383114"/>
    <w:rsid w:val="00385C46"/>
    <w:rsid w:val="00385FBF"/>
    <w:rsid w:val="00390475"/>
    <w:rsid w:val="00390DFD"/>
    <w:rsid w:val="00391514"/>
    <w:rsid w:val="003943E0"/>
    <w:rsid w:val="003A03EE"/>
    <w:rsid w:val="003A6693"/>
    <w:rsid w:val="003A689C"/>
    <w:rsid w:val="003A7D1C"/>
    <w:rsid w:val="003A7E8F"/>
    <w:rsid w:val="003B4471"/>
    <w:rsid w:val="003C7467"/>
    <w:rsid w:val="003D4640"/>
    <w:rsid w:val="003E30ED"/>
    <w:rsid w:val="003E4B54"/>
    <w:rsid w:val="003E5395"/>
    <w:rsid w:val="00402576"/>
    <w:rsid w:val="00412DB0"/>
    <w:rsid w:val="0042341D"/>
    <w:rsid w:val="00427F19"/>
    <w:rsid w:val="004317B4"/>
    <w:rsid w:val="00433E81"/>
    <w:rsid w:val="00437482"/>
    <w:rsid w:val="004410A9"/>
    <w:rsid w:val="00442404"/>
    <w:rsid w:val="004531A1"/>
    <w:rsid w:val="00453E5C"/>
    <w:rsid w:val="004657C4"/>
    <w:rsid w:val="00471D5E"/>
    <w:rsid w:val="00473BB8"/>
    <w:rsid w:val="00476BBC"/>
    <w:rsid w:val="00482DDB"/>
    <w:rsid w:val="00497A4C"/>
    <w:rsid w:val="004A12FA"/>
    <w:rsid w:val="004A6B2B"/>
    <w:rsid w:val="004B527C"/>
    <w:rsid w:val="004C20E4"/>
    <w:rsid w:val="004C4B7D"/>
    <w:rsid w:val="004C7664"/>
    <w:rsid w:val="004C7797"/>
    <w:rsid w:val="004D4F48"/>
    <w:rsid w:val="004D571B"/>
    <w:rsid w:val="004E2E71"/>
    <w:rsid w:val="004E379D"/>
    <w:rsid w:val="004E5E8F"/>
    <w:rsid w:val="004E7244"/>
    <w:rsid w:val="00501507"/>
    <w:rsid w:val="005017E3"/>
    <w:rsid w:val="00503F29"/>
    <w:rsid w:val="00504D59"/>
    <w:rsid w:val="00505DD6"/>
    <w:rsid w:val="00507AC3"/>
    <w:rsid w:val="00513A74"/>
    <w:rsid w:val="005161F5"/>
    <w:rsid w:val="0051683D"/>
    <w:rsid w:val="00517B3D"/>
    <w:rsid w:val="0052397F"/>
    <w:rsid w:val="00523F2B"/>
    <w:rsid w:val="005322CE"/>
    <w:rsid w:val="00534A69"/>
    <w:rsid w:val="00535E3D"/>
    <w:rsid w:val="005373E6"/>
    <w:rsid w:val="00540CF4"/>
    <w:rsid w:val="00542EE0"/>
    <w:rsid w:val="005538A4"/>
    <w:rsid w:val="0056197E"/>
    <w:rsid w:val="00567966"/>
    <w:rsid w:val="0057725B"/>
    <w:rsid w:val="0058164A"/>
    <w:rsid w:val="005816ED"/>
    <w:rsid w:val="00581891"/>
    <w:rsid w:val="00582453"/>
    <w:rsid w:val="00590DEB"/>
    <w:rsid w:val="005A7DFB"/>
    <w:rsid w:val="005A7E4B"/>
    <w:rsid w:val="005B25C7"/>
    <w:rsid w:val="005B7780"/>
    <w:rsid w:val="005C402E"/>
    <w:rsid w:val="005C4D89"/>
    <w:rsid w:val="005C78D9"/>
    <w:rsid w:val="005D49BC"/>
    <w:rsid w:val="005D6D86"/>
    <w:rsid w:val="005E0FA4"/>
    <w:rsid w:val="005F2196"/>
    <w:rsid w:val="005F4B9F"/>
    <w:rsid w:val="005F58C1"/>
    <w:rsid w:val="005F593A"/>
    <w:rsid w:val="005F61F9"/>
    <w:rsid w:val="00604B40"/>
    <w:rsid w:val="00605225"/>
    <w:rsid w:val="00606615"/>
    <w:rsid w:val="00611442"/>
    <w:rsid w:val="006115D1"/>
    <w:rsid w:val="006148A8"/>
    <w:rsid w:val="0061767A"/>
    <w:rsid w:val="00620C31"/>
    <w:rsid w:val="00622D3C"/>
    <w:rsid w:val="00630461"/>
    <w:rsid w:val="0063322F"/>
    <w:rsid w:val="006363C8"/>
    <w:rsid w:val="006369F1"/>
    <w:rsid w:val="006377F5"/>
    <w:rsid w:val="00641E2D"/>
    <w:rsid w:val="006449F4"/>
    <w:rsid w:val="006456E4"/>
    <w:rsid w:val="00657959"/>
    <w:rsid w:val="006650CC"/>
    <w:rsid w:val="00673EA2"/>
    <w:rsid w:val="006919BD"/>
    <w:rsid w:val="00692CDE"/>
    <w:rsid w:val="00696CDC"/>
    <w:rsid w:val="006B0C1D"/>
    <w:rsid w:val="006B3EB8"/>
    <w:rsid w:val="006C0175"/>
    <w:rsid w:val="006C0EB7"/>
    <w:rsid w:val="006C1A1B"/>
    <w:rsid w:val="006C26AE"/>
    <w:rsid w:val="006C2D03"/>
    <w:rsid w:val="006D02F0"/>
    <w:rsid w:val="006D1676"/>
    <w:rsid w:val="006D6669"/>
    <w:rsid w:val="006D7C94"/>
    <w:rsid w:val="006E2BA9"/>
    <w:rsid w:val="006E2F9E"/>
    <w:rsid w:val="006F0C8B"/>
    <w:rsid w:val="00705005"/>
    <w:rsid w:val="00706BB7"/>
    <w:rsid w:val="00707AF7"/>
    <w:rsid w:val="00722775"/>
    <w:rsid w:val="00731E2A"/>
    <w:rsid w:val="007415FF"/>
    <w:rsid w:val="00741DEC"/>
    <w:rsid w:val="00750A6D"/>
    <w:rsid w:val="00751E8F"/>
    <w:rsid w:val="0075634C"/>
    <w:rsid w:val="00757054"/>
    <w:rsid w:val="00761CA3"/>
    <w:rsid w:val="00762F34"/>
    <w:rsid w:val="00764B32"/>
    <w:rsid w:val="00767D14"/>
    <w:rsid w:val="00770EE3"/>
    <w:rsid w:val="0077128F"/>
    <w:rsid w:val="0077252D"/>
    <w:rsid w:val="00773CE7"/>
    <w:rsid w:val="00774EC5"/>
    <w:rsid w:val="00781292"/>
    <w:rsid w:val="00781613"/>
    <w:rsid w:val="00784A37"/>
    <w:rsid w:val="007909D0"/>
    <w:rsid w:val="00790AD2"/>
    <w:rsid w:val="00791502"/>
    <w:rsid w:val="0079161E"/>
    <w:rsid w:val="0079293E"/>
    <w:rsid w:val="00792FDA"/>
    <w:rsid w:val="00795B61"/>
    <w:rsid w:val="00796FD2"/>
    <w:rsid w:val="007A0DFC"/>
    <w:rsid w:val="007A4FB6"/>
    <w:rsid w:val="007C01E6"/>
    <w:rsid w:val="007C6070"/>
    <w:rsid w:val="007D1283"/>
    <w:rsid w:val="007D6021"/>
    <w:rsid w:val="007E0024"/>
    <w:rsid w:val="007E4C33"/>
    <w:rsid w:val="007E52BC"/>
    <w:rsid w:val="00802162"/>
    <w:rsid w:val="008022A6"/>
    <w:rsid w:val="0080542A"/>
    <w:rsid w:val="008060D2"/>
    <w:rsid w:val="0081189A"/>
    <w:rsid w:val="00813426"/>
    <w:rsid w:val="008140EC"/>
    <w:rsid w:val="00816002"/>
    <w:rsid w:val="00816166"/>
    <w:rsid w:val="00821B45"/>
    <w:rsid w:val="008222F3"/>
    <w:rsid w:val="008273FD"/>
    <w:rsid w:val="00830B4E"/>
    <w:rsid w:val="008315B4"/>
    <w:rsid w:val="00834176"/>
    <w:rsid w:val="00836936"/>
    <w:rsid w:val="00837D2B"/>
    <w:rsid w:val="00840687"/>
    <w:rsid w:val="00843203"/>
    <w:rsid w:val="00845816"/>
    <w:rsid w:val="00851271"/>
    <w:rsid w:val="008512ED"/>
    <w:rsid w:val="0085408D"/>
    <w:rsid w:val="00855787"/>
    <w:rsid w:val="00867A47"/>
    <w:rsid w:val="00867A7F"/>
    <w:rsid w:val="00870133"/>
    <w:rsid w:val="008739AC"/>
    <w:rsid w:val="00876ECE"/>
    <w:rsid w:val="00880EF3"/>
    <w:rsid w:val="008902ED"/>
    <w:rsid w:val="0089426E"/>
    <w:rsid w:val="008944D3"/>
    <w:rsid w:val="00897311"/>
    <w:rsid w:val="008A1AA0"/>
    <w:rsid w:val="008A1B42"/>
    <w:rsid w:val="008A1D86"/>
    <w:rsid w:val="008C6A93"/>
    <w:rsid w:val="008D53D8"/>
    <w:rsid w:val="008E4C7C"/>
    <w:rsid w:val="008F5CA2"/>
    <w:rsid w:val="00904FE0"/>
    <w:rsid w:val="0090699A"/>
    <w:rsid w:val="00915BF6"/>
    <w:rsid w:val="00920F24"/>
    <w:rsid w:val="00930673"/>
    <w:rsid w:val="0093203F"/>
    <w:rsid w:val="00932DA6"/>
    <w:rsid w:val="00941DEC"/>
    <w:rsid w:val="0095273B"/>
    <w:rsid w:val="00953288"/>
    <w:rsid w:val="0095548B"/>
    <w:rsid w:val="009567BC"/>
    <w:rsid w:val="0096091F"/>
    <w:rsid w:val="009616E8"/>
    <w:rsid w:val="009649B0"/>
    <w:rsid w:val="00966FB7"/>
    <w:rsid w:val="00970FAD"/>
    <w:rsid w:val="00973D9E"/>
    <w:rsid w:val="00975813"/>
    <w:rsid w:val="00975F2A"/>
    <w:rsid w:val="00977FEA"/>
    <w:rsid w:val="00982D2A"/>
    <w:rsid w:val="009846C9"/>
    <w:rsid w:val="00984B97"/>
    <w:rsid w:val="009A4A95"/>
    <w:rsid w:val="009A5762"/>
    <w:rsid w:val="009B473A"/>
    <w:rsid w:val="009B4DC7"/>
    <w:rsid w:val="009C20AB"/>
    <w:rsid w:val="009C25C3"/>
    <w:rsid w:val="009C4273"/>
    <w:rsid w:val="009C4425"/>
    <w:rsid w:val="009D06D8"/>
    <w:rsid w:val="009D3CE8"/>
    <w:rsid w:val="009D4440"/>
    <w:rsid w:val="009E0F4F"/>
    <w:rsid w:val="009E19E6"/>
    <w:rsid w:val="009E3A63"/>
    <w:rsid w:val="009E46DD"/>
    <w:rsid w:val="009E5892"/>
    <w:rsid w:val="009E5A75"/>
    <w:rsid w:val="009F33A9"/>
    <w:rsid w:val="009F7A62"/>
    <w:rsid w:val="00A042D1"/>
    <w:rsid w:val="00A064D1"/>
    <w:rsid w:val="00A0694C"/>
    <w:rsid w:val="00A10F95"/>
    <w:rsid w:val="00A203AA"/>
    <w:rsid w:val="00A246EA"/>
    <w:rsid w:val="00A25E88"/>
    <w:rsid w:val="00A26DE8"/>
    <w:rsid w:val="00A26EE4"/>
    <w:rsid w:val="00A34F89"/>
    <w:rsid w:val="00A3612B"/>
    <w:rsid w:val="00A41DDC"/>
    <w:rsid w:val="00A4284B"/>
    <w:rsid w:val="00A473F6"/>
    <w:rsid w:val="00A5528F"/>
    <w:rsid w:val="00A63D4E"/>
    <w:rsid w:val="00A6501D"/>
    <w:rsid w:val="00A669C3"/>
    <w:rsid w:val="00A76DE9"/>
    <w:rsid w:val="00A777C6"/>
    <w:rsid w:val="00A77FD6"/>
    <w:rsid w:val="00A803F4"/>
    <w:rsid w:val="00A80985"/>
    <w:rsid w:val="00A84AC9"/>
    <w:rsid w:val="00A87B99"/>
    <w:rsid w:val="00AB1FC1"/>
    <w:rsid w:val="00AB372F"/>
    <w:rsid w:val="00AB3C70"/>
    <w:rsid w:val="00AB3D56"/>
    <w:rsid w:val="00AB61CA"/>
    <w:rsid w:val="00AD214D"/>
    <w:rsid w:val="00AD3B14"/>
    <w:rsid w:val="00AD6211"/>
    <w:rsid w:val="00AD7F6D"/>
    <w:rsid w:val="00AE0B32"/>
    <w:rsid w:val="00AE2B08"/>
    <w:rsid w:val="00AE2F34"/>
    <w:rsid w:val="00AF5344"/>
    <w:rsid w:val="00B017EC"/>
    <w:rsid w:val="00B0217D"/>
    <w:rsid w:val="00B02738"/>
    <w:rsid w:val="00B03D14"/>
    <w:rsid w:val="00B06B10"/>
    <w:rsid w:val="00B13338"/>
    <w:rsid w:val="00B35563"/>
    <w:rsid w:val="00B53B5C"/>
    <w:rsid w:val="00B556FE"/>
    <w:rsid w:val="00B57151"/>
    <w:rsid w:val="00B604EC"/>
    <w:rsid w:val="00B61079"/>
    <w:rsid w:val="00B613FE"/>
    <w:rsid w:val="00B61BFC"/>
    <w:rsid w:val="00B75F82"/>
    <w:rsid w:val="00B8755C"/>
    <w:rsid w:val="00B87F63"/>
    <w:rsid w:val="00B9106D"/>
    <w:rsid w:val="00B9277A"/>
    <w:rsid w:val="00B9300F"/>
    <w:rsid w:val="00B9387A"/>
    <w:rsid w:val="00BA0049"/>
    <w:rsid w:val="00BA167A"/>
    <w:rsid w:val="00BA392C"/>
    <w:rsid w:val="00BA754B"/>
    <w:rsid w:val="00BB52F3"/>
    <w:rsid w:val="00BC37C9"/>
    <w:rsid w:val="00BC3827"/>
    <w:rsid w:val="00BC3CF7"/>
    <w:rsid w:val="00BC3FA0"/>
    <w:rsid w:val="00BD1110"/>
    <w:rsid w:val="00BD2E19"/>
    <w:rsid w:val="00BD40F3"/>
    <w:rsid w:val="00BE3F52"/>
    <w:rsid w:val="00BF6720"/>
    <w:rsid w:val="00C00C1C"/>
    <w:rsid w:val="00C02A4E"/>
    <w:rsid w:val="00C0408D"/>
    <w:rsid w:val="00C128C3"/>
    <w:rsid w:val="00C13EA2"/>
    <w:rsid w:val="00C2159D"/>
    <w:rsid w:val="00C24CA3"/>
    <w:rsid w:val="00C26757"/>
    <w:rsid w:val="00C27F07"/>
    <w:rsid w:val="00C328F2"/>
    <w:rsid w:val="00C32BE1"/>
    <w:rsid w:val="00C34BFF"/>
    <w:rsid w:val="00C37FDA"/>
    <w:rsid w:val="00C40160"/>
    <w:rsid w:val="00C452B1"/>
    <w:rsid w:val="00C45A43"/>
    <w:rsid w:val="00C569DB"/>
    <w:rsid w:val="00C57465"/>
    <w:rsid w:val="00C60622"/>
    <w:rsid w:val="00C66C23"/>
    <w:rsid w:val="00C66EC2"/>
    <w:rsid w:val="00C7029D"/>
    <w:rsid w:val="00C836E2"/>
    <w:rsid w:val="00C87814"/>
    <w:rsid w:val="00C952F6"/>
    <w:rsid w:val="00CA2375"/>
    <w:rsid w:val="00CA307F"/>
    <w:rsid w:val="00CB014F"/>
    <w:rsid w:val="00CB17FE"/>
    <w:rsid w:val="00CB4795"/>
    <w:rsid w:val="00CB5917"/>
    <w:rsid w:val="00CC3C3C"/>
    <w:rsid w:val="00CD0062"/>
    <w:rsid w:val="00CD0187"/>
    <w:rsid w:val="00CD0AE3"/>
    <w:rsid w:val="00CD474E"/>
    <w:rsid w:val="00CE11B6"/>
    <w:rsid w:val="00CE5783"/>
    <w:rsid w:val="00CE778B"/>
    <w:rsid w:val="00CF0C1A"/>
    <w:rsid w:val="00CF12EE"/>
    <w:rsid w:val="00CF16F2"/>
    <w:rsid w:val="00CF7133"/>
    <w:rsid w:val="00D045DA"/>
    <w:rsid w:val="00D0731E"/>
    <w:rsid w:val="00D13C32"/>
    <w:rsid w:val="00D31BF8"/>
    <w:rsid w:val="00D36A3C"/>
    <w:rsid w:val="00D41B64"/>
    <w:rsid w:val="00D420AA"/>
    <w:rsid w:val="00D47BF5"/>
    <w:rsid w:val="00D5301E"/>
    <w:rsid w:val="00D5307B"/>
    <w:rsid w:val="00D56C6B"/>
    <w:rsid w:val="00D64A97"/>
    <w:rsid w:val="00D74042"/>
    <w:rsid w:val="00D75E50"/>
    <w:rsid w:val="00D76C2E"/>
    <w:rsid w:val="00D773BC"/>
    <w:rsid w:val="00D84FBD"/>
    <w:rsid w:val="00DA0677"/>
    <w:rsid w:val="00DA45E5"/>
    <w:rsid w:val="00DA5587"/>
    <w:rsid w:val="00DB5DB1"/>
    <w:rsid w:val="00DC2361"/>
    <w:rsid w:val="00DC35A4"/>
    <w:rsid w:val="00DC4715"/>
    <w:rsid w:val="00DC6389"/>
    <w:rsid w:val="00DC6892"/>
    <w:rsid w:val="00DD4D1C"/>
    <w:rsid w:val="00DE0BE6"/>
    <w:rsid w:val="00DE436F"/>
    <w:rsid w:val="00DE4DDC"/>
    <w:rsid w:val="00DE7227"/>
    <w:rsid w:val="00DF028C"/>
    <w:rsid w:val="00DF173C"/>
    <w:rsid w:val="00DF40DB"/>
    <w:rsid w:val="00E01A38"/>
    <w:rsid w:val="00E03C6F"/>
    <w:rsid w:val="00E10353"/>
    <w:rsid w:val="00E12E1D"/>
    <w:rsid w:val="00E15381"/>
    <w:rsid w:val="00E23D1C"/>
    <w:rsid w:val="00E52DE5"/>
    <w:rsid w:val="00E549E3"/>
    <w:rsid w:val="00E572B9"/>
    <w:rsid w:val="00E6071D"/>
    <w:rsid w:val="00E61AC3"/>
    <w:rsid w:val="00E623EF"/>
    <w:rsid w:val="00E6299C"/>
    <w:rsid w:val="00E6790A"/>
    <w:rsid w:val="00E76D40"/>
    <w:rsid w:val="00E77125"/>
    <w:rsid w:val="00E81ACC"/>
    <w:rsid w:val="00E83CCE"/>
    <w:rsid w:val="00E8411A"/>
    <w:rsid w:val="00E873C4"/>
    <w:rsid w:val="00E87F63"/>
    <w:rsid w:val="00E93320"/>
    <w:rsid w:val="00E9614F"/>
    <w:rsid w:val="00E96B09"/>
    <w:rsid w:val="00E970A9"/>
    <w:rsid w:val="00E971E7"/>
    <w:rsid w:val="00EA1EF1"/>
    <w:rsid w:val="00EA4024"/>
    <w:rsid w:val="00EA6A1E"/>
    <w:rsid w:val="00EB1427"/>
    <w:rsid w:val="00EB5E89"/>
    <w:rsid w:val="00EC0157"/>
    <w:rsid w:val="00EC080D"/>
    <w:rsid w:val="00EC37AB"/>
    <w:rsid w:val="00EC4616"/>
    <w:rsid w:val="00EC486F"/>
    <w:rsid w:val="00ED08A0"/>
    <w:rsid w:val="00ED62DC"/>
    <w:rsid w:val="00EE29D2"/>
    <w:rsid w:val="00EE45CE"/>
    <w:rsid w:val="00EE60B7"/>
    <w:rsid w:val="00EE76F4"/>
    <w:rsid w:val="00EE78D1"/>
    <w:rsid w:val="00EF03A1"/>
    <w:rsid w:val="00EF05BC"/>
    <w:rsid w:val="00EF066E"/>
    <w:rsid w:val="00EF1166"/>
    <w:rsid w:val="00F03FB6"/>
    <w:rsid w:val="00F108D3"/>
    <w:rsid w:val="00F12ECC"/>
    <w:rsid w:val="00F1390E"/>
    <w:rsid w:val="00F20763"/>
    <w:rsid w:val="00F22EC1"/>
    <w:rsid w:val="00F236AD"/>
    <w:rsid w:val="00F255F1"/>
    <w:rsid w:val="00F57624"/>
    <w:rsid w:val="00F65722"/>
    <w:rsid w:val="00F76C89"/>
    <w:rsid w:val="00F82F8D"/>
    <w:rsid w:val="00F8304D"/>
    <w:rsid w:val="00F8313C"/>
    <w:rsid w:val="00F9038C"/>
    <w:rsid w:val="00F96775"/>
    <w:rsid w:val="00FA1A88"/>
    <w:rsid w:val="00FA4341"/>
    <w:rsid w:val="00FA490D"/>
    <w:rsid w:val="00FB3435"/>
    <w:rsid w:val="00FB3567"/>
    <w:rsid w:val="00FB44B9"/>
    <w:rsid w:val="00FB49E2"/>
    <w:rsid w:val="00FB49E6"/>
    <w:rsid w:val="00FD0426"/>
    <w:rsid w:val="00FE3057"/>
    <w:rsid w:val="00FE47CA"/>
    <w:rsid w:val="00FF2C13"/>
    <w:rsid w:val="00FF5D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0A42"/>
  <w15:chartTrackingRefBased/>
  <w15:docId w15:val="{821DA677-DA1C-4D99-A94D-D919C965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7C192-D281-4973-99D7-AC35245D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Executive Assistant</cp:lastModifiedBy>
  <cp:revision>15</cp:revision>
  <cp:lastPrinted>2023-03-07T12:36:00Z</cp:lastPrinted>
  <dcterms:created xsi:type="dcterms:W3CDTF">2023-03-07T11:28:00Z</dcterms:created>
  <dcterms:modified xsi:type="dcterms:W3CDTF">2023-03-09T10:47:00Z</dcterms:modified>
</cp:coreProperties>
</file>