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507D48" w:rsidP="00507D4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FLORENCE PAMBUKANI (NEE BEHANI)</w:t>
      </w:r>
    </w:p>
    <w:p w:rsidR="00507D48" w:rsidRDefault="00507D48" w:rsidP="00507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07D48" w:rsidRDefault="00507D48" w:rsidP="00507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DEPUTY SHERIFF</w:t>
      </w:r>
    </w:p>
    <w:p w:rsidR="00507D48" w:rsidRDefault="00507D48" w:rsidP="00507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7D48" w:rsidRDefault="00507D48" w:rsidP="00507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CROWHILL FARM (PRIVATE) LIMITED</w:t>
      </w:r>
    </w:p>
    <w:p w:rsidR="00507D48" w:rsidRDefault="00507D48" w:rsidP="00507D48">
      <w:pPr>
        <w:spacing w:after="0" w:line="360" w:lineRule="auto"/>
        <w:jc w:val="both"/>
        <w:rPr>
          <w:rFonts w:ascii="Times New Roman" w:hAnsi="Times New Roman" w:cs="Times New Roman"/>
          <w:sz w:val="24"/>
          <w:szCs w:val="24"/>
        </w:rPr>
      </w:pPr>
    </w:p>
    <w:p w:rsidR="00507D48" w:rsidRDefault="00507D48" w:rsidP="00507D48">
      <w:pPr>
        <w:spacing w:after="0" w:line="360" w:lineRule="auto"/>
        <w:jc w:val="both"/>
        <w:rPr>
          <w:rFonts w:ascii="Times New Roman" w:hAnsi="Times New Roman" w:cs="Times New Roman"/>
          <w:sz w:val="24"/>
          <w:szCs w:val="24"/>
        </w:rPr>
      </w:pPr>
    </w:p>
    <w:p w:rsidR="00507D48" w:rsidRDefault="00507D48" w:rsidP="00507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07D48" w:rsidRDefault="00507D48" w:rsidP="00507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507D48" w:rsidRDefault="00507D48" w:rsidP="00507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1146B">
        <w:rPr>
          <w:rFonts w:ascii="Times New Roman" w:hAnsi="Times New Roman" w:cs="Times New Roman"/>
          <w:sz w:val="24"/>
          <w:szCs w:val="24"/>
        </w:rPr>
        <w:t xml:space="preserve"> 2, 7 &amp; 15 November 2018</w:t>
      </w:r>
    </w:p>
    <w:p w:rsidR="00507D48" w:rsidRDefault="00507D48" w:rsidP="00507D48">
      <w:pPr>
        <w:spacing w:after="0" w:line="360" w:lineRule="auto"/>
        <w:jc w:val="both"/>
        <w:rPr>
          <w:rFonts w:ascii="Times New Roman" w:hAnsi="Times New Roman" w:cs="Times New Roman"/>
          <w:sz w:val="24"/>
          <w:szCs w:val="24"/>
        </w:rPr>
      </w:pPr>
    </w:p>
    <w:p w:rsidR="00507D48" w:rsidRDefault="00507D48" w:rsidP="00507D48">
      <w:pPr>
        <w:spacing w:after="0" w:line="360" w:lineRule="auto"/>
        <w:jc w:val="both"/>
        <w:rPr>
          <w:rFonts w:ascii="Times New Roman" w:hAnsi="Times New Roman" w:cs="Times New Roman"/>
          <w:sz w:val="24"/>
          <w:szCs w:val="24"/>
        </w:rPr>
      </w:pPr>
    </w:p>
    <w:p w:rsidR="00507D48" w:rsidRPr="00507D48" w:rsidRDefault="00507D48" w:rsidP="00507D48">
      <w:pPr>
        <w:spacing w:after="0" w:line="360" w:lineRule="auto"/>
        <w:jc w:val="both"/>
        <w:rPr>
          <w:rFonts w:ascii="Times New Roman" w:hAnsi="Times New Roman" w:cs="Times New Roman"/>
          <w:b/>
          <w:sz w:val="24"/>
          <w:szCs w:val="24"/>
        </w:rPr>
      </w:pPr>
      <w:r w:rsidRPr="00507D48">
        <w:rPr>
          <w:rFonts w:ascii="Times New Roman" w:hAnsi="Times New Roman" w:cs="Times New Roman"/>
          <w:b/>
          <w:sz w:val="24"/>
          <w:szCs w:val="24"/>
        </w:rPr>
        <w:t>Urgent application</w:t>
      </w:r>
    </w:p>
    <w:p w:rsidR="00507D48" w:rsidRDefault="00507D48" w:rsidP="00507D48">
      <w:pPr>
        <w:spacing w:after="0" w:line="360" w:lineRule="auto"/>
        <w:jc w:val="both"/>
        <w:rPr>
          <w:rFonts w:ascii="Times New Roman" w:hAnsi="Times New Roman" w:cs="Times New Roman"/>
          <w:sz w:val="24"/>
          <w:szCs w:val="24"/>
        </w:rPr>
      </w:pPr>
    </w:p>
    <w:p w:rsidR="00507D48" w:rsidRDefault="00B70AB5" w:rsidP="00507D48">
      <w:pPr>
        <w:spacing w:after="0" w:line="240" w:lineRule="auto"/>
        <w:jc w:val="both"/>
        <w:rPr>
          <w:rFonts w:ascii="Times New Roman" w:hAnsi="Times New Roman" w:cs="Times New Roman"/>
          <w:sz w:val="24"/>
          <w:szCs w:val="24"/>
        </w:rPr>
      </w:pPr>
      <w:r w:rsidRPr="00B70AB5">
        <w:rPr>
          <w:rFonts w:ascii="Times New Roman" w:hAnsi="Times New Roman" w:cs="Times New Roman"/>
          <w:i/>
          <w:sz w:val="24"/>
          <w:szCs w:val="24"/>
        </w:rPr>
        <w:t>K</w:t>
      </w:r>
      <w:r>
        <w:rPr>
          <w:rFonts w:ascii="Times New Roman" w:hAnsi="Times New Roman" w:cs="Times New Roman"/>
          <w:i/>
          <w:sz w:val="24"/>
          <w:szCs w:val="24"/>
        </w:rPr>
        <w:t>.</w:t>
      </w:r>
      <w:r w:rsidRPr="00B70AB5">
        <w:rPr>
          <w:rFonts w:ascii="Times New Roman" w:hAnsi="Times New Roman" w:cs="Times New Roman"/>
          <w:i/>
          <w:sz w:val="24"/>
          <w:szCs w:val="24"/>
        </w:rPr>
        <w:t xml:space="preserve"> Kachambwa</w:t>
      </w:r>
      <w:r>
        <w:rPr>
          <w:rFonts w:ascii="Times New Roman" w:hAnsi="Times New Roman" w:cs="Times New Roman"/>
          <w:sz w:val="24"/>
          <w:szCs w:val="24"/>
        </w:rPr>
        <w:t xml:space="preserve"> with </w:t>
      </w:r>
      <w:r w:rsidRPr="00B70AB5">
        <w:rPr>
          <w:rFonts w:ascii="Times New Roman" w:hAnsi="Times New Roman" w:cs="Times New Roman"/>
          <w:i/>
          <w:sz w:val="24"/>
          <w:szCs w:val="24"/>
        </w:rPr>
        <w:t>G</w:t>
      </w:r>
      <w:r>
        <w:rPr>
          <w:rFonts w:ascii="Times New Roman" w:hAnsi="Times New Roman" w:cs="Times New Roman"/>
          <w:i/>
          <w:sz w:val="24"/>
          <w:szCs w:val="24"/>
        </w:rPr>
        <w:t>.</w:t>
      </w:r>
      <w:r w:rsidRPr="00B70AB5">
        <w:rPr>
          <w:rFonts w:ascii="Times New Roman" w:hAnsi="Times New Roman" w:cs="Times New Roman"/>
          <w:i/>
          <w:sz w:val="24"/>
          <w:szCs w:val="24"/>
        </w:rPr>
        <w:t>R</w:t>
      </w:r>
      <w:r>
        <w:rPr>
          <w:rFonts w:ascii="Times New Roman" w:hAnsi="Times New Roman" w:cs="Times New Roman"/>
          <w:i/>
          <w:sz w:val="24"/>
          <w:szCs w:val="24"/>
        </w:rPr>
        <w:t>.</w:t>
      </w:r>
      <w:r w:rsidRPr="00B70AB5">
        <w:rPr>
          <w:rFonts w:ascii="Times New Roman" w:hAnsi="Times New Roman" w:cs="Times New Roman"/>
          <w:i/>
          <w:sz w:val="24"/>
          <w:szCs w:val="24"/>
        </w:rPr>
        <w:t>J</w:t>
      </w:r>
      <w:r>
        <w:rPr>
          <w:rFonts w:ascii="Times New Roman" w:hAnsi="Times New Roman" w:cs="Times New Roman"/>
          <w:i/>
          <w:sz w:val="24"/>
          <w:szCs w:val="24"/>
        </w:rPr>
        <w:t>.</w:t>
      </w:r>
      <w:r w:rsidRPr="00B70AB5">
        <w:rPr>
          <w:rFonts w:ascii="Times New Roman" w:hAnsi="Times New Roman" w:cs="Times New Roman"/>
          <w:i/>
          <w:sz w:val="24"/>
          <w:szCs w:val="24"/>
        </w:rPr>
        <w:t xml:space="preserve"> Sithole</w:t>
      </w:r>
      <w:r w:rsidR="00507D48">
        <w:rPr>
          <w:rFonts w:ascii="Times New Roman" w:hAnsi="Times New Roman" w:cs="Times New Roman"/>
          <w:sz w:val="24"/>
          <w:szCs w:val="24"/>
        </w:rPr>
        <w:t>, for the applicant</w:t>
      </w:r>
    </w:p>
    <w:p w:rsidR="00507D48" w:rsidRDefault="00B70AB5" w:rsidP="00507D48">
      <w:pPr>
        <w:spacing w:after="0" w:line="240" w:lineRule="auto"/>
        <w:jc w:val="both"/>
        <w:rPr>
          <w:rFonts w:ascii="Times New Roman" w:hAnsi="Times New Roman" w:cs="Times New Roman"/>
          <w:sz w:val="24"/>
          <w:szCs w:val="24"/>
        </w:rPr>
      </w:pPr>
      <w:r w:rsidRPr="00B70AB5">
        <w:rPr>
          <w:rFonts w:ascii="Times New Roman" w:hAnsi="Times New Roman" w:cs="Times New Roman"/>
          <w:i/>
          <w:sz w:val="24"/>
          <w:szCs w:val="24"/>
        </w:rPr>
        <w:t>T Magwaliba</w:t>
      </w:r>
      <w:r w:rsidR="00E00C90">
        <w:rPr>
          <w:rFonts w:ascii="Times New Roman" w:hAnsi="Times New Roman" w:cs="Times New Roman"/>
          <w:sz w:val="24"/>
          <w:szCs w:val="24"/>
        </w:rPr>
        <w:t xml:space="preserve"> with </w:t>
      </w:r>
      <w:r w:rsidR="00E00C90" w:rsidRPr="00E00C90">
        <w:rPr>
          <w:rFonts w:ascii="Times New Roman" w:hAnsi="Times New Roman" w:cs="Times New Roman"/>
          <w:i/>
          <w:sz w:val="24"/>
          <w:szCs w:val="24"/>
        </w:rPr>
        <w:t>T.R. Tanyanyiwa</w:t>
      </w:r>
      <w:r w:rsidR="002B3C5C">
        <w:rPr>
          <w:rFonts w:ascii="Times New Roman" w:hAnsi="Times New Roman" w:cs="Times New Roman"/>
          <w:sz w:val="24"/>
          <w:szCs w:val="24"/>
        </w:rPr>
        <w:t xml:space="preserve">, </w:t>
      </w:r>
      <w:r w:rsidR="00507D48">
        <w:rPr>
          <w:rFonts w:ascii="Times New Roman" w:hAnsi="Times New Roman" w:cs="Times New Roman"/>
          <w:sz w:val="24"/>
          <w:szCs w:val="24"/>
        </w:rPr>
        <w:t>for the 2</w:t>
      </w:r>
      <w:r w:rsidR="00507D48" w:rsidRPr="00507D48">
        <w:rPr>
          <w:rFonts w:ascii="Times New Roman" w:hAnsi="Times New Roman" w:cs="Times New Roman"/>
          <w:sz w:val="24"/>
          <w:szCs w:val="24"/>
          <w:vertAlign w:val="superscript"/>
        </w:rPr>
        <w:t>nd</w:t>
      </w:r>
      <w:r w:rsidR="00507D48">
        <w:rPr>
          <w:rFonts w:ascii="Times New Roman" w:hAnsi="Times New Roman" w:cs="Times New Roman"/>
          <w:sz w:val="24"/>
          <w:szCs w:val="24"/>
        </w:rPr>
        <w:t xml:space="preserve"> respondent</w:t>
      </w:r>
    </w:p>
    <w:p w:rsidR="00507D48" w:rsidRDefault="00507D48" w:rsidP="00507D48">
      <w:pPr>
        <w:spacing w:after="0" w:line="360" w:lineRule="auto"/>
        <w:jc w:val="both"/>
        <w:rPr>
          <w:rFonts w:ascii="Times New Roman" w:hAnsi="Times New Roman" w:cs="Times New Roman"/>
          <w:sz w:val="24"/>
          <w:szCs w:val="24"/>
        </w:rPr>
      </w:pPr>
    </w:p>
    <w:p w:rsidR="00507D48" w:rsidRDefault="00507D48" w:rsidP="00507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MANZUNZU J: The applicant filed this application on urgency seeking the following order:</w:t>
      </w:r>
    </w:p>
    <w:p w:rsidR="00E31CCA" w:rsidRDefault="00507D48" w:rsidP="00507D4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E31CCA">
        <w:rPr>
          <w:rFonts w:ascii="Times New Roman" w:hAnsi="Times New Roman" w:cs="Times New Roman"/>
        </w:rPr>
        <w:t>TERMS OF FINAL ORDER SOUGHT</w:t>
      </w:r>
    </w:p>
    <w:p w:rsidR="00E31CCA" w:rsidRDefault="00E31CCA" w:rsidP="00507D48">
      <w:pPr>
        <w:spacing w:after="0" w:line="240" w:lineRule="auto"/>
        <w:jc w:val="both"/>
        <w:rPr>
          <w:rFonts w:ascii="Times New Roman" w:hAnsi="Times New Roman" w:cs="Times New Roman"/>
        </w:rPr>
      </w:pPr>
      <w:r>
        <w:rPr>
          <w:rFonts w:ascii="Times New Roman" w:hAnsi="Times New Roman" w:cs="Times New Roman"/>
        </w:rPr>
        <w:tab/>
      </w:r>
    </w:p>
    <w:p w:rsidR="00507D48" w:rsidRDefault="00E31CCA" w:rsidP="00507D48">
      <w:pPr>
        <w:spacing w:after="0" w:line="240" w:lineRule="auto"/>
        <w:jc w:val="both"/>
        <w:rPr>
          <w:rFonts w:ascii="Times New Roman" w:hAnsi="Times New Roman" w:cs="Times New Roman"/>
        </w:rPr>
      </w:pPr>
      <w:r>
        <w:rPr>
          <w:rFonts w:ascii="Times New Roman" w:hAnsi="Times New Roman" w:cs="Times New Roman"/>
        </w:rPr>
        <w:tab/>
      </w:r>
      <w:r w:rsidR="00507D48">
        <w:rPr>
          <w:rFonts w:ascii="Times New Roman" w:hAnsi="Times New Roman" w:cs="Times New Roman"/>
        </w:rPr>
        <w:t>That you show cause to the Honourable Court why a final order</w:t>
      </w:r>
      <w:r>
        <w:rPr>
          <w:rFonts w:ascii="Times New Roman" w:hAnsi="Times New Roman" w:cs="Times New Roman"/>
        </w:rPr>
        <w:t xml:space="preserve"> should</w:t>
      </w:r>
      <w:r w:rsidR="00507D48">
        <w:rPr>
          <w:rFonts w:ascii="Times New Roman" w:hAnsi="Times New Roman" w:cs="Times New Roman"/>
        </w:rPr>
        <w:t xml:space="preserve"> not be made in the following </w:t>
      </w:r>
      <w:r w:rsidR="00507D48">
        <w:rPr>
          <w:rFonts w:ascii="Times New Roman" w:hAnsi="Times New Roman" w:cs="Times New Roman"/>
        </w:rPr>
        <w:tab/>
        <w:t>terms-</w:t>
      </w:r>
    </w:p>
    <w:p w:rsidR="00507D48" w:rsidRDefault="00507D48" w:rsidP="00507D48">
      <w:pPr>
        <w:spacing w:after="0" w:line="240" w:lineRule="auto"/>
        <w:jc w:val="both"/>
        <w:rPr>
          <w:rFonts w:ascii="Times New Roman" w:hAnsi="Times New Roman" w:cs="Times New Roman"/>
        </w:rPr>
      </w:pPr>
    </w:p>
    <w:p w:rsidR="00507D48" w:rsidRDefault="00507D48" w:rsidP="009959D1">
      <w:pPr>
        <w:pStyle w:val="ListParagraph"/>
        <w:numPr>
          <w:ilvl w:val="0"/>
          <w:numId w:val="1"/>
        </w:numPr>
        <w:spacing w:after="0" w:line="240" w:lineRule="auto"/>
        <w:jc w:val="both"/>
        <w:rPr>
          <w:rFonts w:ascii="Times New Roman" w:hAnsi="Times New Roman" w:cs="Times New Roman"/>
        </w:rPr>
      </w:pPr>
      <w:r w:rsidRPr="009959D1">
        <w:rPr>
          <w:rFonts w:ascii="Times New Roman" w:hAnsi="Times New Roman" w:cs="Times New Roman"/>
        </w:rPr>
        <w:t xml:space="preserve">The writ of execution issued out by the </w:t>
      </w:r>
      <w:r w:rsidR="00E31CCA">
        <w:rPr>
          <w:rFonts w:ascii="Times New Roman" w:hAnsi="Times New Roman" w:cs="Times New Roman"/>
        </w:rPr>
        <w:t>1</w:t>
      </w:r>
      <w:r w:rsidR="00E31CCA" w:rsidRPr="00E31CCA">
        <w:rPr>
          <w:rFonts w:ascii="Times New Roman" w:hAnsi="Times New Roman" w:cs="Times New Roman"/>
          <w:vertAlign w:val="superscript"/>
        </w:rPr>
        <w:t>st</w:t>
      </w:r>
      <w:r w:rsidR="00E31CCA">
        <w:rPr>
          <w:rFonts w:ascii="Times New Roman" w:hAnsi="Times New Roman" w:cs="Times New Roman"/>
        </w:rPr>
        <w:t xml:space="preserve"> </w:t>
      </w:r>
      <w:r w:rsidRPr="009959D1">
        <w:rPr>
          <w:rFonts w:ascii="Times New Roman" w:hAnsi="Times New Roman" w:cs="Times New Roman"/>
        </w:rPr>
        <w:t xml:space="preserve"> respondent pursuant to the court order granted in </w:t>
      </w:r>
      <w:r w:rsidRPr="009959D1">
        <w:rPr>
          <w:rFonts w:ascii="Times New Roman" w:hAnsi="Times New Roman" w:cs="Times New Roman"/>
        </w:rPr>
        <w:tab/>
        <w:t>c</w:t>
      </w:r>
      <w:r w:rsidR="00E31CCA">
        <w:rPr>
          <w:rFonts w:ascii="Times New Roman" w:hAnsi="Times New Roman" w:cs="Times New Roman"/>
        </w:rPr>
        <w:t>ase number HC 8457/17, be and is</w:t>
      </w:r>
      <w:r w:rsidRPr="009959D1">
        <w:rPr>
          <w:rFonts w:ascii="Times New Roman" w:hAnsi="Times New Roman" w:cs="Times New Roman"/>
        </w:rPr>
        <w:t xml:space="preserve"> hereby permanently stayed pending the finalisation of the ownership wrangle in case number HC 2427/18.</w:t>
      </w:r>
    </w:p>
    <w:p w:rsidR="009959D1" w:rsidRDefault="009959D1" w:rsidP="009959D1">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2</w:t>
      </w:r>
      <w:r w:rsidRPr="009959D1">
        <w:rPr>
          <w:rFonts w:ascii="Times New Roman" w:hAnsi="Times New Roman" w:cs="Times New Roman"/>
          <w:vertAlign w:val="superscript"/>
        </w:rPr>
        <w:t>nd</w:t>
      </w:r>
      <w:r>
        <w:rPr>
          <w:rFonts w:ascii="Times New Roman" w:hAnsi="Times New Roman" w:cs="Times New Roman"/>
        </w:rPr>
        <w:t xml:space="preserve"> respondents shall pay costs of suit for this application.</w:t>
      </w:r>
    </w:p>
    <w:p w:rsidR="009959D1" w:rsidRDefault="009959D1" w:rsidP="009959D1">
      <w:pPr>
        <w:pStyle w:val="ListParagraph"/>
        <w:spacing w:after="0" w:line="240" w:lineRule="auto"/>
        <w:jc w:val="both"/>
        <w:rPr>
          <w:rFonts w:ascii="Times New Roman" w:hAnsi="Times New Roman" w:cs="Times New Roman"/>
        </w:rPr>
      </w:pPr>
    </w:p>
    <w:p w:rsidR="009959D1" w:rsidRDefault="009959D1" w:rsidP="009959D1">
      <w:pPr>
        <w:pStyle w:val="ListParagraph"/>
        <w:spacing w:after="0" w:line="240" w:lineRule="auto"/>
        <w:jc w:val="both"/>
        <w:rPr>
          <w:rFonts w:ascii="Times New Roman" w:hAnsi="Times New Roman" w:cs="Times New Roman"/>
        </w:rPr>
      </w:pPr>
      <w:r>
        <w:rPr>
          <w:rFonts w:ascii="Times New Roman" w:hAnsi="Times New Roman" w:cs="Times New Roman"/>
        </w:rPr>
        <w:t>INTERIM RELIEF GRANTED</w:t>
      </w:r>
    </w:p>
    <w:p w:rsidR="009959D1" w:rsidRDefault="009959D1" w:rsidP="009959D1">
      <w:pPr>
        <w:pStyle w:val="ListParagraph"/>
        <w:spacing w:after="0" w:line="240" w:lineRule="auto"/>
        <w:jc w:val="both"/>
        <w:rPr>
          <w:rFonts w:ascii="Times New Roman" w:hAnsi="Times New Roman" w:cs="Times New Roman"/>
        </w:rPr>
      </w:pPr>
    </w:p>
    <w:p w:rsidR="009959D1" w:rsidRDefault="009959D1" w:rsidP="009959D1">
      <w:pPr>
        <w:pStyle w:val="ListParagraph"/>
        <w:spacing w:after="0" w:line="240" w:lineRule="auto"/>
        <w:jc w:val="both"/>
        <w:rPr>
          <w:rFonts w:ascii="Times New Roman" w:hAnsi="Times New Roman" w:cs="Times New Roman"/>
        </w:rPr>
      </w:pPr>
      <w:r>
        <w:rPr>
          <w:rFonts w:ascii="Times New Roman" w:hAnsi="Times New Roman" w:cs="Times New Roman"/>
        </w:rPr>
        <w:t>Pending the return date, the applicants are granted the following relief.</w:t>
      </w:r>
    </w:p>
    <w:p w:rsidR="009959D1" w:rsidRDefault="009959D1" w:rsidP="009959D1">
      <w:pPr>
        <w:pStyle w:val="ListParagraph"/>
        <w:spacing w:after="0" w:line="240" w:lineRule="auto"/>
        <w:jc w:val="both"/>
        <w:rPr>
          <w:rFonts w:ascii="Times New Roman" w:hAnsi="Times New Roman" w:cs="Times New Roman"/>
        </w:rPr>
      </w:pPr>
    </w:p>
    <w:p w:rsidR="009959D1" w:rsidRDefault="009959D1" w:rsidP="009959D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application for stay of execution of the order issued under HC 8487/17 be and is hereby granted.</w:t>
      </w:r>
    </w:p>
    <w:p w:rsidR="009959D1" w:rsidRDefault="009959D1" w:rsidP="009959D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respondents or any of his officers or agents be and are hereby ordered to forthwith desist any and all execution processes pursuant to any writ</w:t>
      </w:r>
      <w:r w:rsidR="00E31CCA">
        <w:rPr>
          <w:rFonts w:ascii="Times New Roman" w:hAnsi="Times New Roman" w:cs="Times New Roman"/>
        </w:rPr>
        <w:t xml:space="preserve"> of</w:t>
      </w:r>
      <w:r>
        <w:rPr>
          <w:rFonts w:ascii="Times New Roman" w:hAnsi="Times New Roman" w:cs="Times New Roman"/>
        </w:rPr>
        <w:t xml:space="preserve"> execution sued out under case number HC 8487/17.”</w:t>
      </w:r>
    </w:p>
    <w:p w:rsidR="00E15BF1" w:rsidRDefault="00E15BF1" w:rsidP="00E15BF1">
      <w:pPr>
        <w:pStyle w:val="ListParagraph"/>
        <w:spacing w:after="0" w:line="240" w:lineRule="auto"/>
        <w:jc w:val="both"/>
        <w:rPr>
          <w:rFonts w:ascii="Times New Roman" w:hAnsi="Times New Roman" w:cs="Times New Roman"/>
        </w:rPr>
      </w:pPr>
    </w:p>
    <w:p w:rsidR="00F34A6C" w:rsidRPr="00160553" w:rsidRDefault="00F34A6C" w:rsidP="00160553">
      <w:pPr>
        <w:pStyle w:val="ListParagraph"/>
        <w:spacing w:after="0" w:line="360" w:lineRule="auto"/>
        <w:jc w:val="both"/>
        <w:rPr>
          <w:rFonts w:ascii="Times New Roman" w:hAnsi="Times New Roman" w:cs="Times New Roman"/>
          <w:sz w:val="24"/>
          <w:szCs w:val="24"/>
        </w:rPr>
      </w:pPr>
      <w:r w:rsidRPr="00160553">
        <w:rPr>
          <w:rFonts w:ascii="Times New Roman" w:hAnsi="Times New Roman" w:cs="Times New Roman"/>
          <w:sz w:val="24"/>
          <w:szCs w:val="24"/>
        </w:rPr>
        <w:t xml:space="preserve">The </w:t>
      </w:r>
      <w:r w:rsidR="00E31CCA">
        <w:rPr>
          <w:rFonts w:ascii="Times New Roman" w:hAnsi="Times New Roman" w:cs="Times New Roman"/>
          <w:sz w:val="24"/>
          <w:szCs w:val="24"/>
        </w:rPr>
        <w:t>2</w:t>
      </w:r>
      <w:r w:rsidR="00E31CCA" w:rsidRPr="00E31CCA">
        <w:rPr>
          <w:rFonts w:ascii="Times New Roman" w:hAnsi="Times New Roman" w:cs="Times New Roman"/>
          <w:sz w:val="24"/>
          <w:szCs w:val="24"/>
          <w:vertAlign w:val="superscript"/>
        </w:rPr>
        <w:t>nd</w:t>
      </w:r>
      <w:r w:rsidR="00E31CCA">
        <w:rPr>
          <w:rFonts w:ascii="Times New Roman" w:hAnsi="Times New Roman" w:cs="Times New Roman"/>
          <w:sz w:val="24"/>
          <w:szCs w:val="24"/>
        </w:rPr>
        <w:t xml:space="preserve"> </w:t>
      </w:r>
      <w:r w:rsidRPr="00160553">
        <w:rPr>
          <w:rFonts w:ascii="Times New Roman" w:hAnsi="Times New Roman" w:cs="Times New Roman"/>
          <w:sz w:val="24"/>
          <w:szCs w:val="24"/>
        </w:rPr>
        <w:t>respondent said the application was not urgent because of two reasons:</w:t>
      </w:r>
    </w:p>
    <w:p w:rsidR="00F34A6C" w:rsidRPr="00160553" w:rsidRDefault="00F34A6C" w:rsidP="00160553">
      <w:pPr>
        <w:pStyle w:val="ListParagraph"/>
        <w:numPr>
          <w:ilvl w:val="0"/>
          <w:numId w:val="3"/>
        </w:numPr>
        <w:spacing w:after="0" w:line="360" w:lineRule="auto"/>
        <w:jc w:val="both"/>
        <w:rPr>
          <w:rFonts w:ascii="Times New Roman" w:hAnsi="Times New Roman" w:cs="Times New Roman"/>
          <w:sz w:val="24"/>
          <w:szCs w:val="24"/>
        </w:rPr>
      </w:pPr>
      <w:r w:rsidRPr="00160553">
        <w:rPr>
          <w:rFonts w:ascii="Times New Roman" w:hAnsi="Times New Roman" w:cs="Times New Roman"/>
          <w:sz w:val="24"/>
          <w:szCs w:val="24"/>
        </w:rPr>
        <w:t>That the application is characterised by non-d</w:t>
      </w:r>
      <w:r w:rsidR="00E31CCA">
        <w:rPr>
          <w:rFonts w:ascii="Times New Roman" w:hAnsi="Times New Roman" w:cs="Times New Roman"/>
          <w:sz w:val="24"/>
          <w:szCs w:val="24"/>
        </w:rPr>
        <w:t>isclosure o</w:t>
      </w:r>
      <w:r w:rsidRPr="00160553">
        <w:rPr>
          <w:rFonts w:ascii="Times New Roman" w:hAnsi="Times New Roman" w:cs="Times New Roman"/>
          <w:sz w:val="24"/>
          <w:szCs w:val="24"/>
        </w:rPr>
        <w:t>f material facts.</w:t>
      </w:r>
    </w:p>
    <w:p w:rsidR="00F34A6C" w:rsidRPr="00160553" w:rsidRDefault="00F34A6C" w:rsidP="00160553">
      <w:pPr>
        <w:pStyle w:val="ListParagraph"/>
        <w:numPr>
          <w:ilvl w:val="0"/>
          <w:numId w:val="3"/>
        </w:numPr>
        <w:spacing w:after="0" w:line="360" w:lineRule="auto"/>
        <w:jc w:val="both"/>
        <w:rPr>
          <w:rFonts w:ascii="Times New Roman" w:hAnsi="Times New Roman" w:cs="Times New Roman"/>
          <w:sz w:val="24"/>
          <w:szCs w:val="24"/>
        </w:rPr>
      </w:pPr>
      <w:r w:rsidRPr="00160553">
        <w:rPr>
          <w:rFonts w:ascii="Times New Roman" w:hAnsi="Times New Roman" w:cs="Times New Roman"/>
          <w:sz w:val="24"/>
          <w:szCs w:val="24"/>
        </w:rPr>
        <w:t>That the applicant failed to act when the need to act arose.</w:t>
      </w:r>
    </w:p>
    <w:p w:rsidR="00F34A6C" w:rsidRPr="00160553" w:rsidRDefault="00F34A6C" w:rsidP="00160553">
      <w:pPr>
        <w:pStyle w:val="ListParagraph"/>
        <w:spacing w:after="0" w:line="360" w:lineRule="auto"/>
        <w:ind w:left="0"/>
        <w:jc w:val="both"/>
        <w:rPr>
          <w:rFonts w:ascii="Times New Roman" w:hAnsi="Times New Roman" w:cs="Times New Roman"/>
          <w:sz w:val="24"/>
          <w:szCs w:val="24"/>
        </w:rPr>
      </w:pPr>
    </w:p>
    <w:p w:rsidR="00F34A6C" w:rsidRDefault="006B71B7" w:rsidP="001E1C4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1E1C4C" w:rsidRPr="001E1C4C">
        <w:rPr>
          <w:rFonts w:ascii="Times New Roman" w:hAnsi="Times New Roman" w:cs="Times New Roman"/>
          <w:sz w:val="24"/>
          <w:szCs w:val="24"/>
        </w:rPr>
        <w:t>The brief background to the matter is that the applicant and second respondent are embroiled in a dispute over</w:t>
      </w:r>
      <w:r w:rsidR="00E31CCA">
        <w:rPr>
          <w:rFonts w:ascii="Times New Roman" w:hAnsi="Times New Roman" w:cs="Times New Roman"/>
          <w:sz w:val="24"/>
          <w:szCs w:val="24"/>
        </w:rPr>
        <w:t xml:space="preserve"> a piece of</w:t>
      </w:r>
      <w:r w:rsidR="001E1C4C" w:rsidRPr="001E1C4C">
        <w:rPr>
          <w:rFonts w:ascii="Times New Roman" w:hAnsi="Times New Roman" w:cs="Times New Roman"/>
          <w:sz w:val="24"/>
          <w:szCs w:val="24"/>
        </w:rPr>
        <w:t xml:space="preserve"> land. It shall not be necessary to bring forth the entire history of the dispute over this land except to say on 20 September 2017 the second respondent obtained an order in its favour against the applicant in Case HC 8487/17 for a sp</w:t>
      </w:r>
      <w:r w:rsidR="00E31CCA">
        <w:rPr>
          <w:rFonts w:ascii="Times New Roman" w:hAnsi="Times New Roman" w:cs="Times New Roman"/>
          <w:sz w:val="24"/>
          <w:szCs w:val="24"/>
        </w:rPr>
        <w:t>oliation</w:t>
      </w:r>
      <w:r w:rsidR="001E1C4C" w:rsidRPr="001E1C4C">
        <w:rPr>
          <w:rFonts w:ascii="Times New Roman" w:hAnsi="Times New Roman" w:cs="Times New Roman"/>
          <w:sz w:val="24"/>
          <w:szCs w:val="24"/>
        </w:rPr>
        <w:t xml:space="preserve"> order. The interim relief which was granted carry the following wording.</w:t>
      </w:r>
    </w:p>
    <w:p w:rsidR="00B7289D" w:rsidRDefault="006B71B7" w:rsidP="005943DE">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005943DE">
        <w:rPr>
          <w:rFonts w:ascii="Times New Roman" w:hAnsi="Times New Roman" w:cs="Times New Roman"/>
        </w:rPr>
        <w:t>“</w:t>
      </w:r>
      <w:r w:rsidR="00B7289D">
        <w:rPr>
          <w:rFonts w:ascii="Times New Roman" w:hAnsi="Times New Roman" w:cs="Times New Roman"/>
        </w:rPr>
        <w:t>INTERIM RELIEF GRANTED</w:t>
      </w:r>
    </w:p>
    <w:p w:rsidR="00B7289D" w:rsidRDefault="00B7289D" w:rsidP="005943DE">
      <w:pPr>
        <w:pStyle w:val="ListParagraph"/>
        <w:spacing w:after="0" w:line="240" w:lineRule="auto"/>
        <w:ind w:left="0"/>
        <w:jc w:val="both"/>
        <w:rPr>
          <w:rFonts w:ascii="Times New Roman" w:hAnsi="Times New Roman" w:cs="Times New Roman"/>
        </w:rPr>
      </w:pPr>
    </w:p>
    <w:p w:rsidR="005943DE" w:rsidRDefault="00B7289D" w:rsidP="005943DE">
      <w:pPr>
        <w:pStyle w:val="ListParagraph"/>
        <w:spacing w:after="0" w:line="240" w:lineRule="auto"/>
        <w:ind w:left="0"/>
        <w:jc w:val="both"/>
        <w:rPr>
          <w:rFonts w:ascii="Times New Roman" w:hAnsi="Times New Roman" w:cs="Times New Roman"/>
        </w:rPr>
      </w:pPr>
      <w:r>
        <w:rPr>
          <w:rFonts w:ascii="Times New Roman" w:hAnsi="Times New Roman" w:cs="Times New Roman"/>
        </w:rPr>
        <w:tab/>
      </w:r>
      <w:r w:rsidR="005943DE">
        <w:rPr>
          <w:rFonts w:ascii="Times New Roman" w:hAnsi="Times New Roman" w:cs="Times New Roman"/>
        </w:rPr>
        <w:t>That pending the return day, it is hereby ordered that:-</w:t>
      </w:r>
    </w:p>
    <w:p w:rsidR="005943DE" w:rsidRDefault="005943DE" w:rsidP="005943DE">
      <w:pPr>
        <w:pStyle w:val="ListParagraph"/>
        <w:spacing w:after="0" w:line="240" w:lineRule="auto"/>
        <w:ind w:left="0"/>
        <w:jc w:val="both"/>
        <w:rPr>
          <w:rFonts w:ascii="Times New Roman" w:hAnsi="Times New Roman" w:cs="Times New Roman"/>
        </w:rPr>
      </w:pPr>
    </w:p>
    <w:p w:rsidR="005943DE" w:rsidRDefault="005943DE" w:rsidP="005943DE">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respondent or any of her agents and/or employees, or anyone acting on her behalf is ordered to vacate Chirika Extension of Borrowdale </w:t>
      </w:r>
      <w:r w:rsidR="00A62DB3">
        <w:rPr>
          <w:rFonts w:ascii="Times New Roman" w:hAnsi="Times New Roman" w:cs="Times New Roman"/>
        </w:rPr>
        <w:t>Estate</w:t>
      </w:r>
      <w:r>
        <w:rPr>
          <w:rFonts w:ascii="Times New Roman" w:hAnsi="Times New Roman" w:cs="Times New Roman"/>
        </w:rPr>
        <w:t xml:space="preserve"> measuring 121, 4</w:t>
      </w:r>
      <w:r w:rsidR="00A62DB3">
        <w:rPr>
          <w:rFonts w:ascii="Times New Roman" w:hAnsi="Times New Roman" w:cs="Times New Roman"/>
        </w:rPr>
        <w:t>029 Hectares Lot J of Borrodale</w:t>
      </w:r>
      <w:r>
        <w:rPr>
          <w:rFonts w:ascii="Times New Roman" w:hAnsi="Times New Roman" w:cs="Times New Roman"/>
        </w:rPr>
        <w:t xml:space="preserve"> Estate measuring 724,0475 hectares immediately upon service of this order, failing which the Sheriff of Zimbabwe be and is hereby directed forthwith to eject the respondent or any of her agents and/or emp</w:t>
      </w:r>
      <w:r w:rsidR="00A62DB3">
        <w:rPr>
          <w:rFonts w:ascii="Times New Roman" w:hAnsi="Times New Roman" w:cs="Times New Roman"/>
        </w:rPr>
        <w:t>loyees, or anyone acting on her</w:t>
      </w:r>
      <w:r>
        <w:rPr>
          <w:rFonts w:ascii="Times New Roman" w:hAnsi="Times New Roman" w:cs="Times New Roman"/>
        </w:rPr>
        <w:t xml:space="preserve"> behalf from occupation thereon.</w:t>
      </w:r>
    </w:p>
    <w:p w:rsidR="00A62DB3" w:rsidRDefault="00A62DB3" w:rsidP="00A62DB3">
      <w:pPr>
        <w:pStyle w:val="ListParagraph"/>
        <w:spacing w:after="0" w:line="240" w:lineRule="auto"/>
        <w:ind w:left="1080"/>
        <w:jc w:val="both"/>
        <w:rPr>
          <w:rFonts w:ascii="Times New Roman" w:hAnsi="Times New Roman" w:cs="Times New Roman"/>
        </w:rPr>
      </w:pPr>
    </w:p>
    <w:p w:rsidR="005943DE" w:rsidRPr="005943DE" w:rsidRDefault="005943DE" w:rsidP="005943DE">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respondent, or any of her agents and/or employees, or anyone acting on their behalf is hereby ordered to remove all equipment, </w:t>
      </w:r>
      <w:r w:rsidR="00A62DB3">
        <w:rPr>
          <w:rFonts w:ascii="Times New Roman" w:hAnsi="Times New Roman" w:cs="Times New Roman"/>
        </w:rPr>
        <w:t>material</w:t>
      </w:r>
      <w:r>
        <w:rPr>
          <w:rFonts w:ascii="Times New Roman" w:hAnsi="Times New Roman" w:cs="Times New Roman"/>
        </w:rPr>
        <w:t xml:space="preserve"> and/or weapons of any kind</w:t>
      </w:r>
      <w:r w:rsidR="00A62DB3">
        <w:rPr>
          <w:rFonts w:ascii="Times New Roman" w:hAnsi="Times New Roman" w:cs="Times New Roman"/>
        </w:rPr>
        <w:t xml:space="preserve"> there upon service of this order, failing which the Sheriff of Zimbabwe be and is hereby directed forthwith to remove any equipment, material and/or weapons from thereon.”</w:t>
      </w:r>
    </w:p>
    <w:p w:rsidR="009959D1" w:rsidRDefault="009959D1" w:rsidP="00507D48">
      <w:pPr>
        <w:spacing w:after="0" w:line="240" w:lineRule="auto"/>
        <w:jc w:val="both"/>
        <w:rPr>
          <w:rFonts w:ascii="Times New Roman" w:hAnsi="Times New Roman" w:cs="Times New Roman"/>
        </w:rPr>
      </w:pPr>
    </w:p>
    <w:p w:rsidR="00507D48" w:rsidRPr="00507D48" w:rsidRDefault="009959D1" w:rsidP="00507D48">
      <w:pPr>
        <w:spacing w:after="0" w:line="240" w:lineRule="auto"/>
        <w:jc w:val="both"/>
        <w:rPr>
          <w:rFonts w:ascii="Times New Roman" w:hAnsi="Times New Roman" w:cs="Times New Roman"/>
        </w:rPr>
      </w:pPr>
      <w:r>
        <w:rPr>
          <w:rFonts w:ascii="Times New Roman" w:hAnsi="Times New Roman" w:cs="Times New Roman"/>
        </w:rPr>
        <w:tab/>
      </w:r>
    </w:p>
    <w:p w:rsidR="00507D48" w:rsidRDefault="000E4B5B" w:rsidP="00507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289D">
        <w:rPr>
          <w:rFonts w:ascii="Times New Roman" w:hAnsi="Times New Roman" w:cs="Times New Roman"/>
          <w:sz w:val="24"/>
          <w:szCs w:val="24"/>
        </w:rPr>
        <w:t xml:space="preserve">Aggrieved by the order, the applicant, then respondent in that case, appealed to the </w:t>
      </w:r>
      <w:r w:rsidR="00CC01D5">
        <w:rPr>
          <w:rFonts w:ascii="Times New Roman" w:hAnsi="Times New Roman" w:cs="Times New Roman"/>
          <w:sz w:val="24"/>
          <w:szCs w:val="24"/>
        </w:rPr>
        <w:t>Supreme C</w:t>
      </w:r>
      <w:r w:rsidR="00B7289D">
        <w:rPr>
          <w:rFonts w:ascii="Times New Roman" w:hAnsi="Times New Roman" w:cs="Times New Roman"/>
          <w:sz w:val="24"/>
          <w:szCs w:val="24"/>
        </w:rPr>
        <w:t xml:space="preserve">ourt under case No. SC 723/17. The appeal was struck off the roll on 21 June 2018 for </w:t>
      </w:r>
      <w:r w:rsidR="00E31CCA">
        <w:rPr>
          <w:rFonts w:ascii="Times New Roman" w:hAnsi="Times New Roman" w:cs="Times New Roman"/>
          <w:sz w:val="24"/>
          <w:szCs w:val="24"/>
        </w:rPr>
        <w:t>being</w:t>
      </w:r>
      <w:r w:rsidR="00B7289D">
        <w:rPr>
          <w:rFonts w:ascii="Times New Roman" w:hAnsi="Times New Roman" w:cs="Times New Roman"/>
          <w:sz w:val="24"/>
          <w:szCs w:val="24"/>
        </w:rPr>
        <w:t xml:space="preserve"> fatally defective </w:t>
      </w:r>
      <w:r w:rsidR="00E31CCA">
        <w:rPr>
          <w:rFonts w:ascii="Times New Roman" w:hAnsi="Times New Roman" w:cs="Times New Roman"/>
          <w:sz w:val="24"/>
          <w:szCs w:val="24"/>
        </w:rPr>
        <w:t>according to</w:t>
      </w:r>
      <w:r w:rsidR="00B7289D">
        <w:rPr>
          <w:rFonts w:ascii="Times New Roman" w:hAnsi="Times New Roman" w:cs="Times New Roman"/>
          <w:sz w:val="24"/>
          <w:szCs w:val="24"/>
        </w:rPr>
        <w:t xml:space="preserve"> the second respondent.</w:t>
      </w:r>
    </w:p>
    <w:p w:rsidR="00B7289D" w:rsidRDefault="00B7289D" w:rsidP="00507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then </w:t>
      </w:r>
      <w:r w:rsidR="00E31CCA">
        <w:rPr>
          <w:rFonts w:ascii="Times New Roman" w:hAnsi="Times New Roman" w:cs="Times New Roman"/>
          <w:sz w:val="24"/>
          <w:szCs w:val="24"/>
        </w:rPr>
        <w:t>refil</w:t>
      </w:r>
      <w:r w:rsidR="001144B3">
        <w:rPr>
          <w:rFonts w:ascii="Times New Roman" w:hAnsi="Times New Roman" w:cs="Times New Roman"/>
          <w:sz w:val="24"/>
          <w:szCs w:val="24"/>
        </w:rPr>
        <w:t>ed another appeal under case No. SC 548/18 after condonation. The appeal was however on 19 October 2018 dismissed.</w:t>
      </w:r>
    </w:p>
    <w:p w:rsidR="001144B3" w:rsidRDefault="001144B3" w:rsidP="00507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settled that an appeal suspends the execution of the judgment of the trial court.</w:t>
      </w:r>
    </w:p>
    <w:p w:rsidR="001144B3" w:rsidRPr="00131279" w:rsidRDefault="001144B3" w:rsidP="00507D48">
      <w:pPr>
        <w:spacing w:after="0" w:line="360" w:lineRule="auto"/>
        <w:jc w:val="both"/>
        <w:rPr>
          <w:rFonts w:ascii="Times New Roman" w:hAnsi="Times New Roman" w:cs="Times New Roman"/>
          <w:sz w:val="24"/>
          <w:szCs w:val="24"/>
          <w:u w:val="single"/>
        </w:rPr>
      </w:pPr>
      <w:r w:rsidRPr="00131279">
        <w:rPr>
          <w:rFonts w:ascii="Times New Roman" w:hAnsi="Times New Roman" w:cs="Times New Roman"/>
          <w:sz w:val="24"/>
          <w:szCs w:val="24"/>
          <w:u w:val="single"/>
        </w:rPr>
        <w:t>Non –Disclosure of material facts</w:t>
      </w:r>
    </w:p>
    <w:p w:rsidR="006F55D0" w:rsidRDefault="001144B3" w:rsidP="00E54C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said the applicant in her narration of events was economic with the truth. This is because the applicant in</w:t>
      </w:r>
      <w:r w:rsidR="009A3EFB">
        <w:rPr>
          <w:rFonts w:ascii="Times New Roman" w:hAnsi="Times New Roman" w:cs="Times New Roman"/>
          <w:sz w:val="24"/>
          <w:szCs w:val="24"/>
        </w:rPr>
        <w:t xml:space="preserve"> </w:t>
      </w:r>
      <w:r w:rsidR="00E54C76" w:rsidRPr="006E009E">
        <w:rPr>
          <w:rFonts w:ascii="Times New Roman" w:hAnsi="Times New Roman" w:cs="Times New Roman"/>
          <w:sz w:val="24"/>
          <w:szCs w:val="24"/>
        </w:rPr>
        <w:t xml:space="preserve">her founding affidavit, commenting about her appeal with the Supreme Court had stated, </w:t>
      </w:r>
    </w:p>
    <w:p w:rsidR="00E54C76" w:rsidRDefault="006F55D0" w:rsidP="006F55D0">
      <w:pPr>
        <w:spacing w:after="0" w:line="240" w:lineRule="auto"/>
        <w:jc w:val="both"/>
        <w:rPr>
          <w:rFonts w:ascii="Times New Roman" w:hAnsi="Times New Roman" w:cs="Times New Roman"/>
        </w:rPr>
      </w:pPr>
      <w:r>
        <w:rPr>
          <w:rFonts w:ascii="Times New Roman" w:hAnsi="Times New Roman" w:cs="Times New Roman"/>
          <w:sz w:val="24"/>
          <w:szCs w:val="24"/>
        </w:rPr>
        <w:tab/>
      </w:r>
      <w:r w:rsidR="00E54C76" w:rsidRPr="006E009E">
        <w:rPr>
          <w:rFonts w:ascii="Times New Roman" w:hAnsi="Times New Roman" w:cs="Times New Roman"/>
          <w:sz w:val="24"/>
          <w:szCs w:val="24"/>
        </w:rPr>
        <w:t>“</w:t>
      </w:r>
      <w:r w:rsidR="00E54C76" w:rsidRPr="006F55D0">
        <w:rPr>
          <w:rFonts w:ascii="Times New Roman" w:hAnsi="Times New Roman" w:cs="Times New Roman"/>
        </w:rPr>
        <w:t>I appealed against the judgment and it was heard on the 19</w:t>
      </w:r>
      <w:r w:rsidR="00E54C76" w:rsidRPr="006F55D0">
        <w:rPr>
          <w:rFonts w:ascii="Times New Roman" w:hAnsi="Times New Roman" w:cs="Times New Roman"/>
          <w:vertAlign w:val="superscript"/>
        </w:rPr>
        <w:t>th</w:t>
      </w:r>
      <w:r w:rsidR="00E54C76" w:rsidRPr="006F55D0">
        <w:rPr>
          <w:rFonts w:ascii="Times New Roman" w:hAnsi="Times New Roman" w:cs="Times New Roman"/>
        </w:rPr>
        <w:t xml:space="preserve"> October 2018. Justice </w:t>
      </w:r>
      <w:r w:rsidRPr="006F55D0">
        <w:rPr>
          <w:rFonts w:ascii="Times New Roman" w:hAnsi="Times New Roman" w:cs="Times New Roman"/>
        </w:rPr>
        <w:tab/>
      </w:r>
      <w:r w:rsidR="00E54C76" w:rsidRPr="006F55D0">
        <w:rPr>
          <w:rFonts w:ascii="Times New Roman" w:hAnsi="Times New Roman" w:cs="Times New Roman"/>
          <w:smallCaps/>
        </w:rPr>
        <w:t xml:space="preserve">Garwe </w:t>
      </w:r>
      <w:r w:rsidR="00E54C76" w:rsidRPr="006F55D0">
        <w:rPr>
          <w:rFonts w:ascii="Times New Roman" w:hAnsi="Times New Roman" w:cs="Times New Roman"/>
        </w:rPr>
        <w:t xml:space="preserve">advised that we were to go to the High Court to deal with the </w:t>
      </w:r>
      <w:r w:rsidR="00E31CCA">
        <w:rPr>
          <w:rFonts w:ascii="Times New Roman" w:hAnsi="Times New Roman" w:cs="Times New Roman"/>
        </w:rPr>
        <w:t>ownership and that</w:t>
      </w:r>
      <w:r w:rsidR="00E54C76" w:rsidRPr="006F55D0">
        <w:rPr>
          <w:rFonts w:ascii="Times New Roman" w:hAnsi="Times New Roman" w:cs="Times New Roman"/>
        </w:rPr>
        <w:t xml:space="preserve"> </w:t>
      </w:r>
      <w:r>
        <w:rPr>
          <w:rFonts w:ascii="Times New Roman" w:hAnsi="Times New Roman" w:cs="Times New Roman"/>
        </w:rPr>
        <w:tab/>
      </w:r>
      <w:r w:rsidR="00E54C76" w:rsidRPr="006F55D0">
        <w:rPr>
          <w:rFonts w:ascii="Times New Roman" w:hAnsi="Times New Roman" w:cs="Times New Roman"/>
        </w:rPr>
        <w:t xml:space="preserve">was </w:t>
      </w:r>
      <w:r w:rsidR="00E31CCA">
        <w:rPr>
          <w:rFonts w:ascii="Times New Roman" w:hAnsi="Times New Roman" w:cs="Times New Roman"/>
        </w:rPr>
        <w:tab/>
      </w:r>
      <w:r w:rsidR="00E54C76" w:rsidRPr="006F55D0">
        <w:rPr>
          <w:rFonts w:ascii="Times New Roman" w:hAnsi="Times New Roman" w:cs="Times New Roman"/>
        </w:rPr>
        <w:t xml:space="preserve">the basis for the withdrawal. I withdrew the case with the belief that </w:t>
      </w:r>
      <w:r w:rsidR="00E31CCA">
        <w:rPr>
          <w:rFonts w:ascii="Times New Roman" w:hAnsi="Times New Roman" w:cs="Times New Roman"/>
        </w:rPr>
        <w:t>the parties were</w:t>
      </w:r>
      <w:r w:rsidR="00E54C76" w:rsidRPr="006F55D0">
        <w:rPr>
          <w:rFonts w:ascii="Times New Roman" w:hAnsi="Times New Roman" w:cs="Times New Roman"/>
        </w:rPr>
        <w:t xml:space="preserve"> </w:t>
      </w:r>
      <w:r>
        <w:rPr>
          <w:rFonts w:ascii="Times New Roman" w:hAnsi="Times New Roman" w:cs="Times New Roman"/>
        </w:rPr>
        <w:tab/>
      </w:r>
      <w:r w:rsidR="00E54C76" w:rsidRPr="006F55D0">
        <w:rPr>
          <w:rFonts w:ascii="Times New Roman" w:hAnsi="Times New Roman" w:cs="Times New Roman"/>
        </w:rPr>
        <w:t>going to deal with the issue of ownership.”</w:t>
      </w:r>
    </w:p>
    <w:p w:rsidR="006F55D0" w:rsidRPr="006F55D0" w:rsidRDefault="006F55D0" w:rsidP="006F55D0">
      <w:pPr>
        <w:spacing w:after="0" w:line="240" w:lineRule="auto"/>
        <w:jc w:val="both"/>
        <w:rPr>
          <w:rFonts w:ascii="Times New Roman" w:hAnsi="Times New Roman" w:cs="Times New Roman"/>
        </w:rPr>
      </w:pPr>
    </w:p>
    <w:p w:rsidR="00E54C76" w:rsidRPr="006E009E" w:rsidRDefault="00E54C76" w:rsidP="00E54C76">
      <w:pPr>
        <w:spacing w:after="0" w:line="360" w:lineRule="auto"/>
        <w:jc w:val="both"/>
        <w:rPr>
          <w:rFonts w:ascii="Times New Roman" w:hAnsi="Times New Roman" w:cs="Times New Roman"/>
          <w:sz w:val="24"/>
          <w:szCs w:val="24"/>
        </w:rPr>
      </w:pPr>
      <w:r w:rsidRPr="006E009E">
        <w:rPr>
          <w:rFonts w:ascii="Times New Roman" w:hAnsi="Times New Roman" w:cs="Times New Roman"/>
          <w:sz w:val="24"/>
          <w:szCs w:val="24"/>
        </w:rPr>
        <w:tab/>
        <w:t>Th</w:t>
      </w:r>
      <w:r w:rsidR="00E31CCA">
        <w:rPr>
          <w:rFonts w:ascii="Times New Roman" w:hAnsi="Times New Roman" w:cs="Times New Roman"/>
          <w:sz w:val="24"/>
          <w:szCs w:val="24"/>
        </w:rPr>
        <w:t>e</w:t>
      </w:r>
      <w:r w:rsidRPr="006E009E">
        <w:rPr>
          <w:rFonts w:ascii="Times New Roman" w:hAnsi="Times New Roman" w:cs="Times New Roman"/>
          <w:sz w:val="24"/>
          <w:szCs w:val="24"/>
        </w:rPr>
        <w:t xml:space="preserve"> second respondent said that statement was misleading because the t</w:t>
      </w:r>
      <w:r w:rsidR="00BE1B8B">
        <w:rPr>
          <w:rFonts w:ascii="Times New Roman" w:hAnsi="Times New Roman" w:cs="Times New Roman"/>
          <w:sz w:val="24"/>
          <w:szCs w:val="24"/>
        </w:rPr>
        <w:t xml:space="preserve">ruth </w:t>
      </w:r>
      <w:r w:rsidRPr="006E009E">
        <w:rPr>
          <w:rFonts w:ascii="Times New Roman" w:hAnsi="Times New Roman" w:cs="Times New Roman"/>
          <w:sz w:val="24"/>
          <w:szCs w:val="24"/>
        </w:rPr>
        <w:t>of the matter was that the appeal was dismissed. A copy of the order of the Supreme Court was attached which reads; “the appeal be and is hereby dismissed with each party praying its own costs.”</w:t>
      </w:r>
    </w:p>
    <w:p w:rsidR="00E54C76" w:rsidRDefault="00E54C76" w:rsidP="00E54C76">
      <w:pPr>
        <w:spacing w:after="0" w:line="360" w:lineRule="auto"/>
        <w:jc w:val="both"/>
        <w:rPr>
          <w:rFonts w:ascii="Times New Roman" w:hAnsi="Times New Roman" w:cs="Times New Roman"/>
          <w:sz w:val="24"/>
          <w:szCs w:val="24"/>
        </w:rPr>
      </w:pPr>
      <w:r w:rsidRPr="006E009E">
        <w:rPr>
          <w:rFonts w:ascii="Times New Roman" w:hAnsi="Times New Roman" w:cs="Times New Roman"/>
          <w:sz w:val="24"/>
          <w:szCs w:val="24"/>
        </w:rPr>
        <w:lastRenderedPageBreak/>
        <w:tab/>
      </w:r>
      <w:r>
        <w:rPr>
          <w:rFonts w:ascii="Times New Roman" w:hAnsi="Times New Roman" w:cs="Times New Roman"/>
          <w:sz w:val="24"/>
          <w:szCs w:val="24"/>
        </w:rPr>
        <w:t>Both parties argued over the issue of “dismissal” and “withdrawal” with the aim to justify their positions. As a matter of fact, the appeal was dismissed. Whatever reason influenced the dismissal the applicant had a duty to disclose the pronouncement of the</w:t>
      </w:r>
      <w:r w:rsidR="006267E9">
        <w:rPr>
          <w:rFonts w:ascii="Times New Roman" w:hAnsi="Times New Roman" w:cs="Times New Roman"/>
          <w:sz w:val="24"/>
          <w:szCs w:val="24"/>
        </w:rPr>
        <w:t xml:space="preserve"> Supreme Court</w:t>
      </w:r>
      <w:r>
        <w:rPr>
          <w:rFonts w:ascii="Times New Roman" w:hAnsi="Times New Roman" w:cs="Times New Roman"/>
          <w:sz w:val="24"/>
          <w:szCs w:val="24"/>
        </w:rPr>
        <w:t xml:space="preserve">. Applicant should not have highlighted the aspect of withdrawal to the extent of overshadowing dismissal. She had a duty to tell the court </w:t>
      </w:r>
      <w:r w:rsidR="006267E9">
        <w:rPr>
          <w:rFonts w:ascii="Times New Roman" w:hAnsi="Times New Roman" w:cs="Times New Roman"/>
          <w:sz w:val="24"/>
          <w:szCs w:val="24"/>
        </w:rPr>
        <w:t>that</w:t>
      </w:r>
      <w:r>
        <w:rPr>
          <w:rFonts w:ascii="Times New Roman" w:hAnsi="Times New Roman" w:cs="Times New Roman"/>
          <w:sz w:val="24"/>
          <w:szCs w:val="24"/>
        </w:rPr>
        <w:t xml:space="preserve"> the appeal was dismissed and then explain the surrounding circumstances leading to dismissal. To that end she was bent on misrepresenting the true facts. The Supreme Court order need no interpretation, the appeal was dismissed and not withdrawn. The order for dismissal was pronounced in the applicant’s </w:t>
      </w:r>
      <w:r w:rsidR="00BE1B8B">
        <w:rPr>
          <w:rFonts w:ascii="Times New Roman" w:hAnsi="Times New Roman" w:cs="Times New Roman"/>
          <w:sz w:val="24"/>
          <w:szCs w:val="24"/>
        </w:rPr>
        <w:t>presence.</w:t>
      </w:r>
    </w:p>
    <w:p w:rsidR="00E54C76" w:rsidRDefault="00E54C76" w:rsidP="00E54C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the sentiments expressed in </w:t>
      </w:r>
      <w:r w:rsidRPr="00BA5AAB">
        <w:rPr>
          <w:rFonts w:ascii="Times New Roman" w:hAnsi="Times New Roman" w:cs="Times New Roman"/>
          <w:i/>
          <w:sz w:val="24"/>
          <w:szCs w:val="24"/>
        </w:rPr>
        <w:t>Centra Pvt</w:t>
      </w:r>
      <w:r w:rsidR="006267E9">
        <w:rPr>
          <w:rFonts w:ascii="Times New Roman" w:hAnsi="Times New Roman" w:cs="Times New Roman"/>
          <w:i/>
          <w:sz w:val="24"/>
          <w:szCs w:val="24"/>
        </w:rPr>
        <w:t xml:space="preserve"> Ltd</w:t>
      </w:r>
      <w:r>
        <w:rPr>
          <w:rFonts w:ascii="Times New Roman" w:hAnsi="Times New Roman" w:cs="Times New Roman"/>
          <w:sz w:val="24"/>
          <w:szCs w:val="24"/>
        </w:rPr>
        <w:t xml:space="preserve"> v </w:t>
      </w:r>
      <w:r w:rsidRPr="00BA5AAB">
        <w:rPr>
          <w:rFonts w:ascii="Times New Roman" w:hAnsi="Times New Roman" w:cs="Times New Roman"/>
          <w:i/>
          <w:sz w:val="24"/>
          <w:szCs w:val="24"/>
        </w:rPr>
        <w:t>Pralene Moyas &amp; Anor</w:t>
      </w:r>
      <w:r>
        <w:rPr>
          <w:rFonts w:ascii="Times New Roman" w:hAnsi="Times New Roman" w:cs="Times New Roman"/>
          <w:sz w:val="24"/>
          <w:szCs w:val="24"/>
        </w:rPr>
        <w:t xml:space="preserve"> HH 57/12 by </w:t>
      </w:r>
      <w:r w:rsidRPr="00BA5AAB">
        <w:rPr>
          <w:rFonts w:ascii="Times New Roman" w:hAnsi="Times New Roman" w:cs="Times New Roman"/>
          <w:smallCaps/>
          <w:sz w:val="24"/>
          <w:szCs w:val="24"/>
        </w:rPr>
        <w:t>Bere J</w:t>
      </w:r>
      <w:r>
        <w:rPr>
          <w:rFonts w:ascii="Times New Roman" w:hAnsi="Times New Roman" w:cs="Times New Roman"/>
          <w:sz w:val="24"/>
          <w:szCs w:val="24"/>
        </w:rPr>
        <w:t xml:space="preserve">, as he then was, when he said, </w:t>
      </w:r>
    </w:p>
    <w:p w:rsidR="00E54C76" w:rsidRDefault="00E54C76" w:rsidP="00E54C76">
      <w:pPr>
        <w:spacing w:after="0" w:line="240" w:lineRule="auto"/>
        <w:jc w:val="both"/>
        <w:rPr>
          <w:rFonts w:ascii="Times New Roman" w:hAnsi="Times New Roman" w:cs="Times New Roman"/>
        </w:rPr>
      </w:pPr>
      <w:r>
        <w:rPr>
          <w:rFonts w:ascii="Times New Roman" w:hAnsi="Times New Roman" w:cs="Times New Roman"/>
          <w:sz w:val="24"/>
          <w:szCs w:val="24"/>
        </w:rPr>
        <w:tab/>
        <w:t>“</w:t>
      </w:r>
      <w:r w:rsidRPr="00EC2EC7">
        <w:rPr>
          <w:rFonts w:ascii="Times New Roman" w:hAnsi="Times New Roman" w:cs="Times New Roman"/>
        </w:rPr>
        <w:t xml:space="preserve">The issue of urgency can never be pinned on or founded upon incomplete disclosure. My </w:t>
      </w:r>
      <w:r w:rsidR="00BE1B8B">
        <w:rPr>
          <w:rFonts w:ascii="Times New Roman" w:hAnsi="Times New Roman" w:cs="Times New Roman"/>
        </w:rPr>
        <w:tab/>
      </w:r>
      <w:r w:rsidRPr="00EC2EC7">
        <w:rPr>
          <w:rFonts w:ascii="Times New Roman" w:hAnsi="Times New Roman" w:cs="Times New Roman"/>
        </w:rPr>
        <w:t xml:space="preserve">view is </w:t>
      </w:r>
      <w:r>
        <w:rPr>
          <w:rFonts w:ascii="Times New Roman" w:hAnsi="Times New Roman" w:cs="Times New Roman"/>
        </w:rPr>
        <w:tab/>
      </w:r>
      <w:r w:rsidRPr="00EC2EC7">
        <w:rPr>
          <w:rFonts w:ascii="Times New Roman" w:hAnsi="Times New Roman" w:cs="Times New Roman"/>
        </w:rPr>
        <w:t xml:space="preserve">that a matter ceases to be urgent if it is founded upon deliberate </w:t>
      </w:r>
      <w:r w:rsidRPr="00EC2EC7">
        <w:rPr>
          <w:rFonts w:ascii="Times New Roman" w:hAnsi="Times New Roman" w:cs="Times New Roman"/>
        </w:rPr>
        <w:tab/>
        <w:t xml:space="preserve">misrepresentation or </w:t>
      </w:r>
      <w:r w:rsidR="00BE1B8B">
        <w:rPr>
          <w:rFonts w:ascii="Times New Roman" w:hAnsi="Times New Roman" w:cs="Times New Roman"/>
        </w:rPr>
        <w:tab/>
      </w:r>
      <w:r w:rsidRPr="00EC2EC7">
        <w:rPr>
          <w:rFonts w:ascii="Times New Roman" w:hAnsi="Times New Roman" w:cs="Times New Roman"/>
        </w:rPr>
        <w:t>the holding back of vital information.”</w:t>
      </w:r>
    </w:p>
    <w:p w:rsidR="00E54C76" w:rsidRDefault="00E54C76" w:rsidP="00E54C76">
      <w:pPr>
        <w:spacing w:after="0" w:line="240" w:lineRule="auto"/>
        <w:jc w:val="both"/>
        <w:rPr>
          <w:rFonts w:ascii="Times New Roman" w:hAnsi="Times New Roman" w:cs="Times New Roman"/>
          <w:sz w:val="24"/>
          <w:szCs w:val="24"/>
        </w:rPr>
      </w:pPr>
    </w:p>
    <w:p w:rsidR="00894671" w:rsidRPr="00830876" w:rsidRDefault="00E54C76" w:rsidP="008946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4671" w:rsidRPr="00830876">
        <w:rPr>
          <w:rFonts w:ascii="Times New Roman" w:hAnsi="Times New Roman" w:cs="Times New Roman"/>
          <w:sz w:val="24"/>
          <w:szCs w:val="24"/>
        </w:rPr>
        <w:t>The position of the court</w:t>
      </w:r>
      <w:r w:rsidR="006267E9">
        <w:rPr>
          <w:rFonts w:ascii="Times New Roman" w:hAnsi="Times New Roman" w:cs="Times New Roman"/>
          <w:sz w:val="24"/>
          <w:szCs w:val="24"/>
        </w:rPr>
        <w:t>s h</w:t>
      </w:r>
      <w:r w:rsidR="00894671" w:rsidRPr="00830876">
        <w:rPr>
          <w:rFonts w:ascii="Times New Roman" w:hAnsi="Times New Roman" w:cs="Times New Roman"/>
          <w:sz w:val="24"/>
          <w:szCs w:val="24"/>
        </w:rPr>
        <w:t>as not changed from w</w:t>
      </w:r>
      <w:r w:rsidR="006267E9">
        <w:rPr>
          <w:rFonts w:ascii="Times New Roman" w:hAnsi="Times New Roman" w:cs="Times New Roman"/>
          <w:sz w:val="24"/>
          <w:szCs w:val="24"/>
        </w:rPr>
        <w:t>hat</w:t>
      </w:r>
      <w:r w:rsidR="00894671" w:rsidRPr="00830876">
        <w:rPr>
          <w:rFonts w:ascii="Times New Roman" w:hAnsi="Times New Roman" w:cs="Times New Roman"/>
          <w:sz w:val="24"/>
          <w:szCs w:val="24"/>
        </w:rPr>
        <w:t xml:space="preserve"> was stated in </w:t>
      </w:r>
      <w:r w:rsidR="006267E9">
        <w:rPr>
          <w:rFonts w:ascii="Times New Roman" w:hAnsi="Times New Roman" w:cs="Times New Roman"/>
          <w:sz w:val="24"/>
          <w:szCs w:val="24"/>
        </w:rPr>
        <w:t xml:space="preserve">the </w:t>
      </w:r>
      <w:r w:rsidR="006267E9" w:rsidRPr="006267E9">
        <w:rPr>
          <w:rFonts w:ascii="Times New Roman" w:hAnsi="Times New Roman" w:cs="Times New Roman"/>
          <w:i/>
          <w:sz w:val="24"/>
          <w:szCs w:val="24"/>
        </w:rPr>
        <w:t>Centra</w:t>
      </w:r>
      <w:r w:rsidR="00894671" w:rsidRPr="00830876">
        <w:rPr>
          <w:rFonts w:ascii="Times New Roman" w:hAnsi="Times New Roman" w:cs="Times New Roman"/>
          <w:sz w:val="24"/>
          <w:szCs w:val="24"/>
        </w:rPr>
        <w:t xml:space="preserve"> case (</w:t>
      </w:r>
      <w:r w:rsidR="00894671" w:rsidRPr="00EA3BD8">
        <w:rPr>
          <w:rFonts w:ascii="Times New Roman" w:hAnsi="Times New Roman" w:cs="Times New Roman"/>
          <w:i/>
          <w:sz w:val="24"/>
          <w:szCs w:val="24"/>
        </w:rPr>
        <w:t>supra</w:t>
      </w:r>
      <w:r w:rsidR="00894671" w:rsidRPr="00830876">
        <w:rPr>
          <w:rFonts w:ascii="Times New Roman" w:hAnsi="Times New Roman" w:cs="Times New Roman"/>
          <w:sz w:val="24"/>
          <w:szCs w:val="24"/>
        </w:rPr>
        <w:t>) that:</w:t>
      </w:r>
    </w:p>
    <w:p w:rsidR="00894671" w:rsidRDefault="00894671" w:rsidP="00894671">
      <w:pPr>
        <w:spacing w:after="0" w:line="240" w:lineRule="auto"/>
        <w:ind w:left="720"/>
        <w:jc w:val="both"/>
        <w:rPr>
          <w:rFonts w:ascii="Times New Roman" w:hAnsi="Times New Roman" w:cs="Times New Roman"/>
        </w:rPr>
      </w:pPr>
      <w:r w:rsidRPr="00830876">
        <w:rPr>
          <w:rFonts w:ascii="Times New Roman" w:hAnsi="Times New Roman" w:cs="Times New Roman"/>
        </w:rPr>
        <w:t>“it is the ac</w:t>
      </w:r>
      <w:r w:rsidR="006267E9">
        <w:rPr>
          <w:rFonts w:ascii="Times New Roman" w:hAnsi="Times New Roman" w:cs="Times New Roman"/>
        </w:rPr>
        <w:t>cepted position that courts deta</w:t>
      </w:r>
      <w:r w:rsidRPr="00830876">
        <w:rPr>
          <w:rFonts w:ascii="Times New Roman" w:hAnsi="Times New Roman" w:cs="Times New Roman"/>
        </w:rPr>
        <w:t>st</w:t>
      </w:r>
      <w:r w:rsidR="006267E9">
        <w:rPr>
          <w:rFonts w:ascii="Times New Roman" w:hAnsi="Times New Roman" w:cs="Times New Roman"/>
        </w:rPr>
        <w:t>e</w:t>
      </w:r>
      <w:r w:rsidRPr="00830876">
        <w:rPr>
          <w:rFonts w:ascii="Times New Roman" w:hAnsi="Times New Roman" w:cs="Times New Roman"/>
        </w:rPr>
        <w:t xml:space="preserve"> or fro</w:t>
      </w:r>
      <w:r>
        <w:rPr>
          <w:rFonts w:ascii="Times New Roman" w:hAnsi="Times New Roman" w:cs="Times New Roman"/>
        </w:rPr>
        <w:t>wn</w:t>
      </w:r>
      <w:r w:rsidRPr="00830876">
        <w:rPr>
          <w:rFonts w:ascii="Times New Roman" w:hAnsi="Times New Roman" w:cs="Times New Roman"/>
        </w:rPr>
        <w:t xml:space="preserve"> on those litigants or legal pr</w:t>
      </w:r>
      <w:r>
        <w:rPr>
          <w:rFonts w:ascii="Times New Roman" w:hAnsi="Times New Roman" w:cs="Times New Roman"/>
        </w:rPr>
        <w:t>a</w:t>
      </w:r>
      <w:r w:rsidRPr="00830876">
        <w:rPr>
          <w:rFonts w:ascii="Times New Roman" w:hAnsi="Times New Roman" w:cs="Times New Roman"/>
        </w:rPr>
        <w:t>ctitioners who desire to derive the sympathy of the court by deliberately withholding vital information which has a bearing on the very matter that the court is called upo</w:t>
      </w:r>
      <w:r>
        <w:rPr>
          <w:rFonts w:ascii="Times New Roman" w:hAnsi="Times New Roman" w:cs="Times New Roman"/>
        </w:rPr>
        <w:t>n</w:t>
      </w:r>
      <w:r w:rsidRPr="00830876">
        <w:rPr>
          <w:rFonts w:ascii="Times New Roman" w:hAnsi="Times New Roman" w:cs="Times New Roman"/>
        </w:rPr>
        <w:t xml:space="preserve"> to determine.”</w:t>
      </w:r>
    </w:p>
    <w:p w:rsidR="00894671" w:rsidRPr="00830876" w:rsidRDefault="00894671" w:rsidP="00894671">
      <w:pPr>
        <w:spacing w:after="0" w:line="240" w:lineRule="auto"/>
        <w:ind w:left="720"/>
        <w:jc w:val="both"/>
        <w:rPr>
          <w:rFonts w:ascii="Times New Roman" w:hAnsi="Times New Roman" w:cs="Times New Roman"/>
        </w:rPr>
      </w:pPr>
    </w:p>
    <w:p w:rsidR="00894671" w:rsidRPr="00830876" w:rsidRDefault="00894671" w:rsidP="00894671">
      <w:pPr>
        <w:spacing w:after="0" w:line="360" w:lineRule="auto"/>
        <w:jc w:val="both"/>
        <w:rPr>
          <w:rFonts w:ascii="Times New Roman" w:hAnsi="Times New Roman" w:cs="Times New Roman"/>
          <w:sz w:val="24"/>
          <w:szCs w:val="24"/>
        </w:rPr>
      </w:pPr>
      <w:r w:rsidRPr="00830876">
        <w:rPr>
          <w:rFonts w:ascii="Times New Roman" w:hAnsi="Times New Roman" w:cs="Times New Roman"/>
          <w:sz w:val="24"/>
          <w:szCs w:val="24"/>
        </w:rPr>
        <w:tab/>
        <w:t xml:space="preserve">The second respondent also alleged misrepresentation by the applicant by bringing in people who were not affected by the eviction. Applicant said there were three groups of people who were going to be affected by the eviction </w:t>
      </w:r>
      <w:r>
        <w:rPr>
          <w:rFonts w:ascii="Times New Roman" w:hAnsi="Times New Roman" w:cs="Times New Roman"/>
          <w:sz w:val="24"/>
          <w:szCs w:val="24"/>
        </w:rPr>
        <w:t xml:space="preserve">that is </w:t>
      </w:r>
      <w:r w:rsidRPr="00830876">
        <w:rPr>
          <w:rFonts w:ascii="Times New Roman" w:hAnsi="Times New Roman" w:cs="Times New Roman"/>
          <w:sz w:val="24"/>
          <w:szCs w:val="24"/>
        </w:rPr>
        <w:t>people she sold stands to, her employees and herself.</w:t>
      </w:r>
    </w:p>
    <w:p w:rsidR="00894671" w:rsidRPr="00830876" w:rsidRDefault="00894671" w:rsidP="00894671">
      <w:pPr>
        <w:spacing w:after="0" w:line="360" w:lineRule="auto"/>
        <w:jc w:val="both"/>
        <w:rPr>
          <w:rFonts w:ascii="Times New Roman" w:hAnsi="Times New Roman" w:cs="Times New Roman"/>
          <w:sz w:val="24"/>
          <w:szCs w:val="24"/>
        </w:rPr>
      </w:pPr>
      <w:r w:rsidRPr="00830876">
        <w:rPr>
          <w:rFonts w:ascii="Times New Roman" w:hAnsi="Times New Roman" w:cs="Times New Roman"/>
          <w:sz w:val="24"/>
          <w:szCs w:val="24"/>
        </w:rPr>
        <w:tab/>
        <w:t>However, the other alleged people are not parties to these pr</w:t>
      </w:r>
      <w:r>
        <w:rPr>
          <w:rFonts w:ascii="Times New Roman" w:hAnsi="Times New Roman" w:cs="Times New Roman"/>
          <w:sz w:val="24"/>
          <w:szCs w:val="24"/>
        </w:rPr>
        <w:t>o</w:t>
      </w:r>
      <w:r w:rsidRPr="00830876">
        <w:rPr>
          <w:rFonts w:ascii="Times New Roman" w:hAnsi="Times New Roman" w:cs="Times New Roman"/>
          <w:sz w:val="24"/>
          <w:szCs w:val="24"/>
        </w:rPr>
        <w:t>ceedings neither has anything been exhibited to show that they have authorized applicant to represent the</w:t>
      </w:r>
      <w:r>
        <w:rPr>
          <w:rFonts w:ascii="Times New Roman" w:hAnsi="Times New Roman" w:cs="Times New Roman"/>
          <w:sz w:val="24"/>
          <w:szCs w:val="24"/>
        </w:rPr>
        <w:t>m</w:t>
      </w:r>
      <w:r w:rsidRPr="00830876">
        <w:rPr>
          <w:rFonts w:ascii="Times New Roman" w:hAnsi="Times New Roman" w:cs="Times New Roman"/>
          <w:sz w:val="24"/>
          <w:szCs w:val="24"/>
        </w:rPr>
        <w:t>.</w:t>
      </w:r>
    </w:p>
    <w:p w:rsidR="00894671" w:rsidRPr="00830876" w:rsidRDefault="00894671" w:rsidP="00894671">
      <w:pPr>
        <w:spacing w:after="0" w:line="360" w:lineRule="auto"/>
        <w:jc w:val="both"/>
        <w:rPr>
          <w:rFonts w:ascii="Times New Roman" w:hAnsi="Times New Roman" w:cs="Times New Roman"/>
          <w:sz w:val="24"/>
          <w:szCs w:val="24"/>
        </w:rPr>
      </w:pPr>
      <w:r w:rsidRPr="00830876">
        <w:rPr>
          <w:rFonts w:ascii="Times New Roman" w:hAnsi="Times New Roman" w:cs="Times New Roman"/>
          <w:sz w:val="24"/>
          <w:szCs w:val="24"/>
        </w:rPr>
        <w:tab/>
      </w:r>
      <w:r w:rsidRPr="0079539D">
        <w:rPr>
          <w:rFonts w:ascii="Times New Roman" w:hAnsi="Times New Roman" w:cs="Times New Roman"/>
          <w:sz w:val="24"/>
          <w:szCs w:val="24"/>
          <w:u w:val="single"/>
        </w:rPr>
        <w:t xml:space="preserve">Acting when the need to </w:t>
      </w:r>
      <w:r>
        <w:rPr>
          <w:rFonts w:ascii="Times New Roman" w:hAnsi="Times New Roman" w:cs="Times New Roman"/>
          <w:sz w:val="24"/>
          <w:szCs w:val="24"/>
          <w:u w:val="single"/>
        </w:rPr>
        <w:t>A</w:t>
      </w:r>
      <w:r w:rsidRPr="0079539D">
        <w:rPr>
          <w:rFonts w:ascii="Times New Roman" w:hAnsi="Times New Roman" w:cs="Times New Roman"/>
          <w:sz w:val="24"/>
          <w:szCs w:val="24"/>
          <w:u w:val="single"/>
        </w:rPr>
        <w:t>ct arose</w:t>
      </w:r>
      <w:r w:rsidRPr="00830876">
        <w:rPr>
          <w:rFonts w:ascii="Times New Roman" w:hAnsi="Times New Roman" w:cs="Times New Roman"/>
          <w:sz w:val="24"/>
          <w:szCs w:val="24"/>
        </w:rPr>
        <w:t>:-</w:t>
      </w:r>
    </w:p>
    <w:p w:rsidR="00894671" w:rsidRPr="00830876" w:rsidRDefault="00894671" w:rsidP="00894671">
      <w:pPr>
        <w:spacing w:after="0" w:line="360" w:lineRule="auto"/>
        <w:jc w:val="both"/>
        <w:rPr>
          <w:rFonts w:ascii="Times New Roman" w:hAnsi="Times New Roman" w:cs="Times New Roman"/>
          <w:sz w:val="24"/>
          <w:szCs w:val="24"/>
        </w:rPr>
      </w:pPr>
      <w:r w:rsidRPr="00830876">
        <w:rPr>
          <w:rFonts w:ascii="Times New Roman" w:hAnsi="Times New Roman" w:cs="Times New Roman"/>
          <w:sz w:val="24"/>
          <w:szCs w:val="24"/>
        </w:rPr>
        <w:tab/>
        <w:t xml:space="preserve">It is an agreed position that the second respondent could not execute on the spoliation order because an appeal had been noted. </w:t>
      </w:r>
      <w:r>
        <w:rPr>
          <w:rFonts w:ascii="Times New Roman" w:hAnsi="Times New Roman" w:cs="Times New Roman"/>
          <w:sz w:val="24"/>
          <w:szCs w:val="24"/>
        </w:rPr>
        <w:t>I</w:t>
      </w:r>
      <w:r w:rsidRPr="00830876">
        <w:rPr>
          <w:rFonts w:ascii="Times New Roman" w:hAnsi="Times New Roman" w:cs="Times New Roman"/>
          <w:sz w:val="24"/>
          <w:szCs w:val="24"/>
        </w:rPr>
        <w:t>t is also common cause that the spoliation order wa</w:t>
      </w:r>
      <w:r>
        <w:rPr>
          <w:rFonts w:ascii="Times New Roman" w:hAnsi="Times New Roman" w:cs="Times New Roman"/>
          <w:sz w:val="24"/>
          <w:szCs w:val="24"/>
        </w:rPr>
        <w:t>s</w:t>
      </w:r>
      <w:r w:rsidRPr="00830876">
        <w:rPr>
          <w:rFonts w:ascii="Times New Roman" w:hAnsi="Times New Roman" w:cs="Times New Roman"/>
          <w:sz w:val="24"/>
          <w:szCs w:val="24"/>
        </w:rPr>
        <w:t xml:space="preserve"> obtained through an urgent application. It is also common cause that applicant’s appeal was dismissed on 19 October 2018.</w:t>
      </w:r>
    </w:p>
    <w:p w:rsidR="00894671" w:rsidRPr="0079539D" w:rsidRDefault="00894671" w:rsidP="00894671">
      <w:pPr>
        <w:spacing w:after="0" w:line="360" w:lineRule="auto"/>
        <w:jc w:val="both"/>
        <w:rPr>
          <w:rFonts w:ascii="Times New Roman" w:hAnsi="Times New Roman" w:cs="Times New Roman"/>
        </w:rPr>
      </w:pPr>
      <w:r w:rsidRPr="00830876">
        <w:rPr>
          <w:rFonts w:ascii="Times New Roman" w:hAnsi="Times New Roman" w:cs="Times New Roman"/>
          <w:sz w:val="24"/>
          <w:szCs w:val="24"/>
        </w:rPr>
        <w:tab/>
        <w:t xml:space="preserve">There is now a plethora of case law on the issue of urgency. The case of </w:t>
      </w:r>
      <w:r w:rsidRPr="0079539D">
        <w:rPr>
          <w:rFonts w:ascii="Times New Roman" w:hAnsi="Times New Roman" w:cs="Times New Roman"/>
          <w:i/>
          <w:sz w:val="24"/>
          <w:szCs w:val="24"/>
        </w:rPr>
        <w:t>Kuvarega</w:t>
      </w:r>
      <w:r w:rsidRPr="00830876">
        <w:rPr>
          <w:rFonts w:ascii="Times New Roman" w:hAnsi="Times New Roman" w:cs="Times New Roman"/>
          <w:sz w:val="24"/>
          <w:szCs w:val="24"/>
        </w:rPr>
        <w:t xml:space="preserve"> v </w:t>
      </w:r>
      <w:r w:rsidRPr="0079539D">
        <w:rPr>
          <w:rFonts w:ascii="Times New Roman" w:hAnsi="Times New Roman" w:cs="Times New Roman"/>
          <w:i/>
          <w:sz w:val="24"/>
          <w:szCs w:val="24"/>
        </w:rPr>
        <w:t>Registrar General &amp; Another</w:t>
      </w:r>
      <w:r w:rsidRPr="00830876">
        <w:rPr>
          <w:rFonts w:ascii="Times New Roman" w:hAnsi="Times New Roman" w:cs="Times New Roman"/>
          <w:sz w:val="24"/>
          <w:szCs w:val="24"/>
        </w:rPr>
        <w:t xml:space="preserve">, 1998 (1) ZLR 188 </w:t>
      </w:r>
      <w:r w:rsidRPr="0079539D">
        <w:rPr>
          <w:rFonts w:ascii="Times New Roman" w:hAnsi="Times New Roman" w:cs="Times New Roman"/>
          <w:smallCaps/>
          <w:sz w:val="24"/>
          <w:szCs w:val="24"/>
        </w:rPr>
        <w:t>Chatikobo J</w:t>
      </w:r>
      <w:r w:rsidRPr="00830876">
        <w:rPr>
          <w:rFonts w:ascii="Times New Roman" w:hAnsi="Times New Roman" w:cs="Times New Roman"/>
          <w:sz w:val="24"/>
          <w:szCs w:val="24"/>
        </w:rPr>
        <w:t>, as he then was, set the tone by saying, “</w:t>
      </w:r>
      <w:r w:rsidRPr="0079539D">
        <w:rPr>
          <w:rFonts w:ascii="Times New Roman" w:hAnsi="Times New Roman" w:cs="Times New Roman"/>
        </w:rPr>
        <w:t xml:space="preserve">what constitutes urgency is not only imminent arrival of the day of reckoning; a matter is urgent, if at the time the need to act arises, the matter cannot wait. Urgency which stems from a </w:t>
      </w:r>
      <w:r w:rsidRPr="0079539D">
        <w:rPr>
          <w:rFonts w:ascii="Times New Roman" w:hAnsi="Times New Roman" w:cs="Times New Roman"/>
        </w:rPr>
        <w:lastRenderedPageBreak/>
        <w:t>deliberat</w:t>
      </w:r>
      <w:r>
        <w:rPr>
          <w:rFonts w:ascii="Times New Roman" w:hAnsi="Times New Roman" w:cs="Times New Roman"/>
        </w:rPr>
        <w:t>e</w:t>
      </w:r>
      <w:r w:rsidRPr="0079539D">
        <w:rPr>
          <w:rFonts w:ascii="Times New Roman" w:hAnsi="Times New Roman" w:cs="Times New Roman"/>
        </w:rPr>
        <w:t xml:space="preserve"> or careless abs</w:t>
      </w:r>
      <w:r>
        <w:rPr>
          <w:rFonts w:ascii="Times New Roman" w:hAnsi="Times New Roman" w:cs="Times New Roman"/>
        </w:rPr>
        <w:t>t</w:t>
      </w:r>
      <w:r w:rsidRPr="0079539D">
        <w:rPr>
          <w:rFonts w:ascii="Times New Roman" w:hAnsi="Times New Roman" w:cs="Times New Roman"/>
        </w:rPr>
        <w:t>ention from action until the deadline draws near is not the type of urgency contemplated by the rules.</w:t>
      </w:r>
      <w:r>
        <w:rPr>
          <w:rFonts w:ascii="Times New Roman" w:hAnsi="Times New Roman" w:cs="Times New Roman"/>
        </w:rPr>
        <w:t>”</w:t>
      </w:r>
    </w:p>
    <w:p w:rsidR="00894671" w:rsidRPr="003B78C1" w:rsidRDefault="00894671" w:rsidP="00894671">
      <w:pPr>
        <w:spacing w:after="0" w:line="360" w:lineRule="auto"/>
        <w:jc w:val="both"/>
        <w:rPr>
          <w:rFonts w:ascii="Times New Roman" w:hAnsi="Times New Roman" w:cs="Times New Roman"/>
          <w:b/>
          <w:sz w:val="24"/>
          <w:szCs w:val="24"/>
        </w:rPr>
      </w:pPr>
      <w:r w:rsidRPr="00830876">
        <w:rPr>
          <w:rFonts w:ascii="Times New Roman" w:hAnsi="Times New Roman" w:cs="Times New Roman"/>
          <w:sz w:val="24"/>
          <w:szCs w:val="24"/>
        </w:rPr>
        <w:tab/>
        <w:t xml:space="preserve">The question is, when did the need to act arise? The applicant says on 31 October 2018 when applicant was served with writ of ejectment. Second respondent says the need to act arose when </w:t>
      </w:r>
      <w:r w:rsidRPr="003B78C1">
        <w:rPr>
          <w:rFonts w:ascii="Times New Roman" w:hAnsi="Times New Roman" w:cs="Times New Roman"/>
          <w:sz w:val="24"/>
          <w:szCs w:val="24"/>
        </w:rPr>
        <w:t xml:space="preserve">the </w:t>
      </w:r>
      <w:r>
        <w:rPr>
          <w:rFonts w:ascii="Times New Roman" w:hAnsi="Times New Roman" w:cs="Times New Roman"/>
          <w:sz w:val="24"/>
          <w:szCs w:val="24"/>
        </w:rPr>
        <w:t>appeal was dismissed on 19 October 2018 and the 31</w:t>
      </w:r>
      <w:r w:rsidRPr="00A769AB">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2018 was the day of reckoning.</w:t>
      </w:r>
    </w:p>
    <w:p w:rsidR="00894671" w:rsidRPr="00AF01EE" w:rsidRDefault="00894671" w:rsidP="0089467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The applicant’s argument is that the need to act would only arise where there is a reasonable apprehension of danger per </w:t>
      </w:r>
      <w:r>
        <w:rPr>
          <w:rFonts w:ascii="Times New Roman" w:hAnsi="Times New Roman" w:cs="Times New Roman"/>
          <w:i/>
          <w:sz w:val="24"/>
          <w:szCs w:val="24"/>
        </w:rPr>
        <w:t xml:space="preserve">Econet Wireless P-L </w:t>
      </w:r>
      <w:r>
        <w:rPr>
          <w:rFonts w:ascii="Times New Roman" w:hAnsi="Times New Roman" w:cs="Times New Roman"/>
          <w:sz w:val="24"/>
          <w:szCs w:val="24"/>
        </w:rPr>
        <w:t xml:space="preserve">v </w:t>
      </w:r>
      <w:r>
        <w:rPr>
          <w:rFonts w:ascii="Times New Roman" w:hAnsi="Times New Roman" w:cs="Times New Roman"/>
          <w:i/>
          <w:sz w:val="24"/>
          <w:szCs w:val="24"/>
        </w:rPr>
        <w:t>Trustco Mobile Ltd &amp; Anor</w:t>
      </w:r>
      <w:r>
        <w:rPr>
          <w:rFonts w:ascii="Times New Roman" w:hAnsi="Times New Roman" w:cs="Times New Roman"/>
          <w:sz w:val="24"/>
          <w:szCs w:val="24"/>
        </w:rPr>
        <w:t xml:space="preserve">, SC 43/2013 @14. </w:t>
      </w:r>
      <w:r>
        <w:rPr>
          <w:rFonts w:ascii="Times New Roman" w:hAnsi="Times New Roman" w:cs="Times New Roman"/>
          <w:i/>
          <w:sz w:val="24"/>
          <w:szCs w:val="24"/>
        </w:rPr>
        <w:t>Prima facie</w:t>
      </w:r>
      <w:r>
        <w:rPr>
          <w:rFonts w:ascii="Times New Roman" w:hAnsi="Times New Roman" w:cs="Times New Roman"/>
          <w:sz w:val="24"/>
          <w:szCs w:val="24"/>
        </w:rPr>
        <w:t xml:space="preserve"> one will say the reasonable apprehension of danger </w:t>
      </w:r>
      <w:r w:rsidR="006267E9">
        <w:rPr>
          <w:rFonts w:ascii="Times New Roman" w:hAnsi="Times New Roman" w:cs="Times New Roman"/>
          <w:sz w:val="24"/>
          <w:szCs w:val="24"/>
        </w:rPr>
        <w:t xml:space="preserve">arose </w:t>
      </w:r>
      <w:r>
        <w:rPr>
          <w:rFonts w:ascii="Times New Roman" w:hAnsi="Times New Roman" w:cs="Times New Roman"/>
          <w:sz w:val="24"/>
          <w:szCs w:val="24"/>
        </w:rPr>
        <w:t>when the shield to execute the spoliation order was removed on 19 October 2018 by the dismissal of the appeal. But the applicant says she entertained a reasonable apprehension that second respondent would not seek eviction. The reason for entertain</w:t>
      </w:r>
      <w:r w:rsidR="006267E9">
        <w:rPr>
          <w:rFonts w:ascii="Times New Roman" w:hAnsi="Times New Roman" w:cs="Times New Roman"/>
          <w:sz w:val="24"/>
          <w:szCs w:val="24"/>
        </w:rPr>
        <w:t>ing</w:t>
      </w:r>
      <w:r>
        <w:rPr>
          <w:rFonts w:ascii="Times New Roman" w:hAnsi="Times New Roman" w:cs="Times New Roman"/>
          <w:sz w:val="24"/>
          <w:szCs w:val="24"/>
        </w:rPr>
        <w:t xml:space="preserve"> that belief was the manner in which the Supreme Court appeal was handled. She said it was withdrawn to pave way for the case on ownership to be dealt with. Given the history of the conflict </w:t>
      </w:r>
      <w:r w:rsidR="006267E9">
        <w:rPr>
          <w:rFonts w:ascii="Times New Roman" w:hAnsi="Times New Roman" w:cs="Times New Roman"/>
          <w:sz w:val="24"/>
          <w:szCs w:val="24"/>
        </w:rPr>
        <w:t>between the parties was such a b</w:t>
      </w:r>
      <w:r>
        <w:rPr>
          <w:rFonts w:ascii="Times New Roman" w:hAnsi="Times New Roman" w:cs="Times New Roman"/>
          <w:sz w:val="24"/>
          <w:szCs w:val="24"/>
        </w:rPr>
        <w:t>elief reasonable. I will say it was not given the fact that the appeal was dismissed, the spoliation order was obtained through an urgent application which shows the urgency with which the second respondent wanted restoration, there is other litigation pending between the parties and more so the applicant did not see it fit to co</w:t>
      </w:r>
      <w:r w:rsidR="006267E9">
        <w:rPr>
          <w:rFonts w:ascii="Times New Roman" w:hAnsi="Times New Roman" w:cs="Times New Roman"/>
          <w:sz w:val="24"/>
          <w:szCs w:val="24"/>
        </w:rPr>
        <w:t>nfirm her so called reasonable b</w:t>
      </w:r>
      <w:r>
        <w:rPr>
          <w:rFonts w:ascii="Times New Roman" w:hAnsi="Times New Roman" w:cs="Times New Roman"/>
          <w:sz w:val="24"/>
          <w:szCs w:val="24"/>
        </w:rPr>
        <w:t xml:space="preserve">elief with the respondent before she decided to sit on her </w:t>
      </w:r>
      <w:r w:rsidRPr="003616A1">
        <w:rPr>
          <w:rFonts w:ascii="Times New Roman" w:hAnsi="Times New Roman" w:cs="Times New Roman"/>
          <w:sz w:val="24"/>
          <w:szCs w:val="24"/>
        </w:rPr>
        <w:t>laurels.</w:t>
      </w:r>
    </w:p>
    <w:p w:rsidR="00894671" w:rsidRDefault="00894671" w:rsidP="008946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need to act indeed arose on 19 October 2018 and the applicant acted on 1 November 2018 in </w:t>
      </w:r>
      <w:r w:rsidR="006267E9">
        <w:rPr>
          <w:rFonts w:ascii="Times New Roman" w:hAnsi="Times New Roman" w:cs="Times New Roman"/>
          <w:sz w:val="24"/>
          <w:szCs w:val="24"/>
        </w:rPr>
        <w:t xml:space="preserve">a </w:t>
      </w:r>
      <w:r>
        <w:rPr>
          <w:rFonts w:ascii="Times New Roman" w:hAnsi="Times New Roman" w:cs="Times New Roman"/>
          <w:sz w:val="24"/>
          <w:szCs w:val="24"/>
        </w:rPr>
        <w:t>matter where she ought</w:t>
      </w:r>
      <w:r w:rsidR="006267E9">
        <w:rPr>
          <w:rFonts w:ascii="Times New Roman" w:hAnsi="Times New Roman" w:cs="Times New Roman"/>
          <w:sz w:val="24"/>
          <w:szCs w:val="24"/>
        </w:rPr>
        <w:t xml:space="preserve"> to have</w:t>
      </w:r>
      <w:r>
        <w:rPr>
          <w:rFonts w:ascii="Times New Roman" w:hAnsi="Times New Roman" w:cs="Times New Roman"/>
          <w:sz w:val="24"/>
          <w:szCs w:val="24"/>
        </w:rPr>
        <w:t xml:space="preserve"> immediately filed</w:t>
      </w:r>
      <w:r w:rsidR="006267E9">
        <w:rPr>
          <w:rFonts w:ascii="Times New Roman" w:hAnsi="Times New Roman" w:cs="Times New Roman"/>
          <w:sz w:val="24"/>
          <w:szCs w:val="24"/>
        </w:rPr>
        <w:t xml:space="preserve"> this application as soon </w:t>
      </w:r>
      <w:r>
        <w:rPr>
          <w:rFonts w:ascii="Times New Roman" w:hAnsi="Times New Roman" w:cs="Times New Roman"/>
          <w:sz w:val="24"/>
          <w:szCs w:val="24"/>
        </w:rPr>
        <w:t>as she left the Supreme Court. She did not do so and has no reasonable explanation for the del</w:t>
      </w:r>
      <w:r w:rsidR="006267E9">
        <w:rPr>
          <w:rFonts w:ascii="Times New Roman" w:hAnsi="Times New Roman" w:cs="Times New Roman"/>
          <w:sz w:val="24"/>
          <w:szCs w:val="24"/>
        </w:rPr>
        <w:t>a</w:t>
      </w:r>
      <w:r>
        <w:rPr>
          <w:rFonts w:ascii="Times New Roman" w:hAnsi="Times New Roman" w:cs="Times New Roman"/>
          <w:sz w:val="24"/>
          <w:szCs w:val="24"/>
        </w:rPr>
        <w:t>y. In an effort to clutch at a straw the applicant stretched</w:t>
      </w:r>
      <w:r w:rsidR="006267E9">
        <w:rPr>
          <w:rFonts w:ascii="Times New Roman" w:hAnsi="Times New Roman" w:cs="Times New Roman"/>
          <w:sz w:val="24"/>
          <w:szCs w:val="24"/>
        </w:rPr>
        <w:t xml:space="preserve"> her argument to an order of this</w:t>
      </w:r>
      <w:r>
        <w:rPr>
          <w:rFonts w:ascii="Times New Roman" w:hAnsi="Times New Roman" w:cs="Times New Roman"/>
          <w:sz w:val="24"/>
          <w:szCs w:val="24"/>
        </w:rPr>
        <w:t xml:space="preserve"> court in HC 2656/18 which is not related to the spoliation. If she had genuine belief that order could suspend the spoliation order she would not have made any effort </w:t>
      </w:r>
      <w:r w:rsidR="006267E9">
        <w:rPr>
          <w:rFonts w:ascii="Times New Roman" w:hAnsi="Times New Roman" w:cs="Times New Roman"/>
          <w:sz w:val="24"/>
          <w:szCs w:val="24"/>
        </w:rPr>
        <w:t>to file an</w:t>
      </w:r>
      <w:r>
        <w:rPr>
          <w:rFonts w:ascii="Times New Roman" w:hAnsi="Times New Roman" w:cs="Times New Roman"/>
          <w:sz w:val="24"/>
          <w:szCs w:val="24"/>
        </w:rPr>
        <w:t xml:space="preserve"> appeal.</w:t>
      </w:r>
    </w:p>
    <w:p w:rsidR="00894671" w:rsidRDefault="00894671" w:rsidP="008946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matter cannot enjoy the fruits of urgency as it does not deserve preferential treatment. Despite the absence of urgency, I do not think the applicant must be visited with punitive costs.</w:t>
      </w:r>
    </w:p>
    <w:p w:rsidR="00894671" w:rsidRDefault="00894671" w:rsidP="008946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p>
    <w:p w:rsidR="00894671" w:rsidRDefault="00894671" w:rsidP="008946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894671" w:rsidRPr="00A769AB" w:rsidRDefault="00894671" w:rsidP="008946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w:t>
      </w:r>
      <w:r w:rsidR="00AB3DF7">
        <w:rPr>
          <w:rFonts w:ascii="Times New Roman" w:hAnsi="Times New Roman" w:cs="Times New Roman"/>
          <w:sz w:val="24"/>
          <w:szCs w:val="24"/>
        </w:rPr>
        <w:t>struck off the roll of urgent matters</w:t>
      </w:r>
      <w:r>
        <w:rPr>
          <w:rFonts w:ascii="Times New Roman" w:hAnsi="Times New Roman" w:cs="Times New Roman"/>
          <w:sz w:val="24"/>
          <w:szCs w:val="24"/>
        </w:rPr>
        <w:t xml:space="preserve"> with costs.              </w:t>
      </w:r>
    </w:p>
    <w:p w:rsidR="002D5AE3" w:rsidRDefault="002D5AE3" w:rsidP="00894671">
      <w:pPr>
        <w:spacing w:after="0" w:line="360" w:lineRule="auto"/>
        <w:jc w:val="both"/>
        <w:rPr>
          <w:rFonts w:ascii="Times New Roman" w:hAnsi="Times New Roman" w:cs="Times New Roman"/>
          <w:sz w:val="24"/>
          <w:szCs w:val="24"/>
        </w:rPr>
      </w:pPr>
    </w:p>
    <w:p w:rsidR="002D5AE3" w:rsidRPr="002D5AE3" w:rsidRDefault="002D5AE3" w:rsidP="00894671">
      <w:pPr>
        <w:spacing w:after="0" w:line="360" w:lineRule="auto"/>
        <w:jc w:val="both"/>
        <w:rPr>
          <w:rFonts w:ascii="Times New Roman" w:hAnsi="Times New Roman" w:cs="Times New Roman"/>
          <w:i/>
          <w:sz w:val="24"/>
          <w:szCs w:val="24"/>
        </w:rPr>
      </w:pPr>
    </w:p>
    <w:p w:rsidR="00AB3DF7" w:rsidRPr="002D5AE3" w:rsidRDefault="00AB3DF7" w:rsidP="00AB3DF7">
      <w:pPr>
        <w:spacing w:after="0" w:line="240" w:lineRule="auto"/>
        <w:jc w:val="both"/>
        <w:rPr>
          <w:rFonts w:ascii="Times New Roman" w:hAnsi="Times New Roman" w:cs="Times New Roman"/>
          <w:sz w:val="24"/>
          <w:szCs w:val="24"/>
        </w:rPr>
      </w:pPr>
      <w:r w:rsidRPr="002D5AE3">
        <w:rPr>
          <w:rFonts w:ascii="Times New Roman" w:hAnsi="Times New Roman" w:cs="Times New Roman"/>
          <w:i/>
          <w:sz w:val="24"/>
          <w:szCs w:val="24"/>
        </w:rPr>
        <w:lastRenderedPageBreak/>
        <w:t>Samundombe and Partners</w:t>
      </w:r>
      <w:r w:rsidRPr="002D5AE3">
        <w:rPr>
          <w:rFonts w:ascii="Times New Roman" w:hAnsi="Times New Roman" w:cs="Times New Roman"/>
          <w:sz w:val="24"/>
          <w:szCs w:val="24"/>
        </w:rPr>
        <w:t>, app</w:t>
      </w:r>
      <w:r>
        <w:rPr>
          <w:rFonts w:ascii="Times New Roman" w:hAnsi="Times New Roman" w:cs="Times New Roman"/>
          <w:sz w:val="24"/>
          <w:szCs w:val="24"/>
        </w:rPr>
        <w:t>licant’s</w:t>
      </w:r>
      <w:r w:rsidRPr="002D5AE3">
        <w:rPr>
          <w:rFonts w:ascii="Times New Roman" w:hAnsi="Times New Roman" w:cs="Times New Roman"/>
          <w:sz w:val="24"/>
          <w:szCs w:val="24"/>
        </w:rPr>
        <w:t xml:space="preserve"> legal practitioners</w:t>
      </w:r>
    </w:p>
    <w:p w:rsidR="00894671" w:rsidRPr="002D5AE3" w:rsidRDefault="002D5AE3" w:rsidP="002D5AE3">
      <w:pPr>
        <w:spacing w:after="0" w:line="240" w:lineRule="auto"/>
        <w:jc w:val="both"/>
        <w:rPr>
          <w:rFonts w:ascii="Times New Roman" w:hAnsi="Times New Roman" w:cs="Times New Roman"/>
          <w:sz w:val="24"/>
          <w:szCs w:val="24"/>
        </w:rPr>
      </w:pPr>
      <w:r w:rsidRPr="002D5AE3">
        <w:rPr>
          <w:rFonts w:ascii="Times New Roman" w:hAnsi="Times New Roman" w:cs="Times New Roman"/>
          <w:i/>
          <w:sz w:val="24"/>
          <w:szCs w:val="24"/>
        </w:rPr>
        <w:t>Pfigu Tanyanyiwa Gapare Attorneys</w:t>
      </w:r>
      <w:r w:rsidRPr="002D5AE3">
        <w:rPr>
          <w:rFonts w:ascii="Times New Roman" w:hAnsi="Times New Roman" w:cs="Times New Roman"/>
          <w:sz w:val="24"/>
          <w:szCs w:val="24"/>
        </w:rPr>
        <w:t xml:space="preserve">, </w:t>
      </w:r>
      <w:r w:rsidR="00AB3DF7">
        <w:rPr>
          <w:rFonts w:ascii="Times New Roman" w:hAnsi="Times New Roman" w:cs="Times New Roman"/>
          <w:sz w:val="24"/>
          <w:szCs w:val="24"/>
        </w:rPr>
        <w:t>2</w:t>
      </w:r>
      <w:r w:rsidR="00AB3DF7" w:rsidRPr="00AB3DF7">
        <w:rPr>
          <w:rFonts w:ascii="Times New Roman" w:hAnsi="Times New Roman" w:cs="Times New Roman"/>
          <w:sz w:val="24"/>
          <w:szCs w:val="24"/>
          <w:vertAlign w:val="superscript"/>
        </w:rPr>
        <w:t>nd</w:t>
      </w:r>
      <w:r w:rsidR="00AB3DF7">
        <w:rPr>
          <w:rFonts w:ascii="Times New Roman" w:hAnsi="Times New Roman" w:cs="Times New Roman"/>
          <w:sz w:val="24"/>
          <w:szCs w:val="24"/>
        </w:rPr>
        <w:t xml:space="preserve"> </w:t>
      </w:r>
      <w:r w:rsidRPr="002D5AE3">
        <w:rPr>
          <w:rFonts w:ascii="Times New Roman" w:hAnsi="Times New Roman" w:cs="Times New Roman"/>
          <w:sz w:val="24"/>
          <w:szCs w:val="24"/>
        </w:rPr>
        <w:t>respondent’s legal practitioners</w:t>
      </w:r>
    </w:p>
    <w:p w:rsidR="00507D48" w:rsidRPr="00507D48" w:rsidRDefault="00507D48" w:rsidP="00507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507D48" w:rsidRPr="00507D4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231" w:rsidRDefault="00417231" w:rsidP="00507D48">
      <w:pPr>
        <w:spacing w:after="0" w:line="240" w:lineRule="auto"/>
      </w:pPr>
      <w:r>
        <w:separator/>
      </w:r>
    </w:p>
  </w:endnote>
  <w:endnote w:type="continuationSeparator" w:id="0">
    <w:p w:rsidR="00417231" w:rsidRDefault="00417231" w:rsidP="0050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231" w:rsidRDefault="00417231" w:rsidP="00507D48">
      <w:pPr>
        <w:spacing w:after="0" w:line="240" w:lineRule="auto"/>
      </w:pPr>
      <w:r>
        <w:separator/>
      </w:r>
    </w:p>
  </w:footnote>
  <w:footnote w:type="continuationSeparator" w:id="0">
    <w:p w:rsidR="00417231" w:rsidRDefault="00417231" w:rsidP="0050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497462"/>
      <w:docPartObj>
        <w:docPartGallery w:val="Page Numbers (Top of Page)"/>
        <w:docPartUnique/>
      </w:docPartObj>
    </w:sdtPr>
    <w:sdtEndPr>
      <w:rPr>
        <w:noProof/>
      </w:rPr>
    </w:sdtEndPr>
    <w:sdtContent>
      <w:p w:rsidR="00507D48" w:rsidRDefault="00507D48">
        <w:pPr>
          <w:pStyle w:val="Header"/>
          <w:jc w:val="right"/>
          <w:rPr>
            <w:noProof/>
          </w:rPr>
        </w:pPr>
        <w:r>
          <w:fldChar w:fldCharType="begin"/>
        </w:r>
        <w:r>
          <w:instrText xml:space="preserve"> PAGE   \* MERGEFORMAT </w:instrText>
        </w:r>
        <w:r>
          <w:fldChar w:fldCharType="separate"/>
        </w:r>
        <w:r w:rsidR="0051737D">
          <w:rPr>
            <w:noProof/>
          </w:rPr>
          <w:t>1</w:t>
        </w:r>
        <w:r>
          <w:rPr>
            <w:noProof/>
          </w:rPr>
          <w:fldChar w:fldCharType="end"/>
        </w:r>
      </w:p>
      <w:p w:rsidR="00507D48" w:rsidRDefault="00507D48">
        <w:pPr>
          <w:pStyle w:val="Header"/>
          <w:jc w:val="right"/>
          <w:rPr>
            <w:noProof/>
          </w:rPr>
        </w:pPr>
        <w:r>
          <w:rPr>
            <w:noProof/>
          </w:rPr>
          <w:t>HH</w:t>
        </w:r>
        <w:r w:rsidR="00BB5B2D">
          <w:rPr>
            <w:noProof/>
          </w:rPr>
          <w:t xml:space="preserve"> 755-18</w:t>
        </w:r>
      </w:p>
      <w:p w:rsidR="00507D48" w:rsidRDefault="00507D48">
        <w:pPr>
          <w:pStyle w:val="Header"/>
          <w:jc w:val="right"/>
        </w:pPr>
        <w:r>
          <w:rPr>
            <w:noProof/>
          </w:rPr>
          <w:t>HC 10100/18</w:t>
        </w:r>
      </w:p>
    </w:sdtContent>
  </w:sdt>
  <w:p w:rsidR="00507D48" w:rsidRDefault="00507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2021"/>
    <w:multiLevelType w:val="hybridMultilevel"/>
    <w:tmpl w:val="46D0F01E"/>
    <w:lvl w:ilvl="0" w:tplc="8CE0F8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1215774"/>
    <w:multiLevelType w:val="hybridMultilevel"/>
    <w:tmpl w:val="A7F050EA"/>
    <w:lvl w:ilvl="0" w:tplc="A622DC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4BB0121"/>
    <w:multiLevelType w:val="hybridMultilevel"/>
    <w:tmpl w:val="A6C8CFC2"/>
    <w:lvl w:ilvl="0" w:tplc="626098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9353672"/>
    <w:multiLevelType w:val="hybridMultilevel"/>
    <w:tmpl w:val="664ABC9C"/>
    <w:lvl w:ilvl="0" w:tplc="CF1AA9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48"/>
    <w:rsid w:val="00095EA4"/>
    <w:rsid w:val="000E4B5B"/>
    <w:rsid w:val="001144B3"/>
    <w:rsid w:val="00131279"/>
    <w:rsid w:val="00160553"/>
    <w:rsid w:val="001E1C4C"/>
    <w:rsid w:val="002B3C5C"/>
    <w:rsid w:val="002D196F"/>
    <w:rsid w:val="002D5AE3"/>
    <w:rsid w:val="00347218"/>
    <w:rsid w:val="003943F3"/>
    <w:rsid w:val="00417231"/>
    <w:rsid w:val="00451CF4"/>
    <w:rsid w:val="00470A47"/>
    <w:rsid w:val="00507D48"/>
    <w:rsid w:val="0051737D"/>
    <w:rsid w:val="005943DE"/>
    <w:rsid w:val="006267E9"/>
    <w:rsid w:val="006B71B7"/>
    <w:rsid w:val="006E4174"/>
    <w:rsid w:val="006F55D0"/>
    <w:rsid w:val="00710B8F"/>
    <w:rsid w:val="00894671"/>
    <w:rsid w:val="009163A9"/>
    <w:rsid w:val="009959D1"/>
    <w:rsid w:val="009A3EFB"/>
    <w:rsid w:val="009B5E15"/>
    <w:rsid w:val="00A62DB3"/>
    <w:rsid w:val="00AA2DD2"/>
    <w:rsid w:val="00AB3DF7"/>
    <w:rsid w:val="00B1146B"/>
    <w:rsid w:val="00B55A16"/>
    <w:rsid w:val="00B70AB5"/>
    <w:rsid w:val="00B7289D"/>
    <w:rsid w:val="00B91CD2"/>
    <w:rsid w:val="00BB5B2D"/>
    <w:rsid w:val="00BE1B8B"/>
    <w:rsid w:val="00CC01D5"/>
    <w:rsid w:val="00E00C90"/>
    <w:rsid w:val="00E15BF1"/>
    <w:rsid w:val="00E25E49"/>
    <w:rsid w:val="00E31CCA"/>
    <w:rsid w:val="00E54C76"/>
    <w:rsid w:val="00EA3BD8"/>
    <w:rsid w:val="00F34A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1C5F33-B3BD-4CCA-9F94-BB4FF5A3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D48"/>
  </w:style>
  <w:style w:type="paragraph" w:styleId="Footer">
    <w:name w:val="footer"/>
    <w:basedOn w:val="Normal"/>
    <w:link w:val="FooterChar"/>
    <w:uiPriority w:val="99"/>
    <w:unhideWhenUsed/>
    <w:rsid w:val="00507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D48"/>
  </w:style>
  <w:style w:type="paragraph" w:styleId="ListParagraph">
    <w:name w:val="List Paragraph"/>
    <w:basedOn w:val="Normal"/>
    <w:uiPriority w:val="34"/>
    <w:qFormat/>
    <w:rsid w:val="009959D1"/>
    <w:pPr>
      <w:ind w:left="720"/>
      <w:contextualSpacing/>
    </w:pPr>
  </w:style>
  <w:style w:type="paragraph" w:styleId="BalloonText">
    <w:name w:val="Balloon Text"/>
    <w:basedOn w:val="Normal"/>
    <w:link w:val="BalloonTextChar"/>
    <w:uiPriority w:val="99"/>
    <w:semiHidden/>
    <w:unhideWhenUsed/>
    <w:rsid w:val="00BB5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2018-11-14T13:28:00Z</cp:lastPrinted>
  <dcterms:created xsi:type="dcterms:W3CDTF">2018-11-15T13:15:00Z</dcterms:created>
  <dcterms:modified xsi:type="dcterms:W3CDTF">2018-11-15T13:15:00Z</dcterms:modified>
</cp:coreProperties>
</file>