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36" w:rsidRPr="00637D66" w:rsidRDefault="00006A36" w:rsidP="00006A36">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100</w:t>
      </w:r>
      <w:r w:rsidRPr="00637D66">
        <w:rPr>
          <w:rFonts w:ascii="Courier New" w:hAnsi="Courier New" w:cs="Courier New"/>
          <w:b/>
          <w:sz w:val="24"/>
          <w:szCs w:val="24"/>
        </w:rPr>
        <w:t>/13</w:t>
      </w:r>
    </w:p>
    <w:p w:rsidR="00006A36" w:rsidRPr="00637D66" w:rsidRDefault="00006A36" w:rsidP="00006A36">
      <w:pPr>
        <w:jc w:val="both"/>
        <w:rPr>
          <w:rFonts w:ascii="Courier New" w:hAnsi="Courier New" w:cs="Courier New"/>
          <w:b/>
          <w:sz w:val="24"/>
          <w:szCs w:val="24"/>
        </w:rPr>
      </w:pPr>
      <w:r w:rsidRPr="00637D66">
        <w:rPr>
          <w:rFonts w:ascii="Courier New" w:hAnsi="Courier New" w:cs="Courier New"/>
          <w:b/>
          <w:sz w:val="24"/>
          <w:szCs w:val="24"/>
        </w:rPr>
        <w:t>HELD AT HARARE 1</w:t>
      </w:r>
      <w:r>
        <w:rPr>
          <w:rFonts w:ascii="Courier New" w:hAnsi="Courier New" w:cs="Courier New"/>
          <w:b/>
          <w:sz w:val="24"/>
          <w:szCs w:val="24"/>
        </w:rPr>
        <w:t>2</w:t>
      </w:r>
      <w:r w:rsidRPr="00637D66">
        <w:rPr>
          <w:rFonts w:ascii="Courier New" w:hAnsi="Courier New" w:cs="Courier New"/>
          <w:b/>
          <w:sz w:val="24"/>
          <w:szCs w:val="24"/>
          <w:vertAlign w:val="superscript"/>
        </w:rPr>
        <w:t>TH</w:t>
      </w:r>
      <w:r w:rsidRPr="00637D66">
        <w:rPr>
          <w:rFonts w:ascii="Courier New" w:hAnsi="Courier New" w:cs="Courier New"/>
          <w:b/>
          <w:sz w:val="24"/>
          <w:szCs w:val="24"/>
        </w:rPr>
        <w:t xml:space="preserve"> </w:t>
      </w:r>
      <w:r>
        <w:rPr>
          <w:rFonts w:ascii="Courier New" w:hAnsi="Courier New" w:cs="Courier New"/>
          <w:b/>
          <w:sz w:val="24"/>
          <w:szCs w:val="24"/>
        </w:rPr>
        <w:t>MARCH,</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CASE NO LC/H/</w:t>
      </w:r>
      <w:r>
        <w:rPr>
          <w:rFonts w:ascii="Courier New" w:hAnsi="Courier New" w:cs="Courier New"/>
          <w:b/>
          <w:sz w:val="24"/>
          <w:szCs w:val="24"/>
        </w:rPr>
        <w:t>382</w:t>
      </w:r>
      <w:r w:rsidRPr="00637D66">
        <w:rPr>
          <w:rFonts w:ascii="Courier New" w:hAnsi="Courier New" w:cs="Courier New"/>
          <w:b/>
          <w:sz w:val="24"/>
          <w:szCs w:val="24"/>
        </w:rPr>
        <w:t>/</w:t>
      </w:r>
      <w:r>
        <w:rPr>
          <w:rFonts w:ascii="Courier New" w:hAnsi="Courier New" w:cs="Courier New"/>
          <w:b/>
          <w:sz w:val="24"/>
          <w:szCs w:val="24"/>
        </w:rPr>
        <w:t>12</w:t>
      </w:r>
    </w:p>
    <w:p w:rsidR="00006A36" w:rsidRPr="00637D66" w:rsidRDefault="00006A36" w:rsidP="00006A36">
      <w:pPr>
        <w:jc w:val="both"/>
        <w:rPr>
          <w:rFonts w:ascii="Courier New" w:hAnsi="Courier New" w:cs="Courier New"/>
          <w:b/>
          <w:sz w:val="24"/>
          <w:szCs w:val="24"/>
        </w:rPr>
      </w:pPr>
    </w:p>
    <w:p w:rsidR="00006A36" w:rsidRPr="00637D66" w:rsidRDefault="00006A36" w:rsidP="00006A36">
      <w:pPr>
        <w:jc w:val="both"/>
        <w:rPr>
          <w:rFonts w:ascii="Courier New" w:hAnsi="Courier New" w:cs="Courier New"/>
          <w:sz w:val="28"/>
          <w:szCs w:val="28"/>
        </w:rPr>
      </w:pPr>
      <w:r w:rsidRPr="00637D66">
        <w:rPr>
          <w:rFonts w:ascii="Courier New" w:hAnsi="Courier New" w:cs="Courier New"/>
          <w:sz w:val="28"/>
          <w:szCs w:val="28"/>
        </w:rPr>
        <w:t>In the matter between:-</w:t>
      </w:r>
    </w:p>
    <w:p w:rsidR="00006A36" w:rsidRPr="00637D66" w:rsidRDefault="00006A36" w:rsidP="00006A36">
      <w:pPr>
        <w:jc w:val="both"/>
        <w:rPr>
          <w:rFonts w:ascii="Courier New" w:hAnsi="Courier New" w:cs="Courier New"/>
          <w:sz w:val="28"/>
          <w:szCs w:val="28"/>
        </w:rPr>
      </w:pPr>
    </w:p>
    <w:p w:rsidR="00006A36" w:rsidRPr="00637D66" w:rsidRDefault="00006A36" w:rsidP="00006A36">
      <w:pPr>
        <w:jc w:val="both"/>
        <w:rPr>
          <w:rFonts w:ascii="Courier New" w:hAnsi="Courier New" w:cs="Courier New"/>
          <w:b/>
          <w:sz w:val="28"/>
          <w:szCs w:val="28"/>
        </w:rPr>
      </w:pPr>
      <w:r>
        <w:rPr>
          <w:rFonts w:ascii="Courier New" w:hAnsi="Courier New" w:cs="Courier New"/>
          <w:b/>
          <w:sz w:val="28"/>
          <w:szCs w:val="28"/>
        </w:rPr>
        <w:t>FARAI RIMBI</w:t>
      </w:r>
      <w:r w:rsidRPr="00637D66">
        <w:rPr>
          <w:rFonts w:ascii="Courier New" w:hAnsi="Courier New" w:cs="Courier New"/>
          <w:b/>
          <w:sz w:val="28"/>
          <w:szCs w:val="28"/>
        </w:rPr>
        <w:tab/>
      </w:r>
      <w:r w:rsidRPr="00637D66">
        <w:rPr>
          <w:rFonts w:ascii="Courier New" w:hAnsi="Courier New" w:cs="Courier New"/>
          <w:b/>
          <w:sz w:val="28"/>
          <w:szCs w:val="28"/>
        </w:rPr>
        <w:tab/>
      </w:r>
      <w:r>
        <w:rPr>
          <w:rFonts w:ascii="Courier New" w:hAnsi="Courier New" w:cs="Courier New"/>
          <w:b/>
          <w:sz w:val="28"/>
          <w:szCs w:val="28"/>
        </w:rPr>
        <w:t xml:space="preserve">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BC44BA" w:rsidRPr="00637D66">
        <w:rPr>
          <w:rFonts w:ascii="Courier New" w:hAnsi="Courier New" w:cs="Courier New"/>
          <w:b/>
          <w:sz w:val="28"/>
          <w:szCs w:val="28"/>
        </w:rPr>
        <w:t>App</w:t>
      </w:r>
      <w:r w:rsidR="00BC44BA">
        <w:rPr>
          <w:rFonts w:ascii="Courier New" w:hAnsi="Courier New" w:cs="Courier New"/>
          <w:b/>
          <w:sz w:val="28"/>
          <w:szCs w:val="28"/>
        </w:rPr>
        <w:t>el</w:t>
      </w:r>
      <w:r w:rsidR="00BC44BA" w:rsidRPr="00637D66">
        <w:rPr>
          <w:rFonts w:ascii="Courier New" w:hAnsi="Courier New" w:cs="Courier New"/>
          <w:b/>
          <w:sz w:val="28"/>
          <w:szCs w:val="28"/>
        </w:rPr>
        <w:t>l</w:t>
      </w:r>
      <w:r w:rsidR="00BC44BA">
        <w:rPr>
          <w:rFonts w:ascii="Courier New" w:hAnsi="Courier New" w:cs="Courier New"/>
          <w:b/>
          <w:sz w:val="28"/>
          <w:szCs w:val="28"/>
        </w:rPr>
        <w:t>a</w:t>
      </w:r>
      <w:r w:rsidR="00BC44BA" w:rsidRPr="00637D66">
        <w:rPr>
          <w:rFonts w:ascii="Courier New" w:hAnsi="Courier New" w:cs="Courier New"/>
          <w:b/>
          <w:sz w:val="28"/>
          <w:szCs w:val="28"/>
        </w:rPr>
        <w:t>nt</w:t>
      </w:r>
    </w:p>
    <w:p w:rsidR="00006A36" w:rsidRPr="00637D66" w:rsidRDefault="00006A36" w:rsidP="00006A36">
      <w:pPr>
        <w:jc w:val="both"/>
        <w:rPr>
          <w:rFonts w:ascii="Courier New" w:hAnsi="Courier New" w:cs="Courier New"/>
          <w:b/>
          <w:sz w:val="28"/>
          <w:szCs w:val="28"/>
        </w:rPr>
      </w:pPr>
      <w:r w:rsidRPr="00637D66">
        <w:rPr>
          <w:rFonts w:ascii="Courier New" w:hAnsi="Courier New" w:cs="Courier New"/>
          <w:b/>
          <w:sz w:val="28"/>
          <w:szCs w:val="28"/>
        </w:rPr>
        <w:t>And</w:t>
      </w:r>
    </w:p>
    <w:p w:rsidR="00006A36" w:rsidRPr="00637D66" w:rsidRDefault="00006A36" w:rsidP="00006A36">
      <w:pPr>
        <w:spacing w:after="0"/>
        <w:jc w:val="both"/>
        <w:rPr>
          <w:rFonts w:ascii="Courier New" w:hAnsi="Courier New" w:cs="Courier New"/>
          <w:b/>
          <w:sz w:val="28"/>
          <w:szCs w:val="28"/>
        </w:rPr>
      </w:pPr>
      <w:r>
        <w:rPr>
          <w:rFonts w:ascii="Courier New" w:hAnsi="Courier New" w:cs="Courier New"/>
          <w:b/>
          <w:sz w:val="28"/>
          <w:szCs w:val="28"/>
        </w:rPr>
        <w:t>PROCHEM (PVT) LTD.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637D66">
        <w:rPr>
          <w:rFonts w:ascii="Courier New" w:hAnsi="Courier New" w:cs="Courier New"/>
          <w:b/>
          <w:sz w:val="28"/>
          <w:szCs w:val="28"/>
        </w:rPr>
        <w:t>Respondent</w:t>
      </w:r>
    </w:p>
    <w:p w:rsidR="00006A36" w:rsidRPr="00637D66" w:rsidRDefault="00006A36" w:rsidP="00006A36">
      <w:pPr>
        <w:spacing w:after="0"/>
        <w:jc w:val="both"/>
        <w:rPr>
          <w:rFonts w:ascii="Courier New" w:hAnsi="Courier New" w:cs="Courier New"/>
          <w:sz w:val="28"/>
          <w:szCs w:val="28"/>
        </w:rPr>
      </w:pPr>
    </w:p>
    <w:p w:rsidR="00006A36" w:rsidRPr="00637D66" w:rsidRDefault="00006A36" w:rsidP="00006A36">
      <w:pPr>
        <w:jc w:val="both"/>
        <w:rPr>
          <w:rFonts w:ascii="Courier New" w:hAnsi="Courier New" w:cs="Courier New"/>
          <w:b/>
          <w:sz w:val="28"/>
          <w:szCs w:val="28"/>
        </w:rPr>
      </w:pPr>
      <w:r w:rsidRPr="00637D66">
        <w:rPr>
          <w:rFonts w:ascii="Courier New" w:hAnsi="Courier New" w:cs="Courier New"/>
          <w:b/>
          <w:sz w:val="28"/>
          <w:szCs w:val="28"/>
        </w:rPr>
        <w:t>Before The Honourable G Mhuri, Senior President</w:t>
      </w:r>
    </w:p>
    <w:p w:rsidR="00006A36" w:rsidRPr="00637D66" w:rsidRDefault="00006A36" w:rsidP="00006A36">
      <w:pPr>
        <w:jc w:val="both"/>
        <w:rPr>
          <w:rFonts w:ascii="Courier New" w:hAnsi="Courier New" w:cs="Courier New"/>
          <w:sz w:val="28"/>
          <w:szCs w:val="28"/>
        </w:rPr>
      </w:pPr>
    </w:p>
    <w:p w:rsidR="00006A36" w:rsidRPr="00637D66" w:rsidRDefault="00006A36" w:rsidP="00006A36">
      <w:pPr>
        <w:jc w:val="both"/>
        <w:rPr>
          <w:rFonts w:ascii="Courier New" w:hAnsi="Courier New" w:cs="Courier New"/>
          <w:b/>
          <w:sz w:val="28"/>
          <w:szCs w:val="28"/>
        </w:rPr>
      </w:pPr>
      <w:r w:rsidRPr="00637D66">
        <w:rPr>
          <w:rFonts w:ascii="Courier New" w:hAnsi="Courier New" w:cs="Courier New"/>
          <w:b/>
          <w:sz w:val="28"/>
          <w:szCs w:val="28"/>
        </w:rPr>
        <w:t>For App</w:t>
      </w:r>
      <w:r>
        <w:rPr>
          <w:rFonts w:ascii="Courier New" w:hAnsi="Courier New" w:cs="Courier New"/>
          <w:b/>
          <w:sz w:val="28"/>
          <w:szCs w:val="28"/>
        </w:rPr>
        <w:t>el</w:t>
      </w:r>
      <w:r w:rsidRPr="00637D66">
        <w:rPr>
          <w:rFonts w:ascii="Courier New" w:hAnsi="Courier New" w:cs="Courier New"/>
          <w:b/>
          <w:sz w:val="28"/>
          <w:szCs w:val="28"/>
        </w:rPr>
        <w:t>lant</w:t>
      </w:r>
      <w:r>
        <w:rPr>
          <w:rFonts w:ascii="Courier New" w:hAnsi="Courier New" w:cs="Courier New"/>
          <w:b/>
          <w:sz w:val="28"/>
          <w:szCs w:val="28"/>
        </w:rPr>
        <w:t xml:space="preserve">:  </w:t>
      </w:r>
      <w:r w:rsidRPr="00637D66">
        <w:rPr>
          <w:rFonts w:ascii="Courier New" w:hAnsi="Courier New" w:cs="Courier New"/>
          <w:b/>
          <w:sz w:val="28"/>
          <w:szCs w:val="28"/>
        </w:rPr>
        <w:t xml:space="preserve">Mr </w:t>
      </w:r>
      <w:r>
        <w:rPr>
          <w:rFonts w:ascii="Courier New" w:hAnsi="Courier New" w:cs="Courier New"/>
          <w:b/>
          <w:sz w:val="28"/>
          <w:szCs w:val="28"/>
        </w:rPr>
        <w:t xml:space="preserve">Pendei </w:t>
      </w:r>
      <w:r w:rsidRPr="00637D66">
        <w:rPr>
          <w:rFonts w:ascii="Courier New" w:hAnsi="Courier New" w:cs="Courier New"/>
          <w:b/>
          <w:sz w:val="28"/>
          <w:szCs w:val="28"/>
        </w:rPr>
        <w:t>(</w:t>
      </w:r>
      <w:r>
        <w:rPr>
          <w:rFonts w:ascii="Courier New" w:hAnsi="Courier New" w:cs="Courier New"/>
          <w:b/>
          <w:sz w:val="28"/>
          <w:szCs w:val="28"/>
        </w:rPr>
        <w:t>National Organiser ZCP&amp;WU</w:t>
      </w:r>
      <w:r w:rsidRPr="00637D66">
        <w:rPr>
          <w:rFonts w:ascii="Courier New" w:hAnsi="Courier New" w:cs="Courier New"/>
          <w:b/>
          <w:sz w:val="28"/>
          <w:szCs w:val="28"/>
        </w:rPr>
        <w:t>)</w:t>
      </w:r>
    </w:p>
    <w:p w:rsidR="00006A36" w:rsidRPr="00637D66" w:rsidRDefault="00006A36" w:rsidP="00006A36">
      <w:pPr>
        <w:jc w:val="both"/>
        <w:rPr>
          <w:rFonts w:ascii="Courier New" w:hAnsi="Courier New" w:cs="Courier New"/>
          <w:b/>
          <w:sz w:val="28"/>
          <w:szCs w:val="28"/>
        </w:rPr>
      </w:pPr>
      <w:r w:rsidRPr="00637D66">
        <w:rPr>
          <w:rFonts w:ascii="Courier New" w:hAnsi="Courier New" w:cs="Courier New"/>
          <w:b/>
          <w:sz w:val="28"/>
          <w:szCs w:val="28"/>
        </w:rPr>
        <w:t>For Respondent</w:t>
      </w:r>
      <w:r>
        <w:rPr>
          <w:rFonts w:ascii="Courier New" w:hAnsi="Courier New" w:cs="Courier New"/>
          <w:b/>
          <w:sz w:val="28"/>
          <w:szCs w:val="28"/>
        </w:rPr>
        <w:t xml:space="preserve">: </w:t>
      </w:r>
      <w:r w:rsidRPr="00637D66">
        <w:rPr>
          <w:rFonts w:ascii="Courier New" w:hAnsi="Courier New" w:cs="Courier New"/>
          <w:b/>
          <w:sz w:val="28"/>
          <w:szCs w:val="28"/>
        </w:rPr>
        <w:t xml:space="preserve">Mr </w:t>
      </w:r>
      <w:r>
        <w:rPr>
          <w:rFonts w:ascii="Courier New" w:hAnsi="Courier New" w:cs="Courier New"/>
          <w:b/>
          <w:sz w:val="28"/>
          <w:szCs w:val="28"/>
        </w:rPr>
        <w:t xml:space="preserve">G. Sithole </w:t>
      </w:r>
      <w:r w:rsidRPr="00637D66">
        <w:rPr>
          <w:rFonts w:ascii="Courier New" w:hAnsi="Courier New" w:cs="Courier New"/>
          <w:b/>
          <w:sz w:val="28"/>
          <w:szCs w:val="28"/>
        </w:rPr>
        <w:t>(Legal Practitioner)</w:t>
      </w:r>
    </w:p>
    <w:p w:rsidR="00006A36" w:rsidRPr="00637D66" w:rsidRDefault="00006A36" w:rsidP="00006A36">
      <w:pPr>
        <w:jc w:val="both"/>
        <w:rPr>
          <w:rFonts w:ascii="Courier New" w:hAnsi="Courier New" w:cs="Courier New"/>
          <w:b/>
          <w:sz w:val="28"/>
          <w:szCs w:val="28"/>
        </w:rPr>
      </w:pPr>
    </w:p>
    <w:p w:rsidR="00006A36" w:rsidRPr="00637D66" w:rsidRDefault="00006A36" w:rsidP="00006A36">
      <w:pPr>
        <w:jc w:val="both"/>
        <w:rPr>
          <w:rFonts w:ascii="Courier New" w:hAnsi="Courier New" w:cs="Courier New"/>
          <w:b/>
          <w:sz w:val="28"/>
          <w:szCs w:val="28"/>
        </w:rPr>
      </w:pPr>
      <w:r w:rsidRPr="00637D66">
        <w:rPr>
          <w:rFonts w:ascii="Courier New" w:hAnsi="Courier New" w:cs="Courier New"/>
          <w:b/>
          <w:sz w:val="28"/>
          <w:szCs w:val="28"/>
        </w:rPr>
        <w:t>MHURI, G:</w:t>
      </w:r>
    </w:p>
    <w:p w:rsidR="00006A36" w:rsidRDefault="00006A36" w:rsidP="00006A36">
      <w:pPr>
        <w:spacing w:line="360" w:lineRule="auto"/>
        <w:jc w:val="both"/>
        <w:rPr>
          <w:rFonts w:ascii="Courier New" w:hAnsi="Courier New" w:cs="Courier New"/>
          <w:b/>
          <w:sz w:val="28"/>
          <w:szCs w:val="28"/>
        </w:rPr>
      </w:pPr>
      <w:r w:rsidRPr="00637D66">
        <w:rPr>
          <w:rFonts w:ascii="Courier New" w:hAnsi="Courier New" w:cs="Courier New"/>
          <w:b/>
          <w:sz w:val="28"/>
          <w:szCs w:val="28"/>
        </w:rPr>
        <w:tab/>
      </w:r>
    </w:p>
    <w:p w:rsidR="00FA0794" w:rsidRDefault="00006A36" w:rsidP="00BC44BA">
      <w:pPr>
        <w:spacing w:line="360" w:lineRule="auto"/>
        <w:jc w:val="both"/>
        <w:rPr>
          <w:rFonts w:ascii="Courier New" w:hAnsi="Courier New" w:cs="Courier New"/>
          <w:sz w:val="28"/>
          <w:szCs w:val="28"/>
        </w:rPr>
      </w:pPr>
      <w:r>
        <w:rPr>
          <w:rFonts w:ascii="Courier New" w:hAnsi="Courier New" w:cs="Courier New"/>
          <w:b/>
          <w:sz w:val="28"/>
          <w:szCs w:val="28"/>
        </w:rPr>
        <w:tab/>
      </w:r>
      <w:r w:rsidR="00BC44BA">
        <w:rPr>
          <w:rFonts w:ascii="Courier New" w:hAnsi="Courier New" w:cs="Courier New"/>
          <w:sz w:val="28"/>
          <w:szCs w:val="28"/>
        </w:rPr>
        <w:t>Appellant was dismissed from Respondent’s employment for flouting provisions of the Respondent’s Code of Conduct.</w:t>
      </w:r>
    </w:p>
    <w:p w:rsidR="00EC276F" w:rsidRDefault="00BC44BA" w:rsidP="00BC44BA">
      <w:pPr>
        <w:spacing w:line="360" w:lineRule="auto"/>
        <w:jc w:val="both"/>
        <w:rPr>
          <w:rFonts w:ascii="Courier New" w:hAnsi="Courier New" w:cs="Courier New"/>
          <w:sz w:val="28"/>
          <w:szCs w:val="28"/>
        </w:rPr>
      </w:pPr>
      <w:r>
        <w:rPr>
          <w:rFonts w:ascii="Courier New" w:hAnsi="Courier New" w:cs="Courier New"/>
          <w:sz w:val="28"/>
          <w:szCs w:val="28"/>
        </w:rPr>
        <w:tab/>
        <w:t>The disciplinary proceedings</w:t>
      </w:r>
      <w:r w:rsidR="00EC276F">
        <w:rPr>
          <w:rFonts w:ascii="Courier New" w:hAnsi="Courier New" w:cs="Courier New"/>
          <w:sz w:val="28"/>
          <w:szCs w:val="28"/>
        </w:rPr>
        <w:t xml:space="preserve"> that led to the dismissal were conducted in terms of Varichem Laboratories (Pvt) Ltd. Code of Conduct (THE CODE) which was duly registered by the then Ministr</w:t>
      </w:r>
      <w:r w:rsidR="002B2BBB">
        <w:rPr>
          <w:rFonts w:ascii="Courier New" w:hAnsi="Courier New" w:cs="Courier New"/>
          <w:sz w:val="28"/>
          <w:szCs w:val="28"/>
        </w:rPr>
        <w:t>y</w:t>
      </w:r>
      <w:r w:rsidR="00EC276F">
        <w:rPr>
          <w:rFonts w:ascii="Courier New" w:hAnsi="Courier New" w:cs="Courier New"/>
          <w:sz w:val="28"/>
          <w:szCs w:val="28"/>
        </w:rPr>
        <w:t xml:space="preserve"> of Public Service, Labour and Social Welfare on the 17</w:t>
      </w:r>
      <w:r w:rsidR="00EC276F" w:rsidRPr="00EC276F">
        <w:rPr>
          <w:rFonts w:ascii="Courier New" w:hAnsi="Courier New" w:cs="Courier New"/>
          <w:sz w:val="28"/>
          <w:szCs w:val="28"/>
          <w:vertAlign w:val="superscript"/>
        </w:rPr>
        <w:t>th</w:t>
      </w:r>
      <w:r w:rsidR="00EC276F">
        <w:rPr>
          <w:rFonts w:ascii="Courier New" w:hAnsi="Courier New" w:cs="Courier New"/>
          <w:sz w:val="28"/>
          <w:szCs w:val="28"/>
        </w:rPr>
        <w:t xml:space="preserve"> June 1994.</w:t>
      </w:r>
      <w:r>
        <w:rPr>
          <w:rFonts w:ascii="Courier New" w:hAnsi="Courier New" w:cs="Courier New"/>
          <w:sz w:val="28"/>
          <w:szCs w:val="28"/>
        </w:rPr>
        <w:t xml:space="preserve"> </w:t>
      </w:r>
      <w:r w:rsidR="00EC276F">
        <w:rPr>
          <w:rFonts w:ascii="Courier New" w:hAnsi="Courier New" w:cs="Courier New"/>
          <w:sz w:val="28"/>
          <w:szCs w:val="28"/>
        </w:rPr>
        <w:t xml:space="preserve"> On the 6</w:t>
      </w:r>
      <w:r w:rsidR="00EC276F" w:rsidRPr="00EC276F">
        <w:rPr>
          <w:rFonts w:ascii="Courier New" w:hAnsi="Courier New" w:cs="Courier New"/>
          <w:sz w:val="28"/>
          <w:szCs w:val="28"/>
          <w:vertAlign w:val="superscript"/>
        </w:rPr>
        <w:t>th</w:t>
      </w:r>
      <w:r w:rsidR="00EC276F">
        <w:rPr>
          <w:rFonts w:ascii="Courier New" w:hAnsi="Courier New" w:cs="Courier New"/>
          <w:sz w:val="28"/>
          <w:szCs w:val="28"/>
        </w:rPr>
        <w:t xml:space="preserve"> April 2000 the Ministry approved and registered the variation of scope of the Code to </w:t>
      </w:r>
      <w:r w:rsidR="008B617D">
        <w:rPr>
          <w:rFonts w:ascii="Courier New" w:hAnsi="Courier New" w:cs="Courier New"/>
          <w:sz w:val="28"/>
          <w:szCs w:val="28"/>
        </w:rPr>
        <w:t>include:</w:t>
      </w:r>
      <w:r w:rsidR="00EC276F">
        <w:rPr>
          <w:rFonts w:ascii="Courier New" w:hAnsi="Courier New" w:cs="Courier New"/>
          <w:sz w:val="28"/>
          <w:szCs w:val="28"/>
        </w:rPr>
        <w:t>-</w:t>
      </w:r>
    </w:p>
    <w:p w:rsidR="00BC44BA" w:rsidRPr="00EC276F" w:rsidRDefault="00EC276F" w:rsidP="00EC276F">
      <w:pPr>
        <w:pStyle w:val="ListParagraph"/>
        <w:numPr>
          <w:ilvl w:val="0"/>
          <w:numId w:val="1"/>
        </w:numPr>
        <w:spacing w:line="360" w:lineRule="auto"/>
        <w:jc w:val="both"/>
        <w:rPr>
          <w:rFonts w:ascii="Courier New" w:hAnsi="Courier New" w:cs="Courier New"/>
          <w:sz w:val="28"/>
          <w:szCs w:val="28"/>
        </w:rPr>
      </w:pPr>
      <w:r w:rsidRPr="00EC276F">
        <w:rPr>
          <w:rFonts w:ascii="Courier New" w:hAnsi="Courier New" w:cs="Courier New"/>
          <w:sz w:val="28"/>
          <w:szCs w:val="28"/>
        </w:rPr>
        <w:lastRenderedPageBreak/>
        <w:t>Greenwood Pharmacies</w:t>
      </w:r>
    </w:p>
    <w:p w:rsidR="00EC276F" w:rsidRPr="00EC276F" w:rsidRDefault="00EC276F" w:rsidP="00EC276F">
      <w:pPr>
        <w:pStyle w:val="ListParagraph"/>
        <w:numPr>
          <w:ilvl w:val="0"/>
          <w:numId w:val="1"/>
        </w:numPr>
        <w:spacing w:line="360" w:lineRule="auto"/>
        <w:jc w:val="both"/>
        <w:rPr>
          <w:rFonts w:ascii="Courier New" w:hAnsi="Courier New" w:cs="Courier New"/>
          <w:sz w:val="28"/>
          <w:szCs w:val="28"/>
        </w:rPr>
      </w:pPr>
      <w:r w:rsidRPr="00EC276F">
        <w:rPr>
          <w:rFonts w:ascii="Courier New" w:hAnsi="Courier New" w:cs="Courier New"/>
          <w:sz w:val="28"/>
          <w:szCs w:val="28"/>
        </w:rPr>
        <w:t>Prochem</w:t>
      </w:r>
    </w:p>
    <w:p w:rsidR="00EC276F" w:rsidRDefault="00EC276F" w:rsidP="00EC276F">
      <w:pPr>
        <w:pStyle w:val="ListParagraph"/>
        <w:numPr>
          <w:ilvl w:val="0"/>
          <w:numId w:val="1"/>
        </w:numPr>
        <w:spacing w:line="360" w:lineRule="auto"/>
        <w:jc w:val="both"/>
        <w:rPr>
          <w:rFonts w:ascii="Courier New" w:hAnsi="Courier New" w:cs="Courier New"/>
          <w:sz w:val="28"/>
          <w:szCs w:val="28"/>
        </w:rPr>
      </w:pPr>
      <w:r w:rsidRPr="00EC276F">
        <w:rPr>
          <w:rFonts w:ascii="Courier New" w:hAnsi="Courier New" w:cs="Courier New"/>
          <w:sz w:val="28"/>
          <w:szCs w:val="28"/>
        </w:rPr>
        <w:t>Vari-Freight</w:t>
      </w:r>
    </w:p>
    <w:p w:rsidR="00EC276F" w:rsidRDefault="00EC276F" w:rsidP="00EC276F">
      <w:pPr>
        <w:spacing w:line="360" w:lineRule="auto"/>
        <w:ind w:firstLine="690"/>
        <w:jc w:val="both"/>
        <w:rPr>
          <w:rFonts w:ascii="Courier New" w:hAnsi="Courier New" w:cs="Courier New"/>
          <w:sz w:val="28"/>
          <w:szCs w:val="28"/>
        </w:rPr>
      </w:pPr>
      <w:r>
        <w:rPr>
          <w:rFonts w:ascii="Courier New" w:hAnsi="Courier New" w:cs="Courier New"/>
          <w:sz w:val="28"/>
          <w:szCs w:val="28"/>
        </w:rPr>
        <w:t>In 2002, Section 101 which provided for the application and registration of Code</w:t>
      </w:r>
      <w:r w:rsidR="002B2BBB">
        <w:rPr>
          <w:rFonts w:ascii="Courier New" w:hAnsi="Courier New" w:cs="Courier New"/>
          <w:sz w:val="28"/>
          <w:szCs w:val="28"/>
        </w:rPr>
        <w:t>s</w:t>
      </w:r>
      <w:r>
        <w:rPr>
          <w:rFonts w:ascii="Courier New" w:hAnsi="Courier New" w:cs="Courier New"/>
          <w:sz w:val="28"/>
          <w:szCs w:val="28"/>
        </w:rPr>
        <w:t xml:space="preserve"> by Works Councils was amended. Section 35 of the Labour Relations Amendment Act </w:t>
      </w:r>
      <w:r w:rsidR="002B2BBB">
        <w:rPr>
          <w:rFonts w:ascii="Courier New" w:hAnsi="Courier New" w:cs="Courier New"/>
          <w:sz w:val="28"/>
          <w:szCs w:val="28"/>
        </w:rPr>
        <w:t xml:space="preserve">No. </w:t>
      </w:r>
      <w:r>
        <w:rPr>
          <w:rFonts w:ascii="Courier New" w:hAnsi="Courier New" w:cs="Courier New"/>
          <w:sz w:val="28"/>
          <w:szCs w:val="28"/>
        </w:rPr>
        <w:t xml:space="preserve">17 of 2002 repealed subsection </w:t>
      </w:r>
      <w:r w:rsidR="002B2BBB">
        <w:rPr>
          <w:rFonts w:ascii="Courier New" w:hAnsi="Courier New" w:cs="Courier New"/>
          <w:sz w:val="28"/>
          <w:szCs w:val="28"/>
        </w:rPr>
        <w:t>(</w:t>
      </w:r>
      <w:r>
        <w:rPr>
          <w:rFonts w:ascii="Courier New" w:hAnsi="Courier New" w:cs="Courier New"/>
          <w:sz w:val="28"/>
          <w:szCs w:val="28"/>
        </w:rPr>
        <w:t>1</w:t>
      </w:r>
      <w:r w:rsidR="002B2BBB">
        <w:rPr>
          <w:rFonts w:ascii="Courier New" w:hAnsi="Courier New" w:cs="Courier New"/>
          <w:sz w:val="28"/>
          <w:szCs w:val="28"/>
        </w:rPr>
        <w:t>)</w:t>
      </w:r>
      <w:r>
        <w:rPr>
          <w:rFonts w:ascii="Courier New" w:hAnsi="Courier New" w:cs="Courier New"/>
          <w:sz w:val="28"/>
          <w:szCs w:val="28"/>
        </w:rPr>
        <w:t xml:space="preserve"> thereto and substituted it with provisions which put new </w:t>
      </w:r>
      <w:r w:rsidR="008B617D">
        <w:rPr>
          <w:rFonts w:ascii="Courier New" w:hAnsi="Courier New" w:cs="Courier New"/>
          <w:sz w:val="28"/>
          <w:szCs w:val="28"/>
        </w:rPr>
        <w:t>obligations on</w:t>
      </w:r>
      <w:r>
        <w:rPr>
          <w:rFonts w:ascii="Courier New" w:hAnsi="Courier New" w:cs="Courier New"/>
          <w:sz w:val="28"/>
          <w:szCs w:val="28"/>
        </w:rPr>
        <w:t xml:space="preserve"> the </w:t>
      </w:r>
      <w:r w:rsidR="002B2BBB">
        <w:rPr>
          <w:rFonts w:ascii="Courier New" w:hAnsi="Courier New" w:cs="Courier New"/>
          <w:sz w:val="28"/>
          <w:szCs w:val="28"/>
        </w:rPr>
        <w:t>E</w:t>
      </w:r>
      <w:r w:rsidR="008B617D">
        <w:rPr>
          <w:rFonts w:ascii="Courier New" w:hAnsi="Courier New" w:cs="Courier New"/>
          <w:sz w:val="28"/>
          <w:szCs w:val="28"/>
        </w:rPr>
        <w:t>mployment and</w:t>
      </w:r>
      <w:r>
        <w:rPr>
          <w:rFonts w:ascii="Courier New" w:hAnsi="Courier New" w:cs="Courier New"/>
          <w:sz w:val="28"/>
          <w:szCs w:val="28"/>
        </w:rPr>
        <w:t xml:space="preserve"> Works </w:t>
      </w:r>
      <w:r w:rsidR="008B617D">
        <w:rPr>
          <w:rFonts w:ascii="Courier New" w:hAnsi="Courier New" w:cs="Courier New"/>
          <w:sz w:val="28"/>
          <w:szCs w:val="28"/>
        </w:rPr>
        <w:t>Councils vis</w:t>
      </w:r>
      <w:r>
        <w:rPr>
          <w:rFonts w:ascii="Courier New" w:hAnsi="Courier New" w:cs="Courier New"/>
          <w:sz w:val="28"/>
          <w:szCs w:val="28"/>
        </w:rPr>
        <w:t>-a-vis the registration of Codes of Conduct.</w:t>
      </w:r>
    </w:p>
    <w:p w:rsidR="00E3525C" w:rsidRDefault="00EC276F" w:rsidP="00EC276F">
      <w:pPr>
        <w:spacing w:line="360" w:lineRule="auto"/>
        <w:ind w:firstLine="690"/>
        <w:jc w:val="both"/>
        <w:rPr>
          <w:rFonts w:ascii="Courier New" w:hAnsi="Courier New" w:cs="Courier New"/>
          <w:sz w:val="28"/>
          <w:szCs w:val="28"/>
        </w:rPr>
      </w:pPr>
      <w:r>
        <w:rPr>
          <w:rFonts w:ascii="Courier New" w:hAnsi="Courier New" w:cs="Courier New"/>
          <w:sz w:val="28"/>
          <w:szCs w:val="28"/>
        </w:rPr>
        <w:t>Section 101(1) of the Labour Relations Act [</w:t>
      </w:r>
      <w:r w:rsidR="00E3525C">
        <w:rPr>
          <w:rFonts w:ascii="Courier New" w:hAnsi="Courier New" w:cs="Courier New"/>
          <w:sz w:val="28"/>
          <w:szCs w:val="28"/>
        </w:rPr>
        <w:t>CAP 28:01] 1996 read as follows;</w:t>
      </w:r>
    </w:p>
    <w:p w:rsidR="00EC276F" w:rsidRPr="00FA0794" w:rsidRDefault="00E3525C" w:rsidP="00E3525C">
      <w:pPr>
        <w:spacing w:line="360" w:lineRule="auto"/>
        <w:ind w:left="2160" w:hanging="1470"/>
        <w:jc w:val="both"/>
        <w:rPr>
          <w:rFonts w:ascii="Courier New" w:hAnsi="Courier New" w:cs="Courier New"/>
          <w:sz w:val="24"/>
          <w:szCs w:val="24"/>
        </w:rPr>
      </w:pPr>
      <w:r w:rsidRPr="00FA0794">
        <w:rPr>
          <w:rFonts w:ascii="Courier New" w:hAnsi="Courier New" w:cs="Courier New"/>
          <w:sz w:val="24"/>
          <w:szCs w:val="24"/>
        </w:rPr>
        <w:t>“(</w:t>
      </w:r>
      <w:r w:rsidR="00FA0794">
        <w:rPr>
          <w:rFonts w:ascii="Courier New" w:hAnsi="Courier New" w:cs="Courier New"/>
          <w:sz w:val="24"/>
          <w:szCs w:val="24"/>
        </w:rPr>
        <w:t>1</w:t>
      </w:r>
      <w:r w:rsidRPr="00FA0794">
        <w:rPr>
          <w:rFonts w:ascii="Courier New" w:hAnsi="Courier New" w:cs="Courier New"/>
          <w:sz w:val="24"/>
          <w:szCs w:val="24"/>
        </w:rPr>
        <w:t>)</w:t>
      </w:r>
      <w:r w:rsidRPr="00FA0794">
        <w:rPr>
          <w:rFonts w:ascii="Courier New" w:hAnsi="Courier New" w:cs="Courier New"/>
          <w:sz w:val="24"/>
          <w:szCs w:val="24"/>
        </w:rPr>
        <w:tab/>
        <w:t xml:space="preserve">An employment council or works council may apply in the manner prescribed to the Registrar to register an employment code of conduct that shall be binding in respect of a particular industry, undertaking or workplace: </w:t>
      </w:r>
      <w:r w:rsidR="00EC276F" w:rsidRPr="00FA0794">
        <w:rPr>
          <w:rFonts w:ascii="Courier New" w:hAnsi="Courier New" w:cs="Courier New"/>
          <w:sz w:val="24"/>
          <w:szCs w:val="24"/>
        </w:rPr>
        <w:t xml:space="preserve"> </w:t>
      </w:r>
    </w:p>
    <w:p w:rsidR="00E3525C" w:rsidRPr="00FA0794" w:rsidRDefault="00E3525C" w:rsidP="00E3525C">
      <w:pPr>
        <w:spacing w:line="360" w:lineRule="auto"/>
        <w:ind w:left="2160" w:hanging="1470"/>
        <w:jc w:val="both"/>
        <w:rPr>
          <w:rFonts w:ascii="Courier New" w:hAnsi="Courier New" w:cs="Courier New"/>
          <w:sz w:val="24"/>
          <w:szCs w:val="24"/>
        </w:rPr>
      </w:pPr>
      <w:r w:rsidRPr="00FA0794">
        <w:rPr>
          <w:rFonts w:ascii="Courier New" w:hAnsi="Courier New" w:cs="Courier New"/>
          <w:sz w:val="24"/>
          <w:szCs w:val="24"/>
        </w:rPr>
        <w:tab/>
        <w:t>Provided that –</w:t>
      </w:r>
    </w:p>
    <w:p w:rsidR="00FA0794" w:rsidRDefault="00E3525C" w:rsidP="00FA0794">
      <w:pPr>
        <w:spacing w:line="360" w:lineRule="auto"/>
        <w:ind w:left="2160" w:hanging="720"/>
        <w:jc w:val="both"/>
        <w:rPr>
          <w:rFonts w:ascii="Courier New" w:hAnsi="Courier New" w:cs="Courier New"/>
          <w:sz w:val="24"/>
          <w:szCs w:val="24"/>
        </w:rPr>
      </w:pPr>
      <w:r w:rsidRPr="00FA0794">
        <w:rPr>
          <w:rFonts w:ascii="Courier New" w:hAnsi="Courier New" w:cs="Courier New"/>
          <w:sz w:val="24"/>
          <w:szCs w:val="24"/>
        </w:rPr>
        <w:t>(ii)</w:t>
      </w:r>
      <w:r w:rsidRPr="00FA0794">
        <w:rPr>
          <w:rFonts w:ascii="Courier New" w:hAnsi="Courier New" w:cs="Courier New"/>
          <w:sz w:val="24"/>
          <w:szCs w:val="24"/>
        </w:rPr>
        <w:tab/>
        <w:t xml:space="preserve">a works council may apply for the registration </w:t>
      </w:r>
      <w:r w:rsidR="008B617D" w:rsidRPr="00FA0794">
        <w:rPr>
          <w:rFonts w:ascii="Courier New" w:hAnsi="Courier New" w:cs="Courier New"/>
          <w:sz w:val="24"/>
          <w:szCs w:val="24"/>
        </w:rPr>
        <w:t>of code</w:t>
      </w:r>
      <w:r w:rsidRPr="00FA0794">
        <w:rPr>
          <w:rFonts w:ascii="Courier New" w:hAnsi="Courier New" w:cs="Courier New"/>
          <w:sz w:val="24"/>
          <w:szCs w:val="24"/>
        </w:rPr>
        <w:t xml:space="preserve"> notwithstanding that an employment council has </w:t>
      </w:r>
      <w:r w:rsidR="002B2BBB">
        <w:rPr>
          <w:rFonts w:ascii="Courier New" w:hAnsi="Courier New" w:cs="Courier New"/>
          <w:sz w:val="24"/>
          <w:szCs w:val="24"/>
        </w:rPr>
        <w:t>app</w:t>
      </w:r>
      <w:r w:rsidRPr="00FA0794">
        <w:rPr>
          <w:rFonts w:ascii="Courier New" w:hAnsi="Courier New" w:cs="Courier New"/>
          <w:sz w:val="24"/>
          <w:szCs w:val="24"/>
        </w:rPr>
        <w:t>lied or proposes to apply for the registration of a code governing employers</w:t>
      </w:r>
      <w:r w:rsidR="00FA0794">
        <w:rPr>
          <w:rFonts w:ascii="Courier New" w:hAnsi="Courier New" w:cs="Courier New"/>
          <w:sz w:val="24"/>
          <w:szCs w:val="24"/>
        </w:rPr>
        <w:t xml:space="preserve"> and employees represented by the works council</w:t>
      </w:r>
    </w:p>
    <w:p w:rsidR="00E3525C" w:rsidRDefault="00FA0794" w:rsidP="00FA0794">
      <w:pPr>
        <w:spacing w:line="360" w:lineRule="auto"/>
        <w:ind w:left="2160" w:hanging="720"/>
        <w:jc w:val="both"/>
        <w:rPr>
          <w:rFonts w:ascii="Courier New" w:hAnsi="Courier New" w:cs="Courier New"/>
          <w:sz w:val="24"/>
          <w:szCs w:val="24"/>
        </w:rPr>
      </w:pPr>
      <w:r>
        <w:rPr>
          <w:rFonts w:ascii="Courier New" w:hAnsi="Courier New" w:cs="Courier New"/>
          <w:sz w:val="24"/>
          <w:szCs w:val="24"/>
        </w:rPr>
        <w:t>(ii) where more than one code is registered pursuant to proviso (i)</w:t>
      </w:r>
      <w:r w:rsidR="00E3525C" w:rsidRPr="00FA0794">
        <w:rPr>
          <w:rFonts w:ascii="Courier New" w:hAnsi="Courier New" w:cs="Courier New"/>
          <w:sz w:val="24"/>
          <w:szCs w:val="24"/>
        </w:rPr>
        <w:tab/>
      </w:r>
      <w:r>
        <w:rPr>
          <w:rFonts w:ascii="Courier New" w:hAnsi="Courier New" w:cs="Courier New"/>
          <w:sz w:val="24"/>
          <w:szCs w:val="24"/>
        </w:rPr>
        <w:t xml:space="preserve">the code registered on application by the works council </w:t>
      </w:r>
      <w:r w:rsidRPr="002B2BBB">
        <w:rPr>
          <w:rFonts w:ascii="Courier New" w:hAnsi="Courier New" w:cs="Courier New"/>
          <w:sz w:val="24"/>
          <w:szCs w:val="24"/>
          <w:u w:val="single"/>
        </w:rPr>
        <w:t>shall prevail and be binding</w:t>
      </w:r>
      <w:r>
        <w:rPr>
          <w:rFonts w:ascii="Courier New" w:hAnsi="Courier New" w:cs="Courier New"/>
          <w:sz w:val="24"/>
          <w:szCs w:val="24"/>
        </w:rPr>
        <w:t xml:space="preserve"> in respect of the particular </w:t>
      </w:r>
      <w:r>
        <w:rPr>
          <w:rFonts w:ascii="Courier New" w:hAnsi="Courier New" w:cs="Courier New"/>
          <w:sz w:val="24"/>
          <w:szCs w:val="24"/>
        </w:rPr>
        <w:lastRenderedPageBreak/>
        <w:t xml:space="preserve">workplace, undertaking or industry for which it is registered”. </w:t>
      </w:r>
      <w:r w:rsidR="002B2BBB">
        <w:rPr>
          <w:rFonts w:ascii="Courier New" w:hAnsi="Courier New" w:cs="Courier New"/>
          <w:sz w:val="24"/>
          <w:szCs w:val="24"/>
        </w:rPr>
        <w:t>(</w:t>
      </w:r>
      <w:r w:rsidR="002B2BBB" w:rsidRPr="002B2BBB">
        <w:rPr>
          <w:rFonts w:ascii="Courier New" w:hAnsi="Courier New" w:cs="Courier New"/>
          <w:sz w:val="28"/>
          <w:szCs w:val="28"/>
        </w:rPr>
        <w:t>emphasis added</w:t>
      </w:r>
      <w:r w:rsidR="002B2BBB">
        <w:rPr>
          <w:rFonts w:ascii="Courier New" w:hAnsi="Courier New" w:cs="Courier New"/>
          <w:sz w:val="24"/>
          <w:szCs w:val="24"/>
        </w:rPr>
        <w:t>)</w:t>
      </w:r>
    </w:p>
    <w:p w:rsidR="00FA0794" w:rsidRDefault="00FA0794" w:rsidP="00FA0794">
      <w:pPr>
        <w:spacing w:line="360" w:lineRule="auto"/>
        <w:ind w:firstLine="720"/>
        <w:jc w:val="both"/>
        <w:rPr>
          <w:rFonts w:ascii="Courier New" w:hAnsi="Courier New" w:cs="Courier New"/>
          <w:sz w:val="28"/>
          <w:szCs w:val="28"/>
        </w:rPr>
      </w:pPr>
      <w:r>
        <w:rPr>
          <w:rFonts w:ascii="Courier New" w:hAnsi="Courier New" w:cs="Courier New"/>
          <w:sz w:val="28"/>
          <w:szCs w:val="28"/>
        </w:rPr>
        <w:t>In terms of this provision, even where an employment council had registered its Code, the Works Council Code duly registered would be the Code to be used.</w:t>
      </w:r>
    </w:p>
    <w:p w:rsidR="00FA0794" w:rsidRDefault="00FA0794" w:rsidP="00FA0794">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Section 35 of the Amendment 2002 which  is incorporated in the current </w:t>
      </w:r>
      <w:r w:rsidR="006E6278">
        <w:rPr>
          <w:rFonts w:ascii="Courier New" w:hAnsi="Courier New" w:cs="Courier New"/>
          <w:sz w:val="28"/>
          <w:szCs w:val="28"/>
        </w:rPr>
        <w:t>consolidated Labour Act reads as follows:-</w:t>
      </w:r>
    </w:p>
    <w:p w:rsidR="006E6278" w:rsidRPr="006E6278" w:rsidRDefault="006E6278" w:rsidP="006E6278">
      <w:pPr>
        <w:pStyle w:val="ListParagraph"/>
        <w:numPr>
          <w:ilvl w:val="0"/>
          <w:numId w:val="2"/>
        </w:numPr>
        <w:spacing w:line="360" w:lineRule="auto"/>
        <w:jc w:val="both"/>
        <w:rPr>
          <w:rFonts w:ascii="Courier New" w:hAnsi="Courier New" w:cs="Courier New"/>
          <w:sz w:val="24"/>
          <w:szCs w:val="24"/>
        </w:rPr>
      </w:pPr>
      <w:r w:rsidRPr="006E6278">
        <w:rPr>
          <w:rFonts w:ascii="Courier New" w:hAnsi="Courier New" w:cs="Courier New"/>
          <w:sz w:val="24"/>
          <w:szCs w:val="24"/>
        </w:rPr>
        <w:t>An employment council or, subject to subsections (1a),(</w:t>
      </w:r>
      <w:r w:rsidR="002B2BBB">
        <w:rPr>
          <w:rFonts w:ascii="Courier New" w:hAnsi="Courier New" w:cs="Courier New"/>
          <w:sz w:val="24"/>
          <w:szCs w:val="24"/>
        </w:rPr>
        <w:t>1</w:t>
      </w:r>
      <w:r w:rsidRPr="006E6278">
        <w:rPr>
          <w:rFonts w:ascii="Courier New" w:hAnsi="Courier New" w:cs="Courier New"/>
          <w:sz w:val="24"/>
          <w:szCs w:val="24"/>
        </w:rPr>
        <w:t>b) and (1c), a works council, may apply in the manner prescribed to the Registrar to register an employment code of conduct that shall be binding in respect of the industry, undertaking or workplace to which it relates.</w:t>
      </w:r>
    </w:p>
    <w:p w:rsidR="006E6278" w:rsidRDefault="006E6278" w:rsidP="006E6278">
      <w:pPr>
        <w:spacing w:line="360" w:lineRule="auto"/>
        <w:ind w:left="2160" w:hanging="720"/>
        <w:jc w:val="both"/>
        <w:rPr>
          <w:rFonts w:ascii="Courier New" w:hAnsi="Courier New" w:cs="Courier New"/>
          <w:sz w:val="28"/>
          <w:szCs w:val="28"/>
        </w:rPr>
      </w:pPr>
      <w:r w:rsidRPr="006E6278">
        <w:rPr>
          <w:rFonts w:ascii="Courier New" w:hAnsi="Courier New" w:cs="Courier New"/>
          <w:sz w:val="24"/>
          <w:szCs w:val="24"/>
        </w:rPr>
        <w:t>(1a)</w:t>
      </w:r>
      <w:r w:rsidRPr="006E6278">
        <w:rPr>
          <w:rFonts w:ascii="Courier New" w:hAnsi="Courier New" w:cs="Courier New"/>
          <w:sz w:val="24"/>
          <w:szCs w:val="24"/>
        </w:rPr>
        <w:tab/>
        <w:t>where an employment council has registered a code govern</w:t>
      </w:r>
      <w:r w:rsidR="002B2BBB">
        <w:rPr>
          <w:rFonts w:ascii="Courier New" w:hAnsi="Courier New" w:cs="Courier New"/>
          <w:sz w:val="24"/>
          <w:szCs w:val="24"/>
        </w:rPr>
        <w:t>ing</w:t>
      </w:r>
      <w:r w:rsidRPr="006E6278">
        <w:rPr>
          <w:rFonts w:ascii="Courier New" w:hAnsi="Courier New" w:cs="Courier New"/>
          <w:sz w:val="24"/>
          <w:szCs w:val="24"/>
        </w:rPr>
        <w:t xml:space="preserve"> employers and employees represented by it no works council may apply for the registration of a code in respect of any industry, undertaking or workplace represented by the employment council unless it first refers the Code to the employment council for its approval</w:t>
      </w:r>
      <w:r>
        <w:rPr>
          <w:rFonts w:ascii="Courier New" w:hAnsi="Courier New" w:cs="Courier New"/>
          <w:sz w:val="28"/>
          <w:szCs w:val="28"/>
        </w:rPr>
        <w:t>.</w:t>
      </w:r>
    </w:p>
    <w:p w:rsidR="006E6278" w:rsidRDefault="006E6278" w:rsidP="006E6278">
      <w:pPr>
        <w:spacing w:after="0" w:line="360" w:lineRule="auto"/>
        <w:ind w:left="1440"/>
        <w:jc w:val="both"/>
        <w:rPr>
          <w:rFonts w:ascii="Courier New" w:hAnsi="Courier New" w:cs="Courier New"/>
          <w:sz w:val="24"/>
          <w:szCs w:val="24"/>
        </w:rPr>
      </w:pPr>
      <w:r w:rsidRPr="006E6278">
        <w:rPr>
          <w:rFonts w:ascii="Courier New" w:hAnsi="Courier New" w:cs="Courier New"/>
          <w:sz w:val="24"/>
          <w:szCs w:val="24"/>
        </w:rPr>
        <w:t xml:space="preserve">(1b) </w:t>
      </w:r>
      <w:r>
        <w:rPr>
          <w:rFonts w:ascii="Courier New" w:hAnsi="Courier New" w:cs="Courier New"/>
          <w:sz w:val="24"/>
          <w:szCs w:val="24"/>
        </w:rPr>
        <w:t xml:space="preserve">where a code is registered by a works council </w:t>
      </w:r>
    </w:p>
    <w:p w:rsidR="006E6278" w:rsidRDefault="006E6278" w:rsidP="006E6278">
      <w:pPr>
        <w:spacing w:after="0" w:line="360" w:lineRule="auto"/>
        <w:ind w:left="2160"/>
        <w:jc w:val="both"/>
        <w:rPr>
          <w:rFonts w:ascii="Courier New" w:hAnsi="Courier New" w:cs="Courier New"/>
          <w:sz w:val="24"/>
          <w:szCs w:val="24"/>
        </w:rPr>
      </w:pPr>
      <w:r>
        <w:rPr>
          <w:rFonts w:ascii="Courier New" w:hAnsi="Courier New" w:cs="Courier New"/>
          <w:sz w:val="24"/>
          <w:szCs w:val="24"/>
        </w:rPr>
        <w:t xml:space="preserve">in respect of any industry, undertaking or workplace represented by an employment council and the employment council </w:t>
      </w:r>
      <w:r w:rsidRPr="002B2BBB">
        <w:rPr>
          <w:rFonts w:ascii="Courier New" w:hAnsi="Courier New" w:cs="Courier New"/>
          <w:sz w:val="24"/>
          <w:szCs w:val="24"/>
          <w:u w:val="single"/>
        </w:rPr>
        <w:t>subsequently</w:t>
      </w:r>
      <w:r>
        <w:rPr>
          <w:rFonts w:ascii="Courier New" w:hAnsi="Courier New" w:cs="Courier New"/>
          <w:sz w:val="24"/>
          <w:szCs w:val="24"/>
        </w:rPr>
        <w:t xml:space="preserve"> </w:t>
      </w:r>
      <w:r w:rsidRPr="002B2BBB">
        <w:rPr>
          <w:rFonts w:ascii="Courier New" w:hAnsi="Courier New" w:cs="Courier New"/>
          <w:sz w:val="24"/>
          <w:szCs w:val="24"/>
          <w:u w:val="single"/>
        </w:rPr>
        <w:t>registers</w:t>
      </w:r>
      <w:r>
        <w:rPr>
          <w:rFonts w:ascii="Courier New" w:hAnsi="Courier New" w:cs="Courier New"/>
          <w:sz w:val="24"/>
          <w:szCs w:val="24"/>
        </w:rPr>
        <w:t xml:space="preserve"> its own code, the code registered by the employment council </w:t>
      </w:r>
      <w:r w:rsidRPr="002B2BBB">
        <w:rPr>
          <w:rFonts w:ascii="Courier New" w:hAnsi="Courier New" w:cs="Courier New"/>
          <w:sz w:val="24"/>
          <w:szCs w:val="24"/>
          <w:u w:val="single"/>
        </w:rPr>
        <w:t>shall supercede that of the works council</w:t>
      </w:r>
      <w:r>
        <w:rPr>
          <w:rFonts w:ascii="Courier New" w:hAnsi="Courier New" w:cs="Courier New"/>
          <w:sz w:val="24"/>
          <w:szCs w:val="24"/>
        </w:rPr>
        <w:t xml:space="preserve">, unless the works council </w:t>
      </w:r>
      <w:r>
        <w:rPr>
          <w:rFonts w:ascii="Courier New" w:hAnsi="Courier New" w:cs="Courier New"/>
          <w:sz w:val="24"/>
          <w:szCs w:val="24"/>
        </w:rPr>
        <w:lastRenderedPageBreak/>
        <w:t>refers it to the employment council for approval.</w:t>
      </w:r>
    </w:p>
    <w:p w:rsidR="006E6278" w:rsidRDefault="006E6278" w:rsidP="006E6278">
      <w:pPr>
        <w:spacing w:line="360" w:lineRule="auto"/>
        <w:ind w:left="1440"/>
        <w:jc w:val="both"/>
        <w:rPr>
          <w:rFonts w:ascii="Courier New" w:hAnsi="Courier New" w:cs="Courier New"/>
          <w:sz w:val="24"/>
          <w:szCs w:val="24"/>
        </w:rPr>
      </w:pPr>
      <w:r>
        <w:rPr>
          <w:rFonts w:ascii="Courier New" w:hAnsi="Courier New" w:cs="Courier New"/>
          <w:sz w:val="24"/>
          <w:szCs w:val="24"/>
        </w:rPr>
        <w:t>(1c) ...................”</w:t>
      </w:r>
      <w:r w:rsidR="002B2BBB">
        <w:rPr>
          <w:rFonts w:ascii="Courier New" w:hAnsi="Courier New" w:cs="Courier New"/>
          <w:sz w:val="24"/>
          <w:szCs w:val="24"/>
        </w:rPr>
        <w:t xml:space="preserve"> (</w:t>
      </w:r>
      <w:r w:rsidR="002B2BBB" w:rsidRPr="002B2BBB">
        <w:rPr>
          <w:rFonts w:ascii="Courier New" w:hAnsi="Courier New" w:cs="Courier New"/>
          <w:sz w:val="28"/>
          <w:szCs w:val="28"/>
        </w:rPr>
        <w:t>emphasis added</w:t>
      </w:r>
      <w:r w:rsidR="002B2BBB">
        <w:rPr>
          <w:rFonts w:ascii="Courier New" w:hAnsi="Courier New" w:cs="Courier New"/>
          <w:sz w:val="24"/>
          <w:szCs w:val="24"/>
        </w:rPr>
        <w:t>)</w:t>
      </w:r>
    </w:p>
    <w:p w:rsidR="006E6278" w:rsidRDefault="006E6278" w:rsidP="006E6278">
      <w:pPr>
        <w:spacing w:line="360" w:lineRule="auto"/>
        <w:jc w:val="both"/>
        <w:rPr>
          <w:rFonts w:ascii="Courier New" w:hAnsi="Courier New" w:cs="Courier New"/>
          <w:sz w:val="28"/>
          <w:szCs w:val="28"/>
        </w:rPr>
      </w:pPr>
      <w:r>
        <w:rPr>
          <w:rFonts w:ascii="Courier New" w:hAnsi="Courier New" w:cs="Courier New"/>
          <w:sz w:val="28"/>
          <w:szCs w:val="28"/>
        </w:rPr>
        <w:t>Subsection 1(b) is very clear and unambiguous in its meaning.</w:t>
      </w:r>
    </w:p>
    <w:p w:rsidR="006E6278" w:rsidRDefault="006E6278" w:rsidP="006E6278">
      <w:pPr>
        <w:spacing w:line="360" w:lineRule="auto"/>
        <w:jc w:val="both"/>
        <w:rPr>
          <w:rFonts w:ascii="Courier New" w:hAnsi="Courier New" w:cs="Courier New"/>
          <w:sz w:val="28"/>
          <w:szCs w:val="28"/>
        </w:rPr>
      </w:pPr>
      <w:r>
        <w:rPr>
          <w:rFonts w:ascii="Courier New" w:hAnsi="Courier New" w:cs="Courier New"/>
          <w:sz w:val="28"/>
          <w:szCs w:val="28"/>
        </w:rPr>
        <w:tab/>
        <w:t xml:space="preserve">In </w:t>
      </w:r>
      <w:r w:rsidRPr="002B2BBB">
        <w:rPr>
          <w:rFonts w:ascii="Courier New" w:hAnsi="Courier New" w:cs="Courier New"/>
          <w:i/>
          <w:sz w:val="28"/>
          <w:szCs w:val="28"/>
        </w:rPr>
        <w:t>casu</w:t>
      </w:r>
      <w:r>
        <w:rPr>
          <w:rFonts w:ascii="Courier New" w:hAnsi="Courier New" w:cs="Courier New"/>
          <w:sz w:val="28"/>
          <w:szCs w:val="28"/>
        </w:rPr>
        <w:t xml:space="preserve"> the Code used</w:t>
      </w:r>
      <w:r w:rsidR="009579CC">
        <w:rPr>
          <w:rFonts w:ascii="Courier New" w:hAnsi="Courier New" w:cs="Courier New"/>
          <w:sz w:val="28"/>
          <w:szCs w:val="28"/>
        </w:rPr>
        <w:t xml:space="preserve"> was registered by the Works Council and has been in operation since its registration.</w:t>
      </w:r>
    </w:p>
    <w:p w:rsidR="009579CC" w:rsidRDefault="009579CC" w:rsidP="006E6278">
      <w:pPr>
        <w:spacing w:line="360" w:lineRule="auto"/>
        <w:jc w:val="both"/>
        <w:rPr>
          <w:rFonts w:ascii="Courier New" w:hAnsi="Courier New" w:cs="Courier New"/>
          <w:sz w:val="28"/>
          <w:szCs w:val="28"/>
        </w:rPr>
      </w:pPr>
      <w:r>
        <w:rPr>
          <w:rFonts w:ascii="Courier New" w:hAnsi="Courier New" w:cs="Courier New"/>
          <w:sz w:val="28"/>
          <w:szCs w:val="28"/>
        </w:rPr>
        <w:tab/>
        <w:t>It is common cause that in 2011 the employment council registered an industrial Code of Conduct – COLLECTIVE BARGAINING AGREEMENT</w:t>
      </w:r>
      <w:r w:rsidR="002B2BBB">
        <w:rPr>
          <w:rFonts w:ascii="Courier New" w:hAnsi="Courier New" w:cs="Courier New"/>
          <w:sz w:val="28"/>
          <w:szCs w:val="28"/>
        </w:rPr>
        <w:t>:</w:t>
      </w:r>
      <w:r>
        <w:rPr>
          <w:rFonts w:ascii="Courier New" w:hAnsi="Courier New" w:cs="Courier New"/>
          <w:sz w:val="28"/>
          <w:szCs w:val="28"/>
        </w:rPr>
        <w:t xml:space="preserve"> CHEMICAL AND FERTILISERS MANUFACTURING </w:t>
      </w:r>
      <w:r w:rsidR="002B2BBB">
        <w:rPr>
          <w:rFonts w:ascii="Courier New" w:hAnsi="Courier New" w:cs="Courier New"/>
          <w:sz w:val="28"/>
          <w:szCs w:val="28"/>
        </w:rPr>
        <w:t xml:space="preserve">INDUSTRY </w:t>
      </w:r>
      <w:r>
        <w:rPr>
          <w:rFonts w:ascii="Courier New" w:hAnsi="Courier New" w:cs="Courier New"/>
          <w:sz w:val="28"/>
          <w:szCs w:val="28"/>
        </w:rPr>
        <w:t>S.I. 31/2011).</w:t>
      </w:r>
    </w:p>
    <w:p w:rsidR="009579CC" w:rsidRDefault="009579CC" w:rsidP="006E6278">
      <w:pPr>
        <w:spacing w:line="360" w:lineRule="auto"/>
        <w:jc w:val="both"/>
        <w:rPr>
          <w:rFonts w:ascii="Courier New" w:hAnsi="Courier New" w:cs="Courier New"/>
          <w:sz w:val="28"/>
          <w:szCs w:val="28"/>
        </w:rPr>
      </w:pPr>
      <w:r>
        <w:rPr>
          <w:rFonts w:ascii="Courier New" w:hAnsi="Courier New" w:cs="Courier New"/>
          <w:sz w:val="28"/>
          <w:szCs w:val="28"/>
        </w:rPr>
        <w:tab/>
        <w:t>Respondent does not dispute that its operations are covered by the S.I. 31/2011. It follows therefore that Respondent’s Code was superceded by S.I. 31/2011 unless it was referred to the employment council for approval. Respondent submitted that it did not refer its Code for approval.</w:t>
      </w:r>
    </w:p>
    <w:p w:rsidR="009579CC" w:rsidRDefault="009579CC" w:rsidP="006E6278">
      <w:pPr>
        <w:spacing w:line="360" w:lineRule="auto"/>
        <w:jc w:val="both"/>
        <w:rPr>
          <w:rFonts w:ascii="Courier New" w:hAnsi="Courier New" w:cs="Courier New"/>
          <w:sz w:val="28"/>
          <w:szCs w:val="28"/>
        </w:rPr>
      </w:pPr>
      <w:r>
        <w:rPr>
          <w:rFonts w:ascii="Courier New" w:hAnsi="Courier New" w:cs="Courier New"/>
          <w:sz w:val="28"/>
          <w:szCs w:val="28"/>
        </w:rPr>
        <w:tab/>
        <w:t xml:space="preserve">That being the case, Respondent was and is supposed to use S.I. 31/2011 in disciplining </w:t>
      </w:r>
      <w:r w:rsidR="002B2BBB">
        <w:rPr>
          <w:rFonts w:ascii="Courier New" w:hAnsi="Courier New" w:cs="Courier New"/>
          <w:sz w:val="28"/>
          <w:szCs w:val="28"/>
        </w:rPr>
        <w:t>its employees</w:t>
      </w:r>
      <w:r>
        <w:rPr>
          <w:rFonts w:ascii="Courier New" w:hAnsi="Courier New" w:cs="Courier New"/>
          <w:sz w:val="28"/>
          <w:szCs w:val="28"/>
        </w:rPr>
        <w:t>. The use of its own Code which by operation of law was superceded by S.I. 31/2011 renders the proceedings conducted in terms of the Code a nullity. I agree with Appellant’s submission that i</w:t>
      </w:r>
      <w:r w:rsidR="002B2BBB">
        <w:rPr>
          <w:rFonts w:ascii="Courier New" w:hAnsi="Courier New" w:cs="Courier New"/>
          <w:sz w:val="28"/>
          <w:szCs w:val="28"/>
        </w:rPr>
        <w:t>f</w:t>
      </w:r>
      <w:r>
        <w:rPr>
          <w:rFonts w:ascii="Courier New" w:hAnsi="Courier New" w:cs="Courier New"/>
          <w:sz w:val="28"/>
          <w:szCs w:val="28"/>
        </w:rPr>
        <w:t xml:space="preserve"> something is a nullity it cannot stand. These proceedings being a nullity cannot be allowed to stand.</w:t>
      </w:r>
    </w:p>
    <w:p w:rsidR="009579CC" w:rsidRDefault="009579CC" w:rsidP="006E6278">
      <w:pPr>
        <w:spacing w:line="360" w:lineRule="auto"/>
        <w:jc w:val="both"/>
        <w:rPr>
          <w:rFonts w:ascii="Courier New" w:hAnsi="Courier New" w:cs="Courier New"/>
          <w:sz w:val="28"/>
          <w:szCs w:val="28"/>
        </w:rPr>
      </w:pPr>
      <w:r>
        <w:rPr>
          <w:rFonts w:ascii="Courier New" w:hAnsi="Courier New" w:cs="Courier New"/>
          <w:sz w:val="28"/>
          <w:szCs w:val="28"/>
        </w:rPr>
        <w:lastRenderedPageBreak/>
        <w:tab/>
        <w:t xml:space="preserve">Further even if Respondent’s submission that by participating in these proceedings without objection the proceedings are to be held valid I find that </w:t>
      </w:r>
      <w:r w:rsidR="002B2BBB">
        <w:rPr>
          <w:rFonts w:ascii="Courier New" w:hAnsi="Courier New" w:cs="Courier New"/>
          <w:sz w:val="28"/>
          <w:szCs w:val="28"/>
        </w:rPr>
        <w:t>the proceedings suffer another fate</w:t>
      </w:r>
      <w:r>
        <w:rPr>
          <w:rFonts w:ascii="Courier New" w:hAnsi="Courier New" w:cs="Courier New"/>
          <w:sz w:val="28"/>
          <w:szCs w:val="28"/>
        </w:rPr>
        <w:t>. The Works Council that heard the initial proceedings was improperly constituted.</w:t>
      </w:r>
    </w:p>
    <w:p w:rsidR="008B617D" w:rsidRDefault="008B617D" w:rsidP="006E6278">
      <w:pPr>
        <w:spacing w:line="360" w:lineRule="auto"/>
        <w:jc w:val="both"/>
        <w:rPr>
          <w:rFonts w:ascii="Courier New" w:hAnsi="Courier New" w:cs="Courier New"/>
          <w:sz w:val="28"/>
          <w:szCs w:val="28"/>
        </w:rPr>
      </w:pPr>
      <w:r>
        <w:rPr>
          <w:rFonts w:ascii="Courier New" w:hAnsi="Courier New" w:cs="Courier New"/>
          <w:sz w:val="28"/>
          <w:szCs w:val="28"/>
        </w:rPr>
        <w:tab/>
        <w:t xml:space="preserve">This point was properly conceded by Respondent. As the record shows the Works Council consisted of 4 management representatives and 2 worker representatives. This on its own rendered the proceedings voidable. </w:t>
      </w:r>
    </w:p>
    <w:p w:rsidR="008B617D" w:rsidRDefault="008B617D" w:rsidP="008B617D">
      <w:pPr>
        <w:spacing w:line="360" w:lineRule="auto"/>
        <w:ind w:left="720"/>
        <w:jc w:val="both"/>
        <w:rPr>
          <w:rFonts w:ascii="Courier New" w:hAnsi="Courier New" w:cs="Courier New"/>
          <w:sz w:val="28"/>
          <w:szCs w:val="28"/>
        </w:rPr>
      </w:pPr>
      <w:r>
        <w:rPr>
          <w:rFonts w:ascii="Courier New" w:hAnsi="Courier New" w:cs="Courier New"/>
          <w:sz w:val="28"/>
          <w:szCs w:val="28"/>
        </w:rPr>
        <w:t>See: MADODA V TANGANDA TEA COMPANY LTD. 1999 (1) ZLR 374 (S)</w:t>
      </w:r>
    </w:p>
    <w:p w:rsidR="008B617D" w:rsidRDefault="002B2BBB" w:rsidP="008B617D">
      <w:pPr>
        <w:spacing w:line="360" w:lineRule="auto"/>
        <w:jc w:val="both"/>
        <w:rPr>
          <w:rFonts w:ascii="Courier New" w:hAnsi="Courier New" w:cs="Courier New"/>
          <w:sz w:val="28"/>
          <w:szCs w:val="28"/>
        </w:rPr>
      </w:pPr>
      <w:r>
        <w:rPr>
          <w:rFonts w:ascii="Courier New" w:hAnsi="Courier New" w:cs="Courier New"/>
          <w:sz w:val="28"/>
          <w:szCs w:val="28"/>
        </w:rPr>
        <w:t>i</w:t>
      </w:r>
      <w:r w:rsidR="008B617D">
        <w:rPr>
          <w:rFonts w:ascii="Courier New" w:hAnsi="Courier New" w:cs="Courier New"/>
          <w:sz w:val="28"/>
          <w:szCs w:val="28"/>
        </w:rPr>
        <w:t xml:space="preserve">n which the dismissal was held invalid </w:t>
      </w:r>
      <w:r>
        <w:rPr>
          <w:rFonts w:ascii="Courier New" w:hAnsi="Courier New" w:cs="Courier New"/>
          <w:sz w:val="28"/>
          <w:szCs w:val="28"/>
        </w:rPr>
        <w:t>because</w:t>
      </w:r>
      <w:r w:rsidR="008B617D">
        <w:rPr>
          <w:rFonts w:ascii="Courier New" w:hAnsi="Courier New" w:cs="Courier New"/>
          <w:sz w:val="28"/>
          <w:szCs w:val="28"/>
        </w:rPr>
        <w:t xml:space="preserve"> the disciplinary committee was improperly constituted </w:t>
      </w:r>
      <w:r>
        <w:rPr>
          <w:rFonts w:ascii="Courier New" w:hAnsi="Courier New" w:cs="Courier New"/>
          <w:sz w:val="28"/>
          <w:szCs w:val="28"/>
        </w:rPr>
        <w:t xml:space="preserve">as a result </w:t>
      </w:r>
      <w:r w:rsidR="008B617D">
        <w:rPr>
          <w:rFonts w:ascii="Courier New" w:hAnsi="Courier New" w:cs="Courier New"/>
          <w:sz w:val="28"/>
          <w:szCs w:val="28"/>
        </w:rPr>
        <w:t>of the absence of two worker’s committee members.</w:t>
      </w:r>
    </w:p>
    <w:p w:rsidR="008B617D" w:rsidRDefault="008B617D" w:rsidP="008B617D">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8B617D">
        <w:rPr>
          <w:rFonts w:ascii="Courier New" w:hAnsi="Courier New" w:cs="Courier New"/>
          <w:sz w:val="24"/>
          <w:szCs w:val="24"/>
        </w:rPr>
        <w:t>The absence of the two workers committee members from the disciplinary tribunal was a fatal irregularity which vitiated the proceedings</w:t>
      </w:r>
      <w:r>
        <w:rPr>
          <w:rFonts w:ascii="Courier New" w:hAnsi="Courier New" w:cs="Courier New"/>
          <w:sz w:val="28"/>
          <w:szCs w:val="28"/>
        </w:rPr>
        <w:t xml:space="preserve">” </w:t>
      </w:r>
    </w:p>
    <w:p w:rsidR="008B617D" w:rsidRDefault="008B617D" w:rsidP="008B617D">
      <w:pPr>
        <w:spacing w:line="360" w:lineRule="auto"/>
        <w:jc w:val="both"/>
        <w:rPr>
          <w:rFonts w:ascii="Courier New" w:hAnsi="Courier New" w:cs="Courier New"/>
          <w:sz w:val="28"/>
          <w:szCs w:val="28"/>
        </w:rPr>
      </w:pPr>
      <w:r>
        <w:rPr>
          <w:rFonts w:ascii="Courier New" w:hAnsi="Courier New" w:cs="Courier New"/>
          <w:sz w:val="28"/>
          <w:szCs w:val="28"/>
        </w:rPr>
        <w:t>per Sandura J.A. (</w:t>
      </w:r>
      <w:r w:rsidRPr="008B617D">
        <w:rPr>
          <w:rFonts w:ascii="Courier New" w:hAnsi="Courier New" w:cs="Courier New"/>
          <w:i/>
          <w:sz w:val="28"/>
          <w:szCs w:val="28"/>
        </w:rPr>
        <w:t>as he then was</w:t>
      </w:r>
      <w:r>
        <w:rPr>
          <w:rFonts w:ascii="Courier New" w:hAnsi="Courier New" w:cs="Courier New"/>
          <w:sz w:val="28"/>
          <w:szCs w:val="28"/>
        </w:rPr>
        <w:t>).</w:t>
      </w:r>
    </w:p>
    <w:p w:rsidR="008B617D" w:rsidRDefault="008B617D" w:rsidP="008B617D">
      <w:pPr>
        <w:spacing w:line="360" w:lineRule="auto"/>
        <w:jc w:val="both"/>
        <w:rPr>
          <w:rFonts w:ascii="Courier New" w:hAnsi="Courier New" w:cs="Courier New"/>
          <w:sz w:val="28"/>
          <w:szCs w:val="28"/>
        </w:rPr>
      </w:pPr>
      <w:r>
        <w:rPr>
          <w:rFonts w:ascii="Courier New" w:hAnsi="Courier New" w:cs="Courier New"/>
          <w:sz w:val="28"/>
          <w:szCs w:val="28"/>
        </w:rPr>
        <w:tab/>
        <w:t>The above comments apply with equal force to the present case.</w:t>
      </w:r>
    </w:p>
    <w:p w:rsidR="008B617D" w:rsidRDefault="008B617D" w:rsidP="008B617D">
      <w:pPr>
        <w:spacing w:line="360" w:lineRule="auto"/>
        <w:jc w:val="both"/>
        <w:rPr>
          <w:rFonts w:ascii="Courier New" w:hAnsi="Courier New" w:cs="Courier New"/>
          <w:sz w:val="28"/>
          <w:szCs w:val="28"/>
        </w:rPr>
      </w:pPr>
      <w:r>
        <w:rPr>
          <w:rFonts w:ascii="Courier New" w:hAnsi="Courier New" w:cs="Courier New"/>
          <w:sz w:val="28"/>
          <w:szCs w:val="28"/>
        </w:rPr>
        <w:tab/>
        <w:t xml:space="preserve">Having found that the initial proceedings against </w:t>
      </w:r>
      <w:r w:rsidR="002B2BBB">
        <w:rPr>
          <w:rFonts w:ascii="Courier New" w:hAnsi="Courier New" w:cs="Courier New"/>
          <w:sz w:val="28"/>
          <w:szCs w:val="28"/>
        </w:rPr>
        <w:t xml:space="preserve">Appellant </w:t>
      </w:r>
      <w:r>
        <w:rPr>
          <w:rFonts w:ascii="Courier New" w:hAnsi="Courier New" w:cs="Courier New"/>
          <w:sz w:val="28"/>
          <w:szCs w:val="28"/>
        </w:rPr>
        <w:t>were a nullity I find it not necessary to deal with the merits.</w:t>
      </w:r>
    </w:p>
    <w:p w:rsidR="008B617D" w:rsidRDefault="008B617D" w:rsidP="008B617D">
      <w:pPr>
        <w:spacing w:line="360" w:lineRule="auto"/>
        <w:jc w:val="both"/>
        <w:rPr>
          <w:rFonts w:ascii="Courier New" w:hAnsi="Courier New" w:cs="Courier New"/>
          <w:sz w:val="28"/>
          <w:szCs w:val="28"/>
        </w:rPr>
      </w:pPr>
      <w:r>
        <w:rPr>
          <w:rFonts w:ascii="Courier New" w:hAnsi="Courier New" w:cs="Courier New"/>
          <w:sz w:val="28"/>
          <w:szCs w:val="28"/>
        </w:rPr>
        <w:lastRenderedPageBreak/>
        <w:tab/>
        <w:t>To that end this appeal shall succeed. Respondent shall reinstate Appellant to his original position and shall reinstitute fresh proceedings against Appellant it if is still so inclined using the correct Code S.I. 31/2011.</w:t>
      </w:r>
    </w:p>
    <w:p w:rsidR="008B617D" w:rsidRDefault="008B617D" w:rsidP="008B617D">
      <w:pPr>
        <w:spacing w:line="360" w:lineRule="auto"/>
        <w:jc w:val="both"/>
        <w:rPr>
          <w:rFonts w:ascii="Courier New" w:hAnsi="Courier New" w:cs="Courier New"/>
          <w:sz w:val="28"/>
          <w:szCs w:val="28"/>
        </w:rPr>
      </w:pPr>
      <w:r>
        <w:rPr>
          <w:rFonts w:ascii="Courier New" w:hAnsi="Courier New" w:cs="Courier New"/>
          <w:sz w:val="28"/>
          <w:szCs w:val="28"/>
        </w:rPr>
        <w:tab/>
        <w:t>Accordingly it is ordered that:-</w:t>
      </w:r>
    </w:p>
    <w:p w:rsidR="008B617D" w:rsidRDefault="008B617D" w:rsidP="008B617D">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the appeal be and is hereby allowed</w:t>
      </w:r>
    </w:p>
    <w:p w:rsidR="008B617D" w:rsidRDefault="008B617D" w:rsidP="008B617D">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Respondent reinstates Appellant to his original position without loss of salary and benefits with effect from date of suspension.</w:t>
      </w:r>
    </w:p>
    <w:p w:rsidR="008B617D" w:rsidRDefault="008B617D" w:rsidP="008B617D">
      <w:pPr>
        <w:spacing w:line="360" w:lineRule="auto"/>
        <w:ind w:firstLine="720"/>
        <w:jc w:val="both"/>
        <w:rPr>
          <w:rFonts w:ascii="Courier New" w:hAnsi="Courier New" w:cs="Courier New"/>
          <w:sz w:val="28"/>
          <w:szCs w:val="28"/>
        </w:rPr>
      </w:pPr>
      <w:r>
        <w:rPr>
          <w:rFonts w:ascii="Courier New" w:hAnsi="Courier New" w:cs="Courier New"/>
          <w:sz w:val="28"/>
          <w:szCs w:val="28"/>
        </w:rPr>
        <w:t>Respondent is at liberty if it is still so inclined to reinstitute fresh proceedings against Appellant in terms of the Code S.I. 31/2011 which cover</w:t>
      </w:r>
      <w:r w:rsidR="002B2BBB">
        <w:rPr>
          <w:rFonts w:ascii="Courier New" w:hAnsi="Courier New" w:cs="Courier New"/>
          <w:sz w:val="28"/>
          <w:szCs w:val="28"/>
        </w:rPr>
        <w:t>s</w:t>
      </w:r>
      <w:r>
        <w:rPr>
          <w:rFonts w:ascii="Courier New" w:hAnsi="Courier New" w:cs="Courier New"/>
          <w:sz w:val="28"/>
          <w:szCs w:val="28"/>
        </w:rPr>
        <w:t xml:space="preserve"> its operations. </w:t>
      </w:r>
    </w:p>
    <w:p w:rsidR="008B617D" w:rsidRDefault="008B617D" w:rsidP="008B617D">
      <w:pPr>
        <w:spacing w:line="360" w:lineRule="auto"/>
        <w:jc w:val="both"/>
        <w:rPr>
          <w:rFonts w:ascii="Courier New" w:hAnsi="Courier New" w:cs="Courier New"/>
          <w:sz w:val="28"/>
          <w:szCs w:val="28"/>
        </w:rPr>
      </w:pPr>
    </w:p>
    <w:p w:rsidR="008B617D" w:rsidRDefault="008B617D" w:rsidP="008B617D">
      <w:pPr>
        <w:spacing w:line="360" w:lineRule="auto"/>
        <w:jc w:val="both"/>
        <w:rPr>
          <w:rFonts w:ascii="Courier New" w:hAnsi="Courier New" w:cs="Courier New"/>
          <w:sz w:val="28"/>
          <w:szCs w:val="28"/>
        </w:rPr>
      </w:pPr>
    </w:p>
    <w:p w:rsidR="008B617D" w:rsidRPr="008B617D" w:rsidRDefault="008B617D" w:rsidP="008B617D">
      <w:pPr>
        <w:spacing w:line="360" w:lineRule="auto"/>
        <w:jc w:val="both"/>
        <w:rPr>
          <w:rFonts w:ascii="Courier New" w:hAnsi="Courier New" w:cs="Courier New"/>
          <w:b/>
          <w:i/>
          <w:sz w:val="28"/>
          <w:szCs w:val="28"/>
        </w:rPr>
      </w:pPr>
      <w:r w:rsidRPr="008B617D">
        <w:rPr>
          <w:rFonts w:ascii="Courier New" w:hAnsi="Courier New" w:cs="Courier New"/>
          <w:b/>
          <w:i/>
          <w:sz w:val="28"/>
          <w:szCs w:val="28"/>
        </w:rPr>
        <w:t xml:space="preserve">Mushangwe &amp; Company – Respondent’s Legal Practitioners </w:t>
      </w:r>
    </w:p>
    <w:p w:rsidR="009579CC" w:rsidRPr="008B617D" w:rsidRDefault="009579CC" w:rsidP="006E6278">
      <w:pPr>
        <w:spacing w:line="360" w:lineRule="auto"/>
        <w:jc w:val="both"/>
        <w:rPr>
          <w:rFonts w:ascii="Courier New" w:hAnsi="Courier New" w:cs="Courier New"/>
          <w:b/>
          <w:i/>
          <w:sz w:val="28"/>
          <w:szCs w:val="28"/>
        </w:rPr>
      </w:pPr>
    </w:p>
    <w:sectPr w:rsidR="009579CC" w:rsidRPr="008B617D" w:rsidSect="00BC44B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B5A" w:rsidRDefault="00D82B5A" w:rsidP="00BC44BA">
      <w:pPr>
        <w:spacing w:after="0" w:line="240" w:lineRule="auto"/>
      </w:pPr>
      <w:r>
        <w:separator/>
      </w:r>
    </w:p>
  </w:endnote>
  <w:endnote w:type="continuationSeparator" w:id="1">
    <w:p w:rsidR="00D82B5A" w:rsidRDefault="00D82B5A" w:rsidP="00BC4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2427"/>
      <w:docPartObj>
        <w:docPartGallery w:val="Page Numbers (Bottom of Page)"/>
        <w:docPartUnique/>
      </w:docPartObj>
    </w:sdtPr>
    <w:sdtContent>
      <w:p w:rsidR="009579CC" w:rsidRDefault="00E83ECE">
        <w:pPr>
          <w:pStyle w:val="Footer"/>
          <w:jc w:val="center"/>
        </w:pPr>
        <w:fldSimple w:instr=" PAGE   \* MERGEFORMAT ">
          <w:r w:rsidR="00AE3DE2">
            <w:rPr>
              <w:noProof/>
            </w:rPr>
            <w:t>6</w:t>
          </w:r>
        </w:fldSimple>
      </w:p>
    </w:sdtContent>
  </w:sdt>
  <w:p w:rsidR="009579CC" w:rsidRDefault="009579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B5A" w:rsidRDefault="00D82B5A" w:rsidP="00BC44BA">
      <w:pPr>
        <w:spacing w:after="0" w:line="240" w:lineRule="auto"/>
      </w:pPr>
      <w:r>
        <w:separator/>
      </w:r>
    </w:p>
  </w:footnote>
  <w:footnote w:type="continuationSeparator" w:id="1">
    <w:p w:rsidR="00D82B5A" w:rsidRDefault="00D82B5A" w:rsidP="00BC44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9CC" w:rsidRPr="00BC44BA" w:rsidRDefault="009579CC" w:rsidP="00BC44BA">
    <w:pPr>
      <w:jc w:val="both"/>
      <w:rPr>
        <w:rFonts w:ascii="Courier New" w:hAnsi="Courier New" w:cs="Courier New"/>
        <w:b/>
        <w:sz w:val="24"/>
        <w:szCs w:val="24"/>
      </w:rP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100/13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E3706"/>
    <w:multiLevelType w:val="hybridMultilevel"/>
    <w:tmpl w:val="3F4A825E"/>
    <w:lvl w:ilvl="0" w:tplc="30090001">
      <w:start w:val="1"/>
      <w:numFmt w:val="bullet"/>
      <w:lvlText w:val=""/>
      <w:lvlJc w:val="left"/>
      <w:pPr>
        <w:ind w:left="1050" w:hanging="360"/>
      </w:pPr>
      <w:rPr>
        <w:rFonts w:ascii="Symbol" w:hAnsi="Symbol" w:hint="default"/>
      </w:rPr>
    </w:lvl>
    <w:lvl w:ilvl="1" w:tplc="30090003" w:tentative="1">
      <w:start w:val="1"/>
      <w:numFmt w:val="bullet"/>
      <w:lvlText w:val="o"/>
      <w:lvlJc w:val="left"/>
      <w:pPr>
        <w:ind w:left="1770" w:hanging="360"/>
      </w:pPr>
      <w:rPr>
        <w:rFonts w:ascii="Courier New" w:hAnsi="Courier New" w:cs="Courier New" w:hint="default"/>
      </w:rPr>
    </w:lvl>
    <w:lvl w:ilvl="2" w:tplc="30090005" w:tentative="1">
      <w:start w:val="1"/>
      <w:numFmt w:val="bullet"/>
      <w:lvlText w:val=""/>
      <w:lvlJc w:val="left"/>
      <w:pPr>
        <w:ind w:left="2490" w:hanging="360"/>
      </w:pPr>
      <w:rPr>
        <w:rFonts w:ascii="Wingdings" w:hAnsi="Wingdings" w:hint="default"/>
      </w:rPr>
    </w:lvl>
    <w:lvl w:ilvl="3" w:tplc="30090001" w:tentative="1">
      <w:start w:val="1"/>
      <w:numFmt w:val="bullet"/>
      <w:lvlText w:val=""/>
      <w:lvlJc w:val="left"/>
      <w:pPr>
        <w:ind w:left="3210" w:hanging="360"/>
      </w:pPr>
      <w:rPr>
        <w:rFonts w:ascii="Symbol" w:hAnsi="Symbol" w:hint="default"/>
      </w:rPr>
    </w:lvl>
    <w:lvl w:ilvl="4" w:tplc="30090003" w:tentative="1">
      <w:start w:val="1"/>
      <w:numFmt w:val="bullet"/>
      <w:lvlText w:val="o"/>
      <w:lvlJc w:val="left"/>
      <w:pPr>
        <w:ind w:left="3930" w:hanging="360"/>
      </w:pPr>
      <w:rPr>
        <w:rFonts w:ascii="Courier New" w:hAnsi="Courier New" w:cs="Courier New" w:hint="default"/>
      </w:rPr>
    </w:lvl>
    <w:lvl w:ilvl="5" w:tplc="30090005" w:tentative="1">
      <w:start w:val="1"/>
      <w:numFmt w:val="bullet"/>
      <w:lvlText w:val=""/>
      <w:lvlJc w:val="left"/>
      <w:pPr>
        <w:ind w:left="4650" w:hanging="360"/>
      </w:pPr>
      <w:rPr>
        <w:rFonts w:ascii="Wingdings" w:hAnsi="Wingdings" w:hint="default"/>
      </w:rPr>
    </w:lvl>
    <w:lvl w:ilvl="6" w:tplc="30090001" w:tentative="1">
      <w:start w:val="1"/>
      <w:numFmt w:val="bullet"/>
      <w:lvlText w:val=""/>
      <w:lvlJc w:val="left"/>
      <w:pPr>
        <w:ind w:left="5370" w:hanging="360"/>
      </w:pPr>
      <w:rPr>
        <w:rFonts w:ascii="Symbol" w:hAnsi="Symbol" w:hint="default"/>
      </w:rPr>
    </w:lvl>
    <w:lvl w:ilvl="7" w:tplc="30090003" w:tentative="1">
      <w:start w:val="1"/>
      <w:numFmt w:val="bullet"/>
      <w:lvlText w:val="o"/>
      <w:lvlJc w:val="left"/>
      <w:pPr>
        <w:ind w:left="6090" w:hanging="360"/>
      </w:pPr>
      <w:rPr>
        <w:rFonts w:ascii="Courier New" w:hAnsi="Courier New" w:cs="Courier New" w:hint="default"/>
      </w:rPr>
    </w:lvl>
    <w:lvl w:ilvl="8" w:tplc="30090005" w:tentative="1">
      <w:start w:val="1"/>
      <w:numFmt w:val="bullet"/>
      <w:lvlText w:val=""/>
      <w:lvlJc w:val="left"/>
      <w:pPr>
        <w:ind w:left="6810" w:hanging="360"/>
      </w:pPr>
      <w:rPr>
        <w:rFonts w:ascii="Wingdings" w:hAnsi="Wingdings" w:hint="default"/>
      </w:rPr>
    </w:lvl>
  </w:abstractNum>
  <w:abstractNum w:abstractNumId="1">
    <w:nsid w:val="445A05D1"/>
    <w:multiLevelType w:val="hybridMultilevel"/>
    <w:tmpl w:val="81283F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78773DA"/>
    <w:multiLevelType w:val="hybridMultilevel"/>
    <w:tmpl w:val="8E8C1860"/>
    <w:lvl w:ilvl="0" w:tplc="496AB5C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6A36"/>
    <w:rsid w:val="00006A36"/>
    <w:rsid w:val="00195A49"/>
    <w:rsid w:val="002B2BBB"/>
    <w:rsid w:val="002F750A"/>
    <w:rsid w:val="00383905"/>
    <w:rsid w:val="00467169"/>
    <w:rsid w:val="004D55B3"/>
    <w:rsid w:val="006E6278"/>
    <w:rsid w:val="006F6C7C"/>
    <w:rsid w:val="00730402"/>
    <w:rsid w:val="008B617D"/>
    <w:rsid w:val="008B635E"/>
    <w:rsid w:val="008E74BE"/>
    <w:rsid w:val="009579CC"/>
    <w:rsid w:val="00AD2B49"/>
    <w:rsid w:val="00AE3DE2"/>
    <w:rsid w:val="00BC44BA"/>
    <w:rsid w:val="00D82B5A"/>
    <w:rsid w:val="00E3525C"/>
    <w:rsid w:val="00E83ECE"/>
    <w:rsid w:val="00EC276F"/>
    <w:rsid w:val="00F66D9D"/>
    <w:rsid w:val="00FA0794"/>
    <w:rsid w:val="00FF05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4BA"/>
  </w:style>
  <w:style w:type="paragraph" w:styleId="Footer">
    <w:name w:val="footer"/>
    <w:basedOn w:val="Normal"/>
    <w:link w:val="FooterChar"/>
    <w:uiPriority w:val="99"/>
    <w:unhideWhenUsed/>
    <w:rsid w:val="00BC4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4BA"/>
  </w:style>
  <w:style w:type="paragraph" w:styleId="BalloonText">
    <w:name w:val="Balloon Text"/>
    <w:basedOn w:val="Normal"/>
    <w:link w:val="BalloonTextChar"/>
    <w:uiPriority w:val="99"/>
    <w:semiHidden/>
    <w:unhideWhenUsed/>
    <w:rsid w:val="00BC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4BA"/>
    <w:rPr>
      <w:rFonts w:ascii="Tahoma" w:hAnsi="Tahoma" w:cs="Tahoma"/>
      <w:sz w:val="16"/>
      <w:szCs w:val="16"/>
    </w:rPr>
  </w:style>
  <w:style w:type="paragraph" w:styleId="ListParagraph">
    <w:name w:val="List Paragraph"/>
    <w:basedOn w:val="Normal"/>
    <w:uiPriority w:val="34"/>
    <w:qFormat/>
    <w:rsid w:val="00EC27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dcterms:created xsi:type="dcterms:W3CDTF">2013-03-26T12:23:00Z</dcterms:created>
  <dcterms:modified xsi:type="dcterms:W3CDTF">2013-04-02T07:27:00Z</dcterms:modified>
</cp:coreProperties>
</file>