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0" w:rsidRDefault="00BE78BB">
      <w:pPr>
        <w:spacing w:before="70" w:line="475"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 26</w:t>
      </w:r>
      <w:proofErr w:type="spellStart"/>
      <w:r>
        <w:rPr>
          <w:b/>
          <w:position w:val="8"/>
          <w:sz w:val="16"/>
        </w:rPr>
        <w:t>th</w:t>
      </w:r>
      <w:proofErr w:type="spellEnd"/>
      <w:r>
        <w:rPr>
          <w:b/>
          <w:spacing w:val="40"/>
          <w:position w:val="8"/>
          <w:sz w:val="16"/>
        </w:rPr>
        <w:t xml:space="preserve"> </w:t>
      </w:r>
      <w:r>
        <w:rPr>
          <w:b/>
          <w:sz w:val="24"/>
        </w:rPr>
        <w:t>MARCH, 2024</w:t>
      </w:r>
    </w:p>
    <w:p w:rsidR="005A6100" w:rsidRDefault="00BE78BB">
      <w:pPr>
        <w:spacing w:before="1"/>
        <w:ind w:left="23"/>
        <w:rPr>
          <w:b/>
          <w:sz w:val="24"/>
        </w:rPr>
      </w:pPr>
      <w:r>
        <w:rPr>
          <w:b/>
          <w:sz w:val="24"/>
        </w:rPr>
        <w:t>AND</w:t>
      </w:r>
      <w:r>
        <w:rPr>
          <w:b/>
          <w:spacing w:val="-3"/>
          <w:sz w:val="24"/>
        </w:rPr>
        <w:t xml:space="preserve"> </w:t>
      </w:r>
      <w:r>
        <w:rPr>
          <w:b/>
          <w:spacing w:val="-2"/>
          <w:sz w:val="24"/>
        </w:rPr>
        <w:t>27</w:t>
      </w:r>
      <w:proofErr w:type="spellStart"/>
      <w:r>
        <w:rPr>
          <w:b/>
          <w:spacing w:val="-2"/>
          <w:position w:val="8"/>
          <w:sz w:val="16"/>
        </w:rPr>
        <w:t>th</w:t>
      </w:r>
      <w:proofErr w:type="spellEnd"/>
      <w:r>
        <w:rPr>
          <w:b/>
          <w:spacing w:val="-2"/>
          <w:sz w:val="24"/>
        </w:rPr>
        <w:t>FEBRUARY</w:t>
      </w:r>
      <w:proofErr w:type="gramStart"/>
      <w:r>
        <w:rPr>
          <w:b/>
          <w:spacing w:val="-2"/>
          <w:sz w:val="24"/>
        </w:rPr>
        <w:t>,2025</w:t>
      </w:r>
      <w:proofErr w:type="gramEnd"/>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BE78BB">
      <w:pPr>
        <w:spacing w:line="720" w:lineRule="auto"/>
        <w:ind w:left="23" w:right="2379"/>
        <w:rPr>
          <w:b/>
          <w:sz w:val="24"/>
        </w:rPr>
      </w:pPr>
      <w:r>
        <w:rPr>
          <w:b/>
          <w:sz w:val="24"/>
        </w:rPr>
        <w:t>FAITH</w:t>
      </w:r>
      <w:r>
        <w:rPr>
          <w:b/>
          <w:spacing w:val="-15"/>
          <w:sz w:val="24"/>
        </w:rPr>
        <w:t xml:space="preserve"> </w:t>
      </w:r>
      <w:r>
        <w:rPr>
          <w:b/>
          <w:sz w:val="24"/>
        </w:rPr>
        <w:t xml:space="preserve">NDAGURWA </w:t>
      </w:r>
      <w:r>
        <w:rPr>
          <w:b/>
          <w:spacing w:val="-6"/>
          <w:sz w:val="24"/>
        </w:rPr>
        <w:t>VS</w:t>
      </w:r>
    </w:p>
    <w:p w:rsidR="005A6100" w:rsidRDefault="00BE78BB">
      <w:pPr>
        <w:spacing w:before="1"/>
        <w:ind w:left="23"/>
        <w:rPr>
          <w:b/>
          <w:sz w:val="24"/>
        </w:rPr>
      </w:pPr>
      <w:r>
        <w:rPr>
          <w:b/>
          <w:sz w:val="24"/>
        </w:rPr>
        <w:t>NETONE CELLULAR</w:t>
      </w:r>
      <w:r>
        <w:rPr>
          <w:b/>
          <w:spacing w:val="-2"/>
          <w:sz w:val="24"/>
        </w:rPr>
        <w:t xml:space="preserve"> </w:t>
      </w:r>
      <w:r>
        <w:rPr>
          <w:b/>
          <w:sz w:val="24"/>
        </w:rPr>
        <w:t xml:space="preserve">(PVT) </w:t>
      </w:r>
      <w:r>
        <w:rPr>
          <w:b/>
          <w:spacing w:val="-5"/>
          <w:sz w:val="24"/>
        </w:rPr>
        <w:t>LTD</w:t>
      </w:r>
    </w:p>
    <w:p w:rsidR="005A6100" w:rsidRDefault="005A6100">
      <w:pPr>
        <w:pStyle w:val="BodyText"/>
        <w:rPr>
          <w:b/>
        </w:rPr>
      </w:pPr>
    </w:p>
    <w:p w:rsidR="005A6100" w:rsidRDefault="005A6100">
      <w:pPr>
        <w:pStyle w:val="BodyText"/>
        <w:spacing w:before="271"/>
        <w:rPr>
          <w:b/>
        </w:rPr>
      </w:pPr>
    </w:p>
    <w:p w:rsidR="005A6100" w:rsidRDefault="00BE78BB">
      <w:pPr>
        <w:pStyle w:val="BodyText"/>
        <w:ind w:left="23"/>
      </w:pPr>
      <w:r>
        <w:t>Before</w:t>
      </w:r>
      <w:r>
        <w:rPr>
          <w:spacing w:val="-2"/>
        </w:rPr>
        <w:t xml:space="preserve"> </w:t>
      </w:r>
      <w:r>
        <w:t xml:space="preserve">the </w:t>
      </w:r>
      <w:proofErr w:type="spellStart"/>
      <w:r>
        <w:t>Honourables</w:t>
      </w:r>
      <w:proofErr w:type="spellEnd"/>
      <w:r>
        <w:rPr>
          <w:spacing w:val="2"/>
        </w:rPr>
        <w:t xml:space="preserve"> </w:t>
      </w:r>
      <w:proofErr w:type="spellStart"/>
      <w:r>
        <w:t>Musariri</w:t>
      </w:r>
      <w:proofErr w:type="spellEnd"/>
      <w:r>
        <w:t xml:space="preserve">, </w:t>
      </w:r>
      <w:proofErr w:type="spellStart"/>
      <w:r>
        <w:rPr>
          <w:spacing w:val="-2"/>
        </w:rPr>
        <w:t>Chivizhe</w:t>
      </w:r>
      <w:proofErr w:type="gramStart"/>
      <w:r>
        <w:rPr>
          <w:spacing w:val="-2"/>
        </w:rPr>
        <w:t>,JJ</w:t>
      </w:r>
      <w:proofErr w:type="spellEnd"/>
      <w:proofErr w:type="gramEnd"/>
      <w:r>
        <w:rPr>
          <w:spacing w:val="-2"/>
        </w:rPr>
        <w:t>:</w:t>
      </w:r>
    </w:p>
    <w:p w:rsidR="005A6100" w:rsidRDefault="00BE78BB">
      <w:pPr>
        <w:spacing w:before="73"/>
        <w:ind w:left="23"/>
        <w:rPr>
          <w:b/>
          <w:sz w:val="24"/>
        </w:rPr>
      </w:pPr>
      <w:r>
        <w:br w:type="column"/>
      </w:r>
      <w:r>
        <w:rPr>
          <w:b/>
          <w:sz w:val="24"/>
        </w:rPr>
        <w:t>JUDGMENT</w:t>
      </w:r>
      <w:r>
        <w:rPr>
          <w:b/>
          <w:spacing w:val="1"/>
          <w:sz w:val="24"/>
        </w:rPr>
        <w:t xml:space="preserve"> </w:t>
      </w:r>
      <w:r>
        <w:rPr>
          <w:b/>
          <w:sz w:val="24"/>
        </w:rPr>
        <w:t xml:space="preserve">NO </w:t>
      </w:r>
      <w:r>
        <w:rPr>
          <w:b/>
          <w:spacing w:val="-2"/>
          <w:sz w:val="24"/>
        </w:rPr>
        <w:t>LC/H/87/25</w:t>
      </w:r>
    </w:p>
    <w:p w:rsidR="005A6100" w:rsidRDefault="005A6100">
      <w:pPr>
        <w:pStyle w:val="BodyText"/>
        <w:rPr>
          <w:b/>
        </w:rPr>
      </w:pPr>
    </w:p>
    <w:p w:rsidR="005A6100" w:rsidRDefault="00BE78BB">
      <w:pPr>
        <w:ind w:left="23"/>
        <w:rPr>
          <w:b/>
          <w:sz w:val="24"/>
        </w:rPr>
      </w:pPr>
      <w:r>
        <w:rPr>
          <w:b/>
          <w:sz w:val="24"/>
        </w:rPr>
        <w:t xml:space="preserve">CASE NO </w:t>
      </w:r>
      <w:r>
        <w:rPr>
          <w:b/>
          <w:spacing w:val="-2"/>
          <w:sz w:val="24"/>
        </w:rPr>
        <w:t>LC/H/266/23</w:t>
      </w:r>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5A6100">
      <w:pPr>
        <w:pStyle w:val="BodyText"/>
        <w:spacing w:before="238"/>
        <w:rPr>
          <w:b/>
        </w:rPr>
      </w:pPr>
    </w:p>
    <w:p w:rsidR="005A6100" w:rsidRDefault="00BE78BB">
      <w:pPr>
        <w:ind w:left="28"/>
        <w:rPr>
          <w:b/>
          <w:sz w:val="24"/>
        </w:rPr>
      </w:pPr>
      <w:r>
        <w:rPr>
          <w:b/>
          <w:spacing w:val="-2"/>
          <w:sz w:val="24"/>
        </w:rPr>
        <w:t>APPELLANT</w:t>
      </w:r>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BE78BB">
      <w:pPr>
        <w:spacing w:before="1"/>
        <w:ind w:left="44"/>
        <w:rPr>
          <w:b/>
          <w:sz w:val="24"/>
        </w:rPr>
      </w:pPr>
      <w:r>
        <w:rPr>
          <w:b/>
          <w:spacing w:val="-2"/>
          <w:sz w:val="24"/>
        </w:rPr>
        <w:t>RESPONDENT</w:t>
      </w:r>
    </w:p>
    <w:p w:rsidR="005A6100" w:rsidRDefault="005A6100">
      <w:pPr>
        <w:rPr>
          <w:b/>
          <w:sz w:val="24"/>
        </w:rPr>
        <w:sectPr w:rsidR="005A6100">
          <w:type w:val="continuous"/>
          <w:pgSz w:w="11910" w:h="16840"/>
          <w:pgMar w:top="1900" w:right="1417" w:bottom="280" w:left="1417" w:header="720" w:footer="720" w:gutter="0"/>
          <w:cols w:num="2" w:space="720" w:equalWidth="0">
            <w:col w:w="4694" w:space="1069"/>
            <w:col w:w="3313"/>
          </w:cols>
        </w:sectPr>
      </w:pPr>
    </w:p>
    <w:p w:rsidR="005A6100" w:rsidRDefault="005A6100">
      <w:pPr>
        <w:pStyle w:val="BodyText"/>
        <w:rPr>
          <w:b/>
        </w:rPr>
      </w:pPr>
    </w:p>
    <w:p w:rsidR="005A6100" w:rsidRDefault="005A6100">
      <w:pPr>
        <w:pStyle w:val="BodyText"/>
        <w:rPr>
          <w:b/>
        </w:rPr>
      </w:pPr>
    </w:p>
    <w:p w:rsidR="005A6100" w:rsidRDefault="005A6100">
      <w:pPr>
        <w:pStyle w:val="BodyText"/>
        <w:rPr>
          <w:b/>
        </w:rPr>
      </w:pPr>
    </w:p>
    <w:p w:rsidR="005A6100" w:rsidRDefault="00BE78BB">
      <w:pPr>
        <w:pStyle w:val="BodyText"/>
        <w:tabs>
          <w:tab w:val="left" w:pos="2183"/>
          <w:tab w:val="left" w:pos="2903"/>
        </w:tabs>
        <w:spacing w:line="480" w:lineRule="auto"/>
        <w:ind w:left="23" w:right="2464"/>
      </w:pPr>
      <w:r>
        <w:t>For Appellant</w:t>
      </w:r>
      <w:r>
        <w:tab/>
      </w:r>
      <w:r>
        <w:rPr>
          <w:spacing w:val="-10"/>
        </w:rPr>
        <w:t>-</w:t>
      </w:r>
      <w:r>
        <w:tab/>
      </w:r>
      <w:proofErr w:type="spellStart"/>
      <w:r>
        <w:t>Mr</w:t>
      </w:r>
      <w:proofErr w:type="spellEnd"/>
      <w:r>
        <w:t xml:space="preserve"> S. </w:t>
      </w:r>
      <w:proofErr w:type="spellStart"/>
      <w:r>
        <w:t>Murondoti</w:t>
      </w:r>
      <w:proofErr w:type="spellEnd"/>
      <w:r>
        <w:t xml:space="preserve"> (Legal Practitioner) For</w:t>
      </w:r>
      <w:r>
        <w:rPr>
          <w:spacing w:val="-2"/>
        </w:rPr>
        <w:t xml:space="preserve"> Respondent</w:t>
      </w:r>
      <w:r>
        <w:tab/>
      </w:r>
      <w:r>
        <w:rPr>
          <w:spacing w:val="-10"/>
        </w:rPr>
        <w:t>-</w:t>
      </w:r>
      <w:r>
        <w:tab/>
      </w:r>
      <w:proofErr w:type="spellStart"/>
      <w:r>
        <w:t>Mr</w:t>
      </w:r>
      <w:proofErr w:type="spellEnd"/>
      <w:r>
        <w:rPr>
          <w:spacing w:val="-3"/>
        </w:rPr>
        <w:t xml:space="preserve"> </w:t>
      </w:r>
      <w:r>
        <w:t>R.</w:t>
      </w:r>
      <w:r>
        <w:rPr>
          <w:spacing w:val="-2"/>
        </w:rPr>
        <w:t xml:space="preserve"> </w:t>
      </w:r>
      <w:proofErr w:type="spellStart"/>
      <w:r>
        <w:t>Matsikidze</w:t>
      </w:r>
      <w:proofErr w:type="spellEnd"/>
      <w:r>
        <w:rPr>
          <w:spacing w:val="-3"/>
        </w:rPr>
        <w:t xml:space="preserve"> </w:t>
      </w:r>
      <w:r>
        <w:t xml:space="preserve">(Legal </w:t>
      </w:r>
      <w:proofErr w:type="gramStart"/>
      <w:r>
        <w:t>Practitioner</w:t>
      </w:r>
      <w:r>
        <w:rPr>
          <w:spacing w:val="-2"/>
        </w:rPr>
        <w:t xml:space="preserve"> </w:t>
      </w:r>
      <w:r>
        <w:rPr>
          <w:spacing w:val="-10"/>
        </w:rPr>
        <w:t>)</w:t>
      </w:r>
      <w:proofErr w:type="gramEnd"/>
    </w:p>
    <w:p w:rsidR="005A6100" w:rsidRDefault="005A6100">
      <w:pPr>
        <w:pStyle w:val="BodyText"/>
        <w:spacing w:before="5"/>
      </w:pPr>
    </w:p>
    <w:p w:rsidR="005A6100" w:rsidRDefault="00BE78BB">
      <w:pPr>
        <w:ind w:left="23"/>
        <w:rPr>
          <w:b/>
          <w:sz w:val="24"/>
        </w:rPr>
      </w:pPr>
      <w:r>
        <w:rPr>
          <w:b/>
          <w:sz w:val="24"/>
        </w:rPr>
        <w:t>CHIVIZHE,</w:t>
      </w:r>
      <w:r>
        <w:rPr>
          <w:b/>
          <w:spacing w:val="-2"/>
          <w:sz w:val="24"/>
        </w:rPr>
        <w:t xml:space="preserve"> </w:t>
      </w:r>
      <w:r>
        <w:rPr>
          <w:b/>
          <w:spacing w:val="-5"/>
          <w:sz w:val="24"/>
        </w:rPr>
        <w:t>J:</w:t>
      </w:r>
    </w:p>
    <w:p w:rsidR="005A6100" w:rsidRDefault="005A6100">
      <w:pPr>
        <w:pStyle w:val="BodyText"/>
        <w:spacing w:before="135"/>
        <w:rPr>
          <w:b/>
        </w:rPr>
      </w:pPr>
    </w:p>
    <w:p w:rsidR="005A6100" w:rsidRDefault="00BE78BB">
      <w:pPr>
        <w:pStyle w:val="BodyText"/>
        <w:spacing w:line="360" w:lineRule="auto"/>
        <w:ind w:left="23" w:right="21" w:firstLine="719"/>
        <w:jc w:val="both"/>
      </w:pPr>
      <w:r>
        <w:t xml:space="preserve">This is an appeal in terms of </w:t>
      </w:r>
      <w:r>
        <w:rPr>
          <w:b/>
        </w:rPr>
        <w:t>Rule 19 of the Labour Court Rules, 2017</w:t>
      </w:r>
      <w:r>
        <w:t>. The appeal was noted as against the determination of the Internal Appeals Committee handed down on 14</w:t>
      </w:r>
      <w:r>
        <w:rPr>
          <w:vertAlign w:val="superscript"/>
        </w:rPr>
        <w:t>th</w:t>
      </w:r>
      <w:r>
        <w:rPr>
          <w:spacing w:val="-14"/>
        </w:rPr>
        <w:t xml:space="preserve"> </w:t>
      </w:r>
      <w:r>
        <w:t>March,</w:t>
      </w:r>
      <w:r>
        <w:rPr>
          <w:spacing w:val="-14"/>
        </w:rPr>
        <w:t xml:space="preserve"> </w:t>
      </w:r>
      <w:r>
        <w:t>2023.</w:t>
      </w:r>
      <w:r>
        <w:rPr>
          <w:spacing w:val="32"/>
        </w:rPr>
        <w:t xml:space="preserve"> </w:t>
      </w:r>
      <w:r>
        <w:t>The</w:t>
      </w:r>
      <w:r>
        <w:rPr>
          <w:spacing w:val="-15"/>
        </w:rPr>
        <w:t xml:space="preserve"> </w:t>
      </w:r>
      <w:r>
        <w:t>appeal</w:t>
      </w:r>
      <w:r>
        <w:rPr>
          <w:spacing w:val="-14"/>
        </w:rPr>
        <w:t xml:space="preserve"> </w:t>
      </w:r>
      <w:r>
        <w:t>is</w:t>
      </w:r>
      <w:r>
        <w:rPr>
          <w:spacing w:val="-14"/>
        </w:rPr>
        <w:t xml:space="preserve"> </w:t>
      </w:r>
      <w:r>
        <w:t>opposed.</w:t>
      </w:r>
      <w:r>
        <w:rPr>
          <w:spacing w:val="-13"/>
        </w:rPr>
        <w:t xml:space="preserve"> </w:t>
      </w:r>
      <w:r>
        <w:t>In</w:t>
      </w:r>
      <w:r>
        <w:rPr>
          <w:spacing w:val="-14"/>
        </w:rPr>
        <w:t xml:space="preserve"> </w:t>
      </w:r>
      <w:r>
        <w:t>relief</w:t>
      </w:r>
      <w:r>
        <w:rPr>
          <w:spacing w:val="-12"/>
        </w:rPr>
        <w:t xml:space="preserve"> </w:t>
      </w:r>
      <w:r>
        <w:t>Appellant</w:t>
      </w:r>
      <w:r>
        <w:rPr>
          <w:spacing w:val="-14"/>
        </w:rPr>
        <w:t xml:space="preserve"> </w:t>
      </w:r>
      <w:r>
        <w:t>prays</w:t>
      </w:r>
      <w:r>
        <w:rPr>
          <w:spacing w:val="-14"/>
        </w:rPr>
        <w:t xml:space="preserve"> </w:t>
      </w:r>
      <w:r>
        <w:t>for</w:t>
      </w:r>
      <w:r>
        <w:rPr>
          <w:spacing w:val="-15"/>
        </w:rPr>
        <w:t xml:space="preserve"> </w:t>
      </w:r>
      <w:r>
        <w:t>an</w:t>
      </w:r>
      <w:r>
        <w:rPr>
          <w:spacing w:val="-14"/>
        </w:rPr>
        <w:t xml:space="preserve"> </w:t>
      </w:r>
      <w:r>
        <w:t>order</w:t>
      </w:r>
      <w:r>
        <w:rPr>
          <w:spacing w:val="-15"/>
        </w:rPr>
        <w:t xml:space="preserve"> </w:t>
      </w:r>
      <w:r>
        <w:t>in</w:t>
      </w:r>
      <w:r>
        <w:rPr>
          <w:spacing w:val="-14"/>
        </w:rPr>
        <w:t xml:space="preserve"> </w:t>
      </w:r>
      <w:r>
        <w:t>the</w:t>
      </w:r>
      <w:r>
        <w:rPr>
          <w:spacing w:val="-15"/>
        </w:rPr>
        <w:t xml:space="preserve"> </w:t>
      </w:r>
      <w:r>
        <w:t xml:space="preserve">following </w:t>
      </w:r>
      <w:r>
        <w:rPr>
          <w:spacing w:val="-2"/>
        </w:rPr>
        <w:t>terms;</w:t>
      </w:r>
    </w:p>
    <w:p w:rsidR="005A6100" w:rsidRDefault="00BE78BB">
      <w:pPr>
        <w:tabs>
          <w:tab w:val="left" w:pos="1463"/>
        </w:tabs>
        <w:ind w:left="743"/>
      </w:pPr>
      <w:r>
        <w:rPr>
          <w:spacing w:val="-5"/>
        </w:rPr>
        <w:t>“a.</w:t>
      </w:r>
      <w:r>
        <w:tab/>
        <w:t>The</w:t>
      </w:r>
      <w:r>
        <w:rPr>
          <w:spacing w:val="-4"/>
        </w:rPr>
        <w:t xml:space="preserve"> </w:t>
      </w:r>
      <w:r>
        <w:t>Appeal</w:t>
      </w:r>
      <w:r>
        <w:rPr>
          <w:spacing w:val="-2"/>
        </w:rPr>
        <w:t xml:space="preserve"> </w:t>
      </w:r>
      <w:r>
        <w:t>succeeds</w:t>
      </w:r>
      <w:r>
        <w:rPr>
          <w:spacing w:val="-2"/>
        </w:rPr>
        <w:t xml:space="preserve"> </w:t>
      </w:r>
      <w:r>
        <w:t>with</w:t>
      </w:r>
      <w:r>
        <w:rPr>
          <w:spacing w:val="-5"/>
        </w:rPr>
        <w:t xml:space="preserve"> </w:t>
      </w:r>
      <w:r>
        <w:t>costs</w:t>
      </w:r>
      <w:r>
        <w:rPr>
          <w:spacing w:val="-2"/>
        </w:rPr>
        <w:t xml:space="preserve"> </w:t>
      </w:r>
      <w:r>
        <w:t>on</w:t>
      </w:r>
      <w:r>
        <w:rPr>
          <w:spacing w:val="-2"/>
        </w:rPr>
        <w:t xml:space="preserve"> </w:t>
      </w:r>
      <w:r>
        <w:t>an</w:t>
      </w:r>
      <w:r>
        <w:rPr>
          <w:spacing w:val="-2"/>
        </w:rPr>
        <w:t xml:space="preserve"> </w:t>
      </w:r>
      <w:r>
        <w:t>attorney-</w:t>
      </w:r>
      <w:r>
        <w:rPr>
          <w:spacing w:val="-6"/>
        </w:rPr>
        <w:t xml:space="preserve"> </w:t>
      </w:r>
      <w:r>
        <w:t>client</w:t>
      </w:r>
      <w:r>
        <w:rPr>
          <w:spacing w:val="-3"/>
        </w:rPr>
        <w:t xml:space="preserve"> </w:t>
      </w:r>
      <w:r>
        <w:rPr>
          <w:spacing w:val="-2"/>
        </w:rPr>
        <w:t>scale.</w:t>
      </w:r>
    </w:p>
    <w:p w:rsidR="005A6100" w:rsidRDefault="00BE78BB">
      <w:pPr>
        <w:tabs>
          <w:tab w:val="left" w:pos="1463"/>
        </w:tabs>
        <w:spacing w:before="126" w:line="360" w:lineRule="auto"/>
        <w:ind w:left="1463" w:right="20" w:hanging="600"/>
      </w:pPr>
      <w:r>
        <w:rPr>
          <w:spacing w:val="-6"/>
        </w:rPr>
        <w:t>b.</w:t>
      </w:r>
      <w:r>
        <w:tab/>
        <w:t>The</w:t>
      </w:r>
      <w:r>
        <w:rPr>
          <w:spacing w:val="-14"/>
        </w:rPr>
        <w:t xml:space="preserve"> </w:t>
      </w:r>
      <w:r>
        <w:t>entire</w:t>
      </w:r>
      <w:r>
        <w:rPr>
          <w:spacing w:val="-14"/>
        </w:rPr>
        <w:t xml:space="preserve"> </w:t>
      </w:r>
      <w:r>
        <w:t>decision</w:t>
      </w:r>
      <w:r>
        <w:rPr>
          <w:spacing w:val="-14"/>
        </w:rPr>
        <w:t xml:space="preserve"> </w:t>
      </w:r>
      <w:r>
        <w:t>of</w:t>
      </w:r>
      <w:r>
        <w:rPr>
          <w:spacing w:val="-13"/>
        </w:rPr>
        <w:t xml:space="preserve"> </w:t>
      </w:r>
      <w:r>
        <w:t>the</w:t>
      </w:r>
      <w:r>
        <w:rPr>
          <w:spacing w:val="-12"/>
        </w:rPr>
        <w:t xml:space="preserve"> </w:t>
      </w:r>
      <w:r>
        <w:t>Appeals</w:t>
      </w:r>
      <w:r>
        <w:rPr>
          <w:spacing w:val="-11"/>
        </w:rPr>
        <w:t xml:space="preserve"> </w:t>
      </w:r>
      <w:r>
        <w:t>Committee</w:t>
      </w:r>
      <w:r>
        <w:rPr>
          <w:spacing w:val="-14"/>
        </w:rPr>
        <w:t xml:space="preserve"> </w:t>
      </w:r>
      <w:r>
        <w:t>be</w:t>
      </w:r>
      <w:r>
        <w:rPr>
          <w:spacing w:val="-14"/>
        </w:rPr>
        <w:t xml:space="preserve"> </w:t>
      </w:r>
      <w:r>
        <w:t>and</w:t>
      </w:r>
      <w:r>
        <w:rPr>
          <w:spacing w:val="-13"/>
        </w:rPr>
        <w:t xml:space="preserve"> </w:t>
      </w:r>
      <w:r>
        <w:t>is</w:t>
      </w:r>
      <w:r>
        <w:rPr>
          <w:spacing w:val="-14"/>
        </w:rPr>
        <w:t xml:space="preserve"> </w:t>
      </w:r>
      <w:r>
        <w:t>hereby</w:t>
      </w:r>
      <w:r>
        <w:rPr>
          <w:spacing w:val="-14"/>
        </w:rPr>
        <w:t xml:space="preserve"> </w:t>
      </w:r>
      <w:r>
        <w:t>set</w:t>
      </w:r>
      <w:r>
        <w:rPr>
          <w:spacing w:val="-13"/>
        </w:rPr>
        <w:t xml:space="preserve"> </w:t>
      </w:r>
      <w:r>
        <w:t>aside</w:t>
      </w:r>
      <w:r>
        <w:rPr>
          <w:spacing w:val="-14"/>
        </w:rPr>
        <w:t xml:space="preserve"> </w:t>
      </w:r>
      <w:r>
        <w:t>and</w:t>
      </w:r>
      <w:r>
        <w:rPr>
          <w:spacing w:val="-12"/>
        </w:rPr>
        <w:t xml:space="preserve"> </w:t>
      </w:r>
      <w:r>
        <w:t>substituted with the following;</w:t>
      </w:r>
    </w:p>
    <w:p w:rsidR="005A6100" w:rsidRDefault="00BE78BB">
      <w:pPr>
        <w:tabs>
          <w:tab w:val="left" w:pos="1929"/>
        </w:tabs>
        <w:ind w:left="1463"/>
      </w:pPr>
      <w:proofErr w:type="spellStart"/>
      <w:r>
        <w:rPr>
          <w:spacing w:val="-5"/>
        </w:rPr>
        <w:t>i</w:t>
      </w:r>
      <w:proofErr w:type="spellEnd"/>
      <w:r>
        <w:rPr>
          <w:spacing w:val="-5"/>
        </w:rPr>
        <w:t>.)</w:t>
      </w:r>
      <w:r>
        <w:tab/>
        <w:t>Faith</w:t>
      </w:r>
      <w:r>
        <w:rPr>
          <w:spacing w:val="-5"/>
        </w:rPr>
        <w:t xml:space="preserve"> </w:t>
      </w:r>
      <w:proofErr w:type="spellStart"/>
      <w:r>
        <w:t>Ndagurwa</w:t>
      </w:r>
      <w:proofErr w:type="spellEnd"/>
      <w:r>
        <w:rPr>
          <w:spacing w:val="-4"/>
        </w:rPr>
        <w:t xml:space="preserve"> </w:t>
      </w:r>
      <w:r>
        <w:t>be</w:t>
      </w:r>
      <w:r>
        <w:rPr>
          <w:spacing w:val="-3"/>
        </w:rPr>
        <w:t xml:space="preserve"> </w:t>
      </w:r>
      <w:r>
        <w:t>and</w:t>
      </w:r>
      <w:r>
        <w:rPr>
          <w:spacing w:val="-3"/>
        </w:rPr>
        <w:t xml:space="preserve"> </w:t>
      </w:r>
      <w:r>
        <w:t>is</w:t>
      </w:r>
      <w:r>
        <w:rPr>
          <w:spacing w:val="-2"/>
        </w:rPr>
        <w:t xml:space="preserve"> </w:t>
      </w:r>
      <w:r>
        <w:t>hereby</w:t>
      </w:r>
      <w:r>
        <w:rPr>
          <w:spacing w:val="-5"/>
        </w:rPr>
        <w:t xml:space="preserve"> </w:t>
      </w:r>
      <w:r>
        <w:t>reinstated</w:t>
      </w:r>
      <w:r>
        <w:rPr>
          <w:spacing w:val="-5"/>
        </w:rPr>
        <w:t xml:space="preserve"> </w:t>
      </w:r>
      <w:r>
        <w:t>without</w:t>
      </w:r>
      <w:r>
        <w:rPr>
          <w:spacing w:val="-1"/>
        </w:rPr>
        <w:t xml:space="preserve"> </w:t>
      </w:r>
      <w:r>
        <w:t>loss</w:t>
      </w:r>
      <w:r>
        <w:rPr>
          <w:spacing w:val="-2"/>
        </w:rPr>
        <w:t xml:space="preserve"> </w:t>
      </w:r>
      <w:r>
        <w:t>of</w:t>
      </w:r>
      <w:r>
        <w:rPr>
          <w:spacing w:val="-3"/>
        </w:rPr>
        <w:t xml:space="preserve"> </w:t>
      </w:r>
      <w:r>
        <w:t>pay</w:t>
      </w:r>
      <w:r>
        <w:rPr>
          <w:spacing w:val="-4"/>
        </w:rPr>
        <w:t xml:space="preserve"> </w:t>
      </w:r>
      <w:r>
        <w:t>and</w:t>
      </w:r>
      <w:r>
        <w:rPr>
          <w:spacing w:val="-4"/>
        </w:rPr>
        <w:t xml:space="preserve"> </w:t>
      </w:r>
      <w:r>
        <w:rPr>
          <w:spacing w:val="-2"/>
        </w:rPr>
        <w:t>benefits.”</w:t>
      </w:r>
    </w:p>
    <w:p w:rsidR="005A6100" w:rsidRDefault="005A6100">
      <w:pPr>
        <w:pStyle w:val="BodyText"/>
        <w:rPr>
          <w:sz w:val="22"/>
        </w:rPr>
      </w:pPr>
    </w:p>
    <w:p w:rsidR="005A6100" w:rsidRDefault="005A6100">
      <w:pPr>
        <w:pStyle w:val="BodyText"/>
        <w:spacing w:before="40"/>
        <w:rPr>
          <w:sz w:val="22"/>
        </w:rPr>
      </w:pPr>
    </w:p>
    <w:p w:rsidR="005A6100" w:rsidRDefault="00BE78BB">
      <w:pPr>
        <w:spacing w:before="1"/>
        <w:ind w:left="23"/>
        <w:rPr>
          <w:b/>
          <w:sz w:val="24"/>
        </w:rPr>
      </w:pPr>
      <w:r>
        <w:rPr>
          <w:b/>
          <w:spacing w:val="-2"/>
          <w:sz w:val="24"/>
          <w:u w:val="single"/>
        </w:rPr>
        <w:t>BACKGROUND</w:t>
      </w:r>
    </w:p>
    <w:p w:rsidR="005A6100" w:rsidRDefault="00BE78BB">
      <w:pPr>
        <w:spacing w:before="134" w:line="360" w:lineRule="auto"/>
        <w:ind w:left="23" w:right="18" w:firstLine="719"/>
        <w:jc w:val="both"/>
        <w:rPr>
          <w:b/>
          <w:sz w:val="24"/>
        </w:rPr>
      </w:pPr>
      <w:r>
        <w:rPr>
          <w:sz w:val="24"/>
        </w:rPr>
        <w:t>The Appellant was employed by</w:t>
      </w:r>
      <w:r>
        <w:rPr>
          <w:spacing w:val="-3"/>
          <w:sz w:val="24"/>
        </w:rPr>
        <w:t xml:space="preserve"> </w:t>
      </w:r>
      <w:r>
        <w:rPr>
          <w:sz w:val="24"/>
        </w:rPr>
        <w:t xml:space="preserve">the Respondent in the Commercial department at the </w:t>
      </w:r>
      <w:proofErr w:type="spellStart"/>
      <w:r>
        <w:rPr>
          <w:sz w:val="24"/>
        </w:rPr>
        <w:t>Netone</w:t>
      </w:r>
      <w:proofErr w:type="spellEnd"/>
      <w:r>
        <w:rPr>
          <w:spacing w:val="-1"/>
          <w:sz w:val="24"/>
        </w:rPr>
        <w:t xml:space="preserve"> </w:t>
      </w:r>
      <w:r>
        <w:rPr>
          <w:sz w:val="24"/>
        </w:rPr>
        <w:t xml:space="preserve">Julius </w:t>
      </w:r>
      <w:proofErr w:type="spellStart"/>
      <w:r>
        <w:rPr>
          <w:sz w:val="24"/>
        </w:rPr>
        <w:t>Nyerere</w:t>
      </w:r>
      <w:proofErr w:type="spellEnd"/>
      <w:r>
        <w:rPr>
          <w:sz w:val="24"/>
        </w:rPr>
        <w:t xml:space="preserve"> Branch. She</w:t>
      </w:r>
      <w:r>
        <w:rPr>
          <w:spacing w:val="-1"/>
          <w:sz w:val="24"/>
        </w:rPr>
        <w:t xml:space="preserve"> </w:t>
      </w:r>
      <w:r>
        <w:rPr>
          <w:sz w:val="24"/>
        </w:rPr>
        <w:t>was suspended on 2nd February</w:t>
      </w:r>
      <w:r>
        <w:rPr>
          <w:spacing w:val="-3"/>
          <w:sz w:val="24"/>
        </w:rPr>
        <w:t xml:space="preserve"> </w:t>
      </w:r>
      <w:r>
        <w:rPr>
          <w:sz w:val="24"/>
        </w:rPr>
        <w:t>2023. The</w:t>
      </w:r>
      <w:r>
        <w:rPr>
          <w:spacing w:val="-2"/>
          <w:sz w:val="24"/>
        </w:rPr>
        <w:t xml:space="preserve"> </w:t>
      </w:r>
      <w:r>
        <w:rPr>
          <w:sz w:val="24"/>
        </w:rPr>
        <w:t>Appellant was charged</w:t>
      </w:r>
      <w:r>
        <w:rPr>
          <w:spacing w:val="-2"/>
          <w:sz w:val="24"/>
        </w:rPr>
        <w:t xml:space="preserve"> </w:t>
      </w:r>
      <w:r>
        <w:rPr>
          <w:sz w:val="24"/>
        </w:rPr>
        <w:t>with</w:t>
      </w:r>
      <w:r>
        <w:rPr>
          <w:spacing w:val="62"/>
          <w:sz w:val="24"/>
        </w:rPr>
        <w:t xml:space="preserve"> </w:t>
      </w:r>
      <w:r>
        <w:rPr>
          <w:b/>
          <w:sz w:val="24"/>
        </w:rPr>
        <w:t>Breach of</w:t>
      </w:r>
      <w:r>
        <w:rPr>
          <w:b/>
          <w:spacing w:val="1"/>
          <w:sz w:val="24"/>
        </w:rPr>
        <w:t xml:space="preserve"> </w:t>
      </w:r>
      <w:r>
        <w:rPr>
          <w:b/>
          <w:sz w:val="24"/>
        </w:rPr>
        <w:t>Category</w:t>
      </w:r>
      <w:r>
        <w:rPr>
          <w:b/>
          <w:spacing w:val="1"/>
          <w:sz w:val="24"/>
        </w:rPr>
        <w:t xml:space="preserve"> </w:t>
      </w:r>
      <w:r>
        <w:rPr>
          <w:b/>
          <w:sz w:val="24"/>
        </w:rPr>
        <w:t>4 – Gross</w:t>
      </w:r>
      <w:r>
        <w:rPr>
          <w:b/>
          <w:spacing w:val="1"/>
          <w:sz w:val="24"/>
        </w:rPr>
        <w:t xml:space="preserve"> </w:t>
      </w:r>
      <w:r>
        <w:rPr>
          <w:b/>
          <w:sz w:val="24"/>
        </w:rPr>
        <w:t>Misconduct,</w:t>
      </w:r>
      <w:r>
        <w:rPr>
          <w:b/>
          <w:spacing w:val="-1"/>
          <w:sz w:val="24"/>
        </w:rPr>
        <w:t xml:space="preserve"> </w:t>
      </w:r>
      <w:r>
        <w:rPr>
          <w:b/>
          <w:sz w:val="24"/>
        </w:rPr>
        <w:t>(b)</w:t>
      </w:r>
      <w:r>
        <w:rPr>
          <w:b/>
          <w:spacing w:val="1"/>
          <w:sz w:val="24"/>
        </w:rPr>
        <w:t xml:space="preserve"> </w:t>
      </w:r>
      <w:r>
        <w:rPr>
          <w:b/>
          <w:sz w:val="24"/>
        </w:rPr>
        <w:t>–</w:t>
      </w:r>
      <w:r>
        <w:rPr>
          <w:b/>
          <w:spacing w:val="2"/>
          <w:sz w:val="24"/>
        </w:rPr>
        <w:t xml:space="preserve"> </w:t>
      </w:r>
      <w:r>
        <w:rPr>
          <w:b/>
          <w:sz w:val="24"/>
        </w:rPr>
        <w:t>Gross unsatisfactory</w:t>
      </w:r>
      <w:r>
        <w:rPr>
          <w:b/>
          <w:spacing w:val="1"/>
          <w:sz w:val="24"/>
        </w:rPr>
        <w:t xml:space="preserve"> </w:t>
      </w:r>
      <w:r>
        <w:rPr>
          <w:b/>
          <w:spacing w:val="-4"/>
          <w:sz w:val="24"/>
        </w:rPr>
        <w:t>work</w:t>
      </w:r>
    </w:p>
    <w:p w:rsidR="005A6100" w:rsidRDefault="005A6100">
      <w:pPr>
        <w:spacing w:line="360" w:lineRule="auto"/>
        <w:jc w:val="both"/>
        <w:rPr>
          <w:b/>
          <w:sz w:val="24"/>
        </w:rPr>
        <w:sectPr w:rsidR="005A6100">
          <w:type w:val="continuous"/>
          <w:pgSz w:w="11910" w:h="16840"/>
          <w:pgMar w:top="1900" w:right="1417" w:bottom="280" w:left="1417" w:header="720" w:footer="720" w:gutter="0"/>
          <w:cols w:space="720"/>
        </w:sectPr>
      </w:pPr>
    </w:p>
    <w:p w:rsidR="005A6100" w:rsidRDefault="00BE78BB">
      <w:pPr>
        <w:pStyle w:val="BodyText"/>
        <w:spacing w:before="105" w:line="360" w:lineRule="auto"/>
        <w:ind w:left="23" w:right="16"/>
        <w:jc w:val="both"/>
      </w:pPr>
      <w:r>
        <w:rPr>
          <w:b/>
        </w:rPr>
        <w:lastRenderedPageBreak/>
        <w:t>performance/inc</w:t>
      </w:r>
      <w:r>
        <w:rPr>
          <w:b/>
        </w:rPr>
        <w:t xml:space="preserve">ompetence – when an employee neglects his duty or if he does not perform his duties at all, </w:t>
      </w:r>
      <w:proofErr w:type="spellStart"/>
      <w:r>
        <w:rPr>
          <w:b/>
        </w:rPr>
        <w:t>wilfully</w:t>
      </w:r>
      <w:proofErr w:type="spellEnd"/>
      <w:r>
        <w:rPr>
          <w:b/>
        </w:rPr>
        <w:t xml:space="preserve"> or half performs it, or abandons it or does not care whether his job is done or not </w:t>
      </w:r>
      <w:r>
        <w:t xml:space="preserve">according to the </w:t>
      </w:r>
      <w:proofErr w:type="spellStart"/>
      <w:r>
        <w:rPr>
          <w:b/>
        </w:rPr>
        <w:t>Netone</w:t>
      </w:r>
      <w:proofErr w:type="spellEnd"/>
      <w:r>
        <w:rPr>
          <w:b/>
        </w:rPr>
        <w:t xml:space="preserve"> Cellular Private Limited (Non Managerial) Code </w:t>
      </w:r>
      <w:r>
        <w:rPr>
          <w:b/>
        </w:rPr>
        <w:t>of Conduct</w:t>
      </w:r>
      <w:r>
        <w:t xml:space="preserve">. The allegations surrounding the charge were that Appellant had voluntarily and negligently shared her Smart account password and credentials with one </w:t>
      </w:r>
      <w:proofErr w:type="spellStart"/>
      <w:r>
        <w:t>Khumbulani</w:t>
      </w:r>
      <w:proofErr w:type="spellEnd"/>
      <w:r>
        <w:rPr>
          <w:spacing w:val="-11"/>
        </w:rPr>
        <w:t xml:space="preserve"> </w:t>
      </w:r>
      <w:proofErr w:type="spellStart"/>
      <w:r>
        <w:t>Nyapfumbi</w:t>
      </w:r>
      <w:proofErr w:type="spellEnd"/>
      <w:r>
        <w:rPr>
          <w:spacing w:val="-8"/>
        </w:rPr>
        <w:t xml:space="preserve"> </w:t>
      </w:r>
      <w:r>
        <w:t>who</w:t>
      </w:r>
      <w:r>
        <w:rPr>
          <w:spacing w:val="-11"/>
        </w:rPr>
        <w:t xml:space="preserve"> </w:t>
      </w:r>
      <w:r>
        <w:t>went</w:t>
      </w:r>
      <w:r>
        <w:rPr>
          <w:spacing w:val="-10"/>
        </w:rPr>
        <w:t xml:space="preserve"> </w:t>
      </w:r>
      <w:r>
        <w:t>on</w:t>
      </w:r>
      <w:r>
        <w:rPr>
          <w:spacing w:val="-11"/>
        </w:rPr>
        <w:t xml:space="preserve"> </w:t>
      </w:r>
      <w:r>
        <w:t>to</w:t>
      </w:r>
      <w:r>
        <w:rPr>
          <w:spacing w:val="-8"/>
        </w:rPr>
        <w:t xml:space="preserve"> </w:t>
      </w:r>
      <w:r>
        <w:t>perform</w:t>
      </w:r>
      <w:r>
        <w:rPr>
          <w:spacing w:val="-10"/>
        </w:rPr>
        <w:t xml:space="preserve"> </w:t>
      </w:r>
      <w:r>
        <w:t>fraudulent</w:t>
      </w:r>
      <w:r>
        <w:rPr>
          <w:spacing w:val="-11"/>
        </w:rPr>
        <w:t xml:space="preserve"> </w:t>
      </w:r>
      <w:r>
        <w:t>transactions</w:t>
      </w:r>
      <w:r>
        <w:rPr>
          <w:spacing w:val="-10"/>
        </w:rPr>
        <w:t xml:space="preserve"> </w:t>
      </w:r>
      <w:r>
        <w:t>using</w:t>
      </w:r>
      <w:r>
        <w:rPr>
          <w:spacing w:val="-13"/>
        </w:rPr>
        <w:t xml:space="preserve"> </w:t>
      </w:r>
      <w:r>
        <w:t>the</w:t>
      </w:r>
      <w:r>
        <w:rPr>
          <w:spacing w:val="-5"/>
        </w:rPr>
        <w:t xml:space="preserve"> </w:t>
      </w:r>
      <w:r>
        <w:t>Appellant’s pass</w:t>
      </w:r>
      <w:r>
        <w:t>word on five occasions being the 3</w:t>
      </w:r>
      <w:r>
        <w:rPr>
          <w:vertAlign w:val="superscript"/>
        </w:rPr>
        <w:t>rd</w:t>
      </w:r>
      <w:r>
        <w:t>, the 5</w:t>
      </w:r>
      <w:r>
        <w:rPr>
          <w:vertAlign w:val="superscript"/>
        </w:rPr>
        <w:t>th</w:t>
      </w:r>
      <w:r>
        <w:t>, the 6</w:t>
      </w:r>
      <w:r>
        <w:rPr>
          <w:vertAlign w:val="superscript"/>
        </w:rPr>
        <w:t>th</w:t>
      </w:r>
      <w:r>
        <w:t>, 20</w:t>
      </w:r>
      <w:r>
        <w:rPr>
          <w:vertAlign w:val="superscript"/>
        </w:rPr>
        <w:t>th</w:t>
      </w:r>
      <w:r>
        <w:t xml:space="preserve"> of December, 2022,</w:t>
      </w:r>
      <w:r>
        <w:rPr>
          <w:spacing w:val="-6"/>
        </w:rPr>
        <w:t xml:space="preserve"> </w:t>
      </w:r>
      <w:r>
        <w:t>and the 19</w:t>
      </w:r>
      <w:r>
        <w:rPr>
          <w:vertAlign w:val="superscript"/>
        </w:rPr>
        <w:t>th</w:t>
      </w:r>
      <w:r>
        <w:t xml:space="preserve"> of January, 2023 respectively. The Appellant’s alleged negligence resulted in the company suffering a cumulative loss in the sum of </w:t>
      </w:r>
      <w:r>
        <w:rPr>
          <w:b/>
        </w:rPr>
        <w:t>ZWL565</w:t>
      </w:r>
      <w:proofErr w:type="gramStart"/>
      <w:r>
        <w:rPr>
          <w:b/>
        </w:rPr>
        <w:t>,999,964.00</w:t>
      </w:r>
      <w:proofErr w:type="gramEnd"/>
      <w:r>
        <w:t xml:space="preserve">. The Appellant denied the charges claiming she had not acted negligently but had followed the instructions given to her by her immediate superior, </w:t>
      </w:r>
      <w:proofErr w:type="spellStart"/>
      <w:r>
        <w:t>Jemina</w:t>
      </w:r>
      <w:proofErr w:type="spellEnd"/>
      <w:r>
        <w:t xml:space="preserve"> </w:t>
      </w:r>
      <w:proofErr w:type="spellStart"/>
      <w:r>
        <w:t>Karombe</w:t>
      </w:r>
      <w:proofErr w:type="spellEnd"/>
      <w:r>
        <w:t xml:space="preserve">, who had told her to share the password with </w:t>
      </w:r>
      <w:proofErr w:type="spellStart"/>
      <w:r>
        <w:t>Khumbulani</w:t>
      </w:r>
      <w:proofErr w:type="spellEnd"/>
      <w:r>
        <w:rPr>
          <w:spacing w:val="-15"/>
        </w:rPr>
        <w:t xml:space="preserve"> </w:t>
      </w:r>
      <w:r>
        <w:t>in</w:t>
      </w:r>
      <w:r>
        <w:rPr>
          <w:spacing w:val="-15"/>
        </w:rPr>
        <w:t xml:space="preserve"> </w:t>
      </w:r>
      <w:r>
        <w:t>an</w:t>
      </w:r>
      <w:r>
        <w:rPr>
          <w:spacing w:val="-15"/>
        </w:rPr>
        <w:t xml:space="preserve"> </w:t>
      </w:r>
      <w:r>
        <w:t>effort</w:t>
      </w:r>
      <w:r>
        <w:rPr>
          <w:spacing w:val="-15"/>
        </w:rPr>
        <w:t xml:space="preserve"> </w:t>
      </w:r>
      <w:r>
        <w:t>to</w:t>
      </w:r>
      <w:r>
        <w:rPr>
          <w:spacing w:val="-15"/>
        </w:rPr>
        <w:t xml:space="preserve"> </w:t>
      </w:r>
      <w:r>
        <w:t>speed</w:t>
      </w:r>
      <w:r>
        <w:rPr>
          <w:spacing w:val="-15"/>
        </w:rPr>
        <w:t xml:space="preserve"> </w:t>
      </w:r>
      <w:r>
        <w:t>up</w:t>
      </w:r>
      <w:r>
        <w:rPr>
          <w:spacing w:val="-15"/>
        </w:rPr>
        <w:t xml:space="preserve"> </w:t>
      </w:r>
      <w:r>
        <w:t>the</w:t>
      </w:r>
      <w:r>
        <w:rPr>
          <w:spacing w:val="-15"/>
        </w:rPr>
        <w:t xml:space="preserve"> </w:t>
      </w:r>
      <w:r>
        <w:t>work</w:t>
      </w:r>
      <w:r>
        <w:rPr>
          <w:spacing w:val="-15"/>
        </w:rPr>
        <w:t xml:space="preserve"> </w:t>
      </w:r>
      <w:r>
        <w:t>pro</w:t>
      </w:r>
      <w:r>
        <w:t>cess</w:t>
      </w:r>
      <w:r>
        <w:rPr>
          <w:spacing w:val="-15"/>
        </w:rPr>
        <w:t xml:space="preserve"> </w:t>
      </w:r>
      <w:r>
        <w:t>as</w:t>
      </w:r>
      <w:r>
        <w:rPr>
          <w:spacing w:val="-15"/>
        </w:rPr>
        <w:t xml:space="preserve"> </w:t>
      </w:r>
      <w:r>
        <w:t>the</w:t>
      </w:r>
      <w:r>
        <w:rPr>
          <w:spacing w:val="-15"/>
        </w:rPr>
        <w:t xml:space="preserve"> </w:t>
      </w:r>
      <w:r>
        <w:t>Appellant</w:t>
      </w:r>
      <w:r>
        <w:rPr>
          <w:spacing w:val="-15"/>
        </w:rPr>
        <w:t xml:space="preserve"> </w:t>
      </w:r>
      <w:r>
        <w:t>was</w:t>
      </w:r>
      <w:r>
        <w:rPr>
          <w:spacing w:val="-15"/>
        </w:rPr>
        <w:t xml:space="preserve"> </w:t>
      </w:r>
      <w:r>
        <w:t>pregnant</w:t>
      </w:r>
      <w:r>
        <w:rPr>
          <w:spacing w:val="-15"/>
        </w:rPr>
        <w:t xml:space="preserve"> </w:t>
      </w:r>
      <w:r>
        <w:t>and</w:t>
      </w:r>
      <w:r>
        <w:rPr>
          <w:spacing w:val="-15"/>
        </w:rPr>
        <w:t xml:space="preserve"> </w:t>
      </w:r>
      <w:r>
        <w:t>unwell during</w:t>
      </w:r>
      <w:r>
        <w:rPr>
          <w:spacing w:val="-15"/>
        </w:rPr>
        <w:t xml:space="preserve"> </w:t>
      </w:r>
      <w:r>
        <w:t>this</w:t>
      </w:r>
      <w:r>
        <w:rPr>
          <w:spacing w:val="-12"/>
        </w:rPr>
        <w:t xml:space="preserve"> </w:t>
      </w:r>
      <w:r>
        <w:t>period.</w:t>
      </w:r>
      <w:r>
        <w:rPr>
          <w:spacing w:val="-12"/>
        </w:rPr>
        <w:t xml:space="preserve"> </w:t>
      </w:r>
      <w:r>
        <w:t>The</w:t>
      </w:r>
      <w:r>
        <w:rPr>
          <w:spacing w:val="36"/>
        </w:rPr>
        <w:t xml:space="preserve"> </w:t>
      </w:r>
      <w:r>
        <w:t>Disciplinary</w:t>
      </w:r>
      <w:r>
        <w:rPr>
          <w:spacing w:val="-15"/>
        </w:rPr>
        <w:t xml:space="preserve"> </w:t>
      </w:r>
      <w:r>
        <w:t>Committee</w:t>
      </w:r>
      <w:r>
        <w:rPr>
          <w:spacing w:val="-12"/>
        </w:rPr>
        <w:t xml:space="preserve"> </w:t>
      </w:r>
      <w:r>
        <w:t>was</w:t>
      </w:r>
      <w:r>
        <w:rPr>
          <w:spacing w:val="-12"/>
        </w:rPr>
        <w:t xml:space="preserve"> </w:t>
      </w:r>
      <w:r>
        <w:t>of</w:t>
      </w:r>
      <w:r>
        <w:rPr>
          <w:spacing w:val="-13"/>
        </w:rPr>
        <w:t xml:space="preserve"> </w:t>
      </w:r>
      <w:r>
        <w:t>the</w:t>
      </w:r>
      <w:r>
        <w:rPr>
          <w:spacing w:val="-13"/>
        </w:rPr>
        <w:t xml:space="preserve"> </w:t>
      </w:r>
      <w:r>
        <w:t>view</w:t>
      </w:r>
      <w:r>
        <w:rPr>
          <w:spacing w:val="-13"/>
        </w:rPr>
        <w:t xml:space="preserve"> </w:t>
      </w:r>
      <w:r>
        <w:t>that</w:t>
      </w:r>
      <w:r>
        <w:rPr>
          <w:spacing w:val="-12"/>
        </w:rPr>
        <w:t xml:space="preserve"> </w:t>
      </w:r>
      <w:r>
        <w:t>the</w:t>
      </w:r>
      <w:r>
        <w:rPr>
          <w:spacing w:val="-12"/>
        </w:rPr>
        <w:t xml:space="preserve"> </w:t>
      </w:r>
      <w:r>
        <w:t>Appellant,</w:t>
      </w:r>
      <w:r>
        <w:rPr>
          <w:spacing w:val="-12"/>
        </w:rPr>
        <w:t xml:space="preserve"> </w:t>
      </w:r>
      <w:r>
        <w:t>upon</w:t>
      </w:r>
      <w:r>
        <w:rPr>
          <w:spacing w:val="-12"/>
        </w:rPr>
        <w:t xml:space="preserve"> </w:t>
      </w:r>
      <w:r>
        <w:t>being requested to share her password, had a duty to report the anomaly to her Zone Commander, Loss Control or TI and such</w:t>
      </w:r>
      <w:r>
        <w:t xml:space="preserve"> failure to do so amounted to conduct inconsistent with the employee’s contract of employment</w:t>
      </w:r>
      <w:r>
        <w:rPr>
          <w:spacing w:val="40"/>
        </w:rPr>
        <w:t xml:space="preserve"> </w:t>
      </w:r>
      <w:r>
        <w:t>Her view was that she would not want to be seen to be reporting her Superior.</w:t>
      </w:r>
      <w:r>
        <w:rPr>
          <w:spacing w:val="40"/>
        </w:rPr>
        <w:t xml:space="preserve"> </w:t>
      </w:r>
      <w:r>
        <w:t>She was also obeying a lawful order by her Superior. The Appellant was</w:t>
      </w:r>
      <w:r>
        <w:rPr>
          <w:spacing w:val="-15"/>
        </w:rPr>
        <w:t xml:space="preserve"> </w:t>
      </w:r>
      <w:r>
        <w:t>found</w:t>
      </w:r>
      <w:r>
        <w:rPr>
          <w:spacing w:val="-15"/>
        </w:rPr>
        <w:t xml:space="preserve"> </w:t>
      </w:r>
      <w:r>
        <w:t>guilty</w:t>
      </w:r>
      <w:r>
        <w:rPr>
          <w:spacing w:val="-15"/>
        </w:rPr>
        <w:t xml:space="preserve"> </w:t>
      </w:r>
      <w:r>
        <w:t>of</w:t>
      </w:r>
      <w:r>
        <w:rPr>
          <w:spacing w:val="-15"/>
        </w:rPr>
        <w:t xml:space="preserve"> </w:t>
      </w:r>
      <w:r>
        <w:t>charged</w:t>
      </w:r>
      <w:r>
        <w:rPr>
          <w:spacing w:val="-15"/>
        </w:rPr>
        <w:t xml:space="preserve"> </w:t>
      </w:r>
      <w:r>
        <w:t>levelled</w:t>
      </w:r>
      <w:r>
        <w:rPr>
          <w:spacing w:val="-15"/>
        </w:rPr>
        <w:t xml:space="preserve"> </w:t>
      </w:r>
      <w:r>
        <w:t>against</w:t>
      </w:r>
      <w:r>
        <w:rPr>
          <w:spacing w:val="-15"/>
        </w:rPr>
        <w:t xml:space="preserve"> </w:t>
      </w:r>
      <w:r>
        <w:t>her</w:t>
      </w:r>
      <w:r>
        <w:rPr>
          <w:spacing w:val="-15"/>
        </w:rPr>
        <w:t xml:space="preserve"> </w:t>
      </w:r>
      <w:r>
        <w:t>and</w:t>
      </w:r>
      <w:r>
        <w:rPr>
          <w:spacing w:val="-15"/>
        </w:rPr>
        <w:t xml:space="preserve"> </w:t>
      </w:r>
      <w:r>
        <w:t>subsequently</w:t>
      </w:r>
      <w:r>
        <w:rPr>
          <w:spacing w:val="-15"/>
        </w:rPr>
        <w:t xml:space="preserve"> </w:t>
      </w:r>
      <w:r>
        <w:t>dismissed</w:t>
      </w:r>
      <w:r>
        <w:rPr>
          <w:spacing w:val="-15"/>
        </w:rPr>
        <w:t xml:space="preserve"> </w:t>
      </w:r>
      <w:r>
        <w:t>from</w:t>
      </w:r>
      <w:r>
        <w:rPr>
          <w:spacing w:val="-15"/>
        </w:rPr>
        <w:t xml:space="preserve"> </w:t>
      </w:r>
      <w:r>
        <w:t>employment. Following</w:t>
      </w:r>
      <w:r>
        <w:rPr>
          <w:spacing w:val="-10"/>
        </w:rPr>
        <w:t xml:space="preserve"> </w:t>
      </w:r>
      <w:r>
        <w:t>her</w:t>
      </w:r>
      <w:r>
        <w:rPr>
          <w:spacing w:val="-8"/>
        </w:rPr>
        <w:t xml:space="preserve"> </w:t>
      </w:r>
      <w:r>
        <w:t>dismissal,</w:t>
      </w:r>
      <w:r>
        <w:rPr>
          <w:spacing w:val="-6"/>
        </w:rPr>
        <w:t xml:space="preserve"> </w:t>
      </w:r>
      <w:r>
        <w:t>the</w:t>
      </w:r>
      <w:r>
        <w:rPr>
          <w:spacing w:val="-8"/>
        </w:rPr>
        <w:t xml:space="preserve"> </w:t>
      </w:r>
      <w:r>
        <w:t>Appellant</w:t>
      </w:r>
      <w:r>
        <w:rPr>
          <w:spacing w:val="-7"/>
        </w:rPr>
        <w:t xml:space="preserve"> </w:t>
      </w:r>
      <w:r>
        <w:t>filed</w:t>
      </w:r>
      <w:r>
        <w:rPr>
          <w:spacing w:val="-7"/>
        </w:rPr>
        <w:t xml:space="preserve"> </w:t>
      </w:r>
      <w:r>
        <w:t>an</w:t>
      </w:r>
      <w:r>
        <w:rPr>
          <w:spacing w:val="-7"/>
        </w:rPr>
        <w:t xml:space="preserve"> </w:t>
      </w:r>
      <w:r>
        <w:t>appeal</w:t>
      </w:r>
      <w:r>
        <w:rPr>
          <w:spacing w:val="-7"/>
        </w:rPr>
        <w:t xml:space="preserve"> </w:t>
      </w:r>
      <w:r>
        <w:t>with</w:t>
      </w:r>
      <w:r>
        <w:rPr>
          <w:spacing w:val="-7"/>
        </w:rPr>
        <w:t xml:space="preserve"> </w:t>
      </w:r>
      <w:r>
        <w:t>the</w:t>
      </w:r>
      <w:r>
        <w:rPr>
          <w:spacing w:val="-7"/>
        </w:rPr>
        <w:t xml:space="preserve"> </w:t>
      </w:r>
      <w:r>
        <w:t>Appeals</w:t>
      </w:r>
      <w:r>
        <w:rPr>
          <w:spacing w:val="-6"/>
        </w:rPr>
        <w:t xml:space="preserve"> </w:t>
      </w:r>
      <w:r>
        <w:t>Hearing</w:t>
      </w:r>
      <w:r>
        <w:rPr>
          <w:spacing w:val="-10"/>
        </w:rPr>
        <w:t xml:space="preserve"> </w:t>
      </w:r>
      <w:r>
        <w:t>Committee</w:t>
      </w:r>
      <w:r>
        <w:rPr>
          <w:spacing w:val="-9"/>
        </w:rPr>
        <w:t xml:space="preserve"> </w:t>
      </w:r>
      <w:r>
        <w:t>in terms of the relevant code of conduct. The Appeal was concluded on the 13</w:t>
      </w:r>
      <w:r>
        <w:rPr>
          <w:vertAlign w:val="superscript"/>
        </w:rPr>
        <w:t>th</w:t>
      </w:r>
      <w:r>
        <w:t xml:space="preserve"> of March 2023. The Appeals Committee upheld the decision and penalty imposed by the Disciplinary </w:t>
      </w:r>
      <w:r>
        <w:rPr>
          <w:spacing w:val="-2"/>
        </w:rPr>
        <w:t>Committee.</w:t>
      </w:r>
    </w:p>
    <w:p w:rsidR="005A6100" w:rsidRDefault="005A6100">
      <w:pPr>
        <w:pStyle w:val="BodyText"/>
        <w:spacing w:before="138"/>
      </w:pPr>
    </w:p>
    <w:p w:rsidR="005A6100" w:rsidRDefault="00BE78BB">
      <w:pPr>
        <w:spacing w:before="1"/>
        <w:ind w:left="23"/>
        <w:jc w:val="both"/>
        <w:rPr>
          <w:b/>
          <w:sz w:val="24"/>
        </w:rPr>
      </w:pPr>
      <w:r>
        <w:rPr>
          <w:b/>
          <w:sz w:val="24"/>
          <w:u w:val="single"/>
        </w:rPr>
        <w:t>POINT</w:t>
      </w:r>
      <w:r>
        <w:rPr>
          <w:b/>
          <w:spacing w:val="-2"/>
          <w:sz w:val="24"/>
          <w:u w:val="single"/>
        </w:rPr>
        <w:t xml:space="preserve"> </w:t>
      </w:r>
      <w:r>
        <w:rPr>
          <w:b/>
          <w:sz w:val="24"/>
          <w:u w:val="single"/>
        </w:rPr>
        <w:t>IN</w:t>
      </w:r>
      <w:r>
        <w:rPr>
          <w:b/>
          <w:spacing w:val="-1"/>
          <w:sz w:val="24"/>
          <w:u w:val="single"/>
        </w:rPr>
        <w:t xml:space="preserve"> </w:t>
      </w:r>
      <w:r>
        <w:rPr>
          <w:b/>
          <w:spacing w:val="-2"/>
          <w:sz w:val="24"/>
          <w:u w:val="single"/>
        </w:rPr>
        <w:t>LIMINE</w:t>
      </w:r>
    </w:p>
    <w:p w:rsidR="005A6100" w:rsidRDefault="005A6100">
      <w:pPr>
        <w:pStyle w:val="BodyText"/>
        <w:spacing w:before="271"/>
        <w:rPr>
          <w:b/>
        </w:rPr>
      </w:pPr>
    </w:p>
    <w:p w:rsidR="005A6100" w:rsidRDefault="00BE78BB">
      <w:pPr>
        <w:pStyle w:val="BodyText"/>
        <w:spacing w:line="360" w:lineRule="auto"/>
        <w:ind w:left="23" w:right="17" w:firstLine="851"/>
        <w:jc w:val="both"/>
      </w:pPr>
      <w:r>
        <w:t>The</w:t>
      </w:r>
      <w:r>
        <w:rPr>
          <w:spacing w:val="-5"/>
        </w:rPr>
        <w:t xml:space="preserve"> </w:t>
      </w:r>
      <w:r>
        <w:t>Respondent</w:t>
      </w:r>
      <w:r>
        <w:rPr>
          <w:spacing w:val="-3"/>
        </w:rPr>
        <w:t xml:space="preserve"> </w:t>
      </w:r>
      <w:r>
        <w:t>had</w:t>
      </w:r>
      <w:r>
        <w:rPr>
          <w:spacing w:val="-3"/>
        </w:rPr>
        <w:t xml:space="preserve"> </w:t>
      </w:r>
      <w:r>
        <w:t>taken</w:t>
      </w:r>
      <w:r>
        <w:rPr>
          <w:spacing w:val="-3"/>
        </w:rPr>
        <w:t xml:space="preserve"> </w:t>
      </w:r>
      <w:r>
        <w:t>a</w:t>
      </w:r>
      <w:r>
        <w:rPr>
          <w:spacing w:val="-4"/>
        </w:rPr>
        <w:t xml:space="preserve"> </w:t>
      </w:r>
      <w:r>
        <w:t>point</w:t>
      </w:r>
      <w:r>
        <w:rPr>
          <w:spacing w:val="-1"/>
        </w:rPr>
        <w:t xml:space="preserve"> </w:t>
      </w:r>
      <w:r>
        <w:rPr>
          <w:i/>
        </w:rPr>
        <w:t>in</w:t>
      </w:r>
      <w:r>
        <w:rPr>
          <w:i/>
          <w:spacing w:val="-5"/>
        </w:rPr>
        <w:t xml:space="preserve"> </w:t>
      </w:r>
      <w:proofErr w:type="spellStart"/>
      <w:r>
        <w:rPr>
          <w:i/>
        </w:rPr>
        <w:t>limine</w:t>
      </w:r>
      <w:proofErr w:type="spellEnd"/>
      <w:r>
        <w:rPr>
          <w:i/>
          <w:spacing w:val="-4"/>
        </w:rPr>
        <w:t xml:space="preserve"> </w:t>
      </w:r>
      <w:r>
        <w:t>that</w:t>
      </w:r>
      <w:r>
        <w:rPr>
          <w:spacing w:val="-3"/>
        </w:rPr>
        <w:t xml:space="preserve"> </w:t>
      </w:r>
      <w:r>
        <w:t>the</w:t>
      </w:r>
      <w:r>
        <w:rPr>
          <w:spacing w:val="-4"/>
        </w:rPr>
        <w:t xml:space="preserve"> </w:t>
      </w:r>
      <w:r>
        <w:t>application</w:t>
      </w:r>
      <w:r>
        <w:rPr>
          <w:spacing w:val="-3"/>
        </w:rPr>
        <w:t xml:space="preserve"> </w:t>
      </w:r>
      <w:r>
        <w:t>was</w:t>
      </w:r>
      <w:r>
        <w:rPr>
          <w:spacing w:val="-3"/>
        </w:rPr>
        <w:t xml:space="preserve"> </w:t>
      </w:r>
      <w:r>
        <w:t>fatally</w:t>
      </w:r>
      <w:r>
        <w:rPr>
          <w:spacing w:val="-6"/>
        </w:rPr>
        <w:t xml:space="preserve"> </w:t>
      </w:r>
      <w:r>
        <w:t>defective. The Applicant in relief was seeking for the setting aside of the determination and her reinstatement</w:t>
      </w:r>
      <w:r>
        <w:rPr>
          <w:spacing w:val="-12"/>
        </w:rPr>
        <w:t xml:space="preserve"> </w:t>
      </w:r>
      <w:r>
        <w:t>to</w:t>
      </w:r>
      <w:r>
        <w:rPr>
          <w:spacing w:val="-13"/>
        </w:rPr>
        <w:t xml:space="preserve"> </w:t>
      </w:r>
      <w:r>
        <w:t>her</w:t>
      </w:r>
      <w:r>
        <w:rPr>
          <w:spacing w:val="-13"/>
        </w:rPr>
        <w:t xml:space="preserve"> </w:t>
      </w:r>
      <w:r>
        <w:t>original</w:t>
      </w:r>
      <w:r>
        <w:rPr>
          <w:spacing w:val="-12"/>
        </w:rPr>
        <w:t xml:space="preserve"> </w:t>
      </w:r>
      <w:r>
        <w:t>position.</w:t>
      </w:r>
      <w:r>
        <w:rPr>
          <w:spacing w:val="-13"/>
        </w:rPr>
        <w:t xml:space="preserve"> </w:t>
      </w:r>
      <w:r>
        <w:t>The</w:t>
      </w:r>
      <w:r>
        <w:rPr>
          <w:spacing w:val="-13"/>
        </w:rPr>
        <w:t xml:space="preserve"> </w:t>
      </w:r>
      <w:r>
        <w:t>Respondent‘s</w:t>
      </w:r>
      <w:r>
        <w:rPr>
          <w:spacing w:val="-13"/>
        </w:rPr>
        <w:t xml:space="preserve"> </w:t>
      </w:r>
      <w:r>
        <w:t>position</w:t>
      </w:r>
      <w:r>
        <w:rPr>
          <w:spacing w:val="-13"/>
        </w:rPr>
        <w:t xml:space="preserve"> </w:t>
      </w:r>
      <w:r>
        <w:t>was</w:t>
      </w:r>
      <w:r>
        <w:rPr>
          <w:spacing w:val="-13"/>
        </w:rPr>
        <w:t xml:space="preserve"> </w:t>
      </w:r>
      <w:r>
        <w:t>that</w:t>
      </w:r>
      <w:r>
        <w:rPr>
          <w:spacing w:val="-12"/>
        </w:rPr>
        <w:t xml:space="preserve"> </w:t>
      </w:r>
      <w:r>
        <w:t>it</w:t>
      </w:r>
      <w:r>
        <w:rPr>
          <w:spacing w:val="-15"/>
        </w:rPr>
        <w:t xml:space="preserve"> </w:t>
      </w:r>
      <w:r>
        <w:t>was</w:t>
      </w:r>
      <w:r>
        <w:rPr>
          <w:spacing w:val="-13"/>
        </w:rPr>
        <w:t xml:space="preserve"> </w:t>
      </w:r>
      <w:r>
        <w:t>a</w:t>
      </w:r>
      <w:r>
        <w:rPr>
          <w:spacing w:val="-14"/>
        </w:rPr>
        <w:t xml:space="preserve"> </w:t>
      </w:r>
      <w:r>
        <w:t>trite</w:t>
      </w:r>
      <w:r>
        <w:rPr>
          <w:spacing w:val="-13"/>
        </w:rPr>
        <w:t xml:space="preserve"> </w:t>
      </w:r>
      <w:r>
        <w:t>position at law that whenever an employee is seeking for reinstateme</w:t>
      </w:r>
      <w:r>
        <w:t>nt, he must also pray for an alternative</w:t>
      </w:r>
      <w:r>
        <w:rPr>
          <w:spacing w:val="-14"/>
        </w:rPr>
        <w:t xml:space="preserve"> </w:t>
      </w:r>
      <w:r>
        <w:t>of</w:t>
      </w:r>
      <w:r>
        <w:rPr>
          <w:spacing w:val="-14"/>
        </w:rPr>
        <w:t xml:space="preserve"> </w:t>
      </w:r>
      <w:r>
        <w:t>damages</w:t>
      </w:r>
      <w:r>
        <w:rPr>
          <w:spacing w:val="-11"/>
        </w:rPr>
        <w:t xml:space="preserve"> </w:t>
      </w:r>
      <w:r>
        <w:rPr>
          <w:i/>
        </w:rPr>
        <w:t>in</w:t>
      </w:r>
      <w:r>
        <w:rPr>
          <w:i/>
          <w:spacing w:val="-13"/>
        </w:rPr>
        <w:t xml:space="preserve"> </w:t>
      </w:r>
      <w:r>
        <w:rPr>
          <w:i/>
        </w:rPr>
        <w:t>lieu</w:t>
      </w:r>
      <w:r>
        <w:rPr>
          <w:i/>
          <w:spacing w:val="-13"/>
        </w:rPr>
        <w:t xml:space="preserve"> </w:t>
      </w:r>
      <w:r>
        <w:t>of</w:t>
      </w:r>
      <w:r>
        <w:rPr>
          <w:spacing w:val="-14"/>
        </w:rPr>
        <w:t xml:space="preserve"> </w:t>
      </w:r>
      <w:r>
        <w:t>reinstatement.</w:t>
      </w:r>
      <w:r>
        <w:rPr>
          <w:spacing w:val="-13"/>
        </w:rPr>
        <w:t xml:space="preserve"> </w:t>
      </w:r>
      <w:r>
        <w:t>The</w:t>
      </w:r>
      <w:r>
        <w:rPr>
          <w:spacing w:val="-12"/>
        </w:rPr>
        <w:t xml:space="preserve"> </w:t>
      </w:r>
      <w:r>
        <w:t>Respondent</w:t>
      </w:r>
      <w:r>
        <w:rPr>
          <w:spacing w:val="-11"/>
        </w:rPr>
        <w:t xml:space="preserve"> </w:t>
      </w:r>
      <w:r>
        <w:t>had</w:t>
      </w:r>
      <w:r>
        <w:rPr>
          <w:spacing w:val="-13"/>
        </w:rPr>
        <w:t xml:space="preserve"> </w:t>
      </w:r>
      <w:r>
        <w:t>placed</w:t>
      </w:r>
      <w:r>
        <w:rPr>
          <w:spacing w:val="-12"/>
        </w:rPr>
        <w:t xml:space="preserve"> </w:t>
      </w:r>
      <w:r>
        <w:t>reliance</w:t>
      </w:r>
      <w:r>
        <w:rPr>
          <w:spacing w:val="-14"/>
        </w:rPr>
        <w:t xml:space="preserve"> </w:t>
      </w:r>
      <w:r>
        <w:t>on</w:t>
      </w:r>
      <w:r>
        <w:rPr>
          <w:spacing w:val="-12"/>
        </w:rPr>
        <w:t xml:space="preserve"> </w:t>
      </w:r>
      <w:r>
        <w:rPr>
          <w:b/>
        </w:rPr>
        <w:t xml:space="preserve">Olivine vs </w:t>
      </w:r>
      <w:proofErr w:type="spellStart"/>
      <w:r>
        <w:rPr>
          <w:b/>
        </w:rPr>
        <w:t>Gwekwerere</w:t>
      </w:r>
      <w:proofErr w:type="spellEnd"/>
      <w:r>
        <w:rPr>
          <w:b/>
        </w:rPr>
        <w:t xml:space="preserve"> 2005(2) ZLR 421</w:t>
      </w:r>
      <w:r>
        <w:t xml:space="preserve">, </w:t>
      </w:r>
      <w:proofErr w:type="spellStart"/>
      <w:r>
        <w:rPr>
          <w:b/>
        </w:rPr>
        <w:t>Mandivinga</w:t>
      </w:r>
      <w:proofErr w:type="spellEnd"/>
      <w:r>
        <w:rPr>
          <w:b/>
        </w:rPr>
        <w:t xml:space="preserve"> vs NSSA</w:t>
      </w:r>
      <w:r>
        <w:t>. Respondent’s Counsel reiterated the</w:t>
      </w:r>
      <w:r>
        <w:rPr>
          <w:spacing w:val="-4"/>
        </w:rPr>
        <w:t xml:space="preserve"> </w:t>
      </w:r>
      <w:r>
        <w:t>same</w:t>
      </w:r>
      <w:r>
        <w:rPr>
          <w:spacing w:val="-4"/>
        </w:rPr>
        <w:t xml:space="preserve"> </w:t>
      </w:r>
      <w:r>
        <w:t>position</w:t>
      </w:r>
      <w:r>
        <w:rPr>
          <w:spacing w:val="-3"/>
        </w:rPr>
        <w:t xml:space="preserve"> </w:t>
      </w:r>
      <w:r>
        <w:t>in</w:t>
      </w:r>
      <w:r>
        <w:rPr>
          <w:spacing w:val="-3"/>
        </w:rPr>
        <w:t xml:space="preserve"> </w:t>
      </w:r>
      <w:r>
        <w:t>oral submissions.</w:t>
      </w:r>
      <w:r>
        <w:rPr>
          <w:spacing w:val="-4"/>
        </w:rPr>
        <w:t xml:space="preserve"> </w:t>
      </w:r>
      <w:r>
        <w:t>He</w:t>
      </w:r>
      <w:r>
        <w:rPr>
          <w:spacing w:val="-4"/>
        </w:rPr>
        <w:t xml:space="preserve"> </w:t>
      </w:r>
      <w:r>
        <w:t>maintai</w:t>
      </w:r>
      <w:r>
        <w:t>ned</w:t>
      </w:r>
      <w:r>
        <w:rPr>
          <w:spacing w:val="-4"/>
        </w:rPr>
        <w:t xml:space="preserve"> </w:t>
      </w:r>
      <w:r>
        <w:t>that</w:t>
      </w:r>
      <w:r>
        <w:rPr>
          <w:spacing w:val="-4"/>
        </w:rPr>
        <w:t xml:space="preserve"> </w:t>
      </w:r>
      <w:r>
        <w:t>once</w:t>
      </w:r>
      <w:r>
        <w:rPr>
          <w:spacing w:val="-5"/>
        </w:rPr>
        <w:t xml:space="preserve"> </w:t>
      </w:r>
      <w:r>
        <w:t>an</w:t>
      </w:r>
      <w:r>
        <w:rPr>
          <w:spacing w:val="-2"/>
        </w:rPr>
        <w:t xml:space="preserve"> </w:t>
      </w:r>
      <w:r>
        <w:t>appeal</w:t>
      </w:r>
      <w:r>
        <w:rPr>
          <w:spacing w:val="-3"/>
        </w:rPr>
        <w:t xml:space="preserve"> </w:t>
      </w:r>
      <w:r>
        <w:t>is</w:t>
      </w:r>
      <w:r>
        <w:rPr>
          <w:spacing w:val="-4"/>
        </w:rPr>
        <w:t xml:space="preserve"> </w:t>
      </w:r>
      <w:r>
        <w:t>fatally</w:t>
      </w:r>
      <w:r>
        <w:rPr>
          <w:spacing w:val="-9"/>
        </w:rPr>
        <w:t xml:space="preserve"> </w:t>
      </w:r>
      <w:r>
        <w:t>defective</w:t>
      </w:r>
      <w:r>
        <w:rPr>
          <w:spacing w:val="-3"/>
        </w:rPr>
        <w:t xml:space="preserve"> </w:t>
      </w:r>
      <w:r>
        <w:t>it amounts to a nullity, the application had to be struck off the roll with costs on a higher scale.</w:t>
      </w:r>
    </w:p>
    <w:p w:rsidR="005A6100" w:rsidRDefault="005A6100">
      <w:pPr>
        <w:pStyle w:val="BodyText"/>
        <w:spacing w:line="360" w:lineRule="auto"/>
        <w:jc w:val="both"/>
        <w:sectPr w:rsidR="005A6100">
          <w:headerReference w:type="default" r:id="rId7"/>
          <w:pgSz w:w="11910" w:h="16840"/>
          <w:pgMar w:top="1680" w:right="1417" w:bottom="280" w:left="1417" w:header="761" w:footer="0" w:gutter="0"/>
          <w:pgNumType w:start="2"/>
          <w:cols w:space="720"/>
        </w:sectPr>
      </w:pPr>
    </w:p>
    <w:p w:rsidR="005A6100" w:rsidRDefault="00BE78BB">
      <w:pPr>
        <w:spacing w:before="100" w:line="360" w:lineRule="auto"/>
        <w:ind w:left="23" w:right="18" w:firstLine="851"/>
        <w:jc w:val="both"/>
        <w:rPr>
          <w:sz w:val="24"/>
        </w:rPr>
      </w:pPr>
      <w:r>
        <w:rPr>
          <w:sz w:val="24"/>
        </w:rPr>
        <w:t>The</w:t>
      </w:r>
      <w:r>
        <w:rPr>
          <w:spacing w:val="-5"/>
          <w:sz w:val="24"/>
        </w:rPr>
        <w:t xml:space="preserve"> </w:t>
      </w:r>
      <w:r>
        <w:rPr>
          <w:sz w:val="24"/>
        </w:rPr>
        <w:t>Appellant</w:t>
      </w:r>
      <w:r>
        <w:rPr>
          <w:spacing w:val="-2"/>
          <w:sz w:val="24"/>
        </w:rPr>
        <w:t xml:space="preserve"> </w:t>
      </w:r>
      <w:r>
        <w:rPr>
          <w:sz w:val="24"/>
        </w:rPr>
        <w:t>Counsel,</w:t>
      </w:r>
      <w:r>
        <w:rPr>
          <w:spacing w:val="-3"/>
          <w:sz w:val="24"/>
        </w:rPr>
        <w:t xml:space="preserve"> </w:t>
      </w:r>
      <w:r>
        <w:rPr>
          <w:sz w:val="24"/>
        </w:rPr>
        <w:t>in</w:t>
      </w:r>
      <w:r>
        <w:rPr>
          <w:spacing w:val="-3"/>
          <w:sz w:val="24"/>
        </w:rPr>
        <w:t xml:space="preserve"> </w:t>
      </w:r>
      <w:r>
        <w:rPr>
          <w:sz w:val="24"/>
        </w:rPr>
        <w:t>counter,</w:t>
      </w:r>
      <w:r>
        <w:rPr>
          <w:spacing w:val="-3"/>
          <w:sz w:val="24"/>
        </w:rPr>
        <w:t xml:space="preserve"> </w:t>
      </w:r>
      <w:r>
        <w:rPr>
          <w:sz w:val="24"/>
        </w:rPr>
        <w:t>submitted</w:t>
      </w:r>
      <w:r>
        <w:rPr>
          <w:spacing w:val="-3"/>
          <w:sz w:val="24"/>
        </w:rPr>
        <w:t xml:space="preserve"> </w:t>
      </w:r>
      <w:r>
        <w:rPr>
          <w:sz w:val="24"/>
        </w:rPr>
        <w:t>that</w:t>
      </w:r>
      <w:r>
        <w:rPr>
          <w:spacing w:val="-1"/>
          <w:sz w:val="24"/>
        </w:rPr>
        <w:t xml:space="preserve"> </w:t>
      </w:r>
      <w:r>
        <w:rPr>
          <w:sz w:val="24"/>
        </w:rPr>
        <w:t>the</w:t>
      </w:r>
      <w:r>
        <w:rPr>
          <w:spacing w:val="-3"/>
          <w:sz w:val="24"/>
        </w:rPr>
        <w:t xml:space="preserve"> </w:t>
      </w:r>
      <w:r>
        <w:rPr>
          <w:sz w:val="24"/>
        </w:rPr>
        <w:t>appeal</w:t>
      </w:r>
      <w:r>
        <w:rPr>
          <w:spacing w:val="-1"/>
          <w:sz w:val="24"/>
        </w:rPr>
        <w:t xml:space="preserve"> </w:t>
      </w:r>
      <w:r>
        <w:rPr>
          <w:sz w:val="24"/>
        </w:rPr>
        <w:t>was</w:t>
      </w:r>
      <w:r>
        <w:rPr>
          <w:spacing w:val="-1"/>
          <w:sz w:val="24"/>
        </w:rPr>
        <w:t xml:space="preserve"> </w:t>
      </w:r>
      <w:r>
        <w:rPr>
          <w:sz w:val="24"/>
        </w:rPr>
        <w:t>properly</w:t>
      </w:r>
      <w:r>
        <w:rPr>
          <w:spacing w:val="-5"/>
          <w:sz w:val="24"/>
        </w:rPr>
        <w:t xml:space="preserve"> </w:t>
      </w:r>
      <w:r>
        <w:rPr>
          <w:sz w:val="24"/>
        </w:rPr>
        <w:t>before</w:t>
      </w:r>
      <w:r>
        <w:rPr>
          <w:spacing w:val="-2"/>
          <w:sz w:val="24"/>
        </w:rPr>
        <w:t xml:space="preserve"> </w:t>
      </w:r>
      <w:r>
        <w:rPr>
          <w:sz w:val="24"/>
        </w:rPr>
        <w:t>the court.</w:t>
      </w:r>
      <w:r>
        <w:rPr>
          <w:spacing w:val="-15"/>
          <w:sz w:val="24"/>
        </w:rPr>
        <w:t xml:space="preserve"> </w:t>
      </w:r>
      <w:r>
        <w:rPr>
          <w:sz w:val="24"/>
        </w:rPr>
        <w:t>The</w:t>
      </w:r>
      <w:r>
        <w:rPr>
          <w:spacing w:val="-15"/>
          <w:sz w:val="24"/>
        </w:rPr>
        <w:t xml:space="preserve"> </w:t>
      </w:r>
      <w:r>
        <w:rPr>
          <w:sz w:val="24"/>
        </w:rPr>
        <w:t>Respondent</w:t>
      </w:r>
      <w:r>
        <w:rPr>
          <w:spacing w:val="-15"/>
          <w:sz w:val="24"/>
        </w:rPr>
        <w:t xml:space="preserve"> </w:t>
      </w:r>
      <w:r>
        <w:rPr>
          <w:sz w:val="24"/>
        </w:rPr>
        <w:t>was</w:t>
      </w:r>
      <w:r>
        <w:rPr>
          <w:spacing w:val="-15"/>
          <w:sz w:val="24"/>
        </w:rPr>
        <w:t xml:space="preserve"> </w:t>
      </w:r>
      <w:r>
        <w:rPr>
          <w:sz w:val="24"/>
        </w:rPr>
        <w:t>improperly</w:t>
      </w:r>
      <w:r>
        <w:rPr>
          <w:spacing w:val="-15"/>
          <w:sz w:val="24"/>
        </w:rPr>
        <w:t xml:space="preserve"> </w:t>
      </w:r>
      <w:r>
        <w:rPr>
          <w:sz w:val="24"/>
        </w:rPr>
        <w:t>placing</w:t>
      </w:r>
      <w:r>
        <w:rPr>
          <w:spacing w:val="-15"/>
          <w:sz w:val="24"/>
        </w:rPr>
        <w:t xml:space="preserve"> </w:t>
      </w:r>
      <w:r>
        <w:rPr>
          <w:sz w:val="24"/>
        </w:rPr>
        <w:t>reliance</w:t>
      </w:r>
      <w:r>
        <w:rPr>
          <w:spacing w:val="-15"/>
          <w:sz w:val="24"/>
        </w:rPr>
        <w:t xml:space="preserve"> </w:t>
      </w:r>
      <w:r>
        <w:rPr>
          <w:sz w:val="24"/>
        </w:rPr>
        <w:t>on</w:t>
      </w:r>
      <w:r>
        <w:rPr>
          <w:spacing w:val="-15"/>
          <w:sz w:val="24"/>
        </w:rPr>
        <w:t xml:space="preserve"> </w:t>
      </w:r>
      <w:r>
        <w:rPr>
          <w:b/>
          <w:sz w:val="24"/>
        </w:rPr>
        <w:t>Section</w:t>
      </w:r>
      <w:r>
        <w:rPr>
          <w:b/>
          <w:spacing w:val="-15"/>
          <w:sz w:val="24"/>
        </w:rPr>
        <w:t xml:space="preserve"> </w:t>
      </w:r>
      <w:r>
        <w:rPr>
          <w:b/>
          <w:sz w:val="24"/>
        </w:rPr>
        <w:t>89</w:t>
      </w:r>
      <w:r>
        <w:rPr>
          <w:b/>
          <w:spacing w:val="-15"/>
          <w:sz w:val="24"/>
        </w:rPr>
        <w:t xml:space="preserve"> </w:t>
      </w:r>
      <w:r>
        <w:rPr>
          <w:b/>
          <w:sz w:val="24"/>
        </w:rPr>
        <w:t>(2)</w:t>
      </w:r>
      <w:r>
        <w:rPr>
          <w:b/>
          <w:spacing w:val="-15"/>
          <w:sz w:val="24"/>
        </w:rPr>
        <w:t xml:space="preserve"> </w:t>
      </w:r>
      <w:r>
        <w:rPr>
          <w:b/>
          <w:sz w:val="24"/>
        </w:rPr>
        <w:t>(c</w:t>
      </w:r>
      <w:proofErr w:type="gramStart"/>
      <w:r>
        <w:rPr>
          <w:b/>
          <w:sz w:val="24"/>
        </w:rPr>
        <w:t>)(</w:t>
      </w:r>
      <w:proofErr w:type="gramEnd"/>
      <w:r>
        <w:rPr>
          <w:b/>
          <w:sz w:val="24"/>
        </w:rPr>
        <w:t>iii)</w:t>
      </w:r>
      <w:r>
        <w:rPr>
          <w:b/>
          <w:spacing w:val="-15"/>
          <w:sz w:val="24"/>
        </w:rPr>
        <w:t xml:space="preserve"> </w:t>
      </w:r>
      <w:r>
        <w:rPr>
          <w:sz w:val="24"/>
        </w:rPr>
        <w:t>of</w:t>
      </w:r>
      <w:r>
        <w:rPr>
          <w:spacing w:val="-15"/>
          <w:sz w:val="24"/>
        </w:rPr>
        <w:t xml:space="preserve"> </w:t>
      </w:r>
      <w:r>
        <w:rPr>
          <w:sz w:val="24"/>
        </w:rPr>
        <w:t>the</w:t>
      </w:r>
      <w:r>
        <w:rPr>
          <w:spacing w:val="-15"/>
          <w:sz w:val="24"/>
        </w:rPr>
        <w:t xml:space="preserve"> </w:t>
      </w:r>
      <w:r>
        <w:rPr>
          <w:b/>
          <w:sz w:val="24"/>
        </w:rPr>
        <w:t>Labour Act [Cap 28:01]</w:t>
      </w:r>
      <w:r>
        <w:rPr>
          <w:sz w:val="24"/>
        </w:rPr>
        <w:t xml:space="preserve">. The Appellant’s position was that </w:t>
      </w:r>
      <w:r>
        <w:rPr>
          <w:b/>
          <w:sz w:val="24"/>
        </w:rPr>
        <w:t>Section 89 2(c</w:t>
      </w:r>
      <w:proofErr w:type="gramStart"/>
      <w:r>
        <w:rPr>
          <w:b/>
          <w:sz w:val="24"/>
        </w:rPr>
        <w:t>)iii</w:t>
      </w:r>
      <w:proofErr w:type="gramEnd"/>
      <w:r>
        <w:rPr>
          <w:b/>
          <w:sz w:val="24"/>
        </w:rPr>
        <w:t xml:space="preserve"> </w:t>
      </w:r>
      <w:r>
        <w:rPr>
          <w:sz w:val="24"/>
        </w:rPr>
        <w:t>specifically applies to powers</w:t>
      </w:r>
      <w:r>
        <w:rPr>
          <w:spacing w:val="-6"/>
          <w:sz w:val="24"/>
        </w:rPr>
        <w:t xml:space="preserve"> </w:t>
      </w:r>
      <w:r>
        <w:rPr>
          <w:sz w:val="24"/>
        </w:rPr>
        <w:t>of</w:t>
      </w:r>
      <w:r>
        <w:rPr>
          <w:spacing w:val="-7"/>
          <w:sz w:val="24"/>
        </w:rPr>
        <w:t xml:space="preserve"> </w:t>
      </w:r>
      <w:r>
        <w:rPr>
          <w:sz w:val="24"/>
        </w:rPr>
        <w:t>the</w:t>
      </w:r>
      <w:r>
        <w:rPr>
          <w:spacing w:val="-3"/>
          <w:sz w:val="24"/>
        </w:rPr>
        <w:t xml:space="preserve"> </w:t>
      </w:r>
      <w:r>
        <w:rPr>
          <w:sz w:val="24"/>
        </w:rPr>
        <w:t>Labour</w:t>
      </w:r>
      <w:r>
        <w:rPr>
          <w:spacing w:val="-7"/>
          <w:sz w:val="24"/>
        </w:rPr>
        <w:t xml:space="preserve"> </w:t>
      </w:r>
      <w:r>
        <w:rPr>
          <w:sz w:val="24"/>
        </w:rPr>
        <w:t>court</w:t>
      </w:r>
      <w:r>
        <w:rPr>
          <w:spacing w:val="-6"/>
          <w:sz w:val="24"/>
        </w:rPr>
        <w:t xml:space="preserve"> </w:t>
      </w:r>
      <w:r>
        <w:rPr>
          <w:sz w:val="24"/>
        </w:rPr>
        <w:t>in</w:t>
      </w:r>
      <w:r>
        <w:rPr>
          <w:spacing w:val="-4"/>
          <w:sz w:val="24"/>
        </w:rPr>
        <w:t xml:space="preserve"> </w:t>
      </w:r>
      <w:r>
        <w:rPr>
          <w:sz w:val="24"/>
        </w:rPr>
        <w:t>applications</w:t>
      </w:r>
      <w:r>
        <w:rPr>
          <w:spacing w:val="-5"/>
          <w:sz w:val="24"/>
        </w:rPr>
        <w:t xml:space="preserve"> </w:t>
      </w:r>
      <w:r>
        <w:rPr>
          <w:sz w:val="24"/>
        </w:rPr>
        <w:t>for</w:t>
      </w:r>
      <w:r>
        <w:rPr>
          <w:spacing w:val="-7"/>
          <w:sz w:val="24"/>
        </w:rPr>
        <w:t xml:space="preserve"> </w:t>
      </w:r>
      <w:r>
        <w:rPr>
          <w:sz w:val="24"/>
        </w:rPr>
        <w:t>review.</w:t>
      </w:r>
      <w:r>
        <w:rPr>
          <w:spacing w:val="-6"/>
          <w:sz w:val="24"/>
        </w:rPr>
        <w:t xml:space="preserve"> </w:t>
      </w:r>
      <w:r>
        <w:rPr>
          <w:b/>
          <w:sz w:val="24"/>
        </w:rPr>
        <w:t>Section</w:t>
      </w:r>
      <w:r>
        <w:rPr>
          <w:b/>
          <w:spacing w:val="-5"/>
          <w:sz w:val="24"/>
        </w:rPr>
        <w:t xml:space="preserve"> </w:t>
      </w:r>
      <w:r>
        <w:rPr>
          <w:b/>
          <w:sz w:val="24"/>
        </w:rPr>
        <w:t>89</w:t>
      </w:r>
      <w:r>
        <w:rPr>
          <w:b/>
          <w:spacing w:val="-6"/>
          <w:sz w:val="24"/>
        </w:rPr>
        <w:t xml:space="preserve"> </w:t>
      </w:r>
      <w:r>
        <w:rPr>
          <w:b/>
          <w:sz w:val="24"/>
        </w:rPr>
        <w:t>(2a)</w:t>
      </w:r>
      <w:r>
        <w:rPr>
          <w:b/>
          <w:spacing w:val="-6"/>
          <w:sz w:val="24"/>
        </w:rPr>
        <w:t xml:space="preserve"> </w:t>
      </w:r>
      <w:r>
        <w:rPr>
          <w:b/>
          <w:sz w:val="24"/>
        </w:rPr>
        <w:t>was</w:t>
      </w:r>
      <w:r>
        <w:rPr>
          <w:b/>
          <w:spacing w:val="-10"/>
          <w:sz w:val="24"/>
        </w:rPr>
        <w:t xml:space="preserve"> </w:t>
      </w:r>
      <w:r>
        <w:rPr>
          <w:b/>
          <w:sz w:val="24"/>
        </w:rPr>
        <w:t>the</w:t>
      </w:r>
      <w:r>
        <w:rPr>
          <w:b/>
          <w:spacing w:val="-7"/>
          <w:sz w:val="24"/>
        </w:rPr>
        <w:t xml:space="preserve"> </w:t>
      </w:r>
      <w:r>
        <w:rPr>
          <w:b/>
          <w:sz w:val="24"/>
        </w:rPr>
        <w:t>provision</w:t>
      </w:r>
      <w:r>
        <w:rPr>
          <w:b/>
          <w:spacing w:val="-4"/>
          <w:sz w:val="24"/>
        </w:rPr>
        <w:t xml:space="preserve"> </w:t>
      </w:r>
      <w:r>
        <w:rPr>
          <w:b/>
          <w:sz w:val="24"/>
        </w:rPr>
        <w:t xml:space="preserve">that </w:t>
      </w:r>
      <w:r>
        <w:rPr>
          <w:sz w:val="24"/>
        </w:rPr>
        <w:t>specifically governs appeals. The section however did not mandate that an appeal sh</w:t>
      </w:r>
      <w:r>
        <w:rPr>
          <w:sz w:val="24"/>
        </w:rPr>
        <w:t>ould in relief</w:t>
      </w:r>
      <w:r>
        <w:rPr>
          <w:spacing w:val="-15"/>
          <w:sz w:val="24"/>
        </w:rPr>
        <w:t xml:space="preserve"> </w:t>
      </w:r>
      <w:r>
        <w:rPr>
          <w:sz w:val="24"/>
        </w:rPr>
        <w:t>also</w:t>
      </w:r>
      <w:r>
        <w:rPr>
          <w:spacing w:val="-15"/>
          <w:sz w:val="24"/>
        </w:rPr>
        <w:t xml:space="preserve"> </w:t>
      </w:r>
      <w:r>
        <w:rPr>
          <w:sz w:val="24"/>
        </w:rPr>
        <w:t>include</w:t>
      </w:r>
      <w:r>
        <w:rPr>
          <w:spacing w:val="-15"/>
          <w:sz w:val="24"/>
        </w:rPr>
        <w:t xml:space="preserve"> </w:t>
      </w:r>
      <w:r>
        <w:rPr>
          <w:sz w:val="24"/>
        </w:rPr>
        <w:t>damages</w:t>
      </w:r>
      <w:r>
        <w:rPr>
          <w:spacing w:val="-15"/>
          <w:sz w:val="24"/>
        </w:rPr>
        <w:t xml:space="preserve"> </w:t>
      </w:r>
      <w:r>
        <w:rPr>
          <w:sz w:val="24"/>
        </w:rPr>
        <w:t>in</w:t>
      </w:r>
      <w:r>
        <w:rPr>
          <w:spacing w:val="-15"/>
          <w:sz w:val="24"/>
        </w:rPr>
        <w:t xml:space="preserve"> </w:t>
      </w:r>
      <w:r>
        <w:rPr>
          <w:sz w:val="24"/>
        </w:rPr>
        <w:t>lieu</w:t>
      </w:r>
      <w:r>
        <w:rPr>
          <w:spacing w:val="-15"/>
          <w:sz w:val="24"/>
        </w:rPr>
        <w:t xml:space="preserve"> </w:t>
      </w:r>
      <w:r>
        <w:rPr>
          <w:sz w:val="24"/>
        </w:rPr>
        <w:t>of</w:t>
      </w:r>
      <w:r>
        <w:rPr>
          <w:spacing w:val="-15"/>
          <w:sz w:val="24"/>
        </w:rPr>
        <w:t xml:space="preserve"> </w:t>
      </w:r>
      <w:r>
        <w:rPr>
          <w:sz w:val="24"/>
        </w:rPr>
        <w:t>reinstatement.</w:t>
      </w:r>
      <w:r>
        <w:rPr>
          <w:spacing w:val="-15"/>
          <w:sz w:val="24"/>
        </w:rPr>
        <w:t xml:space="preserve"> </w:t>
      </w:r>
      <w:r>
        <w:rPr>
          <w:sz w:val="24"/>
        </w:rPr>
        <w:t>Counsel</w:t>
      </w:r>
      <w:r>
        <w:rPr>
          <w:spacing w:val="-15"/>
          <w:sz w:val="24"/>
        </w:rPr>
        <w:t xml:space="preserve"> </w:t>
      </w:r>
      <w:r>
        <w:rPr>
          <w:sz w:val="24"/>
        </w:rPr>
        <w:t>further</w:t>
      </w:r>
      <w:r>
        <w:rPr>
          <w:spacing w:val="-15"/>
          <w:sz w:val="24"/>
        </w:rPr>
        <w:t xml:space="preserve"> </w:t>
      </w:r>
      <w:r>
        <w:rPr>
          <w:sz w:val="24"/>
        </w:rPr>
        <w:t>submitted</w:t>
      </w:r>
      <w:r>
        <w:rPr>
          <w:spacing w:val="-15"/>
          <w:sz w:val="24"/>
        </w:rPr>
        <w:t xml:space="preserve"> </w:t>
      </w:r>
      <w:r>
        <w:rPr>
          <w:sz w:val="24"/>
        </w:rPr>
        <w:t>that</w:t>
      </w:r>
      <w:r>
        <w:rPr>
          <w:spacing w:val="-15"/>
          <w:sz w:val="24"/>
        </w:rPr>
        <w:t xml:space="preserve"> </w:t>
      </w:r>
      <w:r>
        <w:rPr>
          <w:sz w:val="24"/>
        </w:rPr>
        <w:t>by</w:t>
      </w:r>
      <w:r>
        <w:rPr>
          <w:spacing w:val="-15"/>
          <w:sz w:val="24"/>
        </w:rPr>
        <w:t xml:space="preserve"> </w:t>
      </w:r>
      <w:r>
        <w:rPr>
          <w:sz w:val="24"/>
        </w:rPr>
        <w:t xml:space="preserve">expressly mentioning applications it means appeals are excluded under </w:t>
      </w:r>
      <w:r>
        <w:rPr>
          <w:b/>
          <w:sz w:val="24"/>
        </w:rPr>
        <w:t>Section 89(2</w:t>
      </w:r>
      <w:proofErr w:type="gramStart"/>
      <w:r>
        <w:rPr>
          <w:b/>
          <w:sz w:val="24"/>
        </w:rPr>
        <w:t>)(</w:t>
      </w:r>
      <w:proofErr w:type="gramEnd"/>
      <w:r>
        <w:rPr>
          <w:b/>
          <w:sz w:val="24"/>
        </w:rPr>
        <w:t xml:space="preserve">c)(iii) </w:t>
      </w:r>
      <w:r>
        <w:rPr>
          <w:sz w:val="24"/>
        </w:rPr>
        <w:t xml:space="preserve">In other words, the </w:t>
      </w:r>
      <w:proofErr w:type="spellStart"/>
      <w:r>
        <w:rPr>
          <w:i/>
          <w:sz w:val="24"/>
        </w:rPr>
        <w:t>expressio</w:t>
      </w:r>
      <w:proofErr w:type="spellEnd"/>
      <w:r>
        <w:rPr>
          <w:i/>
          <w:sz w:val="24"/>
        </w:rPr>
        <w:t xml:space="preserve"> </w:t>
      </w:r>
      <w:proofErr w:type="spellStart"/>
      <w:r>
        <w:rPr>
          <w:i/>
          <w:sz w:val="24"/>
        </w:rPr>
        <w:t>unius</w:t>
      </w:r>
      <w:proofErr w:type="spellEnd"/>
      <w:r>
        <w:rPr>
          <w:i/>
          <w:sz w:val="24"/>
        </w:rPr>
        <w:t xml:space="preserve"> </w:t>
      </w:r>
      <w:proofErr w:type="spellStart"/>
      <w:r>
        <w:rPr>
          <w:i/>
          <w:sz w:val="24"/>
        </w:rPr>
        <w:t>exclusio</w:t>
      </w:r>
      <w:proofErr w:type="spellEnd"/>
      <w:r>
        <w:rPr>
          <w:i/>
          <w:sz w:val="24"/>
        </w:rPr>
        <w:t xml:space="preserve"> </w:t>
      </w:r>
      <w:proofErr w:type="spellStart"/>
      <w:r>
        <w:rPr>
          <w:i/>
          <w:sz w:val="24"/>
        </w:rPr>
        <w:t>alterius</w:t>
      </w:r>
      <w:proofErr w:type="spellEnd"/>
      <w:r>
        <w:rPr>
          <w:i/>
          <w:sz w:val="24"/>
        </w:rPr>
        <w:t xml:space="preserve"> </w:t>
      </w:r>
      <w:r>
        <w:rPr>
          <w:sz w:val="24"/>
        </w:rPr>
        <w:t>principle applied.</w:t>
      </w:r>
    </w:p>
    <w:p w:rsidR="005A6100" w:rsidRDefault="00BE78BB">
      <w:pPr>
        <w:pStyle w:val="BodyText"/>
        <w:spacing w:line="360" w:lineRule="auto"/>
        <w:ind w:left="23" w:right="20" w:firstLine="911"/>
        <w:jc w:val="both"/>
      </w:pPr>
      <w:r>
        <w:t>Appellant’s</w:t>
      </w:r>
      <w:r>
        <w:rPr>
          <w:spacing w:val="-12"/>
        </w:rPr>
        <w:t xml:space="preserve"> </w:t>
      </w:r>
      <w:r>
        <w:t>Counsel</w:t>
      </w:r>
      <w:r>
        <w:rPr>
          <w:spacing w:val="-12"/>
        </w:rPr>
        <w:t xml:space="preserve"> </w:t>
      </w:r>
      <w:r>
        <w:t>also</w:t>
      </w:r>
      <w:r>
        <w:rPr>
          <w:spacing w:val="-10"/>
        </w:rPr>
        <w:t xml:space="preserve"> </w:t>
      </w:r>
      <w:r>
        <w:t>noted</w:t>
      </w:r>
      <w:r>
        <w:rPr>
          <w:spacing w:val="-14"/>
        </w:rPr>
        <w:t xml:space="preserve"> </w:t>
      </w:r>
      <w:r>
        <w:t>that</w:t>
      </w:r>
      <w:r>
        <w:rPr>
          <w:spacing w:val="-13"/>
        </w:rPr>
        <w:t xml:space="preserve"> </w:t>
      </w:r>
      <w:r>
        <w:t>the</w:t>
      </w:r>
      <w:r>
        <w:rPr>
          <w:spacing w:val="-11"/>
        </w:rPr>
        <w:t xml:space="preserve"> </w:t>
      </w:r>
      <w:r>
        <w:t>circumstances</w:t>
      </w:r>
      <w:r>
        <w:rPr>
          <w:spacing w:val="-13"/>
        </w:rPr>
        <w:t xml:space="preserve"> </w:t>
      </w:r>
      <w:r>
        <w:t>in</w:t>
      </w:r>
      <w:r>
        <w:rPr>
          <w:spacing w:val="-12"/>
        </w:rPr>
        <w:t xml:space="preserve"> </w:t>
      </w:r>
      <w:r>
        <w:t>the</w:t>
      </w:r>
      <w:r>
        <w:rPr>
          <w:spacing w:val="-14"/>
        </w:rPr>
        <w:t xml:space="preserve"> </w:t>
      </w:r>
      <w:r>
        <w:t>two</w:t>
      </w:r>
      <w:r>
        <w:rPr>
          <w:spacing w:val="-11"/>
        </w:rPr>
        <w:t xml:space="preserve"> </w:t>
      </w:r>
      <w:r>
        <w:t>matters</w:t>
      </w:r>
      <w:r>
        <w:rPr>
          <w:spacing w:val="-13"/>
        </w:rPr>
        <w:t xml:space="preserve"> </w:t>
      </w:r>
      <w:r>
        <w:t>referred</w:t>
      </w:r>
      <w:r>
        <w:rPr>
          <w:spacing w:val="-11"/>
        </w:rPr>
        <w:t xml:space="preserve"> </w:t>
      </w:r>
      <w:r>
        <w:t>that is</w:t>
      </w:r>
      <w:r>
        <w:rPr>
          <w:spacing w:val="-5"/>
        </w:rPr>
        <w:t xml:space="preserve"> </w:t>
      </w:r>
      <w:r>
        <w:t>Olivine</w:t>
      </w:r>
      <w:r>
        <w:rPr>
          <w:spacing w:val="-7"/>
        </w:rPr>
        <w:t xml:space="preserve"> </w:t>
      </w:r>
      <w:r>
        <w:rPr>
          <w:b/>
        </w:rPr>
        <w:t>Industries</w:t>
      </w:r>
      <w:r>
        <w:rPr>
          <w:b/>
          <w:spacing w:val="-6"/>
        </w:rPr>
        <w:t xml:space="preserve"> </w:t>
      </w:r>
      <w:r>
        <w:rPr>
          <w:b/>
        </w:rPr>
        <w:t>vs</w:t>
      </w:r>
      <w:r>
        <w:rPr>
          <w:b/>
          <w:spacing w:val="-8"/>
        </w:rPr>
        <w:t xml:space="preserve"> </w:t>
      </w:r>
      <w:proofErr w:type="spellStart"/>
      <w:r>
        <w:rPr>
          <w:b/>
        </w:rPr>
        <w:t>Gwekerere</w:t>
      </w:r>
      <w:proofErr w:type="spellEnd"/>
      <w:r>
        <w:rPr>
          <w:b/>
          <w:spacing w:val="-5"/>
        </w:rPr>
        <w:t xml:space="preserve"> </w:t>
      </w:r>
      <w:r>
        <w:t>and</w:t>
      </w:r>
      <w:r>
        <w:rPr>
          <w:spacing w:val="-3"/>
        </w:rPr>
        <w:t xml:space="preserve"> </w:t>
      </w:r>
      <w:proofErr w:type="spellStart"/>
      <w:r>
        <w:rPr>
          <w:b/>
        </w:rPr>
        <w:t>Mandivinga</w:t>
      </w:r>
      <w:proofErr w:type="spellEnd"/>
      <w:r>
        <w:rPr>
          <w:b/>
          <w:spacing w:val="-6"/>
        </w:rPr>
        <w:t xml:space="preserve"> </w:t>
      </w:r>
      <w:r>
        <w:rPr>
          <w:b/>
        </w:rPr>
        <w:t>vs</w:t>
      </w:r>
      <w:r>
        <w:rPr>
          <w:b/>
          <w:spacing w:val="-4"/>
        </w:rPr>
        <w:t xml:space="preserve"> </w:t>
      </w:r>
      <w:r>
        <w:rPr>
          <w:b/>
        </w:rPr>
        <w:t>NSSA</w:t>
      </w:r>
      <w:r>
        <w:rPr>
          <w:b/>
          <w:spacing w:val="-6"/>
        </w:rPr>
        <w:t xml:space="preserve"> </w:t>
      </w:r>
      <w:r>
        <w:t>involved</w:t>
      </w:r>
      <w:r>
        <w:rPr>
          <w:spacing w:val="-6"/>
        </w:rPr>
        <w:t xml:space="preserve"> </w:t>
      </w:r>
      <w:r>
        <w:t>applications</w:t>
      </w:r>
      <w:r>
        <w:rPr>
          <w:spacing w:val="-6"/>
        </w:rPr>
        <w:t xml:space="preserve"> </w:t>
      </w:r>
      <w:r>
        <w:t>and</w:t>
      </w:r>
      <w:r>
        <w:rPr>
          <w:spacing w:val="-6"/>
        </w:rPr>
        <w:t xml:space="preserve"> </w:t>
      </w:r>
      <w:r>
        <w:t>not appeals. They were therefore inapplicable in the circumstances</w:t>
      </w:r>
      <w:r>
        <w:t xml:space="preserve"> of the present matter.</w:t>
      </w:r>
    </w:p>
    <w:p w:rsidR="005A6100" w:rsidRDefault="00BE78BB">
      <w:pPr>
        <w:pStyle w:val="BodyText"/>
        <w:spacing w:line="360" w:lineRule="auto"/>
        <w:ind w:left="23" w:right="19" w:firstLine="911"/>
        <w:jc w:val="both"/>
      </w:pPr>
      <w:r>
        <w:t>Counsel further</w:t>
      </w:r>
      <w:r>
        <w:rPr>
          <w:spacing w:val="-2"/>
        </w:rPr>
        <w:t xml:space="preserve"> </w:t>
      </w:r>
      <w:r>
        <w:t>submitted that it was in any</w:t>
      </w:r>
      <w:r>
        <w:rPr>
          <w:spacing w:val="-5"/>
        </w:rPr>
        <w:t xml:space="preserve"> </w:t>
      </w:r>
      <w:r>
        <w:t>event a trite principle</w:t>
      </w:r>
      <w:r>
        <w:rPr>
          <w:spacing w:val="-1"/>
        </w:rPr>
        <w:t xml:space="preserve"> </w:t>
      </w:r>
      <w:r>
        <w:t>that whenever the relief</w:t>
      </w:r>
      <w:r>
        <w:rPr>
          <w:spacing w:val="-2"/>
        </w:rPr>
        <w:t xml:space="preserve"> </w:t>
      </w:r>
      <w:r>
        <w:t>of</w:t>
      </w:r>
      <w:r>
        <w:rPr>
          <w:spacing w:val="-1"/>
        </w:rPr>
        <w:t xml:space="preserve"> </w:t>
      </w:r>
      <w:r>
        <w:t>reinstatement</w:t>
      </w:r>
      <w:r>
        <w:rPr>
          <w:spacing w:val="-1"/>
        </w:rPr>
        <w:t xml:space="preserve"> </w:t>
      </w:r>
      <w:r>
        <w:t>is</w:t>
      </w:r>
      <w:r>
        <w:rPr>
          <w:spacing w:val="-1"/>
        </w:rPr>
        <w:t xml:space="preserve"> </w:t>
      </w:r>
      <w:r>
        <w:t>sought</w:t>
      </w:r>
      <w:r>
        <w:rPr>
          <w:spacing w:val="-1"/>
        </w:rPr>
        <w:t xml:space="preserve"> </w:t>
      </w:r>
      <w:r>
        <w:t>an</w:t>
      </w:r>
      <w:r>
        <w:rPr>
          <w:spacing w:val="-1"/>
        </w:rPr>
        <w:t xml:space="preserve"> </w:t>
      </w:r>
      <w:r>
        <w:t>order</w:t>
      </w:r>
      <w:r>
        <w:rPr>
          <w:spacing w:val="-2"/>
        </w:rPr>
        <w:t xml:space="preserve"> </w:t>
      </w:r>
      <w:r>
        <w:t>for</w:t>
      </w:r>
      <w:r>
        <w:rPr>
          <w:spacing w:val="-2"/>
        </w:rPr>
        <w:t xml:space="preserve"> </w:t>
      </w:r>
      <w:r>
        <w:t xml:space="preserve">damages </w:t>
      </w:r>
      <w:r>
        <w:rPr>
          <w:i/>
        </w:rPr>
        <w:t>in</w:t>
      </w:r>
      <w:r>
        <w:rPr>
          <w:i/>
          <w:spacing w:val="-1"/>
        </w:rPr>
        <w:t xml:space="preserve"> </w:t>
      </w:r>
      <w:r>
        <w:rPr>
          <w:i/>
        </w:rPr>
        <w:t>lieu</w:t>
      </w:r>
      <w:r>
        <w:rPr>
          <w:i/>
          <w:spacing w:val="-1"/>
        </w:rPr>
        <w:t xml:space="preserve"> </w:t>
      </w:r>
      <w:r>
        <w:t>of</w:t>
      </w:r>
      <w:r>
        <w:rPr>
          <w:spacing w:val="-2"/>
        </w:rPr>
        <w:t xml:space="preserve"> </w:t>
      </w:r>
      <w:r>
        <w:t>reinstatement</w:t>
      </w:r>
      <w:r>
        <w:rPr>
          <w:spacing w:val="-1"/>
        </w:rPr>
        <w:t xml:space="preserve"> </w:t>
      </w:r>
      <w:r>
        <w:t>is</w:t>
      </w:r>
      <w:r>
        <w:rPr>
          <w:spacing w:val="-1"/>
        </w:rPr>
        <w:t xml:space="preserve"> </w:t>
      </w:r>
      <w:r>
        <w:t>also</w:t>
      </w:r>
      <w:r>
        <w:rPr>
          <w:spacing w:val="-3"/>
        </w:rPr>
        <w:t xml:space="preserve"> </w:t>
      </w:r>
      <w:r>
        <w:t>available automatically. In other words, it is available as a matter of law.</w:t>
      </w:r>
    </w:p>
    <w:p w:rsidR="005A6100" w:rsidRDefault="00BE78BB">
      <w:pPr>
        <w:pStyle w:val="BodyText"/>
        <w:spacing w:line="360" w:lineRule="auto"/>
        <w:ind w:left="23" w:right="17" w:firstLine="851"/>
        <w:jc w:val="both"/>
      </w:pPr>
      <w:r>
        <w:t xml:space="preserve">Finally he submitted that it was in any event clear on the basis of </w:t>
      </w:r>
      <w:r>
        <w:rPr>
          <w:b/>
        </w:rPr>
        <w:t>Section 89 of the Labour</w:t>
      </w:r>
      <w:r>
        <w:rPr>
          <w:b/>
          <w:spacing w:val="-15"/>
        </w:rPr>
        <w:t xml:space="preserve"> </w:t>
      </w:r>
      <w:r>
        <w:rPr>
          <w:b/>
        </w:rPr>
        <w:t>Act</w:t>
      </w:r>
      <w:r>
        <w:rPr>
          <w:b/>
          <w:spacing w:val="-15"/>
        </w:rPr>
        <w:t xml:space="preserve"> </w:t>
      </w:r>
      <w:r>
        <w:rPr>
          <w:b/>
        </w:rPr>
        <w:t>[CAP</w:t>
      </w:r>
      <w:r>
        <w:rPr>
          <w:b/>
          <w:spacing w:val="-15"/>
        </w:rPr>
        <w:t xml:space="preserve"> </w:t>
      </w:r>
      <w:r>
        <w:rPr>
          <w:b/>
        </w:rPr>
        <w:t>28.01]</w:t>
      </w:r>
      <w:r>
        <w:rPr>
          <w:b/>
          <w:spacing w:val="-14"/>
        </w:rPr>
        <w:t xml:space="preserve"> </w:t>
      </w:r>
      <w:r>
        <w:t>that</w:t>
      </w:r>
      <w:r>
        <w:rPr>
          <w:spacing w:val="-14"/>
        </w:rPr>
        <w:t xml:space="preserve"> </w:t>
      </w:r>
      <w:r>
        <w:t>the</w:t>
      </w:r>
      <w:r>
        <w:rPr>
          <w:spacing w:val="-13"/>
        </w:rPr>
        <w:t xml:space="preserve"> </w:t>
      </w:r>
      <w:r>
        <w:t>Labour</w:t>
      </w:r>
      <w:r>
        <w:rPr>
          <w:spacing w:val="-15"/>
        </w:rPr>
        <w:t xml:space="preserve"> </w:t>
      </w:r>
      <w:r>
        <w:t>Court</w:t>
      </w:r>
      <w:r>
        <w:rPr>
          <w:spacing w:val="-14"/>
        </w:rPr>
        <w:t xml:space="preserve"> </w:t>
      </w:r>
      <w:r>
        <w:t>is</w:t>
      </w:r>
      <w:r>
        <w:rPr>
          <w:spacing w:val="-11"/>
        </w:rPr>
        <w:t xml:space="preserve"> </w:t>
      </w:r>
      <w:r>
        <w:t>granted</w:t>
      </w:r>
      <w:r>
        <w:rPr>
          <w:spacing w:val="-15"/>
        </w:rPr>
        <w:t xml:space="preserve"> </w:t>
      </w:r>
      <w:r>
        <w:t>power</w:t>
      </w:r>
      <w:r>
        <w:rPr>
          <w:spacing w:val="-14"/>
        </w:rPr>
        <w:t xml:space="preserve"> </w:t>
      </w:r>
      <w:r>
        <w:t>to</w:t>
      </w:r>
      <w:r>
        <w:rPr>
          <w:spacing w:val="-14"/>
        </w:rPr>
        <w:t xml:space="preserve"> </w:t>
      </w:r>
      <w:r>
        <w:t>make</w:t>
      </w:r>
      <w:r>
        <w:rPr>
          <w:spacing w:val="-15"/>
        </w:rPr>
        <w:t xml:space="preserve"> </w:t>
      </w:r>
      <w:r>
        <w:t>any</w:t>
      </w:r>
      <w:r>
        <w:rPr>
          <w:spacing w:val="-15"/>
        </w:rPr>
        <w:t xml:space="preserve"> </w:t>
      </w:r>
      <w:r>
        <w:t>order</w:t>
      </w:r>
      <w:r>
        <w:rPr>
          <w:spacing w:val="-13"/>
        </w:rPr>
        <w:t xml:space="preserve"> </w:t>
      </w:r>
      <w:r>
        <w:t>as</w:t>
      </w:r>
      <w:r>
        <w:rPr>
          <w:spacing w:val="-14"/>
        </w:rPr>
        <w:t xml:space="preserve"> </w:t>
      </w:r>
      <w:r>
        <w:t>it</w:t>
      </w:r>
      <w:r>
        <w:rPr>
          <w:spacing w:val="-14"/>
        </w:rPr>
        <w:t xml:space="preserve"> </w:t>
      </w:r>
      <w:r>
        <w:t>deems f</w:t>
      </w:r>
      <w:r>
        <w:t xml:space="preserve">it. The court is after all set up as a </w:t>
      </w:r>
      <w:proofErr w:type="spellStart"/>
      <w:r>
        <w:t>specialised</w:t>
      </w:r>
      <w:proofErr w:type="spellEnd"/>
      <w:r>
        <w:t xml:space="preserve"> court and not a court of justice. </w:t>
      </w:r>
      <w:r>
        <w:rPr>
          <w:b/>
        </w:rPr>
        <w:t xml:space="preserve">Section 2A </w:t>
      </w:r>
      <w:r>
        <w:t>of the Labour</w:t>
      </w:r>
      <w:r>
        <w:rPr>
          <w:spacing w:val="-2"/>
        </w:rPr>
        <w:t xml:space="preserve"> </w:t>
      </w:r>
      <w:r>
        <w:t>Act also advances</w:t>
      </w:r>
      <w:r>
        <w:rPr>
          <w:spacing w:val="-1"/>
        </w:rPr>
        <w:t xml:space="preserve"> </w:t>
      </w:r>
      <w:r>
        <w:t>the</w:t>
      </w:r>
      <w:r>
        <w:rPr>
          <w:spacing w:val="-2"/>
        </w:rPr>
        <w:t xml:space="preserve"> </w:t>
      </w:r>
      <w:r>
        <w:t>principles</w:t>
      </w:r>
      <w:r>
        <w:rPr>
          <w:spacing w:val="-1"/>
        </w:rPr>
        <w:t xml:space="preserve"> </w:t>
      </w:r>
      <w:r>
        <w:t>of</w:t>
      </w:r>
      <w:r>
        <w:rPr>
          <w:spacing w:val="-2"/>
        </w:rPr>
        <w:t xml:space="preserve"> </w:t>
      </w:r>
      <w:r>
        <w:t>social</w:t>
      </w:r>
      <w:r>
        <w:rPr>
          <w:spacing w:val="-1"/>
        </w:rPr>
        <w:t xml:space="preserve"> </w:t>
      </w:r>
      <w:r>
        <w:t>justice</w:t>
      </w:r>
      <w:r>
        <w:rPr>
          <w:spacing w:val="-3"/>
        </w:rPr>
        <w:t xml:space="preserve"> </w:t>
      </w:r>
      <w:r>
        <w:t>and</w:t>
      </w:r>
      <w:r>
        <w:rPr>
          <w:spacing w:val="-1"/>
        </w:rPr>
        <w:t xml:space="preserve"> </w:t>
      </w:r>
      <w:r>
        <w:t>democracy</w:t>
      </w:r>
      <w:r>
        <w:rPr>
          <w:spacing w:val="-4"/>
        </w:rPr>
        <w:t xml:space="preserve"> </w:t>
      </w:r>
      <w:r>
        <w:t>in</w:t>
      </w:r>
      <w:r>
        <w:rPr>
          <w:spacing w:val="-1"/>
        </w:rPr>
        <w:t xml:space="preserve"> </w:t>
      </w:r>
      <w:r>
        <w:t>the</w:t>
      </w:r>
      <w:r>
        <w:rPr>
          <w:spacing w:val="-2"/>
        </w:rPr>
        <w:t xml:space="preserve"> </w:t>
      </w:r>
      <w:r>
        <w:t>workplace. The</w:t>
      </w:r>
      <w:r>
        <w:rPr>
          <w:spacing w:val="-11"/>
        </w:rPr>
        <w:t xml:space="preserve"> </w:t>
      </w:r>
      <w:r>
        <w:t>omission</w:t>
      </w:r>
      <w:r>
        <w:rPr>
          <w:spacing w:val="-10"/>
        </w:rPr>
        <w:t xml:space="preserve"> </w:t>
      </w:r>
      <w:r>
        <w:t>of</w:t>
      </w:r>
      <w:r>
        <w:rPr>
          <w:spacing w:val="-10"/>
        </w:rPr>
        <w:t xml:space="preserve"> </w:t>
      </w:r>
      <w:r>
        <w:t>the</w:t>
      </w:r>
      <w:r>
        <w:rPr>
          <w:spacing w:val="-8"/>
        </w:rPr>
        <w:t xml:space="preserve"> </w:t>
      </w:r>
      <w:r>
        <w:t>alternative</w:t>
      </w:r>
      <w:r>
        <w:rPr>
          <w:spacing w:val="-9"/>
        </w:rPr>
        <w:t xml:space="preserve"> </w:t>
      </w:r>
      <w:r>
        <w:t>remedy</w:t>
      </w:r>
      <w:r>
        <w:rPr>
          <w:spacing w:val="-14"/>
        </w:rPr>
        <w:t xml:space="preserve"> </w:t>
      </w:r>
      <w:r>
        <w:t>for</w:t>
      </w:r>
      <w:r>
        <w:rPr>
          <w:spacing w:val="-9"/>
        </w:rPr>
        <w:t xml:space="preserve"> </w:t>
      </w:r>
      <w:r>
        <w:t>damages</w:t>
      </w:r>
      <w:r>
        <w:rPr>
          <w:spacing w:val="-8"/>
        </w:rPr>
        <w:t xml:space="preserve"> </w:t>
      </w:r>
      <w:r>
        <w:rPr>
          <w:i/>
        </w:rPr>
        <w:t>in</w:t>
      </w:r>
      <w:r>
        <w:rPr>
          <w:i/>
          <w:spacing w:val="-9"/>
        </w:rPr>
        <w:t xml:space="preserve"> </w:t>
      </w:r>
      <w:r>
        <w:rPr>
          <w:i/>
        </w:rPr>
        <w:t>lieu</w:t>
      </w:r>
      <w:r>
        <w:rPr>
          <w:i/>
          <w:spacing w:val="-9"/>
        </w:rPr>
        <w:t xml:space="preserve"> </w:t>
      </w:r>
      <w:r>
        <w:t>of</w:t>
      </w:r>
      <w:r>
        <w:rPr>
          <w:spacing w:val="-8"/>
        </w:rPr>
        <w:t xml:space="preserve"> </w:t>
      </w:r>
      <w:r>
        <w:t>reinstatement</w:t>
      </w:r>
      <w:r>
        <w:rPr>
          <w:spacing w:val="-7"/>
        </w:rPr>
        <w:t xml:space="preserve"> </w:t>
      </w:r>
      <w:r>
        <w:t>was</w:t>
      </w:r>
      <w:r>
        <w:rPr>
          <w:spacing w:val="80"/>
        </w:rPr>
        <w:t xml:space="preserve"> </w:t>
      </w:r>
      <w:r>
        <w:t>therefore</w:t>
      </w:r>
      <w:r>
        <w:rPr>
          <w:spacing w:val="-11"/>
        </w:rPr>
        <w:t xml:space="preserve"> </w:t>
      </w:r>
      <w:r>
        <w:t>not fatal</w:t>
      </w:r>
      <w:r>
        <w:rPr>
          <w:spacing w:val="-9"/>
        </w:rPr>
        <w:t xml:space="preserve"> </w:t>
      </w:r>
      <w:r>
        <w:t>to</w:t>
      </w:r>
      <w:r>
        <w:rPr>
          <w:spacing w:val="-8"/>
        </w:rPr>
        <w:t xml:space="preserve"> </w:t>
      </w:r>
      <w:r>
        <w:t>the</w:t>
      </w:r>
      <w:r>
        <w:rPr>
          <w:spacing w:val="-7"/>
        </w:rPr>
        <w:t xml:space="preserve"> </w:t>
      </w:r>
      <w:r>
        <w:t>appeal.</w:t>
      </w:r>
      <w:r>
        <w:rPr>
          <w:spacing w:val="-7"/>
        </w:rPr>
        <w:t xml:space="preserve"> </w:t>
      </w:r>
      <w:r>
        <w:t>The</w:t>
      </w:r>
      <w:r>
        <w:rPr>
          <w:spacing w:val="-7"/>
        </w:rPr>
        <w:t xml:space="preserve"> </w:t>
      </w:r>
      <w:r>
        <w:t>authority</w:t>
      </w:r>
      <w:r>
        <w:rPr>
          <w:spacing w:val="-12"/>
        </w:rPr>
        <w:t xml:space="preserve"> </w:t>
      </w:r>
      <w:r>
        <w:t>in</w:t>
      </w:r>
      <w:r>
        <w:rPr>
          <w:spacing w:val="-9"/>
        </w:rPr>
        <w:t xml:space="preserve"> </w:t>
      </w:r>
      <w:r>
        <w:rPr>
          <w:b/>
        </w:rPr>
        <w:t>Jansen</w:t>
      </w:r>
      <w:r>
        <w:rPr>
          <w:b/>
          <w:spacing w:val="-8"/>
        </w:rPr>
        <w:t xml:space="preserve"> </w:t>
      </w:r>
      <w:r>
        <w:rPr>
          <w:b/>
        </w:rPr>
        <w:t>vs</w:t>
      </w:r>
      <w:r>
        <w:rPr>
          <w:b/>
          <w:spacing w:val="-6"/>
        </w:rPr>
        <w:t xml:space="preserve"> </w:t>
      </w:r>
      <w:proofErr w:type="spellStart"/>
      <w:r>
        <w:rPr>
          <w:b/>
        </w:rPr>
        <w:t>Acavalos</w:t>
      </w:r>
      <w:proofErr w:type="spellEnd"/>
      <w:r>
        <w:rPr>
          <w:b/>
          <w:spacing w:val="-7"/>
        </w:rPr>
        <w:t xml:space="preserve"> </w:t>
      </w:r>
      <w:r>
        <w:t>referred</w:t>
      </w:r>
      <w:r>
        <w:rPr>
          <w:spacing w:val="-9"/>
        </w:rPr>
        <w:t xml:space="preserve"> </w:t>
      </w:r>
      <w:r>
        <w:t>to</w:t>
      </w:r>
      <w:r>
        <w:rPr>
          <w:spacing w:val="-8"/>
        </w:rPr>
        <w:t xml:space="preserve"> </w:t>
      </w:r>
      <w:r>
        <w:t>by</w:t>
      </w:r>
      <w:r>
        <w:rPr>
          <w:spacing w:val="-13"/>
        </w:rPr>
        <w:t xml:space="preserve"> </w:t>
      </w:r>
      <w:r>
        <w:t>the</w:t>
      </w:r>
      <w:r>
        <w:rPr>
          <w:spacing w:val="-7"/>
        </w:rPr>
        <w:t xml:space="preserve"> </w:t>
      </w:r>
      <w:r>
        <w:t>Respondent</w:t>
      </w:r>
      <w:r>
        <w:rPr>
          <w:spacing w:val="-8"/>
        </w:rPr>
        <w:t xml:space="preserve"> </w:t>
      </w:r>
      <w:r>
        <w:t>also</w:t>
      </w:r>
      <w:r>
        <w:rPr>
          <w:spacing w:val="-8"/>
        </w:rPr>
        <w:t xml:space="preserve"> </w:t>
      </w:r>
      <w:r>
        <w:t>did not apply as it was based on an interpretation of Supreme Court Rules and not Labour Court Rules.</w:t>
      </w:r>
      <w:r>
        <w:rPr>
          <w:spacing w:val="40"/>
        </w:rPr>
        <w:t xml:space="preserve"> </w:t>
      </w:r>
      <w:r>
        <w:t>Appellant Counsel also address</w:t>
      </w:r>
      <w:r>
        <w:t>ed the issue of higher costs that Respondent was seeking. He contended that costs should not be used as a weapon by an employer against an employee. This is especially in view of the vertical relationship involved where the employer is the one wielding pow</w:t>
      </w:r>
      <w:r>
        <w:t>er over a powerless employee.</w:t>
      </w:r>
    </w:p>
    <w:p w:rsidR="005A6100" w:rsidRDefault="00BE78BB">
      <w:pPr>
        <w:pStyle w:val="BodyText"/>
        <w:spacing w:before="1" w:line="360" w:lineRule="auto"/>
        <w:ind w:left="23" w:right="18" w:firstLine="851"/>
        <w:jc w:val="both"/>
      </w:pPr>
      <w:r>
        <w:t>In</w:t>
      </w:r>
      <w:r>
        <w:rPr>
          <w:spacing w:val="-2"/>
        </w:rPr>
        <w:t xml:space="preserve"> </w:t>
      </w:r>
      <w:r>
        <w:t>reply,</w:t>
      </w:r>
      <w:r>
        <w:rPr>
          <w:spacing w:val="-4"/>
        </w:rPr>
        <w:t xml:space="preserve"> </w:t>
      </w:r>
      <w:r>
        <w:t>Counsel</w:t>
      </w:r>
      <w:r>
        <w:rPr>
          <w:spacing w:val="-4"/>
        </w:rPr>
        <w:t xml:space="preserve"> </w:t>
      </w:r>
      <w:r>
        <w:t>for</w:t>
      </w:r>
      <w:r>
        <w:rPr>
          <w:spacing w:val="-5"/>
        </w:rPr>
        <w:t xml:space="preserve"> </w:t>
      </w:r>
      <w:r>
        <w:t>Respondent</w:t>
      </w:r>
      <w:r>
        <w:rPr>
          <w:spacing w:val="-4"/>
        </w:rPr>
        <w:t xml:space="preserve"> </w:t>
      </w:r>
      <w:r>
        <w:t>submitted</w:t>
      </w:r>
      <w:r>
        <w:rPr>
          <w:spacing w:val="-4"/>
        </w:rPr>
        <w:t xml:space="preserve"> </w:t>
      </w:r>
      <w:r>
        <w:t>that</w:t>
      </w:r>
      <w:r>
        <w:rPr>
          <w:spacing w:val="-4"/>
        </w:rPr>
        <w:t xml:space="preserve"> </w:t>
      </w:r>
      <w:r>
        <w:t>the</w:t>
      </w:r>
      <w:r>
        <w:rPr>
          <w:spacing w:val="-5"/>
        </w:rPr>
        <w:t xml:space="preserve"> </w:t>
      </w:r>
      <w:r>
        <w:t>two</w:t>
      </w:r>
      <w:r>
        <w:rPr>
          <w:spacing w:val="-4"/>
        </w:rPr>
        <w:t xml:space="preserve"> </w:t>
      </w:r>
      <w:r>
        <w:t>authorities referred</w:t>
      </w:r>
      <w:r>
        <w:rPr>
          <w:spacing w:val="-2"/>
        </w:rPr>
        <w:t xml:space="preserve"> </w:t>
      </w:r>
      <w:r>
        <w:t>to</w:t>
      </w:r>
      <w:r>
        <w:rPr>
          <w:spacing w:val="-4"/>
        </w:rPr>
        <w:t xml:space="preserve"> </w:t>
      </w:r>
      <w:r>
        <w:t>where applicable.</w:t>
      </w:r>
      <w:r>
        <w:rPr>
          <w:spacing w:val="-9"/>
        </w:rPr>
        <w:t xml:space="preserve"> </w:t>
      </w:r>
      <w:r>
        <w:t>It</w:t>
      </w:r>
      <w:r>
        <w:rPr>
          <w:spacing w:val="-10"/>
        </w:rPr>
        <w:t xml:space="preserve"> </w:t>
      </w:r>
      <w:r>
        <w:t>had</w:t>
      </w:r>
      <w:r>
        <w:rPr>
          <w:spacing w:val="-11"/>
        </w:rPr>
        <w:t xml:space="preserve"> </w:t>
      </w:r>
      <w:r>
        <w:t>to</w:t>
      </w:r>
      <w:r>
        <w:rPr>
          <w:spacing w:val="-10"/>
        </w:rPr>
        <w:t xml:space="preserve"> </w:t>
      </w:r>
      <w:r>
        <w:t>be</w:t>
      </w:r>
      <w:r>
        <w:rPr>
          <w:spacing w:val="-12"/>
        </w:rPr>
        <w:t xml:space="preserve"> </w:t>
      </w:r>
      <w:r>
        <w:t>noted</w:t>
      </w:r>
      <w:r>
        <w:rPr>
          <w:spacing w:val="-11"/>
        </w:rPr>
        <w:t xml:space="preserve"> </w:t>
      </w:r>
      <w:r>
        <w:t>that</w:t>
      </w:r>
      <w:r>
        <w:rPr>
          <w:spacing w:val="-11"/>
        </w:rPr>
        <w:t xml:space="preserve"> </w:t>
      </w:r>
      <w:r>
        <w:t>Olivine</w:t>
      </w:r>
      <w:r>
        <w:rPr>
          <w:spacing w:val="-11"/>
        </w:rPr>
        <w:t xml:space="preserve"> </w:t>
      </w:r>
      <w:r>
        <w:rPr>
          <w:b/>
        </w:rPr>
        <w:t>vs</w:t>
      </w:r>
      <w:r>
        <w:rPr>
          <w:b/>
          <w:spacing w:val="-10"/>
        </w:rPr>
        <w:t xml:space="preserve"> </w:t>
      </w:r>
      <w:proofErr w:type="spellStart"/>
      <w:r>
        <w:rPr>
          <w:b/>
        </w:rPr>
        <w:t>Gwekwerere</w:t>
      </w:r>
      <w:proofErr w:type="spellEnd"/>
      <w:r>
        <w:rPr>
          <w:b/>
          <w:spacing w:val="-11"/>
        </w:rPr>
        <w:t xml:space="preserve"> </w:t>
      </w:r>
      <w:r>
        <w:t>was</w:t>
      </w:r>
      <w:r>
        <w:rPr>
          <w:spacing w:val="-10"/>
        </w:rPr>
        <w:t xml:space="preserve"> </w:t>
      </w:r>
      <w:r>
        <w:t>an</w:t>
      </w:r>
      <w:r>
        <w:rPr>
          <w:spacing w:val="-11"/>
        </w:rPr>
        <w:t xml:space="preserve"> </w:t>
      </w:r>
      <w:r>
        <w:t>appeal</w:t>
      </w:r>
      <w:r>
        <w:rPr>
          <w:spacing w:val="-9"/>
        </w:rPr>
        <w:t xml:space="preserve"> </w:t>
      </w:r>
      <w:r>
        <w:t>in</w:t>
      </w:r>
      <w:r>
        <w:rPr>
          <w:spacing w:val="-10"/>
        </w:rPr>
        <w:t xml:space="preserve"> </w:t>
      </w:r>
      <w:r>
        <w:t>the</w:t>
      </w:r>
      <w:r>
        <w:rPr>
          <w:spacing w:val="-12"/>
        </w:rPr>
        <w:t xml:space="preserve"> </w:t>
      </w:r>
      <w:r>
        <w:t>Supreme</w:t>
      </w:r>
      <w:r>
        <w:rPr>
          <w:spacing w:val="-11"/>
        </w:rPr>
        <w:t xml:space="preserve"> </w:t>
      </w:r>
      <w:r>
        <w:t xml:space="preserve">Court based on an application for damages in lieu of reinstatement that had been before this court. </w:t>
      </w:r>
      <w:proofErr w:type="spellStart"/>
      <w:r>
        <w:t>Mandiringa</w:t>
      </w:r>
      <w:proofErr w:type="spellEnd"/>
      <w:r>
        <w:t xml:space="preserve"> </w:t>
      </w:r>
      <w:r>
        <w:rPr>
          <w:b/>
        </w:rPr>
        <w:t xml:space="preserve">vs NSSA </w:t>
      </w:r>
      <w:r>
        <w:t xml:space="preserve">was an application for registration of arbitral awards in the High Court where in </w:t>
      </w:r>
      <w:proofErr w:type="spellStart"/>
      <w:r>
        <w:t>Makarau</w:t>
      </w:r>
      <w:proofErr w:type="spellEnd"/>
      <w:r>
        <w:t xml:space="preserve"> </w:t>
      </w:r>
      <w:proofErr w:type="gramStart"/>
      <w:r>
        <w:t>J(</w:t>
      </w:r>
      <w:proofErr w:type="gramEnd"/>
      <w:r>
        <w:t>as she then was) had found that the relief of</w:t>
      </w:r>
      <w:r>
        <w:t xml:space="preserve"> reinstatement without an alternative remedy for damages in lieu of reinstatement was incompetent. The court after considering</w:t>
      </w:r>
      <w:r>
        <w:rPr>
          <w:spacing w:val="-4"/>
        </w:rPr>
        <w:t xml:space="preserve"> </w:t>
      </w:r>
      <w:r>
        <w:t>the</w:t>
      </w:r>
      <w:r>
        <w:rPr>
          <w:spacing w:val="-2"/>
        </w:rPr>
        <w:t xml:space="preserve"> </w:t>
      </w:r>
      <w:r>
        <w:t>submissions</w:t>
      </w:r>
      <w:r>
        <w:rPr>
          <w:spacing w:val="-1"/>
        </w:rPr>
        <w:t xml:space="preserve"> </w:t>
      </w:r>
      <w:r>
        <w:t>and</w:t>
      </w:r>
      <w:r>
        <w:rPr>
          <w:spacing w:val="-1"/>
        </w:rPr>
        <w:t xml:space="preserve"> </w:t>
      </w:r>
      <w:r>
        <w:t>the</w:t>
      </w:r>
      <w:r>
        <w:rPr>
          <w:spacing w:val="-2"/>
        </w:rPr>
        <w:t xml:space="preserve"> </w:t>
      </w:r>
      <w:r>
        <w:t>authorities dismissed</w:t>
      </w:r>
      <w:r>
        <w:rPr>
          <w:spacing w:val="-1"/>
        </w:rPr>
        <w:t xml:space="preserve"> </w:t>
      </w:r>
      <w:r>
        <w:t>the</w:t>
      </w:r>
      <w:r>
        <w:rPr>
          <w:spacing w:val="-2"/>
        </w:rPr>
        <w:t xml:space="preserve"> </w:t>
      </w:r>
      <w:r>
        <w:t xml:space="preserve">point </w:t>
      </w:r>
      <w:r>
        <w:rPr>
          <w:i/>
        </w:rPr>
        <w:t>in</w:t>
      </w:r>
      <w:r>
        <w:rPr>
          <w:i/>
          <w:spacing w:val="-1"/>
        </w:rPr>
        <w:t xml:space="preserve"> </w:t>
      </w:r>
      <w:proofErr w:type="spellStart"/>
      <w:r>
        <w:rPr>
          <w:i/>
        </w:rPr>
        <w:t>limine</w:t>
      </w:r>
      <w:proofErr w:type="spellEnd"/>
      <w:r>
        <w:t>. It</w:t>
      </w:r>
      <w:r>
        <w:rPr>
          <w:spacing w:val="-1"/>
        </w:rPr>
        <w:t xml:space="preserve"> </w:t>
      </w:r>
      <w:r>
        <w:t>was</w:t>
      </w:r>
      <w:r>
        <w:rPr>
          <w:spacing w:val="-1"/>
        </w:rPr>
        <w:t xml:space="preserve"> </w:t>
      </w:r>
      <w:r>
        <w:t>indicated that reasons would follow. These are they.</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spacing w:before="100" w:line="360" w:lineRule="auto"/>
        <w:ind w:left="23" w:right="17" w:firstLine="60"/>
        <w:jc w:val="both"/>
        <w:rPr>
          <w:sz w:val="24"/>
        </w:rPr>
      </w:pPr>
      <w:r>
        <w:rPr>
          <w:sz w:val="24"/>
        </w:rPr>
        <w:t xml:space="preserve">The Respondent was clearly correct in its interpretation that </w:t>
      </w:r>
      <w:r>
        <w:rPr>
          <w:b/>
          <w:sz w:val="24"/>
        </w:rPr>
        <w:t>section 89(2</w:t>
      </w:r>
      <w:proofErr w:type="gramStart"/>
      <w:r>
        <w:rPr>
          <w:b/>
          <w:sz w:val="24"/>
        </w:rPr>
        <w:t>)(</w:t>
      </w:r>
      <w:proofErr w:type="gramEnd"/>
      <w:r>
        <w:rPr>
          <w:b/>
          <w:sz w:val="24"/>
        </w:rPr>
        <w:t xml:space="preserve">c)(iii) </w:t>
      </w:r>
      <w:r>
        <w:rPr>
          <w:sz w:val="24"/>
        </w:rPr>
        <w:t xml:space="preserve">relates only to applications whereas </w:t>
      </w:r>
      <w:r>
        <w:rPr>
          <w:b/>
          <w:sz w:val="24"/>
        </w:rPr>
        <w:t>Section 89(2a</w:t>
      </w:r>
      <w:r>
        <w:rPr>
          <w:sz w:val="24"/>
        </w:rPr>
        <w:t xml:space="preserve">) specifically governs appeals. I find it convenient to reproduce </w:t>
      </w:r>
      <w:r>
        <w:rPr>
          <w:b/>
          <w:sz w:val="24"/>
        </w:rPr>
        <w:t>section 89(2)</w:t>
      </w:r>
      <w:r>
        <w:rPr>
          <w:sz w:val="24"/>
        </w:rPr>
        <w:t>. It reads as follows:</w:t>
      </w:r>
    </w:p>
    <w:p w:rsidR="005A6100" w:rsidRDefault="005A6100">
      <w:pPr>
        <w:pStyle w:val="BodyText"/>
        <w:spacing w:before="137"/>
      </w:pPr>
    </w:p>
    <w:p w:rsidR="005A6100" w:rsidRDefault="00BE78BB">
      <w:pPr>
        <w:ind w:left="23"/>
        <w:jc w:val="both"/>
        <w:rPr>
          <w:sz w:val="20"/>
        </w:rPr>
      </w:pPr>
      <w:r>
        <w:rPr>
          <w:sz w:val="20"/>
        </w:rPr>
        <w:t>(2)In</w:t>
      </w:r>
      <w:r>
        <w:rPr>
          <w:spacing w:val="-6"/>
          <w:sz w:val="20"/>
        </w:rPr>
        <w:t xml:space="preserve"> </w:t>
      </w:r>
      <w:r>
        <w:rPr>
          <w:sz w:val="20"/>
        </w:rPr>
        <w:t>the</w:t>
      </w:r>
      <w:r>
        <w:rPr>
          <w:spacing w:val="-4"/>
          <w:sz w:val="20"/>
        </w:rPr>
        <w:t xml:space="preserve"> </w:t>
      </w:r>
      <w:r>
        <w:rPr>
          <w:sz w:val="20"/>
        </w:rPr>
        <w:t>exercise</w:t>
      </w:r>
      <w:r>
        <w:rPr>
          <w:spacing w:val="-6"/>
          <w:sz w:val="20"/>
        </w:rPr>
        <w:t xml:space="preserve"> </w:t>
      </w:r>
      <w:r>
        <w:rPr>
          <w:sz w:val="20"/>
        </w:rPr>
        <w:t>of</w:t>
      </w:r>
      <w:r>
        <w:rPr>
          <w:spacing w:val="-6"/>
          <w:sz w:val="20"/>
        </w:rPr>
        <w:t xml:space="preserve"> </w:t>
      </w:r>
      <w:r>
        <w:rPr>
          <w:sz w:val="20"/>
        </w:rPr>
        <w:t>its</w:t>
      </w:r>
      <w:r>
        <w:rPr>
          <w:spacing w:val="-5"/>
          <w:sz w:val="20"/>
        </w:rPr>
        <w:t xml:space="preserve"> </w:t>
      </w:r>
      <w:r>
        <w:rPr>
          <w:sz w:val="20"/>
        </w:rPr>
        <w:t>functions,</w:t>
      </w:r>
      <w:r>
        <w:rPr>
          <w:spacing w:val="-5"/>
          <w:sz w:val="20"/>
        </w:rPr>
        <w:t xml:space="preserve"> </w:t>
      </w:r>
      <w:r>
        <w:rPr>
          <w:sz w:val="20"/>
        </w:rPr>
        <w:t>the</w:t>
      </w:r>
      <w:r>
        <w:rPr>
          <w:spacing w:val="-3"/>
          <w:sz w:val="20"/>
        </w:rPr>
        <w:t xml:space="preserve"> </w:t>
      </w:r>
      <w:r>
        <w:rPr>
          <w:sz w:val="20"/>
        </w:rPr>
        <w:t>Labour</w:t>
      </w:r>
      <w:r>
        <w:rPr>
          <w:spacing w:val="-4"/>
          <w:sz w:val="20"/>
        </w:rPr>
        <w:t xml:space="preserve"> </w:t>
      </w:r>
      <w:r>
        <w:rPr>
          <w:sz w:val="20"/>
        </w:rPr>
        <w:t>Court</w:t>
      </w:r>
      <w:r>
        <w:rPr>
          <w:spacing w:val="-3"/>
          <w:sz w:val="20"/>
        </w:rPr>
        <w:t xml:space="preserve"> </w:t>
      </w:r>
      <w:r>
        <w:rPr>
          <w:spacing w:val="-4"/>
          <w:sz w:val="20"/>
        </w:rPr>
        <w:t>may—</w:t>
      </w:r>
    </w:p>
    <w:p w:rsidR="005A6100" w:rsidRDefault="00BE78BB">
      <w:pPr>
        <w:pStyle w:val="ListParagraph"/>
        <w:numPr>
          <w:ilvl w:val="0"/>
          <w:numId w:val="2"/>
        </w:numPr>
        <w:tabs>
          <w:tab w:val="left" w:pos="295"/>
        </w:tabs>
        <w:spacing w:before="113"/>
        <w:ind w:left="295" w:hanging="272"/>
        <w:jc w:val="both"/>
        <w:rPr>
          <w:sz w:val="20"/>
        </w:rPr>
      </w:pPr>
      <w:r>
        <w:rPr>
          <w:sz w:val="20"/>
        </w:rPr>
        <w:t>in</w:t>
      </w:r>
      <w:r>
        <w:rPr>
          <w:spacing w:val="-5"/>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4"/>
          <w:sz w:val="20"/>
        </w:rPr>
        <w:t xml:space="preserve"> </w:t>
      </w:r>
      <w:r>
        <w:rPr>
          <w:sz w:val="20"/>
        </w:rPr>
        <w:t>an</w:t>
      </w:r>
      <w:r>
        <w:rPr>
          <w:spacing w:val="-3"/>
          <w:sz w:val="20"/>
        </w:rPr>
        <w:t xml:space="preserve"> </w:t>
      </w:r>
      <w:r>
        <w:rPr>
          <w:spacing w:val="-2"/>
          <w:sz w:val="20"/>
        </w:rPr>
        <w:t>appeal—</w:t>
      </w:r>
    </w:p>
    <w:p w:rsidR="005A6100" w:rsidRDefault="00BE78BB">
      <w:pPr>
        <w:pStyle w:val="ListParagraph"/>
        <w:numPr>
          <w:ilvl w:val="1"/>
          <w:numId w:val="2"/>
        </w:numPr>
        <w:tabs>
          <w:tab w:val="left" w:pos="1113"/>
        </w:tabs>
        <w:spacing w:before="116"/>
        <w:ind w:left="1113" w:hanging="238"/>
        <w:rPr>
          <w:sz w:val="20"/>
        </w:rPr>
      </w:pPr>
      <w:r>
        <w:rPr>
          <w:sz w:val="20"/>
        </w:rPr>
        <w:t>conduct</w:t>
      </w:r>
      <w:r>
        <w:rPr>
          <w:spacing w:val="-4"/>
          <w:sz w:val="20"/>
        </w:rPr>
        <w:t xml:space="preserve"> </w:t>
      </w:r>
      <w:r>
        <w:rPr>
          <w:sz w:val="20"/>
        </w:rPr>
        <w:t>a</w:t>
      </w:r>
      <w:r>
        <w:rPr>
          <w:spacing w:val="-4"/>
          <w:sz w:val="20"/>
        </w:rPr>
        <w:t xml:space="preserve"> </w:t>
      </w:r>
      <w:r>
        <w:rPr>
          <w:sz w:val="20"/>
        </w:rPr>
        <w:t>hearing</w:t>
      </w:r>
      <w:r>
        <w:rPr>
          <w:spacing w:val="-5"/>
          <w:sz w:val="20"/>
        </w:rPr>
        <w:t xml:space="preserve"> </w:t>
      </w:r>
      <w:r>
        <w:rPr>
          <w:sz w:val="20"/>
        </w:rPr>
        <w:t>into</w:t>
      </w:r>
      <w:r>
        <w:rPr>
          <w:spacing w:val="-3"/>
          <w:sz w:val="20"/>
        </w:rPr>
        <w:t xml:space="preserve"> </w:t>
      </w:r>
      <w:r>
        <w:rPr>
          <w:sz w:val="20"/>
        </w:rPr>
        <w:t>the</w:t>
      </w:r>
      <w:r>
        <w:rPr>
          <w:spacing w:val="-2"/>
          <w:sz w:val="20"/>
        </w:rPr>
        <w:t xml:space="preserve"> </w:t>
      </w:r>
      <w:r>
        <w:rPr>
          <w:sz w:val="20"/>
        </w:rPr>
        <w:t>matter</w:t>
      </w:r>
      <w:r>
        <w:rPr>
          <w:spacing w:val="-3"/>
          <w:sz w:val="20"/>
        </w:rPr>
        <w:t xml:space="preserve"> </w:t>
      </w:r>
      <w:r>
        <w:rPr>
          <w:sz w:val="20"/>
        </w:rPr>
        <w:t>or</w:t>
      </w:r>
      <w:r>
        <w:rPr>
          <w:spacing w:val="-4"/>
          <w:sz w:val="20"/>
        </w:rPr>
        <w:t xml:space="preserve"> </w:t>
      </w:r>
      <w:r>
        <w:rPr>
          <w:sz w:val="20"/>
        </w:rPr>
        <w:t>decide</w:t>
      </w:r>
      <w:r>
        <w:rPr>
          <w:spacing w:val="-4"/>
          <w:sz w:val="20"/>
        </w:rPr>
        <w:t xml:space="preserve"> </w:t>
      </w:r>
      <w:r>
        <w:rPr>
          <w:sz w:val="20"/>
        </w:rPr>
        <w:t>it</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record;</w:t>
      </w:r>
      <w:r>
        <w:rPr>
          <w:spacing w:val="-4"/>
          <w:sz w:val="20"/>
        </w:rPr>
        <w:t xml:space="preserve"> </w:t>
      </w:r>
      <w:r>
        <w:rPr>
          <w:spacing w:val="-5"/>
          <w:sz w:val="20"/>
        </w:rPr>
        <w:t>or</w:t>
      </w:r>
    </w:p>
    <w:p w:rsidR="005A6100" w:rsidRDefault="00BE78BB">
      <w:pPr>
        <w:pStyle w:val="ListParagraph"/>
        <w:numPr>
          <w:ilvl w:val="1"/>
          <w:numId w:val="2"/>
        </w:numPr>
        <w:tabs>
          <w:tab w:val="left" w:pos="1209"/>
        </w:tabs>
        <w:spacing w:before="116" w:line="357" w:lineRule="auto"/>
        <w:ind w:left="23" w:right="20" w:firstLine="902"/>
        <w:rPr>
          <w:sz w:val="20"/>
        </w:rPr>
      </w:pPr>
      <w:r>
        <w:rPr>
          <w:sz w:val="20"/>
        </w:rPr>
        <w:t>confirm,</w:t>
      </w:r>
      <w:r>
        <w:rPr>
          <w:spacing w:val="-13"/>
          <w:sz w:val="20"/>
        </w:rPr>
        <w:t xml:space="preserve"> </w:t>
      </w:r>
      <w:r>
        <w:rPr>
          <w:sz w:val="20"/>
        </w:rPr>
        <w:t>vary,</w:t>
      </w:r>
      <w:r>
        <w:rPr>
          <w:spacing w:val="-12"/>
          <w:sz w:val="20"/>
        </w:rPr>
        <w:t xml:space="preserve"> </w:t>
      </w:r>
      <w:r>
        <w:rPr>
          <w:sz w:val="20"/>
        </w:rPr>
        <w:t>reverse</w:t>
      </w:r>
      <w:r>
        <w:rPr>
          <w:spacing w:val="-13"/>
          <w:sz w:val="20"/>
        </w:rPr>
        <w:t xml:space="preserve"> </w:t>
      </w:r>
      <w:r>
        <w:rPr>
          <w:sz w:val="20"/>
        </w:rPr>
        <w:t>or</w:t>
      </w:r>
      <w:r>
        <w:rPr>
          <w:spacing w:val="-12"/>
          <w:sz w:val="20"/>
        </w:rPr>
        <w:t xml:space="preserve"> </w:t>
      </w:r>
      <w:r>
        <w:rPr>
          <w:sz w:val="20"/>
        </w:rPr>
        <w:t>set</w:t>
      </w:r>
      <w:r>
        <w:rPr>
          <w:spacing w:val="-13"/>
          <w:sz w:val="20"/>
        </w:rPr>
        <w:t xml:space="preserve"> </w:t>
      </w:r>
      <w:r>
        <w:rPr>
          <w:sz w:val="20"/>
        </w:rPr>
        <w:t>aside</w:t>
      </w:r>
      <w:r>
        <w:rPr>
          <w:spacing w:val="-12"/>
          <w:sz w:val="20"/>
        </w:rPr>
        <w:t xml:space="preserve"> </w:t>
      </w:r>
      <w:r>
        <w:rPr>
          <w:sz w:val="20"/>
        </w:rPr>
        <w:t>the</w:t>
      </w:r>
      <w:r>
        <w:rPr>
          <w:spacing w:val="-13"/>
          <w:sz w:val="20"/>
        </w:rPr>
        <w:t xml:space="preserve"> </w:t>
      </w:r>
      <w:r>
        <w:rPr>
          <w:sz w:val="20"/>
        </w:rPr>
        <w:t>decision,</w:t>
      </w:r>
      <w:r>
        <w:rPr>
          <w:spacing w:val="-12"/>
          <w:sz w:val="20"/>
        </w:rPr>
        <w:t xml:space="preserve"> </w:t>
      </w:r>
      <w:r>
        <w:rPr>
          <w:sz w:val="20"/>
        </w:rPr>
        <w:t>order</w:t>
      </w:r>
      <w:r>
        <w:rPr>
          <w:spacing w:val="-13"/>
          <w:sz w:val="20"/>
        </w:rPr>
        <w:t xml:space="preserve"> </w:t>
      </w:r>
      <w:r>
        <w:rPr>
          <w:sz w:val="20"/>
        </w:rPr>
        <w:t>or</w:t>
      </w:r>
      <w:r>
        <w:rPr>
          <w:spacing w:val="-12"/>
          <w:sz w:val="20"/>
        </w:rPr>
        <w:t xml:space="preserve"> </w:t>
      </w:r>
      <w:r>
        <w:rPr>
          <w:sz w:val="20"/>
        </w:rPr>
        <w:t>action</w:t>
      </w:r>
      <w:r>
        <w:rPr>
          <w:spacing w:val="-13"/>
          <w:sz w:val="20"/>
        </w:rPr>
        <w:t xml:space="preserve"> </w:t>
      </w:r>
      <w:r>
        <w:rPr>
          <w:sz w:val="20"/>
        </w:rPr>
        <w:t>that</w:t>
      </w:r>
      <w:r>
        <w:rPr>
          <w:spacing w:val="-12"/>
          <w:sz w:val="20"/>
        </w:rPr>
        <w:t xml:space="preserve"> </w:t>
      </w:r>
      <w:r>
        <w:rPr>
          <w:sz w:val="20"/>
        </w:rPr>
        <w:t>is</w:t>
      </w:r>
      <w:r>
        <w:rPr>
          <w:spacing w:val="-13"/>
          <w:sz w:val="20"/>
        </w:rPr>
        <w:t xml:space="preserve"> </w:t>
      </w:r>
      <w:r>
        <w:rPr>
          <w:sz w:val="20"/>
        </w:rPr>
        <w:t>appealed</w:t>
      </w:r>
      <w:r>
        <w:rPr>
          <w:spacing w:val="-11"/>
          <w:sz w:val="20"/>
        </w:rPr>
        <w:t xml:space="preserve"> </w:t>
      </w:r>
      <w:r>
        <w:rPr>
          <w:sz w:val="20"/>
        </w:rPr>
        <w:t>against,</w:t>
      </w:r>
      <w:r>
        <w:rPr>
          <w:spacing w:val="-5"/>
          <w:sz w:val="20"/>
        </w:rPr>
        <w:t xml:space="preserve"> </w:t>
      </w:r>
      <w:r>
        <w:rPr>
          <w:sz w:val="20"/>
        </w:rPr>
        <w:t>or</w:t>
      </w:r>
      <w:r>
        <w:rPr>
          <w:spacing w:val="-13"/>
          <w:sz w:val="20"/>
        </w:rPr>
        <w:t xml:space="preserve"> </w:t>
      </w:r>
      <w:r>
        <w:rPr>
          <w:sz w:val="20"/>
        </w:rPr>
        <w:t>substitute its own decision or order; or</w:t>
      </w:r>
    </w:p>
    <w:p w:rsidR="005A6100" w:rsidRDefault="00BE78BB">
      <w:pPr>
        <w:pStyle w:val="ListParagraph"/>
        <w:numPr>
          <w:ilvl w:val="1"/>
          <w:numId w:val="2"/>
        </w:numPr>
        <w:tabs>
          <w:tab w:val="left" w:pos="1280"/>
        </w:tabs>
        <w:spacing w:before="3" w:line="362" w:lineRule="auto"/>
        <w:ind w:left="23" w:right="29" w:firstLine="902"/>
        <w:rPr>
          <w:sz w:val="20"/>
        </w:rPr>
      </w:pPr>
      <w:r>
        <w:rPr>
          <w:sz w:val="20"/>
        </w:rPr>
        <w:t>…. [Subparagraph repealed by section 29 of Act 7 of 2005] (</w:t>
      </w:r>
      <w:proofErr w:type="gramStart"/>
      <w:r>
        <w:rPr>
          <w:sz w:val="20"/>
        </w:rPr>
        <w:t>iv</w:t>
      </w:r>
      <w:proofErr w:type="gramEnd"/>
      <w:r>
        <w:rPr>
          <w:sz w:val="20"/>
        </w:rPr>
        <w:t>) ….. [Subparagraph repealed by section 29 of Act 7 of 2005]</w:t>
      </w:r>
    </w:p>
    <w:p w:rsidR="005A6100" w:rsidRDefault="00BE78BB">
      <w:pPr>
        <w:pStyle w:val="ListParagraph"/>
        <w:numPr>
          <w:ilvl w:val="0"/>
          <w:numId w:val="2"/>
        </w:numPr>
        <w:tabs>
          <w:tab w:val="left" w:pos="357"/>
        </w:tabs>
        <w:spacing w:line="227" w:lineRule="exact"/>
        <w:ind w:left="357" w:hanging="284"/>
        <w:rPr>
          <w:sz w:val="20"/>
        </w:rPr>
      </w:pPr>
      <w:r>
        <w:rPr>
          <w:spacing w:val="-2"/>
          <w:sz w:val="20"/>
        </w:rPr>
        <w:t>……………………………..</w:t>
      </w:r>
    </w:p>
    <w:p w:rsidR="005A6100" w:rsidRDefault="00BE78BB">
      <w:pPr>
        <w:pStyle w:val="ListParagraph"/>
        <w:numPr>
          <w:ilvl w:val="0"/>
          <w:numId w:val="2"/>
        </w:numPr>
        <w:tabs>
          <w:tab w:val="left" w:pos="338"/>
        </w:tabs>
        <w:spacing w:before="113" w:line="360" w:lineRule="auto"/>
        <w:ind w:left="23" w:right="23" w:firstLine="50"/>
        <w:rPr>
          <w:sz w:val="20"/>
        </w:rPr>
      </w:pPr>
      <w:r>
        <w:rPr>
          <w:sz w:val="20"/>
        </w:rPr>
        <w:t>in</w:t>
      </w:r>
      <w:r>
        <w:rPr>
          <w:spacing w:val="-11"/>
          <w:sz w:val="20"/>
        </w:rPr>
        <w:t xml:space="preserve"> </w:t>
      </w:r>
      <w:r>
        <w:rPr>
          <w:sz w:val="20"/>
        </w:rPr>
        <w:t>the</w:t>
      </w:r>
      <w:r>
        <w:rPr>
          <w:spacing w:val="-9"/>
          <w:sz w:val="20"/>
        </w:rPr>
        <w:t xml:space="preserve"> </w:t>
      </w:r>
      <w:r>
        <w:rPr>
          <w:sz w:val="20"/>
        </w:rPr>
        <w:t>case</w:t>
      </w:r>
      <w:r>
        <w:rPr>
          <w:spacing w:val="-9"/>
          <w:sz w:val="20"/>
        </w:rPr>
        <w:t xml:space="preserve"> </w:t>
      </w:r>
      <w:r>
        <w:rPr>
          <w:sz w:val="20"/>
        </w:rPr>
        <w:t>of</w:t>
      </w:r>
      <w:r>
        <w:rPr>
          <w:spacing w:val="-11"/>
          <w:sz w:val="20"/>
        </w:rPr>
        <w:t xml:space="preserve"> </w:t>
      </w:r>
      <w:r>
        <w:rPr>
          <w:sz w:val="20"/>
        </w:rPr>
        <w:t>an</w:t>
      </w:r>
      <w:r>
        <w:rPr>
          <w:spacing w:val="-10"/>
          <w:sz w:val="20"/>
        </w:rPr>
        <w:t xml:space="preserve"> </w:t>
      </w:r>
      <w:r>
        <w:rPr>
          <w:sz w:val="20"/>
        </w:rPr>
        <w:t>application</w:t>
      </w:r>
      <w:r>
        <w:rPr>
          <w:spacing w:val="-8"/>
          <w:sz w:val="20"/>
        </w:rPr>
        <w:t xml:space="preserve"> </w:t>
      </w:r>
      <w:r>
        <w:rPr>
          <w:sz w:val="20"/>
        </w:rPr>
        <w:t>made</w:t>
      </w:r>
      <w:r>
        <w:rPr>
          <w:spacing w:val="-9"/>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8"/>
          <w:sz w:val="20"/>
        </w:rPr>
        <w:t xml:space="preserve"> </w:t>
      </w:r>
      <w:r>
        <w:rPr>
          <w:sz w:val="20"/>
        </w:rPr>
        <w:t>subparagraph</w:t>
      </w:r>
      <w:r>
        <w:rPr>
          <w:spacing w:val="-10"/>
          <w:sz w:val="20"/>
        </w:rPr>
        <w:t xml:space="preserve"> </w:t>
      </w:r>
      <w:r>
        <w:rPr>
          <w:sz w:val="20"/>
        </w:rPr>
        <w:t>(ii)</w:t>
      </w:r>
      <w:r>
        <w:rPr>
          <w:spacing w:val="-9"/>
          <w:sz w:val="20"/>
        </w:rPr>
        <w:t xml:space="preserve"> </w:t>
      </w:r>
      <w:r>
        <w:rPr>
          <w:sz w:val="20"/>
        </w:rPr>
        <w:t>of</w:t>
      </w:r>
      <w:r>
        <w:rPr>
          <w:spacing w:val="-11"/>
          <w:sz w:val="20"/>
        </w:rPr>
        <w:t xml:space="preserve"> </w:t>
      </w:r>
      <w:r>
        <w:rPr>
          <w:sz w:val="20"/>
        </w:rPr>
        <w:t>subsection</w:t>
      </w:r>
      <w:r>
        <w:rPr>
          <w:spacing w:val="-10"/>
          <w:sz w:val="20"/>
        </w:rPr>
        <w:t xml:space="preserve"> </w:t>
      </w:r>
      <w:r>
        <w:rPr>
          <w:sz w:val="20"/>
        </w:rPr>
        <w:t>(7)</w:t>
      </w:r>
      <w:r>
        <w:rPr>
          <w:spacing w:val="-9"/>
          <w:sz w:val="20"/>
        </w:rPr>
        <w:t xml:space="preserve"> </w:t>
      </w:r>
      <w:r>
        <w:rPr>
          <w:sz w:val="20"/>
        </w:rPr>
        <w:t>of</w:t>
      </w:r>
      <w:r>
        <w:rPr>
          <w:spacing w:val="-11"/>
          <w:sz w:val="20"/>
        </w:rPr>
        <w:t xml:space="preserve"> </w:t>
      </w:r>
      <w:r>
        <w:rPr>
          <w:sz w:val="20"/>
        </w:rPr>
        <w:t>section</w:t>
      </w:r>
      <w:r>
        <w:rPr>
          <w:spacing w:val="-10"/>
          <w:sz w:val="20"/>
        </w:rPr>
        <w:t xml:space="preserve"> </w:t>
      </w:r>
      <w:r>
        <w:rPr>
          <w:sz w:val="20"/>
        </w:rPr>
        <w:t>ninety-three,</w:t>
      </w:r>
      <w:r>
        <w:rPr>
          <w:spacing w:val="-6"/>
          <w:sz w:val="20"/>
        </w:rPr>
        <w:t xml:space="preserve"> </w:t>
      </w:r>
      <w:r>
        <w:rPr>
          <w:sz w:val="20"/>
        </w:rPr>
        <w:t>make an order for any of the following or any other appropriate order—</w:t>
      </w:r>
    </w:p>
    <w:p w:rsidR="005A6100" w:rsidRDefault="00BE78BB">
      <w:pPr>
        <w:pStyle w:val="ListParagraph"/>
        <w:numPr>
          <w:ilvl w:val="1"/>
          <w:numId w:val="2"/>
        </w:numPr>
        <w:tabs>
          <w:tab w:val="left" w:pos="1113"/>
        </w:tabs>
        <w:spacing w:before="2"/>
        <w:ind w:left="1113" w:hanging="238"/>
        <w:jc w:val="both"/>
        <w:rPr>
          <w:sz w:val="20"/>
        </w:rPr>
      </w:pPr>
      <w:r>
        <w:rPr>
          <w:sz w:val="20"/>
        </w:rPr>
        <w:t>back</w:t>
      </w:r>
      <w:r>
        <w:rPr>
          <w:spacing w:val="-5"/>
          <w:sz w:val="20"/>
        </w:rPr>
        <w:t xml:space="preserve"> </w:t>
      </w:r>
      <w:r>
        <w:rPr>
          <w:sz w:val="20"/>
        </w:rPr>
        <w:t>pay</w:t>
      </w:r>
      <w:r>
        <w:rPr>
          <w:spacing w:val="-5"/>
          <w:sz w:val="20"/>
        </w:rPr>
        <w:t xml:space="preserve"> </w:t>
      </w:r>
      <w:r>
        <w:rPr>
          <w:sz w:val="20"/>
        </w:rPr>
        <w:t>from</w:t>
      </w:r>
      <w:r>
        <w:rPr>
          <w:spacing w:val="-8"/>
          <w:sz w:val="20"/>
        </w:rPr>
        <w:t xml:space="preserve"> </w:t>
      </w:r>
      <w:r>
        <w:rPr>
          <w:sz w:val="20"/>
        </w:rPr>
        <w:t>the</w:t>
      </w:r>
      <w:r>
        <w:rPr>
          <w:spacing w:val="-4"/>
          <w:sz w:val="20"/>
        </w:rPr>
        <w:t xml:space="preserve"> </w:t>
      </w:r>
      <w:r>
        <w:rPr>
          <w:sz w:val="20"/>
        </w:rPr>
        <w:t>time</w:t>
      </w:r>
      <w:r>
        <w:rPr>
          <w:spacing w:val="-2"/>
          <w:sz w:val="20"/>
        </w:rPr>
        <w:t xml:space="preserve"> </w:t>
      </w:r>
      <w:r>
        <w:rPr>
          <w:sz w:val="20"/>
        </w:rPr>
        <w:t>when</w:t>
      </w:r>
      <w:r>
        <w:rPr>
          <w:spacing w:val="-5"/>
          <w:sz w:val="20"/>
        </w:rPr>
        <w:t xml:space="preserve"> </w:t>
      </w:r>
      <w:r>
        <w:rPr>
          <w:sz w:val="20"/>
        </w:rPr>
        <w:t>the</w:t>
      </w:r>
      <w:r>
        <w:rPr>
          <w:spacing w:val="-4"/>
          <w:sz w:val="20"/>
        </w:rPr>
        <w:t xml:space="preserve"> </w:t>
      </w:r>
      <w:r>
        <w:rPr>
          <w:sz w:val="20"/>
        </w:rPr>
        <w:t>dispute</w:t>
      </w:r>
      <w:r>
        <w:rPr>
          <w:spacing w:val="-4"/>
          <w:sz w:val="20"/>
        </w:rPr>
        <w:t xml:space="preserve"> </w:t>
      </w:r>
      <w:r>
        <w:rPr>
          <w:sz w:val="20"/>
        </w:rPr>
        <w:t>or</w:t>
      </w:r>
      <w:r>
        <w:rPr>
          <w:spacing w:val="-4"/>
          <w:sz w:val="20"/>
        </w:rPr>
        <w:t xml:space="preserve"> </w:t>
      </w:r>
      <w:r>
        <w:rPr>
          <w:sz w:val="20"/>
        </w:rPr>
        <w:t>unfair</w:t>
      </w:r>
      <w:r>
        <w:rPr>
          <w:spacing w:val="-3"/>
          <w:sz w:val="20"/>
        </w:rPr>
        <w:t xml:space="preserve"> </w:t>
      </w:r>
      <w:proofErr w:type="spellStart"/>
      <w:r>
        <w:rPr>
          <w:sz w:val="20"/>
        </w:rPr>
        <w:t>labour</w:t>
      </w:r>
      <w:proofErr w:type="spellEnd"/>
      <w:r>
        <w:rPr>
          <w:spacing w:val="-1"/>
          <w:sz w:val="20"/>
        </w:rPr>
        <w:t xml:space="preserve"> </w:t>
      </w:r>
      <w:r>
        <w:rPr>
          <w:sz w:val="20"/>
        </w:rPr>
        <w:t>practice</w:t>
      </w:r>
      <w:r>
        <w:rPr>
          <w:spacing w:val="-4"/>
          <w:sz w:val="20"/>
        </w:rPr>
        <w:t xml:space="preserve"> </w:t>
      </w:r>
      <w:r>
        <w:rPr>
          <w:spacing w:val="-2"/>
          <w:sz w:val="20"/>
        </w:rPr>
        <w:t>arose;</w:t>
      </w:r>
    </w:p>
    <w:p w:rsidR="005A6100" w:rsidRDefault="00BE78BB">
      <w:pPr>
        <w:pStyle w:val="ListParagraph"/>
        <w:numPr>
          <w:ilvl w:val="1"/>
          <w:numId w:val="2"/>
        </w:numPr>
        <w:tabs>
          <w:tab w:val="left" w:pos="1170"/>
        </w:tabs>
        <w:spacing w:before="115" w:line="360" w:lineRule="auto"/>
        <w:ind w:left="23" w:right="20" w:firstLine="851"/>
        <w:jc w:val="both"/>
        <w:rPr>
          <w:sz w:val="20"/>
        </w:rPr>
      </w:pPr>
      <w:r>
        <w:rPr>
          <w:sz w:val="20"/>
        </w:rPr>
        <w:t xml:space="preserve">in the case of an unfair </w:t>
      </w:r>
      <w:proofErr w:type="spellStart"/>
      <w:r>
        <w:rPr>
          <w:sz w:val="20"/>
        </w:rPr>
        <w:t>labour</w:t>
      </w:r>
      <w:proofErr w:type="spellEnd"/>
      <w:r>
        <w:rPr>
          <w:sz w:val="20"/>
        </w:rPr>
        <w:t xml:space="preserve"> practice involving a failure or delay to pay</w:t>
      </w:r>
      <w:r>
        <w:rPr>
          <w:spacing w:val="-2"/>
          <w:sz w:val="20"/>
        </w:rPr>
        <w:t xml:space="preserve"> </w:t>
      </w:r>
      <w:r>
        <w:rPr>
          <w:sz w:val="20"/>
        </w:rPr>
        <w:t>or grant anything due to an employee, the payment by the employer concerned to the employee or someone acting on his behalf of such amount, whether</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lump</w:t>
      </w:r>
      <w:r>
        <w:rPr>
          <w:spacing w:val="-1"/>
          <w:sz w:val="20"/>
        </w:rPr>
        <w:t xml:space="preserve"> </w:t>
      </w:r>
      <w:r>
        <w:rPr>
          <w:sz w:val="20"/>
        </w:rPr>
        <w:t>sum</w:t>
      </w:r>
      <w:r>
        <w:rPr>
          <w:spacing w:val="-4"/>
          <w:sz w:val="20"/>
        </w:rPr>
        <w:t xml:space="preserve"> </w:t>
      </w:r>
      <w:r>
        <w:rPr>
          <w:sz w:val="20"/>
        </w:rPr>
        <w:t>or</w:t>
      </w:r>
      <w:r>
        <w:rPr>
          <w:spacing w:val="-2"/>
          <w:sz w:val="20"/>
        </w:rPr>
        <w:t xml:space="preserve"> </w:t>
      </w:r>
      <w:r>
        <w:rPr>
          <w:sz w:val="20"/>
        </w:rPr>
        <w:t>by</w:t>
      </w:r>
      <w:r>
        <w:rPr>
          <w:spacing w:val="-1"/>
          <w:sz w:val="20"/>
        </w:rPr>
        <w:t xml:space="preserve"> </w:t>
      </w:r>
      <w:r>
        <w:rPr>
          <w:sz w:val="20"/>
        </w:rPr>
        <w:t>way</w:t>
      </w:r>
      <w:r>
        <w:rPr>
          <w:spacing w:val="-6"/>
          <w:sz w:val="20"/>
        </w:rPr>
        <w:t xml:space="preserve"> </w:t>
      </w:r>
      <w:r>
        <w:rPr>
          <w:sz w:val="20"/>
        </w:rPr>
        <w:t>of</w:t>
      </w:r>
      <w:r>
        <w:rPr>
          <w:spacing w:val="-4"/>
          <w:sz w:val="20"/>
        </w:rPr>
        <w:t xml:space="preserve"> </w:t>
      </w:r>
      <w:r>
        <w:rPr>
          <w:sz w:val="20"/>
        </w:rPr>
        <w:t>instalments,</w:t>
      </w:r>
      <w:r>
        <w:rPr>
          <w:spacing w:val="-2"/>
          <w:sz w:val="20"/>
        </w:rPr>
        <w:t xml:space="preserve"> </w:t>
      </w:r>
      <w:r>
        <w:rPr>
          <w:sz w:val="20"/>
        </w:rPr>
        <w:t>as will,</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opinion</w:t>
      </w:r>
      <w:r>
        <w:rPr>
          <w:spacing w:val="-3"/>
          <w:sz w:val="20"/>
        </w:rPr>
        <w:t xml:space="preserve"> </w:t>
      </w:r>
      <w:r>
        <w:rPr>
          <w:sz w:val="20"/>
        </w:rPr>
        <w:t>of</w:t>
      </w:r>
      <w:r>
        <w:rPr>
          <w:spacing w:val="-4"/>
          <w:sz w:val="20"/>
        </w:rPr>
        <w:t xml:space="preserve"> </w:t>
      </w:r>
      <w:r>
        <w:rPr>
          <w:sz w:val="20"/>
        </w:rPr>
        <w:t>the Labour</w:t>
      </w:r>
      <w:r>
        <w:rPr>
          <w:spacing w:val="-2"/>
          <w:sz w:val="20"/>
        </w:rPr>
        <w:t xml:space="preserve"> </w:t>
      </w:r>
      <w:r>
        <w:rPr>
          <w:sz w:val="20"/>
        </w:rPr>
        <w:t>Court,</w:t>
      </w:r>
      <w:r>
        <w:rPr>
          <w:spacing w:val="-2"/>
          <w:sz w:val="20"/>
        </w:rPr>
        <w:t xml:space="preserve"> </w:t>
      </w:r>
      <w:r>
        <w:rPr>
          <w:sz w:val="20"/>
        </w:rPr>
        <w:t>adequately 45 compensat</w:t>
      </w:r>
      <w:r>
        <w:rPr>
          <w:sz w:val="20"/>
        </w:rPr>
        <w:t xml:space="preserve">e the employee for any loss or prejudice suffered as a result of the unfair </w:t>
      </w:r>
      <w:proofErr w:type="spellStart"/>
      <w:r>
        <w:rPr>
          <w:sz w:val="20"/>
        </w:rPr>
        <w:t>labour</w:t>
      </w:r>
      <w:proofErr w:type="spellEnd"/>
      <w:r>
        <w:rPr>
          <w:sz w:val="20"/>
        </w:rPr>
        <w:t xml:space="preserve"> practice;</w:t>
      </w:r>
    </w:p>
    <w:p w:rsidR="005A6100" w:rsidRDefault="00BE78BB">
      <w:pPr>
        <w:pStyle w:val="ListParagraph"/>
        <w:numPr>
          <w:ilvl w:val="1"/>
          <w:numId w:val="2"/>
        </w:numPr>
        <w:tabs>
          <w:tab w:val="left" w:pos="421"/>
        </w:tabs>
        <w:ind w:left="421" w:hanging="348"/>
        <w:jc w:val="both"/>
        <w:rPr>
          <w:sz w:val="20"/>
        </w:rPr>
      </w:pPr>
      <w:r>
        <w:rPr>
          <w:sz w:val="20"/>
        </w:rPr>
        <w:t>reinstatement</w:t>
      </w:r>
      <w:r>
        <w:rPr>
          <w:spacing w:val="-6"/>
          <w:sz w:val="20"/>
        </w:rPr>
        <w:t xml:space="preserve"> </w:t>
      </w:r>
      <w:r>
        <w:rPr>
          <w:sz w:val="20"/>
        </w:rPr>
        <w:t>or</w:t>
      </w:r>
      <w:r>
        <w:rPr>
          <w:spacing w:val="-5"/>
          <w:sz w:val="20"/>
        </w:rPr>
        <w:t xml:space="preserve"> </w:t>
      </w:r>
      <w:r>
        <w:rPr>
          <w:sz w:val="20"/>
        </w:rPr>
        <w:t>employment</w:t>
      </w:r>
      <w:r>
        <w:rPr>
          <w:spacing w:val="-5"/>
          <w:sz w:val="20"/>
        </w:rPr>
        <w:t xml:space="preserve"> </w:t>
      </w:r>
      <w:r>
        <w:rPr>
          <w:sz w:val="20"/>
        </w:rPr>
        <w:t>in</w:t>
      </w:r>
      <w:r>
        <w:rPr>
          <w:spacing w:val="-6"/>
          <w:sz w:val="20"/>
        </w:rPr>
        <w:t xml:space="preserve"> </w:t>
      </w:r>
      <w:r>
        <w:rPr>
          <w:sz w:val="20"/>
        </w:rPr>
        <w:t>a</w:t>
      </w:r>
      <w:r>
        <w:rPr>
          <w:spacing w:val="-4"/>
          <w:sz w:val="20"/>
        </w:rPr>
        <w:t xml:space="preserve"> </w:t>
      </w:r>
      <w:r>
        <w:rPr>
          <w:sz w:val="20"/>
        </w:rPr>
        <w:t>job:</w:t>
      </w:r>
      <w:r>
        <w:rPr>
          <w:spacing w:val="-6"/>
          <w:sz w:val="20"/>
        </w:rPr>
        <w:t xml:space="preserve"> </w:t>
      </w:r>
      <w:r>
        <w:rPr>
          <w:sz w:val="20"/>
        </w:rPr>
        <w:t>Provided</w:t>
      </w:r>
      <w:r>
        <w:rPr>
          <w:spacing w:val="-4"/>
          <w:sz w:val="20"/>
        </w:rPr>
        <w:t xml:space="preserve"> that—</w:t>
      </w:r>
    </w:p>
    <w:p w:rsidR="005A6100" w:rsidRDefault="00BE78BB">
      <w:pPr>
        <w:pStyle w:val="ListParagraph"/>
        <w:numPr>
          <w:ilvl w:val="2"/>
          <w:numId w:val="2"/>
        </w:numPr>
        <w:tabs>
          <w:tab w:val="left" w:pos="1063"/>
        </w:tabs>
        <w:spacing w:before="114" w:line="360" w:lineRule="auto"/>
        <w:ind w:right="21" w:firstLine="72"/>
        <w:jc w:val="both"/>
        <w:rPr>
          <w:sz w:val="18"/>
        </w:rPr>
      </w:pPr>
      <w:r>
        <w:rPr>
          <w:sz w:val="20"/>
        </w:rPr>
        <w:t>any</w:t>
      </w:r>
      <w:r>
        <w:rPr>
          <w:spacing w:val="-13"/>
          <w:sz w:val="20"/>
        </w:rPr>
        <w:t xml:space="preserve"> </w:t>
      </w:r>
      <w:r>
        <w:rPr>
          <w:sz w:val="20"/>
        </w:rPr>
        <w:t>such</w:t>
      </w:r>
      <w:r>
        <w:rPr>
          <w:spacing w:val="-12"/>
          <w:sz w:val="20"/>
        </w:rPr>
        <w:t xml:space="preserve"> </w:t>
      </w:r>
      <w:r>
        <w:rPr>
          <w:sz w:val="20"/>
        </w:rPr>
        <w:t>determination</w:t>
      </w:r>
      <w:r>
        <w:rPr>
          <w:spacing w:val="-13"/>
          <w:sz w:val="20"/>
        </w:rPr>
        <w:t xml:space="preserve"> </w:t>
      </w:r>
      <w:r>
        <w:rPr>
          <w:sz w:val="20"/>
        </w:rPr>
        <w:t>shall</w:t>
      </w:r>
      <w:r>
        <w:rPr>
          <w:spacing w:val="-12"/>
          <w:sz w:val="20"/>
        </w:rPr>
        <w:t xml:space="preserve"> </w:t>
      </w:r>
      <w:r>
        <w:rPr>
          <w:sz w:val="20"/>
        </w:rPr>
        <w:t>specify</w:t>
      </w:r>
      <w:r>
        <w:rPr>
          <w:spacing w:val="-13"/>
          <w:sz w:val="20"/>
        </w:rPr>
        <w:t xml:space="preserve"> </w:t>
      </w:r>
      <w:r>
        <w:rPr>
          <w:sz w:val="20"/>
        </w:rPr>
        <w:t>an</w:t>
      </w:r>
      <w:r>
        <w:rPr>
          <w:spacing w:val="-12"/>
          <w:sz w:val="20"/>
        </w:rPr>
        <w:t xml:space="preserve"> </w:t>
      </w:r>
      <w:r>
        <w:rPr>
          <w:sz w:val="20"/>
        </w:rPr>
        <w:t>amount</w:t>
      </w:r>
      <w:r>
        <w:rPr>
          <w:spacing w:val="-13"/>
          <w:sz w:val="20"/>
        </w:rPr>
        <w:t xml:space="preserve"> </w:t>
      </w:r>
      <w:r>
        <w:rPr>
          <w:sz w:val="20"/>
        </w:rPr>
        <w:t>of</w:t>
      </w:r>
      <w:r>
        <w:rPr>
          <w:spacing w:val="-12"/>
          <w:sz w:val="20"/>
        </w:rPr>
        <w:t xml:space="preserve"> </w:t>
      </w:r>
      <w:r>
        <w:rPr>
          <w:sz w:val="20"/>
        </w:rPr>
        <w:t>damages</w:t>
      </w:r>
      <w:r>
        <w:rPr>
          <w:spacing w:val="-13"/>
          <w:sz w:val="20"/>
        </w:rPr>
        <w:t xml:space="preserve"> </w:t>
      </w:r>
      <w:r>
        <w:rPr>
          <w:sz w:val="20"/>
        </w:rPr>
        <w:t>to</w:t>
      </w:r>
      <w:r>
        <w:rPr>
          <w:spacing w:val="-12"/>
          <w:sz w:val="20"/>
        </w:rPr>
        <w:t xml:space="preserve"> </w:t>
      </w:r>
      <w:r>
        <w:rPr>
          <w:sz w:val="20"/>
        </w:rPr>
        <w:t>be</w:t>
      </w:r>
      <w:r>
        <w:rPr>
          <w:spacing w:val="-13"/>
          <w:sz w:val="20"/>
        </w:rPr>
        <w:t xml:space="preserve"> </w:t>
      </w:r>
      <w:r>
        <w:rPr>
          <w:sz w:val="20"/>
        </w:rPr>
        <w:t>awarded</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employee</w:t>
      </w:r>
      <w:r>
        <w:rPr>
          <w:spacing w:val="-13"/>
          <w:sz w:val="20"/>
        </w:rPr>
        <w:t xml:space="preserve"> </w:t>
      </w:r>
      <w:r>
        <w:rPr>
          <w:sz w:val="20"/>
        </w:rPr>
        <w:t>concerned as an alternative to his reinstatement or employment;</w:t>
      </w:r>
    </w:p>
    <w:p w:rsidR="005A6100" w:rsidRDefault="00BE78BB">
      <w:pPr>
        <w:pStyle w:val="ListParagraph"/>
        <w:numPr>
          <w:ilvl w:val="2"/>
          <w:numId w:val="2"/>
        </w:numPr>
        <w:tabs>
          <w:tab w:val="left" w:pos="1117"/>
        </w:tabs>
        <w:spacing w:before="1" w:line="360" w:lineRule="auto"/>
        <w:ind w:left="23" w:right="25" w:firstLine="851"/>
        <w:jc w:val="both"/>
        <w:rPr>
          <w:sz w:val="18"/>
        </w:rPr>
      </w:pPr>
      <w:r>
        <w:rPr>
          <w:sz w:val="20"/>
        </w:rPr>
        <w:t>in</w:t>
      </w:r>
      <w:r>
        <w:rPr>
          <w:spacing w:val="-3"/>
          <w:sz w:val="20"/>
        </w:rPr>
        <w:t xml:space="preserve"> </w:t>
      </w:r>
      <w:r>
        <w:rPr>
          <w:sz w:val="20"/>
        </w:rPr>
        <w:t>deciding</w:t>
      </w:r>
      <w:r>
        <w:rPr>
          <w:spacing w:val="-1"/>
          <w:sz w:val="20"/>
        </w:rPr>
        <w:t xml:space="preserve"> </w:t>
      </w:r>
      <w:r>
        <w:rPr>
          <w:sz w:val="20"/>
        </w:rPr>
        <w:t>whether</w:t>
      </w:r>
      <w:r>
        <w:rPr>
          <w:spacing w:val="-1"/>
          <w:sz w:val="20"/>
        </w:rPr>
        <w:t xml:space="preserve"> </w:t>
      </w:r>
      <w:r>
        <w:rPr>
          <w:sz w:val="20"/>
        </w:rPr>
        <w:t>to</w:t>
      </w:r>
      <w:r>
        <w:rPr>
          <w:spacing w:val="-1"/>
          <w:sz w:val="20"/>
        </w:rPr>
        <w:t xml:space="preserve"> </w:t>
      </w:r>
      <w:r>
        <w:rPr>
          <w:sz w:val="20"/>
        </w:rPr>
        <w:t>award</w:t>
      </w:r>
      <w:r>
        <w:rPr>
          <w:spacing w:val="-1"/>
          <w:sz w:val="20"/>
        </w:rPr>
        <w:t xml:space="preserve"> </w:t>
      </w:r>
      <w:r>
        <w:rPr>
          <w:sz w:val="20"/>
        </w:rPr>
        <w:t>damages</w:t>
      </w:r>
      <w:r>
        <w:rPr>
          <w:spacing w:val="-2"/>
          <w:sz w:val="20"/>
        </w:rPr>
        <w:t xml:space="preserve"> </w:t>
      </w:r>
      <w:r>
        <w:rPr>
          <w:sz w:val="20"/>
        </w:rPr>
        <w:t>or</w:t>
      </w:r>
      <w:r>
        <w:rPr>
          <w:spacing w:val="-1"/>
          <w:sz w:val="20"/>
        </w:rPr>
        <w:t xml:space="preserve"> </w:t>
      </w:r>
      <w:r>
        <w:rPr>
          <w:sz w:val="20"/>
        </w:rPr>
        <w:t>reinstatement</w:t>
      </w:r>
      <w:r>
        <w:rPr>
          <w:spacing w:val="-2"/>
          <w:sz w:val="20"/>
        </w:rPr>
        <w:t xml:space="preserve"> </w:t>
      </w:r>
      <w:r>
        <w:rPr>
          <w:sz w:val="20"/>
        </w:rPr>
        <w:t>or</w:t>
      </w:r>
      <w:r>
        <w:rPr>
          <w:spacing w:val="-1"/>
          <w:sz w:val="20"/>
        </w:rPr>
        <w:t xml:space="preserve"> </w:t>
      </w:r>
      <w:r>
        <w:rPr>
          <w:sz w:val="20"/>
        </w:rPr>
        <w:t>employment,</w:t>
      </w:r>
      <w:r>
        <w:rPr>
          <w:spacing w:val="-2"/>
          <w:sz w:val="20"/>
        </w:rPr>
        <w:t xml:space="preserve"> </w:t>
      </w:r>
      <w:r>
        <w:rPr>
          <w:sz w:val="20"/>
        </w:rPr>
        <w:t>onus</w:t>
      </w:r>
      <w:r>
        <w:rPr>
          <w:spacing w:val="-2"/>
          <w:sz w:val="20"/>
        </w:rPr>
        <w:t xml:space="preserve"> </w:t>
      </w:r>
      <w:r>
        <w:rPr>
          <w:sz w:val="20"/>
        </w:rPr>
        <w:t>is</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employer</w:t>
      </w:r>
      <w:r>
        <w:rPr>
          <w:spacing w:val="-1"/>
          <w:sz w:val="20"/>
        </w:rPr>
        <w:t xml:space="preserve"> </w:t>
      </w:r>
      <w:r>
        <w:rPr>
          <w:sz w:val="20"/>
        </w:rPr>
        <w:t>to prove that the employment relationship is no longer tenable, taking into account the size of the</w:t>
      </w:r>
      <w:r>
        <w:rPr>
          <w:sz w:val="20"/>
        </w:rPr>
        <w:t xml:space="preserve"> employer, the preferences of the employee, the situation in the </w:t>
      </w:r>
      <w:proofErr w:type="spellStart"/>
      <w:r>
        <w:rPr>
          <w:sz w:val="20"/>
        </w:rPr>
        <w:t>labour</w:t>
      </w:r>
      <w:proofErr w:type="spellEnd"/>
      <w:r>
        <w:rPr>
          <w:sz w:val="20"/>
        </w:rPr>
        <w:t xml:space="preserve"> market and any other relevant factors;</w:t>
      </w:r>
    </w:p>
    <w:p w:rsidR="005A6100" w:rsidRDefault="00BE78BB">
      <w:pPr>
        <w:pStyle w:val="ListParagraph"/>
        <w:numPr>
          <w:ilvl w:val="2"/>
          <w:numId w:val="2"/>
        </w:numPr>
        <w:tabs>
          <w:tab w:val="left" w:pos="1597"/>
        </w:tabs>
        <w:spacing w:before="1" w:line="331" w:lineRule="auto"/>
        <w:ind w:left="1597" w:right="27" w:hanging="720"/>
        <w:jc w:val="both"/>
        <w:rPr>
          <w:b/>
          <w:sz w:val="24"/>
        </w:rPr>
      </w:pPr>
      <w:r>
        <w:rPr>
          <w:sz w:val="20"/>
        </w:rPr>
        <w:t>should</w:t>
      </w:r>
      <w:r>
        <w:rPr>
          <w:spacing w:val="-13"/>
          <w:sz w:val="20"/>
        </w:rPr>
        <w:t xml:space="preserve"> </w:t>
      </w:r>
      <w:r>
        <w:rPr>
          <w:sz w:val="20"/>
        </w:rPr>
        <w:t>damages</w:t>
      </w:r>
      <w:r>
        <w:rPr>
          <w:spacing w:val="-12"/>
          <w:sz w:val="20"/>
        </w:rPr>
        <w:t xml:space="preserve"> </w:t>
      </w:r>
      <w:r>
        <w:rPr>
          <w:sz w:val="20"/>
        </w:rPr>
        <w:t>be</w:t>
      </w:r>
      <w:r>
        <w:rPr>
          <w:spacing w:val="-13"/>
          <w:sz w:val="20"/>
        </w:rPr>
        <w:t xml:space="preserve"> </w:t>
      </w:r>
      <w:r>
        <w:rPr>
          <w:sz w:val="20"/>
        </w:rPr>
        <w:t>awarded</w:t>
      </w:r>
      <w:r>
        <w:rPr>
          <w:spacing w:val="-12"/>
          <w:sz w:val="20"/>
        </w:rPr>
        <w:t xml:space="preserve"> </w:t>
      </w:r>
      <w:r>
        <w:rPr>
          <w:sz w:val="20"/>
        </w:rPr>
        <w:t>instead</w:t>
      </w:r>
      <w:r>
        <w:rPr>
          <w:spacing w:val="-13"/>
          <w:sz w:val="20"/>
        </w:rPr>
        <w:t xml:space="preserve"> </w:t>
      </w:r>
      <w:r>
        <w:rPr>
          <w:sz w:val="20"/>
        </w:rPr>
        <w:t>of</w:t>
      </w:r>
      <w:r>
        <w:rPr>
          <w:spacing w:val="-12"/>
          <w:sz w:val="20"/>
        </w:rPr>
        <w:t xml:space="preserve"> </w:t>
      </w:r>
      <w:r>
        <w:rPr>
          <w:sz w:val="20"/>
        </w:rPr>
        <w:t>reinstatement</w:t>
      </w:r>
      <w:r>
        <w:rPr>
          <w:spacing w:val="-13"/>
          <w:sz w:val="20"/>
        </w:rPr>
        <w:t xml:space="preserve"> </w:t>
      </w:r>
      <w:r>
        <w:rPr>
          <w:sz w:val="20"/>
        </w:rPr>
        <w:t>or</w:t>
      </w:r>
      <w:r>
        <w:rPr>
          <w:spacing w:val="-12"/>
          <w:sz w:val="20"/>
        </w:rPr>
        <w:t xml:space="preserve"> </w:t>
      </w:r>
      <w:r>
        <w:rPr>
          <w:sz w:val="20"/>
        </w:rPr>
        <w:t>employment</w:t>
      </w:r>
      <w:r>
        <w:rPr>
          <w:spacing w:val="-13"/>
          <w:sz w:val="20"/>
        </w:rPr>
        <w:t xml:space="preserve"> </w:t>
      </w:r>
      <w:r>
        <w:rPr>
          <w:sz w:val="20"/>
        </w:rPr>
        <w:t>as</w:t>
      </w:r>
      <w:r>
        <w:rPr>
          <w:spacing w:val="-12"/>
          <w:sz w:val="20"/>
        </w:rPr>
        <w:t xml:space="preserve"> </w:t>
      </w:r>
      <w:r>
        <w:rPr>
          <w:sz w:val="20"/>
        </w:rPr>
        <w:t>a</w:t>
      </w:r>
      <w:r>
        <w:rPr>
          <w:spacing w:val="-13"/>
          <w:sz w:val="20"/>
        </w:rPr>
        <w:t xml:space="preserve"> </w:t>
      </w:r>
      <w:r>
        <w:rPr>
          <w:sz w:val="20"/>
        </w:rPr>
        <w:t>result</w:t>
      </w:r>
      <w:r>
        <w:rPr>
          <w:spacing w:val="-12"/>
          <w:sz w:val="20"/>
        </w:rPr>
        <w:t xml:space="preserve"> </w:t>
      </w:r>
      <w:r>
        <w:rPr>
          <w:sz w:val="20"/>
        </w:rPr>
        <w:t>of</w:t>
      </w:r>
      <w:r>
        <w:rPr>
          <w:spacing w:val="-13"/>
          <w:sz w:val="20"/>
        </w:rPr>
        <w:t xml:space="preserve"> </w:t>
      </w:r>
      <w:r>
        <w:rPr>
          <w:sz w:val="20"/>
        </w:rPr>
        <w:t>an</w:t>
      </w:r>
      <w:r>
        <w:rPr>
          <w:spacing w:val="-12"/>
          <w:sz w:val="20"/>
        </w:rPr>
        <w:t xml:space="preserve"> </w:t>
      </w:r>
      <w:r>
        <w:rPr>
          <w:sz w:val="20"/>
        </w:rPr>
        <w:t>untenable working relationship arising from unlawful or wrongf</w:t>
      </w:r>
      <w:r>
        <w:rPr>
          <w:sz w:val="20"/>
        </w:rPr>
        <w:t>ul dismissal by the employer, punitive</w:t>
      </w:r>
    </w:p>
    <w:p w:rsidR="005A6100" w:rsidRDefault="005A6100">
      <w:pPr>
        <w:pStyle w:val="BodyText"/>
        <w:spacing w:before="214"/>
        <w:rPr>
          <w:sz w:val="20"/>
        </w:rPr>
      </w:pPr>
    </w:p>
    <w:p w:rsidR="005A6100" w:rsidRDefault="00BE78BB">
      <w:pPr>
        <w:pStyle w:val="BodyText"/>
        <w:spacing w:line="360" w:lineRule="auto"/>
        <w:ind w:left="23" w:right="21"/>
        <w:jc w:val="both"/>
      </w:pPr>
      <w:r>
        <w:t xml:space="preserve">In dismissing the point </w:t>
      </w:r>
      <w:r>
        <w:rPr>
          <w:i/>
        </w:rPr>
        <w:t xml:space="preserve">in </w:t>
      </w:r>
      <w:proofErr w:type="spellStart"/>
      <w:r>
        <w:rPr>
          <w:i/>
        </w:rPr>
        <w:t>limine</w:t>
      </w:r>
      <w:proofErr w:type="spellEnd"/>
      <w:r>
        <w:rPr>
          <w:i/>
        </w:rPr>
        <w:t xml:space="preserve">, </w:t>
      </w:r>
      <w:r>
        <w:t xml:space="preserve">however we were persuaded by the Appellant submissions that, under </w:t>
      </w:r>
      <w:r>
        <w:rPr>
          <w:b/>
        </w:rPr>
        <w:t>section 89(2a</w:t>
      </w:r>
      <w:r>
        <w:t>) referred to above, the Court is given wide powers in the process of determining an appeal, to grant any award including power to substitute its own decision. It was</w:t>
      </w:r>
      <w:r>
        <w:rPr>
          <w:spacing w:val="-15"/>
        </w:rPr>
        <w:t xml:space="preserve"> </w:t>
      </w:r>
      <w:r>
        <w:t>also</w:t>
      </w:r>
      <w:r>
        <w:rPr>
          <w:spacing w:val="-15"/>
        </w:rPr>
        <w:t xml:space="preserve"> </w:t>
      </w:r>
      <w:r>
        <w:t>our</w:t>
      </w:r>
      <w:r>
        <w:rPr>
          <w:spacing w:val="-15"/>
        </w:rPr>
        <w:t xml:space="preserve"> </w:t>
      </w:r>
      <w:r>
        <w:t>view</w:t>
      </w:r>
      <w:r>
        <w:rPr>
          <w:spacing w:val="-15"/>
        </w:rPr>
        <w:t xml:space="preserve"> </w:t>
      </w:r>
      <w:r>
        <w:t>that</w:t>
      </w:r>
      <w:r>
        <w:rPr>
          <w:spacing w:val="-15"/>
        </w:rPr>
        <w:t xml:space="preserve"> </w:t>
      </w:r>
      <w:r>
        <w:t>as</w:t>
      </w:r>
      <w:r>
        <w:rPr>
          <w:spacing w:val="-15"/>
        </w:rPr>
        <w:t xml:space="preserve"> </w:t>
      </w:r>
      <w:r>
        <w:t>a</w:t>
      </w:r>
      <w:r>
        <w:rPr>
          <w:spacing w:val="-15"/>
        </w:rPr>
        <w:t xml:space="preserve"> </w:t>
      </w:r>
      <w:proofErr w:type="spellStart"/>
      <w:r>
        <w:t>specialised</w:t>
      </w:r>
      <w:proofErr w:type="spellEnd"/>
      <w:r>
        <w:rPr>
          <w:spacing w:val="-15"/>
        </w:rPr>
        <w:t xml:space="preserve"> </w:t>
      </w:r>
      <w:r>
        <w:t>court</w:t>
      </w:r>
      <w:r>
        <w:rPr>
          <w:spacing w:val="-15"/>
        </w:rPr>
        <w:t xml:space="preserve"> </w:t>
      </w:r>
      <w:r>
        <w:t>the</w:t>
      </w:r>
      <w:r>
        <w:rPr>
          <w:spacing w:val="-15"/>
        </w:rPr>
        <w:t xml:space="preserve"> </w:t>
      </w:r>
      <w:r>
        <w:t>Labour</w:t>
      </w:r>
      <w:r>
        <w:rPr>
          <w:spacing w:val="-15"/>
        </w:rPr>
        <w:t xml:space="preserve"> </w:t>
      </w:r>
      <w:r>
        <w:t>Court</w:t>
      </w:r>
      <w:r>
        <w:rPr>
          <w:spacing w:val="-15"/>
        </w:rPr>
        <w:t xml:space="preserve"> </w:t>
      </w:r>
      <w:r>
        <w:t>should</w:t>
      </w:r>
      <w:r>
        <w:rPr>
          <w:spacing w:val="-15"/>
        </w:rPr>
        <w:t xml:space="preserve"> </w:t>
      </w:r>
      <w:r>
        <w:t>be</w:t>
      </w:r>
      <w:r>
        <w:rPr>
          <w:spacing w:val="-15"/>
        </w:rPr>
        <w:t xml:space="preserve"> </w:t>
      </w:r>
      <w:r>
        <w:t>driven</w:t>
      </w:r>
      <w:r>
        <w:rPr>
          <w:spacing w:val="-15"/>
        </w:rPr>
        <w:t xml:space="preserve"> </w:t>
      </w:r>
      <w:r>
        <w:t>by</w:t>
      </w:r>
      <w:r>
        <w:rPr>
          <w:spacing w:val="-15"/>
        </w:rPr>
        <w:t xml:space="preserve"> </w:t>
      </w:r>
      <w:r>
        <w:t>the</w:t>
      </w:r>
      <w:r>
        <w:rPr>
          <w:spacing w:val="-15"/>
        </w:rPr>
        <w:t xml:space="preserve"> </w:t>
      </w:r>
      <w:r>
        <w:t>principles of</w:t>
      </w:r>
      <w:r>
        <w:rPr>
          <w:spacing w:val="-7"/>
        </w:rPr>
        <w:t xml:space="preserve"> </w:t>
      </w:r>
      <w:r>
        <w:t>ensuring</w:t>
      </w:r>
      <w:r>
        <w:rPr>
          <w:spacing w:val="-8"/>
        </w:rPr>
        <w:t xml:space="preserve"> </w:t>
      </w:r>
      <w:r>
        <w:t>social</w:t>
      </w:r>
      <w:r>
        <w:rPr>
          <w:spacing w:val="-6"/>
        </w:rPr>
        <w:t xml:space="preserve"> </w:t>
      </w:r>
      <w:r>
        <w:t>justice</w:t>
      </w:r>
      <w:r>
        <w:rPr>
          <w:spacing w:val="-7"/>
        </w:rPr>
        <w:t xml:space="preserve"> </w:t>
      </w:r>
      <w:r>
        <w:t>and</w:t>
      </w:r>
      <w:r>
        <w:rPr>
          <w:spacing w:val="-6"/>
        </w:rPr>
        <w:t xml:space="preserve"> </w:t>
      </w:r>
      <w:r>
        <w:t>democracy</w:t>
      </w:r>
      <w:r>
        <w:rPr>
          <w:spacing w:val="-11"/>
        </w:rPr>
        <w:t xml:space="preserve"> </w:t>
      </w:r>
      <w:r>
        <w:t>at</w:t>
      </w:r>
      <w:r>
        <w:rPr>
          <w:spacing w:val="-5"/>
        </w:rPr>
        <w:t xml:space="preserve"> </w:t>
      </w:r>
      <w:r>
        <w:t>the</w:t>
      </w:r>
      <w:r>
        <w:rPr>
          <w:spacing w:val="-6"/>
        </w:rPr>
        <w:t xml:space="preserve"> </w:t>
      </w:r>
      <w:r>
        <w:t>workplace.</w:t>
      </w:r>
      <w:r>
        <w:rPr>
          <w:spacing w:val="-6"/>
        </w:rPr>
        <w:t xml:space="preserve"> </w:t>
      </w:r>
      <w:r>
        <w:t>This</w:t>
      </w:r>
      <w:r>
        <w:rPr>
          <w:spacing w:val="-5"/>
        </w:rPr>
        <w:t xml:space="preserve"> </w:t>
      </w:r>
      <w:r>
        <w:t>means</w:t>
      </w:r>
      <w:r>
        <w:rPr>
          <w:spacing w:val="-6"/>
        </w:rPr>
        <w:t xml:space="preserve"> </w:t>
      </w:r>
      <w:r>
        <w:t>that</w:t>
      </w:r>
      <w:r>
        <w:rPr>
          <w:spacing w:val="-6"/>
        </w:rPr>
        <w:t xml:space="preserve"> </w:t>
      </w:r>
      <w:r>
        <w:t>the</w:t>
      </w:r>
      <w:r>
        <w:rPr>
          <w:spacing w:val="-6"/>
        </w:rPr>
        <w:t xml:space="preserve"> </w:t>
      </w:r>
      <w:r>
        <w:t>court</w:t>
      </w:r>
      <w:r>
        <w:rPr>
          <w:spacing w:val="-6"/>
        </w:rPr>
        <w:t xml:space="preserve"> </w:t>
      </w:r>
      <w:r>
        <w:t>ought</w:t>
      </w:r>
      <w:r>
        <w:rPr>
          <w:spacing w:val="-5"/>
        </w:rPr>
        <w:t xml:space="preserve"> </w:t>
      </w:r>
      <w:r>
        <w:t>not to</w:t>
      </w:r>
      <w:r>
        <w:rPr>
          <w:spacing w:val="-15"/>
        </w:rPr>
        <w:t xml:space="preserve"> </w:t>
      </w:r>
      <w:r>
        <w:t>decide</w:t>
      </w:r>
      <w:r>
        <w:rPr>
          <w:spacing w:val="-15"/>
        </w:rPr>
        <w:t xml:space="preserve"> </w:t>
      </w:r>
      <w:r>
        <w:t>matters</w:t>
      </w:r>
      <w:r>
        <w:rPr>
          <w:spacing w:val="-15"/>
        </w:rPr>
        <w:t xml:space="preserve"> </w:t>
      </w:r>
      <w:r>
        <w:t>on</w:t>
      </w:r>
      <w:r>
        <w:rPr>
          <w:spacing w:val="-15"/>
        </w:rPr>
        <w:t xml:space="preserve"> </w:t>
      </w:r>
      <w:r>
        <w:t>technicalities</w:t>
      </w:r>
      <w:r>
        <w:rPr>
          <w:spacing w:val="-15"/>
        </w:rPr>
        <w:t xml:space="preserve"> </w:t>
      </w:r>
      <w:r>
        <w:t>but</w:t>
      </w:r>
      <w:r>
        <w:rPr>
          <w:spacing w:val="-15"/>
        </w:rPr>
        <w:t xml:space="preserve"> </w:t>
      </w:r>
      <w:r>
        <w:t>on</w:t>
      </w:r>
      <w:r>
        <w:rPr>
          <w:spacing w:val="-15"/>
        </w:rPr>
        <w:t xml:space="preserve"> </w:t>
      </w:r>
      <w:r>
        <w:t>merits.</w:t>
      </w:r>
      <w:r>
        <w:rPr>
          <w:spacing w:val="-15"/>
        </w:rPr>
        <w:t xml:space="preserve"> </w:t>
      </w:r>
      <w:r>
        <w:t>Many</w:t>
      </w:r>
      <w:r>
        <w:rPr>
          <w:spacing w:val="-15"/>
        </w:rPr>
        <w:t xml:space="preserve"> </w:t>
      </w:r>
      <w:r>
        <w:t>authorities</w:t>
      </w:r>
      <w:r>
        <w:rPr>
          <w:spacing w:val="-15"/>
        </w:rPr>
        <w:t xml:space="preserve"> </w:t>
      </w:r>
      <w:r>
        <w:t>from</w:t>
      </w:r>
      <w:r>
        <w:rPr>
          <w:spacing w:val="-15"/>
        </w:rPr>
        <w:t xml:space="preserve"> </w:t>
      </w:r>
      <w:r>
        <w:t>the</w:t>
      </w:r>
      <w:r>
        <w:rPr>
          <w:spacing w:val="-15"/>
        </w:rPr>
        <w:t xml:space="preserve"> </w:t>
      </w:r>
      <w:r>
        <w:t>Supreme</w:t>
      </w:r>
      <w:r>
        <w:rPr>
          <w:spacing w:val="-15"/>
        </w:rPr>
        <w:t xml:space="preserve"> </w:t>
      </w:r>
      <w:proofErr w:type="gramStart"/>
      <w:r>
        <w:t>court</w:t>
      </w:r>
      <w:proofErr w:type="gramEnd"/>
      <w:r>
        <w:rPr>
          <w:spacing w:val="-15"/>
        </w:rPr>
        <w:t xml:space="preserve"> </w:t>
      </w:r>
      <w:r>
        <w:t xml:space="preserve">have </w:t>
      </w:r>
      <w:proofErr w:type="spellStart"/>
      <w:r>
        <w:t>emphasised</w:t>
      </w:r>
      <w:proofErr w:type="spellEnd"/>
      <w:r>
        <w:rPr>
          <w:spacing w:val="43"/>
        </w:rPr>
        <w:t xml:space="preserve"> </w:t>
      </w:r>
      <w:r>
        <w:t>this</w:t>
      </w:r>
      <w:r>
        <w:rPr>
          <w:spacing w:val="44"/>
        </w:rPr>
        <w:t xml:space="preserve"> </w:t>
      </w:r>
      <w:r>
        <w:t>point.</w:t>
      </w:r>
      <w:r>
        <w:rPr>
          <w:spacing w:val="46"/>
        </w:rPr>
        <w:t xml:space="preserve"> </w:t>
      </w:r>
      <w:r>
        <w:t>The</w:t>
      </w:r>
      <w:r>
        <w:rPr>
          <w:spacing w:val="44"/>
        </w:rPr>
        <w:t xml:space="preserve"> </w:t>
      </w:r>
      <w:r>
        <w:t>failure</w:t>
      </w:r>
      <w:r>
        <w:rPr>
          <w:spacing w:val="42"/>
        </w:rPr>
        <w:t xml:space="preserve"> </w:t>
      </w:r>
      <w:r>
        <w:t>to</w:t>
      </w:r>
      <w:r>
        <w:rPr>
          <w:spacing w:val="45"/>
        </w:rPr>
        <w:t xml:space="preserve"> </w:t>
      </w:r>
      <w:r>
        <w:t>pray</w:t>
      </w:r>
      <w:r>
        <w:rPr>
          <w:spacing w:val="39"/>
        </w:rPr>
        <w:t xml:space="preserve"> </w:t>
      </w:r>
      <w:r>
        <w:t>for</w:t>
      </w:r>
      <w:r>
        <w:rPr>
          <w:spacing w:val="45"/>
        </w:rPr>
        <w:t xml:space="preserve"> </w:t>
      </w:r>
      <w:r>
        <w:t>an</w:t>
      </w:r>
      <w:r>
        <w:rPr>
          <w:spacing w:val="45"/>
        </w:rPr>
        <w:t xml:space="preserve"> </w:t>
      </w:r>
      <w:r>
        <w:t>alternative</w:t>
      </w:r>
      <w:r>
        <w:rPr>
          <w:spacing w:val="45"/>
        </w:rPr>
        <w:t xml:space="preserve"> </w:t>
      </w:r>
      <w:r>
        <w:t>relief</w:t>
      </w:r>
      <w:r>
        <w:rPr>
          <w:spacing w:val="43"/>
        </w:rPr>
        <w:t xml:space="preserve"> </w:t>
      </w:r>
      <w:r>
        <w:t>of</w:t>
      </w:r>
      <w:r>
        <w:rPr>
          <w:spacing w:val="44"/>
        </w:rPr>
        <w:t xml:space="preserve"> </w:t>
      </w:r>
      <w:r>
        <w:t>damages</w:t>
      </w:r>
      <w:r>
        <w:rPr>
          <w:spacing w:val="44"/>
        </w:rPr>
        <w:t xml:space="preserve"> </w:t>
      </w:r>
      <w:r>
        <w:t>in</w:t>
      </w:r>
      <w:r>
        <w:rPr>
          <w:spacing w:val="44"/>
        </w:rPr>
        <w:t xml:space="preserve"> </w:t>
      </w:r>
      <w:r>
        <w:t>lieu</w:t>
      </w:r>
      <w:r>
        <w:rPr>
          <w:spacing w:val="45"/>
        </w:rPr>
        <w:t xml:space="preserve"> </w:t>
      </w:r>
      <w:r>
        <w:rPr>
          <w:spacing w:val="-5"/>
        </w:rPr>
        <w:t>of</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pStyle w:val="BodyText"/>
        <w:spacing w:before="100" w:line="360" w:lineRule="auto"/>
        <w:ind w:left="23"/>
      </w:pPr>
      <w:proofErr w:type="gramStart"/>
      <w:r>
        <w:t>reinstatement</w:t>
      </w:r>
      <w:proofErr w:type="gramEnd"/>
      <w:r>
        <w:rPr>
          <w:spacing w:val="-4"/>
        </w:rPr>
        <w:t xml:space="preserve"> </w:t>
      </w:r>
      <w:r>
        <w:t>therefore</w:t>
      </w:r>
      <w:r>
        <w:rPr>
          <w:spacing w:val="-3"/>
        </w:rPr>
        <w:t xml:space="preserve"> </w:t>
      </w:r>
      <w:r>
        <w:t>did</w:t>
      </w:r>
      <w:r>
        <w:rPr>
          <w:spacing w:val="-4"/>
        </w:rPr>
        <w:t xml:space="preserve"> </w:t>
      </w:r>
      <w:r>
        <w:t>not</w:t>
      </w:r>
      <w:r>
        <w:rPr>
          <w:spacing w:val="-4"/>
        </w:rPr>
        <w:t xml:space="preserve"> </w:t>
      </w:r>
      <w:r>
        <w:t>render</w:t>
      </w:r>
      <w:r>
        <w:rPr>
          <w:spacing w:val="-6"/>
        </w:rPr>
        <w:t xml:space="preserve"> </w:t>
      </w:r>
      <w:r>
        <w:t>the</w:t>
      </w:r>
      <w:r>
        <w:rPr>
          <w:spacing w:val="-6"/>
        </w:rPr>
        <w:t xml:space="preserve"> </w:t>
      </w:r>
      <w:r>
        <w:t>appeal</w:t>
      </w:r>
      <w:r>
        <w:rPr>
          <w:spacing w:val="-4"/>
        </w:rPr>
        <w:t xml:space="preserve"> </w:t>
      </w:r>
      <w:r>
        <w:t>invalid.</w:t>
      </w:r>
      <w:r>
        <w:rPr>
          <w:spacing w:val="-2"/>
        </w:rPr>
        <w:t xml:space="preserve"> </w:t>
      </w:r>
      <w:r>
        <w:t>This</w:t>
      </w:r>
      <w:r>
        <w:rPr>
          <w:spacing w:val="-4"/>
        </w:rPr>
        <w:t xml:space="preserve"> </w:t>
      </w:r>
      <w:r>
        <w:t>was</w:t>
      </w:r>
      <w:r>
        <w:rPr>
          <w:spacing w:val="-2"/>
        </w:rPr>
        <w:t xml:space="preserve"> </w:t>
      </w:r>
      <w:r>
        <w:t>the</w:t>
      </w:r>
      <w:r>
        <w:rPr>
          <w:spacing w:val="-5"/>
        </w:rPr>
        <w:t xml:space="preserve"> </w:t>
      </w:r>
      <w:r>
        <w:t>basis</w:t>
      </w:r>
      <w:r>
        <w:rPr>
          <w:spacing w:val="-4"/>
        </w:rPr>
        <w:t xml:space="preserve"> </w:t>
      </w:r>
      <w:r>
        <w:t>for</w:t>
      </w:r>
      <w:r>
        <w:rPr>
          <w:spacing w:val="-6"/>
        </w:rPr>
        <w:t xml:space="preserve"> </w:t>
      </w:r>
      <w:r>
        <w:t>dismissing</w:t>
      </w:r>
      <w:r>
        <w:rPr>
          <w:spacing w:val="-4"/>
        </w:rPr>
        <w:t xml:space="preserve"> </w:t>
      </w:r>
      <w:r>
        <w:t xml:space="preserve">the point </w:t>
      </w:r>
      <w:r>
        <w:rPr>
          <w:i/>
        </w:rPr>
        <w:t xml:space="preserve">in </w:t>
      </w:r>
      <w:proofErr w:type="spellStart"/>
      <w:r>
        <w:rPr>
          <w:i/>
        </w:rPr>
        <w:t>limine</w:t>
      </w:r>
      <w:proofErr w:type="spellEnd"/>
      <w:r>
        <w:t>.</w:t>
      </w:r>
    </w:p>
    <w:p w:rsidR="005A6100" w:rsidRDefault="005A6100">
      <w:pPr>
        <w:pStyle w:val="BodyText"/>
        <w:spacing w:before="142"/>
      </w:pPr>
    </w:p>
    <w:p w:rsidR="005A6100" w:rsidRDefault="00BE78BB">
      <w:pPr>
        <w:ind w:left="23"/>
        <w:rPr>
          <w:b/>
          <w:sz w:val="24"/>
        </w:rPr>
      </w:pPr>
      <w:r>
        <w:rPr>
          <w:b/>
          <w:sz w:val="24"/>
          <w:u w:val="single"/>
        </w:rPr>
        <w:t>GROUNDS OF</w:t>
      </w:r>
      <w:r>
        <w:rPr>
          <w:b/>
          <w:spacing w:val="-3"/>
          <w:sz w:val="24"/>
          <w:u w:val="single"/>
        </w:rPr>
        <w:t xml:space="preserve"> </w:t>
      </w:r>
      <w:r>
        <w:rPr>
          <w:b/>
          <w:spacing w:val="-2"/>
          <w:sz w:val="24"/>
          <w:u w:val="single"/>
        </w:rPr>
        <w:t>APPEAL</w:t>
      </w:r>
    </w:p>
    <w:p w:rsidR="005A6100" w:rsidRDefault="00BE78BB">
      <w:pPr>
        <w:pStyle w:val="BodyText"/>
        <w:spacing w:before="134"/>
        <w:ind w:left="743"/>
      </w:pPr>
      <w:r>
        <w:t>The</w:t>
      </w:r>
      <w:r>
        <w:rPr>
          <w:spacing w:val="-3"/>
        </w:rPr>
        <w:t xml:space="preserve"> </w:t>
      </w:r>
      <w:r>
        <w:t>appeal has been noted on the basis of the</w:t>
      </w:r>
      <w:r>
        <w:rPr>
          <w:spacing w:val="-2"/>
        </w:rPr>
        <w:t xml:space="preserve"> </w:t>
      </w:r>
      <w:r>
        <w:t>following</w:t>
      </w:r>
      <w:r>
        <w:rPr>
          <w:spacing w:val="-1"/>
        </w:rPr>
        <w:t xml:space="preserve"> </w:t>
      </w:r>
      <w:r>
        <w:rPr>
          <w:spacing w:val="-2"/>
        </w:rPr>
        <w:t>grounds;</w:t>
      </w:r>
    </w:p>
    <w:p w:rsidR="005A6100" w:rsidRDefault="005A6100">
      <w:pPr>
        <w:pStyle w:val="BodyText"/>
        <w:spacing w:before="275"/>
      </w:pPr>
    </w:p>
    <w:p w:rsidR="005A6100" w:rsidRDefault="00BE78BB">
      <w:pPr>
        <w:pStyle w:val="ListParagraph"/>
        <w:numPr>
          <w:ilvl w:val="0"/>
          <w:numId w:val="1"/>
        </w:numPr>
        <w:tabs>
          <w:tab w:val="left" w:pos="1103"/>
        </w:tabs>
        <w:spacing w:line="360" w:lineRule="auto"/>
        <w:ind w:right="19"/>
        <w:jc w:val="both"/>
        <w:rPr>
          <w:sz w:val="21"/>
        </w:rPr>
      </w:pPr>
      <w:r>
        <w:rPr>
          <w:sz w:val="21"/>
        </w:rPr>
        <w:t>The</w:t>
      </w:r>
      <w:r>
        <w:rPr>
          <w:spacing w:val="-6"/>
          <w:sz w:val="21"/>
        </w:rPr>
        <w:t xml:space="preserve"> </w:t>
      </w:r>
      <w:r>
        <w:rPr>
          <w:sz w:val="21"/>
        </w:rPr>
        <w:t>Appeals</w:t>
      </w:r>
      <w:r>
        <w:rPr>
          <w:spacing w:val="-4"/>
          <w:sz w:val="21"/>
        </w:rPr>
        <w:t xml:space="preserve"> </w:t>
      </w:r>
      <w:r>
        <w:rPr>
          <w:sz w:val="21"/>
        </w:rPr>
        <w:t>Committee</w:t>
      </w:r>
      <w:r>
        <w:rPr>
          <w:spacing w:val="-4"/>
          <w:sz w:val="21"/>
        </w:rPr>
        <w:t xml:space="preserve"> </w:t>
      </w:r>
      <w:r>
        <w:rPr>
          <w:sz w:val="21"/>
        </w:rPr>
        <w:t>erred</w:t>
      </w:r>
      <w:r>
        <w:rPr>
          <w:spacing w:val="-4"/>
          <w:sz w:val="21"/>
        </w:rPr>
        <w:t xml:space="preserve"> </w:t>
      </w:r>
      <w:r>
        <w:rPr>
          <w:sz w:val="21"/>
        </w:rPr>
        <w:t>in</w:t>
      </w:r>
      <w:r>
        <w:rPr>
          <w:spacing w:val="-4"/>
          <w:sz w:val="21"/>
        </w:rPr>
        <w:t xml:space="preserve"> </w:t>
      </w:r>
      <w:r>
        <w:rPr>
          <w:sz w:val="21"/>
        </w:rPr>
        <w:t>failing</w:t>
      </w:r>
      <w:r>
        <w:rPr>
          <w:spacing w:val="-4"/>
          <w:sz w:val="21"/>
        </w:rPr>
        <w:t xml:space="preserve"> </w:t>
      </w:r>
      <w:r>
        <w:rPr>
          <w:sz w:val="21"/>
        </w:rPr>
        <w:t>to</w:t>
      </w:r>
      <w:r>
        <w:rPr>
          <w:spacing w:val="-4"/>
          <w:sz w:val="21"/>
        </w:rPr>
        <w:t xml:space="preserve"> </w:t>
      </w:r>
      <w:r>
        <w:rPr>
          <w:sz w:val="21"/>
        </w:rPr>
        <w:t>take</w:t>
      </w:r>
      <w:r>
        <w:rPr>
          <w:spacing w:val="-4"/>
          <w:sz w:val="21"/>
        </w:rPr>
        <w:t xml:space="preserve"> </w:t>
      </w:r>
      <w:r>
        <w:rPr>
          <w:sz w:val="21"/>
        </w:rPr>
        <w:t>into</w:t>
      </w:r>
      <w:r>
        <w:rPr>
          <w:spacing w:val="-4"/>
          <w:sz w:val="21"/>
        </w:rPr>
        <w:t xml:space="preserve"> </w:t>
      </w:r>
      <w:r>
        <w:rPr>
          <w:sz w:val="21"/>
        </w:rPr>
        <w:t>account</w:t>
      </w:r>
      <w:r>
        <w:rPr>
          <w:spacing w:val="-5"/>
          <w:sz w:val="21"/>
        </w:rPr>
        <w:t xml:space="preserve"> </w:t>
      </w:r>
      <w:r>
        <w:rPr>
          <w:sz w:val="21"/>
        </w:rPr>
        <w:t>that</w:t>
      </w:r>
      <w:r>
        <w:rPr>
          <w:spacing w:val="-4"/>
          <w:sz w:val="21"/>
        </w:rPr>
        <w:t xml:space="preserve"> </w:t>
      </w:r>
      <w:r>
        <w:rPr>
          <w:sz w:val="21"/>
        </w:rPr>
        <w:t>the</w:t>
      </w:r>
      <w:r>
        <w:rPr>
          <w:spacing w:val="-4"/>
          <w:sz w:val="21"/>
        </w:rPr>
        <w:t xml:space="preserve"> </w:t>
      </w:r>
      <w:r>
        <w:rPr>
          <w:sz w:val="21"/>
        </w:rPr>
        <w:t>Respondent</w:t>
      </w:r>
      <w:r>
        <w:rPr>
          <w:spacing w:val="-7"/>
          <w:sz w:val="21"/>
        </w:rPr>
        <w:t xml:space="preserve"> </w:t>
      </w:r>
      <w:r>
        <w:rPr>
          <w:sz w:val="21"/>
        </w:rPr>
        <w:t>does</w:t>
      </w:r>
      <w:r>
        <w:rPr>
          <w:spacing w:val="-7"/>
          <w:sz w:val="21"/>
        </w:rPr>
        <w:t xml:space="preserve"> </w:t>
      </w:r>
      <w:r>
        <w:rPr>
          <w:sz w:val="21"/>
        </w:rPr>
        <w:t>not</w:t>
      </w:r>
      <w:r>
        <w:rPr>
          <w:spacing w:val="-5"/>
          <w:sz w:val="21"/>
        </w:rPr>
        <w:t xml:space="preserve"> </w:t>
      </w:r>
      <w:r>
        <w:rPr>
          <w:sz w:val="21"/>
        </w:rPr>
        <w:t>have password sharing policies in place which precluded the Appellant from sharing her password on the lawful instruction of her supervisor.</w:t>
      </w:r>
    </w:p>
    <w:p w:rsidR="005A6100" w:rsidRDefault="00BE78BB">
      <w:pPr>
        <w:pStyle w:val="ListParagraph"/>
        <w:numPr>
          <w:ilvl w:val="0"/>
          <w:numId w:val="1"/>
        </w:numPr>
        <w:tabs>
          <w:tab w:val="left" w:pos="1103"/>
        </w:tabs>
        <w:spacing w:line="360" w:lineRule="auto"/>
        <w:ind w:right="16"/>
        <w:jc w:val="both"/>
        <w:rPr>
          <w:sz w:val="21"/>
        </w:rPr>
      </w:pPr>
      <w:r>
        <w:rPr>
          <w:sz w:val="21"/>
        </w:rPr>
        <w:t>The Appeals Committee erred and grossly misdirected itself when it concluded that there is a common law duty on an employee which prevents her from sharing her password upon a supervisor’s instruction when in actual fact no such duty exists. In so doing, t</w:t>
      </w:r>
      <w:r>
        <w:rPr>
          <w:sz w:val="21"/>
        </w:rPr>
        <w:t>he Appeals Committee acted on a wrong principle.</w:t>
      </w:r>
    </w:p>
    <w:p w:rsidR="005A6100" w:rsidRDefault="00BE78BB">
      <w:pPr>
        <w:pStyle w:val="ListParagraph"/>
        <w:numPr>
          <w:ilvl w:val="0"/>
          <w:numId w:val="1"/>
        </w:numPr>
        <w:tabs>
          <w:tab w:val="left" w:pos="1103"/>
        </w:tabs>
        <w:spacing w:line="360" w:lineRule="auto"/>
        <w:ind w:right="17"/>
        <w:jc w:val="both"/>
        <w:rPr>
          <w:sz w:val="21"/>
        </w:rPr>
      </w:pPr>
      <w:r>
        <w:rPr>
          <w:sz w:val="21"/>
        </w:rPr>
        <w:t>The</w:t>
      </w:r>
      <w:r>
        <w:rPr>
          <w:spacing w:val="-14"/>
          <w:sz w:val="21"/>
        </w:rPr>
        <w:t xml:space="preserve"> </w:t>
      </w:r>
      <w:r>
        <w:rPr>
          <w:sz w:val="21"/>
        </w:rPr>
        <w:t>Appeals</w:t>
      </w:r>
      <w:r>
        <w:rPr>
          <w:spacing w:val="-13"/>
          <w:sz w:val="21"/>
        </w:rPr>
        <w:t xml:space="preserve"> </w:t>
      </w:r>
      <w:r>
        <w:rPr>
          <w:sz w:val="21"/>
        </w:rPr>
        <w:t>Committee</w:t>
      </w:r>
      <w:r>
        <w:rPr>
          <w:spacing w:val="-12"/>
          <w:sz w:val="21"/>
        </w:rPr>
        <w:t xml:space="preserve"> </w:t>
      </w:r>
      <w:r>
        <w:rPr>
          <w:sz w:val="21"/>
        </w:rPr>
        <w:t>erred</w:t>
      </w:r>
      <w:r>
        <w:rPr>
          <w:spacing w:val="-11"/>
          <w:sz w:val="21"/>
        </w:rPr>
        <w:t xml:space="preserve"> </w:t>
      </w:r>
      <w:r>
        <w:rPr>
          <w:sz w:val="21"/>
        </w:rPr>
        <w:t>and</w:t>
      </w:r>
      <w:r>
        <w:rPr>
          <w:spacing w:val="-13"/>
          <w:sz w:val="21"/>
        </w:rPr>
        <w:t xml:space="preserve"> </w:t>
      </w:r>
      <w:r>
        <w:rPr>
          <w:sz w:val="21"/>
        </w:rPr>
        <w:t>grossly</w:t>
      </w:r>
      <w:r>
        <w:rPr>
          <w:spacing w:val="-14"/>
          <w:sz w:val="21"/>
        </w:rPr>
        <w:t xml:space="preserve"> </w:t>
      </w:r>
      <w:r>
        <w:rPr>
          <w:sz w:val="21"/>
        </w:rPr>
        <w:t>misdirected</w:t>
      </w:r>
      <w:r>
        <w:rPr>
          <w:spacing w:val="-11"/>
          <w:sz w:val="21"/>
        </w:rPr>
        <w:t xml:space="preserve"> </w:t>
      </w:r>
      <w:r>
        <w:rPr>
          <w:sz w:val="21"/>
        </w:rPr>
        <w:t>itself</w:t>
      </w:r>
      <w:r>
        <w:rPr>
          <w:spacing w:val="-11"/>
          <w:sz w:val="21"/>
        </w:rPr>
        <w:t xml:space="preserve"> </w:t>
      </w:r>
      <w:r>
        <w:rPr>
          <w:sz w:val="21"/>
        </w:rPr>
        <w:t>when</w:t>
      </w:r>
      <w:r>
        <w:rPr>
          <w:spacing w:val="-11"/>
          <w:sz w:val="21"/>
        </w:rPr>
        <w:t xml:space="preserve"> </w:t>
      </w:r>
      <w:r>
        <w:rPr>
          <w:sz w:val="21"/>
        </w:rPr>
        <w:t>it</w:t>
      </w:r>
      <w:r>
        <w:rPr>
          <w:spacing w:val="-12"/>
          <w:sz w:val="21"/>
        </w:rPr>
        <w:t xml:space="preserve"> </w:t>
      </w:r>
      <w:r>
        <w:rPr>
          <w:sz w:val="21"/>
        </w:rPr>
        <w:t>failed</w:t>
      </w:r>
      <w:r>
        <w:rPr>
          <w:spacing w:val="-11"/>
          <w:sz w:val="21"/>
        </w:rPr>
        <w:t xml:space="preserve"> </w:t>
      </w:r>
      <w:r>
        <w:rPr>
          <w:sz w:val="21"/>
        </w:rPr>
        <w:t>to</w:t>
      </w:r>
      <w:r>
        <w:rPr>
          <w:spacing w:val="-11"/>
          <w:sz w:val="21"/>
        </w:rPr>
        <w:t xml:space="preserve"> </w:t>
      </w:r>
      <w:r>
        <w:rPr>
          <w:sz w:val="21"/>
        </w:rPr>
        <w:t>consider</w:t>
      </w:r>
      <w:r>
        <w:rPr>
          <w:spacing w:val="-14"/>
          <w:sz w:val="21"/>
        </w:rPr>
        <w:t xml:space="preserve"> </w:t>
      </w:r>
      <w:r>
        <w:rPr>
          <w:sz w:val="21"/>
        </w:rPr>
        <w:t>that</w:t>
      </w:r>
      <w:r>
        <w:rPr>
          <w:spacing w:val="-12"/>
          <w:sz w:val="21"/>
        </w:rPr>
        <w:t xml:space="preserve"> </w:t>
      </w:r>
      <w:r>
        <w:rPr>
          <w:sz w:val="21"/>
        </w:rPr>
        <w:t>there being no legal impediment against sharing a password to a co-worker on the direct instruction of a supervisor,</w:t>
      </w:r>
      <w:r>
        <w:rPr>
          <w:sz w:val="21"/>
        </w:rPr>
        <w:t xml:space="preserve"> the Appellant did not commit an act of misconduct.</w:t>
      </w:r>
    </w:p>
    <w:p w:rsidR="005A6100" w:rsidRDefault="00BE78BB">
      <w:pPr>
        <w:pStyle w:val="ListParagraph"/>
        <w:numPr>
          <w:ilvl w:val="0"/>
          <w:numId w:val="1"/>
        </w:numPr>
        <w:tabs>
          <w:tab w:val="left" w:pos="1103"/>
        </w:tabs>
        <w:spacing w:before="1" w:line="360" w:lineRule="auto"/>
        <w:ind w:right="20"/>
        <w:jc w:val="both"/>
        <w:rPr>
          <w:sz w:val="21"/>
        </w:rPr>
      </w:pPr>
      <w:r>
        <w:rPr>
          <w:sz w:val="21"/>
        </w:rPr>
        <w:t>The Appeals Committee erred and grossly misdirected itself in failing to consider that the Appellant’s culpability, if any, is absolved by</w:t>
      </w:r>
      <w:r>
        <w:rPr>
          <w:spacing w:val="-4"/>
          <w:sz w:val="21"/>
        </w:rPr>
        <w:t xml:space="preserve"> </w:t>
      </w:r>
      <w:r>
        <w:rPr>
          <w:sz w:val="21"/>
        </w:rPr>
        <w:t>the fact</w:t>
      </w:r>
      <w:r>
        <w:rPr>
          <w:spacing w:val="-1"/>
          <w:sz w:val="21"/>
        </w:rPr>
        <w:t xml:space="preserve"> </w:t>
      </w:r>
      <w:r>
        <w:rPr>
          <w:sz w:val="21"/>
        </w:rPr>
        <w:t>that she was indisposed and that</w:t>
      </w:r>
      <w:r>
        <w:rPr>
          <w:spacing w:val="-3"/>
          <w:sz w:val="21"/>
        </w:rPr>
        <w:t xml:space="preserve"> </w:t>
      </w:r>
      <w:r>
        <w:rPr>
          <w:sz w:val="21"/>
        </w:rPr>
        <w:t>she did not have any ph</w:t>
      </w:r>
      <w:r>
        <w:rPr>
          <w:sz w:val="21"/>
        </w:rPr>
        <w:t>ysical control over how her password would be used.</w:t>
      </w:r>
    </w:p>
    <w:p w:rsidR="005A6100" w:rsidRDefault="00BE78BB">
      <w:pPr>
        <w:pStyle w:val="ListParagraph"/>
        <w:numPr>
          <w:ilvl w:val="0"/>
          <w:numId w:val="1"/>
        </w:numPr>
        <w:tabs>
          <w:tab w:val="left" w:pos="1103"/>
        </w:tabs>
        <w:spacing w:before="1" w:line="338" w:lineRule="auto"/>
        <w:ind w:right="19"/>
        <w:jc w:val="both"/>
        <w:rPr>
          <w:sz w:val="24"/>
        </w:rPr>
      </w:pPr>
      <w:r>
        <w:rPr>
          <w:sz w:val="21"/>
        </w:rPr>
        <w:t>The Appeals Committee erred in failing to give reasons for its decision upholding the Appellant’s dismissal.</w:t>
      </w:r>
    </w:p>
    <w:p w:rsidR="005A6100" w:rsidRDefault="005A6100">
      <w:pPr>
        <w:pStyle w:val="BodyText"/>
        <w:spacing w:before="200"/>
        <w:rPr>
          <w:sz w:val="21"/>
        </w:rPr>
      </w:pPr>
    </w:p>
    <w:p w:rsidR="005A6100" w:rsidRDefault="00BE78BB">
      <w:pPr>
        <w:ind w:left="23"/>
        <w:rPr>
          <w:b/>
          <w:sz w:val="24"/>
        </w:rPr>
      </w:pPr>
      <w:r>
        <w:rPr>
          <w:b/>
          <w:sz w:val="24"/>
          <w:u w:val="single"/>
        </w:rPr>
        <w:t>PARTIES</w:t>
      </w:r>
      <w:r>
        <w:rPr>
          <w:b/>
          <w:spacing w:val="-2"/>
          <w:sz w:val="24"/>
          <w:u w:val="single"/>
        </w:rPr>
        <w:t xml:space="preserve"> SUBMISSIONS</w:t>
      </w:r>
    </w:p>
    <w:p w:rsidR="005A6100" w:rsidRDefault="005A6100">
      <w:pPr>
        <w:pStyle w:val="BodyText"/>
        <w:spacing w:before="271"/>
        <w:rPr>
          <w:b/>
        </w:rPr>
      </w:pPr>
    </w:p>
    <w:p w:rsidR="005A6100" w:rsidRDefault="00BE78BB">
      <w:pPr>
        <w:pStyle w:val="BodyText"/>
        <w:spacing w:before="1" w:line="360" w:lineRule="auto"/>
        <w:ind w:left="23" w:right="18" w:firstLine="719"/>
        <w:jc w:val="both"/>
      </w:pPr>
      <w:r>
        <w:t>On the 1</w:t>
      </w:r>
      <w:r>
        <w:rPr>
          <w:vertAlign w:val="superscript"/>
        </w:rPr>
        <w:t>st</w:t>
      </w:r>
      <w:r>
        <w:t xml:space="preserve"> ground of appeal, Counsel for the Appellant submitted that the Appeals Committee fell into error when it dismissed the Appellant based on a non-existing Password Sharing</w:t>
      </w:r>
      <w:r>
        <w:rPr>
          <w:spacing w:val="-1"/>
        </w:rPr>
        <w:t xml:space="preserve"> </w:t>
      </w:r>
      <w:r>
        <w:t>Policy, more so when it was clear she had shared at the behest of her supervisor. The</w:t>
      </w:r>
      <w:r>
        <w:t xml:space="preserve"> Respondent</w:t>
      </w:r>
      <w:r>
        <w:rPr>
          <w:spacing w:val="-9"/>
        </w:rPr>
        <w:t xml:space="preserve"> </w:t>
      </w:r>
      <w:r>
        <w:t>had</w:t>
      </w:r>
      <w:r>
        <w:rPr>
          <w:spacing w:val="-10"/>
        </w:rPr>
        <w:t xml:space="preserve"> </w:t>
      </w:r>
      <w:r>
        <w:t>failed</w:t>
      </w:r>
      <w:r>
        <w:rPr>
          <w:spacing w:val="-10"/>
        </w:rPr>
        <w:t xml:space="preserve"> </w:t>
      </w:r>
      <w:r>
        <w:t>to</w:t>
      </w:r>
      <w:r>
        <w:rPr>
          <w:spacing w:val="-7"/>
        </w:rPr>
        <w:t xml:space="preserve"> </w:t>
      </w:r>
      <w:r>
        <w:t>point</w:t>
      </w:r>
      <w:r>
        <w:rPr>
          <w:spacing w:val="-9"/>
        </w:rPr>
        <w:t xml:space="preserve"> </w:t>
      </w:r>
      <w:r>
        <w:t>out</w:t>
      </w:r>
      <w:r>
        <w:rPr>
          <w:spacing w:val="-9"/>
        </w:rPr>
        <w:t xml:space="preserve"> </w:t>
      </w:r>
      <w:r>
        <w:t>where</w:t>
      </w:r>
      <w:r>
        <w:rPr>
          <w:spacing w:val="-11"/>
        </w:rPr>
        <w:t xml:space="preserve"> </w:t>
      </w:r>
      <w:r>
        <w:t>in</w:t>
      </w:r>
      <w:r>
        <w:rPr>
          <w:spacing w:val="-9"/>
        </w:rPr>
        <w:t xml:space="preserve"> </w:t>
      </w:r>
      <w:r>
        <w:t>the</w:t>
      </w:r>
      <w:r>
        <w:rPr>
          <w:spacing w:val="-10"/>
        </w:rPr>
        <w:t xml:space="preserve"> </w:t>
      </w:r>
      <w:r>
        <w:t>code</w:t>
      </w:r>
      <w:r>
        <w:rPr>
          <w:spacing w:val="-11"/>
        </w:rPr>
        <w:t xml:space="preserve"> </w:t>
      </w:r>
      <w:r>
        <w:t>it</w:t>
      </w:r>
      <w:r>
        <w:rPr>
          <w:spacing w:val="-9"/>
        </w:rPr>
        <w:t xml:space="preserve"> </w:t>
      </w:r>
      <w:r>
        <w:t>was</w:t>
      </w:r>
      <w:r>
        <w:rPr>
          <w:spacing w:val="-9"/>
        </w:rPr>
        <w:t xml:space="preserve"> </w:t>
      </w:r>
      <w:r>
        <w:t>prescribed</w:t>
      </w:r>
      <w:r>
        <w:rPr>
          <w:spacing w:val="-10"/>
        </w:rPr>
        <w:t xml:space="preserve"> </w:t>
      </w:r>
      <w:r>
        <w:t>that</w:t>
      </w:r>
      <w:r>
        <w:rPr>
          <w:spacing w:val="-10"/>
        </w:rPr>
        <w:t xml:space="preserve"> </w:t>
      </w:r>
      <w:r>
        <w:t>the</w:t>
      </w:r>
      <w:r>
        <w:rPr>
          <w:spacing w:val="-10"/>
        </w:rPr>
        <w:t xml:space="preserve"> </w:t>
      </w:r>
      <w:r>
        <w:t>Appellant</w:t>
      </w:r>
      <w:r>
        <w:rPr>
          <w:spacing w:val="-9"/>
        </w:rPr>
        <w:t xml:space="preserve"> </w:t>
      </w:r>
      <w:r>
        <w:t>ought not to obey lawful instructions from her immediate superiors. Appellant’s Counsel further submitted that this was a violation of the maxim ‘</w:t>
      </w:r>
      <w:r>
        <w:rPr>
          <w:i/>
        </w:rPr>
        <w:t xml:space="preserve">The </w:t>
      </w:r>
      <w:proofErr w:type="spellStart"/>
      <w:r>
        <w:rPr>
          <w:i/>
        </w:rPr>
        <w:t>Nullum</w:t>
      </w:r>
      <w:proofErr w:type="spellEnd"/>
      <w:r>
        <w:rPr>
          <w:i/>
        </w:rPr>
        <w:t xml:space="preserve"> </w:t>
      </w:r>
      <w:proofErr w:type="spellStart"/>
      <w:r>
        <w:rPr>
          <w:i/>
        </w:rPr>
        <w:t>crimen</w:t>
      </w:r>
      <w:proofErr w:type="spellEnd"/>
      <w:r>
        <w:rPr>
          <w:i/>
        </w:rPr>
        <w:t xml:space="preserve"> s</w:t>
      </w:r>
      <w:r>
        <w:rPr>
          <w:i/>
        </w:rPr>
        <w:t xml:space="preserve">ine </w:t>
      </w:r>
      <w:proofErr w:type="spellStart"/>
      <w:r>
        <w:rPr>
          <w:i/>
        </w:rPr>
        <w:t>lege</w:t>
      </w:r>
      <w:proofErr w:type="spellEnd"/>
      <w:r>
        <w:rPr>
          <w:i/>
        </w:rPr>
        <w:t xml:space="preserve">’ </w:t>
      </w:r>
      <w:r>
        <w:t>which means ‘no crime without law.’ Therefore, the decision by the Respondent to convict and dismiss the Appellant in the absence of a clear law or policy was grossly</w:t>
      </w:r>
      <w:r>
        <w:rPr>
          <w:spacing w:val="-3"/>
        </w:rPr>
        <w:t xml:space="preserve"> </w:t>
      </w:r>
      <w:r>
        <w:t>erroneous. The Appellant relied on the authority</w:t>
      </w:r>
      <w:r>
        <w:rPr>
          <w:spacing w:val="-4"/>
        </w:rPr>
        <w:t xml:space="preserve"> </w:t>
      </w:r>
      <w:r>
        <w:t xml:space="preserve">in </w:t>
      </w:r>
      <w:proofErr w:type="spellStart"/>
      <w:r>
        <w:rPr>
          <w:b/>
        </w:rPr>
        <w:t>Ruturi</w:t>
      </w:r>
      <w:proofErr w:type="spellEnd"/>
      <w:r>
        <w:rPr>
          <w:b/>
        </w:rPr>
        <w:t xml:space="preserve"> v Heritage Clothing </w:t>
      </w:r>
      <w:r>
        <w:rPr>
          <w:b/>
        </w:rPr>
        <w:t>(</w:t>
      </w:r>
      <w:proofErr w:type="spellStart"/>
      <w:r>
        <w:rPr>
          <w:b/>
        </w:rPr>
        <w:t>Pvt</w:t>
      </w:r>
      <w:proofErr w:type="spellEnd"/>
      <w:r>
        <w:rPr>
          <w:b/>
        </w:rPr>
        <w:t xml:space="preserve">) Ltd (1994) (2) ZLR 374 (S) </w:t>
      </w:r>
      <w:r>
        <w:t>where</w:t>
      </w:r>
      <w:r>
        <w:rPr>
          <w:spacing w:val="-1"/>
        </w:rPr>
        <w:t xml:space="preserve"> </w:t>
      </w:r>
      <w:r>
        <w:t>the court stated that to make a finding on no evidence is to err in law.</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pStyle w:val="BodyText"/>
        <w:spacing w:before="100" w:line="360" w:lineRule="auto"/>
        <w:ind w:left="23" w:right="16" w:firstLine="719"/>
        <w:jc w:val="both"/>
      </w:pPr>
      <w:r>
        <w:t>On the 2</w:t>
      </w:r>
      <w:r>
        <w:rPr>
          <w:vertAlign w:val="superscript"/>
        </w:rPr>
        <w:t>nd</w:t>
      </w:r>
      <w:r>
        <w:t xml:space="preserve"> ground of appeal, the Appellant’s counsel submitted that the duty to obey lawful instructions from the employer is </w:t>
      </w:r>
      <w:r>
        <w:t>at the core of the relationship between the employer and employee. A breach of such a duty by the employee goes to the root of the employment relationship.</w:t>
      </w:r>
      <w:r>
        <w:rPr>
          <w:spacing w:val="-4"/>
        </w:rPr>
        <w:t xml:space="preserve"> </w:t>
      </w:r>
      <w:r>
        <w:t>He</w:t>
      </w:r>
      <w:r>
        <w:rPr>
          <w:spacing w:val="-6"/>
        </w:rPr>
        <w:t xml:space="preserve"> </w:t>
      </w:r>
      <w:r>
        <w:t>placed</w:t>
      </w:r>
      <w:r>
        <w:rPr>
          <w:spacing w:val="-5"/>
        </w:rPr>
        <w:t xml:space="preserve"> </w:t>
      </w:r>
      <w:r>
        <w:t>reliance</w:t>
      </w:r>
      <w:r>
        <w:rPr>
          <w:spacing w:val="-6"/>
        </w:rPr>
        <w:t xml:space="preserve"> </w:t>
      </w:r>
      <w:r>
        <w:t>on</w:t>
      </w:r>
      <w:r>
        <w:rPr>
          <w:spacing w:val="-5"/>
        </w:rPr>
        <w:t xml:space="preserve"> </w:t>
      </w:r>
      <w:r>
        <w:t>the</w:t>
      </w:r>
      <w:r>
        <w:rPr>
          <w:spacing w:val="-2"/>
        </w:rPr>
        <w:t xml:space="preserve"> </w:t>
      </w:r>
      <w:r>
        <w:t>case</w:t>
      </w:r>
      <w:r>
        <w:rPr>
          <w:spacing w:val="-6"/>
        </w:rPr>
        <w:t xml:space="preserve"> </w:t>
      </w:r>
      <w:r>
        <w:t>of</w:t>
      </w:r>
      <w:r>
        <w:rPr>
          <w:spacing w:val="-3"/>
        </w:rPr>
        <w:t xml:space="preserve"> </w:t>
      </w:r>
      <w:r>
        <w:rPr>
          <w:b/>
        </w:rPr>
        <w:t>Attorney-General</w:t>
      </w:r>
      <w:r>
        <w:rPr>
          <w:b/>
          <w:spacing w:val="-4"/>
        </w:rPr>
        <w:t xml:space="preserve"> </w:t>
      </w:r>
      <w:r>
        <w:rPr>
          <w:b/>
        </w:rPr>
        <w:t>v</w:t>
      </w:r>
      <w:r>
        <w:rPr>
          <w:b/>
          <w:spacing w:val="-5"/>
        </w:rPr>
        <w:t xml:space="preserve"> </w:t>
      </w:r>
      <w:r>
        <w:rPr>
          <w:b/>
        </w:rPr>
        <w:t>Leopold</w:t>
      </w:r>
      <w:r>
        <w:rPr>
          <w:b/>
          <w:spacing w:val="-4"/>
        </w:rPr>
        <w:t xml:space="preserve"> </w:t>
      </w:r>
      <w:proofErr w:type="spellStart"/>
      <w:r>
        <w:rPr>
          <w:b/>
        </w:rPr>
        <w:t>Mudisi</w:t>
      </w:r>
      <w:proofErr w:type="spellEnd"/>
      <w:r>
        <w:rPr>
          <w:b/>
          <w:spacing w:val="-4"/>
        </w:rPr>
        <w:t xml:space="preserve"> </w:t>
      </w:r>
      <w:r>
        <w:rPr>
          <w:b/>
        </w:rPr>
        <w:t>&amp;</w:t>
      </w:r>
      <w:r>
        <w:rPr>
          <w:b/>
          <w:spacing w:val="-6"/>
        </w:rPr>
        <w:t xml:space="preserve"> </w:t>
      </w:r>
      <w:r>
        <w:rPr>
          <w:b/>
        </w:rPr>
        <w:t>4</w:t>
      </w:r>
      <w:r>
        <w:rPr>
          <w:b/>
          <w:spacing w:val="-5"/>
        </w:rPr>
        <w:t xml:space="preserve"> </w:t>
      </w:r>
      <w:proofErr w:type="spellStart"/>
      <w:r>
        <w:rPr>
          <w:b/>
        </w:rPr>
        <w:t>Ors</w:t>
      </w:r>
      <w:proofErr w:type="spellEnd"/>
      <w:r>
        <w:rPr>
          <w:b/>
        </w:rPr>
        <w:t xml:space="preserve"> SC 48/12 </w:t>
      </w:r>
      <w:r>
        <w:t xml:space="preserve">where the court stated that </w:t>
      </w:r>
      <w:r>
        <w:rPr>
          <w:b/>
        </w:rPr>
        <w:t>‘</w:t>
      </w:r>
      <w:r>
        <w:t xml:space="preserve">it was also clear that an employer, whether under a contract of employment or under a </w:t>
      </w:r>
      <w:proofErr w:type="spellStart"/>
      <w:r>
        <w:t>secondment</w:t>
      </w:r>
      <w:proofErr w:type="spellEnd"/>
      <w:r>
        <w:t xml:space="preserve"> arrangement, has the common law right to summarily dismiss an employee who is insubordinate or </w:t>
      </w:r>
      <w:proofErr w:type="spellStart"/>
      <w:r>
        <w:t>wilfully</w:t>
      </w:r>
      <w:proofErr w:type="spellEnd"/>
      <w:r>
        <w:t xml:space="preserve"> disobedient to the extent </w:t>
      </w:r>
      <w:r>
        <w:t>of undermining or destroying the very core and substratum of their relationship.’ Appellant’s Counsel further submitted that it was clear from these authorities that the Appellant acted lawfully</w:t>
      </w:r>
      <w:r>
        <w:rPr>
          <w:spacing w:val="-6"/>
        </w:rPr>
        <w:t xml:space="preserve"> </w:t>
      </w:r>
      <w:r>
        <w:t>to</w:t>
      </w:r>
      <w:r>
        <w:rPr>
          <w:spacing w:val="-2"/>
        </w:rPr>
        <w:t xml:space="preserve"> </w:t>
      </w:r>
      <w:r>
        <w:t>obey</w:t>
      </w:r>
      <w:r>
        <w:rPr>
          <w:spacing w:val="-6"/>
        </w:rPr>
        <w:t xml:space="preserve"> </w:t>
      </w:r>
      <w:r>
        <w:t>a</w:t>
      </w:r>
      <w:r>
        <w:rPr>
          <w:spacing w:val="-3"/>
        </w:rPr>
        <w:t xml:space="preserve"> </w:t>
      </w:r>
      <w:r>
        <w:t>lawful</w:t>
      </w:r>
      <w:r>
        <w:rPr>
          <w:spacing w:val="-1"/>
        </w:rPr>
        <w:t xml:space="preserve"> </w:t>
      </w:r>
      <w:r>
        <w:t>instruction.</w:t>
      </w:r>
      <w:r>
        <w:rPr>
          <w:spacing w:val="-2"/>
        </w:rPr>
        <w:t xml:space="preserve"> </w:t>
      </w:r>
      <w:r>
        <w:t>Page</w:t>
      </w:r>
      <w:r>
        <w:rPr>
          <w:spacing w:val="-3"/>
        </w:rPr>
        <w:t xml:space="preserve"> </w:t>
      </w:r>
      <w:r>
        <w:t>4</w:t>
      </w:r>
      <w:r>
        <w:rPr>
          <w:spacing w:val="-2"/>
        </w:rPr>
        <w:t xml:space="preserve"> </w:t>
      </w:r>
      <w:r>
        <w:t>of</w:t>
      </w:r>
      <w:r>
        <w:rPr>
          <w:spacing w:val="-2"/>
        </w:rPr>
        <w:t xml:space="preserve"> </w:t>
      </w:r>
      <w:r>
        <w:t>the</w:t>
      </w:r>
      <w:r>
        <w:rPr>
          <w:spacing w:val="-3"/>
        </w:rPr>
        <w:t xml:space="preserve"> </w:t>
      </w:r>
      <w:r>
        <w:t>minutes</w:t>
      </w:r>
      <w:r>
        <w:rPr>
          <w:spacing w:val="-2"/>
        </w:rPr>
        <w:t xml:space="preserve"> </w:t>
      </w:r>
      <w:r>
        <w:t>of</w:t>
      </w:r>
      <w:r>
        <w:rPr>
          <w:spacing w:val="-3"/>
        </w:rPr>
        <w:t xml:space="preserve"> </w:t>
      </w:r>
      <w:r>
        <w:t>the</w:t>
      </w:r>
      <w:r>
        <w:rPr>
          <w:spacing w:val="-2"/>
        </w:rPr>
        <w:t xml:space="preserve"> </w:t>
      </w:r>
      <w:r>
        <w:t>he</w:t>
      </w:r>
      <w:r>
        <w:t>aring</w:t>
      </w:r>
      <w:r>
        <w:rPr>
          <w:spacing w:val="-3"/>
        </w:rPr>
        <w:t xml:space="preserve"> </w:t>
      </w:r>
      <w:r>
        <w:t xml:space="preserve">proceedings clearly pointed out that The Loss Control Report at page 13/26 showed the acknowledgement by the Appellant that indeed, the password had been given to </w:t>
      </w:r>
      <w:proofErr w:type="spellStart"/>
      <w:r>
        <w:t>Khumbulani</w:t>
      </w:r>
      <w:proofErr w:type="spellEnd"/>
      <w:r>
        <w:t xml:space="preserve"> by the Appellant at the behest</w:t>
      </w:r>
      <w:r>
        <w:rPr>
          <w:spacing w:val="-1"/>
        </w:rPr>
        <w:t xml:space="preserve"> </w:t>
      </w:r>
      <w:r>
        <w:t>of</w:t>
      </w:r>
      <w:r>
        <w:rPr>
          <w:spacing w:val="-2"/>
        </w:rPr>
        <w:t xml:space="preserve"> </w:t>
      </w:r>
      <w:r>
        <w:t>her</w:t>
      </w:r>
      <w:r>
        <w:rPr>
          <w:spacing w:val="-2"/>
        </w:rPr>
        <w:t xml:space="preserve"> </w:t>
      </w:r>
      <w:r>
        <w:t>supervisor. Therefore,</w:t>
      </w:r>
      <w:r>
        <w:rPr>
          <w:spacing w:val="-1"/>
        </w:rPr>
        <w:t xml:space="preserve"> </w:t>
      </w:r>
      <w:r>
        <w:t>it</w:t>
      </w:r>
      <w:r>
        <w:rPr>
          <w:spacing w:val="-1"/>
        </w:rPr>
        <w:t xml:space="preserve"> </w:t>
      </w:r>
      <w:r>
        <w:t>was</w:t>
      </w:r>
      <w:r>
        <w:rPr>
          <w:spacing w:val="-1"/>
        </w:rPr>
        <w:t xml:space="preserve"> </w:t>
      </w:r>
      <w:r>
        <w:t>unfathom</w:t>
      </w:r>
      <w:r>
        <w:t>able</w:t>
      </w:r>
      <w:r>
        <w:rPr>
          <w:spacing w:val="-2"/>
        </w:rPr>
        <w:t xml:space="preserve"> </w:t>
      </w:r>
      <w:r>
        <w:t>as</w:t>
      </w:r>
      <w:r>
        <w:rPr>
          <w:spacing w:val="-1"/>
        </w:rPr>
        <w:t xml:space="preserve"> </w:t>
      </w:r>
      <w:r>
        <w:t>to</w:t>
      </w:r>
      <w:r>
        <w:rPr>
          <w:spacing w:val="-1"/>
        </w:rPr>
        <w:t xml:space="preserve"> </w:t>
      </w:r>
      <w:r>
        <w:t>how</w:t>
      </w:r>
      <w:r>
        <w:rPr>
          <w:spacing w:val="-2"/>
        </w:rPr>
        <w:t xml:space="preserve"> </w:t>
      </w:r>
      <w:r>
        <w:t>the</w:t>
      </w:r>
      <w:r>
        <w:rPr>
          <w:spacing w:val="-2"/>
        </w:rPr>
        <w:t xml:space="preserve"> </w:t>
      </w:r>
      <w:r>
        <w:t>Respondent</w:t>
      </w:r>
      <w:r>
        <w:rPr>
          <w:spacing w:val="-1"/>
        </w:rPr>
        <w:t xml:space="preserve"> </w:t>
      </w:r>
      <w:r>
        <w:t>concluded that there was a common law duty which prevented the Appellant from lawfully sharing her password with a fellow employee at the behest of her supervisor. The Appellant’s position is that the Appeals Committee therefo</w:t>
      </w:r>
      <w:r>
        <w:t>re acted on a wrong principle.</w:t>
      </w:r>
    </w:p>
    <w:p w:rsidR="005A6100" w:rsidRDefault="005A6100">
      <w:pPr>
        <w:pStyle w:val="BodyText"/>
        <w:spacing w:before="138"/>
      </w:pPr>
    </w:p>
    <w:p w:rsidR="005A6100" w:rsidRDefault="00BE78BB">
      <w:pPr>
        <w:pStyle w:val="BodyText"/>
        <w:spacing w:line="360" w:lineRule="auto"/>
        <w:ind w:left="23" w:right="19" w:firstLine="1439"/>
        <w:jc w:val="both"/>
      </w:pPr>
      <w:r>
        <w:t>On the 3</w:t>
      </w:r>
      <w:r>
        <w:rPr>
          <w:vertAlign w:val="superscript"/>
        </w:rPr>
        <w:t>rd</w:t>
      </w:r>
      <w:r>
        <w:t xml:space="preserve"> ground of appeal, the Appellant’s Counsel submitted that the Respondent fell </w:t>
      </w:r>
      <w:proofErr w:type="spellStart"/>
      <w:r>
        <w:t>foul</w:t>
      </w:r>
      <w:proofErr w:type="spellEnd"/>
      <w:r>
        <w:t xml:space="preserve"> of the law in that it failed to make a finding that there was no legal duty which barred the Appellant from sharing her password up</w:t>
      </w:r>
      <w:r>
        <w:t>on an instruction to do so by her supervisor.</w:t>
      </w:r>
      <w:r>
        <w:rPr>
          <w:spacing w:val="-15"/>
        </w:rPr>
        <w:t xml:space="preserve"> </w:t>
      </w:r>
      <w:r>
        <w:t>Reliance</w:t>
      </w:r>
      <w:r>
        <w:rPr>
          <w:spacing w:val="-15"/>
        </w:rPr>
        <w:t xml:space="preserve"> </w:t>
      </w:r>
      <w:r>
        <w:t>was</w:t>
      </w:r>
      <w:r>
        <w:rPr>
          <w:spacing w:val="-15"/>
        </w:rPr>
        <w:t xml:space="preserve"> </w:t>
      </w:r>
      <w:r>
        <w:t>placed</w:t>
      </w:r>
      <w:r>
        <w:rPr>
          <w:spacing w:val="-15"/>
        </w:rPr>
        <w:t xml:space="preserve"> </w:t>
      </w:r>
      <w:r>
        <w:t>on</w:t>
      </w:r>
      <w:r>
        <w:rPr>
          <w:spacing w:val="-15"/>
        </w:rPr>
        <w:t xml:space="preserve"> </w:t>
      </w:r>
      <w:r>
        <w:t>the</w:t>
      </w:r>
      <w:r>
        <w:rPr>
          <w:spacing w:val="-15"/>
        </w:rPr>
        <w:t xml:space="preserve"> </w:t>
      </w:r>
      <w:r>
        <w:t>common</w:t>
      </w:r>
      <w:r>
        <w:rPr>
          <w:spacing w:val="-15"/>
        </w:rPr>
        <w:t xml:space="preserve"> </w:t>
      </w:r>
      <w:r>
        <w:t>law</w:t>
      </w:r>
      <w:r>
        <w:rPr>
          <w:spacing w:val="-15"/>
        </w:rPr>
        <w:t xml:space="preserve"> </w:t>
      </w:r>
      <w:r>
        <w:t>maxim</w:t>
      </w:r>
      <w:r>
        <w:rPr>
          <w:spacing w:val="-15"/>
        </w:rPr>
        <w:t xml:space="preserve"> </w:t>
      </w:r>
      <w:r>
        <w:t>of</w:t>
      </w:r>
      <w:r>
        <w:rPr>
          <w:spacing w:val="-15"/>
        </w:rPr>
        <w:t xml:space="preserve"> </w:t>
      </w:r>
      <w:r>
        <w:t>‘</w:t>
      </w:r>
      <w:proofErr w:type="spellStart"/>
      <w:r>
        <w:rPr>
          <w:i/>
        </w:rPr>
        <w:t>Nulla</w:t>
      </w:r>
      <w:proofErr w:type="spellEnd"/>
      <w:r>
        <w:rPr>
          <w:i/>
          <w:spacing w:val="-15"/>
        </w:rPr>
        <w:t xml:space="preserve"> </w:t>
      </w:r>
      <w:proofErr w:type="spellStart"/>
      <w:r>
        <w:rPr>
          <w:i/>
        </w:rPr>
        <w:t>poena</w:t>
      </w:r>
      <w:proofErr w:type="spellEnd"/>
      <w:r>
        <w:rPr>
          <w:i/>
          <w:spacing w:val="-15"/>
        </w:rPr>
        <w:t xml:space="preserve"> </w:t>
      </w:r>
      <w:r>
        <w:rPr>
          <w:i/>
        </w:rPr>
        <w:t>sine</w:t>
      </w:r>
      <w:r>
        <w:rPr>
          <w:i/>
          <w:spacing w:val="-15"/>
        </w:rPr>
        <w:t xml:space="preserve"> </w:t>
      </w:r>
      <w:proofErr w:type="spellStart"/>
      <w:r>
        <w:rPr>
          <w:i/>
        </w:rPr>
        <w:t>lege</w:t>
      </w:r>
      <w:proofErr w:type="spellEnd"/>
      <w:r>
        <w:rPr>
          <w:i/>
        </w:rPr>
        <w:t>’</w:t>
      </w:r>
      <w:r>
        <w:rPr>
          <w:i/>
          <w:spacing w:val="-15"/>
        </w:rPr>
        <w:t xml:space="preserve"> </w:t>
      </w:r>
      <w:r>
        <w:t>meaning ‘no</w:t>
      </w:r>
      <w:r>
        <w:rPr>
          <w:spacing w:val="-3"/>
        </w:rPr>
        <w:t xml:space="preserve"> </w:t>
      </w:r>
      <w:r>
        <w:t>penalty</w:t>
      </w:r>
      <w:r>
        <w:rPr>
          <w:spacing w:val="-8"/>
        </w:rPr>
        <w:t xml:space="preserve"> </w:t>
      </w:r>
      <w:r>
        <w:t>without</w:t>
      </w:r>
      <w:r>
        <w:rPr>
          <w:spacing w:val="-3"/>
        </w:rPr>
        <w:t xml:space="preserve"> </w:t>
      </w:r>
      <w:r>
        <w:t>law.’</w:t>
      </w:r>
      <w:r>
        <w:rPr>
          <w:spacing w:val="-2"/>
        </w:rPr>
        <w:t xml:space="preserve"> </w:t>
      </w:r>
      <w:r>
        <w:t>On</w:t>
      </w:r>
      <w:r>
        <w:rPr>
          <w:spacing w:val="-3"/>
        </w:rPr>
        <w:t xml:space="preserve"> </w:t>
      </w:r>
      <w:r>
        <w:t>this</w:t>
      </w:r>
      <w:r>
        <w:rPr>
          <w:spacing w:val="-3"/>
        </w:rPr>
        <w:t xml:space="preserve"> </w:t>
      </w:r>
      <w:r>
        <w:t>basis,</w:t>
      </w:r>
      <w:r>
        <w:rPr>
          <w:spacing w:val="-3"/>
        </w:rPr>
        <w:t xml:space="preserve"> </w:t>
      </w:r>
      <w:r>
        <w:t>Appellant’s</w:t>
      </w:r>
      <w:r>
        <w:rPr>
          <w:spacing w:val="-4"/>
        </w:rPr>
        <w:t xml:space="preserve"> </w:t>
      </w:r>
      <w:r>
        <w:t>Counsel</w:t>
      </w:r>
      <w:r>
        <w:rPr>
          <w:spacing w:val="-3"/>
        </w:rPr>
        <w:t xml:space="preserve"> </w:t>
      </w:r>
      <w:r>
        <w:t>contended</w:t>
      </w:r>
      <w:r>
        <w:rPr>
          <w:spacing w:val="-3"/>
        </w:rPr>
        <w:t xml:space="preserve"> </w:t>
      </w:r>
      <w:r>
        <w:t>that</w:t>
      </w:r>
      <w:r>
        <w:rPr>
          <w:spacing w:val="-1"/>
        </w:rPr>
        <w:t xml:space="preserve"> </w:t>
      </w:r>
      <w:r>
        <w:t>the</w:t>
      </w:r>
      <w:r>
        <w:rPr>
          <w:spacing w:val="-3"/>
        </w:rPr>
        <w:t xml:space="preserve"> </w:t>
      </w:r>
      <w:r>
        <w:t>determination of</w:t>
      </w:r>
      <w:r>
        <w:rPr>
          <w:spacing w:val="-7"/>
        </w:rPr>
        <w:t xml:space="preserve"> </w:t>
      </w:r>
      <w:r>
        <w:t>dismissal</w:t>
      </w:r>
      <w:r>
        <w:rPr>
          <w:spacing w:val="-2"/>
        </w:rPr>
        <w:t xml:space="preserve"> </w:t>
      </w:r>
      <w:r>
        <w:t>of</w:t>
      </w:r>
      <w:r>
        <w:rPr>
          <w:spacing w:val="-4"/>
        </w:rPr>
        <w:t xml:space="preserve"> </w:t>
      </w:r>
      <w:r>
        <w:t>the</w:t>
      </w:r>
      <w:r>
        <w:rPr>
          <w:spacing w:val="-3"/>
        </w:rPr>
        <w:t xml:space="preserve"> </w:t>
      </w:r>
      <w:r>
        <w:t>Appellant</w:t>
      </w:r>
      <w:r>
        <w:rPr>
          <w:spacing w:val="-4"/>
        </w:rPr>
        <w:t xml:space="preserve"> </w:t>
      </w:r>
      <w:r>
        <w:t>stands</w:t>
      </w:r>
      <w:r>
        <w:rPr>
          <w:spacing w:val="-3"/>
        </w:rPr>
        <w:t xml:space="preserve"> </w:t>
      </w:r>
      <w:r>
        <w:t>on</w:t>
      </w:r>
      <w:r>
        <w:rPr>
          <w:spacing w:val="-3"/>
        </w:rPr>
        <w:t xml:space="preserve"> </w:t>
      </w:r>
      <w:r>
        <w:t>nothing</w:t>
      </w:r>
      <w:r>
        <w:rPr>
          <w:spacing w:val="-5"/>
        </w:rPr>
        <w:t xml:space="preserve"> </w:t>
      </w:r>
      <w:r>
        <w:t>and</w:t>
      </w:r>
      <w:r>
        <w:rPr>
          <w:spacing w:val="-3"/>
        </w:rPr>
        <w:t xml:space="preserve"> </w:t>
      </w:r>
      <w:r>
        <w:t>therefore</w:t>
      </w:r>
      <w:r>
        <w:rPr>
          <w:spacing w:val="-6"/>
        </w:rPr>
        <w:t xml:space="preserve"> </w:t>
      </w:r>
      <w:r>
        <w:t>violated</w:t>
      </w:r>
      <w:r>
        <w:rPr>
          <w:spacing w:val="-3"/>
        </w:rPr>
        <w:t xml:space="preserve"> </w:t>
      </w:r>
      <w:r>
        <w:t>the</w:t>
      </w:r>
      <w:r>
        <w:rPr>
          <w:spacing w:val="-3"/>
        </w:rPr>
        <w:t xml:space="preserve"> </w:t>
      </w:r>
      <w:r>
        <w:t>principle</w:t>
      </w:r>
      <w:r>
        <w:rPr>
          <w:spacing w:val="-4"/>
        </w:rPr>
        <w:t xml:space="preserve"> </w:t>
      </w:r>
      <w:r>
        <w:t>of</w:t>
      </w:r>
      <w:r>
        <w:rPr>
          <w:spacing w:val="-4"/>
        </w:rPr>
        <w:t xml:space="preserve"> </w:t>
      </w:r>
      <w:r>
        <w:rPr>
          <w:spacing w:val="-2"/>
        </w:rPr>
        <w:t>legality.</w:t>
      </w:r>
    </w:p>
    <w:p w:rsidR="005A6100" w:rsidRDefault="005A6100">
      <w:pPr>
        <w:pStyle w:val="BodyText"/>
        <w:spacing w:before="137"/>
      </w:pPr>
    </w:p>
    <w:p w:rsidR="005A6100" w:rsidRDefault="00BE78BB">
      <w:pPr>
        <w:pStyle w:val="BodyText"/>
        <w:spacing w:before="1" w:line="360" w:lineRule="auto"/>
        <w:ind w:left="23" w:right="20" w:firstLine="719"/>
        <w:jc w:val="both"/>
      </w:pPr>
      <w:r>
        <w:t>On the 4</w:t>
      </w:r>
      <w:r>
        <w:rPr>
          <w:vertAlign w:val="superscript"/>
        </w:rPr>
        <w:t>th</w:t>
      </w:r>
      <w:r>
        <w:t xml:space="preserve"> ground of appeal, Counsel for the Appellant contended that the Respondent ignored the facts of the case and simply wielded an axe to dismiss the Appellant thus prejudicing</w:t>
      </w:r>
      <w:r>
        <w:rPr>
          <w:spacing w:val="-15"/>
        </w:rPr>
        <w:t xml:space="preserve"> </w:t>
      </w:r>
      <w:r>
        <w:t>the</w:t>
      </w:r>
      <w:r>
        <w:rPr>
          <w:spacing w:val="-15"/>
        </w:rPr>
        <w:t xml:space="preserve"> </w:t>
      </w:r>
      <w:r>
        <w:t>Appellant</w:t>
      </w:r>
      <w:r>
        <w:rPr>
          <w:spacing w:val="-14"/>
        </w:rPr>
        <w:t xml:space="preserve"> </w:t>
      </w:r>
      <w:r>
        <w:t>in</w:t>
      </w:r>
      <w:r>
        <w:rPr>
          <w:spacing w:val="-15"/>
        </w:rPr>
        <w:t xml:space="preserve"> </w:t>
      </w:r>
      <w:r>
        <w:t>their</w:t>
      </w:r>
      <w:r>
        <w:rPr>
          <w:spacing w:val="-15"/>
        </w:rPr>
        <w:t xml:space="preserve"> </w:t>
      </w:r>
      <w:r>
        <w:t>approach.</w:t>
      </w:r>
      <w:r>
        <w:rPr>
          <w:spacing w:val="-14"/>
        </w:rPr>
        <w:t xml:space="preserve"> </w:t>
      </w:r>
      <w:r>
        <w:t>Counsel</w:t>
      </w:r>
      <w:r>
        <w:rPr>
          <w:spacing w:val="-15"/>
        </w:rPr>
        <w:t xml:space="preserve"> </w:t>
      </w:r>
      <w:r>
        <w:t>further</w:t>
      </w:r>
      <w:r>
        <w:rPr>
          <w:spacing w:val="-14"/>
        </w:rPr>
        <w:t xml:space="preserve"> </w:t>
      </w:r>
      <w:r>
        <w:t>noted</w:t>
      </w:r>
      <w:r>
        <w:rPr>
          <w:spacing w:val="-15"/>
        </w:rPr>
        <w:t xml:space="preserve"> </w:t>
      </w:r>
      <w:r>
        <w:t>that</w:t>
      </w:r>
      <w:r>
        <w:rPr>
          <w:spacing w:val="-15"/>
        </w:rPr>
        <w:t xml:space="preserve"> </w:t>
      </w:r>
      <w:r>
        <w:t>the</w:t>
      </w:r>
      <w:r>
        <w:rPr>
          <w:spacing w:val="-13"/>
        </w:rPr>
        <w:t xml:space="preserve"> </w:t>
      </w:r>
      <w:r>
        <w:t>Respondent</w:t>
      </w:r>
      <w:r>
        <w:rPr>
          <w:spacing w:val="-15"/>
        </w:rPr>
        <w:t xml:space="preserve"> </w:t>
      </w:r>
      <w:r>
        <w:t>Appeals Committee failed to find that at the material time, the Appellant was unwell or unable to thoroughly perform her duties as per contract. She had brought this to the attention of</w:t>
      </w:r>
      <w:r>
        <w:t xml:space="preserve"> the Supervisor who had then assigned </w:t>
      </w:r>
      <w:proofErr w:type="spellStart"/>
      <w:r>
        <w:t>Khumbulani</w:t>
      </w:r>
      <w:proofErr w:type="spellEnd"/>
      <w:r>
        <w:t xml:space="preserve"> to assist her. </w:t>
      </w:r>
      <w:proofErr w:type="spellStart"/>
      <w:r>
        <w:t>Khumbulani</w:t>
      </w:r>
      <w:proofErr w:type="spellEnd"/>
      <w:r>
        <w:rPr>
          <w:spacing w:val="-1"/>
        </w:rPr>
        <w:t xml:space="preserve"> </w:t>
      </w:r>
      <w:r>
        <w:t>had however raised an</w:t>
      </w:r>
      <w:r>
        <w:rPr>
          <w:spacing w:val="-2"/>
        </w:rPr>
        <w:t xml:space="preserve"> </w:t>
      </w:r>
      <w:r>
        <w:t>issue</w:t>
      </w:r>
      <w:r>
        <w:rPr>
          <w:spacing w:val="-3"/>
        </w:rPr>
        <w:t xml:space="preserve"> </w:t>
      </w:r>
      <w:r>
        <w:t>to</w:t>
      </w:r>
      <w:r>
        <w:rPr>
          <w:spacing w:val="-2"/>
        </w:rPr>
        <w:t xml:space="preserve"> </w:t>
      </w:r>
      <w:r>
        <w:t>the</w:t>
      </w:r>
      <w:r>
        <w:rPr>
          <w:spacing w:val="-3"/>
        </w:rPr>
        <w:t xml:space="preserve"> </w:t>
      </w:r>
      <w:r>
        <w:t>supervisor</w:t>
      </w:r>
      <w:r>
        <w:rPr>
          <w:spacing w:val="-1"/>
        </w:rPr>
        <w:t xml:space="preserve"> </w:t>
      </w:r>
      <w:r>
        <w:t>that</w:t>
      </w:r>
      <w:r>
        <w:rPr>
          <w:spacing w:val="-2"/>
        </w:rPr>
        <w:t xml:space="preserve"> </w:t>
      </w:r>
      <w:r>
        <w:t>he</w:t>
      </w:r>
      <w:r>
        <w:rPr>
          <w:spacing w:val="-3"/>
        </w:rPr>
        <w:t xml:space="preserve"> </w:t>
      </w:r>
      <w:r>
        <w:t>was</w:t>
      </w:r>
      <w:r>
        <w:rPr>
          <w:spacing w:val="-2"/>
        </w:rPr>
        <w:t xml:space="preserve"> </w:t>
      </w:r>
      <w:r>
        <w:t>unable</w:t>
      </w:r>
      <w:r>
        <w:rPr>
          <w:spacing w:val="-3"/>
        </w:rPr>
        <w:t xml:space="preserve"> </w:t>
      </w:r>
      <w:r>
        <w:t>to</w:t>
      </w:r>
      <w:r>
        <w:rPr>
          <w:spacing w:val="-2"/>
        </w:rPr>
        <w:t xml:space="preserve"> </w:t>
      </w:r>
      <w:r>
        <w:t>access</w:t>
      </w:r>
      <w:r>
        <w:rPr>
          <w:spacing w:val="-2"/>
        </w:rPr>
        <w:t xml:space="preserve"> </w:t>
      </w:r>
      <w:r>
        <w:t>the</w:t>
      </w:r>
      <w:r>
        <w:rPr>
          <w:spacing w:val="-3"/>
        </w:rPr>
        <w:t xml:space="preserve"> </w:t>
      </w:r>
      <w:r>
        <w:t>system</w:t>
      </w:r>
      <w:r>
        <w:rPr>
          <w:spacing w:val="-2"/>
        </w:rPr>
        <w:t xml:space="preserve"> </w:t>
      </w:r>
      <w:r>
        <w:t>using</w:t>
      </w:r>
      <w:r>
        <w:rPr>
          <w:spacing w:val="-5"/>
        </w:rPr>
        <w:t xml:space="preserve"> </w:t>
      </w:r>
      <w:r>
        <w:t>his own</w:t>
      </w:r>
      <w:r>
        <w:rPr>
          <w:spacing w:val="-2"/>
        </w:rPr>
        <w:t xml:space="preserve"> </w:t>
      </w:r>
      <w:r>
        <w:t>password.</w:t>
      </w:r>
      <w:r>
        <w:rPr>
          <w:spacing w:val="-2"/>
        </w:rPr>
        <w:t xml:space="preserve"> </w:t>
      </w:r>
      <w:r>
        <w:t>He was then instructed to obtain the Appellant’s password, to which the</w:t>
      </w:r>
      <w:r>
        <w:t xml:space="preserve"> Appellant complied. Counsel</w:t>
      </w:r>
      <w:r>
        <w:rPr>
          <w:spacing w:val="18"/>
        </w:rPr>
        <w:t xml:space="preserve"> </w:t>
      </w:r>
      <w:r>
        <w:t>for</w:t>
      </w:r>
      <w:r>
        <w:rPr>
          <w:spacing w:val="16"/>
        </w:rPr>
        <w:t xml:space="preserve"> </w:t>
      </w:r>
      <w:r>
        <w:t>Appellant</w:t>
      </w:r>
      <w:r>
        <w:rPr>
          <w:spacing w:val="19"/>
        </w:rPr>
        <w:t xml:space="preserve"> </w:t>
      </w:r>
      <w:r>
        <w:t>contended</w:t>
      </w:r>
      <w:r>
        <w:rPr>
          <w:spacing w:val="18"/>
        </w:rPr>
        <w:t xml:space="preserve"> </w:t>
      </w:r>
      <w:r>
        <w:t>that</w:t>
      </w:r>
      <w:r>
        <w:rPr>
          <w:spacing w:val="17"/>
        </w:rPr>
        <w:t xml:space="preserve"> </w:t>
      </w:r>
      <w:r>
        <w:t>it</w:t>
      </w:r>
      <w:r>
        <w:rPr>
          <w:spacing w:val="19"/>
        </w:rPr>
        <w:t xml:space="preserve"> </w:t>
      </w:r>
      <w:r>
        <w:t>was</w:t>
      </w:r>
      <w:r>
        <w:rPr>
          <w:spacing w:val="18"/>
        </w:rPr>
        <w:t xml:space="preserve"> </w:t>
      </w:r>
      <w:r>
        <w:t>inconceivable</w:t>
      </w:r>
      <w:r>
        <w:rPr>
          <w:spacing w:val="18"/>
        </w:rPr>
        <w:t xml:space="preserve"> </w:t>
      </w:r>
      <w:r>
        <w:t>as</w:t>
      </w:r>
      <w:r>
        <w:rPr>
          <w:spacing w:val="18"/>
        </w:rPr>
        <w:t xml:space="preserve"> </w:t>
      </w:r>
      <w:r>
        <w:t>to</w:t>
      </w:r>
      <w:r>
        <w:rPr>
          <w:spacing w:val="18"/>
        </w:rPr>
        <w:t xml:space="preserve"> </w:t>
      </w:r>
      <w:r>
        <w:t>how</w:t>
      </w:r>
      <w:r>
        <w:rPr>
          <w:spacing w:val="20"/>
        </w:rPr>
        <w:t xml:space="preserve"> </w:t>
      </w:r>
      <w:r>
        <w:t>Appellant</w:t>
      </w:r>
      <w:r>
        <w:rPr>
          <w:spacing w:val="18"/>
        </w:rPr>
        <w:t xml:space="preserve"> </w:t>
      </w:r>
      <w:r>
        <w:t>would</w:t>
      </w:r>
      <w:r>
        <w:rPr>
          <w:spacing w:val="18"/>
        </w:rPr>
        <w:t xml:space="preserve"> </w:t>
      </w:r>
      <w:r>
        <w:rPr>
          <w:spacing w:val="-4"/>
        </w:rPr>
        <w:t>have</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spacing w:before="100" w:line="360" w:lineRule="auto"/>
        <w:ind w:left="23" w:right="19"/>
        <w:jc w:val="both"/>
        <w:rPr>
          <w:sz w:val="24"/>
        </w:rPr>
      </w:pPr>
      <w:proofErr w:type="gramStart"/>
      <w:r>
        <w:rPr>
          <w:sz w:val="24"/>
        </w:rPr>
        <w:t>been</w:t>
      </w:r>
      <w:proofErr w:type="gramEnd"/>
      <w:r>
        <w:rPr>
          <w:sz w:val="24"/>
        </w:rPr>
        <w:t xml:space="preserve"> expected to monitor the use of her password when she was unable to religiously report for</w:t>
      </w:r>
      <w:r>
        <w:rPr>
          <w:spacing w:val="-1"/>
          <w:sz w:val="24"/>
        </w:rPr>
        <w:t xml:space="preserve"> </w:t>
      </w:r>
      <w:r>
        <w:rPr>
          <w:sz w:val="24"/>
        </w:rPr>
        <w:t>duty</w:t>
      </w:r>
      <w:r>
        <w:rPr>
          <w:spacing w:val="-4"/>
          <w:sz w:val="24"/>
        </w:rPr>
        <w:t xml:space="preserve"> </w:t>
      </w:r>
      <w:r>
        <w:rPr>
          <w:sz w:val="24"/>
        </w:rPr>
        <w:t>during</w:t>
      </w:r>
      <w:r>
        <w:rPr>
          <w:spacing w:val="-2"/>
          <w:sz w:val="24"/>
        </w:rPr>
        <w:t xml:space="preserve"> </w:t>
      </w:r>
      <w:r>
        <w:rPr>
          <w:sz w:val="24"/>
        </w:rPr>
        <w:t>the period in question. Reliance was placed on the authority</w:t>
      </w:r>
      <w:r>
        <w:rPr>
          <w:spacing w:val="-1"/>
          <w:sz w:val="24"/>
        </w:rPr>
        <w:t xml:space="preserve"> </w:t>
      </w:r>
      <w:r>
        <w:rPr>
          <w:sz w:val="24"/>
        </w:rPr>
        <w:t xml:space="preserve">in </w:t>
      </w:r>
      <w:r>
        <w:rPr>
          <w:b/>
          <w:sz w:val="24"/>
        </w:rPr>
        <w:t>Reserve Bank of</w:t>
      </w:r>
      <w:r>
        <w:rPr>
          <w:b/>
          <w:spacing w:val="-7"/>
          <w:sz w:val="24"/>
        </w:rPr>
        <w:t xml:space="preserve"> </w:t>
      </w:r>
      <w:r>
        <w:rPr>
          <w:b/>
          <w:sz w:val="24"/>
        </w:rPr>
        <w:t>Zimbabwe</w:t>
      </w:r>
      <w:r>
        <w:rPr>
          <w:b/>
          <w:spacing w:val="-9"/>
          <w:sz w:val="24"/>
        </w:rPr>
        <w:t xml:space="preserve"> </w:t>
      </w:r>
      <w:r>
        <w:rPr>
          <w:b/>
          <w:sz w:val="24"/>
        </w:rPr>
        <w:t>v</w:t>
      </w:r>
      <w:r>
        <w:rPr>
          <w:b/>
          <w:spacing w:val="-8"/>
          <w:sz w:val="24"/>
        </w:rPr>
        <w:t xml:space="preserve"> </w:t>
      </w:r>
      <w:r>
        <w:rPr>
          <w:b/>
          <w:sz w:val="24"/>
        </w:rPr>
        <w:t>Granger</w:t>
      </w:r>
      <w:r>
        <w:rPr>
          <w:b/>
          <w:spacing w:val="-9"/>
          <w:sz w:val="24"/>
        </w:rPr>
        <w:t xml:space="preserve"> </w:t>
      </w:r>
      <w:r>
        <w:rPr>
          <w:b/>
          <w:sz w:val="24"/>
        </w:rPr>
        <w:t>&amp;</w:t>
      </w:r>
      <w:r>
        <w:rPr>
          <w:b/>
          <w:spacing w:val="-9"/>
          <w:sz w:val="24"/>
        </w:rPr>
        <w:t xml:space="preserve"> </w:t>
      </w:r>
      <w:r>
        <w:rPr>
          <w:b/>
          <w:sz w:val="24"/>
        </w:rPr>
        <w:t>Anor</w:t>
      </w:r>
      <w:r>
        <w:rPr>
          <w:b/>
          <w:spacing w:val="-9"/>
          <w:sz w:val="24"/>
        </w:rPr>
        <w:t xml:space="preserve"> </w:t>
      </w:r>
      <w:r>
        <w:rPr>
          <w:b/>
          <w:sz w:val="24"/>
        </w:rPr>
        <w:t>SC</w:t>
      </w:r>
      <w:r>
        <w:rPr>
          <w:b/>
          <w:spacing w:val="-9"/>
          <w:sz w:val="24"/>
        </w:rPr>
        <w:t xml:space="preserve"> </w:t>
      </w:r>
      <w:r>
        <w:rPr>
          <w:b/>
          <w:sz w:val="24"/>
        </w:rPr>
        <w:t>34/2000</w:t>
      </w:r>
      <w:r>
        <w:rPr>
          <w:b/>
          <w:spacing w:val="-8"/>
          <w:sz w:val="24"/>
        </w:rPr>
        <w:t xml:space="preserve"> </w:t>
      </w:r>
      <w:r>
        <w:rPr>
          <w:sz w:val="24"/>
        </w:rPr>
        <w:t>where</w:t>
      </w:r>
      <w:r>
        <w:rPr>
          <w:spacing w:val="-10"/>
          <w:sz w:val="24"/>
        </w:rPr>
        <w:t xml:space="preserve"> </w:t>
      </w:r>
      <w:r>
        <w:rPr>
          <w:sz w:val="24"/>
        </w:rPr>
        <w:t>the</w:t>
      </w:r>
      <w:r>
        <w:rPr>
          <w:spacing w:val="-9"/>
          <w:sz w:val="24"/>
        </w:rPr>
        <w:t xml:space="preserve"> </w:t>
      </w:r>
      <w:r>
        <w:rPr>
          <w:sz w:val="24"/>
        </w:rPr>
        <w:t>court</w:t>
      </w:r>
      <w:r>
        <w:rPr>
          <w:spacing w:val="-8"/>
          <w:sz w:val="24"/>
        </w:rPr>
        <w:t xml:space="preserve"> </w:t>
      </w:r>
      <w:r>
        <w:rPr>
          <w:sz w:val="24"/>
        </w:rPr>
        <w:t>held</w:t>
      </w:r>
      <w:r>
        <w:rPr>
          <w:spacing w:val="-8"/>
          <w:sz w:val="24"/>
        </w:rPr>
        <w:t xml:space="preserve"> </w:t>
      </w:r>
      <w:r>
        <w:rPr>
          <w:sz w:val="24"/>
        </w:rPr>
        <w:t>that</w:t>
      </w:r>
      <w:r>
        <w:rPr>
          <w:spacing w:val="-8"/>
          <w:sz w:val="24"/>
        </w:rPr>
        <w:t xml:space="preserve"> </w:t>
      </w:r>
      <w:r>
        <w:rPr>
          <w:sz w:val="24"/>
        </w:rPr>
        <w:t>“</w:t>
      </w:r>
      <w:r>
        <w:rPr>
          <w:i/>
          <w:sz w:val="24"/>
        </w:rPr>
        <w:t>a</w:t>
      </w:r>
      <w:r>
        <w:rPr>
          <w:i/>
          <w:spacing w:val="-8"/>
          <w:sz w:val="24"/>
        </w:rPr>
        <w:t xml:space="preserve"> </w:t>
      </w:r>
      <w:r>
        <w:rPr>
          <w:i/>
          <w:sz w:val="24"/>
        </w:rPr>
        <w:t>gross</w:t>
      </w:r>
      <w:r>
        <w:rPr>
          <w:i/>
          <w:spacing w:val="-8"/>
          <w:sz w:val="24"/>
        </w:rPr>
        <w:t xml:space="preserve"> </w:t>
      </w:r>
      <w:r>
        <w:rPr>
          <w:i/>
          <w:sz w:val="24"/>
        </w:rPr>
        <w:t>misdirection of facts is either a failure to appreciate a fact at all or a finding of fact that is contr</w:t>
      </w:r>
      <w:r>
        <w:rPr>
          <w:i/>
          <w:sz w:val="24"/>
        </w:rPr>
        <w:t xml:space="preserve">ary to the evidence actually presented, or a finding that is without factual basis or based on misrepresentation of facts.” </w:t>
      </w:r>
      <w:r>
        <w:rPr>
          <w:sz w:val="24"/>
        </w:rPr>
        <w:t>On this basis, Appellant’s Counsel contended that the determination of the Disciplinary Committee as well as the Appeals Committee o</w:t>
      </w:r>
      <w:r>
        <w:rPr>
          <w:sz w:val="24"/>
        </w:rPr>
        <w:t>ught not to stand as it was made from incorrect factual findings.</w:t>
      </w:r>
    </w:p>
    <w:p w:rsidR="005A6100" w:rsidRDefault="005A6100">
      <w:pPr>
        <w:pStyle w:val="BodyText"/>
        <w:spacing w:before="138"/>
      </w:pPr>
    </w:p>
    <w:p w:rsidR="005A6100" w:rsidRDefault="00BE78BB">
      <w:pPr>
        <w:spacing w:line="360" w:lineRule="auto"/>
        <w:ind w:left="23" w:right="15"/>
        <w:jc w:val="both"/>
        <w:rPr>
          <w:sz w:val="24"/>
        </w:rPr>
      </w:pPr>
      <w:r>
        <w:rPr>
          <w:sz w:val="24"/>
        </w:rPr>
        <w:t>On</w:t>
      </w:r>
      <w:r>
        <w:rPr>
          <w:spacing w:val="40"/>
          <w:sz w:val="24"/>
        </w:rPr>
        <w:t xml:space="preserve"> </w:t>
      </w:r>
      <w:r>
        <w:rPr>
          <w:sz w:val="24"/>
        </w:rPr>
        <w:t>the</w:t>
      </w:r>
      <w:r>
        <w:rPr>
          <w:spacing w:val="-6"/>
          <w:sz w:val="24"/>
        </w:rPr>
        <w:t xml:space="preserve"> </w:t>
      </w:r>
      <w:r>
        <w:rPr>
          <w:sz w:val="24"/>
        </w:rPr>
        <w:t>5</w:t>
      </w:r>
      <w:r>
        <w:rPr>
          <w:sz w:val="24"/>
          <w:vertAlign w:val="superscript"/>
        </w:rPr>
        <w:t>th</w:t>
      </w:r>
      <w:r>
        <w:rPr>
          <w:spacing w:val="-5"/>
          <w:sz w:val="24"/>
        </w:rPr>
        <w:t xml:space="preserve"> </w:t>
      </w:r>
      <w:r>
        <w:rPr>
          <w:sz w:val="24"/>
        </w:rPr>
        <w:t>and</w:t>
      </w:r>
      <w:r>
        <w:rPr>
          <w:spacing w:val="-6"/>
          <w:sz w:val="24"/>
        </w:rPr>
        <w:t xml:space="preserve"> </w:t>
      </w:r>
      <w:r>
        <w:rPr>
          <w:sz w:val="24"/>
        </w:rPr>
        <w:t>last</w:t>
      </w:r>
      <w:r>
        <w:rPr>
          <w:spacing w:val="-6"/>
          <w:sz w:val="24"/>
        </w:rPr>
        <w:t xml:space="preserve"> </w:t>
      </w:r>
      <w:r>
        <w:rPr>
          <w:sz w:val="24"/>
        </w:rPr>
        <w:t>ground</w:t>
      </w:r>
      <w:r>
        <w:rPr>
          <w:spacing w:val="-7"/>
          <w:sz w:val="24"/>
        </w:rPr>
        <w:t xml:space="preserve"> </w:t>
      </w:r>
      <w:r>
        <w:rPr>
          <w:sz w:val="24"/>
        </w:rPr>
        <w:t>of</w:t>
      </w:r>
      <w:r>
        <w:rPr>
          <w:spacing w:val="-7"/>
          <w:sz w:val="24"/>
        </w:rPr>
        <w:t xml:space="preserve"> </w:t>
      </w:r>
      <w:r>
        <w:rPr>
          <w:sz w:val="24"/>
        </w:rPr>
        <w:t>appeal,</w:t>
      </w:r>
      <w:r>
        <w:rPr>
          <w:spacing w:val="40"/>
          <w:sz w:val="24"/>
        </w:rPr>
        <w:t xml:space="preserve"> </w:t>
      </w:r>
      <w:r>
        <w:rPr>
          <w:sz w:val="24"/>
        </w:rPr>
        <w:t>the</w:t>
      </w:r>
      <w:r>
        <w:rPr>
          <w:spacing w:val="-5"/>
          <w:sz w:val="24"/>
        </w:rPr>
        <w:t xml:space="preserve"> </w:t>
      </w:r>
      <w:r>
        <w:rPr>
          <w:sz w:val="24"/>
        </w:rPr>
        <w:t>Appellant’s</w:t>
      </w:r>
      <w:r>
        <w:rPr>
          <w:spacing w:val="-6"/>
          <w:sz w:val="24"/>
        </w:rPr>
        <w:t xml:space="preserve"> </w:t>
      </w:r>
      <w:r>
        <w:rPr>
          <w:sz w:val="24"/>
        </w:rPr>
        <w:t>Counsel</w:t>
      </w:r>
      <w:r>
        <w:rPr>
          <w:spacing w:val="-5"/>
          <w:sz w:val="24"/>
        </w:rPr>
        <w:t xml:space="preserve"> </w:t>
      </w:r>
      <w:r>
        <w:rPr>
          <w:sz w:val="24"/>
        </w:rPr>
        <w:t>submitted</w:t>
      </w:r>
      <w:r>
        <w:rPr>
          <w:spacing w:val="-6"/>
          <w:sz w:val="24"/>
        </w:rPr>
        <w:t xml:space="preserve"> </w:t>
      </w:r>
      <w:r>
        <w:rPr>
          <w:sz w:val="24"/>
        </w:rPr>
        <w:t>that</w:t>
      </w:r>
      <w:r>
        <w:rPr>
          <w:spacing w:val="-5"/>
          <w:sz w:val="24"/>
        </w:rPr>
        <w:t xml:space="preserve"> </w:t>
      </w:r>
      <w:r>
        <w:rPr>
          <w:sz w:val="24"/>
        </w:rPr>
        <w:t>the</w:t>
      </w:r>
      <w:r>
        <w:rPr>
          <w:spacing w:val="-6"/>
          <w:sz w:val="24"/>
        </w:rPr>
        <w:t xml:space="preserve"> </w:t>
      </w:r>
      <w:r>
        <w:rPr>
          <w:sz w:val="24"/>
        </w:rPr>
        <w:t>deliberations of</w:t>
      </w:r>
      <w:r>
        <w:rPr>
          <w:spacing w:val="-9"/>
          <w:sz w:val="24"/>
        </w:rPr>
        <w:t xml:space="preserve"> </w:t>
      </w:r>
      <w:r>
        <w:rPr>
          <w:sz w:val="24"/>
        </w:rPr>
        <w:t>the</w:t>
      </w:r>
      <w:r>
        <w:rPr>
          <w:spacing w:val="-7"/>
          <w:sz w:val="24"/>
        </w:rPr>
        <w:t xml:space="preserve"> </w:t>
      </w:r>
      <w:r>
        <w:rPr>
          <w:sz w:val="24"/>
        </w:rPr>
        <w:t>Appeals</w:t>
      </w:r>
      <w:r>
        <w:rPr>
          <w:spacing w:val="-8"/>
          <w:sz w:val="24"/>
        </w:rPr>
        <w:t xml:space="preserve"> </w:t>
      </w:r>
      <w:r>
        <w:rPr>
          <w:sz w:val="24"/>
        </w:rPr>
        <w:t>Committee</w:t>
      </w:r>
      <w:r>
        <w:rPr>
          <w:spacing w:val="-10"/>
          <w:sz w:val="24"/>
        </w:rPr>
        <w:t xml:space="preserve"> </w:t>
      </w:r>
      <w:r>
        <w:rPr>
          <w:sz w:val="24"/>
        </w:rPr>
        <w:t>were</w:t>
      </w:r>
      <w:r>
        <w:rPr>
          <w:spacing w:val="-8"/>
          <w:sz w:val="24"/>
        </w:rPr>
        <w:t xml:space="preserve"> </w:t>
      </w:r>
      <w:r>
        <w:rPr>
          <w:sz w:val="24"/>
        </w:rPr>
        <w:t>not</w:t>
      </w:r>
      <w:r>
        <w:rPr>
          <w:spacing w:val="-8"/>
          <w:sz w:val="24"/>
        </w:rPr>
        <w:t xml:space="preserve"> </w:t>
      </w:r>
      <w:r>
        <w:rPr>
          <w:sz w:val="24"/>
        </w:rPr>
        <w:t>availed</w:t>
      </w:r>
      <w:r>
        <w:rPr>
          <w:spacing w:val="-9"/>
          <w:sz w:val="24"/>
        </w:rPr>
        <w:t xml:space="preserve"> </w:t>
      </w:r>
      <w:r>
        <w:rPr>
          <w:sz w:val="24"/>
        </w:rPr>
        <w:t>to</w:t>
      </w:r>
      <w:r>
        <w:rPr>
          <w:spacing w:val="-8"/>
          <w:sz w:val="24"/>
        </w:rPr>
        <w:t xml:space="preserve"> </w:t>
      </w:r>
      <w:r>
        <w:rPr>
          <w:sz w:val="24"/>
        </w:rPr>
        <w:t>the</w:t>
      </w:r>
      <w:r>
        <w:rPr>
          <w:spacing w:val="-5"/>
          <w:sz w:val="24"/>
        </w:rPr>
        <w:t xml:space="preserve"> </w:t>
      </w:r>
      <w:r>
        <w:rPr>
          <w:sz w:val="24"/>
        </w:rPr>
        <w:t>Appellant</w:t>
      </w:r>
      <w:r>
        <w:rPr>
          <w:spacing w:val="-8"/>
          <w:sz w:val="24"/>
        </w:rPr>
        <w:t xml:space="preserve"> </w:t>
      </w:r>
      <w:r>
        <w:rPr>
          <w:sz w:val="24"/>
        </w:rPr>
        <w:t>at</w:t>
      </w:r>
      <w:r>
        <w:rPr>
          <w:spacing w:val="-6"/>
          <w:sz w:val="24"/>
        </w:rPr>
        <w:t xml:space="preserve"> </w:t>
      </w:r>
      <w:r>
        <w:rPr>
          <w:sz w:val="24"/>
        </w:rPr>
        <w:t>all,</w:t>
      </w:r>
      <w:r>
        <w:rPr>
          <w:spacing w:val="-8"/>
          <w:sz w:val="24"/>
        </w:rPr>
        <w:t xml:space="preserve"> </w:t>
      </w:r>
      <w:r>
        <w:rPr>
          <w:sz w:val="24"/>
        </w:rPr>
        <w:t>thus</w:t>
      </w:r>
      <w:r>
        <w:rPr>
          <w:spacing w:val="-8"/>
          <w:sz w:val="24"/>
        </w:rPr>
        <w:t xml:space="preserve"> </w:t>
      </w:r>
      <w:r>
        <w:rPr>
          <w:sz w:val="24"/>
        </w:rPr>
        <w:t>pointing</w:t>
      </w:r>
      <w:r>
        <w:rPr>
          <w:spacing w:val="-11"/>
          <w:sz w:val="24"/>
        </w:rPr>
        <w:t xml:space="preserve"> </w:t>
      </w:r>
      <w:r>
        <w:rPr>
          <w:sz w:val="24"/>
        </w:rPr>
        <w:t>to</w:t>
      </w:r>
      <w:r>
        <w:rPr>
          <w:spacing w:val="-8"/>
          <w:sz w:val="24"/>
        </w:rPr>
        <w:t xml:space="preserve"> </w:t>
      </w:r>
      <w:r>
        <w:rPr>
          <w:sz w:val="24"/>
        </w:rPr>
        <w:t>the</w:t>
      </w:r>
      <w:r>
        <w:rPr>
          <w:spacing w:val="-7"/>
          <w:sz w:val="24"/>
        </w:rPr>
        <w:t xml:space="preserve"> </w:t>
      </w:r>
      <w:r>
        <w:rPr>
          <w:sz w:val="24"/>
        </w:rPr>
        <w:t>fact</w:t>
      </w:r>
      <w:r>
        <w:rPr>
          <w:spacing w:val="-8"/>
          <w:sz w:val="24"/>
        </w:rPr>
        <w:t xml:space="preserve"> </w:t>
      </w:r>
      <w:r>
        <w:rPr>
          <w:sz w:val="24"/>
        </w:rPr>
        <w:t>that the</w:t>
      </w:r>
      <w:r>
        <w:rPr>
          <w:spacing w:val="-2"/>
          <w:sz w:val="24"/>
        </w:rPr>
        <w:t xml:space="preserve"> </w:t>
      </w:r>
      <w:r>
        <w:rPr>
          <w:sz w:val="24"/>
        </w:rPr>
        <w:t>Respondent</w:t>
      </w:r>
      <w:r>
        <w:rPr>
          <w:spacing w:val="-2"/>
          <w:sz w:val="24"/>
        </w:rPr>
        <w:t xml:space="preserve"> </w:t>
      </w:r>
      <w:r>
        <w:rPr>
          <w:sz w:val="24"/>
        </w:rPr>
        <w:t>simply</w:t>
      </w:r>
      <w:r>
        <w:rPr>
          <w:spacing w:val="-7"/>
          <w:sz w:val="24"/>
        </w:rPr>
        <w:t xml:space="preserve"> </w:t>
      </w:r>
      <w:r>
        <w:rPr>
          <w:sz w:val="24"/>
        </w:rPr>
        <w:t>wielded</w:t>
      </w:r>
      <w:r>
        <w:rPr>
          <w:spacing w:val="-2"/>
          <w:sz w:val="24"/>
        </w:rPr>
        <w:t xml:space="preserve"> </w:t>
      </w:r>
      <w:r>
        <w:rPr>
          <w:sz w:val="24"/>
        </w:rPr>
        <w:t>an</w:t>
      </w:r>
      <w:r>
        <w:rPr>
          <w:spacing w:val="-2"/>
          <w:sz w:val="24"/>
        </w:rPr>
        <w:t xml:space="preserve"> </w:t>
      </w:r>
      <w:r>
        <w:rPr>
          <w:sz w:val="24"/>
        </w:rPr>
        <w:t>axe</w:t>
      </w:r>
      <w:r>
        <w:rPr>
          <w:spacing w:val="-3"/>
          <w:sz w:val="24"/>
        </w:rPr>
        <w:t xml:space="preserve"> </w:t>
      </w:r>
      <w:r>
        <w:rPr>
          <w:sz w:val="24"/>
        </w:rPr>
        <w:t>to</w:t>
      </w:r>
      <w:r>
        <w:rPr>
          <w:spacing w:val="-2"/>
          <w:sz w:val="24"/>
        </w:rPr>
        <w:t xml:space="preserve"> </w:t>
      </w:r>
      <w:r>
        <w:rPr>
          <w:sz w:val="24"/>
        </w:rPr>
        <w:t>cut</w:t>
      </w:r>
      <w:r>
        <w:rPr>
          <w:spacing w:val="-2"/>
          <w:sz w:val="24"/>
        </w:rPr>
        <w:t xml:space="preserve"> </w:t>
      </w:r>
      <w:r>
        <w:rPr>
          <w:sz w:val="24"/>
        </w:rPr>
        <w:t>the</w:t>
      </w:r>
      <w:r>
        <w:rPr>
          <w:spacing w:val="-2"/>
          <w:sz w:val="24"/>
        </w:rPr>
        <w:t xml:space="preserve"> </w:t>
      </w:r>
      <w:r>
        <w:rPr>
          <w:sz w:val="24"/>
        </w:rPr>
        <w:t>Appellant</w:t>
      </w:r>
      <w:r>
        <w:rPr>
          <w:spacing w:val="-2"/>
          <w:sz w:val="24"/>
        </w:rPr>
        <w:t xml:space="preserve"> </w:t>
      </w:r>
      <w:r>
        <w:rPr>
          <w:sz w:val="24"/>
        </w:rPr>
        <w:t>from</w:t>
      </w:r>
      <w:r>
        <w:rPr>
          <w:spacing w:val="-2"/>
          <w:sz w:val="24"/>
        </w:rPr>
        <w:t xml:space="preserve"> </w:t>
      </w:r>
      <w:r>
        <w:rPr>
          <w:sz w:val="24"/>
        </w:rPr>
        <w:t>employment</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cost.</w:t>
      </w:r>
      <w:r>
        <w:rPr>
          <w:spacing w:val="-2"/>
          <w:sz w:val="24"/>
        </w:rPr>
        <w:t xml:space="preserve"> </w:t>
      </w:r>
      <w:r>
        <w:rPr>
          <w:sz w:val="24"/>
        </w:rPr>
        <w:t>Such conduct</w:t>
      </w:r>
      <w:r>
        <w:rPr>
          <w:spacing w:val="-8"/>
          <w:sz w:val="24"/>
        </w:rPr>
        <w:t xml:space="preserve"> </w:t>
      </w:r>
      <w:r>
        <w:rPr>
          <w:sz w:val="24"/>
        </w:rPr>
        <w:t>by</w:t>
      </w:r>
      <w:r>
        <w:rPr>
          <w:spacing w:val="-13"/>
          <w:sz w:val="24"/>
        </w:rPr>
        <w:t xml:space="preserve"> </w:t>
      </w:r>
      <w:r>
        <w:rPr>
          <w:sz w:val="24"/>
        </w:rPr>
        <w:t>the</w:t>
      </w:r>
      <w:r>
        <w:rPr>
          <w:spacing w:val="-10"/>
          <w:sz w:val="24"/>
        </w:rPr>
        <w:t xml:space="preserve"> </w:t>
      </w:r>
      <w:r>
        <w:rPr>
          <w:sz w:val="24"/>
        </w:rPr>
        <w:t>Respondent</w:t>
      </w:r>
      <w:r>
        <w:rPr>
          <w:spacing w:val="-8"/>
          <w:sz w:val="24"/>
        </w:rPr>
        <w:t xml:space="preserve"> </w:t>
      </w:r>
      <w:r>
        <w:rPr>
          <w:sz w:val="24"/>
        </w:rPr>
        <w:t>was</w:t>
      </w:r>
      <w:r>
        <w:rPr>
          <w:spacing w:val="-8"/>
          <w:sz w:val="24"/>
        </w:rPr>
        <w:t xml:space="preserve"> </w:t>
      </w:r>
      <w:r>
        <w:rPr>
          <w:sz w:val="24"/>
        </w:rPr>
        <w:t>prejudicial</w:t>
      </w:r>
      <w:r>
        <w:rPr>
          <w:spacing w:val="-6"/>
          <w:sz w:val="24"/>
        </w:rPr>
        <w:t xml:space="preserve"> </w:t>
      </w:r>
      <w:r>
        <w:rPr>
          <w:sz w:val="24"/>
        </w:rPr>
        <w:t>and</w:t>
      </w:r>
      <w:r>
        <w:rPr>
          <w:spacing w:val="-9"/>
          <w:sz w:val="24"/>
        </w:rPr>
        <w:t xml:space="preserve"> </w:t>
      </w:r>
      <w:r>
        <w:rPr>
          <w:sz w:val="24"/>
        </w:rPr>
        <w:t>unfair</w:t>
      </w:r>
      <w:r>
        <w:rPr>
          <w:spacing w:val="-9"/>
          <w:sz w:val="24"/>
        </w:rPr>
        <w:t xml:space="preserve"> </w:t>
      </w:r>
      <w:r>
        <w:rPr>
          <w:sz w:val="24"/>
        </w:rPr>
        <w:t>to</w:t>
      </w:r>
      <w:r>
        <w:rPr>
          <w:spacing w:val="-6"/>
          <w:sz w:val="24"/>
        </w:rPr>
        <w:t xml:space="preserve"> </w:t>
      </w:r>
      <w:r>
        <w:rPr>
          <w:sz w:val="24"/>
        </w:rPr>
        <w:t>the</w:t>
      </w:r>
      <w:r>
        <w:rPr>
          <w:spacing w:val="-9"/>
          <w:sz w:val="24"/>
        </w:rPr>
        <w:t xml:space="preserve"> </w:t>
      </w:r>
      <w:r>
        <w:rPr>
          <w:sz w:val="24"/>
        </w:rPr>
        <w:t>Appellant.</w:t>
      </w:r>
      <w:r>
        <w:rPr>
          <w:spacing w:val="-8"/>
          <w:sz w:val="24"/>
        </w:rPr>
        <w:t xml:space="preserve"> </w:t>
      </w:r>
      <w:r>
        <w:rPr>
          <w:sz w:val="24"/>
        </w:rPr>
        <w:t>Counsel</w:t>
      </w:r>
      <w:r>
        <w:rPr>
          <w:spacing w:val="-8"/>
          <w:sz w:val="24"/>
        </w:rPr>
        <w:t xml:space="preserve"> </w:t>
      </w:r>
      <w:r>
        <w:rPr>
          <w:sz w:val="24"/>
        </w:rPr>
        <w:t>submitted</w:t>
      </w:r>
      <w:r>
        <w:rPr>
          <w:spacing w:val="-9"/>
          <w:sz w:val="24"/>
        </w:rPr>
        <w:t xml:space="preserve"> </w:t>
      </w:r>
      <w:r>
        <w:rPr>
          <w:sz w:val="24"/>
        </w:rPr>
        <w:t xml:space="preserve">that the </w:t>
      </w:r>
      <w:r>
        <w:rPr>
          <w:b/>
          <w:sz w:val="24"/>
        </w:rPr>
        <w:t xml:space="preserve">Constitution of Zimbabwe, 2013, </w:t>
      </w:r>
      <w:r>
        <w:rPr>
          <w:sz w:val="24"/>
        </w:rPr>
        <w:t xml:space="preserve">in terms of </w:t>
      </w:r>
      <w:r>
        <w:rPr>
          <w:b/>
          <w:sz w:val="24"/>
        </w:rPr>
        <w:t xml:space="preserve">s 68 (2) </w:t>
      </w:r>
      <w:r>
        <w:rPr>
          <w:sz w:val="24"/>
        </w:rPr>
        <w:t>requires that reasons be given in writing to every person whose rights and interest are affected. Appellant’s Counsel cited authorities</w:t>
      </w:r>
      <w:r>
        <w:rPr>
          <w:spacing w:val="-8"/>
          <w:sz w:val="24"/>
        </w:rPr>
        <w:t xml:space="preserve"> </w:t>
      </w:r>
      <w:r>
        <w:rPr>
          <w:sz w:val="24"/>
        </w:rPr>
        <w:t>in</w:t>
      </w:r>
      <w:r>
        <w:rPr>
          <w:spacing w:val="-7"/>
          <w:sz w:val="24"/>
        </w:rPr>
        <w:t xml:space="preserve"> </w:t>
      </w:r>
      <w:proofErr w:type="spellStart"/>
      <w:r>
        <w:rPr>
          <w:b/>
          <w:sz w:val="24"/>
        </w:rPr>
        <w:t>Makawa</w:t>
      </w:r>
      <w:proofErr w:type="spellEnd"/>
      <w:r>
        <w:rPr>
          <w:b/>
          <w:spacing w:val="-7"/>
          <w:sz w:val="24"/>
        </w:rPr>
        <w:t xml:space="preserve"> </w:t>
      </w:r>
      <w:r>
        <w:rPr>
          <w:b/>
          <w:sz w:val="24"/>
        </w:rPr>
        <w:t>&amp;</w:t>
      </w:r>
      <w:r>
        <w:rPr>
          <w:b/>
          <w:spacing w:val="-10"/>
          <w:sz w:val="24"/>
        </w:rPr>
        <w:t xml:space="preserve"> </w:t>
      </w:r>
      <w:r>
        <w:rPr>
          <w:b/>
          <w:sz w:val="24"/>
        </w:rPr>
        <w:t>Anor</w:t>
      </w:r>
      <w:r>
        <w:rPr>
          <w:b/>
          <w:spacing w:val="-8"/>
          <w:sz w:val="24"/>
        </w:rPr>
        <w:t xml:space="preserve"> </w:t>
      </w:r>
      <w:r>
        <w:rPr>
          <w:b/>
          <w:sz w:val="24"/>
        </w:rPr>
        <w:t>1991</w:t>
      </w:r>
      <w:r>
        <w:rPr>
          <w:b/>
          <w:spacing w:val="-7"/>
          <w:sz w:val="24"/>
        </w:rPr>
        <w:t xml:space="preserve"> </w:t>
      </w:r>
      <w:r>
        <w:rPr>
          <w:b/>
          <w:sz w:val="24"/>
        </w:rPr>
        <w:t>(1)</w:t>
      </w:r>
      <w:r>
        <w:rPr>
          <w:b/>
          <w:spacing w:val="-9"/>
          <w:sz w:val="24"/>
        </w:rPr>
        <w:t xml:space="preserve"> </w:t>
      </w:r>
      <w:r>
        <w:rPr>
          <w:b/>
          <w:sz w:val="24"/>
        </w:rPr>
        <w:t>ZLR</w:t>
      </w:r>
      <w:r>
        <w:rPr>
          <w:b/>
          <w:spacing w:val="-8"/>
          <w:sz w:val="24"/>
        </w:rPr>
        <w:t xml:space="preserve"> </w:t>
      </w:r>
      <w:r>
        <w:rPr>
          <w:b/>
          <w:sz w:val="24"/>
        </w:rPr>
        <w:t>142</w:t>
      </w:r>
      <w:r>
        <w:rPr>
          <w:b/>
          <w:spacing w:val="-10"/>
          <w:sz w:val="24"/>
        </w:rPr>
        <w:t xml:space="preserve"> </w:t>
      </w:r>
      <w:r>
        <w:rPr>
          <w:b/>
          <w:sz w:val="24"/>
        </w:rPr>
        <w:t>(S)</w:t>
      </w:r>
      <w:r>
        <w:rPr>
          <w:b/>
          <w:spacing w:val="-7"/>
          <w:sz w:val="24"/>
        </w:rPr>
        <w:t xml:space="preserve"> </w:t>
      </w:r>
      <w:r>
        <w:rPr>
          <w:sz w:val="24"/>
        </w:rPr>
        <w:t>and</w:t>
      </w:r>
      <w:r>
        <w:rPr>
          <w:spacing w:val="-7"/>
          <w:sz w:val="24"/>
        </w:rPr>
        <w:t xml:space="preserve"> </w:t>
      </w:r>
      <w:proofErr w:type="spellStart"/>
      <w:r>
        <w:rPr>
          <w:b/>
          <w:sz w:val="24"/>
        </w:rPr>
        <w:t>Gwaradzimba</w:t>
      </w:r>
      <w:proofErr w:type="spellEnd"/>
      <w:r>
        <w:rPr>
          <w:b/>
          <w:spacing w:val="-7"/>
          <w:sz w:val="24"/>
        </w:rPr>
        <w:t xml:space="preserve"> </w:t>
      </w:r>
      <w:r>
        <w:rPr>
          <w:b/>
          <w:sz w:val="24"/>
        </w:rPr>
        <w:t>v</w:t>
      </w:r>
      <w:r>
        <w:rPr>
          <w:b/>
          <w:spacing w:val="-7"/>
          <w:sz w:val="24"/>
        </w:rPr>
        <w:t xml:space="preserve"> </w:t>
      </w:r>
      <w:r>
        <w:rPr>
          <w:b/>
          <w:sz w:val="24"/>
        </w:rPr>
        <w:t>C.</w:t>
      </w:r>
      <w:r>
        <w:rPr>
          <w:b/>
          <w:spacing w:val="-8"/>
          <w:sz w:val="24"/>
        </w:rPr>
        <w:t xml:space="preserve"> </w:t>
      </w:r>
      <w:r>
        <w:rPr>
          <w:b/>
          <w:sz w:val="24"/>
        </w:rPr>
        <w:t>J.</w:t>
      </w:r>
      <w:r>
        <w:rPr>
          <w:b/>
          <w:spacing w:val="-7"/>
          <w:sz w:val="24"/>
        </w:rPr>
        <w:t xml:space="preserve"> </w:t>
      </w:r>
      <w:r>
        <w:rPr>
          <w:b/>
          <w:sz w:val="24"/>
        </w:rPr>
        <w:t>Petron</w:t>
      </w:r>
      <w:r>
        <w:rPr>
          <w:b/>
          <w:spacing w:val="-7"/>
          <w:sz w:val="24"/>
        </w:rPr>
        <w:t xml:space="preserve"> </w:t>
      </w:r>
      <w:r>
        <w:rPr>
          <w:b/>
          <w:sz w:val="24"/>
        </w:rPr>
        <w:t>and Company (</w:t>
      </w:r>
      <w:proofErr w:type="spellStart"/>
      <w:r>
        <w:rPr>
          <w:b/>
          <w:sz w:val="24"/>
        </w:rPr>
        <w:t>Pvt</w:t>
      </w:r>
      <w:proofErr w:type="spellEnd"/>
      <w:r>
        <w:rPr>
          <w:b/>
          <w:sz w:val="24"/>
        </w:rPr>
        <w:t xml:space="preserve">) Ltd SC 12/16 </w:t>
      </w:r>
      <w:r>
        <w:rPr>
          <w:sz w:val="24"/>
        </w:rPr>
        <w:t>wherein the court held that “</w:t>
      </w:r>
      <w:r>
        <w:rPr>
          <w:i/>
          <w:sz w:val="24"/>
        </w:rPr>
        <w:t>The position is also settled that where there is a dispute on some question of law or fact, there must be a judicial decision or determination</w:t>
      </w:r>
      <w:r>
        <w:rPr>
          <w:i/>
          <w:spacing w:val="-2"/>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issue</w:t>
      </w:r>
      <w:r>
        <w:rPr>
          <w:i/>
          <w:spacing w:val="-3"/>
          <w:sz w:val="24"/>
        </w:rPr>
        <w:t xml:space="preserve"> </w:t>
      </w:r>
      <w:r>
        <w:rPr>
          <w:i/>
          <w:sz w:val="24"/>
        </w:rPr>
        <w:t>in</w:t>
      </w:r>
      <w:r>
        <w:rPr>
          <w:i/>
          <w:spacing w:val="-2"/>
          <w:sz w:val="24"/>
        </w:rPr>
        <w:t xml:space="preserve"> </w:t>
      </w:r>
      <w:r>
        <w:rPr>
          <w:i/>
          <w:sz w:val="24"/>
        </w:rPr>
        <w:t>dispute. Indeed the</w:t>
      </w:r>
      <w:r>
        <w:rPr>
          <w:i/>
          <w:spacing w:val="-2"/>
          <w:sz w:val="24"/>
        </w:rPr>
        <w:t xml:space="preserve"> </w:t>
      </w:r>
      <w:r>
        <w:rPr>
          <w:i/>
          <w:sz w:val="24"/>
        </w:rPr>
        <w:t>failure</w:t>
      </w:r>
      <w:r>
        <w:rPr>
          <w:i/>
          <w:spacing w:val="-3"/>
          <w:sz w:val="24"/>
        </w:rPr>
        <w:t xml:space="preserve"> </w:t>
      </w:r>
      <w:r>
        <w:rPr>
          <w:i/>
          <w:sz w:val="24"/>
        </w:rPr>
        <w:t>to</w:t>
      </w:r>
      <w:r>
        <w:rPr>
          <w:i/>
          <w:spacing w:val="-2"/>
          <w:sz w:val="24"/>
        </w:rPr>
        <w:t xml:space="preserve"> </w:t>
      </w:r>
      <w:r>
        <w:rPr>
          <w:i/>
          <w:sz w:val="24"/>
        </w:rPr>
        <w:t>resolve</w:t>
      </w:r>
      <w:r>
        <w:rPr>
          <w:i/>
          <w:spacing w:val="-2"/>
          <w:sz w:val="24"/>
        </w:rPr>
        <w:t xml:space="preserve"> </w:t>
      </w:r>
      <w:r>
        <w:rPr>
          <w:i/>
          <w:sz w:val="24"/>
        </w:rPr>
        <w:t>the</w:t>
      </w:r>
      <w:r>
        <w:rPr>
          <w:i/>
          <w:spacing w:val="-2"/>
          <w:sz w:val="24"/>
        </w:rPr>
        <w:t xml:space="preserve"> </w:t>
      </w:r>
      <w:r>
        <w:rPr>
          <w:i/>
          <w:sz w:val="24"/>
        </w:rPr>
        <w:t>dispute</w:t>
      </w:r>
      <w:r>
        <w:rPr>
          <w:i/>
          <w:spacing w:val="-2"/>
          <w:sz w:val="24"/>
        </w:rPr>
        <w:t xml:space="preserve"> </w:t>
      </w:r>
      <w:r>
        <w:rPr>
          <w:i/>
          <w:sz w:val="24"/>
        </w:rPr>
        <w:t>or</w:t>
      </w:r>
      <w:r>
        <w:rPr>
          <w:i/>
          <w:spacing w:val="-2"/>
          <w:sz w:val="24"/>
        </w:rPr>
        <w:t xml:space="preserve"> </w:t>
      </w:r>
      <w:r>
        <w:rPr>
          <w:i/>
          <w:sz w:val="24"/>
        </w:rPr>
        <w:t>give</w:t>
      </w:r>
      <w:r>
        <w:rPr>
          <w:i/>
          <w:spacing w:val="-1"/>
          <w:sz w:val="24"/>
        </w:rPr>
        <w:t xml:space="preserve"> </w:t>
      </w:r>
      <w:r>
        <w:rPr>
          <w:i/>
          <w:sz w:val="24"/>
        </w:rPr>
        <w:t>reasons f</w:t>
      </w:r>
      <w:r>
        <w:rPr>
          <w:i/>
          <w:sz w:val="24"/>
        </w:rPr>
        <w:t xml:space="preserve">or a determination is a misdirection that vitiates the order given at the end of the trial.” </w:t>
      </w:r>
      <w:r>
        <w:rPr>
          <w:sz w:val="24"/>
        </w:rPr>
        <w:t>On this basis Appellant’s Counsel contends that the appeal ought to succeed.</w:t>
      </w:r>
    </w:p>
    <w:p w:rsidR="005A6100" w:rsidRDefault="005A6100">
      <w:pPr>
        <w:pStyle w:val="BodyText"/>
        <w:spacing w:before="137"/>
      </w:pPr>
    </w:p>
    <w:p w:rsidR="005A6100" w:rsidRDefault="00BE78BB">
      <w:pPr>
        <w:ind w:left="23"/>
        <w:rPr>
          <w:sz w:val="24"/>
        </w:rPr>
      </w:pPr>
      <w:r>
        <w:rPr>
          <w:spacing w:val="-10"/>
          <w:sz w:val="24"/>
        </w:rPr>
        <w:t>.</w:t>
      </w:r>
    </w:p>
    <w:p w:rsidR="005A6100" w:rsidRDefault="005A6100">
      <w:pPr>
        <w:pStyle w:val="BodyText"/>
      </w:pPr>
    </w:p>
    <w:p w:rsidR="005A6100" w:rsidRDefault="005A6100">
      <w:pPr>
        <w:pStyle w:val="BodyText"/>
        <w:spacing w:before="5"/>
      </w:pPr>
    </w:p>
    <w:p w:rsidR="005A6100" w:rsidRDefault="00BE78BB">
      <w:pPr>
        <w:ind w:left="23"/>
        <w:rPr>
          <w:b/>
          <w:sz w:val="24"/>
        </w:rPr>
      </w:pPr>
      <w:r>
        <w:rPr>
          <w:b/>
          <w:sz w:val="24"/>
        </w:rPr>
        <w:t>RESPONDENTS</w:t>
      </w:r>
      <w:r>
        <w:rPr>
          <w:b/>
          <w:spacing w:val="-2"/>
          <w:sz w:val="24"/>
        </w:rPr>
        <w:t xml:space="preserve"> SUBMISSIONS</w:t>
      </w:r>
    </w:p>
    <w:p w:rsidR="005A6100" w:rsidRDefault="00BE78BB">
      <w:pPr>
        <w:pStyle w:val="BodyText"/>
        <w:spacing w:before="135" w:line="360" w:lineRule="auto"/>
        <w:ind w:left="23" w:right="20" w:firstLine="719"/>
        <w:jc w:val="both"/>
      </w:pPr>
      <w:r>
        <w:t>On the</w:t>
      </w:r>
      <w:r>
        <w:rPr>
          <w:spacing w:val="40"/>
        </w:rPr>
        <w:t xml:space="preserve"> </w:t>
      </w:r>
      <w:r>
        <w:t>1</w:t>
      </w:r>
      <w:r>
        <w:rPr>
          <w:vertAlign w:val="superscript"/>
        </w:rPr>
        <w:t>st</w:t>
      </w:r>
      <w:r>
        <w:rPr>
          <w:spacing w:val="40"/>
        </w:rPr>
        <w:t xml:space="preserve"> </w:t>
      </w:r>
      <w:r>
        <w:t>ground ,the Respondents in their Heads of Argu</w:t>
      </w:r>
      <w:r>
        <w:t>ment submitted that the Appeals</w:t>
      </w:r>
      <w:r>
        <w:rPr>
          <w:spacing w:val="-7"/>
        </w:rPr>
        <w:t xml:space="preserve"> </w:t>
      </w:r>
      <w:r>
        <w:t>Committee</w:t>
      </w:r>
      <w:r>
        <w:rPr>
          <w:spacing w:val="-9"/>
        </w:rPr>
        <w:t xml:space="preserve"> </w:t>
      </w:r>
      <w:r>
        <w:t>correctly</w:t>
      </w:r>
      <w:r>
        <w:rPr>
          <w:spacing w:val="-12"/>
        </w:rPr>
        <w:t xml:space="preserve"> </w:t>
      </w:r>
      <w:r>
        <w:t>upheld</w:t>
      </w:r>
      <w:r>
        <w:rPr>
          <w:spacing w:val="-7"/>
        </w:rPr>
        <w:t xml:space="preserve"> </w:t>
      </w:r>
      <w:r>
        <w:t>the</w:t>
      </w:r>
      <w:r>
        <w:rPr>
          <w:spacing w:val="-8"/>
        </w:rPr>
        <w:t xml:space="preserve"> </w:t>
      </w:r>
      <w:r>
        <w:t>decision</w:t>
      </w:r>
      <w:r>
        <w:rPr>
          <w:spacing w:val="-7"/>
        </w:rPr>
        <w:t xml:space="preserve"> </w:t>
      </w:r>
      <w:r>
        <w:t>of</w:t>
      </w:r>
      <w:r>
        <w:rPr>
          <w:spacing w:val="-8"/>
        </w:rPr>
        <w:t xml:space="preserve"> </w:t>
      </w:r>
      <w:r>
        <w:t>the</w:t>
      </w:r>
      <w:r>
        <w:rPr>
          <w:spacing w:val="-8"/>
        </w:rPr>
        <w:t xml:space="preserve"> </w:t>
      </w:r>
      <w:r>
        <w:t>Disciplinary</w:t>
      </w:r>
      <w:r>
        <w:rPr>
          <w:spacing w:val="-12"/>
        </w:rPr>
        <w:t xml:space="preserve"> </w:t>
      </w:r>
      <w:r>
        <w:t>Committee</w:t>
      </w:r>
      <w:r>
        <w:rPr>
          <w:spacing w:val="-9"/>
        </w:rPr>
        <w:t xml:space="preserve"> </w:t>
      </w:r>
      <w:r>
        <w:t>in</w:t>
      </w:r>
      <w:r>
        <w:rPr>
          <w:spacing w:val="-7"/>
        </w:rPr>
        <w:t xml:space="preserve"> </w:t>
      </w:r>
      <w:r>
        <w:t>finding</w:t>
      </w:r>
      <w:r>
        <w:rPr>
          <w:spacing w:val="-9"/>
        </w:rPr>
        <w:t xml:space="preserve"> </w:t>
      </w:r>
      <w:r>
        <w:t>the Appellant guilty of gross unsatisfactory work performance/incompetence as stipulated in the Code of Conduct. The Respondents further submitted that; the Appellant never disputed that there</w:t>
      </w:r>
      <w:r>
        <w:rPr>
          <w:spacing w:val="-4"/>
        </w:rPr>
        <w:t xml:space="preserve"> </w:t>
      </w:r>
      <w:r>
        <w:t>were</w:t>
      </w:r>
      <w:r>
        <w:rPr>
          <w:spacing w:val="-5"/>
        </w:rPr>
        <w:t xml:space="preserve"> </w:t>
      </w:r>
      <w:r>
        <w:t>no</w:t>
      </w:r>
      <w:r>
        <w:rPr>
          <w:spacing w:val="-3"/>
        </w:rPr>
        <w:t xml:space="preserve"> </w:t>
      </w:r>
      <w:r>
        <w:t>rules</w:t>
      </w:r>
      <w:r>
        <w:rPr>
          <w:spacing w:val="-3"/>
        </w:rPr>
        <w:t xml:space="preserve"> </w:t>
      </w:r>
      <w:r>
        <w:t>that</w:t>
      </w:r>
      <w:r>
        <w:rPr>
          <w:spacing w:val="-3"/>
        </w:rPr>
        <w:t xml:space="preserve"> </w:t>
      </w:r>
      <w:r>
        <w:t>prohibited</w:t>
      </w:r>
      <w:r>
        <w:rPr>
          <w:spacing w:val="-3"/>
        </w:rPr>
        <w:t xml:space="preserve"> </w:t>
      </w:r>
      <w:r>
        <w:t>the</w:t>
      </w:r>
      <w:r>
        <w:rPr>
          <w:spacing w:val="-3"/>
        </w:rPr>
        <w:t xml:space="preserve"> </w:t>
      </w:r>
      <w:r>
        <w:t>sharing</w:t>
      </w:r>
      <w:r>
        <w:rPr>
          <w:spacing w:val="-6"/>
        </w:rPr>
        <w:t xml:space="preserve"> </w:t>
      </w:r>
      <w:r>
        <w:t>of</w:t>
      </w:r>
      <w:r>
        <w:rPr>
          <w:spacing w:val="-3"/>
        </w:rPr>
        <w:t xml:space="preserve"> </w:t>
      </w:r>
      <w:r>
        <w:t>passwords.</w:t>
      </w:r>
      <w:r>
        <w:rPr>
          <w:spacing w:val="-3"/>
        </w:rPr>
        <w:t xml:space="preserve"> </w:t>
      </w:r>
      <w:r>
        <w:t>Therefo</w:t>
      </w:r>
      <w:r>
        <w:t>re,</w:t>
      </w:r>
      <w:r>
        <w:rPr>
          <w:spacing w:val="-3"/>
        </w:rPr>
        <w:t xml:space="preserve"> </w:t>
      </w:r>
      <w:r>
        <w:t>the</w:t>
      </w:r>
      <w:r>
        <w:rPr>
          <w:spacing w:val="-2"/>
        </w:rPr>
        <w:t xml:space="preserve"> </w:t>
      </w:r>
      <w:r>
        <w:t>fact</w:t>
      </w:r>
      <w:r>
        <w:rPr>
          <w:spacing w:val="-3"/>
        </w:rPr>
        <w:t xml:space="preserve"> </w:t>
      </w:r>
      <w:r>
        <w:t>that</w:t>
      </w:r>
      <w:r>
        <w:rPr>
          <w:spacing w:val="-3"/>
        </w:rPr>
        <w:t xml:space="preserve"> </w:t>
      </w:r>
      <w:r>
        <w:t>there</w:t>
      </w:r>
      <w:r>
        <w:rPr>
          <w:spacing w:val="-3"/>
        </w:rPr>
        <w:t xml:space="preserve"> </w:t>
      </w:r>
      <w:r>
        <w:t>was no written policy</w:t>
      </w:r>
      <w:r>
        <w:rPr>
          <w:spacing w:val="-4"/>
        </w:rPr>
        <w:t xml:space="preserve"> </w:t>
      </w:r>
      <w:r>
        <w:t>did not exonerate the Appellant from the wrongful conduct. Counsel for the Respondent also submitted that the Appellant in the hearing confirmed the position that passwords</w:t>
      </w:r>
      <w:r>
        <w:rPr>
          <w:spacing w:val="10"/>
        </w:rPr>
        <w:t xml:space="preserve"> </w:t>
      </w:r>
      <w:r>
        <w:t>were</w:t>
      </w:r>
      <w:r>
        <w:rPr>
          <w:spacing w:val="13"/>
        </w:rPr>
        <w:t xml:space="preserve"> </w:t>
      </w:r>
      <w:r>
        <w:t>indeed</w:t>
      </w:r>
      <w:r>
        <w:rPr>
          <w:spacing w:val="13"/>
        </w:rPr>
        <w:t xml:space="preserve"> </w:t>
      </w:r>
      <w:r>
        <w:t>not</w:t>
      </w:r>
      <w:r>
        <w:rPr>
          <w:spacing w:val="13"/>
        </w:rPr>
        <w:t xml:space="preserve"> </w:t>
      </w:r>
      <w:r>
        <w:t>supposed</w:t>
      </w:r>
      <w:r>
        <w:rPr>
          <w:spacing w:val="12"/>
        </w:rPr>
        <w:t xml:space="preserve"> </w:t>
      </w:r>
      <w:r>
        <w:t>to</w:t>
      </w:r>
      <w:r>
        <w:rPr>
          <w:spacing w:val="13"/>
        </w:rPr>
        <w:t xml:space="preserve"> </w:t>
      </w:r>
      <w:r>
        <w:t>be</w:t>
      </w:r>
      <w:r>
        <w:rPr>
          <w:spacing w:val="12"/>
        </w:rPr>
        <w:t xml:space="preserve"> </w:t>
      </w:r>
      <w:r>
        <w:t>shared</w:t>
      </w:r>
      <w:r>
        <w:t>.</w:t>
      </w:r>
      <w:r>
        <w:rPr>
          <w:spacing w:val="13"/>
        </w:rPr>
        <w:t xml:space="preserve"> </w:t>
      </w:r>
      <w:r>
        <w:t>Respondent’s</w:t>
      </w:r>
      <w:r>
        <w:rPr>
          <w:spacing w:val="13"/>
        </w:rPr>
        <w:t xml:space="preserve"> </w:t>
      </w:r>
      <w:r>
        <w:t>Counsel</w:t>
      </w:r>
      <w:r>
        <w:rPr>
          <w:spacing w:val="16"/>
        </w:rPr>
        <w:t xml:space="preserve"> </w:t>
      </w:r>
      <w:r>
        <w:t>placed</w:t>
      </w:r>
      <w:r>
        <w:rPr>
          <w:spacing w:val="15"/>
        </w:rPr>
        <w:t xml:space="preserve"> </w:t>
      </w:r>
      <w:r>
        <w:t>reliance</w:t>
      </w:r>
      <w:r>
        <w:rPr>
          <w:spacing w:val="12"/>
        </w:rPr>
        <w:t xml:space="preserve"> </w:t>
      </w:r>
      <w:r>
        <w:rPr>
          <w:spacing w:val="-5"/>
        </w:rPr>
        <w:t>on</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spacing w:before="100" w:line="360" w:lineRule="auto"/>
        <w:ind w:left="23" w:right="19"/>
        <w:jc w:val="both"/>
        <w:rPr>
          <w:sz w:val="24"/>
        </w:rPr>
      </w:pPr>
      <w:r>
        <w:rPr>
          <w:sz w:val="24"/>
        </w:rPr>
        <w:t>the</w:t>
      </w:r>
      <w:r>
        <w:rPr>
          <w:spacing w:val="-15"/>
          <w:sz w:val="24"/>
        </w:rPr>
        <w:t xml:space="preserve"> </w:t>
      </w:r>
      <w:r>
        <w:rPr>
          <w:sz w:val="24"/>
        </w:rPr>
        <w:t>authority</w:t>
      </w:r>
      <w:r>
        <w:rPr>
          <w:spacing w:val="-15"/>
          <w:sz w:val="24"/>
        </w:rPr>
        <w:t xml:space="preserve"> </w:t>
      </w:r>
      <w:r>
        <w:rPr>
          <w:sz w:val="24"/>
        </w:rPr>
        <w:t>of</w:t>
      </w:r>
      <w:r>
        <w:rPr>
          <w:spacing w:val="-13"/>
          <w:sz w:val="24"/>
        </w:rPr>
        <w:t xml:space="preserve"> </w:t>
      </w:r>
      <w:r>
        <w:rPr>
          <w:sz w:val="24"/>
        </w:rPr>
        <w:t>Merchant</w:t>
      </w:r>
      <w:r>
        <w:rPr>
          <w:spacing w:val="-9"/>
          <w:sz w:val="24"/>
        </w:rPr>
        <w:t xml:space="preserve"> </w:t>
      </w:r>
      <w:r>
        <w:rPr>
          <w:sz w:val="24"/>
        </w:rPr>
        <w:t>Bank</w:t>
      </w:r>
      <w:r>
        <w:rPr>
          <w:spacing w:val="-12"/>
          <w:sz w:val="24"/>
        </w:rPr>
        <w:t xml:space="preserve"> </w:t>
      </w:r>
      <w:r>
        <w:rPr>
          <w:sz w:val="24"/>
        </w:rPr>
        <w:t>of</w:t>
      </w:r>
      <w:r>
        <w:rPr>
          <w:spacing w:val="-13"/>
          <w:sz w:val="24"/>
        </w:rPr>
        <w:t xml:space="preserve"> </w:t>
      </w:r>
      <w:r>
        <w:rPr>
          <w:sz w:val="24"/>
        </w:rPr>
        <w:t>Central</w:t>
      </w:r>
      <w:r>
        <w:rPr>
          <w:spacing w:val="-10"/>
          <w:sz w:val="24"/>
        </w:rPr>
        <w:t xml:space="preserve"> </w:t>
      </w:r>
      <w:r>
        <w:rPr>
          <w:sz w:val="24"/>
        </w:rPr>
        <w:t>Africa</w:t>
      </w:r>
      <w:r>
        <w:rPr>
          <w:spacing w:val="-13"/>
          <w:sz w:val="24"/>
        </w:rPr>
        <w:t xml:space="preserve"> </w:t>
      </w:r>
      <w:r>
        <w:rPr>
          <w:sz w:val="24"/>
        </w:rPr>
        <w:t>v</w:t>
      </w:r>
      <w:r>
        <w:rPr>
          <w:spacing w:val="-12"/>
          <w:sz w:val="24"/>
        </w:rPr>
        <w:t xml:space="preserve"> </w:t>
      </w:r>
      <w:proofErr w:type="spellStart"/>
      <w:r>
        <w:rPr>
          <w:sz w:val="24"/>
        </w:rPr>
        <w:t>Dube</w:t>
      </w:r>
      <w:proofErr w:type="spellEnd"/>
      <w:r>
        <w:rPr>
          <w:spacing w:val="-14"/>
          <w:sz w:val="24"/>
        </w:rPr>
        <w:t xml:space="preserve"> </w:t>
      </w:r>
      <w:r>
        <w:rPr>
          <w:sz w:val="24"/>
        </w:rPr>
        <w:t>2004</w:t>
      </w:r>
      <w:r>
        <w:rPr>
          <w:spacing w:val="-12"/>
          <w:sz w:val="24"/>
        </w:rPr>
        <w:t xml:space="preserve"> </w:t>
      </w:r>
      <w:r>
        <w:rPr>
          <w:sz w:val="24"/>
        </w:rPr>
        <w:t>(1)</w:t>
      </w:r>
      <w:r>
        <w:rPr>
          <w:spacing w:val="-14"/>
          <w:sz w:val="24"/>
        </w:rPr>
        <w:t xml:space="preserve"> </w:t>
      </w:r>
      <w:r>
        <w:rPr>
          <w:sz w:val="24"/>
        </w:rPr>
        <w:t>ZLR</w:t>
      </w:r>
      <w:r>
        <w:rPr>
          <w:spacing w:val="-12"/>
          <w:sz w:val="24"/>
        </w:rPr>
        <w:t xml:space="preserve"> </w:t>
      </w:r>
      <w:r>
        <w:rPr>
          <w:sz w:val="24"/>
        </w:rPr>
        <w:t>155</w:t>
      </w:r>
      <w:r>
        <w:rPr>
          <w:spacing w:val="-12"/>
          <w:sz w:val="24"/>
        </w:rPr>
        <w:t xml:space="preserve"> </w:t>
      </w:r>
      <w:r>
        <w:rPr>
          <w:sz w:val="24"/>
        </w:rPr>
        <w:t>(S)</w:t>
      </w:r>
      <w:r>
        <w:rPr>
          <w:spacing w:val="-13"/>
          <w:sz w:val="24"/>
        </w:rPr>
        <w:t xml:space="preserve"> </w:t>
      </w:r>
      <w:r>
        <w:rPr>
          <w:sz w:val="24"/>
        </w:rPr>
        <w:t>where</w:t>
      </w:r>
      <w:r>
        <w:rPr>
          <w:spacing w:val="-14"/>
          <w:sz w:val="24"/>
        </w:rPr>
        <w:t xml:space="preserve"> </w:t>
      </w:r>
      <w:r>
        <w:rPr>
          <w:sz w:val="24"/>
        </w:rPr>
        <w:t>the</w:t>
      </w:r>
      <w:r>
        <w:rPr>
          <w:spacing w:val="-13"/>
          <w:sz w:val="24"/>
        </w:rPr>
        <w:t xml:space="preserve"> </w:t>
      </w:r>
      <w:r>
        <w:rPr>
          <w:sz w:val="24"/>
        </w:rPr>
        <w:t xml:space="preserve">court held that, </w:t>
      </w:r>
      <w:r>
        <w:rPr>
          <w:i/>
          <w:sz w:val="24"/>
        </w:rPr>
        <w:t>“although gross negligence is incapable of precise definition, an entire failure to consider</w:t>
      </w:r>
      <w:r>
        <w:rPr>
          <w:i/>
          <w:spacing w:val="-15"/>
          <w:sz w:val="24"/>
        </w:rPr>
        <w:t xml:space="preserve"> </w:t>
      </w:r>
      <w:r>
        <w:rPr>
          <w:i/>
          <w:sz w:val="24"/>
        </w:rPr>
        <w:t>the</w:t>
      </w:r>
      <w:r>
        <w:rPr>
          <w:i/>
          <w:spacing w:val="-15"/>
          <w:sz w:val="24"/>
        </w:rPr>
        <w:t xml:space="preserve"> </w:t>
      </w:r>
      <w:r>
        <w:rPr>
          <w:i/>
          <w:sz w:val="24"/>
        </w:rPr>
        <w:t>consequences</w:t>
      </w:r>
      <w:r>
        <w:rPr>
          <w:i/>
          <w:spacing w:val="-15"/>
          <w:sz w:val="24"/>
        </w:rPr>
        <w:t xml:space="preserve"> </w:t>
      </w:r>
      <w:r>
        <w:rPr>
          <w:i/>
          <w:sz w:val="24"/>
        </w:rPr>
        <w:t>of</w:t>
      </w:r>
      <w:r>
        <w:rPr>
          <w:i/>
          <w:spacing w:val="-15"/>
          <w:sz w:val="24"/>
        </w:rPr>
        <w:t xml:space="preserve"> </w:t>
      </w:r>
      <w:r>
        <w:rPr>
          <w:i/>
          <w:sz w:val="24"/>
        </w:rPr>
        <w:t>one’s</w:t>
      </w:r>
      <w:r>
        <w:rPr>
          <w:i/>
          <w:spacing w:val="-15"/>
          <w:sz w:val="24"/>
        </w:rPr>
        <w:t xml:space="preserve"> </w:t>
      </w:r>
      <w:r>
        <w:rPr>
          <w:i/>
          <w:sz w:val="24"/>
        </w:rPr>
        <w:t>actions</w:t>
      </w:r>
      <w:r>
        <w:rPr>
          <w:i/>
          <w:spacing w:val="-15"/>
          <w:sz w:val="24"/>
        </w:rPr>
        <w:t xml:space="preserve"> </w:t>
      </w:r>
      <w:r>
        <w:rPr>
          <w:i/>
          <w:sz w:val="24"/>
        </w:rPr>
        <w:t>or</w:t>
      </w:r>
      <w:r>
        <w:rPr>
          <w:i/>
          <w:spacing w:val="-15"/>
          <w:sz w:val="24"/>
        </w:rPr>
        <w:t xml:space="preserve"> </w:t>
      </w:r>
      <w:r>
        <w:rPr>
          <w:i/>
          <w:sz w:val="24"/>
        </w:rPr>
        <w:t>omission</w:t>
      </w:r>
      <w:r>
        <w:rPr>
          <w:i/>
          <w:spacing w:val="-15"/>
          <w:sz w:val="24"/>
        </w:rPr>
        <w:t xml:space="preserve"> </w:t>
      </w:r>
      <w:r>
        <w:rPr>
          <w:i/>
          <w:sz w:val="24"/>
        </w:rPr>
        <w:t>or</w:t>
      </w:r>
      <w:r>
        <w:rPr>
          <w:i/>
          <w:spacing w:val="-15"/>
          <w:sz w:val="24"/>
        </w:rPr>
        <w:t xml:space="preserve"> </w:t>
      </w:r>
      <w:r>
        <w:rPr>
          <w:i/>
          <w:sz w:val="24"/>
        </w:rPr>
        <w:t>a</w:t>
      </w:r>
      <w:r>
        <w:rPr>
          <w:i/>
          <w:spacing w:val="-15"/>
          <w:sz w:val="24"/>
        </w:rPr>
        <w:t xml:space="preserve"> </w:t>
      </w:r>
      <w:r>
        <w:rPr>
          <w:i/>
          <w:sz w:val="24"/>
        </w:rPr>
        <w:t>total</w:t>
      </w:r>
      <w:r>
        <w:rPr>
          <w:i/>
          <w:spacing w:val="-15"/>
          <w:sz w:val="24"/>
        </w:rPr>
        <w:t xml:space="preserve"> </w:t>
      </w:r>
      <w:r>
        <w:rPr>
          <w:i/>
          <w:sz w:val="24"/>
        </w:rPr>
        <w:t>disregard</w:t>
      </w:r>
      <w:r>
        <w:rPr>
          <w:i/>
          <w:spacing w:val="-15"/>
          <w:sz w:val="24"/>
        </w:rPr>
        <w:t xml:space="preserve"> </w:t>
      </w:r>
      <w:r>
        <w:rPr>
          <w:i/>
          <w:sz w:val="24"/>
        </w:rPr>
        <w:t>of</w:t>
      </w:r>
      <w:r>
        <w:rPr>
          <w:i/>
          <w:spacing w:val="-15"/>
          <w:sz w:val="24"/>
        </w:rPr>
        <w:t xml:space="preserve"> </w:t>
      </w:r>
      <w:r>
        <w:rPr>
          <w:i/>
          <w:sz w:val="24"/>
        </w:rPr>
        <w:t>one’s</w:t>
      </w:r>
      <w:r>
        <w:rPr>
          <w:i/>
          <w:spacing w:val="-15"/>
          <w:sz w:val="24"/>
        </w:rPr>
        <w:t xml:space="preserve"> </w:t>
      </w:r>
      <w:r>
        <w:rPr>
          <w:i/>
          <w:sz w:val="24"/>
        </w:rPr>
        <w:t>duty</w:t>
      </w:r>
      <w:r>
        <w:rPr>
          <w:i/>
          <w:spacing w:val="-15"/>
          <w:sz w:val="24"/>
        </w:rPr>
        <w:t xml:space="preserve"> </w:t>
      </w:r>
      <w:r>
        <w:rPr>
          <w:i/>
          <w:sz w:val="24"/>
        </w:rPr>
        <w:t>would constitute</w:t>
      </w:r>
      <w:r>
        <w:rPr>
          <w:i/>
          <w:spacing w:val="-15"/>
          <w:sz w:val="24"/>
        </w:rPr>
        <w:t xml:space="preserve"> </w:t>
      </w:r>
      <w:r>
        <w:rPr>
          <w:i/>
          <w:sz w:val="24"/>
        </w:rPr>
        <w:t>negligence.”</w:t>
      </w:r>
      <w:r>
        <w:rPr>
          <w:i/>
          <w:spacing w:val="-15"/>
          <w:sz w:val="24"/>
        </w:rPr>
        <w:t xml:space="preserve"> </w:t>
      </w:r>
      <w:r>
        <w:rPr>
          <w:sz w:val="24"/>
        </w:rPr>
        <w:t>Respondent’s</w:t>
      </w:r>
      <w:r>
        <w:rPr>
          <w:spacing w:val="-15"/>
          <w:sz w:val="24"/>
        </w:rPr>
        <w:t xml:space="preserve"> </w:t>
      </w:r>
      <w:r>
        <w:rPr>
          <w:sz w:val="24"/>
        </w:rPr>
        <w:t>Counsel</w:t>
      </w:r>
      <w:r>
        <w:rPr>
          <w:spacing w:val="-15"/>
          <w:sz w:val="24"/>
        </w:rPr>
        <w:t xml:space="preserve"> </w:t>
      </w:r>
      <w:r>
        <w:rPr>
          <w:sz w:val="24"/>
        </w:rPr>
        <w:t>also</w:t>
      </w:r>
      <w:r>
        <w:rPr>
          <w:spacing w:val="-15"/>
          <w:sz w:val="24"/>
        </w:rPr>
        <w:t xml:space="preserve"> </w:t>
      </w:r>
      <w:r>
        <w:rPr>
          <w:sz w:val="24"/>
        </w:rPr>
        <w:t>relied</w:t>
      </w:r>
      <w:r>
        <w:rPr>
          <w:spacing w:val="-15"/>
          <w:sz w:val="24"/>
        </w:rPr>
        <w:t xml:space="preserve"> </w:t>
      </w:r>
      <w:r>
        <w:rPr>
          <w:sz w:val="24"/>
        </w:rPr>
        <w:t>on</w:t>
      </w:r>
      <w:r>
        <w:rPr>
          <w:spacing w:val="-15"/>
          <w:sz w:val="24"/>
        </w:rPr>
        <w:t xml:space="preserve"> </w:t>
      </w:r>
      <w:r>
        <w:rPr>
          <w:sz w:val="24"/>
        </w:rPr>
        <w:t>Professor</w:t>
      </w:r>
      <w:r>
        <w:rPr>
          <w:spacing w:val="-15"/>
          <w:sz w:val="24"/>
        </w:rPr>
        <w:t xml:space="preserve"> </w:t>
      </w:r>
      <w:r>
        <w:rPr>
          <w:sz w:val="24"/>
        </w:rPr>
        <w:t>L.</w:t>
      </w:r>
      <w:r>
        <w:rPr>
          <w:spacing w:val="-15"/>
          <w:sz w:val="24"/>
        </w:rPr>
        <w:t xml:space="preserve"> </w:t>
      </w:r>
      <w:proofErr w:type="spellStart"/>
      <w:r>
        <w:rPr>
          <w:sz w:val="24"/>
        </w:rPr>
        <w:t>Madhuku’s</w:t>
      </w:r>
      <w:proofErr w:type="spellEnd"/>
      <w:r>
        <w:rPr>
          <w:spacing w:val="-15"/>
          <w:sz w:val="24"/>
        </w:rPr>
        <w:t xml:space="preserve"> </w:t>
      </w:r>
      <w:r>
        <w:rPr>
          <w:sz w:val="24"/>
        </w:rPr>
        <w:t>argument that under common law, an employee must undertake to be reasonably competent in the performance</w:t>
      </w:r>
      <w:r>
        <w:rPr>
          <w:spacing w:val="-6"/>
          <w:sz w:val="24"/>
        </w:rPr>
        <w:t xml:space="preserve"> </w:t>
      </w:r>
      <w:r>
        <w:rPr>
          <w:sz w:val="24"/>
        </w:rPr>
        <w:t>of</w:t>
      </w:r>
      <w:r>
        <w:rPr>
          <w:spacing w:val="-6"/>
          <w:sz w:val="24"/>
        </w:rPr>
        <w:t xml:space="preserve"> </w:t>
      </w:r>
      <w:r>
        <w:rPr>
          <w:sz w:val="24"/>
        </w:rPr>
        <w:t>his/her</w:t>
      </w:r>
      <w:r>
        <w:rPr>
          <w:spacing w:val="-6"/>
          <w:sz w:val="24"/>
        </w:rPr>
        <w:t xml:space="preserve"> </w:t>
      </w:r>
      <w:r>
        <w:rPr>
          <w:sz w:val="24"/>
        </w:rPr>
        <w:t>work.</w:t>
      </w:r>
      <w:r>
        <w:rPr>
          <w:spacing w:val="-6"/>
          <w:sz w:val="24"/>
        </w:rPr>
        <w:t xml:space="preserve"> </w:t>
      </w:r>
      <w:r>
        <w:rPr>
          <w:sz w:val="24"/>
        </w:rPr>
        <w:t>Therefore,</w:t>
      </w:r>
      <w:r>
        <w:rPr>
          <w:spacing w:val="-5"/>
          <w:sz w:val="24"/>
        </w:rPr>
        <w:t xml:space="preserve"> </w:t>
      </w:r>
      <w:r>
        <w:rPr>
          <w:sz w:val="24"/>
        </w:rPr>
        <w:t>the</w:t>
      </w:r>
      <w:r>
        <w:rPr>
          <w:spacing w:val="-5"/>
          <w:sz w:val="24"/>
        </w:rPr>
        <w:t xml:space="preserve"> </w:t>
      </w:r>
      <w:r>
        <w:rPr>
          <w:sz w:val="24"/>
        </w:rPr>
        <w:t>Appeals</w:t>
      </w:r>
      <w:r>
        <w:rPr>
          <w:spacing w:val="-4"/>
          <w:sz w:val="24"/>
        </w:rPr>
        <w:t xml:space="preserve"> </w:t>
      </w:r>
      <w:r>
        <w:rPr>
          <w:sz w:val="24"/>
        </w:rPr>
        <w:t>Committee</w:t>
      </w:r>
      <w:r>
        <w:rPr>
          <w:spacing w:val="-6"/>
          <w:sz w:val="24"/>
        </w:rPr>
        <w:t xml:space="preserve"> </w:t>
      </w:r>
      <w:r>
        <w:rPr>
          <w:sz w:val="24"/>
        </w:rPr>
        <w:t>correctly</w:t>
      </w:r>
      <w:r>
        <w:rPr>
          <w:spacing w:val="-7"/>
          <w:sz w:val="24"/>
        </w:rPr>
        <w:t xml:space="preserve"> </w:t>
      </w:r>
      <w:r>
        <w:rPr>
          <w:sz w:val="24"/>
        </w:rPr>
        <w:t>held</w:t>
      </w:r>
      <w:r>
        <w:rPr>
          <w:spacing w:val="-4"/>
          <w:sz w:val="24"/>
        </w:rPr>
        <w:t xml:space="preserve"> </w:t>
      </w:r>
      <w:r>
        <w:rPr>
          <w:sz w:val="24"/>
        </w:rPr>
        <w:t>that</w:t>
      </w:r>
      <w:r>
        <w:rPr>
          <w:spacing w:val="-5"/>
          <w:sz w:val="24"/>
        </w:rPr>
        <w:t xml:space="preserve"> </w:t>
      </w:r>
      <w:r>
        <w:rPr>
          <w:sz w:val="24"/>
        </w:rPr>
        <w:t>by</w:t>
      </w:r>
      <w:r>
        <w:rPr>
          <w:spacing w:val="-12"/>
          <w:sz w:val="24"/>
        </w:rPr>
        <w:t xml:space="preserve"> </w:t>
      </w:r>
      <w:r>
        <w:rPr>
          <w:sz w:val="24"/>
        </w:rPr>
        <w:t>sharing the password, the Appellant failed to act diligently thus resulting in</w:t>
      </w:r>
      <w:r>
        <w:rPr>
          <w:sz w:val="24"/>
        </w:rPr>
        <w:t xml:space="preserve"> a major loss to the </w:t>
      </w:r>
      <w:r>
        <w:rPr>
          <w:spacing w:val="-2"/>
          <w:sz w:val="24"/>
        </w:rPr>
        <w:t>Respondent.</w:t>
      </w:r>
    </w:p>
    <w:p w:rsidR="005A6100" w:rsidRDefault="00BE78BB">
      <w:pPr>
        <w:pStyle w:val="BodyText"/>
        <w:spacing w:line="360" w:lineRule="auto"/>
        <w:ind w:left="23" w:right="20" w:firstLine="719"/>
        <w:jc w:val="both"/>
      </w:pPr>
      <w:r>
        <w:t>On the 2</w:t>
      </w:r>
      <w:r>
        <w:rPr>
          <w:vertAlign w:val="superscript"/>
        </w:rPr>
        <w:t>nd</w:t>
      </w:r>
      <w:r>
        <w:t xml:space="preserve"> ground of appeal, the Respondent disputed the Appellant submissions. The Respondent noted that the Appeals Committee was correct in upholding her conviction and penalty, especially in view of her failure to lead </w:t>
      </w:r>
      <w:r>
        <w:t>evidence in support of her position that she had been instructed to share the password. The Appellant had also failed to prove duress or undue influence before the Disciplinary Committee.</w:t>
      </w:r>
    </w:p>
    <w:p w:rsidR="005A6100" w:rsidRDefault="005A6100">
      <w:pPr>
        <w:pStyle w:val="BodyText"/>
        <w:spacing w:before="137"/>
      </w:pPr>
    </w:p>
    <w:p w:rsidR="005A6100" w:rsidRDefault="00BE78BB">
      <w:pPr>
        <w:pStyle w:val="BodyText"/>
        <w:spacing w:line="360" w:lineRule="auto"/>
        <w:ind w:left="23" w:right="41" w:firstLine="719"/>
      </w:pPr>
      <w:r>
        <w:t>On the 3</w:t>
      </w:r>
      <w:r>
        <w:rPr>
          <w:vertAlign w:val="superscript"/>
        </w:rPr>
        <w:t>rd</w:t>
      </w:r>
      <w:r>
        <w:t xml:space="preserve"> ground of appeal, the Respondents made no submissions in</w:t>
      </w:r>
      <w:r>
        <w:t xml:space="preserve"> respect of the illegality of the decision made by the Disciplinary Committee, simply maintaining that the Appeals Committee correctly upheld the decision of the Disciplinary Committee in finding the</w:t>
      </w:r>
      <w:r>
        <w:rPr>
          <w:spacing w:val="-4"/>
        </w:rPr>
        <w:t xml:space="preserve"> </w:t>
      </w:r>
      <w:r>
        <w:t>Appellant</w:t>
      </w:r>
      <w:r>
        <w:rPr>
          <w:spacing w:val="-2"/>
        </w:rPr>
        <w:t xml:space="preserve"> </w:t>
      </w:r>
      <w:r>
        <w:t>guilty</w:t>
      </w:r>
      <w:r>
        <w:rPr>
          <w:spacing w:val="-8"/>
        </w:rPr>
        <w:t xml:space="preserve"> </w:t>
      </w:r>
      <w:r>
        <w:t>of</w:t>
      </w:r>
      <w:r>
        <w:rPr>
          <w:spacing w:val="-3"/>
        </w:rPr>
        <w:t xml:space="preserve"> </w:t>
      </w:r>
      <w:r>
        <w:t>gross</w:t>
      </w:r>
      <w:r>
        <w:rPr>
          <w:spacing w:val="-4"/>
        </w:rPr>
        <w:t xml:space="preserve"> </w:t>
      </w:r>
      <w:r>
        <w:t>unsatisfactory</w:t>
      </w:r>
      <w:r>
        <w:rPr>
          <w:spacing w:val="-8"/>
        </w:rPr>
        <w:t xml:space="preserve"> </w:t>
      </w:r>
      <w:r>
        <w:t>work</w:t>
      </w:r>
      <w:r>
        <w:rPr>
          <w:spacing w:val="-4"/>
        </w:rPr>
        <w:t xml:space="preserve"> </w:t>
      </w:r>
      <w:r>
        <w:t>performanc</w:t>
      </w:r>
      <w:r>
        <w:t>e/incompetence</w:t>
      </w:r>
      <w:r>
        <w:rPr>
          <w:spacing w:val="-5"/>
        </w:rPr>
        <w:t xml:space="preserve"> </w:t>
      </w:r>
      <w:r>
        <w:t>as</w:t>
      </w:r>
      <w:r>
        <w:rPr>
          <w:spacing w:val="-4"/>
        </w:rPr>
        <w:t xml:space="preserve"> </w:t>
      </w:r>
      <w:r>
        <w:t>stipulated</w:t>
      </w:r>
      <w:r>
        <w:rPr>
          <w:spacing w:val="-4"/>
        </w:rPr>
        <w:t xml:space="preserve"> </w:t>
      </w:r>
      <w:r>
        <w:t>in the code of Conduct.</w:t>
      </w:r>
    </w:p>
    <w:p w:rsidR="005A6100" w:rsidRDefault="00BE78BB">
      <w:pPr>
        <w:pStyle w:val="BodyText"/>
        <w:spacing w:before="201" w:line="360" w:lineRule="auto"/>
        <w:ind w:left="23" w:right="28" w:firstLine="719"/>
      </w:pPr>
      <w:r>
        <w:t>On</w:t>
      </w:r>
      <w:r>
        <w:rPr>
          <w:spacing w:val="-3"/>
        </w:rPr>
        <w:t xml:space="preserve"> </w:t>
      </w:r>
      <w:r>
        <w:t>the</w:t>
      </w:r>
      <w:r>
        <w:rPr>
          <w:spacing w:val="-4"/>
        </w:rPr>
        <w:t xml:space="preserve"> </w:t>
      </w:r>
      <w:r>
        <w:t>4</w:t>
      </w:r>
      <w:r>
        <w:rPr>
          <w:vertAlign w:val="superscript"/>
        </w:rPr>
        <w:t>th</w:t>
      </w:r>
      <w:r>
        <w:rPr>
          <w:spacing w:val="-2"/>
        </w:rPr>
        <w:t xml:space="preserve"> </w:t>
      </w:r>
      <w:r>
        <w:t>ground</w:t>
      </w:r>
      <w:r>
        <w:rPr>
          <w:spacing w:val="-4"/>
        </w:rPr>
        <w:t xml:space="preserve"> </w:t>
      </w:r>
      <w:r>
        <w:t>of</w:t>
      </w:r>
      <w:r>
        <w:rPr>
          <w:spacing w:val="-3"/>
        </w:rPr>
        <w:t xml:space="preserve"> </w:t>
      </w:r>
      <w:r>
        <w:t>appeal</w:t>
      </w:r>
      <w:r>
        <w:rPr>
          <w:spacing w:val="-3"/>
        </w:rPr>
        <w:t xml:space="preserve"> </w:t>
      </w:r>
      <w:r>
        <w:t>the</w:t>
      </w:r>
      <w:r>
        <w:rPr>
          <w:spacing w:val="-4"/>
        </w:rPr>
        <w:t xml:space="preserve"> </w:t>
      </w:r>
      <w:r>
        <w:t>Respondent’s</w:t>
      </w:r>
      <w:r>
        <w:rPr>
          <w:spacing w:val="-4"/>
        </w:rPr>
        <w:t xml:space="preserve"> </w:t>
      </w:r>
      <w:r>
        <w:t>Counsel</w:t>
      </w:r>
      <w:r>
        <w:rPr>
          <w:spacing w:val="-3"/>
        </w:rPr>
        <w:t xml:space="preserve"> </w:t>
      </w:r>
      <w:r>
        <w:t>in</w:t>
      </w:r>
      <w:r>
        <w:rPr>
          <w:spacing w:val="-3"/>
        </w:rPr>
        <w:t xml:space="preserve"> </w:t>
      </w:r>
      <w:r>
        <w:t>submission,</w:t>
      </w:r>
      <w:r>
        <w:rPr>
          <w:spacing w:val="-3"/>
        </w:rPr>
        <w:t xml:space="preserve"> </w:t>
      </w:r>
      <w:r>
        <w:t>maintained</w:t>
      </w:r>
      <w:r>
        <w:rPr>
          <w:spacing w:val="-3"/>
        </w:rPr>
        <w:t xml:space="preserve"> </w:t>
      </w:r>
      <w:r>
        <w:t>that the Appeals Committee correctly upheld the decision of the Disciplinary Committee of finding the Appellant guilty of gross unsatisfactory work performance/ incompetence as stipulated in the code of conduct. The rule precluding sharing of passwords was</w:t>
      </w:r>
      <w:r>
        <w:t xml:space="preserve"> </w:t>
      </w:r>
      <w:proofErr w:type="spellStart"/>
      <w:r>
        <w:t>mearnt</w:t>
      </w:r>
      <w:proofErr w:type="spellEnd"/>
      <w:r>
        <w:t xml:space="preserve"> to protect the employee as well as the employer interests. The Appellant had conducted herself negligently resulting in financial losses for the Respondent.</w:t>
      </w:r>
    </w:p>
    <w:p w:rsidR="005A6100" w:rsidRDefault="00BE78BB">
      <w:pPr>
        <w:pStyle w:val="BodyText"/>
        <w:spacing w:before="199" w:line="362" w:lineRule="auto"/>
        <w:ind w:left="23" w:firstLine="719"/>
      </w:pPr>
      <w:r>
        <w:t>On</w:t>
      </w:r>
      <w:r>
        <w:rPr>
          <w:spacing w:val="-3"/>
        </w:rPr>
        <w:t xml:space="preserve"> </w:t>
      </w:r>
      <w:r>
        <w:t>the</w:t>
      </w:r>
      <w:r>
        <w:rPr>
          <w:spacing w:val="-4"/>
        </w:rPr>
        <w:t xml:space="preserve"> </w:t>
      </w:r>
      <w:r>
        <w:t>last</w:t>
      </w:r>
      <w:r>
        <w:rPr>
          <w:spacing w:val="-3"/>
        </w:rPr>
        <w:t xml:space="preserve"> </w:t>
      </w:r>
      <w:r>
        <w:t>ground,</w:t>
      </w:r>
      <w:r>
        <w:rPr>
          <w:spacing w:val="-3"/>
        </w:rPr>
        <w:t xml:space="preserve"> </w:t>
      </w:r>
      <w:r>
        <w:t>Respondent</w:t>
      </w:r>
      <w:r>
        <w:rPr>
          <w:spacing w:val="-3"/>
        </w:rPr>
        <w:t xml:space="preserve"> </w:t>
      </w:r>
      <w:r>
        <w:t>submission</w:t>
      </w:r>
      <w:r>
        <w:rPr>
          <w:spacing w:val="-3"/>
        </w:rPr>
        <w:t xml:space="preserve"> </w:t>
      </w:r>
      <w:r>
        <w:t>was</w:t>
      </w:r>
      <w:r>
        <w:rPr>
          <w:spacing w:val="-3"/>
        </w:rPr>
        <w:t xml:space="preserve"> </w:t>
      </w:r>
      <w:r>
        <w:t>that</w:t>
      </w:r>
      <w:r>
        <w:rPr>
          <w:spacing w:val="-3"/>
        </w:rPr>
        <w:t xml:space="preserve"> </w:t>
      </w:r>
      <w:r>
        <w:t>it</w:t>
      </w:r>
      <w:r>
        <w:rPr>
          <w:spacing w:val="-3"/>
        </w:rPr>
        <w:t xml:space="preserve"> </w:t>
      </w:r>
      <w:r>
        <w:t>too</w:t>
      </w:r>
      <w:r>
        <w:rPr>
          <w:spacing w:val="-3"/>
        </w:rPr>
        <w:t xml:space="preserve"> </w:t>
      </w:r>
      <w:r>
        <w:t>lacked</w:t>
      </w:r>
      <w:r>
        <w:rPr>
          <w:spacing w:val="-3"/>
        </w:rPr>
        <w:t xml:space="preserve"> </w:t>
      </w:r>
      <w:r>
        <w:t>merit.</w:t>
      </w:r>
      <w:r>
        <w:rPr>
          <w:spacing w:val="-3"/>
        </w:rPr>
        <w:t xml:space="preserve"> </w:t>
      </w:r>
      <w:r>
        <w:t>On</w:t>
      </w:r>
      <w:r>
        <w:rPr>
          <w:spacing w:val="-3"/>
        </w:rPr>
        <w:t xml:space="preserve"> </w:t>
      </w:r>
      <w:r>
        <w:t>this</w:t>
      </w:r>
      <w:r>
        <w:rPr>
          <w:spacing w:val="-3"/>
        </w:rPr>
        <w:t xml:space="preserve"> </w:t>
      </w:r>
      <w:r>
        <w:t>basis the R</w:t>
      </w:r>
      <w:r>
        <w:t>espondent prayer was for the appeal to be dismissed with costs.</w:t>
      </w:r>
    </w:p>
    <w:p w:rsidR="005A6100" w:rsidRDefault="00BE78BB">
      <w:pPr>
        <w:spacing w:before="202"/>
        <w:ind w:left="23"/>
        <w:rPr>
          <w:b/>
          <w:sz w:val="24"/>
        </w:rPr>
      </w:pPr>
      <w:r>
        <w:rPr>
          <w:b/>
          <w:spacing w:val="-2"/>
          <w:sz w:val="24"/>
          <w:u w:val="single"/>
        </w:rPr>
        <w:t>EVALUATION</w:t>
      </w:r>
    </w:p>
    <w:p w:rsidR="005A6100" w:rsidRDefault="005A6100">
      <w:pPr>
        <w:pStyle w:val="BodyText"/>
        <w:spacing w:before="271"/>
        <w:rPr>
          <w:b/>
        </w:rPr>
      </w:pPr>
    </w:p>
    <w:p w:rsidR="005A6100" w:rsidRDefault="00BE78BB">
      <w:pPr>
        <w:pStyle w:val="BodyText"/>
        <w:spacing w:line="360" w:lineRule="auto"/>
        <w:ind w:left="23" w:firstLine="779"/>
      </w:pPr>
      <w:r>
        <w:t>On</w:t>
      </w:r>
      <w:r>
        <w:rPr>
          <w:spacing w:val="-13"/>
        </w:rPr>
        <w:t xml:space="preserve"> </w:t>
      </w:r>
      <w:r>
        <w:t>the</w:t>
      </w:r>
      <w:r>
        <w:rPr>
          <w:spacing w:val="-13"/>
        </w:rPr>
        <w:t xml:space="preserve"> </w:t>
      </w:r>
      <w:r>
        <w:t>1</w:t>
      </w:r>
      <w:r>
        <w:rPr>
          <w:vertAlign w:val="superscript"/>
        </w:rPr>
        <w:t>st</w:t>
      </w:r>
      <w:r>
        <w:rPr>
          <w:spacing w:val="-11"/>
        </w:rPr>
        <w:t xml:space="preserve"> </w:t>
      </w:r>
      <w:r>
        <w:t>and</w:t>
      </w:r>
      <w:r>
        <w:rPr>
          <w:spacing w:val="-12"/>
        </w:rPr>
        <w:t xml:space="preserve"> </w:t>
      </w:r>
      <w:r>
        <w:t>3</w:t>
      </w:r>
      <w:r>
        <w:rPr>
          <w:vertAlign w:val="superscript"/>
        </w:rPr>
        <w:t>rd</w:t>
      </w:r>
      <w:r>
        <w:rPr>
          <w:spacing w:val="-11"/>
        </w:rPr>
        <w:t xml:space="preserve"> </w:t>
      </w:r>
      <w:r>
        <w:t>ground</w:t>
      </w:r>
      <w:r>
        <w:rPr>
          <w:spacing w:val="-11"/>
        </w:rPr>
        <w:t xml:space="preserve"> </w:t>
      </w:r>
      <w:r>
        <w:t>of</w:t>
      </w:r>
      <w:r>
        <w:rPr>
          <w:spacing w:val="-10"/>
        </w:rPr>
        <w:t xml:space="preserve"> </w:t>
      </w:r>
      <w:r>
        <w:t>appeal,</w:t>
      </w:r>
      <w:r>
        <w:rPr>
          <w:spacing w:val="-12"/>
        </w:rPr>
        <w:t xml:space="preserve"> </w:t>
      </w:r>
      <w:r>
        <w:t>it</w:t>
      </w:r>
      <w:r>
        <w:rPr>
          <w:spacing w:val="-11"/>
        </w:rPr>
        <w:t xml:space="preserve"> </w:t>
      </w:r>
      <w:r>
        <w:t>is</w:t>
      </w:r>
      <w:r>
        <w:rPr>
          <w:spacing w:val="-9"/>
        </w:rPr>
        <w:t xml:space="preserve"> </w:t>
      </w:r>
      <w:r>
        <w:t>an</w:t>
      </w:r>
      <w:r>
        <w:rPr>
          <w:spacing w:val="-10"/>
        </w:rPr>
        <w:t xml:space="preserve"> </w:t>
      </w:r>
      <w:r>
        <w:t>established</w:t>
      </w:r>
      <w:r>
        <w:rPr>
          <w:spacing w:val="-12"/>
        </w:rPr>
        <w:t xml:space="preserve"> </w:t>
      </w:r>
      <w:r>
        <w:t>position</w:t>
      </w:r>
      <w:r>
        <w:rPr>
          <w:spacing w:val="-12"/>
        </w:rPr>
        <w:t xml:space="preserve"> </w:t>
      </w:r>
      <w:r>
        <w:t>at</w:t>
      </w:r>
      <w:r>
        <w:rPr>
          <w:spacing w:val="-12"/>
        </w:rPr>
        <w:t xml:space="preserve"> </w:t>
      </w:r>
      <w:r>
        <w:t>law</w:t>
      </w:r>
      <w:r>
        <w:rPr>
          <w:spacing w:val="-13"/>
        </w:rPr>
        <w:t xml:space="preserve"> </w:t>
      </w:r>
      <w:r>
        <w:t>that</w:t>
      </w:r>
      <w:r>
        <w:rPr>
          <w:spacing w:val="-12"/>
        </w:rPr>
        <w:t xml:space="preserve"> </w:t>
      </w:r>
      <w:r>
        <w:t>an</w:t>
      </w:r>
      <w:r>
        <w:rPr>
          <w:spacing w:val="-10"/>
        </w:rPr>
        <w:t xml:space="preserve"> </w:t>
      </w:r>
      <w:r>
        <w:t>employee can</w:t>
      </w:r>
      <w:r>
        <w:rPr>
          <w:spacing w:val="-6"/>
        </w:rPr>
        <w:t xml:space="preserve"> </w:t>
      </w:r>
      <w:r>
        <w:t>be</w:t>
      </w:r>
      <w:r>
        <w:rPr>
          <w:spacing w:val="-5"/>
        </w:rPr>
        <w:t xml:space="preserve"> </w:t>
      </w:r>
      <w:r>
        <w:t>charged</w:t>
      </w:r>
      <w:r>
        <w:rPr>
          <w:spacing w:val="-4"/>
        </w:rPr>
        <w:t xml:space="preserve"> </w:t>
      </w:r>
      <w:r>
        <w:t>with</w:t>
      </w:r>
      <w:r>
        <w:rPr>
          <w:spacing w:val="-2"/>
        </w:rPr>
        <w:t xml:space="preserve"> </w:t>
      </w:r>
      <w:r>
        <w:t>wrongdoing</w:t>
      </w:r>
      <w:r>
        <w:rPr>
          <w:spacing w:val="-6"/>
        </w:rPr>
        <w:t xml:space="preserve"> </w:t>
      </w:r>
      <w:r>
        <w:t>not</w:t>
      </w:r>
      <w:r>
        <w:rPr>
          <w:spacing w:val="-3"/>
        </w:rPr>
        <w:t xml:space="preserve"> </w:t>
      </w:r>
      <w:r>
        <w:t>contained</w:t>
      </w:r>
      <w:r>
        <w:rPr>
          <w:spacing w:val="-4"/>
        </w:rPr>
        <w:t xml:space="preserve"> </w:t>
      </w:r>
      <w:r>
        <w:t>in</w:t>
      </w:r>
      <w:r>
        <w:rPr>
          <w:spacing w:val="-2"/>
        </w:rPr>
        <w:t xml:space="preserve"> </w:t>
      </w:r>
      <w:r>
        <w:t>a</w:t>
      </w:r>
      <w:r>
        <w:rPr>
          <w:spacing w:val="-5"/>
        </w:rPr>
        <w:t xml:space="preserve"> </w:t>
      </w:r>
      <w:r>
        <w:t>code</w:t>
      </w:r>
      <w:r>
        <w:rPr>
          <w:spacing w:val="-5"/>
        </w:rPr>
        <w:t xml:space="preserve"> </w:t>
      </w:r>
      <w:r>
        <w:t>of</w:t>
      </w:r>
      <w:r>
        <w:rPr>
          <w:spacing w:val="-5"/>
        </w:rPr>
        <w:t xml:space="preserve"> </w:t>
      </w:r>
      <w:r>
        <w:t>conduct,</w:t>
      </w:r>
      <w:r>
        <w:rPr>
          <w:spacing w:val="-2"/>
        </w:rPr>
        <w:t xml:space="preserve"> </w:t>
      </w:r>
      <w:r>
        <w:t>however</w:t>
      </w:r>
      <w:r>
        <w:rPr>
          <w:spacing w:val="-5"/>
        </w:rPr>
        <w:t xml:space="preserve"> </w:t>
      </w:r>
      <w:r>
        <w:t>this</w:t>
      </w:r>
      <w:r>
        <w:rPr>
          <w:spacing w:val="-4"/>
        </w:rPr>
        <w:t xml:space="preserve"> </w:t>
      </w:r>
      <w:r>
        <w:t>is</w:t>
      </w:r>
      <w:r>
        <w:rPr>
          <w:spacing w:val="-3"/>
        </w:rPr>
        <w:t xml:space="preserve"> </w:t>
      </w:r>
      <w:r>
        <w:t>subject</w:t>
      </w:r>
      <w:r>
        <w:rPr>
          <w:spacing w:val="-2"/>
        </w:rPr>
        <w:t xml:space="preserve"> </w:t>
      </w:r>
      <w:r>
        <w:rPr>
          <w:spacing w:val="-5"/>
        </w:rPr>
        <w:t>to</w:t>
      </w:r>
    </w:p>
    <w:p w:rsidR="005A6100" w:rsidRDefault="005A6100">
      <w:pPr>
        <w:pStyle w:val="BodyText"/>
        <w:spacing w:line="360" w:lineRule="auto"/>
        <w:sectPr w:rsidR="005A6100">
          <w:pgSz w:w="11910" w:h="16840"/>
          <w:pgMar w:top="1680" w:right="1417" w:bottom="280" w:left="1417" w:header="761" w:footer="0" w:gutter="0"/>
          <w:cols w:space="720"/>
        </w:sectPr>
      </w:pPr>
    </w:p>
    <w:p w:rsidR="005A6100" w:rsidRDefault="00BE78BB">
      <w:pPr>
        <w:pStyle w:val="BodyText"/>
        <w:spacing w:before="100" w:line="360" w:lineRule="auto"/>
        <w:ind w:left="23" w:right="18"/>
        <w:jc w:val="both"/>
        <w:rPr>
          <w:b/>
        </w:rPr>
      </w:pPr>
      <w:proofErr w:type="gramStart"/>
      <w:r>
        <w:t>limitations</w:t>
      </w:r>
      <w:proofErr w:type="gramEnd"/>
      <w:r>
        <w:t xml:space="preserve"> and considerations. The </w:t>
      </w:r>
      <w:r>
        <w:rPr>
          <w:b/>
        </w:rPr>
        <w:t xml:space="preserve">Labour Act [Cap 28:01] </w:t>
      </w:r>
      <w:r>
        <w:t xml:space="preserve">and </w:t>
      </w:r>
      <w:r>
        <w:rPr>
          <w:b/>
        </w:rPr>
        <w:t xml:space="preserve">Labour Regulations </w:t>
      </w:r>
      <w:r>
        <w:t>provide that an employer can discipline or terminate an employee for misconduct, which includes acts or omissions that are not specifically liste</w:t>
      </w:r>
      <w:r>
        <w:t>d in a code of conduct. However, the employer</w:t>
      </w:r>
      <w:r>
        <w:rPr>
          <w:spacing w:val="-2"/>
        </w:rPr>
        <w:t xml:space="preserve"> </w:t>
      </w:r>
      <w:r>
        <w:t>must still</w:t>
      </w:r>
      <w:r>
        <w:rPr>
          <w:spacing w:val="-1"/>
        </w:rPr>
        <w:t xml:space="preserve"> </w:t>
      </w:r>
      <w:r>
        <w:t>follow</w:t>
      </w:r>
      <w:r>
        <w:rPr>
          <w:spacing w:val="-2"/>
        </w:rPr>
        <w:t xml:space="preserve"> </w:t>
      </w:r>
      <w:r>
        <w:t>fair</w:t>
      </w:r>
      <w:r>
        <w:rPr>
          <w:spacing w:val="-2"/>
        </w:rPr>
        <w:t xml:space="preserve"> </w:t>
      </w:r>
      <w:r>
        <w:t>disciplinary</w:t>
      </w:r>
      <w:r>
        <w:rPr>
          <w:spacing w:val="-6"/>
        </w:rPr>
        <w:t xml:space="preserve"> </w:t>
      </w:r>
      <w:r>
        <w:t>procedures</w:t>
      </w:r>
      <w:r>
        <w:rPr>
          <w:spacing w:val="-1"/>
        </w:rPr>
        <w:t xml:space="preserve"> </w:t>
      </w:r>
      <w:r>
        <w:t>and</w:t>
      </w:r>
      <w:r>
        <w:rPr>
          <w:spacing w:val="-1"/>
        </w:rPr>
        <w:t xml:space="preserve"> </w:t>
      </w:r>
      <w:r>
        <w:t>prove</w:t>
      </w:r>
      <w:r>
        <w:rPr>
          <w:spacing w:val="-3"/>
        </w:rPr>
        <w:t xml:space="preserve"> </w:t>
      </w:r>
      <w:r>
        <w:t>that</w:t>
      </w:r>
      <w:r>
        <w:rPr>
          <w:spacing w:val="-1"/>
        </w:rPr>
        <w:t xml:space="preserve"> </w:t>
      </w:r>
      <w:r>
        <w:t>the</w:t>
      </w:r>
      <w:r>
        <w:rPr>
          <w:spacing w:val="-2"/>
        </w:rPr>
        <w:t xml:space="preserve"> </w:t>
      </w:r>
      <w:r>
        <w:t>employee’s</w:t>
      </w:r>
      <w:r>
        <w:rPr>
          <w:spacing w:val="-2"/>
        </w:rPr>
        <w:t xml:space="preserve"> </w:t>
      </w:r>
      <w:r>
        <w:t xml:space="preserve">conduct was unreasonable or harmed the employer’s business and substantiate the allegations with evidence. This position was held in </w:t>
      </w:r>
      <w:r>
        <w:t xml:space="preserve">the Supreme Court case of </w:t>
      </w:r>
      <w:proofErr w:type="spellStart"/>
      <w:r>
        <w:rPr>
          <w:b/>
        </w:rPr>
        <w:t>Chitungwiza</w:t>
      </w:r>
      <w:proofErr w:type="spellEnd"/>
      <w:r>
        <w:rPr>
          <w:b/>
        </w:rPr>
        <w:t xml:space="preserve"> Municipality v </w:t>
      </w:r>
      <w:proofErr w:type="spellStart"/>
      <w:r>
        <w:rPr>
          <w:b/>
        </w:rPr>
        <w:t>Madzivanzira</w:t>
      </w:r>
      <w:proofErr w:type="spellEnd"/>
      <w:r>
        <w:rPr>
          <w:b/>
        </w:rPr>
        <w:t xml:space="preserve"> 2013.</w:t>
      </w:r>
    </w:p>
    <w:p w:rsidR="005A6100" w:rsidRDefault="00BE78BB">
      <w:pPr>
        <w:spacing w:line="360" w:lineRule="auto"/>
        <w:ind w:left="23" w:right="18" w:firstLine="851"/>
        <w:jc w:val="both"/>
        <w:rPr>
          <w:sz w:val="24"/>
        </w:rPr>
      </w:pPr>
      <w:r>
        <w:rPr>
          <w:sz w:val="24"/>
        </w:rPr>
        <w:t xml:space="preserve">The Respondent charged and found the Appellant guilty of </w:t>
      </w:r>
      <w:r>
        <w:rPr>
          <w:b/>
          <w:sz w:val="24"/>
        </w:rPr>
        <w:t>Breach of Category 4 – Gross Misconduct, (b) – Gross unsatisfactory work performance/incompetence – when an employee neglects h</w:t>
      </w:r>
      <w:r>
        <w:rPr>
          <w:b/>
          <w:sz w:val="24"/>
        </w:rPr>
        <w:t xml:space="preserve">is duty or if he does not perform his duties at all, </w:t>
      </w:r>
      <w:proofErr w:type="spellStart"/>
      <w:r>
        <w:rPr>
          <w:b/>
          <w:sz w:val="24"/>
        </w:rPr>
        <w:t>wilfully</w:t>
      </w:r>
      <w:proofErr w:type="spellEnd"/>
      <w:r>
        <w:rPr>
          <w:b/>
          <w:sz w:val="24"/>
        </w:rPr>
        <w:t xml:space="preserve"> or half performs it, or abandons it or does not care whether his job is done or not. </w:t>
      </w:r>
      <w:r>
        <w:rPr>
          <w:sz w:val="24"/>
        </w:rPr>
        <w:t xml:space="preserve">It is not in dispute that the Appellant indeed shared her </w:t>
      </w:r>
      <w:proofErr w:type="spellStart"/>
      <w:r>
        <w:rPr>
          <w:sz w:val="24"/>
        </w:rPr>
        <w:t>ZSmart</w:t>
      </w:r>
      <w:proofErr w:type="spellEnd"/>
      <w:r>
        <w:rPr>
          <w:sz w:val="24"/>
        </w:rPr>
        <w:t xml:space="preserve"> password with one </w:t>
      </w:r>
      <w:proofErr w:type="spellStart"/>
      <w:r>
        <w:rPr>
          <w:sz w:val="24"/>
        </w:rPr>
        <w:t>Khumbulani</w:t>
      </w:r>
      <w:proofErr w:type="spellEnd"/>
      <w:r>
        <w:rPr>
          <w:sz w:val="24"/>
        </w:rPr>
        <w:t xml:space="preserve"> </w:t>
      </w:r>
      <w:proofErr w:type="spellStart"/>
      <w:r>
        <w:rPr>
          <w:sz w:val="24"/>
        </w:rPr>
        <w:t>Nyapfumbi</w:t>
      </w:r>
      <w:proofErr w:type="spellEnd"/>
      <w:r>
        <w:rPr>
          <w:sz w:val="24"/>
        </w:rPr>
        <w:t>. This</w:t>
      </w:r>
      <w:r>
        <w:rPr>
          <w:sz w:val="24"/>
        </w:rPr>
        <w:t xml:space="preserve"> action ultimately resulted in the company suffering a cumulative loss of </w:t>
      </w:r>
      <w:r>
        <w:rPr>
          <w:b/>
          <w:sz w:val="24"/>
        </w:rPr>
        <w:t>ZWL565</w:t>
      </w:r>
      <w:proofErr w:type="gramStart"/>
      <w:r>
        <w:rPr>
          <w:b/>
          <w:sz w:val="24"/>
        </w:rPr>
        <w:t>,999,964.00</w:t>
      </w:r>
      <w:proofErr w:type="gramEnd"/>
      <w:r>
        <w:rPr>
          <w:b/>
          <w:sz w:val="24"/>
        </w:rPr>
        <w:t xml:space="preserve">. </w:t>
      </w:r>
      <w:r>
        <w:rPr>
          <w:sz w:val="24"/>
        </w:rPr>
        <w:t>Therefore, although the misconduct alleged is not part of any written code, it is not unreasonable</w:t>
      </w:r>
      <w:r>
        <w:rPr>
          <w:spacing w:val="-1"/>
          <w:sz w:val="24"/>
        </w:rPr>
        <w:t xml:space="preserve"> </w:t>
      </w:r>
      <w:r>
        <w:rPr>
          <w:sz w:val="24"/>
        </w:rPr>
        <w:t>to assume</w:t>
      </w:r>
      <w:r>
        <w:rPr>
          <w:spacing w:val="-1"/>
          <w:sz w:val="24"/>
        </w:rPr>
        <w:t xml:space="preserve"> </w:t>
      </w:r>
      <w:r>
        <w:rPr>
          <w:sz w:val="24"/>
        </w:rPr>
        <w:t>that the</w:t>
      </w:r>
      <w:r>
        <w:rPr>
          <w:spacing w:val="-1"/>
          <w:sz w:val="24"/>
        </w:rPr>
        <w:t xml:space="preserve"> </w:t>
      </w:r>
      <w:r>
        <w:rPr>
          <w:sz w:val="24"/>
        </w:rPr>
        <w:t>purpose</w:t>
      </w:r>
      <w:r>
        <w:rPr>
          <w:spacing w:val="-2"/>
          <w:sz w:val="24"/>
        </w:rPr>
        <w:t xml:space="preserve"> </w:t>
      </w:r>
      <w:r>
        <w:rPr>
          <w:sz w:val="24"/>
        </w:rPr>
        <w:t>of assigning each employee a</w:t>
      </w:r>
      <w:r>
        <w:rPr>
          <w:spacing w:val="-1"/>
          <w:sz w:val="24"/>
        </w:rPr>
        <w:t xml:space="preserve"> </w:t>
      </w:r>
      <w:r>
        <w:rPr>
          <w:sz w:val="24"/>
        </w:rPr>
        <w:t>personal Smart</w:t>
      </w:r>
      <w:r>
        <w:rPr>
          <w:spacing w:val="-2"/>
          <w:sz w:val="24"/>
        </w:rPr>
        <w:t xml:space="preserve"> </w:t>
      </w:r>
      <w:r>
        <w:rPr>
          <w:sz w:val="24"/>
        </w:rPr>
        <w:t>Account and</w:t>
      </w:r>
      <w:r>
        <w:rPr>
          <w:spacing w:val="-2"/>
          <w:sz w:val="24"/>
        </w:rPr>
        <w:t xml:space="preserve"> </w:t>
      </w:r>
      <w:r>
        <w:rPr>
          <w:sz w:val="24"/>
        </w:rPr>
        <w:t>password</w:t>
      </w:r>
      <w:r>
        <w:rPr>
          <w:spacing w:val="-2"/>
          <w:sz w:val="24"/>
        </w:rPr>
        <w:t xml:space="preserve"> </w:t>
      </w:r>
      <w:r>
        <w:rPr>
          <w:sz w:val="24"/>
        </w:rPr>
        <w:t>would</w:t>
      </w:r>
      <w:r>
        <w:rPr>
          <w:spacing w:val="-2"/>
          <w:sz w:val="24"/>
        </w:rPr>
        <w:t xml:space="preserve"> </w:t>
      </w:r>
      <w:r>
        <w:rPr>
          <w:sz w:val="24"/>
        </w:rPr>
        <w:t>be</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privacy</w:t>
      </w:r>
      <w:r>
        <w:rPr>
          <w:spacing w:val="-5"/>
          <w:sz w:val="24"/>
        </w:rPr>
        <w:t xml:space="preserve"> </w:t>
      </w:r>
      <w:r>
        <w:rPr>
          <w:sz w:val="24"/>
        </w:rPr>
        <w:t>and</w:t>
      </w:r>
      <w:r>
        <w:rPr>
          <w:spacing w:val="-2"/>
          <w:sz w:val="24"/>
        </w:rPr>
        <w:t xml:space="preserve"> </w:t>
      </w:r>
      <w:r>
        <w:rPr>
          <w:sz w:val="24"/>
        </w:rPr>
        <w:t>security.</w:t>
      </w:r>
      <w:r>
        <w:rPr>
          <w:spacing w:val="-2"/>
          <w:sz w:val="24"/>
        </w:rPr>
        <w:t xml:space="preserve"> </w:t>
      </w:r>
      <w:r>
        <w:rPr>
          <w:sz w:val="24"/>
        </w:rPr>
        <w:t>Although</w:t>
      </w:r>
      <w:r>
        <w:rPr>
          <w:spacing w:val="-2"/>
          <w:sz w:val="24"/>
        </w:rPr>
        <w:t xml:space="preserve"> </w:t>
      </w:r>
      <w:r>
        <w:rPr>
          <w:sz w:val="24"/>
        </w:rPr>
        <w:t>the Appellant</w:t>
      </w:r>
      <w:r>
        <w:rPr>
          <w:spacing w:val="-3"/>
          <w:sz w:val="24"/>
        </w:rPr>
        <w:t xml:space="preserve"> </w:t>
      </w:r>
      <w:r>
        <w:rPr>
          <w:sz w:val="24"/>
        </w:rPr>
        <w:t>submitted</w:t>
      </w:r>
      <w:r>
        <w:rPr>
          <w:spacing w:val="-4"/>
          <w:sz w:val="24"/>
        </w:rPr>
        <w:t xml:space="preserve"> </w:t>
      </w:r>
      <w:r>
        <w:rPr>
          <w:sz w:val="24"/>
        </w:rPr>
        <w:t>that</w:t>
      </w:r>
      <w:r>
        <w:rPr>
          <w:spacing w:val="-1"/>
          <w:sz w:val="24"/>
        </w:rPr>
        <w:t xml:space="preserve"> </w:t>
      </w:r>
      <w:r>
        <w:rPr>
          <w:sz w:val="24"/>
        </w:rPr>
        <w:t>she</w:t>
      </w:r>
      <w:r>
        <w:rPr>
          <w:spacing w:val="-5"/>
          <w:sz w:val="24"/>
        </w:rPr>
        <w:t xml:space="preserve"> </w:t>
      </w:r>
      <w:r>
        <w:rPr>
          <w:sz w:val="24"/>
        </w:rPr>
        <w:t>only</w:t>
      </w:r>
      <w:r>
        <w:rPr>
          <w:spacing w:val="-6"/>
          <w:sz w:val="24"/>
        </w:rPr>
        <w:t xml:space="preserve"> </w:t>
      </w:r>
      <w:r>
        <w:rPr>
          <w:sz w:val="24"/>
        </w:rPr>
        <w:t>did</w:t>
      </w:r>
      <w:r>
        <w:rPr>
          <w:spacing w:val="-3"/>
          <w:sz w:val="24"/>
        </w:rPr>
        <w:t xml:space="preserve"> </w:t>
      </w:r>
      <w:r>
        <w:rPr>
          <w:sz w:val="24"/>
        </w:rPr>
        <w:t>so</w:t>
      </w:r>
      <w:r>
        <w:rPr>
          <w:spacing w:val="-4"/>
          <w:sz w:val="24"/>
        </w:rPr>
        <w:t xml:space="preserve"> </w:t>
      </w:r>
      <w:r>
        <w:rPr>
          <w:sz w:val="24"/>
        </w:rPr>
        <w:t>because</w:t>
      </w:r>
      <w:r>
        <w:rPr>
          <w:spacing w:val="-5"/>
          <w:sz w:val="24"/>
        </w:rPr>
        <w:t xml:space="preserve"> </w:t>
      </w:r>
      <w:r>
        <w:rPr>
          <w:sz w:val="24"/>
        </w:rPr>
        <w:t>it</w:t>
      </w:r>
      <w:r>
        <w:rPr>
          <w:spacing w:val="-3"/>
          <w:sz w:val="24"/>
        </w:rPr>
        <w:t xml:space="preserve"> </w:t>
      </w:r>
      <w:r>
        <w:rPr>
          <w:sz w:val="24"/>
        </w:rPr>
        <w:t>was</w:t>
      </w:r>
      <w:r>
        <w:rPr>
          <w:spacing w:val="-1"/>
          <w:sz w:val="24"/>
        </w:rPr>
        <w:t xml:space="preserve"> </w:t>
      </w:r>
      <w:r>
        <w:rPr>
          <w:sz w:val="24"/>
        </w:rPr>
        <w:t>an</w:t>
      </w:r>
      <w:r>
        <w:rPr>
          <w:spacing w:val="-4"/>
          <w:sz w:val="24"/>
        </w:rPr>
        <w:t xml:space="preserve"> </w:t>
      </w:r>
      <w:r>
        <w:rPr>
          <w:sz w:val="24"/>
        </w:rPr>
        <w:t>order</w:t>
      </w:r>
      <w:r>
        <w:rPr>
          <w:spacing w:val="-5"/>
          <w:sz w:val="24"/>
        </w:rPr>
        <w:t xml:space="preserve"> </w:t>
      </w:r>
      <w:r>
        <w:rPr>
          <w:sz w:val="24"/>
        </w:rPr>
        <w:t>from</w:t>
      </w:r>
      <w:r>
        <w:rPr>
          <w:spacing w:val="-4"/>
          <w:sz w:val="24"/>
        </w:rPr>
        <w:t xml:space="preserve"> </w:t>
      </w:r>
      <w:r>
        <w:rPr>
          <w:sz w:val="24"/>
        </w:rPr>
        <w:t>her</w:t>
      </w:r>
      <w:r>
        <w:rPr>
          <w:spacing w:val="-5"/>
          <w:sz w:val="24"/>
        </w:rPr>
        <w:t xml:space="preserve"> </w:t>
      </w:r>
      <w:r>
        <w:rPr>
          <w:sz w:val="24"/>
        </w:rPr>
        <w:t>immediate</w:t>
      </w:r>
      <w:r>
        <w:rPr>
          <w:spacing w:val="-5"/>
          <w:sz w:val="24"/>
        </w:rPr>
        <w:t xml:space="preserve"> </w:t>
      </w:r>
      <w:r>
        <w:rPr>
          <w:sz w:val="24"/>
        </w:rPr>
        <w:t>superior, this</w:t>
      </w:r>
      <w:r>
        <w:rPr>
          <w:spacing w:val="-9"/>
          <w:sz w:val="24"/>
        </w:rPr>
        <w:t xml:space="preserve"> </w:t>
      </w:r>
      <w:r>
        <w:rPr>
          <w:sz w:val="24"/>
        </w:rPr>
        <w:t>did</w:t>
      </w:r>
      <w:r>
        <w:rPr>
          <w:spacing w:val="-9"/>
          <w:sz w:val="24"/>
        </w:rPr>
        <w:t xml:space="preserve"> </w:t>
      </w:r>
      <w:r>
        <w:rPr>
          <w:sz w:val="24"/>
        </w:rPr>
        <w:t>not</w:t>
      </w:r>
      <w:r>
        <w:rPr>
          <w:spacing w:val="-12"/>
          <w:sz w:val="24"/>
        </w:rPr>
        <w:t xml:space="preserve"> </w:t>
      </w:r>
      <w:r>
        <w:rPr>
          <w:sz w:val="24"/>
        </w:rPr>
        <w:t>relieve</w:t>
      </w:r>
      <w:r>
        <w:rPr>
          <w:spacing w:val="-11"/>
          <w:sz w:val="24"/>
        </w:rPr>
        <w:t xml:space="preserve"> </w:t>
      </w:r>
      <w:r>
        <w:rPr>
          <w:sz w:val="24"/>
        </w:rPr>
        <w:t>her</w:t>
      </w:r>
      <w:r>
        <w:rPr>
          <w:spacing w:val="-10"/>
          <w:sz w:val="24"/>
        </w:rPr>
        <w:t xml:space="preserve"> </w:t>
      </w:r>
      <w:r>
        <w:rPr>
          <w:sz w:val="24"/>
        </w:rPr>
        <w:t>of</w:t>
      </w:r>
      <w:r>
        <w:rPr>
          <w:spacing w:val="-8"/>
          <w:sz w:val="24"/>
        </w:rPr>
        <w:t xml:space="preserve"> </w:t>
      </w:r>
      <w:r>
        <w:rPr>
          <w:sz w:val="24"/>
        </w:rPr>
        <w:t>her</w:t>
      </w:r>
      <w:r>
        <w:rPr>
          <w:spacing w:val="-10"/>
          <w:sz w:val="24"/>
        </w:rPr>
        <w:t xml:space="preserve"> </w:t>
      </w:r>
      <w:r>
        <w:rPr>
          <w:sz w:val="24"/>
        </w:rPr>
        <w:t>duty</w:t>
      </w:r>
      <w:r>
        <w:rPr>
          <w:spacing w:val="-14"/>
          <w:sz w:val="24"/>
        </w:rPr>
        <w:t xml:space="preserve"> </w:t>
      </w:r>
      <w:r>
        <w:rPr>
          <w:sz w:val="24"/>
        </w:rPr>
        <w:t>to</w:t>
      </w:r>
      <w:r>
        <w:rPr>
          <w:spacing w:val="-9"/>
          <w:sz w:val="24"/>
        </w:rPr>
        <w:t xml:space="preserve"> </w:t>
      </w:r>
      <w:r>
        <w:rPr>
          <w:sz w:val="24"/>
        </w:rPr>
        <w:t>perform</w:t>
      </w:r>
      <w:r>
        <w:rPr>
          <w:spacing w:val="-9"/>
          <w:sz w:val="24"/>
        </w:rPr>
        <w:t xml:space="preserve"> </w:t>
      </w:r>
      <w:r>
        <w:rPr>
          <w:sz w:val="24"/>
        </w:rPr>
        <w:t>due</w:t>
      </w:r>
      <w:r>
        <w:rPr>
          <w:spacing w:val="-11"/>
          <w:sz w:val="24"/>
        </w:rPr>
        <w:t xml:space="preserve"> </w:t>
      </w:r>
      <w:r>
        <w:rPr>
          <w:sz w:val="24"/>
        </w:rPr>
        <w:t>diligence</w:t>
      </w:r>
      <w:r>
        <w:rPr>
          <w:spacing w:val="-11"/>
          <w:sz w:val="24"/>
        </w:rPr>
        <w:t xml:space="preserve"> </w:t>
      </w:r>
      <w:r>
        <w:rPr>
          <w:sz w:val="24"/>
        </w:rPr>
        <w:t>first.</w:t>
      </w:r>
      <w:r>
        <w:rPr>
          <w:spacing w:val="-8"/>
          <w:sz w:val="24"/>
        </w:rPr>
        <w:t xml:space="preserve"> </w:t>
      </w:r>
      <w:r>
        <w:rPr>
          <w:sz w:val="24"/>
        </w:rPr>
        <w:t>She</w:t>
      </w:r>
      <w:r>
        <w:rPr>
          <w:spacing w:val="-11"/>
          <w:sz w:val="24"/>
        </w:rPr>
        <w:t xml:space="preserve"> </w:t>
      </w:r>
      <w:r>
        <w:rPr>
          <w:sz w:val="24"/>
        </w:rPr>
        <w:t>did</w:t>
      </w:r>
      <w:r>
        <w:rPr>
          <w:spacing w:val="-9"/>
          <w:sz w:val="24"/>
        </w:rPr>
        <w:t xml:space="preserve"> </w:t>
      </w:r>
      <w:r>
        <w:rPr>
          <w:sz w:val="24"/>
        </w:rPr>
        <w:t>not</w:t>
      </w:r>
      <w:r>
        <w:rPr>
          <w:spacing w:val="-12"/>
          <w:sz w:val="24"/>
        </w:rPr>
        <w:t xml:space="preserve"> </w:t>
      </w:r>
      <w:r>
        <w:rPr>
          <w:sz w:val="24"/>
        </w:rPr>
        <w:t>attempt</w:t>
      </w:r>
      <w:r>
        <w:rPr>
          <w:spacing w:val="-9"/>
          <w:sz w:val="24"/>
        </w:rPr>
        <w:t xml:space="preserve"> </w:t>
      </w:r>
      <w:r>
        <w:rPr>
          <w:sz w:val="24"/>
        </w:rPr>
        <w:t>to</w:t>
      </w:r>
      <w:r>
        <w:rPr>
          <w:spacing w:val="-9"/>
          <w:sz w:val="24"/>
        </w:rPr>
        <w:t xml:space="preserve"> </w:t>
      </w:r>
      <w:r>
        <w:rPr>
          <w:sz w:val="24"/>
        </w:rPr>
        <w:t>enquire from</w:t>
      </w:r>
      <w:r>
        <w:rPr>
          <w:spacing w:val="-9"/>
          <w:sz w:val="24"/>
        </w:rPr>
        <w:t xml:space="preserve"> </w:t>
      </w:r>
      <w:r>
        <w:rPr>
          <w:sz w:val="24"/>
        </w:rPr>
        <w:t>her</w:t>
      </w:r>
      <w:r>
        <w:rPr>
          <w:spacing w:val="-10"/>
          <w:sz w:val="24"/>
        </w:rPr>
        <w:t xml:space="preserve"> </w:t>
      </w:r>
      <w:r>
        <w:rPr>
          <w:sz w:val="24"/>
        </w:rPr>
        <w:t>supervisor</w:t>
      </w:r>
      <w:r>
        <w:rPr>
          <w:spacing w:val="-10"/>
          <w:sz w:val="24"/>
        </w:rPr>
        <w:t xml:space="preserve"> </w:t>
      </w:r>
      <w:r>
        <w:rPr>
          <w:sz w:val="24"/>
        </w:rPr>
        <w:t>as</w:t>
      </w:r>
      <w:r>
        <w:rPr>
          <w:spacing w:val="-9"/>
          <w:sz w:val="24"/>
        </w:rPr>
        <w:t xml:space="preserve"> </w:t>
      </w:r>
      <w:r>
        <w:rPr>
          <w:sz w:val="24"/>
        </w:rPr>
        <w:t>to</w:t>
      </w:r>
      <w:r>
        <w:rPr>
          <w:spacing w:val="-9"/>
          <w:sz w:val="24"/>
        </w:rPr>
        <w:t xml:space="preserve"> </w:t>
      </w:r>
      <w:r>
        <w:rPr>
          <w:sz w:val="24"/>
        </w:rPr>
        <w:t>why</w:t>
      </w:r>
      <w:r>
        <w:rPr>
          <w:spacing w:val="-14"/>
          <w:sz w:val="24"/>
        </w:rPr>
        <w:t xml:space="preserve"> </w:t>
      </w:r>
      <w:r>
        <w:rPr>
          <w:sz w:val="24"/>
        </w:rPr>
        <w:t>her</w:t>
      </w:r>
      <w:r>
        <w:rPr>
          <w:spacing w:val="-9"/>
          <w:sz w:val="24"/>
        </w:rPr>
        <w:t xml:space="preserve"> </w:t>
      </w:r>
      <w:r>
        <w:rPr>
          <w:sz w:val="24"/>
        </w:rPr>
        <w:t>personal</w:t>
      </w:r>
      <w:r>
        <w:rPr>
          <w:spacing w:val="-9"/>
          <w:sz w:val="24"/>
        </w:rPr>
        <w:t xml:space="preserve"> </w:t>
      </w:r>
      <w:r>
        <w:rPr>
          <w:sz w:val="24"/>
        </w:rPr>
        <w:t>password</w:t>
      </w:r>
      <w:r>
        <w:rPr>
          <w:spacing w:val="-10"/>
          <w:sz w:val="24"/>
        </w:rPr>
        <w:t xml:space="preserve"> </w:t>
      </w:r>
      <w:r>
        <w:rPr>
          <w:sz w:val="24"/>
        </w:rPr>
        <w:t>had</w:t>
      </w:r>
      <w:r>
        <w:rPr>
          <w:spacing w:val="-10"/>
          <w:sz w:val="24"/>
        </w:rPr>
        <w:t xml:space="preserve"> </w:t>
      </w:r>
      <w:r>
        <w:rPr>
          <w:sz w:val="24"/>
        </w:rPr>
        <w:t>to</w:t>
      </w:r>
      <w:r>
        <w:rPr>
          <w:spacing w:val="-9"/>
          <w:sz w:val="24"/>
        </w:rPr>
        <w:t xml:space="preserve"> </w:t>
      </w:r>
      <w:r>
        <w:rPr>
          <w:sz w:val="24"/>
        </w:rPr>
        <w:t>be</w:t>
      </w:r>
      <w:r>
        <w:rPr>
          <w:spacing w:val="-11"/>
          <w:sz w:val="24"/>
        </w:rPr>
        <w:t xml:space="preserve"> </w:t>
      </w:r>
      <w:r>
        <w:rPr>
          <w:sz w:val="24"/>
        </w:rPr>
        <w:t>used</w:t>
      </w:r>
      <w:r>
        <w:rPr>
          <w:spacing w:val="-9"/>
          <w:sz w:val="24"/>
        </w:rPr>
        <w:t xml:space="preserve"> </w:t>
      </w:r>
      <w:r>
        <w:rPr>
          <w:sz w:val="24"/>
        </w:rPr>
        <w:t>and</w:t>
      </w:r>
      <w:r>
        <w:rPr>
          <w:spacing w:val="-10"/>
          <w:sz w:val="24"/>
        </w:rPr>
        <w:t xml:space="preserve"> </w:t>
      </w:r>
      <w:r>
        <w:rPr>
          <w:sz w:val="24"/>
        </w:rPr>
        <w:t>as</w:t>
      </w:r>
      <w:r>
        <w:rPr>
          <w:spacing w:val="-9"/>
          <w:sz w:val="24"/>
        </w:rPr>
        <w:t xml:space="preserve"> </w:t>
      </w:r>
      <w:r>
        <w:rPr>
          <w:sz w:val="24"/>
        </w:rPr>
        <w:t>to</w:t>
      </w:r>
      <w:r>
        <w:rPr>
          <w:spacing w:val="-10"/>
          <w:sz w:val="24"/>
        </w:rPr>
        <w:t xml:space="preserve"> </w:t>
      </w:r>
      <w:r>
        <w:rPr>
          <w:sz w:val="24"/>
        </w:rPr>
        <w:t>what</w:t>
      </w:r>
      <w:r>
        <w:rPr>
          <w:spacing w:val="-9"/>
          <w:sz w:val="24"/>
        </w:rPr>
        <w:t xml:space="preserve"> </w:t>
      </w:r>
      <w:r>
        <w:rPr>
          <w:sz w:val="24"/>
        </w:rPr>
        <w:t>it</w:t>
      </w:r>
      <w:r>
        <w:rPr>
          <w:spacing w:val="-9"/>
          <w:sz w:val="24"/>
        </w:rPr>
        <w:t xml:space="preserve"> </w:t>
      </w:r>
      <w:r>
        <w:rPr>
          <w:sz w:val="24"/>
        </w:rPr>
        <w:t>was</w:t>
      </w:r>
      <w:r>
        <w:rPr>
          <w:spacing w:val="-9"/>
          <w:sz w:val="24"/>
        </w:rPr>
        <w:t xml:space="preserve"> </w:t>
      </w:r>
      <w:r>
        <w:rPr>
          <w:sz w:val="24"/>
        </w:rPr>
        <w:t>being used</w:t>
      </w:r>
      <w:r>
        <w:rPr>
          <w:spacing w:val="-7"/>
          <w:sz w:val="24"/>
        </w:rPr>
        <w:t xml:space="preserve"> </w:t>
      </w:r>
      <w:r>
        <w:rPr>
          <w:sz w:val="24"/>
        </w:rPr>
        <w:t>for.</w:t>
      </w:r>
      <w:r>
        <w:rPr>
          <w:spacing w:val="40"/>
          <w:sz w:val="24"/>
        </w:rPr>
        <w:t xml:space="preserve"> </w:t>
      </w:r>
      <w:r>
        <w:rPr>
          <w:sz w:val="24"/>
        </w:rPr>
        <w:t>She</w:t>
      </w:r>
      <w:r>
        <w:rPr>
          <w:spacing w:val="-6"/>
          <w:sz w:val="24"/>
        </w:rPr>
        <w:t xml:space="preserve"> </w:t>
      </w:r>
      <w:r>
        <w:rPr>
          <w:sz w:val="24"/>
        </w:rPr>
        <w:t>also</w:t>
      </w:r>
      <w:r>
        <w:rPr>
          <w:spacing w:val="-7"/>
          <w:sz w:val="24"/>
        </w:rPr>
        <w:t xml:space="preserve"> </w:t>
      </w:r>
      <w:r>
        <w:rPr>
          <w:sz w:val="24"/>
        </w:rPr>
        <w:t>did</w:t>
      </w:r>
      <w:r>
        <w:rPr>
          <w:spacing w:val="-7"/>
          <w:sz w:val="24"/>
        </w:rPr>
        <w:t xml:space="preserve"> </w:t>
      </w:r>
      <w:r>
        <w:rPr>
          <w:sz w:val="24"/>
        </w:rPr>
        <w:t>not</w:t>
      </w:r>
      <w:r>
        <w:rPr>
          <w:spacing w:val="-7"/>
          <w:sz w:val="24"/>
        </w:rPr>
        <w:t xml:space="preserve"> </w:t>
      </w:r>
      <w:r>
        <w:rPr>
          <w:sz w:val="24"/>
        </w:rPr>
        <w:t>bother</w:t>
      </w:r>
      <w:r>
        <w:rPr>
          <w:spacing w:val="-8"/>
          <w:sz w:val="24"/>
        </w:rPr>
        <w:t xml:space="preserve"> </w:t>
      </w:r>
      <w:r>
        <w:rPr>
          <w:sz w:val="24"/>
        </w:rPr>
        <w:t>to</w:t>
      </w:r>
      <w:r>
        <w:rPr>
          <w:spacing w:val="-4"/>
          <w:sz w:val="24"/>
        </w:rPr>
        <w:t xml:space="preserve"> </w:t>
      </w:r>
      <w:r>
        <w:rPr>
          <w:sz w:val="24"/>
        </w:rPr>
        <w:t>find</w:t>
      </w:r>
      <w:r>
        <w:rPr>
          <w:spacing w:val="-8"/>
          <w:sz w:val="24"/>
        </w:rPr>
        <w:t xml:space="preserve"> </w:t>
      </w:r>
      <w:r>
        <w:rPr>
          <w:sz w:val="24"/>
        </w:rPr>
        <w:t>out</w:t>
      </w:r>
      <w:r>
        <w:rPr>
          <w:spacing w:val="-7"/>
          <w:sz w:val="24"/>
        </w:rPr>
        <w:t xml:space="preserve"> </w:t>
      </w:r>
      <w:r>
        <w:rPr>
          <w:sz w:val="24"/>
        </w:rPr>
        <w:t>why</w:t>
      </w:r>
      <w:r>
        <w:rPr>
          <w:spacing w:val="-7"/>
          <w:sz w:val="24"/>
        </w:rPr>
        <w:t xml:space="preserve"> </w:t>
      </w:r>
      <w:proofErr w:type="spellStart"/>
      <w:r>
        <w:rPr>
          <w:sz w:val="24"/>
        </w:rPr>
        <w:t>Khumbulani’s</w:t>
      </w:r>
      <w:proofErr w:type="spellEnd"/>
      <w:r>
        <w:rPr>
          <w:spacing w:val="-8"/>
          <w:sz w:val="24"/>
        </w:rPr>
        <w:t xml:space="preserve"> </w:t>
      </w:r>
      <w:r>
        <w:rPr>
          <w:sz w:val="24"/>
        </w:rPr>
        <w:t>password</w:t>
      </w:r>
      <w:r>
        <w:rPr>
          <w:spacing w:val="-3"/>
          <w:sz w:val="24"/>
        </w:rPr>
        <w:t xml:space="preserve"> </w:t>
      </w:r>
      <w:r>
        <w:rPr>
          <w:sz w:val="24"/>
        </w:rPr>
        <w:t>had</w:t>
      </w:r>
      <w:r>
        <w:rPr>
          <w:spacing w:val="-7"/>
          <w:sz w:val="24"/>
        </w:rPr>
        <w:t xml:space="preserve"> </w:t>
      </w:r>
      <w:r>
        <w:rPr>
          <w:sz w:val="24"/>
        </w:rPr>
        <w:t>been</w:t>
      </w:r>
      <w:r>
        <w:rPr>
          <w:spacing w:val="-7"/>
          <w:sz w:val="24"/>
        </w:rPr>
        <w:t xml:space="preserve"> </w:t>
      </w:r>
      <w:r>
        <w:rPr>
          <w:sz w:val="24"/>
        </w:rPr>
        <w:t>blocked</w:t>
      </w:r>
      <w:r>
        <w:rPr>
          <w:spacing w:val="-7"/>
          <w:sz w:val="24"/>
        </w:rPr>
        <w:t xml:space="preserve"> </w:t>
      </w:r>
      <w:r>
        <w:rPr>
          <w:sz w:val="24"/>
        </w:rPr>
        <w:t>in the first place. The 1</w:t>
      </w:r>
      <w:r>
        <w:rPr>
          <w:sz w:val="24"/>
          <w:vertAlign w:val="superscript"/>
        </w:rPr>
        <w:t>st</w:t>
      </w:r>
      <w:r>
        <w:rPr>
          <w:sz w:val="24"/>
        </w:rPr>
        <w:t xml:space="preserve"> and 3</w:t>
      </w:r>
      <w:r>
        <w:rPr>
          <w:sz w:val="24"/>
          <w:vertAlign w:val="superscript"/>
        </w:rPr>
        <w:t>rd</w:t>
      </w:r>
      <w:r>
        <w:rPr>
          <w:sz w:val="24"/>
        </w:rPr>
        <w:t xml:space="preserve"> ground of appeal are therefore meritless.</w:t>
      </w:r>
    </w:p>
    <w:p w:rsidR="005A6100" w:rsidRDefault="00BE78BB">
      <w:pPr>
        <w:pStyle w:val="BodyText"/>
        <w:spacing w:before="1" w:line="360" w:lineRule="auto"/>
        <w:ind w:left="23" w:right="18" w:firstLine="851"/>
        <w:jc w:val="both"/>
      </w:pPr>
      <w:r>
        <w:t>On the 2</w:t>
      </w:r>
      <w:r>
        <w:rPr>
          <w:vertAlign w:val="superscript"/>
        </w:rPr>
        <w:t>nd</w:t>
      </w:r>
      <w:r>
        <w:t xml:space="preserve"> ground of appeal, employees have common law duties which may be implied</w:t>
      </w:r>
      <w:r>
        <w:rPr>
          <w:spacing w:val="-5"/>
        </w:rPr>
        <w:t xml:space="preserve"> </w:t>
      </w:r>
      <w:r>
        <w:t>in</w:t>
      </w:r>
      <w:r>
        <w:rPr>
          <w:spacing w:val="-4"/>
        </w:rPr>
        <w:t xml:space="preserve"> </w:t>
      </w:r>
      <w:r>
        <w:t>terms</w:t>
      </w:r>
      <w:r>
        <w:rPr>
          <w:spacing w:val="-4"/>
        </w:rPr>
        <w:t xml:space="preserve"> </w:t>
      </w:r>
      <w:r>
        <w:t>of</w:t>
      </w:r>
      <w:r>
        <w:rPr>
          <w:spacing w:val="-3"/>
        </w:rPr>
        <w:t xml:space="preserve"> </w:t>
      </w:r>
      <w:r>
        <w:t>their</w:t>
      </w:r>
      <w:r>
        <w:rPr>
          <w:spacing w:val="-1"/>
        </w:rPr>
        <w:t xml:space="preserve"> </w:t>
      </w:r>
      <w:r>
        <w:t>contracts.</w:t>
      </w:r>
      <w:r>
        <w:rPr>
          <w:spacing w:val="-2"/>
        </w:rPr>
        <w:t xml:space="preserve"> </w:t>
      </w:r>
      <w:r>
        <w:t>These</w:t>
      </w:r>
      <w:r>
        <w:rPr>
          <w:spacing w:val="-4"/>
        </w:rPr>
        <w:t xml:space="preserve"> </w:t>
      </w:r>
      <w:r>
        <w:t>duties</w:t>
      </w:r>
      <w:r>
        <w:rPr>
          <w:spacing w:val="-5"/>
        </w:rPr>
        <w:t xml:space="preserve"> </w:t>
      </w:r>
      <w:r>
        <w:t>include</w:t>
      </w:r>
      <w:r>
        <w:rPr>
          <w:spacing w:val="-5"/>
        </w:rPr>
        <w:t xml:space="preserve"> </w:t>
      </w:r>
      <w:r>
        <w:t>but</w:t>
      </w:r>
      <w:r>
        <w:rPr>
          <w:spacing w:val="-2"/>
        </w:rPr>
        <w:t xml:space="preserve"> </w:t>
      </w:r>
      <w:r>
        <w:t>are</w:t>
      </w:r>
      <w:r>
        <w:rPr>
          <w:spacing w:val="-4"/>
        </w:rPr>
        <w:t xml:space="preserve"> </w:t>
      </w:r>
      <w:r>
        <w:t>not</w:t>
      </w:r>
      <w:r>
        <w:rPr>
          <w:spacing w:val="-4"/>
        </w:rPr>
        <w:t xml:space="preserve"> </w:t>
      </w:r>
      <w:r>
        <w:t>limited</w:t>
      </w:r>
      <w:r>
        <w:rPr>
          <w:spacing w:val="-2"/>
        </w:rPr>
        <w:t xml:space="preserve"> </w:t>
      </w:r>
      <w:r>
        <w:t>to</w:t>
      </w:r>
      <w:r>
        <w:rPr>
          <w:spacing w:val="-5"/>
        </w:rPr>
        <w:t xml:space="preserve"> </w:t>
      </w:r>
      <w:r>
        <w:t>fiduciary</w:t>
      </w:r>
      <w:r>
        <w:rPr>
          <w:spacing w:val="-7"/>
        </w:rPr>
        <w:t xml:space="preserve"> </w:t>
      </w:r>
      <w:r>
        <w:t>duties, duty</w:t>
      </w:r>
      <w:r>
        <w:rPr>
          <w:spacing w:val="-10"/>
        </w:rPr>
        <w:t xml:space="preserve"> </w:t>
      </w:r>
      <w:r>
        <w:t>of</w:t>
      </w:r>
      <w:r>
        <w:rPr>
          <w:spacing w:val="-2"/>
        </w:rPr>
        <w:t xml:space="preserve"> </w:t>
      </w:r>
      <w:r>
        <w:t>care</w:t>
      </w:r>
      <w:r>
        <w:rPr>
          <w:spacing w:val="-6"/>
        </w:rPr>
        <w:t xml:space="preserve"> </w:t>
      </w:r>
      <w:r>
        <w:t>meaning</w:t>
      </w:r>
      <w:r>
        <w:rPr>
          <w:spacing w:val="-4"/>
        </w:rPr>
        <w:t xml:space="preserve"> </w:t>
      </w:r>
      <w:r>
        <w:t>employees</w:t>
      </w:r>
      <w:r>
        <w:rPr>
          <w:spacing w:val="-5"/>
        </w:rPr>
        <w:t xml:space="preserve"> </w:t>
      </w:r>
      <w:r>
        <w:t>must</w:t>
      </w:r>
      <w:r>
        <w:rPr>
          <w:spacing w:val="-4"/>
        </w:rPr>
        <w:t xml:space="preserve"> </w:t>
      </w:r>
      <w:r>
        <w:t>e</w:t>
      </w:r>
      <w:r>
        <w:t>xercise</w:t>
      </w:r>
      <w:r>
        <w:rPr>
          <w:spacing w:val="-5"/>
        </w:rPr>
        <w:t xml:space="preserve"> </w:t>
      </w:r>
      <w:r>
        <w:t>reasonable</w:t>
      </w:r>
      <w:r>
        <w:rPr>
          <w:spacing w:val="-5"/>
        </w:rPr>
        <w:t xml:space="preserve"> </w:t>
      </w:r>
      <w:r>
        <w:t>care</w:t>
      </w:r>
      <w:r>
        <w:rPr>
          <w:spacing w:val="-4"/>
        </w:rPr>
        <w:t xml:space="preserve"> </w:t>
      </w:r>
      <w:r>
        <w:t>and</w:t>
      </w:r>
      <w:r>
        <w:rPr>
          <w:spacing w:val="-5"/>
        </w:rPr>
        <w:t xml:space="preserve"> </w:t>
      </w:r>
      <w:r>
        <w:t>skill</w:t>
      </w:r>
      <w:r>
        <w:rPr>
          <w:spacing w:val="-4"/>
        </w:rPr>
        <w:t xml:space="preserve"> </w:t>
      </w:r>
      <w:r>
        <w:t>in</w:t>
      </w:r>
      <w:r>
        <w:rPr>
          <w:spacing w:val="-4"/>
        </w:rPr>
        <w:t xml:space="preserve"> </w:t>
      </w:r>
      <w:r>
        <w:t>their</w:t>
      </w:r>
      <w:r>
        <w:rPr>
          <w:spacing w:val="-6"/>
        </w:rPr>
        <w:t xml:space="preserve"> </w:t>
      </w:r>
      <w:r>
        <w:t>work</w:t>
      </w:r>
      <w:r>
        <w:rPr>
          <w:spacing w:val="-5"/>
        </w:rPr>
        <w:t xml:space="preserve"> </w:t>
      </w:r>
      <w:r>
        <w:t>to</w:t>
      </w:r>
      <w:r>
        <w:rPr>
          <w:spacing w:val="-2"/>
        </w:rPr>
        <w:t xml:space="preserve"> </w:t>
      </w:r>
      <w:r>
        <w:t>avoid causing harm to their employers and the duty of obedience which puts an expectation upon employees to obey lawful and reasonable instructions from their employer. The Disciplinary Committee,</w:t>
      </w:r>
      <w:r>
        <w:rPr>
          <w:spacing w:val="-6"/>
        </w:rPr>
        <w:t xml:space="preserve"> </w:t>
      </w:r>
      <w:r>
        <w:t>therefore,</w:t>
      </w:r>
      <w:r>
        <w:rPr>
          <w:spacing w:val="-6"/>
        </w:rPr>
        <w:t xml:space="preserve"> </w:t>
      </w:r>
      <w:r>
        <w:t>did</w:t>
      </w:r>
      <w:r>
        <w:rPr>
          <w:spacing w:val="-6"/>
        </w:rPr>
        <w:t xml:space="preserve"> </w:t>
      </w:r>
      <w:r>
        <w:t>not</w:t>
      </w:r>
      <w:r>
        <w:rPr>
          <w:spacing w:val="-6"/>
        </w:rPr>
        <w:t xml:space="preserve"> </w:t>
      </w:r>
      <w:r>
        <w:t>err</w:t>
      </w:r>
      <w:r>
        <w:rPr>
          <w:spacing w:val="-7"/>
        </w:rPr>
        <w:t xml:space="preserve"> </w:t>
      </w:r>
      <w:r>
        <w:t>in</w:t>
      </w:r>
      <w:r>
        <w:rPr>
          <w:spacing w:val="-6"/>
        </w:rPr>
        <w:t xml:space="preserve"> </w:t>
      </w:r>
      <w:r>
        <w:t>relying</w:t>
      </w:r>
      <w:r>
        <w:rPr>
          <w:spacing w:val="-6"/>
        </w:rPr>
        <w:t xml:space="preserve"> </w:t>
      </w:r>
      <w:r>
        <w:t>upon</w:t>
      </w:r>
      <w:r>
        <w:rPr>
          <w:spacing w:val="-6"/>
        </w:rPr>
        <w:t xml:space="preserve"> </w:t>
      </w:r>
      <w:r>
        <w:t>the</w:t>
      </w:r>
      <w:r>
        <w:rPr>
          <w:spacing w:val="-7"/>
        </w:rPr>
        <w:t xml:space="preserve"> </w:t>
      </w:r>
      <w:r>
        <w:t>common</w:t>
      </w:r>
      <w:r>
        <w:rPr>
          <w:spacing w:val="-6"/>
        </w:rPr>
        <w:t xml:space="preserve"> </w:t>
      </w:r>
      <w:r>
        <w:t>law</w:t>
      </w:r>
      <w:r>
        <w:rPr>
          <w:spacing w:val="-7"/>
        </w:rPr>
        <w:t xml:space="preserve"> </w:t>
      </w:r>
      <w:r>
        <w:t>duty</w:t>
      </w:r>
      <w:r>
        <w:rPr>
          <w:spacing w:val="-11"/>
        </w:rPr>
        <w:t xml:space="preserve"> </w:t>
      </w:r>
      <w:r>
        <w:t>to</w:t>
      </w:r>
      <w:r>
        <w:rPr>
          <w:spacing w:val="-3"/>
        </w:rPr>
        <w:t xml:space="preserve"> </w:t>
      </w:r>
      <w:r>
        <w:t>refrain</w:t>
      </w:r>
      <w:r>
        <w:rPr>
          <w:spacing w:val="-4"/>
        </w:rPr>
        <w:t xml:space="preserve"> </w:t>
      </w:r>
      <w:r>
        <w:t>from</w:t>
      </w:r>
      <w:r>
        <w:rPr>
          <w:spacing w:val="-6"/>
        </w:rPr>
        <w:t xml:space="preserve"> </w:t>
      </w:r>
      <w:r>
        <w:t xml:space="preserve">sharing passwords. The sharing of the Smart password by the Appellant, resulted in a breach of the common law duty of care. The Appellant submitted that she was instructed to share </w:t>
      </w:r>
      <w:r>
        <w:t>her confidential</w:t>
      </w:r>
      <w:r>
        <w:rPr>
          <w:spacing w:val="-15"/>
        </w:rPr>
        <w:t xml:space="preserve"> </w:t>
      </w:r>
      <w:r>
        <w:t>password</w:t>
      </w:r>
      <w:r>
        <w:rPr>
          <w:spacing w:val="-15"/>
        </w:rPr>
        <w:t xml:space="preserve"> </w:t>
      </w:r>
      <w:r>
        <w:t>by</w:t>
      </w:r>
      <w:r>
        <w:rPr>
          <w:spacing w:val="-15"/>
        </w:rPr>
        <w:t xml:space="preserve"> </w:t>
      </w:r>
      <w:r>
        <w:t>her</w:t>
      </w:r>
      <w:r>
        <w:rPr>
          <w:spacing w:val="-15"/>
        </w:rPr>
        <w:t xml:space="preserve"> </w:t>
      </w:r>
      <w:r>
        <w:t>Supervisor</w:t>
      </w:r>
      <w:r>
        <w:rPr>
          <w:spacing w:val="-15"/>
        </w:rPr>
        <w:t xml:space="preserve"> </w:t>
      </w:r>
      <w:r>
        <w:t>which</w:t>
      </w:r>
      <w:r>
        <w:rPr>
          <w:spacing w:val="-15"/>
        </w:rPr>
        <w:t xml:space="preserve"> </w:t>
      </w:r>
      <w:r>
        <w:t>instruction</w:t>
      </w:r>
      <w:r>
        <w:rPr>
          <w:spacing w:val="-15"/>
        </w:rPr>
        <w:t xml:space="preserve"> </w:t>
      </w:r>
      <w:r>
        <w:t>was</w:t>
      </w:r>
      <w:r>
        <w:rPr>
          <w:spacing w:val="-15"/>
        </w:rPr>
        <w:t xml:space="preserve"> </w:t>
      </w:r>
      <w:r>
        <w:t>clearly</w:t>
      </w:r>
      <w:r>
        <w:rPr>
          <w:spacing w:val="-15"/>
        </w:rPr>
        <w:t xml:space="preserve"> </w:t>
      </w:r>
      <w:r>
        <w:t>unreasonable</w:t>
      </w:r>
      <w:r>
        <w:rPr>
          <w:spacing w:val="-15"/>
        </w:rPr>
        <w:t xml:space="preserve"> </w:t>
      </w:r>
      <w:r>
        <w:t>instruction by</w:t>
      </w:r>
      <w:r>
        <w:rPr>
          <w:spacing w:val="-10"/>
        </w:rPr>
        <w:t xml:space="preserve"> </w:t>
      </w:r>
      <w:r>
        <w:t>her</w:t>
      </w:r>
      <w:r>
        <w:rPr>
          <w:spacing w:val="-7"/>
        </w:rPr>
        <w:t xml:space="preserve"> </w:t>
      </w:r>
      <w:r>
        <w:t>Supervisor.</w:t>
      </w:r>
      <w:r>
        <w:rPr>
          <w:spacing w:val="-6"/>
        </w:rPr>
        <w:t xml:space="preserve"> </w:t>
      </w:r>
      <w:r>
        <w:t>The</w:t>
      </w:r>
      <w:r>
        <w:rPr>
          <w:spacing w:val="-7"/>
        </w:rPr>
        <w:t xml:space="preserve"> </w:t>
      </w:r>
      <w:r>
        <w:t>Appellant</w:t>
      </w:r>
      <w:r>
        <w:rPr>
          <w:spacing w:val="-4"/>
        </w:rPr>
        <w:t xml:space="preserve"> </w:t>
      </w:r>
      <w:r>
        <w:t>ought</w:t>
      </w:r>
      <w:r>
        <w:rPr>
          <w:spacing w:val="-5"/>
        </w:rPr>
        <w:t xml:space="preserve"> </w:t>
      </w:r>
      <w:r>
        <w:t>to</w:t>
      </w:r>
      <w:r>
        <w:rPr>
          <w:spacing w:val="-5"/>
        </w:rPr>
        <w:t xml:space="preserve"> </w:t>
      </w:r>
      <w:r>
        <w:t>have</w:t>
      </w:r>
      <w:r>
        <w:rPr>
          <w:spacing w:val="-7"/>
        </w:rPr>
        <w:t xml:space="preserve"> </w:t>
      </w:r>
      <w:r>
        <w:t>known</w:t>
      </w:r>
      <w:r>
        <w:rPr>
          <w:spacing w:val="-6"/>
        </w:rPr>
        <w:t xml:space="preserve"> </w:t>
      </w:r>
      <w:r>
        <w:t>potential</w:t>
      </w:r>
      <w:r>
        <w:rPr>
          <w:spacing w:val="-5"/>
        </w:rPr>
        <w:t xml:space="preserve"> </w:t>
      </w:r>
      <w:r>
        <w:t>their</w:t>
      </w:r>
      <w:r>
        <w:rPr>
          <w:spacing w:val="-7"/>
        </w:rPr>
        <w:t xml:space="preserve"> </w:t>
      </w:r>
      <w:r>
        <w:t>damage</w:t>
      </w:r>
      <w:r>
        <w:rPr>
          <w:spacing w:val="-7"/>
        </w:rPr>
        <w:t xml:space="preserve"> </w:t>
      </w:r>
      <w:r>
        <w:t>to</w:t>
      </w:r>
      <w:r>
        <w:rPr>
          <w:spacing w:val="-5"/>
        </w:rPr>
        <w:t xml:space="preserve"> </w:t>
      </w:r>
      <w:r>
        <w:t>her</w:t>
      </w:r>
      <w:r>
        <w:rPr>
          <w:spacing w:val="-7"/>
        </w:rPr>
        <w:t xml:space="preserve"> </w:t>
      </w:r>
      <w:r>
        <w:t>employer that</w:t>
      </w:r>
      <w:r>
        <w:rPr>
          <w:spacing w:val="10"/>
        </w:rPr>
        <w:t xml:space="preserve"> </w:t>
      </w:r>
      <w:r>
        <w:t>could</w:t>
      </w:r>
      <w:r>
        <w:rPr>
          <w:spacing w:val="12"/>
        </w:rPr>
        <w:t xml:space="preserve"> </w:t>
      </w:r>
      <w:r>
        <w:t>result</w:t>
      </w:r>
      <w:r>
        <w:rPr>
          <w:spacing w:val="12"/>
        </w:rPr>
        <w:t xml:space="preserve"> </w:t>
      </w:r>
      <w:r>
        <w:t>from</w:t>
      </w:r>
      <w:r>
        <w:rPr>
          <w:spacing w:val="12"/>
        </w:rPr>
        <w:t xml:space="preserve"> </w:t>
      </w:r>
      <w:r>
        <w:t>any</w:t>
      </w:r>
      <w:r>
        <w:rPr>
          <w:spacing w:val="9"/>
        </w:rPr>
        <w:t xml:space="preserve"> </w:t>
      </w:r>
      <w:r>
        <w:t>mistake,</w:t>
      </w:r>
      <w:r>
        <w:rPr>
          <w:spacing w:val="10"/>
        </w:rPr>
        <w:t xml:space="preserve"> </w:t>
      </w:r>
      <w:r>
        <w:t>abuse</w:t>
      </w:r>
      <w:r>
        <w:rPr>
          <w:spacing w:val="10"/>
        </w:rPr>
        <w:t xml:space="preserve"> </w:t>
      </w:r>
      <w:r>
        <w:t>or</w:t>
      </w:r>
      <w:r>
        <w:rPr>
          <w:spacing w:val="11"/>
        </w:rPr>
        <w:t xml:space="preserve"> </w:t>
      </w:r>
      <w:r>
        <w:t>misuse</w:t>
      </w:r>
      <w:r>
        <w:rPr>
          <w:spacing w:val="11"/>
        </w:rPr>
        <w:t xml:space="preserve"> </w:t>
      </w:r>
      <w:r>
        <w:t>of</w:t>
      </w:r>
      <w:r>
        <w:rPr>
          <w:spacing w:val="11"/>
        </w:rPr>
        <w:t xml:space="preserve"> </w:t>
      </w:r>
      <w:r>
        <w:t>her</w:t>
      </w:r>
      <w:r>
        <w:rPr>
          <w:spacing w:val="10"/>
        </w:rPr>
        <w:t xml:space="preserve"> </w:t>
      </w:r>
      <w:r>
        <w:t>account.</w:t>
      </w:r>
      <w:r>
        <w:rPr>
          <w:spacing w:val="11"/>
        </w:rPr>
        <w:t xml:space="preserve"> </w:t>
      </w:r>
      <w:r>
        <w:t>She</w:t>
      </w:r>
      <w:r>
        <w:rPr>
          <w:spacing w:val="10"/>
        </w:rPr>
        <w:t xml:space="preserve"> </w:t>
      </w:r>
      <w:r>
        <w:t>ought</w:t>
      </w:r>
      <w:r>
        <w:rPr>
          <w:spacing w:val="12"/>
        </w:rPr>
        <w:t xml:space="preserve"> </w:t>
      </w:r>
      <w:r>
        <w:t>to</w:t>
      </w:r>
      <w:r>
        <w:rPr>
          <w:spacing w:val="12"/>
        </w:rPr>
        <w:t xml:space="preserve"> </w:t>
      </w:r>
      <w:r>
        <w:t>have</w:t>
      </w:r>
      <w:r>
        <w:rPr>
          <w:spacing w:val="10"/>
        </w:rPr>
        <w:t xml:space="preserve"> </w:t>
      </w:r>
      <w:r>
        <w:rPr>
          <w:spacing w:val="-2"/>
        </w:rPr>
        <w:t>easily</w:t>
      </w:r>
    </w:p>
    <w:p w:rsidR="005A6100" w:rsidRDefault="005A6100">
      <w:pPr>
        <w:pStyle w:val="BodyText"/>
        <w:spacing w:line="360" w:lineRule="auto"/>
        <w:jc w:val="both"/>
        <w:sectPr w:rsidR="005A6100">
          <w:pgSz w:w="11910" w:h="16840"/>
          <w:pgMar w:top="1680" w:right="1417" w:bottom="280" w:left="1417" w:header="761" w:footer="0" w:gutter="0"/>
          <w:cols w:space="720"/>
        </w:sectPr>
      </w:pPr>
    </w:p>
    <w:p w:rsidR="005A6100" w:rsidRDefault="00BE78BB">
      <w:pPr>
        <w:pStyle w:val="BodyText"/>
        <w:spacing w:before="100" w:line="360" w:lineRule="auto"/>
        <w:ind w:left="23" w:right="19"/>
        <w:jc w:val="both"/>
      </w:pPr>
      <w:proofErr w:type="gramStart"/>
      <w:r>
        <w:t>given</w:t>
      </w:r>
      <w:proofErr w:type="gramEnd"/>
      <w:r>
        <w:t xml:space="preserve"> away the confidential information which would allow easy access to her account. The ground of appeal is thus meritless.</w:t>
      </w:r>
    </w:p>
    <w:p w:rsidR="005A6100" w:rsidRDefault="00BE78BB">
      <w:pPr>
        <w:pStyle w:val="BodyText"/>
        <w:spacing w:line="360" w:lineRule="auto"/>
        <w:ind w:left="23" w:right="17" w:firstLine="851"/>
        <w:jc w:val="both"/>
      </w:pPr>
      <w:r>
        <w:t>On the 4</w:t>
      </w:r>
      <w:r>
        <w:rPr>
          <w:vertAlign w:val="superscript"/>
        </w:rPr>
        <w:t>th</w:t>
      </w:r>
      <w:r>
        <w:t xml:space="preserve"> ground of appeal, Appellant’s Counsel submitted that the Appellant’s culpability</w:t>
      </w:r>
      <w:r>
        <w:rPr>
          <w:spacing w:val="-7"/>
        </w:rPr>
        <w:t xml:space="preserve"> </w:t>
      </w:r>
      <w:r>
        <w:t>if any</w:t>
      </w:r>
      <w:r>
        <w:rPr>
          <w:spacing w:val="-7"/>
        </w:rPr>
        <w:t xml:space="preserve"> </w:t>
      </w:r>
      <w:r>
        <w:t>ought to be</w:t>
      </w:r>
      <w:r>
        <w:rPr>
          <w:spacing w:val="-1"/>
        </w:rPr>
        <w:t xml:space="preserve"> </w:t>
      </w:r>
      <w:r>
        <w:t>reduced on the</w:t>
      </w:r>
      <w:r>
        <w:rPr>
          <w:spacing w:val="-1"/>
        </w:rPr>
        <w:t xml:space="preserve"> </w:t>
      </w:r>
      <w:r>
        <w:t>basis that she</w:t>
      </w:r>
      <w:r>
        <w:rPr>
          <w:spacing w:val="-1"/>
        </w:rPr>
        <w:t xml:space="preserve"> </w:t>
      </w:r>
      <w:r>
        <w:t>was indisposed</w:t>
      </w:r>
      <w:r>
        <w:rPr>
          <w:spacing w:val="-2"/>
        </w:rPr>
        <w:t xml:space="preserve"> </w:t>
      </w:r>
      <w:r>
        <w:t>at the</w:t>
      </w:r>
      <w:r>
        <w:rPr>
          <w:spacing w:val="-1"/>
        </w:rPr>
        <w:t xml:space="preserve"> </w:t>
      </w:r>
      <w:r>
        <w:t>time</w:t>
      </w:r>
      <w:r>
        <w:rPr>
          <w:spacing w:val="-1"/>
        </w:rPr>
        <w:t xml:space="preserve"> </w:t>
      </w:r>
      <w:r>
        <w:t>of</w:t>
      </w:r>
      <w:r>
        <w:rPr>
          <w:spacing w:val="-1"/>
        </w:rPr>
        <w:t xml:space="preserve"> </w:t>
      </w:r>
      <w:r>
        <w:t>these occurrences. The extent of culpability is dependent on varying factors such as the severi</w:t>
      </w:r>
      <w:r>
        <w:t>ty of the</w:t>
      </w:r>
      <w:r>
        <w:rPr>
          <w:spacing w:val="-15"/>
        </w:rPr>
        <w:t xml:space="preserve"> </w:t>
      </w:r>
      <w:r>
        <w:t>damages</w:t>
      </w:r>
      <w:r>
        <w:rPr>
          <w:spacing w:val="-15"/>
        </w:rPr>
        <w:t xml:space="preserve"> </w:t>
      </w:r>
      <w:r>
        <w:t>resulting,</w:t>
      </w:r>
      <w:r>
        <w:rPr>
          <w:spacing w:val="-15"/>
        </w:rPr>
        <w:t xml:space="preserve"> </w:t>
      </w:r>
      <w:r>
        <w:t>the</w:t>
      </w:r>
      <w:r>
        <w:rPr>
          <w:spacing w:val="-15"/>
        </w:rPr>
        <w:t xml:space="preserve"> </w:t>
      </w:r>
      <w:r>
        <w:t>circumstances</w:t>
      </w:r>
      <w:r>
        <w:rPr>
          <w:spacing w:val="-14"/>
        </w:rPr>
        <w:t xml:space="preserve"> </w:t>
      </w:r>
      <w:r>
        <w:t>surrounding</w:t>
      </w:r>
      <w:r>
        <w:rPr>
          <w:spacing w:val="-15"/>
        </w:rPr>
        <w:t xml:space="preserve"> </w:t>
      </w:r>
      <w:r>
        <w:t>the</w:t>
      </w:r>
      <w:r>
        <w:rPr>
          <w:spacing w:val="-15"/>
        </w:rPr>
        <w:t xml:space="preserve"> </w:t>
      </w:r>
      <w:r>
        <w:t>password</w:t>
      </w:r>
      <w:r>
        <w:rPr>
          <w:spacing w:val="-15"/>
        </w:rPr>
        <w:t xml:space="preserve"> </w:t>
      </w:r>
      <w:r>
        <w:t>sharing</w:t>
      </w:r>
      <w:r>
        <w:rPr>
          <w:spacing w:val="-14"/>
        </w:rPr>
        <w:t xml:space="preserve"> </w:t>
      </w:r>
      <w:r>
        <w:t>and</w:t>
      </w:r>
      <w:r>
        <w:rPr>
          <w:spacing w:val="-15"/>
        </w:rPr>
        <w:t xml:space="preserve"> </w:t>
      </w:r>
      <w:r>
        <w:t>the</w:t>
      </w:r>
      <w:r>
        <w:rPr>
          <w:spacing w:val="-15"/>
        </w:rPr>
        <w:t xml:space="preserve"> </w:t>
      </w:r>
      <w:r>
        <w:t>employee’s responsibilities</w:t>
      </w:r>
      <w:r>
        <w:rPr>
          <w:spacing w:val="-9"/>
        </w:rPr>
        <w:t xml:space="preserve"> </w:t>
      </w:r>
      <w:r>
        <w:t>as</w:t>
      </w:r>
      <w:r>
        <w:rPr>
          <w:spacing w:val="-8"/>
        </w:rPr>
        <w:t xml:space="preserve"> </w:t>
      </w:r>
      <w:r>
        <w:t>well</w:t>
      </w:r>
      <w:r>
        <w:rPr>
          <w:spacing w:val="-8"/>
        </w:rPr>
        <w:t xml:space="preserve"> </w:t>
      </w:r>
      <w:r>
        <w:t>as</w:t>
      </w:r>
      <w:r>
        <w:rPr>
          <w:spacing w:val="-6"/>
        </w:rPr>
        <w:t xml:space="preserve"> </w:t>
      </w:r>
      <w:r>
        <w:t>company</w:t>
      </w:r>
      <w:r>
        <w:rPr>
          <w:spacing w:val="-12"/>
        </w:rPr>
        <w:t xml:space="preserve"> </w:t>
      </w:r>
      <w:r>
        <w:t>policies</w:t>
      </w:r>
      <w:r>
        <w:rPr>
          <w:spacing w:val="-9"/>
        </w:rPr>
        <w:t xml:space="preserve"> </w:t>
      </w:r>
      <w:r>
        <w:t>and</w:t>
      </w:r>
      <w:r>
        <w:rPr>
          <w:spacing w:val="-3"/>
        </w:rPr>
        <w:t xml:space="preserve"> </w:t>
      </w:r>
      <w:r>
        <w:t>procedures.</w:t>
      </w:r>
      <w:r>
        <w:rPr>
          <w:spacing w:val="-3"/>
        </w:rPr>
        <w:t xml:space="preserve"> </w:t>
      </w:r>
      <w:r>
        <w:t>In</w:t>
      </w:r>
      <w:r>
        <w:rPr>
          <w:spacing w:val="-8"/>
        </w:rPr>
        <w:t xml:space="preserve"> </w:t>
      </w:r>
      <w:proofErr w:type="spellStart"/>
      <w:r>
        <w:t>casu</w:t>
      </w:r>
      <w:proofErr w:type="spellEnd"/>
      <w:r>
        <w:t>,</w:t>
      </w:r>
      <w:r>
        <w:rPr>
          <w:spacing w:val="-8"/>
        </w:rPr>
        <w:t xml:space="preserve"> </w:t>
      </w:r>
      <w:r>
        <w:t>the</w:t>
      </w:r>
      <w:r>
        <w:rPr>
          <w:spacing w:val="-9"/>
        </w:rPr>
        <w:t xml:space="preserve"> </w:t>
      </w:r>
      <w:r>
        <w:t>Appellant</w:t>
      </w:r>
      <w:r>
        <w:rPr>
          <w:spacing w:val="-8"/>
        </w:rPr>
        <w:t xml:space="preserve"> </w:t>
      </w:r>
      <w:r>
        <w:t>was</w:t>
      </w:r>
      <w:r>
        <w:rPr>
          <w:spacing w:val="-8"/>
        </w:rPr>
        <w:t xml:space="preserve"> </w:t>
      </w:r>
      <w:r>
        <w:t>unwell during</w:t>
      </w:r>
      <w:r>
        <w:rPr>
          <w:spacing w:val="-1"/>
        </w:rPr>
        <w:t xml:space="preserve"> </w:t>
      </w:r>
      <w:r>
        <w:t>the period of the occurrences. Although this may</w:t>
      </w:r>
      <w:r>
        <w:rPr>
          <w:spacing w:val="-5"/>
        </w:rPr>
        <w:t xml:space="preserve"> </w:t>
      </w:r>
      <w:r>
        <w:t>reduce culpability to some extent, an employee regardless of their state, still must uphold their fiduciary duty to act in the best interests of their employer. It was however negligent of the Appellant to share her password knowing very well she would not</w:t>
      </w:r>
      <w:r>
        <w:t xml:space="preserve"> be in a position to monitor what her password or account would be used for. Sharing a password used to access sensitive information or sensitive company</w:t>
      </w:r>
      <w:r>
        <w:rPr>
          <w:spacing w:val="-9"/>
        </w:rPr>
        <w:t xml:space="preserve"> </w:t>
      </w:r>
      <w:r>
        <w:t>assets</w:t>
      </w:r>
      <w:r>
        <w:rPr>
          <w:spacing w:val="-3"/>
        </w:rPr>
        <w:t xml:space="preserve"> </w:t>
      </w:r>
      <w:r>
        <w:t>amounts</w:t>
      </w:r>
      <w:r>
        <w:rPr>
          <w:spacing w:val="-1"/>
        </w:rPr>
        <w:t xml:space="preserve"> </w:t>
      </w:r>
      <w:r>
        <w:t>to</w:t>
      </w:r>
      <w:r>
        <w:rPr>
          <w:spacing w:val="-2"/>
        </w:rPr>
        <w:t xml:space="preserve"> </w:t>
      </w:r>
      <w:r>
        <w:t>a</w:t>
      </w:r>
      <w:r>
        <w:rPr>
          <w:spacing w:val="-5"/>
        </w:rPr>
        <w:t xml:space="preserve"> </w:t>
      </w:r>
      <w:r>
        <w:t>failure</w:t>
      </w:r>
      <w:r>
        <w:rPr>
          <w:spacing w:val="-6"/>
        </w:rPr>
        <w:t xml:space="preserve"> </w:t>
      </w:r>
      <w:r>
        <w:t>to</w:t>
      </w:r>
      <w:r>
        <w:rPr>
          <w:spacing w:val="-3"/>
        </w:rPr>
        <w:t xml:space="preserve"> </w:t>
      </w:r>
      <w:r>
        <w:t>take</w:t>
      </w:r>
      <w:r>
        <w:rPr>
          <w:spacing w:val="-5"/>
        </w:rPr>
        <w:t xml:space="preserve"> </w:t>
      </w:r>
      <w:r>
        <w:t>reasonable</w:t>
      </w:r>
      <w:r>
        <w:rPr>
          <w:spacing w:val="-4"/>
        </w:rPr>
        <w:t xml:space="preserve"> </w:t>
      </w:r>
      <w:r>
        <w:t>care</w:t>
      </w:r>
      <w:r>
        <w:rPr>
          <w:spacing w:val="-3"/>
        </w:rPr>
        <w:t xml:space="preserve"> </w:t>
      </w:r>
      <w:r>
        <w:t>to</w:t>
      </w:r>
      <w:r>
        <w:rPr>
          <w:spacing w:val="-3"/>
        </w:rPr>
        <w:t xml:space="preserve"> </w:t>
      </w:r>
      <w:r>
        <w:t>protect</w:t>
      </w:r>
      <w:r>
        <w:rPr>
          <w:spacing w:val="-3"/>
        </w:rPr>
        <w:t xml:space="preserve"> </w:t>
      </w:r>
      <w:r>
        <w:t>company</w:t>
      </w:r>
      <w:r>
        <w:rPr>
          <w:spacing w:val="-6"/>
        </w:rPr>
        <w:t xml:space="preserve"> </w:t>
      </w:r>
      <w:r>
        <w:t>assets/</w:t>
      </w:r>
      <w:r>
        <w:rPr>
          <w:spacing w:val="-3"/>
        </w:rPr>
        <w:t xml:space="preserve"> </w:t>
      </w:r>
      <w:r>
        <w:t>data.</w:t>
      </w:r>
      <w:r>
        <w:rPr>
          <w:spacing w:val="-1"/>
        </w:rPr>
        <w:t xml:space="preserve"> </w:t>
      </w:r>
      <w:r>
        <w:t>It also amounts t</w:t>
      </w:r>
      <w:r>
        <w:t>o negligent conduct. In the circumstances, although she was not directly responsible</w:t>
      </w:r>
      <w:r>
        <w:rPr>
          <w:spacing w:val="-15"/>
        </w:rPr>
        <w:t xml:space="preserve"> </w:t>
      </w:r>
      <w:r>
        <w:t>for</w:t>
      </w:r>
      <w:r>
        <w:rPr>
          <w:spacing w:val="-14"/>
        </w:rPr>
        <w:t xml:space="preserve"> </w:t>
      </w:r>
      <w:r>
        <w:t>the</w:t>
      </w:r>
      <w:r>
        <w:rPr>
          <w:spacing w:val="-13"/>
        </w:rPr>
        <w:t xml:space="preserve"> </w:t>
      </w:r>
      <w:r>
        <w:t>theft,</w:t>
      </w:r>
      <w:r>
        <w:rPr>
          <w:spacing w:val="-12"/>
        </w:rPr>
        <w:t xml:space="preserve"> </w:t>
      </w:r>
      <w:r>
        <w:t>her</w:t>
      </w:r>
      <w:r>
        <w:rPr>
          <w:spacing w:val="-13"/>
        </w:rPr>
        <w:t xml:space="preserve"> </w:t>
      </w:r>
      <w:r>
        <w:t>negligence</w:t>
      </w:r>
      <w:r>
        <w:rPr>
          <w:spacing w:val="-13"/>
        </w:rPr>
        <w:t xml:space="preserve"> </w:t>
      </w:r>
      <w:r>
        <w:t>contributed</w:t>
      </w:r>
      <w:r>
        <w:rPr>
          <w:spacing w:val="-12"/>
        </w:rPr>
        <w:t xml:space="preserve"> </w:t>
      </w:r>
      <w:r>
        <w:t>to</w:t>
      </w:r>
      <w:r>
        <w:rPr>
          <w:spacing w:val="-12"/>
        </w:rPr>
        <w:t xml:space="preserve"> </w:t>
      </w:r>
      <w:r>
        <w:t>the</w:t>
      </w:r>
      <w:r>
        <w:rPr>
          <w:spacing w:val="-13"/>
        </w:rPr>
        <w:t xml:space="preserve"> </w:t>
      </w:r>
      <w:r>
        <w:t>loss</w:t>
      </w:r>
      <w:r>
        <w:rPr>
          <w:spacing w:val="-14"/>
        </w:rPr>
        <w:t xml:space="preserve"> </w:t>
      </w:r>
      <w:r>
        <w:t>suffered</w:t>
      </w:r>
      <w:r>
        <w:rPr>
          <w:spacing w:val="-12"/>
        </w:rPr>
        <w:t xml:space="preserve"> </w:t>
      </w:r>
      <w:r>
        <w:t>by</w:t>
      </w:r>
      <w:r>
        <w:rPr>
          <w:spacing w:val="-15"/>
        </w:rPr>
        <w:t xml:space="preserve"> </w:t>
      </w:r>
      <w:r>
        <w:t>the</w:t>
      </w:r>
      <w:r>
        <w:rPr>
          <w:spacing w:val="-13"/>
        </w:rPr>
        <w:t xml:space="preserve"> </w:t>
      </w:r>
      <w:r>
        <w:t>Respondent.</w:t>
      </w:r>
      <w:r>
        <w:rPr>
          <w:spacing w:val="-12"/>
        </w:rPr>
        <w:t xml:space="preserve"> </w:t>
      </w:r>
      <w:r>
        <w:t>She was responsible for the sharing of the password and account which ultimately contributed to the</w:t>
      </w:r>
      <w:r>
        <w:rPr>
          <w:spacing w:val="-15"/>
        </w:rPr>
        <w:t xml:space="preserve"> </w:t>
      </w:r>
      <w:r>
        <w:t>theft.</w:t>
      </w:r>
      <w:r>
        <w:rPr>
          <w:spacing w:val="-15"/>
        </w:rPr>
        <w:t xml:space="preserve"> </w:t>
      </w:r>
      <w:r>
        <w:t>This</w:t>
      </w:r>
      <w:r>
        <w:rPr>
          <w:spacing w:val="-15"/>
        </w:rPr>
        <w:t xml:space="preserve"> </w:t>
      </w:r>
      <w:r>
        <w:t>factor</w:t>
      </w:r>
      <w:r>
        <w:rPr>
          <w:spacing w:val="-15"/>
        </w:rPr>
        <w:t xml:space="preserve"> </w:t>
      </w:r>
      <w:r>
        <w:t>alone</w:t>
      </w:r>
      <w:r>
        <w:rPr>
          <w:spacing w:val="-15"/>
        </w:rPr>
        <w:t xml:space="preserve"> </w:t>
      </w:r>
      <w:r>
        <w:t>clearly</w:t>
      </w:r>
      <w:r>
        <w:rPr>
          <w:spacing w:val="-15"/>
        </w:rPr>
        <w:t xml:space="preserve"> </w:t>
      </w:r>
      <w:r>
        <w:t>outweighed</w:t>
      </w:r>
      <w:r>
        <w:rPr>
          <w:spacing w:val="-15"/>
        </w:rPr>
        <w:t xml:space="preserve"> </w:t>
      </w:r>
      <w:r>
        <w:t>any</w:t>
      </w:r>
      <w:r>
        <w:rPr>
          <w:spacing w:val="-15"/>
        </w:rPr>
        <w:t xml:space="preserve"> </w:t>
      </w:r>
      <w:proofErr w:type="spellStart"/>
      <w:r>
        <w:t>mitigatory</w:t>
      </w:r>
      <w:proofErr w:type="spellEnd"/>
      <w:r>
        <w:rPr>
          <w:spacing w:val="-15"/>
        </w:rPr>
        <w:t xml:space="preserve"> </w:t>
      </w:r>
      <w:r>
        <w:t>factors</w:t>
      </w:r>
      <w:r>
        <w:rPr>
          <w:spacing w:val="-14"/>
        </w:rPr>
        <w:t xml:space="preserve"> </w:t>
      </w:r>
      <w:r>
        <w:t>in</w:t>
      </w:r>
      <w:r>
        <w:rPr>
          <w:spacing w:val="-12"/>
        </w:rPr>
        <w:t xml:space="preserve"> </w:t>
      </w:r>
      <w:r>
        <w:t>her</w:t>
      </w:r>
      <w:r>
        <w:rPr>
          <w:spacing w:val="-15"/>
        </w:rPr>
        <w:t xml:space="preserve"> </w:t>
      </w:r>
      <w:proofErr w:type="spellStart"/>
      <w:r>
        <w:t>favour</w:t>
      </w:r>
      <w:proofErr w:type="spellEnd"/>
      <w:r>
        <w:t>.</w:t>
      </w:r>
      <w:r>
        <w:rPr>
          <w:spacing w:val="-14"/>
        </w:rPr>
        <w:t xml:space="preserve"> </w:t>
      </w:r>
      <w:r>
        <w:t>This</w:t>
      </w:r>
      <w:r>
        <w:rPr>
          <w:spacing w:val="-14"/>
        </w:rPr>
        <w:t xml:space="preserve"> </w:t>
      </w:r>
      <w:r>
        <w:t>ground of appeal clearly has no merit.</w:t>
      </w:r>
    </w:p>
    <w:p w:rsidR="005A6100" w:rsidRDefault="00BE78BB">
      <w:pPr>
        <w:pStyle w:val="BodyText"/>
        <w:spacing w:line="360" w:lineRule="auto"/>
        <w:ind w:left="23" w:right="22" w:firstLine="851"/>
        <w:jc w:val="both"/>
      </w:pPr>
      <w:r>
        <w:t>On</w:t>
      </w:r>
      <w:r>
        <w:rPr>
          <w:spacing w:val="-8"/>
        </w:rPr>
        <w:t xml:space="preserve"> </w:t>
      </w:r>
      <w:r>
        <w:t>the</w:t>
      </w:r>
      <w:r>
        <w:rPr>
          <w:spacing w:val="-8"/>
        </w:rPr>
        <w:t xml:space="preserve"> </w:t>
      </w:r>
      <w:r>
        <w:t>5</w:t>
      </w:r>
      <w:r>
        <w:rPr>
          <w:vertAlign w:val="superscript"/>
        </w:rPr>
        <w:t>th</w:t>
      </w:r>
      <w:r>
        <w:rPr>
          <w:spacing w:val="-5"/>
        </w:rPr>
        <w:t xml:space="preserve"> </w:t>
      </w:r>
      <w:r>
        <w:t>ground</w:t>
      </w:r>
      <w:r>
        <w:rPr>
          <w:spacing w:val="-7"/>
        </w:rPr>
        <w:t xml:space="preserve"> </w:t>
      </w:r>
      <w:r>
        <w:t>of</w:t>
      </w:r>
      <w:r>
        <w:rPr>
          <w:spacing w:val="-6"/>
        </w:rPr>
        <w:t xml:space="preserve"> </w:t>
      </w:r>
      <w:r>
        <w:t>appeal,</w:t>
      </w:r>
      <w:r>
        <w:rPr>
          <w:spacing w:val="-7"/>
        </w:rPr>
        <w:t xml:space="preserve"> </w:t>
      </w:r>
      <w:r>
        <w:t>m</w:t>
      </w:r>
      <w:r>
        <w:t>y</w:t>
      </w:r>
      <w:r>
        <w:rPr>
          <w:spacing w:val="-10"/>
        </w:rPr>
        <w:t xml:space="preserve"> </w:t>
      </w:r>
      <w:r>
        <w:t>brother</w:t>
      </w:r>
      <w:r>
        <w:rPr>
          <w:spacing w:val="-6"/>
        </w:rPr>
        <w:t xml:space="preserve"> </w:t>
      </w:r>
      <w:r>
        <w:t>Judge,</w:t>
      </w:r>
      <w:r>
        <w:rPr>
          <w:spacing w:val="-7"/>
        </w:rPr>
        <w:t xml:space="preserve"> </w:t>
      </w:r>
      <w:proofErr w:type="spellStart"/>
      <w:r>
        <w:t>Musariri</w:t>
      </w:r>
      <w:proofErr w:type="spellEnd"/>
      <w:r>
        <w:rPr>
          <w:spacing w:val="-7"/>
        </w:rPr>
        <w:t xml:space="preserve"> </w:t>
      </w:r>
      <w:r>
        <w:t>J</w:t>
      </w:r>
      <w:r>
        <w:rPr>
          <w:spacing w:val="-5"/>
        </w:rPr>
        <w:t xml:space="preserve"> </w:t>
      </w:r>
      <w:r>
        <w:t>addressed</w:t>
      </w:r>
      <w:r>
        <w:rPr>
          <w:spacing w:val="-6"/>
        </w:rPr>
        <w:t xml:space="preserve"> </w:t>
      </w:r>
      <w:r>
        <w:t>the</w:t>
      </w:r>
      <w:r>
        <w:rPr>
          <w:spacing w:val="-8"/>
        </w:rPr>
        <w:t xml:space="preserve"> </w:t>
      </w:r>
      <w:r>
        <w:t>same</w:t>
      </w:r>
      <w:r>
        <w:rPr>
          <w:spacing w:val="-8"/>
        </w:rPr>
        <w:t xml:space="preserve"> </w:t>
      </w:r>
      <w:r>
        <w:t>issue</w:t>
      </w:r>
      <w:r>
        <w:rPr>
          <w:spacing w:val="-8"/>
        </w:rPr>
        <w:t xml:space="preserve"> </w:t>
      </w:r>
      <w:r>
        <w:t xml:space="preserve">in the judgment issued under case reference </w:t>
      </w:r>
      <w:r>
        <w:rPr>
          <w:b/>
        </w:rPr>
        <w:t xml:space="preserve">LC/H/173/24 </w:t>
      </w:r>
      <w:r>
        <w:t xml:space="preserve">which was an application for review. </w:t>
      </w:r>
      <w:proofErr w:type="spellStart"/>
      <w:r>
        <w:t>Under ground</w:t>
      </w:r>
      <w:proofErr w:type="spellEnd"/>
      <w:r>
        <w:t xml:space="preserve"> of review number 4, </w:t>
      </w:r>
      <w:proofErr w:type="spellStart"/>
      <w:r>
        <w:t>Musariri</w:t>
      </w:r>
      <w:proofErr w:type="spellEnd"/>
      <w:r>
        <w:t xml:space="preserve"> J reiterated that;</w:t>
      </w:r>
    </w:p>
    <w:p w:rsidR="005A6100" w:rsidRDefault="00BE78BB">
      <w:pPr>
        <w:spacing w:before="1" w:line="360" w:lineRule="auto"/>
        <w:ind w:left="743" w:right="22"/>
        <w:jc w:val="both"/>
        <w:rPr>
          <w:i/>
          <w:sz w:val="24"/>
        </w:rPr>
      </w:pPr>
      <w:r>
        <w:rPr>
          <w:sz w:val="24"/>
        </w:rPr>
        <w:t>“</w:t>
      </w:r>
      <w:r>
        <w:rPr>
          <w:i/>
          <w:sz w:val="24"/>
        </w:rPr>
        <w:t>The</w:t>
      </w:r>
      <w:r>
        <w:rPr>
          <w:i/>
          <w:spacing w:val="-7"/>
          <w:sz w:val="24"/>
        </w:rPr>
        <w:t xml:space="preserve"> </w:t>
      </w:r>
      <w:r>
        <w:rPr>
          <w:i/>
          <w:sz w:val="24"/>
        </w:rPr>
        <w:t>Appeals</w:t>
      </w:r>
      <w:r>
        <w:rPr>
          <w:i/>
          <w:spacing w:val="-5"/>
          <w:sz w:val="24"/>
        </w:rPr>
        <w:t xml:space="preserve"> </w:t>
      </w:r>
      <w:r>
        <w:rPr>
          <w:i/>
          <w:sz w:val="24"/>
        </w:rPr>
        <w:t>Committee</w:t>
      </w:r>
      <w:r>
        <w:rPr>
          <w:i/>
          <w:spacing w:val="-4"/>
          <w:sz w:val="24"/>
        </w:rPr>
        <w:t xml:space="preserve"> </w:t>
      </w:r>
      <w:r>
        <w:rPr>
          <w:i/>
          <w:sz w:val="24"/>
        </w:rPr>
        <w:t>(AC)</w:t>
      </w:r>
      <w:r>
        <w:rPr>
          <w:i/>
          <w:spacing w:val="-5"/>
          <w:sz w:val="24"/>
        </w:rPr>
        <w:t xml:space="preserve"> </w:t>
      </w:r>
      <w:r>
        <w:rPr>
          <w:i/>
          <w:sz w:val="24"/>
        </w:rPr>
        <w:t>made</w:t>
      </w:r>
      <w:r>
        <w:rPr>
          <w:i/>
          <w:spacing w:val="-5"/>
          <w:sz w:val="24"/>
        </w:rPr>
        <w:t xml:space="preserve"> </w:t>
      </w:r>
      <w:r>
        <w:rPr>
          <w:i/>
          <w:sz w:val="24"/>
        </w:rPr>
        <w:t>“Findings”</w:t>
      </w:r>
      <w:r>
        <w:rPr>
          <w:i/>
          <w:spacing w:val="-5"/>
          <w:sz w:val="24"/>
        </w:rPr>
        <w:t xml:space="preserve"> </w:t>
      </w:r>
      <w:r>
        <w:rPr>
          <w:i/>
          <w:sz w:val="24"/>
        </w:rPr>
        <w:t>which</w:t>
      </w:r>
      <w:r>
        <w:rPr>
          <w:i/>
          <w:spacing w:val="-6"/>
          <w:sz w:val="24"/>
        </w:rPr>
        <w:t xml:space="preserve"> </w:t>
      </w:r>
      <w:r>
        <w:rPr>
          <w:i/>
          <w:sz w:val="24"/>
        </w:rPr>
        <w:t>dealt</w:t>
      </w:r>
      <w:r>
        <w:rPr>
          <w:i/>
          <w:spacing w:val="-5"/>
          <w:sz w:val="24"/>
        </w:rPr>
        <w:t xml:space="preserve"> </w:t>
      </w:r>
      <w:r>
        <w:rPr>
          <w:i/>
          <w:sz w:val="24"/>
        </w:rPr>
        <w:t>with</w:t>
      </w:r>
      <w:r>
        <w:rPr>
          <w:i/>
          <w:spacing w:val="-6"/>
          <w:sz w:val="24"/>
        </w:rPr>
        <w:t xml:space="preserve"> </w:t>
      </w:r>
      <w:r>
        <w:rPr>
          <w:i/>
          <w:sz w:val="24"/>
        </w:rPr>
        <w:t>appellant’s</w:t>
      </w:r>
      <w:r>
        <w:rPr>
          <w:i/>
          <w:spacing w:val="-6"/>
          <w:sz w:val="24"/>
        </w:rPr>
        <w:t xml:space="preserve"> </w:t>
      </w:r>
      <w:r>
        <w:rPr>
          <w:i/>
          <w:sz w:val="24"/>
        </w:rPr>
        <w:t>grounds of appeal (a</w:t>
      </w:r>
      <w:proofErr w:type="gramStart"/>
      <w:r>
        <w:rPr>
          <w:i/>
          <w:sz w:val="24"/>
        </w:rPr>
        <w:t>)to</w:t>
      </w:r>
      <w:proofErr w:type="gramEnd"/>
      <w:r>
        <w:rPr>
          <w:i/>
          <w:sz w:val="24"/>
        </w:rPr>
        <w:t xml:space="preserve"> (d). Each of the grounds were dismissed and the reasons therefore are given. The findings conclude by dealing with the “Penalty”. It is not clear how Applicant missed the reasons for the dismissal of her appe</w:t>
      </w:r>
      <w:r>
        <w:rPr>
          <w:i/>
          <w:sz w:val="24"/>
        </w:rPr>
        <w:t xml:space="preserve">al by the AC. However, the point is that the reasons were given and they are on record, thus this ground is </w:t>
      </w:r>
      <w:r>
        <w:rPr>
          <w:i/>
          <w:spacing w:val="-2"/>
          <w:sz w:val="24"/>
        </w:rPr>
        <w:t>baseless.”</w:t>
      </w:r>
    </w:p>
    <w:p w:rsidR="005A6100" w:rsidRDefault="00BE78BB">
      <w:pPr>
        <w:pStyle w:val="BodyText"/>
        <w:spacing w:line="360" w:lineRule="auto"/>
        <w:ind w:left="23" w:right="24"/>
        <w:jc w:val="both"/>
      </w:pPr>
      <w:r>
        <w:t>The</w:t>
      </w:r>
      <w:r>
        <w:rPr>
          <w:spacing w:val="-7"/>
        </w:rPr>
        <w:t xml:space="preserve"> </w:t>
      </w:r>
      <w:r>
        <w:t>record</w:t>
      </w:r>
      <w:r>
        <w:rPr>
          <w:spacing w:val="-7"/>
        </w:rPr>
        <w:t xml:space="preserve"> </w:t>
      </w:r>
      <w:r>
        <w:t>on</w:t>
      </w:r>
      <w:r>
        <w:rPr>
          <w:spacing w:val="-4"/>
        </w:rPr>
        <w:t xml:space="preserve"> </w:t>
      </w:r>
      <w:r>
        <w:t>pages</w:t>
      </w:r>
      <w:r>
        <w:rPr>
          <w:spacing w:val="-3"/>
        </w:rPr>
        <w:t xml:space="preserve"> </w:t>
      </w:r>
      <w:r>
        <w:t>73</w:t>
      </w:r>
      <w:r>
        <w:rPr>
          <w:spacing w:val="-6"/>
        </w:rPr>
        <w:t xml:space="preserve"> </w:t>
      </w:r>
      <w:r>
        <w:t>to</w:t>
      </w:r>
      <w:r>
        <w:rPr>
          <w:spacing w:val="-6"/>
        </w:rPr>
        <w:t xml:space="preserve"> </w:t>
      </w:r>
      <w:r>
        <w:t>74</w:t>
      </w:r>
      <w:r>
        <w:rPr>
          <w:spacing w:val="-6"/>
        </w:rPr>
        <w:t xml:space="preserve"> </w:t>
      </w:r>
      <w:r>
        <w:t>clearly</w:t>
      </w:r>
      <w:r>
        <w:rPr>
          <w:spacing w:val="-11"/>
        </w:rPr>
        <w:t xml:space="preserve"> </w:t>
      </w:r>
      <w:r>
        <w:t>outlines</w:t>
      </w:r>
      <w:r>
        <w:rPr>
          <w:spacing w:val="-7"/>
        </w:rPr>
        <w:t xml:space="preserve"> </w:t>
      </w:r>
      <w:r>
        <w:t>the</w:t>
      </w:r>
      <w:r>
        <w:rPr>
          <w:spacing w:val="-7"/>
        </w:rPr>
        <w:t xml:space="preserve"> </w:t>
      </w:r>
      <w:r>
        <w:t>reasons</w:t>
      </w:r>
      <w:r>
        <w:rPr>
          <w:spacing w:val="-6"/>
        </w:rPr>
        <w:t xml:space="preserve"> </w:t>
      </w:r>
      <w:r>
        <w:t>for</w:t>
      </w:r>
      <w:r>
        <w:rPr>
          <w:spacing w:val="-6"/>
        </w:rPr>
        <w:t xml:space="preserve"> </w:t>
      </w:r>
      <w:r>
        <w:t>the</w:t>
      </w:r>
      <w:r>
        <w:rPr>
          <w:spacing w:val="-7"/>
        </w:rPr>
        <w:t xml:space="preserve"> </w:t>
      </w:r>
      <w:r>
        <w:t>decision</w:t>
      </w:r>
      <w:r>
        <w:rPr>
          <w:spacing w:val="-6"/>
        </w:rPr>
        <w:t xml:space="preserve"> </w:t>
      </w:r>
      <w:r>
        <w:t>made</w:t>
      </w:r>
      <w:r>
        <w:rPr>
          <w:spacing w:val="-7"/>
        </w:rPr>
        <w:t xml:space="preserve"> </w:t>
      </w:r>
      <w:r>
        <w:t>by</w:t>
      </w:r>
      <w:r>
        <w:rPr>
          <w:spacing w:val="-11"/>
        </w:rPr>
        <w:t xml:space="preserve"> </w:t>
      </w:r>
      <w:r>
        <w:t>the</w:t>
      </w:r>
      <w:r>
        <w:rPr>
          <w:spacing w:val="-5"/>
        </w:rPr>
        <w:t xml:space="preserve"> </w:t>
      </w:r>
      <w:r>
        <w:t>Appeals Committee. These were furnished to the App</w:t>
      </w:r>
      <w:r>
        <w:t>ellant. Therefore, this ground of appeal is meritless, it holds no water.</w:t>
      </w:r>
    </w:p>
    <w:p w:rsidR="005A6100" w:rsidRDefault="005A6100">
      <w:pPr>
        <w:pStyle w:val="BodyText"/>
      </w:pPr>
    </w:p>
    <w:p w:rsidR="005A6100" w:rsidRDefault="005A6100">
      <w:pPr>
        <w:pStyle w:val="BodyText"/>
      </w:pPr>
    </w:p>
    <w:p w:rsidR="005A6100" w:rsidRDefault="005A6100">
      <w:pPr>
        <w:pStyle w:val="BodyText"/>
        <w:spacing w:before="4"/>
      </w:pPr>
    </w:p>
    <w:p w:rsidR="005A6100" w:rsidRDefault="00BE78BB">
      <w:pPr>
        <w:ind w:left="23"/>
        <w:rPr>
          <w:b/>
          <w:sz w:val="24"/>
        </w:rPr>
      </w:pPr>
      <w:r>
        <w:rPr>
          <w:b/>
          <w:spacing w:val="-2"/>
          <w:sz w:val="24"/>
        </w:rPr>
        <w:t>DISPOSITION</w:t>
      </w:r>
    </w:p>
    <w:p w:rsidR="005A6100" w:rsidRDefault="005A6100">
      <w:pPr>
        <w:rPr>
          <w:b/>
          <w:sz w:val="24"/>
        </w:rPr>
        <w:sectPr w:rsidR="005A6100">
          <w:pgSz w:w="11910" w:h="16840"/>
          <w:pgMar w:top="1680" w:right="1417" w:bottom="280" w:left="1417" w:header="761" w:footer="0" w:gutter="0"/>
          <w:cols w:space="720"/>
        </w:sectPr>
      </w:pPr>
    </w:p>
    <w:p w:rsidR="005A6100" w:rsidRDefault="00BE78BB">
      <w:pPr>
        <w:pStyle w:val="BodyText"/>
        <w:spacing w:before="100" w:line="360" w:lineRule="auto"/>
        <w:ind w:left="23" w:right="5131"/>
      </w:pPr>
      <w:r>
        <w:t>The</w:t>
      </w:r>
      <w:r>
        <w:rPr>
          <w:spacing w:val="-8"/>
        </w:rPr>
        <w:t xml:space="preserve"> </w:t>
      </w:r>
      <w:r>
        <w:t>present</w:t>
      </w:r>
      <w:r>
        <w:rPr>
          <w:spacing w:val="-4"/>
        </w:rPr>
        <w:t xml:space="preserve"> </w:t>
      </w:r>
      <w:r>
        <w:t>appeal</w:t>
      </w:r>
      <w:r>
        <w:rPr>
          <w:spacing w:val="-4"/>
        </w:rPr>
        <w:t xml:space="preserve"> </w:t>
      </w:r>
      <w:r>
        <w:t>clearly</w:t>
      </w:r>
      <w:r>
        <w:rPr>
          <w:spacing w:val="-9"/>
        </w:rPr>
        <w:t xml:space="preserve"> </w:t>
      </w:r>
      <w:r>
        <w:t>has</w:t>
      </w:r>
      <w:r>
        <w:rPr>
          <w:spacing w:val="-6"/>
        </w:rPr>
        <w:t xml:space="preserve"> </w:t>
      </w:r>
      <w:r>
        <w:t>no</w:t>
      </w:r>
      <w:r>
        <w:rPr>
          <w:spacing w:val="-6"/>
        </w:rPr>
        <w:t xml:space="preserve"> </w:t>
      </w:r>
      <w:r>
        <w:t>merit. It is accordingly ordered as follows;</w:t>
      </w:r>
    </w:p>
    <w:p w:rsidR="005A6100" w:rsidRDefault="00BE78BB">
      <w:pPr>
        <w:pStyle w:val="BodyText"/>
        <w:ind w:left="83"/>
      </w:pPr>
      <w:bookmarkStart w:id="0" w:name="_GoBack"/>
      <w:bookmarkEnd w:id="0"/>
      <w:r>
        <w:t>The</w:t>
      </w:r>
      <w:r>
        <w:rPr>
          <w:spacing w:val="-3"/>
        </w:rPr>
        <w:t xml:space="preserve"> </w:t>
      </w:r>
      <w:r>
        <w:t>appeal be and is hereby</w:t>
      </w:r>
      <w:r>
        <w:rPr>
          <w:spacing w:val="-5"/>
        </w:rPr>
        <w:t xml:space="preserve"> </w:t>
      </w:r>
      <w:r>
        <w:t>dismissed</w:t>
      </w:r>
      <w:r>
        <w:rPr>
          <w:spacing w:val="2"/>
        </w:rPr>
        <w:t xml:space="preserve"> </w:t>
      </w:r>
      <w:r>
        <w:t xml:space="preserve">with </w:t>
      </w:r>
      <w:r>
        <w:rPr>
          <w:spacing w:val="-2"/>
        </w:rPr>
        <w:t>costs.</w:t>
      </w:r>
    </w:p>
    <w:p w:rsidR="005A6100" w:rsidRDefault="005A6100">
      <w:pPr>
        <w:pStyle w:val="BodyText"/>
        <w:rPr>
          <w:sz w:val="20"/>
        </w:rPr>
      </w:pPr>
    </w:p>
    <w:p w:rsidR="005A6100" w:rsidRDefault="005A6100">
      <w:pPr>
        <w:pStyle w:val="BodyText"/>
        <w:rPr>
          <w:sz w:val="20"/>
        </w:rPr>
      </w:pPr>
    </w:p>
    <w:p w:rsidR="005A6100" w:rsidRDefault="005A6100">
      <w:pPr>
        <w:pStyle w:val="BodyText"/>
        <w:rPr>
          <w:sz w:val="20"/>
        </w:rPr>
      </w:pPr>
    </w:p>
    <w:p w:rsidR="005A6100" w:rsidRDefault="005A6100">
      <w:pPr>
        <w:pStyle w:val="BodyText"/>
        <w:rPr>
          <w:sz w:val="20"/>
        </w:rPr>
      </w:pPr>
    </w:p>
    <w:p w:rsidR="005A6100" w:rsidRDefault="005A6100">
      <w:pPr>
        <w:pStyle w:val="BodyText"/>
        <w:rPr>
          <w:sz w:val="20"/>
        </w:rPr>
      </w:pPr>
    </w:p>
    <w:p w:rsidR="005A6100" w:rsidRDefault="005A6100">
      <w:pPr>
        <w:pStyle w:val="BodyText"/>
        <w:rPr>
          <w:sz w:val="20"/>
        </w:rPr>
      </w:pPr>
    </w:p>
    <w:p w:rsidR="005A6100" w:rsidRDefault="00BE78BB">
      <w:pPr>
        <w:pStyle w:val="BodyText"/>
        <w:spacing w:before="169"/>
        <w:rPr>
          <w:sz w:val="20"/>
        </w:rPr>
      </w:pPr>
      <w:r>
        <w:rPr>
          <w:noProof/>
          <w:sz w:val="20"/>
          <w:lang w:val="en-ZW" w:eastAsia="en-ZW"/>
        </w:rPr>
        <mc:AlternateContent>
          <mc:Choice Requires="wpg">
            <w:drawing>
              <wp:anchor distT="0" distB="0" distL="0" distR="0" simplePos="0" relativeHeight="487587840" behindDoc="1" locked="0" layoutInCell="1" allowOverlap="1">
                <wp:simplePos x="0" y="0"/>
                <wp:positionH relativeFrom="page">
                  <wp:posOffset>914704</wp:posOffset>
                </wp:positionH>
                <wp:positionV relativeFrom="paragraph">
                  <wp:posOffset>269008</wp:posOffset>
                </wp:positionV>
                <wp:extent cx="1704975" cy="1689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168910"/>
                          <a:chOff x="0" y="0"/>
                          <a:chExt cx="1704975" cy="168910"/>
                        </a:xfrm>
                      </wpg:grpSpPr>
                      <wps:wsp>
                        <wps:cNvPr id="4" name="Textbox 4"/>
                        <wps:cNvSpPr txBox="1"/>
                        <wps:spPr>
                          <a:xfrm>
                            <a:off x="0" y="0"/>
                            <a:ext cx="634365" cy="168910"/>
                          </a:xfrm>
                          <a:prstGeom prst="rect">
                            <a:avLst/>
                          </a:prstGeom>
                        </wps:spPr>
                        <wps:txbx>
                          <w:txbxContent>
                            <w:p w:rsidR="005A6100" w:rsidRDefault="00BE78BB">
                              <w:pPr>
                                <w:spacing w:line="266" w:lineRule="exact"/>
                                <w:rPr>
                                  <w:sz w:val="24"/>
                                </w:rPr>
                              </w:pPr>
                              <w:proofErr w:type="spellStart"/>
                              <w:r>
                                <w:rPr>
                                  <w:sz w:val="24"/>
                                </w:rPr>
                                <w:t>Musariri</w:t>
                              </w:r>
                              <w:proofErr w:type="spellEnd"/>
                              <w:r>
                                <w:rPr>
                                  <w:spacing w:val="-2"/>
                                  <w:sz w:val="24"/>
                                </w:rPr>
                                <w:t xml:space="preserve"> </w:t>
                              </w:r>
                              <w:r>
                                <w:rPr>
                                  <w:spacing w:val="-10"/>
                                  <w:sz w:val="24"/>
                                </w:rPr>
                                <w:t>J</w:t>
                              </w:r>
                            </w:p>
                          </w:txbxContent>
                        </wps:txbx>
                        <wps:bodyPr wrap="square" lIns="0" tIns="0" rIns="0" bIns="0" rtlCol="0">
                          <a:noAutofit/>
                        </wps:bodyPr>
                      </wps:wsp>
                      <wps:wsp>
                        <wps:cNvPr id="5" name="Textbox 5"/>
                        <wps:cNvSpPr txBox="1"/>
                        <wps:spPr>
                          <a:xfrm>
                            <a:off x="889965" y="0"/>
                            <a:ext cx="55244" cy="168910"/>
                          </a:xfrm>
                          <a:prstGeom prst="rect">
                            <a:avLst/>
                          </a:prstGeom>
                        </wps:spPr>
                        <wps:txbx>
                          <w:txbxContent>
                            <w:p w:rsidR="005A6100" w:rsidRDefault="00BE78BB">
                              <w:pPr>
                                <w:spacing w:line="266" w:lineRule="exact"/>
                                <w:rPr>
                                  <w:sz w:val="24"/>
                                </w:rPr>
                              </w:pPr>
                              <w:r>
                                <w:rPr>
                                  <w:spacing w:val="-10"/>
                                  <w:sz w:val="24"/>
                                </w:rPr>
                                <w:t>;</w:t>
                              </w:r>
                            </w:p>
                          </w:txbxContent>
                        </wps:txbx>
                        <wps:bodyPr wrap="square" lIns="0" tIns="0" rIns="0" bIns="0" rtlCol="0">
                          <a:noAutofit/>
                        </wps:bodyPr>
                      </wps:wsp>
                      <wps:wsp>
                        <wps:cNvPr id="6" name="Textbox 6"/>
                        <wps:cNvSpPr txBox="1"/>
                        <wps:spPr>
                          <a:xfrm>
                            <a:off x="1275206" y="0"/>
                            <a:ext cx="429259" cy="168910"/>
                          </a:xfrm>
                          <a:prstGeom prst="rect">
                            <a:avLst/>
                          </a:prstGeom>
                        </wps:spPr>
                        <wps:txbx>
                          <w:txbxContent>
                            <w:p w:rsidR="005A6100" w:rsidRDefault="00BE78BB">
                              <w:pPr>
                                <w:spacing w:line="266" w:lineRule="exact"/>
                                <w:rPr>
                                  <w:sz w:val="24"/>
                                </w:rPr>
                              </w:pPr>
                              <w:r>
                                <w:rPr>
                                  <w:sz w:val="24"/>
                                </w:rPr>
                                <w:t>I</w:t>
                              </w:r>
                              <w:r>
                                <w:rPr>
                                  <w:spacing w:val="-3"/>
                                  <w:sz w:val="24"/>
                                </w:rPr>
                                <w:t xml:space="preserve"> </w:t>
                              </w:r>
                              <w:r>
                                <w:rPr>
                                  <w:spacing w:val="-2"/>
                                  <w:sz w:val="24"/>
                                </w:rPr>
                                <w:t>agree</w:t>
                              </w:r>
                            </w:p>
                          </w:txbxContent>
                        </wps:txbx>
                        <wps:bodyPr wrap="square" lIns="0" tIns="0" rIns="0" bIns="0" rtlCol="0">
                          <a:noAutofit/>
                        </wps:bodyPr>
                      </wps:wsp>
                    </wpg:wgp>
                  </a:graphicData>
                </a:graphic>
              </wp:anchor>
            </w:drawing>
          </mc:Choice>
          <mc:Fallback>
            <w:pict>
              <v:group id="Group 3" o:spid="_x0000_s1026" style="position:absolute;margin-left:1in;margin-top:21.2pt;width:134.25pt;height:13.3pt;z-index:-15728640;mso-wrap-distance-left:0;mso-wrap-distance-right:0;mso-position-horizontal-relative:page" coordsize="17049,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">
                <v:shapetype id="_x0000_t202" coordsize="21600,21600" o:spt="202" path="m,l,21600r21600,l21600,xe">
                  <v:stroke joinstyle="miter"/>
                  <v:path gradientshapeok="t" o:connecttype="rect"/>
                </v:shapetype>
                <v:shape id="Textbox 4" o:spid="_x0000_s1027" type="#_x0000_t202" style="position:absolute;width:634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5A6100" w:rsidRDefault="00BE78BB">
                        <w:pPr>
                          <w:spacing w:line="266" w:lineRule="exact"/>
                          <w:rPr>
                            <w:sz w:val="24"/>
                          </w:rPr>
                        </w:pPr>
                        <w:proofErr w:type="spellStart"/>
                        <w:r>
                          <w:rPr>
                            <w:sz w:val="24"/>
                          </w:rPr>
                          <w:t>Musariri</w:t>
                        </w:r>
                        <w:proofErr w:type="spellEnd"/>
                        <w:r>
                          <w:rPr>
                            <w:spacing w:val="-2"/>
                            <w:sz w:val="24"/>
                          </w:rPr>
                          <w:t xml:space="preserve"> </w:t>
                        </w:r>
                        <w:r>
                          <w:rPr>
                            <w:spacing w:val="-10"/>
                            <w:sz w:val="24"/>
                          </w:rPr>
                          <w:t>J</w:t>
                        </w:r>
                      </w:p>
                    </w:txbxContent>
                  </v:textbox>
                </v:shape>
                <v:shape id="Textbox 5" o:spid="_x0000_s1028" type="#_x0000_t202" style="position:absolute;left:8899;width:55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A6100" w:rsidRDefault="00BE78BB">
                        <w:pPr>
                          <w:spacing w:line="266" w:lineRule="exact"/>
                          <w:rPr>
                            <w:sz w:val="24"/>
                          </w:rPr>
                        </w:pPr>
                        <w:r>
                          <w:rPr>
                            <w:spacing w:val="-10"/>
                            <w:sz w:val="24"/>
                          </w:rPr>
                          <w:t>;</w:t>
                        </w:r>
                      </w:p>
                    </w:txbxContent>
                  </v:textbox>
                </v:shape>
                <v:shape id="Textbox 6" o:spid="_x0000_s1029" type="#_x0000_t202" style="position:absolute;left:12752;width:429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5A6100" w:rsidRDefault="00BE78BB">
                        <w:pPr>
                          <w:spacing w:line="266" w:lineRule="exact"/>
                          <w:rPr>
                            <w:sz w:val="24"/>
                          </w:rPr>
                        </w:pPr>
                        <w:r>
                          <w:rPr>
                            <w:sz w:val="24"/>
                          </w:rPr>
                          <w:t>I</w:t>
                        </w:r>
                        <w:r>
                          <w:rPr>
                            <w:spacing w:val="-3"/>
                            <w:sz w:val="24"/>
                          </w:rPr>
                          <w:t xml:space="preserve"> </w:t>
                        </w:r>
                        <w:r>
                          <w:rPr>
                            <w:spacing w:val="-2"/>
                            <w:sz w:val="24"/>
                          </w:rPr>
                          <w:t>agree</w:t>
                        </w:r>
                      </w:p>
                    </w:txbxContent>
                  </v:textbox>
                </v:shape>
                <w10:wrap type="topAndBottom" anchorx="page"/>
              </v:group>
            </w:pict>
          </mc:Fallback>
        </mc:AlternateContent>
      </w:r>
    </w:p>
    <w:sectPr w:rsidR="005A6100">
      <w:pgSz w:w="11910" w:h="16840"/>
      <w:pgMar w:top="1680" w:right="1417"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E78BB">
      <w:r>
        <w:separator/>
      </w:r>
    </w:p>
  </w:endnote>
  <w:endnote w:type="continuationSeparator" w:id="0">
    <w:p w:rsidR="00000000" w:rsidRDefault="00BE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E78BB">
      <w:r>
        <w:separator/>
      </w:r>
    </w:p>
  </w:footnote>
  <w:footnote w:type="continuationSeparator" w:id="0">
    <w:p w:rsidR="00000000" w:rsidRDefault="00BE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0" w:rsidRDefault="00BE78BB">
    <w:pPr>
      <w:pStyle w:val="BodyText"/>
      <w:spacing w:line="14" w:lineRule="auto"/>
      <w:rPr>
        <w:sz w:val="20"/>
      </w:rPr>
    </w:pPr>
    <w:r>
      <w:rPr>
        <w:noProof/>
        <w:sz w:val="20"/>
        <w:lang w:val="en-ZW" w:eastAsia="en-ZW"/>
      </w:rPr>
      <mc:AlternateContent>
        <mc:Choice Requires="wps">
          <w:drawing>
            <wp:anchor distT="0" distB="0" distL="0" distR="0" simplePos="0" relativeHeight="487486464" behindDoc="1" locked="0" layoutInCell="1" allowOverlap="1">
              <wp:simplePos x="0" y="0"/>
              <wp:positionH relativeFrom="page">
                <wp:posOffset>5898641</wp:posOffset>
              </wp:positionH>
              <wp:positionV relativeFrom="page">
                <wp:posOffset>470407</wp:posOffset>
              </wp:positionV>
              <wp:extent cx="80200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507365"/>
                      </a:xfrm>
                      <a:prstGeom prst="rect">
                        <a:avLst/>
                      </a:prstGeom>
                    </wps:spPr>
                    <wps:txbx>
                      <w:txbxContent>
                        <w:p w:rsidR="005A6100" w:rsidRDefault="00BE78BB">
                          <w:pPr>
                            <w:spacing w:line="245"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p w:rsidR="005A6100" w:rsidRDefault="00BE78BB">
                          <w:pPr>
                            <w:ind w:right="78"/>
                            <w:jc w:val="right"/>
                            <w:rPr>
                              <w:rFonts w:ascii="Calibri"/>
                            </w:rPr>
                          </w:pPr>
                          <w:r>
                            <w:rPr>
                              <w:rFonts w:ascii="Calibri"/>
                              <w:spacing w:val="-2"/>
                            </w:rPr>
                            <w:t>LC/H/87/25</w:t>
                          </w:r>
                        </w:p>
                        <w:p w:rsidR="005A6100" w:rsidRDefault="00BE78BB">
                          <w:pPr>
                            <w:ind w:right="80"/>
                            <w:jc w:val="right"/>
                            <w:rPr>
                              <w:rFonts w:ascii="Calibri"/>
                            </w:rPr>
                          </w:pPr>
                          <w:r>
                            <w:rPr>
                              <w:rFonts w:ascii="Calibri"/>
                              <w:spacing w:val="-2"/>
                            </w:rPr>
                            <w:t>LC/H/266/23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464.45pt;margin-top:37.05pt;width:63.15pt;height:39.9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" filled="f" stroked="f">
              <v:path arrowok="t"/>
              <v:textbox inset="0,0,0,0">
                <w:txbxContent>
                  <w:p w:rsidR="005A6100" w:rsidRDefault="00BE78BB">
                    <w:pPr>
                      <w:spacing w:line="245"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p w:rsidR="005A6100" w:rsidRDefault="00BE78BB">
                    <w:pPr>
                      <w:ind w:right="78"/>
                      <w:jc w:val="right"/>
                      <w:rPr>
                        <w:rFonts w:ascii="Calibri"/>
                      </w:rPr>
                    </w:pPr>
                    <w:r>
                      <w:rPr>
                        <w:rFonts w:ascii="Calibri"/>
                        <w:spacing w:val="-2"/>
                      </w:rPr>
                      <w:t>LC/H/87/25</w:t>
                    </w:r>
                  </w:p>
                  <w:p w:rsidR="005A6100" w:rsidRDefault="00BE78BB">
                    <w:pPr>
                      <w:ind w:right="80"/>
                      <w:jc w:val="right"/>
                      <w:rPr>
                        <w:rFonts w:ascii="Calibri"/>
                      </w:rPr>
                    </w:pPr>
                    <w:r>
                      <w:rPr>
                        <w:rFonts w:ascii="Calibri"/>
                        <w:spacing w:val="-2"/>
                      </w:rPr>
                      <w:t>LC/H/266/23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A35E1"/>
    <w:multiLevelType w:val="hybridMultilevel"/>
    <w:tmpl w:val="76FE8E2A"/>
    <w:lvl w:ilvl="0" w:tplc="6CF2EE64">
      <w:start w:val="1"/>
      <w:numFmt w:val="decimal"/>
      <w:lvlText w:val="%1."/>
      <w:lvlJc w:val="left"/>
      <w:pPr>
        <w:ind w:left="1103" w:hanging="360"/>
        <w:jc w:val="left"/>
      </w:pPr>
      <w:rPr>
        <w:rFonts w:hint="default"/>
        <w:spacing w:val="0"/>
        <w:w w:val="100"/>
        <w:lang w:val="en-US" w:eastAsia="en-US" w:bidi="ar-SA"/>
      </w:rPr>
    </w:lvl>
    <w:lvl w:ilvl="1" w:tplc="16F89EF0">
      <w:numFmt w:val="bullet"/>
      <w:lvlText w:val="•"/>
      <w:lvlJc w:val="left"/>
      <w:pPr>
        <w:ind w:left="1897" w:hanging="360"/>
      </w:pPr>
      <w:rPr>
        <w:rFonts w:hint="default"/>
        <w:lang w:val="en-US" w:eastAsia="en-US" w:bidi="ar-SA"/>
      </w:rPr>
    </w:lvl>
    <w:lvl w:ilvl="2" w:tplc="ED5EC628">
      <w:numFmt w:val="bullet"/>
      <w:lvlText w:val="•"/>
      <w:lvlJc w:val="left"/>
      <w:pPr>
        <w:ind w:left="2694" w:hanging="360"/>
      </w:pPr>
      <w:rPr>
        <w:rFonts w:hint="default"/>
        <w:lang w:val="en-US" w:eastAsia="en-US" w:bidi="ar-SA"/>
      </w:rPr>
    </w:lvl>
    <w:lvl w:ilvl="3" w:tplc="88CEBBC0">
      <w:numFmt w:val="bullet"/>
      <w:lvlText w:val="•"/>
      <w:lvlJc w:val="left"/>
      <w:pPr>
        <w:ind w:left="3491" w:hanging="360"/>
      </w:pPr>
      <w:rPr>
        <w:rFonts w:hint="default"/>
        <w:lang w:val="en-US" w:eastAsia="en-US" w:bidi="ar-SA"/>
      </w:rPr>
    </w:lvl>
    <w:lvl w:ilvl="4" w:tplc="2E98FD14">
      <w:numFmt w:val="bullet"/>
      <w:lvlText w:val="•"/>
      <w:lvlJc w:val="left"/>
      <w:pPr>
        <w:ind w:left="4288" w:hanging="360"/>
      </w:pPr>
      <w:rPr>
        <w:rFonts w:hint="default"/>
        <w:lang w:val="en-US" w:eastAsia="en-US" w:bidi="ar-SA"/>
      </w:rPr>
    </w:lvl>
    <w:lvl w:ilvl="5" w:tplc="AC26AAFC">
      <w:numFmt w:val="bullet"/>
      <w:lvlText w:val="•"/>
      <w:lvlJc w:val="left"/>
      <w:pPr>
        <w:ind w:left="5086" w:hanging="360"/>
      </w:pPr>
      <w:rPr>
        <w:rFonts w:hint="default"/>
        <w:lang w:val="en-US" w:eastAsia="en-US" w:bidi="ar-SA"/>
      </w:rPr>
    </w:lvl>
    <w:lvl w:ilvl="6" w:tplc="2724E036">
      <w:numFmt w:val="bullet"/>
      <w:lvlText w:val="•"/>
      <w:lvlJc w:val="left"/>
      <w:pPr>
        <w:ind w:left="5883" w:hanging="360"/>
      </w:pPr>
      <w:rPr>
        <w:rFonts w:hint="default"/>
        <w:lang w:val="en-US" w:eastAsia="en-US" w:bidi="ar-SA"/>
      </w:rPr>
    </w:lvl>
    <w:lvl w:ilvl="7" w:tplc="F544B384">
      <w:numFmt w:val="bullet"/>
      <w:lvlText w:val="•"/>
      <w:lvlJc w:val="left"/>
      <w:pPr>
        <w:ind w:left="6680" w:hanging="360"/>
      </w:pPr>
      <w:rPr>
        <w:rFonts w:hint="default"/>
        <w:lang w:val="en-US" w:eastAsia="en-US" w:bidi="ar-SA"/>
      </w:rPr>
    </w:lvl>
    <w:lvl w:ilvl="8" w:tplc="47CE2BF4">
      <w:numFmt w:val="bullet"/>
      <w:lvlText w:val="•"/>
      <w:lvlJc w:val="left"/>
      <w:pPr>
        <w:ind w:left="7477" w:hanging="360"/>
      </w:pPr>
      <w:rPr>
        <w:rFonts w:hint="default"/>
        <w:lang w:val="en-US" w:eastAsia="en-US" w:bidi="ar-SA"/>
      </w:rPr>
    </w:lvl>
  </w:abstractNum>
  <w:abstractNum w:abstractNumId="1" w15:restartNumberingAfterBreak="0">
    <w:nsid w:val="592E115C"/>
    <w:multiLevelType w:val="hybridMultilevel"/>
    <w:tmpl w:val="6058A54A"/>
    <w:lvl w:ilvl="0" w:tplc="A75CF25C">
      <w:start w:val="1"/>
      <w:numFmt w:val="lowerLetter"/>
      <w:lvlText w:val="(%1)"/>
      <w:lvlJc w:val="left"/>
      <w:pPr>
        <w:ind w:left="296" w:hanging="27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7ECEAAE">
      <w:start w:val="1"/>
      <w:numFmt w:val="lowerRoman"/>
      <w:lvlText w:val="(%2)"/>
      <w:lvlJc w:val="left"/>
      <w:pPr>
        <w:ind w:left="1114" w:hanging="2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6244A80">
      <w:start w:val="1"/>
      <w:numFmt w:val="lowerRoman"/>
      <w:lvlText w:val="(%3)"/>
      <w:lvlJc w:val="left"/>
      <w:pPr>
        <w:ind w:left="803" w:hanging="190"/>
        <w:jc w:val="left"/>
      </w:pPr>
      <w:rPr>
        <w:rFonts w:hint="default"/>
        <w:spacing w:val="0"/>
        <w:w w:val="88"/>
        <w:lang w:val="en-US" w:eastAsia="en-US" w:bidi="ar-SA"/>
      </w:rPr>
    </w:lvl>
    <w:lvl w:ilvl="3" w:tplc="9D1A6CE8">
      <w:numFmt w:val="bullet"/>
      <w:lvlText w:val="•"/>
      <w:lvlJc w:val="left"/>
      <w:pPr>
        <w:ind w:left="2114" w:hanging="190"/>
      </w:pPr>
      <w:rPr>
        <w:rFonts w:hint="default"/>
        <w:lang w:val="en-US" w:eastAsia="en-US" w:bidi="ar-SA"/>
      </w:rPr>
    </w:lvl>
    <w:lvl w:ilvl="4" w:tplc="A1023CDC">
      <w:numFmt w:val="bullet"/>
      <w:lvlText w:val="•"/>
      <w:lvlJc w:val="left"/>
      <w:pPr>
        <w:ind w:left="3108" w:hanging="190"/>
      </w:pPr>
      <w:rPr>
        <w:rFonts w:hint="default"/>
        <w:lang w:val="en-US" w:eastAsia="en-US" w:bidi="ar-SA"/>
      </w:rPr>
    </w:lvl>
    <w:lvl w:ilvl="5" w:tplc="58726AE6">
      <w:numFmt w:val="bullet"/>
      <w:lvlText w:val="•"/>
      <w:lvlJc w:val="left"/>
      <w:pPr>
        <w:ind w:left="4102" w:hanging="190"/>
      </w:pPr>
      <w:rPr>
        <w:rFonts w:hint="default"/>
        <w:lang w:val="en-US" w:eastAsia="en-US" w:bidi="ar-SA"/>
      </w:rPr>
    </w:lvl>
    <w:lvl w:ilvl="6" w:tplc="53E638C8">
      <w:numFmt w:val="bullet"/>
      <w:lvlText w:val="•"/>
      <w:lvlJc w:val="left"/>
      <w:pPr>
        <w:ind w:left="5096" w:hanging="190"/>
      </w:pPr>
      <w:rPr>
        <w:rFonts w:hint="default"/>
        <w:lang w:val="en-US" w:eastAsia="en-US" w:bidi="ar-SA"/>
      </w:rPr>
    </w:lvl>
    <w:lvl w:ilvl="7" w:tplc="A1163214">
      <w:numFmt w:val="bullet"/>
      <w:lvlText w:val="•"/>
      <w:lvlJc w:val="left"/>
      <w:pPr>
        <w:ind w:left="6090" w:hanging="190"/>
      </w:pPr>
      <w:rPr>
        <w:rFonts w:hint="default"/>
        <w:lang w:val="en-US" w:eastAsia="en-US" w:bidi="ar-SA"/>
      </w:rPr>
    </w:lvl>
    <w:lvl w:ilvl="8" w:tplc="84B45776">
      <w:numFmt w:val="bullet"/>
      <w:lvlText w:val="•"/>
      <w:lvlJc w:val="left"/>
      <w:pPr>
        <w:ind w:left="7084" w:hanging="19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00"/>
    <w:rsid w:val="005A6100"/>
    <w:rsid w:val="00BE78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F65B9-15C6-4A98-910B-6ED684CA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2025-03-10T12:52:00Z</dcterms:created>
  <dcterms:modified xsi:type="dcterms:W3CDTF">2025-03-10T12:52:00Z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2013</vt:lpwstr>
  </property>
  <property fmtid="{D5CDD505-2E9C-101B-9397-08002B2CF9AE}" pid="4" name="LastSaved">
    <vt:filetime>2025-03-10T00:00:00Z</vt:filetime>
  </property>
  <property fmtid="{D5CDD505-2E9C-101B-9397-08002B2CF9AE}" pid="5" name="Producer">
    <vt:lpwstr>䵩捲潳潦璮⁗潲搠㈰ㄳ㬠浯摩晩敤⁵獩湧⁩呥硴′⸱⸷⁢礠ㅔ㍘吀</vt:lpwstr>
  </property>
</Properties>
</file>