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C2" w:rsidRPr="0074325D" w:rsidRDefault="00391A9D" w:rsidP="00391A9D">
      <w:pPr>
        <w:spacing w:after="0" w:line="240" w:lineRule="auto"/>
        <w:rPr>
          <w:rFonts w:ascii="Times New Roman" w:hAnsi="Times New Roman" w:cs="Times New Roman"/>
          <w:b/>
          <w:sz w:val="24"/>
          <w:szCs w:val="24"/>
        </w:rPr>
      </w:pPr>
      <w:r w:rsidRPr="0074325D">
        <w:rPr>
          <w:rFonts w:ascii="Times New Roman" w:hAnsi="Times New Roman" w:cs="Times New Roman"/>
          <w:b/>
          <w:sz w:val="24"/>
          <w:szCs w:val="24"/>
        </w:rPr>
        <w:t>IN THE LABOUR COURT OF ZIMBABWE</w:t>
      </w:r>
      <w:r w:rsidRPr="0074325D">
        <w:rPr>
          <w:rFonts w:ascii="Times New Roman" w:hAnsi="Times New Roman" w:cs="Times New Roman"/>
          <w:b/>
          <w:sz w:val="24"/>
          <w:szCs w:val="24"/>
        </w:rPr>
        <w:tab/>
      </w:r>
      <w:r w:rsidR="0074325D">
        <w:rPr>
          <w:rFonts w:ascii="Times New Roman" w:hAnsi="Times New Roman" w:cs="Times New Roman"/>
          <w:b/>
          <w:sz w:val="24"/>
          <w:szCs w:val="24"/>
        </w:rPr>
        <w:t xml:space="preserve">         </w:t>
      </w:r>
      <w:r w:rsidRPr="0074325D">
        <w:rPr>
          <w:rFonts w:ascii="Times New Roman" w:hAnsi="Times New Roman" w:cs="Times New Roman"/>
          <w:b/>
          <w:sz w:val="24"/>
          <w:szCs w:val="24"/>
        </w:rPr>
        <w:t>JUDGMENT NO LC/H/</w:t>
      </w:r>
      <w:r w:rsidR="00B12A1A">
        <w:rPr>
          <w:rFonts w:ascii="Times New Roman" w:hAnsi="Times New Roman" w:cs="Times New Roman"/>
          <w:b/>
          <w:sz w:val="24"/>
          <w:szCs w:val="24"/>
        </w:rPr>
        <w:t>743</w:t>
      </w:r>
      <w:r w:rsidRPr="0074325D">
        <w:rPr>
          <w:rFonts w:ascii="Times New Roman" w:hAnsi="Times New Roman" w:cs="Times New Roman"/>
          <w:b/>
          <w:sz w:val="24"/>
          <w:szCs w:val="24"/>
        </w:rPr>
        <w:t>/2016</w:t>
      </w:r>
    </w:p>
    <w:p w:rsidR="00391A9D" w:rsidRPr="0074325D" w:rsidRDefault="00391A9D" w:rsidP="00391A9D">
      <w:pPr>
        <w:spacing w:after="0" w:line="240" w:lineRule="auto"/>
        <w:rPr>
          <w:rFonts w:ascii="Times New Roman" w:hAnsi="Times New Roman" w:cs="Times New Roman"/>
          <w:b/>
          <w:sz w:val="24"/>
          <w:szCs w:val="24"/>
        </w:rPr>
      </w:pPr>
    </w:p>
    <w:p w:rsidR="00391A9D" w:rsidRPr="0074325D" w:rsidRDefault="00391A9D" w:rsidP="00391A9D">
      <w:pPr>
        <w:spacing w:after="0" w:line="240" w:lineRule="auto"/>
        <w:rPr>
          <w:rFonts w:ascii="Times New Roman" w:hAnsi="Times New Roman" w:cs="Times New Roman"/>
          <w:b/>
          <w:sz w:val="24"/>
          <w:szCs w:val="24"/>
        </w:rPr>
      </w:pPr>
      <w:r w:rsidRPr="0074325D">
        <w:rPr>
          <w:rFonts w:ascii="Times New Roman" w:hAnsi="Times New Roman" w:cs="Times New Roman"/>
          <w:b/>
          <w:sz w:val="24"/>
          <w:szCs w:val="24"/>
        </w:rPr>
        <w:t>HARARE, 25 JULY 2016 &amp;</w:t>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t xml:space="preserve">  CASE NO LC/H/LRA/85/2016</w:t>
      </w:r>
    </w:p>
    <w:p w:rsidR="00391A9D" w:rsidRDefault="00B12A1A" w:rsidP="00391A9D">
      <w:pPr>
        <w:spacing w:after="0" w:line="240" w:lineRule="auto"/>
        <w:rPr>
          <w:rFonts w:ascii="Times New Roman" w:hAnsi="Times New Roman" w:cs="Times New Roman"/>
          <w:b/>
          <w:sz w:val="24"/>
          <w:szCs w:val="24"/>
        </w:rPr>
      </w:pPr>
      <w:r>
        <w:rPr>
          <w:rFonts w:ascii="Times New Roman" w:hAnsi="Times New Roman" w:cs="Times New Roman"/>
          <w:b/>
          <w:sz w:val="24"/>
          <w:szCs w:val="24"/>
        </w:rPr>
        <w:t>18 NOVEMBER 2016</w:t>
      </w:r>
    </w:p>
    <w:p w:rsidR="00B12A1A" w:rsidRPr="0074325D" w:rsidRDefault="00B12A1A" w:rsidP="00391A9D">
      <w:pPr>
        <w:spacing w:after="0" w:line="240" w:lineRule="auto"/>
        <w:rPr>
          <w:rFonts w:ascii="Times New Roman" w:hAnsi="Times New Roman" w:cs="Times New Roman"/>
          <w:b/>
          <w:sz w:val="24"/>
          <w:szCs w:val="24"/>
        </w:rPr>
      </w:pPr>
    </w:p>
    <w:p w:rsidR="00391A9D" w:rsidRDefault="00391A9D" w:rsidP="00391A9D">
      <w:pPr>
        <w:spacing w:after="0" w:line="240" w:lineRule="auto"/>
        <w:rPr>
          <w:rFonts w:ascii="Times New Roman" w:hAnsi="Times New Roman" w:cs="Times New Roman"/>
          <w:sz w:val="24"/>
          <w:szCs w:val="24"/>
        </w:rPr>
      </w:pPr>
    </w:p>
    <w:p w:rsidR="00391A9D" w:rsidRDefault="00391A9D" w:rsidP="00391A9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91A9D" w:rsidRDefault="00391A9D" w:rsidP="00391A9D">
      <w:pPr>
        <w:spacing w:after="0" w:line="240" w:lineRule="auto"/>
        <w:rPr>
          <w:rFonts w:ascii="Times New Roman" w:hAnsi="Times New Roman" w:cs="Times New Roman"/>
          <w:sz w:val="24"/>
          <w:szCs w:val="24"/>
        </w:rPr>
      </w:pPr>
    </w:p>
    <w:p w:rsidR="00391A9D" w:rsidRDefault="00391A9D" w:rsidP="00391A9D">
      <w:pPr>
        <w:spacing w:after="0" w:line="240" w:lineRule="auto"/>
        <w:rPr>
          <w:rFonts w:ascii="Times New Roman" w:hAnsi="Times New Roman" w:cs="Times New Roman"/>
          <w:sz w:val="24"/>
          <w:szCs w:val="24"/>
        </w:rPr>
      </w:pPr>
    </w:p>
    <w:p w:rsidR="00391A9D" w:rsidRPr="0074325D" w:rsidRDefault="00391A9D" w:rsidP="00391A9D">
      <w:pPr>
        <w:spacing w:after="0" w:line="240" w:lineRule="auto"/>
        <w:rPr>
          <w:rFonts w:ascii="Times New Roman" w:hAnsi="Times New Roman" w:cs="Times New Roman"/>
          <w:b/>
          <w:sz w:val="24"/>
          <w:szCs w:val="24"/>
        </w:rPr>
      </w:pPr>
      <w:r w:rsidRPr="0074325D">
        <w:rPr>
          <w:rFonts w:ascii="Times New Roman" w:hAnsi="Times New Roman" w:cs="Times New Roman"/>
          <w:b/>
          <w:sz w:val="24"/>
          <w:szCs w:val="24"/>
        </w:rPr>
        <w:t>FAITH MUPANGANI</w:t>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t>APPLICANT</w:t>
      </w:r>
    </w:p>
    <w:p w:rsidR="00391A9D" w:rsidRDefault="00391A9D" w:rsidP="00391A9D">
      <w:pPr>
        <w:spacing w:after="0" w:line="240" w:lineRule="auto"/>
        <w:rPr>
          <w:rFonts w:ascii="Times New Roman" w:hAnsi="Times New Roman" w:cs="Times New Roman"/>
          <w:sz w:val="24"/>
          <w:szCs w:val="24"/>
        </w:rPr>
      </w:pPr>
    </w:p>
    <w:p w:rsidR="00391A9D" w:rsidRDefault="00391A9D" w:rsidP="00391A9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91A9D" w:rsidRDefault="00391A9D" w:rsidP="00391A9D">
      <w:pPr>
        <w:spacing w:after="0" w:line="240" w:lineRule="auto"/>
        <w:rPr>
          <w:rFonts w:ascii="Times New Roman" w:hAnsi="Times New Roman" w:cs="Times New Roman"/>
          <w:sz w:val="24"/>
          <w:szCs w:val="24"/>
        </w:rPr>
      </w:pPr>
    </w:p>
    <w:p w:rsidR="004A39E0" w:rsidRPr="0074325D" w:rsidRDefault="004A39E0" w:rsidP="00391A9D">
      <w:pPr>
        <w:spacing w:after="0" w:line="240" w:lineRule="auto"/>
        <w:rPr>
          <w:rFonts w:ascii="Times New Roman" w:hAnsi="Times New Roman" w:cs="Times New Roman"/>
          <w:b/>
          <w:sz w:val="24"/>
          <w:szCs w:val="24"/>
        </w:rPr>
      </w:pPr>
      <w:r w:rsidRPr="0074325D">
        <w:rPr>
          <w:rFonts w:ascii="Times New Roman" w:hAnsi="Times New Roman" w:cs="Times New Roman"/>
          <w:b/>
          <w:sz w:val="24"/>
          <w:szCs w:val="24"/>
        </w:rPr>
        <w:t>B W KAHARI</w:t>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t>1</w:t>
      </w:r>
      <w:r w:rsidRPr="0074325D">
        <w:rPr>
          <w:rFonts w:ascii="Times New Roman" w:hAnsi="Times New Roman" w:cs="Times New Roman"/>
          <w:b/>
          <w:sz w:val="24"/>
          <w:szCs w:val="24"/>
          <w:vertAlign w:val="superscript"/>
        </w:rPr>
        <w:t>st</w:t>
      </w:r>
      <w:r w:rsidRPr="0074325D">
        <w:rPr>
          <w:rFonts w:ascii="Times New Roman" w:hAnsi="Times New Roman" w:cs="Times New Roman"/>
          <w:b/>
          <w:sz w:val="24"/>
          <w:szCs w:val="24"/>
        </w:rPr>
        <w:t xml:space="preserve"> RESPONDENT</w:t>
      </w:r>
    </w:p>
    <w:p w:rsidR="004A39E0" w:rsidRDefault="004A39E0" w:rsidP="00391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A39E0" w:rsidRPr="0074325D" w:rsidRDefault="004A39E0" w:rsidP="00391A9D">
      <w:pPr>
        <w:spacing w:after="0" w:line="240" w:lineRule="auto"/>
        <w:rPr>
          <w:rFonts w:ascii="Times New Roman" w:hAnsi="Times New Roman" w:cs="Times New Roman"/>
          <w:b/>
          <w:sz w:val="24"/>
          <w:szCs w:val="24"/>
        </w:rPr>
      </w:pPr>
      <w:r w:rsidRPr="0074325D">
        <w:rPr>
          <w:rFonts w:ascii="Times New Roman" w:hAnsi="Times New Roman" w:cs="Times New Roman"/>
          <w:b/>
          <w:sz w:val="24"/>
          <w:szCs w:val="24"/>
        </w:rPr>
        <w:t>LUSIA T MAFUNGA</w:t>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r>
      <w:r w:rsidRPr="0074325D">
        <w:rPr>
          <w:rFonts w:ascii="Times New Roman" w:hAnsi="Times New Roman" w:cs="Times New Roman"/>
          <w:b/>
          <w:sz w:val="24"/>
          <w:szCs w:val="24"/>
        </w:rPr>
        <w:tab/>
        <w:t>2</w:t>
      </w:r>
      <w:r w:rsidRPr="0074325D">
        <w:rPr>
          <w:rFonts w:ascii="Times New Roman" w:hAnsi="Times New Roman" w:cs="Times New Roman"/>
          <w:b/>
          <w:sz w:val="24"/>
          <w:szCs w:val="24"/>
          <w:vertAlign w:val="superscript"/>
        </w:rPr>
        <w:t>nd</w:t>
      </w:r>
      <w:r w:rsidRPr="0074325D">
        <w:rPr>
          <w:rFonts w:ascii="Times New Roman" w:hAnsi="Times New Roman" w:cs="Times New Roman"/>
          <w:b/>
          <w:sz w:val="24"/>
          <w:szCs w:val="24"/>
        </w:rPr>
        <w:t xml:space="preserve"> RESPONDENT</w:t>
      </w:r>
    </w:p>
    <w:p w:rsidR="004A39E0" w:rsidRDefault="004A39E0" w:rsidP="00391A9D">
      <w:pPr>
        <w:spacing w:after="0" w:line="240" w:lineRule="auto"/>
        <w:rPr>
          <w:rFonts w:ascii="Times New Roman" w:hAnsi="Times New Roman" w:cs="Times New Roman"/>
          <w:sz w:val="24"/>
          <w:szCs w:val="24"/>
        </w:rPr>
      </w:pPr>
    </w:p>
    <w:p w:rsidR="004A39E0" w:rsidRDefault="004A39E0" w:rsidP="00391A9D">
      <w:pPr>
        <w:spacing w:after="0" w:line="240" w:lineRule="auto"/>
        <w:rPr>
          <w:rFonts w:ascii="Times New Roman" w:hAnsi="Times New Roman" w:cs="Times New Roman"/>
          <w:sz w:val="24"/>
          <w:szCs w:val="24"/>
        </w:rPr>
      </w:pPr>
    </w:p>
    <w:p w:rsidR="004A39E0" w:rsidRDefault="004A39E0" w:rsidP="00391A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4A39E0" w:rsidRDefault="004A39E0" w:rsidP="00391A9D">
      <w:pPr>
        <w:spacing w:after="0" w:line="240" w:lineRule="auto"/>
        <w:rPr>
          <w:rFonts w:ascii="Times New Roman" w:hAnsi="Times New Roman" w:cs="Times New Roman"/>
          <w:sz w:val="24"/>
          <w:szCs w:val="24"/>
        </w:rPr>
      </w:pPr>
    </w:p>
    <w:p w:rsidR="004A39E0" w:rsidRDefault="004A39E0" w:rsidP="00391A9D">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4A39E0" w:rsidRDefault="004A39E0" w:rsidP="00391A9D">
      <w:pPr>
        <w:spacing w:after="0" w:line="240" w:lineRule="auto"/>
        <w:rPr>
          <w:rFonts w:ascii="Times New Roman" w:hAnsi="Times New Roman" w:cs="Times New Roman"/>
          <w:sz w:val="24"/>
          <w:szCs w:val="24"/>
        </w:rPr>
      </w:pPr>
    </w:p>
    <w:p w:rsidR="004A39E0" w:rsidRDefault="004A39E0" w:rsidP="00391A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P </w:t>
      </w:r>
      <w:proofErr w:type="spellStart"/>
      <w:r>
        <w:rPr>
          <w:rFonts w:ascii="Times New Roman" w:hAnsi="Times New Roman" w:cs="Times New Roman"/>
          <w:sz w:val="24"/>
          <w:szCs w:val="24"/>
        </w:rPr>
        <w:t>Nyeperayi</w:t>
      </w:r>
      <w:proofErr w:type="spellEnd"/>
      <w:r>
        <w:rPr>
          <w:rFonts w:ascii="Times New Roman" w:hAnsi="Times New Roman" w:cs="Times New Roman"/>
          <w:sz w:val="24"/>
          <w:szCs w:val="24"/>
        </w:rPr>
        <w:t xml:space="preserve"> (Legal Practitioner)</w:t>
      </w:r>
      <w:bookmarkStart w:id="0" w:name="_GoBack"/>
      <w:bookmarkEnd w:id="0"/>
    </w:p>
    <w:p w:rsidR="004A39E0" w:rsidRDefault="004A39E0" w:rsidP="00391A9D">
      <w:pPr>
        <w:spacing w:after="0" w:line="240" w:lineRule="auto"/>
        <w:rPr>
          <w:rFonts w:ascii="Times New Roman" w:hAnsi="Times New Roman" w:cs="Times New Roman"/>
          <w:sz w:val="24"/>
          <w:szCs w:val="24"/>
        </w:rPr>
      </w:pPr>
    </w:p>
    <w:p w:rsidR="004A39E0" w:rsidRDefault="004A39E0" w:rsidP="00391A9D">
      <w:pPr>
        <w:spacing w:after="0" w:line="240" w:lineRule="auto"/>
        <w:rPr>
          <w:rFonts w:ascii="Times New Roman" w:hAnsi="Times New Roman" w:cs="Times New Roman"/>
          <w:sz w:val="24"/>
          <w:szCs w:val="24"/>
        </w:rPr>
      </w:pPr>
    </w:p>
    <w:p w:rsidR="004A39E0" w:rsidRPr="0074325D" w:rsidRDefault="004A39E0" w:rsidP="00391A9D">
      <w:pPr>
        <w:spacing w:after="0" w:line="240" w:lineRule="auto"/>
        <w:rPr>
          <w:rFonts w:ascii="Times New Roman" w:hAnsi="Times New Roman" w:cs="Times New Roman"/>
          <w:b/>
          <w:sz w:val="24"/>
          <w:szCs w:val="24"/>
        </w:rPr>
      </w:pPr>
      <w:r w:rsidRPr="0074325D">
        <w:rPr>
          <w:rFonts w:ascii="Times New Roman" w:hAnsi="Times New Roman" w:cs="Times New Roman"/>
          <w:b/>
          <w:sz w:val="24"/>
          <w:szCs w:val="24"/>
        </w:rPr>
        <w:t>KUDYA J:</w:t>
      </w:r>
    </w:p>
    <w:p w:rsidR="004A39E0" w:rsidRDefault="004A39E0" w:rsidP="00391A9D">
      <w:pPr>
        <w:spacing w:after="0" w:line="240" w:lineRule="auto"/>
        <w:rPr>
          <w:rFonts w:ascii="Times New Roman" w:hAnsi="Times New Roman" w:cs="Times New Roman"/>
          <w:sz w:val="24"/>
          <w:szCs w:val="24"/>
        </w:rPr>
      </w:pPr>
    </w:p>
    <w:p w:rsidR="004D1F68" w:rsidRDefault="004A39E0"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the confirmation of a ruling by a labour officer in terms of section 93 (5) of the Labour Act as amended. The facts giving rise to this application are that the 2</w:t>
      </w:r>
      <w:r w:rsidRPr="004A39E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employee”) approached a labour officer after conciliation had failed in a matter where she claimed that </w:t>
      </w:r>
      <w:r w:rsidR="00473728">
        <w:rPr>
          <w:rFonts w:ascii="Times New Roman" w:hAnsi="Times New Roman" w:cs="Times New Roman"/>
          <w:sz w:val="24"/>
          <w:szCs w:val="24"/>
        </w:rPr>
        <w:t>the first respondent (the employer) had terminated her employment irregularly on notice. After hearing both parties on the matter the applicant (labour officer) ruled that indeed the employee’s employment had been terminated irregularly. In the result she ordered that the employee be reinstated to her original position without loss of pay and benefits. The employer was also ordered to pay the employee seven months’ worth of back pay totalling $3 375-00 judging from her monthly salary of $450-00</w:t>
      </w:r>
      <w:r w:rsidR="004D1F68">
        <w:rPr>
          <w:rFonts w:ascii="Times New Roman" w:hAnsi="Times New Roman" w:cs="Times New Roman"/>
          <w:sz w:val="24"/>
          <w:szCs w:val="24"/>
        </w:rPr>
        <w:t>. The order in question was meant to be satisfied within thirty days from the date of its making that is thirty days from 27 June 2016.</w:t>
      </w:r>
    </w:p>
    <w:p w:rsidR="004A39E0" w:rsidRDefault="004D1F68"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labour officer is obliged by law as per the new Labour Amendment Act to present before the Labour Court and seek that his/her order be confirmed by the Labour Court.</w:t>
      </w:r>
      <w:r w:rsidR="00473728">
        <w:rPr>
          <w:rFonts w:ascii="Times New Roman" w:hAnsi="Times New Roman" w:cs="Times New Roman"/>
          <w:sz w:val="24"/>
          <w:szCs w:val="24"/>
        </w:rPr>
        <w:t xml:space="preserve"> </w:t>
      </w:r>
    </w:p>
    <w:p w:rsidR="004D1F68" w:rsidRDefault="004D1F68"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 the spirit of that law that the labour officer has applied </w:t>
      </w:r>
      <w:r w:rsidR="00BD2A1A">
        <w:rPr>
          <w:rFonts w:ascii="Times New Roman" w:hAnsi="Times New Roman" w:cs="Times New Roman"/>
          <w:sz w:val="24"/>
          <w:szCs w:val="24"/>
        </w:rPr>
        <w:t>i</w:t>
      </w:r>
      <w:r>
        <w:rPr>
          <w:rFonts w:ascii="Times New Roman" w:hAnsi="Times New Roman" w:cs="Times New Roman"/>
          <w:sz w:val="24"/>
          <w:szCs w:val="24"/>
        </w:rPr>
        <w:t>n the instant case to have her order confirmed. Whilst the employee supports the confirmation the employer is vehemently opposed to the said confirmation.</w:t>
      </w:r>
    </w:p>
    <w:p w:rsidR="004D1F68" w:rsidRDefault="004D1F68"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labour officer contends that her order is good at law </w:t>
      </w:r>
      <w:r w:rsidR="00BD2A1A">
        <w:rPr>
          <w:rFonts w:ascii="Times New Roman" w:hAnsi="Times New Roman" w:cs="Times New Roman"/>
          <w:sz w:val="24"/>
          <w:szCs w:val="24"/>
        </w:rPr>
        <w:t>as</w:t>
      </w:r>
      <w:r>
        <w:rPr>
          <w:rFonts w:ascii="Times New Roman" w:hAnsi="Times New Roman" w:cs="Times New Roman"/>
          <w:sz w:val="24"/>
          <w:szCs w:val="24"/>
        </w:rPr>
        <w:t xml:space="preserve"> it correctly interpreted the law and applied it to the facts of the matter which was at stake before her. In particular she contends that the labour amendment makes it clear that an employer cannot terminate on notice except in the circumstances listed in the Act that is by mutual consent </w:t>
      </w:r>
      <w:r w:rsidR="00BD2A1A">
        <w:rPr>
          <w:rFonts w:ascii="Times New Roman" w:hAnsi="Times New Roman" w:cs="Times New Roman"/>
          <w:sz w:val="24"/>
          <w:szCs w:val="24"/>
        </w:rPr>
        <w:t>or</w:t>
      </w:r>
      <w:r>
        <w:rPr>
          <w:rFonts w:ascii="Times New Roman" w:hAnsi="Times New Roman" w:cs="Times New Roman"/>
          <w:sz w:val="24"/>
          <w:szCs w:val="24"/>
        </w:rPr>
        <w:t xml:space="preserve"> per a recognised Code of Conduct.</w:t>
      </w:r>
    </w:p>
    <w:p w:rsidR="003945D2" w:rsidRDefault="004D1F68"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maintains that since that did not happen in the case at hand it therefore means that the employe</w:t>
      </w:r>
      <w:r w:rsidR="00BD2A1A">
        <w:rPr>
          <w:rFonts w:ascii="Times New Roman" w:hAnsi="Times New Roman" w:cs="Times New Roman"/>
          <w:sz w:val="24"/>
          <w:szCs w:val="24"/>
        </w:rPr>
        <w:t>e</w:t>
      </w:r>
      <w:r>
        <w:rPr>
          <w:rFonts w:ascii="Times New Roman" w:hAnsi="Times New Roman" w:cs="Times New Roman"/>
          <w:sz w:val="24"/>
          <w:szCs w:val="24"/>
        </w:rPr>
        <w:t>’s job was unlawfully terminated and she is therefore legally entitled to be reinstated to her original position without loss of salary or benefit</w:t>
      </w:r>
      <w:r w:rsidR="00BD2A1A">
        <w:rPr>
          <w:rFonts w:ascii="Times New Roman" w:hAnsi="Times New Roman" w:cs="Times New Roman"/>
          <w:sz w:val="24"/>
          <w:szCs w:val="24"/>
        </w:rPr>
        <w:t>s</w:t>
      </w:r>
      <w:r>
        <w:rPr>
          <w:rFonts w:ascii="Times New Roman" w:hAnsi="Times New Roman" w:cs="Times New Roman"/>
          <w:sz w:val="24"/>
          <w:szCs w:val="24"/>
        </w:rPr>
        <w:t xml:space="preserve"> or that she be paid damages in place of the reinstatement in a mutually agreed amount or amount quantified by</w:t>
      </w:r>
      <w:r w:rsidR="003945D2">
        <w:rPr>
          <w:rFonts w:ascii="Times New Roman" w:hAnsi="Times New Roman" w:cs="Times New Roman"/>
          <w:sz w:val="24"/>
          <w:szCs w:val="24"/>
        </w:rPr>
        <w:t xml:space="preserve"> the</w:t>
      </w:r>
      <w:r>
        <w:rPr>
          <w:rFonts w:ascii="Times New Roman" w:hAnsi="Times New Roman" w:cs="Times New Roman"/>
          <w:sz w:val="24"/>
          <w:szCs w:val="24"/>
        </w:rPr>
        <w:t xml:space="preserve"> court. </w:t>
      </w:r>
      <w:r w:rsidR="003945D2">
        <w:rPr>
          <w:rFonts w:ascii="Times New Roman" w:hAnsi="Times New Roman" w:cs="Times New Roman"/>
          <w:sz w:val="24"/>
          <w:szCs w:val="24"/>
        </w:rPr>
        <w:t xml:space="preserve"> She underscored the clear retrospective</w:t>
      </w:r>
      <w:r w:rsidR="00BD2A1A">
        <w:rPr>
          <w:rFonts w:ascii="Times New Roman" w:hAnsi="Times New Roman" w:cs="Times New Roman"/>
          <w:sz w:val="24"/>
          <w:szCs w:val="24"/>
        </w:rPr>
        <w:t xml:space="preserve"> application</w:t>
      </w:r>
      <w:r w:rsidR="003945D2">
        <w:rPr>
          <w:rFonts w:ascii="Times New Roman" w:hAnsi="Times New Roman" w:cs="Times New Roman"/>
          <w:sz w:val="24"/>
          <w:szCs w:val="24"/>
        </w:rPr>
        <w:t xml:space="preserve"> of the said law and maintained that since there is no ambiguity in that retrospective phrasing it follows that same has to be followed throughout.</w:t>
      </w:r>
    </w:p>
    <w:p w:rsidR="004D1F68" w:rsidRDefault="003945D2"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application the employee agreed </w:t>
      </w:r>
      <w:r w:rsidRPr="00BD2A1A">
        <w:rPr>
          <w:rFonts w:ascii="Times New Roman" w:hAnsi="Times New Roman" w:cs="Times New Roman"/>
          <w:i/>
          <w:sz w:val="24"/>
          <w:szCs w:val="24"/>
        </w:rPr>
        <w:t xml:space="preserve">in </w:t>
      </w:r>
      <w:proofErr w:type="spellStart"/>
      <w:r w:rsidR="00BD2A1A" w:rsidRPr="00BD2A1A">
        <w:rPr>
          <w:rFonts w:ascii="Times New Roman" w:hAnsi="Times New Roman" w:cs="Times New Roman"/>
          <w:i/>
          <w:sz w:val="24"/>
          <w:szCs w:val="24"/>
        </w:rPr>
        <w:t>to</w:t>
      </w:r>
      <w:r w:rsidRPr="00BD2A1A">
        <w:rPr>
          <w:rFonts w:ascii="Times New Roman" w:hAnsi="Times New Roman" w:cs="Times New Roman"/>
          <w:i/>
          <w:sz w:val="24"/>
          <w:szCs w:val="24"/>
        </w:rPr>
        <w:t>to</w:t>
      </w:r>
      <w:proofErr w:type="spellEnd"/>
      <w:r>
        <w:rPr>
          <w:rFonts w:ascii="Times New Roman" w:hAnsi="Times New Roman" w:cs="Times New Roman"/>
          <w:sz w:val="24"/>
          <w:szCs w:val="24"/>
        </w:rPr>
        <w:t xml:space="preserve"> with the submissions</w:t>
      </w:r>
      <w:r w:rsidR="004D1F68">
        <w:rPr>
          <w:rFonts w:ascii="Times New Roman" w:hAnsi="Times New Roman" w:cs="Times New Roman"/>
          <w:sz w:val="24"/>
          <w:szCs w:val="24"/>
        </w:rPr>
        <w:t xml:space="preserve"> </w:t>
      </w:r>
      <w:r>
        <w:rPr>
          <w:rFonts w:ascii="Times New Roman" w:hAnsi="Times New Roman" w:cs="Times New Roman"/>
          <w:sz w:val="24"/>
          <w:szCs w:val="24"/>
        </w:rPr>
        <w:t xml:space="preserve">by the labour officer and prayed that the said award be indeed confirmed by the Labour </w:t>
      </w:r>
      <w:r w:rsidR="00D232D1">
        <w:rPr>
          <w:rFonts w:ascii="Times New Roman" w:hAnsi="Times New Roman" w:cs="Times New Roman"/>
          <w:sz w:val="24"/>
          <w:szCs w:val="24"/>
        </w:rPr>
        <w:t>Court</w:t>
      </w:r>
      <w:r>
        <w:rPr>
          <w:rFonts w:ascii="Times New Roman" w:hAnsi="Times New Roman" w:cs="Times New Roman"/>
          <w:sz w:val="24"/>
          <w:szCs w:val="24"/>
        </w:rPr>
        <w:t xml:space="preserve">. </w:t>
      </w:r>
      <w:r w:rsidR="00BD2A1A">
        <w:rPr>
          <w:rFonts w:ascii="Times New Roman" w:hAnsi="Times New Roman" w:cs="Times New Roman"/>
          <w:sz w:val="24"/>
          <w:szCs w:val="24"/>
        </w:rPr>
        <w:t>On</w:t>
      </w:r>
      <w:r>
        <w:rPr>
          <w:rFonts w:ascii="Times New Roman" w:hAnsi="Times New Roman" w:cs="Times New Roman"/>
          <w:sz w:val="24"/>
          <w:szCs w:val="24"/>
        </w:rPr>
        <w:t xml:space="preserve"> the other hand the employer was adamant that the ruling did not deserve to be confirmed. In fact it prayed that</w:t>
      </w:r>
      <w:r w:rsidR="00D232D1">
        <w:rPr>
          <w:rFonts w:ascii="Times New Roman" w:hAnsi="Times New Roman" w:cs="Times New Roman"/>
          <w:sz w:val="24"/>
          <w:szCs w:val="24"/>
        </w:rPr>
        <w:t xml:space="preserve"> the ruling be set aside and that it be substituted by an order stating that the employee was not irregularly dismissed and that the employer owes her nothing. The employer argued that the law taking away the employer’s right to willy </w:t>
      </w:r>
      <w:proofErr w:type="spellStart"/>
      <w:r w:rsidR="00D232D1">
        <w:rPr>
          <w:rFonts w:ascii="Times New Roman" w:hAnsi="Times New Roman" w:cs="Times New Roman"/>
          <w:sz w:val="24"/>
          <w:szCs w:val="24"/>
        </w:rPr>
        <w:t>nilly</w:t>
      </w:r>
      <w:proofErr w:type="spellEnd"/>
      <w:r w:rsidR="00D232D1">
        <w:rPr>
          <w:rFonts w:ascii="Times New Roman" w:hAnsi="Times New Roman" w:cs="Times New Roman"/>
          <w:sz w:val="24"/>
          <w:szCs w:val="24"/>
        </w:rPr>
        <w:t xml:space="preserve"> h</w:t>
      </w:r>
      <w:r w:rsidR="00BD2A1A">
        <w:rPr>
          <w:rFonts w:ascii="Times New Roman" w:hAnsi="Times New Roman" w:cs="Times New Roman"/>
          <w:sz w:val="24"/>
          <w:szCs w:val="24"/>
        </w:rPr>
        <w:t>i</w:t>
      </w:r>
      <w:r w:rsidR="00D232D1">
        <w:rPr>
          <w:rFonts w:ascii="Times New Roman" w:hAnsi="Times New Roman" w:cs="Times New Roman"/>
          <w:sz w:val="24"/>
          <w:szCs w:val="24"/>
        </w:rPr>
        <w:t xml:space="preserve">re and fire employees was a bad law vitiating the </w:t>
      </w:r>
      <w:r w:rsidR="00BD2A1A">
        <w:rPr>
          <w:rFonts w:ascii="Times New Roman" w:hAnsi="Times New Roman" w:cs="Times New Roman"/>
          <w:sz w:val="24"/>
          <w:szCs w:val="24"/>
        </w:rPr>
        <w:t>C</w:t>
      </w:r>
      <w:r w:rsidR="00D232D1">
        <w:rPr>
          <w:rFonts w:ascii="Times New Roman" w:hAnsi="Times New Roman" w:cs="Times New Roman"/>
          <w:sz w:val="24"/>
          <w:szCs w:val="24"/>
        </w:rPr>
        <w:t>onstitution and deserving of being struck off as being a bad law.</w:t>
      </w:r>
    </w:p>
    <w:p w:rsidR="00D232D1" w:rsidRDefault="00D232D1"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observe that confirmation proceedings in the context of the amended Labour Act though now common place do not have a set procedure setting out how they should be disposed of. Resultantly when the Labour Court is seized with such applications it seems to be at large to deal with same as a review or appeal or both. It is only and until the law is set clearly as to what procedure should be followed that the court would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able to know how to deal with such matters. Being this as it may the court decided to deal with the confirmation as seeking the correctness or otherwise of the order both from a substantive and a procedural perspective. In essence what the court ought to do was to decide whether the order to be confirmed can be said to be in substantial compliance with justice. It is from these two levels that the instant application is decided.</w:t>
      </w:r>
    </w:p>
    <w:p w:rsidR="00D232D1" w:rsidRDefault="00D232D1" w:rsidP="0074325D">
      <w:pPr>
        <w:spacing w:after="0" w:line="360" w:lineRule="auto"/>
        <w:jc w:val="both"/>
        <w:rPr>
          <w:rFonts w:ascii="Times New Roman" w:hAnsi="Times New Roman" w:cs="Times New Roman"/>
          <w:sz w:val="24"/>
          <w:szCs w:val="24"/>
        </w:rPr>
      </w:pPr>
    </w:p>
    <w:p w:rsidR="00D232D1" w:rsidRPr="0074325D" w:rsidRDefault="00D232D1" w:rsidP="0074325D">
      <w:pPr>
        <w:spacing w:after="0" w:line="360" w:lineRule="auto"/>
        <w:jc w:val="both"/>
        <w:rPr>
          <w:rFonts w:ascii="Times New Roman" w:hAnsi="Times New Roman" w:cs="Times New Roman"/>
          <w:b/>
          <w:sz w:val="24"/>
          <w:szCs w:val="24"/>
        </w:rPr>
      </w:pPr>
      <w:r w:rsidRPr="0074325D">
        <w:rPr>
          <w:rFonts w:ascii="Times New Roman" w:hAnsi="Times New Roman" w:cs="Times New Roman"/>
          <w:b/>
          <w:sz w:val="24"/>
          <w:szCs w:val="24"/>
        </w:rPr>
        <w:t>Substantive</w:t>
      </w:r>
    </w:p>
    <w:p w:rsidR="00F5668C" w:rsidRDefault="00D232D1"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this plane what is clear from the facts of the matter which w</w:t>
      </w:r>
      <w:r w:rsidR="00BD2A1A">
        <w:rPr>
          <w:rFonts w:ascii="Times New Roman" w:hAnsi="Times New Roman" w:cs="Times New Roman"/>
          <w:sz w:val="24"/>
          <w:szCs w:val="24"/>
        </w:rPr>
        <w:t>ere</w:t>
      </w:r>
      <w:r>
        <w:rPr>
          <w:rFonts w:ascii="Times New Roman" w:hAnsi="Times New Roman" w:cs="Times New Roman"/>
          <w:sz w:val="24"/>
          <w:szCs w:val="24"/>
        </w:rPr>
        <w:t xml:space="preserve"> presented before the labour officer is that before h</w:t>
      </w:r>
      <w:r w:rsidR="00BD2A1A">
        <w:rPr>
          <w:rFonts w:ascii="Times New Roman" w:hAnsi="Times New Roman" w:cs="Times New Roman"/>
          <w:sz w:val="24"/>
          <w:szCs w:val="24"/>
        </w:rPr>
        <w:t>er</w:t>
      </w:r>
      <w:r>
        <w:rPr>
          <w:rFonts w:ascii="Times New Roman" w:hAnsi="Times New Roman" w:cs="Times New Roman"/>
          <w:sz w:val="24"/>
          <w:szCs w:val="24"/>
        </w:rPr>
        <w:t xml:space="preserve"> was a matter where an employee had indeed</w:t>
      </w:r>
      <w:r w:rsidR="00F5668C">
        <w:rPr>
          <w:rFonts w:ascii="Times New Roman" w:hAnsi="Times New Roman" w:cs="Times New Roman"/>
          <w:sz w:val="24"/>
          <w:szCs w:val="24"/>
        </w:rPr>
        <w:t xml:space="preserve"> had her termination done outside the law. As indicated by the labour officer the labour amendment admits of no ambiguity that </w:t>
      </w:r>
      <w:r w:rsidR="00BD2A1A">
        <w:rPr>
          <w:rFonts w:ascii="Times New Roman" w:hAnsi="Times New Roman" w:cs="Times New Roman"/>
          <w:sz w:val="24"/>
          <w:szCs w:val="24"/>
        </w:rPr>
        <w:t>is on</w:t>
      </w:r>
      <w:r w:rsidR="00F5668C">
        <w:rPr>
          <w:rFonts w:ascii="Times New Roman" w:hAnsi="Times New Roman" w:cs="Times New Roman"/>
          <w:sz w:val="24"/>
          <w:szCs w:val="24"/>
        </w:rPr>
        <w:t xml:space="preserve"> retrospective application. To go against the spirit of that law would be to do </w:t>
      </w:r>
      <w:proofErr w:type="spellStart"/>
      <w:proofErr w:type="gramStart"/>
      <w:r w:rsidR="00F5668C">
        <w:rPr>
          <w:rFonts w:ascii="Times New Roman" w:hAnsi="Times New Roman" w:cs="Times New Roman"/>
          <w:sz w:val="24"/>
          <w:szCs w:val="24"/>
        </w:rPr>
        <w:t>a</w:t>
      </w:r>
      <w:proofErr w:type="spellEnd"/>
      <w:proofErr w:type="gramEnd"/>
      <w:r w:rsidR="00F5668C">
        <w:rPr>
          <w:rFonts w:ascii="Times New Roman" w:hAnsi="Times New Roman" w:cs="Times New Roman"/>
          <w:sz w:val="24"/>
          <w:szCs w:val="24"/>
        </w:rPr>
        <w:t xml:space="preserve"> injustice on the matter.</w:t>
      </w:r>
    </w:p>
    <w:p w:rsidR="00D232D1" w:rsidRDefault="00F5668C"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as quoted by the parties admits of retrospective application of legislation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court’s view there was therefore nothing remiss </w:t>
      </w:r>
      <w:r w:rsidR="00BD2A1A">
        <w:rPr>
          <w:rFonts w:ascii="Times New Roman" w:hAnsi="Times New Roman" w:cs="Times New Roman"/>
          <w:sz w:val="24"/>
          <w:szCs w:val="24"/>
        </w:rPr>
        <w:t>about</w:t>
      </w:r>
      <w:r>
        <w:rPr>
          <w:rFonts w:ascii="Times New Roman" w:hAnsi="Times New Roman" w:cs="Times New Roman"/>
          <w:sz w:val="24"/>
          <w:szCs w:val="24"/>
        </w:rPr>
        <w:t xml:space="preserve"> the labour officer concluding that the employer had fl</w:t>
      </w:r>
      <w:r w:rsidR="00BD2A1A">
        <w:rPr>
          <w:rFonts w:ascii="Times New Roman" w:hAnsi="Times New Roman" w:cs="Times New Roman"/>
          <w:sz w:val="24"/>
          <w:szCs w:val="24"/>
        </w:rPr>
        <w:t>o</w:t>
      </w:r>
      <w:r>
        <w:rPr>
          <w:rFonts w:ascii="Times New Roman" w:hAnsi="Times New Roman" w:cs="Times New Roman"/>
          <w:sz w:val="24"/>
          <w:szCs w:val="24"/>
        </w:rPr>
        <w:t xml:space="preserve">uted the law. Whether the labour officer used the dismissal or termination </w:t>
      </w:r>
      <w:r w:rsidR="00BD2A1A">
        <w:rPr>
          <w:rFonts w:ascii="Times New Roman" w:hAnsi="Times New Roman" w:cs="Times New Roman"/>
          <w:sz w:val="24"/>
          <w:szCs w:val="24"/>
        </w:rPr>
        <w:t xml:space="preserve">term </w:t>
      </w:r>
      <w:r>
        <w:rPr>
          <w:rFonts w:ascii="Times New Roman" w:hAnsi="Times New Roman" w:cs="Times New Roman"/>
          <w:sz w:val="24"/>
          <w:szCs w:val="24"/>
        </w:rPr>
        <w:t xml:space="preserve">does not detract from the fact that the employee lost her job prematurely and the primary remedy for that was indeed reinstatement </w:t>
      </w:r>
      <w:proofErr w:type="spellStart"/>
      <w:r w:rsidR="00BD2A1A">
        <w:rPr>
          <w:rFonts w:ascii="Times New Roman" w:hAnsi="Times New Roman" w:cs="Times New Roman"/>
          <w:i/>
          <w:sz w:val="24"/>
          <w:szCs w:val="24"/>
        </w:rPr>
        <w:t>Uited</w:t>
      </w:r>
      <w:proofErr w:type="spellEnd"/>
      <w:r w:rsidR="00BD2A1A">
        <w:rPr>
          <w:rFonts w:ascii="Times New Roman" w:hAnsi="Times New Roman" w:cs="Times New Roman"/>
          <w:i/>
          <w:sz w:val="24"/>
          <w:szCs w:val="24"/>
        </w:rPr>
        <w:t xml:space="preserve"> Bottlers</w:t>
      </w:r>
      <w:r w:rsidR="00BD2A1A">
        <w:rPr>
          <w:rFonts w:ascii="Times New Roman" w:hAnsi="Times New Roman" w:cs="Times New Roman"/>
          <w:sz w:val="24"/>
          <w:szCs w:val="24"/>
        </w:rPr>
        <w:t xml:space="preserve"> v </w:t>
      </w:r>
      <w:proofErr w:type="spellStart"/>
      <w:r w:rsidR="00BD2A1A" w:rsidRPr="00BD2A1A">
        <w:rPr>
          <w:rFonts w:ascii="Times New Roman" w:hAnsi="Times New Roman" w:cs="Times New Roman"/>
          <w:i/>
          <w:sz w:val="24"/>
          <w:szCs w:val="24"/>
        </w:rPr>
        <w:t>Kaduya</w:t>
      </w:r>
      <w:proofErr w:type="spellEnd"/>
      <w:r w:rsidR="00BD2A1A">
        <w:rPr>
          <w:rFonts w:ascii="Times New Roman" w:hAnsi="Times New Roman" w:cs="Times New Roman"/>
          <w:i/>
          <w:sz w:val="24"/>
          <w:szCs w:val="24"/>
        </w:rPr>
        <w:t xml:space="preserve"> </w:t>
      </w:r>
      <w:r w:rsidR="00BD2A1A" w:rsidRPr="00BD2A1A">
        <w:rPr>
          <w:rFonts w:ascii="Times New Roman" w:hAnsi="Times New Roman" w:cs="Times New Roman"/>
          <w:sz w:val="24"/>
          <w:szCs w:val="24"/>
        </w:rPr>
        <w:t>SC 63-05</w:t>
      </w:r>
      <w:r w:rsidRPr="00BD2A1A">
        <w:rPr>
          <w:rFonts w:ascii="Times New Roman" w:hAnsi="Times New Roman" w:cs="Times New Roman"/>
          <w:sz w:val="24"/>
          <w:szCs w:val="24"/>
        </w:rPr>
        <w:t>.</w:t>
      </w:r>
      <w:r>
        <w:rPr>
          <w:rFonts w:ascii="Times New Roman" w:hAnsi="Times New Roman" w:cs="Times New Roman"/>
          <w:sz w:val="24"/>
          <w:szCs w:val="24"/>
        </w:rPr>
        <w:t xml:space="preserve"> In the same light the labour officer made it clear that the employee’s salary then was without debate hence her calculus from date of wrongful termination to date of reinstatement could not be said to have been irregular. It is indeed trite that evidence be led on quantification proceedings </w:t>
      </w:r>
      <w:proofErr w:type="spellStart"/>
      <w:r w:rsidR="00BD2A1A">
        <w:rPr>
          <w:rFonts w:ascii="Times New Roman" w:hAnsi="Times New Roman" w:cs="Times New Roman"/>
          <w:i/>
          <w:sz w:val="24"/>
          <w:szCs w:val="24"/>
        </w:rPr>
        <w:t>Redstar</w:t>
      </w:r>
      <w:proofErr w:type="spellEnd"/>
      <w:r w:rsidR="00BD2A1A">
        <w:rPr>
          <w:rFonts w:ascii="Times New Roman" w:hAnsi="Times New Roman" w:cs="Times New Roman"/>
          <w:sz w:val="24"/>
          <w:szCs w:val="24"/>
        </w:rPr>
        <w:t xml:space="preserve"> v </w:t>
      </w:r>
      <w:proofErr w:type="spellStart"/>
      <w:r w:rsidR="00BD2A1A">
        <w:rPr>
          <w:rFonts w:ascii="Times New Roman" w:hAnsi="Times New Roman" w:cs="Times New Roman"/>
          <w:i/>
          <w:sz w:val="24"/>
          <w:szCs w:val="24"/>
        </w:rPr>
        <w:t>Mabika</w:t>
      </w:r>
      <w:proofErr w:type="spellEnd"/>
      <w:r w:rsidR="00BD2A1A">
        <w:rPr>
          <w:rFonts w:ascii="Times New Roman" w:hAnsi="Times New Roman" w:cs="Times New Roman"/>
          <w:sz w:val="24"/>
          <w:szCs w:val="24"/>
        </w:rPr>
        <w:t xml:space="preserve"> SC 52-05</w:t>
      </w:r>
      <w:r w:rsidR="00D232D1">
        <w:rPr>
          <w:rFonts w:ascii="Times New Roman" w:hAnsi="Times New Roman" w:cs="Times New Roman"/>
          <w:sz w:val="24"/>
          <w:szCs w:val="24"/>
        </w:rPr>
        <w:t xml:space="preserve"> </w:t>
      </w:r>
      <w:r>
        <w:rPr>
          <w:rFonts w:ascii="Times New Roman" w:hAnsi="Times New Roman" w:cs="Times New Roman"/>
          <w:sz w:val="24"/>
          <w:szCs w:val="24"/>
        </w:rPr>
        <w:t xml:space="preserve"> but it is clear that the figure awarded could be ascertained with sufficient clarity without calling for further evidence than the admission between the parties.</w:t>
      </w:r>
    </w:p>
    <w:p w:rsidR="00F5668C" w:rsidRDefault="00F5668C"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therefore satisfied that </w:t>
      </w:r>
      <w:r w:rsidR="00BD2A1A">
        <w:rPr>
          <w:rFonts w:ascii="Times New Roman" w:hAnsi="Times New Roman" w:cs="Times New Roman"/>
          <w:sz w:val="24"/>
          <w:szCs w:val="24"/>
        </w:rPr>
        <w:t>it</w:t>
      </w:r>
      <w:r w:rsidR="008A3F29">
        <w:rPr>
          <w:rFonts w:ascii="Times New Roman" w:hAnsi="Times New Roman" w:cs="Times New Roman"/>
          <w:sz w:val="24"/>
          <w:szCs w:val="24"/>
        </w:rPr>
        <w:t xml:space="preserve"> has no cogent basis to ask that the labour officer’s order be vacated on the substantive pla</w:t>
      </w:r>
      <w:r w:rsidR="00BD2A1A">
        <w:rPr>
          <w:rFonts w:ascii="Times New Roman" w:hAnsi="Times New Roman" w:cs="Times New Roman"/>
          <w:sz w:val="24"/>
          <w:szCs w:val="24"/>
        </w:rPr>
        <w:t>n</w:t>
      </w:r>
      <w:r w:rsidR="008A3F29">
        <w:rPr>
          <w:rFonts w:ascii="Times New Roman" w:hAnsi="Times New Roman" w:cs="Times New Roman"/>
          <w:sz w:val="24"/>
          <w:szCs w:val="24"/>
        </w:rPr>
        <w:t>e.</w:t>
      </w:r>
    </w:p>
    <w:p w:rsidR="008A3F29" w:rsidRDefault="008A3F29" w:rsidP="0074325D">
      <w:pPr>
        <w:spacing w:after="0" w:line="360" w:lineRule="auto"/>
        <w:jc w:val="both"/>
        <w:rPr>
          <w:rFonts w:ascii="Times New Roman" w:hAnsi="Times New Roman" w:cs="Times New Roman"/>
          <w:sz w:val="24"/>
          <w:szCs w:val="24"/>
        </w:rPr>
      </w:pPr>
    </w:p>
    <w:p w:rsidR="008A3F29" w:rsidRDefault="008A3F29" w:rsidP="0074325D">
      <w:pPr>
        <w:spacing w:after="0" w:line="360" w:lineRule="auto"/>
        <w:jc w:val="both"/>
        <w:rPr>
          <w:rFonts w:ascii="Times New Roman" w:hAnsi="Times New Roman" w:cs="Times New Roman"/>
          <w:b/>
          <w:sz w:val="24"/>
          <w:szCs w:val="24"/>
        </w:rPr>
      </w:pPr>
      <w:r w:rsidRPr="001271FC">
        <w:rPr>
          <w:rFonts w:ascii="Times New Roman" w:hAnsi="Times New Roman" w:cs="Times New Roman"/>
          <w:b/>
          <w:sz w:val="24"/>
          <w:szCs w:val="24"/>
        </w:rPr>
        <w:t>Procedural</w:t>
      </w:r>
    </w:p>
    <w:p w:rsidR="0074325D" w:rsidRPr="001271FC" w:rsidRDefault="0074325D" w:rsidP="0074325D">
      <w:pPr>
        <w:spacing w:after="0" w:line="240" w:lineRule="auto"/>
        <w:jc w:val="both"/>
        <w:rPr>
          <w:rFonts w:ascii="Times New Roman" w:hAnsi="Times New Roman" w:cs="Times New Roman"/>
          <w:b/>
          <w:sz w:val="24"/>
          <w:szCs w:val="24"/>
        </w:rPr>
      </w:pPr>
    </w:p>
    <w:p w:rsidR="008A3F29" w:rsidRDefault="008A3F29"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pertinent to note that the case at sta</w:t>
      </w:r>
      <w:r w:rsidR="00BD2A1A">
        <w:rPr>
          <w:rFonts w:ascii="Times New Roman" w:hAnsi="Times New Roman" w:cs="Times New Roman"/>
          <w:sz w:val="24"/>
          <w:szCs w:val="24"/>
        </w:rPr>
        <w:t>k</w:t>
      </w:r>
      <w:r>
        <w:rPr>
          <w:rFonts w:ascii="Times New Roman" w:hAnsi="Times New Roman" w:cs="Times New Roman"/>
          <w:sz w:val="24"/>
          <w:szCs w:val="24"/>
        </w:rPr>
        <w:t xml:space="preserve">e does not have any procedural technicality that the labour </w:t>
      </w:r>
      <w:r w:rsidR="00BD2A1A">
        <w:rPr>
          <w:rFonts w:ascii="Times New Roman" w:hAnsi="Times New Roman" w:cs="Times New Roman"/>
          <w:sz w:val="24"/>
          <w:szCs w:val="24"/>
        </w:rPr>
        <w:t>officer’s</w:t>
      </w:r>
      <w:r>
        <w:rPr>
          <w:rFonts w:ascii="Times New Roman" w:hAnsi="Times New Roman" w:cs="Times New Roman"/>
          <w:sz w:val="24"/>
          <w:szCs w:val="24"/>
        </w:rPr>
        <w:t xml:space="preserve"> order can be said to be tainted with</w:t>
      </w:r>
      <w:r w:rsidR="00BD2A1A">
        <w:rPr>
          <w:rFonts w:ascii="Times New Roman" w:hAnsi="Times New Roman" w:cs="Times New Roman"/>
          <w:sz w:val="24"/>
          <w:szCs w:val="24"/>
        </w:rPr>
        <w:t>,</w:t>
      </w:r>
      <w:r>
        <w:rPr>
          <w:rFonts w:ascii="Times New Roman" w:hAnsi="Times New Roman" w:cs="Times New Roman"/>
          <w:sz w:val="24"/>
          <w:szCs w:val="24"/>
        </w:rPr>
        <w:t xml:space="preserve"> warranting it to be vacated</w:t>
      </w:r>
      <w:r w:rsidR="00BD2A1A">
        <w:rPr>
          <w:rFonts w:ascii="Times New Roman" w:hAnsi="Times New Roman" w:cs="Times New Roman"/>
          <w:sz w:val="24"/>
          <w:szCs w:val="24"/>
        </w:rPr>
        <w:t>.</w:t>
      </w:r>
      <w:r>
        <w:rPr>
          <w:rFonts w:ascii="Times New Roman" w:hAnsi="Times New Roman" w:cs="Times New Roman"/>
          <w:sz w:val="24"/>
          <w:szCs w:val="24"/>
        </w:rPr>
        <w:t xml:space="preserve"> </w:t>
      </w:r>
      <w:r w:rsidR="00BD2A1A">
        <w:rPr>
          <w:rFonts w:ascii="Times New Roman" w:hAnsi="Times New Roman" w:cs="Times New Roman"/>
          <w:sz w:val="24"/>
          <w:szCs w:val="24"/>
        </w:rPr>
        <w:t>W</w:t>
      </w:r>
      <w:r>
        <w:rPr>
          <w:rFonts w:ascii="Times New Roman" w:hAnsi="Times New Roman" w:cs="Times New Roman"/>
          <w:sz w:val="24"/>
          <w:szCs w:val="24"/>
        </w:rPr>
        <w:t xml:space="preserve">hat only needs to be spoken about technically is the argument which the employer sought to introduce about the labour amendment being </w:t>
      </w:r>
      <w:r>
        <w:rPr>
          <w:rFonts w:ascii="Times New Roman" w:hAnsi="Times New Roman" w:cs="Times New Roman"/>
          <w:i/>
          <w:sz w:val="24"/>
          <w:szCs w:val="24"/>
        </w:rPr>
        <w:t>ultra vires</w:t>
      </w:r>
      <w:r>
        <w:rPr>
          <w:rFonts w:ascii="Times New Roman" w:hAnsi="Times New Roman" w:cs="Times New Roman"/>
          <w:sz w:val="24"/>
          <w:szCs w:val="24"/>
        </w:rPr>
        <w:t xml:space="preserve"> the Constitution. </w:t>
      </w:r>
      <w:proofErr w:type="gramStart"/>
      <w:r>
        <w:rPr>
          <w:rFonts w:ascii="Times New Roman" w:hAnsi="Times New Roman" w:cs="Times New Roman"/>
          <w:sz w:val="24"/>
          <w:szCs w:val="24"/>
        </w:rPr>
        <w:t xml:space="preserve">Apart from the mere say so no submissions were made on that matter </w:t>
      </w:r>
      <w:r w:rsidR="00BD2A1A">
        <w:rPr>
          <w:rFonts w:ascii="Times New Roman" w:hAnsi="Times New Roman" w:cs="Times New Roman"/>
          <w:sz w:val="24"/>
          <w:szCs w:val="24"/>
        </w:rPr>
        <w:t>imploring the court</w:t>
      </w:r>
      <w:r>
        <w:rPr>
          <w:rFonts w:ascii="Times New Roman" w:hAnsi="Times New Roman" w:cs="Times New Roman"/>
          <w:sz w:val="24"/>
          <w:szCs w:val="24"/>
        </w:rPr>
        <w:t xml:space="preserve"> to refer the argument to the Constitutional Court for a declaration of nullity of the said law.</w:t>
      </w:r>
      <w:proofErr w:type="gramEnd"/>
      <w:r>
        <w:rPr>
          <w:rFonts w:ascii="Times New Roman" w:hAnsi="Times New Roman" w:cs="Times New Roman"/>
          <w:sz w:val="24"/>
          <w:szCs w:val="24"/>
        </w:rPr>
        <w:t xml:space="preserve"> To that extent references to the constitutionality or otherwise of that law therefore rem</w:t>
      </w:r>
      <w:r w:rsidR="00BD2A1A">
        <w:rPr>
          <w:rFonts w:ascii="Times New Roman" w:hAnsi="Times New Roman" w:cs="Times New Roman"/>
          <w:sz w:val="24"/>
          <w:szCs w:val="24"/>
        </w:rPr>
        <w:t>ained</w:t>
      </w:r>
      <w:r>
        <w:rPr>
          <w:rFonts w:ascii="Times New Roman" w:hAnsi="Times New Roman" w:cs="Times New Roman"/>
          <w:sz w:val="24"/>
          <w:szCs w:val="24"/>
        </w:rPr>
        <w:t xml:space="preserve"> for what they were.</w:t>
      </w:r>
      <w:r w:rsidR="001271FC">
        <w:rPr>
          <w:rFonts w:ascii="Times New Roman" w:hAnsi="Times New Roman" w:cs="Times New Roman"/>
          <w:sz w:val="24"/>
          <w:szCs w:val="24"/>
        </w:rPr>
        <w:t xml:space="preserve"> In the result the court was not persuaded that it had reason to refuse to confirm the ruling on the basis of this argument.</w:t>
      </w:r>
    </w:p>
    <w:p w:rsidR="001271FC" w:rsidRDefault="001271FC" w:rsidP="007432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it is clear that the labour officer’s ruling was sound at law and it had to be confirmed.</w:t>
      </w:r>
    </w:p>
    <w:p w:rsidR="001271FC" w:rsidRDefault="001271FC" w:rsidP="0074325D">
      <w:pPr>
        <w:spacing w:after="0" w:line="360" w:lineRule="auto"/>
        <w:jc w:val="both"/>
        <w:rPr>
          <w:rFonts w:ascii="Times New Roman" w:hAnsi="Times New Roman" w:cs="Times New Roman"/>
          <w:sz w:val="24"/>
          <w:szCs w:val="24"/>
        </w:rPr>
      </w:pPr>
    </w:p>
    <w:p w:rsidR="001271FC" w:rsidRPr="001271FC" w:rsidRDefault="001271FC" w:rsidP="0074325D">
      <w:pPr>
        <w:spacing w:after="0" w:line="360" w:lineRule="auto"/>
        <w:jc w:val="both"/>
        <w:rPr>
          <w:rFonts w:ascii="Times New Roman" w:hAnsi="Times New Roman" w:cs="Times New Roman"/>
          <w:b/>
          <w:sz w:val="24"/>
          <w:szCs w:val="24"/>
        </w:rPr>
      </w:pPr>
      <w:r w:rsidRPr="001271FC">
        <w:rPr>
          <w:rFonts w:ascii="Times New Roman" w:hAnsi="Times New Roman" w:cs="Times New Roman"/>
          <w:b/>
          <w:sz w:val="24"/>
          <w:szCs w:val="24"/>
        </w:rPr>
        <w:lastRenderedPageBreak/>
        <w:t>IT IS ORDERED THAT</w:t>
      </w:r>
    </w:p>
    <w:p w:rsidR="001271FC" w:rsidRDefault="001271FC" w:rsidP="0074325D">
      <w:pPr>
        <w:spacing w:after="0" w:line="360" w:lineRule="auto"/>
        <w:jc w:val="both"/>
        <w:rPr>
          <w:rFonts w:ascii="Times New Roman" w:hAnsi="Times New Roman" w:cs="Times New Roman"/>
          <w:sz w:val="24"/>
          <w:szCs w:val="24"/>
        </w:rPr>
      </w:pPr>
    </w:p>
    <w:p w:rsidR="001271FC" w:rsidRDefault="001271FC" w:rsidP="007432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labour officer ruling of 27 June 2016 in the matter between </w:t>
      </w:r>
      <w:proofErr w:type="spellStart"/>
      <w:r>
        <w:rPr>
          <w:rFonts w:ascii="Times New Roman" w:hAnsi="Times New Roman" w:cs="Times New Roman"/>
          <w:sz w:val="24"/>
          <w:szCs w:val="24"/>
        </w:rPr>
        <w:t>Lusia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Mafunga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Kahari</w:t>
      </w:r>
      <w:proofErr w:type="spellEnd"/>
      <w:r>
        <w:rPr>
          <w:rFonts w:ascii="Times New Roman" w:hAnsi="Times New Roman" w:cs="Times New Roman"/>
          <w:sz w:val="24"/>
          <w:szCs w:val="24"/>
        </w:rPr>
        <w:t xml:space="preserve"> legal practitioner</w:t>
      </w:r>
      <w:r w:rsidR="00E10284">
        <w:rPr>
          <w:rFonts w:ascii="Times New Roman" w:hAnsi="Times New Roman" w:cs="Times New Roman"/>
          <w:sz w:val="24"/>
          <w:szCs w:val="24"/>
        </w:rPr>
        <w:t>s</w:t>
      </w:r>
      <w:r>
        <w:rPr>
          <w:rFonts w:ascii="Times New Roman" w:hAnsi="Times New Roman" w:cs="Times New Roman"/>
          <w:sz w:val="24"/>
          <w:szCs w:val="24"/>
        </w:rPr>
        <w:t xml:space="preserve"> be and is hereby confirmed with costs.</w:t>
      </w:r>
    </w:p>
    <w:p w:rsidR="001271FC" w:rsidRDefault="001271FC" w:rsidP="0074325D">
      <w:pPr>
        <w:spacing w:after="0" w:line="360" w:lineRule="auto"/>
        <w:jc w:val="both"/>
        <w:rPr>
          <w:rFonts w:ascii="Times New Roman" w:hAnsi="Times New Roman" w:cs="Times New Roman"/>
          <w:sz w:val="24"/>
          <w:szCs w:val="24"/>
        </w:rPr>
      </w:pPr>
    </w:p>
    <w:p w:rsidR="001271FC" w:rsidRDefault="001271FC" w:rsidP="0074325D">
      <w:pPr>
        <w:spacing w:after="0" w:line="360" w:lineRule="auto"/>
        <w:jc w:val="both"/>
        <w:rPr>
          <w:rFonts w:ascii="Times New Roman" w:hAnsi="Times New Roman" w:cs="Times New Roman"/>
          <w:sz w:val="24"/>
          <w:szCs w:val="24"/>
        </w:rPr>
      </w:pPr>
    </w:p>
    <w:p w:rsidR="001271FC" w:rsidRDefault="001271FC" w:rsidP="001271FC">
      <w:pPr>
        <w:spacing w:after="0" w:line="360" w:lineRule="auto"/>
        <w:rPr>
          <w:rFonts w:ascii="Times New Roman" w:hAnsi="Times New Roman" w:cs="Times New Roman"/>
          <w:sz w:val="24"/>
          <w:szCs w:val="24"/>
        </w:rPr>
      </w:pPr>
    </w:p>
    <w:p w:rsidR="001271FC" w:rsidRPr="001271FC" w:rsidRDefault="001271FC" w:rsidP="001271FC">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Costa &amp; </w:t>
      </w:r>
      <w:proofErr w:type="spellStart"/>
      <w:r>
        <w:rPr>
          <w:rFonts w:ascii="Times New Roman" w:hAnsi="Times New Roman" w:cs="Times New Roman"/>
          <w:i/>
          <w:sz w:val="24"/>
          <w:szCs w:val="24"/>
        </w:rPr>
        <w:t>Madzonga</w:t>
      </w:r>
      <w:proofErr w:type="spellEnd"/>
      <w:r>
        <w:rPr>
          <w:rFonts w:ascii="Times New Roman" w:hAnsi="Times New Roman" w:cs="Times New Roman"/>
          <w:sz w:val="24"/>
          <w:szCs w:val="24"/>
        </w:rPr>
        <w:t xml:space="preserve">, </w:t>
      </w:r>
      <w:r w:rsidR="0074325D">
        <w:rPr>
          <w:rFonts w:ascii="Times New Roman" w:hAnsi="Times New Roman" w:cs="Times New Roman"/>
          <w:sz w:val="24"/>
          <w:szCs w:val="24"/>
        </w:rPr>
        <w:t>1</w:t>
      </w:r>
      <w:r w:rsidR="0074325D" w:rsidRPr="0074325D">
        <w:rPr>
          <w:rFonts w:ascii="Times New Roman" w:hAnsi="Times New Roman" w:cs="Times New Roman"/>
          <w:sz w:val="24"/>
          <w:szCs w:val="24"/>
          <w:vertAlign w:val="superscript"/>
        </w:rPr>
        <w:t>st</w:t>
      </w:r>
      <w:r w:rsidR="0074325D">
        <w:rPr>
          <w:rFonts w:ascii="Times New Roman" w:hAnsi="Times New Roman" w:cs="Times New Roman"/>
          <w:sz w:val="24"/>
          <w:szCs w:val="24"/>
        </w:rPr>
        <w:t xml:space="preserve"> </w:t>
      </w:r>
      <w:r>
        <w:rPr>
          <w:rFonts w:ascii="Times New Roman" w:hAnsi="Times New Roman" w:cs="Times New Roman"/>
          <w:sz w:val="24"/>
          <w:szCs w:val="24"/>
        </w:rPr>
        <w:t>respondent</w:t>
      </w:r>
      <w:r w:rsidR="0074325D">
        <w:rPr>
          <w:rFonts w:ascii="Times New Roman" w:hAnsi="Times New Roman" w:cs="Times New Roman"/>
          <w:sz w:val="24"/>
          <w:szCs w:val="24"/>
        </w:rPr>
        <w:t>’s legal practitioners</w:t>
      </w:r>
    </w:p>
    <w:sectPr w:rsidR="001271FC" w:rsidRPr="001271FC" w:rsidSect="0074325D">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A81" w:rsidRDefault="00EE5A81" w:rsidP="0074325D">
      <w:pPr>
        <w:spacing w:after="0" w:line="240" w:lineRule="auto"/>
      </w:pPr>
      <w:r>
        <w:separator/>
      </w:r>
    </w:p>
  </w:endnote>
  <w:endnote w:type="continuationSeparator" w:id="0">
    <w:p w:rsidR="00EE5A81" w:rsidRDefault="00EE5A81" w:rsidP="0074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A81" w:rsidRDefault="00EE5A81" w:rsidP="0074325D">
      <w:pPr>
        <w:spacing w:after="0" w:line="240" w:lineRule="auto"/>
      </w:pPr>
      <w:r>
        <w:separator/>
      </w:r>
    </w:p>
  </w:footnote>
  <w:footnote w:type="continuationSeparator" w:id="0">
    <w:p w:rsidR="00EE5A81" w:rsidRDefault="00EE5A81" w:rsidP="00743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343008"/>
      <w:docPartObj>
        <w:docPartGallery w:val="Page Numbers (Top of Page)"/>
        <w:docPartUnique/>
      </w:docPartObj>
    </w:sdtPr>
    <w:sdtEndPr>
      <w:rPr>
        <w:noProof/>
      </w:rPr>
    </w:sdtEndPr>
    <w:sdtContent>
      <w:p w:rsidR="0074325D" w:rsidRDefault="0074325D">
        <w:pPr>
          <w:pStyle w:val="Header"/>
          <w:jc w:val="right"/>
          <w:rPr>
            <w:noProof/>
          </w:rPr>
        </w:pPr>
        <w:r>
          <w:fldChar w:fldCharType="begin"/>
        </w:r>
        <w:r>
          <w:instrText xml:space="preserve"> PAGE   \* MERGEFORMAT </w:instrText>
        </w:r>
        <w:r>
          <w:fldChar w:fldCharType="separate"/>
        </w:r>
        <w:r w:rsidR="00B12A1A">
          <w:rPr>
            <w:noProof/>
          </w:rPr>
          <w:t>2</w:t>
        </w:r>
        <w:r>
          <w:rPr>
            <w:noProof/>
          </w:rPr>
          <w:fldChar w:fldCharType="end"/>
        </w:r>
      </w:p>
      <w:p w:rsidR="0074325D" w:rsidRDefault="0074325D">
        <w:pPr>
          <w:pStyle w:val="Header"/>
          <w:jc w:val="right"/>
          <w:rPr>
            <w:noProof/>
          </w:rPr>
        </w:pPr>
        <w:r>
          <w:rPr>
            <w:noProof/>
          </w:rPr>
          <w:t>JUDGMENT NO LC/H/</w:t>
        </w:r>
        <w:r w:rsidR="00B12A1A">
          <w:rPr>
            <w:noProof/>
          </w:rPr>
          <w:t>743</w:t>
        </w:r>
        <w:r>
          <w:rPr>
            <w:noProof/>
          </w:rPr>
          <w:t>/2016</w:t>
        </w:r>
      </w:p>
      <w:p w:rsidR="0074325D" w:rsidRDefault="0074325D">
        <w:pPr>
          <w:pStyle w:val="Header"/>
          <w:jc w:val="right"/>
        </w:pPr>
        <w:r>
          <w:rPr>
            <w:noProof/>
          </w:rPr>
          <w:t>CASE NO LC/H/LRA/85/2016</w:t>
        </w:r>
      </w:p>
    </w:sdtContent>
  </w:sdt>
  <w:p w:rsidR="0074325D" w:rsidRDefault="00743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9D"/>
    <w:rsid w:val="001271FC"/>
    <w:rsid w:val="00391A9D"/>
    <w:rsid w:val="003945D2"/>
    <w:rsid w:val="00473728"/>
    <w:rsid w:val="004A39E0"/>
    <w:rsid w:val="004D1F68"/>
    <w:rsid w:val="0074325D"/>
    <w:rsid w:val="008A3F29"/>
    <w:rsid w:val="00927A8F"/>
    <w:rsid w:val="009309D2"/>
    <w:rsid w:val="00B12A1A"/>
    <w:rsid w:val="00BA576E"/>
    <w:rsid w:val="00BD2A1A"/>
    <w:rsid w:val="00D232D1"/>
    <w:rsid w:val="00D421C2"/>
    <w:rsid w:val="00E10284"/>
    <w:rsid w:val="00EE5A81"/>
    <w:rsid w:val="00F566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25D"/>
  </w:style>
  <w:style w:type="paragraph" w:styleId="Footer">
    <w:name w:val="footer"/>
    <w:basedOn w:val="Normal"/>
    <w:link w:val="FooterChar"/>
    <w:uiPriority w:val="99"/>
    <w:unhideWhenUsed/>
    <w:rsid w:val="00743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25D"/>
  </w:style>
  <w:style w:type="paragraph" w:styleId="Footer">
    <w:name w:val="footer"/>
    <w:basedOn w:val="Normal"/>
    <w:link w:val="FooterChar"/>
    <w:uiPriority w:val="99"/>
    <w:unhideWhenUsed/>
    <w:rsid w:val="00743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2016-11-15T10:05:00Z</cp:lastPrinted>
  <dcterms:created xsi:type="dcterms:W3CDTF">2016-11-14T08:59:00Z</dcterms:created>
  <dcterms:modified xsi:type="dcterms:W3CDTF">2016-11-16T12:36:00Z</dcterms:modified>
</cp:coreProperties>
</file>