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201" w:rsidRDefault="000F650A" w:rsidP="000F650A">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FAIRCLOT INVESTMENTS (PVT) LTD t/a</w:t>
      </w:r>
    </w:p>
    <w:p w:rsidR="000F650A" w:rsidRDefault="000F650A" w:rsidP="000F65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TRUCKING &amp; CONSTRUCTION CIVIL CONTRACTORS</w:t>
      </w:r>
    </w:p>
    <w:p w:rsidR="000F650A" w:rsidRDefault="000F650A" w:rsidP="000F65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0F650A" w:rsidRDefault="000F650A" w:rsidP="000F65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ASSOCIATION OF UNIVERSITY TEACHERS</w:t>
      </w:r>
    </w:p>
    <w:p w:rsidR="000F650A" w:rsidRDefault="000F650A" w:rsidP="000F65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0F650A" w:rsidRDefault="000F650A" w:rsidP="000F65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DELATFIN INVESTMENTS (PVT) LTD t/a</w:t>
      </w:r>
    </w:p>
    <w:p w:rsidR="000F650A" w:rsidRDefault="000F650A" w:rsidP="000F65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KELVIN CIVIL ENGINEERING</w:t>
      </w:r>
    </w:p>
    <w:p w:rsidR="000F650A" w:rsidRDefault="000F650A" w:rsidP="000F650A">
      <w:pPr>
        <w:spacing w:after="0" w:line="240" w:lineRule="auto"/>
        <w:jc w:val="both"/>
        <w:rPr>
          <w:rFonts w:ascii="Times New Roman" w:hAnsi="Times New Roman" w:cs="Times New Roman"/>
          <w:sz w:val="24"/>
          <w:szCs w:val="24"/>
        </w:rPr>
      </w:pPr>
    </w:p>
    <w:p w:rsidR="000F650A" w:rsidRDefault="000F650A" w:rsidP="000F650A">
      <w:pPr>
        <w:spacing w:after="0" w:line="240" w:lineRule="auto"/>
        <w:jc w:val="both"/>
        <w:rPr>
          <w:rFonts w:ascii="Times New Roman" w:hAnsi="Times New Roman" w:cs="Times New Roman"/>
          <w:sz w:val="24"/>
          <w:szCs w:val="24"/>
        </w:rPr>
      </w:pPr>
    </w:p>
    <w:p w:rsidR="000F650A" w:rsidRDefault="000F650A" w:rsidP="000F650A">
      <w:pPr>
        <w:spacing w:after="0" w:line="240" w:lineRule="auto"/>
        <w:jc w:val="both"/>
        <w:rPr>
          <w:rFonts w:ascii="Times New Roman" w:hAnsi="Times New Roman" w:cs="Times New Roman"/>
          <w:sz w:val="24"/>
          <w:szCs w:val="24"/>
        </w:rPr>
      </w:pPr>
    </w:p>
    <w:p w:rsidR="000F650A" w:rsidRDefault="000F650A" w:rsidP="000F65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0F650A" w:rsidRDefault="000F650A" w:rsidP="000F65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KWENDA J</w:t>
      </w:r>
    </w:p>
    <w:p w:rsidR="000F650A" w:rsidRDefault="000F650A" w:rsidP="000F65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386290">
        <w:rPr>
          <w:rFonts w:ascii="Times New Roman" w:hAnsi="Times New Roman" w:cs="Times New Roman"/>
          <w:sz w:val="24"/>
          <w:szCs w:val="24"/>
        </w:rPr>
        <w:t>23 -24 October 2018 &amp; 7 November 2018</w:t>
      </w:r>
    </w:p>
    <w:p w:rsidR="000F650A" w:rsidRDefault="000F650A" w:rsidP="000F650A">
      <w:pPr>
        <w:spacing w:after="0" w:line="240" w:lineRule="auto"/>
        <w:jc w:val="both"/>
        <w:rPr>
          <w:rFonts w:ascii="Times New Roman" w:hAnsi="Times New Roman" w:cs="Times New Roman"/>
          <w:sz w:val="24"/>
          <w:szCs w:val="24"/>
        </w:rPr>
      </w:pPr>
    </w:p>
    <w:p w:rsidR="000F650A" w:rsidRDefault="000F650A" w:rsidP="000F650A">
      <w:pPr>
        <w:spacing w:after="0" w:line="240" w:lineRule="auto"/>
        <w:jc w:val="both"/>
        <w:rPr>
          <w:rFonts w:ascii="Times New Roman" w:hAnsi="Times New Roman" w:cs="Times New Roman"/>
          <w:sz w:val="24"/>
          <w:szCs w:val="24"/>
        </w:rPr>
      </w:pPr>
    </w:p>
    <w:p w:rsidR="000F650A" w:rsidRDefault="000F650A" w:rsidP="000F650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Civil Trial</w:t>
      </w:r>
    </w:p>
    <w:p w:rsidR="000F650A" w:rsidRDefault="000F650A" w:rsidP="000F650A">
      <w:pPr>
        <w:spacing w:after="0" w:line="240" w:lineRule="auto"/>
        <w:jc w:val="both"/>
        <w:rPr>
          <w:rFonts w:ascii="Times New Roman" w:hAnsi="Times New Roman" w:cs="Times New Roman"/>
          <w:b/>
          <w:sz w:val="24"/>
          <w:szCs w:val="24"/>
        </w:rPr>
      </w:pPr>
    </w:p>
    <w:p w:rsidR="000F650A" w:rsidRDefault="000F650A" w:rsidP="000F650A">
      <w:pPr>
        <w:spacing w:after="0" w:line="240" w:lineRule="auto"/>
        <w:jc w:val="both"/>
        <w:rPr>
          <w:rFonts w:ascii="Times New Roman" w:hAnsi="Times New Roman" w:cs="Times New Roman"/>
          <w:b/>
          <w:sz w:val="24"/>
          <w:szCs w:val="24"/>
        </w:rPr>
      </w:pPr>
    </w:p>
    <w:p w:rsidR="000F650A" w:rsidRDefault="000F650A" w:rsidP="000F650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G Dzitiro, </w:t>
      </w:r>
      <w:r>
        <w:rPr>
          <w:rFonts w:ascii="Times New Roman" w:hAnsi="Times New Roman" w:cs="Times New Roman"/>
          <w:sz w:val="24"/>
          <w:szCs w:val="24"/>
        </w:rPr>
        <w:t>for the plaintiff</w:t>
      </w:r>
    </w:p>
    <w:p w:rsidR="000F650A" w:rsidRDefault="000F650A" w:rsidP="000F650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J. Mambara</w:t>
      </w:r>
      <w:r>
        <w:rPr>
          <w:rFonts w:ascii="Times New Roman" w:hAnsi="Times New Roman" w:cs="Times New Roman"/>
          <w:sz w:val="24"/>
          <w:szCs w:val="24"/>
        </w:rPr>
        <w:t>, for the 1</w:t>
      </w:r>
      <w:r w:rsidRPr="000F650A">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w:t>
      </w:r>
    </w:p>
    <w:p w:rsidR="000F650A" w:rsidRDefault="000F650A" w:rsidP="000F65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Pr="000F650A">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in default</w:t>
      </w:r>
    </w:p>
    <w:p w:rsidR="000F650A" w:rsidRDefault="000F650A" w:rsidP="000F650A">
      <w:pPr>
        <w:spacing w:after="0" w:line="240" w:lineRule="auto"/>
        <w:jc w:val="both"/>
        <w:rPr>
          <w:rFonts w:ascii="Times New Roman" w:hAnsi="Times New Roman" w:cs="Times New Roman"/>
          <w:sz w:val="24"/>
          <w:szCs w:val="24"/>
        </w:rPr>
      </w:pPr>
    </w:p>
    <w:p w:rsidR="000F650A" w:rsidRDefault="000F650A" w:rsidP="000F650A">
      <w:pPr>
        <w:spacing w:after="0" w:line="240" w:lineRule="auto"/>
        <w:jc w:val="both"/>
        <w:rPr>
          <w:rFonts w:ascii="Times New Roman" w:hAnsi="Times New Roman" w:cs="Times New Roman"/>
          <w:sz w:val="24"/>
          <w:szCs w:val="24"/>
        </w:rPr>
      </w:pPr>
    </w:p>
    <w:p w:rsidR="000F650A" w:rsidRDefault="000F650A" w:rsidP="000F65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KWENDA J: The plaintiff is a company registered in terms of the law of Zimbabwe. Its co</w:t>
      </w:r>
      <w:r w:rsidR="00097B9F">
        <w:rPr>
          <w:rFonts w:ascii="Times New Roman" w:hAnsi="Times New Roman" w:cs="Times New Roman"/>
          <w:sz w:val="24"/>
          <w:szCs w:val="24"/>
        </w:rPr>
        <w:t>re</w:t>
      </w:r>
      <w:r>
        <w:rPr>
          <w:rFonts w:ascii="Times New Roman" w:hAnsi="Times New Roman" w:cs="Times New Roman"/>
          <w:sz w:val="24"/>
          <w:szCs w:val="24"/>
        </w:rPr>
        <w:t xml:space="preserve"> business is trucking and construction work and trades as an </w:t>
      </w:r>
      <w:r w:rsidR="00097B9F">
        <w:rPr>
          <w:rFonts w:ascii="Times New Roman" w:hAnsi="Times New Roman" w:cs="Times New Roman"/>
          <w:sz w:val="24"/>
          <w:szCs w:val="24"/>
        </w:rPr>
        <w:t>i</w:t>
      </w:r>
      <w:r>
        <w:rPr>
          <w:rFonts w:ascii="Times New Roman" w:hAnsi="Times New Roman" w:cs="Times New Roman"/>
          <w:sz w:val="24"/>
          <w:szCs w:val="24"/>
        </w:rPr>
        <w:t xml:space="preserve">ndependent </w:t>
      </w:r>
      <w:r w:rsidR="00097B9F">
        <w:rPr>
          <w:rFonts w:ascii="Times New Roman" w:hAnsi="Times New Roman" w:cs="Times New Roman"/>
          <w:sz w:val="24"/>
          <w:szCs w:val="24"/>
        </w:rPr>
        <w:t>c</w:t>
      </w:r>
      <w:r>
        <w:rPr>
          <w:rFonts w:ascii="Times New Roman" w:hAnsi="Times New Roman" w:cs="Times New Roman"/>
          <w:sz w:val="24"/>
          <w:szCs w:val="24"/>
        </w:rPr>
        <w:t>ontractor.</w:t>
      </w:r>
    </w:p>
    <w:p w:rsidR="000F650A" w:rsidRDefault="000F650A" w:rsidP="000F65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defendant is an </w:t>
      </w:r>
      <w:r w:rsidR="00DA3962">
        <w:rPr>
          <w:rFonts w:ascii="Times New Roman" w:hAnsi="Times New Roman" w:cs="Times New Roman"/>
          <w:sz w:val="24"/>
          <w:szCs w:val="24"/>
        </w:rPr>
        <w:t>a</w:t>
      </w:r>
      <w:r>
        <w:rPr>
          <w:rFonts w:ascii="Times New Roman" w:hAnsi="Times New Roman" w:cs="Times New Roman"/>
          <w:sz w:val="24"/>
          <w:szCs w:val="24"/>
        </w:rPr>
        <w:t xml:space="preserve">ssociation of University Teachers. It is a </w:t>
      </w:r>
      <w:r w:rsidRPr="00097B9F">
        <w:rPr>
          <w:rFonts w:ascii="Times New Roman" w:hAnsi="Times New Roman" w:cs="Times New Roman"/>
          <w:i/>
          <w:sz w:val="24"/>
          <w:szCs w:val="24"/>
        </w:rPr>
        <w:t>universitas</w:t>
      </w:r>
      <w:r>
        <w:rPr>
          <w:rFonts w:ascii="Times New Roman" w:hAnsi="Times New Roman" w:cs="Times New Roman"/>
          <w:sz w:val="24"/>
          <w:szCs w:val="24"/>
        </w:rPr>
        <w:t xml:space="preserve"> duly constituted, capable of suing and being sued.</w:t>
      </w:r>
      <w:r w:rsidR="00DA3962">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DA3962">
        <w:rPr>
          <w:rFonts w:ascii="Times New Roman" w:hAnsi="Times New Roman" w:cs="Times New Roman"/>
          <w:sz w:val="24"/>
          <w:szCs w:val="24"/>
        </w:rPr>
        <w:t>second</w:t>
      </w:r>
      <w:r>
        <w:rPr>
          <w:rFonts w:ascii="Times New Roman" w:hAnsi="Times New Roman" w:cs="Times New Roman"/>
          <w:sz w:val="24"/>
          <w:szCs w:val="24"/>
        </w:rPr>
        <w:t xml:space="preserve"> defendant is a company incorporated in terms of the law of Zimbabwe.</w:t>
      </w:r>
    </w:p>
    <w:p w:rsidR="000F650A" w:rsidRDefault="000F650A" w:rsidP="000F65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year 2010 the government allocated</w:t>
      </w:r>
      <w:r w:rsidR="00DA3962">
        <w:rPr>
          <w:rFonts w:ascii="Times New Roman" w:hAnsi="Times New Roman" w:cs="Times New Roman"/>
          <w:sz w:val="24"/>
          <w:szCs w:val="24"/>
        </w:rPr>
        <w:t xml:space="preserve"> a certain piece</w:t>
      </w:r>
      <w:r>
        <w:rPr>
          <w:rFonts w:ascii="Times New Roman" w:hAnsi="Times New Roman" w:cs="Times New Roman"/>
          <w:sz w:val="24"/>
          <w:szCs w:val="24"/>
        </w:rPr>
        <w:t xml:space="preserve"> </w:t>
      </w:r>
      <w:r w:rsidR="00097B9F">
        <w:rPr>
          <w:rFonts w:ascii="Times New Roman" w:hAnsi="Times New Roman" w:cs="Times New Roman"/>
          <w:sz w:val="24"/>
          <w:szCs w:val="24"/>
        </w:rPr>
        <w:t xml:space="preserve">of </w:t>
      </w:r>
      <w:r>
        <w:rPr>
          <w:rFonts w:ascii="Times New Roman" w:hAnsi="Times New Roman" w:cs="Times New Roman"/>
          <w:sz w:val="24"/>
          <w:szCs w:val="24"/>
        </w:rPr>
        <w:t>land in Ha</w:t>
      </w:r>
      <w:r w:rsidR="00DA3962">
        <w:rPr>
          <w:rFonts w:ascii="Times New Roman" w:hAnsi="Times New Roman" w:cs="Times New Roman"/>
          <w:sz w:val="24"/>
          <w:szCs w:val="24"/>
        </w:rPr>
        <w:t xml:space="preserve">tcliffe to the first defendant to subdivide and </w:t>
      </w:r>
      <w:r w:rsidR="00CB7345">
        <w:rPr>
          <w:rFonts w:ascii="Times New Roman" w:hAnsi="Times New Roman" w:cs="Times New Roman"/>
          <w:sz w:val="24"/>
          <w:szCs w:val="24"/>
        </w:rPr>
        <w:t>develop</w:t>
      </w:r>
      <w:r>
        <w:rPr>
          <w:rFonts w:ascii="Times New Roman" w:hAnsi="Times New Roman" w:cs="Times New Roman"/>
          <w:sz w:val="24"/>
          <w:szCs w:val="24"/>
        </w:rPr>
        <w:t xml:space="preserve"> into residential stands for</w:t>
      </w:r>
      <w:r w:rsidR="00DA3962">
        <w:rPr>
          <w:rFonts w:ascii="Times New Roman" w:hAnsi="Times New Roman" w:cs="Times New Roman"/>
          <w:sz w:val="24"/>
          <w:szCs w:val="24"/>
        </w:rPr>
        <w:t xml:space="preserve"> the benefit of</w:t>
      </w:r>
      <w:r>
        <w:rPr>
          <w:rFonts w:ascii="Times New Roman" w:hAnsi="Times New Roman" w:cs="Times New Roman"/>
          <w:sz w:val="24"/>
          <w:szCs w:val="24"/>
        </w:rPr>
        <w:t xml:space="preserve"> its members.</w:t>
      </w:r>
    </w:p>
    <w:p w:rsidR="00E33F79" w:rsidRDefault="000F650A" w:rsidP="000F65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5 December 2010, the first defendant floated a tender for the construction of roads, </w:t>
      </w:r>
      <w:r w:rsidR="00CB7345">
        <w:rPr>
          <w:rFonts w:ascii="Times New Roman" w:hAnsi="Times New Roman" w:cs="Times New Roman"/>
          <w:sz w:val="24"/>
          <w:szCs w:val="24"/>
        </w:rPr>
        <w:t>storm water</w:t>
      </w:r>
      <w:r w:rsidR="001542A9">
        <w:rPr>
          <w:rFonts w:ascii="Times New Roman" w:hAnsi="Times New Roman" w:cs="Times New Roman"/>
          <w:sz w:val="24"/>
          <w:szCs w:val="24"/>
        </w:rPr>
        <w:t xml:space="preserve"> drainage and water reticulation. The second defendant</w:t>
      </w:r>
      <w:r w:rsidR="00CB7345">
        <w:rPr>
          <w:rFonts w:ascii="Times New Roman" w:hAnsi="Times New Roman" w:cs="Times New Roman"/>
          <w:sz w:val="24"/>
          <w:szCs w:val="24"/>
        </w:rPr>
        <w:t>’s bid was successful</w:t>
      </w:r>
      <w:r w:rsidR="001542A9">
        <w:rPr>
          <w:rFonts w:ascii="Times New Roman" w:hAnsi="Times New Roman" w:cs="Times New Roman"/>
          <w:sz w:val="24"/>
          <w:szCs w:val="24"/>
        </w:rPr>
        <w:t xml:space="preserve"> culminating in a contract </w:t>
      </w:r>
      <w:r w:rsidR="00CB7345">
        <w:rPr>
          <w:rFonts w:ascii="Times New Roman" w:hAnsi="Times New Roman" w:cs="Times New Roman"/>
          <w:sz w:val="24"/>
          <w:szCs w:val="24"/>
        </w:rPr>
        <w:t>b</w:t>
      </w:r>
      <w:r w:rsidR="001542A9">
        <w:rPr>
          <w:rFonts w:ascii="Times New Roman" w:hAnsi="Times New Roman" w:cs="Times New Roman"/>
          <w:sz w:val="24"/>
          <w:szCs w:val="24"/>
        </w:rPr>
        <w:t xml:space="preserve">etween the first and second defendants whose effective date was 1 April 2011. </w:t>
      </w:r>
      <w:r w:rsidR="00CB7345">
        <w:rPr>
          <w:rFonts w:ascii="Times New Roman" w:hAnsi="Times New Roman" w:cs="Times New Roman"/>
          <w:sz w:val="24"/>
          <w:szCs w:val="24"/>
        </w:rPr>
        <w:t>First defendant produced t</w:t>
      </w:r>
      <w:r w:rsidR="001542A9">
        <w:rPr>
          <w:rFonts w:ascii="Times New Roman" w:hAnsi="Times New Roman" w:cs="Times New Roman"/>
          <w:sz w:val="24"/>
          <w:szCs w:val="24"/>
        </w:rPr>
        <w:t>he tender document and the contract together as exh</w:t>
      </w:r>
      <w:r w:rsidR="00CB7345">
        <w:rPr>
          <w:rFonts w:ascii="Times New Roman" w:hAnsi="Times New Roman" w:cs="Times New Roman"/>
          <w:sz w:val="24"/>
          <w:szCs w:val="24"/>
        </w:rPr>
        <w:t>ibit 2</w:t>
      </w:r>
      <w:r w:rsidR="001542A9">
        <w:rPr>
          <w:rFonts w:ascii="Times New Roman" w:hAnsi="Times New Roman" w:cs="Times New Roman"/>
          <w:sz w:val="24"/>
          <w:szCs w:val="24"/>
        </w:rPr>
        <w:t xml:space="preserve">. </w:t>
      </w:r>
      <w:r w:rsidR="00CB7345">
        <w:rPr>
          <w:rFonts w:ascii="Times New Roman" w:hAnsi="Times New Roman" w:cs="Times New Roman"/>
          <w:sz w:val="24"/>
          <w:szCs w:val="24"/>
        </w:rPr>
        <w:t>Exhibit 2 has</w:t>
      </w:r>
      <w:r w:rsidR="001542A9">
        <w:rPr>
          <w:rFonts w:ascii="Times New Roman" w:hAnsi="Times New Roman" w:cs="Times New Roman"/>
          <w:sz w:val="24"/>
          <w:szCs w:val="24"/>
        </w:rPr>
        <w:t xml:space="preserve"> comprehensive information on the tender and contract. </w:t>
      </w:r>
      <w:r w:rsidR="00D53027">
        <w:rPr>
          <w:rFonts w:ascii="Times New Roman" w:hAnsi="Times New Roman" w:cs="Times New Roman"/>
          <w:sz w:val="24"/>
          <w:szCs w:val="24"/>
        </w:rPr>
        <w:t>The parties agreed that the contract would be fully performed by</w:t>
      </w:r>
      <w:r w:rsidR="00E33F79">
        <w:rPr>
          <w:rFonts w:ascii="Times New Roman" w:hAnsi="Times New Roman" w:cs="Times New Roman"/>
          <w:sz w:val="24"/>
          <w:szCs w:val="24"/>
        </w:rPr>
        <w:t xml:space="preserve"> 31 December 2011 subject to extensions.</w:t>
      </w:r>
    </w:p>
    <w:p w:rsidR="009F2835" w:rsidRDefault="00E33F79" w:rsidP="000F65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Somehow work at the </w:t>
      </w:r>
      <w:r w:rsidR="00D53027">
        <w:rPr>
          <w:rFonts w:ascii="Times New Roman" w:hAnsi="Times New Roman" w:cs="Times New Roman"/>
          <w:sz w:val="24"/>
          <w:szCs w:val="24"/>
        </w:rPr>
        <w:t>servicing has not yet been completed to date. The</w:t>
      </w:r>
      <w:r>
        <w:rPr>
          <w:rFonts w:ascii="Times New Roman" w:hAnsi="Times New Roman" w:cs="Times New Roman"/>
          <w:sz w:val="24"/>
          <w:szCs w:val="24"/>
        </w:rPr>
        <w:t xml:space="preserve"> reasons for the delay were not</w:t>
      </w:r>
      <w:r w:rsidR="00D53027">
        <w:rPr>
          <w:rFonts w:ascii="Times New Roman" w:hAnsi="Times New Roman" w:cs="Times New Roman"/>
          <w:sz w:val="24"/>
          <w:szCs w:val="24"/>
        </w:rPr>
        <w:t xml:space="preserve"> canvassed and are not relevant to the dispute at hand</w:t>
      </w:r>
      <w:r>
        <w:rPr>
          <w:rFonts w:ascii="Times New Roman" w:hAnsi="Times New Roman" w:cs="Times New Roman"/>
          <w:sz w:val="24"/>
          <w:szCs w:val="24"/>
        </w:rPr>
        <w:t xml:space="preserve">. </w:t>
      </w:r>
    </w:p>
    <w:p w:rsidR="00394890" w:rsidRDefault="009F2835" w:rsidP="000F65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53027">
        <w:rPr>
          <w:rFonts w:ascii="Times New Roman" w:hAnsi="Times New Roman" w:cs="Times New Roman"/>
          <w:sz w:val="24"/>
          <w:szCs w:val="24"/>
        </w:rPr>
        <w:t>It appears the period of the contract was extended, because i</w:t>
      </w:r>
      <w:r>
        <w:rPr>
          <w:rFonts w:ascii="Times New Roman" w:hAnsi="Times New Roman" w:cs="Times New Roman"/>
          <w:sz w:val="24"/>
          <w:szCs w:val="24"/>
        </w:rPr>
        <w:t xml:space="preserve">n May 2014, the second defendant subcontracted the plaintiff to </w:t>
      </w:r>
      <w:r w:rsidR="00D53027">
        <w:rPr>
          <w:rFonts w:ascii="Times New Roman" w:hAnsi="Times New Roman" w:cs="Times New Roman"/>
          <w:sz w:val="24"/>
          <w:szCs w:val="24"/>
        </w:rPr>
        <w:t xml:space="preserve">service 8, 7 kilometres of the </w:t>
      </w:r>
      <w:r>
        <w:rPr>
          <w:rFonts w:ascii="Times New Roman" w:hAnsi="Times New Roman" w:cs="Times New Roman"/>
          <w:sz w:val="24"/>
          <w:szCs w:val="24"/>
        </w:rPr>
        <w:t xml:space="preserve">roads. The </w:t>
      </w:r>
      <w:r w:rsidR="00D53027">
        <w:rPr>
          <w:rFonts w:ascii="Times New Roman" w:hAnsi="Times New Roman" w:cs="Times New Roman"/>
          <w:sz w:val="24"/>
          <w:szCs w:val="24"/>
        </w:rPr>
        <w:t xml:space="preserve">subcontractor </w:t>
      </w:r>
      <w:r w:rsidR="00D53027">
        <w:rPr>
          <w:rFonts w:ascii="Times New Roman" w:hAnsi="Times New Roman" w:cs="Times New Roman"/>
          <w:sz w:val="24"/>
          <w:szCs w:val="24"/>
        </w:rPr>
        <w:lastRenderedPageBreak/>
        <w:t xml:space="preserve">agreement signed by </w:t>
      </w:r>
      <w:r>
        <w:rPr>
          <w:rFonts w:ascii="Times New Roman" w:hAnsi="Times New Roman" w:cs="Times New Roman"/>
          <w:sz w:val="24"/>
          <w:szCs w:val="24"/>
        </w:rPr>
        <w:t>plaintif</w:t>
      </w:r>
      <w:r w:rsidR="00C56E49">
        <w:rPr>
          <w:rFonts w:ascii="Times New Roman" w:hAnsi="Times New Roman" w:cs="Times New Roman"/>
          <w:sz w:val="24"/>
          <w:szCs w:val="24"/>
        </w:rPr>
        <w:t>f</w:t>
      </w:r>
      <w:r>
        <w:rPr>
          <w:rFonts w:ascii="Times New Roman" w:hAnsi="Times New Roman" w:cs="Times New Roman"/>
          <w:sz w:val="24"/>
          <w:szCs w:val="24"/>
        </w:rPr>
        <w:t xml:space="preserve"> and second defendant </w:t>
      </w:r>
      <w:r w:rsidR="00D53027">
        <w:rPr>
          <w:rFonts w:ascii="Times New Roman" w:hAnsi="Times New Roman" w:cs="Times New Roman"/>
          <w:sz w:val="24"/>
          <w:szCs w:val="24"/>
        </w:rPr>
        <w:t>specified</w:t>
      </w:r>
      <w:r>
        <w:rPr>
          <w:rFonts w:ascii="Times New Roman" w:hAnsi="Times New Roman" w:cs="Times New Roman"/>
          <w:sz w:val="24"/>
          <w:szCs w:val="24"/>
        </w:rPr>
        <w:t xml:space="preserve"> the </w:t>
      </w:r>
      <w:r w:rsidR="00C56E49">
        <w:rPr>
          <w:rFonts w:ascii="Times New Roman" w:hAnsi="Times New Roman" w:cs="Times New Roman"/>
          <w:sz w:val="24"/>
          <w:szCs w:val="24"/>
        </w:rPr>
        <w:t>quantities</w:t>
      </w:r>
      <w:r>
        <w:rPr>
          <w:rFonts w:ascii="Times New Roman" w:hAnsi="Times New Roman" w:cs="Times New Roman"/>
          <w:sz w:val="24"/>
          <w:szCs w:val="24"/>
        </w:rPr>
        <w:t xml:space="preserve"> of work</w:t>
      </w:r>
      <w:r w:rsidR="00D53027">
        <w:rPr>
          <w:rFonts w:ascii="Times New Roman" w:hAnsi="Times New Roman" w:cs="Times New Roman"/>
          <w:sz w:val="24"/>
          <w:szCs w:val="24"/>
        </w:rPr>
        <w:t xml:space="preserve"> subcontracted,</w:t>
      </w:r>
      <w:r>
        <w:rPr>
          <w:rFonts w:ascii="Times New Roman" w:hAnsi="Times New Roman" w:cs="Times New Roman"/>
          <w:sz w:val="24"/>
          <w:szCs w:val="24"/>
        </w:rPr>
        <w:t xml:space="preserve"> </w:t>
      </w:r>
      <w:r w:rsidR="00C56E49">
        <w:rPr>
          <w:rFonts w:ascii="Times New Roman" w:hAnsi="Times New Roman" w:cs="Times New Roman"/>
          <w:sz w:val="24"/>
          <w:szCs w:val="24"/>
        </w:rPr>
        <w:t>materials</w:t>
      </w:r>
      <w:r>
        <w:rPr>
          <w:rFonts w:ascii="Times New Roman" w:hAnsi="Times New Roman" w:cs="Times New Roman"/>
          <w:sz w:val="24"/>
          <w:szCs w:val="24"/>
        </w:rPr>
        <w:t xml:space="preserve">, surface </w:t>
      </w:r>
      <w:r w:rsidR="00D53027">
        <w:rPr>
          <w:rFonts w:ascii="Times New Roman" w:hAnsi="Times New Roman" w:cs="Times New Roman"/>
          <w:sz w:val="24"/>
          <w:szCs w:val="24"/>
        </w:rPr>
        <w:t xml:space="preserve">area </w:t>
      </w:r>
      <w:r w:rsidR="00394890">
        <w:rPr>
          <w:rFonts w:ascii="Times New Roman" w:hAnsi="Times New Roman" w:cs="Times New Roman"/>
          <w:sz w:val="24"/>
          <w:szCs w:val="24"/>
        </w:rPr>
        <w:t xml:space="preserve">covered </w:t>
      </w:r>
      <w:r w:rsidR="00D53027">
        <w:rPr>
          <w:rFonts w:ascii="Times New Roman" w:hAnsi="Times New Roman" w:cs="Times New Roman"/>
          <w:sz w:val="24"/>
          <w:szCs w:val="24"/>
        </w:rPr>
        <w:t>and</w:t>
      </w:r>
      <w:r>
        <w:rPr>
          <w:rFonts w:ascii="Times New Roman" w:hAnsi="Times New Roman" w:cs="Times New Roman"/>
          <w:sz w:val="24"/>
          <w:szCs w:val="24"/>
        </w:rPr>
        <w:t xml:space="preserve"> </w:t>
      </w:r>
      <w:r w:rsidR="00394890">
        <w:rPr>
          <w:rFonts w:ascii="Times New Roman" w:hAnsi="Times New Roman" w:cs="Times New Roman"/>
          <w:sz w:val="24"/>
          <w:szCs w:val="24"/>
        </w:rPr>
        <w:t xml:space="preserve">the </w:t>
      </w:r>
      <w:r>
        <w:rPr>
          <w:rFonts w:ascii="Times New Roman" w:hAnsi="Times New Roman" w:cs="Times New Roman"/>
          <w:sz w:val="24"/>
          <w:szCs w:val="24"/>
        </w:rPr>
        <w:t xml:space="preserve">costing. </w:t>
      </w:r>
      <w:r w:rsidR="00394890">
        <w:rPr>
          <w:rFonts w:ascii="Times New Roman" w:hAnsi="Times New Roman" w:cs="Times New Roman"/>
          <w:sz w:val="24"/>
          <w:szCs w:val="24"/>
        </w:rPr>
        <w:t xml:space="preserve">First </w:t>
      </w:r>
      <w:r>
        <w:rPr>
          <w:rFonts w:ascii="Times New Roman" w:hAnsi="Times New Roman" w:cs="Times New Roman"/>
          <w:sz w:val="24"/>
          <w:szCs w:val="24"/>
        </w:rPr>
        <w:t xml:space="preserve">defendant </w:t>
      </w:r>
      <w:r w:rsidR="00394890">
        <w:rPr>
          <w:rFonts w:ascii="Times New Roman" w:hAnsi="Times New Roman" w:cs="Times New Roman"/>
          <w:sz w:val="24"/>
          <w:szCs w:val="24"/>
        </w:rPr>
        <w:t>did not immediately become aware of the subcontractor agreement</w:t>
      </w:r>
      <w:r>
        <w:rPr>
          <w:rFonts w:ascii="Times New Roman" w:hAnsi="Times New Roman" w:cs="Times New Roman"/>
          <w:sz w:val="24"/>
          <w:szCs w:val="24"/>
        </w:rPr>
        <w:t xml:space="preserve">. </w:t>
      </w:r>
      <w:r w:rsidR="00394890">
        <w:rPr>
          <w:rFonts w:ascii="Times New Roman" w:hAnsi="Times New Roman" w:cs="Times New Roman"/>
          <w:sz w:val="24"/>
          <w:szCs w:val="24"/>
        </w:rPr>
        <w:t>No</w:t>
      </w:r>
      <w:r>
        <w:rPr>
          <w:rFonts w:ascii="Times New Roman" w:hAnsi="Times New Roman" w:cs="Times New Roman"/>
          <w:sz w:val="24"/>
          <w:szCs w:val="24"/>
        </w:rPr>
        <w:t xml:space="preserve"> issue arises from th</w:t>
      </w:r>
      <w:r w:rsidR="00394890">
        <w:rPr>
          <w:rFonts w:ascii="Times New Roman" w:hAnsi="Times New Roman" w:cs="Times New Roman"/>
          <w:sz w:val="24"/>
          <w:szCs w:val="24"/>
        </w:rPr>
        <w:t xml:space="preserve">at. </w:t>
      </w:r>
    </w:p>
    <w:p w:rsidR="00064B15" w:rsidRDefault="00394890" w:rsidP="003948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moved on site</w:t>
      </w:r>
      <w:r w:rsidR="009F2835">
        <w:rPr>
          <w:rFonts w:ascii="Times New Roman" w:hAnsi="Times New Roman" w:cs="Times New Roman"/>
          <w:sz w:val="24"/>
          <w:szCs w:val="24"/>
        </w:rPr>
        <w:t xml:space="preserve">. </w:t>
      </w:r>
      <w:r>
        <w:rPr>
          <w:rFonts w:ascii="Times New Roman" w:hAnsi="Times New Roman" w:cs="Times New Roman"/>
          <w:sz w:val="24"/>
          <w:szCs w:val="24"/>
        </w:rPr>
        <w:t>When</w:t>
      </w:r>
      <w:r w:rsidR="00C56E49">
        <w:rPr>
          <w:rFonts w:ascii="Times New Roman" w:hAnsi="Times New Roman" w:cs="Times New Roman"/>
          <w:sz w:val="24"/>
          <w:szCs w:val="24"/>
        </w:rPr>
        <w:t xml:space="preserve"> work on the ro</w:t>
      </w:r>
      <w:r>
        <w:rPr>
          <w:rFonts w:ascii="Times New Roman" w:hAnsi="Times New Roman" w:cs="Times New Roman"/>
          <w:sz w:val="24"/>
          <w:szCs w:val="24"/>
        </w:rPr>
        <w:t>a</w:t>
      </w:r>
      <w:r w:rsidR="00C56E49">
        <w:rPr>
          <w:rFonts w:ascii="Times New Roman" w:hAnsi="Times New Roman" w:cs="Times New Roman"/>
          <w:sz w:val="24"/>
          <w:szCs w:val="24"/>
        </w:rPr>
        <w:t xml:space="preserve">ds </w:t>
      </w:r>
      <w:r>
        <w:rPr>
          <w:rFonts w:ascii="Times New Roman" w:hAnsi="Times New Roman" w:cs="Times New Roman"/>
          <w:sz w:val="24"/>
          <w:szCs w:val="24"/>
        </w:rPr>
        <w:t>commenced, first defendant</w:t>
      </w:r>
      <w:r w:rsidR="00C56E49">
        <w:rPr>
          <w:rFonts w:ascii="Times New Roman" w:hAnsi="Times New Roman" w:cs="Times New Roman"/>
          <w:sz w:val="24"/>
          <w:szCs w:val="24"/>
        </w:rPr>
        <w:t xml:space="preserve"> assumed that it was second defendant</w:t>
      </w:r>
      <w:r w:rsidR="00720893">
        <w:rPr>
          <w:rFonts w:ascii="Times New Roman" w:hAnsi="Times New Roman" w:cs="Times New Roman"/>
          <w:sz w:val="24"/>
          <w:szCs w:val="24"/>
        </w:rPr>
        <w:t xml:space="preserve"> at work. Indeed it was the second defendant at work through the agency of its subcontractor, the plaintiff.</w:t>
      </w:r>
      <w:r>
        <w:rPr>
          <w:rFonts w:ascii="Times New Roman" w:hAnsi="Times New Roman" w:cs="Times New Roman"/>
          <w:sz w:val="24"/>
          <w:szCs w:val="24"/>
        </w:rPr>
        <w:t xml:space="preserve"> The subcontractor agreement</w:t>
      </w:r>
      <w:r w:rsidR="00720893">
        <w:rPr>
          <w:rFonts w:ascii="Times New Roman" w:hAnsi="Times New Roman" w:cs="Times New Roman"/>
          <w:sz w:val="24"/>
          <w:szCs w:val="24"/>
        </w:rPr>
        <w:t xml:space="preserve"> provided that </w:t>
      </w:r>
      <w:r>
        <w:rPr>
          <w:rFonts w:ascii="Times New Roman" w:hAnsi="Times New Roman" w:cs="Times New Roman"/>
          <w:sz w:val="24"/>
          <w:szCs w:val="24"/>
        </w:rPr>
        <w:t>second defendant would pay the plaintiff the quoted price in advance</w:t>
      </w:r>
      <w:r w:rsidR="00720893">
        <w:rPr>
          <w:rFonts w:ascii="Times New Roman" w:hAnsi="Times New Roman" w:cs="Times New Roman"/>
          <w:sz w:val="24"/>
          <w:szCs w:val="24"/>
        </w:rPr>
        <w:t xml:space="preserve"> before mobilisation. </w:t>
      </w:r>
      <w:r>
        <w:rPr>
          <w:rFonts w:ascii="Times New Roman" w:hAnsi="Times New Roman" w:cs="Times New Roman"/>
          <w:sz w:val="24"/>
          <w:szCs w:val="24"/>
        </w:rPr>
        <w:t>All parties accept that m</w:t>
      </w:r>
      <w:r w:rsidR="00720893">
        <w:rPr>
          <w:rFonts w:ascii="Times New Roman" w:hAnsi="Times New Roman" w:cs="Times New Roman"/>
          <w:sz w:val="24"/>
          <w:szCs w:val="24"/>
        </w:rPr>
        <w:t>obilisation</w:t>
      </w:r>
      <w:r>
        <w:rPr>
          <w:rFonts w:ascii="Times New Roman" w:hAnsi="Times New Roman" w:cs="Times New Roman"/>
          <w:sz w:val="24"/>
          <w:szCs w:val="24"/>
        </w:rPr>
        <w:t xml:space="preserve"> refers to</w:t>
      </w:r>
      <w:r w:rsidR="00720893">
        <w:rPr>
          <w:rFonts w:ascii="Times New Roman" w:hAnsi="Times New Roman" w:cs="Times New Roman"/>
          <w:sz w:val="24"/>
          <w:szCs w:val="24"/>
        </w:rPr>
        <w:t xml:space="preserve"> putting together all necessary resources for the work and moving machinery and equipment on site. </w:t>
      </w:r>
      <w:r>
        <w:rPr>
          <w:rFonts w:ascii="Times New Roman" w:hAnsi="Times New Roman" w:cs="Times New Roman"/>
          <w:sz w:val="24"/>
          <w:szCs w:val="24"/>
        </w:rPr>
        <w:t xml:space="preserve">Work in terms of the sub-contractor agreement was supposed to be completed </w:t>
      </w:r>
      <w:r w:rsidR="00097B9F">
        <w:rPr>
          <w:rFonts w:ascii="Times New Roman" w:hAnsi="Times New Roman" w:cs="Times New Roman"/>
          <w:sz w:val="24"/>
          <w:szCs w:val="24"/>
        </w:rPr>
        <w:t xml:space="preserve">within </w:t>
      </w:r>
      <w:r>
        <w:rPr>
          <w:rFonts w:ascii="Times New Roman" w:hAnsi="Times New Roman" w:cs="Times New Roman"/>
          <w:sz w:val="24"/>
          <w:szCs w:val="24"/>
        </w:rPr>
        <w:t>t</w:t>
      </w:r>
      <w:r w:rsidR="00720893">
        <w:rPr>
          <w:rFonts w:ascii="Times New Roman" w:hAnsi="Times New Roman" w:cs="Times New Roman"/>
          <w:sz w:val="24"/>
          <w:szCs w:val="24"/>
        </w:rPr>
        <w:t xml:space="preserve">hree weeks. The </w:t>
      </w:r>
      <w:r>
        <w:rPr>
          <w:rFonts w:ascii="Times New Roman" w:hAnsi="Times New Roman" w:cs="Times New Roman"/>
          <w:sz w:val="24"/>
          <w:szCs w:val="24"/>
        </w:rPr>
        <w:t xml:space="preserve">subcontracted </w:t>
      </w:r>
      <w:r w:rsidR="00720893">
        <w:rPr>
          <w:rFonts w:ascii="Times New Roman" w:hAnsi="Times New Roman" w:cs="Times New Roman"/>
          <w:sz w:val="24"/>
          <w:szCs w:val="24"/>
        </w:rPr>
        <w:t xml:space="preserve">work </w:t>
      </w:r>
      <w:r w:rsidR="00064B15">
        <w:rPr>
          <w:rFonts w:ascii="Times New Roman" w:hAnsi="Times New Roman" w:cs="Times New Roman"/>
          <w:sz w:val="24"/>
          <w:szCs w:val="24"/>
        </w:rPr>
        <w:t>consisted of prime application, tack coat and seal coat. These are just technical terms which refer to the conversion of a gravel road to tarred road. In simple terms the second defendant subcontracted the plaintiff to surface the road network for phase 1 of the first defendant’s housing project in Hatcliff</w:t>
      </w:r>
      <w:r>
        <w:rPr>
          <w:rFonts w:ascii="Times New Roman" w:hAnsi="Times New Roman" w:cs="Times New Roman"/>
          <w:sz w:val="24"/>
          <w:szCs w:val="24"/>
        </w:rPr>
        <w:t>e</w:t>
      </w:r>
      <w:r w:rsidR="00064B15">
        <w:rPr>
          <w:rFonts w:ascii="Times New Roman" w:hAnsi="Times New Roman" w:cs="Times New Roman"/>
          <w:sz w:val="24"/>
          <w:szCs w:val="24"/>
        </w:rPr>
        <w:t>.</w:t>
      </w:r>
    </w:p>
    <w:p w:rsidR="001A2D8F" w:rsidRDefault="00064B15" w:rsidP="000F65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94890">
        <w:rPr>
          <w:rFonts w:ascii="Times New Roman" w:hAnsi="Times New Roman" w:cs="Times New Roman"/>
          <w:sz w:val="24"/>
          <w:szCs w:val="24"/>
        </w:rPr>
        <w:t>The</w:t>
      </w:r>
      <w:r>
        <w:rPr>
          <w:rFonts w:ascii="Times New Roman" w:hAnsi="Times New Roman" w:cs="Times New Roman"/>
          <w:sz w:val="24"/>
          <w:szCs w:val="24"/>
        </w:rPr>
        <w:t xml:space="preserve"> project that was supposed to be performed in three weeks is still the subject </w:t>
      </w:r>
      <w:r w:rsidR="00A01470">
        <w:rPr>
          <w:rFonts w:ascii="Times New Roman" w:hAnsi="Times New Roman" w:cs="Times New Roman"/>
          <w:sz w:val="24"/>
          <w:szCs w:val="24"/>
        </w:rPr>
        <w:t>of a serious dispute</w:t>
      </w:r>
      <w:r>
        <w:rPr>
          <w:rFonts w:ascii="Times New Roman" w:hAnsi="Times New Roman" w:cs="Times New Roman"/>
          <w:sz w:val="24"/>
          <w:szCs w:val="24"/>
        </w:rPr>
        <w:t xml:space="preserve"> </w:t>
      </w:r>
      <w:r w:rsidR="0015348D">
        <w:rPr>
          <w:rFonts w:ascii="Times New Roman" w:hAnsi="Times New Roman" w:cs="Times New Roman"/>
          <w:sz w:val="24"/>
          <w:szCs w:val="24"/>
        </w:rPr>
        <w:t>four</w:t>
      </w:r>
      <w:r>
        <w:rPr>
          <w:rFonts w:ascii="Times New Roman" w:hAnsi="Times New Roman" w:cs="Times New Roman"/>
          <w:sz w:val="24"/>
          <w:szCs w:val="24"/>
        </w:rPr>
        <w:t xml:space="preserve"> years later</w:t>
      </w:r>
      <w:r w:rsidR="0015348D">
        <w:rPr>
          <w:rFonts w:ascii="Times New Roman" w:hAnsi="Times New Roman" w:cs="Times New Roman"/>
          <w:sz w:val="24"/>
          <w:szCs w:val="24"/>
        </w:rPr>
        <w:t>.</w:t>
      </w:r>
      <w:r>
        <w:rPr>
          <w:rFonts w:ascii="Times New Roman" w:hAnsi="Times New Roman" w:cs="Times New Roman"/>
          <w:sz w:val="24"/>
          <w:szCs w:val="24"/>
        </w:rPr>
        <w:t xml:space="preserve">  </w:t>
      </w:r>
    </w:p>
    <w:p w:rsidR="00964D50" w:rsidRDefault="001A2D8F" w:rsidP="000F65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01470">
        <w:rPr>
          <w:rFonts w:ascii="Times New Roman" w:hAnsi="Times New Roman" w:cs="Times New Roman"/>
          <w:sz w:val="24"/>
          <w:szCs w:val="24"/>
        </w:rPr>
        <w:t>As stated above, t</w:t>
      </w:r>
      <w:r>
        <w:rPr>
          <w:rFonts w:ascii="Times New Roman" w:hAnsi="Times New Roman" w:cs="Times New Roman"/>
          <w:sz w:val="24"/>
          <w:szCs w:val="24"/>
        </w:rPr>
        <w:t xml:space="preserve">he plaintiff mobilised its resources and was on site soon after signing an agreement with second defendant. </w:t>
      </w:r>
      <w:r w:rsidR="00A01470">
        <w:rPr>
          <w:rFonts w:ascii="Times New Roman" w:hAnsi="Times New Roman" w:cs="Times New Roman"/>
          <w:sz w:val="24"/>
          <w:szCs w:val="24"/>
        </w:rPr>
        <w:t>T</w:t>
      </w:r>
      <w:r>
        <w:rPr>
          <w:rFonts w:ascii="Times New Roman" w:hAnsi="Times New Roman" w:cs="Times New Roman"/>
          <w:sz w:val="24"/>
          <w:szCs w:val="24"/>
        </w:rPr>
        <w:t>he machinery and plant mobilised by the plaintiff included heavy lorries</w:t>
      </w:r>
      <w:r w:rsidR="00A01470">
        <w:rPr>
          <w:rFonts w:ascii="Times New Roman" w:hAnsi="Times New Roman" w:cs="Times New Roman"/>
          <w:sz w:val="24"/>
          <w:szCs w:val="24"/>
        </w:rPr>
        <w:t>,</w:t>
      </w:r>
      <w:r>
        <w:rPr>
          <w:rFonts w:ascii="Times New Roman" w:hAnsi="Times New Roman" w:cs="Times New Roman"/>
          <w:sz w:val="24"/>
          <w:szCs w:val="24"/>
        </w:rPr>
        <w:t xml:space="preserve"> large tr</w:t>
      </w:r>
      <w:r w:rsidR="00A01470">
        <w:rPr>
          <w:rFonts w:ascii="Times New Roman" w:hAnsi="Times New Roman" w:cs="Times New Roman"/>
          <w:sz w:val="24"/>
          <w:szCs w:val="24"/>
        </w:rPr>
        <w:t>u</w:t>
      </w:r>
      <w:r>
        <w:rPr>
          <w:rFonts w:ascii="Times New Roman" w:hAnsi="Times New Roman" w:cs="Times New Roman"/>
          <w:sz w:val="24"/>
          <w:szCs w:val="24"/>
        </w:rPr>
        <w:t>cks</w:t>
      </w:r>
      <w:r w:rsidR="00A01470">
        <w:rPr>
          <w:rFonts w:ascii="Times New Roman" w:hAnsi="Times New Roman" w:cs="Times New Roman"/>
          <w:sz w:val="24"/>
          <w:szCs w:val="24"/>
        </w:rPr>
        <w:t>,</w:t>
      </w:r>
      <w:r>
        <w:rPr>
          <w:rFonts w:ascii="Times New Roman" w:hAnsi="Times New Roman" w:cs="Times New Roman"/>
          <w:sz w:val="24"/>
          <w:szCs w:val="24"/>
        </w:rPr>
        <w:t xml:space="preserve"> low bed trucks, rollers</w:t>
      </w:r>
      <w:r w:rsidR="00A01470">
        <w:rPr>
          <w:rFonts w:ascii="Times New Roman" w:hAnsi="Times New Roman" w:cs="Times New Roman"/>
          <w:sz w:val="24"/>
          <w:szCs w:val="24"/>
        </w:rPr>
        <w:t>, machinery</w:t>
      </w:r>
      <w:r>
        <w:rPr>
          <w:rFonts w:ascii="Times New Roman" w:hAnsi="Times New Roman" w:cs="Times New Roman"/>
          <w:sz w:val="24"/>
          <w:szCs w:val="24"/>
        </w:rPr>
        <w:t xml:space="preserve"> and several equipment</w:t>
      </w:r>
      <w:r w:rsidR="00A01470">
        <w:rPr>
          <w:rFonts w:ascii="Times New Roman" w:hAnsi="Times New Roman" w:cs="Times New Roman"/>
          <w:sz w:val="24"/>
          <w:szCs w:val="24"/>
        </w:rPr>
        <w:t>, some of which</w:t>
      </w:r>
      <w:r>
        <w:rPr>
          <w:rFonts w:ascii="Times New Roman" w:hAnsi="Times New Roman" w:cs="Times New Roman"/>
          <w:sz w:val="24"/>
          <w:szCs w:val="24"/>
        </w:rPr>
        <w:t xml:space="preserve"> had to be carried </w:t>
      </w:r>
      <w:r w:rsidR="00A01470">
        <w:rPr>
          <w:rFonts w:ascii="Times New Roman" w:hAnsi="Times New Roman" w:cs="Times New Roman"/>
          <w:sz w:val="24"/>
          <w:szCs w:val="24"/>
        </w:rPr>
        <w:t>on</w:t>
      </w:r>
      <w:r>
        <w:rPr>
          <w:rFonts w:ascii="Times New Roman" w:hAnsi="Times New Roman" w:cs="Times New Roman"/>
          <w:sz w:val="24"/>
          <w:szCs w:val="24"/>
        </w:rPr>
        <w:t xml:space="preserve"> other </w:t>
      </w:r>
      <w:r w:rsidR="00BC2FEF">
        <w:rPr>
          <w:rFonts w:ascii="Times New Roman" w:hAnsi="Times New Roman" w:cs="Times New Roman"/>
          <w:sz w:val="24"/>
          <w:szCs w:val="24"/>
        </w:rPr>
        <w:t>vehicles</w:t>
      </w:r>
      <w:r>
        <w:rPr>
          <w:rFonts w:ascii="Times New Roman" w:hAnsi="Times New Roman" w:cs="Times New Roman"/>
          <w:sz w:val="24"/>
          <w:szCs w:val="24"/>
        </w:rPr>
        <w:t xml:space="preserve"> because </w:t>
      </w:r>
      <w:r w:rsidR="00097B9F">
        <w:rPr>
          <w:rFonts w:ascii="Times New Roman" w:hAnsi="Times New Roman" w:cs="Times New Roman"/>
          <w:sz w:val="24"/>
          <w:szCs w:val="24"/>
        </w:rPr>
        <w:t>they</w:t>
      </w:r>
      <w:r>
        <w:rPr>
          <w:rFonts w:ascii="Times New Roman" w:hAnsi="Times New Roman" w:cs="Times New Roman"/>
          <w:sz w:val="24"/>
          <w:szCs w:val="24"/>
        </w:rPr>
        <w:t xml:space="preserve"> cannot be driven on the road without causing damage to the surface. </w:t>
      </w:r>
      <w:r w:rsidR="00A01470">
        <w:rPr>
          <w:rFonts w:ascii="Times New Roman" w:hAnsi="Times New Roman" w:cs="Times New Roman"/>
          <w:sz w:val="24"/>
          <w:szCs w:val="24"/>
        </w:rPr>
        <w:t>Once on site, t</w:t>
      </w:r>
      <w:r>
        <w:rPr>
          <w:rFonts w:ascii="Times New Roman" w:hAnsi="Times New Roman" w:cs="Times New Roman"/>
          <w:sz w:val="24"/>
          <w:szCs w:val="24"/>
        </w:rPr>
        <w:t xml:space="preserve">he plaintiff immediately commenced prime application. However the plaintiff was to soon to realise that the advance payment </w:t>
      </w:r>
      <w:r w:rsidR="00A01470">
        <w:rPr>
          <w:rFonts w:ascii="Times New Roman" w:hAnsi="Times New Roman" w:cs="Times New Roman"/>
          <w:sz w:val="24"/>
          <w:szCs w:val="24"/>
        </w:rPr>
        <w:t xml:space="preserve">promised by second defendant </w:t>
      </w:r>
      <w:r>
        <w:rPr>
          <w:rFonts w:ascii="Times New Roman" w:hAnsi="Times New Roman" w:cs="Times New Roman"/>
          <w:sz w:val="24"/>
          <w:szCs w:val="24"/>
        </w:rPr>
        <w:t>was not forthcoming whereupon it stopped work</w:t>
      </w:r>
      <w:r w:rsidR="00A01470">
        <w:rPr>
          <w:rFonts w:ascii="Times New Roman" w:hAnsi="Times New Roman" w:cs="Times New Roman"/>
          <w:sz w:val="24"/>
          <w:szCs w:val="24"/>
        </w:rPr>
        <w:t>. While the equipment remained on site,</w:t>
      </w:r>
      <w:r>
        <w:rPr>
          <w:rFonts w:ascii="Times New Roman" w:hAnsi="Times New Roman" w:cs="Times New Roman"/>
          <w:sz w:val="24"/>
          <w:szCs w:val="24"/>
        </w:rPr>
        <w:t xml:space="preserve"> plaintiff engaged</w:t>
      </w:r>
      <w:r w:rsidR="00BC2FEF">
        <w:rPr>
          <w:rFonts w:ascii="Times New Roman" w:hAnsi="Times New Roman" w:cs="Times New Roman"/>
          <w:sz w:val="24"/>
          <w:szCs w:val="24"/>
        </w:rPr>
        <w:t xml:space="preserve"> the second defendant for immediate payment with the hope that the </w:t>
      </w:r>
      <w:r w:rsidR="00A01470">
        <w:rPr>
          <w:rFonts w:ascii="Times New Roman" w:hAnsi="Times New Roman" w:cs="Times New Roman"/>
          <w:sz w:val="24"/>
          <w:szCs w:val="24"/>
        </w:rPr>
        <w:t>work stoppage</w:t>
      </w:r>
      <w:r w:rsidR="00BC2FEF">
        <w:rPr>
          <w:rFonts w:ascii="Times New Roman" w:hAnsi="Times New Roman" w:cs="Times New Roman"/>
          <w:sz w:val="24"/>
          <w:szCs w:val="24"/>
        </w:rPr>
        <w:t xml:space="preserve"> would coerce</w:t>
      </w:r>
      <w:r w:rsidR="00A01470">
        <w:rPr>
          <w:rFonts w:ascii="Times New Roman" w:hAnsi="Times New Roman" w:cs="Times New Roman"/>
          <w:sz w:val="24"/>
          <w:szCs w:val="24"/>
        </w:rPr>
        <w:t xml:space="preserve"> second defendant into paying</w:t>
      </w:r>
      <w:r w:rsidR="00BC2FEF">
        <w:rPr>
          <w:rFonts w:ascii="Times New Roman" w:hAnsi="Times New Roman" w:cs="Times New Roman"/>
          <w:sz w:val="24"/>
          <w:szCs w:val="24"/>
        </w:rPr>
        <w:t xml:space="preserve">. The second defendant </w:t>
      </w:r>
      <w:r w:rsidR="00A01470">
        <w:rPr>
          <w:rFonts w:ascii="Times New Roman" w:hAnsi="Times New Roman" w:cs="Times New Roman"/>
          <w:sz w:val="24"/>
          <w:szCs w:val="24"/>
        </w:rPr>
        <w:t>did not pay whereupon</w:t>
      </w:r>
      <w:r w:rsidR="00BC2FEF">
        <w:rPr>
          <w:rFonts w:ascii="Times New Roman" w:hAnsi="Times New Roman" w:cs="Times New Roman"/>
          <w:sz w:val="24"/>
          <w:szCs w:val="24"/>
        </w:rPr>
        <w:t xml:space="preserve"> th</w:t>
      </w:r>
      <w:r w:rsidR="00AD12B9">
        <w:rPr>
          <w:rFonts w:ascii="Times New Roman" w:hAnsi="Times New Roman" w:cs="Times New Roman"/>
          <w:sz w:val="24"/>
          <w:szCs w:val="24"/>
        </w:rPr>
        <w:t>e</w:t>
      </w:r>
      <w:r w:rsidR="00BC2FEF">
        <w:rPr>
          <w:rFonts w:ascii="Times New Roman" w:hAnsi="Times New Roman" w:cs="Times New Roman"/>
          <w:sz w:val="24"/>
          <w:szCs w:val="24"/>
        </w:rPr>
        <w:t xml:space="preserve"> plaintiff removed its equipment from the site</w:t>
      </w:r>
      <w:r w:rsidR="00A01470">
        <w:rPr>
          <w:rFonts w:ascii="Times New Roman" w:hAnsi="Times New Roman" w:cs="Times New Roman"/>
          <w:sz w:val="24"/>
          <w:szCs w:val="24"/>
        </w:rPr>
        <w:t>. Later</w:t>
      </w:r>
      <w:r w:rsidR="00BC2FEF">
        <w:rPr>
          <w:rFonts w:ascii="Times New Roman" w:hAnsi="Times New Roman" w:cs="Times New Roman"/>
          <w:sz w:val="24"/>
          <w:szCs w:val="24"/>
        </w:rPr>
        <w:t xml:space="preserve"> the second defendant successful negotiated the resumption of work on the project after promising to pay. </w:t>
      </w:r>
    </w:p>
    <w:p w:rsidR="00E05A5C" w:rsidRDefault="00BC2FEF" w:rsidP="00964D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w:t>
      </w:r>
      <w:r w:rsidR="00A01470">
        <w:rPr>
          <w:rFonts w:ascii="Times New Roman" w:hAnsi="Times New Roman" w:cs="Times New Roman"/>
          <w:sz w:val="24"/>
          <w:szCs w:val="24"/>
        </w:rPr>
        <w:t xml:space="preserve">went </w:t>
      </w:r>
      <w:r w:rsidR="00AD12B9">
        <w:rPr>
          <w:rFonts w:ascii="Times New Roman" w:hAnsi="Times New Roman" w:cs="Times New Roman"/>
          <w:sz w:val="24"/>
          <w:szCs w:val="24"/>
        </w:rPr>
        <w:t xml:space="preserve">back on site whereupon the second defendant paid $40 000 out of the invoiced sum of $83 190-54. </w:t>
      </w:r>
      <w:r w:rsidR="00E05A5C">
        <w:rPr>
          <w:rFonts w:ascii="Times New Roman" w:hAnsi="Times New Roman" w:cs="Times New Roman"/>
          <w:sz w:val="24"/>
          <w:szCs w:val="24"/>
        </w:rPr>
        <w:t>The invoices were the documents prepared by the plaintiff setting out the quantity of work to be done in phases and the amount of advance payment required. Invoice KCE 03 issued in June 2014 set out the work as</w:t>
      </w:r>
      <w:r w:rsidR="00E05A5C" w:rsidRPr="00964D50">
        <w:rPr>
          <w:rFonts w:ascii="Times New Roman" w:hAnsi="Times New Roman" w:cs="Times New Roman"/>
        </w:rPr>
        <w:t xml:space="preserve"> “prime and tack</w:t>
      </w:r>
      <w:r w:rsidR="00964D50" w:rsidRPr="00964D50">
        <w:rPr>
          <w:rFonts w:ascii="Times New Roman" w:hAnsi="Times New Roman" w:cs="Times New Roman"/>
        </w:rPr>
        <w:t>”</w:t>
      </w:r>
      <w:r w:rsidR="00E05A5C">
        <w:rPr>
          <w:rFonts w:ascii="Times New Roman" w:hAnsi="Times New Roman" w:cs="Times New Roman"/>
          <w:sz w:val="24"/>
          <w:szCs w:val="24"/>
        </w:rPr>
        <w:t xml:space="preserve"> at a cost of $83 190-34 (see p 5 of the plaintiff’s bundle of documents produced as exhibit one).</w:t>
      </w:r>
    </w:p>
    <w:p w:rsidR="00964D50" w:rsidRDefault="00E05A5C" w:rsidP="000F65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 must hasten to say th</w:t>
      </w:r>
      <w:r w:rsidR="00964D50">
        <w:rPr>
          <w:rFonts w:ascii="Times New Roman" w:hAnsi="Times New Roman" w:cs="Times New Roman"/>
          <w:sz w:val="24"/>
          <w:szCs w:val="24"/>
        </w:rPr>
        <w:t>at</w:t>
      </w:r>
      <w:r>
        <w:rPr>
          <w:rFonts w:ascii="Times New Roman" w:hAnsi="Times New Roman" w:cs="Times New Roman"/>
          <w:sz w:val="24"/>
          <w:szCs w:val="24"/>
        </w:rPr>
        <w:t xml:space="preserve"> three exhibits were produced at this trial by consent. All the exhibits were the parties’ paginated bundle of documents. Exhibit 1 is the plaintiff’s bundle</w:t>
      </w:r>
      <w:r w:rsidR="00964D50">
        <w:rPr>
          <w:rFonts w:ascii="Times New Roman" w:hAnsi="Times New Roman" w:cs="Times New Roman"/>
          <w:sz w:val="24"/>
          <w:szCs w:val="24"/>
        </w:rPr>
        <w:t>. Exhibits</w:t>
      </w:r>
      <w:r>
        <w:rPr>
          <w:rFonts w:ascii="Times New Roman" w:hAnsi="Times New Roman" w:cs="Times New Roman"/>
          <w:sz w:val="24"/>
          <w:szCs w:val="24"/>
        </w:rPr>
        <w:t xml:space="preserve"> 2 and 3 were the first defendant</w:t>
      </w:r>
      <w:r w:rsidR="00964D50">
        <w:rPr>
          <w:rFonts w:ascii="Times New Roman" w:hAnsi="Times New Roman" w:cs="Times New Roman"/>
          <w:sz w:val="24"/>
          <w:szCs w:val="24"/>
        </w:rPr>
        <w:t>’</w:t>
      </w:r>
      <w:r>
        <w:rPr>
          <w:rFonts w:ascii="Times New Roman" w:hAnsi="Times New Roman" w:cs="Times New Roman"/>
          <w:sz w:val="24"/>
          <w:szCs w:val="24"/>
        </w:rPr>
        <w:t xml:space="preserve">s original and supplementary bundles respectively. </w:t>
      </w:r>
    </w:p>
    <w:p w:rsidR="00964D50" w:rsidRDefault="00964D50" w:rsidP="00964D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Second</w:t>
      </w:r>
      <w:r w:rsidR="00E05A5C">
        <w:rPr>
          <w:rFonts w:ascii="Times New Roman" w:hAnsi="Times New Roman" w:cs="Times New Roman"/>
          <w:sz w:val="24"/>
          <w:szCs w:val="24"/>
        </w:rPr>
        <w:t xml:space="preserve"> defendant </w:t>
      </w:r>
      <w:r>
        <w:rPr>
          <w:rFonts w:ascii="Times New Roman" w:hAnsi="Times New Roman" w:cs="Times New Roman"/>
          <w:sz w:val="24"/>
          <w:szCs w:val="24"/>
        </w:rPr>
        <w:t xml:space="preserve">did not </w:t>
      </w:r>
      <w:r w:rsidR="00E05A5C">
        <w:rPr>
          <w:rFonts w:ascii="Times New Roman" w:hAnsi="Times New Roman" w:cs="Times New Roman"/>
          <w:sz w:val="24"/>
          <w:szCs w:val="24"/>
        </w:rPr>
        <w:t xml:space="preserve">defend the claim and the plaintiff </w:t>
      </w:r>
      <w:r>
        <w:rPr>
          <w:rFonts w:ascii="Times New Roman" w:hAnsi="Times New Roman" w:cs="Times New Roman"/>
          <w:sz w:val="24"/>
          <w:szCs w:val="24"/>
        </w:rPr>
        <w:t xml:space="preserve">has </w:t>
      </w:r>
      <w:r w:rsidR="00E05A5C">
        <w:rPr>
          <w:rFonts w:ascii="Times New Roman" w:hAnsi="Times New Roman" w:cs="Times New Roman"/>
          <w:sz w:val="24"/>
          <w:szCs w:val="24"/>
        </w:rPr>
        <w:t xml:space="preserve">filed a chamber application for default judgment. The plaintiff prayed that judgment against the second defendant be held in </w:t>
      </w:r>
      <w:r>
        <w:rPr>
          <w:rFonts w:ascii="Times New Roman" w:hAnsi="Times New Roman" w:cs="Times New Roman"/>
          <w:sz w:val="24"/>
          <w:szCs w:val="24"/>
        </w:rPr>
        <w:t>abeyance until</w:t>
      </w:r>
      <w:r w:rsidR="00E05A5C">
        <w:rPr>
          <w:rFonts w:ascii="Times New Roman" w:hAnsi="Times New Roman" w:cs="Times New Roman"/>
          <w:sz w:val="24"/>
          <w:szCs w:val="24"/>
        </w:rPr>
        <w:t xml:space="preserve"> th</w:t>
      </w:r>
      <w:r w:rsidR="00E914BF">
        <w:rPr>
          <w:rFonts w:ascii="Times New Roman" w:hAnsi="Times New Roman" w:cs="Times New Roman"/>
          <w:sz w:val="24"/>
          <w:szCs w:val="24"/>
        </w:rPr>
        <w:t>e</w:t>
      </w:r>
      <w:r w:rsidR="00E05A5C">
        <w:rPr>
          <w:rFonts w:ascii="Times New Roman" w:hAnsi="Times New Roman" w:cs="Times New Roman"/>
          <w:sz w:val="24"/>
          <w:szCs w:val="24"/>
        </w:rPr>
        <w:t xml:space="preserve"> end </w:t>
      </w:r>
      <w:r w:rsidR="00EB5ADE">
        <w:rPr>
          <w:rFonts w:ascii="Times New Roman" w:hAnsi="Times New Roman" w:cs="Times New Roman"/>
          <w:sz w:val="24"/>
          <w:szCs w:val="24"/>
        </w:rPr>
        <w:t xml:space="preserve">of the trial, to be pronounced together with the outcome of this matter </w:t>
      </w:r>
      <w:r>
        <w:rPr>
          <w:rFonts w:ascii="Times New Roman" w:hAnsi="Times New Roman" w:cs="Times New Roman"/>
          <w:sz w:val="24"/>
          <w:szCs w:val="24"/>
        </w:rPr>
        <w:t>because</w:t>
      </w:r>
      <w:r w:rsidR="00EB5ADE">
        <w:rPr>
          <w:rFonts w:ascii="Times New Roman" w:hAnsi="Times New Roman" w:cs="Times New Roman"/>
          <w:sz w:val="24"/>
          <w:szCs w:val="24"/>
        </w:rPr>
        <w:t xml:space="preserve"> the plaintiff prayed for judgment against first and second defendants</w:t>
      </w:r>
      <w:r w:rsidR="005E66E1">
        <w:rPr>
          <w:rFonts w:ascii="Times New Roman" w:hAnsi="Times New Roman" w:cs="Times New Roman"/>
          <w:sz w:val="24"/>
          <w:szCs w:val="24"/>
        </w:rPr>
        <w:t xml:space="preserve"> jointly and severally one paying, the other to be absolved</w:t>
      </w:r>
      <w:r>
        <w:rPr>
          <w:rFonts w:ascii="Times New Roman" w:hAnsi="Times New Roman" w:cs="Times New Roman"/>
          <w:sz w:val="24"/>
          <w:szCs w:val="24"/>
        </w:rPr>
        <w:t xml:space="preserve">. </w:t>
      </w:r>
      <w:r w:rsidR="005E66E1">
        <w:rPr>
          <w:rFonts w:ascii="Times New Roman" w:hAnsi="Times New Roman" w:cs="Times New Roman"/>
          <w:sz w:val="24"/>
          <w:szCs w:val="24"/>
        </w:rPr>
        <w:t xml:space="preserve"> </w:t>
      </w:r>
      <w:r>
        <w:rPr>
          <w:rFonts w:ascii="Times New Roman" w:hAnsi="Times New Roman" w:cs="Times New Roman"/>
          <w:sz w:val="24"/>
          <w:szCs w:val="24"/>
        </w:rPr>
        <w:t>The</w:t>
      </w:r>
      <w:r w:rsidR="005E66E1">
        <w:rPr>
          <w:rFonts w:ascii="Times New Roman" w:hAnsi="Times New Roman" w:cs="Times New Roman"/>
          <w:sz w:val="24"/>
          <w:szCs w:val="24"/>
        </w:rPr>
        <w:t xml:space="preserve"> praye</w:t>
      </w:r>
      <w:r>
        <w:rPr>
          <w:rFonts w:ascii="Times New Roman" w:hAnsi="Times New Roman" w:cs="Times New Roman"/>
          <w:sz w:val="24"/>
          <w:szCs w:val="24"/>
        </w:rPr>
        <w:t>r having been made in the su</w:t>
      </w:r>
      <w:r w:rsidR="005E66E1">
        <w:rPr>
          <w:rFonts w:ascii="Times New Roman" w:hAnsi="Times New Roman" w:cs="Times New Roman"/>
          <w:sz w:val="24"/>
          <w:szCs w:val="24"/>
        </w:rPr>
        <w:t>mmons</w:t>
      </w:r>
      <w:r>
        <w:rPr>
          <w:rFonts w:ascii="Times New Roman" w:hAnsi="Times New Roman" w:cs="Times New Roman"/>
          <w:sz w:val="24"/>
          <w:szCs w:val="24"/>
        </w:rPr>
        <w:t xml:space="preserve">, </w:t>
      </w:r>
      <w:r w:rsidR="005E66E1">
        <w:rPr>
          <w:rFonts w:ascii="Times New Roman" w:hAnsi="Times New Roman" w:cs="Times New Roman"/>
          <w:sz w:val="24"/>
          <w:szCs w:val="24"/>
        </w:rPr>
        <w:t xml:space="preserve">I see </w:t>
      </w:r>
      <w:r>
        <w:rPr>
          <w:rFonts w:ascii="Times New Roman" w:hAnsi="Times New Roman" w:cs="Times New Roman"/>
          <w:sz w:val="24"/>
          <w:szCs w:val="24"/>
        </w:rPr>
        <w:t>not</w:t>
      </w:r>
      <w:r w:rsidR="005E66E1">
        <w:rPr>
          <w:rFonts w:ascii="Times New Roman" w:hAnsi="Times New Roman" w:cs="Times New Roman"/>
          <w:sz w:val="24"/>
          <w:szCs w:val="24"/>
        </w:rPr>
        <w:t>hing wrong with the request. Certainly the rules do n</w:t>
      </w:r>
      <w:r>
        <w:rPr>
          <w:rFonts w:ascii="Times New Roman" w:hAnsi="Times New Roman" w:cs="Times New Roman"/>
          <w:sz w:val="24"/>
          <w:szCs w:val="24"/>
        </w:rPr>
        <w:t>o</w:t>
      </w:r>
      <w:r w:rsidR="005E66E1">
        <w:rPr>
          <w:rFonts w:ascii="Times New Roman" w:hAnsi="Times New Roman" w:cs="Times New Roman"/>
          <w:sz w:val="24"/>
          <w:szCs w:val="24"/>
        </w:rPr>
        <w:t>t prohibit the approach. It appears to me to be more expedient to approach the matter that way rather than have separate orders in the same matter.</w:t>
      </w:r>
      <w:r w:rsidR="005E66E1">
        <w:rPr>
          <w:rFonts w:ascii="Times New Roman" w:hAnsi="Times New Roman" w:cs="Times New Roman"/>
          <w:sz w:val="24"/>
          <w:szCs w:val="24"/>
        </w:rPr>
        <w:tab/>
        <w:t>Of course, the request by the plaintiff remains a prayer which is dependent on the resolution of the issues between it and the first defendant</w:t>
      </w:r>
      <w:r w:rsidR="00930D76">
        <w:rPr>
          <w:rFonts w:ascii="Times New Roman" w:hAnsi="Times New Roman" w:cs="Times New Roman"/>
          <w:sz w:val="24"/>
          <w:szCs w:val="24"/>
        </w:rPr>
        <w:t xml:space="preserve">. </w:t>
      </w:r>
    </w:p>
    <w:p w:rsidR="00930D76" w:rsidRDefault="00930D76" w:rsidP="00964D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now revert to the trial.</w:t>
      </w:r>
    </w:p>
    <w:p w:rsidR="00C512F6" w:rsidRDefault="00930D76" w:rsidP="000F65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512F6">
        <w:rPr>
          <w:rFonts w:ascii="Times New Roman" w:hAnsi="Times New Roman" w:cs="Times New Roman"/>
          <w:sz w:val="24"/>
          <w:szCs w:val="24"/>
        </w:rPr>
        <w:t xml:space="preserve">The second defendant </w:t>
      </w:r>
      <w:r w:rsidR="00964D50">
        <w:rPr>
          <w:rFonts w:ascii="Times New Roman" w:hAnsi="Times New Roman" w:cs="Times New Roman"/>
          <w:sz w:val="24"/>
          <w:szCs w:val="24"/>
        </w:rPr>
        <w:t>failed to pay again whereupon</w:t>
      </w:r>
      <w:r w:rsidR="00C512F6">
        <w:rPr>
          <w:rFonts w:ascii="Times New Roman" w:hAnsi="Times New Roman" w:cs="Times New Roman"/>
          <w:sz w:val="24"/>
          <w:szCs w:val="24"/>
        </w:rPr>
        <w:t xml:space="preserve"> the plaintiff stopped work and parked all equipment and machinery</w:t>
      </w:r>
      <w:r w:rsidR="00964D50">
        <w:rPr>
          <w:rFonts w:ascii="Times New Roman" w:hAnsi="Times New Roman" w:cs="Times New Roman"/>
          <w:sz w:val="24"/>
          <w:szCs w:val="24"/>
        </w:rPr>
        <w:t xml:space="preserve"> for the second time</w:t>
      </w:r>
      <w:r w:rsidR="00C512F6">
        <w:rPr>
          <w:rFonts w:ascii="Times New Roman" w:hAnsi="Times New Roman" w:cs="Times New Roman"/>
          <w:sz w:val="24"/>
          <w:szCs w:val="24"/>
        </w:rPr>
        <w:t xml:space="preserve">. </w:t>
      </w:r>
      <w:r w:rsidR="00964D50">
        <w:rPr>
          <w:rFonts w:ascii="Times New Roman" w:hAnsi="Times New Roman" w:cs="Times New Roman"/>
          <w:sz w:val="24"/>
          <w:szCs w:val="24"/>
        </w:rPr>
        <w:t>P</w:t>
      </w:r>
      <w:r w:rsidR="00C512F6">
        <w:rPr>
          <w:rFonts w:ascii="Times New Roman" w:hAnsi="Times New Roman" w:cs="Times New Roman"/>
          <w:sz w:val="24"/>
          <w:szCs w:val="24"/>
        </w:rPr>
        <w:t xml:space="preserve">laintiff’s </w:t>
      </w:r>
      <w:r w:rsidR="00964D50">
        <w:rPr>
          <w:rFonts w:ascii="Times New Roman" w:hAnsi="Times New Roman" w:cs="Times New Roman"/>
          <w:sz w:val="24"/>
          <w:szCs w:val="24"/>
        </w:rPr>
        <w:t xml:space="preserve">key </w:t>
      </w:r>
      <w:r w:rsidR="00C512F6">
        <w:rPr>
          <w:rFonts w:ascii="Times New Roman" w:hAnsi="Times New Roman" w:cs="Times New Roman"/>
          <w:sz w:val="24"/>
          <w:szCs w:val="24"/>
        </w:rPr>
        <w:t>witness</w:t>
      </w:r>
      <w:r w:rsidR="00964D50">
        <w:rPr>
          <w:rFonts w:ascii="Times New Roman" w:hAnsi="Times New Roman" w:cs="Times New Roman"/>
          <w:sz w:val="24"/>
          <w:szCs w:val="24"/>
        </w:rPr>
        <w:t>, one Grant Russell,</w:t>
      </w:r>
      <w:r w:rsidR="00C512F6">
        <w:rPr>
          <w:rFonts w:ascii="Times New Roman" w:hAnsi="Times New Roman" w:cs="Times New Roman"/>
          <w:sz w:val="24"/>
          <w:szCs w:val="24"/>
        </w:rPr>
        <w:t xml:space="preserve"> testified that </w:t>
      </w:r>
      <w:r w:rsidR="00964D50">
        <w:rPr>
          <w:rFonts w:ascii="Times New Roman" w:hAnsi="Times New Roman" w:cs="Times New Roman"/>
          <w:sz w:val="24"/>
          <w:szCs w:val="24"/>
        </w:rPr>
        <w:t xml:space="preserve">he decided that the plaintiff decided </w:t>
      </w:r>
      <w:r w:rsidR="00C512F6">
        <w:rPr>
          <w:rFonts w:ascii="Times New Roman" w:hAnsi="Times New Roman" w:cs="Times New Roman"/>
          <w:sz w:val="24"/>
          <w:szCs w:val="24"/>
        </w:rPr>
        <w:t xml:space="preserve">not to incur further expenses. </w:t>
      </w:r>
      <w:r w:rsidR="00964D50">
        <w:rPr>
          <w:rFonts w:ascii="Times New Roman" w:hAnsi="Times New Roman" w:cs="Times New Roman"/>
          <w:sz w:val="24"/>
          <w:szCs w:val="24"/>
        </w:rPr>
        <w:t>It engaged t</w:t>
      </w:r>
      <w:r w:rsidR="00C512F6">
        <w:rPr>
          <w:rFonts w:ascii="Times New Roman" w:hAnsi="Times New Roman" w:cs="Times New Roman"/>
          <w:sz w:val="24"/>
          <w:szCs w:val="24"/>
        </w:rPr>
        <w:t>he</w:t>
      </w:r>
      <w:r w:rsidR="00B076D7">
        <w:rPr>
          <w:rFonts w:ascii="Times New Roman" w:hAnsi="Times New Roman" w:cs="Times New Roman"/>
          <w:sz w:val="24"/>
          <w:szCs w:val="24"/>
        </w:rPr>
        <w:t xml:space="preserve"> second defendant</w:t>
      </w:r>
      <w:r w:rsidR="00C512F6">
        <w:rPr>
          <w:rFonts w:ascii="Times New Roman" w:hAnsi="Times New Roman" w:cs="Times New Roman"/>
          <w:sz w:val="24"/>
          <w:szCs w:val="24"/>
        </w:rPr>
        <w:t xml:space="preserve"> </w:t>
      </w:r>
      <w:r w:rsidR="00B076D7">
        <w:rPr>
          <w:rFonts w:ascii="Times New Roman" w:hAnsi="Times New Roman" w:cs="Times New Roman"/>
          <w:sz w:val="24"/>
          <w:szCs w:val="24"/>
        </w:rPr>
        <w:t>again</w:t>
      </w:r>
      <w:r w:rsidR="00C512F6">
        <w:rPr>
          <w:rFonts w:ascii="Times New Roman" w:hAnsi="Times New Roman" w:cs="Times New Roman"/>
          <w:sz w:val="24"/>
          <w:szCs w:val="24"/>
        </w:rPr>
        <w:t xml:space="preserve"> for payment while its machinery remained parked on site without success. Eventually it removed all the plant and machinery again, at a huge cost.</w:t>
      </w:r>
    </w:p>
    <w:p w:rsidR="000231CA" w:rsidRDefault="00C512F6" w:rsidP="000F65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60149">
        <w:rPr>
          <w:rFonts w:ascii="Times New Roman" w:hAnsi="Times New Roman" w:cs="Times New Roman"/>
          <w:sz w:val="24"/>
          <w:szCs w:val="24"/>
        </w:rPr>
        <w:t xml:space="preserve">Russell </w:t>
      </w:r>
      <w:r w:rsidR="00B076D7">
        <w:rPr>
          <w:rFonts w:ascii="Times New Roman" w:hAnsi="Times New Roman" w:cs="Times New Roman"/>
          <w:sz w:val="24"/>
          <w:szCs w:val="24"/>
        </w:rPr>
        <w:t>represented the plaintiff</w:t>
      </w:r>
      <w:r w:rsidR="00360149">
        <w:rPr>
          <w:rFonts w:ascii="Times New Roman" w:hAnsi="Times New Roman" w:cs="Times New Roman"/>
          <w:sz w:val="24"/>
          <w:szCs w:val="24"/>
        </w:rPr>
        <w:t xml:space="preserve"> in the negotiation of the </w:t>
      </w:r>
      <w:r w:rsidR="00B076D7">
        <w:rPr>
          <w:rFonts w:ascii="Times New Roman" w:hAnsi="Times New Roman" w:cs="Times New Roman"/>
          <w:sz w:val="24"/>
          <w:szCs w:val="24"/>
        </w:rPr>
        <w:t>sub-contractor agreement</w:t>
      </w:r>
      <w:r w:rsidR="00360149">
        <w:rPr>
          <w:rFonts w:ascii="Times New Roman" w:hAnsi="Times New Roman" w:cs="Times New Roman"/>
          <w:sz w:val="24"/>
          <w:szCs w:val="24"/>
        </w:rPr>
        <w:t>,</w:t>
      </w:r>
      <w:r w:rsidR="00B076D7" w:rsidRPr="00B076D7">
        <w:rPr>
          <w:rFonts w:ascii="Times New Roman" w:hAnsi="Times New Roman" w:cs="Times New Roman"/>
          <w:sz w:val="24"/>
          <w:szCs w:val="24"/>
        </w:rPr>
        <w:t xml:space="preserve"> </w:t>
      </w:r>
      <w:r w:rsidR="00B076D7">
        <w:rPr>
          <w:rFonts w:ascii="Times New Roman" w:hAnsi="Times New Roman" w:cs="Times New Roman"/>
          <w:sz w:val="24"/>
          <w:szCs w:val="24"/>
        </w:rPr>
        <w:t>mobilisation of resources and execution</w:t>
      </w:r>
      <w:r w:rsidR="000231CA">
        <w:rPr>
          <w:rFonts w:ascii="Times New Roman" w:hAnsi="Times New Roman" w:cs="Times New Roman"/>
          <w:sz w:val="24"/>
          <w:szCs w:val="24"/>
        </w:rPr>
        <w:t>. He was therefore, personally in charge of the thinking on behalf of the plaintiff. He testified that the plaintiff’s “</w:t>
      </w:r>
      <w:r w:rsidR="00B076D7">
        <w:rPr>
          <w:rFonts w:ascii="Times New Roman" w:hAnsi="Times New Roman" w:cs="Times New Roman"/>
          <w:sz w:val="24"/>
          <w:szCs w:val="24"/>
        </w:rPr>
        <w:t>mind-set</w:t>
      </w:r>
      <w:r w:rsidR="000231CA">
        <w:rPr>
          <w:rFonts w:ascii="Times New Roman" w:hAnsi="Times New Roman" w:cs="Times New Roman"/>
          <w:sz w:val="24"/>
          <w:szCs w:val="24"/>
        </w:rPr>
        <w:t>” was that the contract was not worth pursuing.</w:t>
      </w:r>
      <w:r w:rsidR="00B076D7">
        <w:rPr>
          <w:rFonts w:ascii="Times New Roman" w:hAnsi="Times New Roman" w:cs="Times New Roman"/>
          <w:sz w:val="24"/>
          <w:szCs w:val="24"/>
        </w:rPr>
        <w:t xml:space="preserve"> He made the decisions to suspend work and eventually to pull out.</w:t>
      </w:r>
    </w:p>
    <w:p w:rsidR="00B73DCF" w:rsidRDefault="000231CA" w:rsidP="00B73D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076D7">
        <w:rPr>
          <w:rFonts w:ascii="Times New Roman" w:hAnsi="Times New Roman" w:cs="Times New Roman"/>
          <w:sz w:val="24"/>
          <w:szCs w:val="24"/>
        </w:rPr>
        <w:t xml:space="preserve">Sometime after the plaintiff had moved off the site, the first defendant approached the witness and requested the plaintiff to complete the project. Prior to that there had been no communication between </w:t>
      </w:r>
      <w:r w:rsidR="00AB54E5">
        <w:rPr>
          <w:rFonts w:ascii="Times New Roman" w:hAnsi="Times New Roman" w:cs="Times New Roman"/>
          <w:sz w:val="24"/>
          <w:szCs w:val="24"/>
        </w:rPr>
        <w:t>plaintiff</w:t>
      </w:r>
      <w:r>
        <w:rPr>
          <w:rFonts w:ascii="Times New Roman" w:hAnsi="Times New Roman" w:cs="Times New Roman"/>
          <w:sz w:val="24"/>
          <w:szCs w:val="24"/>
        </w:rPr>
        <w:t xml:space="preserve"> and first defendant. The witness refused </w:t>
      </w:r>
      <w:r w:rsidR="00AB54E5">
        <w:rPr>
          <w:rFonts w:ascii="Times New Roman" w:hAnsi="Times New Roman" w:cs="Times New Roman"/>
          <w:sz w:val="24"/>
          <w:szCs w:val="24"/>
        </w:rPr>
        <w:t xml:space="preserve">to go back on site </w:t>
      </w:r>
      <w:r>
        <w:rPr>
          <w:rFonts w:ascii="Times New Roman" w:hAnsi="Times New Roman" w:cs="Times New Roman"/>
          <w:sz w:val="24"/>
          <w:szCs w:val="24"/>
        </w:rPr>
        <w:t>indicat</w:t>
      </w:r>
      <w:r w:rsidR="00AB54E5">
        <w:rPr>
          <w:rFonts w:ascii="Times New Roman" w:hAnsi="Times New Roman" w:cs="Times New Roman"/>
          <w:sz w:val="24"/>
          <w:szCs w:val="24"/>
        </w:rPr>
        <w:t>ing</w:t>
      </w:r>
      <w:r>
        <w:rPr>
          <w:rFonts w:ascii="Times New Roman" w:hAnsi="Times New Roman" w:cs="Times New Roman"/>
          <w:sz w:val="24"/>
          <w:szCs w:val="24"/>
        </w:rPr>
        <w:t xml:space="preserve"> </w:t>
      </w:r>
      <w:r w:rsidR="00B076D7">
        <w:rPr>
          <w:rFonts w:ascii="Times New Roman" w:hAnsi="Times New Roman" w:cs="Times New Roman"/>
          <w:sz w:val="24"/>
          <w:szCs w:val="24"/>
        </w:rPr>
        <w:t>that the</w:t>
      </w:r>
      <w:r w:rsidR="004F0172">
        <w:rPr>
          <w:rFonts w:ascii="Times New Roman" w:hAnsi="Times New Roman" w:cs="Times New Roman"/>
          <w:sz w:val="24"/>
          <w:szCs w:val="24"/>
        </w:rPr>
        <w:t xml:space="preserve"> plaintiff </w:t>
      </w:r>
      <w:r w:rsidR="00B076D7">
        <w:rPr>
          <w:rFonts w:ascii="Times New Roman" w:hAnsi="Times New Roman" w:cs="Times New Roman"/>
          <w:sz w:val="24"/>
          <w:szCs w:val="24"/>
        </w:rPr>
        <w:t xml:space="preserve">had given up on the contract </w:t>
      </w:r>
      <w:r w:rsidR="004F0172">
        <w:rPr>
          <w:rFonts w:ascii="Times New Roman" w:hAnsi="Times New Roman" w:cs="Times New Roman"/>
          <w:sz w:val="24"/>
          <w:szCs w:val="24"/>
        </w:rPr>
        <w:t>and it no longer wanted to deal with the second defendant. Discussions ensued whereupon the plaintiff and fir</w:t>
      </w:r>
      <w:r w:rsidR="00AB54E5">
        <w:rPr>
          <w:rFonts w:ascii="Times New Roman" w:hAnsi="Times New Roman" w:cs="Times New Roman"/>
          <w:sz w:val="24"/>
          <w:szCs w:val="24"/>
        </w:rPr>
        <w:t xml:space="preserve">st defendant talked about completing </w:t>
      </w:r>
      <w:r w:rsidR="004F0172">
        <w:rPr>
          <w:rFonts w:ascii="Times New Roman" w:hAnsi="Times New Roman" w:cs="Times New Roman"/>
          <w:sz w:val="24"/>
          <w:szCs w:val="24"/>
        </w:rPr>
        <w:t xml:space="preserve">the </w:t>
      </w:r>
      <w:r w:rsidR="00AB54E5">
        <w:rPr>
          <w:rFonts w:ascii="Times New Roman" w:hAnsi="Times New Roman" w:cs="Times New Roman"/>
          <w:sz w:val="24"/>
          <w:szCs w:val="24"/>
        </w:rPr>
        <w:t>servicing of the 8,7 kilometres of road</w:t>
      </w:r>
      <w:r w:rsidR="004F0172">
        <w:rPr>
          <w:rFonts w:ascii="Times New Roman" w:hAnsi="Times New Roman" w:cs="Times New Roman"/>
          <w:sz w:val="24"/>
          <w:szCs w:val="24"/>
        </w:rPr>
        <w:t xml:space="preserve"> with the first defendant paying directly to the plaintiff. </w:t>
      </w:r>
      <w:r w:rsidR="00AB54E5">
        <w:rPr>
          <w:rFonts w:ascii="Times New Roman" w:hAnsi="Times New Roman" w:cs="Times New Roman"/>
          <w:sz w:val="24"/>
          <w:szCs w:val="24"/>
        </w:rPr>
        <w:t>The exact details of the agreement are contested but suffice it to say,</w:t>
      </w:r>
      <w:r w:rsidR="004F0172">
        <w:rPr>
          <w:rFonts w:ascii="Times New Roman" w:hAnsi="Times New Roman" w:cs="Times New Roman"/>
          <w:sz w:val="24"/>
          <w:szCs w:val="24"/>
        </w:rPr>
        <w:t xml:space="preserve"> </w:t>
      </w:r>
      <w:r w:rsidR="004F0172">
        <w:rPr>
          <w:rFonts w:ascii="Times New Roman" w:hAnsi="Times New Roman" w:cs="Times New Roman"/>
          <w:sz w:val="24"/>
          <w:szCs w:val="24"/>
        </w:rPr>
        <w:lastRenderedPageBreak/>
        <w:t xml:space="preserve">the plaintiff agreed to </w:t>
      </w:r>
      <w:r w:rsidR="00AB54E5">
        <w:rPr>
          <w:rFonts w:ascii="Times New Roman" w:hAnsi="Times New Roman" w:cs="Times New Roman"/>
          <w:sz w:val="24"/>
          <w:szCs w:val="24"/>
        </w:rPr>
        <w:t xml:space="preserve">and moved </w:t>
      </w:r>
      <w:r w:rsidR="004F0172">
        <w:rPr>
          <w:rFonts w:ascii="Times New Roman" w:hAnsi="Times New Roman" w:cs="Times New Roman"/>
          <w:sz w:val="24"/>
          <w:szCs w:val="24"/>
        </w:rPr>
        <w:t>back on site</w:t>
      </w:r>
      <w:r w:rsidR="00AB54E5">
        <w:rPr>
          <w:rFonts w:ascii="Times New Roman" w:hAnsi="Times New Roman" w:cs="Times New Roman"/>
          <w:sz w:val="24"/>
          <w:szCs w:val="24"/>
        </w:rPr>
        <w:t xml:space="preserve"> after it had been approached by the first defendant</w:t>
      </w:r>
      <w:r w:rsidR="004F0172">
        <w:rPr>
          <w:rFonts w:ascii="Times New Roman" w:hAnsi="Times New Roman" w:cs="Times New Roman"/>
          <w:sz w:val="24"/>
          <w:szCs w:val="24"/>
        </w:rPr>
        <w:t xml:space="preserve">. </w:t>
      </w:r>
      <w:r w:rsidR="00AB54E5">
        <w:rPr>
          <w:rFonts w:ascii="Times New Roman" w:hAnsi="Times New Roman" w:cs="Times New Roman"/>
          <w:sz w:val="24"/>
          <w:szCs w:val="24"/>
        </w:rPr>
        <w:t>The parties agree</w:t>
      </w:r>
      <w:r w:rsidR="00644D89">
        <w:rPr>
          <w:rFonts w:ascii="Times New Roman" w:hAnsi="Times New Roman" w:cs="Times New Roman"/>
          <w:sz w:val="24"/>
          <w:szCs w:val="24"/>
        </w:rPr>
        <w:t xml:space="preserve"> that the plaintiff moved off the site twice </w:t>
      </w:r>
      <w:r w:rsidR="00AB54E5">
        <w:rPr>
          <w:rFonts w:ascii="Times New Roman" w:hAnsi="Times New Roman" w:cs="Times New Roman"/>
          <w:sz w:val="24"/>
          <w:szCs w:val="24"/>
        </w:rPr>
        <w:t xml:space="preserve">for non-payment </w:t>
      </w:r>
      <w:r w:rsidR="00644D89">
        <w:rPr>
          <w:rFonts w:ascii="Times New Roman" w:hAnsi="Times New Roman" w:cs="Times New Roman"/>
          <w:sz w:val="24"/>
          <w:szCs w:val="24"/>
        </w:rPr>
        <w:t xml:space="preserve">and </w:t>
      </w:r>
      <w:r w:rsidR="00AB54E5">
        <w:rPr>
          <w:rFonts w:ascii="Times New Roman" w:hAnsi="Times New Roman" w:cs="Times New Roman"/>
          <w:sz w:val="24"/>
          <w:szCs w:val="24"/>
        </w:rPr>
        <w:t xml:space="preserve">that </w:t>
      </w:r>
      <w:r w:rsidR="00644D89">
        <w:rPr>
          <w:rFonts w:ascii="Times New Roman" w:hAnsi="Times New Roman" w:cs="Times New Roman"/>
          <w:sz w:val="24"/>
          <w:szCs w:val="24"/>
        </w:rPr>
        <w:t>the first defendant approached the plaintiff</w:t>
      </w:r>
      <w:r w:rsidR="00AB54E5">
        <w:rPr>
          <w:rFonts w:ascii="Times New Roman" w:hAnsi="Times New Roman" w:cs="Times New Roman"/>
          <w:sz w:val="24"/>
          <w:szCs w:val="24"/>
        </w:rPr>
        <w:t xml:space="preserve"> after it had withdrawn from the project on two occasions</w:t>
      </w:r>
      <w:r w:rsidR="00644D89">
        <w:rPr>
          <w:rFonts w:ascii="Times New Roman" w:hAnsi="Times New Roman" w:cs="Times New Roman"/>
          <w:sz w:val="24"/>
          <w:szCs w:val="24"/>
        </w:rPr>
        <w:t xml:space="preserve">. It is also common </w:t>
      </w:r>
      <w:r w:rsidR="00644D89" w:rsidRPr="00B73DCF">
        <w:rPr>
          <w:rFonts w:ascii="Times New Roman" w:hAnsi="Times New Roman" w:cs="Times New Roman"/>
          <w:sz w:val="24"/>
          <w:szCs w:val="24"/>
        </w:rPr>
        <w:t>cause that</w:t>
      </w:r>
      <w:r w:rsidR="00644D89">
        <w:rPr>
          <w:rFonts w:ascii="Times New Roman" w:hAnsi="Times New Roman" w:cs="Times New Roman"/>
          <w:sz w:val="24"/>
          <w:szCs w:val="24"/>
        </w:rPr>
        <w:t xml:space="preserve"> </w:t>
      </w:r>
      <w:r w:rsidR="00B73DCF">
        <w:rPr>
          <w:rFonts w:ascii="Times New Roman" w:hAnsi="Times New Roman" w:cs="Times New Roman"/>
          <w:sz w:val="24"/>
          <w:szCs w:val="24"/>
        </w:rPr>
        <w:t xml:space="preserve">the first defendant approached plaintiff because it wanted the road servicing to be completed before the rains. </w:t>
      </w:r>
      <w:r w:rsidR="00AB54E5">
        <w:rPr>
          <w:rFonts w:ascii="Times New Roman" w:hAnsi="Times New Roman" w:cs="Times New Roman"/>
          <w:sz w:val="24"/>
          <w:szCs w:val="24"/>
        </w:rPr>
        <w:t>The</w:t>
      </w:r>
      <w:r w:rsidR="00B73DCF">
        <w:rPr>
          <w:rFonts w:ascii="Times New Roman" w:hAnsi="Times New Roman" w:cs="Times New Roman"/>
          <w:sz w:val="24"/>
          <w:szCs w:val="24"/>
        </w:rPr>
        <w:t xml:space="preserve"> first defendant</w:t>
      </w:r>
      <w:r w:rsidR="00AB54E5">
        <w:rPr>
          <w:rFonts w:ascii="Times New Roman" w:hAnsi="Times New Roman" w:cs="Times New Roman"/>
          <w:sz w:val="24"/>
          <w:szCs w:val="24"/>
        </w:rPr>
        <w:t xml:space="preserve"> had</w:t>
      </w:r>
      <w:r w:rsidR="00B73DCF">
        <w:rPr>
          <w:rFonts w:ascii="Times New Roman" w:hAnsi="Times New Roman" w:cs="Times New Roman"/>
          <w:sz w:val="24"/>
          <w:szCs w:val="24"/>
        </w:rPr>
        <w:t>, upon enquiry</w:t>
      </w:r>
      <w:r w:rsidR="00AB54E5">
        <w:rPr>
          <w:rFonts w:ascii="Times New Roman" w:hAnsi="Times New Roman" w:cs="Times New Roman"/>
          <w:sz w:val="24"/>
          <w:szCs w:val="24"/>
        </w:rPr>
        <w:t>,</w:t>
      </w:r>
      <w:r w:rsidR="00B73DCF">
        <w:rPr>
          <w:rFonts w:ascii="Times New Roman" w:hAnsi="Times New Roman" w:cs="Times New Roman"/>
          <w:sz w:val="24"/>
          <w:szCs w:val="24"/>
        </w:rPr>
        <w:t xml:space="preserve"> bec</w:t>
      </w:r>
      <w:r w:rsidR="00AB54E5">
        <w:rPr>
          <w:rFonts w:ascii="Times New Roman" w:hAnsi="Times New Roman" w:cs="Times New Roman"/>
          <w:sz w:val="24"/>
          <w:szCs w:val="24"/>
        </w:rPr>
        <w:t>o</w:t>
      </w:r>
      <w:r w:rsidR="00B73DCF">
        <w:rPr>
          <w:rFonts w:ascii="Times New Roman" w:hAnsi="Times New Roman" w:cs="Times New Roman"/>
          <w:sz w:val="24"/>
          <w:szCs w:val="24"/>
        </w:rPr>
        <w:t xml:space="preserve">me aware that it was plaintiff working on the roads surfacing as a subcontractor of second defendant. </w:t>
      </w:r>
      <w:r w:rsidR="00AB54E5">
        <w:rPr>
          <w:rFonts w:ascii="Times New Roman" w:hAnsi="Times New Roman" w:cs="Times New Roman"/>
          <w:sz w:val="24"/>
          <w:szCs w:val="24"/>
        </w:rPr>
        <w:t xml:space="preserve">It is accepted </w:t>
      </w:r>
      <w:r w:rsidR="00B73DCF">
        <w:rPr>
          <w:rFonts w:ascii="Times New Roman" w:hAnsi="Times New Roman" w:cs="Times New Roman"/>
          <w:sz w:val="24"/>
          <w:szCs w:val="24"/>
        </w:rPr>
        <w:t>that plaintiff was never going to complete the road project without receiving payment.</w:t>
      </w:r>
    </w:p>
    <w:p w:rsidR="00B73DCF" w:rsidRDefault="00AB54E5" w:rsidP="00B73D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w:t>
      </w:r>
      <w:r w:rsidR="00B73DCF">
        <w:rPr>
          <w:rFonts w:ascii="Times New Roman" w:hAnsi="Times New Roman" w:cs="Times New Roman"/>
          <w:sz w:val="24"/>
          <w:szCs w:val="24"/>
        </w:rPr>
        <w:t>greement was</w:t>
      </w:r>
      <w:r>
        <w:rPr>
          <w:rFonts w:ascii="Times New Roman" w:hAnsi="Times New Roman" w:cs="Times New Roman"/>
          <w:sz w:val="24"/>
          <w:szCs w:val="24"/>
        </w:rPr>
        <w:t xml:space="preserve"> therefore</w:t>
      </w:r>
      <w:r w:rsidR="00B73DCF">
        <w:rPr>
          <w:rFonts w:ascii="Times New Roman" w:hAnsi="Times New Roman" w:cs="Times New Roman"/>
          <w:sz w:val="24"/>
          <w:szCs w:val="24"/>
        </w:rPr>
        <w:t xml:space="preserve"> reached </w:t>
      </w:r>
      <w:r>
        <w:rPr>
          <w:rFonts w:ascii="Times New Roman" w:hAnsi="Times New Roman" w:cs="Times New Roman"/>
          <w:sz w:val="24"/>
          <w:szCs w:val="24"/>
        </w:rPr>
        <w:t>after negotiations. T</w:t>
      </w:r>
      <w:r w:rsidR="00B73DCF">
        <w:rPr>
          <w:rFonts w:ascii="Times New Roman" w:hAnsi="Times New Roman" w:cs="Times New Roman"/>
          <w:sz w:val="24"/>
          <w:szCs w:val="24"/>
        </w:rPr>
        <w:t>he plaintiff and second defendant do not agree on the finer details of the</w:t>
      </w:r>
      <w:r>
        <w:rPr>
          <w:rFonts w:ascii="Times New Roman" w:hAnsi="Times New Roman" w:cs="Times New Roman"/>
          <w:sz w:val="24"/>
          <w:szCs w:val="24"/>
        </w:rPr>
        <w:t xml:space="preserve"> people who participated and</w:t>
      </w:r>
      <w:r w:rsidR="00B73DCF">
        <w:rPr>
          <w:rFonts w:ascii="Times New Roman" w:hAnsi="Times New Roman" w:cs="Times New Roman"/>
          <w:sz w:val="24"/>
          <w:szCs w:val="24"/>
        </w:rPr>
        <w:t xml:space="preserve"> content of the agreement reached. Plaintiff avers that the discussions invo</w:t>
      </w:r>
      <w:r>
        <w:rPr>
          <w:rFonts w:ascii="Times New Roman" w:hAnsi="Times New Roman" w:cs="Times New Roman"/>
          <w:sz w:val="24"/>
          <w:szCs w:val="24"/>
        </w:rPr>
        <w:t>lv</w:t>
      </w:r>
      <w:r w:rsidR="00B73DCF">
        <w:rPr>
          <w:rFonts w:ascii="Times New Roman" w:hAnsi="Times New Roman" w:cs="Times New Roman"/>
          <w:sz w:val="24"/>
          <w:szCs w:val="24"/>
        </w:rPr>
        <w:t xml:space="preserve">ed </w:t>
      </w:r>
      <w:r>
        <w:rPr>
          <w:rFonts w:ascii="Times New Roman" w:hAnsi="Times New Roman" w:cs="Times New Roman"/>
          <w:sz w:val="24"/>
          <w:szCs w:val="24"/>
        </w:rPr>
        <w:t xml:space="preserve">only the </w:t>
      </w:r>
      <w:r w:rsidR="00B73DCF">
        <w:rPr>
          <w:rFonts w:ascii="Times New Roman" w:hAnsi="Times New Roman" w:cs="Times New Roman"/>
          <w:sz w:val="24"/>
          <w:szCs w:val="24"/>
        </w:rPr>
        <w:t>plaintiff and first defendant. It no longer wanted to deal with second defendant.</w:t>
      </w:r>
      <w:r w:rsidR="00381508">
        <w:rPr>
          <w:rFonts w:ascii="Times New Roman" w:hAnsi="Times New Roman" w:cs="Times New Roman"/>
          <w:sz w:val="24"/>
          <w:szCs w:val="24"/>
        </w:rPr>
        <w:t xml:space="preserve"> </w:t>
      </w:r>
      <w:r w:rsidR="00B73DCF">
        <w:rPr>
          <w:rFonts w:ascii="Times New Roman" w:hAnsi="Times New Roman" w:cs="Times New Roman"/>
          <w:sz w:val="24"/>
          <w:szCs w:val="24"/>
        </w:rPr>
        <w:t xml:space="preserve">Plaintiff also says first defendant undertook to pay for the completion of the project. </w:t>
      </w:r>
      <w:r w:rsidR="00381508">
        <w:rPr>
          <w:rFonts w:ascii="Times New Roman" w:hAnsi="Times New Roman" w:cs="Times New Roman"/>
          <w:sz w:val="24"/>
          <w:szCs w:val="24"/>
        </w:rPr>
        <w:t>On the other hand,</w:t>
      </w:r>
      <w:r w:rsidR="00B73DCF">
        <w:rPr>
          <w:rFonts w:ascii="Times New Roman" w:hAnsi="Times New Roman" w:cs="Times New Roman"/>
          <w:sz w:val="24"/>
          <w:szCs w:val="24"/>
        </w:rPr>
        <w:t xml:space="preserve"> first defendant avers that the </w:t>
      </w:r>
      <w:r w:rsidR="00381508">
        <w:rPr>
          <w:rFonts w:ascii="Times New Roman" w:hAnsi="Times New Roman" w:cs="Times New Roman"/>
          <w:sz w:val="24"/>
          <w:szCs w:val="24"/>
        </w:rPr>
        <w:t xml:space="preserve">negotiations were tripartite, involving plaintiff, first and second defendants. First defendant avers that </w:t>
      </w:r>
      <w:r w:rsidR="00B73DCF">
        <w:rPr>
          <w:rFonts w:ascii="Times New Roman" w:hAnsi="Times New Roman" w:cs="Times New Roman"/>
          <w:sz w:val="24"/>
          <w:szCs w:val="24"/>
        </w:rPr>
        <w:t>i</w:t>
      </w:r>
      <w:r w:rsidR="00381508">
        <w:rPr>
          <w:rFonts w:ascii="Times New Roman" w:hAnsi="Times New Roman" w:cs="Times New Roman"/>
          <w:sz w:val="24"/>
          <w:szCs w:val="24"/>
        </w:rPr>
        <w:t>t</w:t>
      </w:r>
      <w:r w:rsidR="00B73DCF">
        <w:rPr>
          <w:rFonts w:ascii="Times New Roman" w:hAnsi="Times New Roman" w:cs="Times New Roman"/>
          <w:sz w:val="24"/>
          <w:szCs w:val="24"/>
        </w:rPr>
        <w:t xml:space="preserve"> did not undertake to pay </w:t>
      </w:r>
      <w:r w:rsidR="00381508">
        <w:rPr>
          <w:rFonts w:ascii="Times New Roman" w:hAnsi="Times New Roman" w:cs="Times New Roman"/>
          <w:sz w:val="24"/>
          <w:szCs w:val="24"/>
        </w:rPr>
        <w:t>the entire</w:t>
      </w:r>
      <w:r w:rsidR="00B73DCF">
        <w:rPr>
          <w:rFonts w:ascii="Times New Roman" w:hAnsi="Times New Roman" w:cs="Times New Roman"/>
          <w:sz w:val="24"/>
          <w:szCs w:val="24"/>
        </w:rPr>
        <w:t xml:space="preserve"> outstanding contract price. Its position was that it undertook to pay only $60000 directly to the plaintiff as an incentive and the guaranteed that the rest would be paid through second defendant.</w:t>
      </w:r>
    </w:p>
    <w:p w:rsidR="00B73DCF" w:rsidRDefault="00B73DCF" w:rsidP="00B73D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Pursuant to the agreement the first defendant wrote a letter to the plaintiff dated 27 October 2014. It is necessary to reproduce the letter here.</w:t>
      </w:r>
    </w:p>
    <w:p w:rsidR="00B73DCF" w:rsidRDefault="00B73DCF" w:rsidP="006732C5">
      <w:pPr>
        <w:spacing w:after="0" w:line="240" w:lineRule="auto"/>
        <w:ind w:left="720"/>
        <w:jc w:val="both"/>
        <w:rPr>
          <w:rFonts w:ascii="Times New Roman" w:hAnsi="Times New Roman" w:cs="Times New Roman"/>
        </w:rPr>
      </w:pPr>
      <w:r>
        <w:rPr>
          <w:rFonts w:ascii="Times New Roman" w:hAnsi="Times New Roman" w:cs="Times New Roman"/>
        </w:rPr>
        <w:t xml:space="preserve">“Mr Grant Russell </w:t>
      </w:r>
    </w:p>
    <w:p w:rsidR="00B73DCF" w:rsidRDefault="00B73DCF" w:rsidP="006732C5">
      <w:pPr>
        <w:spacing w:after="0" w:line="240" w:lineRule="auto"/>
        <w:ind w:left="720"/>
        <w:jc w:val="both"/>
        <w:rPr>
          <w:rFonts w:ascii="Times New Roman" w:hAnsi="Times New Roman" w:cs="Times New Roman"/>
        </w:rPr>
      </w:pPr>
      <w:r>
        <w:rPr>
          <w:rFonts w:ascii="Times New Roman" w:hAnsi="Times New Roman" w:cs="Times New Roman"/>
        </w:rPr>
        <w:t xml:space="preserve">Fairclot Investments t/a Trucking and Construction </w:t>
      </w:r>
    </w:p>
    <w:p w:rsidR="00B73DCF" w:rsidRDefault="00B73DCF" w:rsidP="006732C5">
      <w:pPr>
        <w:spacing w:after="0" w:line="240" w:lineRule="auto"/>
        <w:ind w:left="720"/>
        <w:jc w:val="both"/>
        <w:rPr>
          <w:rFonts w:ascii="Times New Roman" w:hAnsi="Times New Roman" w:cs="Times New Roman"/>
        </w:rPr>
      </w:pPr>
      <w:r>
        <w:rPr>
          <w:rFonts w:ascii="Times New Roman" w:hAnsi="Times New Roman" w:cs="Times New Roman"/>
        </w:rPr>
        <w:t xml:space="preserve">Civil Contractor </w:t>
      </w:r>
    </w:p>
    <w:p w:rsidR="00B73DCF" w:rsidRDefault="00B73DCF" w:rsidP="006732C5">
      <w:pPr>
        <w:spacing w:after="0" w:line="240" w:lineRule="auto"/>
        <w:ind w:left="720"/>
        <w:jc w:val="both"/>
        <w:rPr>
          <w:rFonts w:ascii="Times New Roman" w:hAnsi="Times New Roman" w:cs="Times New Roman"/>
        </w:rPr>
      </w:pPr>
      <w:r>
        <w:rPr>
          <w:rFonts w:ascii="Times New Roman" w:hAnsi="Times New Roman" w:cs="Times New Roman"/>
        </w:rPr>
        <w:t xml:space="preserve">P O Box H103 Hatfield, </w:t>
      </w:r>
    </w:p>
    <w:p w:rsidR="00B73DCF" w:rsidRDefault="00B73DCF" w:rsidP="006732C5">
      <w:pPr>
        <w:spacing w:after="0" w:line="240" w:lineRule="auto"/>
        <w:ind w:left="720"/>
        <w:jc w:val="both"/>
        <w:rPr>
          <w:rFonts w:ascii="Times New Roman" w:hAnsi="Times New Roman" w:cs="Times New Roman"/>
        </w:rPr>
      </w:pPr>
      <w:r>
        <w:rPr>
          <w:rFonts w:ascii="Times New Roman" w:hAnsi="Times New Roman" w:cs="Times New Roman"/>
        </w:rPr>
        <w:t>Harare</w:t>
      </w:r>
    </w:p>
    <w:p w:rsidR="00B73DCF" w:rsidRDefault="00B73DCF" w:rsidP="006732C5">
      <w:pPr>
        <w:spacing w:after="0" w:line="240" w:lineRule="auto"/>
        <w:ind w:left="720"/>
        <w:jc w:val="both"/>
        <w:rPr>
          <w:rFonts w:ascii="Times New Roman" w:hAnsi="Times New Roman" w:cs="Times New Roman"/>
        </w:rPr>
      </w:pPr>
    </w:p>
    <w:p w:rsidR="00B73DCF" w:rsidRDefault="00B73DCF" w:rsidP="006732C5">
      <w:pPr>
        <w:spacing w:after="0" w:line="240" w:lineRule="auto"/>
        <w:ind w:left="720"/>
        <w:jc w:val="both"/>
        <w:rPr>
          <w:rFonts w:ascii="Times New Roman" w:hAnsi="Times New Roman" w:cs="Times New Roman"/>
        </w:rPr>
      </w:pPr>
      <w:r>
        <w:rPr>
          <w:rFonts w:ascii="Times New Roman" w:hAnsi="Times New Roman" w:cs="Times New Roman"/>
        </w:rPr>
        <w:t>Dear Sir</w:t>
      </w:r>
    </w:p>
    <w:p w:rsidR="00B73DCF" w:rsidRDefault="00B73DCF" w:rsidP="006732C5">
      <w:pPr>
        <w:spacing w:after="0" w:line="240" w:lineRule="auto"/>
        <w:ind w:left="720"/>
        <w:jc w:val="both"/>
        <w:rPr>
          <w:rFonts w:ascii="Times New Roman" w:hAnsi="Times New Roman" w:cs="Times New Roman"/>
        </w:rPr>
      </w:pPr>
    </w:p>
    <w:p w:rsidR="00B73DCF" w:rsidRDefault="00B73DCF" w:rsidP="006732C5">
      <w:pPr>
        <w:spacing w:after="0" w:line="240" w:lineRule="auto"/>
        <w:ind w:left="720"/>
        <w:jc w:val="both"/>
        <w:rPr>
          <w:rFonts w:ascii="Times New Roman" w:hAnsi="Times New Roman" w:cs="Times New Roman"/>
        </w:rPr>
      </w:pPr>
      <w:r>
        <w:rPr>
          <w:rFonts w:ascii="Times New Roman" w:hAnsi="Times New Roman" w:cs="Times New Roman"/>
        </w:rPr>
        <w:t>RE: PERMISSION TO RESUME WORK AT THE AUT</w:t>
      </w:r>
      <w:r w:rsidR="00381508">
        <w:rPr>
          <w:rFonts w:ascii="Times New Roman" w:hAnsi="Times New Roman" w:cs="Times New Roman"/>
        </w:rPr>
        <w:t xml:space="preserve"> </w:t>
      </w:r>
      <w:r>
        <w:rPr>
          <w:rFonts w:ascii="Times New Roman" w:hAnsi="Times New Roman" w:cs="Times New Roman"/>
        </w:rPr>
        <w:t>HATCLIFFE SITE</w:t>
      </w:r>
    </w:p>
    <w:p w:rsidR="00B73DCF" w:rsidRDefault="00B73DCF" w:rsidP="006732C5">
      <w:pPr>
        <w:spacing w:after="0" w:line="240" w:lineRule="auto"/>
        <w:ind w:left="720"/>
        <w:jc w:val="both"/>
        <w:rPr>
          <w:rFonts w:ascii="Times New Roman" w:hAnsi="Times New Roman" w:cs="Times New Roman"/>
        </w:rPr>
      </w:pPr>
    </w:p>
    <w:p w:rsidR="00B73DCF" w:rsidRDefault="00B73DCF" w:rsidP="006732C5">
      <w:pPr>
        <w:spacing w:after="0" w:line="240" w:lineRule="auto"/>
        <w:ind w:left="720"/>
        <w:jc w:val="both"/>
        <w:rPr>
          <w:rFonts w:ascii="Times New Roman" w:hAnsi="Times New Roman" w:cs="Times New Roman"/>
        </w:rPr>
      </w:pPr>
      <w:r>
        <w:rPr>
          <w:rFonts w:ascii="Times New Roman" w:hAnsi="Times New Roman" w:cs="Times New Roman"/>
        </w:rPr>
        <w:t>The AUT has it on record that your company was subcontracted by Delatfin Investments (Pvt) Ltd to tar the roads at AUT Hatcliffe Housing Scheme. This job was not completed and has been outstanding since June/July 2011</w:t>
      </w:r>
      <w:r w:rsidR="00381508">
        <w:rPr>
          <w:rFonts w:ascii="Times New Roman" w:hAnsi="Times New Roman" w:cs="Times New Roman"/>
        </w:rPr>
        <w:t xml:space="preserve"> ostensibly d</w:t>
      </w:r>
      <w:r>
        <w:rPr>
          <w:rFonts w:ascii="Times New Roman" w:hAnsi="Times New Roman" w:cs="Times New Roman"/>
        </w:rPr>
        <w:t>ue to non-payment to you</w:t>
      </w:r>
    </w:p>
    <w:p w:rsidR="00B73DCF" w:rsidRDefault="00B73DCF" w:rsidP="006732C5">
      <w:pPr>
        <w:spacing w:after="0" w:line="240" w:lineRule="auto"/>
        <w:ind w:left="720"/>
        <w:jc w:val="both"/>
        <w:rPr>
          <w:rFonts w:ascii="Times New Roman" w:hAnsi="Times New Roman" w:cs="Times New Roman"/>
        </w:rPr>
      </w:pPr>
      <w:r>
        <w:rPr>
          <w:rFonts w:ascii="Times New Roman" w:hAnsi="Times New Roman" w:cs="Times New Roman"/>
        </w:rPr>
        <w:t xml:space="preserve">You are hereby granted full access to the site to complete the tarring as a matter of urgency in view of the fact that the rain </w:t>
      </w:r>
      <w:r w:rsidR="00381508">
        <w:rPr>
          <w:rFonts w:ascii="Times New Roman" w:hAnsi="Times New Roman" w:cs="Times New Roman"/>
        </w:rPr>
        <w:t>season</w:t>
      </w:r>
      <w:r>
        <w:rPr>
          <w:rFonts w:ascii="Times New Roman" w:hAnsi="Times New Roman" w:cs="Times New Roman"/>
        </w:rPr>
        <w:t xml:space="preserve"> is about to commence.</w:t>
      </w:r>
    </w:p>
    <w:p w:rsidR="00B73DCF" w:rsidRDefault="00B73DCF" w:rsidP="006732C5">
      <w:pPr>
        <w:spacing w:after="0" w:line="240" w:lineRule="auto"/>
        <w:ind w:left="720"/>
        <w:jc w:val="both"/>
        <w:rPr>
          <w:rFonts w:ascii="Times New Roman" w:hAnsi="Times New Roman" w:cs="Times New Roman"/>
        </w:rPr>
      </w:pPr>
    </w:p>
    <w:p w:rsidR="00B73DCF" w:rsidRDefault="00B73DCF" w:rsidP="006732C5">
      <w:pPr>
        <w:spacing w:after="0" w:line="240" w:lineRule="auto"/>
        <w:ind w:left="720"/>
        <w:jc w:val="both"/>
        <w:rPr>
          <w:rFonts w:ascii="Times New Roman" w:hAnsi="Times New Roman" w:cs="Times New Roman"/>
        </w:rPr>
      </w:pPr>
      <w:r>
        <w:rPr>
          <w:rFonts w:ascii="Times New Roman" w:hAnsi="Times New Roman" w:cs="Times New Roman"/>
        </w:rPr>
        <w:t>Yours faithfully</w:t>
      </w:r>
    </w:p>
    <w:p w:rsidR="00B73DCF" w:rsidRDefault="00B73DCF" w:rsidP="006732C5">
      <w:pPr>
        <w:spacing w:after="0" w:line="240" w:lineRule="auto"/>
        <w:ind w:left="720"/>
        <w:jc w:val="both"/>
        <w:rPr>
          <w:rFonts w:ascii="Times New Roman" w:hAnsi="Times New Roman" w:cs="Times New Roman"/>
        </w:rPr>
      </w:pPr>
      <w:r>
        <w:rPr>
          <w:rFonts w:ascii="Times New Roman" w:hAnsi="Times New Roman" w:cs="Times New Roman"/>
        </w:rPr>
        <w:t>For and on behalf of the Association of University Teachers</w:t>
      </w:r>
    </w:p>
    <w:p w:rsidR="00B73DCF" w:rsidRDefault="00B73DCF" w:rsidP="006732C5">
      <w:pPr>
        <w:spacing w:after="0" w:line="240" w:lineRule="auto"/>
        <w:ind w:left="720"/>
        <w:jc w:val="both"/>
        <w:rPr>
          <w:rFonts w:ascii="Times New Roman" w:hAnsi="Times New Roman" w:cs="Times New Roman"/>
        </w:rPr>
      </w:pPr>
      <w:r>
        <w:rPr>
          <w:rFonts w:ascii="Times New Roman" w:hAnsi="Times New Roman" w:cs="Times New Roman"/>
        </w:rPr>
        <w:t xml:space="preserve">Mr J Nharira </w:t>
      </w:r>
      <w:r w:rsidR="00381508">
        <w:rPr>
          <w:rFonts w:ascii="Times New Roman" w:hAnsi="Times New Roman" w:cs="Times New Roman"/>
        </w:rPr>
        <w:tab/>
      </w:r>
      <w:r w:rsidR="00381508">
        <w:rPr>
          <w:rFonts w:ascii="Times New Roman" w:hAnsi="Times New Roman" w:cs="Times New Roman"/>
        </w:rPr>
        <w:tab/>
      </w:r>
      <w:r w:rsidR="00381508">
        <w:rPr>
          <w:rFonts w:ascii="Times New Roman" w:hAnsi="Times New Roman" w:cs="Times New Roman"/>
        </w:rPr>
        <w:tab/>
      </w:r>
      <w:r>
        <w:rPr>
          <w:rFonts w:ascii="Times New Roman" w:hAnsi="Times New Roman" w:cs="Times New Roman"/>
        </w:rPr>
        <w:t xml:space="preserve">President </w:t>
      </w:r>
      <w:r w:rsidR="00381508">
        <w:rPr>
          <w:rFonts w:ascii="Times New Roman" w:hAnsi="Times New Roman" w:cs="Times New Roman"/>
        </w:rPr>
        <w:t>(</w:t>
      </w:r>
      <w:r>
        <w:rPr>
          <w:rFonts w:ascii="Times New Roman" w:hAnsi="Times New Roman" w:cs="Times New Roman"/>
        </w:rPr>
        <w:t>AUT</w:t>
      </w:r>
      <w:r w:rsidR="00381508">
        <w:rPr>
          <w:rFonts w:ascii="Times New Roman" w:hAnsi="Times New Roman" w:cs="Times New Roman"/>
        </w:rPr>
        <w:t>)</w:t>
      </w:r>
    </w:p>
    <w:p w:rsidR="00B73DCF" w:rsidRDefault="00B73DCF" w:rsidP="006732C5">
      <w:pPr>
        <w:spacing w:after="0" w:line="240" w:lineRule="auto"/>
        <w:ind w:left="720"/>
        <w:jc w:val="both"/>
        <w:rPr>
          <w:rFonts w:ascii="Times New Roman" w:hAnsi="Times New Roman" w:cs="Times New Roman"/>
        </w:rPr>
      </w:pPr>
      <w:r>
        <w:rPr>
          <w:rFonts w:ascii="Times New Roman" w:hAnsi="Times New Roman" w:cs="Times New Roman"/>
        </w:rPr>
        <w:t xml:space="preserve">Mr B Chipindu </w:t>
      </w:r>
      <w:r w:rsidR="00381508">
        <w:rPr>
          <w:rFonts w:ascii="Times New Roman" w:hAnsi="Times New Roman" w:cs="Times New Roman"/>
        </w:rPr>
        <w:tab/>
      </w:r>
      <w:r w:rsidR="00381508">
        <w:rPr>
          <w:rFonts w:ascii="Times New Roman" w:hAnsi="Times New Roman" w:cs="Times New Roman"/>
        </w:rPr>
        <w:tab/>
      </w:r>
      <w:r w:rsidR="00381508">
        <w:rPr>
          <w:rFonts w:ascii="Times New Roman" w:hAnsi="Times New Roman" w:cs="Times New Roman"/>
        </w:rPr>
        <w:tab/>
      </w:r>
      <w:r>
        <w:rPr>
          <w:rFonts w:ascii="Times New Roman" w:hAnsi="Times New Roman" w:cs="Times New Roman"/>
        </w:rPr>
        <w:t>Committee Member</w:t>
      </w:r>
    </w:p>
    <w:p w:rsidR="00B73DCF" w:rsidRDefault="00B73DCF" w:rsidP="006732C5">
      <w:pPr>
        <w:spacing w:after="0" w:line="240" w:lineRule="auto"/>
        <w:ind w:left="720"/>
        <w:jc w:val="both"/>
        <w:rPr>
          <w:rFonts w:ascii="Times New Roman" w:hAnsi="Times New Roman" w:cs="Times New Roman"/>
        </w:rPr>
      </w:pPr>
      <w:r>
        <w:rPr>
          <w:rFonts w:ascii="Times New Roman" w:hAnsi="Times New Roman" w:cs="Times New Roman"/>
        </w:rPr>
        <w:t xml:space="preserve">Mr T Matshakayile Ndlovu </w:t>
      </w:r>
      <w:r w:rsidR="00381508">
        <w:rPr>
          <w:rFonts w:ascii="Times New Roman" w:hAnsi="Times New Roman" w:cs="Times New Roman"/>
        </w:rPr>
        <w:tab/>
      </w:r>
      <w:r>
        <w:rPr>
          <w:rFonts w:ascii="Times New Roman" w:hAnsi="Times New Roman" w:cs="Times New Roman"/>
        </w:rPr>
        <w:t>Treasurer</w:t>
      </w:r>
    </w:p>
    <w:p w:rsidR="00B73DCF" w:rsidRDefault="00B73DCF" w:rsidP="006732C5">
      <w:pPr>
        <w:spacing w:after="0" w:line="240" w:lineRule="auto"/>
        <w:ind w:left="720"/>
        <w:jc w:val="both"/>
        <w:rPr>
          <w:rFonts w:ascii="Times New Roman" w:hAnsi="Times New Roman" w:cs="Times New Roman"/>
        </w:rPr>
      </w:pPr>
      <w:r>
        <w:rPr>
          <w:rFonts w:ascii="Times New Roman" w:hAnsi="Times New Roman" w:cs="Times New Roman"/>
        </w:rPr>
        <w:t xml:space="preserve">Dr M Ruzivo </w:t>
      </w:r>
      <w:r w:rsidR="00381508">
        <w:rPr>
          <w:rFonts w:ascii="Times New Roman" w:hAnsi="Times New Roman" w:cs="Times New Roman"/>
        </w:rPr>
        <w:tab/>
      </w:r>
      <w:r w:rsidR="00381508">
        <w:rPr>
          <w:rFonts w:ascii="Times New Roman" w:hAnsi="Times New Roman" w:cs="Times New Roman"/>
        </w:rPr>
        <w:tab/>
      </w:r>
      <w:r w:rsidR="00381508">
        <w:rPr>
          <w:rFonts w:ascii="Times New Roman" w:hAnsi="Times New Roman" w:cs="Times New Roman"/>
        </w:rPr>
        <w:tab/>
      </w:r>
      <w:r>
        <w:rPr>
          <w:rFonts w:ascii="Times New Roman" w:hAnsi="Times New Roman" w:cs="Times New Roman"/>
        </w:rPr>
        <w:t>Secretary Genera</w:t>
      </w:r>
      <w:r w:rsidR="00381508">
        <w:rPr>
          <w:rFonts w:ascii="Times New Roman" w:hAnsi="Times New Roman" w:cs="Times New Roman"/>
        </w:rPr>
        <w:t>l</w:t>
      </w:r>
    </w:p>
    <w:p w:rsidR="00381508" w:rsidRDefault="00381508" w:rsidP="006732C5">
      <w:pPr>
        <w:spacing w:after="0" w:line="240" w:lineRule="auto"/>
        <w:ind w:left="720"/>
        <w:jc w:val="both"/>
        <w:rPr>
          <w:rFonts w:ascii="Times New Roman" w:hAnsi="Times New Roman" w:cs="Times New Roman"/>
        </w:rPr>
      </w:pPr>
    </w:p>
    <w:p w:rsidR="00B73DCF" w:rsidRDefault="00B73DCF" w:rsidP="006732C5">
      <w:pPr>
        <w:spacing w:after="0" w:line="240" w:lineRule="auto"/>
        <w:ind w:left="720"/>
        <w:jc w:val="both"/>
        <w:rPr>
          <w:rFonts w:ascii="Times New Roman" w:hAnsi="Times New Roman" w:cs="Times New Roman"/>
        </w:rPr>
      </w:pPr>
      <w:r>
        <w:rPr>
          <w:rFonts w:ascii="Times New Roman" w:hAnsi="Times New Roman" w:cs="Times New Roman"/>
        </w:rPr>
        <w:t>c.c. Delatin Investments (Pvt) Ltd.”</w:t>
      </w:r>
    </w:p>
    <w:p w:rsidR="00B73DCF" w:rsidRDefault="00B73DCF" w:rsidP="006732C5">
      <w:pPr>
        <w:spacing w:after="0" w:line="240" w:lineRule="auto"/>
        <w:ind w:left="720"/>
        <w:jc w:val="both"/>
        <w:rPr>
          <w:rFonts w:ascii="Times New Roman" w:hAnsi="Times New Roman" w:cs="Times New Roman"/>
        </w:rPr>
      </w:pPr>
    </w:p>
    <w:p w:rsidR="00381508" w:rsidRDefault="00381508" w:rsidP="00B73DCF">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Upon receipt of the letter,</w:t>
      </w:r>
      <w:r w:rsidR="00B73DCF" w:rsidRPr="0031283F">
        <w:rPr>
          <w:rFonts w:ascii="Times New Roman" w:hAnsi="Times New Roman" w:cs="Times New Roman"/>
          <w:sz w:val="24"/>
          <w:szCs w:val="24"/>
        </w:rPr>
        <w:t xml:space="preserve"> plaintiff </w:t>
      </w:r>
      <w:r w:rsidR="00B73DCF">
        <w:rPr>
          <w:rFonts w:ascii="Times New Roman" w:hAnsi="Times New Roman" w:cs="Times New Roman"/>
          <w:sz w:val="24"/>
          <w:szCs w:val="24"/>
        </w:rPr>
        <w:t>m</w:t>
      </w:r>
      <w:r w:rsidR="00B73DCF" w:rsidRPr="0031283F">
        <w:rPr>
          <w:rFonts w:ascii="Times New Roman" w:hAnsi="Times New Roman" w:cs="Times New Roman"/>
          <w:sz w:val="24"/>
          <w:szCs w:val="24"/>
        </w:rPr>
        <w:t xml:space="preserve">oved back on site and completed the work it had </w:t>
      </w:r>
    </w:p>
    <w:p w:rsidR="00B73DCF" w:rsidRPr="0031283F" w:rsidRDefault="00B73DCF" w:rsidP="00B73DCF">
      <w:pPr>
        <w:spacing w:after="0" w:line="360" w:lineRule="auto"/>
        <w:jc w:val="both"/>
        <w:rPr>
          <w:rFonts w:ascii="Times New Roman" w:hAnsi="Times New Roman" w:cs="Times New Roman"/>
          <w:sz w:val="24"/>
          <w:szCs w:val="24"/>
        </w:rPr>
      </w:pPr>
      <w:r w:rsidRPr="0031283F">
        <w:rPr>
          <w:rFonts w:ascii="Times New Roman" w:hAnsi="Times New Roman" w:cs="Times New Roman"/>
          <w:sz w:val="24"/>
          <w:szCs w:val="24"/>
        </w:rPr>
        <w:t xml:space="preserve">initially been subcontracted to do by second defendant. The agreement which resulted in the plaintiff working back on site was not recorded. Russell says that it was contemplated that the terms and conditions </w:t>
      </w:r>
      <w:r w:rsidR="00381508">
        <w:rPr>
          <w:rFonts w:ascii="Times New Roman" w:hAnsi="Times New Roman" w:cs="Times New Roman"/>
          <w:sz w:val="24"/>
          <w:szCs w:val="24"/>
        </w:rPr>
        <w:t>in the subcontractor agreement</w:t>
      </w:r>
      <w:r w:rsidRPr="0031283F">
        <w:rPr>
          <w:rFonts w:ascii="Times New Roman" w:hAnsi="Times New Roman" w:cs="Times New Roman"/>
          <w:sz w:val="24"/>
          <w:szCs w:val="24"/>
        </w:rPr>
        <w:t xml:space="preserve"> would </w:t>
      </w:r>
      <w:r w:rsidR="00381508">
        <w:rPr>
          <w:rFonts w:ascii="Times New Roman" w:hAnsi="Times New Roman" w:cs="Times New Roman"/>
          <w:sz w:val="24"/>
          <w:szCs w:val="24"/>
        </w:rPr>
        <w:t>define the work to be done and the price. Indeed, on its part, the plaintiff serviced 8,7 kilometres of the roads.</w:t>
      </w:r>
    </w:p>
    <w:p w:rsidR="00B73DCF" w:rsidRPr="0031283F" w:rsidRDefault="00B73DCF" w:rsidP="00B73DCF">
      <w:pPr>
        <w:spacing w:after="0" w:line="360" w:lineRule="auto"/>
        <w:jc w:val="both"/>
        <w:rPr>
          <w:rFonts w:ascii="Times New Roman" w:hAnsi="Times New Roman" w:cs="Times New Roman"/>
          <w:sz w:val="24"/>
          <w:szCs w:val="24"/>
        </w:rPr>
      </w:pPr>
      <w:r w:rsidRPr="0031283F">
        <w:rPr>
          <w:rFonts w:ascii="Times New Roman" w:hAnsi="Times New Roman" w:cs="Times New Roman"/>
          <w:sz w:val="24"/>
          <w:szCs w:val="24"/>
        </w:rPr>
        <w:tab/>
        <w:t>The law is that a contract can be wholly verbal and still be binding if it is proved to exist. It is trite that he who avers the existence of a contract must prove.</w:t>
      </w:r>
      <w:r w:rsidR="00381508">
        <w:rPr>
          <w:rFonts w:ascii="Times New Roman" w:hAnsi="Times New Roman" w:cs="Times New Roman"/>
          <w:sz w:val="24"/>
          <w:szCs w:val="24"/>
        </w:rPr>
        <w:t xml:space="preserve"> </w:t>
      </w:r>
      <w:r w:rsidRPr="0031283F">
        <w:rPr>
          <w:rFonts w:ascii="Times New Roman" w:hAnsi="Times New Roman" w:cs="Times New Roman"/>
          <w:sz w:val="24"/>
          <w:szCs w:val="24"/>
        </w:rPr>
        <w:t xml:space="preserve">In deciding </w:t>
      </w:r>
      <w:r w:rsidR="00381508">
        <w:rPr>
          <w:rFonts w:ascii="Times New Roman" w:hAnsi="Times New Roman" w:cs="Times New Roman"/>
          <w:sz w:val="24"/>
          <w:szCs w:val="24"/>
        </w:rPr>
        <w:t>what was agreed upon</w:t>
      </w:r>
      <w:r w:rsidRPr="0031283F">
        <w:rPr>
          <w:rFonts w:ascii="Times New Roman" w:hAnsi="Times New Roman" w:cs="Times New Roman"/>
          <w:sz w:val="24"/>
          <w:szCs w:val="24"/>
        </w:rPr>
        <w:t xml:space="preserve"> I </w:t>
      </w:r>
      <w:r w:rsidR="002F5B4F">
        <w:rPr>
          <w:rFonts w:ascii="Times New Roman" w:hAnsi="Times New Roman" w:cs="Times New Roman"/>
          <w:sz w:val="24"/>
          <w:szCs w:val="24"/>
        </w:rPr>
        <w:t>note that t</w:t>
      </w:r>
      <w:r w:rsidRPr="0031283F">
        <w:rPr>
          <w:rFonts w:ascii="Times New Roman" w:hAnsi="Times New Roman" w:cs="Times New Roman"/>
          <w:sz w:val="24"/>
          <w:szCs w:val="24"/>
        </w:rPr>
        <w:t>he first defendant approached the plaintiff and offered it a contract to complete the road project. An offer is usually communicated in words spoken or written. See</w:t>
      </w:r>
      <w:r w:rsidR="002F5B4F">
        <w:rPr>
          <w:rFonts w:ascii="Times New Roman" w:hAnsi="Times New Roman" w:cs="Times New Roman"/>
          <w:sz w:val="24"/>
          <w:szCs w:val="24"/>
        </w:rPr>
        <w:t xml:space="preserve"> </w:t>
      </w:r>
      <w:r w:rsidRPr="007F5A79">
        <w:rPr>
          <w:rFonts w:ascii="Times New Roman" w:hAnsi="Times New Roman" w:cs="Times New Roman"/>
          <w:i/>
          <w:sz w:val="24"/>
          <w:szCs w:val="24"/>
        </w:rPr>
        <w:t>The Law of Contract in South Africa</w:t>
      </w:r>
      <w:r>
        <w:rPr>
          <w:rFonts w:ascii="Times New Roman" w:hAnsi="Times New Roman" w:cs="Times New Roman"/>
          <w:i/>
          <w:sz w:val="24"/>
          <w:szCs w:val="24"/>
        </w:rPr>
        <w:t xml:space="preserve"> </w:t>
      </w:r>
      <w:r>
        <w:rPr>
          <w:rFonts w:ascii="Times New Roman" w:hAnsi="Times New Roman" w:cs="Times New Roman"/>
          <w:sz w:val="24"/>
          <w:szCs w:val="24"/>
        </w:rPr>
        <w:t>3</w:t>
      </w:r>
      <w:r w:rsidRPr="007F5A79">
        <w:rPr>
          <w:rFonts w:ascii="Times New Roman" w:hAnsi="Times New Roman" w:cs="Times New Roman"/>
          <w:sz w:val="24"/>
          <w:szCs w:val="24"/>
          <w:vertAlign w:val="superscript"/>
        </w:rPr>
        <w:t>rd</w:t>
      </w:r>
      <w:r>
        <w:rPr>
          <w:rFonts w:ascii="Times New Roman" w:hAnsi="Times New Roman" w:cs="Times New Roman"/>
          <w:sz w:val="24"/>
          <w:szCs w:val="24"/>
        </w:rPr>
        <w:t xml:space="preserve"> ed</w:t>
      </w:r>
      <w:r w:rsidRPr="0031283F">
        <w:rPr>
          <w:rFonts w:ascii="Times New Roman" w:hAnsi="Times New Roman" w:cs="Times New Roman"/>
          <w:sz w:val="24"/>
          <w:szCs w:val="24"/>
        </w:rPr>
        <w:t xml:space="preserve"> RH Christie.</w:t>
      </w:r>
      <w:r w:rsidR="00097B9F" w:rsidRPr="00097B9F">
        <w:rPr>
          <w:rFonts w:ascii="Times New Roman" w:hAnsi="Times New Roman" w:cs="Times New Roman"/>
          <w:sz w:val="24"/>
          <w:szCs w:val="24"/>
        </w:rPr>
        <w:t xml:space="preserve"> </w:t>
      </w:r>
      <w:r w:rsidR="00097B9F" w:rsidRPr="0031283F">
        <w:rPr>
          <w:rFonts w:ascii="Times New Roman" w:hAnsi="Times New Roman" w:cs="Times New Roman"/>
          <w:sz w:val="24"/>
          <w:szCs w:val="24"/>
        </w:rPr>
        <w:t>Th</w:t>
      </w:r>
      <w:r w:rsidR="00097B9F">
        <w:rPr>
          <w:rFonts w:ascii="Times New Roman" w:hAnsi="Times New Roman" w:cs="Times New Roman"/>
          <w:sz w:val="24"/>
          <w:szCs w:val="24"/>
        </w:rPr>
        <w:t>e plaintiff accepted the offer. It</w:t>
      </w:r>
      <w:r w:rsidRPr="0031283F">
        <w:rPr>
          <w:rFonts w:ascii="Times New Roman" w:hAnsi="Times New Roman" w:cs="Times New Roman"/>
          <w:sz w:val="24"/>
          <w:szCs w:val="24"/>
        </w:rPr>
        <w:t xml:space="preserve"> is no dispute</w:t>
      </w:r>
      <w:r w:rsidR="00097B9F">
        <w:rPr>
          <w:rFonts w:ascii="Times New Roman" w:hAnsi="Times New Roman" w:cs="Times New Roman"/>
          <w:sz w:val="24"/>
          <w:szCs w:val="24"/>
        </w:rPr>
        <w:t>d</w:t>
      </w:r>
      <w:r w:rsidRPr="0031283F">
        <w:rPr>
          <w:rFonts w:ascii="Times New Roman" w:hAnsi="Times New Roman" w:cs="Times New Roman"/>
          <w:sz w:val="24"/>
          <w:szCs w:val="24"/>
        </w:rPr>
        <w:t xml:space="preserve"> that first defendant approached the plaintiff and invited it to complete the remaining work. It is also not </w:t>
      </w:r>
      <w:r w:rsidR="002F5B4F">
        <w:rPr>
          <w:rFonts w:ascii="Times New Roman" w:hAnsi="Times New Roman" w:cs="Times New Roman"/>
          <w:sz w:val="24"/>
          <w:szCs w:val="24"/>
        </w:rPr>
        <w:t xml:space="preserve">in </w:t>
      </w:r>
      <w:r w:rsidRPr="0031283F">
        <w:rPr>
          <w:rFonts w:ascii="Times New Roman" w:hAnsi="Times New Roman" w:cs="Times New Roman"/>
          <w:sz w:val="24"/>
          <w:szCs w:val="24"/>
        </w:rPr>
        <w:t xml:space="preserve">dispute that the plaintiff accepted the offer because it moved back on site and completed all invoiced work. (See invoices </w:t>
      </w:r>
      <w:r w:rsidR="002F5B4F">
        <w:rPr>
          <w:rFonts w:ascii="Times New Roman" w:hAnsi="Times New Roman" w:cs="Times New Roman"/>
          <w:sz w:val="24"/>
          <w:szCs w:val="24"/>
        </w:rPr>
        <w:t>quoted as</w:t>
      </w:r>
      <w:r w:rsidRPr="0031283F">
        <w:rPr>
          <w:rFonts w:ascii="Times New Roman" w:hAnsi="Times New Roman" w:cs="Times New Roman"/>
          <w:sz w:val="24"/>
          <w:szCs w:val="24"/>
        </w:rPr>
        <w:t xml:space="preserve"> KCE 03 and KCE 04</w:t>
      </w:r>
      <w:r w:rsidR="002F5B4F">
        <w:rPr>
          <w:rFonts w:ascii="Times New Roman" w:hAnsi="Times New Roman" w:cs="Times New Roman"/>
          <w:sz w:val="24"/>
          <w:szCs w:val="24"/>
        </w:rPr>
        <w:t xml:space="preserve"> in the statement forming plaintiff’s bundle produced as exhibit 1</w:t>
      </w:r>
      <w:r w:rsidRPr="0031283F">
        <w:rPr>
          <w:rFonts w:ascii="Times New Roman" w:hAnsi="Times New Roman" w:cs="Times New Roman"/>
          <w:sz w:val="24"/>
          <w:szCs w:val="24"/>
        </w:rPr>
        <w:t>).</w:t>
      </w:r>
    </w:p>
    <w:p w:rsidR="00B73DCF" w:rsidRDefault="00B73DCF" w:rsidP="00B73DCF">
      <w:pPr>
        <w:spacing w:after="0" w:line="360" w:lineRule="auto"/>
        <w:jc w:val="both"/>
        <w:rPr>
          <w:rFonts w:ascii="Times New Roman" w:hAnsi="Times New Roman" w:cs="Times New Roman"/>
          <w:sz w:val="24"/>
          <w:szCs w:val="24"/>
        </w:rPr>
      </w:pPr>
      <w:r w:rsidRPr="0031283F">
        <w:rPr>
          <w:rFonts w:ascii="Times New Roman" w:hAnsi="Times New Roman" w:cs="Times New Roman"/>
          <w:sz w:val="24"/>
          <w:szCs w:val="24"/>
        </w:rPr>
        <w:tab/>
        <w:t>In ascertaining the terms of the parties’ contract I will quote with approval Christie at p 171.</w:t>
      </w:r>
    </w:p>
    <w:p w:rsidR="00B73DCF" w:rsidRPr="0031283F" w:rsidRDefault="00B73DCF" w:rsidP="00B73DCF">
      <w:pPr>
        <w:spacing w:after="0" w:line="240" w:lineRule="auto"/>
        <w:ind w:left="720"/>
        <w:jc w:val="both"/>
        <w:rPr>
          <w:rFonts w:ascii="Times New Roman" w:hAnsi="Times New Roman" w:cs="Times New Roman"/>
        </w:rPr>
      </w:pPr>
      <w:r>
        <w:rPr>
          <w:rFonts w:ascii="Times New Roman" w:hAnsi="Times New Roman" w:cs="Times New Roman"/>
        </w:rPr>
        <w:t xml:space="preserve">“The terms of the contract are the promises agreed upon by the parties which together make up the contract. When there is doubt or dispute about what statements, oral or written, or conduct should be included in </w:t>
      </w:r>
      <w:r w:rsidR="002F5B4F">
        <w:rPr>
          <w:rFonts w:ascii="Times New Roman" w:hAnsi="Times New Roman" w:cs="Times New Roman"/>
        </w:rPr>
        <w:t>a</w:t>
      </w:r>
      <w:r>
        <w:rPr>
          <w:rFonts w:ascii="Times New Roman" w:hAnsi="Times New Roman" w:cs="Times New Roman"/>
        </w:rPr>
        <w:t xml:space="preserve"> contract as </w:t>
      </w:r>
      <w:r w:rsidR="002F5B4F">
        <w:rPr>
          <w:rFonts w:ascii="Times New Roman" w:hAnsi="Times New Roman" w:cs="Times New Roman"/>
        </w:rPr>
        <w:t xml:space="preserve">(its) </w:t>
      </w:r>
      <w:r>
        <w:rPr>
          <w:rFonts w:ascii="Times New Roman" w:hAnsi="Times New Roman" w:cs="Times New Roman"/>
        </w:rPr>
        <w:t>terms</w:t>
      </w:r>
      <w:r w:rsidR="002F5B4F">
        <w:rPr>
          <w:rFonts w:ascii="Times New Roman" w:hAnsi="Times New Roman" w:cs="Times New Roman"/>
        </w:rPr>
        <w:t>,</w:t>
      </w:r>
      <w:r>
        <w:rPr>
          <w:rFonts w:ascii="Times New Roman" w:hAnsi="Times New Roman" w:cs="Times New Roman"/>
        </w:rPr>
        <w:t xml:space="preserve"> the court may </w:t>
      </w:r>
      <w:r w:rsidR="002F5B4F">
        <w:rPr>
          <w:rFonts w:ascii="Times New Roman" w:hAnsi="Times New Roman" w:cs="Times New Roman"/>
        </w:rPr>
        <w:t xml:space="preserve">have to </w:t>
      </w:r>
      <w:r>
        <w:rPr>
          <w:rFonts w:ascii="Times New Roman" w:hAnsi="Times New Roman" w:cs="Times New Roman"/>
        </w:rPr>
        <w:t>carry out a two stage enquiry to decide first</w:t>
      </w:r>
      <w:r w:rsidR="002F5B4F">
        <w:rPr>
          <w:rFonts w:ascii="Times New Roman" w:hAnsi="Times New Roman" w:cs="Times New Roman"/>
        </w:rPr>
        <w:t>,</w:t>
      </w:r>
      <w:r>
        <w:rPr>
          <w:rFonts w:ascii="Times New Roman" w:hAnsi="Times New Roman" w:cs="Times New Roman"/>
        </w:rPr>
        <w:t xml:space="preserve"> what was said, written or done and</w:t>
      </w:r>
      <w:r w:rsidR="002F5B4F">
        <w:rPr>
          <w:rFonts w:ascii="Times New Roman" w:hAnsi="Times New Roman" w:cs="Times New Roman"/>
        </w:rPr>
        <w:t>,</w:t>
      </w:r>
      <w:r>
        <w:rPr>
          <w:rFonts w:ascii="Times New Roman" w:hAnsi="Times New Roman" w:cs="Times New Roman"/>
        </w:rPr>
        <w:t xml:space="preserve"> second, whether it must be included among the terms of the contract.”</w:t>
      </w:r>
    </w:p>
    <w:p w:rsidR="00B73DCF" w:rsidRDefault="00B73DCF" w:rsidP="00B73DCF">
      <w:pPr>
        <w:spacing w:after="0" w:line="240" w:lineRule="auto"/>
        <w:jc w:val="both"/>
        <w:rPr>
          <w:rFonts w:ascii="Times New Roman" w:hAnsi="Times New Roman" w:cs="Times New Roman"/>
          <w:sz w:val="24"/>
          <w:szCs w:val="24"/>
        </w:rPr>
      </w:pPr>
      <w:r w:rsidRPr="0031283F">
        <w:rPr>
          <w:rFonts w:ascii="Times New Roman" w:hAnsi="Times New Roman" w:cs="Times New Roman"/>
          <w:sz w:val="24"/>
          <w:szCs w:val="24"/>
        </w:rPr>
        <w:tab/>
      </w:r>
    </w:p>
    <w:p w:rsidR="00B73DCF" w:rsidRDefault="00B73DCF" w:rsidP="00B73D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My understanding is that the terms of a contract are to be determined from the totality of the evidence, oral, written a</w:t>
      </w:r>
      <w:r w:rsidR="002F5B4F">
        <w:rPr>
          <w:rFonts w:ascii="Times New Roman" w:hAnsi="Times New Roman" w:cs="Times New Roman"/>
          <w:sz w:val="24"/>
          <w:szCs w:val="24"/>
        </w:rPr>
        <w:t xml:space="preserve">s well as the </w:t>
      </w:r>
      <w:r>
        <w:rPr>
          <w:rFonts w:ascii="Times New Roman" w:hAnsi="Times New Roman" w:cs="Times New Roman"/>
          <w:sz w:val="24"/>
          <w:szCs w:val="24"/>
        </w:rPr>
        <w:t>conduct</w:t>
      </w:r>
      <w:r w:rsidR="002F5B4F">
        <w:rPr>
          <w:rFonts w:ascii="Times New Roman" w:hAnsi="Times New Roman" w:cs="Times New Roman"/>
          <w:sz w:val="24"/>
          <w:szCs w:val="24"/>
        </w:rPr>
        <w:t xml:space="preserve"> of the parties to the contract</w:t>
      </w:r>
      <w:r w:rsidR="006732C5">
        <w:rPr>
          <w:rFonts w:ascii="Times New Roman" w:hAnsi="Times New Roman" w:cs="Times New Roman"/>
          <w:sz w:val="24"/>
          <w:szCs w:val="24"/>
        </w:rPr>
        <w:t>.</w:t>
      </w:r>
      <w:r w:rsidR="006732C5">
        <w:rPr>
          <w:rFonts w:ascii="Times New Roman" w:hAnsi="Times New Roman" w:cs="Times New Roman"/>
          <w:sz w:val="24"/>
          <w:szCs w:val="24"/>
        </w:rPr>
        <w:tab/>
        <w:t xml:space="preserve">The </w:t>
      </w:r>
      <w:r>
        <w:rPr>
          <w:rFonts w:ascii="Times New Roman" w:hAnsi="Times New Roman" w:cs="Times New Roman"/>
          <w:sz w:val="24"/>
          <w:szCs w:val="24"/>
        </w:rPr>
        <w:t xml:space="preserve">plaintiff’s </w:t>
      </w:r>
      <w:r w:rsidR="002F5B4F">
        <w:rPr>
          <w:rFonts w:ascii="Times New Roman" w:hAnsi="Times New Roman" w:cs="Times New Roman"/>
          <w:sz w:val="24"/>
          <w:szCs w:val="24"/>
        </w:rPr>
        <w:t>‘mind-set’ going into the negotiations</w:t>
      </w:r>
      <w:r>
        <w:rPr>
          <w:rFonts w:ascii="Times New Roman" w:hAnsi="Times New Roman" w:cs="Times New Roman"/>
          <w:sz w:val="24"/>
          <w:szCs w:val="24"/>
        </w:rPr>
        <w:t xml:space="preserve"> was that its subcontract</w:t>
      </w:r>
      <w:r w:rsidR="002F5B4F">
        <w:rPr>
          <w:rFonts w:ascii="Times New Roman" w:hAnsi="Times New Roman" w:cs="Times New Roman"/>
          <w:sz w:val="24"/>
          <w:szCs w:val="24"/>
        </w:rPr>
        <w:t>or agreement</w:t>
      </w:r>
      <w:r>
        <w:rPr>
          <w:rFonts w:ascii="Times New Roman" w:hAnsi="Times New Roman" w:cs="Times New Roman"/>
          <w:sz w:val="24"/>
          <w:szCs w:val="24"/>
        </w:rPr>
        <w:t xml:space="preserve"> with the second defendant was no longer worth pursuing. It was also no longer willing to deal with the second defendant. It</w:t>
      </w:r>
      <w:r w:rsidR="002F5B4F">
        <w:rPr>
          <w:rFonts w:ascii="Times New Roman" w:hAnsi="Times New Roman" w:cs="Times New Roman"/>
          <w:sz w:val="24"/>
          <w:szCs w:val="24"/>
        </w:rPr>
        <w:t xml:space="preserve"> had</w:t>
      </w:r>
      <w:r>
        <w:rPr>
          <w:rFonts w:ascii="Times New Roman" w:hAnsi="Times New Roman" w:cs="Times New Roman"/>
          <w:sz w:val="24"/>
          <w:szCs w:val="24"/>
        </w:rPr>
        <w:t xml:space="preserve"> removed its equipment </w:t>
      </w:r>
      <w:r w:rsidR="002F5B4F">
        <w:rPr>
          <w:rFonts w:ascii="Times New Roman" w:hAnsi="Times New Roman" w:cs="Times New Roman"/>
          <w:sz w:val="24"/>
          <w:szCs w:val="24"/>
        </w:rPr>
        <w:t>from site</w:t>
      </w:r>
      <w:r>
        <w:rPr>
          <w:rFonts w:ascii="Times New Roman" w:hAnsi="Times New Roman" w:cs="Times New Roman"/>
          <w:sz w:val="24"/>
          <w:szCs w:val="24"/>
        </w:rPr>
        <w:t xml:space="preserve">. It </w:t>
      </w:r>
      <w:r w:rsidR="002F5B4F">
        <w:rPr>
          <w:rFonts w:ascii="Times New Roman" w:hAnsi="Times New Roman" w:cs="Times New Roman"/>
          <w:sz w:val="24"/>
          <w:szCs w:val="24"/>
        </w:rPr>
        <w:t>had not taken</w:t>
      </w:r>
      <w:r>
        <w:rPr>
          <w:rFonts w:ascii="Times New Roman" w:hAnsi="Times New Roman" w:cs="Times New Roman"/>
          <w:sz w:val="24"/>
          <w:szCs w:val="24"/>
        </w:rPr>
        <w:t xml:space="preserve"> steps to enforce its agreement with the second defendant. While it folded its hands it was approached by the first defendant. First defendant negotiated with it to return to the site. It stood firm that it would not complete the project without payment. First defendant promised to pay $60 000 direct</w:t>
      </w:r>
      <w:r w:rsidR="002F5B4F">
        <w:rPr>
          <w:rFonts w:ascii="Times New Roman" w:hAnsi="Times New Roman" w:cs="Times New Roman"/>
          <w:sz w:val="24"/>
          <w:szCs w:val="24"/>
        </w:rPr>
        <w:t>ly</w:t>
      </w:r>
      <w:r>
        <w:rPr>
          <w:rFonts w:ascii="Times New Roman" w:hAnsi="Times New Roman" w:cs="Times New Roman"/>
          <w:sz w:val="24"/>
          <w:szCs w:val="24"/>
        </w:rPr>
        <w:t xml:space="preserve"> to it and deposit</w:t>
      </w:r>
      <w:r w:rsidR="002F5B4F">
        <w:rPr>
          <w:rFonts w:ascii="Times New Roman" w:hAnsi="Times New Roman" w:cs="Times New Roman"/>
          <w:sz w:val="24"/>
          <w:szCs w:val="24"/>
        </w:rPr>
        <w:t>ed that amount</w:t>
      </w:r>
      <w:r>
        <w:rPr>
          <w:rFonts w:ascii="Times New Roman" w:hAnsi="Times New Roman" w:cs="Times New Roman"/>
          <w:sz w:val="24"/>
          <w:szCs w:val="24"/>
        </w:rPr>
        <w:t xml:space="preserve"> into a bank account provided by the plaintiff.</w:t>
      </w:r>
    </w:p>
    <w:p w:rsidR="00B73DCF" w:rsidRDefault="00B73DCF" w:rsidP="00B73D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 says that the agreement was that second defendant </w:t>
      </w:r>
      <w:r w:rsidR="00F3154C">
        <w:rPr>
          <w:rFonts w:ascii="Times New Roman" w:hAnsi="Times New Roman" w:cs="Times New Roman"/>
          <w:sz w:val="24"/>
          <w:szCs w:val="24"/>
        </w:rPr>
        <w:t xml:space="preserve">would pay all outstanding amounts to it </w:t>
      </w:r>
      <w:r>
        <w:rPr>
          <w:rFonts w:ascii="Times New Roman" w:hAnsi="Times New Roman" w:cs="Times New Roman"/>
          <w:sz w:val="24"/>
          <w:szCs w:val="24"/>
        </w:rPr>
        <w:t xml:space="preserve">directly. The first defendant’s witnesses said that second defendant </w:t>
      </w:r>
      <w:r w:rsidR="00F3154C">
        <w:rPr>
          <w:rFonts w:ascii="Times New Roman" w:hAnsi="Times New Roman" w:cs="Times New Roman"/>
          <w:sz w:val="24"/>
          <w:szCs w:val="24"/>
        </w:rPr>
        <w:lastRenderedPageBreak/>
        <w:t xml:space="preserve">only agreed to pay $60 000.00 as an incentive and </w:t>
      </w:r>
      <w:r>
        <w:rPr>
          <w:rFonts w:ascii="Times New Roman" w:hAnsi="Times New Roman" w:cs="Times New Roman"/>
          <w:sz w:val="24"/>
          <w:szCs w:val="24"/>
        </w:rPr>
        <w:t xml:space="preserve">simply assured the plaintiff that </w:t>
      </w:r>
      <w:r w:rsidR="00F3154C">
        <w:rPr>
          <w:rFonts w:ascii="Times New Roman" w:hAnsi="Times New Roman" w:cs="Times New Roman"/>
          <w:sz w:val="24"/>
          <w:szCs w:val="24"/>
        </w:rPr>
        <w:t xml:space="preserve">the balance </w:t>
      </w:r>
      <w:r>
        <w:rPr>
          <w:rFonts w:ascii="Times New Roman" w:hAnsi="Times New Roman" w:cs="Times New Roman"/>
          <w:sz w:val="24"/>
          <w:szCs w:val="24"/>
        </w:rPr>
        <w:t xml:space="preserve">would </w:t>
      </w:r>
      <w:r w:rsidR="00F3154C">
        <w:rPr>
          <w:rFonts w:ascii="Times New Roman" w:hAnsi="Times New Roman" w:cs="Times New Roman"/>
          <w:sz w:val="24"/>
          <w:szCs w:val="24"/>
        </w:rPr>
        <w:t>be paid</w:t>
      </w:r>
      <w:r>
        <w:rPr>
          <w:rFonts w:ascii="Times New Roman" w:hAnsi="Times New Roman" w:cs="Times New Roman"/>
          <w:sz w:val="24"/>
          <w:szCs w:val="24"/>
        </w:rPr>
        <w:t xml:space="preserve">. They maintained however that giving assurance was not the same thing as saying it </w:t>
      </w:r>
      <w:r w:rsidR="00F3154C">
        <w:rPr>
          <w:rFonts w:ascii="Times New Roman" w:hAnsi="Times New Roman" w:cs="Times New Roman"/>
          <w:sz w:val="24"/>
          <w:szCs w:val="24"/>
        </w:rPr>
        <w:t>undertook</w:t>
      </w:r>
      <w:r>
        <w:rPr>
          <w:rFonts w:ascii="Times New Roman" w:hAnsi="Times New Roman" w:cs="Times New Roman"/>
          <w:sz w:val="24"/>
          <w:szCs w:val="24"/>
        </w:rPr>
        <w:t xml:space="preserve"> to pay</w:t>
      </w:r>
      <w:r w:rsidR="00F3154C">
        <w:rPr>
          <w:rFonts w:ascii="Times New Roman" w:hAnsi="Times New Roman" w:cs="Times New Roman"/>
          <w:sz w:val="24"/>
          <w:szCs w:val="24"/>
        </w:rPr>
        <w:t xml:space="preserve"> directly to the plaintiff and the plaintiff must approach the second defendant. The first defendant’s witnesses were therefore steadfast that it had no liability.</w:t>
      </w:r>
    </w:p>
    <w:p w:rsidR="00B73DCF" w:rsidRDefault="00B73DCF" w:rsidP="00B73D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reject that assertion. The terms of a contract can be inferred from </w:t>
      </w:r>
      <w:r w:rsidR="00F3154C">
        <w:rPr>
          <w:rFonts w:ascii="Times New Roman" w:hAnsi="Times New Roman" w:cs="Times New Roman"/>
          <w:sz w:val="24"/>
          <w:szCs w:val="24"/>
        </w:rPr>
        <w:t xml:space="preserve">the </w:t>
      </w:r>
      <w:r>
        <w:rPr>
          <w:rFonts w:ascii="Times New Roman" w:hAnsi="Times New Roman" w:cs="Times New Roman"/>
          <w:sz w:val="24"/>
          <w:szCs w:val="24"/>
        </w:rPr>
        <w:t xml:space="preserve">circumstances of the negotiations. The plaintiff </w:t>
      </w:r>
      <w:r w:rsidR="008230A9">
        <w:rPr>
          <w:rFonts w:ascii="Times New Roman" w:hAnsi="Times New Roman" w:cs="Times New Roman"/>
          <w:sz w:val="24"/>
          <w:szCs w:val="24"/>
        </w:rPr>
        <w:t>had resolved not to</w:t>
      </w:r>
      <w:r>
        <w:rPr>
          <w:rFonts w:ascii="Times New Roman" w:hAnsi="Times New Roman" w:cs="Times New Roman"/>
          <w:sz w:val="24"/>
          <w:szCs w:val="24"/>
        </w:rPr>
        <w:t xml:space="preserve"> move back </w:t>
      </w:r>
      <w:r w:rsidR="008230A9">
        <w:rPr>
          <w:rFonts w:ascii="Times New Roman" w:hAnsi="Times New Roman" w:cs="Times New Roman"/>
          <w:sz w:val="24"/>
          <w:szCs w:val="24"/>
        </w:rPr>
        <w:t>to the</w:t>
      </w:r>
      <w:r>
        <w:rPr>
          <w:rFonts w:ascii="Times New Roman" w:hAnsi="Times New Roman" w:cs="Times New Roman"/>
          <w:sz w:val="24"/>
          <w:szCs w:val="24"/>
        </w:rPr>
        <w:t xml:space="preserve"> site without payment. </w:t>
      </w:r>
      <w:r w:rsidR="008230A9">
        <w:rPr>
          <w:rFonts w:ascii="Times New Roman" w:hAnsi="Times New Roman" w:cs="Times New Roman"/>
          <w:sz w:val="24"/>
          <w:szCs w:val="24"/>
        </w:rPr>
        <w:t>Plaintiff had also resolved that it was never going back to the site</w:t>
      </w:r>
      <w:r>
        <w:rPr>
          <w:rFonts w:ascii="Times New Roman" w:hAnsi="Times New Roman" w:cs="Times New Roman"/>
          <w:sz w:val="24"/>
          <w:szCs w:val="24"/>
        </w:rPr>
        <w:t xml:space="preserve"> at the instance of the defaulting second defendant. It is therefore not conceivable that it would have agreed to complete the job on the basis of an ‘assurance’ that second defendant would pay. I find that submission absurd and illogical. The only reasonable inference to be drawn is that first defendant guaranteed payment as surety and co-principal debtor. </w:t>
      </w:r>
      <w:r w:rsidR="008230A9">
        <w:rPr>
          <w:rFonts w:ascii="Times New Roman" w:hAnsi="Times New Roman" w:cs="Times New Roman"/>
          <w:sz w:val="24"/>
          <w:szCs w:val="24"/>
        </w:rPr>
        <w:t>The only reasonable inference is that, a</w:t>
      </w:r>
      <w:r>
        <w:rPr>
          <w:rFonts w:ascii="Times New Roman" w:hAnsi="Times New Roman" w:cs="Times New Roman"/>
          <w:sz w:val="24"/>
          <w:szCs w:val="24"/>
        </w:rPr>
        <w:t xml:space="preserve"> contract came into existence in terms of which first defendant undertook to pay the plaintiff for the work that was outstanding. That is the only way the impasse or the sta</w:t>
      </w:r>
      <w:r w:rsidR="008230A9">
        <w:rPr>
          <w:rFonts w:ascii="Times New Roman" w:hAnsi="Times New Roman" w:cs="Times New Roman"/>
          <w:sz w:val="24"/>
          <w:szCs w:val="24"/>
        </w:rPr>
        <w:t>lemate</w:t>
      </w:r>
      <w:r>
        <w:rPr>
          <w:rFonts w:ascii="Times New Roman" w:hAnsi="Times New Roman" w:cs="Times New Roman"/>
          <w:sz w:val="24"/>
          <w:szCs w:val="24"/>
        </w:rPr>
        <w:t xml:space="preserve"> could be </w:t>
      </w:r>
      <w:r w:rsidR="008230A9">
        <w:rPr>
          <w:rFonts w:ascii="Times New Roman" w:hAnsi="Times New Roman" w:cs="Times New Roman"/>
          <w:sz w:val="24"/>
          <w:szCs w:val="24"/>
        </w:rPr>
        <w:t>resolved</w:t>
      </w:r>
      <w:r>
        <w:rPr>
          <w:rFonts w:ascii="Times New Roman" w:hAnsi="Times New Roman" w:cs="Times New Roman"/>
          <w:sz w:val="24"/>
          <w:szCs w:val="24"/>
        </w:rPr>
        <w:t xml:space="preserve">. Indeed </w:t>
      </w:r>
      <w:r w:rsidR="008230A9">
        <w:rPr>
          <w:rFonts w:ascii="Times New Roman" w:hAnsi="Times New Roman" w:cs="Times New Roman"/>
          <w:sz w:val="24"/>
          <w:szCs w:val="24"/>
        </w:rPr>
        <w:t>first defendant</w:t>
      </w:r>
      <w:r>
        <w:rPr>
          <w:rFonts w:ascii="Times New Roman" w:hAnsi="Times New Roman" w:cs="Times New Roman"/>
          <w:sz w:val="24"/>
          <w:szCs w:val="24"/>
        </w:rPr>
        <w:t xml:space="preserve"> paid $60 000 directly to the plaintiff.</w:t>
      </w:r>
    </w:p>
    <w:p w:rsidR="00B73DCF" w:rsidRDefault="00B73DCF" w:rsidP="00B73D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inference that I draw is also consistent with all proven facts in particular the letter referred to above. The letter acknowledges that the plaintiff had stopped work due to non-payment. It further acknowledges that that first defendant wanted the plaintiff on site immediately to complete the project. It also gave the plaintiff the target to complete the surfacing before the </w:t>
      </w:r>
      <w:r w:rsidR="008230A9">
        <w:rPr>
          <w:rFonts w:ascii="Times New Roman" w:hAnsi="Times New Roman" w:cs="Times New Roman"/>
          <w:sz w:val="24"/>
          <w:szCs w:val="24"/>
        </w:rPr>
        <w:t>rains. If those were the respective expectations of the contracting parties it is only logical to conclude that the agreement reached catered for the demands.</w:t>
      </w:r>
    </w:p>
    <w:p w:rsidR="009668C8" w:rsidRDefault="00B73DCF" w:rsidP="00284A0F">
      <w:pPr>
        <w:spacing w:after="0" w:line="360" w:lineRule="auto"/>
        <w:jc w:val="both"/>
        <w:rPr>
          <w:rFonts w:ascii="Times New Roman" w:hAnsi="Times New Roman" w:cs="Times New Roman"/>
        </w:rPr>
      </w:pPr>
      <w:r>
        <w:rPr>
          <w:rFonts w:ascii="Times New Roman" w:hAnsi="Times New Roman" w:cs="Times New Roman"/>
          <w:sz w:val="24"/>
          <w:szCs w:val="24"/>
        </w:rPr>
        <w:tab/>
        <w:t xml:space="preserve">The </w:t>
      </w:r>
      <w:r w:rsidR="008230A9">
        <w:rPr>
          <w:rFonts w:ascii="Times New Roman" w:hAnsi="Times New Roman" w:cs="Times New Roman"/>
          <w:sz w:val="24"/>
          <w:szCs w:val="24"/>
        </w:rPr>
        <w:t xml:space="preserve">first </w:t>
      </w:r>
      <w:r>
        <w:rPr>
          <w:rFonts w:ascii="Times New Roman" w:hAnsi="Times New Roman" w:cs="Times New Roman"/>
          <w:sz w:val="24"/>
          <w:szCs w:val="24"/>
        </w:rPr>
        <w:t>defendant</w:t>
      </w:r>
      <w:r w:rsidR="008230A9">
        <w:rPr>
          <w:rFonts w:ascii="Times New Roman" w:hAnsi="Times New Roman" w:cs="Times New Roman"/>
          <w:sz w:val="24"/>
          <w:szCs w:val="24"/>
        </w:rPr>
        <w:t>’</w:t>
      </w:r>
      <w:r>
        <w:rPr>
          <w:rFonts w:ascii="Times New Roman" w:hAnsi="Times New Roman" w:cs="Times New Roman"/>
          <w:sz w:val="24"/>
          <w:szCs w:val="24"/>
        </w:rPr>
        <w:t xml:space="preserve">s witnesses said that, the letter </w:t>
      </w:r>
      <w:r w:rsidR="00C2729F">
        <w:rPr>
          <w:rFonts w:ascii="Times New Roman" w:hAnsi="Times New Roman" w:cs="Times New Roman"/>
          <w:sz w:val="24"/>
          <w:szCs w:val="24"/>
        </w:rPr>
        <w:t xml:space="preserve">discussed above was by first defendant </w:t>
      </w:r>
      <w:r>
        <w:rPr>
          <w:rFonts w:ascii="Times New Roman" w:hAnsi="Times New Roman" w:cs="Times New Roman"/>
          <w:sz w:val="24"/>
          <w:szCs w:val="24"/>
        </w:rPr>
        <w:t xml:space="preserve">written simply to give the plaintiff </w:t>
      </w:r>
      <w:r w:rsidR="00C2729F">
        <w:rPr>
          <w:rFonts w:ascii="Times New Roman" w:hAnsi="Times New Roman" w:cs="Times New Roman"/>
          <w:sz w:val="24"/>
          <w:szCs w:val="24"/>
        </w:rPr>
        <w:t xml:space="preserve">access </w:t>
      </w:r>
      <w:r>
        <w:rPr>
          <w:rFonts w:ascii="Times New Roman" w:hAnsi="Times New Roman" w:cs="Times New Roman"/>
          <w:sz w:val="24"/>
          <w:szCs w:val="24"/>
        </w:rPr>
        <w:t xml:space="preserve">to the site and assurance. The explanation is not convincing. The plaintiff did not require </w:t>
      </w:r>
      <w:r w:rsidR="00C2729F">
        <w:rPr>
          <w:rFonts w:ascii="Times New Roman" w:hAnsi="Times New Roman" w:cs="Times New Roman"/>
          <w:sz w:val="24"/>
          <w:szCs w:val="24"/>
        </w:rPr>
        <w:t>first defendant’s permission to go on site. Actually it had been there twice without reference to the</w:t>
      </w:r>
      <w:r>
        <w:rPr>
          <w:rFonts w:ascii="Times New Roman" w:hAnsi="Times New Roman" w:cs="Times New Roman"/>
          <w:sz w:val="24"/>
          <w:szCs w:val="24"/>
        </w:rPr>
        <w:t xml:space="preserve"> first defendant. Plaintiff had already been to the site twice without getting that permission from the first defendant. It had moved on and off the si</w:t>
      </w:r>
      <w:r w:rsidR="00284A0F">
        <w:rPr>
          <w:rFonts w:ascii="Times New Roman" w:hAnsi="Times New Roman" w:cs="Times New Roman"/>
          <w:sz w:val="24"/>
          <w:szCs w:val="24"/>
        </w:rPr>
        <w:t>te at will</w:t>
      </w:r>
      <w:r>
        <w:rPr>
          <w:rFonts w:ascii="Times New Roman" w:hAnsi="Times New Roman" w:cs="Times New Roman"/>
          <w:sz w:val="24"/>
          <w:szCs w:val="24"/>
        </w:rPr>
        <w:t xml:space="preserve">. The second defendant’s witnesses </w:t>
      </w:r>
      <w:r w:rsidR="00284A0F">
        <w:rPr>
          <w:rFonts w:ascii="Times New Roman" w:hAnsi="Times New Roman" w:cs="Times New Roman"/>
          <w:sz w:val="24"/>
          <w:szCs w:val="24"/>
        </w:rPr>
        <w:t xml:space="preserve">were evasive when asked on the exact nature of the </w:t>
      </w:r>
      <w:r>
        <w:rPr>
          <w:rFonts w:ascii="Times New Roman" w:hAnsi="Times New Roman" w:cs="Times New Roman"/>
          <w:sz w:val="24"/>
          <w:szCs w:val="24"/>
        </w:rPr>
        <w:t>assurance</w:t>
      </w:r>
      <w:r w:rsidR="00284A0F">
        <w:rPr>
          <w:rFonts w:ascii="Times New Roman" w:hAnsi="Times New Roman" w:cs="Times New Roman"/>
          <w:sz w:val="24"/>
          <w:szCs w:val="24"/>
        </w:rPr>
        <w:t xml:space="preserve"> which</w:t>
      </w:r>
      <w:r>
        <w:rPr>
          <w:rFonts w:ascii="Times New Roman" w:hAnsi="Times New Roman" w:cs="Times New Roman"/>
          <w:sz w:val="24"/>
          <w:szCs w:val="24"/>
        </w:rPr>
        <w:t xml:space="preserve"> it gave to the plaintiff. Surely</w:t>
      </w:r>
      <w:r w:rsidR="00284A0F">
        <w:rPr>
          <w:rFonts w:ascii="Times New Roman" w:hAnsi="Times New Roman" w:cs="Times New Roman"/>
          <w:sz w:val="24"/>
          <w:szCs w:val="24"/>
        </w:rPr>
        <w:t xml:space="preserve"> the only conceivable </w:t>
      </w:r>
      <w:r>
        <w:rPr>
          <w:rFonts w:ascii="Times New Roman" w:hAnsi="Times New Roman" w:cs="Times New Roman"/>
          <w:sz w:val="24"/>
          <w:szCs w:val="24"/>
        </w:rPr>
        <w:t xml:space="preserve">assurance </w:t>
      </w:r>
      <w:r w:rsidR="00284A0F">
        <w:rPr>
          <w:rFonts w:ascii="Times New Roman" w:hAnsi="Times New Roman" w:cs="Times New Roman"/>
          <w:sz w:val="24"/>
          <w:szCs w:val="24"/>
        </w:rPr>
        <w:t>was a</w:t>
      </w:r>
      <w:r>
        <w:rPr>
          <w:rFonts w:ascii="Times New Roman" w:hAnsi="Times New Roman" w:cs="Times New Roman"/>
          <w:sz w:val="24"/>
          <w:szCs w:val="24"/>
        </w:rPr>
        <w:t xml:space="preserve"> guarantee by second defendant </w:t>
      </w:r>
      <w:r w:rsidR="00284A0F">
        <w:rPr>
          <w:rFonts w:ascii="Times New Roman" w:hAnsi="Times New Roman" w:cs="Times New Roman"/>
          <w:sz w:val="24"/>
          <w:szCs w:val="24"/>
        </w:rPr>
        <w:t xml:space="preserve">that </w:t>
      </w:r>
      <w:r>
        <w:rPr>
          <w:rFonts w:ascii="Times New Roman" w:hAnsi="Times New Roman" w:cs="Times New Roman"/>
          <w:sz w:val="24"/>
          <w:szCs w:val="24"/>
        </w:rPr>
        <w:t>the plaintiff would receive payment.</w:t>
      </w:r>
      <w:r w:rsidR="00284A0F">
        <w:rPr>
          <w:rFonts w:ascii="Times New Roman" w:hAnsi="Times New Roman" w:cs="Times New Roman"/>
          <w:sz w:val="24"/>
          <w:szCs w:val="24"/>
        </w:rPr>
        <w:t xml:space="preserve"> </w:t>
      </w:r>
      <w:r>
        <w:rPr>
          <w:rFonts w:ascii="Times New Roman" w:hAnsi="Times New Roman" w:cs="Times New Roman"/>
          <w:sz w:val="24"/>
          <w:szCs w:val="24"/>
        </w:rPr>
        <w:t>It is ridiculous to argue that the ass</w:t>
      </w:r>
      <w:r w:rsidR="00284A0F">
        <w:rPr>
          <w:rFonts w:ascii="Times New Roman" w:hAnsi="Times New Roman" w:cs="Times New Roman"/>
          <w:sz w:val="24"/>
          <w:szCs w:val="24"/>
        </w:rPr>
        <w:t>urance</w:t>
      </w:r>
      <w:r>
        <w:rPr>
          <w:rFonts w:ascii="Times New Roman" w:hAnsi="Times New Roman" w:cs="Times New Roman"/>
          <w:sz w:val="24"/>
          <w:szCs w:val="24"/>
        </w:rPr>
        <w:t xml:space="preserve"> given was </w:t>
      </w:r>
      <w:r w:rsidR="00284A0F">
        <w:rPr>
          <w:rFonts w:ascii="Times New Roman" w:hAnsi="Times New Roman" w:cs="Times New Roman"/>
          <w:sz w:val="24"/>
          <w:szCs w:val="24"/>
        </w:rPr>
        <w:t xml:space="preserve">simply </w:t>
      </w:r>
      <w:r>
        <w:rPr>
          <w:rFonts w:ascii="Times New Roman" w:hAnsi="Times New Roman" w:cs="Times New Roman"/>
          <w:sz w:val="24"/>
          <w:szCs w:val="24"/>
        </w:rPr>
        <w:t xml:space="preserve">that second defendant who had defaulted twice would pay. </w:t>
      </w:r>
      <w:r w:rsidR="00284A0F">
        <w:rPr>
          <w:rFonts w:ascii="Times New Roman" w:hAnsi="Times New Roman" w:cs="Times New Roman"/>
          <w:sz w:val="24"/>
          <w:szCs w:val="24"/>
        </w:rPr>
        <w:t xml:space="preserve">It is difficult to fathom how that can be an assurance.  The court will therefore examine the conduct of the parties and the </w:t>
      </w:r>
      <w:r w:rsidR="00097B9F">
        <w:rPr>
          <w:rFonts w:ascii="Times New Roman" w:hAnsi="Times New Roman" w:cs="Times New Roman"/>
          <w:sz w:val="24"/>
          <w:szCs w:val="24"/>
        </w:rPr>
        <w:t>circumstances</w:t>
      </w:r>
      <w:r w:rsidR="00284A0F">
        <w:rPr>
          <w:rFonts w:ascii="Times New Roman" w:hAnsi="Times New Roman" w:cs="Times New Roman"/>
          <w:sz w:val="24"/>
          <w:szCs w:val="24"/>
        </w:rPr>
        <w:t xml:space="preserve"> </w:t>
      </w:r>
      <w:r w:rsidR="00097B9F">
        <w:rPr>
          <w:rFonts w:ascii="Times New Roman" w:hAnsi="Times New Roman" w:cs="Times New Roman"/>
          <w:sz w:val="24"/>
          <w:szCs w:val="24"/>
        </w:rPr>
        <w:t xml:space="preserve">under which the </w:t>
      </w:r>
      <w:r w:rsidR="00097B9F">
        <w:rPr>
          <w:rFonts w:ascii="Times New Roman" w:hAnsi="Times New Roman" w:cs="Times New Roman"/>
          <w:sz w:val="24"/>
          <w:szCs w:val="24"/>
        </w:rPr>
        <w:lastRenderedPageBreak/>
        <w:t>parties met</w:t>
      </w:r>
      <w:r w:rsidR="00284A0F">
        <w:rPr>
          <w:rFonts w:ascii="Times New Roman" w:hAnsi="Times New Roman" w:cs="Times New Roman"/>
          <w:sz w:val="24"/>
          <w:szCs w:val="24"/>
        </w:rPr>
        <w:t xml:space="preserve"> as well as the correspondence which is common cause to determine whether the was </w:t>
      </w:r>
      <w:r w:rsidR="009668C8">
        <w:rPr>
          <w:rFonts w:ascii="Times New Roman" w:hAnsi="Times New Roman" w:cs="Times New Roman"/>
          <w:sz w:val="24"/>
          <w:szCs w:val="24"/>
        </w:rPr>
        <w:tab/>
      </w:r>
      <w:r w:rsidR="009668C8" w:rsidRPr="008F4B73">
        <w:rPr>
          <w:rFonts w:ascii="Times New Roman" w:hAnsi="Times New Roman" w:cs="Times New Roman"/>
        </w:rPr>
        <w:t>“</w:t>
      </w:r>
      <w:r w:rsidR="009668C8">
        <w:rPr>
          <w:rFonts w:ascii="Times New Roman" w:hAnsi="Times New Roman" w:cs="Times New Roman"/>
        </w:rPr>
        <w:t>intention</w:t>
      </w:r>
      <w:r w:rsidR="00284A0F">
        <w:rPr>
          <w:rFonts w:ascii="Times New Roman" w:hAnsi="Times New Roman" w:cs="Times New Roman"/>
        </w:rPr>
        <w:t xml:space="preserve"> </w:t>
      </w:r>
      <w:r w:rsidR="009668C8">
        <w:rPr>
          <w:rFonts w:ascii="Times New Roman" w:hAnsi="Times New Roman" w:cs="Times New Roman"/>
        </w:rPr>
        <w:t>(by the)</w:t>
      </w:r>
      <w:r w:rsidRPr="008F4B73">
        <w:rPr>
          <w:rFonts w:ascii="Times New Roman" w:hAnsi="Times New Roman" w:cs="Times New Roman"/>
        </w:rPr>
        <w:t xml:space="preserve"> contractants to cre</w:t>
      </w:r>
      <w:r w:rsidR="009668C8">
        <w:rPr>
          <w:rFonts w:ascii="Times New Roman" w:hAnsi="Times New Roman" w:cs="Times New Roman"/>
        </w:rPr>
        <w:t>ate</w:t>
      </w:r>
      <w:r w:rsidRPr="008F4B73">
        <w:rPr>
          <w:rFonts w:ascii="Times New Roman" w:hAnsi="Times New Roman" w:cs="Times New Roman"/>
        </w:rPr>
        <w:t xml:space="preserve"> particular obligations </w:t>
      </w:r>
      <w:r w:rsidR="009668C8">
        <w:rPr>
          <w:rFonts w:ascii="Times New Roman" w:hAnsi="Times New Roman" w:cs="Times New Roman"/>
        </w:rPr>
        <w:t>and the</w:t>
      </w:r>
      <w:r w:rsidRPr="008F4B73">
        <w:rPr>
          <w:rFonts w:ascii="Times New Roman" w:hAnsi="Times New Roman" w:cs="Times New Roman"/>
        </w:rPr>
        <w:t xml:space="preserve"> qualification of the </w:t>
      </w:r>
    </w:p>
    <w:p w:rsidR="00B73DCF" w:rsidRDefault="00B73DCF" w:rsidP="009668C8">
      <w:pPr>
        <w:spacing w:after="0" w:line="360" w:lineRule="auto"/>
        <w:ind w:firstLine="720"/>
        <w:jc w:val="both"/>
        <w:rPr>
          <w:rFonts w:ascii="Times New Roman" w:hAnsi="Times New Roman" w:cs="Times New Roman"/>
        </w:rPr>
      </w:pPr>
      <w:r w:rsidRPr="008F4B73">
        <w:rPr>
          <w:rFonts w:ascii="Times New Roman" w:hAnsi="Times New Roman" w:cs="Times New Roman"/>
        </w:rPr>
        <w:t>those obligations</w:t>
      </w:r>
      <w:r>
        <w:rPr>
          <w:rFonts w:ascii="Times New Roman" w:hAnsi="Times New Roman" w:cs="Times New Roman"/>
        </w:rPr>
        <w:t>- -</w:t>
      </w:r>
    </w:p>
    <w:p w:rsidR="009668C8" w:rsidRDefault="009668C8" w:rsidP="009668C8">
      <w:pPr>
        <w:spacing w:after="0" w:line="360" w:lineRule="auto"/>
        <w:ind w:firstLine="720"/>
        <w:jc w:val="both"/>
        <w:rPr>
          <w:rFonts w:ascii="Times New Roman" w:hAnsi="Times New Roman" w:cs="Times New Roman"/>
        </w:rPr>
      </w:pPr>
    </w:p>
    <w:p w:rsidR="00B73DCF" w:rsidRDefault="00B73DCF" w:rsidP="009668C8">
      <w:pPr>
        <w:spacing w:after="0" w:line="240" w:lineRule="auto"/>
        <w:ind w:left="720"/>
        <w:jc w:val="both"/>
        <w:rPr>
          <w:rFonts w:ascii="Times New Roman" w:hAnsi="Times New Roman" w:cs="Times New Roman"/>
        </w:rPr>
      </w:pPr>
      <w:r>
        <w:rPr>
          <w:rFonts w:ascii="Times New Roman" w:hAnsi="Times New Roman" w:cs="Times New Roman"/>
        </w:rPr>
        <w:t xml:space="preserve">For the validity of a contract it is, in fact, not even a requirement that it must be classifiable as any particular class of contract </w:t>
      </w:r>
      <w:r w:rsidR="009668C8">
        <w:rPr>
          <w:rFonts w:ascii="Times New Roman" w:hAnsi="Times New Roman" w:cs="Times New Roman"/>
        </w:rPr>
        <w:t>.</w:t>
      </w:r>
      <w:r>
        <w:rPr>
          <w:rFonts w:ascii="Times New Roman" w:hAnsi="Times New Roman" w:cs="Times New Roman"/>
        </w:rPr>
        <w:t xml:space="preserve">parties may enter into a contract which is wholly </w:t>
      </w:r>
      <w:r w:rsidRPr="009668C8">
        <w:rPr>
          <w:rFonts w:ascii="Times New Roman" w:hAnsi="Times New Roman" w:cs="Times New Roman"/>
          <w:i/>
        </w:rPr>
        <w:t>su</w:t>
      </w:r>
      <w:r w:rsidR="009668C8" w:rsidRPr="009668C8">
        <w:rPr>
          <w:rFonts w:ascii="Times New Roman" w:hAnsi="Times New Roman" w:cs="Times New Roman"/>
          <w:i/>
        </w:rPr>
        <w:t>i</w:t>
      </w:r>
      <w:r w:rsidRPr="009668C8">
        <w:rPr>
          <w:rFonts w:ascii="Times New Roman" w:hAnsi="Times New Roman" w:cs="Times New Roman"/>
          <w:i/>
        </w:rPr>
        <w:t xml:space="preserve"> generis</w:t>
      </w:r>
      <w:r>
        <w:rPr>
          <w:rFonts w:ascii="Times New Roman" w:hAnsi="Times New Roman" w:cs="Times New Roman"/>
        </w:rPr>
        <w:t xml:space="preserve"> as long as they make it clear what they intend to bind themselves</w:t>
      </w:r>
      <w:r w:rsidR="009668C8">
        <w:rPr>
          <w:rFonts w:ascii="Times New Roman" w:hAnsi="Times New Roman" w:cs="Times New Roman"/>
        </w:rPr>
        <w:t xml:space="preserve"> to</w:t>
      </w:r>
      <w:r>
        <w:rPr>
          <w:rFonts w:ascii="Times New Roman" w:hAnsi="Times New Roman" w:cs="Times New Roman"/>
        </w:rPr>
        <w:t>.”</w:t>
      </w:r>
    </w:p>
    <w:p w:rsidR="0039113B" w:rsidRPr="008F4B73" w:rsidRDefault="0039113B" w:rsidP="0039113B">
      <w:pPr>
        <w:pStyle w:val="ListParagraph"/>
        <w:spacing w:after="0" w:line="240" w:lineRule="auto"/>
        <w:ind w:left="1080"/>
        <w:jc w:val="both"/>
        <w:rPr>
          <w:rFonts w:ascii="Times New Roman" w:hAnsi="Times New Roman" w:cs="Times New Roman"/>
        </w:rPr>
      </w:pPr>
    </w:p>
    <w:p w:rsidR="0039113B" w:rsidRDefault="0039113B" w:rsidP="009668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See </w:t>
      </w:r>
      <w:r w:rsidRPr="00AA6766">
        <w:rPr>
          <w:rFonts w:ascii="Times New Roman" w:hAnsi="Times New Roman" w:cs="Times New Roman"/>
          <w:i/>
          <w:sz w:val="24"/>
          <w:szCs w:val="24"/>
        </w:rPr>
        <w:t>Contract Law Case</w:t>
      </w:r>
      <w:r>
        <w:rPr>
          <w:rFonts w:ascii="Times New Roman" w:hAnsi="Times New Roman" w:cs="Times New Roman"/>
          <w:sz w:val="24"/>
          <w:szCs w:val="24"/>
        </w:rPr>
        <w:t xml:space="preserve"> book 3</w:t>
      </w:r>
      <w:r w:rsidRPr="00AA6766">
        <w:rPr>
          <w:rFonts w:ascii="Times New Roman" w:hAnsi="Times New Roman" w:cs="Times New Roman"/>
          <w:sz w:val="24"/>
          <w:szCs w:val="24"/>
          <w:vertAlign w:val="superscript"/>
        </w:rPr>
        <w:t>rd</w:t>
      </w:r>
      <w:r>
        <w:rPr>
          <w:rFonts w:ascii="Times New Roman" w:hAnsi="Times New Roman" w:cs="Times New Roman"/>
          <w:sz w:val="24"/>
          <w:szCs w:val="24"/>
        </w:rPr>
        <w:t xml:space="preserve"> ed. Luanda Hawthorne and Chris James Pretorious at pp 257-8 and the cases cited thereat.</w:t>
      </w:r>
    </w:p>
    <w:p w:rsidR="004D1CD4" w:rsidRDefault="0039113B" w:rsidP="003911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Having considered </w:t>
      </w:r>
      <w:r w:rsidR="004D1CD4">
        <w:rPr>
          <w:rFonts w:ascii="Times New Roman" w:hAnsi="Times New Roman" w:cs="Times New Roman"/>
          <w:sz w:val="24"/>
          <w:szCs w:val="24"/>
        </w:rPr>
        <w:t>prior conduct of the parties,</w:t>
      </w:r>
      <w:r>
        <w:rPr>
          <w:rFonts w:ascii="Times New Roman" w:hAnsi="Times New Roman" w:cs="Times New Roman"/>
          <w:sz w:val="24"/>
          <w:szCs w:val="24"/>
        </w:rPr>
        <w:t xml:space="preserve"> the circumstances leading to </w:t>
      </w:r>
      <w:r w:rsidR="004D1CD4">
        <w:rPr>
          <w:rFonts w:ascii="Times New Roman" w:hAnsi="Times New Roman" w:cs="Times New Roman"/>
          <w:sz w:val="24"/>
          <w:szCs w:val="24"/>
        </w:rPr>
        <w:t xml:space="preserve">and prevailing during </w:t>
      </w:r>
      <w:r>
        <w:rPr>
          <w:rFonts w:ascii="Times New Roman" w:hAnsi="Times New Roman" w:cs="Times New Roman"/>
          <w:sz w:val="24"/>
          <w:szCs w:val="24"/>
        </w:rPr>
        <w:t>negotiations between first defendant and plaintiff</w:t>
      </w:r>
      <w:r w:rsidR="009668C8">
        <w:rPr>
          <w:rFonts w:ascii="Times New Roman" w:hAnsi="Times New Roman" w:cs="Times New Roman"/>
          <w:sz w:val="24"/>
          <w:szCs w:val="24"/>
        </w:rPr>
        <w:t>,</w:t>
      </w:r>
      <w:r>
        <w:rPr>
          <w:rFonts w:ascii="Times New Roman" w:hAnsi="Times New Roman" w:cs="Times New Roman"/>
          <w:sz w:val="24"/>
          <w:szCs w:val="24"/>
        </w:rPr>
        <w:t xml:space="preserve"> </w:t>
      </w:r>
      <w:r w:rsidR="009668C8">
        <w:rPr>
          <w:rFonts w:ascii="Times New Roman" w:hAnsi="Times New Roman" w:cs="Times New Roman"/>
          <w:sz w:val="24"/>
          <w:szCs w:val="24"/>
        </w:rPr>
        <w:t>I</w:t>
      </w:r>
      <w:r>
        <w:rPr>
          <w:rFonts w:ascii="Times New Roman" w:hAnsi="Times New Roman" w:cs="Times New Roman"/>
          <w:sz w:val="24"/>
          <w:szCs w:val="24"/>
        </w:rPr>
        <w:t xml:space="preserve"> hold that the plaintiff’s version is to be preferred for variou</w:t>
      </w:r>
      <w:r w:rsidR="004D1CD4">
        <w:rPr>
          <w:rFonts w:ascii="Times New Roman" w:hAnsi="Times New Roman" w:cs="Times New Roman"/>
          <w:sz w:val="24"/>
          <w:szCs w:val="24"/>
        </w:rPr>
        <w:t xml:space="preserve">s reasons. </w:t>
      </w:r>
      <w:r>
        <w:rPr>
          <w:rFonts w:ascii="Times New Roman" w:hAnsi="Times New Roman" w:cs="Times New Roman"/>
          <w:sz w:val="24"/>
          <w:szCs w:val="24"/>
        </w:rPr>
        <w:t xml:space="preserve">Grant Russell </w:t>
      </w:r>
      <w:r w:rsidR="004D1CD4">
        <w:rPr>
          <w:rFonts w:ascii="Times New Roman" w:hAnsi="Times New Roman" w:cs="Times New Roman"/>
          <w:sz w:val="24"/>
          <w:szCs w:val="24"/>
        </w:rPr>
        <w:t>who testified for the plaintiff</w:t>
      </w:r>
      <w:r>
        <w:rPr>
          <w:rFonts w:ascii="Times New Roman" w:hAnsi="Times New Roman" w:cs="Times New Roman"/>
          <w:sz w:val="24"/>
          <w:szCs w:val="24"/>
        </w:rPr>
        <w:t xml:space="preserve"> was personally involved in the negotiations. Actually he was the person </w:t>
      </w:r>
      <w:r w:rsidR="009668C8">
        <w:rPr>
          <w:rFonts w:ascii="Times New Roman" w:hAnsi="Times New Roman" w:cs="Times New Roman"/>
          <w:sz w:val="24"/>
          <w:szCs w:val="24"/>
        </w:rPr>
        <w:t xml:space="preserve">who </w:t>
      </w:r>
      <w:r>
        <w:rPr>
          <w:rFonts w:ascii="Times New Roman" w:hAnsi="Times New Roman" w:cs="Times New Roman"/>
          <w:sz w:val="24"/>
          <w:szCs w:val="24"/>
        </w:rPr>
        <w:t>did all the thinking</w:t>
      </w:r>
      <w:r w:rsidR="009668C8">
        <w:rPr>
          <w:rFonts w:ascii="Times New Roman" w:hAnsi="Times New Roman" w:cs="Times New Roman"/>
          <w:sz w:val="24"/>
          <w:szCs w:val="24"/>
        </w:rPr>
        <w:t xml:space="preserve"> on behalf of the plaintiff</w:t>
      </w:r>
      <w:r w:rsidR="004D1CD4">
        <w:rPr>
          <w:rFonts w:ascii="Times New Roman" w:hAnsi="Times New Roman" w:cs="Times New Roman"/>
          <w:sz w:val="24"/>
          <w:szCs w:val="24"/>
        </w:rPr>
        <w:t xml:space="preserve">, making and implementing </w:t>
      </w:r>
      <w:r>
        <w:rPr>
          <w:rFonts w:ascii="Times New Roman" w:hAnsi="Times New Roman" w:cs="Times New Roman"/>
          <w:sz w:val="24"/>
          <w:szCs w:val="24"/>
        </w:rPr>
        <w:t xml:space="preserve">all </w:t>
      </w:r>
      <w:r w:rsidR="009668C8">
        <w:rPr>
          <w:rFonts w:ascii="Times New Roman" w:hAnsi="Times New Roman" w:cs="Times New Roman"/>
          <w:sz w:val="24"/>
          <w:szCs w:val="24"/>
        </w:rPr>
        <w:t xml:space="preserve">decisions </w:t>
      </w:r>
      <w:r w:rsidR="004D1CD4">
        <w:rPr>
          <w:rFonts w:ascii="Times New Roman" w:hAnsi="Times New Roman" w:cs="Times New Roman"/>
          <w:sz w:val="24"/>
          <w:szCs w:val="24"/>
        </w:rPr>
        <w:t>on its behalf</w:t>
      </w:r>
      <w:r>
        <w:rPr>
          <w:rFonts w:ascii="Times New Roman" w:hAnsi="Times New Roman" w:cs="Times New Roman"/>
          <w:sz w:val="24"/>
          <w:szCs w:val="24"/>
        </w:rPr>
        <w:t xml:space="preserve">. </w:t>
      </w:r>
      <w:r w:rsidR="004D1CD4">
        <w:rPr>
          <w:rFonts w:ascii="Times New Roman" w:hAnsi="Times New Roman" w:cs="Times New Roman"/>
          <w:sz w:val="24"/>
          <w:szCs w:val="24"/>
        </w:rPr>
        <w:t xml:space="preserve">He was </w:t>
      </w:r>
      <w:r w:rsidR="009668C8">
        <w:rPr>
          <w:rFonts w:ascii="Times New Roman" w:hAnsi="Times New Roman" w:cs="Times New Roman"/>
          <w:sz w:val="24"/>
          <w:szCs w:val="24"/>
        </w:rPr>
        <w:t xml:space="preserve">therefore </w:t>
      </w:r>
      <w:r w:rsidR="004D1CD4">
        <w:rPr>
          <w:rFonts w:ascii="Times New Roman" w:hAnsi="Times New Roman" w:cs="Times New Roman"/>
          <w:sz w:val="24"/>
          <w:szCs w:val="24"/>
        </w:rPr>
        <w:t>p</w:t>
      </w:r>
      <w:r w:rsidR="009668C8">
        <w:rPr>
          <w:rFonts w:ascii="Times New Roman" w:hAnsi="Times New Roman" w:cs="Times New Roman"/>
          <w:sz w:val="24"/>
          <w:szCs w:val="24"/>
        </w:rPr>
        <w:t>rivy to the discussions and agreement reached.</w:t>
      </w:r>
      <w:r w:rsidR="0036629B">
        <w:rPr>
          <w:rFonts w:ascii="Times New Roman" w:hAnsi="Times New Roman" w:cs="Times New Roman"/>
          <w:sz w:val="24"/>
          <w:szCs w:val="24"/>
        </w:rPr>
        <w:t xml:space="preserve"> </w:t>
      </w:r>
      <w:r>
        <w:rPr>
          <w:rFonts w:ascii="Times New Roman" w:hAnsi="Times New Roman" w:cs="Times New Roman"/>
          <w:sz w:val="24"/>
          <w:szCs w:val="24"/>
        </w:rPr>
        <w:t>His attitude and stance therefore translated into the a</w:t>
      </w:r>
      <w:r w:rsidR="009668C8">
        <w:rPr>
          <w:rFonts w:ascii="Times New Roman" w:hAnsi="Times New Roman" w:cs="Times New Roman"/>
          <w:sz w:val="24"/>
          <w:szCs w:val="24"/>
        </w:rPr>
        <w:t>t</w:t>
      </w:r>
      <w:r>
        <w:rPr>
          <w:rFonts w:ascii="Times New Roman" w:hAnsi="Times New Roman" w:cs="Times New Roman"/>
          <w:sz w:val="24"/>
          <w:szCs w:val="24"/>
        </w:rPr>
        <w:t>titude and stance of the plaintiff.</w:t>
      </w:r>
      <w:r w:rsidR="004D1CD4">
        <w:rPr>
          <w:rFonts w:ascii="Times New Roman" w:hAnsi="Times New Roman" w:cs="Times New Roman"/>
          <w:sz w:val="24"/>
          <w:szCs w:val="24"/>
        </w:rPr>
        <w:t xml:space="preserve"> </w:t>
      </w:r>
    </w:p>
    <w:p w:rsidR="0039113B" w:rsidRDefault="0039113B" w:rsidP="004D1C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other hand, the first defendant decided to call witnesses who did not have first-hand knowledge of the negotiations and agreement reached. The first defendant ca</w:t>
      </w:r>
      <w:r w:rsidR="0036629B">
        <w:rPr>
          <w:rFonts w:ascii="Times New Roman" w:hAnsi="Times New Roman" w:cs="Times New Roman"/>
          <w:sz w:val="24"/>
          <w:szCs w:val="24"/>
        </w:rPr>
        <w:t>lled only two witnesses namely P</w:t>
      </w:r>
      <w:r>
        <w:rPr>
          <w:rFonts w:ascii="Times New Roman" w:hAnsi="Times New Roman" w:cs="Times New Roman"/>
          <w:sz w:val="24"/>
          <w:szCs w:val="24"/>
        </w:rPr>
        <w:t>rofessor Mediel Hove and Dr Gwatirera Javangwe. The</w:t>
      </w:r>
      <w:r w:rsidR="0036629B">
        <w:rPr>
          <w:rFonts w:ascii="Times New Roman" w:hAnsi="Times New Roman" w:cs="Times New Roman"/>
          <w:sz w:val="24"/>
          <w:szCs w:val="24"/>
        </w:rPr>
        <w:t>y</w:t>
      </w:r>
      <w:r>
        <w:rPr>
          <w:rFonts w:ascii="Times New Roman" w:hAnsi="Times New Roman" w:cs="Times New Roman"/>
          <w:sz w:val="24"/>
          <w:szCs w:val="24"/>
        </w:rPr>
        <w:t xml:space="preserve"> were not </w:t>
      </w:r>
      <w:r w:rsidR="004D1CD4">
        <w:rPr>
          <w:rFonts w:ascii="Times New Roman" w:hAnsi="Times New Roman" w:cs="Times New Roman"/>
          <w:sz w:val="24"/>
          <w:szCs w:val="24"/>
        </w:rPr>
        <w:t>in the</w:t>
      </w:r>
      <w:r>
        <w:rPr>
          <w:rFonts w:ascii="Times New Roman" w:hAnsi="Times New Roman" w:cs="Times New Roman"/>
          <w:sz w:val="24"/>
          <w:szCs w:val="24"/>
        </w:rPr>
        <w:t xml:space="preserve"> the executive which entered into negotiations with the plaintiff. Actually, they only </w:t>
      </w:r>
      <w:r w:rsidR="0036629B">
        <w:rPr>
          <w:rFonts w:ascii="Times New Roman" w:hAnsi="Times New Roman" w:cs="Times New Roman"/>
          <w:sz w:val="24"/>
          <w:szCs w:val="24"/>
        </w:rPr>
        <w:t xml:space="preserve">became members of the </w:t>
      </w:r>
      <w:r>
        <w:rPr>
          <w:rFonts w:ascii="Times New Roman" w:hAnsi="Times New Roman" w:cs="Times New Roman"/>
          <w:sz w:val="24"/>
          <w:szCs w:val="24"/>
        </w:rPr>
        <w:t>executive committee of the first respondent in the year 2015.They were not the authors o</w:t>
      </w:r>
      <w:r w:rsidR="004D1CD4">
        <w:rPr>
          <w:rFonts w:ascii="Times New Roman" w:hAnsi="Times New Roman" w:cs="Times New Roman"/>
          <w:sz w:val="24"/>
          <w:szCs w:val="24"/>
        </w:rPr>
        <w:t>r</w:t>
      </w:r>
      <w:r>
        <w:rPr>
          <w:rFonts w:ascii="Times New Roman" w:hAnsi="Times New Roman" w:cs="Times New Roman"/>
          <w:sz w:val="24"/>
          <w:szCs w:val="24"/>
        </w:rPr>
        <w:t xml:space="preserve"> signatures to the first defendant’s letter dated 27 April 2014 inviting the plaintiff to return to site. In other words they neither came up with the offer no</w:t>
      </w:r>
      <w:r w:rsidR="00097B9F">
        <w:rPr>
          <w:rFonts w:ascii="Times New Roman" w:hAnsi="Times New Roman" w:cs="Times New Roman"/>
          <w:sz w:val="24"/>
          <w:szCs w:val="24"/>
        </w:rPr>
        <w:t>r</w:t>
      </w:r>
      <w:r>
        <w:rPr>
          <w:rFonts w:ascii="Times New Roman" w:hAnsi="Times New Roman" w:cs="Times New Roman"/>
          <w:sz w:val="24"/>
          <w:szCs w:val="24"/>
        </w:rPr>
        <w:t xml:space="preserve"> communicated same to the plaintiff.</w:t>
      </w:r>
    </w:p>
    <w:p w:rsidR="0039113B" w:rsidRDefault="0039113B" w:rsidP="003911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explanation by the first defendant</w:t>
      </w:r>
      <w:r w:rsidR="004D1CD4">
        <w:rPr>
          <w:rFonts w:ascii="Times New Roman" w:hAnsi="Times New Roman" w:cs="Times New Roman"/>
          <w:sz w:val="24"/>
          <w:szCs w:val="24"/>
        </w:rPr>
        <w:t>’s witnesses for</w:t>
      </w:r>
      <w:r>
        <w:rPr>
          <w:rFonts w:ascii="Times New Roman" w:hAnsi="Times New Roman" w:cs="Times New Roman"/>
          <w:sz w:val="24"/>
          <w:szCs w:val="24"/>
        </w:rPr>
        <w:t xml:space="preserve"> not calling those members of the executive who were present during the negotiations </w:t>
      </w:r>
      <w:r w:rsidR="004D1CD4">
        <w:rPr>
          <w:rFonts w:ascii="Times New Roman" w:hAnsi="Times New Roman" w:cs="Times New Roman"/>
          <w:sz w:val="24"/>
          <w:szCs w:val="24"/>
        </w:rPr>
        <w:t>with Grant Russell b</w:t>
      </w:r>
      <w:r>
        <w:rPr>
          <w:rFonts w:ascii="Times New Roman" w:hAnsi="Times New Roman" w:cs="Times New Roman"/>
          <w:sz w:val="24"/>
          <w:szCs w:val="24"/>
        </w:rPr>
        <w:t>orders on outright falsehoods.</w:t>
      </w:r>
      <w:r>
        <w:rPr>
          <w:rFonts w:ascii="Times New Roman" w:hAnsi="Times New Roman" w:cs="Times New Roman"/>
          <w:sz w:val="24"/>
          <w:szCs w:val="24"/>
        </w:rPr>
        <w:tab/>
        <w:t>The explanation given to start with</w:t>
      </w:r>
      <w:r w:rsidR="004D1CD4">
        <w:rPr>
          <w:rFonts w:ascii="Times New Roman" w:hAnsi="Times New Roman" w:cs="Times New Roman"/>
          <w:sz w:val="24"/>
          <w:szCs w:val="24"/>
        </w:rPr>
        <w:t>,</w:t>
      </w:r>
      <w:r>
        <w:rPr>
          <w:rFonts w:ascii="Times New Roman" w:hAnsi="Times New Roman" w:cs="Times New Roman"/>
          <w:sz w:val="24"/>
          <w:szCs w:val="24"/>
        </w:rPr>
        <w:t xml:space="preserve"> was that the witnesses </w:t>
      </w:r>
      <w:r w:rsidR="004D1CD4">
        <w:rPr>
          <w:rFonts w:ascii="Times New Roman" w:hAnsi="Times New Roman" w:cs="Times New Roman"/>
          <w:sz w:val="24"/>
          <w:szCs w:val="24"/>
        </w:rPr>
        <w:t xml:space="preserve">passed away </w:t>
      </w:r>
      <w:r>
        <w:rPr>
          <w:rFonts w:ascii="Times New Roman" w:hAnsi="Times New Roman" w:cs="Times New Roman"/>
          <w:sz w:val="24"/>
          <w:szCs w:val="24"/>
        </w:rPr>
        <w:t>before pre</w:t>
      </w:r>
      <w:r w:rsidR="003A6106">
        <w:rPr>
          <w:rFonts w:ascii="Times New Roman" w:hAnsi="Times New Roman" w:cs="Times New Roman"/>
          <w:sz w:val="24"/>
          <w:szCs w:val="24"/>
        </w:rPr>
        <w:t>-</w:t>
      </w:r>
      <w:r>
        <w:rPr>
          <w:rFonts w:ascii="Times New Roman" w:hAnsi="Times New Roman" w:cs="Times New Roman"/>
          <w:sz w:val="24"/>
          <w:szCs w:val="24"/>
        </w:rPr>
        <w:t xml:space="preserve">trial </w:t>
      </w:r>
      <w:r w:rsidR="00791C1A">
        <w:rPr>
          <w:rFonts w:ascii="Times New Roman" w:hAnsi="Times New Roman" w:cs="Times New Roman"/>
          <w:sz w:val="24"/>
          <w:szCs w:val="24"/>
        </w:rPr>
        <w:t>conference. As</w:t>
      </w:r>
      <w:r>
        <w:rPr>
          <w:rFonts w:ascii="Times New Roman" w:hAnsi="Times New Roman" w:cs="Times New Roman"/>
          <w:sz w:val="24"/>
          <w:szCs w:val="24"/>
        </w:rPr>
        <w:t xml:space="preserve"> it turned out</w:t>
      </w:r>
      <w:r w:rsidR="004D1CD4">
        <w:rPr>
          <w:rFonts w:ascii="Times New Roman" w:hAnsi="Times New Roman" w:cs="Times New Roman"/>
          <w:sz w:val="24"/>
          <w:szCs w:val="24"/>
        </w:rPr>
        <w:t>,</w:t>
      </w:r>
      <w:r>
        <w:rPr>
          <w:rFonts w:ascii="Times New Roman" w:hAnsi="Times New Roman" w:cs="Times New Roman"/>
          <w:sz w:val="24"/>
          <w:szCs w:val="24"/>
        </w:rPr>
        <w:t xml:space="preserve"> that explanation is not correct. </w:t>
      </w:r>
      <w:r w:rsidR="004D1CD4">
        <w:rPr>
          <w:rFonts w:ascii="Times New Roman" w:hAnsi="Times New Roman" w:cs="Times New Roman"/>
          <w:sz w:val="24"/>
          <w:szCs w:val="24"/>
        </w:rPr>
        <w:t>The</w:t>
      </w:r>
      <w:r>
        <w:rPr>
          <w:rFonts w:ascii="Times New Roman" w:hAnsi="Times New Roman" w:cs="Times New Roman"/>
          <w:sz w:val="24"/>
          <w:szCs w:val="24"/>
        </w:rPr>
        <w:t xml:space="preserve"> first defendant filed </w:t>
      </w:r>
      <w:r w:rsidR="004D1CD4">
        <w:rPr>
          <w:rFonts w:ascii="Times New Roman" w:hAnsi="Times New Roman" w:cs="Times New Roman"/>
          <w:sz w:val="24"/>
          <w:szCs w:val="24"/>
        </w:rPr>
        <w:t>two summaries</w:t>
      </w:r>
      <w:r>
        <w:rPr>
          <w:rFonts w:ascii="Times New Roman" w:hAnsi="Times New Roman" w:cs="Times New Roman"/>
          <w:sz w:val="24"/>
          <w:szCs w:val="24"/>
        </w:rPr>
        <w:t xml:space="preserve"> of evidence. The first summary of evidence was issued out of this court on 21 September 2015. It listed the first defendant’s witnesses at Messrs Matshakayile-Ndhlovu, Munetsi Ruzivo and John Nharira. Those were the person who had personally knowledge of what transpired. On 21 September 2015 the first defendant amended its summary of evidence </w:t>
      </w:r>
      <w:r w:rsidR="00791C1A">
        <w:rPr>
          <w:rFonts w:ascii="Times New Roman" w:hAnsi="Times New Roman" w:cs="Times New Roman"/>
          <w:sz w:val="24"/>
          <w:szCs w:val="24"/>
        </w:rPr>
        <w:t>replacing the witnesses with</w:t>
      </w:r>
      <w:r>
        <w:rPr>
          <w:rFonts w:ascii="Times New Roman" w:hAnsi="Times New Roman" w:cs="Times New Roman"/>
          <w:sz w:val="24"/>
          <w:szCs w:val="24"/>
        </w:rPr>
        <w:t xml:space="preserve"> only two people </w:t>
      </w:r>
      <w:r w:rsidR="00791C1A">
        <w:rPr>
          <w:rFonts w:ascii="Times New Roman" w:hAnsi="Times New Roman" w:cs="Times New Roman"/>
          <w:sz w:val="24"/>
          <w:szCs w:val="24"/>
        </w:rPr>
        <w:t xml:space="preserve">namely </w:t>
      </w:r>
      <w:r>
        <w:rPr>
          <w:rFonts w:ascii="Times New Roman" w:hAnsi="Times New Roman" w:cs="Times New Roman"/>
          <w:sz w:val="24"/>
          <w:szCs w:val="24"/>
        </w:rPr>
        <w:t xml:space="preserve">Professor </w:t>
      </w:r>
      <w:r>
        <w:rPr>
          <w:rFonts w:ascii="Times New Roman" w:hAnsi="Times New Roman" w:cs="Times New Roman"/>
          <w:sz w:val="24"/>
          <w:szCs w:val="24"/>
        </w:rPr>
        <w:lastRenderedPageBreak/>
        <w:t>Medial Hove and Dr Gwatirera Javangwe</w:t>
      </w:r>
      <w:r w:rsidR="00F147A4">
        <w:rPr>
          <w:rFonts w:ascii="Times New Roman" w:hAnsi="Times New Roman" w:cs="Times New Roman"/>
          <w:sz w:val="24"/>
          <w:szCs w:val="24"/>
        </w:rPr>
        <w:t xml:space="preserve"> who were </w:t>
      </w:r>
      <w:r>
        <w:rPr>
          <w:rFonts w:ascii="Times New Roman" w:hAnsi="Times New Roman" w:cs="Times New Roman"/>
          <w:sz w:val="24"/>
          <w:szCs w:val="24"/>
        </w:rPr>
        <w:t>not present during the discussions/negotiations with plaintiff. The first defendant did not give any reasons for the drastic change in its witnesses</w:t>
      </w:r>
      <w:r w:rsidR="00F147A4">
        <w:rPr>
          <w:rFonts w:ascii="Times New Roman" w:hAnsi="Times New Roman" w:cs="Times New Roman"/>
          <w:sz w:val="24"/>
          <w:szCs w:val="24"/>
        </w:rPr>
        <w:t>. C</w:t>
      </w:r>
      <w:r>
        <w:rPr>
          <w:rFonts w:ascii="Times New Roman" w:hAnsi="Times New Roman" w:cs="Times New Roman"/>
          <w:sz w:val="24"/>
          <w:szCs w:val="24"/>
        </w:rPr>
        <w:t>ontrary to current practice</w:t>
      </w:r>
      <w:r w:rsidR="00F147A4">
        <w:rPr>
          <w:rFonts w:ascii="Times New Roman" w:hAnsi="Times New Roman" w:cs="Times New Roman"/>
          <w:sz w:val="24"/>
          <w:szCs w:val="24"/>
        </w:rPr>
        <w:t>,</w:t>
      </w:r>
      <w:r>
        <w:rPr>
          <w:rFonts w:ascii="Times New Roman" w:hAnsi="Times New Roman" w:cs="Times New Roman"/>
          <w:sz w:val="24"/>
          <w:szCs w:val="24"/>
        </w:rPr>
        <w:t xml:space="preserve"> the amended summary of evidence did not state what each of the witnesses was going to say. A summ</w:t>
      </w:r>
      <w:r w:rsidR="00F147A4">
        <w:rPr>
          <w:rFonts w:ascii="Times New Roman" w:hAnsi="Times New Roman" w:cs="Times New Roman"/>
          <w:sz w:val="24"/>
          <w:szCs w:val="24"/>
        </w:rPr>
        <w:t>ary</w:t>
      </w:r>
      <w:r>
        <w:rPr>
          <w:rFonts w:ascii="Times New Roman" w:hAnsi="Times New Roman" w:cs="Times New Roman"/>
          <w:sz w:val="24"/>
          <w:szCs w:val="24"/>
        </w:rPr>
        <w:t xml:space="preserve"> of evidence is exactly what it is </w:t>
      </w:r>
      <w:r w:rsidR="00F147A4">
        <w:rPr>
          <w:rFonts w:ascii="Times New Roman" w:hAnsi="Times New Roman" w:cs="Times New Roman"/>
          <w:sz w:val="24"/>
          <w:szCs w:val="24"/>
        </w:rPr>
        <w:t>named;</w:t>
      </w:r>
      <w:r>
        <w:rPr>
          <w:rFonts w:ascii="Times New Roman" w:hAnsi="Times New Roman" w:cs="Times New Roman"/>
          <w:sz w:val="24"/>
          <w:szCs w:val="24"/>
        </w:rPr>
        <w:t xml:space="preserve"> the testimony of each and every witness must be s</w:t>
      </w:r>
      <w:r w:rsidR="00F147A4">
        <w:rPr>
          <w:rFonts w:ascii="Times New Roman" w:hAnsi="Times New Roman" w:cs="Times New Roman"/>
          <w:sz w:val="24"/>
          <w:szCs w:val="24"/>
        </w:rPr>
        <w:t>tated in brief</w:t>
      </w:r>
      <w:r>
        <w:rPr>
          <w:rFonts w:ascii="Times New Roman" w:hAnsi="Times New Roman" w:cs="Times New Roman"/>
          <w:sz w:val="24"/>
          <w:szCs w:val="24"/>
        </w:rPr>
        <w:t xml:space="preserve">. The </w:t>
      </w:r>
      <w:r w:rsidR="00F147A4">
        <w:rPr>
          <w:rFonts w:ascii="Times New Roman" w:hAnsi="Times New Roman" w:cs="Times New Roman"/>
          <w:sz w:val="24"/>
          <w:szCs w:val="24"/>
        </w:rPr>
        <w:t>untruthfulness</w:t>
      </w:r>
      <w:r>
        <w:rPr>
          <w:rFonts w:ascii="Times New Roman" w:hAnsi="Times New Roman" w:cs="Times New Roman"/>
          <w:sz w:val="24"/>
          <w:szCs w:val="24"/>
        </w:rPr>
        <w:t xml:space="preserve"> of the explanation given by the first defendant for changing witness was exposed when it turned out that Mr Ruzivo is alive. Both </w:t>
      </w:r>
      <w:r w:rsidR="00F147A4">
        <w:rPr>
          <w:rFonts w:ascii="Times New Roman" w:hAnsi="Times New Roman" w:cs="Times New Roman"/>
          <w:sz w:val="24"/>
          <w:szCs w:val="24"/>
        </w:rPr>
        <w:t xml:space="preserve">Professor Medial Hove and Dr Gwatirera Javangwe </w:t>
      </w:r>
      <w:r>
        <w:rPr>
          <w:rFonts w:ascii="Times New Roman" w:hAnsi="Times New Roman" w:cs="Times New Roman"/>
          <w:sz w:val="24"/>
          <w:szCs w:val="24"/>
        </w:rPr>
        <w:t xml:space="preserve">confirmed that </w:t>
      </w:r>
      <w:r w:rsidR="00F147A4">
        <w:rPr>
          <w:rFonts w:ascii="Times New Roman" w:hAnsi="Times New Roman" w:cs="Times New Roman"/>
          <w:sz w:val="24"/>
          <w:szCs w:val="24"/>
        </w:rPr>
        <w:t>Mr Ruzivo</w:t>
      </w:r>
      <w:r>
        <w:rPr>
          <w:rFonts w:ascii="Times New Roman" w:hAnsi="Times New Roman" w:cs="Times New Roman"/>
          <w:sz w:val="24"/>
          <w:szCs w:val="24"/>
        </w:rPr>
        <w:t xml:space="preserve"> was unwilling to testify for the first defendant. In addition to that Mr Nharira passed away sometime between October 2017 and February 2018. Clearly he died after the decision to drop him as a witness had been reached and implemented by the f</w:t>
      </w:r>
      <w:r w:rsidR="00497A15">
        <w:rPr>
          <w:rFonts w:ascii="Times New Roman" w:hAnsi="Times New Roman" w:cs="Times New Roman"/>
          <w:sz w:val="24"/>
          <w:szCs w:val="24"/>
        </w:rPr>
        <w:t xml:space="preserve">irst respondent. </w:t>
      </w:r>
      <w:r>
        <w:rPr>
          <w:rFonts w:ascii="Times New Roman" w:hAnsi="Times New Roman" w:cs="Times New Roman"/>
          <w:sz w:val="24"/>
          <w:szCs w:val="24"/>
        </w:rPr>
        <w:t xml:space="preserve">Mr </w:t>
      </w:r>
      <w:r w:rsidR="00F147A4">
        <w:rPr>
          <w:rFonts w:ascii="Times New Roman" w:hAnsi="Times New Roman" w:cs="Times New Roman"/>
          <w:sz w:val="24"/>
          <w:szCs w:val="24"/>
        </w:rPr>
        <w:t>Ndhlovu</w:t>
      </w:r>
      <w:r>
        <w:rPr>
          <w:rFonts w:ascii="Times New Roman" w:hAnsi="Times New Roman" w:cs="Times New Roman"/>
          <w:sz w:val="24"/>
          <w:szCs w:val="24"/>
        </w:rPr>
        <w:t xml:space="preserve"> </w:t>
      </w:r>
      <w:r w:rsidR="00497A15">
        <w:rPr>
          <w:rFonts w:ascii="Times New Roman" w:hAnsi="Times New Roman" w:cs="Times New Roman"/>
          <w:sz w:val="24"/>
          <w:szCs w:val="24"/>
        </w:rPr>
        <w:t>also passed away also</w:t>
      </w:r>
      <w:r>
        <w:rPr>
          <w:rFonts w:ascii="Times New Roman" w:hAnsi="Times New Roman" w:cs="Times New Roman"/>
          <w:sz w:val="24"/>
          <w:szCs w:val="24"/>
        </w:rPr>
        <w:t xml:space="preserve"> died in the year 2017</w:t>
      </w:r>
      <w:r w:rsidR="00497A15">
        <w:rPr>
          <w:rFonts w:ascii="Times New Roman" w:hAnsi="Times New Roman" w:cs="Times New Roman"/>
          <w:sz w:val="24"/>
          <w:szCs w:val="24"/>
        </w:rPr>
        <w:t xml:space="preserve"> presumably after the</w:t>
      </w:r>
      <w:r>
        <w:rPr>
          <w:rFonts w:ascii="Times New Roman" w:hAnsi="Times New Roman" w:cs="Times New Roman"/>
          <w:sz w:val="24"/>
          <w:szCs w:val="24"/>
        </w:rPr>
        <w:t xml:space="preserve"> amended summary of evidence </w:t>
      </w:r>
      <w:r w:rsidR="00F147A4">
        <w:rPr>
          <w:rFonts w:ascii="Times New Roman" w:hAnsi="Times New Roman" w:cs="Times New Roman"/>
          <w:sz w:val="24"/>
          <w:szCs w:val="24"/>
        </w:rPr>
        <w:t>been</w:t>
      </w:r>
      <w:r>
        <w:rPr>
          <w:rFonts w:ascii="Times New Roman" w:hAnsi="Times New Roman" w:cs="Times New Roman"/>
          <w:sz w:val="24"/>
          <w:szCs w:val="24"/>
        </w:rPr>
        <w:t xml:space="preserve"> filed on 15 March 2017.</w:t>
      </w:r>
    </w:p>
    <w:p w:rsidR="0039113B" w:rsidRDefault="0039113B" w:rsidP="003911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Professor Hove testified on the second day of the trial. He must have become aware of what transpired in court o</w:t>
      </w:r>
      <w:r w:rsidR="00497A15">
        <w:rPr>
          <w:rFonts w:ascii="Times New Roman" w:hAnsi="Times New Roman" w:cs="Times New Roman"/>
          <w:sz w:val="24"/>
          <w:szCs w:val="24"/>
        </w:rPr>
        <w:t>n</w:t>
      </w:r>
      <w:r>
        <w:rPr>
          <w:rFonts w:ascii="Times New Roman" w:hAnsi="Times New Roman" w:cs="Times New Roman"/>
          <w:sz w:val="24"/>
          <w:szCs w:val="24"/>
        </w:rPr>
        <w:t xml:space="preserve"> the issue. When confronted about the issue of changing witnesses he added a new dimension to the first defendant’s case. He said it is the first defendants’ policy that whenever new executive members are appointed, they </w:t>
      </w:r>
      <w:r w:rsidR="00A46DAE">
        <w:rPr>
          <w:rFonts w:ascii="Times New Roman" w:hAnsi="Times New Roman" w:cs="Times New Roman"/>
          <w:sz w:val="24"/>
          <w:szCs w:val="24"/>
        </w:rPr>
        <w:t>invariably</w:t>
      </w:r>
      <w:r>
        <w:rPr>
          <w:rFonts w:ascii="Times New Roman" w:hAnsi="Times New Roman" w:cs="Times New Roman"/>
          <w:sz w:val="24"/>
          <w:szCs w:val="24"/>
        </w:rPr>
        <w:t xml:space="preserve"> represent and testify on behalf of the first defendant in court. T</w:t>
      </w:r>
      <w:r w:rsidR="00EB70B2">
        <w:rPr>
          <w:rFonts w:ascii="Times New Roman" w:hAnsi="Times New Roman" w:cs="Times New Roman"/>
          <w:sz w:val="24"/>
          <w:szCs w:val="24"/>
        </w:rPr>
        <w:t xml:space="preserve">his was an outright lie. Mr Jabangwe and he were </w:t>
      </w:r>
      <w:r>
        <w:rPr>
          <w:rFonts w:ascii="Times New Roman" w:hAnsi="Times New Roman" w:cs="Times New Roman"/>
          <w:sz w:val="24"/>
          <w:szCs w:val="24"/>
        </w:rPr>
        <w:t xml:space="preserve">appointed to the executive on 25 June 2015. </w:t>
      </w:r>
      <w:r w:rsidR="00EB70B2">
        <w:rPr>
          <w:rFonts w:ascii="Times New Roman" w:hAnsi="Times New Roman" w:cs="Times New Roman"/>
          <w:sz w:val="24"/>
          <w:szCs w:val="24"/>
        </w:rPr>
        <w:t>The</w:t>
      </w:r>
      <w:r>
        <w:rPr>
          <w:rFonts w:ascii="Times New Roman" w:hAnsi="Times New Roman" w:cs="Times New Roman"/>
          <w:sz w:val="24"/>
          <w:szCs w:val="24"/>
        </w:rPr>
        <w:t xml:space="preserve"> appointment</w:t>
      </w:r>
      <w:r w:rsidR="00EB70B2">
        <w:rPr>
          <w:rFonts w:ascii="Times New Roman" w:hAnsi="Times New Roman" w:cs="Times New Roman"/>
          <w:sz w:val="24"/>
          <w:szCs w:val="24"/>
        </w:rPr>
        <w:t>s were</w:t>
      </w:r>
      <w:r>
        <w:rPr>
          <w:rFonts w:ascii="Times New Roman" w:hAnsi="Times New Roman" w:cs="Times New Roman"/>
          <w:sz w:val="24"/>
          <w:szCs w:val="24"/>
        </w:rPr>
        <w:t xml:space="preserve"> before first </w:t>
      </w:r>
      <w:r w:rsidR="009C208D">
        <w:rPr>
          <w:rFonts w:ascii="Times New Roman" w:hAnsi="Times New Roman" w:cs="Times New Roman"/>
          <w:sz w:val="24"/>
          <w:szCs w:val="24"/>
        </w:rPr>
        <w:t>defendant</w:t>
      </w:r>
      <w:r>
        <w:rPr>
          <w:rFonts w:ascii="Times New Roman" w:hAnsi="Times New Roman" w:cs="Times New Roman"/>
          <w:sz w:val="24"/>
          <w:szCs w:val="24"/>
        </w:rPr>
        <w:t xml:space="preserve"> prepared its first summary of evidence on 18 September 2015. If his explanation is to be accepted then </w:t>
      </w:r>
      <w:r w:rsidR="00EB70B2">
        <w:rPr>
          <w:rFonts w:ascii="Times New Roman" w:hAnsi="Times New Roman" w:cs="Times New Roman"/>
          <w:sz w:val="24"/>
          <w:szCs w:val="24"/>
        </w:rPr>
        <w:t>there is no reason why</w:t>
      </w:r>
      <w:r>
        <w:rPr>
          <w:rFonts w:ascii="Times New Roman" w:hAnsi="Times New Roman" w:cs="Times New Roman"/>
          <w:sz w:val="24"/>
          <w:szCs w:val="24"/>
        </w:rPr>
        <w:t xml:space="preserve"> the previous members of the executive </w:t>
      </w:r>
      <w:r w:rsidR="00EB70B2">
        <w:rPr>
          <w:rFonts w:ascii="Times New Roman" w:hAnsi="Times New Roman" w:cs="Times New Roman"/>
          <w:sz w:val="24"/>
          <w:szCs w:val="24"/>
        </w:rPr>
        <w:t>were listed as witnesses because according to him only current members of the Executive committee are eligible to testify.</w:t>
      </w:r>
      <w:r>
        <w:rPr>
          <w:rFonts w:ascii="Times New Roman" w:hAnsi="Times New Roman" w:cs="Times New Roman"/>
          <w:sz w:val="24"/>
          <w:szCs w:val="24"/>
        </w:rPr>
        <w:t xml:space="preserve"> It is disheartening that people practising a respectable profession at the highest level can connive to lie in court.</w:t>
      </w:r>
    </w:p>
    <w:p w:rsidR="0039113B" w:rsidRDefault="0039113B" w:rsidP="003911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witnesses further claim</w:t>
      </w:r>
      <w:r w:rsidR="00EB70B2">
        <w:rPr>
          <w:rFonts w:ascii="Times New Roman" w:hAnsi="Times New Roman" w:cs="Times New Roman"/>
          <w:sz w:val="24"/>
          <w:szCs w:val="24"/>
        </w:rPr>
        <w:t>ed</w:t>
      </w:r>
      <w:r>
        <w:rPr>
          <w:rFonts w:ascii="Times New Roman" w:hAnsi="Times New Roman" w:cs="Times New Roman"/>
          <w:sz w:val="24"/>
          <w:szCs w:val="24"/>
        </w:rPr>
        <w:t xml:space="preserve"> that they had knowledge of what was discussed because the executive briefed them. H</w:t>
      </w:r>
      <w:r w:rsidR="00EC65FE">
        <w:rPr>
          <w:rFonts w:ascii="Times New Roman" w:hAnsi="Times New Roman" w:cs="Times New Roman"/>
          <w:sz w:val="24"/>
          <w:szCs w:val="24"/>
        </w:rPr>
        <w:t>owever, there i</w:t>
      </w:r>
      <w:r>
        <w:rPr>
          <w:rFonts w:ascii="Times New Roman" w:hAnsi="Times New Roman" w:cs="Times New Roman"/>
          <w:sz w:val="24"/>
          <w:szCs w:val="24"/>
        </w:rPr>
        <w:t xml:space="preserve">s no point in relying on hearsay evidence when </w:t>
      </w:r>
      <w:r w:rsidR="00EC65FE">
        <w:rPr>
          <w:rFonts w:ascii="Times New Roman" w:hAnsi="Times New Roman" w:cs="Times New Roman"/>
          <w:sz w:val="24"/>
          <w:szCs w:val="24"/>
        </w:rPr>
        <w:t>witnesses with first-hand knowledge are available. I</w:t>
      </w:r>
      <w:r>
        <w:rPr>
          <w:rFonts w:ascii="Times New Roman" w:hAnsi="Times New Roman" w:cs="Times New Roman"/>
          <w:sz w:val="24"/>
          <w:szCs w:val="24"/>
        </w:rPr>
        <w:t>t emerged that all is not well in the first defendant. There is serious disagreement. Professor Hove said the</w:t>
      </w:r>
      <w:r w:rsidR="00EC65FE">
        <w:rPr>
          <w:rFonts w:ascii="Times New Roman" w:hAnsi="Times New Roman" w:cs="Times New Roman"/>
          <w:sz w:val="24"/>
          <w:szCs w:val="24"/>
        </w:rPr>
        <w:t>ir</w:t>
      </w:r>
      <w:r>
        <w:rPr>
          <w:rFonts w:ascii="Times New Roman" w:hAnsi="Times New Roman" w:cs="Times New Roman"/>
          <w:sz w:val="24"/>
          <w:szCs w:val="24"/>
        </w:rPr>
        <w:t xml:space="preserve"> election </w:t>
      </w:r>
      <w:r w:rsidR="00EC65FE">
        <w:rPr>
          <w:rFonts w:ascii="Times New Roman" w:hAnsi="Times New Roman" w:cs="Times New Roman"/>
          <w:sz w:val="24"/>
          <w:szCs w:val="24"/>
        </w:rPr>
        <w:t>to the executive</w:t>
      </w:r>
      <w:r>
        <w:rPr>
          <w:rFonts w:ascii="Times New Roman" w:hAnsi="Times New Roman" w:cs="Times New Roman"/>
          <w:sz w:val="24"/>
          <w:szCs w:val="24"/>
        </w:rPr>
        <w:t xml:space="preserve"> was disputed. The old executive refused to handover </w:t>
      </w:r>
      <w:r w:rsidR="00EC65FE">
        <w:rPr>
          <w:rFonts w:ascii="Times New Roman" w:hAnsi="Times New Roman" w:cs="Times New Roman"/>
          <w:sz w:val="24"/>
          <w:szCs w:val="24"/>
        </w:rPr>
        <w:t>books of accounts. Accordingly, i</w:t>
      </w:r>
      <w:r>
        <w:rPr>
          <w:rFonts w:ascii="Times New Roman" w:hAnsi="Times New Roman" w:cs="Times New Roman"/>
          <w:sz w:val="24"/>
          <w:szCs w:val="24"/>
        </w:rPr>
        <w:t xml:space="preserve">n the absence of proper documentation the authority of Professor Hove and Dr Javangwe </w:t>
      </w:r>
      <w:r w:rsidR="00EC65FE">
        <w:rPr>
          <w:rFonts w:ascii="Times New Roman" w:hAnsi="Times New Roman" w:cs="Times New Roman"/>
          <w:sz w:val="24"/>
          <w:szCs w:val="24"/>
        </w:rPr>
        <w:t xml:space="preserve">to represent the first defendant </w:t>
      </w:r>
      <w:r>
        <w:rPr>
          <w:rFonts w:ascii="Times New Roman" w:hAnsi="Times New Roman" w:cs="Times New Roman"/>
          <w:sz w:val="24"/>
          <w:szCs w:val="24"/>
        </w:rPr>
        <w:t xml:space="preserve">becomes doubtful. That however is not the main problem. The real problem arises from two realities arising from the absence of the persons who represented the first defendant during discussions with the plaintiff. </w:t>
      </w:r>
      <w:r w:rsidR="00EC65FE">
        <w:rPr>
          <w:rFonts w:ascii="Times New Roman" w:hAnsi="Times New Roman" w:cs="Times New Roman"/>
          <w:sz w:val="24"/>
          <w:szCs w:val="24"/>
        </w:rPr>
        <w:t xml:space="preserve">The first </w:t>
      </w:r>
      <w:r>
        <w:rPr>
          <w:rFonts w:ascii="Times New Roman" w:hAnsi="Times New Roman" w:cs="Times New Roman"/>
          <w:sz w:val="24"/>
          <w:szCs w:val="24"/>
        </w:rPr>
        <w:t xml:space="preserve">reality is that the evidence of Russell remained uncontroverted by credible evidence. The second </w:t>
      </w:r>
      <w:r>
        <w:rPr>
          <w:rFonts w:ascii="Times New Roman" w:hAnsi="Times New Roman" w:cs="Times New Roman"/>
          <w:sz w:val="24"/>
          <w:szCs w:val="24"/>
        </w:rPr>
        <w:lastRenderedPageBreak/>
        <w:t xml:space="preserve">reality is the </w:t>
      </w:r>
      <w:r w:rsidR="00EC65FE">
        <w:rPr>
          <w:rFonts w:ascii="Times New Roman" w:hAnsi="Times New Roman" w:cs="Times New Roman"/>
          <w:sz w:val="24"/>
          <w:szCs w:val="24"/>
        </w:rPr>
        <w:t xml:space="preserve">in escapable </w:t>
      </w:r>
      <w:r>
        <w:rPr>
          <w:rFonts w:ascii="Times New Roman" w:hAnsi="Times New Roman" w:cs="Times New Roman"/>
          <w:sz w:val="24"/>
          <w:szCs w:val="24"/>
        </w:rPr>
        <w:t>inference that those who know what transpired declined to be associated with the position taken by first defendant. I</w:t>
      </w:r>
      <w:r w:rsidR="00EC65FE">
        <w:rPr>
          <w:rFonts w:ascii="Times New Roman" w:hAnsi="Times New Roman" w:cs="Times New Roman"/>
          <w:sz w:val="24"/>
          <w:szCs w:val="24"/>
        </w:rPr>
        <w:t>n all probabilities they declined to testify because</w:t>
      </w:r>
      <w:r>
        <w:rPr>
          <w:rFonts w:ascii="Times New Roman" w:hAnsi="Times New Roman" w:cs="Times New Roman"/>
          <w:sz w:val="24"/>
          <w:szCs w:val="24"/>
        </w:rPr>
        <w:t xml:space="preserve"> they kn</w:t>
      </w:r>
      <w:r w:rsidR="00EC65FE">
        <w:rPr>
          <w:rFonts w:ascii="Times New Roman" w:hAnsi="Times New Roman" w:cs="Times New Roman"/>
          <w:sz w:val="24"/>
          <w:szCs w:val="24"/>
        </w:rPr>
        <w:t>o</w:t>
      </w:r>
      <w:r>
        <w:rPr>
          <w:rFonts w:ascii="Times New Roman" w:hAnsi="Times New Roman" w:cs="Times New Roman"/>
          <w:sz w:val="24"/>
          <w:szCs w:val="24"/>
        </w:rPr>
        <w:t>w that the position taken by the first defendant in defending the claim is wrong.</w:t>
      </w:r>
    </w:p>
    <w:p w:rsidR="0039113B" w:rsidRDefault="0039113B" w:rsidP="003911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lack of </w:t>
      </w:r>
      <w:r w:rsidRPr="00A00FB1">
        <w:rPr>
          <w:rFonts w:ascii="Times New Roman" w:hAnsi="Times New Roman" w:cs="Times New Roman"/>
          <w:i/>
          <w:sz w:val="24"/>
          <w:szCs w:val="24"/>
        </w:rPr>
        <w:t>bona fides</w:t>
      </w:r>
      <w:r>
        <w:rPr>
          <w:rFonts w:ascii="Times New Roman" w:hAnsi="Times New Roman" w:cs="Times New Roman"/>
          <w:sz w:val="24"/>
          <w:szCs w:val="24"/>
        </w:rPr>
        <w:t xml:space="preserve"> by the current ex</w:t>
      </w:r>
      <w:r w:rsidR="00EC65FE">
        <w:rPr>
          <w:rFonts w:ascii="Times New Roman" w:hAnsi="Times New Roman" w:cs="Times New Roman"/>
          <w:sz w:val="24"/>
          <w:szCs w:val="24"/>
        </w:rPr>
        <w:t>ecutive</w:t>
      </w:r>
      <w:r>
        <w:rPr>
          <w:rFonts w:ascii="Times New Roman" w:hAnsi="Times New Roman" w:cs="Times New Roman"/>
          <w:sz w:val="24"/>
          <w:szCs w:val="24"/>
        </w:rPr>
        <w:t xml:space="preserve"> of the first defendant was also revealed by its decision to</w:t>
      </w:r>
      <w:r w:rsidR="00EC65FE">
        <w:rPr>
          <w:rFonts w:ascii="Times New Roman" w:hAnsi="Times New Roman" w:cs="Times New Roman"/>
          <w:sz w:val="24"/>
          <w:szCs w:val="24"/>
        </w:rPr>
        <w:t xml:space="preserve"> file further discovery </w:t>
      </w:r>
      <w:r>
        <w:rPr>
          <w:rFonts w:ascii="Times New Roman" w:hAnsi="Times New Roman" w:cs="Times New Roman"/>
          <w:sz w:val="24"/>
          <w:szCs w:val="24"/>
        </w:rPr>
        <w:t xml:space="preserve">on the day of trial. The supplementary discovery affidavit introduced the first defendant’s statement </w:t>
      </w:r>
      <w:r w:rsidR="00EC65FE">
        <w:rPr>
          <w:rFonts w:ascii="Times New Roman" w:hAnsi="Times New Roman" w:cs="Times New Roman"/>
          <w:sz w:val="24"/>
          <w:szCs w:val="24"/>
        </w:rPr>
        <w:t xml:space="preserve">for its bank account </w:t>
      </w:r>
      <w:r>
        <w:rPr>
          <w:rFonts w:ascii="Times New Roman" w:hAnsi="Times New Roman" w:cs="Times New Roman"/>
          <w:sz w:val="24"/>
          <w:szCs w:val="24"/>
        </w:rPr>
        <w:t>held at the Avondale Bra</w:t>
      </w:r>
      <w:r w:rsidR="00EC65FE">
        <w:rPr>
          <w:rFonts w:ascii="Times New Roman" w:hAnsi="Times New Roman" w:cs="Times New Roman"/>
          <w:sz w:val="24"/>
          <w:szCs w:val="24"/>
        </w:rPr>
        <w:t>nch of the Standard Bank. T</w:t>
      </w:r>
      <w:r>
        <w:rPr>
          <w:rFonts w:ascii="Times New Roman" w:hAnsi="Times New Roman" w:cs="Times New Roman"/>
          <w:sz w:val="24"/>
          <w:szCs w:val="24"/>
        </w:rPr>
        <w:t xml:space="preserve">he statement was </w:t>
      </w:r>
      <w:r w:rsidR="00EC65FE">
        <w:rPr>
          <w:rFonts w:ascii="Times New Roman" w:hAnsi="Times New Roman" w:cs="Times New Roman"/>
          <w:sz w:val="24"/>
          <w:szCs w:val="24"/>
        </w:rPr>
        <w:t xml:space="preserve">being produced </w:t>
      </w:r>
      <w:r>
        <w:rPr>
          <w:rFonts w:ascii="Times New Roman" w:hAnsi="Times New Roman" w:cs="Times New Roman"/>
          <w:sz w:val="24"/>
          <w:szCs w:val="24"/>
        </w:rPr>
        <w:t xml:space="preserve">to demonstrate that the first defendant had paid a total of $122 000 to the second defendant between 27 May 2015 and 28 May 2016. In so doing the first defendant claimed to be excused from paying the amount claimed by the plaintiff. First defendants counsel cited the case </w:t>
      </w:r>
      <w:r w:rsidRPr="003E0DD1">
        <w:rPr>
          <w:rFonts w:ascii="Times New Roman" w:hAnsi="Times New Roman" w:cs="Times New Roman"/>
          <w:i/>
          <w:sz w:val="24"/>
          <w:szCs w:val="24"/>
        </w:rPr>
        <w:t>Ncube</w:t>
      </w:r>
      <w:r>
        <w:rPr>
          <w:rFonts w:ascii="Times New Roman" w:hAnsi="Times New Roman" w:cs="Times New Roman"/>
          <w:sz w:val="24"/>
          <w:szCs w:val="24"/>
        </w:rPr>
        <w:t xml:space="preserve"> v </w:t>
      </w:r>
      <w:r w:rsidRPr="003E0DD1">
        <w:rPr>
          <w:rFonts w:ascii="Times New Roman" w:hAnsi="Times New Roman" w:cs="Times New Roman"/>
          <w:i/>
          <w:sz w:val="24"/>
          <w:szCs w:val="24"/>
        </w:rPr>
        <w:t>Mpofu</w:t>
      </w:r>
      <w:r>
        <w:rPr>
          <w:rFonts w:ascii="Times New Roman" w:hAnsi="Times New Roman" w:cs="Times New Roman"/>
          <w:sz w:val="24"/>
          <w:szCs w:val="24"/>
        </w:rPr>
        <w:t xml:space="preserve"> 2006 (2) ZLR 41 as authority for that argument. I will revert to </w:t>
      </w:r>
      <w:r w:rsidR="00EC65FE">
        <w:rPr>
          <w:rFonts w:ascii="Times New Roman" w:hAnsi="Times New Roman" w:cs="Times New Roman"/>
          <w:sz w:val="24"/>
          <w:szCs w:val="24"/>
        </w:rPr>
        <w:t xml:space="preserve">the </w:t>
      </w:r>
      <w:r>
        <w:rPr>
          <w:rFonts w:ascii="Times New Roman" w:hAnsi="Times New Roman" w:cs="Times New Roman"/>
          <w:sz w:val="24"/>
          <w:szCs w:val="24"/>
        </w:rPr>
        <w:t>merit</w:t>
      </w:r>
      <w:r w:rsidR="00EC65FE">
        <w:rPr>
          <w:rFonts w:ascii="Times New Roman" w:hAnsi="Times New Roman" w:cs="Times New Roman"/>
          <w:sz w:val="24"/>
          <w:szCs w:val="24"/>
        </w:rPr>
        <w:t>s</w:t>
      </w:r>
      <w:r>
        <w:rPr>
          <w:rFonts w:ascii="Times New Roman" w:hAnsi="Times New Roman" w:cs="Times New Roman"/>
          <w:sz w:val="24"/>
          <w:szCs w:val="24"/>
        </w:rPr>
        <w:t xml:space="preserve"> but first I will deal with procedural issues regarding the last minute discovery by the first defendant.</w:t>
      </w:r>
    </w:p>
    <w:p w:rsidR="0039113B" w:rsidRDefault="0039113B" w:rsidP="003911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 objected to the </w:t>
      </w:r>
      <w:r w:rsidR="00EC65FE">
        <w:rPr>
          <w:rFonts w:ascii="Times New Roman" w:hAnsi="Times New Roman" w:cs="Times New Roman"/>
          <w:sz w:val="24"/>
          <w:szCs w:val="24"/>
        </w:rPr>
        <w:t xml:space="preserve">further </w:t>
      </w:r>
      <w:r>
        <w:rPr>
          <w:rFonts w:ascii="Times New Roman" w:hAnsi="Times New Roman" w:cs="Times New Roman"/>
          <w:sz w:val="24"/>
          <w:szCs w:val="24"/>
        </w:rPr>
        <w:t xml:space="preserve">discovery made on the </w:t>
      </w:r>
      <w:r w:rsidR="00EC65FE">
        <w:rPr>
          <w:rFonts w:ascii="Times New Roman" w:hAnsi="Times New Roman" w:cs="Times New Roman"/>
          <w:sz w:val="24"/>
          <w:szCs w:val="24"/>
        </w:rPr>
        <w:t>date</w:t>
      </w:r>
      <w:r>
        <w:rPr>
          <w:rFonts w:ascii="Times New Roman" w:hAnsi="Times New Roman" w:cs="Times New Roman"/>
          <w:sz w:val="24"/>
          <w:szCs w:val="24"/>
        </w:rPr>
        <w:t xml:space="preserve"> of the trial. The plaintiff’s counsel submitted that </w:t>
      </w:r>
      <w:r w:rsidR="00EC65FE">
        <w:rPr>
          <w:rFonts w:ascii="Times New Roman" w:hAnsi="Times New Roman" w:cs="Times New Roman"/>
          <w:sz w:val="24"/>
          <w:szCs w:val="24"/>
        </w:rPr>
        <w:t xml:space="preserve">the discovery at the commencement of the trial was prejudicial to her client. She had no prior knowledge of the bank statement and consequently she had no instructions on it </w:t>
      </w:r>
      <w:r w:rsidR="00976CD1">
        <w:rPr>
          <w:rFonts w:ascii="Times New Roman" w:hAnsi="Times New Roman" w:cs="Times New Roman"/>
          <w:sz w:val="24"/>
          <w:szCs w:val="24"/>
        </w:rPr>
        <w:t>yet</w:t>
      </w:r>
      <w:r>
        <w:rPr>
          <w:rFonts w:ascii="Times New Roman" w:hAnsi="Times New Roman" w:cs="Times New Roman"/>
          <w:sz w:val="24"/>
          <w:szCs w:val="24"/>
        </w:rPr>
        <w:t xml:space="preserve"> in leading evidence for the plaintiff she would require her client’s witnesses to comment on the bank statement. In any event the plaintiff had not had the opportunity to verify its contents</w:t>
      </w:r>
      <w:r w:rsidR="00976CD1">
        <w:rPr>
          <w:rFonts w:ascii="Times New Roman" w:hAnsi="Times New Roman" w:cs="Times New Roman"/>
          <w:sz w:val="24"/>
          <w:szCs w:val="24"/>
        </w:rPr>
        <w:t xml:space="preserve"> of the bank statement</w:t>
      </w:r>
      <w:r>
        <w:rPr>
          <w:rFonts w:ascii="Times New Roman" w:hAnsi="Times New Roman" w:cs="Times New Roman"/>
          <w:sz w:val="24"/>
          <w:szCs w:val="24"/>
        </w:rPr>
        <w:t xml:space="preserve">. The first defendant’s counsel argued that it is common practice to make supplementary discovery </w:t>
      </w:r>
      <w:r w:rsidR="00976CD1">
        <w:rPr>
          <w:rFonts w:ascii="Times New Roman" w:hAnsi="Times New Roman" w:cs="Times New Roman"/>
          <w:sz w:val="24"/>
          <w:szCs w:val="24"/>
        </w:rPr>
        <w:t>any time</w:t>
      </w:r>
      <w:r>
        <w:rPr>
          <w:rFonts w:ascii="Times New Roman" w:hAnsi="Times New Roman" w:cs="Times New Roman"/>
          <w:sz w:val="24"/>
          <w:szCs w:val="24"/>
        </w:rPr>
        <w:t xml:space="preserve"> before the trial commencement of the trial.</w:t>
      </w:r>
    </w:p>
    <w:p w:rsidR="00EC72F5" w:rsidRDefault="0039113B" w:rsidP="00EC72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ruled that while there </w:t>
      </w:r>
      <w:r w:rsidR="00976CD1">
        <w:rPr>
          <w:rFonts w:ascii="Times New Roman" w:hAnsi="Times New Roman" w:cs="Times New Roman"/>
          <w:sz w:val="24"/>
          <w:szCs w:val="24"/>
        </w:rPr>
        <w:t>appeared to be</w:t>
      </w:r>
      <w:r>
        <w:rPr>
          <w:rFonts w:ascii="Times New Roman" w:hAnsi="Times New Roman" w:cs="Times New Roman"/>
          <w:sz w:val="24"/>
          <w:szCs w:val="24"/>
        </w:rPr>
        <w:t xml:space="preserve"> no specific provision in the Rules of this Court on the specific issue</w:t>
      </w:r>
      <w:r w:rsidR="00976CD1">
        <w:rPr>
          <w:rFonts w:ascii="Times New Roman" w:hAnsi="Times New Roman" w:cs="Times New Roman"/>
          <w:sz w:val="24"/>
          <w:szCs w:val="24"/>
        </w:rPr>
        <w:t xml:space="preserve"> th</w:t>
      </w:r>
      <w:r>
        <w:rPr>
          <w:rFonts w:ascii="Times New Roman" w:hAnsi="Times New Roman" w:cs="Times New Roman"/>
          <w:sz w:val="24"/>
          <w:szCs w:val="24"/>
        </w:rPr>
        <w:t xml:space="preserve">e time and rationale </w:t>
      </w:r>
      <w:r w:rsidR="00976CD1">
        <w:rPr>
          <w:rFonts w:ascii="Times New Roman" w:hAnsi="Times New Roman" w:cs="Times New Roman"/>
          <w:sz w:val="24"/>
          <w:szCs w:val="24"/>
        </w:rPr>
        <w:t>for</w:t>
      </w:r>
      <w:r>
        <w:rPr>
          <w:rFonts w:ascii="Times New Roman" w:hAnsi="Times New Roman" w:cs="Times New Roman"/>
          <w:sz w:val="24"/>
          <w:szCs w:val="24"/>
        </w:rPr>
        <w:t xml:space="preserve"> making discovery</w:t>
      </w:r>
      <w:r w:rsidR="00976CD1">
        <w:rPr>
          <w:rFonts w:ascii="Times New Roman" w:hAnsi="Times New Roman" w:cs="Times New Roman"/>
          <w:sz w:val="24"/>
          <w:szCs w:val="24"/>
        </w:rPr>
        <w:t xml:space="preserve"> was discernible from the rules if they are read together</w:t>
      </w:r>
      <w:r>
        <w:rPr>
          <w:rFonts w:ascii="Times New Roman" w:hAnsi="Times New Roman" w:cs="Times New Roman"/>
          <w:sz w:val="24"/>
          <w:szCs w:val="24"/>
        </w:rPr>
        <w:t>. Order 24 of the rules of this court deals with issues of discovery</w:t>
      </w:r>
      <w:r w:rsidR="00EC72F5">
        <w:rPr>
          <w:rFonts w:ascii="Times New Roman" w:hAnsi="Times New Roman" w:cs="Times New Roman"/>
          <w:sz w:val="24"/>
          <w:szCs w:val="24"/>
        </w:rPr>
        <w:t>,</w:t>
      </w:r>
      <w:r>
        <w:rPr>
          <w:rFonts w:ascii="Times New Roman" w:hAnsi="Times New Roman" w:cs="Times New Roman"/>
          <w:sz w:val="24"/>
          <w:szCs w:val="24"/>
        </w:rPr>
        <w:t xml:space="preserve"> inspection and production of documents.</w:t>
      </w:r>
      <w:r w:rsidR="00EC72F5">
        <w:rPr>
          <w:rFonts w:ascii="Times New Roman" w:hAnsi="Times New Roman" w:cs="Times New Roman"/>
          <w:sz w:val="24"/>
          <w:szCs w:val="24"/>
        </w:rPr>
        <w:t xml:space="preserve"> </w:t>
      </w:r>
      <w:r>
        <w:rPr>
          <w:rFonts w:ascii="Times New Roman" w:hAnsi="Times New Roman" w:cs="Times New Roman"/>
          <w:sz w:val="24"/>
          <w:szCs w:val="24"/>
        </w:rPr>
        <w:t>A party may call upon its adversary to make discovery within twenty four days (See r 160).</w:t>
      </w:r>
      <w:r w:rsidR="00EC72F5">
        <w:rPr>
          <w:rFonts w:ascii="Times New Roman" w:hAnsi="Times New Roman" w:cs="Times New Roman"/>
          <w:sz w:val="24"/>
          <w:szCs w:val="24"/>
        </w:rPr>
        <w:t xml:space="preserve"> </w:t>
      </w:r>
      <w:r>
        <w:rPr>
          <w:rFonts w:ascii="Times New Roman" w:hAnsi="Times New Roman" w:cs="Times New Roman"/>
          <w:sz w:val="24"/>
          <w:szCs w:val="24"/>
        </w:rPr>
        <w:t>Once a party has been served with a notice to make discovery in terms of r 160 it should make discovery within twenty four days or any period specified by a judge (see r 161)</w:t>
      </w:r>
      <w:r w:rsidR="00EC72F5">
        <w:rPr>
          <w:rFonts w:ascii="Times New Roman" w:hAnsi="Times New Roman" w:cs="Times New Roman"/>
          <w:sz w:val="24"/>
          <w:szCs w:val="24"/>
        </w:rPr>
        <w:t xml:space="preserve">. </w:t>
      </w:r>
      <w:r w:rsidR="00A534DF" w:rsidRPr="0087584A">
        <w:rPr>
          <w:rFonts w:ascii="Times New Roman" w:hAnsi="Times New Roman" w:cs="Times New Roman"/>
          <w:sz w:val="24"/>
          <w:szCs w:val="24"/>
        </w:rPr>
        <w:t xml:space="preserve">A party </w:t>
      </w:r>
      <w:r w:rsidR="00A534DF">
        <w:rPr>
          <w:rFonts w:ascii="Times New Roman" w:hAnsi="Times New Roman" w:cs="Times New Roman"/>
          <w:sz w:val="24"/>
          <w:szCs w:val="24"/>
        </w:rPr>
        <w:t>c</w:t>
      </w:r>
      <w:r w:rsidR="00A534DF" w:rsidRPr="0087584A">
        <w:rPr>
          <w:rFonts w:ascii="Times New Roman" w:hAnsi="Times New Roman" w:cs="Times New Roman"/>
          <w:sz w:val="24"/>
          <w:szCs w:val="24"/>
        </w:rPr>
        <w:t>an compel further discovery documents not disclose</w:t>
      </w:r>
      <w:r w:rsidR="00A534DF">
        <w:rPr>
          <w:rFonts w:ascii="Times New Roman" w:hAnsi="Times New Roman" w:cs="Times New Roman"/>
          <w:sz w:val="24"/>
          <w:szCs w:val="24"/>
        </w:rPr>
        <w:t>d</w:t>
      </w:r>
      <w:r w:rsidR="00A534DF" w:rsidRPr="0087584A">
        <w:rPr>
          <w:rFonts w:ascii="Times New Roman" w:hAnsi="Times New Roman" w:cs="Times New Roman"/>
          <w:sz w:val="24"/>
          <w:szCs w:val="24"/>
        </w:rPr>
        <w:t xml:space="preserve"> may not be used at trial without leave of any court (rule, 163). A party is ent</w:t>
      </w:r>
      <w:r w:rsidR="00A534DF">
        <w:rPr>
          <w:rFonts w:ascii="Times New Roman" w:hAnsi="Times New Roman" w:cs="Times New Roman"/>
          <w:sz w:val="24"/>
          <w:szCs w:val="24"/>
        </w:rPr>
        <w:t>i</w:t>
      </w:r>
      <w:r w:rsidR="00A534DF" w:rsidRPr="0087584A">
        <w:rPr>
          <w:rFonts w:ascii="Times New Roman" w:hAnsi="Times New Roman" w:cs="Times New Roman"/>
          <w:sz w:val="24"/>
          <w:szCs w:val="24"/>
        </w:rPr>
        <w:t xml:space="preserve">tled to inspect discovered documents </w:t>
      </w:r>
      <w:r w:rsidR="00A534DF">
        <w:rPr>
          <w:rFonts w:ascii="Times New Roman" w:hAnsi="Times New Roman" w:cs="Times New Roman"/>
          <w:sz w:val="24"/>
          <w:szCs w:val="24"/>
        </w:rPr>
        <w:t>(</w:t>
      </w:r>
      <w:r w:rsidR="00A534DF" w:rsidRPr="0087584A">
        <w:rPr>
          <w:rFonts w:ascii="Times New Roman" w:hAnsi="Times New Roman" w:cs="Times New Roman"/>
          <w:sz w:val="24"/>
          <w:szCs w:val="24"/>
        </w:rPr>
        <w:t>rule 164</w:t>
      </w:r>
      <w:r w:rsidR="00A534DF">
        <w:rPr>
          <w:rFonts w:ascii="Times New Roman" w:hAnsi="Times New Roman" w:cs="Times New Roman"/>
          <w:sz w:val="24"/>
          <w:szCs w:val="24"/>
        </w:rPr>
        <w:t>)</w:t>
      </w:r>
      <w:r w:rsidR="00A534DF" w:rsidRPr="0087584A">
        <w:rPr>
          <w:rFonts w:ascii="Times New Roman" w:hAnsi="Times New Roman" w:cs="Times New Roman"/>
          <w:sz w:val="24"/>
          <w:szCs w:val="24"/>
        </w:rPr>
        <w:t xml:space="preserve"> failure to per</w:t>
      </w:r>
      <w:r w:rsidR="009C208D">
        <w:rPr>
          <w:rFonts w:ascii="Times New Roman" w:hAnsi="Times New Roman" w:cs="Times New Roman"/>
          <w:sz w:val="24"/>
          <w:szCs w:val="24"/>
        </w:rPr>
        <w:t>mit</w:t>
      </w:r>
      <w:r w:rsidR="00A534DF" w:rsidRPr="0087584A">
        <w:rPr>
          <w:rFonts w:ascii="Times New Roman" w:hAnsi="Times New Roman" w:cs="Times New Roman"/>
          <w:sz w:val="24"/>
          <w:szCs w:val="24"/>
        </w:rPr>
        <w:t xml:space="preserve"> inspection may result in an application fo</w:t>
      </w:r>
      <w:r w:rsidR="00A534DF">
        <w:rPr>
          <w:rFonts w:ascii="Times New Roman" w:hAnsi="Times New Roman" w:cs="Times New Roman"/>
          <w:sz w:val="24"/>
          <w:szCs w:val="24"/>
        </w:rPr>
        <w:t>r</w:t>
      </w:r>
      <w:r w:rsidR="00A534DF" w:rsidRPr="0087584A">
        <w:rPr>
          <w:rFonts w:ascii="Times New Roman" w:hAnsi="Times New Roman" w:cs="Times New Roman"/>
          <w:sz w:val="24"/>
          <w:szCs w:val="24"/>
        </w:rPr>
        <w:t xml:space="preserve"> an ord</w:t>
      </w:r>
      <w:r w:rsidR="00A534DF">
        <w:rPr>
          <w:rFonts w:ascii="Times New Roman" w:hAnsi="Times New Roman" w:cs="Times New Roman"/>
          <w:sz w:val="24"/>
          <w:szCs w:val="24"/>
        </w:rPr>
        <w:t>e</w:t>
      </w:r>
      <w:r w:rsidR="00A534DF" w:rsidRPr="0087584A">
        <w:rPr>
          <w:rFonts w:ascii="Times New Roman" w:hAnsi="Times New Roman" w:cs="Times New Roman"/>
          <w:sz w:val="24"/>
          <w:szCs w:val="24"/>
        </w:rPr>
        <w:t>r compelling discovery. Failure to comply with the court order compelling discovery or production of a document may result in dismissal of a claim or striking out of a defence (rule 168)</w:t>
      </w:r>
      <w:r w:rsidR="00B23870">
        <w:rPr>
          <w:rFonts w:ascii="Times New Roman" w:hAnsi="Times New Roman" w:cs="Times New Roman"/>
          <w:sz w:val="24"/>
          <w:szCs w:val="24"/>
        </w:rPr>
        <w:t>.</w:t>
      </w:r>
      <w:r w:rsidR="00EC72F5">
        <w:rPr>
          <w:rFonts w:ascii="Times New Roman" w:hAnsi="Times New Roman" w:cs="Times New Roman"/>
          <w:sz w:val="24"/>
          <w:szCs w:val="24"/>
        </w:rPr>
        <w:t xml:space="preserve"> The rationale seems to be that a party is entitled to notice </w:t>
      </w:r>
      <w:r w:rsidR="00EC72F5">
        <w:rPr>
          <w:rFonts w:ascii="Times New Roman" w:hAnsi="Times New Roman" w:cs="Times New Roman"/>
          <w:sz w:val="24"/>
          <w:szCs w:val="24"/>
        </w:rPr>
        <w:lastRenderedPageBreak/>
        <w:t>or knowledge within reasonable time of documentary evidence to be used by the other party. Accordingly where discovery is made just before trial, the court may grant leave after having regard to the prejudice to be suffered by the innocent party.</w:t>
      </w:r>
    </w:p>
    <w:p w:rsidR="00A534DF" w:rsidRPr="0087584A" w:rsidRDefault="00EC72F5" w:rsidP="00A534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534DF" w:rsidRPr="0087584A">
        <w:rPr>
          <w:rFonts w:ascii="Times New Roman" w:hAnsi="Times New Roman" w:cs="Times New Roman"/>
          <w:sz w:val="24"/>
          <w:szCs w:val="24"/>
        </w:rPr>
        <w:t>Actually a reading of order 24 reveals that the discovery is intended to achieve transparency</w:t>
      </w:r>
      <w:r>
        <w:rPr>
          <w:rFonts w:ascii="Times New Roman" w:hAnsi="Times New Roman" w:cs="Times New Roman"/>
          <w:sz w:val="24"/>
          <w:szCs w:val="24"/>
        </w:rPr>
        <w:t xml:space="preserve"> and fairness</w:t>
      </w:r>
      <w:r w:rsidR="00A534DF" w:rsidRPr="0087584A">
        <w:rPr>
          <w:rFonts w:ascii="Times New Roman" w:hAnsi="Times New Roman" w:cs="Times New Roman"/>
          <w:sz w:val="24"/>
          <w:szCs w:val="24"/>
        </w:rPr>
        <w:t xml:space="preserve"> </w:t>
      </w:r>
      <w:r>
        <w:rPr>
          <w:rFonts w:ascii="Times New Roman" w:hAnsi="Times New Roman" w:cs="Times New Roman"/>
          <w:sz w:val="24"/>
          <w:szCs w:val="24"/>
        </w:rPr>
        <w:t>in by affording</w:t>
      </w:r>
      <w:r w:rsidR="00A534DF" w:rsidRPr="0087584A">
        <w:rPr>
          <w:rFonts w:ascii="Times New Roman" w:hAnsi="Times New Roman" w:cs="Times New Roman"/>
          <w:sz w:val="24"/>
          <w:szCs w:val="24"/>
        </w:rPr>
        <w:t xml:space="preserve"> the </w:t>
      </w:r>
      <w:r>
        <w:rPr>
          <w:rFonts w:ascii="Times New Roman" w:hAnsi="Times New Roman" w:cs="Times New Roman"/>
          <w:sz w:val="24"/>
          <w:szCs w:val="24"/>
        </w:rPr>
        <w:t>adversary</w:t>
      </w:r>
      <w:r w:rsidR="00A534DF" w:rsidRPr="0087584A">
        <w:rPr>
          <w:rFonts w:ascii="Times New Roman" w:hAnsi="Times New Roman" w:cs="Times New Roman"/>
          <w:sz w:val="24"/>
          <w:szCs w:val="24"/>
        </w:rPr>
        <w:t xml:space="preserve"> adequate</w:t>
      </w:r>
      <w:r>
        <w:rPr>
          <w:rFonts w:ascii="Times New Roman" w:hAnsi="Times New Roman" w:cs="Times New Roman"/>
          <w:sz w:val="24"/>
          <w:szCs w:val="24"/>
        </w:rPr>
        <w:t xml:space="preserve"> time to</w:t>
      </w:r>
      <w:r w:rsidR="00A534DF" w:rsidRPr="0087584A">
        <w:rPr>
          <w:rFonts w:ascii="Times New Roman" w:hAnsi="Times New Roman" w:cs="Times New Roman"/>
          <w:sz w:val="24"/>
          <w:szCs w:val="24"/>
        </w:rPr>
        <w:t xml:space="preserve"> prepare</w:t>
      </w:r>
      <w:r>
        <w:rPr>
          <w:rFonts w:ascii="Times New Roman" w:hAnsi="Times New Roman" w:cs="Times New Roman"/>
          <w:sz w:val="24"/>
          <w:szCs w:val="24"/>
        </w:rPr>
        <w:t>.. A</w:t>
      </w:r>
      <w:r w:rsidR="00A534DF" w:rsidRPr="0087584A">
        <w:rPr>
          <w:rFonts w:ascii="Times New Roman" w:hAnsi="Times New Roman" w:cs="Times New Roman"/>
          <w:sz w:val="24"/>
          <w:szCs w:val="24"/>
        </w:rPr>
        <w:t>mbushing the other party is inconsistent with the spirit of the practice and procedure outli</w:t>
      </w:r>
      <w:r w:rsidR="00A534DF">
        <w:rPr>
          <w:rFonts w:ascii="Times New Roman" w:hAnsi="Times New Roman" w:cs="Times New Roman"/>
          <w:sz w:val="24"/>
          <w:szCs w:val="24"/>
        </w:rPr>
        <w:t>n</w:t>
      </w:r>
      <w:r w:rsidR="00A534DF" w:rsidRPr="0087584A">
        <w:rPr>
          <w:rFonts w:ascii="Times New Roman" w:hAnsi="Times New Roman" w:cs="Times New Roman"/>
          <w:sz w:val="24"/>
          <w:szCs w:val="24"/>
        </w:rPr>
        <w:t>ed above. The procedure on curtailment of procedure requir</w:t>
      </w:r>
      <w:r>
        <w:rPr>
          <w:rFonts w:ascii="Times New Roman" w:hAnsi="Times New Roman" w:cs="Times New Roman"/>
          <w:sz w:val="24"/>
          <w:szCs w:val="24"/>
        </w:rPr>
        <w:t>es</w:t>
      </w:r>
      <w:r w:rsidR="00A534DF" w:rsidRPr="0087584A">
        <w:rPr>
          <w:rFonts w:ascii="Times New Roman" w:hAnsi="Times New Roman" w:cs="Times New Roman"/>
          <w:sz w:val="24"/>
          <w:szCs w:val="24"/>
        </w:rPr>
        <w:t xml:space="preserve"> parties to </w:t>
      </w:r>
      <w:r>
        <w:rPr>
          <w:rFonts w:ascii="Times New Roman" w:hAnsi="Times New Roman" w:cs="Times New Roman"/>
          <w:sz w:val="24"/>
          <w:szCs w:val="24"/>
        </w:rPr>
        <w:t xml:space="preserve">disclose documentary exhibits at </w:t>
      </w:r>
      <w:r w:rsidR="00790A49">
        <w:rPr>
          <w:rFonts w:ascii="Times New Roman" w:hAnsi="Times New Roman" w:cs="Times New Roman"/>
          <w:sz w:val="24"/>
          <w:szCs w:val="24"/>
        </w:rPr>
        <w:t>pre-trial</w:t>
      </w:r>
      <w:r>
        <w:rPr>
          <w:rFonts w:ascii="Times New Roman" w:hAnsi="Times New Roman" w:cs="Times New Roman"/>
          <w:sz w:val="24"/>
          <w:szCs w:val="24"/>
        </w:rPr>
        <w:t xml:space="preserve"> conference stage</w:t>
      </w:r>
      <w:r w:rsidR="00A534DF" w:rsidRPr="0087584A">
        <w:rPr>
          <w:rFonts w:ascii="Times New Roman" w:hAnsi="Times New Roman" w:cs="Times New Roman"/>
          <w:sz w:val="24"/>
          <w:szCs w:val="24"/>
        </w:rPr>
        <w:t xml:space="preserve"> (see rule 182)</w:t>
      </w:r>
      <w:r>
        <w:rPr>
          <w:rFonts w:ascii="Times New Roman" w:hAnsi="Times New Roman" w:cs="Times New Roman"/>
          <w:sz w:val="24"/>
          <w:szCs w:val="24"/>
        </w:rPr>
        <w:t>. I therefore found last minute discovery</w:t>
      </w:r>
      <w:r w:rsidR="00A534DF" w:rsidRPr="0087584A">
        <w:rPr>
          <w:rFonts w:ascii="Times New Roman" w:hAnsi="Times New Roman" w:cs="Times New Roman"/>
          <w:sz w:val="24"/>
          <w:szCs w:val="24"/>
        </w:rPr>
        <w:t xml:space="preserve"> by first defendant undesirable and </w:t>
      </w:r>
      <w:r>
        <w:rPr>
          <w:rFonts w:ascii="Times New Roman" w:hAnsi="Times New Roman" w:cs="Times New Roman"/>
          <w:sz w:val="24"/>
          <w:szCs w:val="24"/>
        </w:rPr>
        <w:t xml:space="preserve">potentially </w:t>
      </w:r>
      <w:r w:rsidR="00A534DF" w:rsidRPr="0087584A">
        <w:rPr>
          <w:rFonts w:ascii="Times New Roman" w:hAnsi="Times New Roman" w:cs="Times New Roman"/>
          <w:sz w:val="24"/>
          <w:szCs w:val="24"/>
        </w:rPr>
        <w:t>prejudicial to the plaintiff. I requested plaintiff</w:t>
      </w:r>
      <w:r>
        <w:rPr>
          <w:rFonts w:ascii="Times New Roman" w:hAnsi="Times New Roman" w:cs="Times New Roman"/>
          <w:sz w:val="24"/>
          <w:szCs w:val="24"/>
        </w:rPr>
        <w:t>’s counsel</w:t>
      </w:r>
      <w:r w:rsidR="00A534DF" w:rsidRPr="0087584A">
        <w:rPr>
          <w:rFonts w:ascii="Times New Roman" w:hAnsi="Times New Roman" w:cs="Times New Roman"/>
          <w:sz w:val="24"/>
          <w:szCs w:val="24"/>
        </w:rPr>
        <w:t xml:space="preserve"> whether the prejudice </w:t>
      </w:r>
      <w:r>
        <w:rPr>
          <w:rFonts w:ascii="Times New Roman" w:hAnsi="Times New Roman" w:cs="Times New Roman"/>
          <w:sz w:val="24"/>
          <w:szCs w:val="24"/>
        </w:rPr>
        <w:t>not be cured</w:t>
      </w:r>
      <w:r w:rsidR="00A534DF" w:rsidRPr="0087584A">
        <w:rPr>
          <w:rFonts w:ascii="Times New Roman" w:hAnsi="Times New Roman" w:cs="Times New Roman"/>
          <w:sz w:val="24"/>
          <w:szCs w:val="24"/>
        </w:rPr>
        <w:t xml:space="preserve"> </w:t>
      </w:r>
      <w:r>
        <w:rPr>
          <w:rFonts w:ascii="Times New Roman" w:hAnsi="Times New Roman" w:cs="Times New Roman"/>
          <w:sz w:val="24"/>
          <w:szCs w:val="24"/>
        </w:rPr>
        <w:t xml:space="preserve">be </w:t>
      </w:r>
      <w:r w:rsidR="00A534DF" w:rsidRPr="0087584A">
        <w:rPr>
          <w:rFonts w:ascii="Times New Roman" w:hAnsi="Times New Roman" w:cs="Times New Roman"/>
          <w:sz w:val="24"/>
          <w:szCs w:val="24"/>
        </w:rPr>
        <w:t xml:space="preserve">by standing the matter down for her to take instructions or postponing the trial with an order for costs. </w:t>
      </w:r>
      <w:r>
        <w:rPr>
          <w:rFonts w:ascii="Times New Roman" w:hAnsi="Times New Roman" w:cs="Times New Roman"/>
          <w:sz w:val="24"/>
          <w:szCs w:val="24"/>
        </w:rPr>
        <w:t>After a brief adjournment the</w:t>
      </w:r>
      <w:r w:rsidR="00A534DF" w:rsidRPr="0087584A">
        <w:rPr>
          <w:rFonts w:ascii="Times New Roman" w:hAnsi="Times New Roman" w:cs="Times New Roman"/>
          <w:sz w:val="24"/>
          <w:szCs w:val="24"/>
        </w:rPr>
        <w:t xml:space="preserve"> plaintiff agreed to the production of the statement by consent as exhibit 3. </w:t>
      </w:r>
      <w:r w:rsidR="00A534DF">
        <w:rPr>
          <w:rFonts w:ascii="Times New Roman" w:hAnsi="Times New Roman" w:cs="Times New Roman"/>
          <w:sz w:val="24"/>
          <w:szCs w:val="24"/>
        </w:rPr>
        <w:t>H</w:t>
      </w:r>
      <w:r w:rsidR="00A534DF" w:rsidRPr="0087584A">
        <w:rPr>
          <w:rFonts w:ascii="Times New Roman" w:hAnsi="Times New Roman" w:cs="Times New Roman"/>
          <w:sz w:val="24"/>
          <w:szCs w:val="24"/>
        </w:rPr>
        <w:t xml:space="preserve">owever as it turned out </w:t>
      </w:r>
      <w:r w:rsidR="00AD101C">
        <w:rPr>
          <w:rFonts w:ascii="Times New Roman" w:hAnsi="Times New Roman" w:cs="Times New Roman"/>
          <w:sz w:val="24"/>
          <w:szCs w:val="24"/>
        </w:rPr>
        <w:t>plaintiff’s</w:t>
      </w:r>
      <w:r w:rsidR="00A534DF" w:rsidRPr="0087584A">
        <w:rPr>
          <w:rFonts w:ascii="Times New Roman" w:hAnsi="Times New Roman" w:cs="Times New Roman"/>
          <w:sz w:val="24"/>
          <w:szCs w:val="24"/>
        </w:rPr>
        <w:t xml:space="preserve"> decision was hurriedly made because </w:t>
      </w:r>
      <w:r w:rsidR="009C208D">
        <w:rPr>
          <w:rFonts w:ascii="Times New Roman" w:hAnsi="Times New Roman" w:cs="Times New Roman"/>
          <w:sz w:val="24"/>
          <w:szCs w:val="24"/>
        </w:rPr>
        <w:t>in</w:t>
      </w:r>
      <w:r w:rsidR="00A534DF" w:rsidRPr="0087584A">
        <w:rPr>
          <w:rFonts w:ascii="Times New Roman" w:hAnsi="Times New Roman" w:cs="Times New Roman"/>
          <w:sz w:val="24"/>
          <w:szCs w:val="24"/>
        </w:rPr>
        <w:t xml:space="preserve"> cro</w:t>
      </w:r>
      <w:r w:rsidR="00A534DF">
        <w:rPr>
          <w:rFonts w:ascii="Times New Roman" w:hAnsi="Times New Roman" w:cs="Times New Roman"/>
          <w:sz w:val="24"/>
          <w:szCs w:val="24"/>
        </w:rPr>
        <w:t>ss</w:t>
      </w:r>
      <w:r w:rsidR="00A534DF" w:rsidRPr="0087584A">
        <w:rPr>
          <w:rFonts w:ascii="Times New Roman" w:hAnsi="Times New Roman" w:cs="Times New Roman"/>
          <w:sz w:val="24"/>
          <w:szCs w:val="24"/>
        </w:rPr>
        <w:t xml:space="preserve"> examination </w:t>
      </w:r>
      <w:r w:rsidR="00AD101C">
        <w:rPr>
          <w:rFonts w:ascii="Times New Roman" w:hAnsi="Times New Roman" w:cs="Times New Roman"/>
          <w:sz w:val="24"/>
          <w:szCs w:val="24"/>
        </w:rPr>
        <w:t>plaintiff’s counsel</w:t>
      </w:r>
      <w:r w:rsidR="00A534DF" w:rsidRPr="0087584A">
        <w:rPr>
          <w:rFonts w:ascii="Times New Roman" w:hAnsi="Times New Roman" w:cs="Times New Roman"/>
          <w:sz w:val="24"/>
          <w:szCs w:val="24"/>
        </w:rPr>
        <w:t xml:space="preserve"> </w:t>
      </w:r>
      <w:r w:rsidR="00A534DF">
        <w:rPr>
          <w:rFonts w:ascii="Times New Roman" w:hAnsi="Times New Roman" w:cs="Times New Roman"/>
          <w:sz w:val="24"/>
          <w:szCs w:val="24"/>
        </w:rPr>
        <w:t>queried w</w:t>
      </w:r>
      <w:r w:rsidR="00A534DF" w:rsidRPr="0087584A">
        <w:rPr>
          <w:rFonts w:ascii="Times New Roman" w:hAnsi="Times New Roman" w:cs="Times New Roman"/>
          <w:sz w:val="24"/>
          <w:szCs w:val="24"/>
        </w:rPr>
        <w:t xml:space="preserve">hy the </w:t>
      </w:r>
      <w:r w:rsidR="00AD101C">
        <w:rPr>
          <w:rFonts w:ascii="Times New Roman" w:hAnsi="Times New Roman" w:cs="Times New Roman"/>
          <w:sz w:val="24"/>
          <w:szCs w:val="24"/>
        </w:rPr>
        <w:t>bank</w:t>
      </w:r>
      <w:r w:rsidR="00A534DF" w:rsidRPr="0087584A">
        <w:rPr>
          <w:rFonts w:ascii="Times New Roman" w:hAnsi="Times New Roman" w:cs="Times New Roman"/>
          <w:sz w:val="24"/>
          <w:szCs w:val="24"/>
        </w:rPr>
        <w:t xml:space="preserve"> statement </w:t>
      </w:r>
      <w:r w:rsidR="00AD101C">
        <w:rPr>
          <w:rFonts w:ascii="Times New Roman" w:hAnsi="Times New Roman" w:cs="Times New Roman"/>
          <w:sz w:val="24"/>
          <w:szCs w:val="24"/>
        </w:rPr>
        <w:t>had no bank stamp</w:t>
      </w:r>
      <w:r w:rsidR="00A534DF" w:rsidRPr="0087584A">
        <w:rPr>
          <w:rFonts w:ascii="Times New Roman" w:hAnsi="Times New Roman" w:cs="Times New Roman"/>
          <w:sz w:val="24"/>
          <w:szCs w:val="24"/>
        </w:rPr>
        <w:t xml:space="preserve">. </w:t>
      </w:r>
      <w:r w:rsidR="00A534DF">
        <w:rPr>
          <w:rFonts w:ascii="Times New Roman" w:hAnsi="Times New Roman" w:cs="Times New Roman"/>
          <w:sz w:val="24"/>
          <w:szCs w:val="24"/>
        </w:rPr>
        <w:t>H</w:t>
      </w:r>
      <w:r w:rsidR="00A534DF" w:rsidRPr="0087584A">
        <w:rPr>
          <w:rFonts w:ascii="Times New Roman" w:hAnsi="Times New Roman" w:cs="Times New Roman"/>
          <w:sz w:val="24"/>
          <w:szCs w:val="24"/>
        </w:rPr>
        <w:t>owever in reality the plaintiff was not prejudic</w:t>
      </w:r>
      <w:r w:rsidR="00AD101C">
        <w:rPr>
          <w:rFonts w:ascii="Times New Roman" w:hAnsi="Times New Roman" w:cs="Times New Roman"/>
          <w:sz w:val="24"/>
          <w:szCs w:val="24"/>
        </w:rPr>
        <w:t>ed</w:t>
      </w:r>
      <w:r w:rsidR="00A534DF" w:rsidRPr="0087584A">
        <w:rPr>
          <w:rFonts w:ascii="Times New Roman" w:hAnsi="Times New Roman" w:cs="Times New Roman"/>
          <w:sz w:val="24"/>
          <w:szCs w:val="24"/>
        </w:rPr>
        <w:t xml:space="preserve"> because ironically the bank statement created another controversy for the first defendant.</w:t>
      </w:r>
    </w:p>
    <w:p w:rsidR="00A534DF" w:rsidRPr="0087584A" w:rsidRDefault="00A534DF" w:rsidP="00A534DF">
      <w:pPr>
        <w:spacing w:after="0" w:line="360" w:lineRule="auto"/>
        <w:jc w:val="both"/>
        <w:rPr>
          <w:rFonts w:ascii="Times New Roman" w:hAnsi="Times New Roman" w:cs="Times New Roman"/>
          <w:sz w:val="24"/>
          <w:szCs w:val="24"/>
        </w:rPr>
      </w:pPr>
      <w:r w:rsidRPr="0087584A">
        <w:rPr>
          <w:rFonts w:ascii="Times New Roman" w:hAnsi="Times New Roman" w:cs="Times New Roman"/>
          <w:sz w:val="24"/>
          <w:szCs w:val="24"/>
        </w:rPr>
        <w:tab/>
        <w:t>The controversy unfolded as follows:</w:t>
      </w:r>
    </w:p>
    <w:p w:rsidR="00A534DF" w:rsidRPr="0087584A" w:rsidRDefault="00A534DF" w:rsidP="00A534DF">
      <w:pPr>
        <w:spacing w:after="0" w:line="360" w:lineRule="auto"/>
        <w:jc w:val="both"/>
        <w:rPr>
          <w:rFonts w:ascii="Times New Roman" w:hAnsi="Times New Roman" w:cs="Times New Roman"/>
          <w:sz w:val="24"/>
          <w:szCs w:val="24"/>
        </w:rPr>
      </w:pPr>
      <w:r w:rsidRPr="0087584A">
        <w:rPr>
          <w:rFonts w:ascii="Times New Roman" w:hAnsi="Times New Roman" w:cs="Times New Roman"/>
          <w:sz w:val="24"/>
          <w:szCs w:val="24"/>
        </w:rPr>
        <w:tab/>
        <w:t>The plaintiff addressed a letter of demand to the first defendant</w:t>
      </w:r>
      <w:r w:rsidR="00DD27CB">
        <w:rPr>
          <w:rFonts w:ascii="Times New Roman" w:hAnsi="Times New Roman" w:cs="Times New Roman"/>
          <w:sz w:val="24"/>
          <w:szCs w:val="24"/>
        </w:rPr>
        <w:t xml:space="preserve"> on the 15 April 2015. The l</w:t>
      </w:r>
      <w:r w:rsidRPr="0087584A">
        <w:rPr>
          <w:rFonts w:ascii="Times New Roman" w:hAnsi="Times New Roman" w:cs="Times New Roman"/>
          <w:sz w:val="24"/>
          <w:szCs w:val="24"/>
        </w:rPr>
        <w:t>egal practiti</w:t>
      </w:r>
      <w:r>
        <w:rPr>
          <w:rFonts w:ascii="Times New Roman" w:hAnsi="Times New Roman" w:cs="Times New Roman"/>
          <w:sz w:val="24"/>
          <w:szCs w:val="24"/>
        </w:rPr>
        <w:t>o</w:t>
      </w:r>
      <w:r w:rsidRPr="0087584A">
        <w:rPr>
          <w:rFonts w:ascii="Times New Roman" w:hAnsi="Times New Roman" w:cs="Times New Roman"/>
          <w:sz w:val="24"/>
          <w:szCs w:val="24"/>
        </w:rPr>
        <w:t>ner</w:t>
      </w:r>
      <w:r w:rsidR="00DD27CB">
        <w:rPr>
          <w:rFonts w:ascii="Times New Roman" w:hAnsi="Times New Roman" w:cs="Times New Roman"/>
          <w:sz w:val="24"/>
          <w:szCs w:val="24"/>
        </w:rPr>
        <w:t xml:space="preserve"> who is currently</w:t>
      </w:r>
      <w:r w:rsidRPr="0087584A">
        <w:rPr>
          <w:rFonts w:ascii="Times New Roman" w:hAnsi="Times New Roman" w:cs="Times New Roman"/>
          <w:sz w:val="24"/>
          <w:szCs w:val="24"/>
        </w:rPr>
        <w:t xml:space="preserve"> representing the first defendant replied on the 24 April 2015 denying liability. </w:t>
      </w:r>
      <w:r w:rsidR="00DD27CB">
        <w:rPr>
          <w:rFonts w:ascii="Times New Roman" w:hAnsi="Times New Roman" w:cs="Times New Roman"/>
          <w:sz w:val="24"/>
          <w:szCs w:val="24"/>
        </w:rPr>
        <w:t>He said</w:t>
      </w:r>
      <w:r w:rsidRPr="0087584A">
        <w:rPr>
          <w:rFonts w:ascii="Times New Roman" w:hAnsi="Times New Roman" w:cs="Times New Roman"/>
          <w:sz w:val="24"/>
          <w:szCs w:val="24"/>
        </w:rPr>
        <w:t xml:space="preserve"> first defendant</w:t>
      </w:r>
      <w:r w:rsidR="00DD27CB">
        <w:rPr>
          <w:rFonts w:ascii="Times New Roman" w:hAnsi="Times New Roman" w:cs="Times New Roman"/>
          <w:sz w:val="24"/>
          <w:szCs w:val="24"/>
        </w:rPr>
        <w:t xml:space="preserve"> had no </w:t>
      </w:r>
      <w:r w:rsidRPr="0087584A">
        <w:rPr>
          <w:rFonts w:ascii="Times New Roman" w:hAnsi="Times New Roman" w:cs="Times New Roman"/>
          <w:sz w:val="24"/>
          <w:szCs w:val="24"/>
        </w:rPr>
        <w:t>agreement with the plaintiff</w:t>
      </w:r>
      <w:r w:rsidR="00DD27CB">
        <w:rPr>
          <w:rFonts w:ascii="Times New Roman" w:hAnsi="Times New Roman" w:cs="Times New Roman"/>
          <w:sz w:val="24"/>
          <w:szCs w:val="24"/>
        </w:rPr>
        <w:t xml:space="preserve">. Its agreement was </w:t>
      </w:r>
      <w:r w:rsidRPr="0087584A">
        <w:rPr>
          <w:rFonts w:ascii="Times New Roman" w:hAnsi="Times New Roman" w:cs="Times New Roman"/>
          <w:sz w:val="24"/>
          <w:szCs w:val="24"/>
        </w:rPr>
        <w:t xml:space="preserve">with second defendant and accordingly </w:t>
      </w:r>
      <w:r w:rsidR="00DD27CB">
        <w:rPr>
          <w:rFonts w:ascii="Times New Roman" w:hAnsi="Times New Roman" w:cs="Times New Roman"/>
          <w:sz w:val="24"/>
          <w:szCs w:val="24"/>
        </w:rPr>
        <w:t>there was</w:t>
      </w:r>
      <w:r w:rsidRPr="0087584A">
        <w:rPr>
          <w:rFonts w:ascii="Times New Roman" w:hAnsi="Times New Roman" w:cs="Times New Roman"/>
          <w:sz w:val="24"/>
          <w:szCs w:val="24"/>
        </w:rPr>
        <w:t xml:space="preserve"> no reason to pay</w:t>
      </w:r>
      <w:r w:rsidR="00DD27CB">
        <w:rPr>
          <w:rFonts w:ascii="Times New Roman" w:hAnsi="Times New Roman" w:cs="Times New Roman"/>
          <w:sz w:val="24"/>
          <w:szCs w:val="24"/>
        </w:rPr>
        <w:t xml:space="preserve"> plaintiff</w:t>
      </w:r>
      <w:r w:rsidRPr="0087584A">
        <w:rPr>
          <w:rFonts w:ascii="Times New Roman" w:hAnsi="Times New Roman" w:cs="Times New Roman"/>
          <w:sz w:val="24"/>
          <w:szCs w:val="24"/>
        </w:rPr>
        <w:t xml:space="preserve">. </w:t>
      </w:r>
      <w:r w:rsidR="00DD27CB">
        <w:rPr>
          <w:rFonts w:ascii="Times New Roman" w:hAnsi="Times New Roman" w:cs="Times New Roman"/>
          <w:sz w:val="24"/>
          <w:szCs w:val="24"/>
        </w:rPr>
        <w:t>He</w:t>
      </w:r>
      <w:r w:rsidRPr="0087584A">
        <w:rPr>
          <w:rFonts w:ascii="Times New Roman" w:hAnsi="Times New Roman" w:cs="Times New Roman"/>
          <w:sz w:val="24"/>
          <w:szCs w:val="24"/>
        </w:rPr>
        <w:t xml:space="preserve"> re</w:t>
      </w:r>
      <w:r>
        <w:rPr>
          <w:rFonts w:ascii="Times New Roman" w:hAnsi="Times New Roman" w:cs="Times New Roman"/>
          <w:sz w:val="24"/>
          <w:szCs w:val="24"/>
        </w:rPr>
        <w:t>minded</w:t>
      </w:r>
      <w:r w:rsidRPr="0087584A">
        <w:rPr>
          <w:rFonts w:ascii="Times New Roman" w:hAnsi="Times New Roman" w:cs="Times New Roman"/>
          <w:sz w:val="24"/>
          <w:szCs w:val="24"/>
        </w:rPr>
        <w:t xml:space="preserve"> the plaintiff than it </w:t>
      </w:r>
      <w:r>
        <w:rPr>
          <w:rFonts w:ascii="Times New Roman" w:hAnsi="Times New Roman" w:cs="Times New Roman"/>
          <w:sz w:val="24"/>
          <w:szCs w:val="24"/>
        </w:rPr>
        <w:t>(</w:t>
      </w:r>
      <w:r w:rsidRPr="0087584A">
        <w:rPr>
          <w:rFonts w:ascii="Times New Roman" w:hAnsi="Times New Roman" w:cs="Times New Roman"/>
          <w:sz w:val="24"/>
          <w:szCs w:val="24"/>
        </w:rPr>
        <w:t>Plaintiff</w:t>
      </w:r>
      <w:r>
        <w:rPr>
          <w:rFonts w:ascii="Times New Roman" w:hAnsi="Times New Roman" w:cs="Times New Roman"/>
          <w:sz w:val="24"/>
          <w:szCs w:val="24"/>
        </w:rPr>
        <w:t>)</w:t>
      </w:r>
      <w:r w:rsidRPr="0087584A">
        <w:rPr>
          <w:rFonts w:ascii="Times New Roman" w:hAnsi="Times New Roman" w:cs="Times New Roman"/>
          <w:sz w:val="24"/>
          <w:szCs w:val="24"/>
        </w:rPr>
        <w:t xml:space="preserve"> had been a sub</w:t>
      </w:r>
      <w:r>
        <w:rPr>
          <w:rFonts w:ascii="Times New Roman" w:hAnsi="Times New Roman" w:cs="Times New Roman"/>
          <w:sz w:val="24"/>
          <w:szCs w:val="24"/>
        </w:rPr>
        <w:t>c</w:t>
      </w:r>
      <w:r w:rsidRPr="0087584A">
        <w:rPr>
          <w:rFonts w:ascii="Times New Roman" w:hAnsi="Times New Roman" w:cs="Times New Roman"/>
          <w:sz w:val="24"/>
          <w:szCs w:val="24"/>
        </w:rPr>
        <w:t>ontractor of the second defendant.  The</w:t>
      </w:r>
      <w:r w:rsidR="00DD27CB">
        <w:rPr>
          <w:rFonts w:ascii="Times New Roman" w:hAnsi="Times New Roman" w:cs="Times New Roman"/>
          <w:sz w:val="24"/>
          <w:szCs w:val="24"/>
        </w:rPr>
        <w:t>reafter the second defendant says it paid a total sum</w:t>
      </w:r>
      <w:r w:rsidRPr="0087584A">
        <w:rPr>
          <w:rFonts w:ascii="Times New Roman" w:hAnsi="Times New Roman" w:cs="Times New Roman"/>
          <w:sz w:val="24"/>
          <w:szCs w:val="24"/>
        </w:rPr>
        <w:t xml:space="preserve"> of $122 000</w:t>
      </w:r>
      <w:r w:rsidR="00DD27CB">
        <w:rPr>
          <w:rFonts w:ascii="Times New Roman" w:hAnsi="Times New Roman" w:cs="Times New Roman"/>
          <w:sz w:val="24"/>
          <w:szCs w:val="24"/>
        </w:rPr>
        <w:t xml:space="preserve"> to the second defendant for the work done by the plaintiff</w:t>
      </w:r>
      <w:r w:rsidRPr="0087584A">
        <w:rPr>
          <w:rFonts w:ascii="Times New Roman" w:hAnsi="Times New Roman" w:cs="Times New Roman"/>
          <w:sz w:val="24"/>
          <w:szCs w:val="24"/>
        </w:rPr>
        <w:t>.</w:t>
      </w:r>
      <w:r w:rsidR="00DD27CB">
        <w:rPr>
          <w:rFonts w:ascii="Times New Roman" w:hAnsi="Times New Roman" w:cs="Times New Roman"/>
          <w:sz w:val="24"/>
          <w:szCs w:val="24"/>
        </w:rPr>
        <w:t xml:space="preserve"> </w:t>
      </w:r>
      <w:r>
        <w:rPr>
          <w:rFonts w:ascii="Times New Roman" w:hAnsi="Times New Roman" w:cs="Times New Roman"/>
          <w:sz w:val="24"/>
          <w:szCs w:val="24"/>
        </w:rPr>
        <w:t>F</w:t>
      </w:r>
      <w:r w:rsidRPr="0087584A">
        <w:rPr>
          <w:rFonts w:ascii="Times New Roman" w:hAnsi="Times New Roman" w:cs="Times New Roman"/>
          <w:sz w:val="24"/>
          <w:szCs w:val="24"/>
        </w:rPr>
        <w:t xml:space="preserve">irst defendant’s witnesses were asked to explain </w:t>
      </w:r>
      <w:r w:rsidR="00DD27CB">
        <w:rPr>
          <w:rFonts w:ascii="Times New Roman" w:hAnsi="Times New Roman" w:cs="Times New Roman"/>
          <w:sz w:val="24"/>
          <w:szCs w:val="24"/>
        </w:rPr>
        <w:t>why , faced with plaintiff’s demand, why they preferred to pay the second defendant</w:t>
      </w:r>
      <w:r w:rsidRPr="0087584A">
        <w:rPr>
          <w:rFonts w:ascii="Times New Roman" w:hAnsi="Times New Roman" w:cs="Times New Roman"/>
          <w:sz w:val="24"/>
          <w:szCs w:val="24"/>
        </w:rPr>
        <w:t xml:space="preserve">. Clearly the demand presented to the first defendant in its capacity as employee of both plaintiff and second defendant had raised a red flag. If indeed it was </w:t>
      </w:r>
      <w:r w:rsidRPr="0036736E">
        <w:rPr>
          <w:rFonts w:ascii="Times New Roman" w:hAnsi="Times New Roman" w:cs="Times New Roman"/>
          <w:i/>
          <w:sz w:val="24"/>
          <w:szCs w:val="24"/>
        </w:rPr>
        <w:t>bone fide</w:t>
      </w:r>
      <w:r w:rsidRPr="0087584A">
        <w:rPr>
          <w:rFonts w:ascii="Times New Roman" w:hAnsi="Times New Roman" w:cs="Times New Roman"/>
          <w:sz w:val="24"/>
          <w:szCs w:val="24"/>
        </w:rPr>
        <w:t xml:space="preserve">, it was within its capacity to withhold payment until the dispute raised by the plaintiff had been resolved by the courts. Professor </w:t>
      </w:r>
      <w:r>
        <w:rPr>
          <w:rFonts w:ascii="Times New Roman" w:hAnsi="Times New Roman" w:cs="Times New Roman"/>
          <w:sz w:val="24"/>
          <w:szCs w:val="24"/>
        </w:rPr>
        <w:t>H</w:t>
      </w:r>
      <w:r w:rsidRPr="0087584A">
        <w:rPr>
          <w:rFonts w:ascii="Times New Roman" w:hAnsi="Times New Roman" w:cs="Times New Roman"/>
          <w:sz w:val="24"/>
          <w:szCs w:val="24"/>
        </w:rPr>
        <w:t xml:space="preserve">ove, testifying for the first defendant was asked why </w:t>
      </w:r>
      <w:r>
        <w:rPr>
          <w:rFonts w:ascii="Times New Roman" w:hAnsi="Times New Roman" w:cs="Times New Roman"/>
          <w:sz w:val="24"/>
          <w:szCs w:val="24"/>
        </w:rPr>
        <w:t>t</w:t>
      </w:r>
      <w:r w:rsidRPr="0087584A">
        <w:rPr>
          <w:rFonts w:ascii="Times New Roman" w:hAnsi="Times New Roman" w:cs="Times New Roman"/>
          <w:sz w:val="24"/>
          <w:szCs w:val="24"/>
        </w:rPr>
        <w:t>he first defendant was now no longer willing to deal with the plaintiff</w:t>
      </w:r>
      <w:r w:rsidR="00DD27CB">
        <w:rPr>
          <w:rFonts w:ascii="Times New Roman" w:hAnsi="Times New Roman" w:cs="Times New Roman"/>
          <w:sz w:val="24"/>
          <w:szCs w:val="24"/>
        </w:rPr>
        <w:t xml:space="preserve">. He was aware that plaintiff had boycotted dealing with second defendant whereupon second defendant intervened and </w:t>
      </w:r>
      <w:r w:rsidRPr="0087584A">
        <w:rPr>
          <w:rFonts w:ascii="Times New Roman" w:hAnsi="Times New Roman" w:cs="Times New Roman"/>
          <w:sz w:val="24"/>
          <w:szCs w:val="24"/>
        </w:rPr>
        <w:t>paid $6</w:t>
      </w:r>
      <w:r w:rsidR="00DD27CB">
        <w:rPr>
          <w:rFonts w:ascii="Times New Roman" w:hAnsi="Times New Roman" w:cs="Times New Roman"/>
          <w:sz w:val="24"/>
          <w:szCs w:val="24"/>
        </w:rPr>
        <w:t>0 000 directly to the plaintiff</w:t>
      </w:r>
      <w:r w:rsidRPr="0087584A">
        <w:rPr>
          <w:rFonts w:ascii="Times New Roman" w:hAnsi="Times New Roman" w:cs="Times New Roman"/>
          <w:sz w:val="24"/>
          <w:szCs w:val="24"/>
        </w:rPr>
        <w:t xml:space="preserve">. </w:t>
      </w:r>
      <w:r>
        <w:rPr>
          <w:rFonts w:ascii="Times New Roman" w:hAnsi="Times New Roman" w:cs="Times New Roman"/>
          <w:sz w:val="24"/>
          <w:szCs w:val="24"/>
        </w:rPr>
        <w:t>H</w:t>
      </w:r>
      <w:r w:rsidRPr="0087584A">
        <w:rPr>
          <w:rFonts w:ascii="Times New Roman" w:hAnsi="Times New Roman" w:cs="Times New Roman"/>
          <w:sz w:val="24"/>
          <w:szCs w:val="24"/>
        </w:rPr>
        <w:t>e explained th</w:t>
      </w:r>
      <w:r>
        <w:rPr>
          <w:rFonts w:ascii="Times New Roman" w:hAnsi="Times New Roman" w:cs="Times New Roman"/>
          <w:sz w:val="24"/>
          <w:szCs w:val="24"/>
        </w:rPr>
        <w:t>a</w:t>
      </w:r>
      <w:r w:rsidRPr="0087584A">
        <w:rPr>
          <w:rFonts w:ascii="Times New Roman" w:hAnsi="Times New Roman" w:cs="Times New Roman"/>
          <w:sz w:val="24"/>
          <w:szCs w:val="24"/>
        </w:rPr>
        <w:t>t the first defe</w:t>
      </w:r>
      <w:r>
        <w:rPr>
          <w:rFonts w:ascii="Times New Roman" w:hAnsi="Times New Roman" w:cs="Times New Roman"/>
          <w:sz w:val="24"/>
          <w:szCs w:val="24"/>
        </w:rPr>
        <w:t>n</w:t>
      </w:r>
      <w:r w:rsidRPr="0087584A">
        <w:rPr>
          <w:rFonts w:ascii="Times New Roman" w:hAnsi="Times New Roman" w:cs="Times New Roman"/>
          <w:sz w:val="24"/>
          <w:szCs w:val="24"/>
        </w:rPr>
        <w:t xml:space="preserve">dant had paid the $60 000 directly in order to </w:t>
      </w:r>
      <w:r w:rsidR="00DD27CB" w:rsidRPr="00DD27CB">
        <w:rPr>
          <w:rFonts w:ascii="Times New Roman" w:hAnsi="Times New Roman" w:cs="Times New Roman"/>
        </w:rPr>
        <w:t>‘</w:t>
      </w:r>
      <w:r w:rsidRPr="00DD27CB">
        <w:rPr>
          <w:rFonts w:ascii="Times New Roman" w:hAnsi="Times New Roman" w:cs="Times New Roman"/>
        </w:rPr>
        <w:t>unlock progress</w:t>
      </w:r>
      <w:r w:rsidR="00DD27CB" w:rsidRPr="00DD27CB">
        <w:rPr>
          <w:rFonts w:ascii="Times New Roman" w:hAnsi="Times New Roman" w:cs="Times New Roman"/>
        </w:rPr>
        <w:t>’</w:t>
      </w:r>
      <w:r w:rsidR="00DD27CB">
        <w:rPr>
          <w:rFonts w:ascii="Times New Roman" w:hAnsi="Times New Roman" w:cs="Times New Roman"/>
          <w:sz w:val="24"/>
          <w:szCs w:val="24"/>
        </w:rPr>
        <w:t>. Second defendant</w:t>
      </w:r>
      <w:r w:rsidRPr="0087584A">
        <w:rPr>
          <w:rFonts w:ascii="Times New Roman" w:hAnsi="Times New Roman" w:cs="Times New Roman"/>
          <w:sz w:val="24"/>
          <w:szCs w:val="24"/>
        </w:rPr>
        <w:t xml:space="preserve"> wanted the project completed. Tha</w:t>
      </w:r>
      <w:r>
        <w:rPr>
          <w:rFonts w:ascii="Times New Roman" w:hAnsi="Times New Roman" w:cs="Times New Roman"/>
          <w:sz w:val="24"/>
          <w:szCs w:val="24"/>
        </w:rPr>
        <w:t>t</w:t>
      </w:r>
      <w:r w:rsidRPr="0087584A">
        <w:rPr>
          <w:rFonts w:ascii="Times New Roman" w:hAnsi="Times New Roman" w:cs="Times New Roman"/>
          <w:sz w:val="24"/>
          <w:szCs w:val="24"/>
        </w:rPr>
        <w:t xml:space="preserve"> explanation is absurd</w:t>
      </w:r>
      <w:r w:rsidR="00A76C62">
        <w:rPr>
          <w:rFonts w:ascii="Times New Roman" w:hAnsi="Times New Roman" w:cs="Times New Roman"/>
          <w:sz w:val="24"/>
          <w:szCs w:val="24"/>
        </w:rPr>
        <w:t>.</w:t>
      </w:r>
      <w:r w:rsidRPr="0087584A">
        <w:rPr>
          <w:rFonts w:ascii="Times New Roman" w:hAnsi="Times New Roman" w:cs="Times New Roman"/>
          <w:sz w:val="24"/>
          <w:szCs w:val="24"/>
        </w:rPr>
        <w:t xml:space="preserve"> </w:t>
      </w:r>
      <w:r w:rsidR="00A76C62">
        <w:rPr>
          <w:rFonts w:ascii="Times New Roman" w:hAnsi="Times New Roman" w:cs="Times New Roman"/>
          <w:sz w:val="24"/>
          <w:szCs w:val="24"/>
        </w:rPr>
        <w:lastRenderedPageBreak/>
        <w:t>First</w:t>
      </w:r>
      <w:r w:rsidRPr="0087584A">
        <w:rPr>
          <w:rFonts w:ascii="Times New Roman" w:hAnsi="Times New Roman" w:cs="Times New Roman"/>
          <w:sz w:val="24"/>
          <w:szCs w:val="24"/>
        </w:rPr>
        <w:t xml:space="preserve"> respondent unlocked pr</w:t>
      </w:r>
      <w:r>
        <w:rPr>
          <w:rFonts w:ascii="Times New Roman" w:hAnsi="Times New Roman" w:cs="Times New Roman"/>
          <w:sz w:val="24"/>
          <w:szCs w:val="24"/>
        </w:rPr>
        <w:t>o</w:t>
      </w:r>
      <w:r w:rsidRPr="0087584A">
        <w:rPr>
          <w:rFonts w:ascii="Times New Roman" w:hAnsi="Times New Roman" w:cs="Times New Roman"/>
          <w:sz w:val="24"/>
          <w:szCs w:val="24"/>
        </w:rPr>
        <w:t>gr</w:t>
      </w:r>
      <w:r>
        <w:rPr>
          <w:rFonts w:ascii="Times New Roman" w:hAnsi="Times New Roman" w:cs="Times New Roman"/>
          <w:sz w:val="24"/>
          <w:szCs w:val="24"/>
        </w:rPr>
        <w:t>e</w:t>
      </w:r>
      <w:r w:rsidRPr="0087584A">
        <w:rPr>
          <w:rFonts w:ascii="Times New Roman" w:hAnsi="Times New Roman" w:cs="Times New Roman"/>
          <w:sz w:val="24"/>
          <w:szCs w:val="24"/>
        </w:rPr>
        <w:t>ss by paying $60 000 directly t</w:t>
      </w:r>
      <w:r>
        <w:rPr>
          <w:rFonts w:ascii="Times New Roman" w:hAnsi="Times New Roman" w:cs="Times New Roman"/>
          <w:sz w:val="24"/>
          <w:szCs w:val="24"/>
        </w:rPr>
        <w:t>o</w:t>
      </w:r>
      <w:r w:rsidRPr="0087584A">
        <w:rPr>
          <w:rFonts w:ascii="Times New Roman" w:hAnsi="Times New Roman" w:cs="Times New Roman"/>
          <w:sz w:val="24"/>
          <w:szCs w:val="24"/>
        </w:rPr>
        <w:t xml:space="preserve"> the plaintiff</w:t>
      </w:r>
      <w:r w:rsidR="00A76C62">
        <w:rPr>
          <w:rFonts w:ascii="Times New Roman" w:hAnsi="Times New Roman" w:cs="Times New Roman"/>
          <w:sz w:val="24"/>
          <w:szCs w:val="24"/>
        </w:rPr>
        <w:t>. It also guaranteed</w:t>
      </w:r>
      <w:r w:rsidRPr="0087584A">
        <w:rPr>
          <w:rFonts w:ascii="Times New Roman" w:hAnsi="Times New Roman" w:cs="Times New Roman"/>
          <w:sz w:val="24"/>
          <w:szCs w:val="24"/>
        </w:rPr>
        <w:t xml:space="preserve"> future p</w:t>
      </w:r>
      <w:r>
        <w:rPr>
          <w:rFonts w:ascii="Times New Roman" w:hAnsi="Times New Roman" w:cs="Times New Roman"/>
          <w:sz w:val="24"/>
          <w:szCs w:val="24"/>
        </w:rPr>
        <w:t>a</w:t>
      </w:r>
      <w:r w:rsidRPr="0087584A">
        <w:rPr>
          <w:rFonts w:ascii="Times New Roman" w:hAnsi="Times New Roman" w:cs="Times New Roman"/>
          <w:sz w:val="24"/>
          <w:szCs w:val="24"/>
        </w:rPr>
        <w:t>yments</w:t>
      </w:r>
      <w:r w:rsidR="00A76C62">
        <w:rPr>
          <w:rFonts w:ascii="Times New Roman" w:hAnsi="Times New Roman" w:cs="Times New Roman"/>
          <w:sz w:val="24"/>
          <w:szCs w:val="24"/>
        </w:rPr>
        <w:t>. Accordingly</w:t>
      </w:r>
      <w:r w:rsidR="009B0B32">
        <w:rPr>
          <w:rFonts w:ascii="Times New Roman" w:hAnsi="Times New Roman" w:cs="Times New Roman"/>
          <w:sz w:val="24"/>
          <w:szCs w:val="24"/>
        </w:rPr>
        <w:t>,</w:t>
      </w:r>
      <w:r w:rsidR="00A76C62">
        <w:rPr>
          <w:rFonts w:ascii="Times New Roman" w:hAnsi="Times New Roman" w:cs="Times New Roman"/>
          <w:sz w:val="24"/>
          <w:szCs w:val="24"/>
        </w:rPr>
        <w:t xml:space="preserve"> when it received the</w:t>
      </w:r>
      <w:r w:rsidRPr="0087584A">
        <w:rPr>
          <w:rFonts w:ascii="Times New Roman" w:hAnsi="Times New Roman" w:cs="Times New Roman"/>
          <w:sz w:val="24"/>
          <w:szCs w:val="24"/>
        </w:rPr>
        <w:t xml:space="preserve"> complaint </w:t>
      </w:r>
      <w:r w:rsidR="00A76C62">
        <w:rPr>
          <w:rFonts w:ascii="Times New Roman" w:hAnsi="Times New Roman" w:cs="Times New Roman"/>
          <w:sz w:val="24"/>
          <w:szCs w:val="24"/>
        </w:rPr>
        <w:t>of non-payment</w:t>
      </w:r>
      <w:r w:rsidRPr="0087584A">
        <w:rPr>
          <w:rFonts w:ascii="Times New Roman" w:hAnsi="Times New Roman" w:cs="Times New Roman"/>
          <w:sz w:val="24"/>
          <w:szCs w:val="24"/>
        </w:rPr>
        <w:t xml:space="preserve"> be</w:t>
      </w:r>
      <w:r>
        <w:rPr>
          <w:rFonts w:ascii="Times New Roman" w:hAnsi="Times New Roman" w:cs="Times New Roman"/>
          <w:sz w:val="24"/>
          <w:szCs w:val="24"/>
        </w:rPr>
        <w:t>f</w:t>
      </w:r>
      <w:r w:rsidRPr="0087584A">
        <w:rPr>
          <w:rFonts w:ascii="Times New Roman" w:hAnsi="Times New Roman" w:cs="Times New Roman"/>
          <w:sz w:val="24"/>
          <w:szCs w:val="24"/>
        </w:rPr>
        <w:t xml:space="preserve">ore </w:t>
      </w:r>
      <w:r w:rsidR="00A76C62">
        <w:rPr>
          <w:rFonts w:ascii="Times New Roman" w:hAnsi="Times New Roman" w:cs="Times New Roman"/>
          <w:sz w:val="24"/>
          <w:szCs w:val="24"/>
        </w:rPr>
        <w:t xml:space="preserve">releasing </w:t>
      </w:r>
      <w:r w:rsidR="009B0B32">
        <w:rPr>
          <w:rFonts w:ascii="Times New Roman" w:hAnsi="Times New Roman" w:cs="Times New Roman"/>
          <w:sz w:val="24"/>
          <w:szCs w:val="24"/>
        </w:rPr>
        <w:t>funds,</w:t>
      </w:r>
      <w:r w:rsidR="00790A49">
        <w:rPr>
          <w:rFonts w:ascii="Times New Roman" w:hAnsi="Times New Roman" w:cs="Times New Roman"/>
          <w:sz w:val="24"/>
          <w:szCs w:val="24"/>
        </w:rPr>
        <w:t xml:space="preserve"> </w:t>
      </w:r>
      <w:r w:rsidR="009B0B32">
        <w:rPr>
          <w:rFonts w:ascii="Times New Roman" w:hAnsi="Times New Roman" w:cs="Times New Roman"/>
          <w:sz w:val="24"/>
          <w:szCs w:val="24"/>
        </w:rPr>
        <w:t>that</w:t>
      </w:r>
      <w:r w:rsidRPr="0087584A">
        <w:rPr>
          <w:rFonts w:ascii="Times New Roman" w:hAnsi="Times New Roman" w:cs="Times New Roman"/>
          <w:sz w:val="24"/>
          <w:szCs w:val="24"/>
        </w:rPr>
        <w:t xml:space="preserve"> </w:t>
      </w:r>
      <w:r w:rsidR="009B0B32">
        <w:rPr>
          <w:rFonts w:ascii="Times New Roman" w:hAnsi="Times New Roman" w:cs="Times New Roman"/>
          <w:sz w:val="24"/>
          <w:szCs w:val="24"/>
        </w:rPr>
        <w:t>presented</w:t>
      </w:r>
      <w:r w:rsidRPr="0087584A">
        <w:rPr>
          <w:rFonts w:ascii="Times New Roman" w:hAnsi="Times New Roman" w:cs="Times New Roman"/>
          <w:sz w:val="24"/>
          <w:szCs w:val="24"/>
        </w:rPr>
        <w:t xml:space="preserve"> an opportunity to en</w:t>
      </w:r>
      <w:r w:rsidR="00A76C62">
        <w:rPr>
          <w:rFonts w:ascii="Times New Roman" w:hAnsi="Times New Roman" w:cs="Times New Roman"/>
          <w:sz w:val="24"/>
          <w:szCs w:val="24"/>
        </w:rPr>
        <w:t xml:space="preserve">force the </w:t>
      </w:r>
      <w:r w:rsidRPr="0087584A">
        <w:rPr>
          <w:rFonts w:ascii="Times New Roman" w:hAnsi="Times New Roman" w:cs="Times New Roman"/>
          <w:sz w:val="24"/>
          <w:szCs w:val="24"/>
        </w:rPr>
        <w:t>suretyship</w:t>
      </w:r>
      <w:r w:rsidR="00A76C62">
        <w:rPr>
          <w:rFonts w:ascii="Times New Roman" w:hAnsi="Times New Roman" w:cs="Times New Roman"/>
          <w:sz w:val="24"/>
          <w:szCs w:val="24"/>
        </w:rPr>
        <w:t>/assurance given by it</w:t>
      </w:r>
      <w:r w:rsidRPr="0087584A">
        <w:rPr>
          <w:rFonts w:ascii="Times New Roman" w:hAnsi="Times New Roman" w:cs="Times New Roman"/>
          <w:sz w:val="24"/>
          <w:szCs w:val="24"/>
        </w:rPr>
        <w:t>.</w:t>
      </w:r>
      <w:r w:rsidR="00A76C62">
        <w:rPr>
          <w:rFonts w:ascii="Times New Roman" w:hAnsi="Times New Roman" w:cs="Times New Roman"/>
          <w:sz w:val="24"/>
          <w:szCs w:val="24"/>
        </w:rPr>
        <w:t xml:space="preserve"> There is no reason why second defendant would release funds to a defaulter.</w:t>
      </w:r>
    </w:p>
    <w:p w:rsidR="009B0B32" w:rsidRDefault="00A534DF" w:rsidP="00A534DF">
      <w:pPr>
        <w:spacing w:after="0" w:line="360" w:lineRule="auto"/>
        <w:jc w:val="both"/>
        <w:rPr>
          <w:rFonts w:ascii="Times New Roman" w:hAnsi="Times New Roman" w:cs="Times New Roman"/>
          <w:sz w:val="24"/>
          <w:szCs w:val="24"/>
        </w:rPr>
      </w:pPr>
      <w:r w:rsidRPr="0087584A">
        <w:rPr>
          <w:rFonts w:ascii="Times New Roman" w:hAnsi="Times New Roman" w:cs="Times New Roman"/>
          <w:sz w:val="24"/>
          <w:szCs w:val="24"/>
        </w:rPr>
        <w:tab/>
        <w:t>The assertion by the first defendant then it has paid $122 000 to second defe</w:t>
      </w:r>
      <w:r>
        <w:rPr>
          <w:rFonts w:ascii="Times New Roman" w:hAnsi="Times New Roman" w:cs="Times New Roman"/>
          <w:sz w:val="24"/>
          <w:szCs w:val="24"/>
        </w:rPr>
        <w:t>n</w:t>
      </w:r>
      <w:r w:rsidRPr="0087584A">
        <w:rPr>
          <w:rFonts w:ascii="Times New Roman" w:hAnsi="Times New Roman" w:cs="Times New Roman"/>
          <w:sz w:val="24"/>
          <w:szCs w:val="24"/>
        </w:rPr>
        <w:t>da</w:t>
      </w:r>
      <w:r>
        <w:rPr>
          <w:rFonts w:ascii="Times New Roman" w:hAnsi="Times New Roman" w:cs="Times New Roman"/>
          <w:sz w:val="24"/>
          <w:szCs w:val="24"/>
        </w:rPr>
        <w:t>n</w:t>
      </w:r>
      <w:r w:rsidRPr="0087584A">
        <w:rPr>
          <w:rFonts w:ascii="Times New Roman" w:hAnsi="Times New Roman" w:cs="Times New Roman"/>
          <w:sz w:val="24"/>
          <w:szCs w:val="24"/>
        </w:rPr>
        <w:t>t f</w:t>
      </w:r>
      <w:r>
        <w:rPr>
          <w:rFonts w:ascii="Times New Roman" w:hAnsi="Times New Roman" w:cs="Times New Roman"/>
          <w:sz w:val="24"/>
          <w:szCs w:val="24"/>
        </w:rPr>
        <w:t>or</w:t>
      </w:r>
      <w:r w:rsidRPr="0087584A">
        <w:rPr>
          <w:rFonts w:ascii="Times New Roman" w:hAnsi="Times New Roman" w:cs="Times New Roman"/>
          <w:sz w:val="24"/>
          <w:szCs w:val="24"/>
        </w:rPr>
        <w:t xml:space="preserve"> the road works undertaken by plaintiff is simply not true. </w:t>
      </w:r>
      <w:r w:rsidR="009B0B32">
        <w:rPr>
          <w:rFonts w:ascii="Times New Roman" w:hAnsi="Times New Roman" w:cs="Times New Roman"/>
          <w:sz w:val="24"/>
          <w:szCs w:val="24"/>
        </w:rPr>
        <w:t>W</w:t>
      </w:r>
      <w:r w:rsidR="009B0B32" w:rsidRPr="0087584A">
        <w:rPr>
          <w:rFonts w:ascii="Times New Roman" w:hAnsi="Times New Roman" w:cs="Times New Roman"/>
          <w:sz w:val="24"/>
          <w:szCs w:val="24"/>
        </w:rPr>
        <w:t xml:space="preserve">hen it suited it, it took bold steps to unlock progress but once progress had been achieved it </w:t>
      </w:r>
      <w:r w:rsidR="009B0B32">
        <w:rPr>
          <w:rFonts w:ascii="Times New Roman" w:hAnsi="Times New Roman" w:cs="Times New Roman"/>
          <w:sz w:val="24"/>
          <w:szCs w:val="24"/>
        </w:rPr>
        <w:t>suddenly will not have anything to do with the plaintiff. How selfish! The lack of good faith is monumental</w:t>
      </w:r>
      <w:r w:rsidR="009B0B32" w:rsidRPr="0087584A">
        <w:rPr>
          <w:rFonts w:ascii="Times New Roman" w:hAnsi="Times New Roman" w:cs="Times New Roman"/>
          <w:sz w:val="24"/>
          <w:szCs w:val="24"/>
        </w:rPr>
        <w:t>.</w:t>
      </w:r>
      <w:r w:rsidR="009B0B32">
        <w:rPr>
          <w:rFonts w:ascii="Times New Roman" w:hAnsi="Times New Roman" w:cs="Times New Roman"/>
          <w:sz w:val="24"/>
          <w:szCs w:val="24"/>
        </w:rPr>
        <w:t xml:space="preserve"> </w:t>
      </w:r>
      <w:r w:rsidRPr="0087584A">
        <w:rPr>
          <w:rFonts w:ascii="Times New Roman" w:hAnsi="Times New Roman" w:cs="Times New Roman"/>
          <w:sz w:val="24"/>
          <w:szCs w:val="24"/>
        </w:rPr>
        <w:t xml:space="preserve">The second defendant is still on site. </w:t>
      </w:r>
      <w:r>
        <w:rPr>
          <w:rFonts w:ascii="Times New Roman" w:hAnsi="Times New Roman" w:cs="Times New Roman"/>
          <w:sz w:val="24"/>
          <w:szCs w:val="24"/>
        </w:rPr>
        <w:t>T</w:t>
      </w:r>
      <w:r w:rsidRPr="0087584A">
        <w:rPr>
          <w:rFonts w:ascii="Times New Roman" w:hAnsi="Times New Roman" w:cs="Times New Roman"/>
          <w:sz w:val="24"/>
          <w:szCs w:val="24"/>
        </w:rPr>
        <w:t>he tot</w:t>
      </w:r>
      <w:r>
        <w:rPr>
          <w:rFonts w:ascii="Times New Roman" w:hAnsi="Times New Roman" w:cs="Times New Roman"/>
          <w:sz w:val="24"/>
          <w:szCs w:val="24"/>
        </w:rPr>
        <w:t>a</w:t>
      </w:r>
      <w:r w:rsidRPr="0087584A">
        <w:rPr>
          <w:rFonts w:ascii="Times New Roman" w:hAnsi="Times New Roman" w:cs="Times New Roman"/>
          <w:sz w:val="24"/>
          <w:szCs w:val="24"/>
        </w:rPr>
        <w:t xml:space="preserve">l contract price </w:t>
      </w:r>
      <w:r w:rsidR="00A76C62">
        <w:rPr>
          <w:rFonts w:ascii="Times New Roman" w:hAnsi="Times New Roman" w:cs="Times New Roman"/>
          <w:sz w:val="24"/>
          <w:szCs w:val="24"/>
        </w:rPr>
        <w:t xml:space="preserve">between first and second defendants </w:t>
      </w:r>
      <w:r w:rsidRPr="0087584A">
        <w:rPr>
          <w:rFonts w:ascii="Times New Roman" w:hAnsi="Times New Roman" w:cs="Times New Roman"/>
          <w:sz w:val="24"/>
          <w:szCs w:val="24"/>
        </w:rPr>
        <w:t xml:space="preserve">exceeded 3 </w:t>
      </w:r>
      <w:r w:rsidR="00A76C62">
        <w:rPr>
          <w:rFonts w:ascii="Times New Roman" w:hAnsi="Times New Roman" w:cs="Times New Roman"/>
          <w:sz w:val="24"/>
          <w:szCs w:val="24"/>
        </w:rPr>
        <w:t>million dollars</w:t>
      </w:r>
      <w:r w:rsidRPr="0087584A">
        <w:rPr>
          <w:rFonts w:ascii="Times New Roman" w:hAnsi="Times New Roman" w:cs="Times New Roman"/>
          <w:sz w:val="24"/>
          <w:szCs w:val="24"/>
        </w:rPr>
        <w:t xml:space="preserve">. </w:t>
      </w:r>
      <w:r>
        <w:rPr>
          <w:rFonts w:ascii="Times New Roman" w:hAnsi="Times New Roman" w:cs="Times New Roman"/>
          <w:sz w:val="24"/>
          <w:szCs w:val="24"/>
        </w:rPr>
        <w:t>S</w:t>
      </w:r>
      <w:r w:rsidRPr="0087584A">
        <w:rPr>
          <w:rFonts w:ascii="Times New Roman" w:hAnsi="Times New Roman" w:cs="Times New Roman"/>
          <w:sz w:val="24"/>
          <w:szCs w:val="24"/>
        </w:rPr>
        <w:t>o the first defe</w:t>
      </w:r>
      <w:r>
        <w:rPr>
          <w:rFonts w:ascii="Times New Roman" w:hAnsi="Times New Roman" w:cs="Times New Roman"/>
          <w:sz w:val="24"/>
          <w:szCs w:val="24"/>
        </w:rPr>
        <w:t>n</w:t>
      </w:r>
      <w:r w:rsidRPr="0087584A">
        <w:rPr>
          <w:rFonts w:ascii="Times New Roman" w:hAnsi="Times New Roman" w:cs="Times New Roman"/>
          <w:sz w:val="24"/>
          <w:szCs w:val="24"/>
        </w:rPr>
        <w:t>da</w:t>
      </w:r>
      <w:r>
        <w:rPr>
          <w:rFonts w:ascii="Times New Roman" w:hAnsi="Times New Roman" w:cs="Times New Roman"/>
          <w:sz w:val="24"/>
          <w:szCs w:val="24"/>
        </w:rPr>
        <w:t>n</w:t>
      </w:r>
      <w:r w:rsidRPr="0087584A">
        <w:rPr>
          <w:rFonts w:ascii="Times New Roman" w:hAnsi="Times New Roman" w:cs="Times New Roman"/>
          <w:sz w:val="24"/>
          <w:szCs w:val="24"/>
        </w:rPr>
        <w:t xml:space="preserve">t could </w:t>
      </w:r>
      <w:r w:rsidR="00A76C62">
        <w:rPr>
          <w:rFonts w:ascii="Times New Roman" w:hAnsi="Times New Roman" w:cs="Times New Roman"/>
          <w:sz w:val="24"/>
          <w:szCs w:val="24"/>
        </w:rPr>
        <w:t>be paying</w:t>
      </w:r>
      <w:r w:rsidRPr="0087584A">
        <w:rPr>
          <w:rFonts w:ascii="Times New Roman" w:hAnsi="Times New Roman" w:cs="Times New Roman"/>
          <w:sz w:val="24"/>
          <w:szCs w:val="24"/>
        </w:rPr>
        <w:t xml:space="preserve"> for other things. </w:t>
      </w:r>
      <w:r>
        <w:rPr>
          <w:rFonts w:ascii="Times New Roman" w:hAnsi="Times New Roman" w:cs="Times New Roman"/>
          <w:sz w:val="24"/>
          <w:szCs w:val="24"/>
        </w:rPr>
        <w:t>I</w:t>
      </w:r>
      <w:r w:rsidRPr="0087584A">
        <w:rPr>
          <w:rFonts w:ascii="Times New Roman" w:hAnsi="Times New Roman" w:cs="Times New Roman"/>
          <w:sz w:val="24"/>
          <w:szCs w:val="24"/>
        </w:rPr>
        <w:t xml:space="preserve">t failed to produce confirmation of what it was paying for. </w:t>
      </w:r>
    </w:p>
    <w:p w:rsidR="00A534DF" w:rsidRDefault="00A534DF" w:rsidP="009B0B32">
      <w:pPr>
        <w:spacing w:after="0" w:line="360" w:lineRule="auto"/>
        <w:ind w:firstLine="720"/>
        <w:jc w:val="both"/>
        <w:rPr>
          <w:rFonts w:ascii="Times New Roman" w:hAnsi="Times New Roman" w:cs="Times New Roman"/>
          <w:sz w:val="24"/>
          <w:szCs w:val="24"/>
        </w:rPr>
      </w:pPr>
      <w:r w:rsidRPr="0087584A">
        <w:rPr>
          <w:rFonts w:ascii="Times New Roman" w:hAnsi="Times New Roman" w:cs="Times New Roman"/>
          <w:sz w:val="24"/>
          <w:szCs w:val="24"/>
        </w:rPr>
        <w:t xml:space="preserve">Accordingly I </w:t>
      </w:r>
      <w:r w:rsidR="009B0B32">
        <w:rPr>
          <w:rFonts w:ascii="Times New Roman" w:hAnsi="Times New Roman" w:cs="Times New Roman"/>
          <w:sz w:val="24"/>
          <w:szCs w:val="24"/>
        </w:rPr>
        <w:t>accept plaintiff’s version concerning the content of the agreement reached. In the</w:t>
      </w:r>
      <w:r w:rsidRPr="0087584A">
        <w:rPr>
          <w:rFonts w:ascii="Times New Roman" w:hAnsi="Times New Roman" w:cs="Times New Roman"/>
          <w:sz w:val="24"/>
          <w:szCs w:val="24"/>
        </w:rPr>
        <w:t xml:space="preserve"> face of default of performance by the second defe</w:t>
      </w:r>
      <w:r>
        <w:rPr>
          <w:rFonts w:ascii="Times New Roman" w:hAnsi="Times New Roman" w:cs="Times New Roman"/>
          <w:sz w:val="24"/>
          <w:szCs w:val="24"/>
        </w:rPr>
        <w:t>n</w:t>
      </w:r>
      <w:r w:rsidRPr="0087584A">
        <w:rPr>
          <w:rFonts w:ascii="Times New Roman" w:hAnsi="Times New Roman" w:cs="Times New Roman"/>
          <w:sz w:val="24"/>
          <w:szCs w:val="24"/>
        </w:rPr>
        <w:t>da</w:t>
      </w:r>
      <w:r>
        <w:rPr>
          <w:rFonts w:ascii="Times New Roman" w:hAnsi="Times New Roman" w:cs="Times New Roman"/>
          <w:sz w:val="24"/>
          <w:szCs w:val="24"/>
        </w:rPr>
        <w:t>n</w:t>
      </w:r>
      <w:r w:rsidRPr="0087584A">
        <w:rPr>
          <w:rFonts w:ascii="Times New Roman" w:hAnsi="Times New Roman" w:cs="Times New Roman"/>
          <w:sz w:val="24"/>
          <w:szCs w:val="24"/>
        </w:rPr>
        <w:t>t, the plaintiff accepted the o</w:t>
      </w:r>
      <w:r w:rsidR="009B0B32">
        <w:rPr>
          <w:rFonts w:ascii="Times New Roman" w:hAnsi="Times New Roman" w:cs="Times New Roman"/>
          <w:sz w:val="24"/>
          <w:szCs w:val="24"/>
        </w:rPr>
        <w:t>ffe</w:t>
      </w:r>
      <w:r w:rsidRPr="0087584A">
        <w:rPr>
          <w:rFonts w:ascii="Times New Roman" w:hAnsi="Times New Roman" w:cs="Times New Roman"/>
          <w:sz w:val="24"/>
          <w:szCs w:val="24"/>
        </w:rPr>
        <w:t>r</w:t>
      </w:r>
      <w:r w:rsidR="009B0B32">
        <w:rPr>
          <w:rFonts w:ascii="Times New Roman" w:hAnsi="Times New Roman" w:cs="Times New Roman"/>
          <w:sz w:val="24"/>
          <w:szCs w:val="24"/>
        </w:rPr>
        <w:t xml:space="preserve"> extended to it</w:t>
      </w:r>
      <w:r w:rsidRPr="0087584A">
        <w:rPr>
          <w:rFonts w:ascii="Times New Roman" w:hAnsi="Times New Roman" w:cs="Times New Roman"/>
          <w:sz w:val="24"/>
          <w:szCs w:val="24"/>
        </w:rPr>
        <w:t xml:space="preserve"> t</w:t>
      </w:r>
      <w:r>
        <w:rPr>
          <w:rFonts w:ascii="Times New Roman" w:hAnsi="Times New Roman" w:cs="Times New Roman"/>
          <w:sz w:val="24"/>
          <w:szCs w:val="24"/>
        </w:rPr>
        <w:t>o</w:t>
      </w:r>
      <w:r w:rsidRPr="0087584A">
        <w:rPr>
          <w:rFonts w:ascii="Times New Roman" w:hAnsi="Times New Roman" w:cs="Times New Roman"/>
          <w:sz w:val="24"/>
          <w:szCs w:val="24"/>
        </w:rPr>
        <w:t xml:space="preserve"> complete the work it had boycotted on the as</w:t>
      </w:r>
      <w:r>
        <w:rPr>
          <w:rFonts w:ascii="Times New Roman" w:hAnsi="Times New Roman" w:cs="Times New Roman"/>
          <w:sz w:val="24"/>
          <w:szCs w:val="24"/>
        </w:rPr>
        <w:t>su</w:t>
      </w:r>
      <w:r w:rsidRPr="0087584A">
        <w:rPr>
          <w:rFonts w:ascii="Times New Roman" w:hAnsi="Times New Roman" w:cs="Times New Roman"/>
          <w:sz w:val="24"/>
          <w:szCs w:val="24"/>
        </w:rPr>
        <w:t xml:space="preserve">rance given by the first </w:t>
      </w:r>
      <w:r w:rsidR="009B0B32" w:rsidRPr="0087584A">
        <w:rPr>
          <w:rFonts w:ascii="Times New Roman" w:hAnsi="Times New Roman" w:cs="Times New Roman"/>
          <w:sz w:val="24"/>
          <w:szCs w:val="24"/>
        </w:rPr>
        <w:t>defe</w:t>
      </w:r>
      <w:r w:rsidR="009B0B32">
        <w:rPr>
          <w:rFonts w:ascii="Times New Roman" w:hAnsi="Times New Roman" w:cs="Times New Roman"/>
          <w:sz w:val="24"/>
          <w:szCs w:val="24"/>
        </w:rPr>
        <w:t>n</w:t>
      </w:r>
      <w:r w:rsidR="009B0B32" w:rsidRPr="0087584A">
        <w:rPr>
          <w:rFonts w:ascii="Times New Roman" w:hAnsi="Times New Roman" w:cs="Times New Roman"/>
          <w:sz w:val="24"/>
          <w:szCs w:val="24"/>
        </w:rPr>
        <w:t>da</w:t>
      </w:r>
      <w:r w:rsidR="009B0B32">
        <w:rPr>
          <w:rFonts w:ascii="Times New Roman" w:hAnsi="Times New Roman" w:cs="Times New Roman"/>
          <w:sz w:val="24"/>
          <w:szCs w:val="24"/>
        </w:rPr>
        <w:t>n</w:t>
      </w:r>
      <w:r w:rsidR="009B0B32" w:rsidRPr="0087584A">
        <w:rPr>
          <w:rFonts w:ascii="Times New Roman" w:hAnsi="Times New Roman" w:cs="Times New Roman"/>
          <w:sz w:val="24"/>
          <w:szCs w:val="24"/>
        </w:rPr>
        <w:t>t</w:t>
      </w:r>
      <w:r w:rsidR="009B0B32">
        <w:rPr>
          <w:rFonts w:ascii="Times New Roman" w:hAnsi="Times New Roman" w:cs="Times New Roman"/>
          <w:sz w:val="24"/>
          <w:szCs w:val="24"/>
        </w:rPr>
        <w:t xml:space="preserve"> it would pay for the work</w:t>
      </w:r>
      <w:r w:rsidRPr="0087584A">
        <w:rPr>
          <w:rFonts w:ascii="Times New Roman" w:hAnsi="Times New Roman" w:cs="Times New Roman"/>
          <w:sz w:val="24"/>
          <w:szCs w:val="24"/>
        </w:rPr>
        <w:t xml:space="preserve">. </w:t>
      </w:r>
      <w:r>
        <w:rPr>
          <w:rFonts w:ascii="Times New Roman" w:hAnsi="Times New Roman" w:cs="Times New Roman"/>
          <w:sz w:val="24"/>
          <w:szCs w:val="24"/>
        </w:rPr>
        <w:t>T</w:t>
      </w:r>
      <w:r w:rsidRPr="0087584A">
        <w:rPr>
          <w:rFonts w:ascii="Times New Roman" w:hAnsi="Times New Roman" w:cs="Times New Roman"/>
          <w:sz w:val="24"/>
          <w:szCs w:val="24"/>
        </w:rPr>
        <w:t xml:space="preserve">he </w:t>
      </w:r>
      <w:r w:rsidR="00B23870" w:rsidRPr="0087584A">
        <w:rPr>
          <w:rFonts w:ascii="Times New Roman" w:hAnsi="Times New Roman" w:cs="Times New Roman"/>
          <w:sz w:val="24"/>
          <w:szCs w:val="24"/>
        </w:rPr>
        <w:t>pla</w:t>
      </w:r>
      <w:r w:rsidR="00B23870">
        <w:rPr>
          <w:rFonts w:ascii="Times New Roman" w:hAnsi="Times New Roman" w:cs="Times New Roman"/>
          <w:sz w:val="24"/>
          <w:szCs w:val="24"/>
        </w:rPr>
        <w:t>i</w:t>
      </w:r>
      <w:r w:rsidR="00B23870" w:rsidRPr="0087584A">
        <w:rPr>
          <w:rFonts w:ascii="Times New Roman" w:hAnsi="Times New Roman" w:cs="Times New Roman"/>
          <w:sz w:val="24"/>
          <w:szCs w:val="24"/>
        </w:rPr>
        <w:t>ntiff</w:t>
      </w:r>
      <w:r w:rsidRPr="0087584A">
        <w:rPr>
          <w:rFonts w:ascii="Times New Roman" w:hAnsi="Times New Roman" w:cs="Times New Roman"/>
          <w:sz w:val="24"/>
          <w:szCs w:val="24"/>
        </w:rPr>
        <w:t xml:space="preserve"> beli</w:t>
      </w:r>
      <w:r w:rsidR="00B23870">
        <w:rPr>
          <w:rFonts w:ascii="Times New Roman" w:hAnsi="Times New Roman" w:cs="Times New Roman"/>
          <w:sz w:val="24"/>
          <w:szCs w:val="24"/>
        </w:rPr>
        <w:t>e</w:t>
      </w:r>
      <w:r w:rsidRPr="0087584A">
        <w:rPr>
          <w:rFonts w:ascii="Times New Roman" w:hAnsi="Times New Roman" w:cs="Times New Roman"/>
          <w:sz w:val="24"/>
          <w:szCs w:val="24"/>
        </w:rPr>
        <w:t>ve</w:t>
      </w:r>
      <w:r w:rsidR="00790A49">
        <w:rPr>
          <w:rFonts w:ascii="Times New Roman" w:hAnsi="Times New Roman" w:cs="Times New Roman"/>
          <w:sz w:val="24"/>
          <w:szCs w:val="24"/>
        </w:rPr>
        <w:t>d</w:t>
      </w:r>
      <w:r w:rsidRPr="0087584A">
        <w:rPr>
          <w:rFonts w:ascii="Times New Roman" w:hAnsi="Times New Roman" w:cs="Times New Roman"/>
          <w:sz w:val="24"/>
          <w:szCs w:val="24"/>
        </w:rPr>
        <w:t xml:space="preserve"> that first defendant would pay in the same way it ha</w:t>
      </w:r>
      <w:r w:rsidR="00790A49">
        <w:rPr>
          <w:rFonts w:ascii="Times New Roman" w:hAnsi="Times New Roman" w:cs="Times New Roman"/>
          <w:sz w:val="24"/>
          <w:szCs w:val="24"/>
        </w:rPr>
        <w:t>d</w:t>
      </w:r>
      <w:r w:rsidRPr="0087584A">
        <w:rPr>
          <w:rFonts w:ascii="Times New Roman" w:hAnsi="Times New Roman" w:cs="Times New Roman"/>
          <w:sz w:val="24"/>
          <w:szCs w:val="24"/>
        </w:rPr>
        <w:t xml:space="preserve"> paid $60 000. I </w:t>
      </w:r>
      <w:r w:rsidR="00790A49">
        <w:rPr>
          <w:rFonts w:ascii="Times New Roman" w:hAnsi="Times New Roman" w:cs="Times New Roman"/>
          <w:sz w:val="24"/>
          <w:szCs w:val="24"/>
        </w:rPr>
        <w:t xml:space="preserve">therefore </w:t>
      </w:r>
      <w:r w:rsidRPr="0087584A">
        <w:rPr>
          <w:rFonts w:ascii="Times New Roman" w:hAnsi="Times New Roman" w:cs="Times New Roman"/>
          <w:sz w:val="24"/>
          <w:szCs w:val="24"/>
        </w:rPr>
        <w:t>find that the first defe</w:t>
      </w:r>
      <w:r>
        <w:rPr>
          <w:rFonts w:ascii="Times New Roman" w:hAnsi="Times New Roman" w:cs="Times New Roman"/>
          <w:sz w:val="24"/>
          <w:szCs w:val="24"/>
        </w:rPr>
        <w:t>n</w:t>
      </w:r>
      <w:r w:rsidRPr="0087584A">
        <w:rPr>
          <w:rFonts w:ascii="Times New Roman" w:hAnsi="Times New Roman" w:cs="Times New Roman"/>
          <w:sz w:val="24"/>
          <w:szCs w:val="24"/>
        </w:rPr>
        <w:t>da</w:t>
      </w:r>
      <w:r>
        <w:rPr>
          <w:rFonts w:ascii="Times New Roman" w:hAnsi="Times New Roman" w:cs="Times New Roman"/>
          <w:sz w:val="24"/>
          <w:szCs w:val="24"/>
        </w:rPr>
        <w:t>n</w:t>
      </w:r>
      <w:r w:rsidRPr="0087584A">
        <w:rPr>
          <w:rFonts w:ascii="Times New Roman" w:hAnsi="Times New Roman" w:cs="Times New Roman"/>
          <w:sz w:val="24"/>
          <w:szCs w:val="24"/>
        </w:rPr>
        <w:t>t is liable.</w:t>
      </w:r>
    </w:p>
    <w:p w:rsidR="00790A49" w:rsidRPr="0087584A" w:rsidRDefault="00790A49" w:rsidP="009B0B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will now discuss the submission by first defendant that it is excused from liability because it paid $122 000.00 to the second defendant. Plaintiff’s counsel referred me to </w:t>
      </w:r>
      <w:r w:rsidRPr="003E0DD1">
        <w:rPr>
          <w:rFonts w:ascii="Times New Roman" w:hAnsi="Times New Roman" w:cs="Times New Roman"/>
          <w:i/>
          <w:sz w:val="24"/>
          <w:szCs w:val="24"/>
        </w:rPr>
        <w:t>Ncube</w:t>
      </w:r>
      <w:r>
        <w:rPr>
          <w:rFonts w:ascii="Times New Roman" w:hAnsi="Times New Roman" w:cs="Times New Roman"/>
          <w:sz w:val="24"/>
          <w:szCs w:val="24"/>
        </w:rPr>
        <w:t xml:space="preserve"> v </w:t>
      </w:r>
      <w:r w:rsidRPr="003E0DD1">
        <w:rPr>
          <w:rFonts w:ascii="Times New Roman" w:hAnsi="Times New Roman" w:cs="Times New Roman"/>
          <w:i/>
          <w:sz w:val="24"/>
          <w:szCs w:val="24"/>
        </w:rPr>
        <w:t>Mpofu</w:t>
      </w:r>
      <w:r>
        <w:rPr>
          <w:rFonts w:ascii="Times New Roman" w:hAnsi="Times New Roman" w:cs="Times New Roman"/>
          <w:sz w:val="24"/>
          <w:szCs w:val="24"/>
        </w:rPr>
        <w:t xml:space="preserve"> 2006 (2) ZLR 41. First defendant did not specifically plead the defence. On that ground alone the defence would not be available to it. However, the cited case is easily distinguishable. That case was concerned with the sale of an immovable property. The parties had agreed that the purchaser would pay</w:t>
      </w:r>
      <w:r w:rsidR="000E6C00">
        <w:rPr>
          <w:rFonts w:ascii="Times New Roman" w:hAnsi="Times New Roman" w:cs="Times New Roman"/>
          <w:sz w:val="24"/>
          <w:szCs w:val="24"/>
        </w:rPr>
        <w:t xml:space="preserve"> to the </w:t>
      </w:r>
      <w:r>
        <w:rPr>
          <w:rFonts w:ascii="Times New Roman" w:hAnsi="Times New Roman" w:cs="Times New Roman"/>
          <w:sz w:val="24"/>
          <w:szCs w:val="24"/>
        </w:rPr>
        <w:t xml:space="preserve">estate agent. </w:t>
      </w:r>
      <w:r w:rsidR="000E6C00">
        <w:rPr>
          <w:rFonts w:ascii="Times New Roman" w:hAnsi="Times New Roman" w:cs="Times New Roman"/>
          <w:sz w:val="24"/>
          <w:szCs w:val="24"/>
        </w:rPr>
        <w:t xml:space="preserve">The estate agent was therefore authorised to receive the purchase price. </w:t>
      </w:r>
      <w:r>
        <w:rPr>
          <w:rFonts w:ascii="Times New Roman" w:hAnsi="Times New Roman" w:cs="Times New Roman"/>
          <w:sz w:val="24"/>
          <w:szCs w:val="24"/>
        </w:rPr>
        <w:t>As soon as payment is received by the esta</w:t>
      </w:r>
      <w:r w:rsidR="000E6C00">
        <w:rPr>
          <w:rFonts w:ascii="Times New Roman" w:hAnsi="Times New Roman" w:cs="Times New Roman"/>
          <w:sz w:val="24"/>
          <w:szCs w:val="24"/>
        </w:rPr>
        <w:t>t</w:t>
      </w:r>
      <w:r>
        <w:rPr>
          <w:rFonts w:ascii="Times New Roman" w:hAnsi="Times New Roman" w:cs="Times New Roman"/>
          <w:sz w:val="24"/>
          <w:szCs w:val="24"/>
        </w:rPr>
        <w:t>e agent, the purchaser would have discharged his/her obligation</w:t>
      </w:r>
      <w:r w:rsidR="000E6C00">
        <w:rPr>
          <w:rFonts w:ascii="Times New Roman" w:hAnsi="Times New Roman" w:cs="Times New Roman"/>
          <w:sz w:val="24"/>
          <w:szCs w:val="24"/>
        </w:rPr>
        <w:t xml:space="preserve">. The opposite is true in this case. Plaintiff </w:t>
      </w:r>
      <w:r w:rsidR="009E4939">
        <w:rPr>
          <w:rFonts w:ascii="Times New Roman" w:hAnsi="Times New Roman" w:cs="Times New Roman"/>
          <w:sz w:val="24"/>
          <w:szCs w:val="24"/>
        </w:rPr>
        <w:t>had become fed up with</w:t>
      </w:r>
      <w:r w:rsidR="000E6C00">
        <w:rPr>
          <w:rFonts w:ascii="Times New Roman" w:hAnsi="Times New Roman" w:cs="Times New Roman"/>
          <w:sz w:val="24"/>
          <w:szCs w:val="24"/>
        </w:rPr>
        <w:t xml:space="preserve"> the second defendant. </w:t>
      </w:r>
      <w:r w:rsidR="009E4939">
        <w:rPr>
          <w:rFonts w:ascii="Times New Roman" w:hAnsi="Times New Roman" w:cs="Times New Roman"/>
          <w:sz w:val="24"/>
          <w:szCs w:val="24"/>
        </w:rPr>
        <w:t>There is no way it would have agreed that payments be received through a defaulting party.</w:t>
      </w:r>
      <w:r w:rsidR="000E6C00">
        <w:rPr>
          <w:rFonts w:ascii="Times New Roman" w:hAnsi="Times New Roman" w:cs="Times New Roman"/>
          <w:sz w:val="24"/>
          <w:szCs w:val="24"/>
        </w:rPr>
        <w:t xml:space="preserve"> </w:t>
      </w:r>
    </w:p>
    <w:p w:rsidR="009E4939" w:rsidRDefault="00A534DF" w:rsidP="00A534DF">
      <w:pPr>
        <w:spacing w:after="0" w:line="360" w:lineRule="auto"/>
        <w:jc w:val="both"/>
        <w:rPr>
          <w:rFonts w:ascii="Times New Roman" w:hAnsi="Times New Roman" w:cs="Times New Roman"/>
          <w:sz w:val="24"/>
          <w:szCs w:val="24"/>
        </w:rPr>
      </w:pPr>
      <w:r w:rsidRPr="0087584A">
        <w:rPr>
          <w:rFonts w:ascii="Times New Roman" w:hAnsi="Times New Roman" w:cs="Times New Roman"/>
          <w:sz w:val="24"/>
          <w:szCs w:val="24"/>
        </w:rPr>
        <w:tab/>
      </w:r>
    </w:p>
    <w:p w:rsidR="00A534DF" w:rsidRPr="0036736E" w:rsidRDefault="00A534DF" w:rsidP="00A534DF">
      <w:pPr>
        <w:spacing w:after="0" w:line="360" w:lineRule="auto"/>
        <w:jc w:val="both"/>
        <w:rPr>
          <w:rFonts w:ascii="Times New Roman" w:hAnsi="Times New Roman" w:cs="Times New Roman"/>
          <w:sz w:val="24"/>
          <w:szCs w:val="24"/>
          <w:u w:val="single"/>
        </w:rPr>
      </w:pPr>
      <w:r w:rsidRPr="0036736E">
        <w:rPr>
          <w:rFonts w:ascii="Times New Roman" w:hAnsi="Times New Roman" w:cs="Times New Roman"/>
          <w:sz w:val="24"/>
          <w:szCs w:val="24"/>
          <w:u w:val="single"/>
        </w:rPr>
        <w:t>ISSUES</w:t>
      </w:r>
    </w:p>
    <w:p w:rsidR="00A534DF" w:rsidRPr="0087584A" w:rsidRDefault="00A534DF" w:rsidP="00A534DF">
      <w:pPr>
        <w:spacing w:after="0" w:line="360" w:lineRule="auto"/>
        <w:jc w:val="both"/>
        <w:rPr>
          <w:rFonts w:ascii="Times New Roman" w:hAnsi="Times New Roman" w:cs="Times New Roman"/>
          <w:sz w:val="24"/>
          <w:szCs w:val="24"/>
        </w:rPr>
      </w:pPr>
      <w:r w:rsidRPr="0087584A">
        <w:rPr>
          <w:rFonts w:ascii="Times New Roman" w:hAnsi="Times New Roman" w:cs="Times New Roman"/>
          <w:sz w:val="24"/>
          <w:szCs w:val="24"/>
        </w:rPr>
        <w:tab/>
        <w:t>At the pre-trial conference the parties s</w:t>
      </w:r>
      <w:r w:rsidR="009E4939">
        <w:rPr>
          <w:rFonts w:ascii="Times New Roman" w:hAnsi="Times New Roman" w:cs="Times New Roman"/>
          <w:sz w:val="24"/>
          <w:szCs w:val="24"/>
        </w:rPr>
        <w:t xml:space="preserve">igned a </w:t>
      </w:r>
      <w:r w:rsidRPr="0087584A">
        <w:rPr>
          <w:rFonts w:ascii="Times New Roman" w:hAnsi="Times New Roman" w:cs="Times New Roman"/>
          <w:sz w:val="24"/>
          <w:szCs w:val="24"/>
        </w:rPr>
        <w:t>joint pre</w:t>
      </w:r>
      <w:r>
        <w:rPr>
          <w:rFonts w:ascii="Times New Roman" w:hAnsi="Times New Roman" w:cs="Times New Roman"/>
          <w:sz w:val="24"/>
          <w:szCs w:val="24"/>
        </w:rPr>
        <w:t>-</w:t>
      </w:r>
      <w:r w:rsidRPr="0087584A">
        <w:rPr>
          <w:rFonts w:ascii="Times New Roman" w:hAnsi="Times New Roman" w:cs="Times New Roman"/>
          <w:sz w:val="24"/>
          <w:szCs w:val="24"/>
        </w:rPr>
        <w:t>t</w:t>
      </w:r>
      <w:r>
        <w:rPr>
          <w:rFonts w:ascii="Times New Roman" w:hAnsi="Times New Roman" w:cs="Times New Roman"/>
          <w:sz w:val="24"/>
          <w:szCs w:val="24"/>
        </w:rPr>
        <w:t>r</w:t>
      </w:r>
      <w:r w:rsidRPr="0087584A">
        <w:rPr>
          <w:rFonts w:ascii="Times New Roman" w:hAnsi="Times New Roman" w:cs="Times New Roman"/>
          <w:sz w:val="24"/>
          <w:szCs w:val="24"/>
        </w:rPr>
        <w:t>ial conference minute</w:t>
      </w:r>
      <w:r w:rsidR="009E4939">
        <w:rPr>
          <w:rFonts w:ascii="Times New Roman" w:hAnsi="Times New Roman" w:cs="Times New Roman"/>
          <w:sz w:val="24"/>
          <w:szCs w:val="24"/>
        </w:rPr>
        <w:t xml:space="preserve"> identifying the issues</w:t>
      </w:r>
      <w:r w:rsidRPr="0087584A">
        <w:rPr>
          <w:rFonts w:ascii="Times New Roman" w:hAnsi="Times New Roman" w:cs="Times New Roman"/>
          <w:sz w:val="24"/>
          <w:szCs w:val="24"/>
        </w:rPr>
        <w:t xml:space="preserve"> as follows:</w:t>
      </w:r>
    </w:p>
    <w:p w:rsidR="00A534DF" w:rsidRPr="0087584A" w:rsidRDefault="00A534DF" w:rsidP="00A534DF">
      <w:pPr>
        <w:pStyle w:val="ListParagraph"/>
        <w:numPr>
          <w:ilvl w:val="0"/>
          <w:numId w:val="2"/>
        </w:numPr>
        <w:spacing w:after="0" w:line="360" w:lineRule="auto"/>
        <w:jc w:val="both"/>
        <w:rPr>
          <w:rFonts w:ascii="Times New Roman" w:hAnsi="Times New Roman" w:cs="Times New Roman"/>
          <w:sz w:val="24"/>
          <w:szCs w:val="24"/>
        </w:rPr>
      </w:pPr>
      <w:r w:rsidRPr="0087584A">
        <w:rPr>
          <w:rFonts w:ascii="Times New Roman" w:hAnsi="Times New Roman" w:cs="Times New Roman"/>
          <w:sz w:val="24"/>
          <w:szCs w:val="24"/>
        </w:rPr>
        <w:t>Whether first defendant was liable</w:t>
      </w:r>
    </w:p>
    <w:p w:rsidR="00A534DF" w:rsidRPr="0087584A" w:rsidRDefault="00A534DF" w:rsidP="00A534DF">
      <w:pPr>
        <w:pStyle w:val="ListParagraph"/>
        <w:numPr>
          <w:ilvl w:val="0"/>
          <w:numId w:val="2"/>
        </w:numPr>
        <w:spacing w:after="0" w:line="360" w:lineRule="auto"/>
        <w:jc w:val="both"/>
        <w:rPr>
          <w:rFonts w:ascii="Times New Roman" w:hAnsi="Times New Roman" w:cs="Times New Roman"/>
          <w:sz w:val="24"/>
          <w:szCs w:val="24"/>
        </w:rPr>
      </w:pPr>
      <w:r w:rsidRPr="0087584A">
        <w:rPr>
          <w:rFonts w:ascii="Times New Roman" w:hAnsi="Times New Roman" w:cs="Times New Roman"/>
          <w:sz w:val="24"/>
          <w:szCs w:val="24"/>
        </w:rPr>
        <w:t>If so</w:t>
      </w:r>
      <w:r w:rsidR="009E4939">
        <w:rPr>
          <w:rFonts w:ascii="Times New Roman" w:hAnsi="Times New Roman" w:cs="Times New Roman"/>
          <w:sz w:val="24"/>
          <w:szCs w:val="24"/>
        </w:rPr>
        <w:t>,</w:t>
      </w:r>
      <w:r w:rsidRPr="0087584A">
        <w:rPr>
          <w:rFonts w:ascii="Times New Roman" w:hAnsi="Times New Roman" w:cs="Times New Roman"/>
          <w:sz w:val="24"/>
          <w:szCs w:val="24"/>
        </w:rPr>
        <w:t xml:space="preserve"> the amount payable to the plaintiff</w:t>
      </w:r>
    </w:p>
    <w:p w:rsidR="00A534DF" w:rsidRPr="0087584A" w:rsidRDefault="00A534DF" w:rsidP="00A534DF">
      <w:pPr>
        <w:spacing w:after="0" w:line="360" w:lineRule="auto"/>
        <w:jc w:val="both"/>
        <w:rPr>
          <w:rFonts w:ascii="Times New Roman" w:hAnsi="Times New Roman" w:cs="Times New Roman"/>
          <w:sz w:val="24"/>
          <w:szCs w:val="24"/>
        </w:rPr>
      </w:pPr>
      <w:r w:rsidRPr="0087584A">
        <w:rPr>
          <w:rFonts w:ascii="Times New Roman" w:hAnsi="Times New Roman" w:cs="Times New Roman"/>
          <w:sz w:val="24"/>
          <w:szCs w:val="24"/>
        </w:rPr>
        <w:t>The joint PTC minute was not signed by a judge.</w:t>
      </w:r>
    </w:p>
    <w:p w:rsidR="00A534DF" w:rsidRPr="0087584A" w:rsidRDefault="00A534DF" w:rsidP="00A534DF">
      <w:pPr>
        <w:spacing w:after="0" w:line="360" w:lineRule="auto"/>
        <w:jc w:val="both"/>
        <w:rPr>
          <w:rFonts w:ascii="Times New Roman" w:hAnsi="Times New Roman" w:cs="Times New Roman"/>
          <w:sz w:val="24"/>
          <w:szCs w:val="24"/>
        </w:rPr>
      </w:pPr>
      <w:r w:rsidRPr="0087584A">
        <w:rPr>
          <w:rFonts w:ascii="Times New Roman" w:hAnsi="Times New Roman" w:cs="Times New Roman"/>
          <w:sz w:val="24"/>
          <w:szCs w:val="24"/>
        </w:rPr>
        <w:lastRenderedPageBreak/>
        <w:tab/>
      </w:r>
      <w:r>
        <w:rPr>
          <w:rFonts w:ascii="Times New Roman" w:hAnsi="Times New Roman" w:cs="Times New Roman"/>
          <w:sz w:val="24"/>
          <w:szCs w:val="24"/>
        </w:rPr>
        <w:t>A</w:t>
      </w:r>
      <w:r w:rsidRPr="0087584A">
        <w:rPr>
          <w:rFonts w:ascii="Times New Roman" w:hAnsi="Times New Roman" w:cs="Times New Roman"/>
          <w:sz w:val="24"/>
          <w:szCs w:val="24"/>
        </w:rPr>
        <w:t>t the beginni</w:t>
      </w:r>
      <w:r>
        <w:rPr>
          <w:rFonts w:ascii="Times New Roman" w:hAnsi="Times New Roman" w:cs="Times New Roman"/>
          <w:sz w:val="24"/>
          <w:szCs w:val="24"/>
        </w:rPr>
        <w:t>n</w:t>
      </w:r>
      <w:r w:rsidRPr="0087584A">
        <w:rPr>
          <w:rFonts w:ascii="Times New Roman" w:hAnsi="Times New Roman" w:cs="Times New Roman"/>
          <w:sz w:val="24"/>
          <w:szCs w:val="24"/>
        </w:rPr>
        <w:t xml:space="preserve">g of the trial I expressed the view that </w:t>
      </w:r>
      <w:r w:rsidR="009E4939">
        <w:rPr>
          <w:rFonts w:ascii="Times New Roman" w:hAnsi="Times New Roman" w:cs="Times New Roman"/>
          <w:sz w:val="24"/>
          <w:szCs w:val="24"/>
        </w:rPr>
        <w:t xml:space="preserve">the </w:t>
      </w:r>
      <w:r w:rsidRPr="0087584A">
        <w:rPr>
          <w:rFonts w:ascii="Times New Roman" w:hAnsi="Times New Roman" w:cs="Times New Roman"/>
          <w:sz w:val="24"/>
          <w:szCs w:val="24"/>
        </w:rPr>
        <w:t xml:space="preserve">only issue </w:t>
      </w:r>
      <w:r w:rsidR="009E4939">
        <w:rPr>
          <w:rFonts w:ascii="Times New Roman" w:hAnsi="Times New Roman" w:cs="Times New Roman"/>
          <w:sz w:val="24"/>
          <w:szCs w:val="24"/>
        </w:rPr>
        <w:t xml:space="preserve">that </w:t>
      </w:r>
      <w:r w:rsidRPr="0087584A">
        <w:rPr>
          <w:rFonts w:ascii="Times New Roman" w:hAnsi="Times New Roman" w:cs="Times New Roman"/>
          <w:sz w:val="24"/>
          <w:szCs w:val="24"/>
        </w:rPr>
        <w:t>arose from the pleadings</w:t>
      </w:r>
      <w:r w:rsidR="009E4939">
        <w:rPr>
          <w:rFonts w:ascii="Times New Roman" w:hAnsi="Times New Roman" w:cs="Times New Roman"/>
          <w:sz w:val="24"/>
          <w:szCs w:val="24"/>
        </w:rPr>
        <w:t xml:space="preserve"> was</w:t>
      </w:r>
      <w:r w:rsidRPr="0087584A">
        <w:rPr>
          <w:rFonts w:ascii="Times New Roman" w:hAnsi="Times New Roman" w:cs="Times New Roman"/>
          <w:sz w:val="24"/>
          <w:szCs w:val="24"/>
        </w:rPr>
        <w:t xml:space="preserve"> first defendant</w:t>
      </w:r>
      <w:r w:rsidR="009E4939">
        <w:rPr>
          <w:rFonts w:ascii="Times New Roman" w:hAnsi="Times New Roman" w:cs="Times New Roman"/>
          <w:sz w:val="24"/>
          <w:szCs w:val="24"/>
        </w:rPr>
        <w:t>’s liability</w:t>
      </w:r>
      <w:r w:rsidRPr="0087584A">
        <w:rPr>
          <w:rFonts w:ascii="Times New Roman" w:hAnsi="Times New Roman" w:cs="Times New Roman"/>
          <w:sz w:val="24"/>
          <w:szCs w:val="24"/>
        </w:rPr>
        <w:t>.</w:t>
      </w:r>
      <w:r w:rsidRPr="0087584A">
        <w:rPr>
          <w:rFonts w:ascii="Times New Roman" w:hAnsi="Times New Roman" w:cs="Times New Roman"/>
          <w:sz w:val="24"/>
          <w:szCs w:val="24"/>
        </w:rPr>
        <w:tab/>
      </w:r>
      <w:r w:rsidR="00B23870">
        <w:rPr>
          <w:rFonts w:ascii="Times New Roman" w:hAnsi="Times New Roman" w:cs="Times New Roman"/>
          <w:sz w:val="24"/>
          <w:szCs w:val="24"/>
        </w:rPr>
        <w:t>The f</w:t>
      </w:r>
      <w:r w:rsidRPr="0087584A">
        <w:rPr>
          <w:rFonts w:ascii="Times New Roman" w:hAnsi="Times New Roman" w:cs="Times New Roman"/>
          <w:sz w:val="24"/>
          <w:szCs w:val="24"/>
        </w:rPr>
        <w:t>irst defe</w:t>
      </w:r>
      <w:r>
        <w:rPr>
          <w:rFonts w:ascii="Times New Roman" w:hAnsi="Times New Roman" w:cs="Times New Roman"/>
          <w:sz w:val="24"/>
          <w:szCs w:val="24"/>
        </w:rPr>
        <w:t>n</w:t>
      </w:r>
      <w:r w:rsidRPr="0087584A">
        <w:rPr>
          <w:rFonts w:ascii="Times New Roman" w:hAnsi="Times New Roman" w:cs="Times New Roman"/>
          <w:sz w:val="24"/>
          <w:szCs w:val="24"/>
        </w:rPr>
        <w:t>dant</w:t>
      </w:r>
      <w:r>
        <w:rPr>
          <w:rFonts w:ascii="Times New Roman" w:hAnsi="Times New Roman" w:cs="Times New Roman"/>
          <w:sz w:val="24"/>
          <w:szCs w:val="24"/>
        </w:rPr>
        <w:t xml:space="preserve">’s </w:t>
      </w:r>
      <w:r w:rsidRPr="0087584A">
        <w:rPr>
          <w:rFonts w:ascii="Times New Roman" w:hAnsi="Times New Roman" w:cs="Times New Roman"/>
          <w:sz w:val="24"/>
          <w:szCs w:val="24"/>
        </w:rPr>
        <w:t>co</w:t>
      </w:r>
      <w:r>
        <w:rPr>
          <w:rFonts w:ascii="Times New Roman" w:hAnsi="Times New Roman" w:cs="Times New Roman"/>
          <w:sz w:val="24"/>
          <w:szCs w:val="24"/>
        </w:rPr>
        <w:t>u</w:t>
      </w:r>
      <w:r w:rsidRPr="0087584A">
        <w:rPr>
          <w:rFonts w:ascii="Times New Roman" w:hAnsi="Times New Roman" w:cs="Times New Roman"/>
          <w:sz w:val="24"/>
          <w:szCs w:val="24"/>
        </w:rPr>
        <w:t xml:space="preserve">nsel argued </w:t>
      </w:r>
      <w:r w:rsidR="009E4939">
        <w:rPr>
          <w:rFonts w:ascii="Times New Roman" w:hAnsi="Times New Roman" w:cs="Times New Roman"/>
          <w:sz w:val="24"/>
          <w:szCs w:val="24"/>
        </w:rPr>
        <w:t xml:space="preserve">at the end of the trial, </w:t>
      </w:r>
      <w:r w:rsidRPr="0087584A">
        <w:rPr>
          <w:rFonts w:ascii="Times New Roman" w:hAnsi="Times New Roman" w:cs="Times New Roman"/>
          <w:sz w:val="24"/>
          <w:szCs w:val="24"/>
        </w:rPr>
        <w:t>that the trial court is bound by the issues identified at the pre</w:t>
      </w:r>
      <w:r w:rsidR="00B23870">
        <w:rPr>
          <w:rFonts w:ascii="Times New Roman" w:hAnsi="Times New Roman" w:cs="Times New Roman"/>
          <w:sz w:val="24"/>
          <w:szCs w:val="24"/>
        </w:rPr>
        <w:t>-</w:t>
      </w:r>
      <w:r w:rsidRPr="0087584A">
        <w:rPr>
          <w:rFonts w:ascii="Times New Roman" w:hAnsi="Times New Roman" w:cs="Times New Roman"/>
          <w:sz w:val="24"/>
          <w:szCs w:val="24"/>
        </w:rPr>
        <w:t xml:space="preserve">trial conference. I reject the argument. The first </w:t>
      </w:r>
      <w:r w:rsidR="009E4939" w:rsidRPr="0087584A">
        <w:rPr>
          <w:rFonts w:ascii="Times New Roman" w:hAnsi="Times New Roman" w:cs="Times New Roman"/>
          <w:sz w:val="24"/>
          <w:szCs w:val="24"/>
        </w:rPr>
        <w:t>defendant</w:t>
      </w:r>
      <w:r w:rsidR="009E4939">
        <w:rPr>
          <w:rFonts w:ascii="Times New Roman" w:hAnsi="Times New Roman" w:cs="Times New Roman"/>
          <w:sz w:val="24"/>
          <w:szCs w:val="24"/>
        </w:rPr>
        <w:t xml:space="preserve">’s </w:t>
      </w:r>
      <w:r w:rsidR="009E4939" w:rsidRPr="0087584A">
        <w:rPr>
          <w:rFonts w:ascii="Times New Roman" w:hAnsi="Times New Roman" w:cs="Times New Roman"/>
          <w:sz w:val="24"/>
          <w:szCs w:val="24"/>
        </w:rPr>
        <w:t>plea</w:t>
      </w:r>
      <w:r w:rsidR="009E4939">
        <w:rPr>
          <w:rFonts w:ascii="Times New Roman" w:hAnsi="Times New Roman" w:cs="Times New Roman"/>
          <w:sz w:val="24"/>
          <w:szCs w:val="24"/>
        </w:rPr>
        <w:t xml:space="preserve"> raises o</w:t>
      </w:r>
      <w:r w:rsidRPr="0087584A">
        <w:rPr>
          <w:rFonts w:ascii="Times New Roman" w:hAnsi="Times New Roman" w:cs="Times New Roman"/>
          <w:sz w:val="24"/>
          <w:szCs w:val="24"/>
        </w:rPr>
        <w:t xml:space="preserve">nly </w:t>
      </w:r>
      <w:r w:rsidR="009E4939">
        <w:rPr>
          <w:rFonts w:ascii="Times New Roman" w:hAnsi="Times New Roman" w:cs="Times New Roman"/>
          <w:sz w:val="24"/>
          <w:szCs w:val="24"/>
        </w:rPr>
        <w:t>one</w:t>
      </w:r>
      <w:r w:rsidRPr="0087584A">
        <w:rPr>
          <w:rFonts w:ascii="Times New Roman" w:hAnsi="Times New Roman" w:cs="Times New Roman"/>
          <w:sz w:val="24"/>
          <w:szCs w:val="24"/>
        </w:rPr>
        <w:t xml:space="preserve"> issue</w:t>
      </w:r>
      <w:r w:rsidR="009E4939">
        <w:rPr>
          <w:rFonts w:ascii="Times New Roman" w:hAnsi="Times New Roman" w:cs="Times New Roman"/>
          <w:sz w:val="24"/>
          <w:szCs w:val="24"/>
        </w:rPr>
        <w:t>, that</w:t>
      </w:r>
      <w:r w:rsidRPr="0087584A">
        <w:rPr>
          <w:rFonts w:ascii="Times New Roman" w:hAnsi="Times New Roman" w:cs="Times New Roman"/>
          <w:sz w:val="24"/>
          <w:szCs w:val="24"/>
        </w:rPr>
        <w:t xml:space="preserve"> of liabi</w:t>
      </w:r>
      <w:r>
        <w:rPr>
          <w:rFonts w:ascii="Times New Roman" w:hAnsi="Times New Roman" w:cs="Times New Roman"/>
          <w:sz w:val="24"/>
          <w:szCs w:val="24"/>
        </w:rPr>
        <w:t>l</w:t>
      </w:r>
      <w:r w:rsidRPr="0087584A">
        <w:rPr>
          <w:rFonts w:ascii="Times New Roman" w:hAnsi="Times New Roman" w:cs="Times New Roman"/>
          <w:sz w:val="24"/>
          <w:szCs w:val="24"/>
        </w:rPr>
        <w:t>ity. It d</w:t>
      </w:r>
      <w:r>
        <w:rPr>
          <w:rFonts w:ascii="Times New Roman" w:hAnsi="Times New Roman" w:cs="Times New Roman"/>
          <w:sz w:val="24"/>
          <w:szCs w:val="24"/>
        </w:rPr>
        <w:t>i</w:t>
      </w:r>
      <w:r w:rsidRPr="0087584A">
        <w:rPr>
          <w:rFonts w:ascii="Times New Roman" w:hAnsi="Times New Roman" w:cs="Times New Roman"/>
          <w:sz w:val="24"/>
          <w:szCs w:val="24"/>
        </w:rPr>
        <w:t xml:space="preserve">d </w:t>
      </w:r>
      <w:r>
        <w:rPr>
          <w:rFonts w:ascii="Times New Roman" w:hAnsi="Times New Roman" w:cs="Times New Roman"/>
          <w:sz w:val="24"/>
          <w:szCs w:val="24"/>
        </w:rPr>
        <w:t>n</w:t>
      </w:r>
      <w:r w:rsidRPr="0087584A">
        <w:rPr>
          <w:rFonts w:ascii="Times New Roman" w:hAnsi="Times New Roman" w:cs="Times New Roman"/>
          <w:sz w:val="24"/>
          <w:szCs w:val="24"/>
        </w:rPr>
        <w:t>ot plead in the alternative that in the event that it is found to be liable it wo</w:t>
      </w:r>
      <w:r>
        <w:rPr>
          <w:rFonts w:ascii="Times New Roman" w:hAnsi="Times New Roman" w:cs="Times New Roman"/>
          <w:sz w:val="24"/>
          <w:szCs w:val="24"/>
        </w:rPr>
        <w:t>u</w:t>
      </w:r>
      <w:r w:rsidRPr="0087584A">
        <w:rPr>
          <w:rFonts w:ascii="Times New Roman" w:hAnsi="Times New Roman" w:cs="Times New Roman"/>
          <w:sz w:val="24"/>
          <w:szCs w:val="24"/>
        </w:rPr>
        <w:t>ld dispute the amou</w:t>
      </w:r>
      <w:r>
        <w:rPr>
          <w:rFonts w:ascii="Times New Roman" w:hAnsi="Times New Roman" w:cs="Times New Roman"/>
          <w:sz w:val="24"/>
          <w:szCs w:val="24"/>
        </w:rPr>
        <w:t>nt</w:t>
      </w:r>
      <w:r w:rsidRPr="0087584A">
        <w:rPr>
          <w:rFonts w:ascii="Times New Roman" w:hAnsi="Times New Roman" w:cs="Times New Roman"/>
          <w:sz w:val="24"/>
          <w:szCs w:val="24"/>
        </w:rPr>
        <w:t xml:space="preserve"> claimed. </w:t>
      </w:r>
    </w:p>
    <w:p w:rsidR="00A534DF" w:rsidRPr="0087584A" w:rsidRDefault="00A534DF" w:rsidP="00A534DF">
      <w:pPr>
        <w:spacing w:after="0" w:line="360" w:lineRule="auto"/>
        <w:jc w:val="both"/>
        <w:rPr>
          <w:rFonts w:ascii="Times New Roman" w:hAnsi="Times New Roman" w:cs="Times New Roman"/>
          <w:sz w:val="24"/>
          <w:szCs w:val="24"/>
        </w:rPr>
      </w:pPr>
      <w:r w:rsidRPr="0087584A">
        <w:rPr>
          <w:rFonts w:ascii="Times New Roman" w:hAnsi="Times New Roman" w:cs="Times New Roman"/>
          <w:sz w:val="24"/>
          <w:szCs w:val="24"/>
        </w:rPr>
        <w:tab/>
        <w:t>The plaintiff amend</w:t>
      </w:r>
      <w:r>
        <w:rPr>
          <w:rFonts w:ascii="Times New Roman" w:hAnsi="Times New Roman" w:cs="Times New Roman"/>
          <w:sz w:val="24"/>
          <w:szCs w:val="24"/>
        </w:rPr>
        <w:t>e</w:t>
      </w:r>
      <w:r w:rsidRPr="0087584A">
        <w:rPr>
          <w:rFonts w:ascii="Times New Roman" w:hAnsi="Times New Roman" w:cs="Times New Roman"/>
          <w:sz w:val="24"/>
          <w:szCs w:val="24"/>
        </w:rPr>
        <w:t xml:space="preserve">d its declaration before </w:t>
      </w:r>
      <w:r w:rsidR="009E4939">
        <w:rPr>
          <w:rFonts w:ascii="Times New Roman" w:hAnsi="Times New Roman" w:cs="Times New Roman"/>
          <w:sz w:val="24"/>
          <w:szCs w:val="24"/>
        </w:rPr>
        <w:t>pre-trial conference</w:t>
      </w:r>
      <w:r w:rsidRPr="0087584A">
        <w:rPr>
          <w:rFonts w:ascii="Times New Roman" w:hAnsi="Times New Roman" w:cs="Times New Roman"/>
          <w:sz w:val="24"/>
          <w:szCs w:val="24"/>
        </w:rPr>
        <w:t xml:space="preserve">. It stated that the parties agreed </w:t>
      </w:r>
      <w:r w:rsidR="009E4939" w:rsidRPr="0087584A">
        <w:rPr>
          <w:rFonts w:ascii="Times New Roman" w:hAnsi="Times New Roman" w:cs="Times New Roman"/>
          <w:sz w:val="24"/>
          <w:szCs w:val="24"/>
        </w:rPr>
        <w:t>that the</w:t>
      </w:r>
      <w:r w:rsidRPr="0087584A">
        <w:rPr>
          <w:rFonts w:ascii="Times New Roman" w:hAnsi="Times New Roman" w:cs="Times New Roman"/>
          <w:sz w:val="24"/>
          <w:szCs w:val="24"/>
        </w:rPr>
        <w:t xml:space="preserve"> first defe</w:t>
      </w:r>
      <w:r>
        <w:rPr>
          <w:rFonts w:ascii="Times New Roman" w:hAnsi="Times New Roman" w:cs="Times New Roman"/>
          <w:sz w:val="24"/>
          <w:szCs w:val="24"/>
        </w:rPr>
        <w:t>n</w:t>
      </w:r>
      <w:r w:rsidRPr="0087584A">
        <w:rPr>
          <w:rFonts w:ascii="Times New Roman" w:hAnsi="Times New Roman" w:cs="Times New Roman"/>
          <w:sz w:val="24"/>
          <w:szCs w:val="24"/>
        </w:rPr>
        <w:t>da</w:t>
      </w:r>
      <w:r>
        <w:rPr>
          <w:rFonts w:ascii="Times New Roman" w:hAnsi="Times New Roman" w:cs="Times New Roman"/>
          <w:sz w:val="24"/>
          <w:szCs w:val="24"/>
        </w:rPr>
        <w:t>n</w:t>
      </w:r>
      <w:r w:rsidRPr="0087584A">
        <w:rPr>
          <w:rFonts w:ascii="Times New Roman" w:hAnsi="Times New Roman" w:cs="Times New Roman"/>
          <w:sz w:val="24"/>
          <w:szCs w:val="24"/>
        </w:rPr>
        <w:t>t would pay on the basis of the tariff stated in the quotation previously presented to the second defe</w:t>
      </w:r>
      <w:r>
        <w:rPr>
          <w:rFonts w:ascii="Times New Roman" w:hAnsi="Times New Roman" w:cs="Times New Roman"/>
          <w:sz w:val="24"/>
          <w:szCs w:val="24"/>
        </w:rPr>
        <w:t>n</w:t>
      </w:r>
      <w:r w:rsidRPr="0087584A">
        <w:rPr>
          <w:rFonts w:ascii="Times New Roman" w:hAnsi="Times New Roman" w:cs="Times New Roman"/>
          <w:sz w:val="24"/>
          <w:szCs w:val="24"/>
        </w:rPr>
        <w:t>da</w:t>
      </w:r>
      <w:r>
        <w:rPr>
          <w:rFonts w:ascii="Times New Roman" w:hAnsi="Times New Roman" w:cs="Times New Roman"/>
          <w:sz w:val="24"/>
          <w:szCs w:val="24"/>
        </w:rPr>
        <w:t>n</w:t>
      </w:r>
      <w:r w:rsidRPr="0087584A">
        <w:rPr>
          <w:rFonts w:ascii="Times New Roman" w:hAnsi="Times New Roman" w:cs="Times New Roman"/>
          <w:sz w:val="24"/>
          <w:szCs w:val="24"/>
        </w:rPr>
        <w:t xml:space="preserve">t (the </w:t>
      </w:r>
      <w:r w:rsidR="009E4939" w:rsidRPr="0087584A">
        <w:rPr>
          <w:rFonts w:ascii="Times New Roman" w:hAnsi="Times New Roman" w:cs="Times New Roman"/>
          <w:sz w:val="24"/>
          <w:szCs w:val="24"/>
        </w:rPr>
        <w:t>sub-con</w:t>
      </w:r>
      <w:r w:rsidR="009E4939">
        <w:rPr>
          <w:rFonts w:ascii="Times New Roman" w:hAnsi="Times New Roman" w:cs="Times New Roman"/>
          <w:sz w:val="24"/>
          <w:szCs w:val="24"/>
        </w:rPr>
        <w:t>t</w:t>
      </w:r>
      <w:r w:rsidR="009E4939" w:rsidRPr="0087584A">
        <w:rPr>
          <w:rFonts w:ascii="Times New Roman" w:hAnsi="Times New Roman" w:cs="Times New Roman"/>
          <w:sz w:val="24"/>
          <w:szCs w:val="24"/>
        </w:rPr>
        <w:t>ract</w:t>
      </w:r>
      <w:r w:rsidR="009E4939">
        <w:rPr>
          <w:rFonts w:ascii="Times New Roman" w:hAnsi="Times New Roman" w:cs="Times New Roman"/>
          <w:sz w:val="24"/>
          <w:szCs w:val="24"/>
        </w:rPr>
        <w:t>or agreement</w:t>
      </w:r>
      <w:r>
        <w:rPr>
          <w:rFonts w:ascii="Times New Roman" w:hAnsi="Times New Roman" w:cs="Times New Roman"/>
          <w:sz w:val="24"/>
          <w:szCs w:val="24"/>
        </w:rPr>
        <w:t>)</w:t>
      </w:r>
      <w:r w:rsidRPr="0087584A">
        <w:rPr>
          <w:rFonts w:ascii="Times New Roman" w:hAnsi="Times New Roman" w:cs="Times New Roman"/>
          <w:sz w:val="24"/>
          <w:szCs w:val="24"/>
        </w:rPr>
        <w:t xml:space="preserve">. </w:t>
      </w:r>
      <w:r w:rsidR="009F1E90">
        <w:rPr>
          <w:rFonts w:ascii="Times New Roman" w:hAnsi="Times New Roman" w:cs="Times New Roman"/>
          <w:sz w:val="24"/>
          <w:szCs w:val="24"/>
        </w:rPr>
        <w:t>T</w:t>
      </w:r>
      <w:r w:rsidR="009F1E90" w:rsidRPr="0087584A">
        <w:rPr>
          <w:rFonts w:ascii="Times New Roman" w:hAnsi="Times New Roman" w:cs="Times New Roman"/>
          <w:sz w:val="24"/>
          <w:szCs w:val="24"/>
        </w:rPr>
        <w:t>he plai</w:t>
      </w:r>
      <w:r w:rsidR="009F1E90">
        <w:rPr>
          <w:rFonts w:ascii="Times New Roman" w:hAnsi="Times New Roman" w:cs="Times New Roman"/>
          <w:sz w:val="24"/>
          <w:szCs w:val="24"/>
        </w:rPr>
        <w:t>n</w:t>
      </w:r>
      <w:r w:rsidR="009F1E90" w:rsidRPr="0087584A">
        <w:rPr>
          <w:rFonts w:ascii="Times New Roman" w:hAnsi="Times New Roman" w:cs="Times New Roman"/>
          <w:sz w:val="24"/>
          <w:szCs w:val="24"/>
        </w:rPr>
        <w:t>tiff</w:t>
      </w:r>
      <w:r w:rsidR="009F1E90">
        <w:rPr>
          <w:rFonts w:ascii="Times New Roman" w:hAnsi="Times New Roman" w:cs="Times New Roman"/>
          <w:sz w:val="24"/>
          <w:szCs w:val="24"/>
        </w:rPr>
        <w:t>’</w:t>
      </w:r>
      <w:r w:rsidR="009F1E90" w:rsidRPr="0087584A">
        <w:rPr>
          <w:rFonts w:ascii="Times New Roman" w:hAnsi="Times New Roman" w:cs="Times New Roman"/>
          <w:sz w:val="24"/>
          <w:szCs w:val="24"/>
        </w:rPr>
        <w:t>s witness explained that it was agreed that the rates of the subcontra</w:t>
      </w:r>
      <w:r w:rsidR="009F1E90">
        <w:rPr>
          <w:rFonts w:ascii="Times New Roman" w:hAnsi="Times New Roman" w:cs="Times New Roman"/>
          <w:sz w:val="24"/>
          <w:szCs w:val="24"/>
        </w:rPr>
        <w:t>ct</w:t>
      </w:r>
      <w:r w:rsidR="009F1E90" w:rsidRPr="0087584A">
        <w:rPr>
          <w:rFonts w:ascii="Times New Roman" w:hAnsi="Times New Roman" w:cs="Times New Roman"/>
          <w:sz w:val="24"/>
          <w:szCs w:val="24"/>
        </w:rPr>
        <w:t xml:space="preserve"> would apply since the main contractor normally applies a mark</w:t>
      </w:r>
      <w:r w:rsidR="009F1E90">
        <w:rPr>
          <w:rFonts w:ascii="Times New Roman" w:hAnsi="Times New Roman" w:cs="Times New Roman"/>
          <w:sz w:val="24"/>
          <w:szCs w:val="24"/>
        </w:rPr>
        <w:t>-</w:t>
      </w:r>
      <w:r w:rsidR="009F1E90" w:rsidRPr="0087584A">
        <w:rPr>
          <w:rFonts w:ascii="Times New Roman" w:hAnsi="Times New Roman" w:cs="Times New Roman"/>
          <w:sz w:val="24"/>
          <w:szCs w:val="24"/>
        </w:rPr>
        <w:t>up.</w:t>
      </w:r>
      <w:r w:rsidR="009E4939">
        <w:rPr>
          <w:rFonts w:ascii="Times New Roman" w:hAnsi="Times New Roman" w:cs="Times New Roman"/>
          <w:sz w:val="24"/>
          <w:szCs w:val="24"/>
        </w:rPr>
        <w:t>F</w:t>
      </w:r>
      <w:r w:rsidRPr="0087584A">
        <w:rPr>
          <w:rFonts w:ascii="Times New Roman" w:hAnsi="Times New Roman" w:cs="Times New Roman"/>
          <w:sz w:val="24"/>
          <w:szCs w:val="24"/>
        </w:rPr>
        <w:t>irst defe</w:t>
      </w:r>
      <w:r>
        <w:rPr>
          <w:rFonts w:ascii="Times New Roman" w:hAnsi="Times New Roman" w:cs="Times New Roman"/>
          <w:sz w:val="24"/>
          <w:szCs w:val="24"/>
        </w:rPr>
        <w:t>n</w:t>
      </w:r>
      <w:r w:rsidRPr="0087584A">
        <w:rPr>
          <w:rFonts w:ascii="Times New Roman" w:hAnsi="Times New Roman" w:cs="Times New Roman"/>
          <w:sz w:val="24"/>
          <w:szCs w:val="24"/>
        </w:rPr>
        <w:t>d</w:t>
      </w:r>
      <w:r>
        <w:rPr>
          <w:rFonts w:ascii="Times New Roman" w:hAnsi="Times New Roman" w:cs="Times New Roman"/>
          <w:sz w:val="24"/>
          <w:szCs w:val="24"/>
        </w:rPr>
        <w:t>a</w:t>
      </w:r>
      <w:r w:rsidRPr="0087584A">
        <w:rPr>
          <w:rFonts w:ascii="Times New Roman" w:hAnsi="Times New Roman" w:cs="Times New Roman"/>
          <w:sz w:val="24"/>
          <w:szCs w:val="24"/>
        </w:rPr>
        <w:t xml:space="preserve">nt did not plead to the amendment. </w:t>
      </w:r>
      <w:r w:rsidR="009E4939">
        <w:rPr>
          <w:rFonts w:ascii="Times New Roman" w:hAnsi="Times New Roman" w:cs="Times New Roman"/>
          <w:sz w:val="24"/>
          <w:szCs w:val="24"/>
        </w:rPr>
        <w:t>First defendant</w:t>
      </w:r>
      <w:r w:rsidR="009E4939" w:rsidRPr="0087584A">
        <w:rPr>
          <w:rFonts w:ascii="Times New Roman" w:hAnsi="Times New Roman" w:cs="Times New Roman"/>
          <w:sz w:val="24"/>
          <w:szCs w:val="24"/>
        </w:rPr>
        <w:t xml:space="preserve"> considered its original plea sufficient </w:t>
      </w:r>
      <w:r w:rsidR="009E4939">
        <w:rPr>
          <w:rFonts w:ascii="Times New Roman" w:hAnsi="Times New Roman" w:cs="Times New Roman"/>
          <w:sz w:val="24"/>
          <w:szCs w:val="24"/>
        </w:rPr>
        <w:t>The averment by plaintiff in the amendment therefore remains uncontroverted. F</w:t>
      </w:r>
      <w:r w:rsidRPr="0087584A">
        <w:rPr>
          <w:rFonts w:ascii="Times New Roman" w:hAnsi="Times New Roman" w:cs="Times New Roman"/>
          <w:sz w:val="24"/>
          <w:szCs w:val="24"/>
        </w:rPr>
        <w:t>urther</w:t>
      </w:r>
      <w:r w:rsidR="009E4939">
        <w:rPr>
          <w:rFonts w:ascii="Times New Roman" w:hAnsi="Times New Roman" w:cs="Times New Roman"/>
          <w:sz w:val="24"/>
          <w:szCs w:val="24"/>
        </w:rPr>
        <w:t>,</w:t>
      </w:r>
      <w:r w:rsidRPr="0087584A">
        <w:rPr>
          <w:rFonts w:ascii="Times New Roman" w:hAnsi="Times New Roman" w:cs="Times New Roman"/>
          <w:sz w:val="24"/>
          <w:szCs w:val="24"/>
        </w:rPr>
        <w:t xml:space="preserve"> the first defendant failed to call the persons who had attended the negotiations to rebut plaintiff’s a</w:t>
      </w:r>
      <w:r>
        <w:rPr>
          <w:rFonts w:ascii="Times New Roman" w:hAnsi="Times New Roman" w:cs="Times New Roman"/>
          <w:sz w:val="24"/>
          <w:szCs w:val="24"/>
        </w:rPr>
        <w:t>s</w:t>
      </w:r>
      <w:r w:rsidRPr="0087584A">
        <w:rPr>
          <w:rFonts w:ascii="Times New Roman" w:hAnsi="Times New Roman" w:cs="Times New Roman"/>
          <w:sz w:val="24"/>
          <w:szCs w:val="24"/>
        </w:rPr>
        <w:t>se</w:t>
      </w:r>
      <w:r>
        <w:rPr>
          <w:rFonts w:ascii="Times New Roman" w:hAnsi="Times New Roman" w:cs="Times New Roman"/>
          <w:sz w:val="24"/>
          <w:szCs w:val="24"/>
        </w:rPr>
        <w:t>r</w:t>
      </w:r>
      <w:r w:rsidRPr="0087584A">
        <w:rPr>
          <w:rFonts w:ascii="Times New Roman" w:hAnsi="Times New Roman" w:cs="Times New Roman"/>
          <w:sz w:val="24"/>
          <w:szCs w:val="24"/>
        </w:rPr>
        <w:t>ti</w:t>
      </w:r>
      <w:r>
        <w:rPr>
          <w:rFonts w:ascii="Times New Roman" w:hAnsi="Times New Roman" w:cs="Times New Roman"/>
          <w:sz w:val="24"/>
          <w:szCs w:val="24"/>
        </w:rPr>
        <w:t>o</w:t>
      </w:r>
      <w:r w:rsidRPr="0087584A">
        <w:rPr>
          <w:rFonts w:ascii="Times New Roman" w:hAnsi="Times New Roman" w:cs="Times New Roman"/>
          <w:sz w:val="24"/>
          <w:szCs w:val="24"/>
        </w:rPr>
        <w:t>n.</w:t>
      </w:r>
    </w:p>
    <w:p w:rsidR="00A534DF" w:rsidRPr="0087584A" w:rsidRDefault="00A534DF" w:rsidP="00A534DF">
      <w:pPr>
        <w:spacing w:after="0" w:line="360" w:lineRule="auto"/>
        <w:jc w:val="both"/>
        <w:rPr>
          <w:rFonts w:ascii="Times New Roman" w:hAnsi="Times New Roman" w:cs="Times New Roman"/>
          <w:sz w:val="24"/>
          <w:szCs w:val="24"/>
        </w:rPr>
      </w:pPr>
      <w:r w:rsidRPr="0087584A">
        <w:rPr>
          <w:rFonts w:ascii="Times New Roman" w:hAnsi="Times New Roman" w:cs="Times New Roman"/>
          <w:sz w:val="24"/>
          <w:szCs w:val="24"/>
        </w:rPr>
        <w:tab/>
        <w:t>The purpose of pleadings is to sufficiently and clearly inform the defendant of the  claim</w:t>
      </w:r>
      <w:r w:rsidR="009E4939">
        <w:rPr>
          <w:rFonts w:ascii="Times New Roman" w:hAnsi="Times New Roman" w:cs="Times New Roman"/>
          <w:sz w:val="24"/>
          <w:szCs w:val="24"/>
        </w:rPr>
        <w:t xml:space="preserve"> t</w:t>
      </w:r>
      <w:r w:rsidRPr="0087584A">
        <w:rPr>
          <w:rFonts w:ascii="Times New Roman" w:hAnsi="Times New Roman" w:cs="Times New Roman"/>
          <w:sz w:val="24"/>
          <w:szCs w:val="24"/>
        </w:rPr>
        <w:t xml:space="preserve">hey are going to meet </w:t>
      </w:r>
      <w:r w:rsidR="009E4939">
        <w:rPr>
          <w:rFonts w:ascii="Times New Roman" w:hAnsi="Times New Roman" w:cs="Times New Roman"/>
          <w:sz w:val="24"/>
          <w:szCs w:val="24"/>
        </w:rPr>
        <w:t xml:space="preserve">and </w:t>
      </w:r>
      <w:r w:rsidRPr="0087584A">
        <w:rPr>
          <w:rFonts w:ascii="Times New Roman" w:hAnsi="Times New Roman" w:cs="Times New Roman"/>
          <w:sz w:val="24"/>
          <w:szCs w:val="24"/>
        </w:rPr>
        <w:t xml:space="preserve">the plaintiff of the true nature of the defence. </w:t>
      </w:r>
      <w:r>
        <w:rPr>
          <w:rFonts w:ascii="Times New Roman" w:hAnsi="Times New Roman" w:cs="Times New Roman"/>
          <w:sz w:val="24"/>
          <w:szCs w:val="24"/>
        </w:rPr>
        <w:t>P</w:t>
      </w:r>
      <w:r w:rsidRPr="0087584A">
        <w:rPr>
          <w:rFonts w:ascii="Times New Roman" w:hAnsi="Times New Roman" w:cs="Times New Roman"/>
          <w:sz w:val="24"/>
          <w:szCs w:val="24"/>
        </w:rPr>
        <w:t>leadings also help the court to identity the issues. Where the defendant puts in issue only liability claiming that the debt is payable not by it but by another person that will be the defence available to it. A</w:t>
      </w:r>
      <w:r w:rsidR="009F1E90">
        <w:rPr>
          <w:rFonts w:ascii="Times New Roman" w:hAnsi="Times New Roman" w:cs="Times New Roman"/>
          <w:sz w:val="24"/>
          <w:szCs w:val="24"/>
        </w:rPr>
        <w:t xml:space="preserve"> defendant</w:t>
      </w:r>
      <w:r w:rsidRPr="0087584A">
        <w:rPr>
          <w:rFonts w:ascii="Times New Roman" w:hAnsi="Times New Roman" w:cs="Times New Roman"/>
          <w:sz w:val="24"/>
          <w:szCs w:val="24"/>
        </w:rPr>
        <w:t xml:space="preserve"> </w:t>
      </w:r>
      <w:r w:rsidR="009F1E90">
        <w:rPr>
          <w:rFonts w:ascii="Times New Roman" w:hAnsi="Times New Roman" w:cs="Times New Roman"/>
          <w:sz w:val="24"/>
          <w:szCs w:val="24"/>
        </w:rPr>
        <w:t>must anticipate that the Court may still find it liable and plead in the alternative</w:t>
      </w:r>
      <w:r w:rsidRPr="0087584A">
        <w:rPr>
          <w:rFonts w:ascii="Times New Roman" w:hAnsi="Times New Roman" w:cs="Times New Roman"/>
          <w:sz w:val="24"/>
          <w:szCs w:val="24"/>
        </w:rPr>
        <w:t xml:space="preserve">. See </w:t>
      </w:r>
      <w:r w:rsidRPr="008E15BB">
        <w:rPr>
          <w:rFonts w:ascii="Times New Roman" w:hAnsi="Times New Roman" w:cs="Times New Roman"/>
          <w:i/>
          <w:sz w:val="24"/>
          <w:szCs w:val="24"/>
        </w:rPr>
        <w:t>Herberstorn &amp; Van Winsen</w:t>
      </w:r>
      <w:r w:rsidRPr="0087584A">
        <w:rPr>
          <w:rFonts w:ascii="Times New Roman" w:hAnsi="Times New Roman" w:cs="Times New Roman"/>
          <w:sz w:val="24"/>
          <w:szCs w:val="24"/>
        </w:rPr>
        <w:t xml:space="preserve">. The </w:t>
      </w:r>
      <w:r w:rsidRPr="008E15BB">
        <w:rPr>
          <w:rFonts w:ascii="Times New Roman" w:hAnsi="Times New Roman" w:cs="Times New Roman"/>
          <w:i/>
          <w:sz w:val="24"/>
          <w:szCs w:val="24"/>
        </w:rPr>
        <w:t xml:space="preserve">civil practice of the High Court of South Africa </w:t>
      </w:r>
      <w:r w:rsidRPr="0087584A">
        <w:rPr>
          <w:rFonts w:ascii="Times New Roman" w:hAnsi="Times New Roman" w:cs="Times New Roman"/>
          <w:sz w:val="24"/>
          <w:szCs w:val="24"/>
        </w:rPr>
        <w:t>vol 1 5</w:t>
      </w:r>
      <w:r w:rsidRPr="0087584A">
        <w:rPr>
          <w:rFonts w:ascii="Times New Roman" w:hAnsi="Times New Roman" w:cs="Times New Roman"/>
          <w:sz w:val="24"/>
          <w:szCs w:val="24"/>
          <w:vertAlign w:val="superscript"/>
        </w:rPr>
        <w:t>th</w:t>
      </w:r>
      <w:r w:rsidRPr="0087584A">
        <w:rPr>
          <w:rFonts w:ascii="Times New Roman" w:hAnsi="Times New Roman" w:cs="Times New Roman"/>
          <w:sz w:val="24"/>
          <w:szCs w:val="24"/>
        </w:rPr>
        <w:t xml:space="preserve"> ED at pp 592 and 594.</w:t>
      </w:r>
    </w:p>
    <w:p w:rsidR="00A534DF" w:rsidRPr="008E15BB" w:rsidRDefault="00A534DF" w:rsidP="00A534DF">
      <w:pPr>
        <w:spacing w:after="0" w:line="360" w:lineRule="auto"/>
        <w:jc w:val="both"/>
        <w:rPr>
          <w:rFonts w:ascii="Times New Roman" w:hAnsi="Times New Roman" w:cs="Times New Roman"/>
          <w:sz w:val="24"/>
          <w:szCs w:val="24"/>
          <w:u w:val="single"/>
        </w:rPr>
      </w:pPr>
      <w:r w:rsidRPr="0087584A">
        <w:rPr>
          <w:rFonts w:ascii="Times New Roman" w:hAnsi="Times New Roman" w:cs="Times New Roman"/>
          <w:sz w:val="24"/>
          <w:szCs w:val="24"/>
        </w:rPr>
        <w:tab/>
        <w:t>In any event the amount due was proved by the product</w:t>
      </w:r>
      <w:r>
        <w:rPr>
          <w:rFonts w:ascii="Times New Roman" w:hAnsi="Times New Roman" w:cs="Times New Roman"/>
          <w:sz w:val="24"/>
          <w:szCs w:val="24"/>
        </w:rPr>
        <w:t>i</w:t>
      </w:r>
      <w:r w:rsidRPr="0087584A">
        <w:rPr>
          <w:rFonts w:ascii="Times New Roman" w:hAnsi="Times New Roman" w:cs="Times New Roman"/>
          <w:sz w:val="24"/>
          <w:szCs w:val="24"/>
        </w:rPr>
        <w:t xml:space="preserve">on of a statement quoting invoices. A statement is normally accepted as proof of what is due unless specifically challenged. </w:t>
      </w:r>
      <w:r>
        <w:rPr>
          <w:rFonts w:ascii="Times New Roman" w:hAnsi="Times New Roman" w:cs="Times New Roman"/>
          <w:sz w:val="24"/>
          <w:szCs w:val="24"/>
        </w:rPr>
        <w:t>T</w:t>
      </w:r>
      <w:r w:rsidRPr="0087584A">
        <w:rPr>
          <w:rFonts w:ascii="Times New Roman" w:hAnsi="Times New Roman" w:cs="Times New Roman"/>
          <w:sz w:val="24"/>
          <w:szCs w:val="24"/>
        </w:rPr>
        <w:t xml:space="preserve">he plaintiff </w:t>
      </w:r>
      <w:r w:rsidR="009F1E90">
        <w:rPr>
          <w:rFonts w:ascii="Times New Roman" w:hAnsi="Times New Roman" w:cs="Times New Roman"/>
          <w:sz w:val="24"/>
          <w:szCs w:val="24"/>
        </w:rPr>
        <w:t>deserves to be paid after rendering performance as agreed</w:t>
      </w:r>
      <w:r w:rsidRPr="0087584A">
        <w:rPr>
          <w:rFonts w:ascii="Times New Roman" w:hAnsi="Times New Roman" w:cs="Times New Roman"/>
          <w:sz w:val="24"/>
          <w:szCs w:val="24"/>
        </w:rPr>
        <w:t>.</w:t>
      </w:r>
      <w:r w:rsidRPr="0087584A">
        <w:rPr>
          <w:rFonts w:ascii="Times New Roman" w:hAnsi="Times New Roman" w:cs="Times New Roman"/>
          <w:sz w:val="24"/>
          <w:szCs w:val="24"/>
        </w:rPr>
        <w:tab/>
      </w:r>
      <w:r w:rsidRPr="008E15BB">
        <w:rPr>
          <w:rFonts w:ascii="Times New Roman" w:hAnsi="Times New Roman" w:cs="Times New Roman"/>
          <w:sz w:val="24"/>
          <w:szCs w:val="24"/>
          <w:u w:val="single"/>
        </w:rPr>
        <w:t>Costs</w:t>
      </w:r>
    </w:p>
    <w:p w:rsidR="00A534DF" w:rsidRPr="0087584A" w:rsidRDefault="00A534DF" w:rsidP="00A534DF">
      <w:pPr>
        <w:spacing w:after="0" w:line="360" w:lineRule="auto"/>
        <w:jc w:val="both"/>
        <w:rPr>
          <w:rFonts w:ascii="Times New Roman" w:hAnsi="Times New Roman" w:cs="Times New Roman"/>
          <w:sz w:val="24"/>
          <w:szCs w:val="24"/>
        </w:rPr>
      </w:pPr>
      <w:r w:rsidRPr="0087584A">
        <w:rPr>
          <w:rFonts w:ascii="Times New Roman" w:hAnsi="Times New Roman" w:cs="Times New Roman"/>
          <w:sz w:val="24"/>
          <w:szCs w:val="24"/>
        </w:rPr>
        <w:tab/>
      </w:r>
      <w:r>
        <w:rPr>
          <w:rFonts w:ascii="Times New Roman" w:hAnsi="Times New Roman" w:cs="Times New Roman"/>
          <w:sz w:val="24"/>
          <w:szCs w:val="24"/>
        </w:rPr>
        <w:t>T</w:t>
      </w:r>
      <w:r w:rsidRPr="0087584A">
        <w:rPr>
          <w:rFonts w:ascii="Times New Roman" w:hAnsi="Times New Roman" w:cs="Times New Roman"/>
          <w:sz w:val="24"/>
          <w:szCs w:val="24"/>
        </w:rPr>
        <w:t xml:space="preserve">he plaintiff prayed for </w:t>
      </w:r>
      <w:r>
        <w:rPr>
          <w:rFonts w:ascii="Times New Roman" w:hAnsi="Times New Roman" w:cs="Times New Roman"/>
          <w:sz w:val="24"/>
          <w:szCs w:val="24"/>
        </w:rPr>
        <w:t>c</w:t>
      </w:r>
      <w:r w:rsidRPr="0087584A">
        <w:rPr>
          <w:rFonts w:ascii="Times New Roman" w:hAnsi="Times New Roman" w:cs="Times New Roman"/>
          <w:sz w:val="24"/>
          <w:szCs w:val="24"/>
        </w:rPr>
        <w:t xml:space="preserve">osts on a legal practitioner client scale. I find merit in the prayer. </w:t>
      </w:r>
      <w:r>
        <w:rPr>
          <w:rFonts w:ascii="Times New Roman" w:hAnsi="Times New Roman" w:cs="Times New Roman"/>
          <w:sz w:val="24"/>
          <w:szCs w:val="24"/>
        </w:rPr>
        <w:t>T</w:t>
      </w:r>
      <w:r w:rsidRPr="0087584A">
        <w:rPr>
          <w:rFonts w:ascii="Times New Roman" w:hAnsi="Times New Roman" w:cs="Times New Roman"/>
          <w:sz w:val="24"/>
          <w:szCs w:val="24"/>
        </w:rPr>
        <w:t>he first defendant</w:t>
      </w:r>
      <w:r>
        <w:rPr>
          <w:rFonts w:ascii="Times New Roman" w:hAnsi="Times New Roman" w:cs="Times New Roman"/>
          <w:sz w:val="24"/>
          <w:szCs w:val="24"/>
        </w:rPr>
        <w:t>’</w:t>
      </w:r>
      <w:r w:rsidRPr="0087584A">
        <w:rPr>
          <w:rFonts w:ascii="Times New Roman" w:hAnsi="Times New Roman" w:cs="Times New Roman"/>
          <w:sz w:val="24"/>
          <w:szCs w:val="24"/>
        </w:rPr>
        <w:t xml:space="preserve">s intransigence is sufficient </w:t>
      </w:r>
      <w:r w:rsidR="009F1E90">
        <w:rPr>
          <w:rFonts w:ascii="Times New Roman" w:hAnsi="Times New Roman" w:cs="Times New Roman"/>
          <w:sz w:val="24"/>
          <w:szCs w:val="24"/>
        </w:rPr>
        <w:t>grounds</w:t>
      </w:r>
      <w:r w:rsidRPr="0087584A">
        <w:rPr>
          <w:rFonts w:ascii="Times New Roman" w:hAnsi="Times New Roman" w:cs="Times New Roman"/>
          <w:sz w:val="24"/>
          <w:szCs w:val="24"/>
        </w:rPr>
        <w:t>. The first defe</w:t>
      </w:r>
      <w:r>
        <w:rPr>
          <w:rFonts w:ascii="Times New Roman" w:hAnsi="Times New Roman" w:cs="Times New Roman"/>
          <w:sz w:val="24"/>
          <w:szCs w:val="24"/>
        </w:rPr>
        <w:t>n</w:t>
      </w:r>
      <w:r w:rsidRPr="0087584A">
        <w:rPr>
          <w:rFonts w:ascii="Times New Roman" w:hAnsi="Times New Roman" w:cs="Times New Roman"/>
          <w:sz w:val="24"/>
          <w:szCs w:val="24"/>
        </w:rPr>
        <w:t>da</w:t>
      </w:r>
      <w:r>
        <w:rPr>
          <w:rFonts w:ascii="Times New Roman" w:hAnsi="Times New Roman" w:cs="Times New Roman"/>
          <w:sz w:val="24"/>
          <w:szCs w:val="24"/>
        </w:rPr>
        <w:t>n</w:t>
      </w:r>
      <w:r w:rsidRPr="0087584A">
        <w:rPr>
          <w:rFonts w:ascii="Times New Roman" w:hAnsi="Times New Roman" w:cs="Times New Roman"/>
          <w:sz w:val="24"/>
          <w:szCs w:val="24"/>
        </w:rPr>
        <w:t>t should have been gra</w:t>
      </w:r>
      <w:r>
        <w:rPr>
          <w:rFonts w:ascii="Times New Roman" w:hAnsi="Times New Roman" w:cs="Times New Roman"/>
          <w:sz w:val="24"/>
          <w:szCs w:val="24"/>
        </w:rPr>
        <w:t>t</w:t>
      </w:r>
      <w:r w:rsidRPr="0087584A">
        <w:rPr>
          <w:rFonts w:ascii="Times New Roman" w:hAnsi="Times New Roman" w:cs="Times New Roman"/>
          <w:sz w:val="24"/>
          <w:szCs w:val="24"/>
        </w:rPr>
        <w:t>eful for the progressive attitude showed by the plaintiff in agreeing to go b</w:t>
      </w:r>
      <w:r>
        <w:rPr>
          <w:rFonts w:ascii="Times New Roman" w:hAnsi="Times New Roman" w:cs="Times New Roman"/>
          <w:sz w:val="24"/>
          <w:szCs w:val="24"/>
        </w:rPr>
        <w:t>a</w:t>
      </w:r>
      <w:r w:rsidRPr="0087584A">
        <w:rPr>
          <w:rFonts w:ascii="Times New Roman" w:hAnsi="Times New Roman" w:cs="Times New Roman"/>
          <w:sz w:val="24"/>
          <w:szCs w:val="24"/>
        </w:rPr>
        <w:t>ck on</w:t>
      </w:r>
      <w:r w:rsidR="009F1E90">
        <w:rPr>
          <w:rFonts w:ascii="Times New Roman" w:hAnsi="Times New Roman" w:cs="Times New Roman"/>
          <w:sz w:val="24"/>
          <w:szCs w:val="24"/>
        </w:rPr>
        <w:t xml:space="preserve"> site</w:t>
      </w:r>
      <w:r w:rsidRPr="0087584A">
        <w:rPr>
          <w:rFonts w:ascii="Times New Roman" w:hAnsi="Times New Roman" w:cs="Times New Roman"/>
          <w:sz w:val="24"/>
          <w:szCs w:val="24"/>
        </w:rPr>
        <w:t xml:space="preserve">. </w:t>
      </w:r>
      <w:r w:rsidR="009F1E90">
        <w:rPr>
          <w:rFonts w:ascii="Times New Roman" w:hAnsi="Times New Roman" w:cs="Times New Roman"/>
          <w:sz w:val="24"/>
          <w:szCs w:val="24"/>
        </w:rPr>
        <w:t xml:space="preserve">In the beginning, first defendant had no legal relationship with the plaintiff. The legal relationship came about at its instance when it approached the plaintiff. </w:t>
      </w:r>
      <w:r w:rsidRPr="0087584A">
        <w:rPr>
          <w:rFonts w:ascii="Times New Roman" w:hAnsi="Times New Roman" w:cs="Times New Roman"/>
          <w:sz w:val="24"/>
          <w:szCs w:val="24"/>
        </w:rPr>
        <w:t xml:space="preserve">The selfishness exhibited by turning around as soon as progress had been achieved is reprehensible. </w:t>
      </w:r>
      <w:r>
        <w:rPr>
          <w:rFonts w:ascii="Times New Roman" w:hAnsi="Times New Roman" w:cs="Times New Roman"/>
          <w:sz w:val="24"/>
          <w:szCs w:val="24"/>
        </w:rPr>
        <w:t>T</w:t>
      </w:r>
      <w:r w:rsidRPr="0087584A">
        <w:rPr>
          <w:rFonts w:ascii="Times New Roman" w:hAnsi="Times New Roman" w:cs="Times New Roman"/>
          <w:sz w:val="24"/>
          <w:szCs w:val="24"/>
        </w:rPr>
        <w:t>he first defe</w:t>
      </w:r>
      <w:r>
        <w:rPr>
          <w:rFonts w:ascii="Times New Roman" w:hAnsi="Times New Roman" w:cs="Times New Roman"/>
          <w:sz w:val="24"/>
          <w:szCs w:val="24"/>
        </w:rPr>
        <w:t>n</w:t>
      </w:r>
      <w:r w:rsidRPr="0087584A">
        <w:rPr>
          <w:rFonts w:ascii="Times New Roman" w:hAnsi="Times New Roman" w:cs="Times New Roman"/>
          <w:sz w:val="24"/>
          <w:szCs w:val="24"/>
        </w:rPr>
        <w:t>da</w:t>
      </w:r>
      <w:r>
        <w:rPr>
          <w:rFonts w:ascii="Times New Roman" w:hAnsi="Times New Roman" w:cs="Times New Roman"/>
          <w:sz w:val="24"/>
          <w:szCs w:val="24"/>
        </w:rPr>
        <w:t>n</w:t>
      </w:r>
      <w:r w:rsidRPr="0087584A">
        <w:rPr>
          <w:rFonts w:ascii="Times New Roman" w:hAnsi="Times New Roman" w:cs="Times New Roman"/>
          <w:sz w:val="24"/>
          <w:szCs w:val="24"/>
        </w:rPr>
        <w:t>t had the opportunity to</w:t>
      </w:r>
      <w:r>
        <w:rPr>
          <w:rFonts w:ascii="Times New Roman" w:hAnsi="Times New Roman" w:cs="Times New Roman"/>
          <w:sz w:val="24"/>
          <w:szCs w:val="24"/>
        </w:rPr>
        <w:t xml:space="preserve"> </w:t>
      </w:r>
      <w:r w:rsidRPr="0087584A">
        <w:rPr>
          <w:rFonts w:ascii="Times New Roman" w:hAnsi="Times New Roman" w:cs="Times New Roman"/>
          <w:sz w:val="24"/>
          <w:szCs w:val="24"/>
        </w:rPr>
        <w:t>hav</w:t>
      </w:r>
      <w:r>
        <w:rPr>
          <w:rFonts w:ascii="Times New Roman" w:hAnsi="Times New Roman" w:cs="Times New Roman"/>
          <w:sz w:val="24"/>
          <w:szCs w:val="24"/>
        </w:rPr>
        <w:t>e</w:t>
      </w:r>
      <w:r w:rsidRPr="0087584A">
        <w:rPr>
          <w:rFonts w:ascii="Times New Roman" w:hAnsi="Times New Roman" w:cs="Times New Roman"/>
          <w:sz w:val="24"/>
          <w:szCs w:val="24"/>
        </w:rPr>
        <w:t xml:space="preserve"> the dispute resolved before releasing money to the second defendant. </w:t>
      </w:r>
      <w:r w:rsidR="009F1E90">
        <w:rPr>
          <w:rFonts w:ascii="Times New Roman" w:hAnsi="Times New Roman" w:cs="Times New Roman"/>
          <w:sz w:val="24"/>
          <w:szCs w:val="24"/>
        </w:rPr>
        <w:t xml:space="preserve">It did not. </w:t>
      </w:r>
      <w:r>
        <w:rPr>
          <w:rFonts w:ascii="Times New Roman" w:hAnsi="Times New Roman" w:cs="Times New Roman"/>
          <w:sz w:val="24"/>
          <w:szCs w:val="24"/>
        </w:rPr>
        <w:t>T</w:t>
      </w:r>
      <w:r w:rsidRPr="0087584A">
        <w:rPr>
          <w:rFonts w:ascii="Times New Roman" w:hAnsi="Times New Roman" w:cs="Times New Roman"/>
          <w:sz w:val="24"/>
          <w:szCs w:val="24"/>
        </w:rPr>
        <w:t xml:space="preserve">he conduct by it, in excluding as witnesses people with </w:t>
      </w:r>
      <w:r w:rsidRPr="0087584A">
        <w:rPr>
          <w:rFonts w:ascii="Times New Roman" w:hAnsi="Times New Roman" w:cs="Times New Roman"/>
          <w:sz w:val="24"/>
          <w:szCs w:val="24"/>
        </w:rPr>
        <w:lastRenderedPageBreak/>
        <w:t xml:space="preserve">personal knowledge was deplorable. </w:t>
      </w:r>
      <w:r w:rsidR="009F1E90">
        <w:rPr>
          <w:rFonts w:ascii="Times New Roman" w:hAnsi="Times New Roman" w:cs="Times New Roman"/>
          <w:sz w:val="24"/>
          <w:szCs w:val="24"/>
        </w:rPr>
        <w:t xml:space="preserve">It was motivated by the desire to supress unfavourable evidence. </w:t>
      </w:r>
      <w:r w:rsidRPr="0087584A">
        <w:rPr>
          <w:rFonts w:ascii="Times New Roman" w:hAnsi="Times New Roman" w:cs="Times New Roman"/>
          <w:sz w:val="24"/>
          <w:szCs w:val="24"/>
        </w:rPr>
        <w:t>The matter should have resol</w:t>
      </w:r>
      <w:r>
        <w:rPr>
          <w:rFonts w:ascii="Times New Roman" w:hAnsi="Times New Roman" w:cs="Times New Roman"/>
          <w:sz w:val="24"/>
          <w:szCs w:val="24"/>
        </w:rPr>
        <w:t>v</w:t>
      </w:r>
      <w:r w:rsidRPr="0087584A">
        <w:rPr>
          <w:rFonts w:ascii="Times New Roman" w:hAnsi="Times New Roman" w:cs="Times New Roman"/>
          <w:sz w:val="24"/>
          <w:szCs w:val="24"/>
        </w:rPr>
        <w:t>ed at pre</w:t>
      </w:r>
      <w:r w:rsidR="00B23870">
        <w:rPr>
          <w:rFonts w:ascii="Times New Roman" w:hAnsi="Times New Roman" w:cs="Times New Roman"/>
          <w:sz w:val="24"/>
          <w:szCs w:val="24"/>
        </w:rPr>
        <w:t>-</w:t>
      </w:r>
      <w:r w:rsidRPr="0087584A">
        <w:rPr>
          <w:rFonts w:ascii="Times New Roman" w:hAnsi="Times New Roman" w:cs="Times New Roman"/>
          <w:sz w:val="24"/>
          <w:szCs w:val="24"/>
        </w:rPr>
        <w:t xml:space="preserve">trial conference as </w:t>
      </w:r>
      <w:r>
        <w:rPr>
          <w:rFonts w:ascii="Times New Roman" w:hAnsi="Times New Roman" w:cs="Times New Roman"/>
          <w:sz w:val="24"/>
          <w:szCs w:val="24"/>
        </w:rPr>
        <w:t>s</w:t>
      </w:r>
      <w:r w:rsidRPr="0087584A">
        <w:rPr>
          <w:rFonts w:ascii="Times New Roman" w:hAnsi="Times New Roman" w:cs="Times New Roman"/>
          <w:sz w:val="24"/>
          <w:szCs w:val="24"/>
        </w:rPr>
        <w:t>oon as it became clear that those of its members who had personal knowledge of what transpired were unwilling to associate thems</w:t>
      </w:r>
      <w:r>
        <w:rPr>
          <w:rFonts w:ascii="Times New Roman" w:hAnsi="Times New Roman" w:cs="Times New Roman"/>
          <w:sz w:val="24"/>
          <w:szCs w:val="24"/>
        </w:rPr>
        <w:t>e</w:t>
      </w:r>
      <w:r w:rsidRPr="0087584A">
        <w:rPr>
          <w:rFonts w:ascii="Times New Roman" w:hAnsi="Times New Roman" w:cs="Times New Roman"/>
          <w:sz w:val="24"/>
          <w:szCs w:val="24"/>
        </w:rPr>
        <w:t>lve</w:t>
      </w:r>
      <w:r>
        <w:rPr>
          <w:rFonts w:ascii="Times New Roman" w:hAnsi="Times New Roman" w:cs="Times New Roman"/>
          <w:sz w:val="24"/>
          <w:szCs w:val="24"/>
        </w:rPr>
        <w:t>s</w:t>
      </w:r>
      <w:r w:rsidRPr="0087584A">
        <w:rPr>
          <w:rFonts w:ascii="Times New Roman" w:hAnsi="Times New Roman" w:cs="Times New Roman"/>
          <w:sz w:val="24"/>
          <w:szCs w:val="24"/>
        </w:rPr>
        <w:t xml:space="preserve"> with thankless </w:t>
      </w:r>
      <w:r w:rsidR="00B23870" w:rsidRPr="0087584A">
        <w:rPr>
          <w:rFonts w:ascii="Times New Roman" w:hAnsi="Times New Roman" w:cs="Times New Roman"/>
          <w:sz w:val="24"/>
          <w:szCs w:val="24"/>
        </w:rPr>
        <w:t>behaviour</w:t>
      </w:r>
      <w:r w:rsidRPr="0087584A">
        <w:rPr>
          <w:rFonts w:ascii="Times New Roman" w:hAnsi="Times New Roman" w:cs="Times New Roman"/>
          <w:sz w:val="24"/>
          <w:szCs w:val="24"/>
        </w:rPr>
        <w:t>.</w:t>
      </w:r>
    </w:p>
    <w:p w:rsidR="00A534DF" w:rsidRPr="0087584A" w:rsidRDefault="00A534DF" w:rsidP="00A534DF">
      <w:pPr>
        <w:spacing w:after="0" w:line="360" w:lineRule="auto"/>
        <w:jc w:val="both"/>
        <w:rPr>
          <w:rFonts w:ascii="Times New Roman" w:hAnsi="Times New Roman" w:cs="Times New Roman"/>
          <w:sz w:val="24"/>
          <w:szCs w:val="24"/>
        </w:rPr>
      </w:pPr>
      <w:r w:rsidRPr="0087584A">
        <w:rPr>
          <w:rFonts w:ascii="Times New Roman" w:hAnsi="Times New Roman" w:cs="Times New Roman"/>
          <w:sz w:val="24"/>
          <w:szCs w:val="24"/>
        </w:rPr>
        <w:tab/>
        <w:t>I ORDER AS FOLLOWS:</w:t>
      </w:r>
    </w:p>
    <w:p w:rsidR="00A534DF" w:rsidRPr="0087584A" w:rsidRDefault="00A534DF" w:rsidP="00A534DF">
      <w:pPr>
        <w:pStyle w:val="ListParagraph"/>
        <w:numPr>
          <w:ilvl w:val="0"/>
          <w:numId w:val="3"/>
        </w:numPr>
        <w:spacing w:after="0" w:line="360" w:lineRule="auto"/>
        <w:jc w:val="both"/>
        <w:rPr>
          <w:rFonts w:ascii="Times New Roman" w:hAnsi="Times New Roman" w:cs="Times New Roman"/>
          <w:sz w:val="24"/>
          <w:szCs w:val="24"/>
        </w:rPr>
      </w:pPr>
      <w:r w:rsidRPr="0087584A">
        <w:rPr>
          <w:rFonts w:ascii="Times New Roman" w:hAnsi="Times New Roman" w:cs="Times New Roman"/>
          <w:sz w:val="24"/>
          <w:szCs w:val="24"/>
        </w:rPr>
        <w:t>The 2</w:t>
      </w:r>
      <w:r w:rsidRPr="0087584A">
        <w:rPr>
          <w:rFonts w:ascii="Times New Roman" w:hAnsi="Times New Roman" w:cs="Times New Roman"/>
          <w:sz w:val="24"/>
          <w:szCs w:val="24"/>
          <w:vertAlign w:val="superscript"/>
        </w:rPr>
        <w:t>nd</w:t>
      </w:r>
      <w:r w:rsidRPr="0087584A">
        <w:rPr>
          <w:rFonts w:ascii="Times New Roman" w:hAnsi="Times New Roman" w:cs="Times New Roman"/>
          <w:sz w:val="24"/>
          <w:szCs w:val="24"/>
        </w:rPr>
        <w:t xml:space="preserve"> defendant being in default</w:t>
      </w:r>
      <w:r w:rsidR="009F1E90">
        <w:rPr>
          <w:rFonts w:ascii="Times New Roman" w:hAnsi="Times New Roman" w:cs="Times New Roman"/>
          <w:sz w:val="24"/>
          <w:szCs w:val="24"/>
        </w:rPr>
        <w:t>,</w:t>
      </w:r>
      <w:r w:rsidRPr="0087584A">
        <w:rPr>
          <w:rFonts w:ascii="Times New Roman" w:hAnsi="Times New Roman" w:cs="Times New Roman"/>
          <w:sz w:val="24"/>
          <w:szCs w:val="24"/>
        </w:rPr>
        <w:t xml:space="preserve"> judgment be and is hereby entered against it as prayed</w:t>
      </w:r>
    </w:p>
    <w:p w:rsidR="00A534DF" w:rsidRPr="0087584A" w:rsidRDefault="00A534DF" w:rsidP="00A534DF">
      <w:pPr>
        <w:pStyle w:val="ListParagraph"/>
        <w:numPr>
          <w:ilvl w:val="0"/>
          <w:numId w:val="3"/>
        </w:numPr>
        <w:spacing w:after="0" w:line="360" w:lineRule="auto"/>
        <w:jc w:val="both"/>
        <w:rPr>
          <w:rFonts w:ascii="Times New Roman" w:hAnsi="Times New Roman" w:cs="Times New Roman"/>
          <w:sz w:val="24"/>
          <w:szCs w:val="24"/>
        </w:rPr>
      </w:pPr>
      <w:r w:rsidRPr="0087584A">
        <w:rPr>
          <w:rFonts w:ascii="Times New Roman" w:hAnsi="Times New Roman" w:cs="Times New Roman"/>
          <w:sz w:val="24"/>
          <w:szCs w:val="24"/>
        </w:rPr>
        <w:t>1</w:t>
      </w:r>
      <w:r w:rsidRPr="0087584A">
        <w:rPr>
          <w:rFonts w:ascii="Times New Roman" w:hAnsi="Times New Roman" w:cs="Times New Roman"/>
          <w:sz w:val="24"/>
          <w:szCs w:val="24"/>
          <w:vertAlign w:val="superscript"/>
        </w:rPr>
        <w:t>st</w:t>
      </w:r>
      <w:r w:rsidRPr="0087584A">
        <w:rPr>
          <w:rFonts w:ascii="Times New Roman" w:hAnsi="Times New Roman" w:cs="Times New Roman"/>
          <w:sz w:val="24"/>
          <w:szCs w:val="24"/>
        </w:rPr>
        <w:t xml:space="preserve"> and 2</w:t>
      </w:r>
      <w:r w:rsidRPr="0087584A">
        <w:rPr>
          <w:rFonts w:ascii="Times New Roman" w:hAnsi="Times New Roman" w:cs="Times New Roman"/>
          <w:sz w:val="24"/>
          <w:szCs w:val="24"/>
          <w:vertAlign w:val="superscript"/>
        </w:rPr>
        <w:t>nd</w:t>
      </w:r>
      <w:r w:rsidRPr="0087584A">
        <w:rPr>
          <w:rFonts w:ascii="Times New Roman" w:hAnsi="Times New Roman" w:cs="Times New Roman"/>
          <w:sz w:val="24"/>
          <w:szCs w:val="24"/>
        </w:rPr>
        <w:t xml:space="preserve"> defendants are ord</w:t>
      </w:r>
      <w:r>
        <w:rPr>
          <w:rFonts w:ascii="Times New Roman" w:hAnsi="Times New Roman" w:cs="Times New Roman"/>
          <w:sz w:val="24"/>
          <w:szCs w:val="24"/>
        </w:rPr>
        <w:t>e</w:t>
      </w:r>
      <w:r w:rsidRPr="0087584A">
        <w:rPr>
          <w:rFonts w:ascii="Times New Roman" w:hAnsi="Times New Roman" w:cs="Times New Roman"/>
          <w:sz w:val="24"/>
          <w:szCs w:val="24"/>
        </w:rPr>
        <w:t xml:space="preserve">red to pay to plaintiff </w:t>
      </w:r>
      <w:r>
        <w:rPr>
          <w:rFonts w:ascii="Times New Roman" w:hAnsi="Times New Roman" w:cs="Times New Roman"/>
          <w:sz w:val="24"/>
          <w:szCs w:val="24"/>
        </w:rPr>
        <w:t>$</w:t>
      </w:r>
      <w:r w:rsidRPr="0087584A">
        <w:rPr>
          <w:rFonts w:ascii="Times New Roman" w:hAnsi="Times New Roman" w:cs="Times New Roman"/>
          <w:sz w:val="24"/>
          <w:szCs w:val="24"/>
        </w:rPr>
        <w:t>115 260.68</w:t>
      </w:r>
      <w:r w:rsidR="009F1E90">
        <w:rPr>
          <w:rFonts w:ascii="Times New Roman" w:hAnsi="Times New Roman" w:cs="Times New Roman"/>
          <w:sz w:val="24"/>
          <w:szCs w:val="24"/>
        </w:rPr>
        <w:t>,</w:t>
      </w:r>
      <w:r w:rsidRPr="0087584A">
        <w:rPr>
          <w:rFonts w:ascii="Times New Roman" w:hAnsi="Times New Roman" w:cs="Times New Roman"/>
          <w:sz w:val="24"/>
          <w:szCs w:val="24"/>
        </w:rPr>
        <w:t xml:space="preserve"> </w:t>
      </w:r>
      <w:r w:rsidR="009F1E90">
        <w:rPr>
          <w:rFonts w:ascii="Times New Roman" w:hAnsi="Times New Roman" w:cs="Times New Roman"/>
          <w:sz w:val="24"/>
          <w:szCs w:val="24"/>
        </w:rPr>
        <w:t xml:space="preserve">jointly and severally, </w:t>
      </w:r>
      <w:r w:rsidRPr="0087584A">
        <w:rPr>
          <w:rFonts w:ascii="Times New Roman" w:hAnsi="Times New Roman" w:cs="Times New Roman"/>
          <w:sz w:val="24"/>
          <w:szCs w:val="24"/>
        </w:rPr>
        <w:t>one paying the other to be absolved plus interest at the prescribed rate from the date of summons being 3 July 2015</w:t>
      </w:r>
    </w:p>
    <w:p w:rsidR="00A534DF" w:rsidRPr="0087584A" w:rsidRDefault="00A534DF" w:rsidP="00A534DF">
      <w:pPr>
        <w:pStyle w:val="ListParagraph"/>
        <w:numPr>
          <w:ilvl w:val="0"/>
          <w:numId w:val="3"/>
        </w:numPr>
        <w:spacing w:after="0" w:line="360" w:lineRule="auto"/>
        <w:jc w:val="both"/>
        <w:rPr>
          <w:rFonts w:ascii="Times New Roman" w:hAnsi="Times New Roman" w:cs="Times New Roman"/>
          <w:sz w:val="24"/>
          <w:szCs w:val="24"/>
        </w:rPr>
      </w:pPr>
      <w:r w:rsidRPr="0087584A">
        <w:rPr>
          <w:rFonts w:ascii="Times New Roman" w:hAnsi="Times New Roman" w:cs="Times New Roman"/>
          <w:sz w:val="24"/>
          <w:szCs w:val="24"/>
        </w:rPr>
        <w:t>The defendants shall pay costs on a legal pract</w:t>
      </w:r>
      <w:r>
        <w:rPr>
          <w:rFonts w:ascii="Times New Roman" w:hAnsi="Times New Roman" w:cs="Times New Roman"/>
          <w:sz w:val="24"/>
          <w:szCs w:val="24"/>
        </w:rPr>
        <w:t>i</w:t>
      </w:r>
      <w:r w:rsidRPr="0087584A">
        <w:rPr>
          <w:rFonts w:ascii="Times New Roman" w:hAnsi="Times New Roman" w:cs="Times New Roman"/>
          <w:sz w:val="24"/>
          <w:szCs w:val="24"/>
        </w:rPr>
        <w:t>ti</w:t>
      </w:r>
      <w:r>
        <w:rPr>
          <w:rFonts w:ascii="Times New Roman" w:hAnsi="Times New Roman" w:cs="Times New Roman"/>
          <w:sz w:val="24"/>
          <w:szCs w:val="24"/>
        </w:rPr>
        <w:t>o</w:t>
      </w:r>
      <w:r w:rsidRPr="0087584A">
        <w:rPr>
          <w:rFonts w:ascii="Times New Roman" w:hAnsi="Times New Roman" w:cs="Times New Roman"/>
          <w:sz w:val="24"/>
          <w:szCs w:val="24"/>
        </w:rPr>
        <w:t xml:space="preserve">ner client scale </w:t>
      </w:r>
      <w:r w:rsidR="009F1E90">
        <w:rPr>
          <w:rFonts w:ascii="Times New Roman" w:hAnsi="Times New Roman" w:cs="Times New Roman"/>
          <w:sz w:val="24"/>
          <w:szCs w:val="24"/>
        </w:rPr>
        <w:t xml:space="preserve">jointly and severally, </w:t>
      </w:r>
      <w:r w:rsidRPr="0087584A">
        <w:rPr>
          <w:rFonts w:ascii="Times New Roman" w:hAnsi="Times New Roman" w:cs="Times New Roman"/>
          <w:sz w:val="24"/>
          <w:szCs w:val="24"/>
        </w:rPr>
        <w:t>one paying the other to be absolved.</w:t>
      </w:r>
    </w:p>
    <w:p w:rsidR="0039113B" w:rsidRDefault="0039113B" w:rsidP="0039113B">
      <w:pPr>
        <w:spacing w:after="0" w:line="360" w:lineRule="auto"/>
        <w:jc w:val="both"/>
        <w:rPr>
          <w:rFonts w:ascii="Times New Roman" w:hAnsi="Times New Roman" w:cs="Times New Roman"/>
          <w:sz w:val="24"/>
          <w:szCs w:val="24"/>
        </w:rPr>
      </w:pPr>
    </w:p>
    <w:p w:rsidR="00B23870" w:rsidRDefault="00B23870" w:rsidP="0039113B">
      <w:pPr>
        <w:spacing w:after="0" w:line="360" w:lineRule="auto"/>
        <w:jc w:val="both"/>
        <w:rPr>
          <w:rFonts w:ascii="Times New Roman" w:hAnsi="Times New Roman" w:cs="Times New Roman"/>
          <w:sz w:val="24"/>
          <w:szCs w:val="24"/>
        </w:rPr>
      </w:pPr>
    </w:p>
    <w:p w:rsidR="00B23870" w:rsidRDefault="00B23870" w:rsidP="0039113B">
      <w:pPr>
        <w:spacing w:after="0" w:line="360" w:lineRule="auto"/>
        <w:jc w:val="both"/>
        <w:rPr>
          <w:rFonts w:ascii="Times New Roman" w:hAnsi="Times New Roman" w:cs="Times New Roman"/>
          <w:sz w:val="24"/>
          <w:szCs w:val="24"/>
        </w:rPr>
      </w:pPr>
    </w:p>
    <w:p w:rsidR="00B23870" w:rsidRDefault="00B23870" w:rsidP="0039113B">
      <w:pPr>
        <w:spacing w:after="0" w:line="360" w:lineRule="auto"/>
        <w:jc w:val="both"/>
        <w:rPr>
          <w:rFonts w:ascii="Times New Roman" w:hAnsi="Times New Roman" w:cs="Times New Roman"/>
          <w:sz w:val="24"/>
          <w:szCs w:val="24"/>
        </w:rPr>
      </w:pPr>
    </w:p>
    <w:p w:rsidR="00B23870" w:rsidRPr="00AA6766" w:rsidRDefault="00B23870" w:rsidP="0039113B">
      <w:pPr>
        <w:spacing w:after="0" w:line="360" w:lineRule="auto"/>
        <w:jc w:val="both"/>
        <w:rPr>
          <w:rFonts w:ascii="Times New Roman" w:hAnsi="Times New Roman" w:cs="Times New Roman"/>
          <w:sz w:val="24"/>
          <w:szCs w:val="24"/>
        </w:rPr>
      </w:pPr>
    </w:p>
    <w:p w:rsidR="00B73DCF" w:rsidRPr="00B23870" w:rsidRDefault="00B23870" w:rsidP="00B23870">
      <w:pPr>
        <w:spacing w:after="0" w:line="240" w:lineRule="auto"/>
        <w:jc w:val="both"/>
        <w:rPr>
          <w:rFonts w:ascii="Times New Roman" w:hAnsi="Times New Roman" w:cs="Times New Roman"/>
        </w:rPr>
      </w:pPr>
      <w:r>
        <w:rPr>
          <w:rFonts w:ascii="Times New Roman" w:hAnsi="Times New Roman" w:cs="Times New Roman"/>
          <w:i/>
        </w:rPr>
        <w:t xml:space="preserve">Mutumbwa, Mugabe &amp; Partners, </w:t>
      </w:r>
      <w:r>
        <w:rPr>
          <w:rFonts w:ascii="Times New Roman" w:hAnsi="Times New Roman" w:cs="Times New Roman"/>
        </w:rPr>
        <w:t>plaintiff’s legal practitioners</w:t>
      </w:r>
    </w:p>
    <w:p w:rsidR="00B73DCF" w:rsidRPr="00B23870" w:rsidRDefault="00B23870" w:rsidP="00B2387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J Mambara and Partners, </w:t>
      </w:r>
      <w:r>
        <w:rPr>
          <w:rFonts w:ascii="Times New Roman" w:hAnsi="Times New Roman" w:cs="Times New Roman"/>
          <w:sz w:val="24"/>
          <w:szCs w:val="24"/>
        </w:rPr>
        <w:t>1</w:t>
      </w:r>
      <w:r w:rsidRPr="00B23870">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w:t>
      </w:r>
      <w:r w:rsidR="009B347F">
        <w:rPr>
          <w:rFonts w:ascii="Times New Roman" w:hAnsi="Times New Roman" w:cs="Times New Roman"/>
          <w:sz w:val="24"/>
          <w:szCs w:val="24"/>
        </w:rPr>
        <w:t>s</w:t>
      </w:r>
      <w:r>
        <w:rPr>
          <w:rFonts w:ascii="Times New Roman" w:hAnsi="Times New Roman" w:cs="Times New Roman"/>
          <w:sz w:val="24"/>
          <w:szCs w:val="24"/>
        </w:rPr>
        <w:t xml:space="preserve"> legal practitioners </w:t>
      </w:r>
    </w:p>
    <w:p w:rsidR="00B73DCF" w:rsidRPr="0031283F" w:rsidRDefault="00B73DCF" w:rsidP="00B73DCF">
      <w:pPr>
        <w:spacing w:after="0" w:line="240" w:lineRule="auto"/>
        <w:jc w:val="both"/>
        <w:rPr>
          <w:rFonts w:ascii="Times New Roman" w:hAnsi="Times New Roman" w:cs="Times New Roman"/>
          <w:sz w:val="24"/>
          <w:szCs w:val="24"/>
        </w:rPr>
      </w:pPr>
      <w:r w:rsidRPr="0031283F">
        <w:rPr>
          <w:rFonts w:ascii="Times New Roman" w:hAnsi="Times New Roman" w:cs="Times New Roman"/>
          <w:sz w:val="24"/>
          <w:szCs w:val="24"/>
        </w:rPr>
        <w:tab/>
      </w:r>
    </w:p>
    <w:p w:rsidR="00B73DCF" w:rsidRPr="0031283F" w:rsidRDefault="00B73DCF" w:rsidP="00B73DCF">
      <w:pPr>
        <w:spacing w:after="0" w:line="240" w:lineRule="auto"/>
        <w:jc w:val="both"/>
        <w:rPr>
          <w:rFonts w:ascii="Times New Roman" w:hAnsi="Times New Roman" w:cs="Times New Roman"/>
          <w:sz w:val="24"/>
          <w:szCs w:val="24"/>
        </w:rPr>
      </w:pPr>
    </w:p>
    <w:p w:rsidR="00B73DCF" w:rsidRPr="0031283F" w:rsidRDefault="00B73DCF" w:rsidP="00B73DCF">
      <w:pPr>
        <w:spacing w:line="240" w:lineRule="auto"/>
        <w:jc w:val="both"/>
        <w:rPr>
          <w:rFonts w:ascii="Times New Roman" w:hAnsi="Times New Roman" w:cs="Times New Roman"/>
          <w:sz w:val="24"/>
          <w:szCs w:val="24"/>
        </w:rPr>
      </w:pPr>
      <w:r w:rsidRPr="0031283F">
        <w:rPr>
          <w:rFonts w:ascii="Times New Roman" w:hAnsi="Times New Roman" w:cs="Times New Roman"/>
          <w:sz w:val="24"/>
          <w:szCs w:val="24"/>
        </w:rPr>
        <w:tab/>
      </w:r>
    </w:p>
    <w:p w:rsidR="00B73DCF" w:rsidRPr="000C5BDC" w:rsidRDefault="00B73DCF" w:rsidP="00B73DCF">
      <w:pPr>
        <w:rPr>
          <w:rFonts w:ascii="Times New Roman" w:hAnsi="Times New Roman" w:cs="Times New Roman"/>
          <w:sz w:val="24"/>
          <w:szCs w:val="24"/>
        </w:rPr>
      </w:pPr>
    </w:p>
    <w:p w:rsidR="000F650A" w:rsidRPr="000F650A" w:rsidRDefault="004F0172" w:rsidP="000F65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231CA">
        <w:rPr>
          <w:rFonts w:ascii="Times New Roman" w:hAnsi="Times New Roman" w:cs="Times New Roman"/>
          <w:sz w:val="24"/>
          <w:szCs w:val="24"/>
        </w:rPr>
        <w:t xml:space="preserve">     </w:t>
      </w:r>
      <w:r w:rsidR="00360149">
        <w:rPr>
          <w:rFonts w:ascii="Times New Roman" w:hAnsi="Times New Roman" w:cs="Times New Roman"/>
          <w:sz w:val="24"/>
          <w:szCs w:val="24"/>
        </w:rPr>
        <w:t xml:space="preserve"> </w:t>
      </w:r>
      <w:r w:rsidR="00C512F6">
        <w:rPr>
          <w:rFonts w:ascii="Times New Roman" w:hAnsi="Times New Roman" w:cs="Times New Roman"/>
          <w:sz w:val="24"/>
          <w:szCs w:val="24"/>
        </w:rPr>
        <w:t xml:space="preserve">   </w:t>
      </w:r>
      <w:r w:rsidR="005E66E1">
        <w:rPr>
          <w:rFonts w:ascii="Times New Roman" w:hAnsi="Times New Roman" w:cs="Times New Roman"/>
          <w:sz w:val="24"/>
          <w:szCs w:val="24"/>
        </w:rPr>
        <w:t xml:space="preserve">    </w:t>
      </w:r>
      <w:r w:rsidR="00EB5ADE">
        <w:rPr>
          <w:rFonts w:ascii="Times New Roman" w:hAnsi="Times New Roman" w:cs="Times New Roman"/>
          <w:sz w:val="24"/>
          <w:szCs w:val="24"/>
        </w:rPr>
        <w:t xml:space="preserve">  </w:t>
      </w:r>
      <w:r w:rsidR="00E05A5C">
        <w:rPr>
          <w:rFonts w:ascii="Times New Roman" w:hAnsi="Times New Roman" w:cs="Times New Roman"/>
          <w:sz w:val="24"/>
          <w:szCs w:val="24"/>
        </w:rPr>
        <w:t xml:space="preserve">       </w:t>
      </w:r>
      <w:r w:rsidR="00AD12B9">
        <w:rPr>
          <w:rFonts w:ascii="Times New Roman" w:hAnsi="Times New Roman" w:cs="Times New Roman"/>
          <w:sz w:val="24"/>
          <w:szCs w:val="24"/>
        </w:rPr>
        <w:t xml:space="preserve"> </w:t>
      </w:r>
      <w:r w:rsidR="00BC2FEF">
        <w:rPr>
          <w:rFonts w:ascii="Times New Roman" w:hAnsi="Times New Roman" w:cs="Times New Roman"/>
          <w:sz w:val="24"/>
          <w:szCs w:val="24"/>
        </w:rPr>
        <w:t xml:space="preserve"> </w:t>
      </w:r>
      <w:r w:rsidR="001A2D8F">
        <w:rPr>
          <w:rFonts w:ascii="Times New Roman" w:hAnsi="Times New Roman" w:cs="Times New Roman"/>
          <w:sz w:val="24"/>
          <w:szCs w:val="24"/>
        </w:rPr>
        <w:t xml:space="preserve">    </w:t>
      </w:r>
      <w:r w:rsidR="00064B15">
        <w:rPr>
          <w:rFonts w:ascii="Times New Roman" w:hAnsi="Times New Roman" w:cs="Times New Roman"/>
          <w:sz w:val="24"/>
          <w:szCs w:val="24"/>
        </w:rPr>
        <w:t xml:space="preserve"> </w:t>
      </w:r>
      <w:r w:rsidR="00720893">
        <w:rPr>
          <w:rFonts w:ascii="Times New Roman" w:hAnsi="Times New Roman" w:cs="Times New Roman"/>
          <w:sz w:val="24"/>
          <w:szCs w:val="24"/>
        </w:rPr>
        <w:t xml:space="preserve">     </w:t>
      </w:r>
      <w:r w:rsidR="00C56E49">
        <w:rPr>
          <w:rFonts w:ascii="Times New Roman" w:hAnsi="Times New Roman" w:cs="Times New Roman"/>
          <w:sz w:val="24"/>
          <w:szCs w:val="24"/>
        </w:rPr>
        <w:t xml:space="preserve"> </w:t>
      </w:r>
      <w:r w:rsidR="009F2835">
        <w:rPr>
          <w:rFonts w:ascii="Times New Roman" w:hAnsi="Times New Roman" w:cs="Times New Roman"/>
          <w:sz w:val="24"/>
          <w:szCs w:val="24"/>
        </w:rPr>
        <w:t xml:space="preserve">     </w:t>
      </w:r>
      <w:r w:rsidR="001542A9">
        <w:rPr>
          <w:rFonts w:ascii="Times New Roman" w:hAnsi="Times New Roman" w:cs="Times New Roman"/>
          <w:sz w:val="24"/>
          <w:szCs w:val="24"/>
        </w:rPr>
        <w:t xml:space="preserve"> </w:t>
      </w:r>
      <w:r w:rsidR="000F650A">
        <w:rPr>
          <w:rFonts w:ascii="Times New Roman" w:hAnsi="Times New Roman" w:cs="Times New Roman"/>
          <w:sz w:val="24"/>
          <w:szCs w:val="24"/>
        </w:rPr>
        <w:t xml:space="preserve">   </w:t>
      </w:r>
    </w:p>
    <w:sectPr w:rsidR="000F650A" w:rsidRPr="000F650A">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263D" w:rsidRDefault="009F263D" w:rsidP="00E40266">
      <w:pPr>
        <w:spacing w:after="0" w:line="240" w:lineRule="auto"/>
      </w:pPr>
      <w:r>
        <w:separator/>
      </w:r>
    </w:p>
  </w:endnote>
  <w:endnote w:type="continuationSeparator" w:id="0">
    <w:p w:rsidR="009F263D" w:rsidRDefault="009F263D" w:rsidP="00E40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263D" w:rsidRDefault="009F263D" w:rsidP="00E40266">
      <w:pPr>
        <w:spacing w:after="0" w:line="240" w:lineRule="auto"/>
      </w:pPr>
      <w:r>
        <w:separator/>
      </w:r>
    </w:p>
  </w:footnote>
  <w:footnote w:type="continuationSeparator" w:id="0">
    <w:p w:rsidR="009F263D" w:rsidRDefault="009F263D" w:rsidP="00E402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2182725"/>
      <w:docPartObj>
        <w:docPartGallery w:val="Page Numbers (Top of Page)"/>
        <w:docPartUnique/>
      </w:docPartObj>
    </w:sdtPr>
    <w:sdtEndPr>
      <w:rPr>
        <w:noProof/>
      </w:rPr>
    </w:sdtEndPr>
    <w:sdtContent>
      <w:p w:rsidR="00EC72F5" w:rsidRDefault="00EC72F5">
        <w:pPr>
          <w:pStyle w:val="Header"/>
          <w:jc w:val="right"/>
          <w:rPr>
            <w:noProof/>
          </w:rPr>
        </w:pPr>
        <w:r>
          <w:fldChar w:fldCharType="begin"/>
        </w:r>
        <w:r>
          <w:instrText xml:space="preserve"> PAGE   \* MERGEFORMAT </w:instrText>
        </w:r>
        <w:r>
          <w:fldChar w:fldCharType="separate"/>
        </w:r>
        <w:r w:rsidR="00C45133">
          <w:rPr>
            <w:noProof/>
          </w:rPr>
          <w:t>1</w:t>
        </w:r>
        <w:r>
          <w:rPr>
            <w:noProof/>
          </w:rPr>
          <w:fldChar w:fldCharType="end"/>
        </w:r>
      </w:p>
      <w:p w:rsidR="00EC72F5" w:rsidRDefault="00EC72F5">
        <w:pPr>
          <w:pStyle w:val="Header"/>
          <w:jc w:val="right"/>
          <w:rPr>
            <w:noProof/>
          </w:rPr>
        </w:pPr>
        <w:r>
          <w:rPr>
            <w:noProof/>
          </w:rPr>
          <w:t>HH</w:t>
        </w:r>
        <w:r w:rsidR="000F03FE">
          <w:rPr>
            <w:noProof/>
          </w:rPr>
          <w:t xml:space="preserve"> 714-18</w:t>
        </w:r>
      </w:p>
      <w:p w:rsidR="00EC72F5" w:rsidRDefault="00EC72F5">
        <w:pPr>
          <w:pStyle w:val="Header"/>
          <w:jc w:val="right"/>
        </w:pPr>
        <w:r>
          <w:rPr>
            <w:noProof/>
          </w:rPr>
          <w:t>HC 6235/15</w:t>
        </w:r>
      </w:p>
    </w:sdtContent>
  </w:sdt>
  <w:p w:rsidR="00EC72F5" w:rsidRDefault="00EC72F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23237"/>
    <w:multiLevelType w:val="hybridMultilevel"/>
    <w:tmpl w:val="E638A20E"/>
    <w:lvl w:ilvl="0" w:tplc="4BC661B6">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A774C8C"/>
    <w:multiLevelType w:val="hybridMultilevel"/>
    <w:tmpl w:val="8F1EE244"/>
    <w:lvl w:ilvl="0" w:tplc="5F12A1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D614A22"/>
    <w:multiLevelType w:val="hybridMultilevel"/>
    <w:tmpl w:val="689A3E7C"/>
    <w:lvl w:ilvl="0" w:tplc="0E9A86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50A"/>
    <w:rsid w:val="000231CA"/>
    <w:rsid w:val="00064B15"/>
    <w:rsid w:val="00072139"/>
    <w:rsid w:val="00080B9C"/>
    <w:rsid w:val="00097B9F"/>
    <w:rsid w:val="000A7201"/>
    <w:rsid w:val="000E6C00"/>
    <w:rsid w:val="000F03FE"/>
    <w:rsid w:val="000F650A"/>
    <w:rsid w:val="00103BA8"/>
    <w:rsid w:val="0015348D"/>
    <w:rsid w:val="001542A9"/>
    <w:rsid w:val="001A2D8F"/>
    <w:rsid w:val="00284A0F"/>
    <w:rsid w:val="002F5B4F"/>
    <w:rsid w:val="00317E7B"/>
    <w:rsid w:val="00360149"/>
    <w:rsid w:val="0036629B"/>
    <w:rsid w:val="00381508"/>
    <w:rsid w:val="00386290"/>
    <w:rsid w:val="0039113B"/>
    <w:rsid w:val="00394890"/>
    <w:rsid w:val="003A6106"/>
    <w:rsid w:val="00497A15"/>
    <w:rsid w:val="004D1CD4"/>
    <w:rsid w:val="004F0172"/>
    <w:rsid w:val="004F115C"/>
    <w:rsid w:val="005E66E1"/>
    <w:rsid w:val="00644D89"/>
    <w:rsid w:val="006732C5"/>
    <w:rsid w:val="00720893"/>
    <w:rsid w:val="00790A49"/>
    <w:rsid w:val="00791C1A"/>
    <w:rsid w:val="007A6040"/>
    <w:rsid w:val="007B2253"/>
    <w:rsid w:val="008230A9"/>
    <w:rsid w:val="00930D76"/>
    <w:rsid w:val="00964D50"/>
    <w:rsid w:val="009668C8"/>
    <w:rsid w:val="00976CD1"/>
    <w:rsid w:val="009B0B32"/>
    <w:rsid w:val="009B347F"/>
    <w:rsid w:val="009C208D"/>
    <w:rsid w:val="009E4939"/>
    <w:rsid w:val="009F1E90"/>
    <w:rsid w:val="009F263D"/>
    <w:rsid w:val="009F2835"/>
    <w:rsid w:val="00A01470"/>
    <w:rsid w:val="00A46DAE"/>
    <w:rsid w:val="00A534DF"/>
    <w:rsid w:val="00A76C62"/>
    <w:rsid w:val="00AB154D"/>
    <w:rsid w:val="00AB54E5"/>
    <w:rsid w:val="00AC0FC0"/>
    <w:rsid w:val="00AD101C"/>
    <w:rsid w:val="00AD12B9"/>
    <w:rsid w:val="00AF4233"/>
    <w:rsid w:val="00B076D7"/>
    <w:rsid w:val="00B23870"/>
    <w:rsid w:val="00B73DCF"/>
    <w:rsid w:val="00BC2FEF"/>
    <w:rsid w:val="00BC54D8"/>
    <w:rsid w:val="00C12111"/>
    <w:rsid w:val="00C2729F"/>
    <w:rsid w:val="00C45133"/>
    <w:rsid w:val="00C512F6"/>
    <w:rsid w:val="00C56E49"/>
    <w:rsid w:val="00C820F5"/>
    <w:rsid w:val="00CB7345"/>
    <w:rsid w:val="00D53027"/>
    <w:rsid w:val="00DA3962"/>
    <w:rsid w:val="00DD27CB"/>
    <w:rsid w:val="00E05A5C"/>
    <w:rsid w:val="00E33F79"/>
    <w:rsid w:val="00E40266"/>
    <w:rsid w:val="00E7738C"/>
    <w:rsid w:val="00E914BF"/>
    <w:rsid w:val="00EB5ADE"/>
    <w:rsid w:val="00EB70B2"/>
    <w:rsid w:val="00EC65FE"/>
    <w:rsid w:val="00EC72F5"/>
    <w:rsid w:val="00F147A4"/>
    <w:rsid w:val="00F3154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67F7E3-EB59-4137-B595-F37A5CAFB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02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0266"/>
  </w:style>
  <w:style w:type="paragraph" w:styleId="Footer">
    <w:name w:val="footer"/>
    <w:basedOn w:val="Normal"/>
    <w:link w:val="FooterChar"/>
    <w:uiPriority w:val="99"/>
    <w:unhideWhenUsed/>
    <w:rsid w:val="00E402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0266"/>
  </w:style>
  <w:style w:type="paragraph" w:styleId="ListParagraph">
    <w:name w:val="List Paragraph"/>
    <w:basedOn w:val="Normal"/>
    <w:uiPriority w:val="34"/>
    <w:qFormat/>
    <w:rsid w:val="00B73DCF"/>
    <w:pPr>
      <w:ind w:left="720"/>
      <w:contextualSpacing/>
    </w:pPr>
    <w:rPr>
      <w:lang w:val="en-US"/>
    </w:rPr>
  </w:style>
  <w:style w:type="paragraph" w:styleId="BalloonText">
    <w:name w:val="Balloon Text"/>
    <w:basedOn w:val="Normal"/>
    <w:link w:val="BalloonTextChar"/>
    <w:uiPriority w:val="99"/>
    <w:semiHidden/>
    <w:unhideWhenUsed/>
    <w:rsid w:val="007A60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0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4905</Words>
  <Characters>27963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2018-10-31T14:37:00Z</cp:lastPrinted>
  <dcterms:created xsi:type="dcterms:W3CDTF">2018-11-08T12:33:00Z</dcterms:created>
  <dcterms:modified xsi:type="dcterms:W3CDTF">2018-11-08T12:33:00Z</dcterms:modified>
</cp:coreProperties>
</file>