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192" w:rsidRDefault="007E1192" w:rsidP="007E1192">
      <w:pPr>
        <w:spacing w:after="0" w:line="360" w:lineRule="auto"/>
        <w:rPr>
          <w:rFonts w:ascii="Tahoma" w:hAnsi="Tahoma" w:cs="Tahoma"/>
          <w:b/>
        </w:rPr>
      </w:pPr>
      <w:r>
        <w:rPr>
          <w:rFonts w:ascii="Tahoma" w:hAnsi="Tahoma" w:cs="Tahoma"/>
          <w:b/>
        </w:rPr>
        <w:t>IN THE LABOUR COURT OF ZIMBABWE</w:t>
      </w:r>
      <w:r>
        <w:rPr>
          <w:rFonts w:ascii="Tahoma" w:hAnsi="Tahoma" w:cs="Tahoma"/>
          <w:b/>
        </w:rPr>
        <w:tab/>
      </w:r>
      <w:r>
        <w:rPr>
          <w:rFonts w:ascii="Tahoma" w:hAnsi="Tahoma" w:cs="Tahoma"/>
          <w:b/>
        </w:rPr>
        <w:tab/>
        <w:t>JUDGMENT NO. LC/H/</w:t>
      </w:r>
      <w:r w:rsidR="002C62A4">
        <w:rPr>
          <w:rFonts w:ascii="Tahoma" w:hAnsi="Tahoma" w:cs="Tahoma"/>
          <w:b/>
        </w:rPr>
        <w:t>485</w:t>
      </w:r>
      <w:r>
        <w:rPr>
          <w:rFonts w:ascii="Tahoma" w:hAnsi="Tahoma" w:cs="Tahoma"/>
          <w:b/>
        </w:rPr>
        <w:t>/12</w:t>
      </w:r>
    </w:p>
    <w:p w:rsidR="007E1192" w:rsidRDefault="007E1192" w:rsidP="007E1192">
      <w:pPr>
        <w:spacing w:after="0" w:line="360" w:lineRule="auto"/>
        <w:rPr>
          <w:rFonts w:ascii="Tahoma" w:hAnsi="Tahoma" w:cs="Tahoma"/>
          <w:b/>
        </w:rPr>
      </w:pPr>
      <w:r>
        <w:rPr>
          <w:rFonts w:ascii="Tahoma" w:hAnsi="Tahoma" w:cs="Tahoma"/>
          <w:b/>
        </w:rPr>
        <w:t>HELD AT HARARE, SEPTEMBER 21, 2012</w:t>
      </w:r>
      <w:r>
        <w:rPr>
          <w:rFonts w:ascii="Tahoma" w:hAnsi="Tahoma" w:cs="Tahoma"/>
          <w:b/>
        </w:rPr>
        <w:tab/>
        <w:t>CASE NO. LC/H/65/2003</w:t>
      </w:r>
    </w:p>
    <w:p w:rsidR="007E1192" w:rsidRDefault="007E1192" w:rsidP="007E1192">
      <w:pPr>
        <w:spacing w:after="0" w:line="360" w:lineRule="auto"/>
        <w:rPr>
          <w:rFonts w:ascii="Tahoma" w:hAnsi="Tahoma" w:cs="Tahoma"/>
          <w:sz w:val="24"/>
          <w:szCs w:val="24"/>
        </w:rPr>
      </w:pPr>
      <w:r>
        <w:rPr>
          <w:rFonts w:ascii="Tahoma" w:hAnsi="Tahoma" w:cs="Tahoma"/>
          <w:sz w:val="24"/>
          <w:szCs w:val="24"/>
        </w:rPr>
        <w:t xml:space="preserve">In the matter between </w:t>
      </w:r>
    </w:p>
    <w:p w:rsidR="007E1192" w:rsidRDefault="007E1192" w:rsidP="007E1192">
      <w:pPr>
        <w:spacing w:after="0" w:line="360" w:lineRule="auto"/>
        <w:rPr>
          <w:rFonts w:ascii="Tahoma" w:hAnsi="Tahoma" w:cs="Tahoma"/>
          <w:b/>
          <w:sz w:val="24"/>
          <w:szCs w:val="24"/>
        </w:rPr>
      </w:pPr>
    </w:p>
    <w:p w:rsidR="007E1192" w:rsidRDefault="007E1192" w:rsidP="007E1192">
      <w:pPr>
        <w:spacing w:after="0" w:line="360" w:lineRule="auto"/>
        <w:rPr>
          <w:rFonts w:ascii="Tahoma" w:hAnsi="Tahoma" w:cs="Tahoma"/>
          <w:b/>
          <w:sz w:val="24"/>
          <w:szCs w:val="24"/>
        </w:rPr>
      </w:pPr>
      <w:r>
        <w:rPr>
          <w:rFonts w:ascii="Tahoma" w:hAnsi="Tahoma" w:cs="Tahoma"/>
          <w:b/>
          <w:sz w:val="24"/>
          <w:szCs w:val="24"/>
        </w:rPr>
        <w:t>FOUR SEASONS FOODS (PVT) LTD</w:t>
      </w:r>
      <w:r>
        <w:rPr>
          <w:rFonts w:ascii="Tahoma" w:hAnsi="Tahoma" w:cs="Tahoma"/>
          <w:b/>
          <w:sz w:val="24"/>
          <w:szCs w:val="24"/>
        </w:rPr>
        <w:tab/>
      </w:r>
      <w:r>
        <w:rPr>
          <w:rFonts w:ascii="Tahoma" w:hAnsi="Tahoma" w:cs="Tahoma"/>
          <w:b/>
          <w:sz w:val="24"/>
          <w:szCs w:val="24"/>
        </w:rPr>
        <w:tab/>
        <w:t>APPLICANT</w:t>
      </w:r>
    </w:p>
    <w:p w:rsidR="007E1192" w:rsidRDefault="007E1192" w:rsidP="007E1192">
      <w:pPr>
        <w:spacing w:after="0" w:line="360" w:lineRule="auto"/>
        <w:rPr>
          <w:rFonts w:ascii="Tahoma" w:hAnsi="Tahoma" w:cs="Tahoma"/>
          <w:b/>
          <w:sz w:val="24"/>
          <w:szCs w:val="24"/>
        </w:rPr>
      </w:pPr>
    </w:p>
    <w:p w:rsidR="007E1192" w:rsidRDefault="007E1192" w:rsidP="007E1192">
      <w:pPr>
        <w:spacing w:after="0" w:line="360" w:lineRule="auto"/>
        <w:rPr>
          <w:rFonts w:ascii="Tahoma" w:hAnsi="Tahoma" w:cs="Tahoma"/>
          <w:b/>
          <w:sz w:val="24"/>
          <w:szCs w:val="24"/>
        </w:rPr>
      </w:pPr>
      <w:r>
        <w:rPr>
          <w:rFonts w:ascii="Tahoma" w:hAnsi="Tahoma" w:cs="Tahoma"/>
          <w:b/>
          <w:sz w:val="24"/>
          <w:szCs w:val="24"/>
        </w:rPr>
        <w:t>And</w:t>
      </w:r>
    </w:p>
    <w:p w:rsidR="007E1192" w:rsidRDefault="007E1192" w:rsidP="007E1192">
      <w:pPr>
        <w:spacing w:after="0" w:line="360" w:lineRule="auto"/>
        <w:rPr>
          <w:rFonts w:ascii="Tahoma" w:hAnsi="Tahoma" w:cs="Tahoma"/>
          <w:b/>
          <w:sz w:val="24"/>
          <w:szCs w:val="24"/>
        </w:rPr>
      </w:pPr>
    </w:p>
    <w:p w:rsidR="007E1192" w:rsidRDefault="007E1192" w:rsidP="007E1192">
      <w:pPr>
        <w:spacing w:after="0" w:line="360" w:lineRule="auto"/>
        <w:rPr>
          <w:rFonts w:ascii="Tahoma" w:hAnsi="Tahoma" w:cs="Tahoma"/>
          <w:b/>
          <w:sz w:val="24"/>
          <w:szCs w:val="24"/>
        </w:rPr>
      </w:pPr>
      <w:r>
        <w:rPr>
          <w:rFonts w:ascii="Tahoma" w:hAnsi="Tahoma" w:cs="Tahoma"/>
          <w:b/>
          <w:sz w:val="24"/>
          <w:szCs w:val="24"/>
        </w:rPr>
        <w:t>STEPHEN MATSVAKA</w:t>
      </w:r>
      <w:r w:rsidR="005A05F9">
        <w:rPr>
          <w:rFonts w:ascii="Tahoma" w:hAnsi="Tahoma" w:cs="Tahoma"/>
          <w:b/>
          <w:sz w:val="24"/>
          <w:szCs w:val="24"/>
        </w:rPr>
        <w:t>NHAU</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RESPONDENT</w:t>
      </w:r>
    </w:p>
    <w:p w:rsidR="007E1192" w:rsidRDefault="007E1192" w:rsidP="007E1192">
      <w:pPr>
        <w:spacing w:after="0" w:line="360" w:lineRule="auto"/>
        <w:rPr>
          <w:rFonts w:ascii="Tahoma" w:hAnsi="Tahoma" w:cs="Tahoma"/>
          <w:b/>
          <w:sz w:val="24"/>
          <w:szCs w:val="24"/>
        </w:rPr>
      </w:pPr>
      <w:r>
        <w:rPr>
          <w:rFonts w:ascii="Tahoma" w:hAnsi="Tahoma" w:cs="Tahoma"/>
          <w:b/>
          <w:sz w:val="24"/>
          <w:szCs w:val="24"/>
        </w:rPr>
        <w:t>AND 7 OTHERS</w:t>
      </w:r>
    </w:p>
    <w:p w:rsidR="007E1192" w:rsidRDefault="007E1192" w:rsidP="007E1192">
      <w:pPr>
        <w:spacing w:after="0" w:line="360" w:lineRule="auto"/>
        <w:rPr>
          <w:rFonts w:ascii="Tahoma" w:hAnsi="Tahoma" w:cs="Tahoma"/>
          <w:sz w:val="24"/>
          <w:szCs w:val="24"/>
        </w:rPr>
      </w:pPr>
    </w:p>
    <w:p w:rsidR="007E1192" w:rsidRDefault="007E1192" w:rsidP="007E1192">
      <w:pPr>
        <w:spacing w:after="0" w:line="360" w:lineRule="auto"/>
        <w:rPr>
          <w:rFonts w:ascii="Tahoma" w:hAnsi="Tahoma" w:cs="Tahoma"/>
          <w:b/>
          <w:sz w:val="24"/>
          <w:szCs w:val="24"/>
        </w:rPr>
      </w:pPr>
      <w:r>
        <w:rPr>
          <w:rFonts w:ascii="Tahoma" w:hAnsi="Tahoma" w:cs="Tahoma"/>
          <w:b/>
          <w:sz w:val="24"/>
          <w:szCs w:val="24"/>
        </w:rPr>
        <w:t>Before the Honourable E. Makamure:</w:t>
      </w:r>
      <w:r>
        <w:rPr>
          <w:rFonts w:ascii="Tahoma" w:hAnsi="Tahoma" w:cs="Tahoma"/>
          <w:b/>
          <w:sz w:val="24"/>
          <w:szCs w:val="24"/>
        </w:rPr>
        <w:tab/>
        <w:t>President</w:t>
      </w:r>
    </w:p>
    <w:p w:rsidR="007E1192" w:rsidRDefault="007E1192" w:rsidP="007E1192">
      <w:pPr>
        <w:spacing w:after="0" w:line="360" w:lineRule="auto"/>
        <w:rPr>
          <w:rFonts w:ascii="Tahoma" w:hAnsi="Tahoma" w:cs="Tahoma"/>
          <w:b/>
          <w:sz w:val="24"/>
          <w:szCs w:val="24"/>
        </w:rPr>
      </w:pPr>
      <w:r>
        <w:rPr>
          <w:rFonts w:ascii="Tahoma" w:hAnsi="Tahoma" w:cs="Tahoma"/>
          <w:b/>
          <w:sz w:val="24"/>
          <w:szCs w:val="24"/>
        </w:rPr>
        <w:t xml:space="preserve">For the Applicant         </w:t>
      </w:r>
      <w:r>
        <w:rPr>
          <w:rFonts w:ascii="Tahoma" w:hAnsi="Tahoma" w:cs="Tahoma"/>
          <w:b/>
          <w:sz w:val="24"/>
          <w:szCs w:val="24"/>
        </w:rPr>
        <w:tab/>
      </w:r>
      <w:r>
        <w:rPr>
          <w:rFonts w:ascii="Tahoma" w:hAnsi="Tahoma" w:cs="Tahoma"/>
          <w:b/>
          <w:sz w:val="24"/>
          <w:szCs w:val="24"/>
        </w:rPr>
        <w:tab/>
        <w:t xml:space="preserve">: Advocate L. Uriri </w:t>
      </w:r>
    </w:p>
    <w:p w:rsidR="007E1192" w:rsidRDefault="007E1192" w:rsidP="007E1192">
      <w:pPr>
        <w:rPr>
          <w:rFonts w:ascii="Tahoma" w:hAnsi="Tahoma" w:cs="Tahoma"/>
          <w:b/>
          <w:sz w:val="24"/>
          <w:szCs w:val="24"/>
        </w:rPr>
      </w:pPr>
      <w:r>
        <w:rPr>
          <w:rFonts w:ascii="Tahoma" w:hAnsi="Tahoma" w:cs="Tahoma"/>
          <w:b/>
          <w:sz w:val="24"/>
          <w:szCs w:val="24"/>
        </w:rPr>
        <w:t>For the Respondents</w:t>
      </w:r>
      <w:r>
        <w:rPr>
          <w:rFonts w:ascii="Tahoma" w:hAnsi="Tahoma" w:cs="Tahoma"/>
          <w:b/>
          <w:sz w:val="24"/>
          <w:szCs w:val="24"/>
        </w:rPr>
        <w:tab/>
      </w:r>
      <w:r>
        <w:rPr>
          <w:rFonts w:ascii="Tahoma" w:hAnsi="Tahoma" w:cs="Tahoma"/>
          <w:b/>
          <w:sz w:val="24"/>
          <w:szCs w:val="24"/>
        </w:rPr>
        <w:tab/>
        <w:t>: Ms P. Kadembo (Legal Practitioner)</w:t>
      </w:r>
    </w:p>
    <w:p w:rsidR="007E1192" w:rsidRDefault="007E1192" w:rsidP="007E1192">
      <w:pPr>
        <w:spacing w:after="0" w:line="360" w:lineRule="auto"/>
        <w:rPr>
          <w:rFonts w:ascii="Tahoma" w:hAnsi="Tahoma" w:cs="Tahoma"/>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7E1192" w:rsidRDefault="007E1192" w:rsidP="007E1192">
      <w:pPr>
        <w:spacing w:after="0" w:line="360" w:lineRule="auto"/>
        <w:jc w:val="both"/>
        <w:rPr>
          <w:rFonts w:ascii="Tahoma" w:hAnsi="Tahoma" w:cs="Tahoma"/>
          <w:sz w:val="24"/>
          <w:szCs w:val="24"/>
        </w:rPr>
      </w:pPr>
      <w:r>
        <w:rPr>
          <w:rFonts w:ascii="Tahoma" w:hAnsi="Tahoma" w:cs="Tahoma"/>
          <w:b/>
          <w:sz w:val="24"/>
          <w:szCs w:val="24"/>
        </w:rPr>
        <w:t>MAKAMURE E.,</w:t>
      </w:r>
    </w:p>
    <w:p w:rsidR="007E1192" w:rsidRDefault="007E1192" w:rsidP="000E692C">
      <w:pPr>
        <w:spacing w:after="0" w:line="360" w:lineRule="auto"/>
        <w:ind w:firstLine="720"/>
        <w:jc w:val="both"/>
        <w:rPr>
          <w:rFonts w:ascii="Tahoma" w:hAnsi="Tahoma" w:cs="Tahoma"/>
          <w:sz w:val="24"/>
          <w:szCs w:val="24"/>
        </w:rPr>
      </w:pPr>
      <w:r>
        <w:rPr>
          <w:rFonts w:ascii="Tahoma" w:hAnsi="Tahoma" w:cs="Tahoma"/>
          <w:sz w:val="24"/>
          <w:szCs w:val="24"/>
        </w:rPr>
        <w:t xml:space="preserve">This is an application for leave to appeal a judgment of this Court to the Supreme Court.  </w:t>
      </w:r>
      <w:r w:rsidR="003E52ED">
        <w:rPr>
          <w:rFonts w:ascii="Tahoma" w:hAnsi="Tahoma" w:cs="Tahoma"/>
          <w:sz w:val="24"/>
          <w:szCs w:val="24"/>
        </w:rPr>
        <w:t xml:space="preserve">The application is opposed.  </w:t>
      </w:r>
      <w:r>
        <w:rPr>
          <w:rFonts w:ascii="Tahoma" w:hAnsi="Tahoma" w:cs="Tahoma"/>
          <w:sz w:val="24"/>
          <w:szCs w:val="24"/>
        </w:rPr>
        <w:t>Judgment was granted by this Court on 4 May 2012.  T</w:t>
      </w:r>
      <w:r w:rsidR="003E52ED">
        <w:rPr>
          <w:rFonts w:ascii="Tahoma" w:hAnsi="Tahoma" w:cs="Tahoma"/>
          <w:sz w:val="24"/>
          <w:szCs w:val="24"/>
        </w:rPr>
        <w:t>he applicant filed its notice of</w:t>
      </w:r>
      <w:r>
        <w:rPr>
          <w:rFonts w:ascii="Tahoma" w:hAnsi="Tahoma" w:cs="Tahoma"/>
          <w:sz w:val="24"/>
          <w:szCs w:val="24"/>
        </w:rPr>
        <w:t xml:space="preserve"> appeal to</w:t>
      </w:r>
      <w:r w:rsidR="003E52ED">
        <w:rPr>
          <w:rFonts w:ascii="Tahoma" w:hAnsi="Tahoma" w:cs="Tahoma"/>
          <w:sz w:val="24"/>
          <w:szCs w:val="24"/>
        </w:rPr>
        <w:t xml:space="preserve"> t</w:t>
      </w:r>
      <w:r>
        <w:rPr>
          <w:rFonts w:ascii="Tahoma" w:hAnsi="Tahoma" w:cs="Tahoma"/>
          <w:sz w:val="24"/>
          <w:szCs w:val="24"/>
        </w:rPr>
        <w:t xml:space="preserve">he Supreme Court on 26 May 2012.  The applicant then filed its Heads of Argument on 20 September 2012.    The respondent has submitted that the applicant ought to have filed its heads within fourteen days.  This is what is contemplated by Rule 19 of the Rules of this Court Statutory Instrument 59 of 2006.  The respondent submitted that in view of the applicant’s failure to comply with Rule 19, the applicant is barred.  The applicant holds a different view.  </w:t>
      </w:r>
      <w:r w:rsidRPr="003E52ED">
        <w:rPr>
          <w:rFonts w:ascii="Tahoma" w:hAnsi="Tahoma" w:cs="Tahoma"/>
          <w:sz w:val="24"/>
          <w:szCs w:val="24"/>
          <w:u w:val="single"/>
        </w:rPr>
        <w:t>Advocate Uriri</w:t>
      </w:r>
      <w:r>
        <w:rPr>
          <w:rFonts w:ascii="Tahoma" w:hAnsi="Tahoma" w:cs="Tahoma"/>
          <w:sz w:val="24"/>
          <w:szCs w:val="24"/>
        </w:rPr>
        <w:t xml:space="preserve"> who appeared on behalf of the applicant submitted that Rule 19 applies to applications governed by Rule 14 and Rule 16.  Advocate Uriri further submitted that in the event</w:t>
      </w:r>
      <w:r w:rsidR="000E692C">
        <w:rPr>
          <w:rFonts w:ascii="Tahoma" w:hAnsi="Tahoma" w:cs="Tahoma"/>
          <w:sz w:val="24"/>
          <w:szCs w:val="24"/>
        </w:rPr>
        <w:t xml:space="preserve"> </w:t>
      </w:r>
      <w:r>
        <w:rPr>
          <w:rFonts w:ascii="Tahoma" w:hAnsi="Tahoma" w:cs="Tahoma"/>
          <w:sz w:val="24"/>
          <w:szCs w:val="24"/>
        </w:rPr>
        <w:t>that the Court is persuaded that Rule 19 cover</w:t>
      </w:r>
      <w:r w:rsidR="002C62A4">
        <w:rPr>
          <w:rFonts w:ascii="Tahoma" w:hAnsi="Tahoma" w:cs="Tahoma"/>
          <w:sz w:val="24"/>
          <w:szCs w:val="24"/>
        </w:rPr>
        <w:t>s</w:t>
      </w:r>
      <w:r>
        <w:rPr>
          <w:rFonts w:ascii="Tahoma" w:hAnsi="Tahoma" w:cs="Tahoma"/>
          <w:sz w:val="24"/>
          <w:szCs w:val="24"/>
        </w:rPr>
        <w:t xml:space="preserve"> the present application the Court should in</w:t>
      </w:r>
      <w:r w:rsidR="002C62A4">
        <w:rPr>
          <w:rFonts w:ascii="Tahoma" w:hAnsi="Tahoma" w:cs="Tahoma"/>
          <w:sz w:val="24"/>
          <w:szCs w:val="24"/>
        </w:rPr>
        <w:t>voke the provisions of Rule 19(6</w:t>
      </w:r>
      <w:r>
        <w:rPr>
          <w:rFonts w:ascii="Tahoma" w:hAnsi="Tahoma" w:cs="Tahoma"/>
          <w:sz w:val="24"/>
          <w:szCs w:val="24"/>
        </w:rPr>
        <w:t>)</w:t>
      </w:r>
      <w:r w:rsidR="002C62A4">
        <w:rPr>
          <w:rFonts w:ascii="Tahoma" w:hAnsi="Tahoma" w:cs="Tahoma"/>
          <w:sz w:val="24"/>
          <w:szCs w:val="24"/>
        </w:rPr>
        <w:t>.  This will enable</w:t>
      </w:r>
      <w:r>
        <w:rPr>
          <w:rFonts w:ascii="Tahoma" w:hAnsi="Tahoma" w:cs="Tahoma"/>
          <w:sz w:val="24"/>
          <w:szCs w:val="24"/>
        </w:rPr>
        <w:t xml:space="preserve"> the Heads of Argument</w:t>
      </w:r>
      <w:r w:rsidR="002C62A4">
        <w:rPr>
          <w:rFonts w:ascii="Tahoma" w:hAnsi="Tahoma" w:cs="Tahoma"/>
          <w:sz w:val="24"/>
          <w:szCs w:val="24"/>
        </w:rPr>
        <w:t xml:space="preserve"> with the leave of the Court,</w:t>
      </w:r>
      <w:r w:rsidR="003E52ED">
        <w:rPr>
          <w:rFonts w:ascii="Tahoma" w:hAnsi="Tahoma" w:cs="Tahoma"/>
          <w:sz w:val="24"/>
          <w:szCs w:val="24"/>
        </w:rPr>
        <w:t xml:space="preserve"> to</w:t>
      </w:r>
      <w:r w:rsidR="002C62A4">
        <w:rPr>
          <w:rFonts w:ascii="Tahoma" w:hAnsi="Tahoma" w:cs="Tahoma"/>
          <w:sz w:val="24"/>
          <w:szCs w:val="24"/>
        </w:rPr>
        <w:t xml:space="preserve"> be properly before i</w:t>
      </w:r>
      <w:r>
        <w:rPr>
          <w:rFonts w:ascii="Tahoma" w:hAnsi="Tahoma" w:cs="Tahoma"/>
          <w:sz w:val="24"/>
          <w:szCs w:val="24"/>
        </w:rPr>
        <w:t xml:space="preserve">t.  In any event submitted </w:t>
      </w:r>
      <w:r w:rsidRPr="003E52ED">
        <w:rPr>
          <w:rFonts w:ascii="Tahoma" w:hAnsi="Tahoma" w:cs="Tahoma"/>
          <w:sz w:val="24"/>
          <w:szCs w:val="24"/>
          <w:u w:val="single"/>
        </w:rPr>
        <w:t>Advocate Uriri</w:t>
      </w:r>
      <w:r>
        <w:rPr>
          <w:rFonts w:ascii="Tahoma" w:hAnsi="Tahoma" w:cs="Tahoma"/>
          <w:sz w:val="24"/>
          <w:szCs w:val="24"/>
        </w:rPr>
        <w:t>, the Court can still determine the application on the merits in terms of Rule 19(3)</w:t>
      </w:r>
      <w:r w:rsidR="002C62A4">
        <w:rPr>
          <w:rFonts w:ascii="Tahoma" w:hAnsi="Tahoma" w:cs="Tahoma"/>
          <w:sz w:val="24"/>
          <w:szCs w:val="24"/>
        </w:rPr>
        <w:t>(b)</w:t>
      </w:r>
      <w:r>
        <w:rPr>
          <w:rFonts w:ascii="Tahoma" w:hAnsi="Tahoma" w:cs="Tahoma"/>
          <w:sz w:val="24"/>
          <w:szCs w:val="24"/>
        </w:rPr>
        <w:t>.</w:t>
      </w:r>
    </w:p>
    <w:p w:rsidR="007E1192" w:rsidRDefault="007E1192" w:rsidP="007E1192">
      <w:pPr>
        <w:spacing w:after="0" w:line="360" w:lineRule="auto"/>
        <w:jc w:val="both"/>
        <w:rPr>
          <w:rFonts w:ascii="Tahoma" w:hAnsi="Tahoma" w:cs="Tahoma"/>
          <w:sz w:val="24"/>
          <w:szCs w:val="24"/>
        </w:rPr>
      </w:pPr>
    </w:p>
    <w:p w:rsidR="007E1192" w:rsidRDefault="007E1192" w:rsidP="000E692C">
      <w:pPr>
        <w:spacing w:after="0" w:line="360" w:lineRule="auto"/>
        <w:ind w:firstLine="720"/>
        <w:jc w:val="both"/>
        <w:rPr>
          <w:rFonts w:ascii="Tahoma" w:hAnsi="Tahoma" w:cs="Tahoma"/>
          <w:sz w:val="24"/>
          <w:szCs w:val="24"/>
        </w:rPr>
      </w:pPr>
      <w:r>
        <w:rPr>
          <w:rFonts w:ascii="Tahoma" w:hAnsi="Tahoma" w:cs="Tahoma"/>
          <w:sz w:val="24"/>
          <w:szCs w:val="24"/>
        </w:rPr>
        <w:lastRenderedPageBreak/>
        <w:t>In response Ms Kadembo who appeared on behalf of the respondents submitted that the provision</w:t>
      </w:r>
      <w:r w:rsidR="00E5647A">
        <w:rPr>
          <w:rFonts w:ascii="Tahoma" w:hAnsi="Tahoma" w:cs="Tahoma"/>
          <w:sz w:val="24"/>
          <w:szCs w:val="24"/>
        </w:rPr>
        <w:t>s</w:t>
      </w:r>
      <w:r>
        <w:rPr>
          <w:rFonts w:ascii="Tahoma" w:hAnsi="Tahoma" w:cs="Tahoma"/>
          <w:sz w:val="24"/>
          <w:szCs w:val="24"/>
        </w:rPr>
        <w:t xml:space="preserve"> of Rule 19 apply to the applications inc</w:t>
      </w:r>
      <w:r w:rsidR="000E692C">
        <w:rPr>
          <w:rFonts w:ascii="Tahoma" w:hAnsi="Tahoma" w:cs="Tahoma"/>
          <w:sz w:val="24"/>
          <w:szCs w:val="24"/>
        </w:rPr>
        <w:t>l</w:t>
      </w:r>
      <w:r>
        <w:rPr>
          <w:rFonts w:ascii="Tahoma" w:hAnsi="Tahoma" w:cs="Tahoma"/>
          <w:sz w:val="24"/>
          <w:szCs w:val="24"/>
        </w:rPr>
        <w:t>uding an application for leave to appeal.  If that were not so, Ms Kadembo argued, the rule would have stated so.</w:t>
      </w:r>
    </w:p>
    <w:p w:rsidR="007E1192" w:rsidRDefault="007E1192" w:rsidP="007E1192">
      <w:pPr>
        <w:spacing w:after="0" w:line="360" w:lineRule="auto"/>
        <w:jc w:val="both"/>
        <w:rPr>
          <w:rFonts w:ascii="Tahoma" w:hAnsi="Tahoma" w:cs="Tahoma"/>
          <w:sz w:val="24"/>
          <w:szCs w:val="24"/>
        </w:rPr>
      </w:pPr>
    </w:p>
    <w:p w:rsidR="002C62A4" w:rsidRDefault="007E1192" w:rsidP="000E692C">
      <w:pPr>
        <w:spacing w:after="0" w:line="360" w:lineRule="auto"/>
        <w:ind w:firstLine="720"/>
        <w:jc w:val="both"/>
        <w:rPr>
          <w:rFonts w:ascii="Tahoma" w:hAnsi="Tahoma" w:cs="Tahoma"/>
          <w:sz w:val="24"/>
          <w:szCs w:val="24"/>
        </w:rPr>
      </w:pPr>
      <w:r>
        <w:rPr>
          <w:rFonts w:ascii="Tahoma" w:hAnsi="Tahoma" w:cs="Tahoma"/>
          <w:sz w:val="24"/>
          <w:szCs w:val="24"/>
        </w:rPr>
        <w:t xml:space="preserve">It is trite that Rule 19 provides for matters in which parties are legally represented.  </w:t>
      </w:r>
      <w:r w:rsidR="003E52ED">
        <w:rPr>
          <w:rFonts w:ascii="Tahoma" w:hAnsi="Tahoma" w:cs="Tahoma"/>
          <w:sz w:val="24"/>
          <w:szCs w:val="24"/>
        </w:rPr>
        <w:t>O</w:t>
      </w:r>
      <w:r w:rsidR="002C62A4">
        <w:rPr>
          <w:rFonts w:ascii="Tahoma" w:hAnsi="Tahoma" w:cs="Tahoma"/>
          <w:sz w:val="24"/>
          <w:szCs w:val="24"/>
        </w:rPr>
        <w:t>n the other hand</w:t>
      </w:r>
      <w:r>
        <w:rPr>
          <w:rFonts w:ascii="Tahoma" w:hAnsi="Tahoma" w:cs="Tahoma"/>
          <w:sz w:val="24"/>
          <w:szCs w:val="24"/>
        </w:rPr>
        <w:t xml:space="preserve"> </w:t>
      </w:r>
      <w:r w:rsidR="003E52ED">
        <w:rPr>
          <w:rFonts w:ascii="Tahoma" w:hAnsi="Tahoma" w:cs="Tahoma"/>
          <w:sz w:val="24"/>
          <w:szCs w:val="24"/>
        </w:rPr>
        <w:t xml:space="preserve">Rule 14 deals </w:t>
      </w:r>
      <w:r>
        <w:rPr>
          <w:rFonts w:ascii="Tahoma" w:hAnsi="Tahoma" w:cs="Tahoma"/>
          <w:sz w:val="24"/>
          <w:szCs w:val="24"/>
        </w:rPr>
        <w:t>with applications which arise in</w:t>
      </w:r>
      <w:r w:rsidR="00E5647A">
        <w:rPr>
          <w:rFonts w:ascii="Tahoma" w:hAnsi="Tahoma" w:cs="Tahoma"/>
          <w:sz w:val="24"/>
          <w:szCs w:val="24"/>
        </w:rPr>
        <w:t xml:space="preserve"> terms of Section 89 (2)(b) or (c) </w:t>
      </w:r>
      <w:r w:rsidR="003E52ED">
        <w:rPr>
          <w:rFonts w:ascii="Tahoma" w:hAnsi="Tahoma" w:cs="Tahoma"/>
          <w:sz w:val="24"/>
          <w:szCs w:val="24"/>
        </w:rPr>
        <w:t>of T</w:t>
      </w:r>
      <w:r>
        <w:rPr>
          <w:rFonts w:ascii="Tahoma" w:hAnsi="Tahoma" w:cs="Tahoma"/>
          <w:sz w:val="24"/>
          <w:szCs w:val="24"/>
        </w:rPr>
        <w:t>he Act.</w:t>
      </w:r>
      <w:r w:rsidR="003E52ED">
        <w:rPr>
          <w:rFonts w:ascii="Tahoma" w:hAnsi="Tahoma" w:cs="Tahoma"/>
          <w:sz w:val="24"/>
          <w:szCs w:val="24"/>
        </w:rPr>
        <w:t xml:space="preserve">  Labour Act Chapter 28:01.  </w:t>
      </w:r>
      <w:r w:rsidR="00180A77">
        <w:rPr>
          <w:rFonts w:ascii="Tahoma" w:hAnsi="Tahoma" w:cs="Tahoma"/>
          <w:sz w:val="24"/>
          <w:szCs w:val="24"/>
        </w:rPr>
        <w:t>Rule 19 is there to ensure that where parties are represented by legal practitioners, a higher standard of work and adherence to Court procedures is presented.  This is to show a clear distinction between self actors and legally represented parties.</w:t>
      </w:r>
      <w:r>
        <w:rPr>
          <w:rFonts w:ascii="Tahoma" w:hAnsi="Tahoma" w:cs="Tahoma"/>
          <w:sz w:val="24"/>
          <w:szCs w:val="24"/>
        </w:rPr>
        <w:t xml:space="preserve">  </w:t>
      </w:r>
      <w:r w:rsidR="00E5647A">
        <w:rPr>
          <w:rFonts w:ascii="Tahoma" w:hAnsi="Tahoma" w:cs="Tahoma"/>
          <w:sz w:val="24"/>
          <w:szCs w:val="24"/>
        </w:rPr>
        <w:t>Admittedly</w:t>
      </w:r>
      <w:r>
        <w:rPr>
          <w:rFonts w:ascii="Tahoma" w:hAnsi="Tahoma" w:cs="Tahoma"/>
          <w:sz w:val="24"/>
          <w:szCs w:val="24"/>
        </w:rPr>
        <w:t>, there are gaps within the Rules</w:t>
      </w:r>
      <w:r w:rsidR="00E5647A">
        <w:rPr>
          <w:rFonts w:ascii="Tahoma" w:hAnsi="Tahoma" w:cs="Tahoma"/>
          <w:sz w:val="24"/>
          <w:szCs w:val="24"/>
        </w:rPr>
        <w:t xml:space="preserve"> which require the Court to at times adopt a </w:t>
      </w:r>
      <w:r w:rsidR="002C62A4">
        <w:rPr>
          <w:rFonts w:ascii="Tahoma" w:hAnsi="Tahoma" w:cs="Tahoma"/>
          <w:sz w:val="24"/>
          <w:szCs w:val="24"/>
        </w:rPr>
        <w:t>purposive</w:t>
      </w:r>
      <w:r w:rsidR="00E5647A">
        <w:rPr>
          <w:rFonts w:ascii="Tahoma" w:hAnsi="Tahoma" w:cs="Tahoma"/>
          <w:sz w:val="24"/>
          <w:szCs w:val="24"/>
        </w:rPr>
        <w:t xml:space="preserve"> approach in order to achieve justice.  This is also why Rule 26 is useful to enable the Court to deal with situations which are not clear</w:t>
      </w:r>
      <w:r>
        <w:rPr>
          <w:rFonts w:ascii="Tahoma" w:hAnsi="Tahoma" w:cs="Tahoma"/>
          <w:sz w:val="24"/>
          <w:szCs w:val="24"/>
        </w:rPr>
        <w:t xml:space="preserve">.  </w:t>
      </w:r>
    </w:p>
    <w:p w:rsidR="002C62A4" w:rsidRDefault="002C62A4" w:rsidP="000E692C">
      <w:pPr>
        <w:spacing w:after="0" w:line="360" w:lineRule="auto"/>
        <w:ind w:firstLine="720"/>
        <w:jc w:val="both"/>
        <w:rPr>
          <w:rFonts w:ascii="Tahoma" w:hAnsi="Tahoma" w:cs="Tahoma"/>
          <w:sz w:val="24"/>
          <w:szCs w:val="24"/>
        </w:rPr>
      </w:pPr>
    </w:p>
    <w:p w:rsidR="007E1192" w:rsidRDefault="00E5647A" w:rsidP="000E692C">
      <w:pPr>
        <w:spacing w:after="0" w:line="360" w:lineRule="auto"/>
        <w:ind w:firstLine="720"/>
        <w:jc w:val="both"/>
        <w:rPr>
          <w:rFonts w:ascii="Tahoma" w:hAnsi="Tahoma" w:cs="Tahoma"/>
          <w:sz w:val="24"/>
          <w:szCs w:val="24"/>
        </w:rPr>
      </w:pPr>
      <w:r>
        <w:rPr>
          <w:rFonts w:ascii="Tahoma" w:hAnsi="Tahoma" w:cs="Tahoma"/>
          <w:sz w:val="24"/>
          <w:szCs w:val="24"/>
        </w:rPr>
        <w:t>However, i</w:t>
      </w:r>
      <w:r w:rsidR="007E1192">
        <w:rPr>
          <w:rFonts w:ascii="Tahoma" w:hAnsi="Tahoma" w:cs="Tahoma"/>
          <w:sz w:val="24"/>
          <w:szCs w:val="24"/>
        </w:rPr>
        <w:t xml:space="preserve">t </w:t>
      </w:r>
      <w:r>
        <w:rPr>
          <w:rFonts w:ascii="Tahoma" w:hAnsi="Tahoma" w:cs="Tahoma"/>
          <w:sz w:val="24"/>
          <w:szCs w:val="24"/>
        </w:rPr>
        <w:t xml:space="preserve">must be emphasised that </w:t>
      </w:r>
      <w:r w:rsidR="002C62A4">
        <w:rPr>
          <w:rFonts w:ascii="Tahoma" w:hAnsi="Tahoma" w:cs="Tahoma"/>
          <w:sz w:val="24"/>
          <w:szCs w:val="24"/>
        </w:rPr>
        <w:t>where</w:t>
      </w:r>
      <w:r w:rsidR="007E1192">
        <w:rPr>
          <w:rFonts w:ascii="Tahoma" w:hAnsi="Tahoma" w:cs="Tahoma"/>
          <w:sz w:val="24"/>
          <w:szCs w:val="24"/>
        </w:rPr>
        <w:t xml:space="preserve"> parties are legally represented</w:t>
      </w:r>
      <w:r w:rsidR="002C62A4">
        <w:rPr>
          <w:rFonts w:ascii="Tahoma" w:hAnsi="Tahoma" w:cs="Tahoma"/>
          <w:sz w:val="24"/>
          <w:szCs w:val="24"/>
        </w:rPr>
        <w:t>,</w:t>
      </w:r>
      <w:r w:rsidR="007E1192">
        <w:rPr>
          <w:rFonts w:ascii="Tahoma" w:hAnsi="Tahoma" w:cs="Tahoma"/>
          <w:sz w:val="24"/>
          <w:szCs w:val="24"/>
        </w:rPr>
        <w:t xml:space="preserve"> they</w:t>
      </w:r>
      <w:r w:rsidR="002C62A4">
        <w:rPr>
          <w:rFonts w:ascii="Tahoma" w:hAnsi="Tahoma" w:cs="Tahoma"/>
          <w:sz w:val="24"/>
          <w:szCs w:val="24"/>
        </w:rPr>
        <w:t xml:space="preserve"> must</w:t>
      </w:r>
      <w:r w:rsidR="007E1192">
        <w:rPr>
          <w:rFonts w:ascii="Tahoma" w:hAnsi="Tahoma" w:cs="Tahoma"/>
          <w:sz w:val="24"/>
          <w:szCs w:val="24"/>
        </w:rPr>
        <w:t xml:space="preserve"> comply with the Rules of this Court.  </w:t>
      </w:r>
      <w:r w:rsidR="00180A77">
        <w:rPr>
          <w:rFonts w:ascii="Tahoma" w:hAnsi="Tahoma" w:cs="Tahoma"/>
          <w:sz w:val="24"/>
          <w:szCs w:val="24"/>
        </w:rPr>
        <w:t xml:space="preserve">The applicant has not complied with the Rules.  </w:t>
      </w:r>
      <w:r w:rsidR="007E1192">
        <w:rPr>
          <w:rFonts w:ascii="Tahoma" w:hAnsi="Tahoma" w:cs="Tahoma"/>
          <w:sz w:val="24"/>
          <w:szCs w:val="24"/>
        </w:rPr>
        <w:t xml:space="preserve">In the circumstances therefore the applicant is barred.  An appropriate application for the upliftment of the bar must be made.  </w:t>
      </w:r>
      <w:r w:rsidR="002C62A4">
        <w:rPr>
          <w:rFonts w:ascii="Tahoma" w:hAnsi="Tahoma" w:cs="Tahoma"/>
          <w:sz w:val="24"/>
          <w:szCs w:val="24"/>
        </w:rPr>
        <w:t>O</w:t>
      </w:r>
      <w:r w:rsidR="007E1192">
        <w:rPr>
          <w:rFonts w:ascii="Tahoma" w:hAnsi="Tahoma" w:cs="Tahoma"/>
          <w:sz w:val="24"/>
          <w:szCs w:val="24"/>
        </w:rPr>
        <w:t>nce the application to</w:t>
      </w:r>
      <w:r w:rsidR="00180A77">
        <w:rPr>
          <w:rFonts w:ascii="Tahoma" w:hAnsi="Tahoma" w:cs="Tahoma"/>
          <w:sz w:val="24"/>
          <w:szCs w:val="24"/>
        </w:rPr>
        <w:t xml:space="preserve"> uplift the</w:t>
      </w:r>
      <w:r w:rsidR="007E1192">
        <w:rPr>
          <w:rFonts w:ascii="Tahoma" w:hAnsi="Tahoma" w:cs="Tahoma"/>
          <w:sz w:val="24"/>
          <w:szCs w:val="24"/>
        </w:rPr>
        <w:t xml:space="preserve"> bar has been made, such application must be considered.  </w:t>
      </w:r>
    </w:p>
    <w:p w:rsidR="000E692C" w:rsidRDefault="000E692C" w:rsidP="007E1192">
      <w:pPr>
        <w:spacing w:after="0" w:line="360" w:lineRule="auto"/>
        <w:jc w:val="both"/>
        <w:rPr>
          <w:rFonts w:ascii="Tahoma" w:hAnsi="Tahoma" w:cs="Tahoma"/>
          <w:sz w:val="24"/>
          <w:szCs w:val="24"/>
        </w:rPr>
      </w:pPr>
    </w:p>
    <w:p w:rsidR="000E692C" w:rsidRDefault="000E692C" w:rsidP="000E692C">
      <w:pPr>
        <w:spacing w:after="0" w:line="360" w:lineRule="auto"/>
        <w:ind w:firstLine="720"/>
        <w:jc w:val="both"/>
        <w:rPr>
          <w:rFonts w:ascii="Tahoma" w:hAnsi="Tahoma" w:cs="Tahoma"/>
          <w:sz w:val="24"/>
          <w:szCs w:val="24"/>
        </w:rPr>
      </w:pPr>
      <w:r>
        <w:rPr>
          <w:rFonts w:ascii="Tahoma" w:hAnsi="Tahoma" w:cs="Tahoma"/>
          <w:sz w:val="24"/>
          <w:szCs w:val="24"/>
        </w:rPr>
        <w:t>In view of the foregoing it is ordered that the applicant be and is hereby barred in terms of the Rules.  The matter may, if an application for upliftment of the bar has not been made, proceed to be considered on the merits in terms of the Rules.</w:t>
      </w:r>
    </w:p>
    <w:p w:rsidR="002C62A4" w:rsidRDefault="002C62A4" w:rsidP="000E692C">
      <w:pPr>
        <w:spacing w:after="0" w:line="360" w:lineRule="auto"/>
        <w:ind w:firstLine="720"/>
        <w:jc w:val="both"/>
        <w:rPr>
          <w:rFonts w:ascii="Tahoma" w:hAnsi="Tahoma" w:cs="Tahoma"/>
          <w:sz w:val="24"/>
          <w:szCs w:val="24"/>
        </w:rPr>
      </w:pPr>
    </w:p>
    <w:p w:rsidR="000E692C" w:rsidRDefault="0055184B" w:rsidP="00180A77">
      <w:pPr>
        <w:spacing w:after="0" w:line="360" w:lineRule="auto"/>
        <w:ind w:firstLine="720"/>
        <w:jc w:val="both"/>
        <w:rPr>
          <w:rFonts w:ascii="Tahoma" w:hAnsi="Tahoma" w:cs="Tahoma"/>
          <w:sz w:val="24"/>
          <w:szCs w:val="24"/>
        </w:rPr>
      </w:pPr>
      <w:r>
        <w:rPr>
          <w:rFonts w:ascii="Tahoma" w:hAnsi="Tahoma" w:cs="Tahoma"/>
          <w:sz w:val="24"/>
          <w:szCs w:val="24"/>
        </w:rPr>
        <w:t xml:space="preserve"> </w:t>
      </w:r>
    </w:p>
    <w:p w:rsidR="000E692C" w:rsidRDefault="000E692C" w:rsidP="007E1192">
      <w:pPr>
        <w:spacing w:after="0" w:line="360" w:lineRule="auto"/>
        <w:jc w:val="both"/>
        <w:rPr>
          <w:rFonts w:ascii="Tahoma" w:hAnsi="Tahoma" w:cs="Tahoma"/>
          <w:b/>
          <w:i/>
          <w:sz w:val="24"/>
          <w:szCs w:val="24"/>
        </w:rPr>
      </w:pPr>
      <w:r>
        <w:rPr>
          <w:rFonts w:ascii="Tahoma" w:hAnsi="Tahoma" w:cs="Tahoma"/>
          <w:b/>
          <w:i/>
          <w:sz w:val="24"/>
          <w:szCs w:val="24"/>
        </w:rPr>
        <w:t>Gill Godlonton and Gerrans, Legal Practitioners for the Applicant.</w:t>
      </w:r>
    </w:p>
    <w:p w:rsidR="000E692C" w:rsidRDefault="000E692C" w:rsidP="007E1192">
      <w:pPr>
        <w:spacing w:after="0" w:line="360" w:lineRule="auto"/>
        <w:jc w:val="both"/>
        <w:rPr>
          <w:rFonts w:ascii="Tahoma" w:hAnsi="Tahoma" w:cs="Tahoma"/>
          <w:b/>
          <w:i/>
          <w:sz w:val="24"/>
          <w:szCs w:val="24"/>
        </w:rPr>
      </w:pPr>
    </w:p>
    <w:p w:rsidR="0049631D" w:rsidRDefault="000E692C" w:rsidP="002C62A4">
      <w:pPr>
        <w:spacing w:after="0" w:line="360" w:lineRule="auto"/>
        <w:jc w:val="both"/>
      </w:pPr>
      <w:r>
        <w:rPr>
          <w:rFonts w:ascii="Tahoma" w:hAnsi="Tahoma" w:cs="Tahoma"/>
          <w:b/>
          <w:i/>
          <w:sz w:val="24"/>
          <w:szCs w:val="24"/>
        </w:rPr>
        <w:t>Gula-Ndebele and Partners, Legal Practitioners for the Respondent.</w:t>
      </w:r>
      <w:r w:rsidR="002C62A4">
        <w:t xml:space="preserve"> </w:t>
      </w:r>
    </w:p>
    <w:sectPr w:rsidR="0049631D" w:rsidSect="000E692C">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1DC" w:rsidRDefault="008B71DC" w:rsidP="000E692C">
      <w:pPr>
        <w:spacing w:after="0" w:line="240" w:lineRule="auto"/>
      </w:pPr>
      <w:r>
        <w:separator/>
      </w:r>
    </w:p>
  </w:endnote>
  <w:endnote w:type="continuationSeparator" w:id="1">
    <w:p w:rsidR="008B71DC" w:rsidRDefault="008B71DC" w:rsidP="000E69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0278"/>
      <w:docPartObj>
        <w:docPartGallery w:val="Page Numbers (Bottom of Page)"/>
        <w:docPartUnique/>
      </w:docPartObj>
    </w:sdtPr>
    <w:sdtContent>
      <w:p w:rsidR="000E692C" w:rsidRDefault="001C5D2B">
        <w:pPr>
          <w:pStyle w:val="Footer"/>
          <w:jc w:val="right"/>
        </w:pPr>
        <w:fldSimple w:instr=" PAGE   \* MERGEFORMAT ">
          <w:r w:rsidR="005A05F9">
            <w:rPr>
              <w:noProof/>
            </w:rPr>
            <w:t>2</w:t>
          </w:r>
        </w:fldSimple>
      </w:p>
    </w:sdtContent>
  </w:sdt>
  <w:p w:rsidR="000E692C" w:rsidRDefault="000E69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1DC" w:rsidRDefault="008B71DC" w:rsidP="000E692C">
      <w:pPr>
        <w:spacing w:after="0" w:line="240" w:lineRule="auto"/>
      </w:pPr>
      <w:r>
        <w:separator/>
      </w:r>
    </w:p>
  </w:footnote>
  <w:footnote w:type="continuationSeparator" w:id="1">
    <w:p w:rsidR="008B71DC" w:rsidRDefault="008B71DC" w:rsidP="000E69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92C" w:rsidRDefault="000E692C" w:rsidP="000E692C">
    <w:pPr>
      <w:pStyle w:val="Header"/>
      <w:jc w:val="right"/>
    </w:pPr>
    <w:r>
      <w:rPr>
        <w:rFonts w:ascii="Tahoma" w:hAnsi="Tahoma" w:cs="Tahoma"/>
        <w:b/>
      </w:rPr>
      <w:t>JUDGMENT NO. LC/H/</w:t>
    </w:r>
    <w:r w:rsidR="002711B1">
      <w:rPr>
        <w:rFonts w:ascii="Tahoma" w:hAnsi="Tahoma" w:cs="Tahoma"/>
        <w:b/>
      </w:rPr>
      <w:t>485</w:t>
    </w:r>
    <w:r>
      <w:rPr>
        <w:rFonts w:ascii="Tahoma" w:hAnsi="Tahoma" w:cs="Tahoma"/>
        <w:b/>
      </w:rPr>
      <w:t>/12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E1192"/>
    <w:rsid w:val="000E368A"/>
    <w:rsid w:val="000E692C"/>
    <w:rsid w:val="00180A77"/>
    <w:rsid w:val="001C5D2B"/>
    <w:rsid w:val="001E3870"/>
    <w:rsid w:val="002711B1"/>
    <w:rsid w:val="002C62A4"/>
    <w:rsid w:val="00374C39"/>
    <w:rsid w:val="003E52ED"/>
    <w:rsid w:val="0049631D"/>
    <w:rsid w:val="0055184B"/>
    <w:rsid w:val="00580EF3"/>
    <w:rsid w:val="005A05F9"/>
    <w:rsid w:val="007E1192"/>
    <w:rsid w:val="00827934"/>
    <w:rsid w:val="008B2648"/>
    <w:rsid w:val="008B71DC"/>
    <w:rsid w:val="00940D6F"/>
    <w:rsid w:val="009C4D76"/>
    <w:rsid w:val="00B66C6F"/>
    <w:rsid w:val="00C97183"/>
    <w:rsid w:val="00E5647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1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69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E692C"/>
  </w:style>
  <w:style w:type="paragraph" w:styleId="Footer">
    <w:name w:val="footer"/>
    <w:basedOn w:val="Normal"/>
    <w:link w:val="FooterChar"/>
    <w:uiPriority w:val="99"/>
    <w:unhideWhenUsed/>
    <w:rsid w:val="000E6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9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7</cp:revision>
  <dcterms:created xsi:type="dcterms:W3CDTF">2013-01-09T10:46:00Z</dcterms:created>
  <dcterms:modified xsi:type="dcterms:W3CDTF">2013-02-04T08:58:00Z</dcterms:modified>
</cp:coreProperties>
</file>