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bookmarkStart w:id="0" w:name="_GoBack"/>
      <w:bookmarkEnd w:id="0"/>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3B5E01">
        <w:rPr>
          <w:rFonts w:ascii="Times New Roman" w:hAnsi="Times New Roman" w:cs="Times New Roman"/>
          <w:b/>
          <w:sz w:val="24"/>
          <w:szCs w:val="24"/>
        </w:rPr>
        <w:t>105</w:t>
      </w:r>
      <w:r w:rsidRPr="004D1132">
        <w:rPr>
          <w:rFonts w:ascii="Times New Roman" w:hAnsi="Times New Roman" w:cs="Times New Roman"/>
          <w:b/>
          <w:sz w:val="24"/>
          <w:szCs w:val="24"/>
        </w:rPr>
        <w:t>/20</w:t>
      </w:r>
      <w:r w:rsidR="007F6674">
        <w:rPr>
          <w:rFonts w:ascii="Times New Roman" w:hAnsi="Times New Roman" w:cs="Times New Roman"/>
          <w:b/>
          <w:sz w:val="24"/>
          <w:szCs w:val="24"/>
        </w:rPr>
        <w:t>21</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EC13BF">
        <w:rPr>
          <w:rFonts w:ascii="Times New Roman" w:hAnsi="Times New Roman" w:cs="Times New Roman"/>
          <w:b/>
          <w:sz w:val="24"/>
          <w:szCs w:val="24"/>
        </w:rPr>
        <w:t>15 JULY 2021</w:t>
      </w:r>
      <w:r w:rsidR="00EC13BF">
        <w:rPr>
          <w:rFonts w:ascii="Times New Roman" w:hAnsi="Times New Roman" w:cs="Times New Roman"/>
          <w:b/>
          <w:sz w:val="24"/>
          <w:szCs w:val="24"/>
        </w:rPr>
        <w:tab/>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Pr="004D1132">
        <w:rPr>
          <w:rFonts w:ascii="Times New Roman" w:hAnsi="Times New Roman" w:cs="Times New Roman"/>
          <w:b/>
          <w:sz w:val="24"/>
          <w:szCs w:val="24"/>
        </w:rPr>
        <w:t>CASE NO. LC/</w:t>
      </w:r>
      <w:r w:rsidR="007F6674">
        <w:rPr>
          <w:rFonts w:ascii="Times New Roman" w:hAnsi="Times New Roman" w:cs="Times New Roman"/>
          <w:b/>
          <w:sz w:val="24"/>
          <w:szCs w:val="24"/>
        </w:rPr>
        <w:t>H</w:t>
      </w:r>
      <w:r w:rsidR="001D293D">
        <w:rPr>
          <w:rFonts w:ascii="Times New Roman" w:hAnsi="Times New Roman" w:cs="Times New Roman"/>
          <w:b/>
          <w:sz w:val="24"/>
          <w:szCs w:val="24"/>
        </w:rPr>
        <w:t>/</w:t>
      </w:r>
      <w:r w:rsidR="00EC13BF">
        <w:rPr>
          <w:rFonts w:ascii="Times New Roman" w:hAnsi="Times New Roman" w:cs="Times New Roman"/>
          <w:b/>
          <w:sz w:val="24"/>
          <w:szCs w:val="24"/>
        </w:rPr>
        <w:t>21/20</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7F6674">
        <w:rPr>
          <w:rFonts w:ascii="Times New Roman" w:hAnsi="Times New Roman" w:cs="Times New Roman"/>
          <w:b/>
          <w:sz w:val="24"/>
          <w:szCs w:val="24"/>
        </w:rPr>
        <w:t xml:space="preserve"> </w:t>
      </w:r>
      <w:r w:rsidR="00806245">
        <w:rPr>
          <w:rFonts w:ascii="Times New Roman" w:hAnsi="Times New Roman" w:cs="Times New Roman"/>
          <w:b/>
          <w:sz w:val="24"/>
          <w:szCs w:val="24"/>
        </w:rPr>
        <w:t xml:space="preserve">30 JULY </w:t>
      </w:r>
      <w:r w:rsidR="00F735DE">
        <w:rPr>
          <w:rFonts w:ascii="Times New Roman" w:hAnsi="Times New Roman" w:cs="Times New Roman"/>
          <w:b/>
          <w:sz w:val="24"/>
          <w:szCs w:val="24"/>
        </w:rPr>
        <w:t>202</w:t>
      </w:r>
      <w:r w:rsidR="00A85EA0">
        <w:rPr>
          <w:rFonts w:ascii="Times New Roman" w:hAnsi="Times New Roman" w:cs="Times New Roman"/>
          <w:b/>
          <w:sz w:val="24"/>
          <w:szCs w:val="24"/>
        </w:rPr>
        <w:t>1</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EC13BF"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EVANS BETERA</w:t>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Pr>
          <w:rFonts w:ascii="Times New Roman" w:hAnsi="Times New Roman" w:cs="Times New Roman"/>
          <w:b/>
          <w:sz w:val="24"/>
          <w:szCs w:val="24"/>
        </w:rPr>
        <w:tab/>
      </w:r>
      <w:r w:rsidR="004D1132" w:rsidRPr="004D1132">
        <w:rPr>
          <w:rFonts w:ascii="Times New Roman" w:hAnsi="Times New Roman" w:cs="Times New Roman"/>
          <w:b/>
          <w:sz w:val="24"/>
          <w:szCs w:val="24"/>
        </w:rPr>
        <w:t>APP</w:t>
      </w:r>
      <w:r>
        <w:rPr>
          <w:rFonts w:ascii="Times New Roman" w:hAnsi="Times New Roman" w:cs="Times New Roman"/>
          <w:b/>
          <w:sz w:val="24"/>
          <w:szCs w:val="24"/>
        </w:rPr>
        <w:t>ELLANT</w:t>
      </w:r>
    </w:p>
    <w:p w:rsidR="005B5298" w:rsidRDefault="005B5298" w:rsidP="00055D50">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4D1132" w:rsidRDefault="00EC13BF"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BALMAIN STORES (PVT) LTD </w:t>
      </w:r>
      <w:r w:rsidR="00087905">
        <w:rPr>
          <w:rFonts w:ascii="Times New Roman" w:hAnsi="Times New Roman" w:cs="Times New Roman"/>
          <w:b/>
          <w:sz w:val="24"/>
          <w:szCs w:val="24"/>
        </w:rPr>
        <w:t>T/A</w:t>
      </w:r>
      <w:r>
        <w:rPr>
          <w:rFonts w:ascii="Times New Roman" w:hAnsi="Times New Roman" w:cs="Times New Roman"/>
          <w:b/>
          <w:sz w:val="24"/>
          <w:szCs w:val="24"/>
        </w:rPr>
        <w:t xml:space="preserve"> N. RICHARDS</w:t>
      </w:r>
      <w:r w:rsidR="00F15608">
        <w:rPr>
          <w:rFonts w:ascii="Times New Roman" w:hAnsi="Times New Roman" w:cs="Times New Roman"/>
          <w:b/>
          <w:sz w:val="24"/>
          <w:szCs w:val="24"/>
        </w:rPr>
        <w:tab/>
      </w:r>
      <w:r w:rsidR="004D1132" w:rsidRPr="004D1132">
        <w:rPr>
          <w:rFonts w:ascii="Times New Roman" w:hAnsi="Times New Roman" w:cs="Times New Roman"/>
          <w:b/>
          <w:sz w:val="24"/>
          <w:szCs w:val="24"/>
        </w:rPr>
        <w:tab/>
        <w:t xml:space="preserve">RESPONDENT </w:t>
      </w: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BA2806" w:rsidRDefault="00BA2806"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Ma</w:t>
      </w:r>
      <w:r w:rsidR="008F1EAE">
        <w:rPr>
          <w:rFonts w:ascii="Times New Roman" w:hAnsi="Times New Roman" w:cs="Times New Roman"/>
          <w:b/>
          <w:sz w:val="24"/>
          <w:szCs w:val="24"/>
        </w:rPr>
        <w:t>nyangadze</w:t>
      </w:r>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Applicant</w:t>
      </w:r>
      <w:r w:rsidR="004355ED">
        <w:rPr>
          <w:rFonts w:ascii="Times New Roman" w:hAnsi="Times New Roman" w:cs="Times New Roman"/>
          <w:sz w:val="24"/>
          <w:szCs w:val="24"/>
        </w:rPr>
        <w:tab/>
      </w:r>
      <w:r w:rsidR="00D74EE4">
        <w:rPr>
          <w:rFonts w:ascii="Times New Roman" w:hAnsi="Times New Roman" w:cs="Times New Roman"/>
          <w:sz w:val="24"/>
          <w:szCs w:val="24"/>
        </w:rPr>
        <w:t>:</w:t>
      </w:r>
      <w:r w:rsidR="00EC13BF">
        <w:rPr>
          <w:rFonts w:ascii="Times New Roman" w:hAnsi="Times New Roman" w:cs="Times New Roman"/>
          <w:sz w:val="24"/>
          <w:szCs w:val="24"/>
        </w:rPr>
        <w:tab/>
      </w:r>
      <w:r w:rsidR="00D74EE4">
        <w:rPr>
          <w:rFonts w:ascii="Times New Roman" w:hAnsi="Times New Roman" w:cs="Times New Roman"/>
          <w:sz w:val="24"/>
          <w:szCs w:val="24"/>
        </w:rPr>
        <w:t xml:space="preserve"> </w:t>
      </w:r>
      <w:r w:rsidR="00EB43AD">
        <w:rPr>
          <w:rFonts w:ascii="Times New Roman" w:hAnsi="Times New Roman" w:cs="Times New Roman"/>
          <w:sz w:val="24"/>
          <w:szCs w:val="24"/>
        </w:rPr>
        <w:t xml:space="preserve">Mr </w:t>
      </w:r>
      <w:r w:rsidR="00EC13BF">
        <w:rPr>
          <w:rFonts w:ascii="Times New Roman" w:hAnsi="Times New Roman" w:cs="Times New Roman"/>
          <w:sz w:val="24"/>
          <w:szCs w:val="24"/>
        </w:rPr>
        <w:t xml:space="preserve">S. Muhambi </w:t>
      </w:r>
      <w:r>
        <w:rPr>
          <w:rFonts w:ascii="Times New Roman" w:hAnsi="Times New Roman" w:cs="Times New Roman"/>
          <w:sz w:val="24"/>
          <w:szCs w:val="24"/>
        </w:rPr>
        <w:t xml:space="preserve"> (</w:t>
      </w:r>
      <w:r w:rsidR="00EC13BF">
        <w:rPr>
          <w:rFonts w:ascii="Times New Roman" w:hAnsi="Times New Roman" w:cs="Times New Roman"/>
          <w:sz w:val="24"/>
          <w:szCs w:val="24"/>
        </w:rPr>
        <w:t>Trade Unionist</w:t>
      </w:r>
      <w:r>
        <w:rPr>
          <w:rFonts w:ascii="Times New Roman" w:hAnsi="Times New Roman" w:cs="Times New Roman"/>
          <w:sz w:val="24"/>
          <w:szCs w:val="24"/>
        </w:rPr>
        <w:t>)</w:t>
      </w:r>
    </w:p>
    <w:p w:rsidR="004D1132" w:rsidRPr="004D1132" w:rsidRDefault="004D1132" w:rsidP="004D1132">
      <w:pPr>
        <w:spacing w:after="0" w:line="240" w:lineRule="auto"/>
        <w:jc w:val="both"/>
        <w:rPr>
          <w:rFonts w:ascii="Times New Roman" w:hAnsi="Times New Roman" w:cs="Times New Roman"/>
          <w:sz w:val="24"/>
          <w:szCs w:val="24"/>
        </w:rPr>
      </w:pPr>
    </w:p>
    <w:p w:rsidR="005B5298"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EC13BF">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4D1132" w:rsidRPr="004D1132">
        <w:rPr>
          <w:rFonts w:ascii="Times New Roman" w:hAnsi="Times New Roman" w:cs="Times New Roman"/>
          <w:sz w:val="24"/>
          <w:szCs w:val="24"/>
        </w:rPr>
        <w:tab/>
      </w:r>
      <w:r w:rsidR="00D74EE4">
        <w:rPr>
          <w:rFonts w:ascii="Times New Roman" w:hAnsi="Times New Roman" w:cs="Times New Roman"/>
          <w:sz w:val="24"/>
          <w:szCs w:val="24"/>
        </w:rPr>
        <w:t>:</w:t>
      </w:r>
      <w:r w:rsidR="00EC13BF">
        <w:rPr>
          <w:rFonts w:ascii="Times New Roman" w:hAnsi="Times New Roman" w:cs="Times New Roman"/>
          <w:sz w:val="24"/>
          <w:szCs w:val="24"/>
        </w:rPr>
        <w:tab/>
      </w:r>
      <w:r w:rsidR="00D74EE4">
        <w:rPr>
          <w:rFonts w:ascii="Times New Roman" w:hAnsi="Times New Roman" w:cs="Times New Roman"/>
          <w:sz w:val="24"/>
          <w:szCs w:val="24"/>
        </w:rPr>
        <w:t xml:space="preserve"> </w:t>
      </w:r>
      <w:r w:rsidR="00EC13BF">
        <w:rPr>
          <w:rFonts w:ascii="Times New Roman" w:hAnsi="Times New Roman" w:cs="Times New Roman"/>
          <w:sz w:val="24"/>
          <w:szCs w:val="24"/>
        </w:rPr>
        <w:t>Mr N. Chidembo (Legal Practitioner)</w:t>
      </w:r>
    </w:p>
    <w:p w:rsidR="00D74EE4" w:rsidRDefault="00D74EE4" w:rsidP="004D1132">
      <w:pPr>
        <w:spacing w:after="0" w:line="240" w:lineRule="auto"/>
        <w:jc w:val="both"/>
        <w:rPr>
          <w:rFonts w:ascii="Times New Roman" w:hAnsi="Times New Roman" w:cs="Times New Roman"/>
          <w:sz w:val="24"/>
          <w:szCs w:val="24"/>
        </w:rPr>
      </w:pPr>
    </w:p>
    <w:p w:rsidR="005B5298" w:rsidRDefault="005B5298"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8F1EAE">
        <w:rPr>
          <w:rFonts w:ascii="Times New Roman" w:hAnsi="Times New Roman" w:cs="Times New Roman"/>
          <w:b/>
          <w:sz w:val="24"/>
          <w:szCs w:val="24"/>
        </w:rPr>
        <w:t>NYANGADZE</w:t>
      </w:r>
      <w:r w:rsidRPr="004D1132">
        <w:rPr>
          <w:rFonts w:ascii="Times New Roman" w:hAnsi="Times New Roman" w:cs="Times New Roman"/>
          <w:b/>
          <w:sz w:val="24"/>
          <w:szCs w:val="24"/>
        </w:rPr>
        <w:t xml:space="preserve"> J:</w:t>
      </w:r>
    </w:p>
    <w:p w:rsidR="00C52ECF" w:rsidRDefault="00C52ECF" w:rsidP="004D1132">
      <w:pPr>
        <w:spacing w:after="0" w:line="240" w:lineRule="auto"/>
        <w:jc w:val="both"/>
        <w:rPr>
          <w:rFonts w:ascii="Times New Roman" w:hAnsi="Times New Roman" w:cs="Times New Roman"/>
          <w:b/>
          <w:sz w:val="24"/>
          <w:szCs w:val="24"/>
        </w:rPr>
      </w:pPr>
    </w:p>
    <w:p w:rsidR="004B3888" w:rsidRDefault="004B3888" w:rsidP="004D1132">
      <w:pPr>
        <w:spacing w:after="0" w:line="240" w:lineRule="auto"/>
        <w:jc w:val="both"/>
        <w:rPr>
          <w:rFonts w:ascii="Times New Roman" w:hAnsi="Times New Roman" w:cs="Times New Roman"/>
          <w:b/>
          <w:sz w:val="24"/>
          <w:szCs w:val="24"/>
        </w:rPr>
      </w:pPr>
    </w:p>
    <w:p w:rsidR="00144EA1" w:rsidRDefault="004B3888" w:rsidP="00EC13B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370520">
        <w:rPr>
          <w:rFonts w:ascii="Times New Roman" w:hAnsi="Times New Roman" w:cs="Times New Roman"/>
          <w:sz w:val="24"/>
          <w:szCs w:val="24"/>
        </w:rPr>
        <w:t>This is an appeal against the decision of the Negotiating Committee for the National Employment Council for the</w:t>
      </w:r>
      <w:r w:rsidR="007A1CA8">
        <w:rPr>
          <w:rFonts w:ascii="Times New Roman" w:hAnsi="Times New Roman" w:cs="Times New Roman"/>
          <w:sz w:val="24"/>
          <w:szCs w:val="24"/>
        </w:rPr>
        <w:t xml:space="preserve"> Commercial Sectors (Negotiating</w:t>
      </w:r>
      <w:r w:rsidR="00370520">
        <w:rPr>
          <w:rFonts w:ascii="Times New Roman" w:hAnsi="Times New Roman" w:cs="Times New Roman"/>
          <w:sz w:val="24"/>
          <w:szCs w:val="24"/>
        </w:rPr>
        <w:t xml:space="preserve"> Committee) handed down on     10 December 2019. The Negotiating Committee upheld the conviction of the appellant on a charge of misconduct levelled against him, and his consequent dismissal from employment.</w:t>
      </w:r>
    </w:p>
    <w:p w:rsidR="00FF33D7" w:rsidRDefault="00FF33D7" w:rsidP="00EC13BF">
      <w:pPr>
        <w:spacing w:after="0" w:line="360" w:lineRule="auto"/>
        <w:jc w:val="both"/>
        <w:rPr>
          <w:rFonts w:ascii="Times New Roman" w:hAnsi="Times New Roman" w:cs="Times New Roman"/>
          <w:sz w:val="24"/>
          <w:szCs w:val="24"/>
        </w:rPr>
      </w:pPr>
    </w:p>
    <w:p w:rsidR="00FF33D7" w:rsidRDefault="00FF33D7" w:rsidP="00EC1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facts of the matter are that the</w:t>
      </w:r>
      <w:r w:rsidR="007A1CA8">
        <w:rPr>
          <w:rFonts w:ascii="Times New Roman" w:hAnsi="Times New Roman" w:cs="Times New Roman"/>
          <w:sz w:val="24"/>
          <w:szCs w:val="24"/>
        </w:rPr>
        <w:t xml:space="preserve"> appellant was employed by the r</w:t>
      </w:r>
      <w:r>
        <w:rPr>
          <w:rFonts w:ascii="Times New Roman" w:hAnsi="Times New Roman" w:cs="Times New Roman"/>
          <w:sz w:val="24"/>
          <w:szCs w:val="24"/>
        </w:rPr>
        <w:t>espondent as a Till Operator. He was charged with misconduct in terms of the National Employment Council for the Commercial Sectors Code of Conduct, for charging</w:t>
      </w:r>
      <w:r w:rsidR="007A1CA8">
        <w:rPr>
          <w:rFonts w:ascii="Times New Roman" w:hAnsi="Times New Roman" w:cs="Times New Roman"/>
          <w:sz w:val="24"/>
          <w:szCs w:val="24"/>
        </w:rPr>
        <w:t xml:space="preserve"> goods using</w:t>
      </w:r>
      <w:r>
        <w:rPr>
          <w:rFonts w:ascii="Times New Roman" w:hAnsi="Times New Roman" w:cs="Times New Roman"/>
          <w:sz w:val="24"/>
          <w:szCs w:val="24"/>
        </w:rPr>
        <w:t xml:space="preserve"> another Till Operator</w:t>
      </w:r>
      <w:r w:rsidR="007A1CA8">
        <w:rPr>
          <w:rFonts w:ascii="Times New Roman" w:hAnsi="Times New Roman" w:cs="Times New Roman"/>
          <w:sz w:val="24"/>
          <w:szCs w:val="24"/>
        </w:rPr>
        <w:t>’</w:t>
      </w:r>
      <w:r>
        <w:rPr>
          <w:rFonts w:ascii="Times New Roman" w:hAnsi="Times New Roman" w:cs="Times New Roman"/>
          <w:sz w:val="24"/>
          <w:szCs w:val="24"/>
        </w:rPr>
        <w:t>s password</w:t>
      </w:r>
      <w:r w:rsidR="007A1CA8">
        <w:rPr>
          <w:rFonts w:ascii="Times New Roman" w:hAnsi="Times New Roman" w:cs="Times New Roman"/>
          <w:sz w:val="24"/>
          <w:szCs w:val="24"/>
        </w:rPr>
        <w:t>,</w:t>
      </w:r>
      <w:r>
        <w:rPr>
          <w:rFonts w:ascii="Times New Roman" w:hAnsi="Times New Roman" w:cs="Times New Roman"/>
          <w:sz w:val="24"/>
          <w:szCs w:val="24"/>
        </w:rPr>
        <w:t xml:space="preserve"> which he had unlawfully accessed.</w:t>
      </w:r>
    </w:p>
    <w:p w:rsidR="00FF33D7" w:rsidRDefault="00FF33D7" w:rsidP="00EC13BF">
      <w:pPr>
        <w:spacing w:after="0" w:line="360" w:lineRule="auto"/>
        <w:jc w:val="both"/>
        <w:rPr>
          <w:rFonts w:ascii="Times New Roman" w:hAnsi="Times New Roman" w:cs="Times New Roman"/>
          <w:sz w:val="24"/>
          <w:szCs w:val="24"/>
        </w:rPr>
      </w:pPr>
    </w:p>
    <w:p w:rsidR="00FF33D7" w:rsidRDefault="00FF33D7" w:rsidP="00EC1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25 February 2019, the Designated Officer who held the initial disciplinary hearing found the appellant guilty as charged and referred the matter to the employer. On 2 September 2019, the employer found the appellant guilty and imposed a penalty of dismissal.</w:t>
      </w:r>
    </w:p>
    <w:p w:rsidR="00FF33D7" w:rsidRDefault="00FF33D7" w:rsidP="00EC13BF">
      <w:pPr>
        <w:spacing w:after="0" w:line="360" w:lineRule="auto"/>
        <w:jc w:val="both"/>
        <w:rPr>
          <w:rFonts w:ascii="Times New Roman" w:hAnsi="Times New Roman" w:cs="Times New Roman"/>
          <w:sz w:val="24"/>
          <w:szCs w:val="24"/>
        </w:rPr>
      </w:pPr>
    </w:p>
    <w:p w:rsidR="00FF33D7" w:rsidRDefault="00FF33D7" w:rsidP="00EC1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 determination handed down on 21 August 2019</w:t>
      </w:r>
      <w:r w:rsidR="002D6151">
        <w:rPr>
          <w:rFonts w:ascii="Times New Roman" w:hAnsi="Times New Roman" w:cs="Times New Roman"/>
          <w:sz w:val="24"/>
          <w:szCs w:val="24"/>
        </w:rPr>
        <w:t>,</w:t>
      </w:r>
      <w:r>
        <w:rPr>
          <w:rFonts w:ascii="Times New Roman" w:hAnsi="Times New Roman" w:cs="Times New Roman"/>
          <w:sz w:val="24"/>
          <w:szCs w:val="24"/>
        </w:rPr>
        <w:t xml:space="preserve"> the Local Joint Committee upheld the decision of the employer. The appellant</w:t>
      </w:r>
      <w:r w:rsidR="002D6151">
        <w:rPr>
          <w:rFonts w:ascii="Times New Roman" w:hAnsi="Times New Roman" w:cs="Times New Roman"/>
          <w:sz w:val="24"/>
          <w:szCs w:val="24"/>
        </w:rPr>
        <w:t xml:space="preserve"> appealed</w:t>
      </w:r>
      <w:r>
        <w:rPr>
          <w:rFonts w:ascii="Times New Roman" w:hAnsi="Times New Roman" w:cs="Times New Roman"/>
          <w:sz w:val="24"/>
          <w:szCs w:val="24"/>
        </w:rPr>
        <w:t xml:space="preserve"> to the Negotiating Committee, the final level of the National Em</w:t>
      </w:r>
      <w:r w:rsidR="002D6151">
        <w:rPr>
          <w:rFonts w:ascii="Times New Roman" w:hAnsi="Times New Roman" w:cs="Times New Roman"/>
          <w:sz w:val="24"/>
          <w:szCs w:val="24"/>
        </w:rPr>
        <w:t>ployment Council appeal process. The appeal</w:t>
      </w:r>
      <w:r>
        <w:rPr>
          <w:rFonts w:ascii="Times New Roman" w:hAnsi="Times New Roman" w:cs="Times New Roman"/>
          <w:sz w:val="24"/>
          <w:szCs w:val="24"/>
        </w:rPr>
        <w:t xml:space="preserve"> was dismissed. This led to the appeal to this court.</w:t>
      </w:r>
    </w:p>
    <w:p w:rsidR="00FF33D7" w:rsidRDefault="00FF33D7" w:rsidP="00EC13BF">
      <w:pPr>
        <w:spacing w:after="0" w:line="360" w:lineRule="auto"/>
        <w:jc w:val="both"/>
        <w:rPr>
          <w:rFonts w:ascii="Times New Roman" w:hAnsi="Times New Roman" w:cs="Times New Roman"/>
          <w:sz w:val="24"/>
          <w:szCs w:val="24"/>
        </w:rPr>
      </w:pPr>
    </w:p>
    <w:p w:rsidR="00FF33D7" w:rsidRDefault="00FF33D7" w:rsidP="00EC1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has raised a point </w:t>
      </w:r>
      <w:r w:rsidRPr="00FF33D7">
        <w:rPr>
          <w:rFonts w:ascii="Times New Roman" w:hAnsi="Times New Roman" w:cs="Times New Roman"/>
          <w:i/>
          <w:sz w:val="24"/>
          <w:szCs w:val="24"/>
        </w:rPr>
        <w:t>in limine</w:t>
      </w:r>
      <w:r>
        <w:rPr>
          <w:rFonts w:ascii="Times New Roman" w:hAnsi="Times New Roman" w:cs="Times New Roman"/>
          <w:sz w:val="24"/>
          <w:szCs w:val="24"/>
        </w:rPr>
        <w:t xml:space="preserve"> to the effect that the notice of appeal is fatally detective. It is defective in that;</w:t>
      </w:r>
    </w:p>
    <w:p w:rsidR="008F1EAE" w:rsidRDefault="008F1EAE" w:rsidP="00EC13BF">
      <w:pPr>
        <w:spacing w:after="0" w:line="360" w:lineRule="auto"/>
        <w:jc w:val="both"/>
        <w:rPr>
          <w:rFonts w:ascii="Times New Roman" w:hAnsi="Times New Roman" w:cs="Times New Roman"/>
          <w:sz w:val="24"/>
          <w:szCs w:val="24"/>
        </w:rPr>
      </w:pPr>
    </w:p>
    <w:p w:rsidR="00FF33D7" w:rsidRDefault="00FF33D7" w:rsidP="00FF33D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It is not on form LC 4 as required by rule 19 (1) (a) of the Labour Court Rules, 2017.</w:t>
      </w:r>
    </w:p>
    <w:p w:rsidR="00FF33D7" w:rsidRDefault="00FF33D7" w:rsidP="00FF33D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relief sought is incompetent.</w:t>
      </w:r>
    </w:p>
    <w:p w:rsidR="00FF33D7" w:rsidRDefault="00FF33D7" w:rsidP="00FF33D7">
      <w:pPr>
        <w:spacing w:after="0" w:line="360" w:lineRule="auto"/>
        <w:jc w:val="both"/>
        <w:rPr>
          <w:rFonts w:ascii="Times New Roman" w:hAnsi="Times New Roman" w:cs="Times New Roman"/>
          <w:sz w:val="24"/>
          <w:szCs w:val="24"/>
        </w:rPr>
      </w:pPr>
    </w:p>
    <w:p w:rsidR="00FF33D7" w:rsidRDefault="00FF33D7" w:rsidP="00FF33D7">
      <w:pPr>
        <w:spacing w:after="0" w:line="360" w:lineRule="auto"/>
        <w:jc w:val="both"/>
        <w:rPr>
          <w:rFonts w:ascii="Times New Roman" w:hAnsi="Times New Roman" w:cs="Times New Roman"/>
          <w:b/>
          <w:sz w:val="24"/>
          <w:szCs w:val="24"/>
          <w:u w:val="single"/>
        </w:rPr>
      </w:pPr>
      <w:r w:rsidRPr="008F1EAE">
        <w:rPr>
          <w:rFonts w:ascii="Times New Roman" w:hAnsi="Times New Roman" w:cs="Times New Roman"/>
          <w:b/>
          <w:sz w:val="24"/>
          <w:szCs w:val="24"/>
        </w:rPr>
        <w:t xml:space="preserve">(i) </w:t>
      </w:r>
      <w:r w:rsidR="002D6151">
        <w:rPr>
          <w:rFonts w:ascii="Times New Roman" w:hAnsi="Times New Roman" w:cs="Times New Roman"/>
          <w:b/>
          <w:sz w:val="24"/>
          <w:szCs w:val="24"/>
        </w:rPr>
        <w:t xml:space="preserve"> </w:t>
      </w:r>
      <w:r w:rsidRPr="008F1EAE">
        <w:rPr>
          <w:rFonts w:ascii="Times New Roman" w:hAnsi="Times New Roman" w:cs="Times New Roman"/>
          <w:b/>
          <w:sz w:val="24"/>
          <w:szCs w:val="24"/>
          <w:u w:val="single"/>
        </w:rPr>
        <w:t>Use of Wrong Form</w:t>
      </w:r>
    </w:p>
    <w:p w:rsidR="00BA2806" w:rsidRPr="008F1EAE" w:rsidRDefault="00BA2806" w:rsidP="00FF33D7">
      <w:pPr>
        <w:spacing w:after="0" w:line="360" w:lineRule="auto"/>
        <w:jc w:val="both"/>
        <w:rPr>
          <w:rFonts w:ascii="Times New Roman" w:hAnsi="Times New Roman" w:cs="Times New Roman"/>
          <w:b/>
          <w:sz w:val="24"/>
          <w:szCs w:val="24"/>
          <w:u w:val="single"/>
        </w:rPr>
      </w:pPr>
    </w:p>
    <w:p w:rsidR="00FF33D7" w:rsidRDefault="00FF33D7" w:rsidP="00FF33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avers that Rule 19 (1) (a) makes the use of Form LC 4, in the filing of an appeal</w:t>
      </w:r>
      <w:r w:rsidR="008F1EAE">
        <w:rPr>
          <w:rFonts w:ascii="Times New Roman" w:hAnsi="Times New Roman" w:cs="Times New Roman"/>
          <w:sz w:val="24"/>
          <w:szCs w:val="24"/>
        </w:rPr>
        <w:t xml:space="preserve">, </w:t>
      </w:r>
      <w:r w:rsidR="002D6151">
        <w:rPr>
          <w:rFonts w:ascii="Times New Roman" w:hAnsi="Times New Roman" w:cs="Times New Roman"/>
          <w:sz w:val="24"/>
          <w:szCs w:val="24"/>
        </w:rPr>
        <w:t xml:space="preserve">a </w:t>
      </w:r>
      <w:r w:rsidR="008F1EAE">
        <w:rPr>
          <w:rFonts w:ascii="Times New Roman" w:hAnsi="Times New Roman" w:cs="Times New Roman"/>
          <w:sz w:val="24"/>
          <w:szCs w:val="24"/>
        </w:rPr>
        <w:t>mandatory</w:t>
      </w:r>
      <w:r>
        <w:rPr>
          <w:rFonts w:ascii="Times New Roman" w:hAnsi="Times New Roman" w:cs="Times New Roman"/>
          <w:sz w:val="24"/>
          <w:szCs w:val="24"/>
        </w:rPr>
        <w:t xml:space="preserve"> requirement.</w:t>
      </w:r>
    </w:p>
    <w:p w:rsidR="00FF33D7" w:rsidRDefault="00FF33D7" w:rsidP="00FF33D7">
      <w:pPr>
        <w:spacing w:after="0" w:line="360" w:lineRule="auto"/>
        <w:jc w:val="both"/>
        <w:rPr>
          <w:rFonts w:ascii="Times New Roman" w:hAnsi="Times New Roman" w:cs="Times New Roman"/>
          <w:sz w:val="24"/>
          <w:szCs w:val="24"/>
        </w:rPr>
      </w:pPr>
    </w:p>
    <w:p w:rsidR="00FF33D7" w:rsidRDefault="00FF33D7" w:rsidP="00FF33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has pointed out that the appellant filed two separate pleadings, all constituting a notice of appeal. This, according to the respondent, is alien to Form LC 4. Such non-compliance with the prescribed form constitutes a fatal irregularity. In this regard, the court was referred to the case of </w:t>
      </w:r>
      <w:r w:rsidRPr="00FE40AA">
        <w:rPr>
          <w:rFonts w:ascii="Times New Roman" w:hAnsi="Times New Roman" w:cs="Times New Roman"/>
          <w:i/>
          <w:sz w:val="24"/>
          <w:szCs w:val="24"/>
        </w:rPr>
        <w:t xml:space="preserve">Jensen </w:t>
      </w:r>
      <w:r w:rsidRPr="00FE40AA">
        <w:rPr>
          <w:rFonts w:ascii="Times New Roman" w:hAnsi="Times New Roman" w:cs="Times New Roman"/>
          <w:sz w:val="24"/>
          <w:szCs w:val="24"/>
        </w:rPr>
        <w:t xml:space="preserve">v </w:t>
      </w:r>
      <w:r w:rsidRPr="00FE40AA">
        <w:rPr>
          <w:rFonts w:ascii="Times New Roman" w:hAnsi="Times New Roman" w:cs="Times New Roman"/>
          <w:i/>
          <w:sz w:val="24"/>
          <w:szCs w:val="24"/>
        </w:rPr>
        <w:t>Acaralos</w:t>
      </w:r>
      <w:r>
        <w:rPr>
          <w:rFonts w:ascii="Times New Roman" w:hAnsi="Times New Roman" w:cs="Times New Roman"/>
          <w:sz w:val="24"/>
          <w:szCs w:val="24"/>
        </w:rPr>
        <w:t xml:space="preserve"> 1993 (1) ZLR 216 (S), where it was</w:t>
      </w:r>
      <w:r w:rsidR="00FE40AA">
        <w:rPr>
          <w:rFonts w:ascii="Times New Roman" w:hAnsi="Times New Roman" w:cs="Times New Roman"/>
          <w:sz w:val="24"/>
          <w:szCs w:val="24"/>
        </w:rPr>
        <w:t xml:space="preserve"> held that a notice of appeal which does not comply with the rules of the court is fatally defective.</w:t>
      </w:r>
    </w:p>
    <w:p w:rsidR="00FE40AA" w:rsidRDefault="00FE40AA" w:rsidP="00FF33D7">
      <w:pPr>
        <w:spacing w:after="0" w:line="360" w:lineRule="auto"/>
        <w:jc w:val="both"/>
        <w:rPr>
          <w:rFonts w:ascii="Times New Roman" w:hAnsi="Times New Roman" w:cs="Times New Roman"/>
          <w:sz w:val="24"/>
          <w:szCs w:val="24"/>
        </w:rPr>
      </w:pPr>
    </w:p>
    <w:p w:rsidR="00FE40AA" w:rsidRDefault="00FE40AA" w:rsidP="00FF33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the appellant relied on rule 47. Rule 47 (1) (2) of the Labour Court Rules all</w:t>
      </w:r>
      <w:r w:rsidR="002D6151">
        <w:rPr>
          <w:rFonts w:ascii="Times New Roman" w:hAnsi="Times New Roman" w:cs="Times New Roman"/>
          <w:sz w:val="24"/>
          <w:szCs w:val="24"/>
        </w:rPr>
        <w:t xml:space="preserve">ows </w:t>
      </w:r>
      <w:r>
        <w:rPr>
          <w:rFonts w:ascii="Times New Roman" w:hAnsi="Times New Roman" w:cs="Times New Roman"/>
          <w:sz w:val="24"/>
          <w:szCs w:val="24"/>
        </w:rPr>
        <w:t>for modifications to be done to prescri</w:t>
      </w:r>
      <w:r w:rsidR="002D6151">
        <w:rPr>
          <w:rFonts w:ascii="Times New Roman" w:hAnsi="Times New Roman" w:cs="Times New Roman"/>
          <w:sz w:val="24"/>
          <w:szCs w:val="24"/>
        </w:rPr>
        <w:t>bed forms. The appellant contend</w:t>
      </w:r>
      <w:r>
        <w:rPr>
          <w:rFonts w:ascii="Times New Roman" w:hAnsi="Times New Roman" w:cs="Times New Roman"/>
          <w:sz w:val="24"/>
          <w:szCs w:val="24"/>
        </w:rPr>
        <w:t>s that the form he has used is substantially compl</w:t>
      </w:r>
      <w:r w:rsidR="002D6151">
        <w:rPr>
          <w:rFonts w:ascii="Times New Roman" w:hAnsi="Times New Roman" w:cs="Times New Roman"/>
          <w:sz w:val="24"/>
          <w:szCs w:val="24"/>
        </w:rPr>
        <w:t>iant</w:t>
      </w:r>
      <w:r>
        <w:rPr>
          <w:rFonts w:ascii="Times New Roman" w:hAnsi="Times New Roman" w:cs="Times New Roman"/>
          <w:sz w:val="24"/>
          <w:szCs w:val="24"/>
        </w:rPr>
        <w:t xml:space="preserve"> with form LC 4.</w:t>
      </w:r>
    </w:p>
    <w:p w:rsidR="00FE40AA" w:rsidRDefault="00FE40AA" w:rsidP="00FF33D7">
      <w:pPr>
        <w:spacing w:after="0" w:line="360" w:lineRule="auto"/>
        <w:jc w:val="both"/>
        <w:rPr>
          <w:rFonts w:ascii="Times New Roman" w:hAnsi="Times New Roman" w:cs="Times New Roman"/>
          <w:sz w:val="24"/>
          <w:szCs w:val="24"/>
        </w:rPr>
      </w:pPr>
    </w:p>
    <w:p w:rsidR="00FE40AA" w:rsidRDefault="00FE40AA" w:rsidP="00FF33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look at Form LC 4 shows that it is a simple and </w:t>
      </w:r>
      <w:r w:rsidR="00F539CD">
        <w:rPr>
          <w:rFonts w:ascii="Times New Roman" w:hAnsi="Times New Roman" w:cs="Times New Roman"/>
          <w:sz w:val="24"/>
          <w:szCs w:val="24"/>
        </w:rPr>
        <w:t xml:space="preserve">straightforward </w:t>
      </w:r>
      <w:r>
        <w:rPr>
          <w:rFonts w:ascii="Times New Roman" w:hAnsi="Times New Roman" w:cs="Times New Roman"/>
          <w:sz w:val="24"/>
          <w:szCs w:val="24"/>
        </w:rPr>
        <w:t>document. It basically has three components. Firstly, there is the notice, written as;</w:t>
      </w:r>
    </w:p>
    <w:p w:rsidR="00FE40AA" w:rsidRDefault="00FE40AA" w:rsidP="00FF33D7">
      <w:pPr>
        <w:spacing w:after="0" w:line="360" w:lineRule="auto"/>
        <w:jc w:val="both"/>
        <w:rPr>
          <w:rFonts w:ascii="Times New Roman" w:hAnsi="Times New Roman" w:cs="Times New Roman"/>
          <w:sz w:val="24"/>
          <w:szCs w:val="24"/>
        </w:rPr>
      </w:pPr>
    </w:p>
    <w:p w:rsidR="00FE40AA" w:rsidRDefault="00FE40AA" w:rsidP="00FE40AA">
      <w:pPr>
        <w:spacing w:after="0" w:line="360" w:lineRule="auto"/>
        <w:ind w:left="720"/>
        <w:jc w:val="both"/>
        <w:rPr>
          <w:rFonts w:ascii="Times New Roman" w:hAnsi="Times New Roman" w:cs="Times New Roman"/>
        </w:rPr>
      </w:pPr>
      <w:r w:rsidRPr="00FE40AA">
        <w:rPr>
          <w:rFonts w:ascii="Times New Roman" w:hAnsi="Times New Roman" w:cs="Times New Roman"/>
        </w:rPr>
        <w:t>“TAKE NOTICE THAT THE Appellant hereby appeals against the attached arbitration award/determination/dismissal</w:t>
      </w:r>
      <w:r w:rsidR="00BA2806">
        <w:rPr>
          <w:rFonts w:ascii="Times New Roman" w:hAnsi="Times New Roman" w:cs="Times New Roman"/>
        </w:rPr>
        <w:t xml:space="preserve"> dated ……. d</w:t>
      </w:r>
      <w:r w:rsidRPr="00FE40AA">
        <w:rPr>
          <w:rFonts w:ascii="Times New Roman" w:hAnsi="Times New Roman" w:cs="Times New Roman"/>
        </w:rPr>
        <w:t>ay of ………….. 20………….”</w:t>
      </w:r>
    </w:p>
    <w:p w:rsidR="00FE40AA" w:rsidRDefault="00FE40AA" w:rsidP="00FE40AA">
      <w:pPr>
        <w:spacing w:after="0" w:line="360" w:lineRule="auto"/>
        <w:jc w:val="both"/>
        <w:rPr>
          <w:rFonts w:ascii="Times New Roman" w:hAnsi="Times New Roman" w:cs="Times New Roman"/>
        </w:rPr>
      </w:pPr>
    </w:p>
    <w:p w:rsidR="00F02EF7" w:rsidRDefault="0000618F" w:rsidP="00F02EF7">
      <w:pPr>
        <w:spacing w:after="0" w:line="360" w:lineRule="auto"/>
        <w:ind w:left="720"/>
        <w:jc w:val="both"/>
        <w:rPr>
          <w:rFonts w:ascii="Times New Roman" w:hAnsi="Times New Roman" w:cs="Times New Roman"/>
          <w:sz w:val="24"/>
          <w:szCs w:val="24"/>
        </w:rPr>
      </w:pPr>
      <w:r w:rsidRPr="0000618F">
        <w:rPr>
          <w:rFonts w:ascii="Times New Roman" w:hAnsi="Times New Roman" w:cs="Times New Roman"/>
          <w:sz w:val="24"/>
          <w:szCs w:val="24"/>
        </w:rPr>
        <w:t xml:space="preserve">Secondly, immediately below the </w:t>
      </w:r>
      <w:r>
        <w:rPr>
          <w:rFonts w:ascii="Times New Roman" w:hAnsi="Times New Roman" w:cs="Times New Roman"/>
          <w:sz w:val="24"/>
          <w:szCs w:val="24"/>
        </w:rPr>
        <w:t>notice, is a portion captioned</w:t>
      </w:r>
      <w:r w:rsidR="00F539CD">
        <w:rPr>
          <w:rFonts w:ascii="Times New Roman" w:hAnsi="Times New Roman" w:cs="Times New Roman"/>
          <w:sz w:val="24"/>
          <w:szCs w:val="24"/>
        </w:rPr>
        <w:t xml:space="preserve">; </w:t>
      </w:r>
    </w:p>
    <w:p w:rsidR="00F02EF7" w:rsidRPr="00F02EF7" w:rsidRDefault="00F02EF7" w:rsidP="00F02EF7">
      <w:pPr>
        <w:spacing w:after="0" w:line="360" w:lineRule="auto"/>
        <w:ind w:left="720"/>
        <w:jc w:val="both"/>
        <w:rPr>
          <w:rFonts w:ascii="Times New Roman" w:hAnsi="Times New Roman" w:cs="Times New Roman"/>
        </w:rPr>
      </w:pPr>
    </w:p>
    <w:p w:rsidR="00FE40AA" w:rsidRPr="00F02EF7" w:rsidRDefault="00F02EF7" w:rsidP="00F02EF7">
      <w:pPr>
        <w:spacing w:after="0" w:line="360" w:lineRule="auto"/>
        <w:ind w:left="720"/>
        <w:jc w:val="both"/>
        <w:rPr>
          <w:rFonts w:ascii="Times New Roman" w:hAnsi="Times New Roman" w:cs="Times New Roman"/>
        </w:rPr>
      </w:pPr>
      <w:r w:rsidRPr="00F02EF7">
        <w:rPr>
          <w:rFonts w:ascii="Times New Roman" w:hAnsi="Times New Roman" w:cs="Times New Roman"/>
        </w:rPr>
        <w:t>“</w:t>
      </w:r>
      <w:r w:rsidR="0000618F" w:rsidRPr="00F02EF7">
        <w:rPr>
          <w:rFonts w:ascii="Times New Roman" w:hAnsi="Times New Roman" w:cs="Times New Roman"/>
        </w:rPr>
        <w:t>GROUNDS OF APPEAL (must be concise and precise)</w:t>
      </w:r>
      <w:r w:rsidR="00F539CD" w:rsidRPr="00F02EF7">
        <w:rPr>
          <w:rFonts w:ascii="Times New Roman" w:hAnsi="Times New Roman" w:cs="Times New Roman"/>
        </w:rPr>
        <w:t>”</w:t>
      </w:r>
      <w:r w:rsidR="0000618F" w:rsidRPr="00F02EF7">
        <w:rPr>
          <w:rFonts w:ascii="Times New Roman" w:hAnsi="Times New Roman" w:cs="Times New Roman"/>
        </w:rPr>
        <w:t>.</w:t>
      </w:r>
    </w:p>
    <w:p w:rsidR="0000618F" w:rsidRPr="0000618F" w:rsidRDefault="0000618F" w:rsidP="00FE40AA">
      <w:pPr>
        <w:spacing w:after="0" w:line="360" w:lineRule="auto"/>
        <w:jc w:val="both"/>
        <w:rPr>
          <w:rFonts w:ascii="Times New Roman" w:hAnsi="Times New Roman" w:cs="Times New Roman"/>
          <w:sz w:val="24"/>
          <w:szCs w:val="24"/>
        </w:rPr>
      </w:pPr>
    </w:p>
    <w:p w:rsidR="0000618F" w:rsidRPr="0000618F" w:rsidRDefault="0000618F" w:rsidP="00FE40AA">
      <w:pPr>
        <w:spacing w:after="0" w:line="360" w:lineRule="auto"/>
        <w:jc w:val="both"/>
        <w:rPr>
          <w:rFonts w:ascii="Times New Roman" w:hAnsi="Times New Roman" w:cs="Times New Roman"/>
          <w:sz w:val="24"/>
          <w:szCs w:val="24"/>
        </w:rPr>
      </w:pPr>
      <w:r w:rsidRPr="0000618F">
        <w:rPr>
          <w:rFonts w:ascii="Times New Roman" w:hAnsi="Times New Roman" w:cs="Times New Roman"/>
          <w:sz w:val="24"/>
          <w:szCs w:val="24"/>
        </w:rPr>
        <w:tab/>
        <w:t>Thirdly, there is the relief portion, captioned;</w:t>
      </w:r>
    </w:p>
    <w:p w:rsidR="0000618F" w:rsidRDefault="0000618F" w:rsidP="00FE40AA">
      <w:pPr>
        <w:spacing w:after="0" w:line="360" w:lineRule="auto"/>
        <w:jc w:val="both"/>
        <w:rPr>
          <w:rFonts w:ascii="Times New Roman" w:hAnsi="Times New Roman" w:cs="Times New Roman"/>
        </w:rPr>
      </w:pPr>
    </w:p>
    <w:p w:rsidR="0000618F" w:rsidRDefault="0000618F" w:rsidP="00FE40AA">
      <w:pPr>
        <w:spacing w:after="0" w:line="360" w:lineRule="auto"/>
        <w:jc w:val="both"/>
        <w:rPr>
          <w:rFonts w:ascii="Times New Roman" w:hAnsi="Times New Roman" w:cs="Times New Roman"/>
        </w:rPr>
      </w:pPr>
      <w:r>
        <w:rPr>
          <w:rFonts w:ascii="Times New Roman" w:hAnsi="Times New Roman" w:cs="Times New Roman"/>
        </w:rPr>
        <w:tab/>
        <w:t>“Wherefore appellant prays for: ……”</w:t>
      </w:r>
    </w:p>
    <w:p w:rsidR="0000618F" w:rsidRDefault="0000618F" w:rsidP="00FE40AA">
      <w:pPr>
        <w:spacing w:after="0" w:line="360" w:lineRule="auto"/>
        <w:jc w:val="both"/>
        <w:rPr>
          <w:rFonts w:ascii="Times New Roman" w:hAnsi="Times New Roman" w:cs="Times New Roman"/>
        </w:rPr>
      </w:pPr>
    </w:p>
    <w:p w:rsidR="0000618F" w:rsidRDefault="0000618F" w:rsidP="00FE40AA">
      <w:pPr>
        <w:spacing w:after="0" w:line="360" w:lineRule="auto"/>
        <w:jc w:val="both"/>
        <w:rPr>
          <w:rFonts w:ascii="Times New Roman" w:hAnsi="Times New Roman" w:cs="Times New Roman"/>
          <w:sz w:val="24"/>
          <w:szCs w:val="24"/>
        </w:rPr>
      </w:pPr>
      <w:r>
        <w:rPr>
          <w:rFonts w:ascii="Times New Roman" w:hAnsi="Times New Roman" w:cs="Times New Roman"/>
        </w:rPr>
        <w:tab/>
      </w:r>
      <w:r w:rsidR="00F02EF7">
        <w:rPr>
          <w:rFonts w:ascii="Times New Roman" w:hAnsi="Times New Roman" w:cs="Times New Roman"/>
          <w:sz w:val="24"/>
          <w:szCs w:val="24"/>
        </w:rPr>
        <w:t>A look at the F</w:t>
      </w:r>
      <w:r>
        <w:rPr>
          <w:rFonts w:ascii="Times New Roman" w:hAnsi="Times New Roman" w:cs="Times New Roman"/>
          <w:sz w:val="24"/>
          <w:szCs w:val="24"/>
        </w:rPr>
        <w:t xml:space="preserve">orm used by the appellant shows that all the above fundamental components of the form are there, with the exception </w:t>
      </w:r>
      <w:r w:rsidR="00F02EF7">
        <w:rPr>
          <w:rFonts w:ascii="Times New Roman" w:hAnsi="Times New Roman" w:cs="Times New Roman"/>
          <w:sz w:val="24"/>
          <w:szCs w:val="24"/>
        </w:rPr>
        <w:t>that</w:t>
      </w:r>
      <w:r>
        <w:rPr>
          <w:rFonts w:ascii="Times New Roman" w:hAnsi="Times New Roman" w:cs="Times New Roman"/>
          <w:sz w:val="24"/>
          <w:szCs w:val="24"/>
        </w:rPr>
        <w:t xml:space="preserve"> the grounds of appea</w:t>
      </w:r>
      <w:r w:rsidR="00F02EF7">
        <w:rPr>
          <w:rFonts w:ascii="Times New Roman" w:hAnsi="Times New Roman" w:cs="Times New Roman"/>
          <w:sz w:val="24"/>
          <w:szCs w:val="24"/>
        </w:rPr>
        <w:t>l are separately attached. The F</w:t>
      </w:r>
      <w:r>
        <w:rPr>
          <w:rFonts w:ascii="Times New Roman" w:hAnsi="Times New Roman" w:cs="Times New Roman"/>
          <w:sz w:val="24"/>
          <w:szCs w:val="24"/>
        </w:rPr>
        <w:t xml:space="preserve">orm refers to the attached grounds of appeal. Although it is not in the exact format and wording in </w:t>
      </w:r>
      <w:r w:rsidR="00F02EF7">
        <w:rPr>
          <w:rFonts w:ascii="Times New Roman" w:hAnsi="Times New Roman" w:cs="Times New Roman"/>
          <w:sz w:val="24"/>
          <w:szCs w:val="24"/>
        </w:rPr>
        <w:t xml:space="preserve">Form </w:t>
      </w:r>
      <w:r>
        <w:rPr>
          <w:rFonts w:ascii="Times New Roman" w:hAnsi="Times New Roman" w:cs="Times New Roman"/>
          <w:sz w:val="24"/>
          <w:szCs w:val="24"/>
        </w:rPr>
        <w:t xml:space="preserve">LC 4, it is, in my view, substantially compliant. It cannot be said to be alien, as </w:t>
      </w:r>
      <w:r w:rsidR="00F02EF7">
        <w:rPr>
          <w:rFonts w:ascii="Times New Roman" w:hAnsi="Times New Roman" w:cs="Times New Roman"/>
          <w:sz w:val="24"/>
          <w:szCs w:val="24"/>
        </w:rPr>
        <w:t>contended</w:t>
      </w:r>
      <w:r>
        <w:rPr>
          <w:rFonts w:ascii="Times New Roman" w:hAnsi="Times New Roman" w:cs="Times New Roman"/>
          <w:sz w:val="24"/>
          <w:szCs w:val="24"/>
        </w:rPr>
        <w:t xml:space="preserve"> by the respondent.</w:t>
      </w:r>
    </w:p>
    <w:p w:rsidR="004D2E34" w:rsidRDefault="004D2E34" w:rsidP="00FE40AA">
      <w:pPr>
        <w:spacing w:after="0" w:line="360" w:lineRule="auto"/>
        <w:jc w:val="both"/>
        <w:rPr>
          <w:rFonts w:ascii="Times New Roman" w:hAnsi="Times New Roman" w:cs="Times New Roman"/>
          <w:sz w:val="24"/>
          <w:szCs w:val="24"/>
        </w:rPr>
      </w:pPr>
    </w:p>
    <w:p w:rsidR="004D2E34" w:rsidRDefault="004D2E34" w:rsidP="00FE4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I find the appellant’s failure to use the </w:t>
      </w:r>
      <w:r w:rsidR="00F02EF7">
        <w:rPr>
          <w:rFonts w:ascii="Times New Roman" w:hAnsi="Times New Roman" w:cs="Times New Roman"/>
          <w:sz w:val="24"/>
          <w:szCs w:val="24"/>
        </w:rPr>
        <w:t>exact Form,</w:t>
      </w:r>
      <w:r>
        <w:rPr>
          <w:rFonts w:ascii="Times New Roman" w:hAnsi="Times New Roman" w:cs="Times New Roman"/>
          <w:sz w:val="24"/>
          <w:szCs w:val="24"/>
        </w:rPr>
        <w:t xml:space="preserve"> as prescribed, undesirable and </w:t>
      </w:r>
      <w:r w:rsidR="00F02EF7">
        <w:rPr>
          <w:rFonts w:ascii="Times New Roman" w:hAnsi="Times New Roman" w:cs="Times New Roman"/>
          <w:sz w:val="24"/>
          <w:szCs w:val="24"/>
        </w:rPr>
        <w:t>censurable</w:t>
      </w:r>
      <w:r>
        <w:rPr>
          <w:rFonts w:ascii="Times New Roman" w:hAnsi="Times New Roman" w:cs="Times New Roman"/>
          <w:sz w:val="24"/>
          <w:szCs w:val="24"/>
        </w:rPr>
        <w:t>, I am not prepared to strike off the appeal solely on that basis.</w:t>
      </w:r>
    </w:p>
    <w:p w:rsidR="004D2E34" w:rsidRDefault="004D2E34" w:rsidP="00FE40AA">
      <w:pPr>
        <w:spacing w:after="0" w:line="360" w:lineRule="auto"/>
        <w:jc w:val="both"/>
        <w:rPr>
          <w:rFonts w:ascii="Times New Roman" w:hAnsi="Times New Roman" w:cs="Times New Roman"/>
          <w:sz w:val="24"/>
          <w:szCs w:val="24"/>
        </w:rPr>
      </w:pPr>
    </w:p>
    <w:p w:rsidR="004D2E34" w:rsidRPr="008F1EAE" w:rsidRDefault="004D2E34" w:rsidP="00FE40AA">
      <w:pPr>
        <w:spacing w:after="0" w:line="360" w:lineRule="auto"/>
        <w:jc w:val="both"/>
        <w:rPr>
          <w:rFonts w:ascii="Times New Roman" w:hAnsi="Times New Roman" w:cs="Times New Roman"/>
          <w:b/>
          <w:sz w:val="24"/>
          <w:szCs w:val="24"/>
          <w:u w:val="single"/>
        </w:rPr>
      </w:pPr>
      <w:r w:rsidRPr="008F1EAE">
        <w:rPr>
          <w:rFonts w:ascii="Times New Roman" w:hAnsi="Times New Roman" w:cs="Times New Roman"/>
          <w:b/>
          <w:sz w:val="24"/>
          <w:szCs w:val="24"/>
        </w:rPr>
        <w:t>(ii)</w:t>
      </w:r>
      <w:r w:rsidRPr="008F1EAE">
        <w:rPr>
          <w:rFonts w:ascii="Times New Roman" w:hAnsi="Times New Roman" w:cs="Times New Roman"/>
          <w:b/>
          <w:sz w:val="24"/>
          <w:szCs w:val="24"/>
        </w:rPr>
        <w:tab/>
      </w:r>
      <w:r w:rsidRPr="008F1EAE">
        <w:rPr>
          <w:rFonts w:ascii="Times New Roman" w:hAnsi="Times New Roman" w:cs="Times New Roman"/>
          <w:b/>
          <w:sz w:val="24"/>
          <w:szCs w:val="24"/>
          <w:u w:val="single"/>
        </w:rPr>
        <w:t>Incompetent Relief</w:t>
      </w:r>
    </w:p>
    <w:p w:rsidR="004D2E34" w:rsidRDefault="004D2E34" w:rsidP="00FE40AA">
      <w:pPr>
        <w:spacing w:after="0" w:line="360" w:lineRule="auto"/>
        <w:jc w:val="both"/>
        <w:rPr>
          <w:rFonts w:ascii="Times New Roman" w:hAnsi="Times New Roman" w:cs="Times New Roman"/>
          <w:sz w:val="24"/>
          <w:szCs w:val="24"/>
          <w:u w:val="single"/>
        </w:rPr>
      </w:pPr>
    </w:p>
    <w:p w:rsidR="004D2E34" w:rsidRDefault="004D2E34" w:rsidP="004D2E3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second aspect of the point </w:t>
      </w:r>
      <w:r w:rsidRPr="004D2E34">
        <w:rPr>
          <w:rFonts w:ascii="Times New Roman" w:hAnsi="Times New Roman" w:cs="Times New Roman"/>
          <w:i/>
          <w:sz w:val="24"/>
          <w:szCs w:val="24"/>
        </w:rPr>
        <w:t>in limine</w:t>
      </w:r>
      <w:r>
        <w:rPr>
          <w:rFonts w:ascii="Times New Roman" w:hAnsi="Times New Roman" w:cs="Times New Roman"/>
          <w:sz w:val="24"/>
          <w:szCs w:val="24"/>
        </w:rPr>
        <w:t xml:space="preserve"> is however, different. There can be no talk of substantial c</w:t>
      </w:r>
      <w:r w:rsidR="00C83AA5">
        <w:rPr>
          <w:rFonts w:ascii="Times New Roman" w:hAnsi="Times New Roman" w:cs="Times New Roman"/>
          <w:sz w:val="24"/>
          <w:szCs w:val="24"/>
        </w:rPr>
        <w:t>ompliance when the prayer is def</w:t>
      </w:r>
      <w:r>
        <w:rPr>
          <w:rFonts w:ascii="Times New Roman" w:hAnsi="Times New Roman" w:cs="Times New Roman"/>
          <w:sz w:val="24"/>
          <w:szCs w:val="24"/>
        </w:rPr>
        <w:t>ective. Un</w:t>
      </w:r>
      <w:r w:rsidR="00C83AA5">
        <w:rPr>
          <w:rFonts w:ascii="Times New Roman" w:hAnsi="Times New Roman" w:cs="Times New Roman"/>
          <w:sz w:val="24"/>
          <w:szCs w:val="24"/>
        </w:rPr>
        <w:t>der the third component of the F</w:t>
      </w:r>
      <w:r>
        <w:rPr>
          <w:rFonts w:ascii="Times New Roman" w:hAnsi="Times New Roman" w:cs="Times New Roman"/>
          <w:sz w:val="24"/>
          <w:szCs w:val="24"/>
        </w:rPr>
        <w:t xml:space="preserve">orm, </w:t>
      </w:r>
      <w:r w:rsidR="00725078">
        <w:rPr>
          <w:rFonts w:ascii="Times New Roman" w:hAnsi="Times New Roman" w:cs="Times New Roman"/>
          <w:sz w:val="24"/>
          <w:szCs w:val="24"/>
        </w:rPr>
        <w:t>headed “</w:t>
      </w:r>
      <w:r w:rsidRPr="004D2E34">
        <w:rPr>
          <w:rFonts w:ascii="Times New Roman" w:hAnsi="Times New Roman" w:cs="Times New Roman"/>
          <w:b/>
          <w:sz w:val="24"/>
          <w:szCs w:val="24"/>
        </w:rPr>
        <w:t>PRAYER”</w:t>
      </w:r>
      <w:r>
        <w:rPr>
          <w:rFonts w:ascii="Times New Roman" w:hAnsi="Times New Roman" w:cs="Times New Roman"/>
          <w:sz w:val="24"/>
          <w:szCs w:val="24"/>
        </w:rPr>
        <w:t xml:space="preserve"> the following is written;</w:t>
      </w:r>
    </w:p>
    <w:p w:rsidR="004D2E34" w:rsidRDefault="004D2E34" w:rsidP="004D2E34">
      <w:pPr>
        <w:spacing w:after="0" w:line="360" w:lineRule="auto"/>
        <w:ind w:left="720"/>
        <w:jc w:val="both"/>
        <w:rPr>
          <w:rFonts w:ascii="Times New Roman" w:hAnsi="Times New Roman" w:cs="Times New Roman"/>
          <w:sz w:val="24"/>
          <w:szCs w:val="24"/>
        </w:rPr>
      </w:pPr>
    </w:p>
    <w:p w:rsidR="00CD3488" w:rsidRPr="00CD3488" w:rsidRDefault="004D2E34" w:rsidP="004D2E34">
      <w:pPr>
        <w:spacing w:after="0" w:line="360" w:lineRule="auto"/>
        <w:ind w:left="720"/>
        <w:jc w:val="both"/>
        <w:rPr>
          <w:rFonts w:ascii="Times New Roman" w:hAnsi="Times New Roman" w:cs="Times New Roman"/>
        </w:rPr>
      </w:pPr>
      <w:r w:rsidRPr="00CD3488">
        <w:rPr>
          <w:rFonts w:ascii="Times New Roman" w:hAnsi="Times New Roman" w:cs="Times New Roman"/>
        </w:rPr>
        <w:t>“Appellant prays for an o</w:t>
      </w:r>
      <w:r w:rsidR="00CD3488" w:rsidRPr="00CD3488">
        <w:rPr>
          <w:rFonts w:ascii="Times New Roman" w:hAnsi="Times New Roman" w:cs="Times New Roman"/>
        </w:rPr>
        <w:t>rder</w:t>
      </w:r>
      <w:r w:rsidRPr="00CD3488">
        <w:rPr>
          <w:rFonts w:ascii="Times New Roman" w:hAnsi="Times New Roman" w:cs="Times New Roman"/>
        </w:rPr>
        <w:t xml:space="preserve"> of reinstatement with full benefits</w:t>
      </w:r>
      <w:r w:rsidR="00CD3488">
        <w:rPr>
          <w:rFonts w:ascii="Times New Roman" w:hAnsi="Times New Roman" w:cs="Times New Roman"/>
        </w:rPr>
        <w:t>.</w:t>
      </w:r>
      <w:r w:rsidRPr="00CD3488">
        <w:rPr>
          <w:rFonts w:ascii="Times New Roman" w:hAnsi="Times New Roman" w:cs="Times New Roman"/>
        </w:rPr>
        <w:t xml:space="preserve">” </w:t>
      </w:r>
    </w:p>
    <w:p w:rsidR="00CD3488" w:rsidRDefault="00CD3488" w:rsidP="00CD3488">
      <w:pPr>
        <w:spacing w:after="0" w:line="360" w:lineRule="auto"/>
        <w:jc w:val="both"/>
        <w:rPr>
          <w:rFonts w:ascii="Times New Roman" w:hAnsi="Times New Roman" w:cs="Times New Roman"/>
          <w:sz w:val="24"/>
          <w:szCs w:val="24"/>
        </w:rPr>
      </w:pPr>
    </w:p>
    <w:p w:rsidR="004D2E34" w:rsidRDefault="004D2E34" w:rsidP="00CD34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violates almost </w:t>
      </w:r>
      <w:r w:rsidR="00CD3488">
        <w:rPr>
          <w:rFonts w:ascii="Times New Roman" w:hAnsi="Times New Roman" w:cs="Times New Roman"/>
          <w:sz w:val="24"/>
          <w:szCs w:val="24"/>
        </w:rPr>
        <w:t>everything</w:t>
      </w:r>
      <w:r>
        <w:rPr>
          <w:rFonts w:ascii="Times New Roman" w:hAnsi="Times New Roman" w:cs="Times New Roman"/>
          <w:sz w:val="24"/>
          <w:szCs w:val="24"/>
        </w:rPr>
        <w:t xml:space="preserve"> the authorities have </w:t>
      </w:r>
      <w:r w:rsidR="00CD3488">
        <w:rPr>
          <w:rFonts w:ascii="Times New Roman" w:hAnsi="Times New Roman" w:cs="Times New Roman"/>
          <w:sz w:val="24"/>
          <w:szCs w:val="24"/>
        </w:rPr>
        <w:t xml:space="preserve">said on how the relief sought </w:t>
      </w:r>
      <w:r>
        <w:rPr>
          <w:rFonts w:ascii="Times New Roman" w:hAnsi="Times New Roman" w:cs="Times New Roman"/>
          <w:sz w:val="24"/>
          <w:szCs w:val="24"/>
        </w:rPr>
        <w:t>should be expressed in a notice of appeal. The relief should</w:t>
      </w:r>
      <w:r w:rsidR="00CD3488">
        <w:rPr>
          <w:rFonts w:ascii="Times New Roman" w:hAnsi="Times New Roman" w:cs="Times New Roman"/>
          <w:sz w:val="24"/>
          <w:szCs w:val="24"/>
        </w:rPr>
        <w:t xml:space="preserve"> express the following essential elements;</w:t>
      </w:r>
    </w:p>
    <w:p w:rsidR="00C202F4" w:rsidRDefault="00CD3488" w:rsidP="00C202F4">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C202F4">
        <w:rPr>
          <w:rFonts w:ascii="Times New Roman" w:hAnsi="Times New Roman" w:cs="Times New Roman"/>
          <w:sz w:val="24"/>
          <w:szCs w:val="24"/>
        </w:rPr>
        <w:t xml:space="preserve"> appeal be allowed.</w:t>
      </w:r>
    </w:p>
    <w:p w:rsidR="00C202F4" w:rsidRDefault="00C202F4" w:rsidP="00C202F4">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tribunal </w:t>
      </w:r>
      <w:r w:rsidRPr="00C202F4">
        <w:rPr>
          <w:rFonts w:ascii="Times New Roman" w:hAnsi="Times New Roman" w:cs="Times New Roman"/>
          <w:i/>
          <w:sz w:val="24"/>
          <w:szCs w:val="24"/>
        </w:rPr>
        <w:t>a</w:t>
      </w:r>
      <w:r w:rsidR="00CD3488">
        <w:rPr>
          <w:rFonts w:ascii="Times New Roman" w:hAnsi="Times New Roman" w:cs="Times New Roman"/>
          <w:i/>
          <w:sz w:val="24"/>
          <w:szCs w:val="24"/>
        </w:rPr>
        <w:t xml:space="preserve"> </w:t>
      </w:r>
      <w:r w:rsidRPr="00C202F4">
        <w:rPr>
          <w:rFonts w:ascii="Times New Roman" w:hAnsi="Times New Roman" w:cs="Times New Roman"/>
          <w:i/>
          <w:sz w:val="24"/>
          <w:szCs w:val="24"/>
        </w:rPr>
        <w:t>quo,</w:t>
      </w:r>
      <w:r>
        <w:rPr>
          <w:rFonts w:ascii="Times New Roman" w:hAnsi="Times New Roman" w:cs="Times New Roman"/>
          <w:sz w:val="24"/>
          <w:szCs w:val="24"/>
        </w:rPr>
        <w:t xml:space="preserve"> in this case </w:t>
      </w:r>
      <w:r w:rsidR="00CD3488">
        <w:rPr>
          <w:rFonts w:ascii="Times New Roman" w:hAnsi="Times New Roman" w:cs="Times New Roman"/>
          <w:sz w:val="24"/>
          <w:szCs w:val="24"/>
        </w:rPr>
        <w:t xml:space="preserve">the Negotiating Committee, be </w:t>
      </w:r>
      <w:r>
        <w:rPr>
          <w:rFonts w:ascii="Times New Roman" w:hAnsi="Times New Roman" w:cs="Times New Roman"/>
          <w:sz w:val="24"/>
          <w:szCs w:val="24"/>
        </w:rPr>
        <w:t>set aside.</w:t>
      </w:r>
    </w:p>
    <w:p w:rsidR="00C202F4" w:rsidRDefault="00C202F4" w:rsidP="00C202F4">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tribunal </w:t>
      </w:r>
      <w:r w:rsidRPr="00C202F4">
        <w:rPr>
          <w:rFonts w:ascii="Times New Roman" w:hAnsi="Times New Roman" w:cs="Times New Roman"/>
          <w:i/>
          <w:sz w:val="24"/>
          <w:szCs w:val="24"/>
        </w:rPr>
        <w:t>a</w:t>
      </w:r>
      <w:r w:rsidR="00CD3488">
        <w:rPr>
          <w:rFonts w:ascii="Times New Roman" w:hAnsi="Times New Roman" w:cs="Times New Roman"/>
          <w:i/>
          <w:sz w:val="24"/>
          <w:szCs w:val="24"/>
        </w:rPr>
        <w:t xml:space="preserve"> </w:t>
      </w:r>
      <w:r w:rsidRPr="00C202F4">
        <w:rPr>
          <w:rFonts w:ascii="Times New Roman" w:hAnsi="Times New Roman" w:cs="Times New Roman"/>
          <w:i/>
          <w:sz w:val="24"/>
          <w:szCs w:val="24"/>
        </w:rPr>
        <w:t>quo</w:t>
      </w:r>
      <w:r>
        <w:rPr>
          <w:rFonts w:ascii="Times New Roman" w:hAnsi="Times New Roman" w:cs="Times New Roman"/>
          <w:sz w:val="24"/>
          <w:szCs w:val="24"/>
        </w:rPr>
        <w:t xml:space="preserve"> be substituted with the following (</w:t>
      </w:r>
      <w:r w:rsidR="00CD3488">
        <w:rPr>
          <w:rFonts w:ascii="Times New Roman" w:hAnsi="Times New Roman" w:cs="Times New Roman"/>
          <w:sz w:val="24"/>
          <w:szCs w:val="24"/>
        </w:rPr>
        <w:t xml:space="preserve">here </w:t>
      </w:r>
      <w:r>
        <w:rPr>
          <w:rFonts w:ascii="Times New Roman" w:hAnsi="Times New Roman" w:cs="Times New Roman"/>
          <w:sz w:val="24"/>
          <w:szCs w:val="24"/>
        </w:rPr>
        <w:t xml:space="preserve">the appellant </w:t>
      </w:r>
      <w:r w:rsidR="00CD3488">
        <w:rPr>
          <w:rFonts w:ascii="Times New Roman" w:hAnsi="Times New Roman" w:cs="Times New Roman"/>
          <w:sz w:val="24"/>
          <w:szCs w:val="24"/>
        </w:rPr>
        <w:t>states w</w:t>
      </w:r>
      <w:r>
        <w:rPr>
          <w:rFonts w:ascii="Times New Roman" w:hAnsi="Times New Roman" w:cs="Times New Roman"/>
          <w:sz w:val="24"/>
          <w:szCs w:val="24"/>
        </w:rPr>
        <w:t>hat should happen to the decision that found him guilty and dismissed him from employment.)</w:t>
      </w:r>
    </w:p>
    <w:p w:rsidR="00C202F4" w:rsidRDefault="00C202F4" w:rsidP="00C202F4">
      <w:pPr>
        <w:spacing w:after="0" w:line="360" w:lineRule="auto"/>
        <w:jc w:val="both"/>
        <w:rPr>
          <w:rFonts w:ascii="Times New Roman" w:hAnsi="Times New Roman" w:cs="Times New Roman"/>
          <w:sz w:val="24"/>
          <w:szCs w:val="24"/>
        </w:rPr>
      </w:pPr>
    </w:p>
    <w:p w:rsidR="00C202F4" w:rsidRDefault="00C202F4" w:rsidP="00C2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what the Supreme Court clearly highlighted in the cases of </w:t>
      </w:r>
      <w:r w:rsidRPr="00C202F4">
        <w:rPr>
          <w:rFonts w:ascii="Times New Roman" w:hAnsi="Times New Roman" w:cs="Times New Roman"/>
          <w:i/>
          <w:sz w:val="24"/>
          <w:szCs w:val="24"/>
        </w:rPr>
        <w:t>Sarah Ndlovu &amp; Anor</w:t>
      </w:r>
      <w:r>
        <w:rPr>
          <w:rFonts w:ascii="Times New Roman" w:hAnsi="Times New Roman" w:cs="Times New Roman"/>
          <w:sz w:val="24"/>
          <w:szCs w:val="24"/>
        </w:rPr>
        <w:t xml:space="preserve"> SC 133/02, </w:t>
      </w:r>
      <w:r w:rsidRPr="00C202F4">
        <w:rPr>
          <w:rFonts w:ascii="Times New Roman" w:hAnsi="Times New Roman" w:cs="Times New Roman"/>
          <w:i/>
          <w:sz w:val="24"/>
          <w:szCs w:val="24"/>
        </w:rPr>
        <w:t xml:space="preserve">Fadzai John </w:t>
      </w:r>
      <w:r w:rsidRPr="00C202F4">
        <w:rPr>
          <w:rFonts w:ascii="Times New Roman" w:hAnsi="Times New Roman" w:cs="Times New Roman"/>
          <w:sz w:val="24"/>
          <w:szCs w:val="24"/>
        </w:rPr>
        <w:t>v</w:t>
      </w:r>
      <w:r w:rsidRPr="00C202F4">
        <w:rPr>
          <w:rFonts w:ascii="Times New Roman" w:hAnsi="Times New Roman" w:cs="Times New Roman"/>
          <w:i/>
          <w:sz w:val="24"/>
          <w:szCs w:val="24"/>
        </w:rPr>
        <w:t xml:space="preserve"> Delta Beverages Limited</w:t>
      </w:r>
      <w:r>
        <w:rPr>
          <w:rFonts w:ascii="Times New Roman" w:hAnsi="Times New Roman" w:cs="Times New Roman"/>
          <w:sz w:val="24"/>
          <w:szCs w:val="24"/>
        </w:rPr>
        <w:t xml:space="preserve"> SC 40/17.</w:t>
      </w:r>
    </w:p>
    <w:p w:rsidR="00C202F4" w:rsidRDefault="00C202F4" w:rsidP="00C202F4">
      <w:pPr>
        <w:spacing w:after="0" w:line="360" w:lineRule="auto"/>
        <w:ind w:left="720"/>
        <w:jc w:val="both"/>
        <w:rPr>
          <w:rFonts w:ascii="Times New Roman" w:hAnsi="Times New Roman" w:cs="Times New Roman"/>
          <w:sz w:val="24"/>
          <w:szCs w:val="24"/>
        </w:rPr>
      </w:pPr>
    </w:p>
    <w:p w:rsidR="00C202F4" w:rsidRDefault="00C202F4" w:rsidP="00C202F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C202F4">
        <w:rPr>
          <w:rFonts w:ascii="Times New Roman" w:hAnsi="Times New Roman" w:cs="Times New Roman"/>
          <w:i/>
          <w:sz w:val="24"/>
          <w:szCs w:val="24"/>
        </w:rPr>
        <w:t xml:space="preserve">Fadzai John </w:t>
      </w:r>
      <w:r w:rsidRPr="00C202F4">
        <w:rPr>
          <w:rFonts w:ascii="Times New Roman" w:hAnsi="Times New Roman" w:cs="Times New Roman"/>
          <w:sz w:val="24"/>
          <w:szCs w:val="24"/>
        </w:rPr>
        <w:t>v</w:t>
      </w:r>
      <w:r w:rsidRPr="00C202F4">
        <w:rPr>
          <w:rFonts w:ascii="Times New Roman" w:hAnsi="Times New Roman" w:cs="Times New Roman"/>
          <w:i/>
          <w:sz w:val="24"/>
          <w:szCs w:val="24"/>
        </w:rPr>
        <w:t xml:space="preserve"> Delta Beverages</w:t>
      </w:r>
      <w:r>
        <w:rPr>
          <w:rFonts w:ascii="Times New Roman" w:hAnsi="Times New Roman" w:cs="Times New Roman"/>
          <w:sz w:val="24"/>
          <w:szCs w:val="24"/>
        </w:rPr>
        <w:t xml:space="preserve">, </w:t>
      </w:r>
      <w:r w:rsidRPr="00C202F4">
        <w:rPr>
          <w:rFonts w:ascii="Times New Roman" w:hAnsi="Times New Roman" w:cs="Times New Roman"/>
          <w:i/>
          <w:sz w:val="24"/>
          <w:szCs w:val="24"/>
        </w:rPr>
        <w:t>supra</w:t>
      </w:r>
      <w:r>
        <w:rPr>
          <w:rFonts w:ascii="Times New Roman" w:hAnsi="Times New Roman" w:cs="Times New Roman"/>
          <w:sz w:val="24"/>
          <w:szCs w:val="24"/>
        </w:rPr>
        <w:t xml:space="preserve">, </w:t>
      </w:r>
      <w:r w:rsidRPr="00C202F4">
        <w:rPr>
          <w:rFonts w:ascii="Times New Roman" w:hAnsi="Times New Roman" w:cs="Times New Roman"/>
          <w:smallCaps/>
          <w:sz w:val="24"/>
          <w:szCs w:val="24"/>
        </w:rPr>
        <w:t>Guvava JA</w:t>
      </w:r>
      <w:r>
        <w:rPr>
          <w:rFonts w:ascii="Times New Roman" w:hAnsi="Times New Roman" w:cs="Times New Roman"/>
          <w:sz w:val="24"/>
          <w:szCs w:val="24"/>
        </w:rPr>
        <w:t xml:space="preserve"> stated, at p 4 – 5;</w:t>
      </w:r>
    </w:p>
    <w:p w:rsidR="002C55E8" w:rsidRPr="002C55E8" w:rsidRDefault="002C55E8" w:rsidP="00C202F4">
      <w:pPr>
        <w:spacing w:after="0" w:line="360" w:lineRule="auto"/>
        <w:ind w:left="720"/>
        <w:jc w:val="both"/>
        <w:rPr>
          <w:rFonts w:ascii="Times New Roman" w:hAnsi="Times New Roman" w:cs="Times New Roman"/>
          <w:sz w:val="24"/>
          <w:szCs w:val="24"/>
          <w:u w:val="single"/>
        </w:rPr>
      </w:pPr>
    </w:p>
    <w:p w:rsidR="002C55E8" w:rsidRPr="00CD3488" w:rsidRDefault="002C55E8" w:rsidP="00C202F4">
      <w:pPr>
        <w:spacing w:after="0" w:line="360" w:lineRule="auto"/>
        <w:ind w:left="720"/>
        <w:jc w:val="both"/>
        <w:rPr>
          <w:rFonts w:ascii="Times New Roman" w:hAnsi="Times New Roman" w:cs="Times New Roman"/>
        </w:rPr>
      </w:pPr>
      <w:r w:rsidRPr="00CD3488">
        <w:rPr>
          <w:rFonts w:ascii="Times New Roman" w:hAnsi="Times New Roman" w:cs="Times New Roman"/>
        </w:rPr>
        <w:t>“It has been emphasized in several judgments of</w:t>
      </w:r>
      <w:r w:rsidR="00BA2806" w:rsidRPr="00CD3488">
        <w:rPr>
          <w:rFonts w:ascii="Times New Roman" w:hAnsi="Times New Roman" w:cs="Times New Roman"/>
        </w:rPr>
        <w:t xml:space="preserve"> </w:t>
      </w:r>
      <w:r w:rsidRPr="00CD3488">
        <w:rPr>
          <w:rFonts w:ascii="Times New Roman" w:hAnsi="Times New Roman" w:cs="Times New Roman"/>
        </w:rPr>
        <w:t xml:space="preserve">this court that the rules require that that prayer in the notice of appeal must exact in nature. This matter came to the Labour Court as an appeal from a determination of the disciplinary committee. This application is to appeal against the decision of the Labour Court. In seeking the setting aside of the decision of the court </w:t>
      </w:r>
      <w:r w:rsidRPr="00CD3488">
        <w:rPr>
          <w:rFonts w:ascii="Times New Roman" w:hAnsi="Times New Roman" w:cs="Times New Roman"/>
          <w:i/>
        </w:rPr>
        <w:t>a</w:t>
      </w:r>
      <w:r w:rsidR="00CD3488" w:rsidRPr="00CD3488">
        <w:rPr>
          <w:rFonts w:ascii="Times New Roman" w:hAnsi="Times New Roman" w:cs="Times New Roman"/>
          <w:i/>
        </w:rPr>
        <w:t xml:space="preserve"> </w:t>
      </w:r>
      <w:r w:rsidRPr="00CD3488">
        <w:rPr>
          <w:rFonts w:ascii="Times New Roman" w:hAnsi="Times New Roman" w:cs="Times New Roman"/>
          <w:i/>
        </w:rPr>
        <w:t>quo,</w:t>
      </w:r>
      <w:r w:rsidRPr="00CD3488">
        <w:rPr>
          <w:rFonts w:ascii="Times New Roman" w:hAnsi="Times New Roman" w:cs="Times New Roman"/>
        </w:rPr>
        <w:t xml:space="preserve"> the applicant neglected to address what should happen to the decision of the disciplinary hearing.</w:t>
      </w:r>
    </w:p>
    <w:p w:rsidR="002C55E8" w:rsidRDefault="002C55E8" w:rsidP="00C202F4">
      <w:pPr>
        <w:spacing w:after="0" w:line="360" w:lineRule="auto"/>
        <w:ind w:left="720"/>
        <w:jc w:val="both"/>
        <w:rPr>
          <w:rFonts w:ascii="Times New Roman" w:hAnsi="Times New Roman" w:cs="Times New Roman"/>
        </w:rPr>
      </w:pPr>
      <w:r>
        <w:rPr>
          <w:rFonts w:ascii="Times New Roman" w:hAnsi="Times New Roman" w:cs="Times New Roman"/>
        </w:rPr>
        <w:t>…</w:t>
      </w:r>
    </w:p>
    <w:p w:rsidR="002C55E8" w:rsidRPr="002C55E8" w:rsidRDefault="002C55E8" w:rsidP="00C202F4">
      <w:pPr>
        <w:spacing w:after="0" w:line="360" w:lineRule="auto"/>
        <w:ind w:left="720"/>
        <w:jc w:val="both"/>
        <w:rPr>
          <w:rFonts w:ascii="Times New Roman" w:hAnsi="Times New Roman" w:cs="Times New Roman"/>
        </w:rPr>
      </w:pPr>
      <w:r>
        <w:rPr>
          <w:rFonts w:ascii="Times New Roman" w:hAnsi="Times New Roman" w:cs="Times New Roman"/>
        </w:rPr>
        <w:t xml:space="preserve">In this case the applicant not only failed to pray for the success of the instant appeal but also failed to highlight what order he seeks to substitute in the event that the appeal is allows.” </w:t>
      </w:r>
    </w:p>
    <w:p w:rsidR="00C202F4" w:rsidRDefault="00C202F4" w:rsidP="00C202F4">
      <w:pPr>
        <w:spacing w:after="0" w:line="360" w:lineRule="auto"/>
        <w:ind w:left="720"/>
        <w:jc w:val="both"/>
        <w:rPr>
          <w:rFonts w:ascii="Times New Roman" w:hAnsi="Times New Roman" w:cs="Times New Roman"/>
          <w:sz w:val="24"/>
          <w:szCs w:val="24"/>
        </w:rPr>
      </w:pPr>
    </w:p>
    <w:p w:rsidR="00C202F4" w:rsidRDefault="00C202F4" w:rsidP="00C2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202F4">
        <w:rPr>
          <w:rFonts w:ascii="Times New Roman" w:hAnsi="Times New Roman" w:cs="Times New Roman"/>
          <w:i/>
          <w:sz w:val="24"/>
          <w:szCs w:val="24"/>
        </w:rPr>
        <w:t>casu,</w:t>
      </w:r>
      <w:r>
        <w:rPr>
          <w:rFonts w:ascii="Times New Roman" w:hAnsi="Times New Roman" w:cs="Times New Roman"/>
          <w:sz w:val="24"/>
          <w:szCs w:val="24"/>
        </w:rPr>
        <w:t xml:space="preserve"> there is no compliance with this basic requirement. The relief sought is fatally defective. As it is an integral component of the notice of appeal, it means the notice of appeal is fatally detective. T</w:t>
      </w:r>
      <w:r w:rsidR="008F1EAE">
        <w:rPr>
          <w:rFonts w:ascii="Times New Roman" w:hAnsi="Times New Roman" w:cs="Times New Roman"/>
          <w:sz w:val="24"/>
          <w:szCs w:val="24"/>
        </w:rPr>
        <w:t xml:space="preserve">he </w:t>
      </w:r>
      <w:r w:rsidR="00EC74A3">
        <w:rPr>
          <w:rFonts w:ascii="Times New Roman" w:hAnsi="Times New Roman" w:cs="Times New Roman"/>
          <w:sz w:val="24"/>
          <w:szCs w:val="24"/>
        </w:rPr>
        <w:t xml:space="preserve">proper course of action </w:t>
      </w:r>
      <w:r w:rsidR="008F1EAE">
        <w:rPr>
          <w:rFonts w:ascii="Times New Roman" w:hAnsi="Times New Roman" w:cs="Times New Roman"/>
          <w:sz w:val="24"/>
          <w:szCs w:val="24"/>
        </w:rPr>
        <w:t xml:space="preserve">is to order </w:t>
      </w:r>
      <w:r w:rsidR="00EC74A3">
        <w:rPr>
          <w:rFonts w:ascii="Times New Roman" w:hAnsi="Times New Roman" w:cs="Times New Roman"/>
          <w:sz w:val="24"/>
          <w:szCs w:val="24"/>
        </w:rPr>
        <w:t>that</w:t>
      </w:r>
      <w:r w:rsidR="008F1EAE">
        <w:rPr>
          <w:rFonts w:ascii="Times New Roman" w:hAnsi="Times New Roman" w:cs="Times New Roman"/>
          <w:sz w:val="24"/>
          <w:szCs w:val="24"/>
        </w:rPr>
        <w:t>t the appeal be struck off the roll.</w:t>
      </w:r>
    </w:p>
    <w:p w:rsidR="008F1EAE" w:rsidRDefault="008F1EAE" w:rsidP="00C202F4">
      <w:pPr>
        <w:spacing w:after="0" w:line="360" w:lineRule="auto"/>
        <w:ind w:firstLine="720"/>
        <w:jc w:val="both"/>
        <w:rPr>
          <w:rFonts w:ascii="Times New Roman" w:hAnsi="Times New Roman" w:cs="Times New Roman"/>
          <w:sz w:val="24"/>
          <w:szCs w:val="24"/>
        </w:rPr>
      </w:pPr>
    </w:p>
    <w:p w:rsidR="008F1EAE" w:rsidRPr="008F1EAE" w:rsidRDefault="008F1EAE" w:rsidP="00C202F4">
      <w:pPr>
        <w:spacing w:after="0" w:line="360" w:lineRule="auto"/>
        <w:ind w:firstLine="720"/>
        <w:jc w:val="both"/>
        <w:rPr>
          <w:rFonts w:ascii="Times New Roman" w:hAnsi="Times New Roman" w:cs="Times New Roman"/>
          <w:b/>
          <w:sz w:val="24"/>
          <w:szCs w:val="24"/>
        </w:rPr>
      </w:pPr>
      <w:r w:rsidRPr="008F1EAE">
        <w:rPr>
          <w:rFonts w:ascii="Times New Roman" w:hAnsi="Times New Roman" w:cs="Times New Roman"/>
          <w:b/>
          <w:sz w:val="24"/>
          <w:szCs w:val="24"/>
        </w:rPr>
        <w:t>In the circumstances, it is ordered that;</w:t>
      </w:r>
    </w:p>
    <w:p w:rsidR="008F1EAE" w:rsidRPr="008F1EAE" w:rsidRDefault="008F1EAE" w:rsidP="00C202F4">
      <w:pPr>
        <w:spacing w:after="0" w:line="360" w:lineRule="auto"/>
        <w:ind w:firstLine="720"/>
        <w:jc w:val="both"/>
        <w:rPr>
          <w:rFonts w:ascii="Times New Roman" w:hAnsi="Times New Roman" w:cs="Times New Roman"/>
          <w:b/>
          <w:sz w:val="24"/>
          <w:szCs w:val="24"/>
        </w:rPr>
      </w:pPr>
    </w:p>
    <w:p w:rsidR="008F1EAE" w:rsidRPr="008F1EAE" w:rsidRDefault="008F1EAE" w:rsidP="00C202F4">
      <w:pPr>
        <w:spacing w:after="0" w:line="360" w:lineRule="auto"/>
        <w:ind w:firstLine="720"/>
        <w:jc w:val="both"/>
        <w:rPr>
          <w:rFonts w:ascii="Times New Roman" w:hAnsi="Times New Roman" w:cs="Times New Roman"/>
          <w:b/>
          <w:sz w:val="24"/>
          <w:szCs w:val="24"/>
        </w:rPr>
      </w:pPr>
      <w:r w:rsidRPr="008F1EAE">
        <w:rPr>
          <w:rFonts w:ascii="Times New Roman" w:hAnsi="Times New Roman" w:cs="Times New Roman"/>
          <w:b/>
          <w:sz w:val="24"/>
          <w:szCs w:val="24"/>
        </w:rPr>
        <w:t>1.</w:t>
      </w:r>
      <w:r w:rsidRPr="008F1EAE">
        <w:rPr>
          <w:rFonts w:ascii="Times New Roman" w:hAnsi="Times New Roman" w:cs="Times New Roman"/>
          <w:b/>
          <w:sz w:val="24"/>
          <w:szCs w:val="24"/>
        </w:rPr>
        <w:tab/>
        <w:t xml:space="preserve">The respondent’s point </w:t>
      </w:r>
      <w:r w:rsidRPr="008F1EAE">
        <w:rPr>
          <w:rFonts w:ascii="Times New Roman" w:hAnsi="Times New Roman" w:cs="Times New Roman"/>
          <w:b/>
          <w:i/>
          <w:sz w:val="24"/>
          <w:szCs w:val="24"/>
        </w:rPr>
        <w:t>in limine</w:t>
      </w:r>
      <w:r w:rsidRPr="008F1EAE">
        <w:rPr>
          <w:rFonts w:ascii="Times New Roman" w:hAnsi="Times New Roman" w:cs="Times New Roman"/>
          <w:b/>
          <w:sz w:val="24"/>
          <w:szCs w:val="24"/>
        </w:rPr>
        <w:t xml:space="preserve"> be and is hereby upheld.</w:t>
      </w:r>
    </w:p>
    <w:p w:rsidR="008F1EAE" w:rsidRPr="008F1EAE" w:rsidRDefault="008F1EAE" w:rsidP="00C202F4">
      <w:pPr>
        <w:spacing w:after="0" w:line="360" w:lineRule="auto"/>
        <w:ind w:firstLine="720"/>
        <w:jc w:val="both"/>
        <w:rPr>
          <w:rFonts w:ascii="Times New Roman" w:hAnsi="Times New Roman" w:cs="Times New Roman"/>
          <w:b/>
          <w:sz w:val="24"/>
          <w:szCs w:val="24"/>
        </w:rPr>
      </w:pPr>
      <w:r w:rsidRPr="008F1EAE">
        <w:rPr>
          <w:rFonts w:ascii="Times New Roman" w:hAnsi="Times New Roman" w:cs="Times New Roman"/>
          <w:b/>
          <w:sz w:val="24"/>
          <w:szCs w:val="24"/>
        </w:rPr>
        <w:lastRenderedPageBreak/>
        <w:t>2.</w:t>
      </w:r>
      <w:r w:rsidRPr="008F1EAE">
        <w:rPr>
          <w:rFonts w:ascii="Times New Roman" w:hAnsi="Times New Roman" w:cs="Times New Roman"/>
          <w:b/>
          <w:sz w:val="24"/>
          <w:szCs w:val="24"/>
        </w:rPr>
        <w:tab/>
        <w:t>The appeal be and is hereby struck off the roll.</w:t>
      </w:r>
    </w:p>
    <w:p w:rsidR="008F1EAE" w:rsidRPr="008F1EAE" w:rsidRDefault="008F1EAE" w:rsidP="00C202F4">
      <w:pPr>
        <w:spacing w:after="0" w:line="360" w:lineRule="auto"/>
        <w:ind w:firstLine="720"/>
        <w:jc w:val="both"/>
        <w:rPr>
          <w:rFonts w:ascii="Times New Roman" w:hAnsi="Times New Roman" w:cs="Times New Roman"/>
          <w:b/>
          <w:sz w:val="24"/>
          <w:szCs w:val="24"/>
        </w:rPr>
      </w:pPr>
      <w:r w:rsidRPr="008F1EAE">
        <w:rPr>
          <w:rFonts w:ascii="Times New Roman" w:hAnsi="Times New Roman" w:cs="Times New Roman"/>
          <w:b/>
          <w:sz w:val="24"/>
          <w:szCs w:val="24"/>
        </w:rPr>
        <w:t>3.</w:t>
      </w:r>
      <w:r w:rsidRPr="008F1EAE">
        <w:rPr>
          <w:rFonts w:ascii="Times New Roman" w:hAnsi="Times New Roman" w:cs="Times New Roman"/>
          <w:b/>
          <w:sz w:val="24"/>
          <w:szCs w:val="24"/>
        </w:rPr>
        <w:tab/>
        <w:t>The appellant bears the respondent’s costs.</w:t>
      </w:r>
    </w:p>
    <w:p w:rsidR="00C202F4" w:rsidRPr="00C202F4" w:rsidRDefault="00C202F4" w:rsidP="00C202F4">
      <w:pPr>
        <w:spacing w:after="0" w:line="360" w:lineRule="auto"/>
        <w:ind w:left="720"/>
        <w:jc w:val="both"/>
        <w:rPr>
          <w:rFonts w:ascii="Times New Roman" w:hAnsi="Times New Roman" w:cs="Times New Roman"/>
          <w:sz w:val="24"/>
          <w:szCs w:val="24"/>
        </w:rPr>
      </w:pPr>
    </w:p>
    <w:p w:rsidR="004D2E34" w:rsidRDefault="004D2E34" w:rsidP="00FE40AA">
      <w:pPr>
        <w:spacing w:after="0" w:line="360" w:lineRule="auto"/>
        <w:jc w:val="both"/>
        <w:rPr>
          <w:rFonts w:ascii="Times New Roman" w:hAnsi="Times New Roman" w:cs="Times New Roman"/>
          <w:sz w:val="24"/>
          <w:szCs w:val="24"/>
        </w:rPr>
      </w:pPr>
    </w:p>
    <w:p w:rsidR="008F1EAE" w:rsidRPr="004D2E34" w:rsidRDefault="008F1EAE" w:rsidP="00FE40AA">
      <w:pPr>
        <w:spacing w:after="0" w:line="360" w:lineRule="auto"/>
        <w:jc w:val="both"/>
        <w:rPr>
          <w:rFonts w:ascii="Times New Roman" w:hAnsi="Times New Roman" w:cs="Times New Roman"/>
          <w:sz w:val="24"/>
          <w:szCs w:val="24"/>
        </w:rPr>
      </w:pPr>
    </w:p>
    <w:p w:rsidR="004D2E34" w:rsidRPr="0000618F" w:rsidRDefault="004D2E34" w:rsidP="00FE40AA">
      <w:pPr>
        <w:spacing w:after="0" w:line="360" w:lineRule="auto"/>
        <w:jc w:val="both"/>
        <w:rPr>
          <w:rFonts w:ascii="Times New Roman" w:hAnsi="Times New Roman" w:cs="Times New Roman"/>
          <w:sz w:val="24"/>
          <w:szCs w:val="24"/>
        </w:rPr>
      </w:pPr>
    </w:p>
    <w:p w:rsidR="00144EA1" w:rsidRPr="00E71ADB" w:rsidRDefault="008F1EAE" w:rsidP="00E71AD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Kantor &amp; Immerman, </w:t>
      </w:r>
      <w:r w:rsidRPr="008F1EAE">
        <w:rPr>
          <w:rFonts w:ascii="Times New Roman" w:hAnsi="Times New Roman" w:cs="Times New Roman"/>
          <w:sz w:val="24"/>
          <w:szCs w:val="24"/>
        </w:rPr>
        <w:t xml:space="preserve">Respondent’s </w:t>
      </w:r>
      <w:r>
        <w:rPr>
          <w:rFonts w:ascii="Times New Roman" w:hAnsi="Times New Roman" w:cs="Times New Roman"/>
          <w:sz w:val="24"/>
          <w:szCs w:val="24"/>
        </w:rPr>
        <w:t>Legal</w:t>
      </w:r>
      <w:r w:rsidR="00144EA1">
        <w:rPr>
          <w:rFonts w:ascii="Times New Roman" w:hAnsi="Times New Roman" w:cs="Times New Roman"/>
          <w:sz w:val="24"/>
          <w:szCs w:val="24"/>
        </w:rPr>
        <w:t xml:space="preserve"> Practitioners</w:t>
      </w:r>
    </w:p>
    <w:sectPr w:rsidR="00144EA1" w:rsidRPr="00E71ADB"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E12" w:rsidRDefault="00E55E12" w:rsidP="00542BC1">
      <w:pPr>
        <w:spacing w:after="0" w:line="240" w:lineRule="auto"/>
      </w:pPr>
      <w:r>
        <w:separator/>
      </w:r>
    </w:p>
  </w:endnote>
  <w:endnote w:type="continuationSeparator" w:id="0">
    <w:p w:rsidR="00E55E12" w:rsidRDefault="00E55E12"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E12" w:rsidRDefault="00E55E12" w:rsidP="00542BC1">
      <w:pPr>
        <w:spacing w:after="0" w:line="240" w:lineRule="auto"/>
      </w:pPr>
      <w:r>
        <w:separator/>
      </w:r>
    </w:p>
  </w:footnote>
  <w:footnote w:type="continuationSeparator" w:id="0">
    <w:p w:rsidR="00E55E12" w:rsidRDefault="00E55E12"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AD56D4">
          <w:rPr>
            <w:noProof/>
          </w:rPr>
          <w:t>2</w:t>
        </w:r>
        <w:r>
          <w:rPr>
            <w:noProof/>
          </w:rPr>
          <w:fldChar w:fldCharType="end"/>
        </w:r>
      </w:p>
      <w:p w:rsidR="00542BC1" w:rsidRDefault="00542BC1">
        <w:pPr>
          <w:pStyle w:val="Header"/>
          <w:jc w:val="right"/>
          <w:rPr>
            <w:noProof/>
          </w:rPr>
        </w:pPr>
        <w:r>
          <w:rPr>
            <w:noProof/>
          </w:rPr>
          <w:t>JDUGMENT NO. LC/H/</w:t>
        </w:r>
        <w:r w:rsidR="003B5E01">
          <w:rPr>
            <w:noProof/>
          </w:rPr>
          <w:t>105</w:t>
        </w:r>
        <w:r>
          <w:rPr>
            <w:noProof/>
          </w:rPr>
          <w:t>/2</w:t>
        </w:r>
        <w:r w:rsidR="00ED0E79">
          <w:rPr>
            <w:noProof/>
          </w:rPr>
          <w:t>0</w:t>
        </w:r>
        <w:r w:rsidR="007F6674">
          <w:rPr>
            <w:noProof/>
          </w:rPr>
          <w:t>21</w:t>
        </w:r>
      </w:p>
      <w:p w:rsidR="00542BC1" w:rsidRDefault="00542BC1">
        <w:pPr>
          <w:pStyle w:val="Header"/>
          <w:jc w:val="right"/>
        </w:pPr>
        <w:r>
          <w:rPr>
            <w:noProof/>
          </w:rPr>
          <w:t xml:space="preserve">CASE </w:t>
        </w:r>
        <w:r w:rsidR="00FC392B">
          <w:rPr>
            <w:noProof/>
          </w:rPr>
          <w:t>NO. LC/</w:t>
        </w:r>
        <w:r w:rsidR="00C05822">
          <w:rPr>
            <w:noProof/>
          </w:rPr>
          <w:t>H/</w:t>
        </w:r>
        <w:r w:rsidR="006C6A6F">
          <w:rPr>
            <w:noProof/>
          </w:rPr>
          <w:t>21</w:t>
        </w:r>
        <w:r w:rsidR="00ED0E79">
          <w:rPr>
            <w:noProof/>
          </w:rPr>
          <w:t>/</w:t>
        </w:r>
        <w:r w:rsidR="006C6A6F">
          <w:rPr>
            <w:noProof/>
          </w:rPr>
          <w:t>20</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727750"/>
    <w:multiLevelType w:val="hybridMultilevel"/>
    <w:tmpl w:val="5A10947A"/>
    <w:lvl w:ilvl="0" w:tplc="F79469B8">
      <w:start w:val="2"/>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2"/>
  </w:num>
  <w:num w:numId="4">
    <w:abstractNumId w:val="9"/>
  </w:num>
  <w:num w:numId="5">
    <w:abstractNumId w:val="7"/>
  </w:num>
  <w:num w:numId="6">
    <w:abstractNumId w:val="6"/>
  </w:num>
  <w:num w:numId="7">
    <w:abstractNumId w:val="11"/>
  </w:num>
  <w:num w:numId="8">
    <w:abstractNumId w:val="8"/>
  </w:num>
  <w:num w:numId="9">
    <w:abstractNumId w:val="1"/>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0618F"/>
    <w:rsid w:val="000100CA"/>
    <w:rsid w:val="0001097D"/>
    <w:rsid w:val="00011B9E"/>
    <w:rsid w:val="00020051"/>
    <w:rsid w:val="00020651"/>
    <w:rsid w:val="000248DA"/>
    <w:rsid w:val="000300C9"/>
    <w:rsid w:val="00055D50"/>
    <w:rsid w:val="00076B9C"/>
    <w:rsid w:val="00080062"/>
    <w:rsid w:val="00084CCA"/>
    <w:rsid w:val="00086255"/>
    <w:rsid w:val="000863C3"/>
    <w:rsid w:val="00087905"/>
    <w:rsid w:val="00093F8A"/>
    <w:rsid w:val="000941A1"/>
    <w:rsid w:val="000A17AE"/>
    <w:rsid w:val="000A429F"/>
    <w:rsid w:val="000A73DC"/>
    <w:rsid w:val="000C0C6A"/>
    <w:rsid w:val="000E27E7"/>
    <w:rsid w:val="000E58AE"/>
    <w:rsid w:val="00102087"/>
    <w:rsid w:val="001078EE"/>
    <w:rsid w:val="001100CA"/>
    <w:rsid w:val="0011184E"/>
    <w:rsid w:val="001211DE"/>
    <w:rsid w:val="0012565A"/>
    <w:rsid w:val="00141342"/>
    <w:rsid w:val="001425D8"/>
    <w:rsid w:val="0014323F"/>
    <w:rsid w:val="00144EA1"/>
    <w:rsid w:val="00147A14"/>
    <w:rsid w:val="00176971"/>
    <w:rsid w:val="00185032"/>
    <w:rsid w:val="0019563B"/>
    <w:rsid w:val="001B710E"/>
    <w:rsid w:val="001C2546"/>
    <w:rsid w:val="001C693E"/>
    <w:rsid w:val="001C765A"/>
    <w:rsid w:val="001D293D"/>
    <w:rsid w:val="001D68B8"/>
    <w:rsid w:val="001D71E1"/>
    <w:rsid w:val="001E2C85"/>
    <w:rsid w:val="001E701C"/>
    <w:rsid w:val="001F16C0"/>
    <w:rsid w:val="00214412"/>
    <w:rsid w:val="00233F19"/>
    <w:rsid w:val="00234B1A"/>
    <w:rsid w:val="00251F94"/>
    <w:rsid w:val="002538CB"/>
    <w:rsid w:val="002560CD"/>
    <w:rsid w:val="00261F2A"/>
    <w:rsid w:val="002635EE"/>
    <w:rsid w:val="00271219"/>
    <w:rsid w:val="00282B05"/>
    <w:rsid w:val="00297858"/>
    <w:rsid w:val="002A08C5"/>
    <w:rsid w:val="002A6739"/>
    <w:rsid w:val="002B08D8"/>
    <w:rsid w:val="002B4881"/>
    <w:rsid w:val="002C55E8"/>
    <w:rsid w:val="002C58AB"/>
    <w:rsid w:val="002D0014"/>
    <w:rsid w:val="002D6151"/>
    <w:rsid w:val="002E1BDE"/>
    <w:rsid w:val="002F1B10"/>
    <w:rsid w:val="002F4C4A"/>
    <w:rsid w:val="003207A2"/>
    <w:rsid w:val="003318A4"/>
    <w:rsid w:val="003348DB"/>
    <w:rsid w:val="0033525F"/>
    <w:rsid w:val="0035072F"/>
    <w:rsid w:val="00352B66"/>
    <w:rsid w:val="00360EDC"/>
    <w:rsid w:val="00361D9A"/>
    <w:rsid w:val="00363773"/>
    <w:rsid w:val="003675BE"/>
    <w:rsid w:val="00370426"/>
    <w:rsid w:val="00370520"/>
    <w:rsid w:val="00372D7B"/>
    <w:rsid w:val="00381B63"/>
    <w:rsid w:val="00385197"/>
    <w:rsid w:val="003927C8"/>
    <w:rsid w:val="00393427"/>
    <w:rsid w:val="003A0782"/>
    <w:rsid w:val="003B3017"/>
    <w:rsid w:val="003B4387"/>
    <w:rsid w:val="003B5E01"/>
    <w:rsid w:val="003B5F05"/>
    <w:rsid w:val="003D4944"/>
    <w:rsid w:val="003D4CEA"/>
    <w:rsid w:val="003D7E0E"/>
    <w:rsid w:val="003E0C9C"/>
    <w:rsid w:val="003E1A50"/>
    <w:rsid w:val="00414261"/>
    <w:rsid w:val="004331D1"/>
    <w:rsid w:val="00434F6E"/>
    <w:rsid w:val="004355ED"/>
    <w:rsid w:val="00460D82"/>
    <w:rsid w:val="00464169"/>
    <w:rsid w:val="00484226"/>
    <w:rsid w:val="00484B49"/>
    <w:rsid w:val="00485037"/>
    <w:rsid w:val="00485D25"/>
    <w:rsid w:val="00491246"/>
    <w:rsid w:val="004957FF"/>
    <w:rsid w:val="0049602E"/>
    <w:rsid w:val="004A2B3F"/>
    <w:rsid w:val="004A52EF"/>
    <w:rsid w:val="004A6D29"/>
    <w:rsid w:val="004B3888"/>
    <w:rsid w:val="004B3C55"/>
    <w:rsid w:val="004C13F6"/>
    <w:rsid w:val="004C4B6A"/>
    <w:rsid w:val="004D1132"/>
    <w:rsid w:val="004D2E34"/>
    <w:rsid w:val="004D4DA3"/>
    <w:rsid w:val="004E15BE"/>
    <w:rsid w:val="004E6182"/>
    <w:rsid w:val="004E6906"/>
    <w:rsid w:val="00503FA9"/>
    <w:rsid w:val="00522766"/>
    <w:rsid w:val="0052347E"/>
    <w:rsid w:val="0052446F"/>
    <w:rsid w:val="00542BC1"/>
    <w:rsid w:val="005508C8"/>
    <w:rsid w:val="0055427B"/>
    <w:rsid w:val="00555FA9"/>
    <w:rsid w:val="0057384E"/>
    <w:rsid w:val="00582217"/>
    <w:rsid w:val="005974B5"/>
    <w:rsid w:val="005B4F5B"/>
    <w:rsid w:val="005B5298"/>
    <w:rsid w:val="005C0CBB"/>
    <w:rsid w:val="005C6A87"/>
    <w:rsid w:val="005F0956"/>
    <w:rsid w:val="005F2070"/>
    <w:rsid w:val="005F5CB0"/>
    <w:rsid w:val="005F6FC0"/>
    <w:rsid w:val="005F7A5A"/>
    <w:rsid w:val="00602D69"/>
    <w:rsid w:val="00605C64"/>
    <w:rsid w:val="00612186"/>
    <w:rsid w:val="00641942"/>
    <w:rsid w:val="00654943"/>
    <w:rsid w:val="006605D8"/>
    <w:rsid w:val="006758FF"/>
    <w:rsid w:val="00683D37"/>
    <w:rsid w:val="00696EBE"/>
    <w:rsid w:val="006A1715"/>
    <w:rsid w:val="006B17C2"/>
    <w:rsid w:val="006C6A6F"/>
    <w:rsid w:val="006D4927"/>
    <w:rsid w:val="006D7A87"/>
    <w:rsid w:val="006E61AD"/>
    <w:rsid w:val="006F0E28"/>
    <w:rsid w:val="006F27D7"/>
    <w:rsid w:val="007029C1"/>
    <w:rsid w:val="00705F83"/>
    <w:rsid w:val="0070624E"/>
    <w:rsid w:val="00710D15"/>
    <w:rsid w:val="00712456"/>
    <w:rsid w:val="00713DD2"/>
    <w:rsid w:val="007176EC"/>
    <w:rsid w:val="00725078"/>
    <w:rsid w:val="007261EA"/>
    <w:rsid w:val="0072643E"/>
    <w:rsid w:val="0073018B"/>
    <w:rsid w:val="00731145"/>
    <w:rsid w:val="00740D0A"/>
    <w:rsid w:val="0075021F"/>
    <w:rsid w:val="00761D17"/>
    <w:rsid w:val="00784B46"/>
    <w:rsid w:val="00787CB9"/>
    <w:rsid w:val="00794087"/>
    <w:rsid w:val="007A1CA8"/>
    <w:rsid w:val="007A2FCF"/>
    <w:rsid w:val="007A5967"/>
    <w:rsid w:val="007A614A"/>
    <w:rsid w:val="007B4A18"/>
    <w:rsid w:val="007D553A"/>
    <w:rsid w:val="007F2877"/>
    <w:rsid w:val="007F2F20"/>
    <w:rsid w:val="007F3C8E"/>
    <w:rsid w:val="007F6674"/>
    <w:rsid w:val="00800A92"/>
    <w:rsid w:val="00803D72"/>
    <w:rsid w:val="00806040"/>
    <w:rsid w:val="00806245"/>
    <w:rsid w:val="008157B3"/>
    <w:rsid w:val="0082348C"/>
    <w:rsid w:val="00831B29"/>
    <w:rsid w:val="008330ED"/>
    <w:rsid w:val="00852208"/>
    <w:rsid w:val="00852A64"/>
    <w:rsid w:val="008703F5"/>
    <w:rsid w:val="00880E29"/>
    <w:rsid w:val="00883B63"/>
    <w:rsid w:val="00884B24"/>
    <w:rsid w:val="008A5F20"/>
    <w:rsid w:val="008B6BA1"/>
    <w:rsid w:val="008B73A0"/>
    <w:rsid w:val="008C156F"/>
    <w:rsid w:val="008D1FD5"/>
    <w:rsid w:val="008D4FAA"/>
    <w:rsid w:val="008E3CF7"/>
    <w:rsid w:val="008E5D9D"/>
    <w:rsid w:val="008F0E62"/>
    <w:rsid w:val="008F1EAE"/>
    <w:rsid w:val="008F7BEA"/>
    <w:rsid w:val="00902C9A"/>
    <w:rsid w:val="00904627"/>
    <w:rsid w:val="009055B5"/>
    <w:rsid w:val="009120CE"/>
    <w:rsid w:val="0091540F"/>
    <w:rsid w:val="00921EB9"/>
    <w:rsid w:val="00922045"/>
    <w:rsid w:val="00922F21"/>
    <w:rsid w:val="00924D3E"/>
    <w:rsid w:val="0093696E"/>
    <w:rsid w:val="00960CE3"/>
    <w:rsid w:val="00964B83"/>
    <w:rsid w:val="009707CF"/>
    <w:rsid w:val="009864EF"/>
    <w:rsid w:val="009A116C"/>
    <w:rsid w:val="009B6DCE"/>
    <w:rsid w:val="009C0925"/>
    <w:rsid w:val="009E17C0"/>
    <w:rsid w:val="00A02782"/>
    <w:rsid w:val="00A17CDA"/>
    <w:rsid w:val="00A34015"/>
    <w:rsid w:val="00A3640C"/>
    <w:rsid w:val="00A44614"/>
    <w:rsid w:val="00A45BE2"/>
    <w:rsid w:val="00A60DD6"/>
    <w:rsid w:val="00A62EB5"/>
    <w:rsid w:val="00A66C16"/>
    <w:rsid w:val="00A752BC"/>
    <w:rsid w:val="00A775EC"/>
    <w:rsid w:val="00A77C84"/>
    <w:rsid w:val="00A85EA0"/>
    <w:rsid w:val="00A96B39"/>
    <w:rsid w:val="00AA40E6"/>
    <w:rsid w:val="00AD294C"/>
    <w:rsid w:val="00AD56D4"/>
    <w:rsid w:val="00AE4650"/>
    <w:rsid w:val="00B0641D"/>
    <w:rsid w:val="00B11A5D"/>
    <w:rsid w:val="00B15558"/>
    <w:rsid w:val="00B254DA"/>
    <w:rsid w:val="00B43A64"/>
    <w:rsid w:val="00B44538"/>
    <w:rsid w:val="00B602B4"/>
    <w:rsid w:val="00B6303B"/>
    <w:rsid w:val="00B66B4F"/>
    <w:rsid w:val="00B6741B"/>
    <w:rsid w:val="00B80EA6"/>
    <w:rsid w:val="00BA09A3"/>
    <w:rsid w:val="00BA204E"/>
    <w:rsid w:val="00BA2806"/>
    <w:rsid w:val="00BA415D"/>
    <w:rsid w:val="00BB0098"/>
    <w:rsid w:val="00BD1A51"/>
    <w:rsid w:val="00BD7932"/>
    <w:rsid w:val="00BF57CC"/>
    <w:rsid w:val="00BF620D"/>
    <w:rsid w:val="00C05822"/>
    <w:rsid w:val="00C112CD"/>
    <w:rsid w:val="00C12587"/>
    <w:rsid w:val="00C16ACF"/>
    <w:rsid w:val="00C17457"/>
    <w:rsid w:val="00C202F4"/>
    <w:rsid w:val="00C203B0"/>
    <w:rsid w:val="00C215C7"/>
    <w:rsid w:val="00C21B35"/>
    <w:rsid w:val="00C232F8"/>
    <w:rsid w:val="00C25A94"/>
    <w:rsid w:val="00C306F3"/>
    <w:rsid w:val="00C344AB"/>
    <w:rsid w:val="00C3594A"/>
    <w:rsid w:val="00C43845"/>
    <w:rsid w:val="00C52ECF"/>
    <w:rsid w:val="00C5680A"/>
    <w:rsid w:val="00C63339"/>
    <w:rsid w:val="00C64928"/>
    <w:rsid w:val="00C67864"/>
    <w:rsid w:val="00C83AA5"/>
    <w:rsid w:val="00C85617"/>
    <w:rsid w:val="00C93259"/>
    <w:rsid w:val="00CA76FC"/>
    <w:rsid w:val="00CC4DF7"/>
    <w:rsid w:val="00CD3488"/>
    <w:rsid w:val="00CF174B"/>
    <w:rsid w:val="00CF3884"/>
    <w:rsid w:val="00D27D73"/>
    <w:rsid w:val="00D52267"/>
    <w:rsid w:val="00D56722"/>
    <w:rsid w:val="00D61CC2"/>
    <w:rsid w:val="00D627D4"/>
    <w:rsid w:val="00D65061"/>
    <w:rsid w:val="00D65627"/>
    <w:rsid w:val="00D74EE4"/>
    <w:rsid w:val="00D830CF"/>
    <w:rsid w:val="00D83600"/>
    <w:rsid w:val="00D8641C"/>
    <w:rsid w:val="00D964D8"/>
    <w:rsid w:val="00DA0590"/>
    <w:rsid w:val="00DA163A"/>
    <w:rsid w:val="00DA3831"/>
    <w:rsid w:val="00DA44FD"/>
    <w:rsid w:val="00DA4E66"/>
    <w:rsid w:val="00DB0A98"/>
    <w:rsid w:val="00DC711F"/>
    <w:rsid w:val="00DD35AC"/>
    <w:rsid w:val="00DD70DC"/>
    <w:rsid w:val="00DD7F80"/>
    <w:rsid w:val="00DE5AA5"/>
    <w:rsid w:val="00DE5C21"/>
    <w:rsid w:val="00DF0FDF"/>
    <w:rsid w:val="00DF2650"/>
    <w:rsid w:val="00DF2962"/>
    <w:rsid w:val="00DF69EF"/>
    <w:rsid w:val="00E17C54"/>
    <w:rsid w:val="00E2078F"/>
    <w:rsid w:val="00E273B9"/>
    <w:rsid w:val="00E32B41"/>
    <w:rsid w:val="00E34082"/>
    <w:rsid w:val="00E401AE"/>
    <w:rsid w:val="00E55E12"/>
    <w:rsid w:val="00E60DBC"/>
    <w:rsid w:val="00E64F9E"/>
    <w:rsid w:val="00E70DBB"/>
    <w:rsid w:val="00E71ADB"/>
    <w:rsid w:val="00E84262"/>
    <w:rsid w:val="00E96D96"/>
    <w:rsid w:val="00EA2655"/>
    <w:rsid w:val="00EB43AD"/>
    <w:rsid w:val="00EC13BF"/>
    <w:rsid w:val="00EC472D"/>
    <w:rsid w:val="00EC74A3"/>
    <w:rsid w:val="00ED0E79"/>
    <w:rsid w:val="00ED6B07"/>
    <w:rsid w:val="00EE5267"/>
    <w:rsid w:val="00EF6483"/>
    <w:rsid w:val="00F02EF7"/>
    <w:rsid w:val="00F03013"/>
    <w:rsid w:val="00F030EB"/>
    <w:rsid w:val="00F039B5"/>
    <w:rsid w:val="00F04988"/>
    <w:rsid w:val="00F06535"/>
    <w:rsid w:val="00F07BDC"/>
    <w:rsid w:val="00F124B3"/>
    <w:rsid w:val="00F15608"/>
    <w:rsid w:val="00F2220E"/>
    <w:rsid w:val="00F2420F"/>
    <w:rsid w:val="00F27213"/>
    <w:rsid w:val="00F27EFB"/>
    <w:rsid w:val="00F30E2A"/>
    <w:rsid w:val="00F4614B"/>
    <w:rsid w:val="00F539CD"/>
    <w:rsid w:val="00F55366"/>
    <w:rsid w:val="00F57C02"/>
    <w:rsid w:val="00F65F76"/>
    <w:rsid w:val="00F728CC"/>
    <w:rsid w:val="00F735DE"/>
    <w:rsid w:val="00F74F43"/>
    <w:rsid w:val="00F76B6B"/>
    <w:rsid w:val="00F925BF"/>
    <w:rsid w:val="00F9432C"/>
    <w:rsid w:val="00F94811"/>
    <w:rsid w:val="00FA0A0E"/>
    <w:rsid w:val="00FB31E4"/>
    <w:rsid w:val="00FB7DD5"/>
    <w:rsid w:val="00FC240B"/>
    <w:rsid w:val="00FC392B"/>
    <w:rsid w:val="00FE253C"/>
    <w:rsid w:val="00FE40AA"/>
    <w:rsid w:val="00FF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7FE63-F215-47E8-8C02-062C82B9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2021-07-19T10:44:00Z</cp:lastPrinted>
  <dcterms:created xsi:type="dcterms:W3CDTF">2021-08-16T06:59:00Z</dcterms:created>
  <dcterms:modified xsi:type="dcterms:W3CDTF">2021-08-16T06:59:00Z</dcterms:modified>
</cp:coreProperties>
</file>