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86A" w:rsidRPr="00DF2C2E" w:rsidRDefault="0008486A" w:rsidP="00DF2C2E">
      <w:pPr>
        <w:tabs>
          <w:tab w:val="center" w:pos="4680"/>
        </w:tabs>
        <w:spacing w:after="0" w:line="240" w:lineRule="auto"/>
        <w:rPr>
          <w:rFonts w:ascii="Times New Roman" w:hAnsi="Times New Roman" w:cs="Times New Roman"/>
          <w:sz w:val="24"/>
          <w:szCs w:val="24"/>
        </w:rPr>
      </w:pPr>
      <w:bookmarkStart w:id="0" w:name="_GoBack"/>
      <w:bookmarkEnd w:id="0"/>
      <w:r w:rsidRPr="00DF2C2E">
        <w:rPr>
          <w:rFonts w:ascii="Times New Roman" w:hAnsi="Times New Roman" w:cs="Times New Roman"/>
          <w:sz w:val="24"/>
          <w:szCs w:val="24"/>
        </w:rPr>
        <w:t>ESTHER BVUMBI</w:t>
      </w:r>
      <w:r w:rsidR="00DF2C2E" w:rsidRPr="00DF2C2E">
        <w:rPr>
          <w:rFonts w:ascii="Times New Roman" w:hAnsi="Times New Roman" w:cs="Times New Roman"/>
          <w:sz w:val="24"/>
          <w:szCs w:val="24"/>
        </w:rPr>
        <w:tab/>
      </w:r>
    </w:p>
    <w:p w:rsidR="0008486A" w:rsidRPr="00DF2C2E" w:rsidRDefault="00DF2C2E" w:rsidP="00DF2C2E">
      <w:pPr>
        <w:spacing w:after="0" w:line="240" w:lineRule="auto"/>
        <w:rPr>
          <w:rFonts w:ascii="Times New Roman" w:hAnsi="Times New Roman" w:cs="Times New Roman"/>
          <w:sz w:val="24"/>
          <w:szCs w:val="24"/>
        </w:rPr>
      </w:pPr>
      <w:r w:rsidRPr="00DF2C2E">
        <w:rPr>
          <w:rFonts w:ascii="Times New Roman" w:hAnsi="Times New Roman" w:cs="Times New Roman"/>
          <w:sz w:val="24"/>
          <w:szCs w:val="24"/>
        </w:rPr>
        <w:t>versus</w:t>
      </w:r>
    </w:p>
    <w:p w:rsidR="0008486A" w:rsidRDefault="0008486A" w:rsidP="00DF2C2E">
      <w:pPr>
        <w:spacing w:after="0" w:line="240" w:lineRule="auto"/>
        <w:rPr>
          <w:rFonts w:ascii="Times New Roman" w:hAnsi="Times New Roman" w:cs="Times New Roman"/>
          <w:sz w:val="24"/>
          <w:szCs w:val="24"/>
        </w:rPr>
      </w:pPr>
      <w:r w:rsidRPr="00DF2C2E">
        <w:rPr>
          <w:rFonts w:ascii="Times New Roman" w:hAnsi="Times New Roman" w:cs="Times New Roman"/>
          <w:sz w:val="24"/>
          <w:szCs w:val="24"/>
        </w:rPr>
        <w:t>PETER TIRIVANGANI BVUMBI</w:t>
      </w:r>
    </w:p>
    <w:p w:rsidR="00DF2C2E" w:rsidRDefault="00DF2C2E" w:rsidP="00DF2C2E">
      <w:pPr>
        <w:spacing w:after="0" w:line="240" w:lineRule="auto"/>
        <w:rPr>
          <w:rFonts w:ascii="Times New Roman" w:hAnsi="Times New Roman" w:cs="Times New Roman"/>
          <w:sz w:val="24"/>
          <w:szCs w:val="24"/>
        </w:rPr>
      </w:pPr>
    </w:p>
    <w:p w:rsidR="00DF2C2E" w:rsidRDefault="00DF2C2E" w:rsidP="00DF2C2E">
      <w:pPr>
        <w:spacing w:after="0" w:line="240" w:lineRule="auto"/>
        <w:rPr>
          <w:rFonts w:ascii="Times New Roman" w:hAnsi="Times New Roman" w:cs="Times New Roman"/>
          <w:sz w:val="24"/>
          <w:szCs w:val="24"/>
        </w:rPr>
      </w:pPr>
    </w:p>
    <w:p w:rsidR="00DF2C2E" w:rsidRPr="00DF2C2E" w:rsidRDefault="00DF2C2E" w:rsidP="00DF2C2E">
      <w:pPr>
        <w:spacing w:after="0" w:line="240" w:lineRule="auto"/>
        <w:rPr>
          <w:rFonts w:ascii="Times New Roman" w:hAnsi="Times New Roman" w:cs="Times New Roman"/>
          <w:sz w:val="24"/>
          <w:szCs w:val="24"/>
        </w:rPr>
      </w:pPr>
    </w:p>
    <w:p w:rsidR="0008486A" w:rsidRPr="00DF2C2E" w:rsidRDefault="0008486A" w:rsidP="00DF2C2E">
      <w:pPr>
        <w:pStyle w:val="NoSpacing"/>
        <w:rPr>
          <w:rFonts w:ascii="Times New Roman" w:hAnsi="Times New Roman" w:cs="Times New Roman"/>
          <w:sz w:val="24"/>
          <w:szCs w:val="24"/>
        </w:rPr>
      </w:pPr>
      <w:r w:rsidRPr="00DF2C2E">
        <w:rPr>
          <w:rFonts w:ascii="Times New Roman" w:hAnsi="Times New Roman" w:cs="Times New Roman"/>
          <w:sz w:val="24"/>
          <w:szCs w:val="24"/>
        </w:rPr>
        <w:t>HIGH COURT OF ZIMBABWE</w:t>
      </w:r>
    </w:p>
    <w:p w:rsidR="0008486A" w:rsidRPr="00DF2C2E" w:rsidRDefault="0008486A" w:rsidP="00DF2C2E">
      <w:pPr>
        <w:pStyle w:val="NoSpacing"/>
        <w:rPr>
          <w:rFonts w:ascii="Times New Roman" w:hAnsi="Times New Roman" w:cs="Times New Roman"/>
          <w:sz w:val="24"/>
          <w:szCs w:val="24"/>
        </w:rPr>
      </w:pPr>
      <w:r w:rsidRPr="00DF2C2E">
        <w:rPr>
          <w:rFonts w:ascii="Times New Roman" w:hAnsi="Times New Roman" w:cs="Times New Roman"/>
          <w:sz w:val="24"/>
          <w:szCs w:val="24"/>
        </w:rPr>
        <w:t>TAGU J</w:t>
      </w:r>
    </w:p>
    <w:p w:rsidR="0008486A" w:rsidRPr="00DF2C2E" w:rsidRDefault="00080519" w:rsidP="00DF2C2E">
      <w:pPr>
        <w:pStyle w:val="NoSpacing"/>
        <w:rPr>
          <w:rFonts w:ascii="Times New Roman" w:hAnsi="Times New Roman" w:cs="Times New Roman"/>
          <w:sz w:val="24"/>
          <w:szCs w:val="24"/>
        </w:rPr>
      </w:pPr>
      <w:r w:rsidRPr="00DF2C2E">
        <w:rPr>
          <w:rFonts w:ascii="Times New Roman" w:hAnsi="Times New Roman" w:cs="Times New Roman"/>
          <w:sz w:val="24"/>
          <w:szCs w:val="24"/>
        </w:rPr>
        <w:t>HARARE</w:t>
      </w:r>
      <w:r w:rsidR="00DF2C2E">
        <w:rPr>
          <w:rFonts w:ascii="Times New Roman" w:hAnsi="Times New Roman" w:cs="Times New Roman"/>
          <w:sz w:val="24"/>
          <w:szCs w:val="24"/>
        </w:rPr>
        <w:t>,</w:t>
      </w:r>
      <w:r w:rsidRPr="00DF2C2E">
        <w:rPr>
          <w:rFonts w:ascii="Times New Roman" w:hAnsi="Times New Roman" w:cs="Times New Roman"/>
          <w:sz w:val="24"/>
          <w:szCs w:val="24"/>
        </w:rPr>
        <w:t xml:space="preserve"> 13</w:t>
      </w:r>
      <w:r w:rsidR="008E3FBA">
        <w:rPr>
          <w:rFonts w:ascii="Times New Roman" w:hAnsi="Times New Roman" w:cs="Times New Roman"/>
          <w:sz w:val="24"/>
          <w:szCs w:val="24"/>
        </w:rPr>
        <w:t xml:space="preserve"> December 2018</w:t>
      </w:r>
      <w:r w:rsidRPr="00DF2C2E">
        <w:rPr>
          <w:rFonts w:ascii="Times New Roman" w:hAnsi="Times New Roman" w:cs="Times New Roman"/>
          <w:sz w:val="24"/>
          <w:szCs w:val="24"/>
        </w:rPr>
        <w:t xml:space="preserve"> </w:t>
      </w:r>
      <w:r w:rsidR="00DF2C2E" w:rsidRPr="00DF2C2E">
        <w:rPr>
          <w:rFonts w:ascii="Times New Roman" w:hAnsi="Times New Roman" w:cs="Times New Roman"/>
          <w:sz w:val="24"/>
          <w:szCs w:val="24"/>
        </w:rPr>
        <w:t>and</w:t>
      </w:r>
      <w:r w:rsidRPr="00DF2C2E">
        <w:rPr>
          <w:rFonts w:ascii="Times New Roman" w:hAnsi="Times New Roman" w:cs="Times New Roman"/>
          <w:sz w:val="24"/>
          <w:szCs w:val="24"/>
        </w:rPr>
        <w:t xml:space="preserve"> 2</w:t>
      </w:r>
      <w:r w:rsidR="0008486A" w:rsidRPr="00DF2C2E">
        <w:rPr>
          <w:rFonts w:ascii="Times New Roman" w:hAnsi="Times New Roman" w:cs="Times New Roman"/>
          <w:sz w:val="24"/>
          <w:szCs w:val="24"/>
        </w:rPr>
        <w:t xml:space="preserve"> </w:t>
      </w:r>
      <w:r w:rsidR="00DF2C2E" w:rsidRPr="00DF2C2E">
        <w:rPr>
          <w:rFonts w:ascii="Times New Roman" w:hAnsi="Times New Roman" w:cs="Times New Roman"/>
          <w:sz w:val="24"/>
          <w:szCs w:val="24"/>
        </w:rPr>
        <w:t>January</w:t>
      </w:r>
      <w:r w:rsidRPr="00DF2C2E">
        <w:rPr>
          <w:rFonts w:ascii="Times New Roman" w:hAnsi="Times New Roman" w:cs="Times New Roman"/>
          <w:sz w:val="24"/>
          <w:szCs w:val="24"/>
        </w:rPr>
        <w:t xml:space="preserve"> 2019</w:t>
      </w:r>
    </w:p>
    <w:p w:rsidR="003D0F5C" w:rsidRPr="00DF2C2E" w:rsidRDefault="003D0F5C" w:rsidP="00DF2C2E">
      <w:pPr>
        <w:pStyle w:val="NoSpacing"/>
        <w:rPr>
          <w:rFonts w:ascii="Times New Roman" w:hAnsi="Times New Roman" w:cs="Times New Roman"/>
          <w:sz w:val="24"/>
          <w:szCs w:val="24"/>
        </w:rPr>
      </w:pPr>
    </w:p>
    <w:p w:rsidR="00DF2C2E" w:rsidRDefault="00DF2C2E" w:rsidP="00DF2C2E">
      <w:pPr>
        <w:pStyle w:val="NoSpacing"/>
        <w:rPr>
          <w:rFonts w:ascii="Times New Roman" w:hAnsi="Times New Roman" w:cs="Times New Roman"/>
          <w:b/>
          <w:sz w:val="24"/>
          <w:szCs w:val="24"/>
        </w:rPr>
      </w:pPr>
    </w:p>
    <w:p w:rsidR="00DF2C2E" w:rsidRDefault="00DF2C2E" w:rsidP="00DF2C2E">
      <w:pPr>
        <w:pStyle w:val="NoSpacing"/>
        <w:rPr>
          <w:rFonts w:ascii="Times New Roman" w:hAnsi="Times New Roman" w:cs="Times New Roman"/>
          <w:b/>
          <w:sz w:val="24"/>
          <w:szCs w:val="24"/>
        </w:rPr>
      </w:pPr>
    </w:p>
    <w:p w:rsidR="003D0F5C" w:rsidRPr="00DF2C2E" w:rsidRDefault="003D0F5C" w:rsidP="00DF2C2E">
      <w:pPr>
        <w:pStyle w:val="NoSpacing"/>
        <w:rPr>
          <w:rFonts w:ascii="Times New Roman" w:hAnsi="Times New Roman" w:cs="Times New Roman"/>
          <w:b/>
          <w:sz w:val="24"/>
          <w:szCs w:val="24"/>
        </w:rPr>
      </w:pPr>
      <w:r w:rsidRPr="00DF2C2E">
        <w:rPr>
          <w:rFonts w:ascii="Times New Roman" w:hAnsi="Times New Roman" w:cs="Times New Roman"/>
          <w:b/>
          <w:sz w:val="24"/>
          <w:szCs w:val="24"/>
        </w:rPr>
        <w:t xml:space="preserve">Urgent Chamber Application </w:t>
      </w:r>
    </w:p>
    <w:p w:rsidR="003D0F5C" w:rsidRPr="00DF2C2E" w:rsidRDefault="003D0F5C" w:rsidP="00DF2C2E">
      <w:pPr>
        <w:pStyle w:val="NoSpacing"/>
        <w:rPr>
          <w:rFonts w:ascii="Times New Roman" w:hAnsi="Times New Roman" w:cs="Times New Roman"/>
          <w:sz w:val="24"/>
          <w:szCs w:val="24"/>
        </w:rPr>
      </w:pPr>
    </w:p>
    <w:p w:rsidR="00DF2C2E" w:rsidRDefault="00DF2C2E" w:rsidP="00DF2C2E">
      <w:pPr>
        <w:pStyle w:val="NoSpacing"/>
        <w:rPr>
          <w:rFonts w:ascii="Times New Roman" w:hAnsi="Times New Roman" w:cs="Times New Roman"/>
          <w:i/>
          <w:sz w:val="24"/>
          <w:szCs w:val="24"/>
        </w:rPr>
      </w:pPr>
    </w:p>
    <w:p w:rsidR="0008486A" w:rsidRPr="00DF2C2E" w:rsidRDefault="0008486A" w:rsidP="00DF2C2E">
      <w:pPr>
        <w:pStyle w:val="NoSpacing"/>
        <w:rPr>
          <w:rFonts w:ascii="Times New Roman" w:hAnsi="Times New Roman" w:cs="Times New Roman"/>
          <w:sz w:val="24"/>
          <w:szCs w:val="24"/>
        </w:rPr>
      </w:pPr>
      <w:r w:rsidRPr="00DF2C2E">
        <w:rPr>
          <w:rFonts w:ascii="Times New Roman" w:hAnsi="Times New Roman" w:cs="Times New Roman"/>
          <w:i/>
          <w:sz w:val="24"/>
          <w:szCs w:val="24"/>
        </w:rPr>
        <w:t>C Warara</w:t>
      </w:r>
      <w:r w:rsidRPr="00DF2C2E">
        <w:rPr>
          <w:rFonts w:ascii="Times New Roman" w:hAnsi="Times New Roman" w:cs="Times New Roman"/>
          <w:sz w:val="24"/>
          <w:szCs w:val="24"/>
        </w:rPr>
        <w:t xml:space="preserve">, for </w:t>
      </w:r>
      <w:r w:rsidR="00DF2C2E">
        <w:rPr>
          <w:rFonts w:ascii="Times New Roman" w:hAnsi="Times New Roman" w:cs="Times New Roman"/>
          <w:sz w:val="24"/>
          <w:szCs w:val="24"/>
        </w:rPr>
        <w:t xml:space="preserve">the </w:t>
      </w:r>
      <w:r w:rsidRPr="00DF2C2E">
        <w:rPr>
          <w:rFonts w:ascii="Times New Roman" w:hAnsi="Times New Roman" w:cs="Times New Roman"/>
          <w:sz w:val="24"/>
          <w:szCs w:val="24"/>
        </w:rPr>
        <w:t>applicant</w:t>
      </w:r>
    </w:p>
    <w:p w:rsidR="0008486A" w:rsidRPr="00DF2C2E" w:rsidRDefault="0008486A" w:rsidP="00DF2C2E">
      <w:pPr>
        <w:pStyle w:val="NoSpacing"/>
        <w:rPr>
          <w:rFonts w:ascii="Times New Roman" w:hAnsi="Times New Roman" w:cs="Times New Roman"/>
          <w:sz w:val="24"/>
          <w:szCs w:val="24"/>
        </w:rPr>
      </w:pPr>
      <w:r w:rsidRPr="00DF2C2E">
        <w:rPr>
          <w:rFonts w:ascii="Times New Roman" w:hAnsi="Times New Roman" w:cs="Times New Roman"/>
          <w:i/>
          <w:sz w:val="24"/>
          <w:szCs w:val="24"/>
        </w:rPr>
        <w:t>S Zvavanoda</w:t>
      </w:r>
      <w:r w:rsidRPr="00DF2C2E">
        <w:rPr>
          <w:rFonts w:ascii="Times New Roman" w:hAnsi="Times New Roman" w:cs="Times New Roman"/>
          <w:sz w:val="24"/>
          <w:szCs w:val="24"/>
        </w:rPr>
        <w:t xml:space="preserve">, for </w:t>
      </w:r>
      <w:r w:rsidR="00DF2C2E">
        <w:rPr>
          <w:rFonts w:ascii="Times New Roman" w:hAnsi="Times New Roman" w:cs="Times New Roman"/>
          <w:sz w:val="24"/>
          <w:szCs w:val="24"/>
        </w:rPr>
        <w:t xml:space="preserve">the </w:t>
      </w:r>
      <w:r w:rsidRPr="00DF2C2E">
        <w:rPr>
          <w:rFonts w:ascii="Times New Roman" w:hAnsi="Times New Roman" w:cs="Times New Roman"/>
          <w:sz w:val="24"/>
          <w:szCs w:val="24"/>
        </w:rPr>
        <w:t>respondent</w:t>
      </w:r>
    </w:p>
    <w:p w:rsidR="003D0F5C" w:rsidRPr="00DF2C2E" w:rsidRDefault="003D0F5C" w:rsidP="00DF2C2E">
      <w:pPr>
        <w:pStyle w:val="NoSpacing"/>
        <w:rPr>
          <w:rFonts w:ascii="Times New Roman" w:hAnsi="Times New Roman" w:cs="Times New Roman"/>
          <w:sz w:val="24"/>
          <w:szCs w:val="24"/>
        </w:rPr>
      </w:pPr>
    </w:p>
    <w:p w:rsidR="00DF2C2E" w:rsidRDefault="0008486A" w:rsidP="00DF2C2E">
      <w:pPr>
        <w:spacing w:after="0" w:line="240" w:lineRule="auto"/>
        <w:rPr>
          <w:rFonts w:ascii="Times New Roman" w:hAnsi="Times New Roman" w:cs="Times New Roman"/>
          <w:sz w:val="24"/>
          <w:szCs w:val="24"/>
        </w:rPr>
      </w:pPr>
      <w:r w:rsidRPr="00DF2C2E">
        <w:rPr>
          <w:rFonts w:ascii="Times New Roman" w:hAnsi="Times New Roman" w:cs="Times New Roman"/>
          <w:sz w:val="24"/>
          <w:szCs w:val="24"/>
        </w:rPr>
        <w:t xml:space="preserve">                       </w:t>
      </w:r>
    </w:p>
    <w:p w:rsidR="005310AD" w:rsidRPr="00DF2C2E" w:rsidRDefault="00DF2C2E" w:rsidP="00DF2C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D0F5C" w:rsidRPr="00DF2C2E">
        <w:rPr>
          <w:rFonts w:ascii="Times New Roman" w:hAnsi="Times New Roman" w:cs="Times New Roman"/>
          <w:sz w:val="24"/>
          <w:szCs w:val="24"/>
        </w:rPr>
        <w:t>TAGU J</w:t>
      </w:r>
      <w:r w:rsidR="0008486A" w:rsidRPr="00DF2C2E">
        <w:rPr>
          <w:rFonts w:ascii="Times New Roman" w:hAnsi="Times New Roman" w:cs="Times New Roman"/>
          <w:sz w:val="24"/>
          <w:szCs w:val="24"/>
        </w:rPr>
        <w:t xml:space="preserve">: </w:t>
      </w:r>
      <w:r w:rsidR="006745DF" w:rsidRPr="00DF2C2E">
        <w:rPr>
          <w:rFonts w:ascii="Times New Roman" w:hAnsi="Times New Roman" w:cs="Times New Roman"/>
          <w:sz w:val="24"/>
          <w:szCs w:val="24"/>
        </w:rPr>
        <w:t xml:space="preserve">Some rules of this Honourable Court were not </w:t>
      </w:r>
      <w:r w:rsidR="00FF4E49" w:rsidRPr="00DF2C2E">
        <w:rPr>
          <w:rFonts w:ascii="Times New Roman" w:hAnsi="Times New Roman" w:cs="Times New Roman"/>
          <w:sz w:val="24"/>
          <w:szCs w:val="24"/>
        </w:rPr>
        <w:t xml:space="preserve">strictly </w:t>
      </w:r>
      <w:r w:rsidR="006745DF" w:rsidRPr="00DF2C2E">
        <w:rPr>
          <w:rFonts w:ascii="Times New Roman" w:hAnsi="Times New Roman" w:cs="Times New Roman"/>
          <w:sz w:val="24"/>
          <w:szCs w:val="24"/>
        </w:rPr>
        <w:t>complied with by the applicant</w:t>
      </w:r>
      <w:r w:rsidR="001C0D72" w:rsidRPr="00DF2C2E">
        <w:rPr>
          <w:rFonts w:ascii="Times New Roman" w:hAnsi="Times New Roman" w:cs="Times New Roman"/>
          <w:sz w:val="24"/>
          <w:szCs w:val="24"/>
        </w:rPr>
        <w:t xml:space="preserve"> in this application</w:t>
      </w:r>
      <w:r w:rsidR="006745DF" w:rsidRPr="00DF2C2E">
        <w:rPr>
          <w:rFonts w:ascii="Times New Roman" w:hAnsi="Times New Roman" w:cs="Times New Roman"/>
          <w:sz w:val="24"/>
          <w:szCs w:val="24"/>
        </w:rPr>
        <w:t xml:space="preserve">. The applicant is currently residing in the United States of America. Through a General Power of Attorney </w:t>
      </w:r>
      <w:r w:rsidR="00FF4E49" w:rsidRPr="00DF2C2E">
        <w:rPr>
          <w:rFonts w:ascii="Times New Roman" w:hAnsi="Times New Roman" w:cs="Times New Roman"/>
          <w:sz w:val="24"/>
          <w:szCs w:val="24"/>
        </w:rPr>
        <w:t>dated the 12</w:t>
      </w:r>
      <w:r w:rsidR="00FF4E49" w:rsidRPr="00DF2C2E">
        <w:rPr>
          <w:rFonts w:ascii="Times New Roman" w:hAnsi="Times New Roman" w:cs="Times New Roman"/>
          <w:sz w:val="24"/>
          <w:szCs w:val="24"/>
          <w:vertAlign w:val="superscript"/>
        </w:rPr>
        <w:t>th</w:t>
      </w:r>
      <w:r w:rsidR="00FF4E49" w:rsidRPr="00DF2C2E">
        <w:rPr>
          <w:rFonts w:ascii="Times New Roman" w:hAnsi="Times New Roman" w:cs="Times New Roman"/>
          <w:sz w:val="24"/>
          <w:szCs w:val="24"/>
        </w:rPr>
        <w:t xml:space="preserve"> of June 2017 the applicant appointed and authorized the deponent to the founding affidavit to file this application on her behalf. The deponent to the founding affidavit Savie Munoriarwa filed this application on behalf of the applicant as a self- actor. That explained why some rules of this court were not strictly followed but be that as</w:t>
      </w:r>
      <w:r w:rsidR="005310AD" w:rsidRPr="00DF2C2E">
        <w:rPr>
          <w:rFonts w:ascii="Times New Roman" w:hAnsi="Times New Roman" w:cs="Times New Roman"/>
          <w:sz w:val="24"/>
          <w:szCs w:val="24"/>
        </w:rPr>
        <w:t xml:space="preserve"> it may </w:t>
      </w:r>
      <w:r w:rsidR="00FF4E49" w:rsidRPr="00DF2C2E">
        <w:rPr>
          <w:rFonts w:ascii="Times New Roman" w:hAnsi="Times New Roman" w:cs="Times New Roman"/>
          <w:sz w:val="24"/>
          <w:szCs w:val="24"/>
        </w:rPr>
        <w:t>the application was substantially</w:t>
      </w:r>
      <w:r w:rsidR="005310AD" w:rsidRPr="00DF2C2E">
        <w:rPr>
          <w:rFonts w:ascii="Times New Roman" w:hAnsi="Times New Roman" w:cs="Times New Roman"/>
          <w:sz w:val="24"/>
          <w:szCs w:val="24"/>
        </w:rPr>
        <w:t xml:space="preserve"> correct save for the fact that the draft order was couched as a final order without the provisional order. Because the parties appeared ex facie the record as self- actors the court condoned the non -adherence to the rules in terms of rule 4C in the interest of doing justice between the parties. However, at the hearing of this matter the parties appeared with legal practitioners. </w:t>
      </w:r>
    </w:p>
    <w:p w:rsidR="00AC0FCA" w:rsidRPr="00DF2C2E" w:rsidRDefault="00DF2C2E" w:rsidP="00DF2C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310AD" w:rsidRPr="00DF2C2E">
        <w:rPr>
          <w:rFonts w:ascii="Times New Roman" w:hAnsi="Times New Roman" w:cs="Times New Roman"/>
          <w:sz w:val="24"/>
          <w:szCs w:val="24"/>
        </w:rPr>
        <w:t>The application filed by the applicant is an application for an interdict to stop the respondent from occupying</w:t>
      </w:r>
      <w:r w:rsidR="00AC0FCA" w:rsidRPr="00DF2C2E">
        <w:rPr>
          <w:rFonts w:ascii="Times New Roman" w:hAnsi="Times New Roman" w:cs="Times New Roman"/>
          <w:sz w:val="24"/>
          <w:szCs w:val="24"/>
        </w:rPr>
        <w:t xml:space="preserve"> Stand 1</w:t>
      </w:r>
      <w:r w:rsidR="005310AD" w:rsidRPr="00DF2C2E">
        <w:rPr>
          <w:rFonts w:ascii="Times New Roman" w:hAnsi="Times New Roman" w:cs="Times New Roman"/>
          <w:sz w:val="24"/>
          <w:szCs w:val="24"/>
        </w:rPr>
        <w:t xml:space="preserve"> C</w:t>
      </w:r>
      <w:r w:rsidR="00AC0FCA" w:rsidRPr="00DF2C2E">
        <w:rPr>
          <w:rFonts w:ascii="Times New Roman" w:hAnsi="Times New Roman" w:cs="Times New Roman"/>
          <w:sz w:val="24"/>
          <w:szCs w:val="24"/>
        </w:rPr>
        <w:t>ussonia Close Msasa Park Harare.</w:t>
      </w:r>
    </w:p>
    <w:p w:rsidR="00AC0FCA" w:rsidRPr="00DF2C2E" w:rsidRDefault="00DF2C2E" w:rsidP="00DF2C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C0FCA" w:rsidRPr="00DF2C2E">
        <w:rPr>
          <w:rFonts w:ascii="Times New Roman" w:hAnsi="Times New Roman" w:cs="Times New Roman"/>
          <w:sz w:val="24"/>
          <w:szCs w:val="24"/>
        </w:rPr>
        <w:t xml:space="preserve">Counsel for the applicant applied for the amendment of the draft order so that it complies with the Rules of this court. The application was opposed by the counsel for the respondent. After hearing arguments I allowed the amendment to be made given the fact that the papers had been prepared and filed by a self –actor. </w:t>
      </w:r>
    </w:p>
    <w:p w:rsidR="00006350" w:rsidRPr="00DF2C2E" w:rsidRDefault="00DF2C2E" w:rsidP="00DF2C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AC0FCA" w:rsidRPr="00DF2C2E">
        <w:rPr>
          <w:rFonts w:ascii="Times New Roman" w:hAnsi="Times New Roman" w:cs="Times New Roman"/>
          <w:sz w:val="24"/>
          <w:szCs w:val="24"/>
        </w:rPr>
        <w:t>The circumstances are that</w:t>
      </w:r>
      <w:r w:rsidR="00290B1A" w:rsidRPr="00DF2C2E">
        <w:rPr>
          <w:rFonts w:ascii="Times New Roman" w:hAnsi="Times New Roman" w:cs="Times New Roman"/>
          <w:sz w:val="24"/>
          <w:szCs w:val="24"/>
        </w:rPr>
        <w:t xml:space="preserve"> the applicant and the respondent are former husband and wife married in terms of the marriage Act</w:t>
      </w:r>
      <w:r w:rsidR="00C72DA9" w:rsidRPr="00DF2C2E">
        <w:rPr>
          <w:rFonts w:ascii="Times New Roman" w:hAnsi="Times New Roman" w:cs="Times New Roman"/>
          <w:sz w:val="24"/>
          <w:szCs w:val="24"/>
        </w:rPr>
        <w:t xml:space="preserve"> [</w:t>
      </w:r>
      <w:r w:rsidR="00C72DA9" w:rsidRPr="00DF2C2E">
        <w:rPr>
          <w:rFonts w:ascii="Times New Roman" w:hAnsi="Times New Roman" w:cs="Times New Roman"/>
          <w:i/>
          <w:sz w:val="24"/>
          <w:szCs w:val="24"/>
        </w:rPr>
        <w:t>Chapter 5.11</w:t>
      </w:r>
      <w:r w:rsidR="00C72DA9" w:rsidRPr="00DF2C2E">
        <w:rPr>
          <w:rFonts w:ascii="Times New Roman" w:hAnsi="Times New Roman" w:cs="Times New Roman"/>
          <w:sz w:val="24"/>
          <w:szCs w:val="24"/>
        </w:rPr>
        <w:t>]</w:t>
      </w:r>
      <w:r w:rsidR="00290B1A" w:rsidRPr="00DF2C2E">
        <w:rPr>
          <w:rFonts w:ascii="Times New Roman" w:hAnsi="Times New Roman" w:cs="Times New Roman"/>
          <w:sz w:val="24"/>
          <w:szCs w:val="24"/>
        </w:rPr>
        <w:t xml:space="preserve">. </w:t>
      </w:r>
      <w:r w:rsidR="00C72DA9" w:rsidRPr="00DF2C2E">
        <w:rPr>
          <w:rFonts w:ascii="Times New Roman" w:hAnsi="Times New Roman" w:cs="Times New Roman"/>
          <w:sz w:val="24"/>
          <w:szCs w:val="24"/>
        </w:rPr>
        <w:t xml:space="preserve">The marriage was blessed with three children. </w:t>
      </w:r>
      <w:r w:rsidR="00290B1A" w:rsidRPr="00DF2C2E">
        <w:rPr>
          <w:rFonts w:ascii="Times New Roman" w:hAnsi="Times New Roman" w:cs="Times New Roman"/>
          <w:sz w:val="24"/>
          <w:szCs w:val="24"/>
        </w:rPr>
        <w:t>The respondent at some time deserted the applicant and their three children</w:t>
      </w:r>
      <w:r w:rsidR="00C72DA9" w:rsidRPr="00DF2C2E">
        <w:rPr>
          <w:rFonts w:ascii="Times New Roman" w:hAnsi="Times New Roman" w:cs="Times New Roman"/>
          <w:sz w:val="24"/>
          <w:szCs w:val="24"/>
        </w:rPr>
        <w:t>.</w:t>
      </w:r>
      <w:r w:rsidR="00290B1A" w:rsidRPr="00DF2C2E">
        <w:rPr>
          <w:rFonts w:ascii="Times New Roman" w:hAnsi="Times New Roman" w:cs="Times New Roman"/>
          <w:sz w:val="24"/>
          <w:szCs w:val="24"/>
        </w:rPr>
        <w:t xml:space="preserve"> </w:t>
      </w:r>
      <w:r w:rsidR="00C72DA9" w:rsidRPr="00DF2C2E">
        <w:rPr>
          <w:rFonts w:ascii="Times New Roman" w:hAnsi="Times New Roman" w:cs="Times New Roman"/>
          <w:sz w:val="24"/>
          <w:szCs w:val="24"/>
        </w:rPr>
        <w:t>This prompted the applicant to file for divorce and other ancillary reliefs under case HC 7421/13. The respondent consented to the reliefs sought and parties duly signed a consent order on the 29</w:t>
      </w:r>
      <w:r w:rsidR="00C72DA9" w:rsidRPr="00DF2C2E">
        <w:rPr>
          <w:rFonts w:ascii="Times New Roman" w:hAnsi="Times New Roman" w:cs="Times New Roman"/>
          <w:sz w:val="24"/>
          <w:szCs w:val="24"/>
          <w:vertAlign w:val="superscript"/>
        </w:rPr>
        <w:t>th</w:t>
      </w:r>
      <w:r w:rsidR="00C72DA9" w:rsidRPr="00DF2C2E">
        <w:rPr>
          <w:rFonts w:ascii="Times New Roman" w:hAnsi="Times New Roman" w:cs="Times New Roman"/>
          <w:sz w:val="24"/>
          <w:szCs w:val="24"/>
        </w:rPr>
        <w:t xml:space="preserve"> day of </w:t>
      </w:r>
      <w:r w:rsidR="00155748" w:rsidRPr="00DF2C2E">
        <w:rPr>
          <w:rFonts w:ascii="Times New Roman" w:hAnsi="Times New Roman" w:cs="Times New Roman"/>
          <w:sz w:val="24"/>
          <w:szCs w:val="24"/>
        </w:rPr>
        <w:t>May 2017. One of the terms of the consent order was that the applicant was to stay in the matrimonial home until the last minor child TARISAI BVUMBI (born 17</w:t>
      </w:r>
      <w:r w:rsidR="00155748" w:rsidRPr="00DF2C2E">
        <w:rPr>
          <w:rFonts w:ascii="Times New Roman" w:hAnsi="Times New Roman" w:cs="Times New Roman"/>
          <w:sz w:val="24"/>
          <w:szCs w:val="24"/>
          <w:vertAlign w:val="superscript"/>
        </w:rPr>
        <w:t>th</w:t>
      </w:r>
      <w:r w:rsidR="00155748" w:rsidRPr="00DF2C2E">
        <w:rPr>
          <w:rFonts w:ascii="Times New Roman" w:hAnsi="Times New Roman" w:cs="Times New Roman"/>
          <w:sz w:val="24"/>
          <w:szCs w:val="24"/>
        </w:rPr>
        <w:t xml:space="preserve"> September 2001) attained eighteen (18)</w:t>
      </w:r>
      <w:r w:rsidR="00C72DA9" w:rsidRPr="00DF2C2E">
        <w:rPr>
          <w:rFonts w:ascii="Times New Roman" w:hAnsi="Times New Roman" w:cs="Times New Roman"/>
          <w:sz w:val="24"/>
          <w:szCs w:val="24"/>
        </w:rPr>
        <w:t xml:space="preserve"> </w:t>
      </w:r>
      <w:r w:rsidR="00155748" w:rsidRPr="00DF2C2E">
        <w:rPr>
          <w:rFonts w:ascii="Times New Roman" w:hAnsi="Times New Roman" w:cs="Times New Roman"/>
          <w:sz w:val="24"/>
          <w:szCs w:val="24"/>
        </w:rPr>
        <w:t>years</w:t>
      </w:r>
      <w:r w:rsidR="007A6037" w:rsidRPr="00DF2C2E">
        <w:rPr>
          <w:rFonts w:ascii="Times New Roman" w:hAnsi="Times New Roman" w:cs="Times New Roman"/>
          <w:sz w:val="24"/>
          <w:szCs w:val="24"/>
        </w:rPr>
        <w:t xml:space="preserve"> of age</w:t>
      </w:r>
      <w:r w:rsidR="00155748" w:rsidRPr="00DF2C2E">
        <w:rPr>
          <w:rFonts w:ascii="Times New Roman" w:hAnsi="Times New Roman" w:cs="Times New Roman"/>
          <w:sz w:val="24"/>
          <w:szCs w:val="24"/>
        </w:rPr>
        <w:t xml:space="preserve"> and the house was to be sold and proceeds shared at the rate of 40% to the applicant and 60% to the respondent. The parties had the option to buy each other out on the ratios explained above. However, the applicant later put tenants in</w:t>
      </w:r>
      <w:r w:rsidR="00334C36" w:rsidRPr="00DF2C2E">
        <w:rPr>
          <w:rFonts w:ascii="Times New Roman" w:hAnsi="Times New Roman" w:cs="Times New Roman"/>
          <w:sz w:val="24"/>
          <w:szCs w:val="24"/>
        </w:rPr>
        <w:t xml:space="preserve"> the said house and relocated to the United States of America for further studies together with the minor child as stated by the counsel for the applicant. </w:t>
      </w:r>
    </w:p>
    <w:p w:rsidR="00422AB3" w:rsidRPr="00DF2C2E" w:rsidRDefault="00DF2C2E" w:rsidP="00DF2C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34C36" w:rsidRPr="00DF2C2E">
        <w:rPr>
          <w:rFonts w:ascii="Times New Roman" w:hAnsi="Times New Roman" w:cs="Times New Roman"/>
          <w:sz w:val="24"/>
          <w:szCs w:val="24"/>
        </w:rPr>
        <w:t xml:space="preserve">The respondent who is alleged to have been lodging somewhere in Seke Chitungwiza, took advantage of the applicant’s temporary absence from the country </w:t>
      </w:r>
      <w:r w:rsidR="00006350" w:rsidRPr="00DF2C2E">
        <w:rPr>
          <w:rFonts w:ascii="Times New Roman" w:hAnsi="Times New Roman" w:cs="Times New Roman"/>
          <w:sz w:val="24"/>
          <w:szCs w:val="24"/>
        </w:rPr>
        <w:t>and tried to return to the matrimonial home</w:t>
      </w:r>
      <w:r w:rsidR="00E81182" w:rsidRPr="00DF2C2E">
        <w:rPr>
          <w:rFonts w:ascii="Times New Roman" w:hAnsi="Times New Roman" w:cs="Times New Roman"/>
          <w:sz w:val="24"/>
          <w:szCs w:val="24"/>
        </w:rPr>
        <w:t xml:space="preserve"> in question</w:t>
      </w:r>
      <w:r w:rsidR="00006350" w:rsidRPr="00DF2C2E">
        <w:rPr>
          <w:rFonts w:ascii="Times New Roman" w:hAnsi="Times New Roman" w:cs="Times New Roman"/>
          <w:sz w:val="24"/>
          <w:szCs w:val="24"/>
        </w:rPr>
        <w:t>. The applicant on the 24</w:t>
      </w:r>
      <w:r w:rsidR="00006350" w:rsidRPr="00DF2C2E">
        <w:rPr>
          <w:rFonts w:ascii="Times New Roman" w:hAnsi="Times New Roman" w:cs="Times New Roman"/>
          <w:sz w:val="24"/>
          <w:szCs w:val="24"/>
          <w:vertAlign w:val="superscript"/>
        </w:rPr>
        <w:t>th</w:t>
      </w:r>
      <w:r w:rsidR="00006350" w:rsidRPr="00DF2C2E">
        <w:rPr>
          <w:rFonts w:ascii="Times New Roman" w:hAnsi="Times New Roman" w:cs="Times New Roman"/>
          <w:sz w:val="24"/>
          <w:szCs w:val="24"/>
        </w:rPr>
        <w:t xml:space="preserve"> August 2018 filled an application</w:t>
      </w:r>
      <w:r w:rsidR="00422AB3" w:rsidRPr="00DF2C2E">
        <w:rPr>
          <w:rFonts w:ascii="Times New Roman" w:hAnsi="Times New Roman" w:cs="Times New Roman"/>
          <w:sz w:val="24"/>
          <w:szCs w:val="24"/>
        </w:rPr>
        <w:t xml:space="preserve"> against the respondent in case Number HC 7778/18 for an order interdic</w:t>
      </w:r>
      <w:r w:rsidR="001D5A7D" w:rsidRPr="00DF2C2E">
        <w:rPr>
          <w:rFonts w:ascii="Times New Roman" w:hAnsi="Times New Roman" w:cs="Times New Roman"/>
          <w:sz w:val="24"/>
          <w:szCs w:val="24"/>
        </w:rPr>
        <w:t>ting the respondent from occupying</w:t>
      </w:r>
      <w:r w:rsidR="00422AB3" w:rsidRPr="00DF2C2E">
        <w:rPr>
          <w:rFonts w:ascii="Times New Roman" w:hAnsi="Times New Roman" w:cs="Times New Roman"/>
          <w:sz w:val="24"/>
          <w:szCs w:val="24"/>
        </w:rPr>
        <w:t xml:space="preserve"> number 1 Cussonia Close, Msasa Park Harare and or receiving rent from the lessee. On the 11</w:t>
      </w:r>
      <w:r w:rsidR="00422AB3" w:rsidRPr="00DF2C2E">
        <w:rPr>
          <w:rFonts w:ascii="Times New Roman" w:hAnsi="Times New Roman" w:cs="Times New Roman"/>
          <w:sz w:val="24"/>
          <w:szCs w:val="24"/>
          <w:vertAlign w:val="superscript"/>
        </w:rPr>
        <w:t>th</w:t>
      </w:r>
      <w:r w:rsidR="00422AB3" w:rsidRPr="00DF2C2E">
        <w:rPr>
          <w:rFonts w:ascii="Times New Roman" w:hAnsi="Times New Roman" w:cs="Times New Roman"/>
          <w:sz w:val="24"/>
          <w:szCs w:val="24"/>
        </w:rPr>
        <w:t xml:space="preserve"> September 2011 the respondent</w:t>
      </w:r>
      <w:r w:rsidR="00006350" w:rsidRPr="00DF2C2E">
        <w:rPr>
          <w:rFonts w:ascii="Times New Roman" w:hAnsi="Times New Roman" w:cs="Times New Roman"/>
          <w:sz w:val="24"/>
          <w:szCs w:val="24"/>
        </w:rPr>
        <w:t xml:space="preserve"> then</w:t>
      </w:r>
      <w:r w:rsidR="00422AB3" w:rsidRPr="00DF2C2E">
        <w:rPr>
          <w:rFonts w:ascii="Times New Roman" w:hAnsi="Times New Roman" w:cs="Times New Roman"/>
          <w:sz w:val="24"/>
          <w:szCs w:val="24"/>
        </w:rPr>
        <w:t xml:space="preserve"> issued eviction Summons against the tenant at number 1 Cussonia Close Msasa Park under case number 21764/18. The applicant caused an appearance to defend</w:t>
      </w:r>
      <w:r w:rsidR="00D07EA0" w:rsidRPr="00DF2C2E">
        <w:rPr>
          <w:rFonts w:ascii="Times New Roman" w:hAnsi="Times New Roman" w:cs="Times New Roman"/>
          <w:sz w:val="24"/>
          <w:szCs w:val="24"/>
        </w:rPr>
        <w:t xml:space="preserve"> the eviction</w:t>
      </w:r>
      <w:r w:rsidR="00422AB3" w:rsidRPr="00DF2C2E">
        <w:rPr>
          <w:rFonts w:ascii="Times New Roman" w:hAnsi="Times New Roman" w:cs="Times New Roman"/>
          <w:sz w:val="24"/>
          <w:szCs w:val="24"/>
        </w:rPr>
        <w:t xml:space="preserve"> to be entered. The respondent further filed an application for summary judgment. The applicant applied to be joined as a party and the case was referred to trial. The eviction case is still pending.</w:t>
      </w:r>
    </w:p>
    <w:p w:rsidR="00292D54" w:rsidRPr="00DF2C2E" w:rsidRDefault="00DF2C2E" w:rsidP="00DF2C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37C75" w:rsidRPr="00DF2C2E">
        <w:rPr>
          <w:rFonts w:ascii="Times New Roman" w:hAnsi="Times New Roman" w:cs="Times New Roman"/>
          <w:sz w:val="24"/>
          <w:szCs w:val="24"/>
        </w:rPr>
        <w:t>Having failed to quickly evict the tenant from the house the respondent on the 21</w:t>
      </w:r>
      <w:r w:rsidR="00037C75" w:rsidRPr="00DF2C2E">
        <w:rPr>
          <w:rFonts w:ascii="Times New Roman" w:hAnsi="Times New Roman" w:cs="Times New Roman"/>
          <w:sz w:val="24"/>
          <w:szCs w:val="24"/>
          <w:vertAlign w:val="superscript"/>
        </w:rPr>
        <w:t>st</w:t>
      </w:r>
      <w:r w:rsidR="00037C75" w:rsidRPr="00DF2C2E">
        <w:rPr>
          <w:rFonts w:ascii="Times New Roman" w:hAnsi="Times New Roman" w:cs="Times New Roman"/>
          <w:sz w:val="24"/>
          <w:szCs w:val="24"/>
        </w:rPr>
        <w:t xml:space="preserve"> October 2018 took his belongings from where he was staying </w:t>
      </w:r>
      <w:r w:rsidR="00334C36" w:rsidRPr="00DF2C2E">
        <w:rPr>
          <w:rFonts w:ascii="Times New Roman" w:hAnsi="Times New Roman" w:cs="Times New Roman"/>
          <w:sz w:val="24"/>
          <w:szCs w:val="24"/>
        </w:rPr>
        <w:t xml:space="preserve">and moved </w:t>
      </w:r>
      <w:r w:rsidR="00B76EFF" w:rsidRPr="00DF2C2E">
        <w:rPr>
          <w:rFonts w:ascii="Times New Roman" w:hAnsi="Times New Roman" w:cs="Times New Roman"/>
          <w:sz w:val="24"/>
          <w:szCs w:val="24"/>
        </w:rPr>
        <w:t xml:space="preserve">back </w:t>
      </w:r>
      <w:r w:rsidR="00037C75" w:rsidRPr="00DF2C2E">
        <w:rPr>
          <w:rFonts w:ascii="Times New Roman" w:hAnsi="Times New Roman" w:cs="Times New Roman"/>
          <w:sz w:val="24"/>
          <w:szCs w:val="24"/>
        </w:rPr>
        <w:t>at Number 1 Cussonia Close Msasa Park Harare and occupied</w:t>
      </w:r>
      <w:r w:rsidR="00334C36" w:rsidRPr="00DF2C2E">
        <w:rPr>
          <w:rFonts w:ascii="Times New Roman" w:hAnsi="Times New Roman" w:cs="Times New Roman"/>
          <w:sz w:val="24"/>
          <w:szCs w:val="24"/>
        </w:rPr>
        <w:t xml:space="preserve"> the cottage a</w:t>
      </w:r>
      <w:r w:rsidR="00D47822" w:rsidRPr="00DF2C2E">
        <w:rPr>
          <w:rFonts w:ascii="Times New Roman" w:hAnsi="Times New Roman" w:cs="Times New Roman"/>
          <w:sz w:val="24"/>
          <w:szCs w:val="24"/>
        </w:rPr>
        <w:t xml:space="preserve">t the matrimonial home. </w:t>
      </w:r>
      <w:r w:rsidR="00037C75" w:rsidRPr="00DF2C2E">
        <w:rPr>
          <w:rFonts w:ascii="Times New Roman" w:hAnsi="Times New Roman" w:cs="Times New Roman"/>
          <w:sz w:val="24"/>
          <w:szCs w:val="24"/>
        </w:rPr>
        <w:t>The tenant was not happy with the respondent’s stay in the cottage hence gave the applicant notice to vacate the house by the 31</w:t>
      </w:r>
      <w:r w:rsidR="00037C75" w:rsidRPr="00DF2C2E">
        <w:rPr>
          <w:rFonts w:ascii="Times New Roman" w:hAnsi="Times New Roman" w:cs="Times New Roman"/>
          <w:sz w:val="24"/>
          <w:szCs w:val="24"/>
          <w:vertAlign w:val="superscript"/>
        </w:rPr>
        <w:t>st</w:t>
      </w:r>
      <w:r w:rsidR="00037C75" w:rsidRPr="00DF2C2E">
        <w:rPr>
          <w:rFonts w:ascii="Times New Roman" w:hAnsi="Times New Roman" w:cs="Times New Roman"/>
          <w:sz w:val="24"/>
          <w:szCs w:val="24"/>
        </w:rPr>
        <w:t xml:space="preserve"> of December 2018. This prompted the applicant to file the present case for an interdict. The reason being that once the tenant leaves and the respondent entered the main house, the applicant and the minor child</w:t>
      </w:r>
      <w:r w:rsidR="009F5E4D" w:rsidRPr="00DF2C2E">
        <w:rPr>
          <w:rFonts w:ascii="Times New Roman" w:hAnsi="Times New Roman" w:cs="Times New Roman"/>
          <w:sz w:val="24"/>
          <w:szCs w:val="24"/>
        </w:rPr>
        <w:t xml:space="preserve"> would be greatly prejudiced by losing</w:t>
      </w:r>
      <w:r w:rsidR="00037C75" w:rsidRPr="00DF2C2E">
        <w:rPr>
          <w:rFonts w:ascii="Times New Roman" w:hAnsi="Times New Roman" w:cs="Times New Roman"/>
          <w:sz w:val="24"/>
          <w:szCs w:val="24"/>
        </w:rPr>
        <w:t xml:space="preserve"> accommodation on their return as well as the source of support for the minor child. Further the applicant alleged that the </w:t>
      </w:r>
      <w:r w:rsidR="00037C75" w:rsidRPr="00DF2C2E">
        <w:rPr>
          <w:rFonts w:ascii="Times New Roman" w:hAnsi="Times New Roman" w:cs="Times New Roman"/>
          <w:sz w:val="24"/>
          <w:szCs w:val="24"/>
        </w:rPr>
        <w:lastRenderedPageBreak/>
        <w:t>respondent i</w:t>
      </w:r>
      <w:r w:rsidR="00292D54" w:rsidRPr="00DF2C2E">
        <w:rPr>
          <w:rFonts w:ascii="Times New Roman" w:hAnsi="Times New Roman" w:cs="Times New Roman"/>
          <w:sz w:val="24"/>
          <w:szCs w:val="24"/>
        </w:rPr>
        <w:t>s moving into the house in defiance of the consent order because the minor child is 8 or 9</w:t>
      </w:r>
      <w:r w:rsidR="00037C75" w:rsidRPr="00DF2C2E">
        <w:rPr>
          <w:rFonts w:ascii="Times New Roman" w:hAnsi="Times New Roman" w:cs="Times New Roman"/>
          <w:sz w:val="24"/>
          <w:szCs w:val="24"/>
        </w:rPr>
        <w:t xml:space="preserve"> </w:t>
      </w:r>
      <w:r w:rsidR="00292D54" w:rsidRPr="00DF2C2E">
        <w:rPr>
          <w:rFonts w:ascii="Times New Roman" w:hAnsi="Times New Roman" w:cs="Times New Roman"/>
          <w:sz w:val="24"/>
          <w:szCs w:val="24"/>
        </w:rPr>
        <w:t>months shy of attaining 18 years.</w:t>
      </w:r>
    </w:p>
    <w:p w:rsidR="00085205" w:rsidRPr="00DF2C2E" w:rsidRDefault="00DF2C2E" w:rsidP="00DF2C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85205" w:rsidRPr="00DF2C2E">
        <w:rPr>
          <w:rFonts w:ascii="Times New Roman" w:hAnsi="Times New Roman" w:cs="Times New Roman"/>
          <w:sz w:val="24"/>
          <w:szCs w:val="24"/>
        </w:rPr>
        <w:t>The counsel for the respondent argued that the respondent has been staying in this cottage at the time of the consent order. However, my reading of the papers in HC 7421/13 do not show that the respondent has been staying in the cottage, but that he had deserted the applicant and the children.</w:t>
      </w:r>
      <w:r w:rsidR="00037C75" w:rsidRPr="00DF2C2E">
        <w:rPr>
          <w:rFonts w:ascii="Times New Roman" w:hAnsi="Times New Roman" w:cs="Times New Roman"/>
          <w:sz w:val="24"/>
          <w:szCs w:val="24"/>
        </w:rPr>
        <w:t xml:space="preserve"> </w:t>
      </w:r>
      <w:r w:rsidR="00085205" w:rsidRPr="00DF2C2E">
        <w:rPr>
          <w:rFonts w:ascii="Times New Roman" w:hAnsi="Times New Roman" w:cs="Times New Roman"/>
          <w:sz w:val="24"/>
          <w:szCs w:val="24"/>
        </w:rPr>
        <w:t xml:space="preserve"> If at all he was staying in the cottage then the consent order did not capture that fact.</w:t>
      </w:r>
    </w:p>
    <w:p w:rsidR="00EF117C" w:rsidRPr="00DF2C2E" w:rsidRDefault="00DF2C2E" w:rsidP="00DF2C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85205" w:rsidRPr="00DF2C2E">
        <w:rPr>
          <w:rFonts w:ascii="Times New Roman" w:hAnsi="Times New Roman" w:cs="Times New Roman"/>
          <w:sz w:val="24"/>
          <w:szCs w:val="24"/>
        </w:rPr>
        <w:t>The application before the court is an application for an interdict to bar the respondent from occupying the house in question. Further, the respondent is clearly trying by all means to occupy the house in question against the Court order in case HC 7421/13 because the minor child has not turned 18 years</w:t>
      </w:r>
      <w:r w:rsidR="00A055F9" w:rsidRPr="00DF2C2E">
        <w:rPr>
          <w:rFonts w:ascii="Times New Roman" w:hAnsi="Times New Roman" w:cs="Times New Roman"/>
          <w:sz w:val="24"/>
          <w:szCs w:val="24"/>
        </w:rPr>
        <w:t xml:space="preserve"> yet</w:t>
      </w:r>
      <w:r w:rsidR="00085205" w:rsidRPr="00DF2C2E">
        <w:rPr>
          <w:rFonts w:ascii="Times New Roman" w:hAnsi="Times New Roman" w:cs="Times New Roman"/>
          <w:sz w:val="24"/>
          <w:szCs w:val="24"/>
        </w:rPr>
        <w:t>. This is shown by the Summons for eviction that he issued in case HC 21764/18 as well as the summary judgment. Besides</w:t>
      </w:r>
      <w:r w:rsidR="0010230D" w:rsidRPr="00DF2C2E">
        <w:rPr>
          <w:rFonts w:ascii="Times New Roman" w:hAnsi="Times New Roman" w:cs="Times New Roman"/>
          <w:sz w:val="24"/>
          <w:szCs w:val="24"/>
        </w:rPr>
        <w:t xml:space="preserve"> he is d</w:t>
      </w:r>
      <w:r w:rsidR="00085205" w:rsidRPr="00DF2C2E">
        <w:rPr>
          <w:rFonts w:ascii="Times New Roman" w:hAnsi="Times New Roman" w:cs="Times New Roman"/>
          <w:sz w:val="24"/>
          <w:szCs w:val="24"/>
        </w:rPr>
        <w:t>oing so while case HC 777</w:t>
      </w:r>
      <w:r w:rsidR="00EF117C" w:rsidRPr="00DF2C2E">
        <w:rPr>
          <w:rFonts w:ascii="Times New Roman" w:hAnsi="Times New Roman" w:cs="Times New Roman"/>
          <w:sz w:val="24"/>
          <w:szCs w:val="24"/>
        </w:rPr>
        <w:t>8/18 is still pending.</w:t>
      </w:r>
    </w:p>
    <w:p w:rsidR="00275A5D" w:rsidRPr="00DF2C2E" w:rsidRDefault="00DF2C2E" w:rsidP="00DF2C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0230D" w:rsidRPr="00DF2C2E">
        <w:rPr>
          <w:rFonts w:ascii="Times New Roman" w:hAnsi="Times New Roman" w:cs="Times New Roman"/>
          <w:sz w:val="24"/>
          <w:szCs w:val="24"/>
        </w:rPr>
        <w:t xml:space="preserve">The </w:t>
      </w:r>
      <w:r w:rsidR="00275A5D" w:rsidRPr="00DF2C2E">
        <w:rPr>
          <w:rFonts w:ascii="Times New Roman" w:hAnsi="Times New Roman" w:cs="Times New Roman"/>
          <w:sz w:val="24"/>
          <w:szCs w:val="24"/>
        </w:rPr>
        <w:t>requirements for a final</w:t>
      </w:r>
      <w:r w:rsidR="0010230D" w:rsidRPr="00DF2C2E">
        <w:rPr>
          <w:rFonts w:ascii="Times New Roman" w:hAnsi="Times New Roman" w:cs="Times New Roman"/>
          <w:sz w:val="24"/>
          <w:szCs w:val="24"/>
        </w:rPr>
        <w:t xml:space="preserve"> interdict were spelt out in the case of </w:t>
      </w:r>
      <w:r w:rsidR="00275A5D" w:rsidRPr="00DF2C2E">
        <w:rPr>
          <w:rFonts w:ascii="Times New Roman" w:hAnsi="Times New Roman" w:cs="Times New Roman"/>
          <w:i/>
          <w:sz w:val="24"/>
          <w:szCs w:val="24"/>
        </w:rPr>
        <w:t>Pauline Mutsa Makoni</w:t>
      </w:r>
      <w:r w:rsidR="00275A5D" w:rsidRPr="00DF2C2E">
        <w:rPr>
          <w:rFonts w:ascii="Times New Roman" w:hAnsi="Times New Roman" w:cs="Times New Roman"/>
          <w:sz w:val="24"/>
          <w:szCs w:val="24"/>
        </w:rPr>
        <w:t xml:space="preserve"> v </w:t>
      </w:r>
      <w:r w:rsidR="00275A5D" w:rsidRPr="00DF2C2E">
        <w:rPr>
          <w:rFonts w:ascii="Times New Roman" w:hAnsi="Times New Roman" w:cs="Times New Roman"/>
          <w:i/>
          <w:sz w:val="24"/>
          <w:szCs w:val="24"/>
        </w:rPr>
        <w:t>Julius Tawona Makoni and the Registrar of Deeds</w:t>
      </w:r>
      <w:r w:rsidR="00275A5D" w:rsidRPr="00DF2C2E">
        <w:rPr>
          <w:rFonts w:ascii="Times New Roman" w:hAnsi="Times New Roman" w:cs="Times New Roman"/>
          <w:sz w:val="24"/>
          <w:szCs w:val="24"/>
        </w:rPr>
        <w:t xml:space="preserve"> HH- 820-15</w:t>
      </w:r>
      <w:r w:rsidR="00414BAC" w:rsidRPr="00DF2C2E">
        <w:rPr>
          <w:rFonts w:ascii="Times New Roman" w:hAnsi="Times New Roman" w:cs="Times New Roman"/>
          <w:sz w:val="24"/>
          <w:szCs w:val="24"/>
        </w:rPr>
        <w:t xml:space="preserve"> by MWAYERA J</w:t>
      </w:r>
      <w:r w:rsidR="00275A5D" w:rsidRPr="00DF2C2E">
        <w:rPr>
          <w:rFonts w:ascii="Times New Roman" w:hAnsi="Times New Roman" w:cs="Times New Roman"/>
          <w:sz w:val="24"/>
          <w:szCs w:val="24"/>
        </w:rPr>
        <w:t xml:space="preserve">. See also </w:t>
      </w:r>
      <w:r w:rsidR="00275A5D" w:rsidRPr="00DF2C2E">
        <w:rPr>
          <w:rFonts w:ascii="Times New Roman" w:hAnsi="Times New Roman" w:cs="Times New Roman"/>
          <w:i/>
          <w:sz w:val="24"/>
          <w:szCs w:val="24"/>
        </w:rPr>
        <w:t>Setlogelo</w:t>
      </w:r>
      <w:r w:rsidR="00275A5D" w:rsidRPr="00DF2C2E">
        <w:rPr>
          <w:rFonts w:ascii="Times New Roman" w:hAnsi="Times New Roman" w:cs="Times New Roman"/>
          <w:sz w:val="24"/>
          <w:szCs w:val="24"/>
        </w:rPr>
        <w:t xml:space="preserve"> v </w:t>
      </w:r>
      <w:r w:rsidR="00275A5D" w:rsidRPr="00DF2C2E">
        <w:rPr>
          <w:rFonts w:ascii="Times New Roman" w:hAnsi="Times New Roman" w:cs="Times New Roman"/>
          <w:i/>
          <w:sz w:val="24"/>
          <w:szCs w:val="24"/>
        </w:rPr>
        <w:t>Setlogelo</w:t>
      </w:r>
      <w:r w:rsidR="00275A5D" w:rsidRPr="00DF2C2E">
        <w:rPr>
          <w:rFonts w:ascii="Times New Roman" w:hAnsi="Times New Roman" w:cs="Times New Roman"/>
          <w:sz w:val="24"/>
          <w:szCs w:val="24"/>
        </w:rPr>
        <w:t xml:space="preserve"> 1914 AD 221, which case was also quoted with approval in </w:t>
      </w:r>
      <w:r w:rsidR="00275A5D" w:rsidRPr="00DF2C2E">
        <w:rPr>
          <w:rFonts w:ascii="Times New Roman" w:hAnsi="Times New Roman" w:cs="Times New Roman"/>
          <w:i/>
          <w:sz w:val="24"/>
          <w:szCs w:val="24"/>
        </w:rPr>
        <w:t>Econet Wireless Holdings</w:t>
      </w:r>
      <w:r w:rsidR="00275A5D" w:rsidRPr="00DF2C2E">
        <w:rPr>
          <w:rFonts w:ascii="Times New Roman" w:hAnsi="Times New Roman" w:cs="Times New Roman"/>
          <w:sz w:val="24"/>
          <w:szCs w:val="24"/>
        </w:rPr>
        <w:t xml:space="preserve"> v </w:t>
      </w:r>
      <w:r w:rsidR="00275A5D" w:rsidRPr="00DF2C2E">
        <w:rPr>
          <w:rFonts w:ascii="Times New Roman" w:hAnsi="Times New Roman" w:cs="Times New Roman"/>
          <w:i/>
          <w:sz w:val="24"/>
          <w:szCs w:val="24"/>
        </w:rPr>
        <w:t>Minister of Information</w:t>
      </w:r>
      <w:r w:rsidR="00275A5D" w:rsidRPr="00DF2C2E">
        <w:rPr>
          <w:rFonts w:ascii="Times New Roman" w:hAnsi="Times New Roman" w:cs="Times New Roman"/>
          <w:sz w:val="24"/>
          <w:szCs w:val="24"/>
        </w:rPr>
        <w:t xml:space="preserve"> 2001 (1) ZLR 373 at 374B</w:t>
      </w:r>
      <w:r w:rsidR="00A214CE" w:rsidRPr="00DF2C2E">
        <w:rPr>
          <w:rFonts w:ascii="Times New Roman" w:hAnsi="Times New Roman" w:cs="Times New Roman"/>
          <w:sz w:val="24"/>
          <w:szCs w:val="24"/>
        </w:rPr>
        <w:t xml:space="preserve"> where requirements were stated</w:t>
      </w:r>
      <w:r w:rsidR="00275A5D" w:rsidRPr="00DF2C2E">
        <w:rPr>
          <w:rFonts w:ascii="Times New Roman" w:hAnsi="Times New Roman" w:cs="Times New Roman"/>
          <w:sz w:val="24"/>
          <w:szCs w:val="24"/>
        </w:rPr>
        <w:t xml:space="preserve"> as-</w:t>
      </w:r>
    </w:p>
    <w:p w:rsidR="00275A5D" w:rsidRPr="00DF2C2E" w:rsidRDefault="00741D81" w:rsidP="00DF2C2E">
      <w:pPr>
        <w:pStyle w:val="ListParagraph"/>
        <w:numPr>
          <w:ilvl w:val="0"/>
          <w:numId w:val="1"/>
        </w:numPr>
        <w:spacing w:after="0" w:line="360" w:lineRule="auto"/>
        <w:jc w:val="both"/>
        <w:rPr>
          <w:rFonts w:ascii="Times New Roman" w:hAnsi="Times New Roman" w:cs="Times New Roman"/>
          <w:sz w:val="24"/>
          <w:szCs w:val="24"/>
        </w:rPr>
      </w:pPr>
      <w:r w:rsidRPr="00DF2C2E">
        <w:rPr>
          <w:rFonts w:ascii="Times New Roman" w:hAnsi="Times New Roman" w:cs="Times New Roman"/>
          <w:sz w:val="24"/>
          <w:szCs w:val="24"/>
        </w:rPr>
        <w:t>A</w:t>
      </w:r>
      <w:r w:rsidR="00275A5D" w:rsidRPr="00DF2C2E">
        <w:rPr>
          <w:rFonts w:ascii="Times New Roman" w:hAnsi="Times New Roman" w:cs="Times New Roman"/>
          <w:sz w:val="24"/>
          <w:szCs w:val="24"/>
        </w:rPr>
        <w:t xml:space="preserve"> clear right which must be established on a balance of probabilities.</w:t>
      </w:r>
    </w:p>
    <w:p w:rsidR="00275A5D" w:rsidRPr="00DF2C2E" w:rsidRDefault="00275A5D" w:rsidP="00DF2C2E">
      <w:pPr>
        <w:pStyle w:val="ListParagraph"/>
        <w:numPr>
          <w:ilvl w:val="0"/>
          <w:numId w:val="1"/>
        </w:numPr>
        <w:spacing w:after="0" w:line="360" w:lineRule="auto"/>
        <w:jc w:val="both"/>
        <w:rPr>
          <w:rFonts w:ascii="Times New Roman" w:hAnsi="Times New Roman" w:cs="Times New Roman"/>
          <w:sz w:val="24"/>
          <w:szCs w:val="24"/>
        </w:rPr>
      </w:pPr>
      <w:r w:rsidRPr="00DF2C2E">
        <w:rPr>
          <w:rFonts w:ascii="Times New Roman" w:hAnsi="Times New Roman" w:cs="Times New Roman"/>
          <w:sz w:val="24"/>
          <w:szCs w:val="24"/>
        </w:rPr>
        <w:t>Irreparable harm/injury actually committed or reasonably apprehended.</w:t>
      </w:r>
    </w:p>
    <w:p w:rsidR="00275A5D" w:rsidRPr="00DF2C2E" w:rsidRDefault="00275A5D" w:rsidP="00DF2C2E">
      <w:pPr>
        <w:pStyle w:val="ListParagraph"/>
        <w:numPr>
          <w:ilvl w:val="0"/>
          <w:numId w:val="1"/>
        </w:numPr>
        <w:spacing w:after="0" w:line="360" w:lineRule="auto"/>
        <w:jc w:val="both"/>
        <w:rPr>
          <w:rFonts w:ascii="Times New Roman" w:hAnsi="Times New Roman" w:cs="Times New Roman"/>
          <w:sz w:val="24"/>
          <w:szCs w:val="24"/>
        </w:rPr>
      </w:pPr>
      <w:r w:rsidRPr="00DF2C2E">
        <w:rPr>
          <w:rFonts w:ascii="Times New Roman" w:hAnsi="Times New Roman" w:cs="Times New Roman"/>
          <w:sz w:val="24"/>
          <w:szCs w:val="24"/>
        </w:rPr>
        <w:t>The absence of a similar protection by any other remedy.</w:t>
      </w:r>
    </w:p>
    <w:p w:rsidR="001A7235" w:rsidRPr="00DF2C2E" w:rsidRDefault="00DF2C2E" w:rsidP="00DF2C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75A5D" w:rsidRPr="00DF2C2E">
        <w:rPr>
          <w:rFonts w:ascii="Times New Roman" w:hAnsi="Times New Roman" w:cs="Times New Roman"/>
          <w:sz w:val="24"/>
          <w:szCs w:val="24"/>
        </w:rPr>
        <w:t>On</w:t>
      </w:r>
      <w:r w:rsidR="001A7235" w:rsidRPr="00DF2C2E">
        <w:rPr>
          <w:rFonts w:ascii="Times New Roman" w:hAnsi="Times New Roman" w:cs="Times New Roman"/>
          <w:sz w:val="24"/>
          <w:szCs w:val="24"/>
        </w:rPr>
        <w:t xml:space="preserve"> the other hand the</w:t>
      </w:r>
      <w:r w:rsidR="00275A5D" w:rsidRPr="00DF2C2E">
        <w:rPr>
          <w:rFonts w:ascii="Times New Roman" w:hAnsi="Times New Roman" w:cs="Times New Roman"/>
          <w:sz w:val="24"/>
          <w:szCs w:val="24"/>
        </w:rPr>
        <w:t xml:space="preserve"> requirements </w:t>
      </w:r>
      <w:r w:rsidR="001A7235" w:rsidRPr="00DF2C2E">
        <w:rPr>
          <w:rFonts w:ascii="Times New Roman" w:hAnsi="Times New Roman" w:cs="Times New Roman"/>
          <w:sz w:val="24"/>
          <w:szCs w:val="24"/>
        </w:rPr>
        <w:t>of an interim interdict were recently enunciated by MALABA JA</w:t>
      </w:r>
      <w:r w:rsidR="00933490" w:rsidRPr="00DF2C2E">
        <w:rPr>
          <w:rFonts w:ascii="Times New Roman" w:hAnsi="Times New Roman" w:cs="Times New Roman"/>
          <w:sz w:val="24"/>
          <w:szCs w:val="24"/>
        </w:rPr>
        <w:t xml:space="preserve"> </w:t>
      </w:r>
      <w:r w:rsidR="00F00E12" w:rsidRPr="00DF2C2E">
        <w:rPr>
          <w:rFonts w:ascii="Times New Roman" w:hAnsi="Times New Roman" w:cs="Times New Roman"/>
          <w:sz w:val="24"/>
          <w:szCs w:val="24"/>
        </w:rPr>
        <w:t xml:space="preserve">(as he then was) in </w:t>
      </w:r>
      <w:r w:rsidR="00F00E12" w:rsidRPr="00DF2C2E">
        <w:rPr>
          <w:rFonts w:ascii="Times New Roman" w:hAnsi="Times New Roman" w:cs="Times New Roman"/>
          <w:i/>
          <w:sz w:val="24"/>
          <w:szCs w:val="24"/>
        </w:rPr>
        <w:t>Airfield</w:t>
      </w:r>
      <w:r w:rsidR="001A7235" w:rsidRPr="00DF2C2E">
        <w:rPr>
          <w:rFonts w:ascii="Times New Roman" w:hAnsi="Times New Roman" w:cs="Times New Roman"/>
          <w:i/>
          <w:sz w:val="24"/>
          <w:szCs w:val="24"/>
        </w:rPr>
        <w:t xml:space="preserve"> Investments (Pvt) Ltd</w:t>
      </w:r>
      <w:r w:rsidR="001A7235" w:rsidRPr="00DF2C2E">
        <w:rPr>
          <w:rFonts w:ascii="Times New Roman" w:hAnsi="Times New Roman" w:cs="Times New Roman"/>
          <w:sz w:val="24"/>
          <w:szCs w:val="24"/>
        </w:rPr>
        <w:t xml:space="preserve"> v </w:t>
      </w:r>
      <w:r w:rsidR="001A7235" w:rsidRPr="00DF2C2E">
        <w:rPr>
          <w:rFonts w:ascii="Times New Roman" w:hAnsi="Times New Roman" w:cs="Times New Roman"/>
          <w:i/>
          <w:sz w:val="24"/>
          <w:szCs w:val="24"/>
        </w:rPr>
        <w:t>Minister of Lands &amp;</w:t>
      </w:r>
      <w:r w:rsidR="004E6200" w:rsidRPr="00DF2C2E">
        <w:rPr>
          <w:rFonts w:ascii="Times New Roman" w:hAnsi="Times New Roman" w:cs="Times New Roman"/>
          <w:i/>
          <w:sz w:val="24"/>
          <w:szCs w:val="24"/>
        </w:rPr>
        <w:t xml:space="preserve"> </w:t>
      </w:r>
      <w:r w:rsidR="001A7235" w:rsidRPr="00DF2C2E">
        <w:rPr>
          <w:rFonts w:ascii="Times New Roman" w:hAnsi="Times New Roman" w:cs="Times New Roman"/>
          <w:i/>
          <w:sz w:val="24"/>
          <w:szCs w:val="24"/>
        </w:rPr>
        <w:t>Ors</w:t>
      </w:r>
      <w:r w:rsidR="001A7235" w:rsidRPr="00DF2C2E">
        <w:rPr>
          <w:rFonts w:ascii="Times New Roman" w:hAnsi="Times New Roman" w:cs="Times New Roman"/>
          <w:sz w:val="24"/>
          <w:szCs w:val="24"/>
        </w:rPr>
        <w:t xml:space="preserve"> 2004 ZLR 511 at 517 as follows-</w:t>
      </w:r>
    </w:p>
    <w:p w:rsidR="00F73288" w:rsidRPr="00DF2C2E" w:rsidRDefault="004066FC" w:rsidP="00DF2C2E">
      <w:pPr>
        <w:spacing w:after="0" w:line="240" w:lineRule="auto"/>
        <w:rPr>
          <w:rFonts w:ascii="Times New Roman" w:hAnsi="Times New Roman" w:cs="Times New Roman"/>
        </w:rPr>
      </w:pPr>
      <w:r w:rsidRPr="00DF2C2E">
        <w:rPr>
          <w:rFonts w:ascii="Times New Roman" w:hAnsi="Times New Roman" w:cs="Times New Roman"/>
          <w:sz w:val="24"/>
          <w:szCs w:val="24"/>
        </w:rPr>
        <w:t xml:space="preserve">          “</w:t>
      </w:r>
      <w:r w:rsidR="001A7235" w:rsidRPr="00DF2C2E">
        <w:rPr>
          <w:rFonts w:ascii="Times New Roman" w:hAnsi="Times New Roman" w:cs="Times New Roman"/>
        </w:rPr>
        <w:t xml:space="preserve">It must be born in mind that an interim interdict is an extra ordinary remedy, the granting </w:t>
      </w:r>
      <w:r w:rsidR="00DF2C2E" w:rsidRPr="00DF2C2E">
        <w:rPr>
          <w:rFonts w:ascii="Times New Roman" w:hAnsi="Times New Roman" w:cs="Times New Roman"/>
        </w:rPr>
        <w:tab/>
      </w:r>
      <w:r w:rsidR="001A7235" w:rsidRPr="00DF2C2E">
        <w:rPr>
          <w:rFonts w:ascii="Times New Roman" w:hAnsi="Times New Roman" w:cs="Times New Roman"/>
        </w:rPr>
        <w:t xml:space="preserve">of </w:t>
      </w:r>
      <w:r w:rsidR="00562565">
        <w:rPr>
          <w:rFonts w:ascii="Times New Roman" w:hAnsi="Times New Roman" w:cs="Times New Roman"/>
        </w:rPr>
        <w:tab/>
      </w:r>
      <w:r w:rsidR="001A7235" w:rsidRPr="00DF2C2E">
        <w:rPr>
          <w:rFonts w:ascii="Times New Roman" w:hAnsi="Times New Roman" w:cs="Times New Roman"/>
        </w:rPr>
        <w:t xml:space="preserve">which is at the discretion of the Court hearing the application for the relief. There are </w:t>
      </w:r>
      <w:r w:rsidR="00DF2C2E" w:rsidRPr="00DF2C2E">
        <w:rPr>
          <w:rFonts w:ascii="Times New Roman" w:hAnsi="Times New Roman" w:cs="Times New Roman"/>
        </w:rPr>
        <w:tab/>
      </w:r>
      <w:r w:rsidR="001A7235" w:rsidRPr="00DF2C2E">
        <w:rPr>
          <w:rFonts w:ascii="Times New Roman" w:hAnsi="Times New Roman" w:cs="Times New Roman"/>
        </w:rPr>
        <w:t>however</w:t>
      </w:r>
      <w:r w:rsidR="00B83D27" w:rsidRPr="00DF2C2E">
        <w:rPr>
          <w:rFonts w:ascii="Times New Roman" w:hAnsi="Times New Roman" w:cs="Times New Roman"/>
        </w:rPr>
        <w:t>, requirements which an applica</w:t>
      </w:r>
      <w:r w:rsidR="001A7235" w:rsidRPr="00DF2C2E">
        <w:rPr>
          <w:rFonts w:ascii="Times New Roman" w:hAnsi="Times New Roman" w:cs="Times New Roman"/>
        </w:rPr>
        <w:t>t</w:t>
      </w:r>
      <w:r w:rsidR="00B83D27" w:rsidRPr="00DF2C2E">
        <w:rPr>
          <w:rFonts w:ascii="Times New Roman" w:hAnsi="Times New Roman" w:cs="Times New Roman"/>
        </w:rPr>
        <w:t>ion</w:t>
      </w:r>
      <w:r w:rsidR="001A7235" w:rsidRPr="00DF2C2E">
        <w:rPr>
          <w:rFonts w:ascii="Times New Roman" w:hAnsi="Times New Roman" w:cs="Times New Roman"/>
        </w:rPr>
        <w:t xml:space="preserve"> for interim relief must satisfy before it can be </w:t>
      </w:r>
      <w:r w:rsidR="00562565">
        <w:rPr>
          <w:rFonts w:ascii="Times New Roman" w:hAnsi="Times New Roman" w:cs="Times New Roman"/>
        </w:rPr>
        <w:tab/>
      </w:r>
      <w:r w:rsidR="001A7235" w:rsidRPr="00DF2C2E">
        <w:rPr>
          <w:rFonts w:ascii="Times New Roman" w:hAnsi="Times New Roman" w:cs="Times New Roman"/>
        </w:rPr>
        <w:t xml:space="preserve">granted. In </w:t>
      </w:r>
      <w:r w:rsidR="001A7235" w:rsidRPr="00DF2C2E">
        <w:rPr>
          <w:rFonts w:ascii="Times New Roman" w:hAnsi="Times New Roman" w:cs="Times New Roman"/>
          <w:i/>
        </w:rPr>
        <w:t>LF Bashof Investments (Pty) Ltd</w:t>
      </w:r>
      <w:r w:rsidR="001A7235" w:rsidRPr="00DF2C2E">
        <w:rPr>
          <w:rFonts w:ascii="Times New Roman" w:hAnsi="Times New Roman" w:cs="Times New Roman"/>
        </w:rPr>
        <w:t xml:space="preserve"> v </w:t>
      </w:r>
      <w:r w:rsidR="001A7235" w:rsidRPr="00DF2C2E">
        <w:rPr>
          <w:rFonts w:ascii="Times New Roman" w:hAnsi="Times New Roman" w:cs="Times New Roman"/>
          <w:i/>
        </w:rPr>
        <w:t>Cape Town Municipality</w:t>
      </w:r>
      <w:r w:rsidR="001A7235" w:rsidRPr="00DF2C2E">
        <w:rPr>
          <w:rFonts w:ascii="Times New Roman" w:hAnsi="Times New Roman" w:cs="Times New Roman"/>
        </w:rPr>
        <w:t xml:space="preserve"> 1969 (2) SA 256 (C) </w:t>
      </w:r>
      <w:r w:rsidR="00562565">
        <w:rPr>
          <w:rFonts w:ascii="Times New Roman" w:hAnsi="Times New Roman" w:cs="Times New Roman"/>
        </w:rPr>
        <w:tab/>
      </w:r>
      <w:r w:rsidR="00851A6A" w:rsidRPr="00DF2C2E">
        <w:rPr>
          <w:rFonts w:ascii="Times New Roman" w:hAnsi="Times New Roman" w:cs="Times New Roman"/>
        </w:rPr>
        <w:t>at 267 A-</w:t>
      </w:r>
      <w:r w:rsidR="00F73288" w:rsidRPr="00DF2C2E">
        <w:rPr>
          <w:rFonts w:ascii="Times New Roman" w:hAnsi="Times New Roman" w:cs="Times New Roman"/>
        </w:rPr>
        <w:t xml:space="preserve">F, LORBERTT J (as he then was) said an application for such </w:t>
      </w:r>
      <w:r w:rsidR="00DF2C2E" w:rsidRPr="00DF2C2E">
        <w:rPr>
          <w:rFonts w:ascii="Times New Roman" w:hAnsi="Times New Roman" w:cs="Times New Roman"/>
        </w:rPr>
        <w:tab/>
      </w:r>
      <w:r w:rsidR="00F73288" w:rsidRPr="00DF2C2E">
        <w:rPr>
          <w:rFonts w:ascii="Times New Roman" w:hAnsi="Times New Roman" w:cs="Times New Roman"/>
        </w:rPr>
        <w:t xml:space="preserve">temporary relief must </w:t>
      </w:r>
      <w:r w:rsidR="00562565">
        <w:rPr>
          <w:rFonts w:ascii="Times New Roman" w:hAnsi="Times New Roman" w:cs="Times New Roman"/>
        </w:rPr>
        <w:tab/>
      </w:r>
      <w:r w:rsidR="00F73288" w:rsidRPr="00DF2C2E">
        <w:rPr>
          <w:rFonts w:ascii="Times New Roman" w:hAnsi="Times New Roman" w:cs="Times New Roman"/>
        </w:rPr>
        <w:t>show –</w:t>
      </w:r>
    </w:p>
    <w:p w:rsidR="00F73288" w:rsidRPr="00DF2C2E" w:rsidRDefault="00F73288" w:rsidP="00DF2C2E">
      <w:pPr>
        <w:pStyle w:val="ListParagraph"/>
        <w:numPr>
          <w:ilvl w:val="0"/>
          <w:numId w:val="2"/>
        </w:numPr>
        <w:spacing w:after="0" w:line="240" w:lineRule="auto"/>
        <w:ind w:left="1170" w:hanging="450"/>
        <w:rPr>
          <w:rFonts w:ascii="Times New Roman" w:hAnsi="Times New Roman" w:cs="Times New Roman"/>
        </w:rPr>
      </w:pPr>
      <w:r w:rsidRPr="00DF2C2E">
        <w:rPr>
          <w:rFonts w:ascii="Times New Roman" w:hAnsi="Times New Roman" w:cs="Times New Roman"/>
        </w:rPr>
        <w:t>that the right which is the subject matter of the main action which he seeks to protect by means of an interim relief is clear or if it is not clear, is prima facie established though open to some doubt,</w:t>
      </w:r>
    </w:p>
    <w:p w:rsidR="003C6543" w:rsidRPr="00DF2C2E" w:rsidRDefault="00F73288" w:rsidP="00DF2C2E">
      <w:pPr>
        <w:pStyle w:val="ListParagraph"/>
        <w:numPr>
          <w:ilvl w:val="0"/>
          <w:numId w:val="2"/>
        </w:numPr>
        <w:spacing w:after="0" w:line="240" w:lineRule="auto"/>
        <w:ind w:left="1170" w:hanging="450"/>
        <w:rPr>
          <w:rFonts w:ascii="Times New Roman" w:hAnsi="Times New Roman" w:cs="Times New Roman"/>
        </w:rPr>
      </w:pPr>
      <w:r w:rsidRPr="00DF2C2E">
        <w:rPr>
          <w:rFonts w:ascii="Times New Roman" w:hAnsi="Times New Roman" w:cs="Times New Roman"/>
        </w:rPr>
        <w:t xml:space="preserve">that, if the right is only </w:t>
      </w:r>
      <w:r w:rsidRPr="00DF2C2E">
        <w:rPr>
          <w:rFonts w:ascii="Times New Roman" w:hAnsi="Times New Roman" w:cs="Times New Roman"/>
          <w:i/>
        </w:rPr>
        <w:t xml:space="preserve">prima facie </w:t>
      </w:r>
      <w:r w:rsidRPr="00DF2C2E">
        <w:rPr>
          <w:rFonts w:ascii="Times New Roman" w:hAnsi="Times New Roman" w:cs="Times New Roman"/>
        </w:rPr>
        <w:t xml:space="preserve">established there is a well -grounded apprehension </w:t>
      </w:r>
      <w:r w:rsidR="003C6543" w:rsidRPr="00DF2C2E">
        <w:rPr>
          <w:rFonts w:ascii="Times New Roman" w:hAnsi="Times New Roman" w:cs="Times New Roman"/>
        </w:rPr>
        <w:t>of irreparable harm to the applicant if the interim relief is not granted and he ultimately succeeds in establishing his right.</w:t>
      </w:r>
    </w:p>
    <w:p w:rsidR="003C6543" w:rsidRPr="00DF2C2E" w:rsidRDefault="003C6543" w:rsidP="00DF2C2E">
      <w:pPr>
        <w:pStyle w:val="ListParagraph"/>
        <w:numPr>
          <w:ilvl w:val="0"/>
          <w:numId w:val="2"/>
        </w:numPr>
        <w:spacing w:after="0" w:line="240" w:lineRule="auto"/>
        <w:ind w:left="1170" w:hanging="450"/>
        <w:rPr>
          <w:rFonts w:ascii="Times New Roman" w:hAnsi="Times New Roman" w:cs="Times New Roman"/>
        </w:rPr>
      </w:pPr>
      <w:r w:rsidRPr="00DF2C2E">
        <w:rPr>
          <w:rFonts w:ascii="Times New Roman" w:hAnsi="Times New Roman" w:cs="Times New Roman"/>
        </w:rPr>
        <w:lastRenderedPageBreak/>
        <w:t>that the balance of convenience favours t</w:t>
      </w:r>
      <w:r w:rsidR="001D2965" w:rsidRPr="00DF2C2E">
        <w:rPr>
          <w:rFonts w:ascii="Times New Roman" w:hAnsi="Times New Roman" w:cs="Times New Roman"/>
        </w:rPr>
        <w:t>he granting of the interim relie</w:t>
      </w:r>
      <w:r w:rsidRPr="00DF2C2E">
        <w:rPr>
          <w:rFonts w:ascii="Times New Roman" w:hAnsi="Times New Roman" w:cs="Times New Roman"/>
        </w:rPr>
        <w:t>f, and</w:t>
      </w:r>
    </w:p>
    <w:p w:rsidR="001D2965" w:rsidRDefault="003C6543" w:rsidP="00DF2C2E">
      <w:pPr>
        <w:pStyle w:val="ListParagraph"/>
        <w:numPr>
          <w:ilvl w:val="0"/>
          <w:numId w:val="2"/>
        </w:numPr>
        <w:spacing w:after="0" w:line="240" w:lineRule="auto"/>
        <w:ind w:left="1170" w:hanging="450"/>
        <w:rPr>
          <w:rFonts w:ascii="Times New Roman" w:hAnsi="Times New Roman" w:cs="Times New Roman"/>
        </w:rPr>
      </w:pPr>
      <w:r w:rsidRPr="00DF2C2E">
        <w:rPr>
          <w:rFonts w:ascii="Times New Roman" w:hAnsi="Times New Roman" w:cs="Times New Roman"/>
        </w:rPr>
        <w:t>that the applicant has no other satisfactory remedy</w:t>
      </w:r>
      <w:r w:rsidR="001D2965" w:rsidRPr="00DF2C2E">
        <w:rPr>
          <w:rFonts w:ascii="Times New Roman" w:hAnsi="Times New Roman" w:cs="Times New Roman"/>
        </w:rPr>
        <w:t>.”</w:t>
      </w:r>
    </w:p>
    <w:p w:rsidR="00DF2C2E" w:rsidRPr="00DF2C2E" w:rsidRDefault="00DF2C2E" w:rsidP="00DF2C2E">
      <w:pPr>
        <w:pStyle w:val="ListParagraph"/>
        <w:spacing w:after="0" w:line="240" w:lineRule="auto"/>
        <w:ind w:left="1170"/>
        <w:rPr>
          <w:rFonts w:ascii="Times New Roman" w:hAnsi="Times New Roman" w:cs="Times New Roman"/>
        </w:rPr>
      </w:pPr>
    </w:p>
    <w:p w:rsidR="001D2965" w:rsidRPr="00DF2C2E" w:rsidRDefault="00DF2C2E" w:rsidP="00DF2C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D2965" w:rsidRPr="00DF2C2E">
        <w:rPr>
          <w:rFonts w:ascii="Times New Roman" w:hAnsi="Times New Roman" w:cs="Times New Roman"/>
          <w:sz w:val="24"/>
          <w:szCs w:val="24"/>
        </w:rPr>
        <w:t xml:space="preserve">In </w:t>
      </w:r>
      <w:r w:rsidR="001D2965" w:rsidRPr="00DF2C2E">
        <w:rPr>
          <w:rFonts w:ascii="Times New Roman" w:hAnsi="Times New Roman" w:cs="Times New Roman"/>
          <w:i/>
          <w:sz w:val="24"/>
          <w:szCs w:val="24"/>
        </w:rPr>
        <w:t>casu</w:t>
      </w:r>
      <w:r w:rsidR="001D2965" w:rsidRPr="00DF2C2E">
        <w:rPr>
          <w:rFonts w:ascii="Times New Roman" w:hAnsi="Times New Roman" w:cs="Times New Roman"/>
          <w:sz w:val="24"/>
          <w:szCs w:val="24"/>
        </w:rPr>
        <w:t xml:space="preserve">, the applicant is seeking to stop the respondent from occupying the main house in question. </w:t>
      </w:r>
      <w:r w:rsidR="003A1806" w:rsidRPr="00DF2C2E">
        <w:rPr>
          <w:rFonts w:ascii="Times New Roman" w:hAnsi="Times New Roman" w:cs="Times New Roman"/>
          <w:sz w:val="24"/>
          <w:szCs w:val="24"/>
        </w:rPr>
        <w:t>The applicant has in my view</w:t>
      </w:r>
      <w:r w:rsidR="001D2965" w:rsidRPr="00DF2C2E">
        <w:rPr>
          <w:rFonts w:ascii="Times New Roman" w:hAnsi="Times New Roman" w:cs="Times New Roman"/>
          <w:sz w:val="24"/>
          <w:szCs w:val="24"/>
        </w:rPr>
        <w:t xml:space="preserve"> established a clear right derived from HC 7421/13. She has clearly established that if her right is not protected there would be irreparable harm in that she and her child will lose money and accommodation if the tenant moves out and the respondent occupies the house. In my view the balance of convenience favours the granting of the interim relief sought. I will grant the provisional order sought as amended. </w:t>
      </w:r>
    </w:p>
    <w:p w:rsidR="00887634" w:rsidRDefault="00DF2C2E" w:rsidP="00DF2C2E">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1D2965" w:rsidRPr="00DF2C2E">
        <w:rPr>
          <w:rFonts w:ascii="Times New Roman" w:hAnsi="Times New Roman" w:cs="Times New Roman"/>
          <w:sz w:val="24"/>
          <w:szCs w:val="24"/>
        </w:rPr>
        <w:t>IT IS ORDERED THAT</w:t>
      </w:r>
    </w:p>
    <w:p w:rsidR="00DF2C2E" w:rsidRPr="00DF2C2E" w:rsidRDefault="00DF2C2E" w:rsidP="00DF2C2E">
      <w:pPr>
        <w:spacing w:after="0" w:line="240" w:lineRule="auto"/>
        <w:rPr>
          <w:rFonts w:ascii="Times New Roman" w:hAnsi="Times New Roman" w:cs="Times New Roman"/>
          <w:sz w:val="24"/>
          <w:szCs w:val="24"/>
        </w:rPr>
      </w:pPr>
    </w:p>
    <w:p w:rsidR="00887634" w:rsidRPr="00DF2C2E" w:rsidRDefault="00887634" w:rsidP="00DF2C2E">
      <w:pPr>
        <w:spacing w:after="0" w:line="240" w:lineRule="auto"/>
        <w:rPr>
          <w:rFonts w:ascii="Times New Roman" w:hAnsi="Times New Roman" w:cs="Times New Roman"/>
          <w:sz w:val="24"/>
          <w:szCs w:val="24"/>
          <w:u w:val="single"/>
        </w:rPr>
      </w:pPr>
      <w:r w:rsidRPr="00DF2C2E">
        <w:rPr>
          <w:rFonts w:ascii="Times New Roman" w:hAnsi="Times New Roman" w:cs="Times New Roman"/>
          <w:sz w:val="24"/>
          <w:szCs w:val="24"/>
          <w:u w:val="single"/>
        </w:rPr>
        <w:t>TERMS OF FINAL ORDER SOUGHT</w:t>
      </w:r>
    </w:p>
    <w:p w:rsidR="00887634" w:rsidRPr="00DF2C2E" w:rsidRDefault="00DF2C2E" w:rsidP="00DF2C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87634" w:rsidRPr="00DF2C2E">
        <w:rPr>
          <w:rFonts w:ascii="Times New Roman" w:hAnsi="Times New Roman" w:cs="Times New Roman"/>
          <w:sz w:val="24"/>
          <w:szCs w:val="24"/>
        </w:rPr>
        <w:t>That you show cause to this Honourable Court why a final order should not be made in the following terms:</w:t>
      </w:r>
    </w:p>
    <w:p w:rsidR="0023611C" w:rsidRPr="00DF2C2E" w:rsidRDefault="00887634" w:rsidP="00DF2C2E">
      <w:pPr>
        <w:pStyle w:val="ListParagraph"/>
        <w:numPr>
          <w:ilvl w:val="0"/>
          <w:numId w:val="3"/>
        </w:numPr>
        <w:spacing w:after="0" w:line="360" w:lineRule="auto"/>
        <w:jc w:val="both"/>
        <w:rPr>
          <w:rFonts w:ascii="Times New Roman" w:hAnsi="Times New Roman" w:cs="Times New Roman"/>
          <w:sz w:val="24"/>
          <w:szCs w:val="24"/>
        </w:rPr>
      </w:pPr>
      <w:r w:rsidRPr="00DF2C2E">
        <w:rPr>
          <w:rFonts w:ascii="Times New Roman" w:hAnsi="Times New Roman" w:cs="Times New Roman"/>
          <w:sz w:val="24"/>
          <w:szCs w:val="24"/>
        </w:rPr>
        <w:t xml:space="preserve">The Respondent be and is hereby ordered to vacate Number 1 Cussonia Close Msasa Park, Harare within 48 hours of granting of this order failing which the Sheriff be and is hereby authorized to evict the Respondent together with anyone claiming right of occupation through him. </w:t>
      </w:r>
    </w:p>
    <w:p w:rsidR="0023611C" w:rsidRPr="00DF2C2E" w:rsidRDefault="0023611C" w:rsidP="00DF2C2E">
      <w:pPr>
        <w:pStyle w:val="ListParagraph"/>
        <w:numPr>
          <w:ilvl w:val="0"/>
          <w:numId w:val="3"/>
        </w:numPr>
        <w:spacing w:after="0" w:line="360" w:lineRule="auto"/>
        <w:jc w:val="both"/>
        <w:rPr>
          <w:rFonts w:ascii="Times New Roman" w:hAnsi="Times New Roman" w:cs="Times New Roman"/>
          <w:sz w:val="24"/>
          <w:szCs w:val="24"/>
        </w:rPr>
      </w:pPr>
      <w:r w:rsidRPr="00DF2C2E">
        <w:rPr>
          <w:rFonts w:ascii="Times New Roman" w:hAnsi="Times New Roman" w:cs="Times New Roman"/>
          <w:sz w:val="24"/>
          <w:szCs w:val="24"/>
        </w:rPr>
        <w:t>The Respondent shall pay costs.</w:t>
      </w:r>
    </w:p>
    <w:p w:rsidR="0023611C" w:rsidRPr="00DF2C2E" w:rsidRDefault="0023611C" w:rsidP="00DF2C2E">
      <w:pPr>
        <w:spacing w:after="0" w:line="360" w:lineRule="auto"/>
        <w:rPr>
          <w:rFonts w:ascii="Times New Roman" w:hAnsi="Times New Roman" w:cs="Times New Roman"/>
          <w:sz w:val="24"/>
          <w:szCs w:val="24"/>
          <w:u w:val="single"/>
        </w:rPr>
      </w:pPr>
      <w:r w:rsidRPr="00DF2C2E">
        <w:rPr>
          <w:rFonts w:ascii="Times New Roman" w:hAnsi="Times New Roman" w:cs="Times New Roman"/>
          <w:sz w:val="24"/>
          <w:szCs w:val="24"/>
          <w:u w:val="single"/>
        </w:rPr>
        <w:t>INTERIM RELIEF GRANTED</w:t>
      </w:r>
    </w:p>
    <w:p w:rsidR="0023611C" w:rsidRPr="00DF2C2E" w:rsidRDefault="00DF2C2E" w:rsidP="00DF2C2E">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23611C" w:rsidRPr="00DF2C2E">
        <w:rPr>
          <w:rFonts w:ascii="Times New Roman" w:hAnsi="Times New Roman" w:cs="Times New Roman"/>
          <w:sz w:val="24"/>
          <w:szCs w:val="24"/>
        </w:rPr>
        <w:t>Pending confirmation or discharge of the provisional order, the Applicant is granted the following relief:</w:t>
      </w:r>
    </w:p>
    <w:p w:rsidR="0023611C" w:rsidRPr="00DF2C2E" w:rsidRDefault="0023611C" w:rsidP="00DF2C2E">
      <w:pPr>
        <w:pStyle w:val="ListParagraph"/>
        <w:numPr>
          <w:ilvl w:val="0"/>
          <w:numId w:val="4"/>
        </w:numPr>
        <w:spacing w:after="0" w:line="360" w:lineRule="auto"/>
        <w:rPr>
          <w:rFonts w:ascii="Times New Roman" w:hAnsi="Times New Roman" w:cs="Times New Roman"/>
          <w:sz w:val="24"/>
          <w:szCs w:val="24"/>
        </w:rPr>
      </w:pPr>
      <w:r w:rsidRPr="00DF2C2E">
        <w:rPr>
          <w:rFonts w:ascii="Times New Roman" w:hAnsi="Times New Roman" w:cs="Times New Roman"/>
          <w:sz w:val="24"/>
          <w:szCs w:val="24"/>
        </w:rPr>
        <w:t>The Respondent and anyone claiming title through him, be and is hereby interdicted from staying in the main house at Number 1 Cussonia Close Msasa Park Harare, or claim rent from its lessee, until the property is dealt with in terms of the consent paper signed between the parties on the 29</w:t>
      </w:r>
      <w:r w:rsidRPr="00DF2C2E">
        <w:rPr>
          <w:rFonts w:ascii="Times New Roman" w:hAnsi="Times New Roman" w:cs="Times New Roman"/>
          <w:sz w:val="24"/>
          <w:szCs w:val="24"/>
          <w:vertAlign w:val="superscript"/>
        </w:rPr>
        <w:t>th</w:t>
      </w:r>
      <w:r w:rsidRPr="00DF2C2E">
        <w:rPr>
          <w:rFonts w:ascii="Times New Roman" w:hAnsi="Times New Roman" w:cs="Times New Roman"/>
          <w:sz w:val="24"/>
          <w:szCs w:val="24"/>
        </w:rPr>
        <w:t xml:space="preserve"> of May 2017.</w:t>
      </w:r>
    </w:p>
    <w:p w:rsidR="0041017E" w:rsidRPr="00DF2C2E" w:rsidRDefault="0041017E" w:rsidP="00DF2C2E">
      <w:pPr>
        <w:pStyle w:val="ListParagraph"/>
        <w:spacing w:after="0" w:line="240" w:lineRule="auto"/>
        <w:rPr>
          <w:rFonts w:ascii="Times New Roman" w:hAnsi="Times New Roman" w:cs="Times New Roman"/>
          <w:sz w:val="24"/>
          <w:szCs w:val="24"/>
        </w:rPr>
      </w:pPr>
    </w:p>
    <w:p w:rsidR="0041017E" w:rsidRDefault="0041017E" w:rsidP="00DF2C2E">
      <w:pPr>
        <w:pStyle w:val="ListParagraph"/>
        <w:spacing w:after="0" w:line="240" w:lineRule="auto"/>
        <w:rPr>
          <w:rFonts w:ascii="Times New Roman" w:hAnsi="Times New Roman" w:cs="Times New Roman"/>
          <w:sz w:val="24"/>
          <w:szCs w:val="24"/>
        </w:rPr>
      </w:pPr>
    </w:p>
    <w:p w:rsidR="00DF2C2E" w:rsidRDefault="00DF2C2E" w:rsidP="00DF2C2E">
      <w:pPr>
        <w:pStyle w:val="ListParagraph"/>
        <w:spacing w:after="0" w:line="240" w:lineRule="auto"/>
        <w:rPr>
          <w:rFonts w:ascii="Times New Roman" w:hAnsi="Times New Roman" w:cs="Times New Roman"/>
          <w:sz w:val="24"/>
          <w:szCs w:val="24"/>
        </w:rPr>
      </w:pPr>
    </w:p>
    <w:p w:rsidR="008678BC" w:rsidRPr="00DF2C2E" w:rsidRDefault="008678BC" w:rsidP="00DF2C2E">
      <w:pPr>
        <w:pStyle w:val="ListParagraph"/>
        <w:spacing w:after="0" w:line="240" w:lineRule="auto"/>
        <w:rPr>
          <w:rFonts w:ascii="Times New Roman" w:hAnsi="Times New Roman" w:cs="Times New Roman"/>
          <w:sz w:val="24"/>
          <w:szCs w:val="24"/>
        </w:rPr>
      </w:pPr>
    </w:p>
    <w:p w:rsidR="0041017E" w:rsidRPr="00DF2C2E" w:rsidRDefault="0041017E" w:rsidP="00DF2C2E">
      <w:pPr>
        <w:pStyle w:val="ListParagraph"/>
        <w:spacing w:after="0" w:line="240" w:lineRule="auto"/>
        <w:rPr>
          <w:rFonts w:ascii="Times New Roman" w:hAnsi="Times New Roman" w:cs="Times New Roman"/>
          <w:sz w:val="24"/>
          <w:szCs w:val="24"/>
        </w:rPr>
      </w:pPr>
    </w:p>
    <w:p w:rsidR="008678BC" w:rsidRDefault="0041017E" w:rsidP="008678BC">
      <w:pPr>
        <w:pStyle w:val="ListParagraph"/>
        <w:spacing w:after="0" w:line="240" w:lineRule="auto"/>
        <w:ind w:left="0"/>
        <w:rPr>
          <w:rFonts w:ascii="Times New Roman" w:hAnsi="Times New Roman" w:cs="Times New Roman"/>
          <w:sz w:val="24"/>
          <w:szCs w:val="24"/>
        </w:rPr>
      </w:pPr>
      <w:r w:rsidRPr="00DF2C2E">
        <w:rPr>
          <w:rFonts w:ascii="Times New Roman" w:hAnsi="Times New Roman" w:cs="Times New Roman"/>
          <w:i/>
          <w:sz w:val="24"/>
          <w:szCs w:val="24"/>
        </w:rPr>
        <w:t>Manyurureni &amp; Company</w:t>
      </w:r>
      <w:r w:rsidRPr="00DF2C2E">
        <w:rPr>
          <w:rFonts w:ascii="Times New Roman" w:hAnsi="Times New Roman" w:cs="Times New Roman"/>
          <w:sz w:val="24"/>
          <w:szCs w:val="24"/>
        </w:rPr>
        <w:t>, applicant’s legal practitioners</w:t>
      </w:r>
    </w:p>
    <w:p w:rsidR="0008486A" w:rsidRPr="00DF2C2E" w:rsidRDefault="0041017E" w:rsidP="008678BC">
      <w:pPr>
        <w:pStyle w:val="ListParagraph"/>
        <w:spacing w:after="0" w:line="240" w:lineRule="auto"/>
        <w:ind w:left="0"/>
        <w:rPr>
          <w:rFonts w:ascii="Times New Roman" w:hAnsi="Times New Roman" w:cs="Times New Roman"/>
          <w:sz w:val="24"/>
          <w:szCs w:val="24"/>
        </w:rPr>
      </w:pPr>
      <w:r w:rsidRPr="00DF2C2E">
        <w:rPr>
          <w:rFonts w:ascii="Times New Roman" w:hAnsi="Times New Roman" w:cs="Times New Roman"/>
          <w:i/>
          <w:sz w:val="24"/>
          <w:szCs w:val="24"/>
        </w:rPr>
        <w:t xml:space="preserve">Chiturumani </w:t>
      </w:r>
      <w:r w:rsidR="00DF2C2E" w:rsidRPr="00DF2C2E">
        <w:rPr>
          <w:rFonts w:ascii="Times New Roman" w:hAnsi="Times New Roman" w:cs="Times New Roman"/>
          <w:i/>
          <w:sz w:val="24"/>
          <w:szCs w:val="24"/>
        </w:rPr>
        <w:t>and</w:t>
      </w:r>
      <w:r w:rsidRPr="00DF2C2E">
        <w:rPr>
          <w:rFonts w:ascii="Times New Roman" w:hAnsi="Times New Roman" w:cs="Times New Roman"/>
          <w:i/>
          <w:sz w:val="24"/>
          <w:szCs w:val="24"/>
        </w:rPr>
        <w:t xml:space="preserve"> Zvavanoda</w:t>
      </w:r>
      <w:r w:rsidRPr="00DF2C2E">
        <w:rPr>
          <w:rFonts w:ascii="Times New Roman" w:hAnsi="Times New Roman" w:cs="Times New Roman"/>
          <w:sz w:val="24"/>
          <w:szCs w:val="24"/>
        </w:rPr>
        <w:t>, respondent’s legal practitioners</w:t>
      </w:r>
      <w:r w:rsidR="001D2965" w:rsidRPr="00DF2C2E">
        <w:rPr>
          <w:rFonts w:ascii="Times New Roman" w:hAnsi="Times New Roman" w:cs="Times New Roman"/>
          <w:sz w:val="24"/>
          <w:szCs w:val="24"/>
        </w:rPr>
        <w:t xml:space="preserve"> </w:t>
      </w:r>
      <w:r w:rsidR="003C6543" w:rsidRPr="00DF2C2E">
        <w:rPr>
          <w:rFonts w:ascii="Times New Roman" w:hAnsi="Times New Roman" w:cs="Times New Roman"/>
          <w:sz w:val="24"/>
          <w:szCs w:val="24"/>
        </w:rPr>
        <w:t xml:space="preserve"> </w:t>
      </w:r>
      <w:r w:rsidR="00F73288" w:rsidRPr="00DF2C2E">
        <w:rPr>
          <w:rFonts w:ascii="Times New Roman" w:hAnsi="Times New Roman" w:cs="Times New Roman"/>
          <w:sz w:val="24"/>
          <w:szCs w:val="24"/>
        </w:rPr>
        <w:t xml:space="preserve"> </w:t>
      </w:r>
      <w:r w:rsidR="001A7235" w:rsidRPr="00DF2C2E">
        <w:rPr>
          <w:rFonts w:ascii="Times New Roman" w:hAnsi="Times New Roman" w:cs="Times New Roman"/>
          <w:sz w:val="24"/>
          <w:szCs w:val="24"/>
        </w:rPr>
        <w:t xml:space="preserve">     </w:t>
      </w:r>
      <w:r w:rsidR="00275A5D" w:rsidRPr="00DF2C2E">
        <w:rPr>
          <w:rFonts w:ascii="Times New Roman" w:hAnsi="Times New Roman" w:cs="Times New Roman"/>
          <w:sz w:val="24"/>
          <w:szCs w:val="24"/>
        </w:rPr>
        <w:t xml:space="preserve"> </w:t>
      </w:r>
      <w:r w:rsidR="00037C75" w:rsidRPr="00DF2C2E">
        <w:rPr>
          <w:rFonts w:ascii="Times New Roman" w:hAnsi="Times New Roman" w:cs="Times New Roman"/>
          <w:sz w:val="24"/>
          <w:szCs w:val="24"/>
        </w:rPr>
        <w:t xml:space="preserve"> </w:t>
      </w:r>
      <w:r w:rsidR="00334C36" w:rsidRPr="00DF2C2E">
        <w:rPr>
          <w:rFonts w:ascii="Times New Roman" w:hAnsi="Times New Roman" w:cs="Times New Roman"/>
          <w:sz w:val="24"/>
          <w:szCs w:val="24"/>
        </w:rPr>
        <w:t xml:space="preserve">   </w:t>
      </w:r>
      <w:r w:rsidR="00155748" w:rsidRPr="00DF2C2E">
        <w:rPr>
          <w:rFonts w:ascii="Times New Roman" w:hAnsi="Times New Roman" w:cs="Times New Roman"/>
          <w:sz w:val="24"/>
          <w:szCs w:val="24"/>
        </w:rPr>
        <w:t xml:space="preserve"> </w:t>
      </w:r>
      <w:r w:rsidR="00C72DA9" w:rsidRPr="00DF2C2E">
        <w:rPr>
          <w:rFonts w:ascii="Times New Roman" w:hAnsi="Times New Roman" w:cs="Times New Roman"/>
          <w:sz w:val="24"/>
          <w:szCs w:val="24"/>
        </w:rPr>
        <w:t xml:space="preserve"> </w:t>
      </w:r>
      <w:r w:rsidR="00290B1A" w:rsidRPr="00DF2C2E">
        <w:rPr>
          <w:rFonts w:ascii="Times New Roman" w:hAnsi="Times New Roman" w:cs="Times New Roman"/>
          <w:sz w:val="24"/>
          <w:szCs w:val="24"/>
        </w:rPr>
        <w:t xml:space="preserve">  </w:t>
      </w:r>
      <w:r w:rsidR="00AC0FCA" w:rsidRPr="00DF2C2E">
        <w:rPr>
          <w:rFonts w:ascii="Times New Roman" w:hAnsi="Times New Roman" w:cs="Times New Roman"/>
          <w:sz w:val="24"/>
          <w:szCs w:val="24"/>
        </w:rPr>
        <w:t xml:space="preserve">    </w:t>
      </w:r>
      <w:r w:rsidR="005310AD" w:rsidRPr="00DF2C2E">
        <w:rPr>
          <w:rFonts w:ascii="Times New Roman" w:hAnsi="Times New Roman" w:cs="Times New Roman"/>
          <w:sz w:val="24"/>
          <w:szCs w:val="24"/>
        </w:rPr>
        <w:t xml:space="preserve">   </w:t>
      </w:r>
      <w:r w:rsidR="00FF4E49" w:rsidRPr="00DF2C2E">
        <w:rPr>
          <w:rFonts w:ascii="Times New Roman" w:hAnsi="Times New Roman" w:cs="Times New Roman"/>
          <w:sz w:val="24"/>
          <w:szCs w:val="24"/>
        </w:rPr>
        <w:t xml:space="preserve">   </w:t>
      </w:r>
      <w:r w:rsidR="006745DF" w:rsidRPr="00DF2C2E">
        <w:rPr>
          <w:rFonts w:ascii="Times New Roman" w:hAnsi="Times New Roman" w:cs="Times New Roman"/>
          <w:sz w:val="24"/>
          <w:szCs w:val="24"/>
        </w:rPr>
        <w:t xml:space="preserve"> </w:t>
      </w:r>
    </w:p>
    <w:sectPr w:rsidR="0008486A" w:rsidRPr="00DF2C2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C2E" w:rsidRDefault="00DF2C2E" w:rsidP="00DF2C2E">
      <w:pPr>
        <w:spacing w:after="0" w:line="240" w:lineRule="auto"/>
      </w:pPr>
      <w:r>
        <w:separator/>
      </w:r>
    </w:p>
  </w:endnote>
  <w:endnote w:type="continuationSeparator" w:id="0">
    <w:p w:rsidR="00DF2C2E" w:rsidRDefault="00DF2C2E" w:rsidP="00DF2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C2E" w:rsidRDefault="00DF2C2E" w:rsidP="00DF2C2E">
      <w:pPr>
        <w:spacing w:after="0" w:line="240" w:lineRule="auto"/>
      </w:pPr>
      <w:r>
        <w:separator/>
      </w:r>
    </w:p>
  </w:footnote>
  <w:footnote w:type="continuationSeparator" w:id="0">
    <w:p w:rsidR="00DF2C2E" w:rsidRDefault="00DF2C2E" w:rsidP="00DF2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3191948"/>
      <w:docPartObj>
        <w:docPartGallery w:val="Page Numbers (Top of Page)"/>
        <w:docPartUnique/>
      </w:docPartObj>
    </w:sdtPr>
    <w:sdtEndPr>
      <w:rPr>
        <w:noProof/>
      </w:rPr>
    </w:sdtEndPr>
    <w:sdtContent>
      <w:p w:rsidR="00DF2C2E" w:rsidRPr="00DF2C2E" w:rsidRDefault="00DF2C2E">
        <w:pPr>
          <w:pStyle w:val="Header"/>
          <w:jc w:val="right"/>
          <w:rPr>
            <w:rFonts w:ascii="Times New Roman" w:hAnsi="Times New Roman" w:cs="Times New Roman"/>
            <w:noProof/>
          </w:rPr>
        </w:pPr>
        <w:r w:rsidRPr="00DF2C2E">
          <w:rPr>
            <w:rFonts w:ascii="Times New Roman" w:hAnsi="Times New Roman" w:cs="Times New Roman"/>
          </w:rPr>
          <w:fldChar w:fldCharType="begin"/>
        </w:r>
        <w:r w:rsidRPr="00DF2C2E">
          <w:rPr>
            <w:rFonts w:ascii="Times New Roman" w:hAnsi="Times New Roman" w:cs="Times New Roman"/>
          </w:rPr>
          <w:instrText xml:space="preserve"> PAGE   \* MERGEFORMAT </w:instrText>
        </w:r>
        <w:r w:rsidRPr="00DF2C2E">
          <w:rPr>
            <w:rFonts w:ascii="Times New Roman" w:hAnsi="Times New Roman" w:cs="Times New Roman"/>
          </w:rPr>
          <w:fldChar w:fldCharType="separate"/>
        </w:r>
        <w:r w:rsidR="00083645">
          <w:rPr>
            <w:rFonts w:ascii="Times New Roman" w:hAnsi="Times New Roman" w:cs="Times New Roman"/>
            <w:noProof/>
          </w:rPr>
          <w:t>1</w:t>
        </w:r>
        <w:r w:rsidRPr="00DF2C2E">
          <w:rPr>
            <w:rFonts w:ascii="Times New Roman" w:hAnsi="Times New Roman" w:cs="Times New Roman"/>
            <w:noProof/>
          </w:rPr>
          <w:fldChar w:fldCharType="end"/>
        </w:r>
      </w:p>
      <w:p w:rsidR="00DF2C2E" w:rsidRPr="00DF2C2E" w:rsidRDefault="00DF2C2E">
        <w:pPr>
          <w:pStyle w:val="Header"/>
          <w:jc w:val="right"/>
          <w:rPr>
            <w:rFonts w:ascii="Times New Roman" w:hAnsi="Times New Roman" w:cs="Times New Roman"/>
            <w:noProof/>
          </w:rPr>
        </w:pPr>
        <w:r w:rsidRPr="00DF2C2E">
          <w:rPr>
            <w:rFonts w:ascii="Times New Roman" w:hAnsi="Times New Roman" w:cs="Times New Roman"/>
            <w:noProof/>
          </w:rPr>
          <w:t>HH</w:t>
        </w:r>
        <w:r w:rsidR="00E013E4">
          <w:rPr>
            <w:rFonts w:ascii="Times New Roman" w:hAnsi="Times New Roman" w:cs="Times New Roman"/>
            <w:noProof/>
          </w:rPr>
          <w:t xml:space="preserve"> 843-18</w:t>
        </w:r>
      </w:p>
      <w:p w:rsidR="00DF2C2E" w:rsidRDefault="00DF2C2E">
        <w:pPr>
          <w:pStyle w:val="Header"/>
          <w:jc w:val="right"/>
        </w:pPr>
        <w:r w:rsidRPr="00DF2C2E">
          <w:rPr>
            <w:rFonts w:ascii="Times New Roman" w:hAnsi="Times New Roman" w:cs="Times New Roman"/>
            <w:noProof/>
          </w:rPr>
          <w:t>HC 11336/18</w:t>
        </w:r>
      </w:p>
    </w:sdtContent>
  </w:sdt>
  <w:p w:rsidR="00DF2C2E" w:rsidRDefault="00DF2C2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EA0A3C"/>
    <w:multiLevelType w:val="hybridMultilevel"/>
    <w:tmpl w:val="6C461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F2112F"/>
    <w:multiLevelType w:val="hybridMultilevel"/>
    <w:tmpl w:val="A6F0D964"/>
    <w:lvl w:ilvl="0" w:tplc="8CBC8B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FC7027"/>
    <w:multiLevelType w:val="hybridMultilevel"/>
    <w:tmpl w:val="CE008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7971BA"/>
    <w:multiLevelType w:val="hybridMultilevel"/>
    <w:tmpl w:val="0F36EFC2"/>
    <w:lvl w:ilvl="0" w:tplc="473052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ailMerge>
    <w:mainDocumentType w:val="mailingLabels"/>
    <w:dataType w:val="textFile"/>
    <w:activeRecord w:val="-1"/>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86A"/>
    <w:rsid w:val="00006350"/>
    <w:rsid w:val="00037C75"/>
    <w:rsid w:val="00080519"/>
    <w:rsid w:val="00083645"/>
    <w:rsid w:val="0008486A"/>
    <w:rsid w:val="00085205"/>
    <w:rsid w:val="0010230D"/>
    <w:rsid w:val="00155748"/>
    <w:rsid w:val="001A7235"/>
    <w:rsid w:val="001C0D72"/>
    <w:rsid w:val="001D2965"/>
    <w:rsid w:val="001D5A7D"/>
    <w:rsid w:val="00232703"/>
    <w:rsid w:val="0023611C"/>
    <w:rsid w:val="00275A5D"/>
    <w:rsid w:val="00290B1A"/>
    <w:rsid w:val="00292D54"/>
    <w:rsid w:val="00334C36"/>
    <w:rsid w:val="003A1806"/>
    <w:rsid w:val="003C6543"/>
    <w:rsid w:val="003D0F5C"/>
    <w:rsid w:val="004066FC"/>
    <w:rsid w:val="0041017E"/>
    <w:rsid w:val="00414BAC"/>
    <w:rsid w:val="00422AB3"/>
    <w:rsid w:val="004E6200"/>
    <w:rsid w:val="005310AD"/>
    <w:rsid w:val="005436CC"/>
    <w:rsid w:val="00562565"/>
    <w:rsid w:val="005A1513"/>
    <w:rsid w:val="0061250A"/>
    <w:rsid w:val="006745DF"/>
    <w:rsid w:val="00741D81"/>
    <w:rsid w:val="007A6037"/>
    <w:rsid w:val="00851A6A"/>
    <w:rsid w:val="008678BC"/>
    <w:rsid w:val="00887634"/>
    <w:rsid w:val="008A7E66"/>
    <w:rsid w:val="008E3FBA"/>
    <w:rsid w:val="00933490"/>
    <w:rsid w:val="009F5E4D"/>
    <w:rsid w:val="00A055F9"/>
    <w:rsid w:val="00A214CE"/>
    <w:rsid w:val="00AC0FCA"/>
    <w:rsid w:val="00B52723"/>
    <w:rsid w:val="00B76EFF"/>
    <w:rsid w:val="00B83D27"/>
    <w:rsid w:val="00C72DA9"/>
    <w:rsid w:val="00D07EA0"/>
    <w:rsid w:val="00D47822"/>
    <w:rsid w:val="00D66664"/>
    <w:rsid w:val="00DF2C2E"/>
    <w:rsid w:val="00E013E4"/>
    <w:rsid w:val="00E81182"/>
    <w:rsid w:val="00EF117C"/>
    <w:rsid w:val="00F00E12"/>
    <w:rsid w:val="00F03398"/>
    <w:rsid w:val="00F73288"/>
    <w:rsid w:val="00FF4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44A46F-3839-443F-B39A-D54DE57FE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F5C"/>
    <w:pPr>
      <w:spacing w:after="0" w:line="240" w:lineRule="auto"/>
    </w:pPr>
  </w:style>
  <w:style w:type="paragraph" w:styleId="ListParagraph">
    <w:name w:val="List Paragraph"/>
    <w:basedOn w:val="Normal"/>
    <w:uiPriority w:val="34"/>
    <w:qFormat/>
    <w:rsid w:val="00275A5D"/>
    <w:pPr>
      <w:ind w:left="720"/>
      <w:contextualSpacing/>
    </w:pPr>
  </w:style>
  <w:style w:type="paragraph" w:styleId="Header">
    <w:name w:val="header"/>
    <w:basedOn w:val="Normal"/>
    <w:link w:val="HeaderChar"/>
    <w:uiPriority w:val="99"/>
    <w:unhideWhenUsed/>
    <w:rsid w:val="00DF2C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2C2E"/>
  </w:style>
  <w:style w:type="paragraph" w:styleId="Footer">
    <w:name w:val="footer"/>
    <w:basedOn w:val="Normal"/>
    <w:link w:val="FooterChar"/>
    <w:uiPriority w:val="99"/>
    <w:unhideWhenUsed/>
    <w:rsid w:val="00DF2C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2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1318</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JSC</cp:lastModifiedBy>
  <cp:revision>2</cp:revision>
  <dcterms:created xsi:type="dcterms:W3CDTF">2019-01-03T12:23:00Z</dcterms:created>
  <dcterms:modified xsi:type="dcterms:W3CDTF">2019-01-03T12:23:00Z</dcterms:modified>
</cp:coreProperties>
</file>