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A4" w:rsidRDefault="008444E2" w:rsidP="00F6600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ESTATE OF LATE MOSES MASESE</w:t>
      </w:r>
    </w:p>
    <w:p w:rsidR="008444E2" w:rsidRPr="008444E2" w:rsidRDefault="008444E2" w:rsidP="00F66006">
      <w:pPr>
        <w:spacing w:after="0" w:line="240" w:lineRule="auto"/>
        <w:rPr>
          <w:rFonts w:ascii="Times New Roman" w:hAnsi="Times New Roman" w:cs="Times New Roman"/>
        </w:rPr>
      </w:pPr>
      <w:r>
        <w:rPr>
          <w:rFonts w:ascii="Times New Roman" w:hAnsi="Times New Roman" w:cs="Times New Roman"/>
          <w:sz w:val="24"/>
          <w:szCs w:val="24"/>
        </w:rPr>
        <w:t>(</w:t>
      </w:r>
      <w:r w:rsidRPr="008444E2">
        <w:rPr>
          <w:rFonts w:ascii="Times New Roman" w:hAnsi="Times New Roman" w:cs="Times New Roman"/>
        </w:rPr>
        <w:t>Represented by Oliver Masomera in his capacity</w:t>
      </w:r>
    </w:p>
    <w:p w:rsidR="008444E2" w:rsidRDefault="008444E2" w:rsidP="00F66006">
      <w:pPr>
        <w:spacing w:after="0" w:line="240" w:lineRule="auto"/>
        <w:rPr>
          <w:rFonts w:ascii="Times New Roman" w:hAnsi="Times New Roman" w:cs="Times New Roman"/>
          <w:sz w:val="24"/>
          <w:szCs w:val="24"/>
        </w:rPr>
      </w:pPr>
      <w:r w:rsidRPr="008444E2">
        <w:rPr>
          <w:rFonts w:ascii="Times New Roman" w:hAnsi="Times New Roman" w:cs="Times New Roman"/>
        </w:rPr>
        <w:t>As the Executor Dative of the Estate Late Moses Masese</w:t>
      </w:r>
      <w:r>
        <w:rPr>
          <w:rFonts w:ascii="Times New Roman" w:hAnsi="Times New Roman" w:cs="Times New Roman"/>
          <w:sz w:val="24"/>
          <w:szCs w:val="24"/>
        </w:rPr>
        <w:t>)</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F66006" w:rsidRDefault="008444E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LUKE MAPAKO</w:t>
      </w:r>
      <w:r w:rsidR="0094081B">
        <w:rPr>
          <w:rFonts w:ascii="Times New Roman" w:hAnsi="Times New Roman" w:cs="Times New Roman"/>
          <w:sz w:val="24"/>
          <w:szCs w:val="24"/>
        </w:rPr>
        <w:tab/>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8444E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FIDELIS MASESE</w:t>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8444E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MASTER OF HIGH COURT N.O</w:t>
      </w:r>
    </w:p>
    <w:p w:rsidR="0094081B" w:rsidRDefault="0094081B"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4081B" w:rsidRDefault="008444E2"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F66006" w:rsidRDefault="00F66006" w:rsidP="00F66006">
      <w:pPr>
        <w:spacing w:after="0" w:line="240" w:lineRule="auto"/>
        <w:rPr>
          <w:rFonts w:ascii="Times New Roman" w:hAnsi="Times New Roman" w:cs="Times New Roman"/>
          <w:sz w:val="24"/>
          <w:szCs w:val="24"/>
        </w:rPr>
      </w:pPr>
      <w:r>
        <w:rPr>
          <w:rFonts w:ascii="Times New Roman" w:hAnsi="Times New Roman" w:cs="Times New Roman"/>
          <w:sz w:val="24"/>
          <w:szCs w:val="24"/>
        </w:rPr>
        <w:t>MUZOFA J</w:t>
      </w:r>
    </w:p>
    <w:p w:rsidR="00F66006" w:rsidRDefault="00C648B1" w:rsidP="00C648B1">
      <w:pPr>
        <w:spacing w:line="240" w:lineRule="auto"/>
        <w:rPr>
          <w:rFonts w:ascii="Times New Roman" w:hAnsi="Times New Roman" w:cs="Times New Roman"/>
          <w:sz w:val="24"/>
          <w:szCs w:val="24"/>
        </w:rPr>
      </w:pPr>
      <w:r>
        <w:rPr>
          <w:rFonts w:ascii="Times New Roman" w:hAnsi="Times New Roman" w:cs="Times New Roman"/>
          <w:sz w:val="24"/>
          <w:szCs w:val="24"/>
        </w:rPr>
        <w:t>HARARE,</w:t>
      </w:r>
      <w:r w:rsidRPr="00C648B1">
        <w:rPr>
          <w:rFonts w:ascii="Times New Roman" w:hAnsi="Times New Roman" w:cs="Times New Roman"/>
          <w:sz w:val="24"/>
          <w:szCs w:val="24"/>
        </w:rPr>
        <w:t xml:space="preserve"> </w:t>
      </w:r>
      <w:r w:rsidRPr="00374C4C">
        <w:rPr>
          <w:rFonts w:ascii="Times New Roman" w:hAnsi="Times New Roman" w:cs="Times New Roman"/>
          <w:sz w:val="24"/>
          <w:szCs w:val="24"/>
        </w:rPr>
        <w:t>20 July</w:t>
      </w:r>
      <w:r w:rsidR="00A9584B">
        <w:rPr>
          <w:rFonts w:ascii="Times New Roman" w:hAnsi="Times New Roman" w:cs="Times New Roman"/>
          <w:sz w:val="24"/>
          <w:szCs w:val="24"/>
        </w:rPr>
        <w:t xml:space="preserve"> 2018</w:t>
      </w:r>
      <w:r w:rsidR="002D4EE6">
        <w:rPr>
          <w:rFonts w:ascii="Times New Roman" w:hAnsi="Times New Roman" w:cs="Times New Roman"/>
          <w:sz w:val="24"/>
          <w:szCs w:val="24"/>
        </w:rPr>
        <w:t xml:space="preserve"> and 20 September 2018</w:t>
      </w:r>
    </w:p>
    <w:p w:rsidR="00F66006" w:rsidRDefault="00F66006" w:rsidP="0094081B">
      <w:pPr>
        <w:spacing w:line="240" w:lineRule="auto"/>
        <w:rPr>
          <w:rFonts w:ascii="Times New Roman" w:hAnsi="Times New Roman" w:cs="Times New Roman"/>
          <w:sz w:val="24"/>
          <w:szCs w:val="24"/>
        </w:rPr>
      </w:pPr>
    </w:p>
    <w:p w:rsidR="0094081B" w:rsidRDefault="00A9584B" w:rsidP="0094081B">
      <w:pPr>
        <w:spacing w:line="240" w:lineRule="auto"/>
        <w:rPr>
          <w:rFonts w:ascii="Times New Roman" w:hAnsi="Times New Roman" w:cs="Times New Roman"/>
          <w:b/>
          <w:sz w:val="24"/>
          <w:szCs w:val="24"/>
        </w:rPr>
      </w:pPr>
      <w:r w:rsidRPr="00A9584B">
        <w:rPr>
          <w:rFonts w:ascii="Times New Roman" w:hAnsi="Times New Roman" w:cs="Times New Roman"/>
          <w:b/>
          <w:sz w:val="24"/>
          <w:szCs w:val="24"/>
        </w:rPr>
        <w:t xml:space="preserve">Civil Trial </w:t>
      </w:r>
    </w:p>
    <w:p w:rsidR="00A9584B" w:rsidRPr="00A9584B" w:rsidRDefault="00A9584B" w:rsidP="0094081B">
      <w:pPr>
        <w:spacing w:line="240" w:lineRule="auto"/>
        <w:rPr>
          <w:rFonts w:ascii="Times New Roman" w:hAnsi="Times New Roman" w:cs="Times New Roman"/>
          <w:b/>
          <w:sz w:val="24"/>
          <w:szCs w:val="24"/>
        </w:rPr>
      </w:pPr>
    </w:p>
    <w:p w:rsidR="0094081B" w:rsidRPr="0094081B" w:rsidRDefault="00374C4C" w:rsidP="00A9584B">
      <w:pPr>
        <w:spacing w:after="0" w:line="240" w:lineRule="auto"/>
        <w:rPr>
          <w:rFonts w:ascii="Times New Roman" w:hAnsi="Times New Roman" w:cs="Times New Roman"/>
          <w:sz w:val="24"/>
          <w:szCs w:val="24"/>
        </w:rPr>
      </w:pPr>
      <w:r w:rsidRPr="00A9584B">
        <w:rPr>
          <w:rFonts w:ascii="Times New Roman" w:hAnsi="Times New Roman" w:cs="Times New Roman"/>
          <w:i/>
          <w:sz w:val="24"/>
          <w:szCs w:val="24"/>
        </w:rPr>
        <w:t>V</w:t>
      </w:r>
      <w:r w:rsidR="001B6AF7" w:rsidRPr="00A9584B">
        <w:rPr>
          <w:rFonts w:ascii="Times New Roman" w:hAnsi="Times New Roman" w:cs="Times New Roman"/>
          <w:i/>
          <w:sz w:val="24"/>
          <w:szCs w:val="24"/>
        </w:rPr>
        <w:t>.</w:t>
      </w:r>
      <w:r w:rsidRPr="00A9584B">
        <w:rPr>
          <w:rFonts w:ascii="Times New Roman" w:hAnsi="Times New Roman" w:cs="Times New Roman"/>
          <w:i/>
          <w:sz w:val="24"/>
          <w:szCs w:val="24"/>
        </w:rPr>
        <w:t xml:space="preserve"> Dzingirai</w:t>
      </w:r>
      <w:r w:rsidR="00B52BF4">
        <w:rPr>
          <w:rFonts w:ascii="Times New Roman" w:hAnsi="Times New Roman" w:cs="Times New Roman"/>
          <w:sz w:val="24"/>
          <w:szCs w:val="24"/>
        </w:rPr>
        <w:t>,</w:t>
      </w:r>
      <w:r w:rsidR="0094081B" w:rsidRPr="0094081B">
        <w:rPr>
          <w:rFonts w:ascii="Times New Roman" w:hAnsi="Times New Roman" w:cs="Times New Roman"/>
          <w:sz w:val="24"/>
          <w:szCs w:val="24"/>
        </w:rPr>
        <w:t xml:space="preserve"> for the </w:t>
      </w:r>
      <w:r w:rsidR="00063256">
        <w:rPr>
          <w:rFonts w:ascii="Times New Roman" w:hAnsi="Times New Roman" w:cs="Times New Roman"/>
          <w:sz w:val="24"/>
          <w:szCs w:val="24"/>
        </w:rPr>
        <w:t>plaintiff</w:t>
      </w:r>
    </w:p>
    <w:p w:rsidR="0094081B" w:rsidRPr="0094081B" w:rsidRDefault="00374C4C" w:rsidP="00A9584B">
      <w:pPr>
        <w:spacing w:after="0" w:line="240" w:lineRule="auto"/>
        <w:rPr>
          <w:rFonts w:ascii="Times New Roman" w:hAnsi="Times New Roman" w:cs="Times New Roman"/>
          <w:sz w:val="24"/>
          <w:szCs w:val="24"/>
        </w:rPr>
      </w:pPr>
      <w:r w:rsidRPr="00A9584B">
        <w:rPr>
          <w:rFonts w:ascii="Times New Roman" w:hAnsi="Times New Roman" w:cs="Times New Roman"/>
          <w:i/>
          <w:sz w:val="24"/>
          <w:szCs w:val="24"/>
        </w:rPr>
        <w:t>J</w:t>
      </w:r>
      <w:r w:rsidR="001B6AF7" w:rsidRPr="00A9584B">
        <w:rPr>
          <w:rFonts w:ascii="Times New Roman" w:hAnsi="Times New Roman" w:cs="Times New Roman"/>
          <w:i/>
          <w:sz w:val="24"/>
          <w:szCs w:val="24"/>
        </w:rPr>
        <w:t>.</w:t>
      </w:r>
      <w:r w:rsidRPr="00A9584B">
        <w:rPr>
          <w:rFonts w:ascii="Times New Roman" w:hAnsi="Times New Roman" w:cs="Times New Roman"/>
          <w:i/>
          <w:sz w:val="24"/>
          <w:szCs w:val="24"/>
        </w:rPr>
        <w:t xml:space="preserve"> Mutonono</w:t>
      </w:r>
      <w:r w:rsidR="0094081B" w:rsidRPr="0094081B">
        <w:rPr>
          <w:rFonts w:ascii="Times New Roman" w:hAnsi="Times New Roman" w:cs="Times New Roman"/>
          <w:sz w:val="24"/>
          <w:szCs w:val="24"/>
        </w:rPr>
        <w:t>, for the</w:t>
      </w:r>
      <w:r w:rsidR="006B7660">
        <w:rPr>
          <w:rFonts w:ascii="Times New Roman" w:hAnsi="Times New Roman" w:cs="Times New Roman"/>
          <w:sz w:val="24"/>
          <w:szCs w:val="24"/>
        </w:rPr>
        <w:t xml:space="preserve"> </w:t>
      </w:r>
      <w:r w:rsidR="00A9584B">
        <w:rPr>
          <w:rFonts w:ascii="Times New Roman" w:hAnsi="Times New Roman" w:cs="Times New Roman"/>
          <w:sz w:val="24"/>
          <w:szCs w:val="24"/>
        </w:rPr>
        <w:t>1</w:t>
      </w:r>
      <w:r w:rsidR="00A9584B" w:rsidRPr="006B7660">
        <w:rPr>
          <w:rFonts w:ascii="Times New Roman" w:hAnsi="Times New Roman" w:cs="Times New Roman"/>
          <w:sz w:val="24"/>
          <w:szCs w:val="24"/>
          <w:vertAlign w:val="superscript"/>
        </w:rPr>
        <w:t>st</w:t>
      </w:r>
      <w:r w:rsidR="00A9584B">
        <w:rPr>
          <w:rFonts w:ascii="Times New Roman" w:hAnsi="Times New Roman" w:cs="Times New Roman"/>
          <w:sz w:val="24"/>
          <w:szCs w:val="24"/>
        </w:rPr>
        <w:t xml:space="preserve"> </w:t>
      </w:r>
      <w:r w:rsidR="00A9584B" w:rsidRPr="0094081B">
        <w:rPr>
          <w:rFonts w:ascii="Times New Roman" w:hAnsi="Times New Roman" w:cs="Times New Roman"/>
          <w:sz w:val="24"/>
          <w:szCs w:val="24"/>
        </w:rPr>
        <w:t>defendant</w:t>
      </w:r>
    </w:p>
    <w:p w:rsidR="00F66006" w:rsidRDefault="00F66006">
      <w:pPr>
        <w:rPr>
          <w:rFonts w:ascii="Times New Roman" w:hAnsi="Times New Roman" w:cs="Times New Roman"/>
          <w:sz w:val="24"/>
          <w:szCs w:val="24"/>
        </w:rPr>
      </w:pPr>
    </w:p>
    <w:p w:rsidR="00182ADE" w:rsidRDefault="00F66006" w:rsidP="00063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MUZOFA J: </w:t>
      </w:r>
      <w:r w:rsidR="00063256">
        <w:rPr>
          <w:rFonts w:ascii="Times New Roman" w:hAnsi="Times New Roman" w:cs="Times New Roman"/>
          <w:sz w:val="24"/>
          <w:szCs w:val="24"/>
        </w:rPr>
        <w:t>The plaintiff issued summons out of this court on 21 March 2016 against the first and second defendant</w:t>
      </w:r>
      <w:r w:rsidR="00374C4C">
        <w:rPr>
          <w:rFonts w:ascii="Times New Roman" w:hAnsi="Times New Roman" w:cs="Times New Roman"/>
          <w:sz w:val="24"/>
          <w:szCs w:val="24"/>
        </w:rPr>
        <w:t>s</w:t>
      </w:r>
      <w:r w:rsidR="00063256">
        <w:rPr>
          <w:rFonts w:ascii="Times New Roman" w:hAnsi="Times New Roman" w:cs="Times New Roman"/>
          <w:sz w:val="24"/>
          <w:szCs w:val="24"/>
        </w:rPr>
        <w:t xml:space="preserve"> for </w:t>
      </w:r>
      <w:r w:rsidR="00374C4C">
        <w:rPr>
          <w:rFonts w:ascii="Times New Roman" w:hAnsi="Times New Roman" w:cs="Times New Roman"/>
          <w:sz w:val="24"/>
          <w:szCs w:val="24"/>
        </w:rPr>
        <w:t xml:space="preserve"> the </w:t>
      </w:r>
      <w:r w:rsidR="00063256">
        <w:rPr>
          <w:rFonts w:ascii="Times New Roman" w:hAnsi="Times New Roman" w:cs="Times New Roman"/>
          <w:sz w:val="24"/>
          <w:szCs w:val="24"/>
        </w:rPr>
        <w:t>cancellation of an agreement of sale entered into by the first and</w:t>
      </w:r>
      <w:r w:rsidR="00374C4C">
        <w:rPr>
          <w:rFonts w:ascii="Times New Roman" w:hAnsi="Times New Roman" w:cs="Times New Roman"/>
          <w:sz w:val="24"/>
          <w:szCs w:val="24"/>
        </w:rPr>
        <w:t xml:space="preserve"> second defendants for the sale</w:t>
      </w:r>
      <w:r w:rsidR="00063256">
        <w:rPr>
          <w:rFonts w:ascii="Times New Roman" w:hAnsi="Times New Roman" w:cs="Times New Roman"/>
          <w:sz w:val="24"/>
          <w:szCs w:val="24"/>
        </w:rPr>
        <w:t xml:space="preserve"> of an immovable property known as stand number 972 Tshovani, Chiredzi</w:t>
      </w:r>
      <w:r w:rsidR="006B7660">
        <w:rPr>
          <w:rFonts w:ascii="Times New Roman" w:hAnsi="Times New Roman" w:cs="Times New Roman"/>
          <w:sz w:val="24"/>
          <w:szCs w:val="24"/>
        </w:rPr>
        <w:t xml:space="preserve"> ‘the property’</w:t>
      </w:r>
      <w:r w:rsidR="00374C4C">
        <w:rPr>
          <w:rFonts w:ascii="Times New Roman" w:hAnsi="Times New Roman" w:cs="Times New Roman"/>
          <w:sz w:val="24"/>
          <w:szCs w:val="24"/>
        </w:rPr>
        <w:t xml:space="preserve"> ,</w:t>
      </w:r>
      <w:r w:rsidR="00063256">
        <w:rPr>
          <w:rFonts w:ascii="Times New Roman" w:hAnsi="Times New Roman" w:cs="Times New Roman"/>
          <w:sz w:val="24"/>
          <w:szCs w:val="24"/>
        </w:rPr>
        <w:t xml:space="preserve"> eviction of the first </w:t>
      </w:r>
      <w:r w:rsidR="006B7660">
        <w:rPr>
          <w:rFonts w:ascii="Times New Roman" w:hAnsi="Times New Roman" w:cs="Times New Roman"/>
          <w:sz w:val="24"/>
          <w:szCs w:val="24"/>
        </w:rPr>
        <w:t xml:space="preserve">defendant, payment of rentals in the sum of </w:t>
      </w:r>
      <w:r w:rsidR="00063256">
        <w:rPr>
          <w:rFonts w:ascii="Times New Roman" w:hAnsi="Times New Roman" w:cs="Times New Roman"/>
          <w:sz w:val="24"/>
          <w:szCs w:val="24"/>
        </w:rPr>
        <w:t xml:space="preserve"> $25 800 collected by the first defendant</w:t>
      </w:r>
      <w:r w:rsidR="00374C4C">
        <w:rPr>
          <w:rFonts w:ascii="Times New Roman" w:hAnsi="Times New Roman" w:cs="Times New Roman"/>
          <w:sz w:val="24"/>
          <w:szCs w:val="24"/>
        </w:rPr>
        <w:t>,</w:t>
      </w:r>
      <w:r w:rsidR="00063256">
        <w:rPr>
          <w:rFonts w:ascii="Times New Roman" w:hAnsi="Times New Roman" w:cs="Times New Roman"/>
          <w:sz w:val="24"/>
          <w:szCs w:val="24"/>
        </w:rPr>
        <w:t xml:space="preserve"> holding over damages from 1 April 2016 to the date of eviction of the first defendant at the rate of $300 a month and costs of suit on a legal practitioner client scale. The third and fourth defendants were sued in their official capacities.</w:t>
      </w:r>
    </w:p>
    <w:p w:rsidR="00063256" w:rsidRDefault="00063256" w:rsidP="00063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defendant </w:t>
      </w:r>
      <w:r w:rsidR="006B7660">
        <w:rPr>
          <w:rFonts w:ascii="Times New Roman" w:hAnsi="Times New Roman" w:cs="Times New Roman"/>
          <w:sz w:val="24"/>
          <w:szCs w:val="24"/>
        </w:rPr>
        <w:t>had</w:t>
      </w:r>
      <w:r>
        <w:rPr>
          <w:rFonts w:ascii="Times New Roman" w:hAnsi="Times New Roman" w:cs="Times New Roman"/>
          <w:sz w:val="24"/>
          <w:szCs w:val="24"/>
        </w:rPr>
        <w:t xml:space="preserve"> issued summons out</w:t>
      </w:r>
      <w:r w:rsidR="007757D1">
        <w:rPr>
          <w:rFonts w:ascii="Times New Roman" w:hAnsi="Times New Roman" w:cs="Times New Roman"/>
          <w:sz w:val="24"/>
          <w:szCs w:val="24"/>
        </w:rPr>
        <w:t xml:space="preserve"> of this court on 10 March 2016 for an order that the plaintiff herein sign</w:t>
      </w:r>
      <w:r>
        <w:rPr>
          <w:rFonts w:ascii="Times New Roman" w:hAnsi="Times New Roman" w:cs="Times New Roman"/>
          <w:sz w:val="24"/>
          <w:szCs w:val="24"/>
        </w:rPr>
        <w:t xml:space="preserve"> all documents through Oliver Masomera for the transfer of title in </w:t>
      </w:r>
      <w:r w:rsidR="006B7660">
        <w:rPr>
          <w:rFonts w:ascii="Times New Roman" w:hAnsi="Times New Roman" w:cs="Times New Roman"/>
          <w:sz w:val="24"/>
          <w:szCs w:val="24"/>
        </w:rPr>
        <w:t xml:space="preserve">the </w:t>
      </w:r>
      <w:r w:rsidR="00A9584B">
        <w:rPr>
          <w:rFonts w:ascii="Times New Roman" w:hAnsi="Times New Roman" w:cs="Times New Roman"/>
          <w:sz w:val="24"/>
          <w:szCs w:val="24"/>
        </w:rPr>
        <w:t>property and</w:t>
      </w:r>
      <w:r>
        <w:rPr>
          <w:rFonts w:ascii="Times New Roman" w:hAnsi="Times New Roman" w:cs="Times New Roman"/>
          <w:sz w:val="24"/>
          <w:szCs w:val="24"/>
        </w:rPr>
        <w:t xml:space="preserve"> that in the event of the plaintiff failing to sign</w:t>
      </w:r>
      <w:r w:rsidR="007757D1">
        <w:rPr>
          <w:rFonts w:ascii="Times New Roman" w:hAnsi="Times New Roman" w:cs="Times New Roman"/>
          <w:sz w:val="24"/>
          <w:szCs w:val="24"/>
        </w:rPr>
        <w:t>,</w:t>
      </w:r>
      <w:r>
        <w:rPr>
          <w:rFonts w:ascii="Times New Roman" w:hAnsi="Times New Roman" w:cs="Times New Roman"/>
          <w:sz w:val="24"/>
          <w:szCs w:val="24"/>
        </w:rPr>
        <w:t xml:space="preserve"> the Sheriff of Zimbabwe should sign all the necessary documents to effect transfer.</w:t>
      </w:r>
    </w:p>
    <w:p w:rsidR="00063256" w:rsidRDefault="00063256" w:rsidP="00063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two matters were consolidated into one action by an order of this court HC 12963/16. At the pre-trial conference parties agreed </w:t>
      </w:r>
      <w:r w:rsidR="006B7660">
        <w:rPr>
          <w:rFonts w:ascii="Times New Roman" w:hAnsi="Times New Roman" w:cs="Times New Roman"/>
          <w:sz w:val="24"/>
          <w:szCs w:val="24"/>
        </w:rPr>
        <w:t xml:space="preserve">that the following </w:t>
      </w:r>
      <w:r>
        <w:rPr>
          <w:rFonts w:ascii="Times New Roman" w:hAnsi="Times New Roman" w:cs="Times New Roman"/>
          <w:sz w:val="24"/>
          <w:szCs w:val="24"/>
        </w:rPr>
        <w:t xml:space="preserve">the issues </w:t>
      </w:r>
      <w:r w:rsidR="006B7660">
        <w:rPr>
          <w:rFonts w:ascii="Times New Roman" w:hAnsi="Times New Roman" w:cs="Times New Roman"/>
          <w:sz w:val="24"/>
          <w:szCs w:val="24"/>
        </w:rPr>
        <w:t>would determine the two matters</w:t>
      </w:r>
      <w:r>
        <w:rPr>
          <w:rFonts w:ascii="Times New Roman" w:hAnsi="Times New Roman" w:cs="Times New Roman"/>
          <w:sz w:val="24"/>
          <w:szCs w:val="24"/>
        </w:rPr>
        <w:t>;</w:t>
      </w:r>
    </w:p>
    <w:p w:rsidR="00063256" w:rsidRDefault="00063256" w:rsidP="0006325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defendant purchased the property known as stand 972 Tshovani Light Industrial Area, Chiredzi, from the deceased Moses Masese?</w:t>
      </w:r>
    </w:p>
    <w:p w:rsidR="00063256" w:rsidRDefault="009F6986" w:rsidP="0006325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first defendant should pay to the plaintiff any rentals and / or holding over damages in respect of that property?</w:t>
      </w:r>
    </w:p>
    <w:p w:rsidR="009F6986" w:rsidRDefault="009F6986" w:rsidP="0006325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quantum of damages and or rentals if any to be paid by the first defendant to the plaintiff.</w:t>
      </w:r>
    </w:p>
    <w:p w:rsidR="009F6986" w:rsidRDefault="009F6986" w:rsidP="0006325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order should be made as to costs?</w:t>
      </w:r>
    </w:p>
    <w:p w:rsidR="009F6986" w:rsidRDefault="009F6986" w:rsidP="009F6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inception of the trial a default order was granted against the second defendant who did not oppose the claim.</w:t>
      </w:r>
    </w:p>
    <w:p w:rsidR="009F6986" w:rsidRPr="000455EB" w:rsidRDefault="009F6986" w:rsidP="009F6986">
      <w:pPr>
        <w:spacing w:after="0" w:line="360" w:lineRule="auto"/>
        <w:jc w:val="both"/>
        <w:rPr>
          <w:rFonts w:ascii="Times New Roman" w:hAnsi="Times New Roman" w:cs="Times New Roman"/>
          <w:sz w:val="24"/>
          <w:szCs w:val="24"/>
          <w:u w:val="single"/>
        </w:rPr>
      </w:pPr>
      <w:r w:rsidRPr="000455EB">
        <w:rPr>
          <w:rFonts w:ascii="Times New Roman" w:hAnsi="Times New Roman" w:cs="Times New Roman"/>
          <w:sz w:val="24"/>
          <w:szCs w:val="24"/>
          <w:u w:val="single"/>
        </w:rPr>
        <w:t>The plaintiff’s evidence</w:t>
      </w:r>
    </w:p>
    <w:p w:rsidR="00C402D3" w:rsidRDefault="009F6986" w:rsidP="009F6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 led evidence from one witness Oliver Masomera “Mr Masomera”. His evidence was that he was appointed an administrator of the plaintiff estate. The death certificate, of the late Moses Masese</w:t>
      </w:r>
      <w:r w:rsidR="006B7660">
        <w:rPr>
          <w:rFonts w:ascii="Times New Roman" w:hAnsi="Times New Roman" w:cs="Times New Roman"/>
          <w:sz w:val="24"/>
          <w:szCs w:val="24"/>
        </w:rPr>
        <w:t xml:space="preserve"> ‘the deceased’ was produced as an exhibit together with the L</w:t>
      </w:r>
      <w:r>
        <w:rPr>
          <w:rFonts w:ascii="Times New Roman" w:hAnsi="Times New Roman" w:cs="Times New Roman"/>
          <w:sz w:val="24"/>
          <w:szCs w:val="24"/>
        </w:rPr>
        <w:t xml:space="preserve">etters of Administration </w:t>
      </w:r>
      <w:r w:rsidR="00FF7A73">
        <w:rPr>
          <w:rFonts w:ascii="Times New Roman" w:hAnsi="Times New Roman" w:cs="Times New Roman"/>
          <w:sz w:val="24"/>
          <w:szCs w:val="24"/>
        </w:rPr>
        <w:t>for his appointment as Executor Dative were produced as exhibit</w:t>
      </w:r>
      <w:r w:rsidR="006B7660">
        <w:rPr>
          <w:rFonts w:ascii="Times New Roman" w:hAnsi="Times New Roman" w:cs="Times New Roman"/>
          <w:sz w:val="24"/>
          <w:szCs w:val="24"/>
        </w:rPr>
        <w:t>s</w:t>
      </w:r>
      <w:r w:rsidR="00FF7A73">
        <w:rPr>
          <w:rFonts w:ascii="Times New Roman" w:hAnsi="Times New Roman" w:cs="Times New Roman"/>
          <w:sz w:val="24"/>
          <w:szCs w:val="24"/>
        </w:rPr>
        <w:t xml:space="preserve">. He said the estate had seven </w:t>
      </w:r>
      <w:r w:rsidR="006B7660">
        <w:rPr>
          <w:rFonts w:ascii="Times New Roman" w:hAnsi="Times New Roman" w:cs="Times New Roman"/>
          <w:sz w:val="24"/>
          <w:szCs w:val="24"/>
        </w:rPr>
        <w:t>beneficiaries</w:t>
      </w:r>
      <w:r w:rsidR="007757D1">
        <w:rPr>
          <w:rFonts w:ascii="Times New Roman" w:hAnsi="Times New Roman" w:cs="Times New Roman"/>
          <w:sz w:val="24"/>
          <w:szCs w:val="24"/>
        </w:rPr>
        <w:t>,</w:t>
      </w:r>
      <w:r w:rsidR="00FF7A73">
        <w:rPr>
          <w:rFonts w:ascii="Times New Roman" w:hAnsi="Times New Roman" w:cs="Times New Roman"/>
          <w:sz w:val="24"/>
          <w:szCs w:val="24"/>
        </w:rPr>
        <w:t xml:space="preserve"> two surviving spouses and five children (four from the first marriage and one from the second marriage). Both wives were married in terms of the customary law. The estate had two immovable </w:t>
      </w:r>
      <w:r w:rsidR="007757D1">
        <w:rPr>
          <w:rFonts w:ascii="Times New Roman" w:hAnsi="Times New Roman" w:cs="Times New Roman"/>
          <w:sz w:val="24"/>
          <w:szCs w:val="24"/>
        </w:rPr>
        <w:t>properties</w:t>
      </w:r>
      <w:r w:rsidR="00FF7A73">
        <w:rPr>
          <w:rFonts w:ascii="Times New Roman" w:hAnsi="Times New Roman" w:cs="Times New Roman"/>
          <w:sz w:val="24"/>
          <w:szCs w:val="24"/>
        </w:rPr>
        <w:t>, a half share in stand C318</w:t>
      </w:r>
      <w:r w:rsidR="006B7660" w:rsidRPr="006B7660">
        <w:rPr>
          <w:rFonts w:ascii="Times New Roman" w:hAnsi="Times New Roman" w:cs="Times New Roman"/>
          <w:sz w:val="24"/>
          <w:szCs w:val="24"/>
        </w:rPr>
        <w:t xml:space="preserve"> </w:t>
      </w:r>
      <w:r w:rsidR="006B7660">
        <w:rPr>
          <w:rFonts w:ascii="Times New Roman" w:hAnsi="Times New Roman" w:cs="Times New Roman"/>
          <w:sz w:val="24"/>
          <w:szCs w:val="24"/>
        </w:rPr>
        <w:t>Tshovani Township</w:t>
      </w:r>
      <w:r w:rsidR="00FF7A73">
        <w:rPr>
          <w:rFonts w:ascii="Times New Roman" w:hAnsi="Times New Roman" w:cs="Times New Roman"/>
          <w:sz w:val="24"/>
          <w:szCs w:val="24"/>
        </w:rPr>
        <w:t xml:space="preserve"> and stand 972 Tshovani </w:t>
      </w:r>
      <w:r w:rsidR="00B02A3E">
        <w:rPr>
          <w:rFonts w:ascii="Times New Roman" w:hAnsi="Times New Roman" w:cs="Times New Roman"/>
          <w:sz w:val="24"/>
          <w:szCs w:val="24"/>
        </w:rPr>
        <w:t>Township (</w:t>
      </w:r>
      <w:r w:rsidR="00C402D3">
        <w:rPr>
          <w:rFonts w:ascii="Times New Roman" w:hAnsi="Times New Roman" w:cs="Times New Roman"/>
          <w:sz w:val="24"/>
          <w:szCs w:val="24"/>
        </w:rPr>
        <w:t>the property</w:t>
      </w:r>
      <w:r w:rsidR="00B02A3E">
        <w:rPr>
          <w:rFonts w:ascii="Times New Roman" w:hAnsi="Times New Roman" w:cs="Times New Roman"/>
          <w:sz w:val="24"/>
          <w:szCs w:val="24"/>
        </w:rPr>
        <w:t>) wholly</w:t>
      </w:r>
      <w:r w:rsidR="00FF7A73">
        <w:rPr>
          <w:rFonts w:ascii="Times New Roman" w:hAnsi="Times New Roman" w:cs="Times New Roman"/>
          <w:sz w:val="24"/>
          <w:szCs w:val="24"/>
        </w:rPr>
        <w:t xml:space="preserve"> owned by the deceased and movable property a motor vehicle and a scrap tractor. A due diligence made at the deeds office revealed that stand 972 Tshovani was registered in the name of the deceased, the deed of Grant was produced as an exhibit. </w:t>
      </w:r>
    </w:p>
    <w:p w:rsidR="00FF7A73" w:rsidRDefault="00A9584B" w:rsidP="009F6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F7A73">
        <w:rPr>
          <w:rFonts w:ascii="Times New Roman" w:hAnsi="Times New Roman" w:cs="Times New Roman"/>
          <w:sz w:val="24"/>
          <w:szCs w:val="24"/>
        </w:rPr>
        <w:t xml:space="preserve">He said </w:t>
      </w:r>
      <w:r w:rsidR="00C402D3">
        <w:rPr>
          <w:rFonts w:ascii="Times New Roman" w:hAnsi="Times New Roman" w:cs="Times New Roman"/>
          <w:sz w:val="24"/>
          <w:szCs w:val="24"/>
        </w:rPr>
        <w:t xml:space="preserve">he was told by the second wife that the property </w:t>
      </w:r>
      <w:r w:rsidR="00FF7A73">
        <w:rPr>
          <w:rFonts w:ascii="Times New Roman" w:hAnsi="Times New Roman" w:cs="Times New Roman"/>
          <w:sz w:val="24"/>
          <w:szCs w:val="24"/>
        </w:rPr>
        <w:t>had been sold by the deceased’s son the second defendant after the death of the deceased for ZW$200 000 000 (200 million).The agreement of sale was produced as an exhibit. The</w:t>
      </w:r>
      <w:r w:rsidR="00B02A3E">
        <w:rPr>
          <w:rFonts w:ascii="Times New Roman" w:hAnsi="Times New Roman" w:cs="Times New Roman"/>
          <w:sz w:val="24"/>
          <w:szCs w:val="24"/>
        </w:rPr>
        <w:t xml:space="preserve"> terms of payment were set out in the agreement.</w:t>
      </w:r>
    </w:p>
    <w:p w:rsidR="00A9584B" w:rsidRDefault="00FF7A73" w:rsidP="00A95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finding out about the sale, he said he called for a family meeting. In the meeting the first wife was represented by Guriro and Associates and the second wife was represented by Chinawa Law Chambers. The parties agreed that the</w:t>
      </w:r>
      <w:r w:rsidR="006B7660">
        <w:rPr>
          <w:rFonts w:ascii="Times New Roman" w:hAnsi="Times New Roman" w:cs="Times New Roman"/>
          <w:sz w:val="24"/>
          <w:szCs w:val="24"/>
        </w:rPr>
        <w:t xml:space="preserve"> written </w:t>
      </w:r>
      <w:r>
        <w:rPr>
          <w:rFonts w:ascii="Times New Roman" w:hAnsi="Times New Roman" w:cs="Times New Roman"/>
          <w:sz w:val="24"/>
          <w:szCs w:val="24"/>
        </w:rPr>
        <w:t xml:space="preserve"> agreement of sale was illegal and they entered into a redistribution account, the plan was that </w:t>
      </w:r>
      <w:r w:rsidR="006B7660">
        <w:rPr>
          <w:rFonts w:ascii="Times New Roman" w:hAnsi="Times New Roman" w:cs="Times New Roman"/>
          <w:sz w:val="24"/>
          <w:szCs w:val="24"/>
        </w:rPr>
        <w:t>the property</w:t>
      </w:r>
      <w:r>
        <w:rPr>
          <w:rFonts w:ascii="Times New Roman" w:hAnsi="Times New Roman" w:cs="Times New Roman"/>
          <w:sz w:val="24"/>
          <w:szCs w:val="24"/>
        </w:rPr>
        <w:t xml:space="preserve"> be awarded to the second </w:t>
      </w:r>
      <w:r>
        <w:rPr>
          <w:rFonts w:ascii="Times New Roman" w:hAnsi="Times New Roman" w:cs="Times New Roman"/>
          <w:sz w:val="24"/>
          <w:szCs w:val="24"/>
        </w:rPr>
        <w:lastRenderedPageBreak/>
        <w:t>wife and the half share in stand C318 together with the rest of the movable property be awarded to the first wife and her children. He did not receive any claim from anyone.</w:t>
      </w:r>
    </w:p>
    <w:p w:rsidR="00915FB5" w:rsidRDefault="00FF7A73" w:rsidP="00A95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minutes of the meeting were produced as an exhibit. In th</w:t>
      </w:r>
      <w:r w:rsidR="006B7660">
        <w:rPr>
          <w:rFonts w:ascii="Times New Roman" w:hAnsi="Times New Roman" w:cs="Times New Roman"/>
          <w:sz w:val="24"/>
          <w:szCs w:val="24"/>
        </w:rPr>
        <w:t>e meeting parties agreed that the executor</w:t>
      </w:r>
      <w:r>
        <w:rPr>
          <w:rFonts w:ascii="Times New Roman" w:hAnsi="Times New Roman" w:cs="Times New Roman"/>
          <w:sz w:val="24"/>
          <w:szCs w:val="24"/>
        </w:rPr>
        <w:t xml:space="preserve"> should evict the first defendant “</w:t>
      </w:r>
      <w:r w:rsidR="006B7660">
        <w:rPr>
          <w:rFonts w:ascii="Times New Roman" w:hAnsi="Times New Roman" w:cs="Times New Roman"/>
          <w:sz w:val="24"/>
          <w:szCs w:val="24"/>
        </w:rPr>
        <w:t>Mr.</w:t>
      </w:r>
      <w:r>
        <w:rPr>
          <w:rFonts w:ascii="Times New Roman" w:hAnsi="Times New Roman" w:cs="Times New Roman"/>
          <w:sz w:val="24"/>
          <w:szCs w:val="24"/>
        </w:rPr>
        <w:t xml:space="preserve"> Mapako” and claim rentals for the period he was in occupation</w:t>
      </w:r>
      <w:r w:rsidR="007757D1">
        <w:rPr>
          <w:rFonts w:ascii="Times New Roman" w:hAnsi="Times New Roman" w:cs="Times New Roman"/>
          <w:sz w:val="24"/>
          <w:szCs w:val="24"/>
        </w:rPr>
        <w:t xml:space="preserve"> of the property</w:t>
      </w:r>
      <w:r>
        <w:rPr>
          <w:rFonts w:ascii="Times New Roman" w:hAnsi="Times New Roman" w:cs="Times New Roman"/>
          <w:sz w:val="24"/>
          <w:szCs w:val="24"/>
        </w:rPr>
        <w:t xml:space="preserve">. He then wrote a letter to </w:t>
      </w:r>
      <w:r w:rsidR="006B7660">
        <w:rPr>
          <w:rFonts w:ascii="Times New Roman" w:hAnsi="Times New Roman" w:cs="Times New Roman"/>
          <w:sz w:val="24"/>
          <w:szCs w:val="24"/>
        </w:rPr>
        <w:t>Mr.</w:t>
      </w:r>
      <w:r>
        <w:rPr>
          <w:rFonts w:ascii="Times New Roman" w:hAnsi="Times New Roman" w:cs="Times New Roman"/>
          <w:sz w:val="24"/>
          <w:szCs w:val="24"/>
        </w:rPr>
        <w:t xml:space="preserve"> Mapako demanding the </w:t>
      </w:r>
      <w:r w:rsidR="006B7660">
        <w:rPr>
          <w:rFonts w:ascii="Times New Roman" w:hAnsi="Times New Roman" w:cs="Times New Roman"/>
          <w:sz w:val="24"/>
          <w:szCs w:val="24"/>
        </w:rPr>
        <w:t>property;</w:t>
      </w:r>
      <w:r>
        <w:rPr>
          <w:rFonts w:ascii="Times New Roman" w:hAnsi="Times New Roman" w:cs="Times New Roman"/>
          <w:sz w:val="24"/>
          <w:szCs w:val="24"/>
        </w:rPr>
        <w:t xml:space="preserve"> the letter was produced as an </w:t>
      </w:r>
      <w:r w:rsidR="007757D1">
        <w:rPr>
          <w:rFonts w:ascii="Times New Roman" w:hAnsi="Times New Roman" w:cs="Times New Roman"/>
          <w:sz w:val="24"/>
          <w:szCs w:val="24"/>
        </w:rPr>
        <w:t>exhibit. Instead</w:t>
      </w:r>
      <w:r>
        <w:rPr>
          <w:rFonts w:ascii="Times New Roman" w:hAnsi="Times New Roman" w:cs="Times New Roman"/>
          <w:sz w:val="24"/>
          <w:szCs w:val="24"/>
        </w:rPr>
        <w:t xml:space="preserve"> of responding </w:t>
      </w:r>
      <w:r w:rsidR="006B7660">
        <w:rPr>
          <w:rFonts w:ascii="Times New Roman" w:hAnsi="Times New Roman" w:cs="Times New Roman"/>
          <w:sz w:val="24"/>
          <w:szCs w:val="24"/>
        </w:rPr>
        <w:t>Mr.</w:t>
      </w:r>
      <w:r>
        <w:rPr>
          <w:rFonts w:ascii="Times New Roman" w:hAnsi="Times New Roman" w:cs="Times New Roman"/>
          <w:sz w:val="24"/>
          <w:szCs w:val="24"/>
        </w:rPr>
        <w:t xml:space="preserve"> Mapako issued summons seeking</w:t>
      </w:r>
      <w:r w:rsidR="006B7660">
        <w:rPr>
          <w:rFonts w:ascii="Times New Roman" w:hAnsi="Times New Roman" w:cs="Times New Roman"/>
          <w:sz w:val="24"/>
          <w:szCs w:val="24"/>
        </w:rPr>
        <w:t xml:space="preserve"> transfer of the </w:t>
      </w:r>
      <w:r w:rsidR="00A9584B">
        <w:rPr>
          <w:rFonts w:ascii="Times New Roman" w:hAnsi="Times New Roman" w:cs="Times New Roman"/>
          <w:sz w:val="24"/>
          <w:szCs w:val="24"/>
        </w:rPr>
        <w:t xml:space="preserve">property. </w:t>
      </w:r>
      <w:r>
        <w:rPr>
          <w:rFonts w:ascii="Times New Roman" w:hAnsi="Times New Roman" w:cs="Times New Roman"/>
          <w:sz w:val="24"/>
          <w:szCs w:val="24"/>
        </w:rPr>
        <w:t xml:space="preserve">According to him </w:t>
      </w:r>
      <w:r w:rsidR="006B7660">
        <w:rPr>
          <w:rFonts w:ascii="Times New Roman" w:hAnsi="Times New Roman" w:cs="Times New Roman"/>
          <w:sz w:val="24"/>
          <w:szCs w:val="24"/>
        </w:rPr>
        <w:t>Mr.</w:t>
      </w:r>
      <w:r>
        <w:rPr>
          <w:rFonts w:ascii="Times New Roman" w:hAnsi="Times New Roman" w:cs="Times New Roman"/>
          <w:sz w:val="24"/>
          <w:szCs w:val="24"/>
        </w:rPr>
        <w:t xml:space="preserve"> Mapako should have proceeded </w:t>
      </w:r>
      <w:r w:rsidR="00E744BB">
        <w:rPr>
          <w:rFonts w:ascii="Times New Roman" w:hAnsi="Times New Roman" w:cs="Times New Roman"/>
          <w:sz w:val="24"/>
          <w:szCs w:val="24"/>
        </w:rPr>
        <w:t>in terms of s 47 of the Administration of Estates Act</w:t>
      </w:r>
      <w:r w:rsidR="00234D46">
        <w:rPr>
          <w:rFonts w:ascii="Times New Roman" w:hAnsi="Times New Roman" w:cs="Times New Roman"/>
          <w:sz w:val="24"/>
          <w:szCs w:val="24"/>
        </w:rPr>
        <w:t xml:space="preserve"> </w:t>
      </w:r>
      <w:r w:rsidR="00A9584B">
        <w:rPr>
          <w:rFonts w:ascii="Times New Roman" w:hAnsi="Times New Roman" w:cs="Times New Roman"/>
          <w:sz w:val="24"/>
          <w:szCs w:val="24"/>
        </w:rPr>
        <w:t>[</w:t>
      </w:r>
      <w:r w:rsidR="00234D46" w:rsidRPr="00A9584B">
        <w:rPr>
          <w:rFonts w:ascii="Times New Roman" w:hAnsi="Times New Roman" w:cs="Times New Roman"/>
          <w:i/>
          <w:sz w:val="24"/>
          <w:szCs w:val="24"/>
        </w:rPr>
        <w:t>Chapter 6:01</w:t>
      </w:r>
      <w:r w:rsidR="00A9584B">
        <w:rPr>
          <w:rFonts w:ascii="Times New Roman" w:hAnsi="Times New Roman" w:cs="Times New Roman"/>
          <w:sz w:val="24"/>
          <w:szCs w:val="24"/>
        </w:rPr>
        <w:t>]</w:t>
      </w:r>
      <w:r w:rsidR="00234D46">
        <w:rPr>
          <w:rFonts w:ascii="Times New Roman" w:hAnsi="Times New Roman" w:cs="Times New Roman"/>
          <w:sz w:val="24"/>
          <w:szCs w:val="24"/>
        </w:rPr>
        <w:t xml:space="preserve"> ‘the Act’</w:t>
      </w:r>
      <w:r w:rsidR="00E744BB">
        <w:rPr>
          <w:rFonts w:ascii="Times New Roman" w:hAnsi="Times New Roman" w:cs="Times New Roman"/>
          <w:sz w:val="24"/>
          <w:szCs w:val="24"/>
        </w:rPr>
        <w:t xml:space="preserve"> to lodge a claim together with evidence for the executor to determine if this claim was genuine. Alternatively </w:t>
      </w:r>
      <w:r w:rsidR="006B7660">
        <w:rPr>
          <w:rFonts w:ascii="Times New Roman" w:hAnsi="Times New Roman" w:cs="Times New Roman"/>
          <w:sz w:val="24"/>
          <w:szCs w:val="24"/>
        </w:rPr>
        <w:t>Mr.</w:t>
      </w:r>
      <w:r w:rsidR="00E744BB">
        <w:rPr>
          <w:rFonts w:ascii="Times New Roman" w:hAnsi="Times New Roman" w:cs="Times New Roman"/>
          <w:sz w:val="24"/>
          <w:szCs w:val="24"/>
        </w:rPr>
        <w:t xml:space="preserve"> Mapako should have registered the estate as a creditor in terms of s 5 of the Administration of Estates Act to secure his interests in the property.</w:t>
      </w:r>
      <w:r w:rsidR="00915FB5">
        <w:rPr>
          <w:rFonts w:ascii="Times New Roman" w:hAnsi="Times New Roman" w:cs="Times New Roman"/>
          <w:sz w:val="24"/>
          <w:szCs w:val="24"/>
        </w:rPr>
        <w:t xml:space="preserve"> Since these alternatives were available to </w:t>
      </w:r>
      <w:r w:rsidR="006B7660">
        <w:rPr>
          <w:rFonts w:ascii="Times New Roman" w:hAnsi="Times New Roman" w:cs="Times New Roman"/>
          <w:sz w:val="24"/>
          <w:szCs w:val="24"/>
        </w:rPr>
        <w:t>Mr.</w:t>
      </w:r>
      <w:r w:rsidR="00915FB5">
        <w:rPr>
          <w:rFonts w:ascii="Times New Roman" w:hAnsi="Times New Roman" w:cs="Times New Roman"/>
          <w:sz w:val="24"/>
          <w:szCs w:val="24"/>
        </w:rPr>
        <w:t xml:space="preserve"> Mapako, but he chose to issue summons out of this court he should pay costs on a higher scale. </w:t>
      </w:r>
      <w:r w:rsidR="006B7660">
        <w:rPr>
          <w:rFonts w:ascii="Times New Roman" w:hAnsi="Times New Roman" w:cs="Times New Roman"/>
          <w:sz w:val="24"/>
          <w:szCs w:val="24"/>
        </w:rPr>
        <w:t>Mr.</w:t>
      </w:r>
      <w:r w:rsidR="00915FB5">
        <w:rPr>
          <w:rFonts w:ascii="Times New Roman" w:hAnsi="Times New Roman" w:cs="Times New Roman"/>
          <w:sz w:val="24"/>
          <w:szCs w:val="24"/>
        </w:rPr>
        <w:t xml:space="preserve"> Masomera also said he inquired in the surrounding areas and from the occupants of the property who advised that they were paying $300 as rentals for the property.</w:t>
      </w:r>
    </w:p>
    <w:p w:rsidR="00915FB5" w:rsidRDefault="00915FB5" w:rsidP="009F6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w:t>
      </w:r>
      <w:r w:rsidR="006B7660">
        <w:rPr>
          <w:rFonts w:ascii="Times New Roman" w:hAnsi="Times New Roman" w:cs="Times New Roman"/>
          <w:sz w:val="24"/>
          <w:szCs w:val="24"/>
        </w:rPr>
        <w:t>Mr.</w:t>
      </w:r>
      <w:r>
        <w:rPr>
          <w:rFonts w:ascii="Times New Roman" w:hAnsi="Times New Roman" w:cs="Times New Roman"/>
          <w:sz w:val="24"/>
          <w:szCs w:val="24"/>
        </w:rPr>
        <w:t xml:space="preserve"> Masomera insisted that the property belonged to the plaintiff estate. He confirmed that the deed of grant was issued after the deceased’s death that </w:t>
      </w:r>
      <w:r w:rsidR="006B7660">
        <w:rPr>
          <w:rFonts w:ascii="Times New Roman" w:hAnsi="Times New Roman" w:cs="Times New Roman"/>
          <w:sz w:val="24"/>
          <w:szCs w:val="24"/>
        </w:rPr>
        <w:t>Mr.</w:t>
      </w:r>
      <w:r>
        <w:rPr>
          <w:rFonts w:ascii="Times New Roman" w:hAnsi="Times New Roman" w:cs="Times New Roman"/>
          <w:sz w:val="24"/>
          <w:szCs w:val="24"/>
        </w:rPr>
        <w:t xml:space="preserve"> Mapako’s occupat</w:t>
      </w:r>
      <w:r w:rsidR="007757D1">
        <w:rPr>
          <w:rFonts w:ascii="Times New Roman" w:hAnsi="Times New Roman" w:cs="Times New Roman"/>
          <w:sz w:val="24"/>
          <w:szCs w:val="24"/>
        </w:rPr>
        <w:t>ion of the property was illegal</w:t>
      </w:r>
      <w:r>
        <w:rPr>
          <w:rFonts w:ascii="Times New Roman" w:hAnsi="Times New Roman" w:cs="Times New Roman"/>
          <w:sz w:val="24"/>
          <w:szCs w:val="24"/>
        </w:rPr>
        <w:t xml:space="preserve"> since the sale between him and second defendant was illegal.</w:t>
      </w:r>
      <w:r w:rsidR="007757D1">
        <w:rPr>
          <w:rFonts w:ascii="Times New Roman" w:hAnsi="Times New Roman" w:cs="Times New Roman"/>
          <w:sz w:val="24"/>
          <w:szCs w:val="24"/>
        </w:rPr>
        <w:t xml:space="preserve"> If </w:t>
      </w:r>
      <w:r w:rsidR="006B7660">
        <w:rPr>
          <w:rFonts w:ascii="Times New Roman" w:hAnsi="Times New Roman" w:cs="Times New Roman"/>
          <w:sz w:val="24"/>
          <w:szCs w:val="24"/>
        </w:rPr>
        <w:t>Mr.</w:t>
      </w:r>
      <w:r>
        <w:rPr>
          <w:rFonts w:ascii="Times New Roman" w:hAnsi="Times New Roman" w:cs="Times New Roman"/>
          <w:sz w:val="24"/>
          <w:szCs w:val="24"/>
        </w:rPr>
        <w:t xml:space="preserve"> Mapako had</w:t>
      </w:r>
      <w:r w:rsidR="007757D1">
        <w:rPr>
          <w:rFonts w:ascii="Times New Roman" w:hAnsi="Times New Roman" w:cs="Times New Roman"/>
          <w:sz w:val="24"/>
          <w:szCs w:val="24"/>
        </w:rPr>
        <w:t xml:space="preserve"> bought the property from the deceased he should have lodged a </w:t>
      </w:r>
      <w:r w:rsidR="005E5D25">
        <w:rPr>
          <w:rFonts w:ascii="Times New Roman" w:hAnsi="Times New Roman" w:cs="Times New Roman"/>
          <w:sz w:val="24"/>
          <w:szCs w:val="24"/>
        </w:rPr>
        <w:t>claim after</w:t>
      </w:r>
      <w:r>
        <w:rPr>
          <w:rFonts w:ascii="Times New Roman" w:hAnsi="Times New Roman" w:cs="Times New Roman"/>
          <w:sz w:val="24"/>
          <w:szCs w:val="24"/>
        </w:rPr>
        <w:t xml:space="preserve"> the estate was advertised, he did not present any evidence that he bought the property from the</w:t>
      </w:r>
      <w:r w:rsidR="006B7660">
        <w:rPr>
          <w:rFonts w:ascii="Times New Roman" w:hAnsi="Times New Roman" w:cs="Times New Roman"/>
          <w:sz w:val="24"/>
          <w:szCs w:val="24"/>
        </w:rPr>
        <w:t xml:space="preserve"> deceased</w:t>
      </w:r>
      <w:r>
        <w:rPr>
          <w:rFonts w:ascii="Times New Roman" w:hAnsi="Times New Roman" w:cs="Times New Roman"/>
          <w:sz w:val="24"/>
          <w:szCs w:val="24"/>
        </w:rPr>
        <w:t>. He denied knowledge of a verbal agreeme</w:t>
      </w:r>
      <w:r w:rsidR="007757D1">
        <w:rPr>
          <w:rFonts w:ascii="Times New Roman" w:hAnsi="Times New Roman" w:cs="Times New Roman"/>
          <w:sz w:val="24"/>
          <w:szCs w:val="24"/>
        </w:rPr>
        <w:t>nt of sale between the deceased</w:t>
      </w:r>
      <w:r>
        <w:rPr>
          <w:rFonts w:ascii="Times New Roman" w:hAnsi="Times New Roman" w:cs="Times New Roman"/>
          <w:sz w:val="24"/>
          <w:szCs w:val="24"/>
        </w:rPr>
        <w:t xml:space="preserve"> and </w:t>
      </w:r>
      <w:r w:rsidR="00234D46">
        <w:rPr>
          <w:rFonts w:ascii="Times New Roman" w:hAnsi="Times New Roman" w:cs="Times New Roman"/>
          <w:sz w:val="24"/>
          <w:szCs w:val="24"/>
        </w:rPr>
        <w:t>Mr.</w:t>
      </w:r>
      <w:r>
        <w:rPr>
          <w:rFonts w:ascii="Times New Roman" w:hAnsi="Times New Roman" w:cs="Times New Roman"/>
          <w:sz w:val="24"/>
          <w:szCs w:val="24"/>
        </w:rPr>
        <w:t xml:space="preserve"> Mapako. He also indicated that he discovered that </w:t>
      </w:r>
      <w:r w:rsidR="00234D46">
        <w:rPr>
          <w:rFonts w:ascii="Times New Roman" w:hAnsi="Times New Roman" w:cs="Times New Roman"/>
          <w:sz w:val="24"/>
          <w:szCs w:val="24"/>
        </w:rPr>
        <w:t>Mr.</w:t>
      </w:r>
      <w:r>
        <w:rPr>
          <w:rFonts w:ascii="Times New Roman" w:hAnsi="Times New Roman" w:cs="Times New Roman"/>
          <w:sz w:val="24"/>
          <w:szCs w:val="24"/>
        </w:rPr>
        <w:t xml:space="preserve"> Mapako occupied the property from 2005. However the claim for rentals was from 2009 to avoid a claim based on the Zimbabwe dollar. The plaintiff then closed its case.</w:t>
      </w:r>
    </w:p>
    <w:p w:rsidR="00234D46" w:rsidRPr="00A9584B" w:rsidRDefault="00234D46" w:rsidP="009F6986">
      <w:pPr>
        <w:spacing w:after="0" w:line="360" w:lineRule="auto"/>
        <w:jc w:val="both"/>
        <w:rPr>
          <w:rFonts w:ascii="Times New Roman" w:hAnsi="Times New Roman" w:cs="Times New Roman"/>
          <w:sz w:val="24"/>
          <w:szCs w:val="24"/>
          <w:u w:val="single"/>
        </w:rPr>
      </w:pPr>
      <w:r w:rsidRPr="00A9584B">
        <w:rPr>
          <w:rFonts w:ascii="Times New Roman" w:hAnsi="Times New Roman" w:cs="Times New Roman"/>
          <w:sz w:val="24"/>
          <w:szCs w:val="24"/>
          <w:u w:val="single"/>
        </w:rPr>
        <w:t>The defendant’s case</w:t>
      </w:r>
    </w:p>
    <w:p w:rsidR="00A81F7E" w:rsidRDefault="00915FB5"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defendant “</w:t>
      </w:r>
      <w:r w:rsidR="00234D46">
        <w:rPr>
          <w:rFonts w:ascii="Times New Roman" w:hAnsi="Times New Roman" w:cs="Times New Roman"/>
          <w:sz w:val="24"/>
          <w:szCs w:val="24"/>
        </w:rPr>
        <w:t>Mr.</w:t>
      </w:r>
      <w:r>
        <w:rPr>
          <w:rFonts w:ascii="Times New Roman" w:hAnsi="Times New Roman" w:cs="Times New Roman"/>
          <w:sz w:val="24"/>
          <w:szCs w:val="24"/>
        </w:rPr>
        <w:t xml:space="preserve"> Mapako” called two witnesses. </w:t>
      </w:r>
      <w:r w:rsidR="00234D46">
        <w:rPr>
          <w:rFonts w:ascii="Times New Roman" w:hAnsi="Times New Roman" w:cs="Times New Roman"/>
          <w:sz w:val="24"/>
          <w:szCs w:val="24"/>
        </w:rPr>
        <w:t>Mr.</w:t>
      </w:r>
      <w:r>
        <w:rPr>
          <w:rFonts w:ascii="Times New Roman" w:hAnsi="Times New Roman" w:cs="Times New Roman"/>
          <w:sz w:val="24"/>
          <w:szCs w:val="24"/>
        </w:rPr>
        <w:t xml:space="preserve"> Mapako gave his evidence first. He knew the</w:t>
      </w:r>
      <w:r w:rsidR="00234D46">
        <w:rPr>
          <w:rFonts w:ascii="Times New Roman" w:hAnsi="Times New Roman" w:cs="Times New Roman"/>
          <w:sz w:val="24"/>
          <w:szCs w:val="24"/>
        </w:rPr>
        <w:t xml:space="preserve"> deceased</w:t>
      </w:r>
      <w:r>
        <w:rPr>
          <w:rFonts w:ascii="Times New Roman" w:hAnsi="Times New Roman" w:cs="Times New Roman"/>
          <w:sz w:val="24"/>
          <w:szCs w:val="24"/>
        </w:rPr>
        <w:t xml:space="preserve"> as a business associate for about five years. In January 2005 </w:t>
      </w:r>
      <w:r w:rsidR="00234D46">
        <w:rPr>
          <w:rFonts w:ascii="Times New Roman" w:hAnsi="Times New Roman" w:cs="Times New Roman"/>
          <w:sz w:val="24"/>
          <w:szCs w:val="24"/>
        </w:rPr>
        <w:t>he bought the property from the deceased.</w:t>
      </w:r>
      <w:r>
        <w:rPr>
          <w:rFonts w:ascii="Times New Roman" w:hAnsi="Times New Roman" w:cs="Times New Roman"/>
          <w:sz w:val="24"/>
          <w:szCs w:val="24"/>
        </w:rPr>
        <w:t xml:space="preserve"> The agreement was not reduced into </w:t>
      </w:r>
      <w:r w:rsidR="005E5D25">
        <w:rPr>
          <w:rFonts w:ascii="Times New Roman" w:hAnsi="Times New Roman" w:cs="Times New Roman"/>
          <w:sz w:val="24"/>
          <w:szCs w:val="24"/>
        </w:rPr>
        <w:t>writing. They agreed to reduce the agreement into writing after the full payment.</w:t>
      </w:r>
      <w:r>
        <w:rPr>
          <w:rFonts w:ascii="Times New Roman" w:hAnsi="Times New Roman" w:cs="Times New Roman"/>
          <w:sz w:val="24"/>
          <w:szCs w:val="24"/>
        </w:rPr>
        <w:t xml:space="preserve"> He also bought some peri</w:t>
      </w:r>
      <w:r w:rsidR="005E5D2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loaders from the </w:t>
      </w:r>
      <w:r w:rsidR="00234D46">
        <w:rPr>
          <w:rFonts w:ascii="Times New Roman" w:hAnsi="Times New Roman" w:cs="Times New Roman"/>
          <w:sz w:val="24"/>
          <w:szCs w:val="24"/>
        </w:rPr>
        <w:t>deceased. The</w:t>
      </w:r>
      <w:r>
        <w:rPr>
          <w:rFonts w:ascii="Times New Roman" w:hAnsi="Times New Roman" w:cs="Times New Roman"/>
          <w:sz w:val="24"/>
          <w:szCs w:val="24"/>
        </w:rPr>
        <w:t xml:space="preserve"> property was sold for ZW$200 million, he paid $100 million in the presence of the deceased’s wife, Fidelis Masese the second defendant deceased’s </w:t>
      </w:r>
      <w:r w:rsidR="005E5D25">
        <w:rPr>
          <w:rFonts w:ascii="Times New Roman" w:hAnsi="Times New Roman" w:cs="Times New Roman"/>
          <w:sz w:val="24"/>
          <w:szCs w:val="24"/>
        </w:rPr>
        <w:t xml:space="preserve"> s</w:t>
      </w:r>
      <w:r>
        <w:rPr>
          <w:rFonts w:ascii="Times New Roman" w:hAnsi="Times New Roman" w:cs="Times New Roman"/>
          <w:sz w:val="24"/>
          <w:szCs w:val="24"/>
        </w:rPr>
        <w:t xml:space="preserve">on and </w:t>
      </w:r>
      <w:r w:rsidR="00234D46">
        <w:rPr>
          <w:rFonts w:ascii="Times New Roman" w:hAnsi="Times New Roman" w:cs="Times New Roman"/>
          <w:sz w:val="24"/>
          <w:szCs w:val="24"/>
        </w:rPr>
        <w:t>Mr.</w:t>
      </w:r>
      <w:r>
        <w:rPr>
          <w:rFonts w:ascii="Times New Roman" w:hAnsi="Times New Roman" w:cs="Times New Roman"/>
          <w:sz w:val="24"/>
          <w:szCs w:val="24"/>
        </w:rPr>
        <w:t xml:space="preserve"> Mapako’s brother. </w:t>
      </w:r>
      <w:r w:rsidR="000455EB">
        <w:rPr>
          <w:rFonts w:ascii="Times New Roman" w:hAnsi="Times New Roman" w:cs="Times New Roman"/>
          <w:sz w:val="24"/>
          <w:szCs w:val="24"/>
        </w:rPr>
        <w:t xml:space="preserve"> He said he trusted the</w:t>
      </w:r>
      <w:r w:rsidR="00234D46">
        <w:rPr>
          <w:rFonts w:ascii="Times New Roman" w:hAnsi="Times New Roman" w:cs="Times New Roman"/>
          <w:sz w:val="24"/>
          <w:szCs w:val="24"/>
        </w:rPr>
        <w:t xml:space="preserve"> deceased </w:t>
      </w:r>
      <w:r w:rsidR="000455EB">
        <w:rPr>
          <w:rFonts w:ascii="Times New Roman" w:hAnsi="Times New Roman" w:cs="Times New Roman"/>
          <w:sz w:val="24"/>
          <w:szCs w:val="24"/>
        </w:rPr>
        <w:t>that is why he entered into such an arrangement. The balance was paid after the deceased’s death to the deceased’s wife who app</w:t>
      </w:r>
      <w:r w:rsidR="005E5D25">
        <w:rPr>
          <w:rFonts w:ascii="Times New Roman" w:hAnsi="Times New Roman" w:cs="Times New Roman"/>
          <w:sz w:val="24"/>
          <w:szCs w:val="24"/>
        </w:rPr>
        <w:t xml:space="preserve">roached </w:t>
      </w:r>
      <w:r w:rsidR="00234D46">
        <w:rPr>
          <w:rFonts w:ascii="Times New Roman" w:hAnsi="Times New Roman" w:cs="Times New Roman"/>
          <w:sz w:val="24"/>
          <w:szCs w:val="24"/>
        </w:rPr>
        <w:t>him</w:t>
      </w:r>
      <w:r w:rsidR="005E5D25">
        <w:rPr>
          <w:rFonts w:ascii="Times New Roman" w:hAnsi="Times New Roman" w:cs="Times New Roman"/>
          <w:sz w:val="24"/>
          <w:szCs w:val="24"/>
        </w:rPr>
        <w:t xml:space="preserve"> for the </w:t>
      </w:r>
      <w:r w:rsidR="00234D46">
        <w:rPr>
          <w:rFonts w:ascii="Times New Roman" w:hAnsi="Times New Roman" w:cs="Times New Roman"/>
          <w:sz w:val="24"/>
          <w:szCs w:val="24"/>
        </w:rPr>
        <w:t>balance</w:t>
      </w:r>
      <w:r w:rsidR="005E5D25">
        <w:rPr>
          <w:rFonts w:ascii="Times New Roman" w:hAnsi="Times New Roman" w:cs="Times New Roman"/>
          <w:sz w:val="24"/>
          <w:szCs w:val="24"/>
        </w:rPr>
        <w:t>.</w:t>
      </w:r>
      <w:r w:rsidR="000455EB">
        <w:rPr>
          <w:rFonts w:ascii="Times New Roman" w:hAnsi="Times New Roman" w:cs="Times New Roman"/>
          <w:sz w:val="24"/>
          <w:szCs w:val="24"/>
        </w:rPr>
        <w:t xml:space="preserve"> He then suggested that the agreement</w:t>
      </w:r>
      <w:r w:rsidR="005E5D25">
        <w:rPr>
          <w:rFonts w:ascii="Times New Roman" w:hAnsi="Times New Roman" w:cs="Times New Roman"/>
          <w:sz w:val="24"/>
          <w:szCs w:val="24"/>
        </w:rPr>
        <w:t xml:space="preserve"> be</w:t>
      </w:r>
      <w:r w:rsidR="000455EB">
        <w:rPr>
          <w:rFonts w:ascii="Times New Roman" w:hAnsi="Times New Roman" w:cs="Times New Roman"/>
          <w:sz w:val="24"/>
          <w:szCs w:val="24"/>
        </w:rPr>
        <w:t xml:space="preserve"> reduced into writing. The agreement of sale was drawn</w:t>
      </w:r>
      <w:r w:rsidR="00234D46">
        <w:rPr>
          <w:rFonts w:ascii="Times New Roman" w:hAnsi="Times New Roman" w:cs="Times New Roman"/>
          <w:sz w:val="24"/>
          <w:szCs w:val="24"/>
        </w:rPr>
        <w:t xml:space="preserve"> by a legal practitioner and</w:t>
      </w:r>
      <w:r w:rsidR="000455EB">
        <w:rPr>
          <w:rFonts w:ascii="Times New Roman" w:hAnsi="Times New Roman" w:cs="Times New Roman"/>
          <w:sz w:val="24"/>
          <w:szCs w:val="24"/>
        </w:rPr>
        <w:t xml:space="preserve"> signed by the second defendant as the seller. He said the intention was to reduce the verbal agreement he entered into with the deceased into writing. He </w:t>
      </w:r>
      <w:r w:rsidR="005E5D25">
        <w:rPr>
          <w:rFonts w:ascii="Times New Roman" w:hAnsi="Times New Roman" w:cs="Times New Roman"/>
          <w:sz w:val="24"/>
          <w:szCs w:val="24"/>
        </w:rPr>
        <w:t>realized</w:t>
      </w:r>
      <w:r w:rsidR="000455EB">
        <w:rPr>
          <w:rFonts w:ascii="Times New Roman" w:hAnsi="Times New Roman" w:cs="Times New Roman"/>
          <w:sz w:val="24"/>
          <w:szCs w:val="24"/>
        </w:rPr>
        <w:t xml:space="preserve"> this was not reflected </w:t>
      </w:r>
      <w:r w:rsidR="00A81F7E">
        <w:rPr>
          <w:rFonts w:ascii="Times New Roman" w:hAnsi="Times New Roman" w:cs="Times New Roman"/>
          <w:sz w:val="24"/>
          <w:szCs w:val="24"/>
        </w:rPr>
        <w:t xml:space="preserve">.He did not bother because he did not anticipate any problems. He took occupation of the property in 2005. He did not pay any </w:t>
      </w:r>
      <w:r w:rsidR="00234D46">
        <w:rPr>
          <w:rFonts w:ascii="Times New Roman" w:hAnsi="Times New Roman" w:cs="Times New Roman"/>
          <w:sz w:val="24"/>
          <w:szCs w:val="24"/>
        </w:rPr>
        <w:t>rentals;</w:t>
      </w:r>
      <w:r w:rsidR="00A81F7E">
        <w:rPr>
          <w:rFonts w:ascii="Times New Roman" w:hAnsi="Times New Roman" w:cs="Times New Roman"/>
          <w:sz w:val="24"/>
          <w:szCs w:val="24"/>
        </w:rPr>
        <w:t xml:space="preserve"> he paid City Council and electricity bills. From the time he occupied the place he was not questioned by any member of the Masese family about the occupation. The property had one structure, he built two structures on it; nobody asked him why he improved the proper</w:t>
      </w:r>
      <w:r w:rsidR="005E5D25">
        <w:rPr>
          <w:rFonts w:ascii="Times New Roman" w:hAnsi="Times New Roman" w:cs="Times New Roman"/>
          <w:sz w:val="24"/>
          <w:szCs w:val="24"/>
        </w:rPr>
        <w:t>t</w:t>
      </w:r>
      <w:r w:rsidR="00A81F7E">
        <w:rPr>
          <w:rFonts w:ascii="Times New Roman" w:hAnsi="Times New Roman" w:cs="Times New Roman"/>
          <w:sz w:val="24"/>
          <w:szCs w:val="24"/>
        </w:rPr>
        <w:t xml:space="preserve">y. He said the claim that he should pay rentals is misplaced because he is the owner of the property he bought it from the </w:t>
      </w:r>
      <w:r w:rsidR="00234D46">
        <w:rPr>
          <w:rFonts w:ascii="Times New Roman" w:hAnsi="Times New Roman" w:cs="Times New Roman"/>
          <w:sz w:val="24"/>
          <w:szCs w:val="24"/>
        </w:rPr>
        <w:t>deceased</w:t>
      </w:r>
      <w:r w:rsidR="00A81F7E">
        <w:rPr>
          <w:rFonts w:ascii="Times New Roman" w:hAnsi="Times New Roman" w:cs="Times New Roman"/>
          <w:sz w:val="24"/>
          <w:szCs w:val="24"/>
        </w:rPr>
        <w:t xml:space="preserve"> in 2005. He did not see the advertisement of the</w:t>
      </w:r>
      <w:r w:rsidR="005E5D25">
        <w:rPr>
          <w:rFonts w:ascii="Times New Roman" w:hAnsi="Times New Roman" w:cs="Times New Roman"/>
          <w:sz w:val="24"/>
          <w:szCs w:val="24"/>
        </w:rPr>
        <w:t xml:space="preserve"> estate</w:t>
      </w:r>
      <w:r w:rsidR="00A81F7E">
        <w:rPr>
          <w:rFonts w:ascii="Times New Roman" w:hAnsi="Times New Roman" w:cs="Times New Roman"/>
          <w:sz w:val="24"/>
          <w:szCs w:val="24"/>
        </w:rPr>
        <w:t xml:space="preserve"> plaintiff.</w:t>
      </w:r>
    </w:p>
    <w:p w:rsidR="00A81F7E" w:rsidRDefault="00A81F7E"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said if the property is declared estate property he would suffer prejudice in </w:t>
      </w:r>
      <w:r w:rsidR="005E5D25">
        <w:rPr>
          <w:rFonts w:ascii="Times New Roman" w:hAnsi="Times New Roman" w:cs="Times New Roman"/>
          <w:sz w:val="24"/>
          <w:szCs w:val="24"/>
        </w:rPr>
        <w:t>that it</w:t>
      </w:r>
      <w:r>
        <w:rPr>
          <w:rFonts w:ascii="Times New Roman" w:hAnsi="Times New Roman" w:cs="Times New Roman"/>
          <w:sz w:val="24"/>
          <w:szCs w:val="24"/>
        </w:rPr>
        <w:t xml:space="preserve"> would be difficult to quantify the council bills and the payments he made to the caretaker of the property. At the time of the sale there were no title deeds hence he did not </w:t>
      </w:r>
      <w:r w:rsidR="005E5D25">
        <w:rPr>
          <w:rFonts w:ascii="Times New Roman" w:hAnsi="Times New Roman" w:cs="Times New Roman"/>
          <w:sz w:val="24"/>
          <w:szCs w:val="24"/>
        </w:rPr>
        <w:t>take transfer.</w:t>
      </w:r>
    </w:p>
    <w:p w:rsidR="00A81F7E" w:rsidRDefault="00A81F7E"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w:t>
      </w:r>
      <w:r w:rsidR="00234D46">
        <w:rPr>
          <w:rFonts w:ascii="Times New Roman" w:hAnsi="Times New Roman" w:cs="Times New Roman"/>
          <w:sz w:val="24"/>
          <w:szCs w:val="24"/>
        </w:rPr>
        <w:t>Mr.</w:t>
      </w:r>
      <w:r>
        <w:rPr>
          <w:rFonts w:ascii="Times New Roman" w:hAnsi="Times New Roman" w:cs="Times New Roman"/>
          <w:sz w:val="24"/>
          <w:szCs w:val="24"/>
        </w:rPr>
        <w:t xml:space="preserve"> Mapako denied that the agreement of sale produced as an exhibit before this court was the one he signed. He said the terms were that the balance was</w:t>
      </w:r>
      <w:r w:rsidR="005E5D25">
        <w:rPr>
          <w:rFonts w:ascii="Times New Roman" w:hAnsi="Times New Roman" w:cs="Times New Roman"/>
          <w:sz w:val="24"/>
          <w:szCs w:val="24"/>
        </w:rPr>
        <w:t xml:space="preserve"> to be paid in</w:t>
      </w:r>
      <w:r>
        <w:rPr>
          <w:rFonts w:ascii="Times New Roman" w:hAnsi="Times New Roman" w:cs="Times New Roman"/>
          <w:sz w:val="24"/>
          <w:szCs w:val="24"/>
        </w:rPr>
        <w:t xml:space="preserve"> August, September and October</w:t>
      </w:r>
      <w:r w:rsidR="00234D46">
        <w:rPr>
          <w:rFonts w:ascii="Times New Roman" w:hAnsi="Times New Roman" w:cs="Times New Roman"/>
          <w:sz w:val="24"/>
          <w:szCs w:val="24"/>
        </w:rPr>
        <w:t xml:space="preserve"> 2005</w:t>
      </w:r>
      <w:r>
        <w:rPr>
          <w:rFonts w:ascii="Times New Roman" w:hAnsi="Times New Roman" w:cs="Times New Roman"/>
          <w:sz w:val="24"/>
          <w:szCs w:val="24"/>
        </w:rPr>
        <w:t>. He however confirmed that he entered into a written agreement of sale with second defendant. He said that when he paid the $100 million he was given a receipt but he no longer had the receipt</w:t>
      </w:r>
      <w:r w:rsidR="005E5D25">
        <w:rPr>
          <w:rFonts w:ascii="Times New Roman" w:hAnsi="Times New Roman" w:cs="Times New Roman"/>
          <w:sz w:val="24"/>
          <w:szCs w:val="24"/>
        </w:rPr>
        <w:t xml:space="preserve"> in his possession. </w:t>
      </w:r>
      <w:r w:rsidR="002B7501">
        <w:rPr>
          <w:rFonts w:ascii="Times New Roman" w:hAnsi="Times New Roman" w:cs="Times New Roman"/>
          <w:sz w:val="24"/>
          <w:szCs w:val="24"/>
        </w:rPr>
        <w:t>He said</w:t>
      </w:r>
      <w:r>
        <w:rPr>
          <w:rFonts w:ascii="Times New Roman" w:hAnsi="Times New Roman" w:cs="Times New Roman"/>
          <w:sz w:val="24"/>
          <w:szCs w:val="24"/>
        </w:rPr>
        <w:t xml:space="preserve"> the</w:t>
      </w:r>
      <w:r w:rsidR="005E5D25">
        <w:rPr>
          <w:rFonts w:ascii="Times New Roman" w:hAnsi="Times New Roman" w:cs="Times New Roman"/>
          <w:sz w:val="24"/>
          <w:szCs w:val="24"/>
        </w:rPr>
        <w:t xml:space="preserve"> </w:t>
      </w:r>
      <w:r w:rsidR="00234D46">
        <w:rPr>
          <w:rFonts w:ascii="Times New Roman" w:hAnsi="Times New Roman" w:cs="Times New Roman"/>
          <w:sz w:val="24"/>
          <w:szCs w:val="24"/>
        </w:rPr>
        <w:t>legal practitioner who</w:t>
      </w:r>
      <w:r w:rsidR="005E5D25">
        <w:rPr>
          <w:rFonts w:ascii="Times New Roman" w:hAnsi="Times New Roman" w:cs="Times New Roman"/>
          <w:sz w:val="24"/>
          <w:szCs w:val="24"/>
        </w:rPr>
        <w:t xml:space="preserve"> drafted </w:t>
      </w:r>
      <w:r>
        <w:rPr>
          <w:rFonts w:ascii="Times New Roman" w:hAnsi="Times New Roman" w:cs="Times New Roman"/>
          <w:sz w:val="24"/>
          <w:szCs w:val="24"/>
        </w:rPr>
        <w:t>the agreement of sale was aware that the property belonged to the</w:t>
      </w:r>
      <w:r w:rsidR="00234D46">
        <w:rPr>
          <w:rFonts w:ascii="Times New Roman" w:hAnsi="Times New Roman" w:cs="Times New Roman"/>
          <w:sz w:val="24"/>
          <w:szCs w:val="24"/>
        </w:rPr>
        <w:t xml:space="preserve"> deceased</w:t>
      </w:r>
      <w:r>
        <w:rPr>
          <w:rFonts w:ascii="Times New Roman" w:hAnsi="Times New Roman" w:cs="Times New Roman"/>
          <w:sz w:val="24"/>
          <w:szCs w:val="24"/>
        </w:rPr>
        <w:t>. He further</w:t>
      </w:r>
      <w:r w:rsidR="005E5D25">
        <w:rPr>
          <w:rFonts w:ascii="Times New Roman" w:hAnsi="Times New Roman" w:cs="Times New Roman"/>
          <w:sz w:val="24"/>
          <w:szCs w:val="24"/>
        </w:rPr>
        <w:t xml:space="preserve"> said that</w:t>
      </w:r>
      <w:r>
        <w:rPr>
          <w:rFonts w:ascii="Times New Roman" w:hAnsi="Times New Roman" w:cs="Times New Roman"/>
          <w:sz w:val="24"/>
          <w:szCs w:val="24"/>
        </w:rPr>
        <w:t xml:space="preserve"> the Chiredzi Council was aware of the sale</w:t>
      </w:r>
      <w:r w:rsidR="005E5D25">
        <w:rPr>
          <w:rFonts w:ascii="Times New Roman" w:hAnsi="Times New Roman" w:cs="Times New Roman"/>
          <w:sz w:val="24"/>
          <w:szCs w:val="24"/>
        </w:rPr>
        <w:t xml:space="preserve"> .When </w:t>
      </w:r>
      <w:r w:rsidR="002B7501">
        <w:rPr>
          <w:rFonts w:ascii="Times New Roman" w:hAnsi="Times New Roman" w:cs="Times New Roman"/>
          <w:sz w:val="24"/>
          <w:szCs w:val="24"/>
        </w:rPr>
        <w:t>asked whether</w:t>
      </w:r>
      <w:r>
        <w:rPr>
          <w:rFonts w:ascii="Times New Roman" w:hAnsi="Times New Roman" w:cs="Times New Roman"/>
          <w:sz w:val="24"/>
          <w:szCs w:val="24"/>
        </w:rPr>
        <w:t xml:space="preserve"> he responded to the letters from the executor, he said there were responses from his legal representatives. He did not know why they were not produced before the court.</w:t>
      </w:r>
    </w:p>
    <w:p w:rsidR="00A81F7E" w:rsidRDefault="00A81F7E"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witness was </w:t>
      </w:r>
      <w:r w:rsidR="00234D46">
        <w:rPr>
          <w:rFonts w:ascii="Times New Roman" w:hAnsi="Times New Roman" w:cs="Times New Roman"/>
          <w:sz w:val="24"/>
          <w:szCs w:val="24"/>
        </w:rPr>
        <w:t>Mrs.</w:t>
      </w:r>
      <w:r>
        <w:rPr>
          <w:rFonts w:ascii="Times New Roman" w:hAnsi="Times New Roman" w:cs="Times New Roman"/>
          <w:sz w:val="24"/>
          <w:szCs w:val="24"/>
        </w:rPr>
        <w:t xml:space="preserve"> Masese. Her testimony was that she was married to the</w:t>
      </w:r>
      <w:r w:rsidR="00234D46">
        <w:rPr>
          <w:rFonts w:ascii="Times New Roman" w:hAnsi="Times New Roman" w:cs="Times New Roman"/>
          <w:sz w:val="24"/>
          <w:szCs w:val="24"/>
        </w:rPr>
        <w:t xml:space="preserve"> deceased</w:t>
      </w:r>
      <w:r>
        <w:rPr>
          <w:rFonts w:ascii="Times New Roman" w:hAnsi="Times New Roman" w:cs="Times New Roman"/>
          <w:sz w:val="24"/>
          <w:szCs w:val="24"/>
        </w:rPr>
        <w:t xml:space="preserve"> in terms of customary</w:t>
      </w:r>
      <w:r w:rsidR="002B7501">
        <w:rPr>
          <w:rFonts w:ascii="Times New Roman" w:hAnsi="Times New Roman" w:cs="Times New Roman"/>
          <w:sz w:val="24"/>
          <w:szCs w:val="24"/>
        </w:rPr>
        <w:t xml:space="preserve"> law</w:t>
      </w:r>
      <w:r>
        <w:rPr>
          <w:rFonts w:ascii="Times New Roman" w:hAnsi="Times New Roman" w:cs="Times New Roman"/>
          <w:sz w:val="24"/>
          <w:szCs w:val="24"/>
        </w:rPr>
        <w:t xml:space="preserve">. During the </w:t>
      </w:r>
      <w:r w:rsidR="002B7501">
        <w:rPr>
          <w:rFonts w:ascii="Times New Roman" w:hAnsi="Times New Roman" w:cs="Times New Roman"/>
          <w:sz w:val="24"/>
          <w:szCs w:val="24"/>
        </w:rPr>
        <w:t>subsistence</w:t>
      </w:r>
      <w:r>
        <w:rPr>
          <w:rFonts w:ascii="Times New Roman" w:hAnsi="Times New Roman" w:cs="Times New Roman"/>
          <w:sz w:val="24"/>
          <w:szCs w:val="24"/>
        </w:rPr>
        <w:t xml:space="preserve"> of the</w:t>
      </w:r>
      <w:r w:rsidR="00234D46">
        <w:rPr>
          <w:rFonts w:ascii="Times New Roman" w:hAnsi="Times New Roman" w:cs="Times New Roman"/>
          <w:sz w:val="24"/>
          <w:szCs w:val="24"/>
        </w:rPr>
        <w:t>ir</w:t>
      </w:r>
      <w:r>
        <w:rPr>
          <w:rFonts w:ascii="Times New Roman" w:hAnsi="Times New Roman" w:cs="Times New Roman"/>
          <w:sz w:val="24"/>
          <w:szCs w:val="24"/>
        </w:rPr>
        <w:t xml:space="preserve"> marriage, they acquired movable and immovable properties. The immovable properties were stand 972 Tshovani </w:t>
      </w:r>
      <w:r>
        <w:rPr>
          <w:rFonts w:ascii="Times New Roman" w:hAnsi="Times New Roman" w:cs="Times New Roman"/>
          <w:sz w:val="24"/>
          <w:szCs w:val="24"/>
        </w:rPr>
        <w:lastRenderedPageBreak/>
        <w:t>Township Chiredzi registered in the deceased’s name and another property known as stand C328 Tshovani Township registered in both their names.</w:t>
      </w:r>
    </w:p>
    <w:p w:rsidR="00A81F7E" w:rsidRDefault="002B7501"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knew </w:t>
      </w:r>
      <w:r w:rsidR="00234D46">
        <w:rPr>
          <w:rFonts w:ascii="Times New Roman" w:hAnsi="Times New Roman" w:cs="Times New Roman"/>
          <w:sz w:val="24"/>
          <w:szCs w:val="24"/>
        </w:rPr>
        <w:t>Mr.</w:t>
      </w:r>
      <w:r>
        <w:rPr>
          <w:rFonts w:ascii="Times New Roman" w:hAnsi="Times New Roman" w:cs="Times New Roman"/>
          <w:sz w:val="24"/>
          <w:szCs w:val="24"/>
        </w:rPr>
        <w:t xml:space="preserve"> Mapako </w:t>
      </w:r>
      <w:r w:rsidR="00A81F7E">
        <w:rPr>
          <w:rFonts w:ascii="Times New Roman" w:hAnsi="Times New Roman" w:cs="Times New Roman"/>
          <w:sz w:val="24"/>
          <w:szCs w:val="24"/>
        </w:rPr>
        <w:t>as</w:t>
      </w:r>
      <w:r w:rsidR="00234D46">
        <w:rPr>
          <w:rFonts w:ascii="Times New Roman" w:hAnsi="Times New Roman" w:cs="Times New Roman"/>
          <w:sz w:val="24"/>
          <w:szCs w:val="24"/>
        </w:rPr>
        <w:t xml:space="preserve"> the deceased’s friend</w:t>
      </w:r>
      <w:r w:rsidR="00A81F7E">
        <w:rPr>
          <w:rFonts w:ascii="Times New Roman" w:hAnsi="Times New Roman" w:cs="Times New Roman"/>
          <w:sz w:val="24"/>
          <w:szCs w:val="24"/>
        </w:rPr>
        <w:t xml:space="preserve">. She said </w:t>
      </w:r>
      <w:r w:rsidR="00234D46">
        <w:rPr>
          <w:rFonts w:ascii="Times New Roman" w:hAnsi="Times New Roman" w:cs="Times New Roman"/>
          <w:sz w:val="24"/>
          <w:szCs w:val="24"/>
        </w:rPr>
        <w:t>the deceased</w:t>
      </w:r>
      <w:r w:rsidR="00A81F7E">
        <w:rPr>
          <w:rFonts w:ascii="Times New Roman" w:hAnsi="Times New Roman" w:cs="Times New Roman"/>
          <w:sz w:val="24"/>
          <w:szCs w:val="24"/>
        </w:rPr>
        <w:t xml:space="preserve"> sold st</w:t>
      </w:r>
      <w:r>
        <w:rPr>
          <w:rFonts w:ascii="Times New Roman" w:hAnsi="Times New Roman" w:cs="Times New Roman"/>
          <w:sz w:val="24"/>
          <w:szCs w:val="24"/>
        </w:rPr>
        <w:t>and</w:t>
      </w:r>
      <w:r w:rsidR="00234D46">
        <w:rPr>
          <w:rFonts w:ascii="Times New Roman" w:hAnsi="Times New Roman" w:cs="Times New Roman"/>
          <w:sz w:val="24"/>
          <w:szCs w:val="24"/>
        </w:rPr>
        <w:t xml:space="preserve"> the property to</w:t>
      </w:r>
      <w:r w:rsidR="00A81F7E">
        <w:rPr>
          <w:rFonts w:ascii="Times New Roman" w:hAnsi="Times New Roman" w:cs="Times New Roman"/>
          <w:sz w:val="24"/>
          <w:szCs w:val="24"/>
        </w:rPr>
        <w:t xml:space="preserve"> </w:t>
      </w:r>
      <w:r w:rsidR="00234D46">
        <w:rPr>
          <w:rFonts w:ascii="Times New Roman" w:hAnsi="Times New Roman" w:cs="Times New Roman"/>
          <w:sz w:val="24"/>
          <w:szCs w:val="24"/>
        </w:rPr>
        <w:t>Mr.</w:t>
      </w:r>
      <w:r w:rsidR="00A81F7E">
        <w:rPr>
          <w:rFonts w:ascii="Times New Roman" w:hAnsi="Times New Roman" w:cs="Times New Roman"/>
          <w:sz w:val="24"/>
          <w:szCs w:val="24"/>
        </w:rPr>
        <w:t xml:space="preserve"> </w:t>
      </w:r>
      <w:r w:rsidR="00FA4B43">
        <w:rPr>
          <w:rFonts w:ascii="Times New Roman" w:hAnsi="Times New Roman" w:cs="Times New Roman"/>
          <w:sz w:val="24"/>
          <w:szCs w:val="24"/>
        </w:rPr>
        <w:t>Mapako. She</w:t>
      </w:r>
      <w:r w:rsidR="00A81F7E">
        <w:rPr>
          <w:rFonts w:ascii="Times New Roman" w:hAnsi="Times New Roman" w:cs="Times New Roman"/>
          <w:sz w:val="24"/>
          <w:szCs w:val="24"/>
        </w:rPr>
        <w:t xml:space="preserve"> was present when </w:t>
      </w:r>
      <w:r w:rsidR="00FA4B43">
        <w:rPr>
          <w:rFonts w:ascii="Times New Roman" w:hAnsi="Times New Roman" w:cs="Times New Roman"/>
          <w:sz w:val="24"/>
          <w:szCs w:val="24"/>
        </w:rPr>
        <w:t>the deceased</w:t>
      </w:r>
      <w:r w:rsidR="00A81F7E">
        <w:rPr>
          <w:rFonts w:ascii="Times New Roman" w:hAnsi="Times New Roman" w:cs="Times New Roman"/>
          <w:sz w:val="24"/>
          <w:szCs w:val="24"/>
        </w:rPr>
        <w:t xml:space="preserve"> and </w:t>
      </w:r>
      <w:r w:rsidR="00FA4B43">
        <w:rPr>
          <w:rFonts w:ascii="Times New Roman" w:hAnsi="Times New Roman" w:cs="Times New Roman"/>
          <w:sz w:val="24"/>
          <w:szCs w:val="24"/>
        </w:rPr>
        <w:t>Mr.</w:t>
      </w:r>
      <w:r w:rsidR="00A81F7E">
        <w:rPr>
          <w:rFonts w:ascii="Times New Roman" w:hAnsi="Times New Roman" w:cs="Times New Roman"/>
          <w:sz w:val="24"/>
          <w:szCs w:val="24"/>
        </w:rPr>
        <w:t xml:space="preserve"> </w:t>
      </w:r>
      <w:r>
        <w:rPr>
          <w:rFonts w:ascii="Times New Roman" w:hAnsi="Times New Roman" w:cs="Times New Roman"/>
          <w:sz w:val="24"/>
          <w:szCs w:val="24"/>
        </w:rPr>
        <w:t xml:space="preserve">Mapako entered into the sale </w:t>
      </w:r>
      <w:r w:rsidR="00FA4B43">
        <w:rPr>
          <w:rFonts w:ascii="Times New Roman" w:hAnsi="Times New Roman" w:cs="Times New Roman"/>
          <w:sz w:val="24"/>
          <w:szCs w:val="24"/>
        </w:rPr>
        <w:t>agreement. They</w:t>
      </w:r>
      <w:r w:rsidR="00A81F7E">
        <w:rPr>
          <w:rFonts w:ascii="Times New Roman" w:hAnsi="Times New Roman" w:cs="Times New Roman"/>
          <w:sz w:val="24"/>
          <w:szCs w:val="24"/>
        </w:rPr>
        <w:t xml:space="preserve"> agreed on a purchase price of $200 million. She saw </w:t>
      </w:r>
      <w:r w:rsidR="00FA4B43">
        <w:rPr>
          <w:rFonts w:ascii="Times New Roman" w:hAnsi="Times New Roman" w:cs="Times New Roman"/>
          <w:sz w:val="24"/>
          <w:szCs w:val="24"/>
        </w:rPr>
        <w:t>Mr.</w:t>
      </w:r>
      <w:r w:rsidR="00A81F7E">
        <w:rPr>
          <w:rFonts w:ascii="Times New Roman" w:hAnsi="Times New Roman" w:cs="Times New Roman"/>
          <w:sz w:val="24"/>
          <w:szCs w:val="24"/>
        </w:rPr>
        <w:t xml:space="preserve"> Mapako</w:t>
      </w:r>
      <w:r>
        <w:rPr>
          <w:rFonts w:ascii="Times New Roman" w:hAnsi="Times New Roman" w:cs="Times New Roman"/>
          <w:sz w:val="24"/>
          <w:szCs w:val="24"/>
        </w:rPr>
        <w:t xml:space="preserve"> hand </w:t>
      </w:r>
      <w:r w:rsidR="00A81F7E">
        <w:rPr>
          <w:rFonts w:ascii="Times New Roman" w:hAnsi="Times New Roman" w:cs="Times New Roman"/>
          <w:sz w:val="24"/>
          <w:szCs w:val="24"/>
        </w:rPr>
        <w:t>over $1</w:t>
      </w:r>
      <w:r w:rsidR="001E0527">
        <w:rPr>
          <w:rFonts w:ascii="Times New Roman" w:hAnsi="Times New Roman" w:cs="Times New Roman"/>
          <w:sz w:val="24"/>
          <w:szCs w:val="24"/>
        </w:rPr>
        <w:t xml:space="preserve">00 million to her late </w:t>
      </w:r>
      <w:r w:rsidR="001B6AF7">
        <w:rPr>
          <w:rFonts w:ascii="Times New Roman" w:hAnsi="Times New Roman" w:cs="Times New Roman"/>
          <w:sz w:val="24"/>
          <w:szCs w:val="24"/>
        </w:rPr>
        <w:t>husband. This</w:t>
      </w:r>
      <w:r w:rsidR="00A81F7E">
        <w:rPr>
          <w:rFonts w:ascii="Times New Roman" w:hAnsi="Times New Roman" w:cs="Times New Roman"/>
          <w:sz w:val="24"/>
          <w:szCs w:val="24"/>
        </w:rPr>
        <w:t xml:space="preserve"> was in the presence of Fidelis Masese the second </w:t>
      </w:r>
      <w:r w:rsidR="00FA4B43">
        <w:rPr>
          <w:rFonts w:ascii="Times New Roman" w:hAnsi="Times New Roman" w:cs="Times New Roman"/>
          <w:sz w:val="24"/>
          <w:szCs w:val="24"/>
        </w:rPr>
        <w:t>defendant. The deceased died in February 2005</w:t>
      </w:r>
      <w:r w:rsidR="00A81F7E">
        <w:rPr>
          <w:rFonts w:ascii="Times New Roman" w:hAnsi="Times New Roman" w:cs="Times New Roman"/>
          <w:sz w:val="24"/>
          <w:szCs w:val="24"/>
        </w:rPr>
        <w:t>.</w:t>
      </w:r>
    </w:p>
    <w:p w:rsidR="00A81F7E" w:rsidRDefault="00A81F7E" w:rsidP="00FA4B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purchasing the property </w:t>
      </w:r>
      <w:r w:rsidR="00FA4B43">
        <w:rPr>
          <w:rFonts w:ascii="Times New Roman" w:hAnsi="Times New Roman" w:cs="Times New Roman"/>
          <w:sz w:val="24"/>
          <w:szCs w:val="24"/>
        </w:rPr>
        <w:t>Mr.</w:t>
      </w:r>
      <w:r>
        <w:rPr>
          <w:rFonts w:ascii="Times New Roman" w:hAnsi="Times New Roman" w:cs="Times New Roman"/>
          <w:sz w:val="24"/>
          <w:szCs w:val="24"/>
        </w:rPr>
        <w:t xml:space="preserve"> Mapako improved the property by building a structure. She said </w:t>
      </w:r>
      <w:r w:rsidR="00FA4B43">
        <w:rPr>
          <w:rFonts w:ascii="Times New Roman" w:hAnsi="Times New Roman" w:cs="Times New Roman"/>
          <w:sz w:val="24"/>
          <w:szCs w:val="24"/>
        </w:rPr>
        <w:t>Mr.</w:t>
      </w:r>
      <w:r>
        <w:rPr>
          <w:rFonts w:ascii="Times New Roman" w:hAnsi="Times New Roman" w:cs="Times New Roman"/>
          <w:sz w:val="24"/>
          <w:szCs w:val="24"/>
        </w:rPr>
        <w:t xml:space="preserve"> Mapako did not</w:t>
      </w:r>
      <w:r w:rsidR="00FA4B43">
        <w:rPr>
          <w:rFonts w:ascii="Times New Roman" w:hAnsi="Times New Roman" w:cs="Times New Roman"/>
          <w:sz w:val="24"/>
          <w:szCs w:val="24"/>
        </w:rPr>
        <w:t xml:space="preserve"> pay any rentals for the propert</w:t>
      </w:r>
      <w:r>
        <w:rPr>
          <w:rFonts w:ascii="Times New Roman" w:hAnsi="Times New Roman" w:cs="Times New Roman"/>
          <w:sz w:val="24"/>
          <w:szCs w:val="24"/>
        </w:rPr>
        <w:t>y because he had purchased it.The balance of $100 million was paid to her in instalments of $34 million, $33 million and $33 million in 2005 she could not remember the months. She used the money to pay off outstanding debts.</w:t>
      </w:r>
    </w:p>
    <w:p w:rsidR="00A81F7E" w:rsidRDefault="00A81F7E" w:rsidP="00FA4B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executor was appointed in 2015, </w:t>
      </w:r>
      <w:r w:rsidR="00C402D3">
        <w:rPr>
          <w:rFonts w:ascii="Times New Roman" w:hAnsi="Times New Roman" w:cs="Times New Roman"/>
          <w:sz w:val="24"/>
          <w:szCs w:val="24"/>
        </w:rPr>
        <w:t>she advised</w:t>
      </w:r>
      <w:r w:rsidR="00F21702">
        <w:rPr>
          <w:rFonts w:ascii="Times New Roman" w:hAnsi="Times New Roman" w:cs="Times New Roman"/>
          <w:sz w:val="24"/>
          <w:szCs w:val="24"/>
        </w:rPr>
        <w:t xml:space="preserve"> </w:t>
      </w:r>
      <w:r>
        <w:rPr>
          <w:rFonts w:ascii="Times New Roman" w:hAnsi="Times New Roman" w:cs="Times New Roman"/>
          <w:sz w:val="24"/>
          <w:szCs w:val="24"/>
        </w:rPr>
        <w:t>the executor that the property was sold</w:t>
      </w:r>
      <w:r w:rsidR="00F21702">
        <w:rPr>
          <w:rFonts w:ascii="Times New Roman" w:hAnsi="Times New Roman" w:cs="Times New Roman"/>
          <w:sz w:val="24"/>
          <w:szCs w:val="24"/>
        </w:rPr>
        <w:t xml:space="preserve"> by</w:t>
      </w:r>
      <w:r w:rsidR="00FA4B43">
        <w:rPr>
          <w:rFonts w:ascii="Times New Roman" w:hAnsi="Times New Roman" w:cs="Times New Roman"/>
          <w:sz w:val="24"/>
          <w:szCs w:val="24"/>
        </w:rPr>
        <w:t xml:space="preserve"> the deceased</w:t>
      </w:r>
      <w:r>
        <w:rPr>
          <w:rFonts w:ascii="Times New Roman" w:hAnsi="Times New Roman" w:cs="Times New Roman"/>
          <w:sz w:val="24"/>
          <w:szCs w:val="24"/>
        </w:rPr>
        <w:t>. However the executor insisted that there was no proof. In January 2016 a meeting was held with all the beneficiaries. She confirmed that</w:t>
      </w:r>
      <w:r w:rsidR="00C402D3">
        <w:rPr>
          <w:rFonts w:ascii="Times New Roman" w:hAnsi="Times New Roman" w:cs="Times New Roman"/>
          <w:sz w:val="24"/>
          <w:szCs w:val="24"/>
        </w:rPr>
        <w:t xml:space="preserve"> at the meeting</w:t>
      </w:r>
      <w:r>
        <w:rPr>
          <w:rFonts w:ascii="Times New Roman" w:hAnsi="Times New Roman" w:cs="Times New Roman"/>
          <w:sz w:val="24"/>
          <w:szCs w:val="24"/>
        </w:rPr>
        <w:t xml:space="preserve"> the property </w:t>
      </w:r>
      <w:r w:rsidR="00FA4B43">
        <w:rPr>
          <w:rFonts w:ascii="Times New Roman" w:hAnsi="Times New Roman" w:cs="Times New Roman"/>
          <w:sz w:val="24"/>
          <w:szCs w:val="24"/>
        </w:rPr>
        <w:t>was giv</w:t>
      </w:r>
      <w:r>
        <w:rPr>
          <w:rFonts w:ascii="Times New Roman" w:hAnsi="Times New Roman" w:cs="Times New Roman"/>
          <w:sz w:val="24"/>
          <w:szCs w:val="24"/>
        </w:rPr>
        <w:t xml:space="preserve">en to the second wife Chipo </w:t>
      </w:r>
      <w:r w:rsidR="00FA4B43">
        <w:rPr>
          <w:rFonts w:ascii="Times New Roman" w:hAnsi="Times New Roman" w:cs="Times New Roman"/>
          <w:sz w:val="24"/>
          <w:szCs w:val="24"/>
        </w:rPr>
        <w:t xml:space="preserve">Pagiwa </w:t>
      </w:r>
      <w:r>
        <w:rPr>
          <w:rFonts w:ascii="Times New Roman" w:hAnsi="Times New Roman" w:cs="Times New Roman"/>
          <w:sz w:val="24"/>
          <w:szCs w:val="24"/>
        </w:rPr>
        <w:t>and she was given stand number 328 Tshovani. She said</w:t>
      </w:r>
      <w:r w:rsidR="00F21702">
        <w:rPr>
          <w:rFonts w:ascii="Times New Roman" w:hAnsi="Times New Roman" w:cs="Times New Roman"/>
          <w:sz w:val="24"/>
          <w:szCs w:val="24"/>
        </w:rPr>
        <w:t xml:space="preserve"> she</w:t>
      </w:r>
      <w:r>
        <w:rPr>
          <w:rFonts w:ascii="Times New Roman" w:hAnsi="Times New Roman" w:cs="Times New Roman"/>
          <w:sz w:val="24"/>
          <w:szCs w:val="24"/>
        </w:rPr>
        <w:t xml:space="preserve"> objected to the redistribution of the property because she knew that stand 972 Tshovani had been sold. The executor said the</w:t>
      </w:r>
      <w:r w:rsidR="00F21702">
        <w:rPr>
          <w:rFonts w:ascii="Times New Roman" w:hAnsi="Times New Roman" w:cs="Times New Roman"/>
          <w:sz w:val="24"/>
          <w:szCs w:val="24"/>
        </w:rPr>
        <w:t>re was no proof to that effect. She</w:t>
      </w:r>
      <w:r>
        <w:rPr>
          <w:rFonts w:ascii="Times New Roman" w:hAnsi="Times New Roman" w:cs="Times New Roman"/>
          <w:sz w:val="24"/>
          <w:szCs w:val="24"/>
        </w:rPr>
        <w:t xml:space="preserve"> said she advised her lawyers who represented her then about the sale</w:t>
      </w:r>
      <w:r w:rsidR="00FA4B43">
        <w:rPr>
          <w:rFonts w:ascii="Times New Roman" w:hAnsi="Times New Roman" w:cs="Times New Roman"/>
          <w:sz w:val="24"/>
          <w:szCs w:val="24"/>
        </w:rPr>
        <w:t xml:space="preserve"> but they said</w:t>
      </w:r>
      <w:r>
        <w:rPr>
          <w:rFonts w:ascii="Times New Roman" w:hAnsi="Times New Roman" w:cs="Times New Roman"/>
          <w:sz w:val="24"/>
          <w:szCs w:val="24"/>
        </w:rPr>
        <w:t xml:space="preserve"> if the property was sold it had nothing to do with the estate. In the end she signed the document.</w:t>
      </w:r>
    </w:p>
    <w:p w:rsidR="00A81F7E" w:rsidRDefault="00A9584B"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1F7E">
        <w:rPr>
          <w:rFonts w:ascii="Times New Roman" w:hAnsi="Times New Roman" w:cs="Times New Roman"/>
          <w:sz w:val="24"/>
          <w:szCs w:val="24"/>
        </w:rPr>
        <w:t>In respect of the agreement of sale, she said it was made to confirm that</w:t>
      </w:r>
      <w:r w:rsidR="00FA4B43">
        <w:rPr>
          <w:rFonts w:ascii="Times New Roman" w:hAnsi="Times New Roman" w:cs="Times New Roman"/>
          <w:sz w:val="24"/>
          <w:szCs w:val="24"/>
        </w:rPr>
        <w:t xml:space="preserve"> the deceased</w:t>
      </w:r>
      <w:r w:rsidR="00A81F7E">
        <w:rPr>
          <w:rFonts w:ascii="Times New Roman" w:hAnsi="Times New Roman" w:cs="Times New Roman"/>
          <w:sz w:val="24"/>
          <w:szCs w:val="24"/>
        </w:rPr>
        <w:t xml:space="preserve"> sold the property to </w:t>
      </w:r>
      <w:r w:rsidR="00FA4B43">
        <w:rPr>
          <w:rFonts w:ascii="Times New Roman" w:hAnsi="Times New Roman" w:cs="Times New Roman"/>
          <w:sz w:val="24"/>
          <w:szCs w:val="24"/>
        </w:rPr>
        <w:t>Mr.</w:t>
      </w:r>
      <w:r w:rsidR="00A81F7E">
        <w:rPr>
          <w:rFonts w:ascii="Times New Roman" w:hAnsi="Times New Roman" w:cs="Times New Roman"/>
          <w:sz w:val="24"/>
          <w:szCs w:val="24"/>
        </w:rPr>
        <w:t xml:space="preserve"> Mapako. However she said if the agreement reflected that second defendant sold the property it would not be telling the truth. She said </w:t>
      </w:r>
      <w:r w:rsidR="00FA4B43">
        <w:rPr>
          <w:rFonts w:ascii="Times New Roman" w:hAnsi="Times New Roman" w:cs="Times New Roman"/>
          <w:sz w:val="24"/>
          <w:szCs w:val="24"/>
        </w:rPr>
        <w:t>Mr.</w:t>
      </w:r>
      <w:r w:rsidR="00A81F7E">
        <w:rPr>
          <w:rFonts w:ascii="Times New Roman" w:hAnsi="Times New Roman" w:cs="Times New Roman"/>
          <w:sz w:val="24"/>
          <w:szCs w:val="24"/>
        </w:rPr>
        <w:t xml:space="preserve"> Mapako bought the property in </w:t>
      </w:r>
      <w:r w:rsidR="00FA4B43">
        <w:rPr>
          <w:rFonts w:ascii="Times New Roman" w:hAnsi="Times New Roman" w:cs="Times New Roman"/>
          <w:sz w:val="24"/>
          <w:szCs w:val="24"/>
        </w:rPr>
        <w:t>2005;</w:t>
      </w:r>
      <w:r w:rsidR="00A81F7E">
        <w:rPr>
          <w:rFonts w:ascii="Times New Roman" w:hAnsi="Times New Roman" w:cs="Times New Roman"/>
          <w:sz w:val="24"/>
          <w:szCs w:val="24"/>
        </w:rPr>
        <w:t xml:space="preserve"> therefore he should not pay rentals</w:t>
      </w:r>
      <w:r w:rsidR="00FA4B43">
        <w:rPr>
          <w:rFonts w:ascii="Times New Roman" w:hAnsi="Times New Roman" w:cs="Times New Roman"/>
          <w:sz w:val="24"/>
          <w:szCs w:val="24"/>
        </w:rPr>
        <w:t xml:space="preserve"> and the</w:t>
      </w:r>
      <w:r w:rsidR="00F21702">
        <w:rPr>
          <w:rFonts w:ascii="Times New Roman" w:hAnsi="Times New Roman" w:cs="Times New Roman"/>
          <w:sz w:val="24"/>
          <w:szCs w:val="24"/>
        </w:rPr>
        <w:t xml:space="preserve"> property</w:t>
      </w:r>
      <w:r w:rsidR="00A81F7E">
        <w:rPr>
          <w:rFonts w:ascii="Times New Roman" w:hAnsi="Times New Roman" w:cs="Times New Roman"/>
          <w:sz w:val="24"/>
          <w:szCs w:val="24"/>
        </w:rPr>
        <w:t xml:space="preserve"> should be transferred to him.</w:t>
      </w:r>
    </w:p>
    <w:p w:rsidR="00A81F7E" w:rsidRPr="001B6AF7" w:rsidRDefault="00A81F7E"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she said the agreement of sale did not reflect the parties’ intention. The property was not owned or sold by second defendant. </w:t>
      </w:r>
      <w:r w:rsidR="00FA4B43">
        <w:rPr>
          <w:rFonts w:ascii="Times New Roman" w:hAnsi="Times New Roman" w:cs="Times New Roman"/>
          <w:sz w:val="24"/>
          <w:szCs w:val="24"/>
        </w:rPr>
        <w:t>The deceased</w:t>
      </w:r>
      <w:r>
        <w:rPr>
          <w:rFonts w:ascii="Times New Roman" w:hAnsi="Times New Roman" w:cs="Times New Roman"/>
          <w:sz w:val="24"/>
          <w:szCs w:val="24"/>
        </w:rPr>
        <w:t xml:space="preserve"> sold the property. Initially she said she did not know Chipo Pagiwa the second wife. She later said she was introduced to her by her brother in law at a family meeting. She did not know who registered the estate but suspected his brother in law. Generally she said both legal practitioners Mr </w:t>
      </w:r>
      <w:r w:rsidRPr="00A9584B">
        <w:rPr>
          <w:rFonts w:ascii="Times New Roman" w:hAnsi="Times New Roman" w:cs="Times New Roman"/>
          <w:i/>
          <w:sz w:val="24"/>
          <w:szCs w:val="24"/>
        </w:rPr>
        <w:t xml:space="preserve">Ganyani </w:t>
      </w:r>
      <w:r>
        <w:rPr>
          <w:rFonts w:ascii="Times New Roman" w:hAnsi="Times New Roman" w:cs="Times New Roman"/>
          <w:sz w:val="24"/>
          <w:szCs w:val="24"/>
        </w:rPr>
        <w:t xml:space="preserve">and Mr </w:t>
      </w:r>
      <w:r w:rsidRPr="00A9584B">
        <w:rPr>
          <w:rFonts w:ascii="Times New Roman" w:hAnsi="Times New Roman" w:cs="Times New Roman"/>
          <w:i/>
          <w:sz w:val="24"/>
          <w:szCs w:val="24"/>
        </w:rPr>
        <w:t xml:space="preserve">Madanhi </w:t>
      </w:r>
      <w:r>
        <w:rPr>
          <w:rFonts w:ascii="Times New Roman" w:hAnsi="Times New Roman" w:cs="Times New Roman"/>
          <w:sz w:val="24"/>
          <w:szCs w:val="24"/>
        </w:rPr>
        <w:t xml:space="preserve">did not properly represent her interests when drafting the agreement of </w:t>
      </w:r>
      <w:r>
        <w:rPr>
          <w:rFonts w:ascii="Times New Roman" w:hAnsi="Times New Roman" w:cs="Times New Roman"/>
          <w:sz w:val="24"/>
          <w:szCs w:val="24"/>
        </w:rPr>
        <w:lastRenderedPageBreak/>
        <w:t xml:space="preserve">sale and at the family meeting where parties agreed on a redistribution plan. She signed the redistribution </w:t>
      </w:r>
      <w:r w:rsidR="00CE0102">
        <w:rPr>
          <w:rFonts w:ascii="Times New Roman" w:hAnsi="Times New Roman" w:cs="Times New Roman"/>
          <w:sz w:val="24"/>
          <w:szCs w:val="24"/>
        </w:rPr>
        <w:t>plan. The executor also did not properly do his work since he refused to accept that the property had been sold.</w:t>
      </w:r>
    </w:p>
    <w:p w:rsidR="00A81F7E" w:rsidRDefault="00A81F7E" w:rsidP="00A81F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turn to determine each issue that was referred to trial.</w:t>
      </w:r>
    </w:p>
    <w:p w:rsidR="00A81F7E" w:rsidRPr="005D0279" w:rsidRDefault="00A81F7E" w:rsidP="00A81F7E">
      <w:pPr>
        <w:pStyle w:val="ListParagraph"/>
        <w:numPr>
          <w:ilvl w:val="0"/>
          <w:numId w:val="4"/>
        </w:numPr>
        <w:spacing w:after="0" w:line="360" w:lineRule="auto"/>
        <w:jc w:val="both"/>
        <w:rPr>
          <w:rFonts w:ascii="Times New Roman" w:hAnsi="Times New Roman" w:cs="Times New Roman"/>
          <w:b/>
          <w:sz w:val="24"/>
          <w:szCs w:val="24"/>
        </w:rPr>
      </w:pPr>
      <w:r w:rsidRPr="005D0279">
        <w:rPr>
          <w:rFonts w:ascii="Times New Roman" w:hAnsi="Times New Roman" w:cs="Times New Roman"/>
          <w:b/>
          <w:sz w:val="24"/>
          <w:szCs w:val="24"/>
        </w:rPr>
        <w:t xml:space="preserve">Whether or not </w:t>
      </w:r>
      <w:r w:rsidR="005D0279">
        <w:rPr>
          <w:rFonts w:ascii="Times New Roman" w:hAnsi="Times New Roman" w:cs="Times New Roman"/>
          <w:b/>
          <w:sz w:val="24"/>
          <w:szCs w:val="24"/>
        </w:rPr>
        <w:t xml:space="preserve">the first defendant </w:t>
      </w:r>
      <w:r w:rsidRPr="005D0279">
        <w:rPr>
          <w:rFonts w:ascii="Times New Roman" w:hAnsi="Times New Roman" w:cs="Times New Roman"/>
          <w:b/>
          <w:sz w:val="24"/>
          <w:szCs w:val="24"/>
        </w:rPr>
        <w:t>Mr Mapako purchased stand 972 Tshovani from the deceased Moses Masese?</w:t>
      </w:r>
    </w:p>
    <w:p w:rsidR="00A81F7E" w:rsidRDefault="00A81F7E" w:rsidP="00A81F7E">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not in dispute that the property in question is registered in the name of the late Moses </w:t>
      </w:r>
    </w:p>
    <w:p w:rsidR="00A81F7E" w:rsidRDefault="00A81F7E" w:rsidP="00A81F7E">
      <w:pPr>
        <w:spacing w:after="0" w:line="360" w:lineRule="auto"/>
        <w:jc w:val="both"/>
        <w:rPr>
          <w:rFonts w:ascii="Times New Roman" w:hAnsi="Times New Roman" w:cs="Times New Roman"/>
          <w:sz w:val="24"/>
          <w:szCs w:val="24"/>
        </w:rPr>
      </w:pPr>
      <w:r w:rsidRPr="00145085">
        <w:rPr>
          <w:rFonts w:ascii="Times New Roman" w:hAnsi="Times New Roman" w:cs="Times New Roman"/>
          <w:sz w:val="24"/>
          <w:szCs w:val="24"/>
        </w:rPr>
        <w:t>Masese. At law there was nothing to stop him from disposing of the property if he so wished</w:t>
      </w:r>
      <w:r w:rsidRPr="00145085">
        <w:rPr>
          <w:sz w:val="24"/>
          <w:szCs w:val="24"/>
        </w:rPr>
        <w:t xml:space="preserve">. </w:t>
      </w:r>
      <w:r w:rsidRPr="00145085">
        <w:rPr>
          <w:rFonts w:ascii="Times New Roman" w:hAnsi="Times New Roman" w:cs="Times New Roman"/>
          <w:sz w:val="24"/>
          <w:szCs w:val="24"/>
        </w:rPr>
        <w:t>However now that he is late, he cannot confirm or deny that he sold the property. There must be proof that he sold the property. Parties agreed that the onus is on the first defendant to prove that he purchased the property from the deceased.</w:t>
      </w:r>
    </w:p>
    <w:p w:rsidR="00A81F7E" w:rsidRDefault="00A81F7E" w:rsidP="00A81F7E">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Mr Mapako relied on the verbal agreement he claimed he entered</w:t>
      </w:r>
      <w:r w:rsidR="00CE0102">
        <w:rPr>
          <w:rFonts w:ascii="Times New Roman" w:hAnsi="Times New Roman" w:cs="Times New Roman"/>
          <w:sz w:val="24"/>
          <w:szCs w:val="24"/>
        </w:rPr>
        <w:t xml:space="preserve"> into</w:t>
      </w:r>
      <w:r>
        <w:rPr>
          <w:rFonts w:ascii="Times New Roman" w:hAnsi="Times New Roman" w:cs="Times New Roman"/>
          <w:sz w:val="24"/>
          <w:szCs w:val="24"/>
        </w:rPr>
        <w:t xml:space="preserve"> with the </w:t>
      </w:r>
      <w:r w:rsidR="00FA4B43">
        <w:rPr>
          <w:rFonts w:ascii="Times New Roman" w:hAnsi="Times New Roman" w:cs="Times New Roman"/>
          <w:sz w:val="24"/>
          <w:szCs w:val="24"/>
        </w:rPr>
        <w:t>deceased</w:t>
      </w:r>
      <w:r>
        <w:rPr>
          <w:rFonts w:ascii="Times New Roman" w:hAnsi="Times New Roman" w:cs="Times New Roman"/>
          <w:sz w:val="24"/>
          <w:szCs w:val="24"/>
        </w:rPr>
        <w:t>. He said when he paid the first $100 million it was in the presence of his brother, the deceased’s wife and the second defendant Fidelis Masese. He also relied on the agreement of sale made between him and Fidelis Masese. However he said the agreement of sale did not reflect the parties’ intention it was supposed to show that it was a sale by the deceased. Without further ado, clearly the agreement of sale is invalid for the simple reason</w:t>
      </w:r>
      <w:r w:rsidR="00FA4B43">
        <w:rPr>
          <w:rFonts w:ascii="Times New Roman" w:hAnsi="Times New Roman" w:cs="Times New Roman"/>
          <w:sz w:val="24"/>
          <w:szCs w:val="24"/>
        </w:rPr>
        <w:t>s</w:t>
      </w:r>
      <w:r>
        <w:rPr>
          <w:rFonts w:ascii="Times New Roman" w:hAnsi="Times New Roman" w:cs="Times New Roman"/>
          <w:sz w:val="24"/>
          <w:szCs w:val="24"/>
        </w:rPr>
        <w:t xml:space="preserve"> that the purported seller and his representative were not the owners of the property</w:t>
      </w:r>
      <w:r w:rsidR="00FA4B43">
        <w:rPr>
          <w:rFonts w:ascii="Times New Roman" w:hAnsi="Times New Roman" w:cs="Times New Roman"/>
          <w:sz w:val="24"/>
          <w:szCs w:val="24"/>
        </w:rPr>
        <w:t xml:space="preserve"> and the property</w:t>
      </w:r>
      <w:r w:rsidR="00B02A3E">
        <w:rPr>
          <w:rFonts w:ascii="Times New Roman" w:hAnsi="Times New Roman" w:cs="Times New Roman"/>
          <w:sz w:val="24"/>
          <w:szCs w:val="24"/>
        </w:rPr>
        <w:t xml:space="preserve"> was part of the deceased estate</w:t>
      </w:r>
      <w:r w:rsidR="00FA4B43">
        <w:rPr>
          <w:rFonts w:ascii="Times New Roman" w:hAnsi="Times New Roman" w:cs="Times New Roman"/>
          <w:sz w:val="24"/>
          <w:szCs w:val="24"/>
        </w:rPr>
        <w:t xml:space="preserve"> that could not be disposed without due process being followed.</w:t>
      </w:r>
    </w:p>
    <w:p w:rsidR="001E7590" w:rsidRDefault="00A81F7E" w:rsidP="00FA4B43">
      <w:pPr>
        <w:spacing w:after="0" w:line="360" w:lineRule="auto"/>
        <w:ind w:firstLine="720"/>
        <w:jc w:val="both"/>
        <w:rPr>
          <w:rFonts w:ascii="Times New Roman" w:hAnsi="Times New Roman" w:cs="Times New Roman"/>
          <w:sz w:val="24"/>
          <w:szCs w:val="24"/>
        </w:rPr>
      </w:pPr>
      <w:r w:rsidRPr="00145085">
        <w:rPr>
          <w:rFonts w:ascii="Times New Roman" w:hAnsi="Times New Roman" w:cs="Times New Roman"/>
          <w:sz w:val="24"/>
          <w:szCs w:val="24"/>
        </w:rPr>
        <w:t>Having found that the agreement of</w:t>
      </w:r>
      <w:r>
        <w:rPr>
          <w:rFonts w:ascii="Times New Roman" w:hAnsi="Times New Roman" w:cs="Times New Roman"/>
          <w:sz w:val="24"/>
          <w:szCs w:val="24"/>
        </w:rPr>
        <w:t xml:space="preserve"> sale is invalid, the issue is whether </w:t>
      </w:r>
      <w:r w:rsidR="00FA4B43">
        <w:rPr>
          <w:rFonts w:ascii="Times New Roman" w:hAnsi="Times New Roman" w:cs="Times New Roman"/>
          <w:sz w:val="24"/>
          <w:szCs w:val="24"/>
        </w:rPr>
        <w:t>Mr.</w:t>
      </w:r>
      <w:r>
        <w:rPr>
          <w:rFonts w:ascii="Times New Roman" w:hAnsi="Times New Roman" w:cs="Times New Roman"/>
          <w:sz w:val="24"/>
          <w:szCs w:val="24"/>
        </w:rPr>
        <w:t xml:space="preserve"> Mapako proved the oral agreement. </w:t>
      </w:r>
      <w:r w:rsidR="00FA4B43">
        <w:rPr>
          <w:rFonts w:ascii="Times New Roman" w:hAnsi="Times New Roman" w:cs="Times New Roman"/>
          <w:sz w:val="24"/>
          <w:szCs w:val="24"/>
        </w:rPr>
        <w:t>Mr.</w:t>
      </w:r>
      <w:r>
        <w:rPr>
          <w:rFonts w:ascii="Times New Roman" w:hAnsi="Times New Roman" w:cs="Times New Roman"/>
          <w:sz w:val="24"/>
          <w:szCs w:val="24"/>
        </w:rPr>
        <w:t xml:space="preserve"> Mapako said he was issued with a receipt when he made the first payment of $100 millio</w:t>
      </w:r>
      <w:r w:rsidR="005B6F82">
        <w:rPr>
          <w:rFonts w:ascii="Times New Roman" w:hAnsi="Times New Roman" w:cs="Times New Roman"/>
          <w:sz w:val="24"/>
          <w:szCs w:val="24"/>
        </w:rPr>
        <w:t xml:space="preserve">n, the receipt </w:t>
      </w:r>
      <w:r w:rsidR="001B6AF7">
        <w:rPr>
          <w:rFonts w:ascii="Times New Roman" w:hAnsi="Times New Roman" w:cs="Times New Roman"/>
          <w:sz w:val="24"/>
          <w:szCs w:val="24"/>
        </w:rPr>
        <w:t>was</w:t>
      </w:r>
      <w:r w:rsidR="005B6F82">
        <w:rPr>
          <w:rFonts w:ascii="Times New Roman" w:hAnsi="Times New Roman" w:cs="Times New Roman"/>
          <w:sz w:val="24"/>
          <w:szCs w:val="24"/>
        </w:rPr>
        <w:t xml:space="preserve"> lost</w:t>
      </w:r>
      <w:r w:rsidR="001B6AF7">
        <w:rPr>
          <w:rFonts w:ascii="Times New Roman" w:hAnsi="Times New Roman" w:cs="Times New Roman"/>
          <w:sz w:val="24"/>
          <w:szCs w:val="24"/>
        </w:rPr>
        <w:t xml:space="preserve"> it therefore could not be produced .Not much can be inferred from the non-production of the alleged receipt because it is known that documents can be lost especially considering the time frames</w:t>
      </w:r>
      <w:r w:rsidR="001E7590">
        <w:rPr>
          <w:rFonts w:ascii="Times New Roman" w:hAnsi="Times New Roman" w:cs="Times New Roman"/>
          <w:sz w:val="24"/>
          <w:szCs w:val="24"/>
        </w:rPr>
        <w:t xml:space="preserve"> in this matter. </w:t>
      </w:r>
      <w:r w:rsidR="00FA4B43">
        <w:rPr>
          <w:rFonts w:ascii="Times New Roman" w:hAnsi="Times New Roman" w:cs="Times New Roman"/>
          <w:sz w:val="24"/>
          <w:szCs w:val="24"/>
        </w:rPr>
        <w:t>Mr.</w:t>
      </w:r>
      <w:r w:rsidR="001B6AF7">
        <w:rPr>
          <w:rFonts w:ascii="Times New Roman" w:hAnsi="Times New Roman" w:cs="Times New Roman"/>
          <w:sz w:val="24"/>
          <w:szCs w:val="24"/>
        </w:rPr>
        <w:t xml:space="preserve"> Mapako’s evidence that he was a friend to the deceased</w:t>
      </w:r>
      <w:r w:rsidR="00FA4B43">
        <w:rPr>
          <w:rFonts w:ascii="Times New Roman" w:hAnsi="Times New Roman" w:cs="Times New Roman"/>
          <w:sz w:val="24"/>
          <w:szCs w:val="24"/>
        </w:rPr>
        <w:t xml:space="preserve"> was</w:t>
      </w:r>
      <w:r w:rsidR="001B6AF7">
        <w:rPr>
          <w:rFonts w:ascii="Times New Roman" w:hAnsi="Times New Roman" w:cs="Times New Roman"/>
          <w:sz w:val="24"/>
          <w:szCs w:val="24"/>
        </w:rPr>
        <w:t xml:space="preserve"> </w:t>
      </w:r>
      <w:r w:rsidR="001E7590">
        <w:rPr>
          <w:rFonts w:ascii="Times New Roman" w:hAnsi="Times New Roman" w:cs="Times New Roman"/>
          <w:sz w:val="24"/>
          <w:szCs w:val="24"/>
        </w:rPr>
        <w:t xml:space="preserve">  not disputed but that on its own does not confirm the sale.</w:t>
      </w:r>
      <w:r w:rsidR="00B02A3E">
        <w:rPr>
          <w:rFonts w:ascii="Times New Roman" w:hAnsi="Times New Roman" w:cs="Times New Roman"/>
          <w:sz w:val="24"/>
          <w:szCs w:val="24"/>
        </w:rPr>
        <w:t xml:space="preserve"> That the first payment </w:t>
      </w:r>
      <w:r w:rsidR="001E7590">
        <w:rPr>
          <w:rFonts w:ascii="Times New Roman" w:hAnsi="Times New Roman" w:cs="Times New Roman"/>
          <w:sz w:val="24"/>
          <w:szCs w:val="24"/>
        </w:rPr>
        <w:t>of $</w:t>
      </w:r>
      <w:r w:rsidR="00B02A3E">
        <w:rPr>
          <w:rFonts w:ascii="Times New Roman" w:hAnsi="Times New Roman" w:cs="Times New Roman"/>
          <w:sz w:val="24"/>
          <w:szCs w:val="24"/>
        </w:rPr>
        <w:t>100 million was made to the</w:t>
      </w:r>
      <w:r w:rsidR="001E7590">
        <w:rPr>
          <w:rFonts w:ascii="Times New Roman" w:hAnsi="Times New Roman" w:cs="Times New Roman"/>
          <w:sz w:val="24"/>
          <w:szCs w:val="24"/>
        </w:rPr>
        <w:t xml:space="preserve"> deceased</w:t>
      </w:r>
      <w:r w:rsidR="00B02A3E">
        <w:rPr>
          <w:rFonts w:ascii="Times New Roman" w:hAnsi="Times New Roman" w:cs="Times New Roman"/>
          <w:sz w:val="24"/>
          <w:szCs w:val="24"/>
        </w:rPr>
        <w:t xml:space="preserve"> </w:t>
      </w:r>
      <w:r w:rsidR="001E7590">
        <w:rPr>
          <w:rFonts w:ascii="Times New Roman" w:hAnsi="Times New Roman" w:cs="Times New Roman"/>
          <w:sz w:val="24"/>
          <w:szCs w:val="24"/>
        </w:rPr>
        <w:t>was disputed</w:t>
      </w:r>
      <w:r w:rsidR="00342607">
        <w:rPr>
          <w:rFonts w:ascii="Times New Roman" w:hAnsi="Times New Roman" w:cs="Times New Roman"/>
          <w:sz w:val="24"/>
          <w:szCs w:val="24"/>
        </w:rPr>
        <w:t xml:space="preserve"> by </w:t>
      </w:r>
      <w:r w:rsidR="00FA4B43">
        <w:rPr>
          <w:rFonts w:ascii="Times New Roman" w:hAnsi="Times New Roman" w:cs="Times New Roman"/>
          <w:sz w:val="24"/>
          <w:szCs w:val="24"/>
        </w:rPr>
        <w:t>Mr.</w:t>
      </w:r>
      <w:r w:rsidR="00342607">
        <w:rPr>
          <w:rFonts w:ascii="Times New Roman" w:hAnsi="Times New Roman" w:cs="Times New Roman"/>
          <w:sz w:val="24"/>
          <w:szCs w:val="24"/>
        </w:rPr>
        <w:t xml:space="preserve"> Masomera on the basis</w:t>
      </w:r>
      <w:r w:rsidR="00FA4B43">
        <w:rPr>
          <w:rFonts w:ascii="Times New Roman" w:hAnsi="Times New Roman" w:cs="Times New Roman"/>
          <w:sz w:val="24"/>
          <w:szCs w:val="24"/>
        </w:rPr>
        <w:t xml:space="preserve"> that</w:t>
      </w:r>
      <w:r w:rsidR="00342607">
        <w:rPr>
          <w:rFonts w:ascii="Times New Roman" w:hAnsi="Times New Roman" w:cs="Times New Roman"/>
          <w:sz w:val="24"/>
          <w:szCs w:val="24"/>
        </w:rPr>
        <w:t xml:space="preserve"> the agreement of sale did not </w:t>
      </w:r>
      <w:r w:rsidR="001E7590">
        <w:rPr>
          <w:rFonts w:ascii="Times New Roman" w:hAnsi="Times New Roman" w:cs="Times New Roman"/>
          <w:sz w:val="24"/>
          <w:szCs w:val="24"/>
        </w:rPr>
        <w:t>state so</w:t>
      </w:r>
      <w:r w:rsidR="00342607">
        <w:rPr>
          <w:rFonts w:ascii="Times New Roman" w:hAnsi="Times New Roman" w:cs="Times New Roman"/>
          <w:sz w:val="24"/>
          <w:szCs w:val="24"/>
        </w:rPr>
        <w:t xml:space="preserve"> and that money therefore was paid on the date of signing the agreement.</w:t>
      </w:r>
      <w:r w:rsidR="001B6AF7">
        <w:rPr>
          <w:rFonts w:ascii="Times New Roman" w:hAnsi="Times New Roman" w:cs="Times New Roman"/>
          <w:sz w:val="24"/>
          <w:szCs w:val="24"/>
        </w:rPr>
        <w:t xml:space="preserve"> </w:t>
      </w:r>
      <w:r w:rsidR="002E07D4">
        <w:rPr>
          <w:rFonts w:ascii="Times New Roman" w:hAnsi="Times New Roman" w:cs="Times New Roman"/>
          <w:sz w:val="24"/>
          <w:szCs w:val="24"/>
        </w:rPr>
        <w:t>Mr.</w:t>
      </w:r>
      <w:r w:rsidR="001E7590">
        <w:rPr>
          <w:rFonts w:ascii="Times New Roman" w:hAnsi="Times New Roman" w:cs="Times New Roman"/>
          <w:sz w:val="24"/>
          <w:szCs w:val="24"/>
        </w:rPr>
        <w:t xml:space="preserve"> Mapako’s</w:t>
      </w:r>
      <w:r w:rsidR="00751497">
        <w:rPr>
          <w:rFonts w:ascii="Times New Roman" w:hAnsi="Times New Roman" w:cs="Times New Roman"/>
          <w:sz w:val="24"/>
          <w:szCs w:val="24"/>
        </w:rPr>
        <w:t xml:space="preserve"> evidence was corroborated by </w:t>
      </w:r>
      <w:r w:rsidR="001E7590">
        <w:rPr>
          <w:rFonts w:ascii="Times New Roman" w:hAnsi="Times New Roman" w:cs="Times New Roman"/>
          <w:sz w:val="24"/>
          <w:szCs w:val="24"/>
        </w:rPr>
        <w:t xml:space="preserve">Mrs. </w:t>
      </w:r>
      <w:r w:rsidR="00751497">
        <w:rPr>
          <w:rFonts w:ascii="Times New Roman" w:hAnsi="Times New Roman" w:cs="Times New Roman"/>
          <w:sz w:val="24"/>
          <w:szCs w:val="24"/>
        </w:rPr>
        <w:t>Masese that the property was sold for $200 million and a down payment of $100 million was made</w:t>
      </w:r>
      <w:r w:rsidR="001E7590">
        <w:rPr>
          <w:rFonts w:ascii="Times New Roman" w:hAnsi="Times New Roman" w:cs="Times New Roman"/>
          <w:sz w:val="24"/>
          <w:szCs w:val="24"/>
        </w:rPr>
        <w:t xml:space="preserve"> to the deceased</w:t>
      </w:r>
      <w:r w:rsidR="00751497">
        <w:rPr>
          <w:rFonts w:ascii="Times New Roman" w:hAnsi="Times New Roman" w:cs="Times New Roman"/>
          <w:sz w:val="24"/>
          <w:szCs w:val="24"/>
        </w:rPr>
        <w:t xml:space="preserve"> in her </w:t>
      </w:r>
      <w:r w:rsidR="001E7590">
        <w:rPr>
          <w:rFonts w:ascii="Times New Roman" w:hAnsi="Times New Roman" w:cs="Times New Roman"/>
          <w:sz w:val="24"/>
          <w:szCs w:val="24"/>
        </w:rPr>
        <w:t>presence. It</w:t>
      </w:r>
      <w:r w:rsidR="00342607">
        <w:rPr>
          <w:rFonts w:ascii="Times New Roman" w:hAnsi="Times New Roman" w:cs="Times New Roman"/>
          <w:sz w:val="24"/>
          <w:szCs w:val="24"/>
        </w:rPr>
        <w:t xml:space="preserve"> was not disputed that she was present when the $100 million was </w:t>
      </w:r>
      <w:r w:rsidR="00342607">
        <w:rPr>
          <w:rFonts w:ascii="Times New Roman" w:hAnsi="Times New Roman" w:cs="Times New Roman"/>
          <w:sz w:val="24"/>
          <w:szCs w:val="24"/>
        </w:rPr>
        <w:lastRenderedPageBreak/>
        <w:t>paid to the</w:t>
      </w:r>
      <w:r w:rsidR="001E7590">
        <w:rPr>
          <w:rFonts w:ascii="Times New Roman" w:hAnsi="Times New Roman" w:cs="Times New Roman"/>
          <w:sz w:val="24"/>
          <w:szCs w:val="24"/>
        </w:rPr>
        <w:t xml:space="preserve"> deceased naturally because no one knows what transpired. </w:t>
      </w:r>
      <w:r w:rsidR="002E07D4">
        <w:rPr>
          <w:rFonts w:ascii="Times New Roman" w:hAnsi="Times New Roman" w:cs="Times New Roman"/>
          <w:sz w:val="24"/>
          <w:szCs w:val="24"/>
        </w:rPr>
        <w:t>Mr.</w:t>
      </w:r>
      <w:r w:rsidR="001E7590">
        <w:rPr>
          <w:rFonts w:ascii="Times New Roman" w:hAnsi="Times New Roman" w:cs="Times New Roman"/>
          <w:sz w:val="24"/>
          <w:szCs w:val="24"/>
        </w:rPr>
        <w:t xml:space="preserve"> Mapako’s evidence and </w:t>
      </w:r>
      <w:r w:rsidR="002E07D4">
        <w:rPr>
          <w:rFonts w:ascii="Times New Roman" w:hAnsi="Times New Roman" w:cs="Times New Roman"/>
          <w:sz w:val="24"/>
          <w:szCs w:val="24"/>
        </w:rPr>
        <w:t>Mrs</w:t>
      </w:r>
      <w:r w:rsidR="005D0279">
        <w:rPr>
          <w:rFonts w:ascii="Times New Roman" w:hAnsi="Times New Roman" w:cs="Times New Roman"/>
          <w:sz w:val="24"/>
          <w:szCs w:val="24"/>
        </w:rPr>
        <w:t>.</w:t>
      </w:r>
      <w:r w:rsidR="002E07D4">
        <w:rPr>
          <w:rFonts w:ascii="Times New Roman" w:hAnsi="Times New Roman" w:cs="Times New Roman"/>
          <w:sz w:val="24"/>
          <w:szCs w:val="24"/>
        </w:rPr>
        <w:t xml:space="preserve"> Masese</w:t>
      </w:r>
      <w:r w:rsidR="001E7590">
        <w:rPr>
          <w:rFonts w:ascii="Times New Roman" w:hAnsi="Times New Roman" w:cs="Times New Roman"/>
          <w:sz w:val="24"/>
          <w:szCs w:val="24"/>
        </w:rPr>
        <w:t xml:space="preserve">’s evidence differs as to who was present when money was paid to the deceased if it ever was paid. Mr Mapako indicated his brother was present. There was no explanation why the other witnesses were not called. In his declaration Mr Mapako said Elizabeth Masese was the only witness when payment was made. In court he said his brother, Mrs. Masese and second defendant were present, on the other hand </w:t>
      </w:r>
      <w:r w:rsidR="0007218C">
        <w:rPr>
          <w:rFonts w:ascii="Times New Roman" w:hAnsi="Times New Roman" w:cs="Times New Roman"/>
          <w:sz w:val="24"/>
          <w:szCs w:val="24"/>
        </w:rPr>
        <w:t>Mrs.</w:t>
      </w:r>
      <w:r w:rsidR="001E7590">
        <w:rPr>
          <w:rFonts w:ascii="Times New Roman" w:hAnsi="Times New Roman" w:cs="Times New Roman"/>
          <w:sz w:val="24"/>
          <w:szCs w:val="24"/>
        </w:rPr>
        <w:t xml:space="preserve"> Masese said she and the second defendant witnessed the payment of the first </w:t>
      </w:r>
      <w:r w:rsidR="005D0279">
        <w:rPr>
          <w:rFonts w:ascii="Times New Roman" w:hAnsi="Times New Roman" w:cs="Times New Roman"/>
          <w:sz w:val="24"/>
          <w:szCs w:val="24"/>
        </w:rPr>
        <w:t>installment</w:t>
      </w:r>
      <w:r w:rsidR="001E7590">
        <w:rPr>
          <w:rFonts w:ascii="Times New Roman" w:hAnsi="Times New Roman" w:cs="Times New Roman"/>
          <w:sz w:val="24"/>
          <w:szCs w:val="24"/>
        </w:rPr>
        <w:t xml:space="preserve">.  Between the two witnesses it is unclear who was present when the payment was made. So was there such an event at all? The evidence adduced actually left more questions than answers as to whether there </w:t>
      </w:r>
      <w:r w:rsidR="0007218C">
        <w:rPr>
          <w:rFonts w:ascii="Times New Roman" w:hAnsi="Times New Roman" w:cs="Times New Roman"/>
          <w:sz w:val="24"/>
          <w:szCs w:val="24"/>
        </w:rPr>
        <w:t>was</w:t>
      </w:r>
      <w:r w:rsidR="005D0279">
        <w:rPr>
          <w:rFonts w:ascii="Times New Roman" w:hAnsi="Times New Roman" w:cs="Times New Roman"/>
          <w:sz w:val="24"/>
          <w:szCs w:val="24"/>
        </w:rPr>
        <w:t xml:space="preserve"> a</w:t>
      </w:r>
      <w:r w:rsidR="0007218C">
        <w:rPr>
          <w:rFonts w:ascii="Times New Roman" w:hAnsi="Times New Roman" w:cs="Times New Roman"/>
          <w:sz w:val="24"/>
          <w:szCs w:val="24"/>
        </w:rPr>
        <w:t xml:space="preserve"> verbal</w:t>
      </w:r>
      <w:r w:rsidR="001E7590">
        <w:rPr>
          <w:rFonts w:ascii="Times New Roman" w:hAnsi="Times New Roman" w:cs="Times New Roman"/>
          <w:sz w:val="24"/>
          <w:szCs w:val="24"/>
        </w:rPr>
        <w:t xml:space="preserve"> </w:t>
      </w:r>
      <w:r w:rsidR="0007218C">
        <w:rPr>
          <w:rFonts w:ascii="Times New Roman" w:hAnsi="Times New Roman" w:cs="Times New Roman"/>
          <w:sz w:val="24"/>
          <w:szCs w:val="24"/>
        </w:rPr>
        <w:t>agreement. I</w:t>
      </w:r>
      <w:r w:rsidR="001E7590">
        <w:rPr>
          <w:rFonts w:ascii="Times New Roman" w:hAnsi="Times New Roman" w:cs="Times New Roman"/>
          <w:sz w:val="24"/>
          <w:szCs w:val="24"/>
        </w:rPr>
        <w:t xml:space="preserve"> look to the </w:t>
      </w:r>
      <w:r w:rsidR="0007218C">
        <w:rPr>
          <w:rFonts w:ascii="Times New Roman" w:hAnsi="Times New Roman" w:cs="Times New Roman"/>
          <w:sz w:val="24"/>
          <w:szCs w:val="24"/>
        </w:rPr>
        <w:t>other evidence to assist me in the determination of the case.</w:t>
      </w:r>
      <w:r w:rsidR="001E7590">
        <w:rPr>
          <w:rFonts w:ascii="Times New Roman" w:hAnsi="Times New Roman" w:cs="Times New Roman"/>
          <w:sz w:val="24"/>
          <w:szCs w:val="24"/>
        </w:rPr>
        <w:t xml:space="preserve"> If indeed there was a verbal agreement to sell the conduct by Mr Mapako and </w:t>
      </w:r>
      <w:r w:rsidR="0007218C">
        <w:rPr>
          <w:rFonts w:ascii="Times New Roman" w:hAnsi="Times New Roman" w:cs="Times New Roman"/>
          <w:sz w:val="24"/>
          <w:szCs w:val="24"/>
        </w:rPr>
        <w:t>Mrs. M</w:t>
      </w:r>
      <w:r w:rsidR="001E7590">
        <w:rPr>
          <w:rFonts w:ascii="Times New Roman" w:hAnsi="Times New Roman" w:cs="Times New Roman"/>
          <w:sz w:val="24"/>
          <w:szCs w:val="24"/>
        </w:rPr>
        <w:t>asese thereafter does not confirm that position.</w:t>
      </w:r>
    </w:p>
    <w:p w:rsidR="000455EB" w:rsidRDefault="00A9584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111D1">
        <w:rPr>
          <w:rFonts w:ascii="Times New Roman" w:hAnsi="Times New Roman" w:cs="Times New Roman"/>
          <w:sz w:val="24"/>
          <w:szCs w:val="24"/>
        </w:rPr>
        <w:t xml:space="preserve">Mr Mapako referred to evidence </w:t>
      </w:r>
      <w:r w:rsidR="001111D1" w:rsidRPr="005D0279">
        <w:rPr>
          <w:rFonts w:ascii="Times New Roman" w:hAnsi="Times New Roman" w:cs="Times New Roman"/>
          <w:i/>
          <w:sz w:val="24"/>
          <w:szCs w:val="24"/>
        </w:rPr>
        <w:t>aliunde</w:t>
      </w:r>
      <w:r w:rsidR="001111D1">
        <w:rPr>
          <w:rFonts w:ascii="Times New Roman" w:hAnsi="Times New Roman" w:cs="Times New Roman"/>
          <w:sz w:val="24"/>
          <w:szCs w:val="24"/>
        </w:rPr>
        <w:t xml:space="preserve"> that could have strengthened his case but that evidence was not placed before the Court. The first piece is the receipt he said he received from the deceased it was not produced he said it was </w:t>
      </w:r>
      <w:r w:rsidR="005D0279">
        <w:rPr>
          <w:rFonts w:ascii="Times New Roman" w:hAnsi="Times New Roman" w:cs="Times New Roman"/>
          <w:sz w:val="24"/>
          <w:szCs w:val="24"/>
        </w:rPr>
        <w:t>lost;</w:t>
      </w:r>
      <w:r w:rsidR="001111D1">
        <w:rPr>
          <w:rFonts w:ascii="Times New Roman" w:hAnsi="Times New Roman" w:cs="Times New Roman"/>
          <w:sz w:val="24"/>
          <w:szCs w:val="24"/>
        </w:rPr>
        <w:t xml:space="preserve"> I may give him the benefit of doubt because it is common that documents maybe lost. However he also said there was evidence at the Chiredzi Council that he bought the property. That evidence was not placed before the Court. Mr Masomera said he went to the Chiredzi Council offices he retrieved some information but there was no information that the property had been sold ,with that l can only accept Mr Masomera’s evidence on that aspect. </w:t>
      </w:r>
    </w:p>
    <w:p w:rsidR="004B7069" w:rsidRDefault="000455E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218C">
        <w:rPr>
          <w:rFonts w:ascii="Times New Roman" w:hAnsi="Times New Roman" w:cs="Times New Roman"/>
          <w:sz w:val="24"/>
          <w:szCs w:val="24"/>
        </w:rPr>
        <w:t>Mrs.</w:t>
      </w:r>
      <w:r>
        <w:rPr>
          <w:rFonts w:ascii="Times New Roman" w:hAnsi="Times New Roman" w:cs="Times New Roman"/>
          <w:sz w:val="24"/>
          <w:szCs w:val="24"/>
        </w:rPr>
        <w:t xml:space="preserve"> Masese and Mr Mapako thereafter sought to enter into an </w:t>
      </w:r>
      <w:r w:rsidR="008C74D0">
        <w:rPr>
          <w:rFonts w:ascii="Times New Roman" w:hAnsi="Times New Roman" w:cs="Times New Roman"/>
          <w:sz w:val="24"/>
          <w:szCs w:val="24"/>
        </w:rPr>
        <w:t xml:space="preserve">agreement of </w:t>
      </w:r>
      <w:r>
        <w:rPr>
          <w:rFonts w:ascii="Times New Roman" w:hAnsi="Times New Roman" w:cs="Times New Roman"/>
          <w:sz w:val="24"/>
          <w:szCs w:val="24"/>
        </w:rPr>
        <w:t xml:space="preserve">sale to sanitize the sale by the </w:t>
      </w:r>
      <w:r w:rsidR="005C458C">
        <w:rPr>
          <w:rFonts w:ascii="Times New Roman" w:hAnsi="Times New Roman" w:cs="Times New Roman"/>
          <w:sz w:val="24"/>
          <w:szCs w:val="24"/>
        </w:rPr>
        <w:t xml:space="preserve">deceased. The agreement was drafted by a legal </w:t>
      </w:r>
      <w:r w:rsidR="00D52235">
        <w:rPr>
          <w:rFonts w:ascii="Times New Roman" w:hAnsi="Times New Roman" w:cs="Times New Roman"/>
          <w:sz w:val="24"/>
          <w:szCs w:val="24"/>
        </w:rPr>
        <w:t xml:space="preserve">practitioner. </w:t>
      </w:r>
      <w:r w:rsidR="005C458C">
        <w:rPr>
          <w:rFonts w:ascii="Times New Roman" w:hAnsi="Times New Roman" w:cs="Times New Roman"/>
          <w:sz w:val="24"/>
          <w:szCs w:val="24"/>
        </w:rPr>
        <w:t xml:space="preserve">Mrs. Masese said they told the </w:t>
      </w:r>
      <w:r w:rsidR="005D0279">
        <w:rPr>
          <w:rFonts w:ascii="Times New Roman" w:hAnsi="Times New Roman" w:cs="Times New Roman"/>
          <w:sz w:val="24"/>
          <w:szCs w:val="24"/>
        </w:rPr>
        <w:t>legal practitioner</w:t>
      </w:r>
      <w:r w:rsidR="005C458C">
        <w:rPr>
          <w:rFonts w:ascii="Times New Roman" w:hAnsi="Times New Roman" w:cs="Times New Roman"/>
          <w:sz w:val="24"/>
          <w:szCs w:val="24"/>
        </w:rPr>
        <w:t xml:space="preserve"> that the property belonged</w:t>
      </w:r>
      <w:r w:rsidR="0007218C">
        <w:rPr>
          <w:rFonts w:ascii="Times New Roman" w:hAnsi="Times New Roman" w:cs="Times New Roman"/>
          <w:sz w:val="24"/>
          <w:szCs w:val="24"/>
        </w:rPr>
        <w:t xml:space="preserve"> to</w:t>
      </w:r>
      <w:r w:rsidR="005C458C">
        <w:rPr>
          <w:rFonts w:ascii="Times New Roman" w:hAnsi="Times New Roman" w:cs="Times New Roman"/>
          <w:sz w:val="24"/>
          <w:szCs w:val="24"/>
        </w:rPr>
        <w:t xml:space="preserve"> the deceased. At that time they had to their disposal someone who could advise them on how to </w:t>
      </w:r>
      <w:r w:rsidR="0007218C">
        <w:rPr>
          <w:rFonts w:ascii="Times New Roman" w:hAnsi="Times New Roman" w:cs="Times New Roman"/>
          <w:sz w:val="24"/>
          <w:szCs w:val="24"/>
        </w:rPr>
        <w:t xml:space="preserve">proceed. </w:t>
      </w:r>
      <w:r w:rsidR="005C458C">
        <w:rPr>
          <w:rFonts w:ascii="Times New Roman" w:hAnsi="Times New Roman" w:cs="Times New Roman"/>
          <w:sz w:val="24"/>
          <w:szCs w:val="24"/>
        </w:rPr>
        <w:t xml:space="preserve">Nothing was said on why they did not seek </w:t>
      </w:r>
      <w:r w:rsidR="004B7069">
        <w:rPr>
          <w:rFonts w:ascii="Times New Roman" w:hAnsi="Times New Roman" w:cs="Times New Roman"/>
          <w:sz w:val="24"/>
          <w:szCs w:val="24"/>
        </w:rPr>
        <w:t>advice. The effect of the evidence is that the legal practitioner drafted the agreement of sale despite his knowledge that the property belonged to the deceased. Such conduct by the legal practitioner would be inappropriate however the Court</w:t>
      </w:r>
      <w:r w:rsidR="005C458C">
        <w:rPr>
          <w:rFonts w:ascii="Times New Roman" w:hAnsi="Times New Roman" w:cs="Times New Roman"/>
          <w:sz w:val="24"/>
          <w:szCs w:val="24"/>
        </w:rPr>
        <w:t xml:space="preserve"> cannot just </w:t>
      </w:r>
      <w:r w:rsidR="0007218C">
        <w:rPr>
          <w:rFonts w:ascii="Times New Roman" w:hAnsi="Times New Roman" w:cs="Times New Roman"/>
          <w:sz w:val="24"/>
          <w:szCs w:val="24"/>
        </w:rPr>
        <w:t>accept the besmirchment</w:t>
      </w:r>
      <w:r w:rsidR="00D52235">
        <w:rPr>
          <w:rFonts w:ascii="Times New Roman" w:hAnsi="Times New Roman" w:cs="Times New Roman"/>
          <w:sz w:val="24"/>
          <w:szCs w:val="24"/>
        </w:rPr>
        <w:t xml:space="preserve"> of</w:t>
      </w:r>
      <w:r w:rsidR="005C458C">
        <w:rPr>
          <w:rFonts w:ascii="Times New Roman" w:hAnsi="Times New Roman" w:cs="Times New Roman"/>
          <w:sz w:val="24"/>
          <w:szCs w:val="24"/>
        </w:rPr>
        <w:t xml:space="preserve"> court officials without proof.</w:t>
      </w:r>
      <w:r w:rsidR="003C072D">
        <w:rPr>
          <w:rFonts w:ascii="Times New Roman" w:hAnsi="Times New Roman" w:cs="Times New Roman"/>
          <w:sz w:val="24"/>
          <w:szCs w:val="24"/>
        </w:rPr>
        <w:t xml:space="preserve"> </w:t>
      </w:r>
      <w:r w:rsidR="00D52235">
        <w:rPr>
          <w:rFonts w:ascii="Times New Roman" w:hAnsi="Times New Roman" w:cs="Times New Roman"/>
          <w:sz w:val="24"/>
          <w:szCs w:val="24"/>
        </w:rPr>
        <w:t xml:space="preserve">Legal practitioners are expected to advise their clients in line with the law and not assist them to circumvent the </w:t>
      </w:r>
      <w:r w:rsidR="0007218C">
        <w:rPr>
          <w:rFonts w:ascii="Times New Roman" w:hAnsi="Times New Roman" w:cs="Times New Roman"/>
          <w:sz w:val="24"/>
          <w:szCs w:val="24"/>
        </w:rPr>
        <w:t xml:space="preserve">law. </w:t>
      </w:r>
      <w:r w:rsidR="004B7069">
        <w:rPr>
          <w:rFonts w:ascii="Times New Roman" w:hAnsi="Times New Roman" w:cs="Times New Roman"/>
          <w:sz w:val="24"/>
          <w:szCs w:val="24"/>
        </w:rPr>
        <w:t>I can</w:t>
      </w:r>
      <w:r w:rsidR="0007218C">
        <w:rPr>
          <w:rFonts w:ascii="Times New Roman" w:hAnsi="Times New Roman" w:cs="Times New Roman"/>
          <w:sz w:val="24"/>
          <w:szCs w:val="24"/>
        </w:rPr>
        <w:t xml:space="preserve"> only accept that the parties did not disclose that </w:t>
      </w:r>
      <w:r w:rsidR="004B7069">
        <w:rPr>
          <w:rFonts w:ascii="Times New Roman" w:hAnsi="Times New Roman" w:cs="Times New Roman"/>
          <w:sz w:val="24"/>
          <w:szCs w:val="24"/>
        </w:rPr>
        <w:t>the property belonged to the deceased and that the deceased  had sold</w:t>
      </w:r>
      <w:r w:rsidR="0007218C">
        <w:rPr>
          <w:rFonts w:ascii="Times New Roman" w:hAnsi="Times New Roman" w:cs="Times New Roman"/>
          <w:sz w:val="24"/>
          <w:szCs w:val="24"/>
        </w:rPr>
        <w:t xml:space="preserve"> </w:t>
      </w:r>
      <w:r w:rsidR="0007218C">
        <w:rPr>
          <w:rFonts w:ascii="Times New Roman" w:hAnsi="Times New Roman" w:cs="Times New Roman"/>
          <w:sz w:val="24"/>
          <w:szCs w:val="24"/>
        </w:rPr>
        <w:lastRenderedPageBreak/>
        <w:t>the property because the truth was that the deceased did not sale the property at all.</w:t>
      </w:r>
      <w:r w:rsidR="00D52235">
        <w:rPr>
          <w:rFonts w:ascii="Times New Roman" w:hAnsi="Times New Roman" w:cs="Times New Roman"/>
          <w:sz w:val="24"/>
          <w:szCs w:val="24"/>
        </w:rPr>
        <w:t xml:space="preserve"> Why</w:t>
      </w:r>
      <w:r w:rsidR="003C072D">
        <w:rPr>
          <w:rFonts w:ascii="Times New Roman" w:hAnsi="Times New Roman" w:cs="Times New Roman"/>
          <w:sz w:val="24"/>
          <w:szCs w:val="24"/>
        </w:rPr>
        <w:t xml:space="preserve"> did Mrs. </w:t>
      </w:r>
      <w:r w:rsidR="008C74D0">
        <w:rPr>
          <w:rFonts w:ascii="Times New Roman" w:hAnsi="Times New Roman" w:cs="Times New Roman"/>
          <w:sz w:val="24"/>
          <w:szCs w:val="24"/>
        </w:rPr>
        <w:t>Masese, Fidelis</w:t>
      </w:r>
      <w:r>
        <w:rPr>
          <w:rFonts w:ascii="Times New Roman" w:hAnsi="Times New Roman" w:cs="Times New Roman"/>
          <w:sz w:val="24"/>
          <w:szCs w:val="24"/>
        </w:rPr>
        <w:t xml:space="preserve"> Masese and Mr Mapako not set out the truth of the matter in the invalid agreement? Wh</w:t>
      </w:r>
      <w:r w:rsidR="008C74D0">
        <w:rPr>
          <w:rFonts w:ascii="Times New Roman" w:hAnsi="Times New Roman" w:cs="Times New Roman"/>
          <w:sz w:val="24"/>
          <w:szCs w:val="24"/>
        </w:rPr>
        <w:t xml:space="preserve">y did they sign a document that </w:t>
      </w:r>
      <w:r>
        <w:rPr>
          <w:rFonts w:ascii="Times New Roman" w:hAnsi="Times New Roman" w:cs="Times New Roman"/>
          <w:sz w:val="24"/>
          <w:szCs w:val="24"/>
        </w:rPr>
        <w:t xml:space="preserve">was a </w:t>
      </w:r>
      <w:r w:rsidR="008C74D0">
        <w:rPr>
          <w:rFonts w:ascii="Times New Roman" w:hAnsi="Times New Roman" w:cs="Times New Roman"/>
          <w:sz w:val="24"/>
          <w:szCs w:val="24"/>
        </w:rPr>
        <w:t>lie?</w:t>
      </w:r>
      <w:r>
        <w:rPr>
          <w:rFonts w:ascii="Times New Roman" w:hAnsi="Times New Roman" w:cs="Times New Roman"/>
          <w:sz w:val="24"/>
          <w:szCs w:val="24"/>
        </w:rPr>
        <w:t xml:space="preserve"> </w:t>
      </w:r>
      <w:r w:rsidR="008C74D0">
        <w:rPr>
          <w:rFonts w:ascii="Times New Roman" w:hAnsi="Times New Roman" w:cs="Times New Roman"/>
          <w:sz w:val="24"/>
          <w:szCs w:val="24"/>
        </w:rPr>
        <w:t xml:space="preserve">Mr Mapako is a business man </w:t>
      </w:r>
      <w:r w:rsidR="0007218C">
        <w:rPr>
          <w:rFonts w:ascii="Times New Roman" w:hAnsi="Times New Roman" w:cs="Times New Roman"/>
          <w:sz w:val="24"/>
          <w:szCs w:val="24"/>
        </w:rPr>
        <w:t xml:space="preserve">who is expected to know basic business </w:t>
      </w:r>
      <w:r w:rsidR="008C74D0">
        <w:rPr>
          <w:rFonts w:ascii="Times New Roman" w:hAnsi="Times New Roman" w:cs="Times New Roman"/>
          <w:sz w:val="24"/>
          <w:szCs w:val="24"/>
        </w:rPr>
        <w:t xml:space="preserve">ethics. I </w:t>
      </w:r>
      <w:r w:rsidR="000808C5">
        <w:rPr>
          <w:rFonts w:ascii="Times New Roman" w:hAnsi="Times New Roman" w:cs="Times New Roman"/>
          <w:sz w:val="24"/>
          <w:szCs w:val="24"/>
        </w:rPr>
        <w:t>do not</w:t>
      </w:r>
      <w:r w:rsidR="008C74D0">
        <w:rPr>
          <w:rFonts w:ascii="Times New Roman" w:hAnsi="Times New Roman" w:cs="Times New Roman"/>
          <w:sz w:val="24"/>
          <w:szCs w:val="24"/>
        </w:rPr>
        <w:t xml:space="preserve"> believe Mr Mapako’s evidence that he actually read the </w:t>
      </w:r>
      <w:r w:rsidR="00D52235">
        <w:rPr>
          <w:rFonts w:ascii="Times New Roman" w:hAnsi="Times New Roman" w:cs="Times New Roman"/>
          <w:sz w:val="24"/>
          <w:szCs w:val="24"/>
        </w:rPr>
        <w:t>agreement,</w:t>
      </w:r>
      <w:r w:rsidR="008C74D0">
        <w:rPr>
          <w:rFonts w:ascii="Times New Roman" w:hAnsi="Times New Roman" w:cs="Times New Roman"/>
          <w:sz w:val="24"/>
          <w:szCs w:val="24"/>
        </w:rPr>
        <w:t xml:space="preserve"> noted the misrepresentation and just ignored it</w:t>
      </w:r>
      <w:r w:rsidR="004B7069">
        <w:rPr>
          <w:rFonts w:ascii="Times New Roman" w:hAnsi="Times New Roman" w:cs="Times New Roman"/>
          <w:sz w:val="24"/>
          <w:szCs w:val="24"/>
        </w:rPr>
        <w:t xml:space="preserve"> because he did not anticipate</w:t>
      </w:r>
      <w:r w:rsidR="008C74D0">
        <w:rPr>
          <w:rFonts w:ascii="Times New Roman" w:hAnsi="Times New Roman" w:cs="Times New Roman"/>
          <w:sz w:val="24"/>
          <w:szCs w:val="24"/>
        </w:rPr>
        <w:t xml:space="preserve"> any future </w:t>
      </w:r>
      <w:r w:rsidR="000808C5">
        <w:rPr>
          <w:rFonts w:ascii="Times New Roman" w:hAnsi="Times New Roman" w:cs="Times New Roman"/>
          <w:sz w:val="24"/>
          <w:szCs w:val="24"/>
        </w:rPr>
        <w:t xml:space="preserve">problems. </w:t>
      </w:r>
      <w:r w:rsidR="00D52235">
        <w:rPr>
          <w:rFonts w:ascii="Times New Roman" w:hAnsi="Times New Roman" w:cs="Times New Roman"/>
          <w:sz w:val="24"/>
          <w:szCs w:val="24"/>
        </w:rPr>
        <w:t xml:space="preserve">The document did not lie about the owner of the property only it also did not state that the $100 million was paid to the deceased. So even if the parties wanted to regularize the oral agreement at least it should have indicated the payment of the first </w:t>
      </w:r>
      <w:r w:rsidR="004B7069">
        <w:rPr>
          <w:rFonts w:ascii="Times New Roman" w:hAnsi="Times New Roman" w:cs="Times New Roman"/>
          <w:sz w:val="24"/>
          <w:szCs w:val="24"/>
        </w:rPr>
        <w:t>installment</w:t>
      </w:r>
      <w:r w:rsidR="00D52235">
        <w:rPr>
          <w:rFonts w:ascii="Times New Roman" w:hAnsi="Times New Roman" w:cs="Times New Roman"/>
          <w:sz w:val="24"/>
          <w:szCs w:val="24"/>
        </w:rPr>
        <w:t xml:space="preserve">. That document did not at all relate to the deceased it related to the parties who were alive and had decided to sell the property. </w:t>
      </w:r>
      <w:r w:rsidR="000808C5">
        <w:rPr>
          <w:rFonts w:ascii="Times New Roman" w:hAnsi="Times New Roman" w:cs="Times New Roman"/>
          <w:sz w:val="24"/>
          <w:szCs w:val="24"/>
        </w:rPr>
        <w:t>In my</w:t>
      </w:r>
      <w:r w:rsidR="00D52235">
        <w:rPr>
          <w:rFonts w:ascii="Times New Roman" w:hAnsi="Times New Roman" w:cs="Times New Roman"/>
          <w:sz w:val="24"/>
          <w:szCs w:val="24"/>
        </w:rPr>
        <w:t xml:space="preserve"> view Mr Mapako</w:t>
      </w:r>
      <w:r w:rsidR="000808C5">
        <w:rPr>
          <w:rFonts w:ascii="Times New Roman" w:hAnsi="Times New Roman" w:cs="Times New Roman"/>
          <w:sz w:val="24"/>
          <w:szCs w:val="24"/>
        </w:rPr>
        <w:t xml:space="preserve"> signed the document because it reflected the truth of what the parties agreed to</w:t>
      </w:r>
      <w:r w:rsidR="0007218C">
        <w:rPr>
          <w:rFonts w:ascii="Times New Roman" w:hAnsi="Times New Roman" w:cs="Times New Roman"/>
          <w:sz w:val="24"/>
          <w:szCs w:val="24"/>
        </w:rPr>
        <w:t>,</w:t>
      </w:r>
      <w:r w:rsidR="000808C5">
        <w:rPr>
          <w:rFonts w:ascii="Times New Roman" w:hAnsi="Times New Roman" w:cs="Times New Roman"/>
          <w:sz w:val="24"/>
          <w:szCs w:val="24"/>
        </w:rPr>
        <w:t xml:space="preserve"> that Fidelis Masese sold the property</w:t>
      </w:r>
      <w:r w:rsidR="00D52235">
        <w:rPr>
          <w:rFonts w:ascii="Times New Roman" w:hAnsi="Times New Roman" w:cs="Times New Roman"/>
          <w:sz w:val="24"/>
          <w:szCs w:val="24"/>
        </w:rPr>
        <w:t xml:space="preserve"> and payment was to be made to the sellers</w:t>
      </w:r>
      <w:r w:rsidR="0007218C">
        <w:rPr>
          <w:rFonts w:ascii="Times New Roman" w:hAnsi="Times New Roman" w:cs="Times New Roman"/>
          <w:sz w:val="24"/>
          <w:szCs w:val="24"/>
        </w:rPr>
        <w:t>.</w:t>
      </w:r>
    </w:p>
    <w:p w:rsidR="000455EB" w:rsidRDefault="003C072D"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Mrs. </w:t>
      </w:r>
      <w:r w:rsidR="000455EB">
        <w:rPr>
          <w:rFonts w:ascii="Times New Roman" w:hAnsi="Times New Roman" w:cs="Times New Roman"/>
          <w:sz w:val="24"/>
          <w:szCs w:val="24"/>
        </w:rPr>
        <w:t xml:space="preserve">Masese was not candid with the </w:t>
      </w:r>
      <w:r w:rsidR="000808C5">
        <w:rPr>
          <w:rFonts w:ascii="Times New Roman" w:hAnsi="Times New Roman" w:cs="Times New Roman"/>
          <w:sz w:val="24"/>
          <w:szCs w:val="24"/>
        </w:rPr>
        <w:t xml:space="preserve">court. </w:t>
      </w:r>
      <w:r w:rsidR="000455EB">
        <w:rPr>
          <w:rFonts w:ascii="Times New Roman" w:hAnsi="Times New Roman" w:cs="Times New Roman"/>
          <w:sz w:val="24"/>
          <w:szCs w:val="24"/>
        </w:rPr>
        <w:t>Initially she said she did not know the second wife. Naturally she was not happy that the second wife</w:t>
      </w:r>
      <w:r w:rsidR="000808C5">
        <w:rPr>
          <w:rFonts w:ascii="Times New Roman" w:hAnsi="Times New Roman" w:cs="Times New Roman"/>
          <w:sz w:val="24"/>
          <w:szCs w:val="24"/>
        </w:rPr>
        <w:t xml:space="preserve"> </w:t>
      </w:r>
      <w:r w:rsidR="0025656B">
        <w:rPr>
          <w:rFonts w:ascii="Times New Roman" w:hAnsi="Times New Roman" w:cs="Times New Roman"/>
          <w:sz w:val="24"/>
          <w:szCs w:val="24"/>
        </w:rPr>
        <w:t>gets any</w:t>
      </w:r>
      <w:r>
        <w:rPr>
          <w:rFonts w:ascii="Times New Roman" w:hAnsi="Times New Roman" w:cs="Times New Roman"/>
          <w:sz w:val="24"/>
          <w:szCs w:val="24"/>
        </w:rPr>
        <w:t xml:space="preserve"> of </w:t>
      </w:r>
      <w:r w:rsidR="000808C5">
        <w:rPr>
          <w:rFonts w:ascii="Times New Roman" w:hAnsi="Times New Roman" w:cs="Times New Roman"/>
          <w:sz w:val="24"/>
          <w:szCs w:val="24"/>
        </w:rPr>
        <w:t>the property. At the family meeting</w:t>
      </w:r>
      <w:r w:rsidR="000455EB">
        <w:rPr>
          <w:rFonts w:ascii="Times New Roman" w:hAnsi="Times New Roman" w:cs="Times New Roman"/>
          <w:sz w:val="24"/>
          <w:szCs w:val="24"/>
        </w:rPr>
        <w:t>, where all family members gathered to redistribute the property she was represented by a legal practitioner Mr</w:t>
      </w:r>
      <w:r w:rsidR="000455EB" w:rsidRPr="0097229D">
        <w:rPr>
          <w:rFonts w:ascii="Times New Roman" w:hAnsi="Times New Roman" w:cs="Times New Roman"/>
          <w:i/>
          <w:sz w:val="24"/>
          <w:szCs w:val="24"/>
        </w:rPr>
        <w:t xml:space="preserve"> Madanhi</w:t>
      </w:r>
      <w:r w:rsidR="000455EB">
        <w:rPr>
          <w:rFonts w:ascii="Times New Roman" w:hAnsi="Times New Roman" w:cs="Times New Roman"/>
          <w:sz w:val="24"/>
          <w:szCs w:val="24"/>
        </w:rPr>
        <w:t xml:space="preserve">. Mr </w:t>
      </w:r>
      <w:r w:rsidR="000455EB" w:rsidRPr="0097229D">
        <w:rPr>
          <w:rFonts w:ascii="Times New Roman" w:hAnsi="Times New Roman" w:cs="Times New Roman"/>
          <w:i/>
          <w:sz w:val="24"/>
          <w:szCs w:val="24"/>
        </w:rPr>
        <w:t xml:space="preserve">Madanhi </w:t>
      </w:r>
      <w:r w:rsidR="000455EB">
        <w:rPr>
          <w:rFonts w:ascii="Times New Roman" w:hAnsi="Times New Roman" w:cs="Times New Roman"/>
          <w:sz w:val="24"/>
          <w:szCs w:val="24"/>
        </w:rPr>
        <w:t xml:space="preserve">confirmed that the property in question </w:t>
      </w:r>
      <w:r w:rsidR="000808C5">
        <w:rPr>
          <w:rFonts w:ascii="Times New Roman" w:hAnsi="Times New Roman" w:cs="Times New Roman"/>
          <w:sz w:val="24"/>
          <w:szCs w:val="24"/>
        </w:rPr>
        <w:t>w</w:t>
      </w:r>
      <w:r w:rsidR="000455EB">
        <w:rPr>
          <w:rFonts w:ascii="Times New Roman" w:hAnsi="Times New Roman" w:cs="Times New Roman"/>
          <w:sz w:val="24"/>
          <w:szCs w:val="24"/>
        </w:rPr>
        <w:t xml:space="preserve">as part of the deceased estate. </w:t>
      </w:r>
      <w:r>
        <w:rPr>
          <w:rFonts w:ascii="Times New Roman" w:hAnsi="Times New Roman" w:cs="Times New Roman"/>
          <w:sz w:val="24"/>
          <w:szCs w:val="24"/>
        </w:rPr>
        <w:t>Mrs. Masese cast</w:t>
      </w:r>
      <w:r w:rsidR="000455EB">
        <w:rPr>
          <w:rFonts w:ascii="Times New Roman" w:hAnsi="Times New Roman" w:cs="Times New Roman"/>
          <w:sz w:val="24"/>
          <w:szCs w:val="24"/>
        </w:rPr>
        <w:t xml:space="preserve"> aspersions on the legal practitioner</w:t>
      </w:r>
      <w:r w:rsidR="0025656B">
        <w:rPr>
          <w:rFonts w:ascii="Times New Roman" w:hAnsi="Times New Roman" w:cs="Times New Roman"/>
          <w:sz w:val="24"/>
          <w:szCs w:val="24"/>
        </w:rPr>
        <w:t xml:space="preserve"> again,</w:t>
      </w:r>
      <w:r w:rsidR="000455EB">
        <w:rPr>
          <w:rFonts w:ascii="Times New Roman" w:hAnsi="Times New Roman" w:cs="Times New Roman"/>
          <w:sz w:val="24"/>
          <w:szCs w:val="24"/>
        </w:rPr>
        <w:t xml:space="preserve"> she said she advised the meetin</w:t>
      </w:r>
      <w:r>
        <w:rPr>
          <w:rFonts w:ascii="Times New Roman" w:hAnsi="Times New Roman" w:cs="Times New Roman"/>
          <w:sz w:val="24"/>
          <w:szCs w:val="24"/>
        </w:rPr>
        <w:t xml:space="preserve">g that the property was sold by the </w:t>
      </w:r>
      <w:r w:rsidR="004B7069">
        <w:rPr>
          <w:rFonts w:ascii="Times New Roman" w:hAnsi="Times New Roman" w:cs="Times New Roman"/>
          <w:sz w:val="24"/>
          <w:szCs w:val="24"/>
        </w:rPr>
        <w:t>deceased. A legal practitioner is the agent of the litigant and is expected to guard her interests</w:t>
      </w:r>
      <w:r w:rsidR="00137A91">
        <w:rPr>
          <w:rFonts w:ascii="Times New Roman" w:hAnsi="Times New Roman" w:cs="Times New Roman"/>
          <w:sz w:val="24"/>
          <w:szCs w:val="24"/>
        </w:rPr>
        <w:t>.</w:t>
      </w:r>
      <w:r w:rsidR="000455EB">
        <w:rPr>
          <w:rFonts w:ascii="Times New Roman" w:hAnsi="Times New Roman" w:cs="Times New Roman"/>
          <w:sz w:val="24"/>
          <w:szCs w:val="24"/>
        </w:rPr>
        <w:t xml:space="preserve"> The meetin</w:t>
      </w:r>
      <w:r w:rsidR="004B7069">
        <w:rPr>
          <w:rFonts w:ascii="Times New Roman" w:hAnsi="Times New Roman" w:cs="Times New Roman"/>
          <w:sz w:val="24"/>
          <w:szCs w:val="24"/>
        </w:rPr>
        <w:t xml:space="preserve">g was attended by twelve people and the minutes show that they agreed to the </w:t>
      </w:r>
      <w:r w:rsidR="00137A91">
        <w:rPr>
          <w:rFonts w:ascii="Times New Roman" w:hAnsi="Times New Roman" w:cs="Times New Roman"/>
          <w:sz w:val="24"/>
          <w:szCs w:val="24"/>
        </w:rPr>
        <w:t>facts as set out.</w:t>
      </w:r>
    </w:p>
    <w:p w:rsidR="000455EB" w:rsidRDefault="000455E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that meeting it was agreed that the executor </w:t>
      </w:r>
      <w:r w:rsidR="00137A91">
        <w:rPr>
          <w:rFonts w:ascii="Times New Roman" w:hAnsi="Times New Roman" w:cs="Times New Roman"/>
          <w:sz w:val="24"/>
          <w:szCs w:val="24"/>
        </w:rPr>
        <w:t xml:space="preserve">was directed to </w:t>
      </w:r>
      <w:r>
        <w:rPr>
          <w:rFonts w:ascii="Times New Roman" w:hAnsi="Times New Roman" w:cs="Times New Roman"/>
          <w:sz w:val="24"/>
          <w:szCs w:val="24"/>
        </w:rPr>
        <w:t>evict Mr Mapako and claim rentals. Nowhere in the document is it indicated that the</w:t>
      </w:r>
      <w:r w:rsidR="002433F1">
        <w:rPr>
          <w:rFonts w:ascii="Times New Roman" w:hAnsi="Times New Roman" w:cs="Times New Roman"/>
          <w:sz w:val="24"/>
          <w:szCs w:val="24"/>
        </w:rPr>
        <w:t xml:space="preserve"> deceased</w:t>
      </w:r>
      <w:r>
        <w:rPr>
          <w:rFonts w:ascii="Times New Roman" w:hAnsi="Times New Roman" w:cs="Times New Roman"/>
          <w:sz w:val="24"/>
          <w:szCs w:val="24"/>
        </w:rPr>
        <w:t xml:space="preserve"> sold the property. The </w:t>
      </w:r>
      <w:r w:rsidR="00137A91">
        <w:rPr>
          <w:rFonts w:ascii="Times New Roman" w:hAnsi="Times New Roman" w:cs="Times New Roman"/>
          <w:sz w:val="24"/>
          <w:szCs w:val="24"/>
        </w:rPr>
        <w:t>only sale referred to was</w:t>
      </w:r>
      <w:r w:rsidR="003C072D">
        <w:rPr>
          <w:rFonts w:ascii="Times New Roman" w:hAnsi="Times New Roman" w:cs="Times New Roman"/>
          <w:sz w:val="24"/>
          <w:szCs w:val="24"/>
        </w:rPr>
        <w:t xml:space="preserve"> that made by Mrs. Masese</w:t>
      </w:r>
      <w:r>
        <w:rPr>
          <w:rFonts w:ascii="Times New Roman" w:hAnsi="Times New Roman" w:cs="Times New Roman"/>
          <w:sz w:val="24"/>
          <w:szCs w:val="24"/>
        </w:rPr>
        <w:t xml:space="preserve"> and Fidelis w</w:t>
      </w:r>
      <w:r w:rsidR="00137A91">
        <w:rPr>
          <w:rFonts w:ascii="Times New Roman" w:hAnsi="Times New Roman" w:cs="Times New Roman"/>
          <w:sz w:val="24"/>
          <w:szCs w:val="24"/>
        </w:rPr>
        <w:t>hich parties correctly agreed was</w:t>
      </w:r>
      <w:r>
        <w:rPr>
          <w:rFonts w:ascii="Times New Roman" w:hAnsi="Times New Roman" w:cs="Times New Roman"/>
          <w:sz w:val="24"/>
          <w:szCs w:val="24"/>
        </w:rPr>
        <w:t xml:space="preserve"> illegal.</w:t>
      </w:r>
    </w:p>
    <w:p w:rsidR="000455EB" w:rsidRDefault="000455E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If indeed</w:t>
      </w:r>
      <w:r w:rsidR="002433F1">
        <w:rPr>
          <w:rFonts w:ascii="Times New Roman" w:hAnsi="Times New Roman" w:cs="Times New Roman"/>
          <w:sz w:val="24"/>
          <w:szCs w:val="24"/>
        </w:rPr>
        <w:t xml:space="preserve"> Mrs.</w:t>
      </w:r>
      <w:r>
        <w:rPr>
          <w:rFonts w:ascii="Times New Roman" w:hAnsi="Times New Roman" w:cs="Times New Roman"/>
          <w:sz w:val="24"/>
          <w:szCs w:val="24"/>
        </w:rPr>
        <w:t xml:space="preserve"> Masese was witness to the sale of the property by the deceased why did she not indicate so at the </w:t>
      </w:r>
      <w:r w:rsidR="00375FF4">
        <w:rPr>
          <w:rFonts w:ascii="Times New Roman" w:hAnsi="Times New Roman" w:cs="Times New Roman"/>
          <w:sz w:val="24"/>
          <w:szCs w:val="24"/>
        </w:rPr>
        <w:t>re-distribution meeting? This ca</w:t>
      </w:r>
      <w:r>
        <w:rPr>
          <w:rFonts w:ascii="Times New Roman" w:hAnsi="Times New Roman" w:cs="Times New Roman"/>
          <w:sz w:val="24"/>
          <w:szCs w:val="24"/>
        </w:rPr>
        <w:t>sts doubt on whether there was a verbal agreement of sale at all.</w:t>
      </w:r>
    </w:p>
    <w:p w:rsidR="00CF2BAF" w:rsidRDefault="000455E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every stage of estate administration there are checks and balances to ensure that the estate is distributed to the rightful persons. In terms of s 52 (8) of the </w:t>
      </w:r>
      <w:r w:rsidR="002433F1">
        <w:rPr>
          <w:rFonts w:ascii="Times New Roman" w:hAnsi="Times New Roman" w:cs="Times New Roman"/>
          <w:sz w:val="24"/>
          <w:szCs w:val="24"/>
        </w:rPr>
        <w:t xml:space="preserve">Act Mrs. Masese could have objected to the redistribution plan if indeed she was muzzled during the redistribution </w:t>
      </w:r>
      <w:r w:rsidR="002433F1">
        <w:rPr>
          <w:rFonts w:ascii="Times New Roman" w:hAnsi="Times New Roman" w:cs="Times New Roman"/>
          <w:sz w:val="24"/>
          <w:szCs w:val="24"/>
        </w:rPr>
        <w:lastRenderedPageBreak/>
        <w:t>planning meeting as she alleged. She had legal representation by the then. The</w:t>
      </w:r>
      <w:r>
        <w:rPr>
          <w:rFonts w:ascii="Times New Roman" w:hAnsi="Times New Roman" w:cs="Times New Roman"/>
          <w:sz w:val="24"/>
          <w:szCs w:val="24"/>
        </w:rPr>
        <w:t xml:space="preserve"> only conclusion that can be drawn is that she did not object because she agreed with the re-distribution plan. </w:t>
      </w:r>
      <w:r w:rsidR="002433F1">
        <w:rPr>
          <w:rFonts w:ascii="Times New Roman" w:hAnsi="Times New Roman" w:cs="Times New Roman"/>
          <w:sz w:val="24"/>
          <w:szCs w:val="24"/>
        </w:rPr>
        <w:t xml:space="preserve">It cannot be possible that on the two occasions that Mrs. Masese could have indicated that the deceased sold the property she was muzzled in the presence of her legal </w:t>
      </w:r>
      <w:r w:rsidR="00CF2BAF">
        <w:rPr>
          <w:rFonts w:ascii="Times New Roman" w:hAnsi="Times New Roman" w:cs="Times New Roman"/>
          <w:sz w:val="24"/>
          <w:szCs w:val="24"/>
        </w:rPr>
        <w:t>practioners,</w:t>
      </w:r>
      <w:r w:rsidR="00137A91">
        <w:rPr>
          <w:rFonts w:ascii="Times New Roman" w:hAnsi="Times New Roman" w:cs="Times New Roman"/>
          <w:sz w:val="24"/>
          <w:szCs w:val="24"/>
        </w:rPr>
        <w:t xml:space="preserve"> when the invalid agreement was drafted and </w:t>
      </w:r>
      <w:r w:rsidR="002433F1">
        <w:rPr>
          <w:rFonts w:ascii="Times New Roman" w:hAnsi="Times New Roman" w:cs="Times New Roman"/>
          <w:sz w:val="24"/>
          <w:szCs w:val="24"/>
        </w:rPr>
        <w:t>at the redistribution meeting.</w:t>
      </w:r>
    </w:p>
    <w:p w:rsidR="000455EB" w:rsidRDefault="000455E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indeed Mr Mapako had entered into the verbal agreement </w:t>
      </w:r>
      <w:r w:rsidR="00CF2BAF">
        <w:rPr>
          <w:rFonts w:ascii="Times New Roman" w:hAnsi="Times New Roman" w:cs="Times New Roman"/>
          <w:sz w:val="24"/>
          <w:szCs w:val="24"/>
        </w:rPr>
        <w:t>with the</w:t>
      </w:r>
      <w:r w:rsidR="00974FF3">
        <w:rPr>
          <w:rFonts w:ascii="Times New Roman" w:hAnsi="Times New Roman" w:cs="Times New Roman"/>
          <w:sz w:val="24"/>
          <w:szCs w:val="24"/>
        </w:rPr>
        <w:t xml:space="preserve"> </w:t>
      </w:r>
      <w:r>
        <w:rPr>
          <w:rFonts w:ascii="Times New Roman" w:hAnsi="Times New Roman" w:cs="Times New Roman"/>
          <w:sz w:val="24"/>
          <w:szCs w:val="24"/>
        </w:rPr>
        <w:t xml:space="preserve">deceased, he had a vested interest in the property. Firstly he did not lodge any claim against the plaintiff estate. He indicated that he did not see the </w:t>
      </w:r>
      <w:r w:rsidR="00375FF4">
        <w:rPr>
          <w:rFonts w:ascii="Times New Roman" w:hAnsi="Times New Roman" w:cs="Times New Roman"/>
          <w:sz w:val="24"/>
          <w:szCs w:val="24"/>
        </w:rPr>
        <w:t>advertisement</w:t>
      </w:r>
      <w:r>
        <w:rPr>
          <w:rFonts w:ascii="Times New Roman" w:hAnsi="Times New Roman" w:cs="Times New Roman"/>
          <w:sz w:val="24"/>
          <w:szCs w:val="24"/>
        </w:rPr>
        <w:t xml:space="preserve">. Even if he is given the benefit of doubt, the executor wrote two letters in </w:t>
      </w:r>
      <w:r w:rsidR="007F0C8E">
        <w:rPr>
          <w:rFonts w:ascii="Times New Roman" w:hAnsi="Times New Roman" w:cs="Times New Roman"/>
          <w:sz w:val="24"/>
          <w:szCs w:val="24"/>
        </w:rPr>
        <w:t xml:space="preserve">2015 addressed to the </w:t>
      </w:r>
      <w:r w:rsidR="00375FF4">
        <w:rPr>
          <w:rFonts w:ascii="Times New Roman" w:hAnsi="Times New Roman" w:cs="Times New Roman"/>
          <w:sz w:val="24"/>
          <w:szCs w:val="24"/>
        </w:rPr>
        <w:t>tenants occupying</w:t>
      </w:r>
      <w:r>
        <w:rPr>
          <w:rFonts w:ascii="Times New Roman" w:hAnsi="Times New Roman" w:cs="Times New Roman"/>
          <w:sz w:val="24"/>
          <w:szCs w:val="24"/>
        </w:rPr>
        <w:t xml:space="preserve"> </w:t>
      </w:r>
      <w:r w:rsidR="00375FF4">
        <w:rPr>
          <w:rFonts w:ascii="Times New Roman" w:hAnsi="Times New Roman" w:cs="Times New Roman"/>
          <w:sz w:val="24"/>
          <w:szCs w:val="24"/>
        </w:rPr>
        <w:t>the property</w:t>
      </w:r>
      <w:r>
        <w:rPr>
          <w:rFonts w:ascii="Times New Roman" w:hAnsi="Times New Roman" w:cs="Times New Roman"/>
          <w:sz w:val="24"/>
          <w:szCs w:val="24"/>
        </w:rPr>
        <w:t xml:space="preserve">. Mr Mapako confirmed that he saw those letters. He said he gave them to his legal practitioners. No response was made to the executor. What is of concern is that by March 2015 Mr Mapako knew that the property was part of the estate of the late Moses Masese, </w:t>
      </w:r>
      <w:r w:rsidR="007F0C8E">
        <w:rPr>
          <w:rFonts w:ascii="Times New Roman" w:hAnsi="Times New Roman" w:cs="Times New Roman"/>
          <w:sz w:val="24"/>
          <w:szCs w:val="24"/>
        </w:rPr>
        <w:t>he did not file any objections</w:t>
      </w:r>
      <w:r w:rsidR="00375FF4">
        <w:rPr>
          <w:rFonts w:ascii="Times New Roman" w:hAnsi="Times New Roman" w:cs="Times New Roman"/>
          <w:sz w:val="24"/>
          <w:szCs w:val="24"/>
        </w:rPr>
        <w:t>, but h</w:t>
      </w:r>
      <w:r>
        <w:rPr>
          <w:rFonts w:ascii="Times New Roman" w:hAnsi="Times New Roman" w:cs="Times New Roman"/>
          <w:sz w:val="24"/>
          <w:szCs w:val="24"/>
        </w:rPr>
        <w:t xml:space="preserve">e opted to issue out summons for transfer of the </w:t>
      </w:r>
      <w:r w:rsidR="00375FF4">
        <w:rPr>
          <w:rFonts w:ascii="Times New Roman" w:hAnsi="Times New Roman" w:cs="Times New Roman"/>
          <w:sz w:val="24"/>
          <w:szCs w:val="24"/>
        </w:rPr>
        <w:t>property. He did not seek to engage the executor with his evidence that he bought the property from the deceased.</w:t>
      </w:r>
      <w:r>
        <w:rPr>
          <w:rFonts w:ascii="Times New Roman" w:hAnsi="Times New Roman" w:cs="Times New Roman"/>
          <w:sz w:val="24"/>
          <w:szCs w:val="24"/>
        </w:rPr>
        <w:t xml:space="preserve"> </w:t>
      </w:r>
    </w:p>
    <w:p w:rsidR="000455EB" w:rsidRDefault="00D44547"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legislature put in place mechanism to address Mr Mapako’s situation through the </w:t>
      </w:r>
      <w:r w:rsidR="00A06359">
        <w:rPr>
          <w:rFonts w:ascii="Times New Roman" w:hAnsi="Times New Roman" w:cs="Times New Roman"/>
          <w:sz w:val="24"/>
          <w:szCs w:val="24"/>
        </w:rPr>
        <w:t>Deceased</w:t>
      </w:r>
      <w:r>
        <w:rPr>
          <w:rFonts w:ascii="Times New Roman" w:hAnsi="Times New Roman" w:cs="Times New Roman"/>
          <w:sz w:val="24"/>
          <w:szCs w:val="24"/>
        </w:rPr>
        <w:t xml:space="preserve"> Estate Administration </w:t>
      </w:r>
      <w:r w:rsidR="00A06359">
        <w:rPr>
          <w:rFonts w:ascii="Times New Roman" w:hAnsi="Times New Roman" w:cs="Times New Roman"/>
          <w:sz w:val="24"/>
          <w:szCs w:val="24"/>
        </w:rPr>
        <w:t>Act (Chapter 6:01). He</w:t>
      </w:r>
      <w:r w:rsidR="000455EB">
        <w:rPr>
          <w:rFonts w:ascii="Times New Roman" w:hAnsi="Times New Roman" w:cs="Times New Roman"/>
          <w:sz w:val="24"/>
          <w:szCs w:val="24"/>
        </w:rPr>
        <w:t xml:space="preserve"> was not vigilant enough to </w:t>
      </w:r>
      <w:r w:rsidR="00A06359">
        <w:rPr>
          <w:rFonts w:ascii="Times New Roman" w:hAnsi="Times New Roman" w:cs="Times New Roman"/>
          <w:sz w:val="24"/>
          <w:szCs w:val="24"/>
        </w:rPr>
        <w:t>protect</w:t>
      </w:r>
      <w:r w:rsidR="000455EB">
        <w:rPr>
          <w:rFonts w:ascii="Times New Roman" w:hAnsi="Times New Roman" w:cs="Times New Roman"/>
          <w:sz w:val="24"/>
          <w:szCs w:val="24"/>
        </w:rPr>
        <w:t xml:space="preserve"> his </w:t>
      </w:r>
      <w:r w:rsidR="00A06359">
        <w:rPr>
          <w:rFonts w:ascii="Times New Roman" w:hAnsi="Times New Roman" w:cs="Times New Roman"/>
          <w:sz w:val="24"/>
          <w:szCs w:val="24"/>
        </w:rPr>
        <w:t>rights, the</w:t>
      </w:r>
      <w:r w:rsidR="000455EB">
        <w:rPr>
          <w:rFonts w:ascii="Times New Roman" w:hAnsi="Times New Roman" w:cs="Times New Roman"/>
          <w:sz w:val="24"/>
          <w:szCs w:val="24"/>
        </w:rPr>
        <w:t xml:space="preserve"> law does n</w:t>
      </w:r>
      <w:r w:rsidR="00A06359">
        <w:rPr>
          <w:rFonts w:ascii="Times New Roman" w:hAnsi="Times New Roman" w:cs="Times New Roman"/>
          <w:sz w:val="24"/>
          <w:szCs w:val="24"/>
        </w:rPr>
        <w:t xml:space="preserve">ot protect the sluggard </w:t>
      </w:r>
      <w:r w:rsidR="00CF2BAF">
        <w:rPr>
          <w:rFonts w:ascii="Times New Roman" w:hAnsi="Times New Roman" w:cs="Times New Roman"/>
          <w:sz w:val="24"/>
          <w:szCs w:val="24"/>
        </w:rPr>
        <w:t>but</w:t>
      </w:r>
      <w:r w:rsidR="00A06359">
        <w:rPr>
          <w:rFonts w:ascii="Times New Roman" w:hAnsi="Times New Roman" w:cs="Times New Roman"/>
          <w:sz w:val="24"/>
          <w:szCs w:val="24"/>
        </w:rPr>
        <w:t xml:space="preserve"> it protects</w:t>
      </w:r>
      <w:r w:rsidR="000455EB">
        <w:rPr>
          <w:rFonts w:ascii="Times New Roman" w:hAnsi="Times New Roman" w:cs="Times New Roman"/>
          <w:sz w:val="24"/>
          <w:szCs w:val="24"/>
        </w:rPr>
        <w:t xml:space="preserve"> the vigilant. An objection would have opened the door for his claim to</w:t>
      </w:r>
      <w:r w:rsidR="007F0C8E">
        <w:rPr>
          <w:rFonts w:ascii="Times New Roman" w:hAnsi="Times New Roman" w:cs="Times New Roman"/>
          <w:sz w:val="24"/>
          <w:szCs w:val="24"/>
        </w:rPr>
        <w:t xml:space="preserve"> be</w:t>
      </w:r>
      <w:r w:rsidR="000455EB">
        <w:rPr>
          <w:rFonts w:ascii="Times New Roman" w:hAnsi="Times New Roman" w:cs="Times New Roman"/>
          <w:sz w:val="24"/>
          <w:szCs w:val="24"/>
        </w:rPr>
        <w:t xml:space="preserve"> consid</w:t>
      </w:r>
      <w:r w:rsidR="00A06359">
        <w:rPr>
          <w:rFonts w:ascii="Times New Roman" w:hAnsi="Times New Roman" w:cs="Times New Roman"/>
          <w:sz w:val="24"/>
          <w:szCs w:val="24"/>
        </w:rPr>
        <w:t>ered.</w:t>
      </w:r>
    </w:p>
    <w:p w:rsidR="000455EB" w:rsidRDefault="00A9584B" w:rsidP="00045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BAF">
        <w:rPr>
          <w:rFonts w:ascii="Times New Roman" w:hAnsi="Times New Roman" w:cs="Times New Roman"/>
          <w:sz w:val="24"/>
          <w:szCs w:val="24"/>
        </w:rPr>
        <w:t xml:space="preserve">Taking into account all the evidence placed before the court, </w:t>
      </w:r>
      <w:r w:rsidR="000455EB">
        <w:rPr>
          <w:rFonts w:ascii="Times New Roman" w:hAnsi="Times New Roman" w:cs="Times New Roman"/>
          <w:sz w:val="24"/>
          <w:szCs w:val="24"/>
        </w:rPr>
        <w:t xml:space="preserve">I do not believe the late Moses Masese sold the property to </w:t>
      </w:r>
      <w:r w:rsidR="00A06359">
        <w:rPr>
          <w:rFonts w:ascii="Times New Roman" w:hAnsi="Times New Roman" w:cs="Times New Roman"/>
          <w:sz w:val="24"/>
          <w:szCs w:val="24"/>
        </w:rPr>
        <w:t>Mr Mapako. In my mind, Mrs</w:t>
      </w:r>
      <w:r w:rsidR="000455EB">
        <w:rPr>
          <w:rFonts w:ascii="Times New Roman" w:hAnsi="Times New Roman" w:cs="Times New Roman"/>
          <w:sz w:val="24"/>
          <w:szCs w:val="24"/>
        </w:rPr>
        <w:t xml:space="preserve"> Masese sold the property as reflected in the invalid agreement of sale. The story of the verbal agreement is not corroborate</w:t>
      </w:r>
      <w:r w:rsidR="00A06359">
        <w:rPr>
          <w:rFonts w:ascii="Times New Roman" w:hAnsi="Times New Roman" w:cs="Times New Roman"/>
          <w:sz w:val="24"/>
          <w:szCs w:val="24"/>
        </w:rPr>
        <w:t>d by further developments. Mrs.</w:t>
      </w:r>
      <w:r w:rsidR="000455EB">
        <w:rPr>
          <w:rFonts w:ascii="Times New Roman" w:hAnsi="Times New Roman" w:cs="Times New Roman"/>
          <w:sz w:val="24"/>
          <w:szCs w:val="24"/>
        </w:rPr>
        <w:t xml:space="preserve"> Masese did not advise parties to the redistribution meeting about it, the only sale declared was based o</w:t>
      </w:r>
      <w:r w:rsidR="007F0C8E">
        <w:rPr>
          <w:rFonts w:ascii="Times New Roman" w:hAnsi="Times New Roman" w:cs="Times New Roman"/>
          <w:sz w:val="24"/>
          <w:szCs w:val="24"/>
        </w:rPr>
        <w:t>n the invalid agreement. Mr Mapa</w:t>
      </w:r>
      <w:r w:rsidR="000455EB">
        <w:rPr>
          <w:rFonts w:ascii="Times New Roman" w:hAnsi="Times New Roman" w:cs="Times New Roman"/>
          <w:sz w:val="24"/>
          <w:szCs w:val="24"/>
        </w:rPr>
        <w:t xml:space="preserve">ko did not act diligently to protect his rights if indeed he had bought the property from the late Moses </w:t>
      </w:r>
      <w:r w:rsidR="00A06359">
        <w:rPr>
          <w:rFonts w:ascii="Times New Roman" w:hAnsi="Times New Roman" w:cs="Times New Roman"/>
          <w:sz w:val="24"/>
          <w:szCs w:val="24"/>
        </w:rPr>
        <w:t xml:space="preserve">Masese. The </w:t>
      </w:r>
      <w:r w:rsidR="00CF2BAF">
        <w:rPr>
          <w:rFonts w:ascii="Times New Roman" w:hAnsi="Times New Roman" w:cs="Times New Roman"/>
          <w:sz w:val="24"/>
          <w:szCs w:val="24"/>
        </w:rPr>
        <w:t>verbal agreement was not proved and therefore Mr Mapako is not entitled to the transfer of the property.</w:t>
      </w:r>
    </w:p>
    <w:p w:rsidR="00296F44" w:rsidRDefault="00A9584B" w:rsidP="00296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96F44">
        <w:rPr>
          <w:rFonts w:ascii="Times New Roman" w:hAnsi="Times New Roman" w:cs="Times New Roman"/>
          <w:sz w:val="24"/>
          <w:szCs w:val="24"/>
        </w:rPr>
        <w:t xml:space="preserve">It was submitted for the defendant that in terms of s 68 D (1) of the Act it is the executor’s duty to draw up the inheritance plan. In this case Mr Masomera did not draw up the inheritance plan therefore the redistribution plan is invalid. I respectfully do not agree with the submission. Firstly Mr Mapako did not lodge any challenge with the Master of the High Court </w:t>
      </w:r>
      <w:r w:rsidR="00296F44">
        <w:rPr>
          <w:rFonts w:ascii="Times New Roman" w:hAnsi="Times New Roman" w:cs="Times New Roman"/>
          <w:sz w:val="24"/>
          <w:szCs w:val="24"/>
        </w:rPr>
        <w:lastRenderedPageBreak/>
        <w:t>on the redistribution plan. Secondly</w:t>
      </w:r>
      <w:r w:rsidR="00296F44" w:rsidRPr="00296F44">
        <w:rPr>
          <w:rFonts w:ascii="Times New Roman" w:hAnsi="Times New Roman" w:cs="Times New Roman"/>
          <w:sz w:val="24"/>
          <w:szCs w:val="24"/>
        </w:rPr>
        <w:t xml:space="preserve"> </w:t>
      </w:r>
      <w:r w:rsidR="00296F44">
        <w:rPr>
          <w:rFonts w:ascii="Times New Roman" w:hAnsi="Times New Roman" w:cs="Times New Roman"/>
          <w:sz w:val="24"/>
          <w:szCs w:val="24"/>
        </w:rPr>
        <w:t xml:space="preserve">this was not an issue for determination as set out the joint pretrial minute. Mr Masomera indicated that the family agreed on the distribution of the property and he just chaired the meeting. </w:t>
      </w:r>
    </w:p>
    <w:p w:rsidR="00296F44" w:rsidRDefault="00296F44" w:rsidP="00296F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Subsection 2 of the section relied on is relevant it provides,</w:t>
      </w:r>
    </w:p>
    <w:p w:rsidR="00296F44" w:rsidRDefault="00296F44" w:rsidP="00A958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9584B">
        <w:rPr>
          <w:rFonts w:ascii="Times New Roman" w:hAnsi="Times New Roman" w:cs="Times New Roman"/>
          <w:sz w:val="24"/>
          <w:szCs w:val="24"/>
        </w:rPr>
        <w:t>“</w:t>
      </w:r>
      <w:r>
        <w:rPr>
          <w:rFonts w:ascii="Times New Roman" w:hAnsi="Times New Roman" w:cs="Times New Roman"/>
          <w:sz w:val="24"/>
          <w:szCs w:val="24"/>
        </w:rPr>
        <w:t>68 (D) (2) when drawing up a plan in terms of subsection 1 an executor shall-</w:t>
      </w:r>
    </w:p>
    <w:p w:rsidR="00296F44" w:rsidRDefault="00296F44" w:rsidP="00A9584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296F44" w:rsidRDefault="00296F44" w:rsidP="00A9584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 far as practicable, consult the deceased person’s family and the beneficiaries and endeavour to obtain the beneficiaries agreement to it.</w:t>
      </w:r>
      <w:r w:rsidR="00A9584B">
        <w:rPr>
          <w:rFonts w:ascii="Times New Roman" w:hAnsi="Times New Roman" w:cs="Times New Roman"/>
          <w:sz w:val="24"/>
          <w:szCs w:val="24"/>
        </w:rPr>
        <w:t>”</w:t>
      </w:r>
    </w:p>
    <w:p w:rsidR="00A9584B" w:rsidRDefault="00A9584B" w:rsidP="00A9584B">
      <w:pPr>
        <w:pStyle w:val="ListParagraph"/>
        <w:spacing w:after="0" w:line="240" w:lineRule="auto"/>
        <w:ind w:left="1080"/>
        <w:jc w:val="both"/>
        <w:rPr>
          <w:rFonts w:ascii="Times New Roman" w:hAnsi="Times New Roman" w:cs="Times New Roman"/>
          <w:sz w:val="24"/>
          <w:szCs w:val="24"/>
        </w:rPr>
      </w:pPr>
    </w:p>
    <w:p w:rsidR="00296F44" w:rsidRDefault="00296F44" w:rsidP="00296F44">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Mr Masomera’s evidence was that the family and the beneficiaries agreed on the distribution plan, and he reduced it into writing in compliance with the law. I do not read s 68 D (1) and (2) to give the executor an open cheque to distribute the property as he or she deems fit, this is done in accordance with the law and the family’s input. The beneficiaries appended their signatures signalling their agreement to the plan. There is nothing out of the way in Mr Masomera’s conduct. </w:t>
      </w:r>
    </w:p>
    <w:p w:rsidR="00673781" w:rsidRPr="00CF2BAF" w:rsidRDefault="00204063" w:rsidP="00673781">
      <w:pPr>
        <w:pStyle w:val="ListParagraph"/>
        <w:spacing w:after="0" w:line="360" w:lineRule="auto"/>
        <w:ind w:left="0"/>
        <w:jc w:val="both"/>
        <w:rPr>
          <w:rFonts w:ascii="Times New Roman" w:hAnsi="Times New Roman" w:cs="Times New Roman"/>
          <w:b/>
          <w:sz w:val="24"/>
          <w:szCs w:val="24"/>
        </w:rPr>
      </w:pPr>
      <w:r w:rsidRPr="00CF2BAF">
        <w:rPr>
          <w:rFonts w:ascii="Times New Roman" w:hAnsi="Times New Roman" w:cs="Times New Roman"/>
          <w:b/>
          <w:sz w:val="24"/>
          <w:szCs w:val="24"/>
        </w:rPr>
        <w:t>2. Whether</w:t>
      </w:r>
      <w:r w:rsidR="00CF2BAF">
        <w:rPr>
          <w:rFonts w:ascii="Times New Roman" w:hAnsi="Times New Roman" w:cs="Times New Roman"/>
          <w:b/>
          <w:sz w:val="24"/>
          <w:szCs w:val="24"/>
        </w:rPr>
        <w:t xml:space="preserve"> the first defendant</w:t>
      </w:r>
      <w:r w:rsidR="000455EB" w:rsidRPr="00CF2BAF">
        <w:rPr>
          <w:rFonts w:ascii="Times New Roman" w:hAnsi="Times New Roman" w:cs="Times New Roman"/>
          <w:b/>
          <w:sz w:val="24"/>
          <w:szCs w:val="24"/>
        </w:rPr>
        <w:t xml:space="preserve"> should pay rentals or holding over damages in respect of the property?</w:t>
      </w:r>
      <w:r w:rsidR="00673781" w:rsidRPr="00CF2BAF">
        <w:rPr>
          <w:rFonts w:ascii="Times New Roman" w:hAnsi="Times New Roman" w:cs="Times New Roman"/>
          <w:b/>
          <w:sz w:val="24"/>
          <w:szCs w:val="24"/>
        </w:rPr>
        <w:t xml:space="preserve"> </w:t>
      </w:r>
    </w:p>
    <w:p w:rsidR="00CF2BAF" w:rsidRDefault="00673781" w:rsidP="00CF2BAF">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 have made a finding that Mr Mapako did not buy the property from the deceased. </w:t>
      </w:r>
      <w:r w:rsidR="00CF2BAF">
        <w:rPr>
          <w:rFonts w:ascii="Times New Roman" w:hAnsi="Times New Roman" w:cs="Times New Roman"/>
          <w:sz w:val="24"/>
          <w:szCs w:val="24"/>
        </w:rPr>
        <w:t xml:space="preserve">The law is very clear as to who is supposed to represent and deal with the estate of the deceased. It is only an executor who can do so. This principle was enunciated in 1980 by </w:t>
      </w:r>
      <w:r w:rsidR="00CF2BAF" w:rsidRPr="00BF6355">
        <w:rPr>
          <w:rFonts w:ascii="Times New Roman" w:hAnsi="Times New Roman" w:cs="Times New Roman"/>
          <w:i/>
          <w:sz w:val="24"/>
          <w:szCs w:val="24"/>
        </w:rPr>
        <w:t>DE Villiers in Fischer</w:t>
      </w:r>
      <w:r w:rsidR="00CF2BAF">
        <w:rPr>
          <w:rFonts w:ascii="Times New Roman" w:hAnsi="Times New Roman" w:cs="Times New Roman"/>
          <w:sz w:val="24"/>
          <w:szCs w:val="24"/>
        </w:rPr>
        <w:t xml:space="preserve"> v </w:t>
      </w:r>
      <w:r w:rsidR="00CF2BAF" w:rsidRPr="00BF6355">
        <w:rPr>
          <w:rFonts w:ascii="Times New Roman" w:hAnsi="Times New Roman" w:cs="Times New Roman"/>
          <w:i/>
          <w:sz w:val="24"/>
          <w:szCs w:val="24"/>
        </w:rPr>
        <w:t>Liquidators of the Union Bank</w:t>
      </w:r>
      <w:r w:rsidR="00CF2BAF">
        <w:rPr>
          <w:rFonts w:ascii="Times New Roman" w:hAnsi="Times New Roman" w:cs="Times New Roman"/>
          <w:sz w:val="24"/>
          <w:szCs w:val="24"/>
        </w:rPr>
        <w:t xml:space="preserve"> 8 SC 46 and has been followed by our courts from them. See </w:t>
      </w:r>
      <w:r w:rsidR="00CF2BAF" w:rsidRPr="00BF6355">
        <w:rPr>
          <w:rFonts w:ascii="Times New Roman" w:hAnsi="Times New Roman" w:cs="Times New Roman"/>
          <w:i/>
          <w:sz w:val="24"/>
          <w:szCs w:val="24"/>
        </w:rPr>
        <w:t>Clarke</w:t>
      </w:r>
      <w:r w:rsidR="00CF2BAF">
        <w:rPr>
          <w:rFonts w:ascii="Times New Roman" w:hAnsi="Times New Roman" w:cs="Times New Roman"/>
          <w:sz w:val="24"/>
          <w:szCs w:val="24"/>
        </w:rPr>
        <w:t xml:space="preserve"> v </w:t>
      </w:r>
      <w:r w:rsidR="00CF2BAF" w:rsidRPr="00BF6355">
        <w:rPr>
          <w:rFonts w:ascii="Times New Roman" w:hAnsi="Times New Roman" w:cs="Times New Roman"/>
          <w:i/>
          <w:sz w:val="24"/>
          <w:szCs w:val="24"/>
        </w:rPr>
        <w:t>Branacle, NO and two others</w:t>
      </w:r>
      <w:r w:rsidR="00CF2BAF">
        <w:rPr>
          <w:rFonts w:ascii="Times New Roman" w:hAnsi="Times New Roman" w:cs="Times New Roman"/>
          <w:sz w:val="24"/>
          <w:szCs w:val="24"/>
        </w:rPr>
        <w:t xml:space="preserve"> 1958 Rand N 348 (SR) at 349 B and </w:t>
      </w:r>
      <w:r w:rsidR="00CF2BAF" w:rsidRPr="000870EF">
        <w:rPr>
          <w:rFonts w:ascii="Times New Roman" w:hAnsi="Times New Roman" w:cs="Times New Roman"/>
          <w:i/>
          <w:sz w:val="24"/>
          <w:szCs w:val="24"/>
        </w:rPr>
        <w:t>Nyandoro and Another</w:t>
      </w:r>
      <w:r w:rsidR="00CF2BAF">
        <w:rPr>
          <w:rFonts w:ascii="Times New Roman" w:hAnsi="Times New Roman" w:cs="Times New Roman"/>
          <w:sz w:val="24"/>
          <w:szCs w:val="24"/>
        </w:rPr>
        <w:t xml:space="preserve"> </w:t>
      </w:r>
      <w:r w:rsidR="00CF2BAF" w:rsidRPr="000870EF">
        <w:rPr>
          <w:rFonts w:ascii="Times New Roman" w:hAnsi="Times New Roman" w:cs="Times New Roman"/>
          <w:i/>
          <w:sz w:val="24"/>
          <w:szCs w:val="24"/>
        </w:rPr>
        <w:t>Nyandoro and others</w:t>
      </w:r>
      <w:r w:rsidR="00CF2BAF">
        <w:rPr>
          <w:rFonts w:ascii="Times New Roman" w:hAnsi="Times New Roman" w:cs="Times New Roman"/>
          <w:sz w:val="24"/>
          <w:szCs w:val="24"/>
        </w:rPr>
        <w:t xml:space="preserve"> HH 89/08.</w:t>
      </w:r>
    </w:p>
    <w:p w:rsidR="00673781" w:rsidRPr="00584957" w:rsidRDefault="00584957" w:rsidP="0067378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case it is not in dispute that the first defendant paid the purchase price </w:t>
      </w:r>
      <w:r w:rsidR="00A9584B">
        <w:rPr>
          <w:rFonts w:ascii="Times New Roman" w:hAnsi="Times New Roman" w:cs="Times New Roman"/>
          <w:sz w:val="24"/>
          <w:szCs w:val="24"/>
        </w:rPr>
        <w:t>pursuant</w:t>
      </w:r>
      <w:r w:rsidR="00673781">
        <w:rPr>
          <w:rFonts w:ascii="Times New Roman" w:hAnsi="Times New Roman" w:cs="Times New Roman"/>
          <w:sz w:val="24"/>
          <w:szCs w:val="24"/>
        </w:rPr>
        <w:t xml:space="preserve"> to the void  agreement and no rights accrue from such an agreement.</w:t>
      </w:r>
      <w:r w:rsidR="00673781" w:rsidRPr="00673781">
        <w:t xml:space="preserve"> </w:t>
      </w:r>
      <w:r w:rsidR="00673781" w:rsidRPr="00584957">
        <w:rPr>
          <w:rFonts w:ascii="Times New Roman" w:hAnsi="Times New Roman" w:cs="Times New Roman"/>
          <w:sz w:val="24"/>
          <w:szCs w:val="24"/>
        </w:rPr>
        <w:t xml:space="preserve">The legal position relating to a void agreement as distinct from a cancelled one was clearly explained in the case of </w:t>
      </w:r>
      <w:r w:rsidR="00673781" w:rsidRPr="00584957">
        <w:rPr>
          <w:rFonts w:ascii="Times New Roman" w:hAnsi="Times New Roman" w:cs="Times New Roman"/>
          <w:i/>
          <w:sz w:val="24"/>
          <w:szCs w:val="24"/>
        </w:rPr>
        <w:t xml:space="preserve">Malunga &amp; Anor </w:t>
      </w:r>
      <w:r w:rsidR="00673781" w:rsidRPr="00584957">
        <w:rPr>
          <w:rFonts w:ascii="Times New Roman" w:hAnsi="Times New Roman" w:cs="Times New Roman"/>
          <w:sz w:val="24"/>
          <w:szCs w:val="24"/>
        </w:rPr>
        <w:t xml:space="preserve">v </w:t>
      </w:r>
      <w:r w:rsidR="00673781" w:rsidRPr="00584957">
        <w:rPr>
          <w:rFonts w:ascii="Times New Roman" w:hAnsi="Times New Roman" w:cs="Times New Roman"/>
          <w:i/>
          <w:sz w:val="24"/>
          <w:szCs w:val="24"/>
        </w:rPr>
        <w:t>Wade</w:t>
      </w:r>
      <w:r w:rsidR="00673781" w:rsidRPr="00584957">
        <w:rPr>
          <w:rFonts w:ascii="Times New Roman" w:hAnsi="Times New Roman" w:cs="Times New Roman"/>
          <w:sz w:val="24"/>
          <w:szCs w:val="24"/>
        </w:rPr>
        <w:t xml:space="preserve"> 2016 (1) ZLR 397 (H) 397 at p399E as follows:</w:t>
      </w:r>
    </w:p>
    <w:p w:rsidR="00673781" w:rsidRPr="00A9584B" w:rsidRDefault="00673781" w:rsidP="00673781">
      <w:pPr>
        <w:spacing w:line="240" w:lineRule="auto"/>
        <w:ind w:left="720"/>
        <w:jc w:val="both"/>
        <w:rPr>
          <w:rFonts w:ascii="Times New Roman" w:hAnsi="Times New Roman" w:cs="Times New Roman"/>
        </w:rPr>
      </w:pPr>
      <w:r w:rsidRPr="00A9584B">
        <w:rPr>
          <w:rFonts w:ascii="Times New Roman" w:hAnsi="Times New Roman" w:cs="Times New Roman"/>
        </w:rPr>
        <w:t>“….the consequences of cancellation of an agreement are different from the consequences of nullification of an agreement. For the avoidance of doubt a cancelled agreement retains the rights accruing to the date of cancellation whereas an agreement that is null and void does not give rise to any rights at all and the court cannot enforce any in respect thereto.</w:t>
      </w:r>
    </w:p>
    <w:p w:rsidR="00673781" w:rsidRPr="00A9584B" w:rsidRDefault="00673781" w:rsidP="00673781">
      <w:pPr>
        <w:spacing w:line="240" w:lineRule="auto"/>
        <w:ind w:firstLine="720"/>
        <w:jc w:val="both"/>
        <w:rPr>
          <w:rFonts w:ascii="Times New Roman" w:hAnsi="Times New Roman" w:cs="Times New Roman"/>
        </w:rPr>
      </w:pPr>
      <w:r w:rsidRPr="00A9584B">
        <w:rPr>
          <w:rFonts w:ascii="Times New Roman" w:hAnsi="Times New Roman" w:cs="Times New Roman"/>
        </w:rPr>
        <w:t>And further at 400 B-D</w:t>
      </w:r>
    </w:p>
    <w:p w:rsidR="00673781" w:rsidRPr="00A9584B" w:rsidRDefault="00673781" w:rsidP="00673781">
      <w:pPr>
        <w:spacing w:line="240" w:lineRule="auto"/>
        <w:jc w:val="both"/>
        <w:rPr>
          <w:rFonts w:ascii="Times New Roman" w:hAnsi="Times New Roman" w:cs="Times New Roman"/>
        </w:rPr>
      </w:pPr>
    </w:p>
    <w:p w:rsidR="00673781" w:rsidRPr="00A9584B" w:rsidRDefault="00673781" w:rsidP="00673781">
      <w:pPr>
        <w:spacing w:line="240" w:lineRule="auto"/>
        <w:ind w:left="720"/>
        <w:jc w:val="both"/>
        <w:rPr>
          <w:rFonts w:ascii="Times New Roman" w:hAnsi="Times New Roman" w:cs="Times New Roman"/>
        </w:rPr>
      </w:pPr>
      <w:r w:rsidRPr="00A9584B">
        <w:rPr>
          <w:rFonts w:ascii="Times New Roman" w:hAnsi="Times New Roman" w:cs="Times New Roman"/>
        </w:rPr>
        <w:lastRenderedPageBreak/>
        <w:t xml:space="preserve">“…..a void agreement does not create rights as between the respective parties. Where an agreement is nullified as </w:t>
      </w:r>
      <w:r w:rsidRPr="00A9584B">
        <w:rPr>
          <w:rFonts w:ascii="Times New Roman" w:hAnsi="Times New Roman" w:cs="Times New Roman"/>
          <w:i/>
        </w:rPr>
        <w:t>in casu</w:t>
      </w:r>
      <w:r w:rsidRPr="00A9584B">
        <w:rPr>
          <w:rFonts w:ascii="Times New Roman" w:hAnsi="Times New Roman" w:cs="Times New Roman"/>
        </w:rPr>
        <w:t xml:space="preserve"> the position is that the parties revert to the </w:t>
      </w:r>
      <w:r w:rsidRPr="00A9584B">
        <w:rPr>
          <w:rFonts w:ascii="Times New Roman" w:hAnsi="Times New Roman" w:cs="Times New Roman"/>
          <w:i/>
        </w:rPr>
        <w:t>status quo ante</w:t>
      </w:r>
      <w:r w:rsidRPr="00A9584B">
        <w:rPr>
          <w:rFonts w:ascii="Times New Roman" w:hAnsi="Times New Roman" w:cs="Times New Roman"/>
        </w:rPr>
        <w:t xml:space="preserve"> (i.e. before entering into the void contract). Where a </w:t>
      </w:r>
      <w:r w:rsidRPr="00A9584B">
        <w:rPr>
          <w:rFonts w:ascii="Times New Roman" w:hAnsi="Times New Roman" w:cs="Times New Roman"/>
          <w:i/>
        </w:rPr>
        <w:t xml:space="preserve">merx </w:t>
      </w:r>
      <w:r w:rsidRPr="00A9584B">
        <w:rPr>
          <w:rFonts w:ascii="Times New Roman" w:hAnsi="Times New Roman" w:cs="Times New Roman"/>
        </w:rPr>
        <w:t xml:space="preserve">had been delivered the one receiving the </w:t>
      </w:r>
      <w:r w:rsidRPr="00A9584B">
        <w:rPr>
          <w:rFonts w:ascii="Times New Roman" w:hAnsi="Times New Roman" w:cs="Times New Roman"/>
          <w:i/>
        </w:rPr>
        <w:t xml:space="preserve">merx </w:t>
      </w:r>
      <w:r w:rsidRPr="00A9584B">
        <w:rPr>
          <w:rFonts w:ascii="Times New Roman" w:hAnsi="Times New Roman" w:cs="Times New Roman"/>
        </w:rPr>
        <w:t xml:space="preserve">has an obligation to restore the possession of the </w:t>
      </w:r>
      <w:r w:rsidRPr="00A9584B">
        <w:rPr>
          <w:rFonts w:ascii="Times New Roman" w:hAnsi="Times New Roman" w:cs="Times New Roman"/>
          <w:i/>
        </w:rPr>
        <w:t>merx</w:t>
      </w:r>
      <w:r w:rsidRPr="00A9584B">
        <w:rPr>
          <w:rFonts w:ascii="Times New Roman" w:hAnsi="Times New Roman" w:cs="Times New Roman"/>
        </w:rPr>
        <w:t xml:space="preserve"> to its lawful possessor or owner of the same and if any price or part thereof had been paid the one who received payment of the price has an obligation to refund it (restitution) as not do so would result in one of the parties being unjustly enriched. A party to a void agreement who approaches the court to enforce the right to restitution does not seek to enforce the void agreement but seeks the doing of justice between man and man.</w:t>
      </w:r>
    </w:p>
    <w:p w:rsidR="00673781" w:rsidRPr="00A9584B" w:rsidRDefault="00673781" w:rsidP="00673781">
      <w:pPr>
        <w:spacing w:line="240" w:lineRule="auto"/>
        <w:ind w:left="720"/>
        <w:jc w:val="both"/>
        <w:rPr>
          <w:rFonts w:ascii="Times New Roman" w:hAnsi="Times New Roman" w:cs="Times New Roman"/>
        </w:rPr>
      </w:pPr>
      <w:r w:rsidRPr="00A9584B">
        <w:rPr>
          <w:rFonts w:ascii="Times New Roman" w:hAnsi="Times New Roman" w:cs="Times New Roman"/>
        </w:rPr>
        <w:t xml:space="preserve">To allow a situation where one of the parties benefits at the expense of the other in such circumstances in my view would be grossly inequitable and clearly against public policy. A strict application of the </w:t>
      </w:r>
      <w:r w:rsidRPr="00A9584B">
        <w:rPr>
          <w:rFonts w:ascii="Times New Roman" w:hAnsi="Times New Roman" w:cs="Times New Roman"/>
          <w:i/>
        </w:rPr>
        <w:t xml:space="preserve">par delictum </w:t>
      </w:r>
      <w:r w:rsidRPr="00A9584B">
        <w:rPr>
          <w:rFonts w:ascii="Times New Roman" w:hAnsi="Times New Roman" w:cs="Times New Roman"/>
        </w:rPr>
        <w:t>rule as is being urged by the defendant would result in the defendant retaining both the property and the amount the plaintiffs had paid towards the purchase price.”</w:t>
      </w:r>
    </w:p>
    <w:p w:rsidR="00D91EE2" w:rsidRDefault="00AB25AF" w:rsidP="00A9584B">
      <w:pPr>
        <w:autoSpaceDE w:val="0"/>
        <w:autoSpaceDN w:val="0"/>
        <w:adjustRightInd w:val="0"/>
        <w:spacing w:after="0" w:line="360" w:lineRule="auto"/>
        <w:ind w:firstLine="720"/>
        <w:rPr>
          <w:rFonts w:ascii="Times New Roman" w:hAnsi="Times New Roman" w:cs="Times New Roman"/>
          <w:sz w:val="24"/>
          <w:szCs w:val="24"/>
        </w:rPr>
      </w:pPr>
      <w:r w:rsidRPr="00584957">
        <w:rPr>
          <w:rFonts w:ascii="Times New Roman" w:hAnsi="Times New Roman" w:cs="Times New Roman"/>
          <w:sz w:val="24"/>
          <w:szCs w:val="24"/>
        </w:rPr>
        <w:t xml:space="preserve">In terms </w:t>
      </w:r>
      <w:r w:rsidR="00D738D4" w:rsidRPr="00584957">
        <w:rPr>
          <w:rFonts w:ascii="Times New Roman" w:hAnsi="Times New Roman" w:cs="Times New Roman"/>
          <w:sz w:val="24"/>
          <w:szCs w:val="24"/>
        </w:rPr>
        <w:t>Secti</w:t>
      </w:r>
      <w:r w:rsidRPr="00584957">
        <w:rPr>
          <w:rFonts w:ascii="Times New Roman" w:hAnsi="Times New Roman" w:cs="Times New Roman"/>
          <w:sz w:val="24"/>
          <w:szCs w:val="24"/>
        </w:rPr>
        <w:t>on 42</w:t>
      </w:r>
      <w:r w:rsidR="00D738D4" w:rsidRPr="00584957">
        <w:rPr>
          <w:rFonts w:ascii="Times New Roman" w:hAnsi="Times New Roman" w:cs="Times New Roman"/>
          <w:sz w:val="24"/>
          <w:szCs w:val="24"/>
        </w:rPr>
        <w:t xml:space="preserve"> of the Act</w:t>
      </w:r>
      <w:r w:rsidRPr="00584957">
        <w:rPr>
          <w:rFonts w:ascii="Times New Roman" w:hAnsi="Times New Roman" w:cs="Times New Roman"/>
          <w:sz w:val="24"/>
          <w:szCs w:val="24"/>
        </w:rPr>
        <w:t xml:space="preserve"> Mr Mapako obliged to deliver the property to an executor in the absence of one report the particulars of the property to the </w:t>
      </w:r>
      <w:r w:rsidR="00D91EE2" w:rsidRPr="00584957">
        <w:rPr>
          <w:rFonts w:ascii="Times New Roman" w:hAnsi="Times New Roman" w:cs="Times New Roman"/>
          <w:sz w:val="24"/>
          <w:szCs w:val="24"/>
        </w:rPr>
        <w:t>Master and</w:t>
      </w:r>
      <w:r w:rsidRPr="00584957">
        <w:rPr>
          <w:rFonts w:ascii="Times New Roman" w:hAnsi="Times New Roman" w:cs="Times New Roman"/>
          <w:sz w:val="24"/>
          <w:szCs w:val="24"/>
        </w:rPr>
        <w:t xml:space="preserve"> failure to do so </w:t>
      </w:r>
      <w:r w:rsidR="00D91EE2" w:rsidRPr="00584957">
        <w:rPr>
          <w:rFonts w:ascii="Times New Roman" w:hAnsi="Times New Roman" w:cs="Times New Roman"/>
          <w:sz w:val="24"/>
          <w:szCs w:val="24"/>
        </w:rPr>
        <w:t>the holder shall</w:t>
      </w:r>
      <w:r w:rsidRPr="00584957">
        <w:rPr>
          <w:rFonts w:ascii="Times New Roman" w:hAnsi="Times New Roman" w:cs="Times New Roman"/>
          <w:sz w:val="24"/>
          <w:szCs w:val="24"/>
        </w:rPr>
        <w:t>,</w:t>
      </w:r>
    </w:p>
    <w:p w:rsidR="00584957" w:rsidRPr="00584957" w:rsidRDefault="00584957" w:rsidP="00AB25AF">
      <w:pPr>
        <w:autoSpaceDE w:val="0"/>
        <w:autoSpaceDN w:val="0"/>
        <w:adjustRightInd w:val="0"/>
        <w:spacing w:after="0" w:line="240" w:lineRule="auto"/>
        <w:rPr>
          <w:rFonts w:ascii="Times New Roman" w:hAnsi="Times New Roman" w:cs="Times New Roman"/>
          <w:sz w:val="24"/>
          <w:szCs w:val="24"/>
        </w:rPr>
      </w:pPr>
    </w:p>
    <w:p w:rsidR="00AB25AF" w:rsidRPr="00584957" w:rsidRDefault="00A9584B" w:rsidP="00584957">
      <w:pPr>
        <w:autoSpaceDE w:val="0"/>
        <w:autoSpaceDN w:val="0"/>
        <w:adjustRightInd w:val="0"/>
        <w:spacing w:after="0" w:line="240" w:lineRule="auto"/>
        <w:ind w:left="720"/>
        <w:rPr>
          <w:rFonts w:ascii="Times New Roman" w:hAnsi="Times New Roman" w:cs="Times New Roman"/>
        </w:rPr>
      </w:pPr>
      <w:r>
        <w:rPr>
          <w:rFonts w:ascii="Times New Roman" w:hAnsi="Times New Roman" w:cs="Times New Roman"/>
        </w:rPr>
        <w:t>“</w:t>
      </w:r>
      <w:r w:rsidR="00D91EE2" w:rsidRPr="00584957">
        <w:rPr>
          <w:rFonts w:ascii="Times New Roman" w:hAnsi="Times New Roman" w:cs="Times New Roman"/>
        </w:rPr>
        <w:t>..</w:t>
      </w:r>
      <w:r w:rsidR="00AB25AF" w:rsidRPr="00584957">
        <w:rPr>
          <w:rFonts w:ascii="Times New Roman" w:hAnsi="Times New Roman" w:cs="Times New Roman"/>
        </w:rPr>
        <w:t xml:space="preserve"> apart from any other liability he may incur thereby, be liable for all dues payable to the public revenue in</w:t>
      </w:r>
      <w:r w:rsidR="00584957">
        <w:rPr>
          <w:rFonts w:ascii="Times New Roman" w:hAnsi="Times New Roman" w:cs="Times New Roman"/>
        </w:rPr>
        <w:t xml:space="preserve"> </w:t>
      </w:r>
      <w:r w:rsidR="00AB25AF" w:rsidRPr="00584957">
        <w:rPr>
          <w:rFonts w:ascii="Times New Roman" w:hAnsi="Times New Roman" w:cs="Times New Roman"/>
        </w:rPr>
        <w:t>respect of such property or asset</w:t>
      </w:r>
      <w:r>
        <w:rPr>
          <w:rFonts w:ascii="Times New Roman" w:hAnsi="Times New Roman" w:cs="Times New Roman"/>
        </w:rPr>
        <w:t>.”</w:t>
      </w:r>
    </w:p>
    <w:p w:rsidR="00A9584B" w:rsidRDefault="00A9584B" w:rsidP="00A9584B">
      <w:pPr>
        <w:spacing w:after="0" w:line="240" w:lineRule="auto"/>
        <w:jc w:val="both"/>
        <w:rPr>
          <w:rFonts w:ascii="Times New Roman" w:hAnsi="Times New Roman" w:cs="Times New Roman"/>
          <w:sz w:val="24"/>
          <w:szCs w:val="24"/>
        </w:rPr>
      </w:pPr>
    </w:p>
    <w:p w:rsidR="00673781" w:rsidRDefault="00A9584B" w:rsidP="00A958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EE2" w:rsidRPr="00584957">
        <w:rPr>
          <w:rFonts w:ascii="Times New Roman" w:hAnsi="Times New Roman" w:cs="Times New Roman"/>
          <w:sz w:val="24"/>
          <w:szCs w:val="24"/>
        </w:rPr>
        <w:t>In this case therefore Mr Mapako would be liable to pay rentals and holding over damages if proved.</w:t>
      </w:r>
      <w:r w:rsidR="00204063" w:rsidRPr="00584957">
        <w:rPr>
          <w:rFonts w:ascii="Times New Roman" w:hAnsi="Times New Roman" w:cs="Times New Roman"/>
          <w:sz w:val="24"/>
          <w:szCs w:val="24"/>
        </w:rPr>
        <w:t xml:space="preserve"> The</w:t>
      </w:r>
      <w:r w:rsidR="00673781" w:rsidRPr="00584957">
        <w:rPr>
          <w:rFonts w:ascii="Times New Roman" w:hAnsi="Times New Roman" w:cs="Times New Roman"/>
          <w:sz w:val="24"/>
          <w:szCs w:val="24"/>
        </w:rPr>
        <w:t xml:space="preserve"> plaintiff’s claim is for rentals in the sum of $25 800 being monies collected by Mr Mapako as rentals for the premises calculated from the 1</w:t>
      </w:r>
      <w:r w:rsidR="00673781" w:rsidRPr="00584957">
        <w:rPr>
          <w:rFonts w:ascii="Times New Roman" w:hAnsi="Times New Roman" w:cs="Times New Roman"/>
          <w:sz w:val="24"/>
          <w:szCs w:val="24"/>
          <w:vertAlign w:val="superscript"/>
        </w:rPr>
        <w:t>st</w:t>
      </w:r>
      <w:r w:rsidR="00673781" w:rsidRPr="00584957">
        <w:rPr>
          <w:rFonts w:ascii="Times New Roman" w:hAnsi="Times New Roman" w:cs="Times New Roman"/>
          <w:sz w:val="24"/>
          <w:szCs w:val="24"/>
        </w:rPr>
        <w:t xml:space="preserve"> of February 2009 to</w:t>
      </w:r>
      <w:r w:rsidR="00673781">
        <w:rPr>
          <w:rFonts w:ascii="Times New Roman" w:hAnsi="Times New Roman" w:cs="Times New Roman"/>
          <w:sz w:val="24"/>
          <w:szCs w:val="24"/>
        </w:rPr>
        <w:t xml:space="preserve"> date at the rate of $300,00 per month and holding over damages calculated from the 1</w:t>
      </w:r>
      <w:r w:rsidR="00673781" w:rsidRPr="00A120A7">
        <w:rPr>
          <w:rFonts w:ascii="Times New Roman" w:hAnsi="Times New Roman" w:cs="Times New Roman"/>
          <w:sz w:val="24"/>
          <w:szCs w:val="24"/>
          <w:vertAlign w:val="superscript"/>
        </w:rPr>
        <w:t>st</w:t>
      </w:r>
      <w:r w:rsidR="00673781">
        <w:rPr>
          <w:rFonts w:ascii="Times New Roman" w:hAnsi="Times New Roman" w:cs="Times New Roman"/>
          <w:sz w:val="24"/>
          <w:szCs w:val="24"/>
        </w:rPr>
        <w:t xml:space="preserve"> of April 2016 to the date of eviction of the first defendant at the rate of US$300 per month.</w:t>
      </w:r>
    </w:p>
    <w:p w:rsidR="00673781" w:rsidRDefault="00584957" w:rsidP="00A9584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673781">
        <w:rPr>
          <w:rFonts w:ascii="Times New Roman" w:hAnsi="Times New Roman" w:cs="Times New Roman"/>
          <w:sz w:val="24"/>
          <w:szCs w:val="24"/>
        </w:rPr>
        <w:t xml:space="preserve">he first issue for determination is whether Mr </w:t>
      </w:r>
      <w:r w:rsidR="00D91EE2">
        <w:rPr>
          <w:rFonts w:ascii="Times New Roman" w:hAnsi="Times New Roman" w:cs="Times New Roman"/>
          <w:sz w:val="24"/>
          <w:szCs w:val="24"/>
        </w:rPr>
        <w:t xml:space="preserve">Mapako collected any </w:t>
      </w:r>
      <w:r>
        <w:rPr>
          <w:rFonts w:ascii="Times New Roman" w:hAnsi="Times New Roman" w:cs="Times New Roman"/>
          <w:sz w:val="24"/>
          <w:szCs w:val="24"/>
        </w:rPr>
        <w:t>rentals. In</w:t>
      </w:r>
      <w:r w:rsidR="00673781">
        <w:rPr>
          <w:rFonts w:ascii="Times New Roman" w:hAnsi="Times New Roman" w:cs="Times New Roman"/>
          <w:sz w:val="24"/>
          <w:szCs w:val="24"/>
        </w:rPr>
        <w:t xml:space="preserve"> his declaration Mr Mapako said the claim is for</w:t>
      </w:r>
      <w:r>
        <w:rPr>
          <w:rFonts w:ascii="Times New Roman" w:hAnsi="Times New Roman" w:cs="Times New Roman"/>
          <w:sz w:val="24"/>
          <w:szCs w:val="24"/>
        </w:rPr>
        <w:t xml:space="preserve"> rentals received by Mr Mapako. </w:t>
      </w:r>
      <w:r w:rsidR="00673781">
        <w:rPr>
          <w:rFonts w:ascii="Times New Roman" w:hAnsi="Times New Roman" w:cs="Times New Roman"/>
          <w:sz w:val="24"/>
          <w:szCs w:val="24"/>
        </w:rPr>
        <w:t>Mr Mapako explained that the property was not rented out, he did not receive any rentals. The property was used by his brother who has since left for South Africa. This evidence was not disputed. It was not disputed that he paid all the utility bills and that he had actually built some structures on the property. In my view without proof that Mr Mapako received any rentals the plaint</w:t>
      </w:r>
      <w:r w:rsidR="00D91EE2">
        <w:rPr>
          <w:rFonts w:ascii="Times New Roman" w:hAnsi="Times New Roman" w:cs="Times New Roman"/>
          <w:sz w:val="24"/>
          <w:szCs w:val="24"/>
        </w:rPr>
        <w:t>iff cannot succeed in its claim there is nothing to recover.</w:t>
      </w:r>
    </w:p>
    <w:p w:rsidR="004D39C2" w:rsidRDefault="00A9584B" w:rsidP="004D3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91EE2">
        <w:rPr>
          <w:rFonts w:ascii="Times New Roman" w:hAnsi="Times New Roman" w:cs="Times New Roman"/>
          <w:sz w:val="24"/>
          <w:szCs w:val="24"/>
        </w:rPr>
        <w:t xml:space="preserve">In </w:t>
      </w:r>
      <w:r w:rsidR="004D39C2">
        <w:rPr>
          <w:rFonts w:ascii="Times New Roman" w:hAnsi="Times New Roman" w:cs="Times New Roman"/>
          <w:sz w:val="24"/>
          <w:szCs w:val="24"/>
        </w:rPr>
        <w:t>respect of holding over damages Mr Mapako would be liable for holding over damages if he has remained in occupation from the date of summons to the date of eviction since</w:t>
      </w:r>
      <w:r w:rsidR="00D91EE2">
        <w:rPr>
          <w:rFonts w:ascii="Times New Roman" w:hAnsi="Times New Roman" w:cs="Times New Roman"/>
          <w:sz w:val="24"/>
          <w:szCs w:val="24"/>
        </w:rPr>
        <w:t xml:space="preserve"> the </w:t>
      </w:r>
      <w:r w:rsidR="00D91EE2">
        <w:rPr>
          <w:rFonts w:ascii="Times New Roman" w:hAnsi="Times New Roman" w:cs="Times New Roman"/>
          <w:sz w:val="24"/>
          <w:szCs w:val="24"/>
        </w:rPr>
        <w:lastRenderedPageBreak/>
        <w:t xml:space="preserve">verbal </w:t>
      </w:r>
      <w:r w:rsidR="004D39C2">
        <w:rPr>
          <w:rFonts w:ascii="Times New Roman" w:hAnsi="Times New Roman" w:cs="Times New Roman"/>
          <w:sz w:val="24"/>
          <w:szCs w:val="24"/>
        </w:rPr>
        <w:t>agreement he r</w:t>
      </w:r>
      <w:r w:rsidR="00D91EE2">
        <w:rPr>
          <w:rFonts w:ascii="Times New Roman" w:hAnsi="Times New Roman" w:cs="Times New Roman"/>
          <w:sz w:val="24"/>
          <w:szCs w:val="24"/>
        </w:rPr>
        <w:t xml:space="preserve">elied on is void and l have made a finding that there was no verbal agreement of sale. </w:t>
      </w:r>
    </w:p>
    <w:p w:rsidR="004D39C2" w:rsidRDefault="00A9584B" w:rsidP="004D3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39C2">
        <w:rPr>
          <w:rFonts w:ascii="Times New Roman" w:hAnsi="Times New Roman" w:cs="Times New Roman"/>
          <w:sz w:val="24"/>
          <w:szCs w:val="24"/>
        </w:rPr>
        <w:t xml:space="preserve">Mr Masomera gave evidence to the effect that at the time the summons were issued Mr Mapako had not handed over the property he has actually remained in </w:t>
      </w:r>
      <w:r w:rsidR="00283BB9">
        <w:rPr>
          <w:rFonts w:ascii="Times New Roman" w:hAnsi="Times New Roman" w:cs="Times New Roman"/>
          <w:sz w:val="24"/>
          <w:szCs w:val="24"/>
        </w:rPr>
        <w:t>occupation. This</w:t>
      </w:r>
      <w:r w:rsidR="004D39C2">
        <w:rPr>
          <w:rFonts w:ascii="Times New Roman" w:hAnsi="Times New Roman" w:cs="Times New Roman"/>
          <w:sz w:val="24"/>
          <w:szCs w:val="24"/>
        </w:rPr>
        <w:t xml:space="preserve"> was not </w:t>
      </w:r>
      <w:r w:rsidR="00283BB9">
        <w:rPr>
          <w:rFonts w:ascii="Times New Roman" w:hAnsi="Times New Roman" w:cs="Times New Roman"/>
          <w:sz w:val="24"/>
          <w:szCs w:val="24"/>
        </w:rPr>
        <w:t>disputed. Secondly</w:t>
      </w:r>
      <w:r w:rsidR="004D39C2">
        <w:rPr>
          <w:rFonts w:ascii="Times New Roman" w:hAnsi="Times New Roman" w:cs="Times New Roman"/>
          <w:sz w:val="24"/>
          <w:szCs w:val="24"/>
        </w:rPr>
        <w:t xml:space="preserve"> he said he inquired about rentals from surrounding premises and from the feedback he received he was of the view that rentals in the sum of $300 a month would be justifiable for the property. This was not disputed by Mr Mapako and it is an acceptable principle of our law </w:t>
      </w:r>
      <w:r w:rsidR="00D6040C">
        <w:rPr>
          <w:rFonts w:ascii="Times New Roman" w:hAnsi="Times New Roman" w:cs="Times New Roman"/>
          <w:sz w:val="24"/>
          <w:szCs w:val="24"/>
        </w:rPr>
        <w:t>that,</w:t>
      </w:r>
      <w:r w:rsidR="004D39C2">
        <w:rPr>
          <w:rFonts w:ascii="Times New Roman" w:hAnsi="Times New Roman" w:cs="Times New Roman"/>
          <w:sz w:val="24"/>
          <w:szCs w:val="24"/>
        </w:rPr>
        <w:t xml:space="preserve"> that wh</w:t>
      </w:r>
      <w:r w:rsidR="00584957">
        <w:rPr>
          <w:rFonts w:ascii="Times New Roman" w:hAnsi="Times New Roman" w:cs="Times New Roman"/>
          <w:sz w:val="24"/>
          <w:szCs w:val="24"/>
        </w:rPr>
        <w:t>ich is not denied is admitted. I</w:t>
      </w:r>
      <w:r w:rsidR="004D39C2">
        <w:rPr>
          <w:rFonts w:ascii="Times New Roman" w:hAnsi="Times New Roman" w:cs="Times New Roman"/>
          <w:sz w:val="24"/>
          <w:szCs w:val="24"/>
        </w:rPr>
        <w:t xml:space="preserve"> accept that the reasonable rental </w:t>
      </w:r>
      <w:r w:rsidR="00584957">
        <w:rPr>
          <w:rFonts w:ascii="Times New Roman" w:hAnsi="Times New Roman" w:cs="Times New Roman"/>
          <w:sz w:val="24"/>
          <w:szCs w:val="24"/>
        </w:rPr>
        <w:t>for</w:t>
      </w:r>
      <w:r w:rsidR="004D39C2">
        <w:rPr>
          <w:rFonts w:ascii="Times New Roman" w:hAnsi="Times New Roman" w:cs="Times New Roman"/>
          <w:sz w:val="24"/>
          <w:szCs w:val="24"/>
        </w:rPr>
        <w:t xml:space="preserve"> the property is $300 a month.</w:t>
      </w:r>
    </w:p>
    <w:p w:rsidR="00303110" w:rsidRDefault="00A9584B" w:rsidP="004D3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3110">
        <w:rPr>
          <w:rFonts w:ascii="Times New Roman" w:hAnsi="Times New Roman" w:cs="Times New Roman"/>
          <w:sz w:val="24"/>
          <w:szCs w:val="24"/>
        </w:rPr>
        <w:t>Plaintiff claimed costs on a higher scale on the basis</w:t>
      </w:r>
      <w:r w:rsidR="000D5BBD">
        <w:rPr>
          <w:rFonts w:ascii="Times New Roman" w:hAnsi="Times New Roman" w:cs="Times New Roman"/>
          <w:sz w:val="24"/>
          <w:szCs w:val="24"/>
        </w:rPr>
        <w:t xml:space="preserve"> that</w:t>
      </w:r>
      <w:r w:rsidR="00303110">
        <w:rPr>
          <w:rFonts w:ascii="Times New Roman" w:hAnsi="Times New Roman" w:cs="Times New Roman"/>
          <w:sz w:val="24"/>
          <w:szCs w:val="24"/>
        </w:rPr>
        <w:t xml:space="preserve"> the first defendant had at his disposal </w:t>
      </w:r>
      <w:r w:rsidR="000D5BBD">
        <w:rPr>
          <w:rFonts w:ascii="Times New Roman" w:hAnsi="Times New Roman" w:cs="Times New Roman"/>
          <w:sz w:val="24"/>
          <w:szCs w:val="24"/>
        </w:rPr>
        <w:t>an alternative route to</w:t>
      </w:r>
      <w:r w:rsidR="00303110">
        <w:rPr>
          <w:rFonts w:ascii="Times New Roman" w:hAnsi="Times New Roman" w:cs="Times New Roman"/>
          <w:sz w:val="24"/>
          <w:szCs w:val="24"/>
        </w:rPr>
        <w:t xml:space="preserve"> address his </w:t>
      </w:r>
      <w:r w:rsidR="000D5BBD">
        <w:rPr>
          <w:rFonts w:ascii="Times New Roman" w:hAnsi="Times New Roman" w:cs="Times New Roman"/>
          <w:sz w:val="24"/>
          <w:szCs w:val="24"/>
        </w:rPr>
        <w:t>issue but opted to file summons. I agree with plaintiff the recourse set out the relevant Act provided the first defendant a way to deal with his issues instead of approaching this court.</w:t>
      </w:r>
    </w:p>
    <w:p w:rsidR="00584957" w:rsidRDefault="00A9584B" w:rsidP="004D3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4957">
        <w:rPr>
          <w:rFonts w:ascii="Times New Roman" w:hAnsi="Times New Roman" w:cs="Times New Roman"/>
          <w:sz w:val="24"/>
          <w:szCs w:val="24"/>
        </w:rPr>
        <w:t>From the forgoing the following order is made.</w:t>
      </w:r>
    </w:p>
    <w:p w:rsidR="00584957" w:rsidRDefault="00A9584B" w:rsidP="004D39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4957">
        <w:rPr>
          <w:rFonts w:ascii="Times New Roman" w:hAnsi="Times New Roman" w:cs="Times New Roman"/>
          <w:sz w:val="24"/>
          <w:szCs w:val="24"/>
        </w:rPr>
        <w:t xml:space="preserve">IT IS ORDERED </w:t>
      </w:r>
      <w:r w:rsidR="000D5BBD">
        <w:rPr>
          <w:rFonts w:ascii="Times New Roman" w:hAnsi="Times New Roman" w:cs="Times New Roman"/>
          <w:sz w:val="24"/>
          <w:szCs w:val="24"/>
        </w:rPr>
        <w:t>THAT;</w:t>
      </w:r>
    </w:p>
    <w:p w:rsidR="00584957" w:rsidRPr="00303110" w:rsidRDefault="00584957" w:rsidP="00303110">
      <w:pPr>
        <w:pStyle w:val="ListParagraph"/>
        <w:numPr>
          <w:ilvl w:val="0"/>
          <w:numId w:val="5"/>
        </w:numPr>
        <w:spacing w:after="0" w:line="360" w:lineRule="auto"/>
        <w:jc w:val="both"/>
        <w:rPr>
          <w:rFonts w:ascii="Times New Roman" w:hAnsi="Times New Roman" w:cs="Times New Roman"/>
          <w:sz w:val="24"/>
          <w:szCs w:val="24"/>
        </w:rPr>
      </w:pPr>
      <w:r w:rsidRPr="00303110">
        <w:rPr>
          <w:rFonts w:ascii="Times New Roman" w:hAnsi="Times New Roman" w:cs="Times New Roman"/>
          <w:sz w:val="24"/>
          <w:szCs w:val="24"/>
        </w:rPr>
        <w:t>T he agreement of sale entered into by th</w:t>
      </w:r>
      <w:r w:rsidR="00A9584B">
        <w:rPr>
          <w:rFonts w:ascii="Times New Roman" w:hAnsi="Times New Roman" w:cs="Times New Roman"/>
          <w:sz w:val="24"/>
          <w:szCs w:val="24"/>
        </w:rPr>
        <w:t>e first and second defendant for</w:t>
      </w:r>
      <w:r w:rsidRPr="00303110">
        <w:rPr>
          <w:rFonts w:ascii="Times New Roman" w:hAnsi="Times New Roman" w:cs="Times New Roman"/>
          <w:sz w:val="24"/>
          <w:szCs w:val="24"/>
        </w:rPr>
        <w:t xml:space="preserve"> the sale of Stand 972 Tsh</w:t>
      </w:r>
      <w:r w:rsidR="00303110" w:rsidRPr="00303110">
        <w:rPr>
          <w:rFonts w:ascii="Times New Roman" w:hAnsi="Times New Roman" w:cs="Times New Roman"/>
          <w:sz w:val="24"/>
          <w:szCs w:val="24"/>
        </w:rPr>
        <w:t>ovani</w:t>
      </w:r>
      <w:r w:rsidRPr="00303110">
        <w:rPr>
          <w:rFonts w:ascii="Times New Roman" w:hAnsi="Times New Roman" w:cs="Times New Roman"/>
          <w:sz w:val="24"/>
          <w:szCs w:val="24"/>
        </w:rPr>
        <w:t xml:space="preserve"> Light Industrial Area Chiredzi be and is hereby cancelled</w:t>
      </w:r>
      <w:r w:rsidR="00303110" w:rsidRPr="00303110">
        <w:rPr>
          <w:rFonts w:ascii="Times New Roman" w:hAnsi="Times New Roman" w:cs="Times New Roman"/>
          <w:sz w:val="24"/>
          <w:szCs w:val="24"/>
        </w:rPr>
        <w:t>;</w:t>
      </w:r>
    </w:p>
    <w:p w:rsidR="00303110" w:rsidRDefault="00303110" w:rsidP="003031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eviction of the  first defendant, his officials , agents , assigns and all those claiming occupation through him be and is hereby granted;</w:t>
      </w:r>
    </w:p>
    <w:p w:rsidR="00303110" w:rsidRDefault="00303110" w:rsidP="003031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rentals in the sum of $25 800 (twenty five thousand and eight hundred dollars) be and is hereby dismissed.</w:t>
      </w:r>
    </w:p>
    <w:p w:rsidR="00303110" w:rsidRDefault="00303110" w:rsidP="003031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Holding over damages calculated from 1 April 2016 to the date of eviction at the rate of $300 a month be and is hereby granted.</w:t>
      </w:r>
    </w:p>
    <w:p w:rsidR="00303110" w:rsidRDefault="00303110" w:rsidP="00303110">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transfer of stand 972 Tshovani light industrial Area to first defendant be and is hereby dismissed.</w:t>
      </w:r>
    </w:p>
    <w:p w:rsidR="000D5BBD" w:rsidRPr="00A9584B" w:rsidRDefault="000D5BBD" w:rsidP="00A9584B">
      <w:pPr>
        <w:pStyle w:val="ListParagraph"/>
        <w:numPr>
          <w:ilvl w:val="0"/>
          <w:numId w:val="5"/>
        </w:numPr>
        <w:spacing w:after="0" w:line="360" w:lineRule="auto"/>
        <w:jc w:val="both"/>
        <w:rPr>
          <w:rFonts w:ascii="Times New Roman" w:hAnsi="Times New Roman" w:cs="Times New Roman"/>
          <w:sz w:val="24"/>
          <w:szCs w:val="24"/>
        </w:rPr>
      </w:pPr>
      <w:r w:rsidRPr="00A9584B">
        <w:rPr>
          <w:rFonts w:ascii="Times New Roman" w:hAnsi="Times New Roman" w:cs="Times New Roman"/>
          <w:sz w:val="24"/>
          <w:szCs w:val="24"/>
        </w:rPr>
        <w:t xml:space="preserve">First defendant to pay costs on a legal </w:t>
      </w:r>
      <w:r w:rsidR="00A9584B" w:rsidRPr="00A9584B">
        <w:rPr>
          <w:rFonts w:ascii="Times New Roman" w:hAnsi="Times New Roman" w:cs="Times New Roman"/>
          <w:sz w:val="24"/>
          <w:szCs w:val="24"/>
        </w:rPr>
        <w:t>practitioner client</w:t>
      </w:r>
      <w:r w:rsidR="00320301" w:rsidRPr="00A9584B">
        <w:rPr>
          <w:rFonts w:ascii="Times New Roman" w:hAnsi="Times New Roman" w:cs="Times New Roman"/>
          <w:sz w:val="24"/>
          <w:szCs w:val="24"/>
        </w:rPr>
        <w:t xml:space="preserve"> </w:t>
      </w:r>
      <w:r w:rsidRPr="00A9584B">
        <w:rPr>
          <w:rFonts w:ascii="Times New Roman" w:hAnsi="Times New Roman" w:cs="Times New Roman"/>
          <w:sz w:val="24"/>
          <w:szCs w:val="24"/>
        </w:rPr>
        <w:t>scale.</w:t>
      </w:r>
    </w:p>
    <w:p w:rsidR="004D39C2" w:rsidRDefault="004D39C2" w:rsidP="004D39C2">
      <w:pPr>
        <w:spacing w:after="0" w:line="360" w:lineRule="auto"/>
        <w:jc w:val="both"/>
        <w:rPr>
          <w:rFonts w:ascii="Times New Roman" w:hAnsi="Times New Roman" w:cs="Times New Roman"/>
          <w:sz w:val="24"/>
          <w:szCs w:val="24"/>
        </w:rPr>
      </w:pPr>
      <w:r w:rsidRPr="004D39C2">
        <w:rPr>
          <w:rFonts w:ascii="Times New Roman" w:hAnsi="Times New Roman" w:cs="Times New Roman"/>
          <w:sz w:val="24"/>
          <w:szCs w:val="24"/>
        </w:rPr>
        <w:t xml:space="preserve"> </w:t>
      </w:r>
    </w:p>
    <w:p w:rsidR="00D91EE2" w:rsidRDefault="00D91EE2" w:rsidP="00673781">
      <w:pPr>
        <w:pStyle w:val="ListParagraph"/>
        <w:spacing w:after="0" w:line="360" w:lineRule="auto"/>
        <w:ind w:left="0"/>
        <w:jc w:val="both"/>
        <w:rPr>
          <w:rFonts w:ascii="Times New Roman" w:hAnsi="Times New Roman" w:cs="Times New Roman"/>
          <w:sz w:val="24"/>
          <w:szCs w:val="24"/>
        </w:rPr>
      </w:pPr>
    </w:p>
    <w:p w:rsidR="00167478" w:rsidRDefault="00167478" w:rsidP="004D285E">
      <w:pPr>
        <w:pStyle w:val="ListParagraph"/>
        <w:spacing w:after="0" w:line="240" w:lineRule="auto"/>
        <w:ind w:left="0"/>
        <w:jc w:val="both"/>
        <w:rPr>
          <w:rFonts w:ascii="Times New Roman" w:hAnsi="Times New Roman" w:cs="Times New Roman"/>
          <w:sz w:val="24"/>
          <w:szCs w:val="24"/>
        </w:rPr>
      </w:pPr>
      <w:r w:rsidRPr="00167478">
        <w:rPr>
          <w:rFonts w:ascii="Times New Roman" w:hAnsi="Times New Roman" w:cs="Times New Roman"/>
          <w:i/>
          <w:sz w:val="24"/>
          <w:szCs w:val="24"/>
        </w:rPr>
        <w:t>Messrs Chivore and Partners</w:t>
      </w:r>
      <w:r>
        <w:rPr>
          <w:rFonts w:ascii="Times New Roman" w:hAnsi="Times New Roman" w:cs="Times New Roman"/>
          <w:sz w:val="24"/>
          <w:szCs w:val="24"/>
        </w:rPr>
        <w:t>, plaintiff’s legal practitioner</w:t>
      </w:r>
    </w:p>
    <w:p w:rsidR="00167478" w:rsidRDefault="00167478" w:rsidP="004D285E">
      <w:pPr>
        <w:pStyle w:val="ListParagraph"/>
        <w:spacing w:after="0" w:line="240" w:lineRule="auto"/>
        <w:ind w:left="0"/>
        <w:jc w:val="both"/>
        <w:rPr>
          <w:rFonts w:ascii="Times New Roman" w:hAnsi="Times New Roman" w:cs="Times New Roman"/>
          <w:sz w:val="24"/>
          <w:szCs w:val="24"/>
        </w:rPr>
      </w:pPr>
      <w:r w:rsidRPr="00167478">
        <w:rPr>
          <w:rFonts w:ascii="Times New Roman" w:hAnsi="Times New Roman" w:cs="Times New Roman"/>
          <w:i/>
          <w:sz w:val="24"/>
          <w:szCs w:val="24"/>
        </w:rPr>
        <w:t>Chadyiwa &amp; Associates</w:t>
      </w:r>
      <w:r>
        <w:rPr>
          <w:rFonts w:ascii="Times New Roman" w:hAnsi="Times New Roman" w:cs="Times New Roman"/>
          <w:sz w:val="24"/>
          <w:szCs w:val="24"/>
        </w:rPr>
        <w:t>, 1</w:t>
      </w:r>
      <w:r w:rsidRPr="0016747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legal practitioner </w:t>
      </w:r>
    </w:p>
    <w:p w:rsidR="00182ADE" w:rsidRPr="00F66006" w:rsidRDefault="00167478" w:rsidP="004D285E">
      <w:pPr>
        <w:pStyle w:val="ListParagraph"/>
        <w:spacing w:after="0" w:line="240" w:lineRule="auto"/>
        <w:ind w:left="0"/>
        <w:jc w:val="both"/>
        <w:rPr>
          <w:rFonts w:ascii="Times New Roman" w:hAnsi="Times New Roman" w:cs="Times New Roman"/>
          <w:sz w:val="24"/>
          <w:szCs w:val="24"/>
        </w:rPr>
      </w:pPr>
      <w:r w:rsidRPr="00167478">
        <w:rPr>
          <w:rFonts w:ascii="Times New Roman" w:hAnsi="Times New Roman" w:cs="Times New Roman"/>
          <w:i/>
          <w:sz w:val="24"/>
          <w:szCs w:val="24"/>
        </w:rPr>
        <w:t>Messrs Guwuriro and Associates</w:t>
      </w:r>
      <w:r>
        <w:rPr>
          <w:rFonts w:ascii="Times New Roman" w:hAnsi="Times New Roman" w:cs="Times New Roman"/>
          <w:sz w:val="24"/>
          <w:szCs w:val="24"/>
        </w:rPr>
        <w:t>, 2</w:t>
      </w:r>
      <w:r w:rsidRPr="00167478">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defendant’s legal practitioner</w:t>
      </w:r>
    </w:p>
    <w:sectPr w:rsidR="00182ADE" w:rsidRPr="00F66006"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21" w:rsidRDefault="00A64F21" w:rsidP="00F66006">
      <w:pPr>
        <w:spacing w:after="0" w:line="240" w:lineRule="auto"/>
      </w:pPr>
      <w:r>
        <w:separator/>
      </w:r>
    </w:p>
  </w:endnote>
  <w:endnote w:type="continuationSeparator" w:id="0">
    <w:p w:rsidR="00A64F21" w:rsidRDefault="00A64F21" w:rsidP="00F6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21" w:rsidRDefault="00A64F21" w:rsidP="00F66006">
      <w:pPr>
        <w:spacing w:after="0" w:line="240" w:lineRule="auto"/>
      </w:pPr>
      <w:r>
        <w:separator/>
      </w:r>
    </w:p>
  </w:footnote>
  <w:footnote w:type="continuationSeparator" w:id="0">
    <w:p w:rsidR="00A64F21" w:rsidRDefault="00A64F21" w:rsidP="00F6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388861"/>
      <w:docPartObj>
        <w:docPartGallery w:val="Page Numbers (Top of Page)"/>
        <w:docPartUnique/>
      </w:docPartObj>
    </w:sdtPr>
    <w:sdtEndPr>
      <w:rPr>
        <w:noProof/>
      </w:rPr>
    </w:sdtEndPr>
    <w:sdtContent>
      <w:p w:rsidR="00584957" w:rsidRDefault="00210ADE">
        <w:pPr>
          <w:pStyle w:val="Header"/>
          <w:jc w:val="right"/>
          <w:rPr>
            <w:noProof/>
          </w:rPr>
        </w:pPr>
        <w:r>
          <w:fldChar w:fldCharType="begin"/>
        </w:r>
        <w:r>
          <w:instrText xml:space="preserve"> PAGE   \* MERGEFORMAT </w:instrText>
        </w:r>
        <w:r>
          <w:fldChar w:fldCharType="separate"/>
        </w:r>
        <w:r w:rsidR="00846532">
          <w:rPr>
            <w:noProof/>
          </w:rPr>
          <w:t>1</w:t>
        </w:r>
        <w:r>
          <w:rPr>
            <w:noProof/>
          </w:rPr>
          <w:fldChar w:fldCharType="end"/>
        </w:r>
      </w:p>
      <w:p w:rsidR="00584957" w:rsidRDefault="00584957">
        <w:pPr>
          <w:pStyle w:val="Header"/>
          <w:jc w:val="right"/>
          <w:rPr>
            <w:noProof/>
          </w:rPr>
        </w:pPr>
        <w:r>
          <w:rPr>
            <w:noProof/>
          </w:rPr>
          <w:t xml:space="preserve">HH </w:t>
        </w:r>
        <w:r w:rsidR="008D7B87">
          <w:rPr>
            <w:noProof/>
          </w:rPr>
          <w:t>556-18</w:t>
        </w:r>
      </w:p>
      <w:p w:rsidR="00584957" w:rsidRDefault="00584957">
        <w:pPr>
          <w:pStyle w:val="Header"/>
          <w:jc w:val="right"/>
        </w:pPr>
        <w:r>
          <w:t>HC 2909/16</w:t>
        </w:r>
      </w:p>
    </w:sdtContent>
  </w:sdt>
  <w:p w:rsidR="00584957" w:rsidRDefault="005849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15C"/>
    <w:multiLevelType w:val="hybridMultilevel"/>
    <w:tmpl w:val="32BCB534"/>
    <w:lvl w:ilvl="0" w:tplc="3D4CFB7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F2513AD"/>
    <w:multiLevelType w:val="hybridMultilevel"/>
    <w:tmpl w:val="79F658F6"/>
    <w:lvl w:ilvl="0" w:tplc="3B4EA6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63661F5"/>
    <w:multiLevelType w:val="hybridMultilevel"/>
    <w:tmpl w:val="83365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A5C30"/>
    <w:multiLevelType w:val="hybridMultilevel"/>
    <w:tmpl w:val="F0D6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59753C"/>
    <w:multiLevelType w:val="hybridMultilevel"/>
    <w:tmpl w:val="7F4C28D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06"/>
    <w:rsid w:val="000161F1"/>
    <w:rsid w:val="000455EB"/>
    <w:rsid w:val="00063256"/>
    <w:rsid w:val="000652A4"/>
    <w:rsid w:val="00071191"/>
    <w:rsid w:val="0007218C"/>
    <w:rsid w:val="000808C5"/>
    <w:rsid w:val="00096A43"/>
    <w:rsid w:val="000B728F"/>
    <w:rsid w:val="000D5BBD"/>
    <w:rsid w:val="001111D1"/>
    <w:rsid w:val="00121692"/>
    <w:rsid w:val="00137A91"/>
    <w:rsid w:val="00167478"/>
    <w:rsid w:val="00182ADE"/>
    <w:rsid w:val="001B6AF7"/>
    <w:rsid w:val="001E0527"/>
    <w:rsid w:val="001E7590"/>
    <w:rsid w:val="00204063"/>
    <w:rsid w:val="00210ADE"/>
    <w:rsid w:val="00225630"/>
    <w:rsid w:val="00234D46"/>
    <w:rsid w:val="002433F1"/>
    <w:rsid w:val="0025656B"/>
    <w:rsid w:val="00283BB9"/>
    <w:rsid w:val="00296F44"/>
    <w:rsid w:val="002A3BE4"/>
    <w:rsid w:val="002B7501"/>
    <w:rsid w:val="002D4EE6"/>
    <w:rsid w:val="002E07D4"/>
    <w:rsid w:val="00303110"/>
    <w:rsid w:val="00311E0D"/>
    <w:rsid w:val="00320301"/>
    <w:rsid w:val="003206CF"/>
    <w:rsid w:val="00342607"/>
    <w:rsid w:val="00374C4C"/>
    <w:rsid w:val="00375FF4"/>
    <w:rsid w:val="003A4630"/>
    <w:rsid w:val="003C072D"/>
    <w:rsid w:val="003F188D"/>
    <w:rsid w:val="00405241"/>
    <w:rsid w:val="0045154D"/>
    <w:rsid w:val="00454DC9"/>
    <w:rsid w:val="00465207"/>
    <w:rsid w:val="00487F78"/>
    <w:rsid w:val="004B7069"/>
    <w:rsid w:val="004D285E"/>
    <w:rsid w:val="004D39C2"/>
    <w:rsid w:val="00526A69"/>
    <w:rsid w:val="00584957"/>
    <w:rsid w:val="005B6F82"/>
    <w:rsid w:val="005C458C"/>
    <w:rsid w:val="005D0279"/>
    <w:rsid w:val="005E5D25"/>
    <w:rsid w:val="005F0210"/>
    <w:rsid w:val="00613C5C"/>
    <w:rsid w:val="0065535B"/>
    <w:rsid w:val="00673781"/>
    <w:rsid w:val="00683D31"/>
    <w:rsid w:val="0068689C"/>
    <w:rsid w:val="006B7660"/>
    <w:rsid w:val="006F0D29"/>
    <w:rsid w:val="00751497"/>
    <w:rsid w:val="007757D1"/>
    <w:rsid w:val="007C039D"/>
    <w:rsid w:val="007E08E5"/>
    <w:rsid w:val="007F0543"/>
    <w:rsid w:val="007F0C8E"/>
    <w:rsid w:val="008444E2"/>
    <w:rsid w:val="00846532"/>
    <w:rsid w:val="008855F0"/>
    <w:rsid w:val="00890799"/>
    <w:rsid w:val="008A54EA"/>
    <w:rsid w:val="008B2DB5"/>
    <w:rsid w:val="008C5273"/>
    <w:rsid w:val="008C74D0"/>
    <w:rsid w:val="008D18E7"/>
    <w:rsid w:val="008D7B87"/>
    <w:rsid w:val="008F0419"/>
    <w:rsid w:val="00915FB5"/>
    <w:rsid w:val="0094081B"/>
    <w:rsid w:val="00974FF3"/>
    <w:rsid w:val="009C1D8C"/>
    <w:rsid w:val="009F6986"/>
    <w:rsid w:val="00A06359"/>
    <w:rsid w:val="00A64F21"/>
    <w:rsid w:val="00A7634A"/>
    <w:rsid w:val="00A81F7E"/>
    <w:rsid w:val="00A9584B"/>
    <w:rsid w:val="00AA2021"/>
    <w:rsid w:val="00AB25AF"/>
    <w:rsid w:val="00AB65D0"/>
    <w:rsid w:val="00B02A3E"/>
    <w:rsid w:val="00B52BF4"/>
    <w:rsid w:val="00BA4C84"/>
    <w:rsid w:val="00BD5724"/>
    <w:rsid w:val="00BF1B98"/>
    <w:rsid w:val="00C15F66"/>
    <w:rsid w:val="00C402D3"/>
    <w:rsid w:val="00C648B1"/>
    <w:rsid w:val="00CC5003"/>
    <w:rsid w:val="00CE0102"/>
    <w:rsid w:val="00CE16C1"/>
    <w:rsid w:val="00CE16E7"/>
    <w:rsid w:val="00CE3C90"/>
    <w:rsid w:val="00CF2BAF"/>
    <w:rsid w:val="00D44547"/>
    <w:rsid w:val="00D52235"/>
    <w:rsid w:val="00D6040C"/>
    <w:rsid w:val="00D738D4"/>
    <w:rsid w:val="00D744ED"/>
    <w:rsid w:val="00D91EE2"/>
    <w:rsid w:val="00DA1751"/>
    <w:rsid w:val="00DC57B0"/>
    <w:rsid w:val="00E744BB"/>
    <w:rsid w:val="00ED0AE8"/>
    <w:rsid w:val="00EE3E64"/>
    <w:rsid w:val="00F21702"/>
    <w:rsid w:val="00F66006"/>
    <w:rsid w:val="00FA4B43"/>
    <w:rsid w:val="00FA4EF9"/>
    <w:rsid w:val="00FA7078"/>
    <w:rsid w:val="00FB02E3"/>
    <w:rsid w:val="00FF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5C7AE-75CF-4C06-9994-2506AE5A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006"/>
  </w:style>
  <w:style w:type="paragraph" w:styleId="Footer">
    <w:name w:val="footer"/>
    <w:basedOn w:val="Normal"/>
    <w:link w:val="FooterChar"/>
    <w:uiPriority w:val="99"/>
    <w:unhideWhenUsed/>
    <w:rsid w:val="00F66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06"/>
  </w:style>
  <w:style w:type="paragraph" w:styleId="ListParagraph">
    <w:name w:val="List Paragraph"/>
    <w:basedOn w:val="Normal"/>
    <w:uiPriority w:val="34"/>
    <w:qFormat/>
    <w:rsid w:val="00182ADE"/>
    <w:pPr>
      <w:ind w:left="720"/>
      <w:contextualSpacing/>
    </w:pPr>
    <w:rPr>
      <w:lang w:val="en-ZW"/>
    </w:rPr>
  </w:style>
  <w:style w:type="character" w:styleId="CommentReference">
    <w:name w:val="annotation reference"/>
    <w:basedOn w:val="DefaultParagraphFont"/>
    <w:uiPriority w:val="99"/>
    <w:semiHidden/>
    <w:unhideWhenUsed/>
    <w:rsid w:val="007757D1"/>
    <w:rPr>
      <w:sz w:val="16"/>
      <w:szCs w:val="16"/>
    </w:rPr>
  </w:style>
  <w:style w:type="paragraph" w:styleId="CommentText">
    <w:name w:val="annotation text"/>
    <w:basedOn w:val="Normal"/>
    <w:link w:val="CommentTextChar"/>
    <w:uiPriority w:val="99"/>
    <w:semiHidden/>
    <w:unhideWhenUsed/>
    <w:rsid w:val="007757D1"/>
    <w:pPr>
      <w:spacing w:line="240" w:lineRule="auto"/>
    </w:pPr>
    <w:rPr>
      <w:sz w:val="20"/>
      <w:szCs w:val="20"/>
    </w:rPr>
  </w:style>
  <w:style w:type="character" w:customStyle="1" w:styleId="CommentTextChar">
    <w:name w:val="Comment Text Char"/>
    <w:basedOn w:val="DefaultParagraphFont"/>
    <w:link w:val="CommentText"/>
    <w:uiPriority w:val="99"/>
    <w:semiHidden/>
    <w:rsid w:val="007757D1"/>
    <w:rPr>
      <w:sz w:val="20"/>
      <w:szCs w:val="20"/>
    </w:rPr>
  </w:style>
  <w:style w:type="paragraph" w:styleId="CommentSubject">
    <w:name w:val="annotation subject"/>
    <w:basedOn w:val="CommentText"/>
    <w:next w:val="CommentText"/>
    <w:link w:val="CommentSubjectChar"/>
    <w:uiPriority w:val="99"/>
    <w:semiHidden/>
    <w:unhideWhenUsed/>
    <w:rsid w:val="007757D1"/>
    <w:rPr>
      <w:b/>
      <w:bCs/>
    </w:rPr>
  </w:style>
  <w:style w:type="character" w:customStyle="1" w:styleId="CommentSubjectChar">
    <w:name w:val="Comment Subject Char"/>
    <w:basedOn w:val="CommentTextChar"/>
    <w:link w:val="CommentSubject"/>
    <w:uiPriority w:val="99"/>
    <w:semiHidden/>
    <w:rsid w:val="007757D1"/>
    <w:rPr>
      <w:b/>
      <w:bCs/>
      <w:sz w:val="20"/>
      <w:szCs w:val="20"/>
    </w:rPr>
  </w:style>
  <w:style w:type="paragraph" w:styleId="BalloonText">
    <w:name w:val="Balloon Text"/>
    <w:basedOn w:val="Normal"/>
    <w:link w:val="BalloonTextChar"/>
    <w:uiPriority w:val="99"/>
    <w:semiHidden/>
    <w:unhideWhenUsed/>
    <w:rsid w:val="0077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7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6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2018-09-18T16:26:00Z</cp:lastPrinted>
  <dcterms:created xsi:type="dcterms:W3CDTF">2018-09-24T07:53:00Z</dcterms:created>
  <dcterms:modified xsi:type="dcterms:W3CDTF">2018-09-24T07:53:00Z</dcterms:modified>
</cp:coreProperties>
</file>