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6D" w:rsidRDefault="009677F5" w:rsidP="00EB6A7B">
      <w:pPr>
        <w:spacing w:line="360" w:lineRule="auto"/>
        <w:jc w:val="both"/>
        <w:rPr>
          <w:b/>
          <w:sz w:val="28"/>
          <w:szCs w:val="28"/>
        </w:rPr>
      </w:pPr>
      <w:r>
        <w:rPr>
          <w:b/>
          <w:sz w:val="28"/>
          <w:szCs w:val="28"/>
        </w:rPr>
        <w:t xml:space="preserve">IN THE LABOUR </w:t>
      </w:r>
      <w:r w:rsidR="00040D87">
        <w:rPr>
          <w:b/>
          <w:sz w:val="28"/>
          <w:szCs w:val="28"/>
        </w:rPr>
        <w:t>COURT OF ZIMBABWE</w:t>
      </w:r>
      <w:r w:rsidR="00040D87">
        <w:rPr>
          <w:b/>
          <w:sz w:val="28"/>
          <w:szCs w:val="28"/>
        </w:rPr>
        <w:tab/>
        <w:t xml:space="preserve">        </w:t>
      </w:r>
      <w:r w:rsidR="00EB6A7B">
        <w:rPr>
          <w:b/>
          <w:sz w:val="28"/>
          <w:szCs w:val="28"/>
        </w:rPr>
        <w:t>JUDGMENT NO LC/H/</w:t>
      </w:r>
      <w:r w:rsidR="00040D87">
        <w:rPr>
          <w:b/>
          <w:sz w:val="28"/>
          <w:szCs w:val="28"/>
        </w:rPr>
        <w:t>332</w:t>
      </w:r>
      <w:r w:rsidR="00EB6A7B">
        <w:rPr>
          <w:b/>
          <w:sz w:val="28"/>
          <w:szCs w:val="28"/>
        </w:rPr>
        <w:t>/14</w:t>
      </w:r>
    </w:p>
    <w:p w:rsidR="00EB6A7B" w:rsidRDefault="00EB6A7B" w:rsidP="00EB6A7B">
      <w:pPr>
        <w:spacing w:line="360" w:lineRule="auto"/>
        <w:jc w:val="both"/>
        <w:rPr>
          <w:b/>
          <w:sz w:val="28"/>
          <w:szCs w:val="28"/>
        </w:rPr>
      </w:pPr>
      <w:r>
        <w:rPr>
          <w:b/>
          <w:sz w:val="28"/>
          <w:szCs w:val="28"/>
        </w:rPr>
        <w:t>HELD AT HARARE 30</w:t>
      </w:r>
      <w:r w:rsidRPr="00EB6A7B">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LC/H/205/10</w:t>
      </w:r>
    </w:p>
    <w:p w:rsidR="00D84136" w:rsidRDefault="00D84136" w:rsidP="00EB6A7B">
      <w:pPr>
        <w:spacing w:line="360" w:lineRule="auto"/>
        <w:jc w:val="both"/>
        <w:rPr>
          <w:b/>
          <w:sz w:val="28"/>
          <w:szCs w:val="28"/>
        </w:rPr>
      </w:pPr>
      <w:r>
        <w:rPr>
          <w:b/>
          <w:sz w:val="28"/>
          <w:szCs w:val="28"/>
        </w:rPr>
        <w:t>&amp; 6</w:t>
      </w:r>
      <w:r w:rsidRPr="00D84136">
        <w:rPr>
          <w:b/>
          <w:sz w:val="28"/>
          <w:szCs w:val="28"/>
          <w:vertAlign w:val="superscript"/>
        </w:rPr>
        <w:t>TH</w:t>
      </w:r>
      <w:r>
        <w:rPr>
          <w:b/>
          <w:sz w:val="28"/>
          <w:szCs w:val="28"/>
        </w:rPr>
        <w:t xml:space="preserve"> JUNE 2014</w:t>
      </w:r>
    </w:p>
    <w:p w:rsidR="00EB6A7B" w:rsidRDefault="00EB6A7B" w:rsidP="00EB6A7B">
      <w:pPr>
        <w:spacing w:line="360" w:lineRule="auto"/>
        <w:jc w:val="both"/>
        <w:rPr>
          <w:b/>
          <w:sz w:val="28"/>
          <w:szCs w:val="28"/>
        </w:rPr>
      </w:pPr>
      <w:r>
        <w:rPr>
          <w:b/>
          <w:sz w:val="28"/>
          <w:szCs w:val="28"/>
        </w:rPr>
        <w:t>ELIZABETH MAFURATIDZE</w:t>
      </w:r>
      <w:r>
        <w:rPr>
          <w:b/>
          <w:sz w:val="28"/>
          <w:szCs w:val="28"/>
        </w:rPr>
        <w:tab/>
      </w:r>
      <w:r>
        <w:rPr>
          <w:b/>
          <w:sz w:val="28"/>
          <w:szCs w:val="28"/>
        </w:rPr>
        <w:tab/>
      </w:r>
      <w:r>
        <w:rPr>
          <w:b/>
          <w:sz w:val="28"/>
          <w:szCs w:val="28"/>
        </w:rPr>
        <w:tab/>
        <w:t>Appellant</w:t>
      </w:r>
    </w:p>
    <w:p w:rsidR="00EB6A7B" w:rsidRDefault="00EB6A7B" w:rsidP="00EB6A7B">
      <w:pPr>
        <w:spacing w:line="360" w:lineRule="auto"/>
        <w:jc w:val="both"/>
        <w:rPr>
          <w:b/>
          <w:sz w:val="28"/>
          <w:szCs w:val="28"/>
        </w:rPr>
      </w:pPr>
      <w:r>
        <w:rPr>
          <w:b/>
          <w:sz w:val="28"/>
          <w:szCs w:val="28"/>
        </w:rPr>
        <w:t>GRAIN MARKETING BOARD</w:t>
      </w:r>
      <w:r>
        <w:rPr>
          <w:b/>
          <w:sz w:val="28"/>
          <w:szCs w:val="28"/>
        </w:rPr>
        <w:tab/>
      </w:r>
      <w:r>
        <w:rPr>
          <w:b/>
          <w:sz w:val="28"/>
          <w:szCs w:val="28"/>
        </w:rPr>
        <w:tab/>
      </w:r>
      <w:r>
        <w:rPr>
          <w:b/>
          <w:sz w:val="28"/>
          <w:szCs w:val="28"/>
        </w:rPr>
        <w:tab/>
        <w:t>Respondent</w:t>
      </w:r>
    </w:p>
    <w:p w:rsidR="00EB6A7B" w:rsidRDefault="00EB6A7B" w:rsidP="00EB6A7B">
      <w:pPr>
        <w:spacing w:line="360" w:lineRule="auto"/>
        <w:jc w:val="both"/>
        <w:rPr>
          <w:sz w:val="28"/>
          <w:szCs w:val="28"/>
        </w:rPr>
      </w:pPr>
      <w:r>
        <w:rPr>
          <w:sz w:val="28"/>
          <w:szCs w:val="28"/>
        </w:rPr>
        <w:t>Before The Honourable G Musariri, Judge</w:t>
      </w:r>
    </w:p>
    <w:p w:rsidR="00EB6A7B" w:rsidRDefault="00583482" w:rsidP="00EB6A7B">
      <w:pPr>
        <w:spacing w:line="360" w:lineRule="auto"/>
        <w:jc w:val="both"/>
        <w:rPr>
          <w:b/>
          <w:sz w:val="28"/>
          <w:szCs w:val="28"/>
        </w:rPr>
      </w:pPr>
      <w:r>
        <w:rPr>
          <w:b/>
          <w:sz w:val="28"/>
          <w:szCs w:val="28"/>
        </w:rPr>
        <w:t>For Appellant</w:t>
      </w:r>
      <w:r>
        <w:rPr>
          <w:b/>
          <w:sz w:val="28"/>
          <w:szCs w:val="28"/>
        </w:rPr>
        <w:tab/>
      </w:r>
      <w:r>
        <w:rPr>
          <w:b/>
          <w:sz w:val="28"/>
          <w:szCs w:val="28"/>
        </w:rPr>
        <w:tab/>
        <w:t xml:space="preserve">Mr W </w:t>
      </w:r>
      <w:proofErr w:type="spellStart"/>
      <w:r>
        <w:rPr>
          <w:b/>
          <w:sz w:val="28"/>
          <w:szCs w:val="28"/>
        </w:rPr>
        <w:t>Magay</w:t>
      </w:r>
      <w:r w:rsidR="00EB6A7B">
        <w:rPr>
          <w:b/>
          <w:sz w:val="28"/>
          <w:szCs w:val="28"/>
        </w:rPr>
        <w:t>a</w:t>
      </w:r>
      <w:proofErr w:type="spellEnd"/>
      <w:r w:rsidR="00EB6A7B">
        <w:rPr>
          <w:b/>
          <w:sz w:val="28"/>
          <w:szCs w:val="28"/>
        </w:rPr>
        <w:t>, Attorney</w:t>
      </w:r>
    </w:p>
    <w:p w:rsidR="00EB6A7B" w:rsidRDefault="00EB6A7B" w:rsidP="00EB6A7B">
      <w:pPr>
        <w:spacing w:line="360" w:lineRule="auto"/>
        <w:jc w:val="both"/>
        <w:rPr>
          <w:b/>
          <w:sz w:val="28"/>
          <w:szCs w:val="28"/>
        </w:rPr>
      </w:pPr>
      <w:r>
        <w:rPr>
          <w:b/>
          <w:sz w:val="28"/>
          <w:szCs w:val="28"/>
        </w:rPr>
        <w:t>For Respondent</w:t>
      </w:r>
      <w:r>
        <w:rPr>
          <w:b/>
          <w:sz w:val="28"/>
          <w:szCs w:val="28"/>
        </w:rPr>
        <w:tab/>
      </w:r>
      <w:r>
        <w:rPr>
          <w:b/>
          <w:sz w:val="28"/>
          <w:szCs w:val="28"/>
        </w:rPr>
        <w:tab/>
        <w:t xml:space="preserve">Mr P </w:t>
      </w:r>
      <w:proofErr w:type="spellStart"/>
      <w:r>
        <w:rPr>
          <w:b/>
          <w:sz w:val="28"/>
          <w:szCs w:val="28"/>
        </w:rPr>
        <w:t>Makuwaza</w:t>
      </w:r>
      <w:proofErr w:type="spellEnd"/>
      <w:r>
        <w:rPr>
          <w:b/>
          <w:sz w:val="28"/>
          <w:szCs w:val="28"/>
        </w:rPr>
        <w:t>, Attorney</w:t>
      </w:r>
    </w:p>
    <w:p w:rsidR="00EB6A7B" w:rsidRDefault="00EB6A7B" w:rsidP="00EB6A7B">
      <w:pPr>
        <w:spacing w:line="360" w:lineRule="auto"/>
        <w:jc w:val="both"/>
        <w:rPr>
          <w:b/>
          <w:sz w:val="28"/>
          <w:szCs w:val="28"/>
        </w:rPr>
      </w:pPr>
      <w:r>
        <w:rPr>
          <w:b/>
          <w:sz w:val="28"/>
          <w:szCs w:val="28"/>
        </w:rPr>
        <w:t>MUSARIRI, G:</w:t>
      </w:r>
    </w:p>
    <w:p w:rsidR="00A55D5E" w:rsidRDefault="00A55D5E" w:rsidP="00EB6A7B">
      <w:pPr>
        <w:spacing w:line="360" w:lineRule="auto"/>
        <w:jc w:val="both"/>
        <w:rPr>
          <w:sz w:val="28"/>
          <w:szCs w:val="28"/>
        </w:rPr>
      </w:pPr>
      <w:r>
        <w:rPr>
          <w:sz w:val="28"/>
          <w:szCs w:val="28"/>
        </w:rPr>
        <w:t xml:space="preserve">Appellant appealed against her dismissal from employment by Respondent.  With the consent of Respondent, she amended </w:t>
      </w:r>
      <w:r w:rsidR="00583482">
        <w:rPr>
          <w:sz w:val="28"/>
          <w:szCs w:val="28"/>
        </w:rPr>
        <w:t>her</w:t>
      </w:r>
      <w:r>
        <w:rPr>
          <w:sz w:val="28"/>
          <w:szCs w:val="28"/>
        </w:rPr>
        <w:t xml:space="preserve"> three grounds of appeal by dropping the first 2 grounds. The remaining ground was amended to read as follows,</w:t>
      </w:r>
    </w:p>
    <w:p w:rsidR="00A55D5E" w:rsidRPr="00040D87" w:rsidRDefault="00A55D5E" w:rsidP="00040D87">
      <w:pPr>
        <w:spacing w:line="240" w:lineRule="auto"/>
        <w:ind w:left="720"/>
        <w:jc w:val="both"/>
        <w:rPr>
          <w:i/>
          <w:sz w:val="24"/>
          <w:szCs w:val="24"/>
        </w:rPr>
      </w:pPr>
      <w:r>
        <w:rPr>
          <w:i/>
          <w:sz w:val="24"/>
          <w:szCs w:val="24"/>
        </w:rPr>
        <w:t>“The a</w:t>
      </w:r>
      <w:r w:rsidR="00583482">
        <w:rPr>
          <w:i/>
          <w:sz w:val="24"/>
          <w:szCs w:val="24"/>
        </w:rPr>
        <w:t xml:space="preserve">llegations of misconduct are </w:t>
      </w:r>
      <w:proofErr w:type="spellStart"/>
      <w:r w:rsidR="00583482">
        <w:rPr>
          <w:i/>
          <w:sz w:val="24"/>
          <w:szCs w:val="24"/>
        </w:rPr>
        <w:t>far</w:t>
      </w:r>
      <w:r>
        <w:rPr>
          <w:i/>
          <w:sz w:val="24"/>
          <w:szCs w:val="24"/>
        </w:rPr>
        <w:t xml:space="preserve"> fetched</w:t>
      </w:r>
      <w:proofErr w:type="spellEnd"/>
      <w:r>
        <w:rPr>
          <w:i/>
          <w:sz w:val="24"/>
          <w:szCs w:val="24"/>
        </w:rPr>
        <w:t>, ill-conceived and there is no evidence led to prove the allegations of misconduct.”</w:t>
      </w:r>
      <w:bookmarkStart w:id="0" w:name="_GoBack"/>
      <w:bookmarkEnd w:id="0"/>
    </w:p>
    <w:p w:rsidR="00A55D5E" w:rsidRDefault="00A55D5E" w:rsidP="00A55D5E">
      <w:pPr>
        <w:spacing w:line="240" w:lineRule="auto"/>
        <w:jc w:val="both"/>
        <w:rPr>
          <w:sz w:val="28"/>
          <w:szCs w:val="28"/>
        </w:rPr>
      </w:pPr>
      <w:r>
        <w:rPr>
          <w:sz w:val="28"/>
          <w:szCs w:val="28"/>
        </w:rPr>
        <w:t>Respondent opposed the appeal.</w:t>
      </w:r>
    </w:p>
    <w:p w:rsidR="00A55D5E" w:rsidRDefault="00A55D5E" w:rsidP="00A55D5E">
      <w:pPr>
        <w:spacing w:line="360" w:lineRule="auto"/>
        <w:jc w:val="both"/>
        <w:rPr>
          <w:sz w:val="28"/>
          <w:szCs w:val="28"/>
        </w:rPr>
      </w:pPr>
      <w:r>
        <w:rPr>
          <w:sz w:val="28"/>
          <w:szCs w:val="28"/>
        </w:rPr>
        <w:t>The crisp issue became whether</w:t>
      </w:r>
      <w:r w:rsidR="00583482">
        <w:rPr>
          <w:sz w:val="28"/>
          <w:szCs w:val="28"/>
        </w:rPr>
        <w:t xml:space="preserve"> the</w:t>
      </w:r>
      <w:r>
        <w:rPr>
          <w:sz w:val="28"/>
          <w:szCs w:val="28"/>
        </w:rPr>
        <w:t xml:space="preserve"> evidence</w:t>
      </w:r>
      <w:r w:rsidR="00583482">
        <w:rPr>
          <w:sz w:val="28"/>
          <w:szCs w:val="28"/>
        </w:rPr>
        <w:t xml:space="preserve"> tendered</w:t>
      </w:r>
      <w:r>
        <w:rPr>
          <w:sz w:val="28"/>
          <w:szCs w:val="28"/>
        </w:rPr>
        <w:t xml:space="preserve"> proved the offence charged.  The </w:t>
      </w:r>
      <w:r w:rsidR="00926B26">
        <w:rPr>
          <w:sz w:val="28"/>
          <w:szCs w:val="28"/>
        </w:rPr>
        <w:t>charges were fraud and an act inconsistent with the conditions of the employment contract.  It was specifically alleged that,</w:t>
      </w:r>
    </w:p>
    <w:p w:rsidR="00926B26" w:rsidRDefault="00926B26" w:rsidP="00926B26">
      <w:pPr>
        <w:spacing w:line="240" w:lineRule="auto"/>
        <w:ind w:left="720"/>
        <w:jc w:val="both"/>
        <w:rPr>
          <w:i/>
          <w:sz w:val="24"/>
          <w:szCs w:val="24"/>
        </w:rPr>
      </w:pPr>
      <w:r>
        <w:rPr>
          <w:i/>
          <w:sz w:val="24"/>
          <w:szCs w:val="24"/>
        </w:rPr>
        <w:t>“</w:t>
      </w:r>
      <w:r w:rsidR="00583482">
        <w:rPr>
          <w:i/>
          <w:sz w:val="24"/>
          <w:szCs w:val="24"/>
        </w:rPr>
        <w:t>…</w:t>
      </w:r>
      <w:r>
        <w:rPr>
          <w:i/>
          <w:sz w:val="24"/>
          <w:szCs w:val="24"/>
        </w:rPr>
        <w:t xml:space="preserve"> you wrongfully, unlawfully and fraudulent misrepresented information to the employer by giving out forged Ordinary Level </w:t>
      </w:r>
      <w:r>
        <w:rPr>
          <w:i/>
          <w:sz w:val="24"/>
          <w:szCs w:val="24"/>
          <w:u w:val="single"/>
        </w:rPr>
        <w:t>confirmation results</w:t>
      </w:r>
      <w:r>
        <w:rPr>
          <w:i/>
          <w:sz w:val="24"/>
          <w:szCs w:val="24"/>
        </w:rPr>
        <w:t xml:space="preserve"> or forging such result</w:t>
      </w:r>
      <w:r w:rsidR="00583482">
        <w:rPr>
          <w:i/>
          <w:sz w:val="24"/>
          <w:szCs w:val="24"/>
        </w:rPr>
        <w:t>s</w:t>
      </w:r>
      <w:r>
        <w:rPr>
          <w:i/>
          <w:sz w:val="24"/>
          <w:szCs w:val="24"/>
        </w:rPr>
        <w:t xml:space="preserve"> and presenting them to the employer as your achi</w:t>
      </w:r>
      <w:r w:rsidR="00583482">
        <w:rPr>
          <w:i/>
          <w:sz w:val="24"/>
          <w:szCs w:val="24"/>
        </w:rPr>
        <w:t>evement when you knew that they</w:t>
      </w:r>
      <w:r>
        <w:rPr>
          <w:i/>
          <w:sz w:val="24"/>
          <w:szCs w:val="24"/>
        </w:rPr>
        <w:t xml:space="preserve"> were not…”</w:t>
      </w:r>
    </w:p>
    <w:p w:rsidR="00583482" w:rsidRDefault="00926B26" w:rsidP="00926B26">
      <w:pPr>
        <w:spacing w:after="0" w:line="360" w:lineRule="auto"/>
        <w:jc w:val="both"/>
        <w:rPr>
          <w:sz w:val="28"/>
          <w:szCs w:val="28"/>
        </w:rPr>
      </w:pPr>
      <w:r>
        <w:rPr>
          <w:sz w:val="28"/>
          <w:szCs w:val="28"/>
        </w:rPr>
        <w:t>Filed of record is a document title</w:t>
      </w:r>
      <w:r w:rsidR="00583482">
        <w:rPr>
          <w:sz w:val="28"/>
          <w:szCs w:val="28"/>
        </w:rPr>
        <w:t>d</w:t>
      </w:r>
      <w:r>
        <w:rPr>
          <w:sz w:val="28"/>
          <w:szCs w:val="28"/>
        </w:rPr>
        <w:t xml:space="preserve"> </w:t>
      </w:r>
      <w:r>
        <w:rPr>
          <w:sz w:val="28"/>
          <w:szCs w:val="28"/>
          <w:u w:val="single"/>
        </w:rPr>
        <w:t xml:space="preserve">Confirmation </w:t>
      </w:r>
      <w:proofErr w:type="gramStart"/>
      <w:r w:rsidRPr="00926B26">
        <w:rPr>
          <w:sz w:val="28"/>
          <w:szCs w:val="28"/>
          <w:u w:val="single"/>
        </w:rPr>
        <w:t>Of</w:t>
      </w:r>
      <w:proofErr w:type="gramEnd"/>
      <w:r w:rsidRPr="00926B26">
        <w:rPr>
          <w:sz w:val="28"/>
          <w:szCs w:val="28"/>
          <w:u w:val="single"/>
        </w:rPr>
        <w:t xml:space="preserve"> Results</w:t>
      </w:r>
      <w:r w:rsidRPr="00926B26">
        <w:rPr>
          <w:sz w:val="28"/>
          <w:szCs w:val="28"/>
        </w:rPr>
        <w:t xml:space="preserve"> dated </w:t>
      </w:r>
      <w:r w:rsidRPr="00583482">
        <w:rPr>
          <w:sz w:val="28"/>
          <w:szCs w:val="28"/>
          <w:u w:val="single"/>
        </w:rPr>
        <w:t>6 August</w:t>
      </w:r>
      <w:r w:rsidRPr="00926B26">
        <w:rPr>
          <w:sz w:val="28"/>
          <w:szCs w:val="28"/>
        </w:rPr>
        <w:t xml:space="preserve"> </w:t>
      </w:r>
      <w:r w:rsidRPr="00583482">
        <w:rPr>
          <w:sz w:val="28"/>
          <w:szCs w:val="28"/>
          <w:u w:val="single"/>
        </w:rPr>
        <w:t>2008</w:t>
      </w:r>
      <w:r w:rsidRPr="00926B26">
        <w:rPr>
          <w:sz w:val="28"/>
          <w:szCs w:val="28"/>
        </w:rPr>
        <w:t>.  It is on the letter-head of New Era College.</w:t>
      </w:r>
      <w:r>
        <w:rPr>
          <w:sz w:val="28"/>
          <w:szCs w:val="28"/>
        </w:rPr>
        <w:t xml:space="preserve">  It confirmed that Appellant </w:t>
      </w:r>
      <w:r w:rsidR="00583482">
        <w:rPr>
          <w:sz w:val="28"/>
          <w:szCs w:val="28"/>
        </w:rPr>
        <w:lastRenderedPageBreak/>
        <w:t>sa</w:t>
      </w:r>
      <w:r>
        <w:rPr>
          <w:sz w:val="28"/>
          <w:szCs w:val="28"/>
        </w:rPr>
        <w:t xml:space="preserve">t for O-Level examinations at the college and passed 5 subjects.  It is signed in </w:t>
      </w:r>
      <w:proofErr w:type="spellStart"/>
      <w:r>
        <w:rPr>
          <w:sz w:val="28"/>
          <w:szCs w:val="28"/>
        </w:rPr>
        <w:t>Dzumbira</w:t>
      </w:r>
      <w:proofErr w:type="spellEnd"/>
      <w:r>
        <w:rPr>
          <w:sz w:val="28"/>
          <w:szCs w:val="28"/>
        </w:rPr>
        <w:t xml:space="preserve"> H A’s name as Principal.   Also filed of record is an </w:t>
      </w:r>
      <w:r w:rsidR="00583482">
        <w:rPr>
          <w:sz w:val="28"/>
          <w:szCs w:val="28"/>
        </w:rPr>
        <w:t xml:space="preserve">application </w:t>
      </w:r>
      <w:r>
        <w:rPr>
          <w:sz w:val="28"/>
          <w:szCs w:val="28"/>
        </w:rPr>
        <w:t>by Appellant to Respondent for the post of Provincial Secretary.  Th</w:t>
      </w:r>
      <w:r w:rsidR="00583482">
        <w:rPr>
          <w:sz w:val="28"/>
          <w:szCs w:val="28"/>
        </w:rPr>
        <w:t xml:space="preserve">e application is dated </w:t>
      </w:r>
      <w:r w:rsidRPr="00926B26">
        <w:rPr>
          <w:sz w:val="28"/>
          <w:szCs w:val="28"/>
          <w:u w:val="single"/>
        </w:rPr>
        <w:t>19 October 2007</w:t>
      </w:r>
      <w:r>
        <w:rPr>
          <w:sz w:val="28"/>
          <w:szCs w:val="28"/>
          <w:u w:val="single"/>
        </w:rPr>
        <w:t>.</w:t>
      </w:r>
      <w:r>
        <w:rPr>
          <w:sz w:val="28"/>
          <w:szCs w:val="28"/>
        </w:rPr>
        <w:t xml:space="preserve">  It attached Appellant’s curriculum vitae (CV). Therein Appellant indicated that she did O Levels at New Era College and of her results were pending.  In addition Respondent relied on </w:t>
      </w:r>
      <w:r>
        <w:rPr>
          <w:sz w:val="28"/>
          <w:szCs w:val="28"/>
          <w:u w:val="single"/>
        </w:rPr>
        <w:t>viva</w:t>
      </w:r>
      <w:r>
        <w:rPr>
          <w:sz w:val="28"/>
          <w:szCs w:val="28"/>
        </w:rPr>
        <w:t xml:space="preserve"> </w:t>
      </w:r>
      <w:r>
        <w:rPr>
          <w:sz w:val="28"/>
          <w:szCs w:val="28"/>
          <w:u w:val="single"/>
        </w:rPr>
        <w:t>voce</w:t>
      </w:r>
      <w:r w:rsidR="00583482">
        <w:rPr>
          <w:sz w:val="28"/>
          <w:szCs w:val="28"/>
        </w:rPr>
        <w:t xml:space="preserve"> evidence.</w:t>
      </w:r>
    </w:p>
    <w:p w:rsidR="00926B26" w:rsidRDefault="00926B26" w:rsidP="00926B26">
      <w:pPr>
        <w:spacing w:after="0" w:line="360" w:lineRule="auto"/>
        <w:jc w:val="both"/>
        <w:rPr>
          <w:sz w:val="28"/>
          <w:szCs w:val="28"/>
        </w:rPr>
      </w:pPr>
      <w:r>
        <w:rPr>
          <w:sz w:val="28"/>
          <w:szCs w:val="28"/>
        </w:rPr>
        <w:t xml:space="preserve">F </w:t>
      </w:r>
      <w:proofErr w:type="spellStart"/>
      <w:r>
        <w:rPr>
          <w:sz w:val="28"/>
          <w:szCs w:val="28"/>
        </w:rPr>
        <w:t>Motsi</w:t>
      </w:r>
      <w:proofErr w:type="spellEnd"/>
      <w:r>
        <w:rPr>
          <w:sz w:val="28"/>
          <w:szCs w:val="28"/>
        </w:rPr>
        <w:t xml:space="preserve"> stated that,</w:t>
      </w:r>
    </w:p>
    <w:p w:rsidR="00926B26" w:rsidRDefault="00926B26" w:rsidP="00926B26">
      <w:pPr>
        <w:spacing w:after="0" w:line="240" w:lineRule="auto"/>
        <w:ind w:left="720"/>
        <w:jc w:val="both"/>
        <w:rPr>
          <w:i/>
          <w:sz w:val="24"/>
          <w:szCs w:val="24"/>
        </w:rPr>
      </w:pPr>
      <w:r>
        <w:rPr>
          <w:i/>
          <w:sz w:val="24"/>
          <w:szCs w:val="24"/>
        </w:rPr>
        <w:t xml:space="preserve">“I was tasked by Mr </w:t>
      </w:r>
      <w:proofErr w:type="spellStart"/>
      <w:r>
        <w:rPr>
          <w:i/>
          <w:sz w:val="24"/>
          <w:szCs w:val="24"/>
        </w:rPr>
        <w:t>Muzambi</w:t>
      </w:r>
      <w:proofErr w:type="spellEnd"/>
      <w:r>
        <w:rPr>
          <w:i/>
          <w:sz w:val="24"/>
          <w:szCs w:val="24"/>
        </w:rPr>
        <w:t xml:space="preserve"> to confirm result</w:t>
      </w:r>
      <w:r w:rsidR="00583482">
        <w:rPr>
          <w:i/>
          <w:sz w:val="24"/>
          <w:szCs w:val="24"/>
        </w:rPr>
        <w:t>s</w:t>
      </w:r>
      <w:r>
        <w:rPr>
          <w:i/>
          <w:sz w:val="24"/>
          <w:szCs w:val="24"/>
        </w:rPr>
        <w:t>.  He gave me the slip.  I went to New Era and asked.  They said the letter is their but they then went through 2007 candidates</w:t>
      </w:r>
      <w:r w:rsidR="00A02474">
        <w:rPr>
          <w:i/>
          <w:sz w:val="24"/>
          <w:szCs w:val="24"/>
        </w:rPr>
        <w:t xml:space="preserve"> register and results slip</w:t>
      </w:r>
      <w:r w:rsidR="00583482">
        <w:rPr>
          <w:i/>
          <w:sz w:val="24"/>
          <w:szCs w:val="24"/>
        </w:rPr>
        <w:t xml:space="preserve"> but could not find the name.  T</w:t>
      </w:r>
      <w:r w:rsidR="00A02474">
        <w:rPr>
          <w:i/>
          <w:sz w:val="24"/>
          <w:szCs w:val="24"/>
        </w:rPr>
        <w:t xml:space="preserve">here was no candidate number either.  They said they did not confirm results but only give transcript.  Asked if </w:t>
      </w:r>
      <w:proofErr w:type="spellStart"/>
      <w:r w:rsidR="00A02474">
        <w:rPr>
          <w:i/>
          <w:sz w:val="24"/>
          <w:szCs w:val="24"/>
        </w:rPr>
        <w:t>Dzumbira</w:t>
      </w:r>
      <w:proofErr w:type="spellEnd"/>
      <w:r w:rsidR="00A02474">
        <w:rPr>
          <w:i/>
          <w:sz w:val="24"/>
          <w:szCs w:val="24"/>
        </w:rPr>
        <w:t xml:space="preserve"> was </w:t>
      </w:r>
      <w:r w:rsidR="00583482">
        <w:rPr>
          <w:i/>
          <w:sz w:val="24"/>
          <w:szCs w:val="24"/>
        </w:rPr>
        <w:t xml:space="preserve">there and said he was at </w:t>
      </w:r>
      <w:proofErr w:type="spellStart"/>
      <w:r w:rsidR="00583482">
        <w:rPr>
          <w:i/>
          <w:sz w:val="24"/>
          <w:szCs w:val="24"/>
        </w:rPr>
        <w:t>Zimsec</w:t>
      </w:r>
      <w:proofErr w:type="spellEnd"/>
      <w:r w:rsidR="00583482">
        <w:rPr>
          <w:i/>
          <w:sz w:val="24"/>
          <w:szCs w:val="24"/>
        </w:rPr>
        <w:t xml:space="preserve"> </w:t>
      </w:r>
      <w:r w:rsidR="00A02474">
        <w:rPr>
          <w:i/>
          <w:sz w:val="24"/>
          <w:szCs w:val="24"/>
        </w:rPr>
        <w:t xml:space="preserve">marking exams.  I then went again and again.  I then saw </w:t>
      </w:r>
      <w:proofErr w:type="spellStart"/>
      <w:r w:rsidR="00A02474">
        <w:rPr>
          <w:i/>
          <w:sz w:val="24"/>
          <w:szCs w:val="24"/>
        </w:rPr>
        <w:t>Dzumbira</w:t>
      </w:r>
      <w:proofErr w:type="spellEnd"/>
      <w:r w:rsidR="00A02474">
        <w:rPr>
          <w:i/>
          <w:sz w:val="24"/>
          <w:szCs w:val="24"/>
        </w:rPr>
        <w:t xml:space="preserve">.  He agreed that the signature was his and he knew </w:t>
      </w:r>
      <w:proofErr w:type="spellStart"/>
      <w:r w:rsidR="00A02474">
        <w:rPr>
          <w:i/>
          <w:sz w:val="24"/>
          <w:szCs w:val="24"/>
        </w:rPr>
        <w:t>Mafuratidze</w:t>
      </w:r>
      <w:proofErr w:type="spellEnd"/>
      <w:r w:rsidR="00A02474">
        <w:rPr>
          <w:i/>
          <w:sz w:val="24"/>
          <w:szCs w:val="24"/>
        </w:rPr>
        <w:t xml:space="preserve"> but could not figure out if she studied there or not.  He just said he was approached by someone.  </w:t>
      </w:r>
      <w:proofErr w:type="spellStart"/>
      <w:r w:rsidR="00A02474">
        <w:rPr>
          <w:i/>
          <w:sz w:val="24"/>
          <w:szCs w:val="24"/>
        </w:rPr>
        <w:t>Dzumbira</w:t>
      </w:r>
      <w:proofErr w:type="spellEnd"/>
      <w:r w:rsidR="00A02474">
        <w:rPr>
          <w:i/>
          <w:sz w:val="24"/>
          <w:szCs w:val="24"/>
        </w:rPr>
        <w:t xml:space="preserve"> was not co-</w:t>
      </w:r>
      <w:proofErr w:type="spellStart"/>
      <w:r w:rsidR="00A02474">
        <w:rPr>
          <w:i/>
          <w:sz w:val="24"/>
          <w:szCs w:val="24"/>
        </w:rPr>
        <w:t>operting</w:t>
      </w:r>
      <w:proofErr w:type="spellEnd"/>
      <w:r w:rsidR="00A02474">
        <w:rPr>
          <w:i/>
          <w:sz w:val="24"/>
          <w:szCs w:val="24"/>
        </w:rPr>
        <w:t xml:space="preserve"> probably because he had been arrested over the issue.”</w:t>
      </w:r>
    </w:p>
    <w:p w:rsidR="00A02474" w:rsidRDefault="00A02474" w:rsidP="00A02474">
      <w:pPr>
        <w:spacing w:after="0" w:line="240" w:lineRule="auto"/>
        <w:jc w:val="both"/>
        <w:rPr>
          <w:sz w:val="24"/>
          <w:szCs w:val="24"/>
        </w:rPr>
      </w:pPr>
    </w:p>
    <w:p w:rsidR="00A02474" w:rsidRDefault="00A02474" w:rsidP="00A02474">
      <w:pPr>
        <w:spacing w:after="0" w:line="360" w:lineRule="auto"/>
        <w:jc w:val="both"/>
        <w:rPr>
          <w:sz w:val="28"/>
          <w:szCs w:val="28"/>
        </w:rPr>
      </w:pPr>
      <w:r>
        <w:rPr>
          <w:sz w:val="28"/>
          <w:szCs w:val="28"/>
        </w:rPr>
        <w:t xml:space="preserve">P </w:t>
      </w:r>
      <w:proofErr w:type="spellStart"/>
      <w:r>
        <w:rPr>
          <w:sz w:val="28"/>
          <w:szCs w:val="28"/>
        </w:rPr>
        <w:t>Nyemba</w:t>
      </w:r>
      <w:proofErr w:type="spellEnd"/>
      <w:r>
        <w:rPr>
          <w:sz w:val="28"/>
          <w:szCs w:val="28"/>
        </w:rPr>
        <w:t xml:space="preserve"> stated,</w:t>
      </w:r>
    </w:p>
    <w:p w:rsidR="00A02474" w:rsidRDefault="00A02474" w:rsidP="00A02474">
      <w:pPr>
        <w:spacing w:after="0" w:line="240" w:lineRule="auto"/>
        <w:jc w:val="both"/>
        <w:rPr>
          <w:i/>
          <w:sz w:val="24"/>
          <w:szCs w:val="24"/>
        </w:rPr>
      </w:pPr>
      <w:r>
        <w:rPr>
          <w:sz w:val="28"/>
          <w:szCs w:val="28"/>
        </w:rPr>
        <w:tab/>
      </w:r>
      <w:r>
        <w:rPr>
          <w:i/>
          <w:sz w:val="24"/>
          <w:szCs w:val="24"/>
        </w:rPr>
        <w:t xml:space="preserve">“Question – Did you ever talk to </w:t>
      </w:r>
      <w:proofErr w:type="spellStart"/>
      <w:r>
        <w:rPr>
          <w:i/>
          <w:sz w:val="24"/>
          <w:szCs w:val="24"/>
        </w:rPr>
        <w:t>Dzumbira</w:t>
      </w:r>
      <w:proofErr w:type="spellEnd"/>
      <w:r>
        <w:rPr>
          <w:i/>
          <w:sz w:val="24"/>
          <w:szCs w:val="24"/>
        </w:rPr>
        <w:t>?</w:t>
      </w:r>
    </w:p>
    <w:p w:rsidR="00A02474" w:rsidRDefault="00A02474" w:rsidP="00A02474">
      <w:pPr>
        <w:spacing w:after="0" w:line="240" w:lineRule="auto"/>
        <w:ind w:left="720"/>
        <w:jc w:val="both"/>
        <w:rPr>
          <w:i/>
          <w:sz w:val="24"/>
          <w:szCs w:val="24"/>
        </w:rPr>
      </w:pPr>
      <w:r>
        <w:rPr>
          <w:i/>
          <w:sz w:val="24"/>
          <w:szCs w:val="24"/>
        </w:rPr>
        <w:t xml:space="preserve">Answer – Yes.  He said he gave </w:t>
      </w:r>
      <w:proofErr w:type="spellStart"/>
      <w:r>
        <w:rPr>
          <w:i/>
          <w:sz w:val="24"/>
          <w:szCs w:val="24"/>
        </w:rPr>
        <w:t>Mafuratidze</w:t>
      </w:r>
      <w:proofErr w:type="spellEnd"/>
      <w:r>
        <w:rPr>
          <w:i/>
          <w:sz w:val="24"/>
          <w:szCs w:val="24"/>
        </w:rPr>
        <w:t xml:space="preserve"> the letter.  When we asked </w:t>
      </w:r>
      <w:proofErr w:type="spellStart"/>
      <w:r>
        <w:rPr>
          <w:i/>
          <w:sz w:val="24"/>
          <w:szCs w:val="24"/>
        </w:rPr>
        <w:t>Mafuratidze</w:t>
      </w:r>
      <w:proofErr w:type="spellEnd"/>
      <w:r>
        <w:rPr>
          <w:i/>
          <w:sz w:val="24"/>
          <w:szCs w:val="24"/>
        </w:rPr>
        <w:t>, she said she was told of that principal by someone else but could not disclose that someone else.”</w:t>
      </w:r>
    </w:p>
    <w:p w:rsidR="00A02474" w:rsidRDefault="00A02474" w:rsidP="00A02474">
      <w:pPr>
        <w:spacing w:after="0" w:line="240" w:lineRule="auto"/>
        <w:jc w:val="both"/>
        <w:rPr>
          <w:i/>
          <w:sz w:val="24"/>
          <w:szCs w:val="24"/>
        </w:rPr>
      </w:pPr>
    </w:p>
    <w:p w:rsidR="00A02474" w:rsidRDefault="00A02474" w:rsidP="00A02474">
      <w:pPr>
        <w:spacing w:after="0" w:line="360" w:lineRule="auto"/>
        <w:jc w:val="both"/>
        <w:rPr>
          <w:sz w:val="28"/>
          <w:szCs w:val="28"/>
        </w:rPr>
      </w:pPr>
      <w:r>
        <w:rPr>
          <w:sz w:val="28"/>
          <w:szCs w:val="28"/>
        </w:rPr>
        <w:t xml:space="preserve">On the other hand Appellant denied forging the confirmation of result and also denied presenting the same to Respondent. </w:t>
      </w:r>
      <w:r w:rsidR="007C1588">
        <w:rPr>
          <w:sz w:val="28"/>
          <w:szCs w:val="28"/>
        </w:rPr>
        <w:t xml:space="preserve">  She dissociated herself from the results. </w:t>
      </w:r>
      <w:r>
        <w:rPr>
          <w:sz w:val="28"/>
          <w:szCs w:val="28"/>
        </w:rPr>
        <w:t xml:space="preserve"> It was common cause that she did not pass the O-Lev</w:t>
      </w:r>
      <w:r w:rsidR="007C1588">
        <w:rPr>
          <w:sz w:val="28"/>
          <w:szCs w:val="28"/>
        </w:rPr>
        <w:t>el subjects on the confirmation slip.</w:t>
      </w:r>
    </w:p>
    <w:p w:rsidR="00A02474" w:rsidRPr="00765CE0" w:rsidRDefault="00A02474" w:rsidP="00A02474">
      <w:pPr>
        <w:spacing w:after="0" w:line="360" w:lineRule="auto"/>
        <w:jc w:val="both"/>
        <w:rPr>
          <w:sz w:val="28"/>
          <w:szCs w:val="28"/>
        </w:rPr>
      </w:pPr>
      <w:r>
        <w:rPr>
          <w:sz w:val="28"/>
          <w:szCs w:val="28"/>
        </w:rPr>
        <w:t xml:space="preserve">I consider this as a classic case of </w:t>
      </w:r>
      <w:r w:rsidRPr="007C1588">
        <w:rPr>
          <w:sz w:val="28"/>
          <w:szCs w:val="28"/>
          <w:u w:val="single"/>
        </w:rPr>
        <w:t>circumstantial</w:t>
      </w:r>
      <w:r>
        <w:rPr>
          <w:sz w:val="28"/>
          <w:szCs w:val="28"/>
        </w:rPr>
        <w:t xml:space="preserve"> </w:t>
      </w:r>
      <w:r w:rsidRPr="007C1588">
        <w:rPr>
          <w:sz w:val="28"/>
          <w:szCs w:val="28"/>
          <w:u w:val="single"/>
        </w:rPr>
        <w:t>evidence</w:t>
      </w:r>
      <w:r>
        <w:rPr>
          <w:sz w:val="28"/>
          <w:szCs w:val="28"/>
        </w:rPr>
        <w:t xml:space="preserve">.  In such cases there </w:t>
      </w:r>
      <w:r w:rsidR="007C1588">
        <w:rPr>
          <w:sz w:val="28"/>
          <w:szCs w:val="28"/>
        </w:rPr>
        <w:t xml:space="preserve">is </w:t>
      </w:r>
      <w:r>
        <w:rPr>
          <w:sz w:val="28"/>
          <w:szCs w:val="28"/>
        </w:rPr>
        <w:t>no direct proof of the matters in issue.  However the court is required to look at all the circumstances and determine whether the only reasonable conclusion therefrom proves the matters in issue on a bala</w:t>
      </w:r>
      <w:r w:rsidR="007C1588">
        <w:rPr>
          <w:sz w:val="28"/>
          <w:szCs w:val="28"/>
        </w:rPr>
        <w:t xml:space="preserve">nce of probabilities.    In </w:t>
      </w:r>
      <w:proofErr w:type="spellStart"/>
      <w:r w:rsidR="007C1588">
        <w:rPr>
          <w:sz w:val="28"/>
          <w:szCs w:val="28"/>
        </w:rPr>
        <w:t>casu</w:t>
      </w:r>
      <w:proofErr w:type="spellEnd"/>
      <w:r>
        <w:rPr>
          <w:sz w:val="28"/>
          <w:szCs w:val="28"/>
        </w:rPr>
        <w:t xml:space="preserve"> there was no direct evidence of the misconduct charged.  However Respondent made out a compelling case based on circumstantial evidence.</w:t>
      </w:r>
      <w:r w:rsidR="00765CE0">
        <w:rPr>
          <w:sz w:val="28"/>
          <w:szCs w:val="28"/>
        </w:rPr>
        <w:t xml:space="preserve">  </w:t>
      </w:r>
      <w:r w:rsidR="00765CE0">
        <w:rPr>
          <w:sz w:val="28"/>
          <w:szCs w:val="28"/>
        </w:rPr>
        <w:lastRenderedPageBreak/>
        <w:t xml:space="preserve">Appellant herself stated in her CV that she did O – Levels at New Era. She stated that her results were pending. She listed the subjects involved.  “Fortuitously” a confirmation </w:t>
      </w:r>
      <w:r w:rsidR="007C1588">
        <w:rPr>
          <w:sz w:val="28"/>
          <w:szCs w:val="28"/>
        </w:rPr>
        <w:t>of results turns</w:t>
      </w:r>
      <w:r w:rsidR="00765CE0">
        <w:rPr>
          <w:sz w:val="28"/>
          <w:szCs w:val="28"/>
        </w:rPr>
        <w:t xml:space="preserve"> up in Respondent’s file stating that Appellant passed her O – Levels.  The subjects allegedly</w:t>
      </w:r>
      <w:r w:rsidR="007C1588">
        <w:rPr>
          <w:sz w:val="28"/>
          <w:szCs w:val="28"/>
        </w:rPr>
        <w:t xml:space="preserve"> passed</w:t>
      </w:r>
      <w:r w:rsidR="00765CE0">
        <w:rPr>
          <w:sz w:val="28"/>
          <w:szCs w:val="28"/>
        </w:rPr>
        <w:t xml:space="preserve"> are </w:t>
      </w:r>
      <w:r w:rsidR="007C1588">
        <w:rPr>
          <w:sz w:val="28"/>
          <w:szCs w:val="28"/>
        </w:rPr>
        <w:t>amongst</w:t>
      </w:r>
      <w:r w:rsidR="00765CE0">
        <w:rPr>
          <w:sz w:val="28"/>
          <w:szCs w:val="28"/>
        </w:rPr>
        <w:t xml:space="preserve"> the subjects listed in her CV.  The confirmation turns up at the </w:t>
      </w:r>
      <w:r w:rsidR="00765CE0">
        <w:rPr>
          <w:sz w:val="28"/>
          <w:szCs w:val="28"/>
          <w:u w:val="single"/>
        </w:rPr>
        <w:t>time</w:t>
      </w:r>
      <w:r w:rsidR="00765CE0">
        <w:rPr>
          <w:sz w:val="28"/>
          <w:szCs w:val="28"/>
        </w:rPr>
        <w:t xml:space="preserve"> when needed most</w:t>
      </w:r>
      <w:r w:rsidR="007C1588">
        <w:rPr>
          <w:sz w:val="28"/>
          <w:szCs w:val="28"/>
        </w:rPr>
        <w:t>,</w:t>
      </w:r>
      <w:r w:rsidR="00765CE0">
        <w:rPr>
          <w:sz w:val="28"/>
          <w:szCs w:val="28"/>
        </w:rPr>
        <w:t xml:space="preserve"> that is when Appellant had attended an interview.  Sh</w:t>
      </w:r>
      <w:r w:rsidR="007C1588">
        <w:rPr>
          <w:sz w:val="28"/>
          <w:szCs w:val="28"/>
        </w:rPr>
        <w:t>e stated that s</w:t>
      </w:r>
      <w:r w:rsidR="00765CE0">
        <w:rPr>
          <w:sz w:val="28"/>
          <w:szCs w:val="28"/>
        </w:rPr>
        <w:t xml:space="preserve">he “only attended for Provincial Secretary in </w:t>
      </w:r>
      <w:r w:rsidR="00765CE0">
        <w:rPr>
          <w:sz w:val="28"/>
          <w:szCs w:val="28"/>
          <w:u w:val="single"/>
        </w:rPr>
        <w:t>August “(2008).”</w:t>
      </w:r>
      <w:r w:rsidR="00765CE0">
        <w:rPr>
          <w:sz w:val="28"/>
          <w:szCs w:val="28"/>
        </w:rPr>
        <w:t xml:space="preserve">  The confirmation is dated </w:t>
      </w:r>
      <w:r w:rsidR="00765CE0" w:rsidRPr="00765CE0">
        <w:rPr>
          <w:sz w:val="28"/>
          <w:szCs w:val="28"/>
          <w:u w:val="single"/>
        </w:rPr>
        <w:t>6 August 2008</w:t>
      </w:r>
      <w:r w:rsidR="00765CE0">
        <w:rPr>
          <w:sz w:val="28"/>
          <w:szCs w:val="28"/>
        </w:rPr>
        <w:t>.</w:t>
      </w:r>
    </w:p>
    <w:p w:rsidR="007C1588" w:rsidRDefault="00765CE0" w:rsidP="00A02474">
      <w:pPr>
        <w:spacing w:after="0" w:line="360" w:lineRule="auto"/>
        <w:jc w:val="both"/>
        <w:rPr>
          <w:sz w:val="28"/>
          <w:szCs w:val="28"/>
        </w:rPr>
      </w:pPr>
      <w:r>
        <w:rPr>
          <w:sz w:val="28"/>
          <w:szCs w:val="28"/>
        </w:rPr>
        <w:t>I</w:t>
      </w:r>
      <w:r w:rsidR="007C1588">
        <w:rPr>
          <w:sz w:val="28"/>
          <w:szCs w:val="28"/>
        </w:rPr>
        <w:t>s</w:t>
      </w:r>
      <w:r>
        <w:rPr>
          <w:sz w:val="28"/>
          <w:szCs w:val="28"/>
        </w:rPr>
        <w:t xml:space="preserve"> this a fortuitous conjuncture of events or is it something else?  </w:t>
      </w:r>
      <w:proofErr w:type="gramStart"/>
      <w:r>
        <w:rPr>
          <w:sz w:val="28"/>
          <w:szCs w:val="28"/>
        </w:rPr>
        <w:t>Me</w:t>
      </w:r>
      <w:proofErr w:type="gramEnd"/>
      <w:r>
        <w:rPr>
          <w:sz w:val="28"/>
          <w:szCs w:val="28"/>
        </w:rPr>
        <w:t xml:space="preserve"> thinks that the conjuncture</w:t>
      </w:r>
      <w:r w:rsidR="009E3A89">
        <w:rPr>
          <w:sz w:val="28"/>
          <w:szCs w:val="28"/>
        </w:rPr>
        <w:t xml:space="preserve"> is just too convenient.  It is contrived.   </w:t>
      </w:r>
      <w:proofErr w:type="gramStart"/>
      <w:r w:rsidR="009E3A89">
        <w:rPr>
          <w:sz w:val="28"/>
          <w:szCs w:val="28"/>
        </w:rPr>
        <w:t>By whose hand?</w:t>
      </w:r>
      <w:proofErr w:type="gramEnd"/>
      <w:r w:rsidR="009E3A89">
        <w:rPr>
          <w:sz w:val="28"/>
          <w:szCs w:val="28"/>
        </w:rPr>
        <w:t xml:space="preserve">  The person set to benefit was Appellant.  The irresistible conclusion is that Appellant either in person or by proxy did the various acts which led to falsification</w:t>
      </w:r>
      <w:r w:rsidR="000D31CE">
        <w:rPr>
          <w:sz w:val="28"/>
          <w:szCs w:val="28"/>
        </w:rPr>
        <w:t xml:space="preserve"> and production of the confirmation</w:t>
      </w:r>
      <w:r w:rsidR="007C1588">
        <w:rPr>
          <w:sz w:val="28"/>
          <w:szCs w:val="28"/>
        </w:rPr>
        <w:t xml:space="preserve"> slip.  H</w:t>
      </w:r>
      <w:r w:rsidR="000D31CE">
        <w:rPr>
          <w:sz w:val="28"/>
          <w:szCs w:val="28"/>
        </w:rPr>
        <w:t xml:space="preserve">er story that this was a “set-up” (her own words) lacks credit or support from the record. </w:t>
      </w:r>
      <w:r w:rsidR="007C1588">
        <w:rPr>
          <w:sz w:val="28"/>
          <w:szCs w:val="28"/>
        </w:rPr>
        <w:t xml:space="preserve">  It is simply unbelievable.</w:t>
      </w:r>
    </w:p>
    <w:p w:rsidR="00765CE0" w:rsidRDefault="000D31CE" w:rsidP="00A02474">
      <w:pPr>
        <w:spacing w:after="0" w:line="360" w:lineRule="auto"/>
        <w:jc w:val="both"/>
        <w:rPr>
          <w:sz w:val="28"/>
          <w:szCs w:val="28"/>
        </w:rPr>
      </w:pPr>
      <w:r>
        <w:rPr>
          <w:sz w:val="28"/>
          <w:szCs w:val="28"/>
        </w:rPr>
        <w:t xml:space="preserve"> (Counsel did not draw my attention to any precedents on circumstantial evidence. Therefore I cited none in this judgment)</w:t>
      </w:r>
    </w:p>
    <w:p w:rsidR="000D31CE" w:rsidRDefault="000D31CE" w:rsidP="00A02474">
      <w:pPr>
        <w:spacing w:after="0" w:line="360" w:lineRule="auto"/>
        <w:jc w:val="both"/>
        <w:rPr>
          <w:sz w:val="28"/>
          <w:szCs w:val="28"/>
        </w:rPr>
      </w:pPr>
    </w:p>
    <w:p w:rsidR="007C1588" w:rsidRDefault="000D31CE" w:rsidP="00A02474">
      <w:pPr>
        <w:spacing w:after="0" w:line="360" w:lineRule="auto"/>
        <w:jc w:val="both"/>
        <w:rPr>
          <w:b/>
          <w:sz w:val="28"/>
          <w:szCs w:val="28"/>
        </w:rPr>
      </w:pPr>
      <w:r>
        <w:rPr>
          <w:b/>
          <w:sz w:val="28"/>
          <w:szCs w:val="28"/>
        </w:rPr>
        <w:t>Wherefore it is ordered that,</w:t>
      </w:r>
    </w:p>
    <w:p w:rsidR="007C1588" w:rsidRDefault="007C1588" w:rsidP="00A02474">
      <w:pPr>
        <w:spacing w:after="0" w:line="360" w:lineRule="auto"/>
        <w:jc w:val="both"/>
        <w:rPr>
          <w:b/>
          <w:sz w:val="28"/>
          <w:szCs w:val="28"/>
        </w:rPr>
      </w:pPr>
    </w:p>
    <w:p w:rsidR="007C1588" w:rsidRPr="007C1588" w:rsidRDefault="000D31CE" w:rsidP="007C1588">
      <w:pPr>
        <w:pStyle w:val="ListParagraph"/>
        <w:numPr>
          <w:ilvl w:val="0"/>
          <w:numId w:val="1"/>
        </w:numPr>
        <w:spacing w:after="0" w:line="360" w:lineRule="auto"/>
        <w:jc w:val="both"/>
        <w:rPr>
          <w:sz w:val="28"/>
          <w:szCs w:val="28"/>
        </w:rPr>
      </w:pPr>
      <w:r>
        <w:rPr>
          <w:sz w:val="28"/>
          <w:szCs w:val="28"/>
        </w:rPr>
        <w:t xml:space="preserve"> The appeal is hereby dismissed; and</w:t>
      </w:r>
    </w:p>
    <w:p w:rsidR="000D31CE" w:rsidRDefault="000D31CE" w:rsidP="000D31CE">
      <w:pPr>
        <w:pStyle w:val="ListParagraph"/>
        <w:numPr>
          <w:ilvl w:val="0"/>
          <w:numId w:val="1"/>
        </w:numPr>
        <w:spacing w:after="0" w:line="360" w:lineRule="auto"/>
        <w:jc w:val="both"/>
        <w:rPr>
          <w:sz w:val="28"/>
          <w:szCs w:val="28"/>
        </w:rPr>
      </w:pPr>
      <w:r>
        <w:rPr>
          <w:sz w:val="28"/>
          <w:szCs w:val="28"/>
        </w:rPr>
        <w:t>Each party shall bear its own costs.</w:t>
      </w:r>
    </w:p>
    <w:p w:rsidR="000D31CE" w:rsidRDefault="000D31CE" w:rsidP="000D31CE">
      <w:pPr>
        <w:spacing w:after="0" w:line="360" w:lineRule="auto"/>
        <w:jc w:val="both"/>
        <w:rPr>
          <w:sz w:val="28"/>
          <w:szCs w:val="28"/>
        </w:rPr>
      </w:pPr>
    </w:p>
    <w:p w:rsidR="000D31CE" w:rsidRDefault="000D31CE" w:rsidP="000D31CE">
      <w:pPr>
        <w:spacing w:after="0" w:line="360" w:lineRule="auto"/>
        <w:jc w:val="both"/>
        <w:rPr>
          <w:sz w:val="28"/>
          <w:szCs w:val="28"/>
        </w:rPr>
      </w:pPr>
    </w:p>
    <w:p w:rsidR="000D31CE" w:rsidRDefault="000D31CE" w:rsidP="000D31CE">
      <w:pPr>
        <w:spacing w:after="0" w:line="360" w:lineRule="auto"/>
        <w:jc w:val="both"/>
        <w:rPr>
          <w:sz w:val="28"/>
          <w:szCs w:val="28"/>
        </w:rPr>
      </w:pPr>
    </w:p>
    <w:p w:rsidR="000D31CE" w:rsidRDefault="000D31CE" w:rsidP="000D31CE">
      <w:pPr>
        <w:spacing w:after="0" w:line="360" w:lineRule="auto"/>
        <w:ind w:left="5040"/>
        <w:jc w:val="both"/>
        <w:rPr>
          <w:b/>
          <w:sz w:val="28"/>
          <w:szCs w:val="28"/>
        </w:rPr>
      </w:pPr>
      <w:r>
        <w:rPr>
          <w:b/>
          <w:sz w:val="28"/>
          <w:szCs w:val="28"/>
        </w:rPr>
        <w:t>G. MUSARIRI</w:t>
      </w:r>
    </w:p>
    <w:p w:rsidR="000D31CE" w:rsidRPr="000D31CE" w:rsidRDefault="000D31CE" w:rsidP="000D31CE">
      <w:pPr>
        <w:spacing w:after="0" w:line="360" w:lineRule="auto"/>
        <w:ind w:left="5040"/>
        <w:jc w:val="both"/>
        <w:rPr>
          <w:b/>
          <w:sz w:val="28"/>
          <w:szCs w:val="28"/>
          <w:u w:val="single"/>
        </w:rPr>
      </w:pPr>
      <w:r>
        <w:rPr>
          <w:b/>
          <w:sz w:val="28"/>
          <w:szCs w:val="28"/>
          <w:u w:val="single"/>
        </w:rPr>
        <w:t>J U D G E</w:t>
      </w:r>
    </w:p>
    <w:sectPr w:rsidR="000D31CE" w:rsidRPr="000D31CE" w:rsidSect="00926B2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10" w:rsidRDefault="00DF2910" w:rsidP="00926B26">
      <w:pPr>
        <w:spacing w:after="0" w:line="240" w:lineRule="auto"/>
      </w:pPr>
      <w:r>
        <w:separator/>
      </w:r>
    </w:p>
  </w:endnote>
  <w:endnote w:type="continuationSeparator" w:id="0">
    <w:p w:rsidR="00DF2910" w:rsidRDefault="00DF2910" w:rsidP="0092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0511"/>
      <w:docPartObj>
        <w:docPartGallery w:val="Page Numbers (Bottom of Page)"/>
        <w:docPartUnique/>
      </w:docPartObj>
    </w:sdtPr>
    <w:sdtEndPr>
      <w:rPr>
        <w:noProof/>
      </w:rPr>
    </w:sdtEndPr>
    <w:sdtContent>
      <w:p w:rsidR="009E3A89" w:rsidRDefault="009E3A89">
        <w:pPr>
          <w:pStyle w:val="Footer"/>
          <w:jc w:val="right"/>
        </w:pPr>
        <w:r>
          <w:fldChar w:fldCharType="begin"/>
        </w:r>
        <w:r>
          <w:instrText xml:space="preserve"> PAGE   \* MERGEFORMAT </w:instrText>
        </w:r>
        <w:r>
          <w:fldChar w:fldCharType="separate"/>
        </w:r>
        <w:r w:rsidR="00040D87">
          <w:rPr>
            <w:noProof/>
          </w:rPr>
          <w:t>3</w:t>
        </w:r>
        <w:r>
          <w:rPr>
            <w:noProof/>
          </w:rPr>
          <w:fldChar w:fldCharType="end"/>
        </w:r>
      </w:p>
    </w:sdtContent>
  </w:sdt>
  <w:p w:rsidR="009E3A89" w:rsidRDefault="009E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10" w:rsidRDefault="00DF2910" w:rsidP="00926B26">
      <w:pPr>
        <w:spacing w:after="0" w:line="240" w:lineRule="auto"/>
      </w:pPr>
      <w:r>
        <w:separator/>
      </w:r>
    </w:p>
  </w:footnote>
  <w:footnote w:type="continuationSeparator" w:id="0">
    <w:p w:rsidR="00DF2910" w:rsidRDefault="00DF2910" w:rsidP="00926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A89" w:rsidRDefault="00040D87" w:rsidP="00040D87">
    <w:pPr>
      <w:spacing w:line="360" w:lineRule="auto"/>
      <w:ind w:left="5040"/>
      <w:jc w:val="both"/>
      <w:rPr>
        <w:b/>
        <w:sz w:val="28"/>
        <w:szCs w:val="28"/>
      </w:rPr>
    </w:pPr>
    <w:r>
      <w:rPr>
        <w:b/>
        <w:sz w:val="28"/>
        <w:szCs w:val="28"/>
      </w:rPr>
      <w:t xml:space="preserve">        </w:t>
    </w:r>
    <w:r w:rsidR="009E3A89">
      <w:rPr>
        <w:b/>
        <w:sz w:val="28"/>
        <w:szCs w:val="28"/>
      </w:rPr>
      <w:t>JUDGMENT NO LC/H/</w:t>
    </w:r>
    <w:r>
      <w:rPr>
        <w:b/>
        <w:sz w:val="28"/>
        <w:szCs w:val="28"/>
      </w:rPr>
      <w:t>332</w:t>
    </w:r>
    <w:r w:rsidR="009E3A89">
      <w:rPr>
        <w:b/>
        <w:sz w:val="28"/>
        <w:szCs w:val="28"/>
      </w:rPr>
      <w:t>/14</w:t>
    </w:r>
  </w:p>
  <w:p w:rsidR="009E3A89" w:rsidRDefault="009E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4C4A"/>
    <w:multiLevelType w:val="hybridMultilevel"/>
    <w:tmpl w:val="7B5607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B"/>
    <w:rsid w:val="00040D87"/>
    <w:rsid w:val="000D31CE"/>
    <w:rsid w:val="00583482"/>
    <w:rsid w:val="005E2A6D"/>
    <w:rsid w:val="00765CE0"/>
    <w:rsid w:val="007C1588"/>
    <w:rsid w:val="00926B26"/>
    <w:rsid w:val="009677F5"/>
    <w:rsid w:val="009E3A89"/>
    <w:rsid w:val="00A02474"/>
    <w:rsid w:val="00A55D5E"/>
    <w:rsid w:val="00B4127B"/>
    <w:rsid w:val="00D84136"/>
    <w:rsid w:val="00D878F6"/>
    <w:rsid w:val="00DF2910"/>
    <w:rsid w:val="00EB6A7B"/>
    <w:rsid w:val="00F402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26"/>
  </w:style>
  <w:style w:type="paragraph" w:styleId="Footer">
    <w:name w:val="footer"/>
    <w:basedOn w:val="Normal"/>
    <w:link w:val="FooterChar"/>
    <w:uiPriority w:val="99"/>
    <w:unhideWhenUsed/>
    <w:rsid w:val="00926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26"/>
  </w:style>
  <w:style w:type="paragraph" w:styleId="ListParagraph">
    <w:name w:val="List Paragraph"/>
    <w:basedOn w:val="Normal"/>
    <w:uiPriority w:val="34"/>
    <w:qFormat/>
    <w:rsid w:val="000D31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26"/>
  </w:style>
  <w:style w:type="paragraph" w:styleId="Footer">
    <w:name w:val="footer"/>
    <w:basedOn w:val="Normal"/>
    <w:link w:val="FooterChar"/>
    <w:uiPriority w:val="99"/>
    <w:unhideWhenUsed/>
    <w:rsid w:val="00926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26"/>
  </w:style>
  <w:style w:type="paragraph" w:styleId="ListParagraph">
    <w:name w:val="List Paragraph"/>
    <w:basedOn w:val="Normal"/>
    <w:uiPriority w:val="34"/>
    <w:qFormat/>
    <w:rsid w:val="000D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2014-06-03T06:13:00Z</dcterms:created>
  <dcterms:modified xsi:type="dcterms:W3CDTF">2014-06-03T13:45:00Z</dcterms:modified>
</cp:coreProperties>
</file>