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7A" w:rsidRPr="008A7F4C" w:rsidRDefault="008A7F4C" w:rsidP="008A7F4C">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(54)</w:t>
      </w:r>
    </w:p>
    <w:p w:rsidR="001B4A7A" w:rsidRPr="00F1162C" w:rsidRDefault="001B4A7A" w:rsidP="00F1162C">
      <w:pPr>
        <w:spacing w:after="0"/>
        <w:jc w:val="center"/>
        <w:rPr>
          <w:rFonts w:ascii="Times New Roman" w:hAnsi="Times New Roman" w:cs="Times New Roman"/>
          <w:sz w:val="24"/>
          <w:szCs w:val="24"/>
        </w:rPr>
      </w:pPr>
    </w:p>
    <w:p w:rsidR="001B4A7A" w:rsidRPr="00F1162C" w:rsidRDefault="001B4A7A" w:rsidP="00F1162C">
      <w:pPr>
        <w:spacing w:after="0"/>
        <w:jc w:val="center"/>
        <w:rPr>
          <w:rFonts w:ascii="Times New Roman" w:hAnsi="Times New Roman" w:cs="Times New Roman"/>
          <w:sz w:val="24"/>
          <w:szCs w:val="24"/>
        </w:rPr>
      </w:pPr>
    </w:p>
    <w:p w:rsidR="001B4A7A" w:rsidRPr="00F1162C" w:rsidRDefault="001B4A7A" w:rsidP="00F1162C">
      <w:pPr>
        <w:spacing w:after="0"/>
        <w:jc w:val="center"/>
        <w:rPr>
          <w:rFonts w:ascii="Times New Roman" w:hAnsi="Times New Roman" w:cs="Times New Roman"/>
          <w:b/>
          <w:sz w:val="24"/>
          <w:szCs w:val="24"/>
        </w:rPr>
      </w:pPr>
      <w:r w:rsidRPr="00F1162C">
        <w:rPr>
          <w:rFonts w:ascii="Times New Roman" w:hAnsi="Times New Roman" w:cs="Times New Roman"/>
          <w:b/>
          <w:sz w:val="24"/>
          <w:szCs w:val="24"/>
        </w:rPr>
        <w:t>ELIZABETH</w:t>
      </w:r>
      <w:r w:rsidR="00FD342A" w:rsidRPr="00F1162C">
        <w:rPr>
          <w:rFonts w:ascii="Times New Roman" w:hAnsi="Times New Roman" w:cs="Times New Roman"/>
          <w:b/>
          <w:sz w:val="24"/>
          <w:szCs w:val="24"/>
        </w:rPr>
        <w:t xml:space="preserve">     </w:t>
      </w:r>
      <w:r w:rsidRPr="00F1162C">
        <w:rPr>
          <w:rFonts w:ascii="Times New Roman" w:hAnsi="Times New Roman" w:cs="Times New Roman"/>
          <w:b/>
          <w:sz w:val="24"/>
          <w:szCs w:val="24"/>
        </w:rPr>
        <w:t>CHIDZAMBWA</w:t>
      </w:r>
    </w:p>
    <w:p w:rsidR="001B4A7A" w:rsidRPr="00F1162C" w:rsidRDefault="00FD342A" w:rsidP="00F1162C">
      <w:pPr>
        <w:spacing w:after="0"/>
        <w:jc w:val="center"/>
        <w:rPr>
          <w:rFonts w:ascii="Times New Roman" w:hAnsi="Times New Roman" w:cs="Times New Roman"/>
          <w:b/>
          <w:sz w:val="24"/>
          <w:szCs w:val="24"/>
        </w:rPr>
      </w:pPr>
      <w:r w:rsidRPr="00F1162C">
        <w:rPr>
          <w:rFonts w:ascii="Times New Roman" w:hAnsi="Times New Roman" w:cs="Times New Roman"/>
          <w:b/>
          <w:sz w:val="24"/>
          <w:szCs w:val="24"/>
        </w:rPr>
        <w:t>v</w:t>
      </w:r>
    </w:p>
    <w:p w:rsidR="001B4A7A" w:rsidRPr="00F1162C" w:rsidRDefault="00221C95" w:rsidP="00F1162C">
      <w:pPr>
        <w:spacing w:after="0"/>
        <w:jc w:val="center"/>
        <w:rPr>
          <w:rFonts w:ascii="Times New Roman" w:hAnsi="Times New Roman" w:cs="Times New Roman"/>
          <w:b/>
          <w:sz w:val="24"/>
          <w:szCs w:val="24"/>
        </w:rPr>
      </w:pPr>
      <w:r w:rsidRPr="00F1162C">
        <w:rPr>
          <w:rFonts w:ascii="Times New Roman" w:hAnsi="Times New Roman" w:cs="Times New Roman"/>
          <w:b/>
          <w:sz w:val="24"/>
          <w:szCs w:val="24"/>
        </w:rPr>
        <w:t>MINISTER</w:t>
      </w:r>
      <w:r w:rsidR="001B4A7A" w:rsidRPr="00F1162C">
        <w:rPr>
          <w:rFonts w:ascii="Times New Roman" w:hAnsi="Times New Roman" w:cs="Times New Roman"/>
          <w:b/>
          <w:sz w:val="24"/>
          <w:szCs w:val="24"/>
        </w:rPr>
        <w:t xml:space="preserve"> </w:t>
      </w:r>
      <w:r w:rsidR="00FD342A" w:rsidRPr="00F1162C">
        <w:rPr>
          <w:rFonts w:ascii="Times New Roman" w:hAnsi="Times New Roman" w:cs="Times New Roman"/>
          <w:b/>
          <w:sz w:val="24"/>
          <w:szCs w:val="24"/>
        </w:rPr>
        <w:t xml:space="preserve">    </w:t>
      </w:r>
      <w:r w:rsidR="001B4A7A" w:rsidRPr="00F1162C">
        <w:rPr>
          <w:rFonts w:ascii="Times New Roman" w:hAnsi="Times New Roman" w:cs="Times New Roman"/>
          <w:b/>
          <w:sz w:val="24"/>
          <w:szCs w:val="24"/>
        </w:rPr>
        <w:t xml:space="preserve">OF </w:t>
      </w:r>
      <w:r w:rsidR="00FD342A" w:rsidRPr="00F1162C">
        <w:rPr>
          <w:rFonts w:ascii="Times New Roman" w:hAnsi="Times New Roman" w:cs="Times New Roman"/>
          <w:b/>
          <w:sz w:val="24"/>
          <w:szCs w:val="24"/>
        </w:rPr>
        <w:t xml:space="preserve">    </w:t>
      </w:r>
      <w:r w:rsidR="001B4A7A" w:rsidRPr="00F1162C">
        <w:rPr>
          <w:rFonts w:ascii="Times New Roman" w:hAnsi="Times New Roman" w:cs="Times New Roman"/>
          <w:b/>
          <w:sz w:val="24"/>
          <w:szCs w:val="24"/>
        </w:rPr>
        <w:t xml:space="preserve">LOCAL </w:t>
      </w:r>
      <w:r w:rsidR="00FD342A" w:rsidRPr="00F1162C">
        <w:rPr>
          <w:rFonts w:ascii="Times New Roman" w:hAnsi="Times New Roman" w:cs="Times New Roman"/>
          <w:b/>
          <w:sz w:val="24"/>
          <w:szCs w:val="24"/>
        </w:rPr>
        <w:t xml:space="preserve">    </w:t>
      </w:r>
      <w:r w:rsidR="001B4A7A" w:rsidRPr="00F1162C">
        <w:rPr>
          <w:rFonts w:ascii="Times New Roman" w:hAnsi="Times New Roman" w:cs="Times New Roman"/>
          <w:b/>
          <w:sz w:val="24"/>
          <w:szCs w:val="24"/>
        </w:rPr>
        <w:t xml:space="preserve">GOVERNMENT </w:t>
      </w:r>
      <w:r w:rsidR="00FD342A" w:rsidRPr="00F1162C">
        <w:rPr>
          <w:rFonts w:ascii="Times New Roman" w:hAnsi="Times New Roman" w:cs="Times New Roman"/>
          <w:b/>
          <w:sz w:val="24"/>
          <w:szCs w:val="24"/>
        </w:rPr>
        <w:t xml:space="preserve">    </w:t>
      </w:r>
      <w:r w:rsidR="001B4A7A" w:rsidRPr="00F1162C">
        <w:rPr>
          <w:rFonts w:ascii="Times New Roman" w:hAnsi="Times New Roman" w:cs="Times New Roman"/>
          <w:b/>
          <w:sz w:val="24"/>
          <w:szCs w:val="24"/>
        </w:rPr>
        <w:t xml:space="preserve">PUBLIC </w:t>
      </w:r>
      <w:r w:rsidR="00FD342A" w:rsidRPr="00F1162C">
        <w:rPr>
          <w:rFonts w:ascii="Times New Roman" w:hAnsi="Times New Roman" w:cs="Times New Roman"/>
          <w:b/>
          <w:sz w:val="24"/>
          <w:szCs w:val="24"/>
        </w:rPr>
        <w:t xml:space="preserve">    </w:t>
      </w:r>
      <w:r w:rsidR="001B4A7A" w:rsidRPr="00F1162C">
        <w:rPr>
          <w:rFonts w:ascii="Times New Roman" w:hAnsi="Times New Roman" w:cs="Times New Roman"/>
          <w:b/>
          <w:sz w:val="24"/>
          <w:szCs w:val="24"/>
        </w:rPr>
        <w:t xml:space="preserve">WORKS </w:t>
      </w:r>
      <w:r w:rsidR="0054772B">
        <w:rPr>
          <w:rFonts w:ascii="Times New Roman" w:hAnsi="Times New Roman" w:cs="Times New Roman"/>
          <w:b/>
          <w:sz w:val="24"/>
          <w:szCs w:val="24"/>
        </w:rPr>
        <w:t xml:space="preserve">    </w:t>
      </w:r>
      <w:bookmarkStart w:id="0" w:name="_GoBack"/>
      <w:bookmarkEnd w:id="0"/>
      <w:r w:rsidR="001B4A7A" w:rsidRPr="00F1162C">
        <w:rPr>
          <w:rFonts w:ascii="Times New Roman" w:hAnsi="Times New Roman" w:cs="Times New Roman"/>
          <w:b/>
          <w:sz w:val="24"/>
          <w:szCs w:val="24"/>
        </w:rPr>
        <w:t>AND</w:t>
      </w:r>
    </w:p>
    <w:p w:rsidR="001B4A7A" w:rsidRPr="00F1162C" w:rsidRDefault="001B4A7A" w:rsidP="00F1162C">
      <w:pPr>
        <w:spacing w:after="0"/>
        <w:jc w:val="center"/>
        <w:rPr>
          <w:rFonts w:ascii="Times New Roman" w:hAnsi="Times New Roman" w:cs="Times New Roman"/>
          <w:b/>
          <w:sz w:val="24"/>
          <w:szCs w:val="24"/>
        </w:rPr>
      </w:pPr>
      <w:r w:rsidRPr="00F1162C">
        <w:rPr>
          <w:rFonts w:ascii="Times New Roman" w:hAnsi="Times New Roman" w:cs="Times New Roman"/>
          <w:b/>
          <w:sz w:val="24"/>
          <w:szCs w:val="24"/>
        </w:rPr>
        <w:t xml:space="preserve"> NATIONAL </w:t>
      </w:r>
      <w:r w:rsidR="00FD342A" w:rsidRPr="00F1162C">
        <w:rPr>
          <w:rFonts w:ascii="Times New Roman" w:hAnsi="Times New Roman" w:cs="Times New Roman"/>
          <w:b/>
          <w:sz w:val="24"/>
          <w:szCs w:val="24"/>
        </w:rPr>
        <w:t xml:space="preserve">    </w:t>
      </w:r>
      <w:r w:rsidRPr="00F1162C">
        <w:rPr>
          <w:rFonts w:ascii="Times New Roman" w:hAnsi="Times New Roman" w:cs="Times New Roman"/>
          <w:b/>
          <w:sz w:val="24"/>
          <w:szCs w:val="24"/>
        </w:rPr>
        <w:t>HOUSING</w:t>
      </w:r>
    </w:p>
    <w:p w:rsidR="001B4A7A" w:rsidRPr="00F1162C" w:rsidRDefault="001B4A7A" w:rsidP="00F1162C">
      <w:pPr>
        <w:spacing w:after="0"/>
        <w:rPr>
          <w:rFonts w:ascii="Times New Roman" w:hAnsi="Times New Roman" w:cs="Times New Roman"/>
          <w:b/>
          <w:sz w:val="24"/>
          <w:szCs w:val="24"/>
        </w:rPr>
      </w:pPr>
    </w:p>
    <w:p w:rsidR="00FD342A" w:rsidRPr="00F1162C" w:rsidRDefault="00FD342A" w:rsidP="00F1162C">
      <w:pPr>
        <w:spacing w:after="0"/>
        <w:rPr>
          <w:rFonts w:ascii="Times New Roman" w:hAnsi="Times New Roman" w:cs="Times New Roman"/>
          <w:b/>
          <w:sz w:val="24"/>
          <w:szCs w:val="24"/>
        </w:rPr>
      </w:pPr>
    </w:p>
    <w:p w:rsidR="00FD342A" w:rsidRPr="00F1162C" w:rsidRDefault="00FD342A" w:rsidP="00F1162C">
      <w:pPr>
        <w:spacing w:after="0"/>
        <w:rPr>
          <w:rFonts w:ascii="Times New Roman" w:hAnsi="Times New Roman" w:cs="Times New Roman"/>
          <w:b/>
          <w:sz w:val="24"/>
          <w:szCs w:val="24"/>
        </w:rPr>
      </w:pPr>
    </w:p>
    <w:p w:rsidR="001B4A7A" w:rsidRPr="00F1162C" w:rsidRDefault="001B4A7A" w:rsidP="00F1162C">
      <w:pPr>
        <w:spacing w:after="0" w:line="240" w:lineRule="auto"/>
        <w:rPr>
          <w:rFonts w:ascii="Times New Roman" w:hAnsi="Times New Roman" w:cs="Times New Roman"/>
          <w:b/>
          <w:sz w:val="24"/>
          <w:szCs w:val="24"/>
        </w:rPr>
      </w:pPr>
      <w:r w:rsidRPr="00F1162C">
        <w:rPr>
          <w:rFonts w:ascii="Times New Roman" w:hAnsi="Times New Roman" w:cs="Times New Roman"/>
          <w:b/>
          <w:sz w:val="24"/>
          <w:szCs w:val="24"/>
        </w:rPr>
        <w:t>SUPREME COURT OF ZIMBABWE</w:t>
      </w:r>
    </w:p>
    <w:p w:rsidR="001B4A7A" w:rsidRPr="00F1162C" w:rsidRDefault="0048391B" w:rsidP="00F1162C">
      <w:pPr>
        <w:spacing w:after="0" w:line="240" w:lineRule="auto"/>
        <w:rPr>
          <w:rFonts w:ascii="Times New Roman" w:hAnsi="Times New Roman" w:cs="Times New Roman"/>
          <w:b/>
          <w:sz w:val="24"/>
          <w:szCs w:val="24"/>
        </w:rPr>
      </w:pPr>
      <w:r w:rsidRPr="00F1162C">
        <w:rPr>
          <w:rFonts w:ascii="Times New Roman" w:hAnsi="Times New Roman" w:cs="Times New Roman"/>
          <w:b/>
          <w:sz w:val="24"/>
          <w:szCs w:val="24"/>
        </w:rPr>
        <w:t>BHUNU JA</w:t>
      </w:r>
      <w:r w:rsidR="006D3FDE" w:rsidRPr="00F1162C">
        <w:rPr>
          <w:rFonts w:ascii="Times New Roman" w:hAnsi="Times New Roman" w:cs="Times New Roman"/>
          <w:b/>
          <w:sz w:val="24"/>
          <w:szCs w:val="24"/>
        </w:rPr>
        <w:t>,</w:t>
      </w:r>
      <w:r w:rsidRPr="00F1162C">
        <w:rPr>
          <w:rFonts w:ascii="Times New Roman" w:hAnsi="Times New Roman" w:cs="Times New Roman"/>
          <w:b/>
          <w:sz w:val="24"/>
          <w:szCs w:val="24"/>
        </w:rPr>
        <w:t xml:space="preserve"> MATHONSI JA </w:t>
      </w:r>
      <w:r w:rsidR="002A60A1" w:rsidRPr="00F1162C">
        <w:rPr>
          <w:rFonts w:ascii="Times New Roman" w:hAnsi="Times New Roman" w:cs="Times New Roman"/>
          <w:b/>
          <w:sz w:val="24"/>
          <w:szCs w:val="24"/>
        </w:rPr>
        <w:t>&amp;</w:t>
      </w:r>
      <w:r w:rsidRPr="00F1162C">
        <w:rPr>
          <w:rFonts w:ascii="Times New Roman" w:hAnsi="Times New Roman" w:cs="Times New Roman"/>
          <w:b/>
          <w:sz w:val="24"/>
          <w:szCs w:val="24"/>
        </w:rPr>
        <w:t xml:space="preserve"> KUDYA JA</w:t>
      </w:r>
    </w:p>
    <w:p w:rsidR="006D3FDE" w:rsidRPr="00F1162C" w:rsidRDefault="002A60A1" w:rsidP="00F1162C">
      <w:pPr>
        <w:spacing w:after="0" w:line="240" w:lineRule="auto"/>
        <w:rPr>
          <w:rFonts w:ascii="Times New Roman" w:hAnsi="Times New Roman" w:cs="Times New Roman"/>
          <w:b/>
          <w:sz w:val="24"/>
          <w:szCs w:val="24"/>
        </w:rPr>
      </w:pPr>
      <w:r w:rsidRPr="00F1162C">
        <w:rPr>
          <w:rFonts w:ascii="Times New Roman" w:hAnsi="Times New Roman" w:cs="Times New Roman"/>
          <w:b/>
          <w:sz w:val="24"/>
          <w:szCs w:val="24"/>
        </w:rPr>
        <w:t>HARARE:</w:t>
      </w:r>
      <w:r w:rsidR="00F1162C">
        <w:rPr>
          <w:rFonts w:ascii="Times New Roman" w:hAnsi="Times New Roman" w:cs="Times New Roman"/>
          <w:b/>
          <w:sz w:val="24"/>
          <w:szCs w:val="24"/>
        </w:rPr>
        <w:t xml:space="preserve"> 10 MAY</w:t>
      </w:r>
      <w:r w:rsidR="006D3FDE" w:rsidRPr="00F1162C">
        <w:rPr>
          <w:rFonts w:ascii="Times New Roman" w:hAnsi="Times New Roman" w:cs="Times New Roman"/>
          <w:b/>
          <w:sz w:val="24"/>
          <w:szCs w:val="24"/>
        </w:rPr>
        <w:t xml:space="preserve"> 2021 </w:t>
      </w:r>
      <w:r w:rsidRPr="00F1162C">
        <w:rPr>
          <w:rFonts w:ascii="Times New Roman" w:hAnsi="Times New Roman" w:cs="Times New Roman"/>
          <w:b/>
          <w:sz w:val="24"/>
          <w:szCs w:val="24"/>
        </w:rPr>
        <w:t>&amp;</w:t>
      </w:r>
      <w:r w:rsidR="006D3FDE" w:rsidRPr="00F1162C">
        <w:rPr>
          <w:rFonts w:ascii="Times New Roman" w:hAnsi="Times New Roman" w:cs="Times New Roman"/>
          <w:b/>
          <w:sz w:val="24"/>
          <w:szCs w:val="24"/>
        </w:rPr>
        <w:t xml:space="preserve"> </w:t>
      </w:r>
      <w:r w:rsidR="003B0868">
        <w:rPr>
          <w:rFonts w:ascii="Times New Roman" w:hAnsi="Times New Roman" w:cs="Times New Roman"/>
          <w:b/>
          <w:sz w:val="24"/>
          <w:szCs w:val="24"/>
        </w:rPr>
        <w:t>9 JUNE</w:t>
      </w:r>
      <w:r w:rsidR="00F1162C">
        <w:rPr>
          <w:rFonts w:ascii="Times New Roman" w:hAnsi="Times New Roman" w:cs="Times New Roman"/>
          <w:b/>
          <w:sz w:val="24"/>
          <w:szCs w:val="24"/>
        </w:rPr>
        <w:t xml:space="preserve"> 2022</w:t>
      </w:r>
    </w:p>
    <w:p w:rsidR="0048391B" w:rsidRPr="00F1162C" w:rsidRDefault="0048391B" w:rsidP="00F1162C">
      <w:pPr>
        <w:spacing w:after="0"/>
        <w:rPr>
          <w:rFonts w:ascii="Times New Roman" w:hAnsi="Times New Roman" w:cs="Times New Roman"/>
          <w:sz w:val="24"/>
          <w:szCs w:val="24"/>
        </w:rPr>
      </w:pPr>
    </w:p>
    <w:p w:rsidR="00FD342A" w:rsidRPr="00F1162C" w:rsidRDefault="00FD342A" w:rsidP="00F1162C">
      <w:pPr>
        <w:spacing w:after="0"/>
        <w:rPr>
          <w:rFonts w:ascii="Times New Roman" w:hAnsi="Times New Roman" w:cs="Times New Roman"/>
          <w:sz w:val="24"/>
          <w:szCs w:val="24"/>
        </w:rPr>
      </w:pPr>
    </w:p>
    <w:p w:rsidR="00FD342A" w:rsidRPr="00F1162C" w:rsidRDefault="00FD342A" w:rsidP="00F1162C">
      <w:pPr>
        <w:spacing w:after="0"/>
        <w:rPr>
          <w:rFonts w:ascii="Times New Roman" w:hAnsi="Times New Roman" w:cs="Times New Roman"/>
          <w:sz w:val="24"/>
          <w:szCs w:val="24"/>
        </w:rPr>
      </w:pPr>
    </w:p>
    <w:p w:rsidR="0048391B" w:rsidRPr="00F1162C" w:rsidRDefault="0048391B" w:rsidP="00F1162C">
      <w:pPr>
        <w:spacing w:after="0" w:line="480" w:lineRule="auto"/>
        <w:rPr>
          <w:rFonts w:ascii="Times New Roman" w:hAnsi="Times New Roman" w:cs="Times New Roman"/>
          <w:i/>
          <w:sz w:val="24"/>
          <w:szCs w:val="24"/>
        </w:rPr>
      </w:pPr>
      <w:r w:rsidRPr="00F1162C">
        <w:rPr>
          <w:rFonts w:ascii="Times New Roman" w:hAnsi="Times New Roman" w:cs="Times New Roman"/>
          <w:i/>
          <w:sz w:val="24"/>
          <w:szCs w:val="24"/>
        </w:rPr>
        <w:t>L</w:t>
      </w:r>
      <w:r w:rsidR="00162288" w:rsidRPr="00F1162C">
        <w:rPr>
          <w:rFonts w:ascii="Times New Roman" w:hAnsi="Times New Roman" w:cs="Times New Roman"/>
          <w:i/>
          <w:sz w:val="24"/>
          <w:szCs w:val="24"/>
        </w:rPr>
        <w:t>.</w:t>
      </w:r>
      <w:r w:rsidRPr="00F1162C">
        <w:rPr>
          <w:rFonts w:ascii="Times New Roman" w:hAnsi="Times New Roman" w:cs="Times New Roman"/>
          <w:i/>
          <w:sz w:val="24"/>
          <w:szCs w:val="24"/>
        </w:rPr>
        <w:t xml:space="preserve"> Ziro</w:t>
      </w:r>
      <w:r w:rsidR="00FD342A" w:rsidRPr="00F1162C">
        <w:rPr>
          <w:rFonts w:ascii="Times New Roman" w:hAnsi="Times New Roman" w:cs="Times New Roman"/>
          <w:i/>
          <w:sz w:val="24"/>
          <w:szCs w:val="24"/>
        </w:rPr>
        <w:t>,</w:t>
      </w:r>
      <w:r w:rsidRPr="00F1162C">
        <w:rPr>
          <w:rFonts w:ascii="Times New Roman" w:hAnsi="Times New Roman" w:cs="Times New Roman"/>
          <w:i/>
          <w:sz w:val="24"/>
          <w:szCs w:val="24"/>
        </w:rPr>
        <w:t xml:space="preserve"> </w:t>
      </w:r>
      <w:r w:rsidRPr="00F1162C">
        <w:rPr>
          <w:rFonts w:ascii="Times New Roman" w:hAnsi="Times New Roman" w:cs="Times New Roman"/>
          <w:sz w:val="24"/>
          <w:szCs w:val="24"/>
        </w:rPr>
        <w:t>for the appellant</w:t>
      </w:r>
    </w:p>
    <w:p w:rsidR="0048391B" w:rsidRPr="00F1162C" w:rsidRDefault="0048391B" w:rsidP="00F1162C">
      <w:pPr>
        <w:spacing w:after="0" w:line="480" w:lineRule="auto"/>
        <w:rPr>
          <w:rFonts w:ascii="Times New Roman" w:hAnsi="Times New Roman" w:cs="Times New Roman"/>
          <w:i/>
          <w:sz w:val="24"/>
          <w:szCs w:val="24"/>
        </w:rPr>
      </w:pPr>
      <w:r w:rsidRPr="00F1162C">
        <w:rPr>
          <w:rFonts w:ascii="Times New Roman" w:hAnsi="Times New Roman" w:cs="Times New Roman"/>
          <w:i/>
          <w:sz w:val="24"/>
          <w:szCs w:val="24"/>
        </w:rPr>
        <w:t>A</w:t>
      </w:r>
      <w:r w:rsidR="00162288" w:rsidRPr="00F1162C">
        <w:rPr>
          <w:rFonts w:ascii="Times New Roman" w:hAnsi="Times New Roman" w:cs="Times New Roman"/>
          <w:i/>
          <w:sz w:val="24"/>
          <w:szCs w:val="24"/>
        </w:rPr>
        <w:t>.</w:t>
      </w:r>
      <w:r w:rsidRPr="00F1162C">
        <w:rPr>
          <w:rFonts w:ascii="Times New Roman" w:hAnsi="Times New Roman" w:cs="Times New Roman"/>
          <w:i/>
          <w:sz w:val="24"/>
          <w:szCs w:val="24"/>
        </w:rPr>
        <w:t xml:space="preserve"> Magunde</w:t>
      </w:r>
      <w:r w:rsidR="00FD342A" w:rsidRPr="00F1162C">
        <w:rPr>
          <w:rFonts w:ascii="Times New Roman" w:hAnsi="Times New Roman" w:cs="Times New Roman"/>
          <w:i/>
          <w:sz w:val="24"/>
          <w:szCs w:val="24"/>
        </w:rPr>
        <w:t>,</w:t>
      </w:r>
      <w:r w:rsidRPr="00F1162C">
        <w:rPr>
          <w:rFonts w:ascii="Times New Roman" w:hAnsi="Times New Roman" w:cs="Times New Roman"/>
          <w:i/>
          <w:sz w:val="24"/>
          <w:szCs w:val="24"/>
        </w:rPr>
        <w:t xml:space="preserve"> </w:t>
      </w:r>
      <w:r w:rsidRPr="00F1162C">
        <w:rPr>
          <w:rFonts w:ascii="Times New Roman" w:hAnsi="Times New Roman" w:cs="Times New Roman"/>
          <w:sz w:val="24"/>
          <w:szCs w:val="24"/>
        </w:rPr>
        <w:t>for the respondent</w:t>
      </w:r>
    </w:p>
    <w:p w:rsidR="0048391B" w:rsidRPr="00F1162C" w:rsidRDefault="0048391B" w:rsidP="00F1162C">
      <w:pPr>
        <w:spacing w:after="0"/>
        <w:rPr>
          <w:rFonts w:ascii="Times New Roman" w:hAnsi="Times New Roman" w:cs="Times New Roman"/>
          <w:sz w:val="24"/>
          <w:szCs w:val="24"/>
        </w:rPr>
      </w:pPr>
    </w:p>
    <w:p w:rsidR="00FD342A" w:rsidRPr="00F1162C" w:rsidRDefault="00FD342A" w:rsidP="00F1162C">
      <w:pPr>
        <w:spacing w:after="0"/>
        <w:rPr>
          <w:rFonts w:ascii="Times New Roman" w:hAnsi="Times New Roman" w:cs="Times New Roman"/>
          <w:sz w:val="24"/>
          <w:szCs w:val="24"/>
        </w:rPr>
      </w:pPr>
    </w:p>
    <w:p w:rsidR="00D97B26" w:rsidRPr="00F1162C" w:rsidRDefault="0048391B"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BHUNU JA:</w:t>
      </w:r>
    </w:p>
    <w:p w:rsidR="002D1069" w:rsidRPr="00F1162C" w:rsidRDefault="002D1069"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Introduction</w:t>
      </w:r>
    </w:p>
    <w:p w:rsidR="003161A2" w:rsidRPr="00F1162C" w:rsidRDefault="00D97B26"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w:t>
      </w:r>
      <w:r w:rsidRPr="00F1162C">
        <w:rPr>
          <w:rFonts w:ascii="Times New Roman" w:hAnsi="Times New Roman" w:cs="Times New Roman"/>
          <w:sz w:val="24"/>
          <w:szCs w:val="24"/>
        </w:rPr>
        <w:tab/>
      </w:r>
      <w:r w:rsidR="0048391B" w:rsidRPr="00F1162C">
        <w:rPr>
          <w:rFonts w:ascii="Times New Roman" w:hAnsi="Times New Roman" w:cs="Times New Roman"/>
          <w:sz w:val="24"/>
          <w:szCs w:val="24"/>
        </w:rPr>
        <w:t xml:space="preserve"> This is an appeal against the whole judgment of the High Court (the court </w:t>
      </w:r>
      <w:r w:rsidR="0048391B" w:rsidRPr="00F1162C">
        <w:rPr>
          <w:rFonts w:ascii="Times New Roman" w:hAnsi="Times New Roman" w:cs="Times New Roman"/>
          <w:i/>
          <w:sz w:val="24"/>
          <w:szCs w:val="24"/>
        </w:rPr>
        <w:t>a quo</w:t>
      </w:r>
      <w:r w:rsidR="0048391B" w:rsidRPr="00F1162C">
        <w:rPr>
          <w:rFonts w:ascii="Times New Roman" w:hAnsi="Times New Roman" w:cs="Times New Roman"/>
          <w:sz w:val="24"/>
          <w:szCs w:val="24"/>
        </w:rPr>
        <w:t xml:space="preserve">) delivered at Harare on 14 October 2020 under judgment </w:t>
      </w:r>
      <w:r w:rsidR="0092274E" w:rsidRPr="00F1162C">
        <w:rPr>
          <w:rFonts w:ascii="Times New Roman" w:hAnsi="Times New Roman" w:cs="Times New Roman"/>
          <w:sz w:val="24"/>
          <w:szCs w:val="24"/>
        </w:rPr>
        <w:t xml:space="preserve">number </w:t>
      </w:r>
      <w:r w:rsidR="0048391B" w:rsidRPr="00F1162C">
        <w:rPr>
          <w:rFonts w:ascii="Times New Roman" w:hAnsi="Times New Roman" w:cs="Times New Roman"/>
          <w:sz w:val="24"/>
          <w:szCs w:val="24"/>
        </w:rPr>
        <w:t>HH –</w:t>
      </w:r>
      <w:r w:rsidR="00653164" w:rsidRPr="00F1162C">
        <w:rPr>
          <w:rFonts w:ascii="Times New Roman" w:hAnsi="Times New Roman" w:cs="Times New Roman"/>
          <w:sz w:val="24"/>
          <w:szCs w:val="24"/>
        </w:rPr>
        <w:t xml:space="preserve"> </w:t>
      </w:r>
      <w:r w:rsidR="008A75FC" w:rsidRPr="00F1162C">
        <w:rPr>
          <w:rFonts w:ascii="Times New Roman" w:hAnsi="Times New Roman" w:cs="Times New Roman"/>
          <w:sz w:val="24"/>
          <w:szCs w:val="24"/>
        </w:rPr>
        <w:t>637/20. The appeal ori</w:t>
      </w:r>
      <w:r w:rsidR="00E23A70" w:rsidRPr="00F1162C">
        <w:rPr>
          <w:rFonts w:ascii="Times New Roman" w:hAnsi="Times New Roman" w:cs="Times New Roman"/>
          <w:sz w:val="24"/>
          <w:szCs w:val="24"/>
        </w:rPr>
        <w:t>ginates from a judgment of the M</w:t>
      </w:r>
      <w:r w:rsidR="008A75FC" w:rsidRPr="00F1162C">
        <w:rPr>
          <w:rFonts w:ascii="Times New Roman" w:hAnsi="Times New Roman" w:cs="Times New Roman"/>
          <w:sz w:val="24"/>
          <w:szCs w:val="24"/>
        </w:rPr>
        <w:t xml:space="preserve">agistrates </w:t>
      </w:r>
      <w:r w:rsidR="00E23A70" w:rsidRPr="00F1162C">
        <w:rPr>
          <w:rFonts w:ascii="Times New Roman" w:hAnsi="Times New Roman" w:cs="Times New Roman"/>
          <w:sz w:val="24"/>
          <w:szCs w:val="24"/>
        </w:rPr>
        <w:t>C</w:t>
      </w:r>
      <w:r w:rsidR="000C68BB" w:rsidRPr="00F1162C">
        <w:rPr>
          <w:rFonts w:ascii="Times New Roman" w:hAnsi="Times New Roman" w:cs="Times New Roman"/>
          <w:sz w:val="24"/>
          <w:szCs w:val="24"/>
        </w:rPr>
        <w:t>ourt which</w:t>
      </w:r>
      <w:r w:rsidR="008A75FC" w:rsidRPr="00F1162C">
        <w:rPr>
          <w:rFonts w:ascii="Times New Roman" w:hAnsi="Times New Roman" w:cs="Times New Roman"/>
          <w:sz w:val="24"/>
          <w:szCs w:val="24"/>
        </w:rPr>
        <w:t xml:space="preserve"> </w:t>
      </w:r>
      <w:r w:rsidR="00D850D8" w:rsidRPr="00F1162C">
        <w:rPr>
          <w:rFonts w:ascii="Times New Roman" w:hAnsi="Times New Roman" w:cs="Times New Roman"/>
          <w:sz w:val="24"/>
          <w:szCs w:val="24"/>
        </w:rPr>
        <w:t>upheld the respondent’s</w:t>
      </w:r>
      <w:r w:rsidR="008A75FC" w:rsidRPr="00F1162C">
        <w:rPr>
          <w:rFonts w:ascii="Times New Roman" w:hAnsi="Times New Roman" w:cs="Times New Roman"/>
          <w:sz w:val="24"/>
          <w:szCs w:val="24"/>
        </w:rPr>
        <w:t xml:space="preserve"> claim f</w:t>
      </w:r>
      <w:r w:rsidR="00D850D8" w:rsidRPr="00F1162C">
        <w:rPr>
          <w:rFonts w:ascii="Times New Roman" w:hAnsi="Times New Roman" w:cs="Times New Roman"/>
          <w:sz w:val="24"/>
          <w:szCs w:val="24"/>
        </w:rPr>
        <w:t>or</w:t>
      </w:r>
      <w:r w:rsidR="008A75FC" w:rsidRPr="00F1162C">
        <w:rPr>
          <w:rFonts w:ascii="Times New Roman" w:hAnsi="Times New Roman" w:cs="Times New Roman"/>
          <w:sz w:val="24"/>
          <w:szCs w:val="24"/>
        </w:rPr>
        <w:t xml:space="preserve"> eviction and holding o</w:t>
      </w:r>
      <w:r w:rsidR="00D850D8" w:rsidRPr="00F1162C">
        <w:rPr>
          <w:rFonts w:ascii="Times New Roman" w:hAnsi="Times New Roman" w:cs="Times New Roman"/>
          <w:sz w:val="24"/>
          <w:szCs w:val="24"/>
        </w:rPr>
        <w:t>ver damages against the appellant</w:t>
      </w:r>
      <w:r w:rsidR="008A75FC" w:rsidRPr="00F1162C">
        <w:rPr>
          <w:rFonts w:ascii="Times New Roman" w:hAnsi="Times New Roman" w:cs="Times New Roman"/>
          <w:sz w:val="24"/>
          <w:szCs w:val="24"/>
        </w:rPr>
        <w:t>.</w:t>
      </w:r>
      <w:r w:rsidR="00CC754C" w:rsidRPr="00F1162C">
        <w:rPr>
          <w:rFonts w:ascii="Times New Roman" w:hAnsi="Times New Roman" w:cs="Times New Roman"/>
          <w:sz w:val="24"/>
          <w:szCs w:val="24"/>
        </w:rPr>
        <w:t xml:space="preserve"> </w:t>
      </w:r>
      <w:r w:rsidR="0047550D" w:rsidRPr="00F1162C">
        <w:rPr>
          <w:rFonts w:ascii="Times New Roman" w:hAnsi="Times New Roman" w:cs="Times New Roman"/>
          <w:sz w:val="24"/>
          <w:szCs w:val="24"/>
        </w:rPr>
        <w:t xml:space="preserve">The appellant appealed to the court </w:t>
      </w:r>
      <w:r w:rsidR="0047550D" w:rsidRPr="00F1162C">
        <w:rPr>
          <w:rFonts w:ascii="Times New Roman" w:hAnsi="Times New Roman" w:cs="Times New Roman"/>
          <w:i/>
          <w:sz w:val="24"/>
          <w:szCs w:val="24"/>
        </w:rPr>
        <w:t>a quo</w:t>
      </w:r>
      <w:r w:rsidR="0047550D" w:rsidRPr="00F1162C">
        <w:rPr>
          <w:rFonts w:ascii="Times New Roman" w:hAnsi="Times New Roman" w:cs="Times New Roman"/>
          <w:sz w:val="24"/>
          <w:szCs w:val="24"/>
        </w:rPr>
        <w:t xml:space="preserve"> without success. She now appeals to this Court for relief.  </w:t>
      </w:r>
    </w:p>
    <w:p w:rsidR="0074476C" w:rsidRPr="00F1162C" w:rsidRDefault="0074476C" w:rsidP="00F1162C">
      <w:pPr>
        <w:spacing w:after="0" w:line="480" w:lineRule="auto"/>
        <w:jc w:val="both"/>
        <w:rPr>
          <w:rFonts w:ascii="Times New Roman" w:hAnsi="Times New Roman" w:cs="Times New Roman"/>
          <w:sz w:val="24"/>
          <w:szCs w:val="24"/>
        </w:rPr>
      </w:pPr>
    </w:p>
    <w:p w:rsidR="003161A2" w:rsidRPr="00F1162C" w:rsidRDefault="0074476C"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The parties</w:t>
      </w:r>
    </w:p>
    <w:p w:rsidR="00914462"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w:t>
      </w:r>
      <w:r w:rsidR="00701241" w:rsidRPr="00F1162C">
        <w:rPr>
          <w:rFonts w:ascii="Times New Roman" w:hAnsi="Times New Roman" w:cs="Times New Roman"/>
          <w:sz w:val="24"/>
          <w:szCs w:val="24"/>
        </w:rPr>
        <w:t>]</w:t>
      </w:r>
      <w:r w:rsidR="00701241" w:rsidRPr="00F1162C">
        <w:rPr>
          <w:rFonts w:ascii="Times New Roman" w:hAnsi="Times New Roman" w:cs="Times New Roman"/>
          <w:sz w:val="24"/>
          <w:szCs w:val="24"/>
        </w:rPr>
        <w:tab/>
      </w:r>
      <w:r w:rsidR="00DC611F" w:rsidRPr="00F1162C">
        <w:rPr>
          <w:rFonts w:ascii="Times New Roman" w:hAnsi="Times New Roman" w:cs="Times New Roman"/>
          <w:sz w:val="24"/>
          <w:szCs w:val="24"/>
        </w:rPr>
        <w:t xml:space="preserve">The respondent is </w:t>
      </w:r>
      <w:r w:rsidR="00701241" w:rsidRPr="00F1162C">
        <w:rPr>
          <w:rFonts w:ascii="Times New Roman" w:hAnsi="Times New Roman" w:cs="Times New Roman"/>
          <w:sz w:val="24"/>
          <w:szCs w:val="24"/>
        </w:rPr>
        <w:t>a</w:t>
      </w:r>
      <w:r w:rsidR="00E452F6">
        <w:rPr>
          <w:rFonts w:ascii="Times New Roman" w:hAnsi="Times New Roman" w:cs="Times New Roman"/>
          <w:sz w:val="24"/>
          <w:szCs w:val="24"/>
        </w:rPr>
        <w:t xml:space="preserve"> government Minister</w:t>
      </w:r>
      <w:r w:rsidR="00DF1D88" w:rsidRPr="00F1162C">
        <w:rPr>
          <w:rFonts w:ascii="Times New Roman" w:hAnsi="Times New Roman" w:cs="Times New Roman"/>
          <w:sz w:val="24"/>
          <w:szCs w:val="24"/>
        </w:rPr>
        <w:t xml:space="preserve"> with authority to </w:t>
      </w:r>
      <w:r w:rsidR="00C868D7" w:rsidRPr="00F1162C">
        <w:rPr>
          <w:rFonts w:ascii="Times New Roman" w:hAnsi="Times New Roman" w:cs="Times New Roman"/>
          <w:sz w:val="24"/>
          <w:szCs w:val="24"/>
        </w:rPr>
        <w:t xml:space="preserve">administer and control all </w:t>
      </w:r>
      <w:r w:rsidR="00DF1D88" w:rsidRPr="00F1162C">
        <w:rPr>
          <w:rFonts w:ascii="Times New Roman" w:hAnsi="Times New Roman" w:cs="Times New Roman"/>
          <w:sz w:val="24"/>
          <w:szCs w:val="24"/>
        </w:rPr>
        <w:t>government houses</w:t>
      </w:r>
      <w:r w:rsidR="00701241" w:rsidRPr="00F1162C">
        <w:rPr>
          <w:rFonts w:ascii="Times New Roman" w:hAnsi="Times New Roman" w:cs="Times New Roman"/>
          <w:sz w:val="24"/>
          <w:szCs w:val="24"/>
        </w:rPr>
        <w:t>.</w:t>
      </w:r>
      <w:r w:rsidR="004718DC" w:rsidRPr="00F1162C">
        <w:rPr>
          <w:rFonts w:ascii="Times New Roman" w:hAnsi="Times New Roman" w:cs="Times New Roman"/>
          <w:sz w:val="24"/>
          <w:szCs w:val="24"/>
        </w:rPr>
        <w:t xml:space="preserve"> </w:t>
      </w:r>
      <w:r w:rsidR="00DF1D88" w:rsidRPr="00F1162C">
        <w:rPr>
          <w:rFonts w:ascii="Times New Roman" w:hAnsi="Times New Roman" w:cs="Times New Roman"/>
          <w:sz w:val="24"/>
          <w:szCs w:val="24"/>
        </w:rPr>
        <w:t>In that capacity i</w:t>
      </w:r>
      <w:r w:rsidR="00701241" w:rsidRPr="00F1162C">
        <w:rPr>
          <w:rFonts w:ascii="Times New Roman" w:hAnsi="Times New Roman" w:cs="Times New Roman"/>
          <w:sz w:val="24"/>
          <w:szCs w:val="24"/>
        </w:rPr>
        <w:t>t</w:t>
      </w:r>
      <w:r w:rsidR="00DC611F" w:rsidRPr="00F1162C">
        <w:rPr>
          <w:rFonts w:ascii="Times New Roman" w:hAnsi="Times New Roman" w:cs="Times New Roman"/>
          <w:sz w:val="24"/>
          <w:szCs w:val="24"/>
        </w:rPr>
        <w:t xml:space="preserve"> </w:t>
      </w:r>
      <w:r w:rsidR="00DF1D88" w:rsidRPr="00F1162C">
        <w:rPr>
          <w:rFonts w:ascii="Times New Roman" w:hAnsi="Times New Roman" w:cs="Times New Roman"/>
          <w:sz w:val="24"/>
          <w:szCs w:val="24"/>
        </w:rPr>
        <w:t>has authority to sue on it</w:t>
      </w:r>
      <w:r w:rsidR="00C868D7" w:rsidRPr="00F1162C">
        <w:rPr>
          <w:rFonts w:ascii="Times New Roman" w:hAnsi="Times New Roman" w:cs="Times New Roman"/>
          <w:sz w:val="24"/>
          <w:szCs w:val="24"/>
        </w:rPr>
        <w:t xml:space="preserve">s </w:t>
      </w:r>
      <w:r w:rsidR="005034D7">
        <w:rPr>
          <w:rFonts w:ascii="Times New Roman" w:hAnsi="Times New Roman" w:cs="Times New Roman"/>
          <w:sz w:val="24"/>
          <w:szCs w:val="24"/>
        </w:rPr>
        <w:t xml:space="preserve">own </w:t>
      </w:r>
      <w:r w:rsidR="00C868D7" w:rsidRPr="00F1162C">
        <w:rPr>
          <w:rFonts w:ascii="Times New Roman" w:hAnsi="Times New Roman" w:cs="Times New Roman"/>
          <w:sz w:val="24"/>
          <w:szCs w:val="24"/>
        </w:rPr>
        <w:t xml:space="preserve">behalf in terms of the State </w:t>
      </w:r>
      <w:r w:rsidR="00DF1D88" w:rsidRPr="00F1162C">
        <w:rPr>
          <w:rFonts w:ascii="Times New Roman" w:hAnsi="Times New Roman" w:cs="Times New Roman"/>
          <w:sz w:val="24"/>
          <w:szCs w:val="24"/>
        </w:rPr>
        <w:t>Liabilities Act [</w:t>
      </w:r>
      <w:r w:rsidR="00DF1D88" w:rsidRPr="00F1162C">
        <w:rPr>
          <w:rFonts w:ascii="Times New Roman" w:hAnsi="Times New Roman" w:cs="Times New Roman"/>
          <w:i/>
          <w:sz w:val="24"/>
          <w:szCs w:val="24"/>
        </w:rPr>
        <w:t>Chapter</w:t>
      </w:r>
      <w:r w:rsidR="00360F92" w:rsidRPr="00F1162C">
        <w:rPr>
          <w:rFonts w:ascii="Times New Roman" w:hAnsi="Times New Roman" w:cs="Times New Roman"/>
          <w:i/>
          <w:sz w:val="24"/>
          <w:szCs w:val="24"/>
        </w:rPr>
        <w:t xml:space="preserve"> 8:14</w:t>
      </w:r>
      <w:r w:rsidR="00DF1D88" w:rsidRPr="00F1162C">
        <w:rPr>
          <w:rFonts w:ascii="Times New Roman" w:hAnsi="Times New Roman" w:cs="Times New Roman"/>
          <w:sz w:val="24"/>
          <w:szCs w:val="24"/>
        </w:rPr>
        <w:t>]</w:t>
      </w:r>
      <w:r w:rsidR="00985D6D" w:rsidRPr="00F1162C">
        <w:rPr>
          <w:rFonts w:ascii="Times New Roman" w:hAnsi="Times New Roman" w:cs="Times New Roman"/>
          <w:sz w:val="24"/>
          <w:szCs w:val="24"/>
        </w:rPr>
        <w:t xml:space="preserve">. </w:t>
      </w:r>
      <w:r w:rsidR="003C08CE" w:rsidRPr="00F1162C">
        <w:rPr>
          <w:rFonts w:ascii="Times New Roman" w:hAnsi="Times New Roman" w:cs="Times New Roman"/>
          <w:sz w:val="24"/>
          <w:szCs w:val="24"/>
        </w:rPr>
        <w:t xml:space="preserve"> </w:t>
      </w:r>
      <w:r w:rsidR="00221C95" w:rsidRPr="00F1162C">
        <w:rPr>
          <w:rFonts w:ascii="Times New Roman" w:hAnsi="Times New Roman" w:cs="Times New Roman"/>
          <w:sz w:val="24"/>
          <w:szCs w:val="24"/>
        </w:rPr>
        <w:t>I</w:t>
      </w:r>
      <w:r w:rsidR="00985D6D" w:rsidRPr="00F1162C">
        <w:rPr>
          <w:rFonts w:ascii="Times New Roman" w:hAnsi="Times New Roman" w:cs="Times New Roman"/>
          <w:sz w:val="24"/>
          <w:szCs w:val="24"/>
        </w:rPr>
        <w:t>t is</w:t>
      </w:r>
      <w:r w:rsidR="00DF1D88" w:rsidRPr="00F1162C">
        <w:rPr>
          <w:rFonts w:ascii="Times New Roman" w:hAnsi="Times New Roman" w:cs="Times New Roman"/>
          <w:sz w:val="24"/>
          <w:szCs w:val="24"/>
        </w:rPr>
        <w:t xml:space="preserve"> </w:t>
      </w:r>
      <w:r w:rsidR="00221C95" w:rsidRPr="00F1162C">
        <w:rPr>
          <w:rFonts w:ascii="Times New Roman" w:hAnsi="Times New Roman" w:cs="Times New Roman"/>
          <w:sz w:val="24"/>
          <w:szCs w:val="24"/>
        </w:rPr>
        <w:t xml:space="preserve">also </w:t>
      </w:r>
      <w:r w:rsidR="00DF1D88" w:rsidRPr="00F1162C">
        <w:rPr>
          <w:rFonts w:ascii="Times New Roman" w:hAnsi="Times New Roman" w:cs="Times New Roman"/>
          <w:sz w:val="24"/>
          <w:szCs w:val="24"/>
        </w:rPr>
        <w:t>the</w:t>
      </w:r>
      <w:r w:rsidR="00C868D7" w:rsidRPr="00F1162C">
        <w:rPr>
          <w:rFonts w:ascii="Times New Roman" w:hAnsi="Times New Roman" w:cs="Times New Roman"/>
          <w:sz w:val="24"/>
          <w:szCs w:val="24"/>
        </w:rPr>
        <w:t xml:space="preserve"> administrator of a certain </w:t>
      </w:r>
      <w:r w:rsidR="00360F92" w:rsidRPr="00F1162C">
        <w:rPr>
          <w:rFonts w:ascii="Times New Roman" w:hAnsi="Times New Roman" w:cs="Times New Roman"/>
          <w:sz w:val="24"/>
          <w:szCs w:val="24"/>
        </w:rPr>
        <w:t>government</w:t>
      </w:r>
      <w:r w:rsidR="00701241" w:rsidRPr="00F1162C">
        <w:rPr>
          <w:rFonts w:ascii="Times New Roman" w:hAnsi="Times New Roman" w:cs="Times New Roman"/>
          <w:sz w:val="24"/>
          <w:szCs w:val="24"/>
        </w:rPr>
        <w:t xml:space="preserve"> </w:t>
      </w:r>
      <w:r w:rsidR="00DC611F" w:rsidRPr="00F1162C">
        <w:rPr>
          <w:rFonts w:ascii="Times New Roman" w:hAnsi="Times New Roman" w:cs="Times New Roman"/>
          <w:sz w:val="24"/>
          <w:szCs w:val="24"/>
        </w:rPr>
        <w:t>immovable property</w:t>
      </w:r>
      <w:r w:rsidR="0098224B" w:rsidRPr="00F1162C">
        <w:rPr>
          <w:rFonts w:ascii="Times New Roman" w:hAnsi="Times New Roman" w:cs="Times New Roman"/>
          <w:sz w:val="24"/>
          <w:szCs w:val="24"/>
        </w:rPr>
        <w:t xml:space="preserve"> known as H</w:t>
      </w:r>
      <w:r w:rsidR="00162288" w:rsidRPr="00F1162C">
        <w:rPr>
          <w:rFonts w:ascii="Times New Roman" w:hAnsi="Times New Roman" w:cs="Times New Roman"/>
          <w:sz w:val="24"/>
          <w:szCs w:val="24"/>
        </w:rPr>
        <w:t>ouse No. 6,</w:t>
      </w:r>
      <w:r w:rsidR="00D850D8" w:rsidRPr="00F1162C">
        <w:rPr>
          <w:rFonts w:ascii="Times New Roman" w:hAnsi="Times New Roman" w:cs="Times New Roman"/>
          <w:sz w:val="24"/>
          <w:szCs w:val="24"/>
        </w:rPr>
        <w:t xml:space="preserve"> 26</w:t>
      </w:r>
      <w:r w:rsidR="00D850D8" w:rsidRPr="00F1162C">
        <w:rPr>
          <w:rFonts w:ascii="Times New Roman" w:hAnsi="Times New Roman" w:cs="Times New Roman"/>
          <w:sz w:val="24"/>
          <w:szCs w:val="24"/>
          <w:vertAlign w:val="superscript"/>
        </w:rPr>
        <w:t>th</w:t>
      </w:r>
      <w:r w:rsidR="00D850D8" w:rsidRPr="00F1162C">
        <w:rPr>
          <w:rFonts w:ascii="Times New Roman" w:hAnsi="Times New Roman" w:cs="Times New Roman"/>
          <w:sz w:val="24"/>
          <w:szCs w:val="24"/>
        </w:rPr>
        <w:t xml:space="preserve"> Avenue Malbereign</w:t>
      </w:r>
      <w:r w:rsidR="00B66A9C" w:rsidRPr="00F1162C">
        <w:rPr>
          <w:rFonts w:ascii="Times New Roman" w:hAnsi="Times New Roman" w:cs="Times New Roman"/>
          <w:sz w:val="24"/>
          <w:szCs w:val="24"/>
        </w:rPr>
        <w:t xml:space="preserve">. The disputed property </w:t>
      </w:r>
      <w:r w:rsidR="002703E7" w:rsidRPr="00F1162C">
        <w:rPr>
          <w:rFonts w:ascii="Times New Roman" w:hAnsi="Times New Roman" w:cs="Times New Roman"/>
          <w:sz w:val="24"/>
          <w:szCs w:val="24"/>
        </w:rPr>
        <w:lastRenderedPageBreak/>
        <w:t xml:space="preserve">is </w:t>
      </w:r>
      <w:r w:rsidR="00985D6D" w:rsidRPr="00F1162C">
        <w:rPr>
          <w:rFonts w:ascii="Times New Roman" w:hAnsi="Times New Roman" w:cs="Times New Roman"/>
          <w:sz w:val="24"/>
          <w:szCs w:val="24"/>
        </w:rPr>
        <w:t xml:space="preserve">one of </w:t>
      </w:r>
      <w:r w:rsidR="002703E7" w:rsidRPr="00F1162C">
        <w:rPr>
          <w:rFonts w:ascii="Times New Roman" w:hAnsi="Times New Roman" w:cs="Times New Roman"/>
          <w:sz w:val="24"/>
          <w:szCs w:val="24"/>
        </w:rPr>
        <w:t>th</w:t>
      </w:r>
      <w:r w:rsidR="00360F92" w:rsidRPr="00F1162C">
        <w:rPr>
          <w:rFonts w:ascii="Times New Roman" w:hAnsi="Times New Roman" w:cs="Times New Roman"/>
          <w:sz w:val="24"/>
          <w:szCs w:val="24"/>
        </w:rPr>
        <w:t>e institutional government</w:t>
      </w:r>
      <w:r w:rsidR="002703E7" w:rsidRPr="00F1162C">
        <w:rPr>
          <w:rFonts w:ascii="Times New Roman" w:hAnsi="Times New Roman" w:cs="Times New Roman"/>
          <w:sz w:val="24"/>
          <w:szCs w:val="24"/>
        </w:rPr>
        <w:t xml:space="preserve"> pool houses. </w:t>
      </w:r>
      <w:r w:rsidR="007112E0" w:rsidRPr="00F1162C">
        <w:rPr>
          <w:rFonts w:ascii="Times New Roman" w:hAnsi="Times New Roman" w:cs="Times New Roman"/>
          <w:sz w:val="24"/>
          <w:szCs w:val="24"/>
        </w:rPr>
        <w:t xml:space="preserve">The </w:t>
      </w:r>
      <w:r w:rsidR="00B66A9C" w:rsidRPr="00F1162C">
        <w:rPr>
          <w:rFonts w:ascii="Times New Roman" w:hAnsi="Times New Roman" w:cs="Times New Roman"/>
          <w:sz w:val="24"/>
          <w:szCs w:val="24"/>
        </w:rPr>
        <w:t xml:space="preserve">appellant is a former </w:t>
      </w:r>
      <w:r w:rsidR="007112E0" w:rsidRPr="00F1162C">
        <w:rPr>
          <w:rFonts w:ascii="Times New Roman" w:hAnsi="Times New Roman" w:cs="Times New Roman"/>
          <w:sz w:val="24"/>
          <w:szCs w:val="24"/>
        </w:rPr>
        <w:t xml:space="preserve">government </w:t>
      </w:r>
      <w:r w:rsidR="00C868D7" w:rsidRPr="00F1162C">
        <w:rPr>
          <w:rFonts w:ascii="Times New Roman" w:hAnsi="Times New Roman" w:cs="Times New Roman"/>
          <w:sz w:val="24"/>
          <w:szCs w:val="24"/>
        </w:rPr>
        <w:t xml:space="preserve">employee </w:t>
      </w:r>
      <w:r w:rsidR="007112E0" w:rsidRPr="00F1162C">
        <w:rPr>
          <w:rFonts w:ascii="Times New Roman" w:hAnsi="Times New Roman" w:cs="Times New Roman"/>
          <w:sz w:val="24"/>
          <w:szCs w:val="24"/>
        </w:rPr>
        <w:t>in the Civil Service Commission.</w:t>
      </w:r>
      <w:r w:rsidR="00B66A9C" w:rsidRPr="00F1162C">
        <w:rPr>
          <w:rFonts w:ascii="Times New Roman" w:hAnsi="Times New Roman" w:cs="Times New Roman"/>
          <w:sz w:val="24"/>
          <w:szCs w:val="24"/>
        </w:rPr>
        <w:t xml:space="preserve"> She was </w:t>
      </w:r>
      <w:r w:rsidR="009B64C7" w:rsidRPr="00F1162C">
        <w:rPr>
          <w:rFonts w:ascii="Times New Roman" w:hAnsi="Times New Roman" w:cs="Times New Roman"/>
          <w:sz w:val="24"/>
          <w:szCs w:val="24"/>
        </w:rPr>
        <w:t>allocated the house by virtue of her employment in the Civil Service.</w:t>
      </w:r>
    </w:p>
    <w:p w:rsidR="0074476C" w:rsidRPr="00F1162C" w:rsidRDefault="0074476C" w:rsidP="00F1162C">
      <w:pPr>
        <w:spacing w:after="0" w:line="480" w:lineRule="auto"/>
        <w:jc w:val="both"/>
        <w:rPr>
          <w:rFonts w:ascii="Times New Roman" w:hAnsi="Times New Roman" w:cs="Times New Roman"/>
          <w:b/>
          <w:sz w:val="24"/>
          <w:szCs w:val="24"/>
        </w:rPr>
      </w:pPr>
    </w:p>
    <w:p w:rsidR="0074476C" w:rsidRPr="00F1162C" w:rsidRDefault="0074476C"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Brief summary of the case</w:t>
      </w:r>
    </w:p>
    <w:p w:rsidR="003161A2"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w:t>
      </w:r>
      <w:r w:rsidR="004718DC" w:rsidRPr="00F1162C">
        <w:rPr>
          <w:rFonts w:ascii="Times New Roman" w:hAnsi="Times New Roman" w:cs="Times New Roman"/>
          <w:sz w:val="24"/>
          <w:szCs w:val="24"/>
        </w:rPr>
        <w:t>]</w:t>
      </w:r>
      <w:r w:rsidR="004718DC" w:rsidRPr="00F1162C">
        <w:rPr>
          <w:rFonts w:ascii="Times New Roman" w:hAnsi="Times New Roman" w:cs="Times New Roman"/>
          <w:sz w:val="24"/>
          <w:szCs w:val="24"/>
        </w:rPr>
        <w:tab/>
      </w:r>
      <w:r w:rsidR="00BD0E32" w:rsidRPr="00F1162C">
        <w:rPr>
          <w:rFonts w:ascii="Times New Roman" w:hAnsi="Times New Roman" w:cs="Times New Roman"/>
          <w:sz w:val="24"/>
          <w:szCs w:val="24"/>
        </w:rPr>
        <w:t xml:space="preserve"> On 9 </w:t>
      </w:r>
      <w:r w:rsidR="002703E7" w:rsidRPr="00F1162C">
        <w:rPr>
          <w:rFonts w:ascii="Times New Roman" w:hAnsi="Times New Roman" w:cs="Times New Roman"/>
          <w:sz w:val="24"/>
          <w:szCs w:val="24"/>
        </w:rPr>
        <w:t>November 2000</w:t>
      </w:r>
      <w:r w:rsidR="00DC611F" w:rsidRPr="00F1162C">
        <w:rPr>
          <w:rFonts w:ascii="Times New Roman" w:hAnsi="Times New Roman" w:cs="Times New Roman"/>
          <w:sz w:val="24"/>
          <w:szCs w:val="24"/>
        </w:rPr>
        <w:t xml:space="preserve"> the parties concluded a written lease agreement in which the respondent agreed to lease its property to the appellant on agreed terms and conditions stipulated in the written lease agreement.</w:t>
      </w:r>
    </w:p>
    <w:p w:rsidR="00DF1D88" w:rsidRPr="00F1162C" w:rsidRDefault="00DF1D88" w:rsidP="00F1162C">
      <w:pPr>
        <w:spacing w:after="0" w:line="480" w:lineRule="auto"/>
        <w:jc w:val="both"/>
        <w:rPr>
          <w:rFonts w:ascii="Times New Roman" w:hAnsi="Times New Roman" w:cs="Times New Roman"/>
          <w:sz w:val="24"/>
          <w:szCs w:val="24"/>
        </w:rPr>
      </w:pPr>
    </w:p>
    <w:p w:rsidR="00402030"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[4</w:t>
      </w:r>
      <w:r w:rsidR="00DF1D88" w:rsidRPr="00F1162C">
        <w:rPr>
          <w:rFonts w:ascii="Times New Roman" w:hAnsi="Times New Roman" w:cs="Times New Roman"/>
          <w:sz w:val="24"/>
          <w:szCs w:val="24"/>
        </w:rPr>
        <w:t>]</w:t>
      </w:r>
      <w:r w:rsidR="00DF1D88" w:rsidRPr="00F1162C">
        <w:rPr>
          <w:rFonts w:ascii="Times New Roman" w:hAnsi="Times New Roman" w:cs="Times New Roman"/>
          <w:sz w:val="24"/>
          <w:szCs w:val="24"/>
        </w:rPr>
        <w:tab/>
      </w:r>
      <w:r w:rsidR="00402030" w:rsidRPr="00F1162C">
        <w:rPr>
          <w:rFonts w:ascii="Times New Roman" w:hAnsi="Times New Roman" w:cs="Times New Roman"/>
          <w:sz w:val="24"/>
          <w:szCs w:val="24"/>
        </w:rPr>
        <w:t>On</w:t>
      </w:r>
      <w:r w:rsidR="00B80785" w:rsidRPr="00F1162C">
        <w:rPr>
          <w:rFonts w:ascii="Times New Roman" w:hAnsi="Times New Roman" w:cs="Times New Roman"/>
          <w:sz w:val="24"/>
          <w:szCs w:val="24"/>
        </w:rPr>
        <w:t xml:space="preserve"> 15</w:t>
      </w:r>
      <w:r w:rsidR="00402030" w:rsidRPr="00F1162C">
        <w:rPr>
          <w:rFonts w:ascii="Times New Roman" w:hAnsi="Times New Roman" w:cs="Times New Roman"/>
          <w:sz w:val="24"/>
          <w:szCs w:val="24"/>
        </w:rPr>
        <w:t xml:space="preserve"> August 2019, the respondent issued summons commencing action </w:t>
      </w:r>
      <w:r w:rsidR="004A23A3" w:rsidRPr="00F1162C">
        <w:rPr>
          <w:rFonts w:ascii="Times New Roman" w:hAnsi="Times New Roman" w:cs="Times New Roman"/>
          <w:sz w:val="24"/>
          <w:szCs w:val="24"/>
        </w:rPr>
        <w:t xml:space="preserve">against the appellant in </w:t>
      </w:r>
      <w:r w:rsidR="00402030" w:rsidRPr="00F1162C">
        <w:rPr>
          <w:rFonts w:ascii="Times New Roman" w:hAnsi="Times New Roman" w:cs="Times New Roman"/>
          <w:sz w:val="24"/>
          <w:szCs w:val="24"/>
        </w:rPr>
        <w:t>the Magistrates Court claiming the following relief:</w:t>
      </w:r>
    </w:p>
    <w:p w:rsidR="00402030" w:rsidRPr="00F1162C" w:rsidRDefault="00162288"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(a)</w:t>
      </w:r>
      <w:r w:rsidR="00402030" w:rsidRPr="00F1162C">
        <w:rPr>
          <w:rFonts w:ascii="Times New Roman" w:hAnsi="Times New Roman" w:cs="Times New Roman"/>
          <w:sz w:val="24"/>
          <w:szCs w:val="24"/>
        </w:rPr>
        <w:tab/>
        <w:t>Eviction of the defendant (appellant) and all those occupying through her</w:t>
      </w:r>
      <w:r w:rsidRPr="00F1162C">
        <w:rPr>
          <w:rFonts w:ascii="Times New Roman" w:hAnsi="Times New Roman" w:cs="Times New Roman"/>
          <w:sz w:val="24"/>
          <w:szCs w:val="24"/>
        </w:rPr>
        <w:t xml:space="preserve"> from government house number 6,</w:t>
      </w:r>
      <w:r w:rsidR="00402030" w:rsidRPr="00F1162C">
        <w:rPr>
          <w:rFonts w:ascii="Times New Roman" w:hAnsi="Times New Roman" w:cs="Times New Roman"/>
          <w:sz w:val="24"/>
          <w:szCs w:val="24"/>
        </w:rPr>
        <w:t xml:space="preserve"> 26</w:t>
      </w:r>
      <w:r w:rsidR="00402030" w:rsidRPr="00F1162C">
        <w:rPr>
          <w:rFonts w:ascii="Times New Roman" w:hAnsi="Times New Roman" w:cs="Times New Roman"/>
          <w:sz w:val="24"/>
          <w:szCs w:val="24"/>
          <w:vertAlign w:val="superscript"/>
        </w:rPr>
        <w:t>th</w:t>
      </w:r>
      <w:r w:rsidR="00402030" w:rsidRPr="00F1162C">
        <w:rPr>
          <w:rFonts w:ascii="Times New Roman" w:hAnsi="Times New Roman" w:cs="Times New Roman"/>
          <w:sz w:val="24"/>
          <w:szCs w:val="24"/>
        </w:rPr>
        <w:t xml:space="preserve"> </w:t>
      </w:r>
      <w:r w:rsidR="00BD0E32" w:rsidRPr="00F1162C">
        <w:rPr>
          <w:rFonts w:ascii="Times New Roman" w:hAnsi="Times New Roman" w:cs="Times New Roman"/>
          <w:sz w:val="24"/>
          <w:szCs w:val="24"/>
        </w:rPr>
        <w:t>Avenue,</w:t>
      </w:r>
      <w:r w:rsidR="00402030" w:rsidRPr="00F1162C">
        <w:rPr>
          <w:rFonts w:ascii="Times New Roman" w:hAnsi="Times New Roman" w:cs="Times New Roman"/>
          <w:sz w:val="24"/>
          <w:szCs w:val="24"/>
        </w:rPr>
        <w:t xml:space="preserve"> Malbereign, Harare.</w:t>
      </w:r>
    </w:p>
    <w:p w:rsidR="00402030" w:rsidRPr="00F1162C" w:rsidRDefault="00162288"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(b)</w:t>
      </w:r>
      <w:r w:rsidR="00402030" w:rsidRPr="00F1162C">
        <w:rPr>
          <w:rFonts w:ascii="Times New Roman" w:hAnsi="Times New Roman" w:cs="Times New Roman"/>
          <w:sz w:val="24"/>
          <w:szCs w:val="24"/>
        </w:rPr>
        <w:tab/>
      </w:r>
      <w:r w:rsidR="004346B8" w:rsidRPr="00F1162C">
        <w:rPr>
          <w:rFonts w:ascii="Times New Roman" w:hAnsi="Times New Roman" w:cs="Times New Roman"/>
          <w:sz w:val="24"/>
          <w:szCs w:val="24"/>
        </w:rPr>
        <w:t>Payment</w:t>
      </w:r>
      <w:r w:rsidR="00402030" w:rsidRPr="00F1162C">
        <w:rPr>
          <w:rFonts w:ascii="Times New Roman" w:hAnsi="Times New Roman" w:cs="Times New Roman"/>
          <w:sz w:val="24"/>
          <w:szCs w:val="24"/>
        </w:rPr>
        <w:t xml:space="preserve"> of the sum of </w:t>
      </w:r>
      <w:r w:rsidR="004346B8" w:rsidRPr="00F1162C">
        <w:rPr>
          <w:rFonts w:ascii="Times New Roman" w:hAnsi="Times New Roman" w:cs="Times New Roman"/>
          <w:sz w:val="24"/>
          <w:szCs w:val="24"/>
        </w:rPr>
        <w:t>ZWL $21 600.00 as damages for holding over.</w:t>
      </w:r>
    </w:p>
    <w:p w:rsidR="004346B8" w:rsidRPr="00F1162C" w:rsidRDefault="00162288"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w:t>
      </w:r>
      <w:r w:rsidR="00F1162C">
        <w:rPr>
          <w:rFonts w:ascii="Times New Roman" w:hAnsi="Times New Roman" w:cs="Times New Roman"/>
          <w:sz w:val="24"/>
          <w:szCs w:val="24"/>
        </w:rPr>
        <w:t>c</w:t>
      </w:r>
      <w:r w:rsidRPr="00F1162C">
        <w:rPr>
          <w:rFonts w:ascii="Times New Roman" w:hAnsi="Times New Roman" w:cs="Times New Roman"/>
          <w:sz w:val="24"/>
          <w:szCs w:val="24"/>
        </w:rPr>
        <w:t>)</w:t>
      </w:r>
      <w:r w:rsidR="00535C63" w:rsidRPr="00F1162C">
        <w:rPr>
          <w:rFonts w:ascii="Times New Roman" w:hAnsi="Times New Roman" w:cs="Times New Roman"/>
          <w:sz w:val="24"/>
          <w:szCs w:val="24"/>
        </w:rPr>
        <w:tab/>
        <w:t>Interest on</w:t>
      </w:r>
      <w:r w:rsidR="004346B8" w:rsidRPr="00F1162C">
        <w:rPr>
          <w:rFonts w:ascii="Times New Roman" w:hAnsi="Times New Roman" w:cs="Times New Roman"/>
          <w:sz w:val="24"/>
          <w:szCs w:val="24"/>
        </w:rPr>
        <w:t xml:space="preserve"> the total </w:t>
      </w:r>
      <w:r w:rsidR="00535C63" w:rsidRPr="00F1162C">
        <w:rPr>
          <w:rFonts w:ascii="Times New Roman" w:hAnsi="Times New Roman" w:cs="Times New Roman"/>
          <w:sz w:val="24"/>
          <w:szCs w:val="24"/>
        </w:rPr>
        <w:t xml:space="preserve">sum claimed </w:t>
      </w:r>
      <w:r w:rsidR="004346B8" w:rsidRPr="00F1162C">
        <w:rPr>
          <w:rFonts w:ascii="Times New Roman" w:hAnsi="Times New Roman" w:cs="Times New Roman"/>
          <w:sz w:val="24"/>
          <w:szCs w:val="24"/>
        </w:rPr>
        <w:t>at the prescribed rate from the date of issue of summons to date of full and final payment.</w:t>
      </w:r>
    </w:p>
    <w:p w:rsidR="004346B8" w:rsidRPr="00F1162C" w:rsidRDefault="004346B8" w:rsidP="00F1162C">
      <w:pPr>
        <w:spacing w:after="0" w:line="480" w:lineRule="auto"/>
        <w:jc w:val="both"/>
        <w:rPr>
          <w:rFonts w:ascii="Times New Roman" w:hAnsi="Times New Roman" w:cs="Times New Roman"/>
          <w:sz w:val="24"/>
          <w:szCs w:val="24"/>
        </w:rPr>
      </w:pPr>
    </w:p>
    <w:p w:rsidR="004346B8"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[5</w:t>
      </w:r>
      <w:r w:rsidR="004346B8" w:rsidRPr="00F1162C">
        <w:rPr>
          <w:rFonts w:ascii="Times New Roman" w:hAnsi="Times New Roman" w:cs="Times New Roman"/>
          <w:sz w:val="24"/>
          <w:szCs w:val="24"/>
        </w:rPr>
        <w:t>]</w:t>
      </w:r>
      <w:r w:rsidR="004346B8" w:rsidRPr="00F1162C">
        <w:rPr>
          <w:rFonts w:ascii="Times New Roman" w:hAnsi="Times New Roman" w:cs="Times New Roman"/>
          <w:sz w:val="24"/>
          <w:szCs w:val="24"/>
        </w:rPr>
        <w:tab/>
        <w:t xml:space="preserve">In its particulars of claim the respondent stated that it had leased the house to the appellant in terms of </w:t>
      </w:r>
      <w:r w:rsidR="00C77B0E" w:rsidRPr="00F1162C">
        <w:rPr>
          <w:rFonts w:ascii="Times New Roman" w:hAnsi="Times New Roman" w:cs="Times New Roman"/>
          <w:sz w:val="24"/>
          <w:szCs w:val="24"/>
        </w:rPr>
        <w:t>clause 2 (b) of t</w:t>
      </w:r>
      <w:r w:rsidR="004A23A3" w:rsidRPr="00F1162C">
        <w:rPr>
          <w:rFonts w:ascii="Times New Roman" w:hAnsi="Times New Roman" w:cs="Times New Roman"/>
          <w:sz w:val="24"/>
          <w:szCs w:val="24"/>
        </w:rPr>
        <w:t>he</w:t>
      </w:r>
      <w:r w:rsidR="0037365E" w:rsidRPr="00F1162C">
        <w:rPr>
          <w:rFonts w:ascii="Times New Roman" w:hAnsi="Times New Roman" w:cs="Times New Roman"/>
          <w:sz w:val="24"/>
          <w:szCs w:val="24"/>
        </w:rPr>
        <w:t xml:space="preserve"> written</w:t>
      </w:r>
      <w:r w:rsidR="004A23A3" w:rsidRPr="00F1162C">
        <w:rPr>
          <w:rFonts w:ascii="Times New Roman" w:hAnsi="Times New Roman" w:cs="Times New Roman"/>
          <w:sz w:val="24"/>
          <w:szCs w:val="24"/>
        </w:rPr>
        <w:t xml:space="preserve"> lease agreement under which she qualified </w:t>
      </w:r>
      <w:r w:rsidR="00C77B0E" w:rsidRPr="00F1162C">
        <w:rPr>
          <w:rFonts w:ascii="Times New Roman" w:hAnsi="Times New Roman" w:cs="Times New Roman"/>
          <w:sz w:val="24"/>
          <w:szCs w:val="24"/>
        </w:rPr>
        <w:t xml:space="preserve">to </w:t>
      </w:r>
      <w:r w:rsidR="0002725A" w:rsidRPr="00F1162C">
        <w:rPr>
          <w:rFonts w:ascii="Times New Roman" w:hAnsi="Times New Roman" w:cs="Times New Roman"/>
          <w:sz w:val="24"/>
          <w:szCs w:val="24"/>
        </w:rPr>
        <w:t xml:space="preserve">occupy </w:t>
      </w:r>
      <w:r w:rsidR="00C77B0E" w:rsidRPr="00F1162C">
        <w:rPr>
          <w:rFonts w:ascii="Times New Roman" w:hAnsi="Times New Roman" w:cs="Times New Roman"/>
          <w:sz w:val="24"/>
          <w:szCs w:val="24"/>
        </w:rPr>
        <w:t xml:space="preserve">the </w:t>
      </w:r>
      <w:r w:rsidR="004A23A3" w:rsidRPr="00F1162C">
        <w:rPr>
          <w:rFonts w:ascii="Times New Roman" w:hAnsi="Times New Roman" w:cs="Times New Roman"/>
          <w:sz w:val="24"/>
          <w:szCs w:val="24"/>
        </w:rPr>
        <w:t xml:space="preserve">house as a </w:t>
      </w:r>
      <w:r w:rsidR="00C77B0E" w:rsidRPr="00F1162C">
        <w:rPr>
          <w:rFonts w:ascii="Times New Roman" w:hAnsi="Times New Roman" w:cs="Times New Roman"/>
          <w:sz w:val="24"/>
          <w:szCs w:val="24"/>
        </w:rPr>
        <w:t xml:space="preserve">serving civil servant. </w:t>
      </w:r>
    </w:p>
    <w:p w:rsidR="00C77A9A" w:rsidRPr="00F1162C" w:rsidRDefault="00C77A9A" w:rsidP="00F1162C">
      <w:pPr>
        <w:spacing w:after="0" w:line="480" w:lineRule="auto"/>
        <w:jc w:val="both"/>
        <w:rPr>
          <w:rFonts w:ascii="Times New Roman" w:hAnsi="Times New Roman" w:cs="Times New Roman"/>
          <w:sz w:val="24"/>
          <w:szCs w:val="24"/>
        </w:rPr>
      </w:pPr>
    </w:p>
    <w:p w:rsidR="0002725A"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[6</w:t>
      </w:r>
      <w:r w:rsidR="00C77A9A" w:rsidRPr="00F1162C">
        <w:rPr>
          <w:rFonts w:ascii="Times New Roman" w:hAnsi="Times New Roman" w:cs="Times New Roman"/>
          <w:sz w:val="24"/>
          <w:szCs w:val="24"/>
        </w:rPr>
        <w:t>]</w:t>
      </w:r>
      <w:r w:rsidR="00C77A9A" w:rsidRPr="00F1162C">
        <w:rPr>
          <w:rFonts w:ascii="Times New Roman" w:hAnsi="Times New Roman" w:cs="Times New Roman"/>
          <w:sz w:val="24"/>
          <w:szCs w:val="24"/>
        </w:rPr>
        <w:tab/>
        <w:t xml:space="preserve">When the appellant ceased to be an employee of the Civil Service </w:t>
      </w:r>
      <w:r w:rsidR="00853939" w:rsidRPr="00F1162C">
        <w:rPr>
          <w:rFonts w:ascii="Times New Roman" w:hAnsi="Times New Roman" w:cs="Times New Roman"/>
          <w:sz w:val="24"/>
          <w:szCs w:val="24"/>
        </w:rPr>
        <w:t xml:space="preserve">Commission the respondent offered to sell the house to her as the </w:t>
      </w:r>
      <w:r w:rsidR="00C77A9A" w:rsidRPr="00F1162C">
        <w:rPr>
          <w:rFonts w:ascii="Times New Roman" w:hAnsi="Times New Roman" w:cs="Times New Roman"/>
          <w:sz w:val="24"/>
          <w:szCs w:val="24"/>
        </w:rPr>
        <w:t xml:space="preserve">sitting tenant. She however failed to </w:t>
      </w:r>
      <w:r w:rsidR="00C30336" w:rsidRPr="00F1162C">
        <w:rPr>
          <w:rFonts w:ascii="Times New Roman" w:hAnsi="Times New Roman" w:cs="Times New Roman"/>
          <w:sz w:val="24"/>
          <w:szCs w:val="24"/>
        </w:rPr>
        <w:t>render</w:t>
      </w:r>
      <w:r w:rsidR="00C77A9A" w:rsidRPr="00F1162C">
        <w:rPr>
          <w:rFonts w:ascii="Times New Roman" w:hAnsi="Times New Roman" w:cs="Times New Roman"/>
          <w:sz w:val="24"/>
          <w:szCs w:val="24"/>
        </w:rPr>
        <w:t xml:space="preserve"> a valid acceptance of the offer.</w:t>
      </w:r>
      <w:r w:rsidR="008B79E9" w:rsidRPr="00F1162C">
        <w:rPr>
          <w:rFonts w:ascii="Times New Roman" w:hAnsi="Times New Roman" w:cs="Times New Roman"/>
          <w:sz w:val="24"/>
          <w:szCs w:val="24"/>
        </w:rPr>
        <w:t xml:space="preserve"> </w:t>
      </w:r>
      <w:r w:rsidR="00C30336" w:rsidRPr="00F1162C">
        <w:rPr>
          <w:rFonts w:ascii="Times New Roman" w:hAnsi="Times New Roman" w:cs="Times New Roman"/>
          <w:sz w:val="24"/>
          <w:szCs w:val="24"/>
        </w:rPr>
        <w:t xml:space="preserve">As a result since December 2003 </w:t>
      </w:r>
      <w:r w:rsidR="004A767D" w:rsidRPr="00F1162C">
        <w:rPr>
          <w:rFonts w:ascii="Times New Roman" w:hAnsi="Times New Roman" w:cs="Times New Roman"/>
          <w:sz w:val="24"/>
          <w:szCs w:val="24"/>
        </w:rPr>
        <w:t>she allegedly</w:t>
      </w:r>
      <w:r w:rsidR="00C30336" w:rsidRPr="00F1162C">
        <w:rPr>
          <w:rFonts w:ascii="Times New Roman" w:hAnsi="Times New Roman" w:cs="Times New Roman"/>
          <w:sz w:val="24"/>
          <w:szCs w:val="24"/>
        </w:rPr>
        <w:t xml:space="preserve"> has been unlawfully occupying the disputed house without a valid lease </w:t>
      </w:r>
      <w:r w:rsidR="00473ACC" w:rsidRPr="00F1162C">
        <w:rPr>
          <w:rFonts w:ascii="Times New Roman" w:hAnsi="Times New Roman" w:cs="Times New Roman"/>
          <w:sz w:val="24"/>
          <w:szCs w:val="24"/>
        </w:rPr>
        <w:t xml:space="preserve">agreement. </w:t>
      </w:r>
    </w:p>
    <w:p w:rsidR="0002725A"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lastRenderedPageBreak/>
        <w:t>[7</w:t>
      </w:r>
      <w:r w:rsidR="0002725A" w:rsidRPr="00F1162C">
        <w:rPr>
          <w:rFonts w:ascii="Times New Roman" w:hAnsi="Times New Roman" w:cs="Times New Roman"/>
          <w:sz w:val="24"/>
          <w:szCs w:val="24"/>
        </w:rPr>
        <w:t>]</w:t>
      </w:r>
      <w:r w:rsidR="0002725A" w:rsidRPr="00F1162C">
        <w:rPr>
          <w:rFonts w:ascii="Times New Roman" w:hAnsi="Times New Roman" w:cs="Times New Roman"/>
          <w:sz w:val="24"/>
          <w:szCs w:val="24"/>
        </w:rPr>
        <w:tab/>
        <w:t>It was the respondent’s case that the appellant failed to accept the offer within the stipulated 21 day</w:t>
      </w:r>
      <w:r w:rsidR="00827AF5" w:rsidRPr="00F1162C">
        <w:rPr>
          <w:rFonts w:ascii="Times New Roman" w:hAnsi="Times New Roman" w:cs="Times New Roman"/>
          <w:sz w:val="24"/>
          <w:szCs w:val="24"/>
        </w:rPr>
        <w:t>s</w:t>
      </w:r>
      <w:r w:rsidR="0002725A" w:rsidRPr="00F1162C">
        <w:rPr>
          <w:rFonts w:ascii="Times New Roman" w:hAnsi="Times New Roman" w:cs="Times New Roman"/>
          <w:sz w:val="24"/>
          <w:szCs w:val="24"/>
        </w:rPr>
        <w:t xml:space="preserve"> period.</w:t>
      </w:r>
      <w:r w:rsidR="002B6160" w:rsidRPr="00F1162C">
        <w:rPr>
          <w:rFonts w:ascii="Times New Roman" w:hAnsi="Times New Roman" w:cs="Times New Roman"/>
          <w:sz w:val="24"/>
          <w:szCs w:val="24"/>
        </w:rPr>
        <w:t xml:space="preserve"> Having failed to </w:t>
      </w:r>
      <w:r w:rsidR="00BB304C" w:rsidRPr="00F1162C">
        <w:rPr>
          <w:rFonts w:ascii="Times New Roman" w:hAnsi="Times New Roman" w:cs="Times New Roman"/>
          <w:sz w:val="24"/>
          <w:szCs w:val="24"/>
        </w:rPr>
        <w:t xml:space="preserve">accept the initial offer </w:t>
      </w:r>
      <w:r w:rsidR="00827AF5" w:rsidRPr="00F1162C">
        <w:rPr>
          <w:rFonts w:ascii="Times New Roman" w:hAnsi="Times New Roman" w:cs="Times New Roman"/>
          <w:sz w:val="24"/>
          <w:szCs w:val="24"/>
        </w:rPr>
        <w:t>s</w:t>
      </w:r>
      <w:r w:rsidR="00BB304C" w:rsidRPr="00F1162C">
        <w:rPr>
          <w:rFonts w:ascii="Times New Roman" w:hAnsi="Times New Roman" w:cs="Times New Roman"/>
          <w:sz w:val="24"/>
          <w:szCs w:val="24"/>
        </w:rPr>
        <w:t>he was gifted w</w:t>
      </w:r>
      <w:r w:rsidR="002B6160" w:rsidRPr="00F1162C">
        <w:rPr>
          <w:rFonts w:ascii="Times New Roman" w:hAnsi="Times New Roman" w:cs="Times New Roman"/>
          <w:sz w:val="24"/>
          <w:szCs w:val="24"/>
        </w:rPr>
        <w:t xml:space="preserve">ith a second chance. On 4 July </w:t>
      </w:r>
      <w:r w:rsidR="00BB304C" w:rsidRPr="00F1162C">
        <w:rPr>
          <w:rFonts w:ascii="Times New Roman" w:hAnsi="Times New Roman" w:cs="Times New Roman"/>
          <w:sz w:val="24"/>
          <w:szCs w:val="24"/>
        </w:rPr>
        <w:t xml:space="preserve">2004 </w:t>
      </w:r>
      <w:r w:rsidR="00827AF5" w:rsidRPr="00F1162C">
        <w:rPr>
          <w:rFonts w:ascii="Times New Roman" w:hAnsi="Times New Roman" w:cs="Times New Roman"/>
          <w:sz w:val="24"/>
          <w:szCs w:val="24"/>
        </w:rPr>
        <w:t>s</w:t>
      </w:r>
      <w:r w:rsidR="00BB304C" w:rsidRPr="00F1162C">
        <w:rPr>
          <w:rFonts w:ascii="Times New Roman" w:hAnsi="Times New Roman" w:cs="Times New Roman"/>
          <w:sz w:val="24"/>
          <w:szCs w:val="24"/>
        </w:rPr>
        <w:t>he was given another offer to purchase</w:t>
      </w:r>
      <w:r w:rsidR="00F813EA" w:rsidRPr="00F1162C">
        <w:rPr>
          <w:rFonts w:ascii="Times New Roman" w:hAnsi="Times New Roman" w:cs="Times New Roman"/>
          <w:sz w:val="24"/>
          <w:szCs w:val="24"/>
        </w:rPr>
        <w:t xml:space="preserve"> the house for $43 394 550.00.</w:t>
      </w:r>
      <w:r w:rsidR="002B6160" w:rsidRPr="00F1162C">
        <w:rPr>
          <w:rFonts w:ascii="Times New Roman" w:hAnsi="Times New Roman" w:cs="Times New Roman"/>
          <w:sz w:val="24"/>
          <w:szCs w:val="24"/>
        </w:rPr>
        <w:t xml:space="preserve"> She </w:t>
      </w:r>
      <w:r w:rsidR="00BB304C" w:rsidRPr="00F1162C">
        <w:rPr>
          <w:rFonts w:ascii="Times New Roman" w:hAnsi="Times New Roman" w:cs="Times New Roman"/>
          <w:sz w:val="24"/>
          <w:szCs w:val="24"/>
        </w:rPr>
        <w:t>was required to</w:t>
      </w:r>
      <w:r w:rsidR="006F4A08" w:rsidRPr="00F1162C">
        <w:rPr>
          <w:rFonts w:ascii="Times New Roman" w:hAnsi="Times New Roman" w:cs="Times New Roman"/>
          <w:sz w:val="24"/>
          <w:szCs w:val="24"/>
        </w:rPr>
        <w:t xml:space="preserve"> accept the offer within 21 days and to </w:t>
      </w:r>
      <w:r w:rsidR="00BB304C" w:rsidRPr="00F1162C">
        <w:rPr>
          <w:rFonts w:ascii="Times New Roman" w:hAnsi="Times New Roman" w:cs="Times New Roman"/>
          <w:sz w:val="24"/>
          <w:szCs w:val="24"/>
        </w:rPr>
        <w:t>pay a deposit of 50</w:t>
      </w:r>
      <w:r w:rsidR="00162288" w:rsidRPr="00F1162C">
        <w:rPr>
          <w:rFonts w:ascii="Times New Roman" w:hAnsi="Times New Roman" w:cs="Times New Roman"/>
          <w:sz w:val="24"/>
          <w:szCs w:val="24"/>
        </w:rPr>
        <w:t xml:space="preserve"> per cent</w:t>
      </w:r>
      <w:r w:rsidR="00BB304C" w:rsidRPr="00F1162C">
        <w:rPr>
          <w:rFonts w:ascii="Times New Roman" w:hAnsi="Times New Roman" w:cs="Times New Roman"/>
          <w:sz w:val="24"/>
          <w:szCs w:val="24"/>
        </w:rPr>
        <w:t xml:space="preserve"> of the purchase </w:t>
      </w:r>
      <w:r w:rsidR="00827AF5" w:rsidRPr="00F1162C">
        <w:rPr>
          <w:rFonts w:ascii="Times New Roman" w:hAnsi="Times New Roman" w:cs="Times New Roman"/>
          <w:sz w:val="24"/>
          <w:szCs w:val="24"/>
        </w:rPr>
        <w:t xml:space="preserve">price. </w:t>
      </w:r>
      <w:r w:rsidR="00BB304C" w:rsidRPr="00F1162C">
        <w:rPr>
          <w:rFonts w:ascii="Times New Roman" w:hAnsi="Times New Roman" w:cs="Times New Roman"/>
          <w:sz w:val="24"/>
          <w:szCs w:val="24"/>
        </w:rPr>
        <w:t>The offer wa</w:t>
      </w:r>
      <w:r w:rsidR="006F4A08" w:rsidRPr="00F1162C">
        <w:rPr>
          <w:rFonts w:ascii="Times New Roman" w:hAnsi="Times New Roman" w:cs="Times New Roman"/>
          <w:sz w:val="24"/>
          <w:szCs w:val="24"/>
        </w:rPr>
        <w:t xml:space="preserve">s valid for 6 </w:t>
      </w:r>
      <w:r w:rsidR="00DC5225" w:rsidRPr="00F1162C">
        <w:rPr>
          <w:rFonts w:ascii="Times New Roman" w:hAnsi="Times New Roman" w:cs="Times New Roman"/>
          <w:sz w:val="24"/>
          <w:szCs w:val="24"/>
        </w:rPr>
        <w:t>months</w:t>
      </w:r>
      <w:r w:rsidR="006F4A08" w:rsidRPr="00F1162C">
        <w:rPr>
          <w:rFonts w:ascii="Times New Roman" w:hAnsi="Times New Roman" w:cs="Times New Roman"/>
          <w:sz w:val="24"/>
          <w:szCs w:val="24"/>
        </w:rPr>
        <w:t>.</w:t>
      </w:r>
    </w:p>
    <w:p w:rsidR="00BB304C" w:rsidRPr="00F1162C" w:rsidRDefault="00BB304C" w:rsidP="00F1162C">
      <w:pPr>
        <w:spacing w:after="0" w:line="480" w:lineRule="auto"/>
        <w:jc w:val="both"/>
        <w:rPr>
          <w:rFonts w:ascii="Times New Roman" w:hAnsi="Times New Roman" w:cs="Times New Roman"/>
          <w:sz w:val="24"/>
          <w:szCs w:val="24"/>
        </w:rPr>
      </w:pPr>
    </w:p>
    <w:p w:rsidR="00C77A9A"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[8</w:t>
      </w:r>
      <w:r w:rsidR="00BB304C" w:rsidRPr="00F1162C">
        <w:rPr>
          <w:rFonts w:ascii="Times New Roman" w:hAnsi="Times New Roman" w:cs="Times New Roman"/>
          <w:sz w:val="24"/>
          <w:szCs w:val="24"/>
        </w:rPr>
        <w:t xml:space="preserve">] </w:t>
      </w:r>
      <w:r w:rsidR="00BB304C" w:rsidRPr="00F1162C">
        <w:rPr>
          <w:rFonts w:ascii="Times New Roman" w:hAnsi="Times New Roman" w:cs="Times New Roman"/>
          <w:sz w:val="24"/>
          <w:szCs w:val="24"/>
        </w:rPr>
        <w:tab/>
        <w:t xml:space="preserve">The appellant again failed to accept the offer </w:t>
      </w:r>
      <w:r w:rsidR="006F4A08" w:rsidRPr="00F1162C">
        <w:rPr>
          <w:rFonts w:ascii="Times New Roman" w:hAnsi="Times New Roman" w:cs="Times New Roman"/>
          <w:sz w:val="24"/>
          <w:szCs w:val="24"/>
        </w:rPr>
        <w:t>in accordance with the given new terms</w:t>
      </w:r>
      <w:r w:rsidR="00CD2F25" w:rsidRPr="00F1162C">
        <w:rPr>
          <w:rFonts w:ascii="Times New Roman" w:hAnsi="Times New Roman" w:cs="Times New Roman"/>
          <w:sz w:val="24"/>
          <w:szCs w:val="24"/>
        </w:rPr>
        <w:t xml:space="preserve"> and conditions</w:t>
      </w:r>
      <w:r w:rsidR="006F4A08" w:rsidRPr="00F1162C">
        <w:rPr>
          <w:rFonts w:ascii="Times New Roman" w:hAnsi="Times New Roman" w:cs="Times New Roman"/>
          <w:sz w:val="24"/>
          <w:szCs w:val="24"/>
        </w:rPr>
        <w:t>. Instead of accepting the offer, on 1 March 2005 she wrote to th</w:t>
      </w:r>
      <w:r w:rsidR="009F35D0" w:rsidRPr="00F1162C">
        <w:rPr>
          <w:rFonts w:ascii="Times New Roman" w:hAnsi="Times New Roman" w:cs="Times New Roman"/>
          <w:sz w:val="24"/>
          <w:szCs w:val="24"/>
        </w:rPr>
        <w:t xml:space="preserve">e respondent </w:t>
      </w:r>
      <w:r w:rsidR="006F4A08" w:rsidRPr="00F1162C">
        <w:rPr>
          <w:rFonts w:ascii="Times New Roman" w:hAnsi="Times New Roman" w:cs="Times New Roman"/>
          <w:sz w:val="24"/>
          <w:szCs w:val="24"/>
        </w:rPr>
        <w:t>expre</w:t>
      </w:r>
      <w:r w:rsidR="00F03C33" w:rsidRPr="00F1162C">
        <w:rPr>
          <w:rFonts w:ascii="Times New Roman" w:hAnsi="Times New Roman" w:cs="Times New Roman"/>
          <w:sz w:val="24"/>
          <w:szCs w:val="24"/>
        </w:rPr>
        <w:t>ssing her inability to pay the 5</w:t>
      </w:r>
      <w:r w:rsidR="006F4A08" w:rsidRPr="00F1162C">
        <w:rPr>
          <w:rFonts w:ascii="Times New Roman" w:hAnsi="Times New Roman" w:cs="Times New Roman"/>
          <w:sz w:val="24"/>
          <w:szCs w:val="24"/>
        </w:rPr>
        <w:t>0</w:t>
      </w:r>
      <w:r w:rsidR="00162288" w:rsidRPr="00F1162C">
        <w:rPr>
          <w:rFonts w:ascii="Times New Roman" w:hAnsi="Times New Roman" w:cs="Times New Roman"/>
          <w:sz w:val="24"/>
          <w:szCs w:val="24"/>
        </w:rPr>
        <w:t xml:space="preserve"> per cent</w:t>
      </w:r>
      <w:r w:rsidR="006F4A08" w:rsidRPr="00F1162C">
        <w:rPr>
          <w:rFonts w:ascii="Times New Roman" w:hAnsi="Times New Roman" w:cs="Times New Roman"/>
          <w:sz w:val="24"/>
          <w:szCs w:val="24"/>
        </w:rPr>
        <w:t xml:space="preserve"> deposit </w:t>
      </w:r>
      <w:r w:rsidR="00F03C33" w:rsidRPr="00F1162C">
        <w:rPr>
          <w:rFonts w:ascii="Times New Roman" w:hAnsi="Times New Roman" w:cs="Times New Roman"/>
          <w:sz w:val="24"/>
          <w:szCs w:val="24"/>
        </w:rPr>
        <w:t>within the stipulated 6 months period.</w:t>
      </w:r>
      <w:r w:rsidR="0002725A" w:rsidRPr="00F1162C">
        <w:rPr>
          <w:rFonts w:ascii="Times New Roman" w:hAnsi="Times New Roman" w:cs="Times New Roman"/>
          <w:sz w:val="24"/>
          <w:szCs w:val="24"/>
        </w:rPr>
        <w:t xml:space="preserve"> </w:t>
      </w:r>
      <w:r w:rsidR="00473ACC" w:rsidRPr="00F1162C">
        <w:rPr>
          <w:rFonts w:ascii="Times New Roman" w:hAnsi="Times New Roman" w:cs="Times New Roman"/>
          <w:sz w:val="24"/>
          <w:szCs w:val="24"/>
        </w:rPr>
        <w:t>In consequence</w:t>
      </w:r>
      <w:r w:rsidR="00D216DF" w:rsidRPr="00F1162C">
        <w:rPr>
          <w:rFonts w:ascii="Times New Roman" w:hAnsi="Times New Roman" w:cs="Times New Roman"/>
          <w:sz w:val="24"/>
          <w:szCs w:val="24"/>
        </w:rPr>
        <w:t xml:space="preserve"> t</w:t>
      </w:r>
      <w:r w:rsidR="00473ACC" w:rsidRPr="00F1162C">
        <w:rPr>
          <w:rFonts w:ascii="Times New Roman" w:hAnsi="Times New Roman" w:cs="Times New Roman"/>
          <w:sz w:val="24"/>
          <w:szCs w:val="24"/>
        </w:rPr>
        <w:t xml:space="preserve">hereof the respondent </w:t>
      </w:r>
      <w:r w:rsidR="00093B9C" w:rsidRPr="00F1162C">
        <w:rPr>
          <w:rFonts w:ascii="Times New Roman" w:hAnsi="Times New Roman" w:cs="Times New Roman"/>
          <w:sz w:val="24"/>
          <w:szCs w:val="24"/>
        </w:rPr>
        <w:t xml:space="preserve">subsequently </w:t>
      </w:r>
      <w:r w:rsidR="00473ACC" w:rsidRPr="00F1162C">
        <w:rPr>
          <w:rFonts w:ascii="Times New Roman" w:hAnsi="Times New Roman" w:cs="Times New Roman"/>
          <w:sz w:val="24"/>
          <w:szCs w:val="24"/>
        </w:rPr>
        <w:t>issued the appellant with</w:t>
      </w:r>
      <w:r w:rsidR="00FD342A" w:rsidRPr="00F1162C">
        <w:rPr>
          <w:rFonts w:ascii="Times New Roman" w:hAnsi="Times New Roman" w:cs="Times New Roman"/>
          <w:sz w:val="24"/>
          <w:szCs w:val="24"/>
        </w:rPr>
        <w:t> </w:t>
      </w:r>
      <w:r w:rsidR="00473ACC" w:rsidRPr="00F1162C">
        <w:rPr>
          <w:rFonts w:ascii="Times New Roman" w:hAnsi="Times New Roman" w:cs="Times New Roman"/>
          <w:sz w:val="24"/>
          <w:szCs w:val="24"/>
        </w:rPr>
        <w:t>a</w:t>
      </w:r>
      <w:r w:rsidR="00FD342A" w:rsidRPr="00F1162C">
        <w:rPr>
          <w:rFonts w:ascii="Times New Roman" w:hAnsi="Times New Roman" w:cs="Times New Roman"/>
          <w:sz w:val="24"/>
          <w:szCs w:val="24"/>
        </w:rPr>
        <w:t> </w:t>
      </w:r>
      <w:r w:rsidR="00473ACC" w:rsidRPr="00F1162C">
        <w:rPr>
          <w:rFonts w:ascii="Times New Roman" w:hAnsi="Times New Roman" w:cs="Times New Roman"/>
          <w:sz w:val="24"/>
          <w:szCs w:val="24"/>
        </w:rPr>
        <w:t>notice of eviction on 10 November 2016 in</w:t>
      </w:r>
      <w:r w:rsidR="00C31CB4" w:rsidRPr="00F1162C">
        <w:rPr>
          <w:rFonts w:ascii="Times New Roman" w:hAnsi="Times New Roman" w:cs="Times New Roman"/>
          <w:sz w:val="24"/>
          <w:szCs w:val="24"/>
        </w:rPr>
        <w:t xml:space="preserve"> terms of the relief specified above</w:t>
      </w:r>
      <w:r w:rsidR="00473ACC" w:rsidRPr="00F1162C">
        <w:rPr>
          <w:rFonts w:ascii="Times New Roman" w:hAnsi="Times New Roman" w:cs="Times New Roman"/>
          <w:sz w:val="24"/>
          <w:szCs w:val="24"/>
        </w:rPr>
        <w:t>.</w:t>
      </w:r>
    </w:p>
    <w:p w:rsidR="00815B58" w:rsidRPr="00F1162C" w:rsidRDefault="00815B58" w:rsidP="00F1162C">
      <w:pPr>
        <w:spacing w:after="0" w:line="480" w:lineRule="auto"/>
        <w:jc w:val="both"/>
        <w:rPr>
          <w:rFonts w:ascii="Times New Roman" w:hAnsi="Times New Roman" w:cs="Times New Roman"/>
          <w:sz w:val="24"/>
          <w:szCs w:val="24"/>
        </w:rPr>
      </w:pPr>
    </w:p>
    <w:p w:rsidR="00B66A9C"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[9</w:t>
      </w:r>
      <w:r w:rsidR="0034122D" w:rsidRPr="00F1162C">
        <w:rPr>
          <w:rFonts w:ascii="Times New Roman" w:hAnsi="Times New Roman" w:cs="Times New Roman"/>
          <w:sz w:val="24"/>
          <w:szCs w:val="24"/>
        </w:rPr>
        <w:t>]</w:t>
      </w:r>
      <w:r w:rsidR="00473ACC" w:rsidRPr="00F1162C">
        <w:rPr>
          <w:rFonts w:ascii="Times New Roman" w:hAnsi="Times New Roman" w:cs="Times New Roman"/>
          <w:sz w:val="24"/>
          <w:szCs w:val="24"/>
        </w:rPr>
        <w:tab/>
      </w:r>
      <w:r w:rsidR="00B66A9C" w:rsidRPr="00F1162C">
        <w:rPr>
          <w:rFonts w:ascii="Times New Roman" w:hAnsi="Times New Roman" w:cs="Times New Roman"/>
          <w:sz w:val="24"/>
          <w:szCs w:val="24"/>
        </w:rPr>
        <w:t>The respondent’s claim was founded on vindication on account that the appellant was in unlawful occupation of its property without a valid lease agreement and was refusing to vacate the property despite demand.</w:t>
      </w:r>
    </w:p>
    <w:p w:rsidR="00535C63" w:rsidRPr="00F1162C" w:rsidRDefault="00535C63" w:rsidP="00F1162C">
      <w:pPr>
        <w:spacing w:after="0" w:line="480" w:lineRule="auto"/>
        <w:jc w:val="both"/>
        <w:rPr>
          <w:rFonts w:ascii="Times New Roman" w:hAnsi="Times New Roman" w:cs="Times New Roman"/>
          <w:sz w:val="24"/>
          <w:szCs w:val="24"/>
        </w:rPr>
      </w:pPr>
    </w:p>
    <w:p w:rsidR="00DD457A"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w:t>
      </w:r>
      <w:r w:rsidR="0034122D" w:rsidRPr="00F1162C">
        <w:rPr>
          <w:rFonts w:ascii="Times New Roman" w:hAnsi="Times New Roman" w:cs="Times New Roman"/>
          <w:sz w:val="24"/>
          <w:szCs w:val="24"/>
        </w:rPr>
        <w:t>0</w:t>
      </w:r>
      <w:r w:rsidR="00535C63" w:rsidRPr="00F1162C">
        <w:rPr>
          <w:rFonts w:ascii="Times New Roman" w:hAnsi="Times New Roman" w:cs="Times New Roman"/>
          <w:sz w:val="24"/>
          <w:szCs w:val="24"/>
        </w:rPr>
        <w:t>]</w:t>
      </w:r>
      <w:r w:rsidR="002E7C0D" w:rsidRPr="00F1162C">
        <w:rPr>
          <w:rFonts w:ascii="Times New Roman" w:hAnsi="Times New Roman" w:cs="Times New Roman"/>
          <w:sz w:val="24"/>
          <w:szCs w:val="24"/>
        </w:rPr>
        <w:tab/>
        <w:t xml:space="preserve">In her pleadings the appellant raised </w:t>
      </w:r>
      <w:r w:rsidR="00B73CF3" w:rsidRPr="00F1162C">
        <w:rPr>
          <w:rFonts w:ascii="Times New Roman" w:hAnsi="Times New Roman" w:cs="Times New Roman"/>
          <w:sz w:val="24"/>
          <w:szCs w:val="24"/>
        </w:rPr>
        <w:t xml:space="preserve">two special pleas of </w:t>
      </w:r>
      <w:r w:rsidR="00B73CF3" w:rsidRPr="00F1162C">
        <w:rPr>
          <w:rFonts w:ascii="Times New Roman" w:hAnsi="Times New Roman" w:cs="Times New Roman"/>
          <w:i/>
          <w:sz w:val="24"/>
          <w:szCs w:val="24"/>
        </w:rPr>
        <w:t>lis</w:t>
      </w:r>
      <w:r w:rsidR="0034011B" w:rsidRPr="00F1162C">
        <w:rPr>
          <w:rFonts w:ascii="Times New Roman" w:hAnsi="Times New Roman" w:cs="Times New Roman"/>
          <w:i/>
          <w:sz w:val="24"/>
          <w:szCs w:val="24"/>
        </w:rPr>
        <w:t xml:space="preserve"> </w:t>
      </w:r>
      <w:r w:rsidR="00B73CF3" w:rsidRPr="00F1162C">
        <w:rPr>
          <w:rFonts w:ascii="Times New Roman" w:hAnsi="Times New Roman" w:cs="Times New Roman"/>
          <w:i/>
          <w:sz w:val="24"/>
          <w:szCs w:val="24"/>
        </w:rPr>
        <w:t xml:space="preserve">pendens </w:t>
      </w:r>
      <w:r w:rsidR="00B73CF3" w:rsidRPr="00F1162C">
        <w:rPr>
          <w:rFonts w:ascii="Times New Roman" w:hAnsi="Times New Roman" w:cs="Times New Roman"/>
          <w:sz w:val="24"/>
          <w:szCs w:val="24"/>
        </w:rPr>
        <w:t>and prescription</w:t>
      </w:r>
      <w:r w:rsidR="002E7C0D" w:rsidRPr="00F1162C">
        <w:rPr>
          <w:rFonts w:ascii="Times New Roman" w:hAnsi="Times New Roman" w:cs="Times New Roman"/>
          <w:sz w:val="24"/>
          <w:szCs w:val="24"/>
        </w:rPr>
        <w:t xml:space="preserve">. On the merits she </w:t>
      </w:r>
      <w:r w:rsidR="00535C63" w:rsidRPr="00F1162C">
        <w:rPr>
          <w:rFonts w:ascii="Times New Roman" w:hAnsi="Times New Roman" w:cs="Times New Roman"/>
          <w:sz w:val="24"/>
          <w:szCs w:val="24"/>
        </w:rPr>
        <w:t>d</w:t>
      </w:r>
      <w:r w:rsidR="002E7C0D" w:rsidRPr="00F1162C">
        <w:rPr>
          <w:rFonts w:ascii="Times New Roman" w:hAnsi="Times New Roman" w:cs="Times New Roman"/>
          <w:sz w:val="24"/>
          <w:szCs w:val="24"/>
        </w:rPr>
        <w:t xml:space="preserve">enied that she was in unlawful </w:t>
      </w:r>
      <w:r w:rsidR="00535C63" w:rsidRPr="00F1162C">
        <w:rPr>
          <w:rFonts w:ascii="Times New Roman" w:hAnsi="Times New Roman" w:cs="Times New Roman"/>
          <w:sz w:val="24"/>
          <w:szCs w:val="24"/>
        </w:rPr>
        <w:t xml:space="preserve">occupation of the house in dispute. </w:t>
      </w:r>
      <w:r w:rsidR="00F03C33" w:rsidRPr="00F1162C">
        <w:rPr>
          <w:rFonts w:ascii="Times New Roman" w:hAnsi="Times New Roman" w:cs="Times New Roman"/>
          <w:sz w:val="24"/>
          <w:szCs w:val="24"/>
        </w:rPr>
        <w:t>She ple</w:t>
      </w:r>
      <w:r w:rsidR="002E7C0D" w:rsidRPr="00F1162C">
        <w:rPr>
          <w:rFonts w:ascii="Times New Roman" w:hAnsi="Times New Roman" w:cs="Times New Roman"/>
          <w:sz w:val="24"/>
          <w:szCs w:val="24"/>
        </w:rPr>
        <w:t xml:space="preserve">aded that she was in lawful </w:t>
      </w:r>
      <w:r w:rsidR="00F03C33" w:rsidRPr="00F1162C">
        <w:rPr>
          <w:rFonts w:ascii="Times New Roman" w:hAnsi="Times New Roman" w:cs="Times New Roman"/>
          <w:sz w:val="24"/>
          <w:szCs w:val="24"/>
        </w:rPr>
        <w:t xml:space="preserve">occupation of the disputed property </w:t>
      </w:r>
      <w:r w:rsidR="00B73CF3" w:rsidRPr="00F1162C">
        <w:rPr>
          <w:rFonts w:ascii="Times New Roman" w:hAnsi="Times New Roman" w:cs="Times New Roman"/>
          <w:sz w:val="24"/>
          <w:szCs w:val="24"/>
        </w:rPr>
        <w:tab/>
      </w:r>
      <w:r w:rsidR="00F03C33" w:rsidRPr="00F1162C">
        <w:rPr>
          <w:rFonts w:ascii="Times New Roman" w:hAnsi="Times New Roman" w:cs="Times New Roman"/>
          <w:sz w:val="24"/>
          <w:szCs w:val="24"/>
        </w:rPr>
        <w:t xml:space="preserve">as </w:t>
      </w:r>
      <w:r w:rsidR="002E7C0D" w:rsidRPr="00F1162C">
        <w:rPr>
          <w:rFonts w:ascii="Times New Roman" w:hAnsi="Times New Roman" w:cs="Times New Roman"/>
          <w:sz w:val="24"/>
          <w:szCs w:val="24"/>
        </w:rPr>
        <w:t xml:space="preserve">she had lawfully purchased the </w:t>
      </w:r>
      <w:r w:rsidR="00F03C33" w:rsidRPr="00F1162C">
        <w:rPr>
          <w:rFonts w:ascii="Times New Roman" w:hAnsi="Times New Roman" w:cs="Times New Roman"/>
          <w:sz w:val="24"/>
          <w:szCs w:val="24"/>
        </w:rPr>
        <w:t>house from the respondent</w:t>
      </w:r>
      <w:r w:rsidR="00F355E9" w:rsidRPr="00F1162C">
        <w:rPr>
          <w:rFonts w:ascii="Times New Roman" w:hAnsi="Times New Roman" w:cs="Times New Roman"/>
          <w:sz w:val="24"/>
          <w:szCs w:val="24"/>
        </w:rPr>
        <w:t xml:space="preserve">. She averred that on 30 November </w:t>
      </w:r>
      <w:r w:rsidR="00886883" w:rsidRPr="00F1162C">
        <w:rPr>
          <w:rFonts w:ascii="Times New Roman" w:hAnsi="Times New Roman" w:cs="Times New Roman"/>
          <w:sz w:val="24"/>
          <w:szCs w:val="24"/>
        </w:rPr>
        <w:t>2000 the</w:t>
      </w:r>
      <w:r w:rsidR="002E7C0D" w:rsidRPr="00F1162C">
        <w:rPr>
          <w:rFonts w:ascii="Times New Roman" w:hAnsi="Times New Roman" w:cs="Times New Roman"/>
          <w:sz w:val="24"/>
          <w:szCs w:val="24"/>
        </w:rPr>
        <w:t xml:space="preserve"> </w:t>
      </w:r>
      <w:r w:rsidR="00F355E9" w:rsidRPr="00F1162C">
        <w:rPr>
          <w:rFonts w:ascii="Times New Roman" w:hAnsi="Times New Roman" w:cs="Times New Roman"/>
          <w:sz w:val="24"/>
          <w:szCs w:val="24"/>
        </w:rPr>
        <w:t>respondent offered to sell the hous</w:t>
      </w:r>
      <w:r w:rsidR="002E7C0D" w:rsidRPr="00F1162C">
        <w:rPr>
          <w:rFonts w:ascii="Times New Roman" w:hAnsi="Times New Roman" w:cs="Times New Roman"/>
          <w:sz w:val="24"/>
          <w:szCs w:val="24"/>
        </w:rPr>
        <w:t xml:space="preserve">e to her for $806 897.25.  She </w:t>
      </w:r>
      <w:r w:rsidR="00F355E9" w:rsidRPr="00F1162C">
        <w:rPr>
          <w:rFonts w:ascii="Times New Roman" w:hAnsi="Times New Roman" w:cs="Times New Roman"/>
          <w:sz w:val="24"/>
          <w:szCs w:val="24"/>
        </w:rPr>
        <w:t>accepted the offer and has since paid the full purchase price</w:t>
      </w:r>
      <w:r w:rsidR="00221C95" w:rsidRPr="00F1162C">
        <w:rPr>
          <w:rFonts w:ascii="Times New Roman" w:hAnsi="Times New Roman" w:cs="Times New Roman"/>
          <w:sz w:val="24"/>
          <w:szCs w:val="24"/>
        </w:rPr>
        <w:t>.</w:t>
      </w:r>
      <w:r w:rsidR="00F355E9" w:rsidRPr="00F1162C">
        <w:rPr>
          <w:rFonts w:ascii="Times New Roman" w:hAnsi="Times New Roman" w:cs="Times New Roman"/>
          <w:sz w:val="24"/>
          <w:szCs w:val="24"/>
        </w:rPr>
        <w:t xml:space="preserve"> </w:t>
      </w:r>
      <w:r w:rsidR="00221C95" w:rsidRPr="00F1162C">
        <w:rPr>
          <w:rFonts w:ascii="Times New Roman" w:hAnsi="Times New Roman" w:cs="Times New Roman"/>
          <w:sz w:val="24"/>
          <w:szCs w:val="24"/>
        </w:rPr>
        <w:t>As</w:t>
      </w:r>
      <w:r w:rsidR="002E7C0D" w:rsidRPr="00F1162C">
        <w:rPr>
          <w:rFonts w:ascii="Times New Roman" w:hAnsi="Times New Roman" w:cs="Times New Roman"/>
          <w:sz w:val="24"/>
          <w:szCs w:val="24"/>
        </w:rPr>
        <w:t xml:space="preserve"> </w:t>
      </w:r>
      <w:r w:rsidR="00F03C33" w:rsidRPr="00F1162C">
        <w:rPr>
          <w:rFonts w:ascii="Times New Roman" w:hAnsi="Times New Roman" w:cs="Times New Roman"/>
          <w:sz w:val="24"/>
          <w:szCs w:val="24"/>
        </w:rPr>
        <w:t>evidence</w:t>
      </w:r>
      <w:r w:rsidR="00F355E9" w:rsidRPr="00F1162C">
        <w:rPr>
          <w:rFonts w:ascii="Times New Roman" w:hAnsi="Times New Roman" w:cs="Times New Roman"/>
          <w:sz w:val="24"/>
          <w:szCs w:val="24"/>
        </w:rPr>
        <w:t xml:space="preserve"> </w:t>
      </w:r>
      <w:r w:rsidR="00886883" w:rsidRPr="00F1162C">
        <w:rPr>
          <w:rFonts w:ascii="Times New Roman" w:hAnsi="Times New Roman" w:cs="Times New Roman"/>
          <w:sz w:val="24"/>
          <w:szCs w:val="24"/>
        </w:rPr>
        <w:t>t</w:t>
      </w:r>
      <w:r w:rsidR="00F355E9" w:rsidRPr="00F1162C">
        <w:rPr>
          <w:rFonts w:ascii="Times New Roman" w:hAnsi="Times New Roman" w:cs="Times New Roman"/>
          <w:sz w:val="24"/>
          <w:szCs w:val="24"/>
        </w:rPr>
        <w:t>hereof</w:t>
      </w:r>
      <w:r w:rsidR="00F03C33" w:rsidRPr="00F1162C">
        <w:rPr>
          <w:rFonts w:ascii="Times New Roman" w:hAnsi="Times New Roman" w:cs="Times New Roman"/>
          <w:sz w:val="24"/>
          <w:szCs w:val="24"/>
        </w:rPr>
        <w:t xml:space="preserve"> she tendered some receipts showing payment of </w:t>
      </w:r>
      <w:r w:rsidR="00DD457A" w:rsidRPr="00F1162C">
        <w:rPr>
          <w:rFonts w:ascii="Times New Roman" w:hAnsi="Times New Roman" w:cs="Times New Roman"/>
          <w:sz w:val="24"/>
          <w:szCs w:val="24"/>
        </w:rPr>
        <w:t xml:space="preserve">some </w:t>
      </w:r>
      <w:r w:rsidR="00175B1C" w:rsidRPr="00F1162C">
        <w:rPr>
          <w:rFonts w:ascii="Times New Roman" w:hAnsi="Times New Roman" w:cs="Times New Roman"/>
          <w:sz w:val="24"/>
          <w:szCs w:val="24"/>
        </w:rPr>
        <w:t>deposits</w:t>
      </w:r>
      <w:r w:rsidR="00DD457A" w:rsidRPr="00F1162C">
        <w:rPr>
          <w:rFonts w:ascii="Times New Roman" w:hAnsi="Times New Roman" w:cs="Times New Roman"/>
          <w:sz w:val="24"/>
          <w:szCs w:val="24"/>
        </w:rPr>
        <w:t xml:space="preserve"> </w:t>
      </w:r>
      <w:r w:rsidR="00175B1C" w:rsidRPr="00F1162C">
        <w:rPr>
          <w:rFonts w:ascii="Times New Roman" w:hAnsi="Times New Roman" w:cs="Times New Roman"/>
          <w:sz w:val="24"/>
          <w:szCs w:val="24"/>
        </w:rPr>
        <w:t>to the respondent. The receipts she tendered in evidence do not amount to the full purchase price at all.</w:t>
      </w:r>
      <w:r w:rsidR="00DD457A" w:rsidRPr="00F1162C">
        <w:rPr>
          <w:rFonts w:ascii="Times New Roman" w:hAnsi="Times New Roman" w:cs="Times New Roman"/>
          <w:sz w:val="24"/>
          <w:szCs w:val="24"/>
        </w:rPr>
        <w:t xml:space="preserve"> </w:t>
      </w:r>
    </w:p>
    <w:p w:rsidR="00DD457A" w:rsidRPr="00F1162C" w:rsidRDefault="00DD457A" w:rsidP="00F1162C">
      <w:pPr>
        <w:spacing w:after="0" w:line="480" w:lineRule="auto"/>
        <w:jc w:val="both"/>
        <w:rPr>
          <w:rFonts w:ascii="Times New Roman" w:hAnsi="Times New Roman" w:cs="Times New Roman"/>
          <w:sz w:val="24"/>
          <w:szCs w:val="24"/>
        </w:rPr>
      </w:pPr>
    </w:p>
    <w:p w:rsidR="00535C63" w:rsidRPr="00F1162C" w:rsidRDefault="0034122D"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lastRenderedPageBreak/>
        <w:t>[11</w:t>
      </w:r>
      <w:r w:rsidR="00DD457A" w:rsidRPr="00F1162C">
        <w:rPr>
          <w:rFonts w:ascii="Times New Roman" w:hAnsi="Times New Roman" w:cs="Times New Roman"/>
          <w:sz w:val="24"/>
          <w:szCs w:val="24"/>
        </w:rPr>
        <w:t>]</w:t>
      </w:r>
      <w:r w:rsidR="00DD457A" w:rsidRPr="00F1162C">
        <w:rPr>
          <w:rFonts w:ascii="Times New Roman" w:hAnsi="Times New Roman" w:cs="Times New Roman"/>
          <w:sz w:val="24"/>
          <w:szCs w:val="24"/>
        </w:rPr>
        <w:tab/>
        <w:t>It was her testimony that after 30 November 2000 she occupied the house in dispute as owner and not tenant.</w:t>
      </w:r>
      <w:r w:rsidR="00F03C33" w:rsidRPr="00F1162C">
        <w:rPr>
          <w:rFonts w:ascii="Times New Roman" w:hAnsi="Times New Roman" w:cs="Times New Roman"/>
          <w:sz w:val="24"/>
          <w:szCs w:val="24"/>
        </w:rPr>
        <w:t xml:space="preserve"> </w:t>
      </w:r>
      <w:r w:rsidR="00551E9E" w:rsidRPr="00F1162C">
        <w:rPr>
          <w:rFonts w:ascii="Times New Roman" w:hAnsi="Times New Roman" w:cs="Times New Roman"/>
          <w:sz w:val="24"/>
          <w:szCs w:val="24"/>
        </w:rPr>
        <w:t>Her defence is essentially that the applicant cannot evict her for any reason whatsoever from her own house.</w:t>
      </w:r>
    </w:p>
    <w:p w:rsidR="0072632D" w:rsidRPr="00F1162C" w:rsidRDefault="0072632D" w:rsidP="00F1162C">
      <w:pPr>
        <w:spacing w:after="0" w:line="480" w:lineRule="auto"/>
        <w:jc w:val="both"/>
        <w:rPr>
          <w:rFonts w:ascii="Times New Roman" w:hAnsi="Times New Roman" w:cs="Times New Roman"/>
          <w:sz w:val="24"/>
          <w:szCs w:val="24"/>
        </w:rPr>
      </w:pPr>
    </w:p>
    <w:p w:rsidR="0072632D" w:rsidRPr="00F1162C" w:rsidRDefault="000901BA"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Determination of</w:t>
      </w:r>
      <w:r w:rsidRPr="00F1162C">
        <w:rPr>
          <w:rFonts w:ascii="Times New Roman" w:hAnsi="Times New Roman" w:cs="Times New Roman"/>
          <w:sz w:val="24"/>
          <w:szCs w:val="24"/>
        </w:rPr>
        <w:t xml:space="preserve"> </w:t>
      </w:r>
      <w:r w:rsidRPr="00F1162C">
        <w:rPr>
          <w:rFonts w:ascii="Times New Roman" w:hAnsi="Times New Roman" w:cs="Times New Roman"/>
          <w:b/>
          <w:sz w:val="24"/>
          <w:szCs w:val="24"/>
        </w:rPr>
        <w:t>the</w:t>
      </w:r>
      <w:r w:rsidRPr="00F1162C">
        <w:rPr>
          <w:rFonts w:ascii="Times New Roman" w:hAnsi="Times New Roman" w:cs="Times New Roman"/>
          <w:sz w:val="24"/>
          <w:szCs w:val="24"/>
        </w:rPr>
        <w:t xml:space="preserve"> </w:t>
      </w:r>
      <w:r w:rsidR="0072632D" w:rsidRPr="00F1162C">
        <w:rPr>
          <w:rFonts w:ascii="Times New Roman" w:hAnsi="Times New Roman" w:cs="Times New Roman"/>
          <w:b/>
          <w:sz w:val="24"/>
          <w:szCs w:val="24"/>
        </w:rPr>
        <w:t>Special pleas</w:t>
      </w:r>
    </w:p>
    <w:p w:rsidR="0072632D" w:rsidRPr="00F1162C" w:rsidRDefault="0034122D" w:rsidP="00F1162C">
      <w:pPr>
        <w:spacing w:after="0" w:line="480" w:lineRule="auto"/>
        <w:jc w:val="both"/>
        <w:rPr>
          <w:rFonts w:ascii="Times New Roman" w:hAnsi="Times New Roman" w:cs="Times New Roman"/>
          <w:sz w:val="24"/>
          <w:szCs w:val="24"/>
          <w:u w:val="single"/>
        </w:rPr>
      </w:pPr>
      <w:r w:rsidRPr="00F1162C">
        <w:rPr>
          <w:rFonts w:ascii="Times New Roman" w:hAnsi="Times New Roman" w:cs="Times New Roman"/>
          <w:sz w:val="24"/>
          <w:szCs w:val="24"/>
        </w:rPr>
        <w:t>[12</w:t>
      </w:r>
      <w:r w:rsidR="007F1E91" w:rsidRPr="00F1162C">
        <w:rPr>
          <w:rFonts w:ascii="Times New Roman" w:hAnsi="Times New Roman" w:cs="Times New Roman"/>
          <w:sz w:val="24"/>
          <w:szCs w:val="24"/>
        </w:rPr>
        <w:t>]</w:t>
      </w:r>
      <w:r w:rsidR="0072632D" w:rsidRPr="00F1162C">
        <w:rPr>
          <w:rFonts w:ascii="Times New Roman" w:hAnsi="Times New Roman" w:cs="Times New Roman"/>
          <w:b/>
          <w:sz w:val="24"/>
          <w:szCs w:val="24"/>
        </w:rPr>
        <w:tab/>
      </w:r>
      <w:r w:rsidR="0072632D" w:rsidRPr="00F1162C">
        <w:rPr>
          <w:rFonts w:ascii="Times New Roman" w:hAnsi="Times New Roman" w:cs="Times New Roman"/>
          <w:i/>
          <w:sz w:val="24"/>
          <w:szCs w:val="24"/>
          <w:u w:val="single"/>
        </w:rPr>
        <w:t>Lis</w:t>
      </w:r>
      <w:r w:rsidR="00676AFE" w:rsidRPr="00F1162C">
        <w:rPr>
          <w:rFonts w:ascii="Times New Roman" w:hAnsi="Times New Roman" w:cs="Times New Roman"/>
          <w:i/>
          <w:sz w:val="24"/>
          <w:szCs w:val="24"/>
          <w:u w:val="single"/>
        </w:rPr>
        <w:t xml:space="preserve"> </w:t>
      </w:r>
      <w:r w:rsidR="0072632D" w:rsidRPr="00F1162C">
        <w:rPr>
          <w:rFonts w:ascii="Times New Roman" w:hAnsi="Times New Roman" w:cs="Times New Roman"/>
          <w:i/>
          <w:sz w:val="24"/>
          <w:szCs w:val="24"/>
          <w:u w:val="single"/>
        </w:rPr>
        <w:t xml:space="preserve">pendens </w:t>
      </w:r>
      <w:r w:rsidR="009050F7" w:rsidRPr="00F1162C">
        <w:rPr>
          <w:rFonts w:ascii="Times New Roman" w:hAnsi="Times New Roman" w:cs="Times New Roman"/>
          <w:sz w:val="24"/>
          <w:szCs w:val="24"/>
          <w:u w:val="single"/>
        </w:rPr>
        <w:t xml:space="preserve"> </w:t>
      </w:r>
    </w:p>
    <w:p w:rsidR="00DD457A" w:rsidRPr="00F1162C" w:rsidRDefault="00DD457A" w:rsidP="00F1162C">
      <w:pPr>
        <w:spacing w:after="0" w:line="480" w:lineRule="auto"/>
        <w:jc w:val="both"/>
        <w:rPr>
          <w:rFonts w:ascii="Times New Roman" w:hAnsi="Times New Roman" w:cs="Times New Roman"/>
          <w:i/>
          <w:sz w:val="24"/>
          <w:szCs w:val="24"/>
        </w:rPr>
      </w:pPr>
      <w:r w:rsidRPr="00F1162C">
        <w:rPr>
          <w:rFonts w:ascii="Times New Roman" w:hAnsi="Times New Roman" w:cs="Times New Roman"/>
          <w:sz w:val="24"/>
          <w:szCs w:val="24"/>
        </w:rPr>
        <w:t>In her summary of evidence the applicant did not refer to any pending litigation between the same parties over the same cause of action. She o</w:t>
      </w:r>
      <w:r w:rsidR="00554708" w:rsidRPr="00F1162C">
        <w:rPr>
          <w:rFonts w:ascii="Times New Roman" w:hAnsi="Times New Roman" w:cs="Times New Roman"/>
          <w:sz w:val="24"/>
          <w:szCs w:val="24"/>
        </w:rPr>
        <w:t>nly referred to case number</w:t>
      </w:r>
      <w:r w:rsidR="0041196D" w:rsidRPr="00F1162C">
        <w:rPr>
          <w:rFonts w:ascii="Times New Roman" w:hAnsi="Times New Roman" w:cs="Times New Roman"/>
          <w:sz w:val="24"/>
          <w:szCs w:val="24"/>
        </w:rPr>
        <w:t xml:space="preserve"> 1521/19</w:t>
      </w:r>
      <w:r w:rsidR="00554708" w:rsidRPr="00F1162C">
        <w:rPr>
          <w:rFonts w:ascii="Times New Roman" w:hAnsi="Times New Roman" w:cs="Times New Roman"/>
          <w:sz w:val="24"/>
          <w:szCs w:val="24"/>
        </w:rPr>
        <w:t xml:space="preserve"> in which the respondent sued her for eviction but withdrew the case against her</w:t>
      </w:r>
      <w:r w:rsidR="0041196D" w:rsidRPr="00F1162C">
        <w:rPr>
          <w:rFonts w:ascii="Times New Roman" w:hAnsi="Times New Roman" w:cs="Times New Roman"/>
          <w:sz w:val="24"/>
          <w:szCs w:val="24"/>
        </w:rPr>
        <w:t xml:space="preserve"> before trial</w:t>
      </w:r>
      <w:r w:rsidR="00554708" w:rsidRPr="00F1162C">
        <w:rPr>
          <w:rFonts w:ascii="Times New Roman" w:hAnsi="Times New Roman" w:cs="Times New Roman"/>
          <w:sz w:val="24"/>
          <w:szCs w:val="24"/>
        </w:rPr>
        <w:t>.</w:t>
      </w:r>
      <w:r w:rsidR="007919F2" w:rsidRPr="00F1162C">
        <w:rPr>
          <w:rFonts w:ascii="Times New Roman" w:hAnsi="Times New Roman" w:cs="Times New Roman"/>
          <w:sz w:val="24"/>
          <w:szCs w:val="24"/>
        </w:rPr>
        <w:t xml:space="preserve"> Consequently</w:t>
      </w:r>
      <w:r w:rsidR="00676AFE" w:rsidRPr="00F1162C">
        <w:rPr>
          <w:rFonts w:ascii="Times New Roman" w:hAnsi="Times New Roman" w:cs="Times New Roman"/>
          <w:sz w:val="24"/>
          <w:szCs w:val="24"/>
        </w:rPr>
        <w:t xml:space="preserve"> seeing no merit in this plea, </w:t>
      </w:r>
      <w:r w:rsidR="007919F2" w:rsidRPr="00F1162C">
        <w:rPr>
          <w:rFonts w:ascii="Times New Roman" w:hAnsi="Times New Roman" w:cs="Times New Roman"/>
          <w:sz w:val="24"/>
          <w:szCs w:val="24"/>
        </w:rPr>
        <w:t xml:space="preserve">the appellant abandoned the special plea of </w:t>
      </w:r>
      <w:r w:rsidR="000901BA" w:rsidRPr="00F1162C">
        <w:rPr>
          <w:rFonts w:ascii="Times New Roman" w:hAnsi="Times New Roman" w:cs="Times New Roman"/>
          <w:i/>
          <w:sz w:val="24"/>
          <w:szCs w:val="24"/>
        </w:rPr>
        <w:t>lis pendens</w:t>
      </w:r>
      <w:r w:rsidR="007919F2" w:rsidRPr="00F1162C">
        <w:rPr>
          <w:rFonts w:ascii="Times New Roman" w:hAnsi="Times New Roman" w:cs="Times New Roman"/>
          <w:i/>
          <w:sz w:val="24"/>
          <w:szCs w:val="24"/>
        </w:rPr>
        <w:t>.</w:t>
      </w:r>
      <w:r w:rsidR="00676AFE" w:rsidRPr="00F1162C">
        <w:rPr>
          <w:rFonts w:ascii="Times New Roman" w:hAnsi="Times New Roman" w:cs="Times New Roman"/>
          <w:sz w:val="24"/>
          <w:szCs w:val="24"/>
        </w:rPr>
        <w:t xml:space="preserve"> That being the </w:t>
      </w:r>
      <w:r w:rsidR="00765885" w:rsidRPr="00F1162C">
        <w:rPr>
          <w:rFonts w:ascii="Times New Roman" w:hAnsi="Times New Roman" w:cs="Times New Roman"/>
          <w:sz w:val="24"/>
          <w:szCs w:val="24"/>
        </w:rPr>
        <w:t xml:space="preserve">case, </w:t>
      </w:r>
      <w:r w:rsidR="00E13651" w:rsidRPr="00F1162C">
        <w:rPr>
          <w:rFonts w:ascii="Times New Roman" w:hAnsi="Times New Roman" w:cs="Times New Roman"/>
          <w:sz w:val="24"/>
          <w:szCs w:val="24"/>
        </w:rPr>
        <w:t>this special plea in bar needs no further consideration</w:t>
      </w:r>
      <w:r w:rsidR="00676AFE" w:rsidRPr="00F1162C">
        <w:rPr>
          <w:rFonts w:ascii="Times New Roman" w:hAnsi="Times New Roman" w:cs="Times New Roman"/>
          <w:sz w:val="24"/>
          <w:szCs w:val="24"/>
        </w:rPr>
        <w:t xml:space="preserve"> for the </w:t>
      </w:r>
      <w:r w:rsidR="000901BA" w:rsidRPr="00F1162C">
        <w:rPr>
          <w:rFonts w:ascii="Times New Roman" w:hAnsi="Times New Roman" w:cs="Times New Roman"/>
          <w:sz w:val="24"/>
          <w:szCs w:val="24"/>
        </w:rPr>
        <w:t>reason</w:t>
      </w:r>
      <w:r w:rsidR="00E22F4B" w:rsidRPr="00F1162C">
        <w:rPr>
          <w:rFonts w:ascii="Times New Roman" w:hAnsi="Times New Roman" w:cs="Times New Roman"/>
          <w:sz w:val="24"/>
          <w:szCs w:val="24"/>
        </w:rPr>
        <w:t xml:space="preserve"> that it</w:t>
      </w:r>
      <w:r w:rsidR="000901BA" w:rsidRPr="00F1162C">
        <w:rPr>
          <w:rFonts w:ascii="Times New Roman" w:hAnsi="Times New Roman" w:cs="Times New Roman"/>
          <w:sz w:val="24"/>
          <w:szCs w:val="24"/>
        </w:rPr>
        <w:t xml:space="preserve"> has been abandoned.</w:t>
      </w:r>
    </w:p>
    <w:p w:rsidR="0072632D" w:rsidRPr="00F1162C" w:rsidRDefault="0072632D" w:rsidP="00F1162C">
      <w:pPr>
        <w:spacing w:after="0" w:line="480" w:lineRule="auto"/>
        <w:jc w:val="both"/>
        <w:rPr>
          <w:rFonts w:ascii="Times New Roman" w:hAnsi="Times New Roman" w:cs="Times New Roman"/>
          <w:b/>
          <w:sz w:val="24"/>
          <w:szCs w:val="24"/>
        </w:rPr>
      </w:pPr>
    </w:p>
    <w:p w:rsidR="0072632D" w:rsidRPr="00F1162C" w:rsidRDefault="0034122D"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[13</w:t>
      </w:r>
      <w:r w:rsidR="007F1E91" w:rsidRPr="00F1162C">
        <w:rPr>
          <w:rFonts w:ascii="Times New Roman" w:hAnsi="Times New Roman" w:cs="Times New Roman"/>
          <w:sz w:val="24"/>
          <w:szCs w:val="24"/>
        </w:rPr>
        <w:t>]</w:t>
      </w:r>
      <w:r w:rsidR="009050F7" w:rsidRPr="00F1162C">
        <w:rPr>
          <w:rFonts w:ascii="Times New Roman" w:hAnsi="Times New Roman" w:cs="Times New Roman"/>
          <w:sz w:val="24"/>
          <w:szCs w:val="24"/>
        </w:rPr>
        <w:tab/>
      </w:r>
      <w:r w:rsidR="009050F7" w:rsidRPr="00F1162C">
        <w:rPr>
          <w:rFonts w:ascii="Times New Roman" w:hAnsi="Times New Roman" w:cs="Times New Roman"/>
          <w:i/>
          <w:sz w:val="24"/>
          <w:szCs w:val="24"/>
          <w:u w:val="single"/>
        </w:rPr>
        <w:t>Prescription.</w:t>
      </w:r>
    </w:p>
    <w:p w:rsidR="009050F7" w:rsidRPr="00F1162C" w:rsidRDefault="00937A00"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 xml:space="preserve">The appellant submitted </w:t>
      </w:r>
      <w:r w:rsidR="009050F7" w:rsidRPr="00F1162C">
        <w:rPr>
          <w:rFonts w:ascii="Times New Roman" w:hAnsi="Times New Roman" w:cs="Times New Roman"/>
          <w:sz w:val="24"/>
          <w:szCs w:val="24"/>
        </w:rPr>
        <w:t>that the resp</w:t>
      </w:r>
      <w:r w:rsidR="004A63FB" w:rsidRPr="00F1162C">
        <w:rPr>
          <w:rFonts w:ascii="Times New Roman" w:hAnsi="Times New Roman" w:cs="Times New Roman"/>
          <w:sz w:val="24"/>
          <w:szCs w:val="24"/>
        </w:rPr>
        <w:t>ondent’s claim had prescribed in</w:t>
      </w:r>
      <w:r w:rsidR="00F1162C">
        <w:rPr>
          <w:rFonts w:ascii="Times New Roman" w:hAnsi="Times New Roman" w:cs="Times New Roman"/>
          <w:sz w:val="24"/>
          <w:szCs w:val="24"/>
        </w:rPr>
        <w:t> </w:t>
      </w:r>
      <w:r w:rsidR="009050F7" w:rsidRPr="00F1162C">
        <w:rPr>
          <w:rFonts w:ascii="Times New Roman" w:hAnsi="Times New Roman" w:cs="Times New Roman"/>
          <w:sz w:val="24"/>
          <w:szCs w:val="24"/>
        </w:rPr>
        <w:t>terms of s</w:t>
      </w:r>
      <w:r w:rsidR="00C037A4" w:rsidRPr="00F1162C">
        <w:rPr>
          <w:rFonts w:ascii="Times New Roman" w:hAnsi="Times New Roman" w:cs="Times New Roman"/>
          <w:sz w:val="24"/>
          <w:szCs w:val="24"/>
        </w:rPr>
        <w:t xml:space="preserve"> </w:t>
      </w:r>
      <w:r w:rsidR="009050F7" w:rsidRPr="00F1162C">
        <w:rPr>
          <w:rFonts w:ascii="Times New Roman" w:hAnsi="Times New Roman" w:cs="Times New Roman"/>
          <w:sz w:val="24"/>
          <w:szCs w:val="24"/>
        </w:rPr>
        <w:t xml:space="preserve">15 </w:t>
      </w:r>
      <w:r w:rsidR="00C037A4" w:rsidRPr="00F1162C">
        <w:rPr>
          <w:rFonts w:ascii="Times New Roman" w:hAnsi="Times New Roman" w:cs="Times New Roman"/>
          <w:sz w:val="24"/>
          <w:szCs w:val="24"/>
        </w:rPr>
        <w:t xml:space="preserve">(c) </w:t>
      </w:r>
      <w:r w:rsidR="00C03E14" w:rsidRPr="00F1162C">
        <w:rPr>
          <w:rFonts w:ascii="Times New Roman" w:hAnsi="Times New Roman" w:cs="Times New Roman"/>
          <w:sz w:val="24"/>
          <w:szCs w:val="24"/>
        </w:rPr>
        <w:t>as read</w:t>
      </w:r>
      <w:r w:rsidR="00C037A4" w:rsidRPr="00F1162C">
        <w:rPr>
          <w:rFonts w:ascii="Times New Roman" w:hAnsi="Times New Roman" w:cs="Times New Roman"/>
          <w:sz w:val="24"/>
          <w:szCs w:val="24"/>
        </w:rPr>
        <w:t xml:space="preserve"> with s</w:t>
      </w:r>
      <w:r w:rsidR="009C1C6D" w:rsidRPr="00F1162C">
        <w:rPr>
          <w:rFonts w:ascii="Times New Roman" w:hAnsi="Times New Roman" w:cs="Times New Roman"/>
          <w:sz w:val="24"/>
          <w:szCs w:val="24"/>
        </w:rPr>
        <w:t>s</w:t>
      </w:r>
      <w:r w:rsidR="00C037A4" w:rsidRPr="00F1162C">
        <w:rPr>
          <w:rFonts w:ascii="Times New Roman" w:hAnsi="Times New Roman" w:cs="Times New Roman"/>
          <w:sz w:val="24"/>
          <w:szCs w:val="24"/>
        </w:rPr>
        <w:t xml:space="preserve"> 16 (1) and 16 (3) of the Prescription</w:t>
      </w:r>
      <w:r w:rsidR="00C03E14" w:rsidRPr="00F1162C">
        <w:rPr>
          <w:rFonts w:ascii="Times New Roman" w:hAnsi="Times New Roman" w:cs="Times New Roman"/>
          <w:sz w:val="24"/>
          <w:szCs w:val="24"/>
        </w:rPr>
        <w:t xml:space="preserve"> Act [</w:t>
      </w:r>
      <w:r w:rsidR="00C03E14" w:rsidRPr="00F1162C">
        <w:rPr>
          <w:rFonts w:ascii="Times New Roman" w:hAnsi="Times New Roman" w:cs="Times New Roman"/>
          <w:i/>
          <w:sz w:val="24"/>
          <w:szCs w:val="24"/>
        </w:rPr>
        <w:t>Chapter 8:11</w:t>
      </w:r>
      <w:r w:rsidR="00C03E14" w:rsidRPr="00F1162C">
        <w:rPr>
          <w:rFonts w:ascii="Times New Roman" w:hAnsi="Times New Roman" w:cs="Times New Roman"/>
          <w:sz w:val="24"/>
          <w:szCs w:val="24"/>
        </w:rPr>
        <w:t>].</w:t>
      </w:r>
      <w:r w:rsidR="00C037A4" w:rsidRPr="00F1162C">
        <w:rPr>
          <w:rFonts w:ascii="Times New Roman" w:hAnsi="Times New Roman" w:cs="Times New Roman"/>
          <w:sz w:val="24"/>
          <w:szCs w:val="24"/>
        </w:rPr>
        <w:t xml:space="preserve"> </w:t>
      </w:r>
      <w:r w:rsidR="009C1C6D" w:rsidRPr="00F1162C">
        <w:rPr>
          <w:rFonts w:ascii="Times New Roman" w:hAnsi="Times New Roman" w:cs="Times New Roman"/>
          <w:sz w:val="24"/>
          <w:szCs w:val="24"/>
        </w:rPr>
        <w:t xml:space="preserve">Section 15 (c) decrees </w:t>
      </w:r>
      <w:r w:rsidR="00232A5C" w:rsidRPr="00F1162C">
        <w:rPr>
          <w:rFonts w:ascii="Times New Roman" w:hAnsi="Times New Roman" w:cs="Times New Roman"/>
          <w:sz w:val="24"/>
          <w:szCs w:val="24"/>
        </w:rPr>
        <w:t>that a debt owed to the State shall prescribe after 6 years whereas s 16 (1) prescribes that the prescription period shall begin to run as soon as a debt is due.</w:t>
      </w:r>
      <w:r w:rsidR="008339F1" w:rsidRPr="00F1162C">
        <w:rPr>
          <w:rFonts w:ascii="Times New Roman" w:hAnsi="Times New Roman" w:cs="Times New Roman"/>
          <w:sz w:val="24"/>
          <w:szCs w:val="24"/>
        </w:rPr>
        <w:t xml:space="preserve"> The trial magistrate overruled the plea in bar on the basis</w:t>
      </w:r>
      <w:r w:rsidR="00F336DB" w:rsidRPr="00F1162C">
        <w:rPr>
          <w:rFonts w:ascii="Times New Roman" w:hAnsi="Times New Roman" w:cs="Times New Roman"/>
          <w:sz w:val="24"/>
          <w:szCs w:val="24"/>
        </w:rPr>
        <w:t xml:space="preserve"> th</w:t>
      </w:r>
      <w:r w:rsidR="008339F1" w:rsidRPr="00F1162C">
        <w:rPr>
          <w:rFonts w:ascii="Times New Roman" w:hAnsi="Times New Roman" w:cs="Times New Roman"/>
          <w:sz w:val="24"/>
          <w:szCs w:val="24"/>
        </w:rPr>
        <w:t xml:space="preserve">at the running of prescription </w:t>
      </w:r>
      <w:r w:rsidR="00F336DB" w:rsidRPr="00F1162C">
        <w:rPr>
          <w:rFonts w:ascii="Times New Roman" w:hAnsi="Times New Roman" w:cs="Times New Roman"/>
          <w:sz w:val="24"/>
          <w:szCs w:val="24"/>
        </w:rPr>
        <w:t>had been validly interrup</w:t>
      </w:r>
      <w:r w:rsidR="009C1C6D" w:rsidRPr="00F1162C">
        <w:rPr>
          <w:rFonts w:ascii="Times New Roman" w:hAnsi="Times New Roman" w:cs="Times New Roman"/>
          <w:sz w:val="24"/>
          <w:szCs w:val="24"/>
        </w:rPr>
        <w:t xml:space="preserve">ted by the several </w:t>
      </w:r>
      <w:r w:rsidR="008339F1" w:rsidRPr="00F1162C">
        <w:rPr>
          <w:rFonts w:ascii="Times New Roman" w:hAnsi="Times New Roman" w:cs="Times New Roman"/>
          <w:sz w:val="24"/>
          <w:szCs w:val="24"/>
        </w:rPr>
        <w:t xml:space="preserve">demands and </w:t>
      </w:r>
      <w:r w:rsidR="00F336DB" w:rsidRPr="00F1162C">
        <w:rPr>
          <w:rFonts w:ascii="Times New Roman" w:hAnsi="Times New Roman" w:cs="Times New Roman"/>
          <w:sz w:val="24"/>
          <w:szCs w:val="24"/>
        </w:rPr>
        <w:t>engagements between the parties.</w:t>
      </w:r>
    </w:p>
    <w:p w:rsidR="000B32AD" w:rsidRPr="00F1162C" w:rsidRDefault="000B32AD" w:rsidP="00F1162C">
      <w:pPr>
        <w:spacing w:after="0" w:line="480" w:lineRule="auto"/>
        <w:jc w:val="both"/>
        <w:rPr>
          <w:rFonts w:ascii="Times New Roman" w:hAnsi="Times New Roman" w:cs="Times New Roman"/>
          <w:sz w:val="24"/>
          <w:szCs w:val="24"/>
        </w:rPr>
      </w:pPr>
    </w:p>
    <w:p w:rsidR="0022280B" w:rsidRPr="00F1162C" w:rsidRDefault="000B32AD"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[14]</w:t>
      </w:r>
      <w:r w:rsidRPr="00F1162C">
        <w:rPr>
          <w:rFonts w:ascii="Times New Roman" w:hAnsi="Times New Roman" w:cs="Times New Roman"/>
          <w:sz w:val="24"/>
          <w:szCs w:val="24"/>
        </w:rPr>
        <w:tab/>
        <w:t xml:space="preserve">The appellant relied heavily on the case of </w:t>
      </w:r>
      <w:r w:rsidRPr="00F1162C">
        <w:rPr>
          <w:rFonts w:ascii="Times New Roman" w:hAnsi="Times New Roman" w:cs="Times New Roman"/>
          <w:i/>
          <w:sz w:val="24"/>
          <w:szCs w:val="24"/>
        </w:rPr>
        <w:t>John Conradie Trust v The Federation of Kushanda Preschools Trust and Others</w:t>
      </w:r>
      <w:r w:rsidRPr="00F1162C">
        <w:rPr>
          <w:rStyle w:val="FootnoteReference"/>
          <w:rFonts w:ascii="Times New Roman" w:hAnsi="Times New Roman" w:cs="Times New Roman"/>
          <w:i/>
          <w:sz w:val="24"/>
          <w:szCs w:val="24"/>
        </w:rPr>
        <w:footnoteReference w:id="1"/>
      </w:r>
      <w:r w:rsidR="00365661" w:rsidRPr="00F1162C">
        <w:rPr>
          <w:rFonts w:ascii="Times New Roman" w:hAnsi="Times New Roman" w:cs="Times New Roman"/>
          <w:sz w:val="24"/>
          <w:szCs w:val="24"/>
        </w:rPr>
        <w:t xml:space="preserve"> where a single judge sitting in chambers dismissed an application for condonation of late noting of an appeal </w:t>
      </w:r>
      <w:r w:rsidR="00B9080D" w:rsidRPr="00F1162C">
        <w:rPr>
          <w:rFonts w:ascii="Times New Roman" w:hAnsi="Times New Roman" w:cs="Times New Roman"/>
          <w:sz w:val="24"/>
          <w:szCs w:val="24"/>
        </w:rPr>
        <w:t>up</w:t>
      </w:r>
      <w:r w:rsidR="00365661" w:rsidRPr="00F1162C">
        <w:rPr>
          <w:rFonts w:ascii="Times New Roman" w:hAnsi="Times New Roman" w:cs="Times New Roman"/>
          <w:sz w:val="24"/>
          <w:szCs w:val="24"/>
        </w:rPr>
        <w:t>on</w:t>
      </w:r>
      <w:r w:rsidR="00B9080D" w:rsidRPr="00F1162C">
        <w:rPr>
          <w:rFonts w:ascii="Times New Roman" w:hAnsi="Times New Roman" w:cs="Times New Roman"/>
          <w:sz w:val="24"/>
          <w:szCs w:val="24"/>
        </w:rPr>
        <w:t xml:space="preserve"> </w:t>
      </w:r>
      <w:r w:rsidR="00365661" w:rsidRPr="00F1162C">
        <w:rPr>
          <w:rFonts w:ascii="Times New Roman" w:hAnsi="Times New Roman" w:cs="Times New Roman"/>
          <w:sz w:val="24"/>
          <w:szCs w:val="24"/>
        </w:rPr>
        <w:t xml:space="preserve">remarking that vindication was a </w:t>
      </w:r>
      <w:r w:rsidR="00365661" w:rsidRPr="00F1162C">
        <w:rPr>
          <w:rFonts w:ascii="Times New Roman" w:hAnsi="Times New Roman" w:cs="Times New Roman"/>
          <w:sz w:val="24"/>
          <w:szCs w:val="24"/>
        </w:rPr>
        <w:lastRenderedPageBreak/>
        <w:t>debt that could be sued for.</w:t>
      </w:r>
      <w:r w:rsidR="00037AEC" w:rsidRPr="00F1162C">
        <w:rPr>
          <w:rFonts w:ascii="Times New Roman" w:hAnsi="Times New Roman" w:cs="Times New Roman"/>
          <w:sz w:val="24"/>
          <w:szCs w:val="24"/>
        </w:rPr>
        <w:t xml:space="preserve"> By parity of reasoning the appellant now argues that since the respondent’s claim is founded on vindication it is liable to prescription</w:t>
      </w:r>
      <w:r w:rsidR="00727074">
        <w:rPr>
          <w:rFonts w:ascii="Times New Roman" w:hAnsi="Times New Roman" w:cs="Times New Roman"/>
          <w:sz w:val="24"/>
          <w:szCs w:val="24"/>
        </w:rPr>
        <w:t>,</w:t>
      </w:r>
      <w:r w:rsidR="00037AEC" w:rsidRPr="00F1162C">
        <w:rPr>
          <w:rFonts w:ascii="Times New Roman" w:hAnsi="Times New Roman" w:cs="Times New Roman"/>
          <w:sz w:val="24"/>
          <w:szCs w:val="24"/>
        </w:rPr>
        <w:t xml:space="preserve"> </w:t>
      </w:r>
      <w:r w:rsidR="00B9080D" w:rsidRPr="00F1162C">
        <w:rPr>
          <w:rFonts w:ascii="Times New Roman" w:hAnsi="Times New Roman" w:cs="Times New Roman"/>
          <w:sz w:val="24"/>
          <w:szCs w:val="24"/>
        </w:rPr>
        <w:t xml:space="preserve">a submission </w:t>
      </w:r>
      <w:r w:rsidR="00037AEC" w:rsidRPr="00F1162C">
        <w:rPr>
          <w:rFonts w:ascii="Times New Roman" w:hAnsi="Times New Roman" w:cs="Times New Roman"/>
          <w:sz w:val="24"/>
          <w:szCs w:val="24"/>
        </w:rPr>
        <w:t>whic</w:t>
      </w:r>
      <w:r w:rsidR="00535F14" w:rsidRPr="00F1162C">
        <w:rPr>
          <w:rFonts w:ascii="Times New Roman" w:hAnsi="Times New Roman" w:cs="Times New Roman"/>
          <w:sz w:val="24"/>
          <w:szCs w:val="24"/>
        </w:rPr>
        <w:t>h is disputed by the respondent.</w:t>
      </w:r>
    </w:p>
    <w:p w:rsidR="0072632D" w:rsidRPr="00F1162C" w:rsidRDefault="0072632D" w:rsidP="00F1162C">
      <w:pPr>
        <w:spacing w:after="0" w:line="480" w:lineRule="auto"/>
        <w:jc w:val="both"/>
        <w:rPr>
          <w:rFonts w:ascii="Times New Roman" w:hAnsi="Times New Roman" w:cs="Times New Roman"/>
          <w:b/>
          <w:sz w:val="24"/>
          <w:szCs w:val="24"/>
        </w:rPr>
      </w:pPr>
    </w:p>
    <w:p w:rsidR="0072632D" w:rsidRPr="00F1162C" w:rsidRDefault="0072632D"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 xml:space="preserve">Issues for determination in the Magistrates Court </w:t>
      </w:r>
    </w:p>
    <w:p w:rsidR="00DD286D"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[15</w:t>
      </w:r>
      <w:r w:rsidR="0072632D" w:rsidRPr="00F1162C">
        <w:rPr>
          <w:rFonts w:ascii="Times New Roman" w:hAnsi="Times New Roman" w:cs="Times New Roman"/>
          <w:sz w:val="24"/>
          <w:szCs w:val="24"/>
        </w:rPr>
        <w:t>]</w:t>
      </w:r>
      <w:r w:rsidR="0072632D" w:rsidRPr="00F1162C">
        <w:rPr>
          <w:rFonts w:ascii="Times New Roman" w:hAnsi="Times New Roman" w:cs="Times New Roman"/>
          <w:sz w:val="24"/>
          <w:szCs w:val="24"/>
        </w:rPr>
        <w:tab/>
      </w:r>
      <w:r w:rsidR="00886883" w:rsidRPr="00F1162C">
        <w:rPr>
          <w:rFonts w:ascii="Times New Roman" w:hAnsi="Times New Roman" w:cs="Times New Roman"/>
          <w:sz w:val="24"/>
          <w:szCs w:val="24"/>
        </w:rPr>
        <w:t xml:space="preserve">In the Magistrates Court the following 8 issues </w:t>
      </w:r>
      <w:r w:rsidR="00670163" w:rsidRPr="00F1162C">
        <w:rPr>
          <w:rFonts w:ascii="Times New Roman" w:hAnsi="Times New Roman" w:cs="Times New Roman"/>
          <w:sz w:val="24"/>
          <w:szCs w:val="24"/>
        </w:rPr>
        <w:t>were</w:t>
      </w:r>
      <w:r w:rsidR="00886883" w:rsidRPr="00F1162C">
        <w:rPr>
          <w:rFonts w:ascii="Times New Roman" w:hAnsi="Times New Roman" w:cs="Times New Roman"/>
          <w:sz w:val="24"/>
          <w:szCs w:val="24"/>
        </w:rPr>
        <w:t xml:space="preserve"> identified </w:t>
      </w:r>
      <w:r w:rsidR="00E30F13" w:rsidRPr="00F1162C">
        <w:rPr>
          <w:rFonts w:ascii="Times New Roman" w:hAnsi="Times New Roman" w:cs="Times New Roman"/>
          <w:sz w:val="24"/>
          <w:szCs w:val="24"/>
        </w:rPr>
        <w:t xml:space="preserve">at the pre-trial conference </w:t>
      </w:r>
      <w:r w:rsidR="00886883" w:rsidRPr="00F1162C">
        <w:rPr>
          <w:rFonts w:ascii="Times New Roman" w:hAnsi="Times New Roman" w:cs="Times New Roman"/>
          <w:sz w:val="24"/>
          <w:szCs w:val="24"/>
        </w:rPr>
        <w:t>for determination by the court:</w:t>
      </w:r>
    </w:p>
    <w:p w:rsidR="00E152AD" w:rsidRPr="00F1162C" w:rsidRDefault="00E152AD"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1.</w:t>
      </w:r>
      <w:r w:rsidRPr="00F1162C">
        <w:rPr>
          <w:rFonts w:ascii="Times New Roman" w:hAnsi="Times New Roman" w:cs="Times New Roman"/>
          <w:sz w:val="24"/>
          <w:szCs w:val="24"/>
        </w:rPr>
        <w:tab/>
        <w:t xml:space="preserve">Whether or not the Defendant (appellant) has lawful authority to </w:t>
      </w:r>
      <w:r w:rsidR="00C61466" w:rsidRPr="00F1162C">
        <w:rPr>
          <w:rFonts w:ascii="Times New Roman" w:hAnsi="Times New Roman" w:cs="Times New Roman"/>
          <w:sz w:val="24"/>
          <w:szCs w:val="24"/>
        </w:rPr>
        <w:t>occupy house number 6,</w:t>
      </w:r>
      <w:r w:rsidRPr="00F1162C">
        <w:rPr>
          <w:rFonts w:ascii="Times New Roman" w:hAnsi="Times New Roman" w:cs="Times New Roman"/>
          <w:sz w:val="24"/>
          <w:szCs w:val="24"/>
        </w:rPr>
        <w:t xml:space="preserve"> 26</w:t>
      </w:r>
      <w:r w:rsidRPr="00F1162C">
        <w:rPr>
          <w:rFonts w:ascii="Times New Roman" w:hAnsi="Times New Roman" w:cs="Times New Roman"/>
          <w:sz w:val="24"/>
          <w:szCs w:val="24"/>
          <w:vertAlign w:val="superscript"/>
        </w:rPr>
        <w:t>th</w:t>
      </w:r>
      <w:r w:rsidRPr="00F1162C">
        <w:rPr>
          <w:rFonts w:ascii="Times New Roman" w:hAnsi="Times New Roman" w:cs="Times New Roman"/>
          <w:sz w:val="24"/>
          <w:szCs w:val="24"/>
        </w:rPr>
        <w:t xml:space="preserve"> Ave</w:t>
      </w:r>
      <w:r w:rsidR="00B77ECB" w:rsidRPr="00F1162C">
        <w:rPr>
          <w:rFonts w:ascii="Times New Roman" w:hAnsi="Times New Roman" w:cs="Times New Roman"/>
          <w:sz w:val="24"/>
          <w:szCs w:val="24"/>
        </w:rPr>
        <w:t>nue, Malbereign?</w:t>
      </w:r>
    </w:p>
    <w:p w:rsidR="00B77ECB" w:rsidRPr="00F1162C" w:rsidRDefault="00B77ECB"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2.</w:t>
      </w:r>
      <w:r w:rsidRPr="00F1162C">
        <w:rPr>
          <w:rFonts w:ascii="Times New Roman" w:hAnsi="Times New Roman" w:cs="Times New Roman"/>
          <w:sz w:val="24"/>
          <w:szCs w:val="24"/>
        </w:rPr>
        <w:tab/>
        <w:t>Whether or not the plaintiff (respondent) has the right to evict the defendant from occupying (the) government house?</w:t>
      </w:r>
    </w:p>
    <w:p w:rsidR="00B77ECB" w:rsidRPr="00F1162C" w:rsidRDefault="00B77ECB"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 xml:space="preserve">3. </w:t>
      </w:r>
      <w:r w:rsidRPr="00F1162C">
        <w:rPr>
          <w:rFonts w:ascii="Times New Roman" w:hAnsi="Times New Roman" w:cs="Times New Roman"/>
          <w:sz w:val="24"/>
          <w:szCs w:val="24"/>
        </w:rPr>
        <w:tab/>
        <w:t>Did the defendant validly accept an offer letter to purchase the stand thus government house on 30 November 2000?</w:t>
      </w:r>
    </w:p>
    <w:p w:rsidR="001D0CFD" w:rsidRPr="00F1162C" w:rsidRDefault="007353B4"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4.</w:t>
      </w:r>
      <w:r w:rsidRPr="00F1162C">
        <w:rPr>
          <w:rFonts w:ascii="Times New Roman" w:hAnsi="Times New Roman" w:cs="Times New Roman"/>
          <w:sz w:val="24"/>
          <w:szCs w:val="24"/>
        </w:rPr>
        <w:tab/>
        <w:t xml:space="preserve">Whether or not </w:t>
      </w:r>
      <w:r w:rsidR="007B684E" w:rsidRPr="00F1162C">
        <w:rPr>
          <w:rFonts w:ascii="Times New Roman" w:hAnsi="Times New Roman" w:cs="Times New Roman"/>
          <w:sz w:val="24"/>
          <w:szCs w:val="24"/>
        </w:rPr>
        <w:t xml:space="preserve">an </w:t>
      </w:r>
      <w:r w:rsidR="001F5D85" w:rsidRPr="00F1162C">
        <w:rPr>
          <w:rFonts w:ascii="Times New Roman" w:hAnsi="Times New Roman" w:cs="Times New Roman"/>
          <w:sz w:val="24"/>
          <w:szCs w:val="24"/>
        </w:rPr>
        <w:t>agreement</w:t>
      </w:r>
      <w:r w:rsidR="001D0CFD" w:rsidRPr="00F1162C">
        <w:rPr>
          <w:rFonts w:ascii="Times New Roman" w:hAnsi="Times New Roman" w:cs="Times New Roman"/>
          <w:sz w:val="24"/>
          <w:szCs w:val="24"/>
        </w:rPr>
        <w:t xml:space="preserve"> of sale for the government house exist between the plaintiff and the defendant?</w:t>
      </w:r>
    </w:p>
    <w:p w:rsidR="001D0CFD" w:rsidRPr="00F1162C" w:rsidRDefault="001D0CFD"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5.</w:t>
      </w:r>
      <w:r w:rsidRPr="00F1162C">
        <w:rPr>
          <w:rFonts w:ascii="Times New Roman" w:hAnsi="Times New Roman" w:cs="Times New Roman"/>
          <w:sz w:val="24"/>
          <w:szCs w:val="24"/>
        </w:rPr>
        <w:tab/>
      </w:r>
      <w:r w:rsidR="007D405F" w:rsidRPr="00F1162C">
        <w:rPr>
          <w:rFonts w:ascii="Times New Roman" w:hAnsi="Times New Roman" w:cs="Times New Roman"/>
          <w:sz w:val="24"/>
          <w:szCs w:val="24"/>
        </w:rPr>
        <w:t>Whether</w:t>
      </w:r>
      <w:r w:rsidRPr="00F1162C">
        <w:rPr>
          <w:rFonts w:ascii="Times New Roman" w:hAnsi="Times New Roman" w:cs="Times New Roman"/>
          <w:sz w:val="24"/>
          <w:szCs w:val="24"/>
        </w:rPr>
        <w:t xml:space="preserve"> or not the defendant paid the full purchase price</w:t>
      </w:r>
      <w:r w:rsidR="007D405F" w:rsidRPr="00F1162C">
        <w:rPr>
          <w:rFonts w:ascii="Times New Roman" w:hAnsi="Times New Roman" w:cs="Times New Roman"/>
          <w:sz w:val="24"/>
          <w:szCs w:val="24"/>
        </w:rPr>
        <w:t xml:space="preserve"> for the government house</w:t>
      </w:r>
      <w:r w:rsidRPr="00F1162C">
        <w:rPr>
          <w:rFonts w:ascii="Times New Roman" w:hAnsi="Times New Roman" w:cs="Times New Roman"/>
          <w:sz w:val="24"/>
          <w:szCs w:val="24"/>
        </w:rPr>
        <w:t>.</w:t>
      </w:r>
    </w:p>
    <w:p w:rsidR="001D0CFD" w:rsidRPr="00F1162C" w:rsidRDefault="001D0CFD" w:rsidP="00F1162C">
      <w:pPr>
        <w:spacing w:after="0" w:line="48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6.</w:t>
      </w:r>
      <w:r w:rsidRPr="00F1162C">
        <w:rPr>
          <w:rFonts w:ascii="Times New Roman" w:hAnsi="Times New Roman" w:cs="Times New Roman"/>
          <w:sz w:val="24"/>
          <w:szCs w:val="24"/>
        </w:rPr>
        <w:tab/>
      </w:r>
      <w:r w:rsidR="007D405F" w:rsidRPr="00F1162C">
        <w:rPr>
          <w:rFonts w:ascii="Times New Roman" w:hAnsi="Times New Roman" w:cs="Times New Roman"/>
          <w:sz w:val="24"/>
          <w:szCs w:val="24"/>
        </w:rPr>
        <w:t>Whether or not the plaintiff is entitled to holding over damages?</w:t>
      </w:r>
    </w:p>
    <w:p w:rsidR="007D405F" w:rsidRPr="00F1162C" w:rsidRDefault="007D405F"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ab/>
        <w:t>7.</w:t>
      </w:r>
      <w:r w:rsidRPr="00F1162C">
        <w:rPr>
          <w:rFonts w:ascii="Times New Roman" w:hAnsi="Times New Roman" w:cs="Times New Roman"/>
          <w:sz w:val="24"/>
          <w:szCs w:val="24"/>
        </w:rPr>
        <w:tab/>
        <w:t>If so, what is the quantum of damages?</w:t>
      </w:r>
    </w:p>
    <w:p w:rsidR="007D405F" w:rsidRPr="00F1162C" w:rsidRDefault="007D405F"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ab/>
        <w:t xml:space="preserve">8 </w:t>
      </w:r>
      <w:r w:rsidRPr="00F1162C">
        <w:rPr>
          <w:rFonts w:ascii="Times New Roman" w:hAnsi="Times New Roman" w:cs="Times New Roman"/>
          <w:sz w:val="24"/>
          <w:szCs w:val="24"/>
        </w:rPr>
        <w:tab/>
        <w:t>The scale of costs if any?</w:t>
      </w:r>
    </w:p>
    <w:p w:rsidR="001F5D85" w:rsidRPr="00F1162C" w:rsidRDefault="001F5D85" w:rsidP="00F1162C">
      <w:pPr>
        <w:spacing w:after="0" w:line="480" w:lineRule="auto"/>
        <w:jc w:val="both"/>
        <w:rPr>
          <w:rFonts w:ascii="Times New Roman" w:hAnsi="Times New Roman" w:cs="Times New Roman"/>
          <w:sz w:val="24"/>
          <w:szCs w:val="24"/>
        </w:rPr>
      </w:pPr>
    </w:p>
    <w:p w:rsidR="001F5D85"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[16</w:t>
      </w:r>
      <w:r w:rsidR="001F5D85" w:rsidRPr="00F1162C">
        <w:rPr>
          <w:rFonts w:ascii="Times New Roman" w:hAnsi="Times New Roman" w:cs="Times New Roman"/>
          <w:sz w:val="24"/>
          <w:szCs w:val="24"/>
        </w:rPr>
        <w:t>]</w:t>
      </w:r>
      <w:r w:rsidR="001F5D85" w:rsidRPr="00F1162C">
        <w:rPr>
          <w:rFonts w:ascii="Times New Roman" w:hAnsi="Times New Roman" w:cs="Times New Roman"/>
          <w:sz w:val="24"/>
          <w:szCs w:val="24"/>
        </w:rPr>
        <w:tab/>
        <w:t>In simple terms, the p</w:t>
      </w:r>
      <w:r w:rsidR="00221C95" w:rsidRPr="00F1162C">
        <w:rPr>
          <w:rFonts w:ascii="Times New Roman" w:hAnsi="Times New Roman" w:cs="Times New Roman"/>
          <w:sz w:val="24"/>
          <w:szCs w:val="24"/>
        </w:rPr>
        <w:t xml:space="preserve">rimary </w:t>
      </w:r>
      <w:r w:rsidR="005034D7">
        <w:rPr>
          <w:rFonts w:ascii="Times New Roman" w:hAnsi="Times New Roman" w:cs="Times New Roman"/>
          <w:sz w:val="24"/>
          <w:szCs w:val="24"/>
        </w:rPr>
        <w:t>issue for determination wa</w:t>
      </w:r>
      <w:r w:rsidR="001F5D85" w:rsidRPr="00F1162C">
        <w:rPr>
          <w:rFonts w:ascii="Times New Roman" w:hAnsi="Times New Roman" w:cs="Times New Roman"/>
          <w:sz w:val="24"/>
          <w:szCs w:val="24"/>
        </w:rPr>
        <w:t>s whether on the proven facts of this case the appellant has become the owner of the house in dis</w:t>
      </w:r>
      <w:r w:rsidR="008A3FE1">
        <w:rPr>
          <w:rFonts w:ascii="Times New Roman" w:hAnsi="Times New Roman" w:cs="Times New Roman"/>
          <w:sz w:val="24"/>
          <w:szCs w:val="24"/>
        </w:rPr>
        <w:t>pute. Once that cardinal issue i</w:t>
      </w:r>
      <w:r w:rsidR="001F5D85" w:rsidRPr="00F1162C">
        <w:rPr>
          <w:rFonts w:ascii="Times New Roman" w:hAnsi="Times New Roman" w:cs="Times New Roman"/>
          <w:sz w:val="24"/>
          <w:szCs w:val="24"/>
        </w:rPr>
        <w:t>s determined everything else will fall into place.</w:t>
      </w:r>
    </w:p>
    <w:p w:rsidR="007353B4" w:rsidRPr="00F1162C" w:rsidRDefault="007353B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 xml:space="preserve"> </w:t>
      </w:r>
    </w:p>
    <w:p w:rsidR="007353B4" w:rsidRPr="00F1162C" w:rsidRDefault="007353B4"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lastRenderedPageBreak/>
        <w:t>The evidence</w:t>
      </w:r>
    </w:p>
    <w:p w:rsidR="004F711F"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[17</w:t>
      </w:r>
      <w:r w:rsidR="007B684E" w:rsidRPr="00F1162C">
        <w:rPr>
          <w:rFonts w:ascii="Times New Roman" w:hAnsi="Times New Roman" w:cs="Times New Roman"/>
          <w:sz w:val="24"/>
          <w:szCs w:val="24"/>
        </w:rPr>
        <w:t>]</w:t>
      </w:r>
      <w:r w:rsidR="007B684E" w:rsidRPr="00F1162C">
        <w:rPr>
          <w:rFonts w:ascii="Times New Roman" w:hAnsi="Times New Roman" w:cs="Times New Roman"/>
          <w:sz w:val="24"/>
          <w:szCs w:val="24"/>
        </w:rPr>
        <w:tab/>
        <w:t xml:space="preserve">The respondent relied on the evidence </w:t>
      </w:r>
      <w:r w:rsidR="00221C95" w:rsidRPr="00F1162C">
        <w:rPr>
          <w:rFonts w:ascii="Times New Roman" w:hAnsi="Times New Roman" w:cs="Times New Roman"/>
          <w:sz w:val="24"/>
          <w:szCs w:val="24"/>
        </w:rPr>
        <w:t>of Owen Nero the P</w:t>
      </w:r>
      <w:r w:rsidR="004F711F" w:rsidRPr="00F1162C">
        <w:rPr>
          <w:rFonts w:ascii="Times New Roman" w:hAnsi="Times New Roman" w:cs="Times New Roman"/>
          <w:sz w:val="24"/>
          <w:szCs w:val="24"/>
        </w:rPr>
        <w:t>rincipal Esta</w:t>
      </w:r>
      <w:r w:rsidR="00221C95" w:rsidRPr="00F1162C">
        <w:rPr>
          <w:rFonts w:ascii="Times New Roman" w:hAnsi="Times New Roman" w:cs="Times New Roman"/>
          <w:sz w:val="24"/>
          <w:szCs w:val="24"/>
        </w:rPr>
        <w:t>tes Officer in the Ministry of L</w:t>
      </w:r>
      <w:r w:rsidR="004F711F" w:rsidRPr="00F1162C">
        <w:rPr>
          <w:rFonts w:ascii="Times New Roman" w:hAnsi="Times New Roman" w:cs="Times New Roman"/>
          <w:sz w:val="24"/>
          <w:szCs w:val="24"/>
        </w:rPr>
        <w:t>ocal Government</w:t>
      </w:r>
      <w:r w:rsidR="006331AF">
        <w:rPr>
          <w:rFonts w:ascii="Times New Roman" w:hAnsi="Times New Roman" w:cs="Times New Roman"/>
          <w:sz w:val="24"/>
          <w:szCs w:val="24"/>
        </w:rPr>
        <w:t>,</w:t>
      </w:r>
      <w:r w:rsidR="004F711F" w:rsidRPr="00F1162C">
        <w:rPr>
          <w:rFonts w:ascii="Times New Roman" w:hAnsi="Times New Roman" w:cs="Times New Roman"/>
          <w:sz w:val="24"/>
          <w:szCs w:val="24"/>
        </w:rPr>
        <w:t xml:space="preserve"> Department of Estates Evaluation and Josphat Munemo an employee in </w:t>
      </w:r>
      <w:r w:rsidR="002871CE" w:rsidRPr="00F1162C">
        <w:rPr>
          <w:rFonts w:ascii="Times New Roman" w:hAnsi="Times New Roman" w:cs="Times New Roman"/>
          <w:sz w:val="24"/>
          <w:szCs w:val="24"/>
        </w:rPr>
        <w:t>the Ministry’s</w:t>
      </w:r>
      <w:r w:rsidR="00FD342A" w:rsidRPr="00F1162C">
        <w:rPr>
          <w:rFonts w:ascii="Times New Roman" w:hAnsi="Times New Roman" w:cs="Times New Roman"/>
          <w:sz w:val="24"/>
          <w:szCs w:val="24"/>
        </w:rPr>
        <w:t> </w:t>
      </w:r>
      <w:r w:rsidR="004F711F" w:rsidRPr="00F1162C">
        <w:rPr>
          <w:rFonts w:ascii="Times New Roman" w:hAnsi="Times New Roman" w:cs="Times New Roman"/>
          <w:sz w:val="24"/>
          <w:szCs w:val="24"/>
        </w:rPr>
        <w:t xml:space="preserve">Finance </w:t>
      </w:r>
      <w:r w:rsidR="00150F5E" w:rsidRPr="00F1162C">
        <w:rPr>
          <w:rFonts w:ascii="Times New Roman" w:hAnsi="Times New Roman" w:cs="Times New Roman"/>
          <w:sz w:val="24"/>
          <w:szCs w:val="24"/>
        </w:rPr>
        <w:t>Department</w:t>
      </w:r>
      <w:r w:rsidR="004F711F" w:rsidRPr="00F1162C">
        <w:rPr>
          <w:rFonts w:ascii="Times New Roman" w:hAnsi="Times New Roman" w:cs="Times New Roman"/>
          <w:sz w:val="24"/>
          <w:szCs w:val="24"/>
        </w:rPr>
        <w:t xml:space="preserve">. They both testified that the </w:t>
      </w:r>
      <w:r w:rsidR="002871CE" w:rsidRPr="00F1162C">
        <w:rPr>
          <w:rFonts w:ascii="Times New Roman" w:hAnsi="Times New Roman" w:cs="Times New Roman"/>
          <w:sz w:val="24"/>
          <w:szCs w:val="24"/>
        </w:rPr>
        <w:t xml:space="preserve">appellant failed </w:t>
      </w:r>
      <w:r w:rsidR="00AA287E" w:rsidRPr="00F1162C">
        <w:rPr>
          <w:rFonts w:ascii="Times New Roman" w:hAnsi="Times New Roman" w:cs="Times New Roman"/>
          <w:sz w:val="24"/>
          <w:szCs w:val="24"/>
        </w:rPr>
        <w:t xml:space="preserve">to </w:t>
      </w:r>
      <w:r w:rsidR="002871CE" w:rsidRPr="00F1162C">
        <w:rPr>
          <w:rFonts w:ascii="Times New Roman" w:hAnsi="Times New Roman" w:cs="Times New Roman"/>
          <w:sz w:val="24"/>
          <w:szCs w:val="24"/>
        </w:rPr>
        <w:t>accept</w:t>
      </w:r>
      <w:r w:rsidR="004F711F" w:rsidRPr="00F1162C">
        <w:rPr>
          <w:rFonts w:ascii="Times New Roman" w:hAnsi="Times New Roman" w:cs="Times New Roman"/>
          <w:sz w:val="24"/>
          <w:szCs w:val="24"/>
        </w:rPr>
        <w:t xml:space="preserve"> the offer to purchase the house in dispute</w:t>
      </w:r>
      <w:r w:rsidR="002871CE" w:rsidRPr="00F1162C">
        <w:rPr>
          <w:rFonts w:ascii="Times New Roman" w:hAnsi="Times New Roman" w:cs="Times New Roman"/>
          <w:sz w:val="24"/>
          <w:szCs w:val="24"/>
        </w:rPr>
        <w:t xml:space="preserve"> on the given terms.</w:t>
      </w:r>
      <w:r w:rsidR="004F711F" w:rsidRPr="00F1162C">
        <w:rPr>
          <w:rFonts w:ascii="Times New Roman" w:hAnsi="Times New Roman" w:cs="Times New Roman"/>
          <w:sz w:val="24"/>
          <w:szCs w:val="24"/>
        </w:rPr>
        <w:t xml:space="preserve"> </w:t>
      </w:r>
      <w:r w:rsidR="002871CE" w:rsidRPr="00F1162C">
        <w:rPr>
          <w:rFonts w:ascii="Times New Roman" w:hAnsi="Times New Roman" w:cs="Times New Roman"/>
          <w:sz w:val="24"/>
          <w:szCs w:val="24"/>
        </w:rPr>
        <w:t xml:space="preserve"> </w:t>
      </w:r>
    </w:p>
    <w:p w:rsidR="004F711F" w:rsidRPr="00F1162C" w:rsidRDefault="004F711F" w:rsidP="00F1162C">
      <w:pPr>
        <w:spacing w:after="0" w:line="480" w:lineRule="auto"/>
        <w:jc w:val="both"/>
        <w:rPr>
          <w:rFonts w:ascii="Times New Roman" w:hAnsi="Times New Roman" w:cs="Times New Roman"/>
          <w:sz w:val="24"/>
          <w:szCs w:val="24"/>
        </w:rPr>
      </w:pPr>
    </w:p>
    <w:p w:rsidR="004F711F"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[18</w:t>
      </w:r>
      <w:r w:rsidR="004F711F" w:rsidRPr="00F1162C">
        <w:rPr>
          <w:rFonts w:ascii="Times New Roman" w:hAnsi="Times New Roman" w:cs="Times New Roman"/>
          <w:sz w:val="24"/>
          <w:szCs w:val="24"/>
        </w:rPr>
        <w:t>]</w:t>
      </w:r>
      <w:r w:rsidR="004F711F" w:rsidRPr="00F1162C">
        <w:rPr>
          <w:rFonts w:ascii="Times New Roman" w:hAnsi="Times New Roman" w:cs="Times New Roman"/>
          <w:sz w:val="24"/>
          <w:szCs w:val="24"/>
        </w:rPr>
        <w:tab/>
      </w:r>
      <w:r w:rsidR="00456F18" w:rsidRPr="00F1162C">
        <w:rPr>
          <w:rFonts w:ascii="Times New Roman" w:hAnsi="Times New Roman" w:cs="Times New Roman"/>
          <w:sz w:val="24"/>
          <w:szCs w:val="24"/>
        </w:rPr>
        <w:t>It</w:t>
      </w:r>
      <w:r w:rsidR="004F711F" w:rsidRPr="00F1162C">
        <w:rPr>
          <w:rFonts w:ascii="Times New Roman" w:hAnsi="Times New Roman" w:cs="Times New Roman"/>
          <w:sz w:val="24"/>
          <w:szCs w:val="24"/>
        </w:rPr>
        <w:t xml:space="preserve"> also placed reliance on the appellant’s letter dated </w:t>
      </w:r>
      <w:r w:rsidR="00C61466" w:rsidRPr="00F1162C">
        <w:rPr>
          <w:rFonts w:ascii="Times New Roman" w:hAnsi="Times New Roman" w:cs="Times New Roman"/>
          <w:sz w:val="24"/>
          <w:szCs w:val="24"/>
        </w:rPr>
        <w:t>1 </w:t>
      </w:r>
      <w:r w:rsidR="00C2509F" w:rsidRPr="00F1162C">
        <w:rPr>
          <w:rFonts w:ascii="Times New Roman" w:hAnsi="Times New Roman" w:cs="Times New Roman"/>
          <w:sz w:val="24"/>
          <w:szCs w:val="24"/>
        </w:rPr>
        <w:t>March 2005 in which she confessed incapacity to pay the full purchase price in terms of the offer. She then m</w:t>
      </w:r>
      <w:r w:rsidR="00155D6B" w:rsidRPr="00F1162C">
        <w:rPr>
          <w:rFonts w:ascii="Times New Roman" w:hAnsi="Times New Roman" w:cs="Times New Roman"/>
          <w:sz w:val="24"/>
          <w:szCs w:val="24"/>
        </w:rPr>
        <w:t xml:space="preserve">ade a counter offer to pay in </w:t>
      </w:r>
      <w:r w:rsidR="00C2509F" w:rsidRPr="00F1162C">
        <w:rPr>
          <w:rFonts w:ascii="Times New Roman" w:hAnsi="Times New Roman" w:cs="Times New Roman"/>
          <w:sz w:val="24"/>
          <w:szCs w:val="24"/>
        </w:rPr>
        <w:t>instalments. The counter offer was never accepted.</w:t>
      </w:r>
      <w:r w:rsidR="00155D6B" w:rsidRPr="00F1162C">
        <w:rPr>
          <w:rFonts w:ascii="Times New Roman" w:hAnsi="Times New Roman" w:cs="Times New Roman"/>
          <w:sz w:val="24"/>
          <w:szCs w:val="24"/>
        </w:rPr>
        <w:t xml:space="preserve"> She produced no </w:t>
      </w:r>
      <w:r w:rsidR="00B71773" w:rsidRPr="00F1162C">
        <w:rPr>
          <w:rFonts w:ascii="Times New Roman" w:hAnsi="Times New Roman" w:cs="Times New Roman"/>
          <w:sz w:val="24"/>
          <w:szCs w:val="24"/>
        </w:rPr>
        <w:t xml:space="preserve">evidence of any acceptance of the counter offer. Instead it is common cause that she wrote a letter to the </w:t>
      </w:r>
      <w:r w:rsidR="00155D6B" w:rsidRPr="00F1162C">
        <w:rPr>
          <w:rFonts w:ascii="Times New Roman" w:hAnsi="Times New Roman" w:cs="Times New Roman"/>
          <w:sz w:val="24"/>
          <w:szCs w:val="24"/>
        </w:rPr>
        <w:t xml:space="preserve">respondent confessing her </w:t>
      </w:r>
      <w:r w:rsidR="008C54EF" w:rsidRPr="00F1162C">
        <w:rPr>
          <w:rFonts w:ascii="Times New Roman" w:hAnsi="Times New Roman" w:cs="Times New Roman"/>
          <w:sz w:val="24"/>
          <w:szCs w:val="24"/>
        </w:rPr>
        <w:t>incapacity to pay and making a counter offer in the process.</w:t>
      </w:r>
      <w:r w:rsidR="00155D6B" w:rsidRPr="00F1162C">
        <w:rPr>
          <w:rFonts w:ascii="Times New Roman" w:hAnsi="Times New Roman" w:cs="Times New Roman"/>
          <w:sz w:val="24"/>
          <w:szCs w:val="24"/>
        </w:rPr>
        <w:t xml:space="preserve"> She also </w:t>
      </w:r>
      <w:r w:rsidR="00F46EDE" w:rsidRPr="00F1162C">
        <w:rPr>
          <w:rFonts w:ascii="Times New Roman" w:hAnsi="Times New Roman" w:cs="Times New Roman"/>
          <w:sz w:val="24"/>
          <w:szCs w:val="24"/>
        </w:rPr>
        <w:t>acknowledged her liability to continue pay</w:t>
      </w:r>
      <w:r w:rsidR="00155D6B" w:rsidRPr="00F1162C">
        <w:rPr>
          <w:rFonts w:ascii="Times New Roman" w:hAnsi="Times New Roman" w:cs="Times New Roman"/>
          <w:sz w:val="24"/>
          <w:szCs w:val="24"/>
        </w:rPr>
        <w:t xml:space="preserve">ing rent until a new valuation </w:t>
      </w:r>
      <w:r w:rsidR="00F46EDE" w:rsidRPr="00F1162C">
        <w:rPr>
          <w:rFonts w:ascii="Times New Roman" w:hAnsi="Times New Roman" w:cs="Times New Roman"/>
          <w:sz w:val="24"/>
          <w:szCs w:val="24"/>
        </w:rPr>
        <w:t>of the property had been done.</w:t>
      </w:r>
    </w:p>
    <w:p w:rsidR="009F2F86" w:rsidRPr="00F1162C" w:rsidRDefault="009F2F86" w:rsidP="00F1162C">
      <w:pPr>
        <w:spacing w:after="0" w:line="480" w:lineRule="auto"/>
        <w:jc w:val="both"/>
        <w:rPr>
          <w:rFonts w:ascii="Times New Roman" w:hAnsi="Times New Roman" w:cs="Times New Roman"/>
          <w:sz w:val="24"/>
          <w:szCs w:val="24"/>
        </w:rPr>
      </w:pPr>
    </w:p>
    <w:p w:rsidR="009F2F86"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[19</w:t>
      </w:r>
      <w:r w:rsidR="009F2F86" w:rsidRPr="00F1162C">
        <w:rPr>
          <w:rFonts w:ascii="Times New Roman" w:hAnsi="Times New Roman" w:cs="Times New Roman"/>
          <w:sz w:val="24"/>
          <w:szCs w:val="24"/>
        </w:rPr>
        <w:t>]</w:t>
      </w:r>
      <w:r w:rsidR="009F2F86" w:rsidRPr="00F1162C">
        <w:rPr>
          <w:rFonts w:ascii="Times New Roman" w:hAnsi="Times New Roman" w:cs="Times New Roman"/>
          <w:sz w:val="24"/>
          <w:szCs w:val="24"/>
        </w:rPr>
        <w:tab/>
      </w:r>
      <w:r w:rsidR="009D0C84" w:rsidRPr="00F1162C">
        <w:rPr>
          <w:rFonts w:ascii="Times New Roman" w:hAnsi="Times New Roman" w:cs="Times New Roman"/>
          <w:sz w:val="24"/>
          <w:szCs w:val="24"/>
        </w:rPr>
        <w:t>The letter</w:t>
      </w:r>
      <w:r w:rsidR="009F2F86" w:rsidRPr="00F1162C">
        <w:rPr>
          <w:rFonts w:ascii="Times New Roman" w:hAnsi="Times New Roman" w:cs="Times New Roman"/>
          <w:sz w:val="24"/>
          <w:szCs w:val="24"/>
        </w:rPr>
        <w:t xml:space="preserve"> was addressed to th</w:t>
      </w:r>
      <w:r w:rsidR="009D0C84" w:rsidRPr="00F1162C">
        <w:rPr>
          <w:rFonts w:ascii="Times New Roman" w:hAnsi="Times New Roman" w:cs="Times New Roman"/>
          <w:sz w:val="24"/>
          <w:szCs w:val="24"/>
        </w:rPr>
        <w:t xml:space="preserve">e </w:t>
      </w:r>
      <w:r w:rsidR="002D53E9" w:rsidRPr="00F1162C">
        <w:rPr>
          <w:rFonts w:ascii="Times New Roman" w:hAnsi="Times New Roman" w:cs="Times New Roman"/>
          <w:sz w:val="24"/>
          <w:szCs w:val="24"/>
        </w:rPr>
        <w:t xml:space="preserve">respondent’s </w:t>
      </w:r>
      <w:r w:rsidR="009D0C84" w:rsidRPr="00F1162C">
        <w:rPr>
          <w:rFonts w:ascii="Times New Roman" w:hAnsi="Times New Roman" w:cs="Times New Roman"/>
          <w:sz w:val="24"/>
          <w:szCs w:val="24"/>
        </w:rPr>
        <w:t xml:space="preserve">District Housing Officer and </w:t>
      </w:r>
      <w:r w:rsidR="009F2F86" w:rsidRPr="00F1162C">
        <w:rPr>
          <w:rFonts w:ascii="Times New Roman" w:hAnsi="Times New Roman" w:cs="Times New Roman"/>
          <w:sz w:val="24"/>
          <w:szCs w:val="24"/>
        </w:rPr>
        <w:t xml:space="preserve">it reads: </w:t>
      </w:r>
    </w:p>
    <w:p w:rsidR="009F2F86" w:rsidRPr="00F1162C" w:rsidRDefault="009F2F86" w:rsidP="00F1162C">
      <w:pPr>
        <w:spacing w:after="0" w:line="240" w:lineRule="auto"/>
        <w:jc w:val="both"/>
        <w:rPr>
          <w:rFonts w:ascii="Times New Roman" w:hAnsi="Times New Roman" w:cs="Times New Roman"/>
          <w:sz w:val="24"/>
          <w:szCs w:val="24"/>
          <w:u w:val="single"/>
        </w:rPr>
      </w:pPr>
      <w:r w:rsidRPr="00F1162C">
        <w:rPr>
          <w:rFonts w:ascii="Times New Roman" w:hAnsi="Times New Roman" w:cs="Times New Roman"/>
          <w:sz w:val="24"/>
          <w:szCs w:val="24"/>
        </w:rPr>
        <w:tab/>
        <w:t>“</w:t>
      </w:r>
      <w:r w:rsidRPr="00F1162C">
        <w:rPr>
          <w:rFonts w:ascii="Times New Roman" w:hAnsi="Times New Roman" w:cs="Times New Roman"/>
          <w:sz w:val="24"/>
          <w:szCs w:val="24"/>
          <w:u w:val="single"/>
        </w:rPr>
        <w:t>Re: Purchasing of 6 – 26</w:t>
      </w:r>
      <w:r w:rsidRPr="00F1162C">
        <w:rPr>
          <w:rFonts w:ascii="Times New Roman" w:hAnsi="Times New Roman" w:cs="Times New Roman"/>
          <w:sz w:val="24"/>
          <w:szCs w:val="24"/>
          <w:u w:val="single"/>
          <w:vertAlign w:val="superscript"/>
        </w:rPr>
        <w:t>th</w:t>
      </w:r>
      <w:r w:rsidRPr="00F1162C">
        <w:rPr>
          <w:rFonts w:ascii="Times New Roman" w:hAnsi="Times New Roman" w:cs="Times New Roman"/>
          <w:sz w:val="24"/>
          <w:szCs w:val="24"/>
          <w:u w:val="single"/>
        </w:rPr>
        <w:t xml:space="preserve"> Ave Malbereign, Harare</w:t>
      </w:r>
    </w:p>
    <w:p w:rsidR="009F2F86" w:rsidRPr="00F1162C" w:rsidRDefault="009F2F86"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sz w:val="24"/>
          <w:szCs w:val="24"/>
        </w:rPr>
        <w:tab/>
        <w:t>Dear Sir/Madam</w:t>
      </w:r>
    </w:p>
    <w:p w:rsidR="0034122D" w:rsidRPr="00F1162C" w:rsidRDefault="009F2F86" w:rsidP="00F1162C">
      <w:pPr>
        <w:spacing w:after="0" w:line="240" w:lineRule="auto"/>
        <w:ind w:left="720"/>
        <w:jc w:val="both"/>
        <w:rPr>
          <w:rFonts w:ascii="Times New Roman" w:hAnsi="Times New Roman" w:cs="Times New Roman"/>
          <w:sz w:val="24"/>
          <w:szCs w:val="24"/>
        </w:rPr>
      </w:pPr>
      <w:r w:rsidRPr="00F1162C">
        <w:rPr>
          <w:rFonts w:ascii="Times New Roman" w:hAnsi="Times New Roman" w:cs="Times New Roman"/>
          <w:b/>
          <w:sz w:val="24"/>
          <w:szCs w:val="24"/>
        </w:rPr>
        <w:t xml:space="preserve">I hereby apply to have the above property revalued. My offer to purchase the above property has since expired </w:t>
      </w:r>
      <w:r w:rsidRPr="00F1162C">
        <w:rPr>
          <w:rFonts w:ascii="Times New Roman" w:hAnsi="Times New Roman" w:cs="Times New Roman"/>
          <w:sz w:val="24"/>
          <w:szCs w:val="24"/>
        </w:rPr>
        <w:t>but I am still interested in purchasing the above property. I failed to pay the required deposit within 6 months as I was relying on my pension which was too little to make any meaningful payment but I can now commit myself to pay three million every mo</w:t>
      </w:r>
      <w:r w:rsidR="00AA287E" w:rsidRPr="00F1162C">
        <w:rPr>
          <w:rFonts w:ascii="Times New Roman" w:hAnsi="Times New Roman" w:cs="Times New Roman"/>
          <w:sz w:val="24"/>
          <w:szCs w:val="24"/>
        </w:rPr>
        <w:t>n</w:t>
      </w:r>
      <w:r w:rsidRPr="00F1162C">
        <w:rPr>
          <w:rFonts w:ascii="Times New Roman" w:hAnsi="Times New Roman" w:cs="Times New Roman"/>
          <w:sz w:val="24"/>
          <w:szCs w:val="24"/>
        </w:rPr>
        <w:t xml:space="preserve">th towards deposit as I am now employed by </w:t>
      </w:r>
      <w:r w:rsidR="00AA287E" w:rsidRPr="00F1162C">
        <w:rPr>
          <w:rFonts w:ascii="Times New Roman" w:hAnsi="Times New Roman" w:cs="Times New Roman"/>
          <w:sz w:val="24"/>
          <w:szCs w:val="24"/>
        </w:rPr>
        <w:t xml:space="preserve">the </w:t>
      </w:r>
      <w:r w:rsidRPr="00F1162C">
        <w:rPr>
          <w:rFonts w:ascii="Times New Roman" w:hAnsi="Times New Roman" w:cs="Times New Roman"/>
          <w:sz w:val="24"/>
          <w:szCs w:val="24"/>
        </w:rPr>
        <w:t>National Arts Council of Zimbabwe.</w:t>
      </w:r>
    </w:p>
    <w:p w:rsidR="0034122D" w:rsidRPr="00F1162C" w:rsidRDefault="0034122D" w:rsidP="00F1162C">
      <w:pPr>
        <w:spacing w:after="0" w:line="240" w:lineRule="auto"/>
        <w:jc w:val="both"/>
        <w:rPr>
          <w:rFonts w:ascii="Times New Roman" w:hAnsi="Times New Roman" w:cs="Times New Roman"/>
          <w:sz w:val="24"/>
          <w:szCs w:val="24"/>
        </w:rPr>
      </w:pPr>
    </w:p>
    <w:p w:rsidR="0034122D" w:rsidRPr="00F1162C" w:rsidRDefault="0034122D" w:rsidP="00F1162C">
      <w:pPr>
        <w:spacing w:after="0" w:line="240" w:lineRule="auto"/>
        <w:ind w:left="720"/>
        <w:jc w:val="both"/>
        <w:rPr>
          <w:rFonts w:ascii="Times New Roman" w:hAnsi="Times New Roman" w:cs="Times New Roman"/>
          <w:sz w:val="24"/>
          <w:szCs w:val="24"/>
        </w:rPr>
      </w:pPr>
      <w:r w:rsidRPr="00F1162C">
        <w:rPr>
          <w:rFonts w:ascii="Times New Roman" w:hAnsi="Times New Roman" w:cs="Times New Roman"/>
          <w:b/>
          <w:sz w:val="24"/>
          <w:szCs w:val="24"/>
        </w:rPr>
        <w:t xml:space="preserve">I am also requesting to make part payment towards the deposit and I </w:t>
      </w:r>
      <w:r w:rsidRPr="00F1162C">
        <w:rPr>
          <w:rFonts w:ascii="Times New Roman" w:hAnsi="Times New Roman" w:cs="Times New Roman"/>
          <w:b/>
          <w:sz w:val="24"/>
          <w:szCs w:val="24"/>
        </w:rPr>
        <w:tab/>
        <w:t>also understand that I have to keep my rent up-to-date until I receive the new valuation and I have raised the full deposit.</w:t>
      </w:r>
      <w:r w:rsidRPr="00F1162C">
        <w:rPr>
          <w:rFonts w:ascii="Times New Roman" w:hAnsi="Times New Roman" w:cs="Times New Roman"/>
          <w:sz w:val="24"/>
          <w:szCs w:val="24"/>
        </w:rPr>
        <w:t xml:space="preserve"> </w:t>
      </w:r>
      <w:r w:rsidRPr="00F1162C">
        <w:rPr>
          <w:rFonts w:ascii="Times New Roman" w:hAnsi="Times New Roman" w:cs="Times New Roman"/>
          <w:i/>
          <w:sz w:val="24"/>
          <w:szCs w:val="24"/>
        </w:rPr>
        <w:t>(My emphasis)</w:t>
      </w:r>
    </w:p>
    <w:p w:rsidR="0034122D" w:rsidRPr="00F1162C" w:rsidRDefault="0034122D" w:rsidP="00F1162C">
      <w:pPr>
        <w:spacing w:after="0" w:line="240" w:lineRule="auto"/>
        <w:jc w:val="both"/>
        <w:rPr>
          <w:rFonts w:ascii="Times New Roman" w:hAnsi="Times New Roman" w:cs="Times New Roman"/>
          <w:b/>
          <w:sz w:val="24"/>
          <w:szCs w:val="24"/>
        </w:rPr>
      </w:pPr>
    </w:p>
    <w:p w:rsidR="0034122D" w:rsidRPr="00F1162C" w:rsidRDefault="0034122D"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sz w:val="24"/>
          <w:szCs w:val="24"/>
        </w:rPr>
        <w:tab/>
        <w:t xml:space="preserve">Yours faithfully </w:t>
      </w:r>
    </w:p>
    <w:p w:rsidR="0034122D" w:rsidRPr="00F1162C" w:rsidRDefault="0034122D"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sz w:val="24"/>
          <w:szCs w:val="24"/>
        </w:rPr>
        <w:tab/>
        <w:t>Elizabeth Chidzambwa (Mrs)</w:t>
      </w:r>
    </w:p>
    <w:p w:rsidR="0034122D" w:rsidRPr="00F1162C" w:rsidRDefault="0034122D" w:rsidP="00F1162C">
      <w:pPr>
        <w:spacing w:after="0" w:line="240" w:lineRule="auto"/>
        <w:jc w:val="both"/>
        <w:rPr>
          <w:rFonts w:ascii="Times New Roman" w:hAnsi="Times New Roman" w:cs="Times New Roman"/>
          <w:sz w:val="24"/>
          <w:szCs w:val="24"/>
        </w:rPr>
      </w:pPr>
    </w:p>
    <w:p w:rsidR="0034122D" w:rsidRPr="00F1162C" w:rsidRDefault="0034122D" w:rsidP="00F1162C">
      <w:pPr>
        <w:spacing w:after="0" w:line="240" w:lineRule="auto"/>
        <w:ind w:left="720"/>
        <w:jc w:val="both"/>
        <w:rPr>
          <w:rFonts w:ascii="Times New Roman" w:hAnsi="Times New Roman" w:cs="Times New Roman"/>
          <w:sz w:val="24"/>
          <w:szCs w:val="24"/>
          <w:u w:val="single"/>
        </w:rPr>
      </w:pPr>
      <w:r w:rsidRPr="00F1162C">
        <w:rPr>
          <w:rFonts w:ascii="Times New Roman" w:hAnsi="Times New Roman" w:cs="Times New Roman"/>
          <w:sz w:val="24"/>
          <w:szCs w:val="24"/>
          <w:u w:val="single"/>
        </w:rPr>
        <w:t>P/s</w:t>
      </w:r>
      <w:r w:rsidRPr="00F1162C">
        <w:rPr>
          <w:rFonts w:ascii="Times New Roman" w:hAnsi="Times New Roman" w:cs="Times New Roman"/>
          <w:sz w:val="24"/>
          <w:szCs w:val="24"/>
        </w:rPr>
        <w:t xml:space="preserve"> Today, 1</w:t>
      </w:r>
      <w:r w:rsidRPr="00F1162C">
        <w:rPr>
          <w:rFonts w:ascii="Times New Roman" w:hAnsi="Times New Roman" w:cs="Times New Roman"/>
          <w:sz w:val="24"/>
          <w:szCs w:val="24"/>
          <w:vertAlign w:val="superscript"/>
        </w:rPr>
        <w:t>st</w:t>
      </w:r>
      <w:r w:rsidRPr="00F1162C">
        <w:rPr>
          <w:rFonts w:ascii="Times New Roman" w:hAnsi="Times New Roman" w:cs="Times New Roman"/>
          <w:sz w:val="24"/>
          <w:szCs w:val="24"/>
        </w:rPr>
        <w:t xml:space="preserve"> March I wish to make part payment of four million dollars towards the deposit”</w:t>
      </w:r>
    </w:p>
    <w:p w:rsidR="0034122D" w:rsidRPr="00F1162C" w:rsidRDefault="0034122D" w:rsidP="00F1162C">
      <w:pPr>
        <w:spacing w:after="0" w:line="480" w:lineRule="auto"/>
        <w:jc w:val="both"/>
        <w:rPr>
          <w:rFonts w:ascii="Times New Roman" w:hAnsi="Times New Roman" w:cs="Times New Roman"/>
          <w:sz w:val="24"/>
          <w:szCs w:val="24"/>
        </w:rPr>
      </w:pPr>
    </w:p>
    <w:p w:rsidR="00007295"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lastRenderedPageBreak/>
        <w:t>[20</w:t>
      </w:r>
      <w:r w:rsidR="00007295" w:rsidRPr="00F1162C">
        <w:rPr>
          <w:rFonts w:ascii="Times New Roman" w:hAnsi="Times New Roman" w:cs="Times New Roman"/>
          <w:sz w:val="24"/>
          <w:szCs w:val="24"/>
        </w:rPr>
        <w:t>]</w:t>
      </w:r>
      <w:r w:rsidR="00007295" w:rsidRPr="00F1162C">
        <w:rPr>
          <w:rFonts w:ascii="Times New Roman" w:hAnsi="Times New Roman" w:cs="Times New Roman"/>
          <w:sz w:val="24"/>
          <w:szCs w:val="24"/>
        </w:rPr>
        <w:tab/>
        <w:t>The respondent further placed reliance on a journal of payments made by the appellant</w:t>
      </w:r>
      <w:r w:rsidR="00C61466" w:rsidRPr="00F1162C">
        <w:rPr>
          <w:rFonts w:ascii="Times New Roman" w:hAnsi="Times New Roman" w:cs="Times New Roman"/>
          <w:sz w:val="24"/>
          <w:szCs w:val="24"/>
        </w:rPr>
        <w:t xml:space="preserve"> from 5 May 2003 to 1 October </w:t>
      </w:r>
      <w:r w:rsidR="00007295" w:rsidRPr="00F1162C">
        <w:rPr>
          <w:rFonts w:ascii="Times New Roman" w:hAnsi="Times New Roman" w:cs="Times New Roman"/>
          <w:sz w:val="24"/>
          <w:szCs w:val="24"/>
        </w:rPr>
        <w:t xml:space="preserve">2019. </w:t>
      </w:r>
      <w:r w:rsidR="008E3170" w:rsidRPr="00F1162C">
        <w:rPr>
          <w:rFonts w:ascii="Times New Roman" w:hAnsi="Times New Roman" w:cs="Times New Roman"/>
          <w:sz w:val="24"/>
          <w:szCs w:val="24"/>
        </w:rPr>
        <w:t>During that period the appellant made about 212 payments on different dates. The rea</w:t>
      </w:r>
      <w:r w:rsidR="00906BC1" w:rsidRPr="00F1162C">
        <w:rPr>
          <w:rFonts w:ascii="Times New Roman" w:hAnsi="Times New Roman" w:cs="Times New Roman"/>
          <w:sz w:val="24"/>
          <w:szCs w:val="24"/>
        </w:rPr>
        <w:t>son or description for the payment</w:t>
      </w:r>
      <w:r w:rsidR="008E3170" w:rsidRPr="00F1162C">
        <w:rPr>
          <w:rFonts w:ascii="Times New Roman" w:hAnsi="Times New Roman" w:cs="Times New Roman"/>
          <w:sz w:val="24"/>
          <w:szCs w:val="24"/>
        </w:rPr>
        <w:t>s is endorsed as “RENT”.</w:t>
      </w:r>
    </w:p>
    <w:p w:rsidR="00217827" w:rsidRPr="00F1162C" w:rsidRDefault="00217827" w:rsidP="00F1162C">
      <w:pPr>
        <w:spacing w:after="0" w:line="480" w:lineRule="auto"/>
        <w:jc w:val="both"/>
        <w:rPr>
          <w:rFonts w:ascii="Times New Roman" w:hAnsi="Times New Roman" w:cs="Times New Roman"/>
          <w:sz w:val="24"/>
          <w:szCs w:val="24"/>
        </w:rPr>
      </w:pPr>
    </w:p>
    <w:p w:rsidR="00217827" w:rsidRPr="00F1162C" w:rsidRDefault="00962B21"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w:t>
      </w:r>
      <w:r w:rsidR="00535F14" w:rsidRPr="00F1162C">
        <w:rPr>
          <w:rFonts w:ascii="Times New Roman" w:hAnsi="Times New Roman" w:cs="Times New Roman"/>
          <w:sz w:val="24"/>
          <w:szCs w:val="24"/>
        </w:rPr>
        <w:t>1</w:t>
      </w:r>
      <w:r w:rsidR="00217827" w:rsidRPr="00F1162C">
        <w:rPr>
          <w:rFonts w:ascii="Times New Roman" w:hAnsi="Times New Roman" w:cs="Times New Roman"/>
          <w:sz w:val="24"/>
          <w:szCs w:val="24"/>
        </w:rPr>
        <w:t>]</w:t>
      </w:r>
      <w:r w:rsidR="00217827" w:rsidRPr="00F1162C">
        <w:rPr>
          <w:rFonts w:ascii="Times New Roman" w:hAnsi="Times New Roman" w:cs="Times New Roman"/>
          <w:sz w:val="24"/>
          <w:szCs w:val="24"/>
        </w:rPr>
        <w:tab/>
        <w:t xml:space="preserve">At page </w:t>
      </w:r>
      <w:r w:rsidR="00806967" w:rsidRPr="00F1162C">
        <w:rPr>
          <w:rFonts w:ascii="Times New Roman" w:hAnsi="Times New Roman" w:cs="Times New Roman"/>
          <w:sz w:val="24"/>
          <w:szCs w:val="24"/>
        </w:rPr>
        <w:t>162 of the record of proceedings the appellant filed a copy of the written offer she accepted for the purchase of the house.</w:t>
      </w:r>
      <w:r w:rsidR="00CA0AF2" w:rsidRPr="00F1162C">
        <w:rPr>
          <w:rFonts w:ascii="Times New Roman" w:hAnsi="Times New Roman" w:cs="Times New Roman"/>
          <w:sz w:val="24"/>
          <w:szCs w:val="24"/>
        </w:rPr>
        <w:t xml:space="preserve"> She averred that she purchased the house in terms of that offer. She signed the document on 30 November 2000.</w:t>
      </w:r>
    </w:p>
    <w:p w:rsidR="00266BB8" w:rsidRPr="00F1162C" w:rsidRDefault="00266BB8" w:rsidP="00F1162C">
      <w:pPr>
        <w:spacing w:after="0" w:line="480" w:lineRule="auto"/>
        <w:jc w:val="both"/>
        <w:rPr>
          <w:rFonts w:ascii="Times New Roman" w:hAnsi="Times New Roman" w:cs="Times New Roman"/>
          <w:sz w:val="24"/>
          <w:szCs w:val="24"/>
        </w:rPr>
      </w:pPr>
    </w:p>
    <w:p w:rsidR="00266BB8" w:rsidRPr="00F1162C" w:rsidRDefault="00962B21"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w:t>
      </w:r>
      <w:r w:rsidR="00535F14" w:rsidRPr="00F1162C">
        <w:rPr>
          <w:rFonts w:ascii="Times New Roman" w:hAnsi="Times New Roman" w:cs="Times New Roman"/>
          <w:sz w:val="24"/>
          <w:szCs w:val="24"/>
        </w:rPr>
        <w:t>2</w:t>
      </w:r>
      <w:r w:rsidR="00496CF7" w:rsidRPr="00F1162C">
        <w:rPr>
          <w:rFonts w:ascii="Times New Roman" w:hAnsi="Times New Roman" w:cs="Times New Roman"/>
          <w:sz w:val="24"/>
          <w:szCs w:val="24"/>
        </w:rPr>
        <w:t>]</w:t>
      </w:r>
      <w:r w:rsidR="00496CF7" w:rsidRPr="00F1162C">
        <w:rPr>
          <w:rFonts w:ascii="Times New Roman" w:hAnsi="Times New Roman" w:cs="Times New Roman"/>
          <w:sz w:val="24"/>
          <w:szCs w:val="24"/>
        </w:rPr>
        <w:tab/>
        <w:t>At pages 159 and</w:t>
      </w:r>
      <w:r w:rsidR="00563BCD" w:rsidRPr="00F1162C">
        <w:rPr>
          <w:rFonts w:ascii="Times New Roman" w:hAnsi="Times New Roman" w:cs="Times New Roman"/>
          <w:sz w:val="24"/>
          <w:szCs w:val="24"/>
        </w:rPr>
        <w:t xml:space="preserve"> </w:t>
      </w:r>
      <w:r w:rsidR="00496CF7" w:rsidRPr="00F1162C">
        <w:rPr>
          <w:rFonts w:ascii="Times New Roman" w:hAnsi="Times New Roman" w:cs="Times New Roman"/>
          <w:sz w:val="24"/>
          <w:szCs w:val="24"/>
        </w:rPr>
        <w:t>161</w:t>
      </w:r>
      <w:r w:rsidR="00266BB8" w:rsidRPr="00F1162C">
        <w:rPr>
          <w:rFonts w:ascii="Times New Roman" w:hAnsi="Times New Roman" w:cs="Times New Roman"/>
          <w:sz w:val="24"/>
          <w:szCs w:val="24"/>
        </w:rPr>
        <w:t xml:space="preserve"> </w:t>
      </w:r>
      <w:r w:rsidR="00480E71" w:rsidRPr="00F1162C">
        <w:rPr>
          <w:rFonts w:ascii="Times New Roman" w:hAnsi="Times New Roman" w:cs="Times New Roman"/>
          <w:sz w:val="24"/>
          <w:szCs w:val="24"/>
        </w:rPr>
        <w:t xml:space="preserve">of the record of proceedings </w:t>
      </w:r>
      <w:r w:rsidR="00266BB8" w:rsidRPr="00F1162C">
        <w:rPr>
          <w:rFonts w:ascii="Times New Roman" w:hAnsi="Times New Roman" w:cs="Times New Roman"/>
          <w:sz w:val="24"/>
          <w:szCs w:val="24"/>
        </w:rPr>
        <w:t>the appellant proffered a receipt a</w:t>
      </w:r>
      <w:r w:rsidR="00807163" w:rsidRPr="00F1162C">
        <w:rPr>
          <w:rFonts w:ascii="Times New Roman" w:hAnsi="Times New Roman" w:cs="Times New Roman"/>
          <w:sz w:val="24"/>
          <w:szCs w:val="24"/>
        </w:rPr>
        <w:t>s</w:t>
      </w:r>
      <w:r w:rsidR="00480E71" w:rsidRPr="00F1162C">
        <w:rPr>
          <w:rFonts w:ascii="Times New Roman" w:hAnsi="Times New Roman" w:cs="Times New Roman"/>
          <w:sz w:val="24"/>
          <w:szCs w:val="24"/>
        </w:rPr>
        <w:t xml:space="preserve"> evidence of payment of </w:t>
      </w:r>
      <w:r w:rsidR="00C61466" w:rsidRPr="00F1162C">
        <w:rPr>
          <w:rFonts w:ascii="Times New Roman" w:hAnsi="Times New Roman" w:cs="Times New Roman"/>
          <w:sz w:val="24"/>
          <w:szCs w:val="24"/>
        </w:rPr>
        <w:t>$4 000 </w:t>
      </w:r>
      <w:r w:rsidR="002871CE" w:rsidRPr="00F1162C">
        <w:rPr>
          <w:rFonts w:ascii="Times New Roman" w:hAnsi="Times New Roman" w:cs="Times New Roman"/>
          <w:sz w:val="24"/>
          <w:szCs w:val="24"/>
        </w:rPr>
        <w:t>000.00</w:t>
      </w:r>
      <w:r w:rsidR="00266BB8" w:rsidRPr="00F1162C">
        <w:rPr>
          <w:rFonts w:ascii="Times New Roman" w:hAnsi="Times New Roman" w:cs="Times New Roman"/>
          <w:sz w:val="24"/>
          <w:szCs w:val="24"/>
        </w:rPr>
        <w:t xml:space="preserve"> deposit. She further provided a receipt of $4345.00 as proof of payment </w:t>
      </w:r>
      <w:r w:rsidR="00C13A5B" w:rsidRPr="00F1162C">
        <w:rPr>
          <w:rFonts w:ascii="Times New Roman" w:hAnsi="Times New Roman" w:cs="Times New Roman"/>
          <w:sz w:val="24"/>
          <w:szCs w:val="24"/>
        </w:rPr>
        <w:t>for the deposit.</w:t>
      </w:r>
    </w:p>
    <w:p w:rsidR="00164763" w:rsidRPr="00F1162C" w:rsidRDefault="00164763" w:rsidP="00F1162C">
      <w:pPr>
        <w:spacing w:after="0" w:line="480" w:lineRule="auto"/>
        <w:jc w:val="both"/>
        <w:rPr>
          <w:rFonts w:ascii="Times New Roman" w:hAnsi="Times New Roman" w:cs="Times New Roman"/>
          <w:sz w:val="24"/>
          <w:szCs w:val="24"/>
        </w:rPr>
      </w:pPr>
    </w:p>
    <w:p w:rsidR="00164763" w:rsidRPr="00F1162C" w:rsidRDefault="00164763"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w:t>
      </w:r>
      <w:r w:rsidR="00535F14" w:rsidRPr="00F1162C">
        <w:rPr>
          <w:rFonts w:ascii="Times New Roman" w:hAnsi="Times New Roman" w:cs="Times New Roman"/>
          <w:sz w:val="24"/>
          <w:szCs w:val="24"/>
        </w:rPr>
        <w:t>3</w:t>
      </w:r>
      <w:r w:rsidRPr="00F1162C">
        <w:rPr>
          <w:rFonts w:ascii="Times New Roman" w:hAnsi="Times New Roman" w:cs="Times New Roman"/>
          <w:sz w:val="24"/>
          <w:szCs w:val="24"/>
        </w:rPr>
        <w:t>]</w:t>
      </w:r>
      <w:r w:rsidRPr="00F1162C">
        <w:rPr>
          <w:rFonts w:ascii="Times New Roman" w:hAnsi="Times New Roman" w:cs="Times New Roman"/>
          <w:sz w:val="24"/>
          <w:szCs w:val="24"/>
        </w:rPr>
        <w:tab/>
        <w:t>The offer is for the purchase of Stand No. 646 Malbereign. The property she claims to have bought is designated as 6 - 26</w:t>
      </w:r>
      <w:r w:rsidRPr="00F1162C">
        <w:rPr>
          <w:rFonts w:ascii="Times New Roman" w:hAnsi="Times New Roman" w:cs="Times New Roman"/>
          <w:sz w:val="24"/>
          <w:szCs w:val="24"/>
          <w:vertAlign w:val="superscript"/>
        </w:rPr>
        <w:t>th</w:t>
      </w:r>
      <w:r w:rsidRPr="00F1162C">
        <w:rPr>
          <w:rFonts w:ascii="Times New Roman" w:hAnsi="Times New Roman" w:cs="Times New Roman"/>
          <w:sz w:val="24"/>
          <w:szCs w:val="24"/>
        </w:rPr>
        <w:t xml:space="preserve"> Avenue </w:t>
      </w:r>
      <w:r w:rsidR="00496CF7" w:rsidRPr="00F1162C">
        <w:rPr>
          <w:rFonts w:ascii="Times New Roman" w:hAnsi="Times New Roman" w:cs="Times New Roman"/>
          <w:sz w:val="24"/>
          <w:szCs w:val="24"/>
        </w:rPr>
        <w:t>Malbereign</w:t>
      </w:r>
      <w:r w:rsidRPr="00F1162C">
        <w:rPr>
          <w:rFonts w:ascii="Times New Roman" w:hAnsi="Times New Roman" w:cs="Times New Roman"/>
          <w:sz w:val="24"/>
          <w:szCs w:val="24"/>
        </w:rPr>
        <w:t>. The offer price is shown as $80</w:t>
      </w:r>
      <w:r w:rsidR="00755AC1" w:rsidRPr="00F1162C">
        <w:rPr>
          <w:rFonts w:ascii="Times New Roman" w:hAnsi="Times New Roman" w:cs="Times New Roman"/>
          <w:sz w:val="24"/>
          <w:szCs w:val="24"/>
        </w:rPr>
        <w:t xml:space="preserve">6897.25 payable over a period of 25 years at </w:t>
      </w:r>
      <w:r w:rsidR="000407E9" w:rsidRPr="00F1162C">
        <w:rPr>
          <w:rFonts w:ascii="Times New Roman" w:hAnsi="Times New Roman" w:cs="Times New Roman"/>
          <w:sz w:val="24"/>
          <w:szCs w:val="24"/>
        </w:rPr>
        <w:t>$10</w:t>
      </w:r>
      <w:r w:rsidR="00755AC1" w:rsidRPr="00F1162C">
        <w:rPr>
          <w:rFonts w:ascii="Times New Roman" w:hAnsi="Times New Roman" w:cs="Times New Roman"/>
          <w:sz w:val="24"/>
          <w:szCs w:val="24"/>
        </w:rPr>
        <w:t xml:space="preserve"> 401.00 </w:t>
      </w:r>
      <w:r w:rsidR="000407E9" w:rsidRPr="00F1162C">
        <w:rPr>
          <w:rFonts w:ascii="Times New Roman" w:hAnsi="Times New Roman" w:cs="Times New Roman"/>
          <w:sz w:val="24"/>
          <w:szCs w:val="24"/>
        </w:rPr>
        <w:t>monthly instalments.</w:t>
      </w:r>
    </w:p>
    <w:p w:rsidR="00C61466" w:rsidRPr="00F1162C" w:rsidRDefault="00C61466" w:rsidP="00F1162C">
      <w:pPr>
        <w:spacing w:after="0" w:line="480" w:lineRule="auto"/>
        <w:jc w:val="both"/>
        <w:rPr>
          <w:rFonts w:ascii="Times New Roman" w:hAnsi="Times New Roman" w:cs="Times New Roman"/>
          <w:sz w:val="24"/>
          <w:szCs w:val="24"/>
        </w:rPr>
      </w:pPr>
    </w:p>
    <w:p w:rsidR="007007A7"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[24</w:t>
      </w:r>
      <w:r w:rsidR="007007A7" w:rsidRPr="00F1162C">
        <w:rPr>
          <w:rFonts w:ascii="Times New Roman" w:hAnsi="Times New Roman" w:cs="Times New Roman"/>
          <w:sz w:val="24"/>
          <w:szCs w:val="24"/>
        </w:rPr>
        <w:t>]</w:t>
      </w:r>
      <w:r w:rsidR="007007A7" w:rsidRPr="00F1162C">
        <w:rPr>
          <w:rFonts w:ascii="Times New Roman" w:hAnsi="Times New Roman" w:cs="Times New Roman"/>
          <w:sz w:val="24"/>
          <w:szCs w:val="24"/>
        </w:rPr>
        <w:tab/>
        <w:t>The offer is not signed by any representative of the responde</w:t>
      </w:r>
      <w:r w:rsidR="00BB3165" w:rsidRPr="00F1162C">
        <w:rPr>
          <w:rFonts w:ascii="Times New Roman" w:hAnsi="Times New Roman" w:cs="Times New Roman"/>
          <w:sz w:val="24"/>
          <w:szCs w:val="24"/>
        </w:rPr>
        <w:t>n</w:t>
      </w:r>
      <w:r w:rsidR="007007A7" w:rsidRPr="00F1162C">
        <w:rPr>
          <w:rFonts w:ascii="Times New Roman" w:hAnsi="Times New Roman" w:cs="Times New Roman"/>
          <w:sz w:val="24"/>
          <w:szCs w:val="24"/>
        </w:rPr>
        <w:t>t.</w:t>
      </w:r>
      <w:r w:rsidR="00496CF7" w:rsidRPr="00F1162C">
        <w:rPr>
          <w:rFonts w:ascii="Times New Roman" w:hAnsi="Times New Roman" w:cs="Times New Roman"/>
          <w:sz w:val="24"/>
          <w:szCs w:val="24"/>
        </w:rPr>
        <w:t xml:space="preserve"> There is however no dispute that the offer was made. The issue is whether the appellant accepted the offer.</w:t>
      </w:r>
    </w:p>
    <w:p w:rsidR="007B684E" w:rsidRPr="00F1162C" w:rsidRDefault="007B684E"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ab/>
      </w:r>
    </w:p>
    <w:p w:rsidR="007B684E" w:rsidRPr="00F1162C" w:rsidRDefault="0034122D"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w:t>
      </w:r>
      <w:r w:rsidR="00535F14" w:rsidRPr="00F1162C">
        <w:rPr>
          <w:rFonts w:ascii="Times New Roman" w:hAnsi="Times New Roman" w:cs="Times New Roman"/>
          <w:sz w:val="24"/>
          <w:szCs w:val="24"/>
        </w:rPr>
        <w:t>5</w:t>
      </w:r>
      <w:r w:rsidR="00C2509F" w:rsidRPr="00F1162C">
        <w:rPr>
          <w:rFonts w:ascii="Times New Roman" w:hAnsi="Times New Roman" w:cs="Times New Roman"/>
          <w:sz w:val="24"/>
          <w:szCs w:val="24"/>
        </w:rPr>
        <w:t xml:space="preserve">] </w:t>
      </w:r>
      <w:r w:rsidR="00807163" w:rsidRPr="00F1162C">
        <w:rPr>
          <w:rFonts w:ascii="Times New Roman" w:hAnsi="Times New Roman" w:cs="Times New Roman"/>
          <w:sz w:val="24"/>
          <w:szCs w:val="24"/>
        </w:rPr>
        <w:t>T</w:t>
      </w:r>
      <w:r w:rsidR="00C2509F" w:rsidRPr="00F1162C">
        <w:rPr>
          <w:rFonts w:ascii="Times New Roman" w:hAnsi="Times New Roman" w:cs="Times New Roman"/>
          <w:sz w:val="24"/>
          <w:szCs w:val="24"/>
        </w:rPr>
        <w:t>he appellant testified at the trial that she received the offer to purchase the house</w:t>
      </w:r>
      <w:r w:rsidR="005C731C" w:rsidRPr="00F1162C">
        <w:rPr>
          <w:rFonts w:ascii="Times New Roman" w:hAnsi="Times New Roman" w:cs="Times New Roman"/>
          <w:sz w:val="24"/>
          <w:szCs w:val="24"/>
        </w:rPr>
        <w:t xml:space="preserve"> sometime in 2000</w:t>
      </w:r>
      <w:r w:rsidR="00C2509F" w:rsidRPr="00F1162C">
        <w:rPr>
          <w:rFonts w:ascii="Times New Roman" w:hAnsi="Times New Roman" w:cs="Times New Roman"/>
          <w:sz w:val="24"/>
          <w:szCs w:val="24"/>
        </w:rPr>
        <w:t xml:space="preserve">. </w:t>
      </w:r>
      <w:r w:rsidR="007B684E" w:rsidRPr="00F1162C">
        <w:rPr>
          <w:rFonts w:ascii="Times New Roman" w:hAnsi="Times New Roman" w:cs="Times New Roman"/>
          <w:sz w:val="24"/>
          <w:szCs w:val="24"/>
        </w:rPr>
        <w:t xml:space="preserve"> </w:t>
      </w:r>
      <w:r w:rsidR="00807163" w:rsidRPr="00F1162C">
        <w:rPr>
          <w:rFonts w:ascii="Times New Roman" w:hAnsi="Times New Roman" w:cs="Times New Roman"/>
          <w:sz w:val="24"/>
          <w:szCs w:val="24"/>
        </w:rPr>
        <w:t xml:space="preserve">She was unable to </w:t>
      </w:r>
      <w:r w:rsidR="005C731C" w:rsidRPr="00F1162C">
        <w:rPr>
          <w:rFonts w:ascii="Times New Roman" w:hAnsi="Times New Roman" w:cs="Times New Roman"/>
          <w:sz w:val="24"/>
          <w:szCs w:val="24"/>
        </w:rPr>
        <w:t>pay the full purchase price because</w:t>
      </w:r>
      <w:r w:rsidR="00807163" w:rsidRPr="00F1162C">
        <w:rPr>
          <w:rFonts w:ascii="Times New Roman" w:hAnsi="Times New Roman" w:cs="Times New Roman"/>
          <w:sz w:val="24"/>
          <w:szCs w:val="24"/>
        </w:rPr>
        <w:t xml:space="preserve"> she was facing some financial </w:t>
      </w:r>
      <w:r w:rsidR="005C731C" w:rsidRPr="00F1162C">
        <w:rPr>
          <w:rFonts w:ascii="Times New Roman" w:hAnsi="Times New Roman" w:cs="Times New Roman"/>
          <w:sz w:val="24"/>
          <w:szCs w:val="24"/>
        </w:rPr>
        <w:t xml:space="preserve">challenges. She </w:t>
      </w:r>
      <w:r w:rsidR="00807163" w:rsidRPr="00F1162C">
        <w:rPr>
          <w:rFonts w:ascii="Times New Roman" w:hAnsi="Times New Roman" w:cs="Times New Roman"/>
          <w:sz w:val="24"/>
          <w:szCs w:val="24"/>
        </w:rPr>
        <w:t>however managed to</w:t>
      </w:r>
      <w:r w:rsidR="005C731C" w:rsidRPr="00F1162C">
        <w:rPr>
          <w:rFonts w:ascii="Times New Roman" w:hAnsi="Times New Roman" w:cs="Times New Roman"/>
          <w:sz w:val="24"/>
          <w:szCs w:val="24"/>
        </w:rPr>
        <w:t xml:space="preserve"> pay </w:t>
      </w:r>
      <w:r w:rsidR="0063149E" w:rsidRPr="00F1162C">
        <w:rPr>
          <w:rFonts w:ascii="Times New Roman" w:hAnsi="Times New Roman" w:cs="Times New Roman"/>
          <w:sz w:val="24"/>
          <w:szCs w:val="24"/>
        </w:rPr>
        <w:t xml:space="preserve">in instalments </w:t>
      </w:r>
      <w:r w:rsidR="00807163" w:rsidRPr="00F1162C">
        <w:rPr>
          <w:rFonts w:ascii="Times New Roman" w:hAnsi="Times New Roman" w:cs="Times New Roman"/>
          <w:sz w:val="24"/>
          <w:szCs w:val="24"/>
        </w:rPr>
        <w:t xml:space="preserve">a total amount which </w:t>
      </w:r>
      <w:r w:rsidR="0063149E" w:rsidRPr="00F1162C">
        <w:rPr>
          <w:rFonts w:ascii="Times New Roman" w:hAnsi="Times New Roman" w:cs="Times New Roman"/>
          <w:sz w:val="24"/>
          <w:szCs w:val="24"/>
        </w:rPr>
        <w:t>she believes</w:t>
      </w:r>
      <w:r w:rsidR="005C731C" w:rsidRPr="00F1162C">
        <w:rPr>
          <w:rFonts w:ascii="Times New Roman" w:hAnsi="Times New Roman" w:cs="Times New Roman"/>
          <w:sz w:val="24"/>
          <w:szCs w:val="24"/>
        </w:rPr>
        <w:t xml:space="preserve"> amount</w:t>
      </w:r>
      <w:r w:rsidR="0063149E" w:rsidRPr="00F1162C">
        <w:rPr>
          <w:rFonts w:ascii="Times New Roman" w:hAnsi="Times New Roman" w:cs="Times New Roman"/>
          <w:sz w:val="24"/>
          <w:szCs w:val="24"/>
        </w:rPr>
        <w:t>s</w:t>
      </w:r>
      <w:r w:rsidR="005C731C" w:rsidRPr="00F1162C">
        <w:rPr>
          <w:rFonts w:ascii="Times New Roman" w:hAnsi="Times New Roman" w:cs="Times New Roman"/>
          <w:sz w:val="24"/>
          <w:szCs w:val="24"/>
        </w:rPr>
        <w:t xml:space="preserve"> to the full purchase price. She thus claimed </w:t>
      </w:r>
      <w:r w:rsidR="0063149E" w:rsidRPr="00F1162C">
        <w:rPr>
          <w:rFonts w:ascii="Times New Roman" w:hAnsi="Times New Roman" w:cs="Times New Roman"/>
          <w:sz w:val="24"/>
          <w:szCs w:val="24"/>
        </w:rPr>
        <w:t>to</w:t>
      </w:r>
      <w:r w:rsidR="00807163" w:rsidRPr="00F1162C">
        <w:rPr>
          <w:rFonts w:ascii="Times New Roman" w:hAnsi="Times New Roman" w:cs="Times New Roman"/>
          <w:sz w:val="24"/>
          <w:szCs w:val="24"/>
        </w:rPr>
        <w:t xml:space="preserve"> be the </w:t>
      </w:r>
      <w:r w:rsidR="005C731C" w:rsidRPr="00F1162C">
        <w:rPr>
          <w:rFonts w:ascii="Times New Roman" w:hAnsi="Times New Roman" w:cs="Times New Roman"/>
          <w:sz w:val="24"/>
          <w:szCs w:val="24"/>
        </w:rPr>
        <w:t>new owner of</w:t>
      </w:r>
      <w:r w:rsidR="0063149E" w:rsidRPr="00F1162C">
        <w:rPr>
          <w:rFonts w:ascii="Times New Roman" w:hAnsi="Times New Roman" w:cs="Times New Roman"/>
          <w:sz w:val="24"/>
          <w:szCs w:val="24"/>
        </w:rPr>
        <w:t xml:space="preserve"> the house </w:t>
      </w:r>
      <w:r w:rsidR="0063149E" w:rsidRPr="00F1162C">
        <w:rPr>
          <w:rFonts w:ascii="Times New Roman" w:hAnsi="Times New Roman" w:cs="Times New Roman"/>
          <w:sz w:val="24"/>
          <w:szCs w:val="24"/>
        </w:rPr>
        <w:lastRenderedPageBreak/>
        <w:t>on account</w:t>
      </w:r>
      <w:r w:rsidR="005C731C" w:rsidRPr="00F1162C">
        <w:rPr>
          <w:rFonts w:ascii="Times New Roman" w:hAnsi="Times New Roman" w:cs="Times New Roman"/>
          <w:sz w:val="24"/>
          <w:szCs w:val="24"/>
        </w:rPr>
        <w:t xml:space="preserve"> that she paid the full purch</w:t>
      </w:r>
      <w:r w:rsidR="00070706" w:rsidRPr="00F1162C">
        <w:rPr>
          <w:rFonts w:ascii="Times New Roman" w:hAnsi="Times New Roman" w:cs="Times New Roman"/>
          <w:sz w:val="24"/>
          <w:szCs w:val="24"/>
        </w:rPr>
        <w:t>a</w:t>
      </w:r>
      <w:r w:rsidR="005C731C" w:rsidRPr="00F1162C">
        <w:rPr>
          <w:rFonts w:ascii="Times New Roman" w:hAnsi="Times New Roman" w:cs="Times New Roman"/>
          <w:sz w:val="24"/>
          <w:szCs w:val="24"/>
        </w:rPr>
        <w:t>se price.</w:t>
      </w:r>
      <w:r w:rsidR="007A57B9" w:rsidRPr="00F1162C">
        <w:rPr>
          <w:rFonts w:ascii="Times New Roman" w:hAnsi="Times New Roman" w:cs="Times New Roman"/>
          <w:sz w:val="24"/>
          <w:szCs w:val="24"/>
        </w:rPr>
        <w:t xml:space="preserve"> </w:t>
      </w:r>
      <w:r w:rsidR="00546CFA" w:rsidRPr="00F1162C">
        <w:rPr>
          <w:rFonts w:ascii="Times New Roman" w:hAnsi="Times New Roman" w:cs="Times New Roman"/>
          <w:sz w:val="24"/>
          <w:szCs w:val="24"/>
        </w:rPr>
        <w:t>She therefore</w:t>
      </w:r>
      <w:r w:rsidR="00070706" w:rsidRPr="00F1162C">
        <w:rPr>
          <w:rFonts w:ascii="Times New Roman" w:hAnsi="Times New Roman" w:cs="Times New Roman"/>
          <w:sz w:val="24"/>
          <w:szCs w:val="24"/>
        </w:rPr>
        <w:t xml:space="preserve"> denied owing the respondent any holding over damages</w:t>
      </w:r>
      <w:r w:rsidR="005B5D46" w:rsidRPr="00F1162C">
        <w:rPr>
          <w:rFonts w:ascii="Times New Roman" w:hAnsi="Times New Roman" w:cs="Times New Roman"/>
          <w:sz w:val="24"/>
          <w:szCs w:val="24"/>
        </w:rPr>
        <w:t xml:space="preserve"> or breaching the contract of sale as alleged or at all.</w:t>
      </w:r>
    </w:p>
    <w:p w:rsidR="00070706" w:rsidRPr="00F1162C" w:rsidRDefault="00070706" w:rsidP="00F1162C">
      <w:pPr>
        <w:spacing w:after="0" w:line="480" w:lineRule="auto"/>
        <w:jc w:val="both"/>
        <w:rPr>
          <w:rFonts w:ascii="Times New Roman" w:hAnsi="Times New Roman" w:cs="Times New Roman"/>
          <w:sz w:val="24"/>
          <w:szCs w:val="24"/>
        </w:rPr>
      </w:pPr>
    </w:p>
    <w:p w:rsidR="00070706" w:rsidRPr="00F1162C" w:rsidRDefault="00070706"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The trial Court’s determination.</w:t>
      </w:r>
    </w:p>
    <w:p w:rsidR="00070706"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[26</w:t>
      </w:r>
      <w:r w:rsidR="00070706" w:rsidRPr="00F1162C">
        <w:rPr>
          <w:rFonts w:ascii="Times New Roman" w:hAnsi="Times New Roman" w:cs="Times New Roman"/>
          <w:sz w:val="24"/>
          <w:szCs w:val="24"/>
        </w:rPr>
        <w:t>]</w:t>
      </w:r>
      <w:r w:rsidR="00070706" w:rsidRPr="00F1162C">
        <w:rPr>
          <w:rFonts w:ascii="Times New Roman" w:hAnsi="Times New Roman" w:cs="Times New Roman"/>
          <w:sz w:val="24"/>
          <w:szCs w:val="24"/>
        </w:rPr>
        <w:tab/>
        <w:t xml:space="preserve">On the basis of the evidence placed before him, the trial magistrate found that </w:t>
      </w:r>
      <w:r w:rsidR="005B5D46" w:rsidRPr="00F1162C">
        <w:rPr>
          <w:rFonts w:ascii="Times New Roman" w:hAnsi="Times New Roman" w:cs="Times New Roman"/>
          <w:sz w:val="24"/>
          <w:szCs w:val="24"/>
        </w:rPr>
        <w:t>the appellant’s defence of prescription was invalid as the running of prescription had been interrupted by the various demands for eviction made by the respondent.</w:t>
      </w:r>
      <w:r w:rsidR="00E50042" w:rsidRPr="00F1162C">
        <w:rPr>
          <w:rFonts w:ascii="Times New Roman" w:hAnsi="Times New Roman" w:cs="Times New Roman"/>
          <w:sz w:val="24"/>
          <w:szCs w:val="24"/>
        </w:rPr>
        <w:t xml:space="preserve"> On the merits he found that </w:t>
      </w:r>
      <w:r w:rsidR="00070706" w:rsidRPr="00F1162C">
        <w:rPr>
          <w:rFonts w:ascii="Times New Roman" w:hAnsi="Times New Roman" w:cs="Times New Roman"/>
          <w:sz w:val="24"/>
          <w:szCs w:val="24"/>
        </w:rPr>
        <w:t xml:space="preserve">the </w:t>
      </w:r>
      <w:r w:rsidR="008301F4" w:rsidRPr="00F1162C">
        <w:rPr>
          <w:rFonts w:ascii="Times New Roman" w:hAnsi="Times New Roman" w:cs="Times New Roman"/>
          <w:sz w:val="24"/>
          <w:szCs w:val="24"/>
        </w:rPr>
        <w:t>appellant</w:t>
      </w:r>
      <w:r w:rsidR="0021489B" w:rsidRPr="00F1162C">
        <w:rPr>
          <w:rFonts w:ascii="Times New Roman" w:hAnsi="Times New Roman" w:cs="Times New Roman"/>
          <w:sz w:val="24"/>
          <w:szCs w:val="24"/>
        </w:rPr>
        <w:t> </w:t>
      </w:r>
      <w:r w:rsidR="008301F4" w:rsidRPr="00F1162C">
        <w:rPr>
          <w:rFonts w:ascii="Times New Roman" w:hAnsi="Times New Roman" w:cs="Times New Roman"/>
          <w:sz w:val="24"/>
          <w:szCs w:val="24"/>
        </w:rPr>
        <w:t xml:space="preserve">was guilty of </w:t>
      </w:r>
      <w:r w:rsidR="00E50042" w:rsidRPr="00F1162C">
        <w:rPr>
          <w:rFonts w:ascii="Times New Roman" w:hAnsi="Times New Roman" w:cs="Times New Roman"/>
          <w:sz w:val="24"/>
          <w:szCs w:val="24"/>
        </w:rPr>
        <w:t xml:space="preserve">material </w:t>
      </w:r>
      <w:r w:rsidR="008301F4" w:rsidRPr="00F1162C">
        <w:rPr>
          <w:rFonts w:ascii="Times New Roman" w:hAnsi="Times New Roman" w:cs="Times New Roman"/>
          <w:sz w:val="24"/>
          <w:szCs w:val="24"/>
        </w:rPr>
        <w:t xml:space="preserve">breach of contract in more ways </w:t>
      </w:r>
      <w:r w:rsidR="00E50042" w:rsidRPr="00F1162C">
        <w:rPr>
          <w:rFonts w:ascii="Times New Roman" w:hAnsi="Times New Roman" w:cs="Times New Roman"/>
          <w:sz w:val="24"/>
          <w:szCs w:val="24"/>
        </w:rPr>
        <w:t xml:space="preserve">than one. The trial magistrate </w:t>
      </w:r>
      <w:r w:rsidR="00007295" w:rsidRPr="00F1162C">
        <w:rPr>
          <w:rFonts w:ascii="Times New Roman" w:hAnsi="Times New Roman" w:cs="Times New Roman"/>
          <w:sz w:val="24"/>
          <w:szCs w:val="24"/>
        </w:rPr>
        <w:t>ruled</w:t>
      </w:r>
      <w:r w:rsidR="008301F4" w:rsidRPr="00F1162C">
        <w:rPr>
          <w:rFonts w:ascii="Times New Roman" w:hAnsi="Times New Roman" w:cs="Times New Roman"/>
          <w:sz w:val="24"/>
          <w:szCs w:val="24"/>
        </w:rPr>
        <w:t xml:space="preserve"> that the appellant failed to sign the </w:t>
      </w:r>
      <w:r w:rsidR="00007295" w:rsidRPr="00F1162C">
        <w:rPr>
          <w:rFonts w:ascii="Times New Roman" w:hAnsi="Times New Roman" w:cs="Times New Roman"/>
          <w:sz w:val="24"/>
          <w:szCs w:val="24"/>
        </w:rPr>
        <w:tab/>
      </w:r>
      <w:r w:rsidR="008301F4" w:rsidRPr="00F1162C">
        <w:rPr>
          <w:rFonts w:ascii="Times New Roman" w:hAnsi="Times New Roman" w:cs="Times New Roman"/>
          <w:sz w:val="24"/>
          <w:szCs w:val="24"/>
        </w:rPr>
        <w:t>agreement of sale and to pay the full purchase price.  In the result he held that the appellant could not claim ownership of the disputed house</w:t>
      </w:r>
      <w:r w:rsidR="00007295" w:rsidRPr="00F1162C">
        <w:rPr>
          <w:rFonts w:ascii="Times New Roman" w:hAnsi="Times New Roman" w:cs="Times New Roman"/>
          <w:sz w:val="24"/>
          <w:szCs w:val="24"/>
        </w:rPr>
        <w:t xml:space="preserve"> in circumstances where </w:t>
      </w:r>
      <w:r w:rsidR="002B4182" w:rsidRPr="00F1162C">
        <w:rPr>
          <w:rFonts w:ascii="Times New Roman" w:hAnsi="Times New Roman" w:cs="Times New Roman"/>
          <w:sz w:val="24"/>
          <w:szCs w:val="24"/>
        </w:rPr>
        <w:t>s</w:t>
      </w:r>
      <w:r w:rsidR="00007295" w:rsidRPr="00F1162C">
        <w:rPr>
          <w:rFonts w:ascii="Times New Roman" w:hAnsi="Times New Roman" w:cs="Times New Roman"/>
          <w:sz w:val="24"/>
          <w:szCs w:val="24"/>
        </w:rPr>
        <w:t xml:space="preserve">he was in breach of contract. </w:t>
      </w:r>
      <w:r w:rsidR="008301F4" w:rsidRPr="00F1162C">
        <w:rPr>
          <w:rFonts w:ascii="Times New Roman" w:hAnsi="Times New Roman" w:cs="Times New Roman"/>
          <w:sz w:val="24"/>
          <w:szCs w:val="24"/>
        </w:rPr>
        <w:t>Consequently</w:t>
      </w:r>
      <w:r w:rsidR="007D5868" w:rsidRPr="00F1162C">
        <w:rPr>
          <w:rFonts w:ascii="Times New Roman" w:hAnsi="Times New Roman" w:cs="Times New Roman"/>
          <w:sz w:val="24"/>
          <w:szCs w:val="24"/>
        </w:rPr>
        <w:t>,</w:t>
      </w:r>
      <w:r w:rsidR="008301F4" w:rsidRPr="00F1162C">
        <w:rPr>
          <w:rFonts w:ascii="Times New Roman" w:hAnsi="Times New Roman" w:cs="Times New Roman"/>
          <w:sz w:val="24"/>
          <w:szCs w:val="24"/>
        </w:rPr>
        <w:t xml:space="preserve"> he granted the </w:t>
      </w:r>
      <w:r w:rsidR="00007295" w:rsidRPr="00F1162C">
        <w:rPr>
          <w:rFonts w:ascii="Times New Roman" w:hAnsi="Times New Roman" w:cs="Times New Roman"/>
          <w:sz w:val="24"/>
          <w:szCs w:val="24"/>
        </w:rPr>
        <w:t>respondent’s claim.</w:t>
      </w:r>
    </w:p>
    <w:p w:rsidR="00D87CCB" w:rsidRPr="00F1162C" w:rsidRDefault="00D87CCB" w:rsidP="00F1162C">
      <w:pPr>
        <w:spacing w:after="0" w:line="480" w:lineRule="auto"/>
        <w:jc w:val="both"/>
        <w:rPr>
          <w:rFonts w:ascii="Times New Roman" w:hAnsi="Times New Roman" w:cs="Times New Roman"/>
          <w:b/>
          <w:sz w:val="24"/>
          <w:szCs w:val="24"/>
        </w:rPr>
      </w:pPr>
    </w:p>
    <w:p w:rsidR="00765F43" w:rsidRPr="00F1162C" w:rsidRDefault="00765F43"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 xml:space="preserve">The court </w:t>
      </w:r>
      <w:r w:rsidRPr="00F1162C">
        <w:rPr>
          <w:rFonts w:ascii="Times New Roman" w:hAnsi="Times New Roman" w:cs="Times New Roman"/>
          <w:b/>
          <w:i/>
          <w:sz w:val="24"/>
          <w:szCs w:val="24"/>
        </w:rPr>
        <w:t>a quo</w:t>
      </w:r>
      <w:r w:rsidRPr="00F1162C">
        <w:rPr>
          <w:rFonts w:ascii="Times New Roman" w:hAnsi="Times New Roman" w:cs="Times New Roman"/>
          <w:b/>
          <w:sz w:val="24"/>
          <w:szCs w:val="24"/>
        </w:rPr>
        <w:t xml:space="preserve">’s determination </w:t>
      </w:r>
    </w:p>
    <w:p w:rsidR="009E27B6"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[27</w:t>
      </w:r>
      <w:r w:rsidR="009E27B6" w:rsidRPr="00F1162C">
        <w:rPr>
          <w:rFonts w:ascii="Times New Roman" w:hAnsi="Times New Roman" w:cs="Times New Roman"/>
          <w:sz w:val="24"/>
          <w:szCs w:val="24"/>
        </w:rPr>
        <w:t>]</w:t>
      </w:r>
      <w:r w:rsidR="00D87CCB" w:rsidRPr="00F1162C">
        <w:rPr>
          <w:rFonts w:ascii="Times New Roman" w:hAnsi="Times New Roman" w:cs="Times New Roman"/>
          <w:sz w:val="24"/>
          <w:szCs w:val="24"/>
        </w:rPr>
        <w:tab/>
        <w:t xml:space="preserve">The learned judge </w:t>
      </w:r>
      <w:r w:rsidR="00D87CCB" w:rsidRPr="00F1162C">
        <w:rPr>
          <w:rFonts w:ascii="Times New Roman" w:hAnsi="Times New Roman" w:cs="Times New Roman"/>
          <w:i/>
          <w:sz w:val="24"/>
          <w:szCs w:val="24"/>
        </w:rPr>
        <w:t>a quo</w:t>
      </w:r>
      <w:r w:rsidR="00D87CCB" w:rsidRPr="00F1162C">
        <w:rPr>
          <w:rFonts w:ascii="Times New Roman" w:hAnsi="Times New Roman" w:cs="Times New Roman"/>
          <w:sz w:val="24"/>
          <w:szCs w:val="24"/>
        </w:rPr>
        <w:t xml:space="preserve"> found </w:t>
      </w:r>
      <w:r w:rsidR="007D5868" w:rsidRPr="00F1162C">
        <w:rPr>
          <w:rFonts w:ascii="Times New Roman" w:hAnsi="Times New Roman" w:cs="Times New Roman"/>
          <w:sz w:val="24"/>
          <w:szCs w:val="24"/>
        </w:rPr>
        <w:t xml:space="preserve">on appeal </w:t>
      </w:r>
      <w:r w:rsidR="00D87CCB" w:rsidRPr="00F1162C">
        <w:rPr>
          <w:rFonts w:ascii="Times New Roman" w:hAnsi="Times New Roman" w:cs="Times New Roman"/>
          <w:sz w:val="24"/>
          <w:szCs w:val="24"/>
        </w:rPr>
        <w:t xml:space="preserve">that the trial magistrate had </w:t>
      </w:r>
      <w:r w:rsidR="007D5868" w:rsidRPr="00F1162C">
        <w:rPr>
          <w:rFonts w:ascii="Times New Roman" w:hAnsi="Times New Roman" w:cs="Times New Roman"/>
          <w:sz w:val="24"/>
          <w:szCs w:val="24"/>
        </w:rPr>
        <w:t xml:space="preserve">correctly </w:t>
      </w:r>
      <w:r w:rsidR="00D87CCB" w:rsidRPr="00F1162C">
        <w:rPr>
          <w:rFonts w:ascii="Times New Roman" w:hAnsi="Times New Roman" w:cs="Times New Roman"/>
          <w:sz w:val="24"/>
          <w:szCs w:val="24"/>
        </w:rPr>
        <w:t xml:space="preserve">decided that the respondent’s claim had not prescribed but for </w:t>
      </w:r>
      <w:r w:rsidR="007D5868" w:rsidRPr="00F1162C">
        <w:rPr>
          <w:rFonts w:ascii="Times New Roman" w:hAnsi="Times New Roman" w:cs="Times New Roman"/>
          <w:sz w:val="24"/>
          <w:szCs w:val="24"/>
        </w:rPr>
        <w:t xml:space="preserve">the </w:t>
      </w:r>
      <w:r w:rsidR="00D87CCB" w:rsidRPr="00F1162C">
        <w:rPr>
          <w:rFonts w:ascii="Times New Roman" w:hAnsi="Times New Roman" w:cs="Times New Roman"/>
          <w:sz w:val="24"/>
          <w:szCs w:val="24"/>
        </w:rPr>
        <w:t>wrong reasons.</w:t>
      </w:r>
      <w:r w:rsidR="00F01EEA" w:rsidRPr="00F1162C">
        <w:rPr>
          <w:rFonts w:ascii="Times New Roman" w:hAnsi="Times New Roman" w:cs="Times New Roman"/>
          <w:sz w:val="24"/>
          <w:szCs w:val="24"/>
        </w:rPr>
        <w:t xml:space="preserve"> She</w:t>
      </w:r>
      <w:r w:rsidR="00765F43" w:rsidRPr="00F1162C">
        <w:rPr>
          <w:rFonts w:ascii="Times New Roman" w:hAnsi="Times New Roman" w:cs="Times New Roman"/>
          <w:sz w:val="24"/>
          <w:szCs w:val="24"/>
        </w:rPr>
        <w:t xml:space="preserve"> however</w:t>
      </w:r>
      <w:r w:rsidR="00F01EEA" w:rsidRPr="00F1162C">
        <w:rPr>
          <w:rFonts w:ascii="Times New Roman" w:hAnsi="Times New Roman" w:cs="Times New Roman"/>
          <w:sz w:val="24"/>
          <w:szCs w:val="24"/>
        </w:rPr>
        <w:t xml:space="preserve"> found favour with the respondent’s argument </w:t>
      </w:r>
      <w:r w:rsidR="00870F6F" w:rsidRPr="00F1162C">
        <w:rPr>
          <w:rFonts w:ascii="Times New Roman" w:hAnsi="Times New Roman" w:cs="Times New Roman"/>
          <w:sz w:val="24"/>
          <w:szCs w:val="24"/>
        </w:rPr>
        <w:t>that the appellant could not use extinctive prescription as a mode</w:t>
      </w:r>
      <w:r w:rsidR="009E130A" w:rsidRPr="00F1162C">
        <w:rPr>
          <w:rFonts w:ascii="Times New Roman" w:hAnsi="Times New Roman" w:cs="Times New Roman"/>
          <w:sz w:val="24"/>
          <w:szCs w:val="24"/>
        </w:rPr>
        <w:t xml:space="preserve"> of acquiring property.</w:t>
      </w:r>
      <w:r w:rsidR="00765F43" w:rsidRPr="00F1162C">
        <w:rPr>
          <w:rFonts w:ascii="Times New Roman" w:hAnsi="Times New Roman" w:cs="Times New Roman"/>
          <w:sz w:val="24"/>
          <w:szCs w:val="24"/>
        </w:rPr>
        <w:t xml:space="preserve"> In that respect </w:t>
      </w:r>
      <w:r w:rsidR="009E130A" w:rsidRPr="00F1162C">
        <w:rPr>
          <w:rFonts w:ascii="Times New Roman" w:hAnsi="Times New Roman" w:cs="Times New Roman"/>
          <w:sz w:val="24"/>
          <w:szCs w:val="24"/>
        </w:rPr>
        <w:t xml:space="preserve">she had this to say at page 6 of her cyclostyled judgment: </w:t>
      </w:r>
    </w:p>
    <w:p w:rsidR="009E130A" w:rsidRPr="00F1162C" w:rsidRDefault="009E130A" w:rsidP="00F1162C">
      <w:pPr>
        <w:spacing w:after="0" w:line="240" w:lineRule="auto"/>
        <w:ind w:left="567"/>
        <w:jc w:val="both"/>
        <w:rPr>
          <w:rFonts w:ascii="Times New Roman" w:hAnsi="Times New Roman" w:cs="Times New Roman"/>
          <w:sz w:val="24"/>
          <w:szCs w:val="24"/>
        </w:rPr>
      </w:pPr>
      <w:r w:rsidRPr="00F1162C">
        <w:rPr>
          <w:rFonts w:ascii="Times New Roman" w:hAnsi="Times New Roman" w:cs="Times New Roman"/>
          <w:sz w:val="24"/>
          <w:szCs w:val="24"/>
        </w:rPr>
        <w:t>“Examining the historical origins and influence of the Roman law on prescription and its existing worldwide uniformity, Charles Sherman</w:t>
      </w:r>
      <w:r w:rsidRPr="00F1162C">
        <w:rPr>
          <w:rStyle w:val="FootnoteReference"/>
          <w:rFonts w:ascii="Times New Roman" w:hAnsi="Times New Roman" w:cs="Times New Roman"/>
          <w:sz w:val="24"/>
          <w:szCs w:val="24"/>
        </w:rPr>
        <w:footnoteReference w:id="2"/>
      </w:r>
      <w:r w:rsidR="007B5DEE" w:rsidRPr="00F1162C">
        <w:rPr>
          <w:rFonts w:ascii="Times New Roman" w:hAnsi="Times New Roman" w:cs="Times New Roman"/>
          <w:sz w:val="24"/>
          <w:szCs w:val="24"/>
        </w:rPr>
        <w:t xml:space="preserve"> a legal scholar captures the following distinction:</w:t>
      </w:r>
    </w:p>
    <w:p w:rsidR="007B5DEE" w:rsidRPr="00F1162C" w:rsidRDefault="00765F43" w:rsidP="00F1162C">
      <w:pPr>
        <w:spacing w:after="0" w:line="240" w:lineRule="auto"/>
        <w:ind w:left="1134"/>
        <w:jc w:val="both"/>
        <w:rPr>
          <w:rFonts w:ascii="Times New Roman" w:hAnsi="Times New Roman" w:cs="Times New Roman"/>
          <w:sz w:val="24"/>
          <w:szCs w:val="24"/>
          <w:u w:val="single"/>
        </w:rPr>
      </w:pPr>
      <w:r w:rsidRPr="00F1162C">
        <w:rPr>
          <w:rFonts w:ascii="Times New Roman" w:hAnsi="Times New Roman" w:cs="Times New Roman"/>
          <w:sz w:val="24"/>
          <w:szCs w:val="24"/>
        </w:rPr>
        <w:t>‘</w:t>
      </w:r>
      <w:r w:rsidR="007B5DEE" w:rsidRPr="00F1162C">
        <w:rPr>
          <w:rFonts w:ascii="Times New Roman" w:hAnsi="Times New Roman" w:cs="Times New Roman"/>
          <w:sz w:val="24"/>
          <w:szCs w:val="24"/>
        </w:rPr>
        <w:t xml:space="preserve">Roman law in its final development recognised two sorts of </w:t>
      </w:r>
      <w:r w:rsidRPr="00F1162C">
        <w:rPr>
          <w:rFonts w:ascii="Times New Roman" w:hAnsi="Times New Roman" w:cs="Times New Roman"/>
          <w:sz w:val="24"/>
          <w:szCs w:val="24"/>
        </w:rPr>
        <w:tab/>
      </w:r>
      <w:r w:rsidR="007B5DEE" w:rsidRPr="00F1162C">
        <w:rPr>
          <w:rFonts w:ascii="Times New Roman" w:hAnsi="Times New Roman" w:cs="Times New Roman"/>
          <w:sz w:val="24"/>
          <w:szCs w:val="24"/>
        </w:rPr>
        <w:t>prescription,</w:t>
      </w:r>
      <w:r w:rsidR="0021489B" w:rsidRPr="00F1162C">
        <w:rPr>
          <w:rFonts w:ascii="Times New Roman" w:hAnsi="Times New Roman" w:cs="Times New Roman"/>
          <w:sz w:val="24"/>
          <w:szCs w:val="24"/>
        </w:rPr>
        <w:t> </w:t>
      </w:r>
      <w:r w:rsidR="0091632A" w:rsidRPr="00F1162C">
        <w:rPr>
          <w:rFonts w:ascii="Times New Roman" w:hAnsi="Times New Roman" w:cs="Times New Roman"/>
          <w:i/>
          <w:sz w:val="24"/>
          <w:szCs w:val="24"/>
        </w:rPr>
        <w:t>acquisitive</w:t>
      </w:r>
      <w:r w:rsidR="0021489B" w:rsidRPr="00F1162C">
        <w:rPr>
          <w:rFonts w:ascii="Times New Roman" w:hAnsi="Times New Roman" w:cs="Times New Roman"/>
          <w:i/>
          <w:sz w:val="24"/>
          <w:szCs w:val="24"/>
        </w:rPr>
        <w:t> </w:t>
      </w:r>
      <w:r w:rsidR="0091632A" w:rsidRPr="00F1162C">
        <w:rPr>
          <w:rFonts w:ascii="Times New Roman" w:hAnsi="Times New Roman" w:cs="Times New Roman"/>
          <w:i/>
          <w:sz w:val="24"/>
          <w:szCs w:val="24"/>
        </w:rPr>
        <w:t xml:space="preserve">and </w:t>
      </w:r>
      <w:r w:rsidR="006331AF">
        <w:rPr>
          <w:rFonts w:ascii="Times New Roman" w:hAnsi="Times New Roman" w:cs="Times New Roman"/>
          <w:i/>
          <w:sz w:val="24"/>
          <w:szCs w:val="24"/>
        </w:rPr>
        <w:t>extinc</w:t>
      </w:r>
      <w:r w:rsidR="0091632A" w:rsidRPr="00F1162C">
        <w:rPr>
          <w:rFonts w:ascii="Times New Roman" w:hAnsi="Times New Roman" w:cs="Times New Roman"/>
          <w:i/>
          <w:sz w:val="24"/>
          <w:szCs w:val="24"/>
        </w:rPr>
        <w:t xml:space="preserve">tive. </w:t>
      </w:r>
      <w:r w:rsidR="0091632A" w:rsidRPr="00F1162C">
        <w:rPr>
          <w:rFonts w:ascii="Times New Roman" w:hAnsi="Times New Roman" w:cs="Times New Roman"/>
          <w:sz w:val="24"/>
          <w:szCs w:val="24"/>
        </w:rPr>
        <w:t>The difference between the two</w:t>
      </w:r>
      <w:r w:rsidR="0091632A" w:rsidRPr="00F1162C">
        <w:rPr>
          <w:rFonts w:ascii="Times New Roman" w:hAnsi="Times New Roman" w:cs="Times New Roman"/>
          <w:i/>
          <w:sz w:val="24"/>
          <w:szCs w:val="24"/>
        </w:rPr>
        <w:t xml:space="preserve"> </w:t>
      </w:r>
      <w:r w:rsidR="0091632A" w:rsidRPr="00F1162C">
        <w:rPr>
          <w:rFonts w:ascii="Times New Roman" w:hAnsi="Times New Roman" w:cs="Times New Roman"/>
          <w:sz w:val="24"/>
          <w:szCs w:val="24"/>
        </w:rPr>
        <w:t xml:space="preserve">is merely the effect of lapse of time upon the right prescribed. </w:t>
      </w:r>
      <w:r w:rsidR="00846979" w:rsidRPr="00F1162C">
        <w:rPr>
          <w:rFonts w:ascii="Times New Roman" w:hAnsi="Times New Roman" w:cs="Times New Roman"/>
          <w:sz w:val="24"/>
          <w:szCs w:val="24"/>
        </w:rPr>
        <w:tab/>
        <w:t>Acquisitive</w:t>
      </w:r>
      <w:r w:rsidR="0091632A" w:rsidRPr="00F1162C">
        <w:rPr>
          <w:rFonts w:ascii="Times New Roman" w:hAnsi="Times New Roman" w:cs="Times New Roman"/>
          <w:sz w:val="24"/>
          <w:szCs w:val="24"/>
        </w:rPr>
        <w:t xml:space="preserve"> prescription is the acquisition of a right by lapse of time; extinctive prescription is the extinction of a right by lapse of time. </w:t>
      </w:r>
      <w:r w:rsidR="00846979" w:rsidRPr="00F1162C">
        <w:rPr>
          <w:rFonts w:ascii="Times New Roman" w:hAnsi="Times New Roman" w:cs="Times New Roman"/>
          <w:sz w:val="24"/>
          <w:szCs w:val="24"/>
        </w:rPr>
        <w:tab/>
      </w:r>
      <w:r w:rsidR="00846979" w:rsidRPr="00F1162C">
        <w:rPr>
          <w:rFonts w:ascii="Times New Roman" w:hAnsi="Times New Roman" w:cs="Times New Roman"/>
          <w:sz w:val="24"/>
          <w:szCs w:val="24"/>
          <w:u w:val="single"/>
        </w:rPr>
        <w:t xml:space="preserve">Extinctive </w:t>
      </w:r>
      <w:r w:rsidR="0091632A" w:rsidRPr="00F1162C">
        <w:rPr>
          <w:rFonts w:ascii="Times New Roman" w:hAnsi="Times New Roman" w:cs="Times New Roman"/>
          <w:sz w:val="24"/>
          <w:szCs w:val="24"/>
          <w:u w:val="single"/>
        </w:rPr>
        <w:t xml:space="preserve">prescription is not a mode of acquiring ownership while acquisitive </w:t>
      </w:r>
      <w:r w:rsidR="005E0FCA" w:rsidRPr="00F1162C">
        <w:rPr>
          <w:rFonts w:ascii="Times New Roman" w:hAnsi="Times New Roman" w:cs="Times New Roman"/>
          <w:sz w:val="24"/>
          <w:szCs w:val="24"/>
          <w:u w:val="single"/>
        </w:rPr>
        <w:t>prescription is</w:t>
      </w:r>
      <w:r w:rsidR="0091632A" w:rsidRPr="00F1162C">
        <w:rPr>
          <w:rFonts w:ascii="Times New Roman" w:hAnsi="Times New Roman" w:cs="Times New Roman"/>
          <w:sz w:val="24"/>
          <w:szCs w:val="24"/>
          <w:u w:val="single"/>
        </w:rPr>
        <w:t xml:space="preserve">. Extinctive </w:t>
      </w:r>
      <w:r w:rsidR="0091632A" w:rsidRPr="00F1162C">
        <w:rPr>
          <w:rFonts w:ascii="Times New Roman" w:hAnsi="Times New Roman" w:cs="Times New Roman"/>
          <w:sz w:val="24"/>
          <w:szCs w:val="24"/>
          <w:u w:val="single"/>
        </w:rPr>
        <w:lastRenderedPageBreak/>
        <w:t xml:space="preserve">prescription is but a mode of extinguishing an obligation </w:t>
      </w:r>
      <w:r w:rsidR="00D97419" w:rsidRPr="00F1162C">
        <w:rPr>
          <w:rFonts w:ascii="Times New Roman" w:hAnsi="Times New Roman" w:cs="Times New Roman"/>
          <w:sz w:val="24"/>
          <w:szCs w:val="24"/>
          <w:u w:val="single"/>
        </w:rPr>
        <w:t>or right in person, and is base</w:t>
      </w:r>
      <w:r w:rsidR="007D5868" w:rsidRPr="00F1162C">
        <w:rPr>
          <w:rFonts w:ascii="Times New Roman" w:hAnsi="Times New Roman" w:cs="Times New Roman"/>
          <w:sz w:val="24"/>
          <w:szCs w:val="24"/>
          <w:u w:val="single"/>
        </w:rPr>
        <w:t>d</w:t>
      </w:r>
      <w:r w:rsidR="00D97419" w:rsidRPr="00F1162C">
        <w:rPr>
          <w:rFonts w:ascii="Times New Roman" w:hAnsi="Times New Roman" w:cs="Times New Roman"/>
          <w:sz w:val="24"/>
          <w:szCs w:val="24"/>
          <w:u w:val="single"/>
        </w:rPr>
        <w:t xml:space="preserve"> on the principle of the limitations of actions</w:t>
      </w:r>
      <w:r w:rsidR="00844286" w:rsidRPr="00F1162C">
        <w:rPr>
          <w:rFonts w:ascii="Times New Roman" w:hAnsi="Times New Roman" w:cs="Times New Roman"/>
          <w:sz w:val="24"/>
          <w:szCs w:val="24"/>
          <w:u w:val="single"/>
        </w:rPr>
        <w:t>.</w:t>
      </w:r>
      <w:r w:rsidR="0021489B" w:rsidRPr="00F1162C">
        <w:rPr>
          <w:rFonts w:ascii="Times New Roman" w:hAnsi="Times New Roman" w:cs="Times New Roman"/>
          <w:sz w:val="24"/>
          <w:szCs w:val="24"/>
          <w:u w:val="single"/>
        </w:rPr>
        <w:t>’</w:t>
      </w:r>
      <w:r w:rsidR="00D97419" w:rsidRPr="00F1162C">
        <w:rPr>
          <w:rFonts w:ascii="Times New Roman" w:hAnsi="Times New Roman" w:cs="Times New Roman"/>
          <w:sz w:val="24"/>
          <w:szCs w:val="24"/>
          <w:u w:val="single"/>
        </w:rPr>
        <w:t xml:space="preserve"> </w:t>
      </w:r>
      <w:r w:rsidR="00D97419" w:rsidRPr="00F1162C">
        <w:rPr>
          <w:rFonts w:ascii="Times New Roman" w:hAnsi="Times New Roman" w:cs="Times New Roman"/>
          <w:i/>
          <w:sz w:val="24"/>
          <w:szCs w:val="24"/>
          <w:u w:val="single"/>
        </w:rPr>
        <w:t>(Em</w:t>
      </w:r>
      <w:r w:rsidR="00BB3165" w:rsidRPr="00F1162C">
        <w:rPr>
          <w:rFonts w:ascii="Times New Roman" w:hAnsi="Times New Roman" w:cs="Times New Roman"/>
          <w:i/>
          <w:sz w:val="24"/>
          <w:szCs w:val="24"/>
          <w:u w:val="single"/>
        </w:rPr>
        <w:t>p</w:t>
      </w:r>
      <w:r w:rsidR="00D97419" w:rsidRPr="00F1162C">
        <w:rPr>
          <w:rFonts w:ascii="Times New Roman" w:hAnsi="Times New Roman" w:cs="Times New Roman"/>
          <w:i/>
          <w:sz w:val="24"/>
          <w:szCs w:val="24"/>
          <w:u w:val="single"/>
        </w:rPr>
        <w:t>hasis added)</w:t>
      </w:r>
    </w:p>
    <w:p w:rsidR="00D97419" w:rsidRPr="00F1162C" w:rsidRDefault="00D97419" w:rsidP="00F1162C">
      <w:pPr>
        <w:spacing w:after="0" w:line="240" w:lineRule="auto"/>
        <w:jc w:val="both"/>
        <w:rPr>
          <w:rFonts w:ascii="Times New Roman" w:hAnsi="Times New Roman" w:cs="Times New Roman"/>
          <w:i/>
          <w:sz w:val="24"/>
          <w:szCs w:val="24"/>
        </w:rPr>
      </w:pPr>
    </w:p>
    <w:p w:rsidR="00D97419" w:rsidRPr="00F1162C" w:rsidRDefault="00D97419" w:rsidP="00F1162C">
      <w:pPr>
        <w:spacing w:after="0" w:line="240" w:lineRule="auto"/>
        <w:ind w:left="567"/>
        <w:jc w:val="both"/>
        <w:rPr>
          <w:rFonts w:ascii="Times New Roman" w:hAnsi="Times New Roman" w:cs="Times New Roman"/>
          <w:sz w:val="24"/>
          <w:szCs w:val="24"/>
        </w:rPr>
      </w:pPr>
      <w:r w:rsidRPr="00F1162C">
        <w:rPr>
          <w:rFonts w:ascii="Times New Roman" w:hAnsi="Times New Roman" w:cs="Times New Roman"/>
          <w:i/>
          <w:sz w:val="24"/>
          <w:szCs w:val="24"/>
        </w:rPr>
        <w:t xml:space="preserve">Acquisitive prescription </w:t>
      </w:r>
      <w:r w:rsidRPr="00F1162C">
        <w:rPr>
          <w:rFonts w:ascii="Times New Roman" w:hAnsi="Times New Roman" w:cs="Times New Roman"/>
          <w:sz w:val="24"/>
          <w:szCs w:val="24"/>
        </w:rPr>
        <w:t xml:space="preserve">may be defined as the acquisition of a thing by possession thereof as if </w:t>
      </w:r>
      <w:r w:rsidR="007D5868" w:rsidRPr="00F1162C">
        <w:rPr>
          <w:rFonts w:ascii="Times New Roman" w:hAnsi="Times New Roman" w:cs="Times New Roman"/>
          <w:sz w:val="24"/>
          <w:szCs w:val="24"/>
        </w:rPr>
        <w:t xml:space="preserve">(the) </w:t>
      </w:r>
      <w:r w:rsidRPr="00F1162C">
        <w:rPr>
          <w:rFonts w:ascii="Times New Roman" w:hAnsi="Times New Roman" w:cs="Times New Roman"/>
          <w:sz w:val="24"/>
          <w:szCs w:val="24"/>
        </w:rPr>
        <w:t xml:space="preserve">owner for the period </w:t>
      </w:r>
      <w:r w:rsidR="00435F5B" w:rsidRPr="00F1162C">
        <w:rPr>
          <w:rFonts w:ascii="Times New Roman" w:hAnsi="Times New Roman" w:cs="Times New Roman"/>
          <w:sz w:val="24"/>
          <w:szCs w:val="24"/>
        </w:rPr>
        <w:t xml:space="preserve">of </w:t>
      </w:r>
      <w:r w:rsidRPr="00F1162C">
        <w:rPr>
          <w:rFonts w:ascii="Times New Roman" w:hAnsi="Times New Roman" w:cs="Times New Roman"/>
          <w:sz w:val="24"/>
          <w:szCs w:val="24"/>
        </w:rPr>
        <w:t>time fixed by law. It</w:t>
      </w:r>
      <w:r w:rsidR="0021489B" w:rsidRPr="00F1162C">
        <w:rPr>
          <w:rFonts w:ascii="Times New Roman" w:hAnsi="Times New Roman" w:cs="Times New Roman"/>
          <w:sz w:val="24"/>
          <w:szCs w:val="24"/>
        </w:rPr>
        <w:t> </w:t>
      </w:r>
      <w:r w:rsidRPr="00F1162C">
        <w:rPr>
          <w:rFonts w:ascii="Times New Roman" w:hAnsi="Times New Roman" w:cs="Times New Roman"/>
          <w:sz w:val="24"/>
          <w:szCs w:val="24"/>
        </w:rPr>
        <w:t xml:space="preserve">is acquisition by operation of law; the courts then refuse to recognise the title of the old owner. The purpose of constituting prescription </w:t>
      </w:r>
      <w:r w:rsidR="00765F43" w:rsidRPr="00F1162C">
        <w:rPr>
          <w:rFonts w:ascii="Times New Roman" w:hAnsi="Times New Roman" w:cs="Times New Roman"/>
          <w:sz w:val="24"/>
          <w:szCs w:val="24"/>
        </w:rPr>
        <w:t xml:space="preserve">is to </w:t>
      </w:r>
      <w:r w:rsidR="007D5868" w:rsidRPr="00F1162C">
        <w:rPr>
          <w:rFonts w:ascii="Times New Roman" w:hAnsi="Times New Roman" w:cs="Times New Roman"/>
          <w:sz w:val="24"/>
          <w:szCs w:val="24"/>
        </w:rPr>
        <w:t xml:space="preserve">put </w:t>
      </w:r>
      <w:r w:rsidR="00C61466" w:rsidRPr="00F1162C">
        <w:rPr>
          <w:rFonts w:ascii="Times New Roman" w:hAnsi="Times New Roman" w:cs="Times New Roman"/>
          <w:sz w:val="24"/>
          <w:szCs w:val="24"/>
        </w:rPr>
        <w:t>an end to litigation”</w:t>
      </w:r>
      <w:r w:rsidR="00765F43" w:rsidRPr="00F1162C">
        <w:rPr>
          <w:rStyle w:val="FootnoteReference"/>
          <w:rFonts w:ascii="Times New Roman" w:hAnsi="Times New Roman" w:cs="Times New Roman"/>
          <w:sz w:val="24"/>
          <w:szCs w:val="24"/>
        </w:rPr>
        <w:footnoteReference w:id="3"/>
      </w:r>
      <w:r w:rsidR="00C61466" w:rsidRPr="00F1162C">
        <w:rPr>
          <w:rFonts w:ascii="Times New Roman" w:hAnsi="Times New Roman" w:cs="Times New Roman"/>
          <w:sz w:val="24"/>
          <w:szCs w:val="24"/>
        </w:rPr>
        <w:t>.</w:t>
      </w:r>
    </w:p>
    <w:p w:rsidR="00C61466" w:rsidRPr="00F1162C" w:rsidRDefault="00C61466" w:rsidP="00F1162C">
      <w:pPr>
        <w:spacing w:after="0" w:line="240" w:lineRule="auto"/>
        <w:ind w:left="567"/>
        <w:jc w:val="both"/>
        <w:rPr>
          <w:rFonts w:ascii="Times New Roman" w:hAnsi="Times New Roman" w:cs="Times New Roman"/>
          <w:sz w:val="24"/>
          <w:szCs w:val="24"/>
        </w:rPr>
      </w:pPr>
    </w:p>
    <w:p w:rsidR="00C61466" w:rsidRPr="00F1162C" w:rsidRDefault="00C61466" w:rsidP="00F1162C">
      <w:pPr>
        <w:spacing w:after="0" w:line="480" w:lineRule="auto"/>
        <w:jc w:val="both"/>
        <w:rPr>
          <w:rFonts w:ascii="Times New Roman" w:hAnsi="Times New Roman" w:cs="Times New Roman"/>
          <w:sz w:val="24"/>
          <w:szCs w:val="24"/>
        </w:rPr>
      </w:pPr>
    </w:p>
    <w:p w:rsidR="00846979"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[28</w:t>
      </w:r>
      <w:r w:rsidR="00846979" w:rsidRPr="00F1162C">
        <w:rPr>
          <w:rFonts w:ascii="Times New Roman" w:hAnsi="Times New Roman" w:cs="Times New Roman"/>
          <w:sz w:val="24"/>
          <w:szCs w:val="24"/>
        </w:rPr>
        <w:t>]</w:t>
      </w:r>
      <w:r w:rsidR="00846979" w:rsidRPr="00F1162C">
        <w:rPr>
          <w:rFonts w:ascii="Times New Roman" w:hAnsi="Times New Roman" w:cs="Times New Roman"/>
          <w:sz w:val="24"/>
          <w:szCs w:val="24"/>
        </w:rPr>
        <w:tab/>
        <w:t xml:space="preserve">Having traversed case law and </w:t>
      </w:r>
      <w:r w:rsidR="00557259" w:rsidRPr="00F1162C">
        <w:rPr>
          <w:rFonts w:ascii="Times New Roman" w:hAnsi="Times New Roman" w:cs="Times New Roman"/>
          <w:sz w:val="24"/>
          <w:szCs w:val="24"/>
        </w:rPr>
        <w:t xml:space="preserve">legal </w:t>
      </w:r>
      <w:r w:rsidR="00846979" w:rsidRPr="00F1162C">
        <w:rPr>
          <w:rFonts w:ascii="Times New Roman" w:hAnsi="Times New Roman" w:cs="Times New Roman"/>
          <w:sz w:val="24"/>
          <w:szCs w:val="24"/>
        </w:rPr>
        <w:t xml:space="preserve">texts the learned </w:t>
      </w:r>
      <w:r w:rsidR="00C73AB6" w:rsidRPr="00F1162C">
        <w:rPr>
          <w:rFonts w:ascii="Times New Roman" w:hAnsi="Times New Roman" w:cs="Times New Roman"/>
          <w:sz w:val="24"/>
          <w:szCs w:val="24"/>
        </w:rPr>
        <w:t xml:space="preserve">judge </w:t>
      </w:r>
      <w:r w:rsidR="00C73AB6" w:rsidRPr="00F1162C">
        <w:rPr>
          <w:rFonts w:ascii="Times New Roman" w:hAnsi="Times New Roman" w:cs="Times New Roman"/>
          <w:i/>
          <w:sz w:val="24"/>
          <w:szCs w:val="24"/>
        </w:rPr>
        <w:t>a quo</w:t>
      </w:r>
      <w:r w:rsidR="00C73AB6" w:rsidRPr="00F1162C">
        <w:rPr>
          <w:rFonts w:ascii="Times New Roman" w:hAnsi="Times New Roman" w:cs="Times New Roman"/>
          <w:sz w:val="24"/>
          <w:szCs w:val="24"/>
        </w:rPr>
        <w:t xml:space="preserve"> came to the conclusion that on the facts of this case there was no legal basis upon which prescription could begin to run in the absence of a just and sufficient cause that the respondent could sue for.</w:t>
      </w:r>
      <w:r w:rsidR="00027080" w:rsidRPr="00F1162C">
        <w:rPr>
          <w:rFonts w:ascii="Times New Roman" w:hAnsi="Times New Roman" w:cs="Times New Roman"/>
          <w:sz w:val="24"/>
          <w:szCs w:val="24"/>
        </w:rPr>
        <w:t xml:space="preserve"> She accordingly found that the question of prescription did not arise.</w:t>
      </w:r>
      <w:r w:rsidR="005F7A30" w:rsidRPr="00F1162C">
        <w:rPr>
          <w:rFonts w:ascii="Times New Roman" w:hAnsi="Times New Roman" w:cs="Times New Roman"/>
          <w:sz w:val="24"/>
          <w:szCs w:val="24"/>
        </w:rPr>
        <w:t xml:space="preserve"> Resultantly she concurred with the trial magistrate that the respondent’s cause of action had not prescribed albeit for different reasons.</w:t>
      </w:r>
    </w:p>
    <w:p w:rsidR="00F1162C" w:rsidRPr="00F1162C" w:rsidRDefault="00F1162C" w:rsidP="00F1162C">
      <w:pPr>
        <w:spacing w:after="0" w:line="480" w:lineRule="auto"/>
        <w:jc w:val="both"/>
        <w:rPr>
          <w:rFonts w:ascii="Times New Roman" w:hAnsi="Times New Roman" w:cs="Times New Roman"/>
          <w:sz w:val="24"/>
          <w:szCs w:val="24"/>
        </w:rPr>
      </w:pPr>
    </w:p>
    <w:p w:rsidR="00027080"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[29</w:t>
      </w:r>
      <w:r w:rsidR="00027080" w:rsidRPr="00F1162C">
        <w:rPr>
          <w:rFonts w:ascii="Times New Roman" w:hAnsi="Times New Roman" w:cs="Times New Roman"/>
          <w:sz w:val="24"/>
          <w:szCs w:val="24"/>
        </w:rPr>
        <w:t>]</w:t>
      </w:r>
      <w:r w:rsidR="00BB3165" w:rsidRPr="00F1162C">
        <w:rPr>
          <w:rFonts w:ascii="Times New Roman" w:hAnsi="Times New Roman" w:cs="Times New Roman"/>
          <w:sz w:val="24"/>
          <w:szCs w:val="24"/>
        </w:rPr>
        <w:tab/>
        <w:t xml:space="preserve">On the merits the court </w:t>
      </w:r>
      <w:r w:rsidR="00BB3165" w:rsidRPr="00F1162C">
        <w:rPr>
          <w:rFonts w:ascii="Times New Roman" w:hAnsi="Times New Roman" w:cs="Times New Roman"/>
          <w:i/>
          <w:sz w:val="24"/>
          <w:szCs w:val="24"/>
        </w:rPr>
        <w:t>a quo</w:t>
      </w:r>
      <w:r w:rsidR="00BB3165" w:rsidRPr="00F1162C">
        <w:rPr>
          <w:rFonts w:ascii="Times New Roman" w:hAnsi="Times New Roman" w:cs="Times New Roman"/>
          <w:sz w:val="24"/>
          <w:szCs w:val="24"/>
        </w:rPr>
        <w:t xml:space="preserve"> found no misdirection on the part of the trial magistrate and upheld his verdict with costs at the punitive scale.</w:t>
      </w:r>
    </w:p>
    <w:p w:rsidR="007353B4" w:rsidRPr="00F1162C" w:rsidRDefault="007353B4" w:rsidP="00F1162C">
      <w:pPr>
        <w:spacing w:after="0" w:line="480" w:lineRule="auto"/>
        <w:jc w:val="both"/>
        <w:rPr>
          <w:rFonts w:ascii="Times New Roman" w:hAnsi="Times New Roman" w:cs="Times New Roman"/>
          <w:b/>
          <w:sz w:val="24"/>
          <w:szCs w:val="24"/>
        </w:rPr>
      </w:pPr>
    </w:p>
    <w:p w:rsidR="004346B8" w:rsidRPr="00F1162C" w:rsidRDefault="008623C2"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b/>
          <w:sz w:val="24"/>
          <w:szCs w:val="24"/>
        </w:rPr>
        <w:t>Grounds of appeal.</w:t>
      </w:r>
    </w:p>
    <w:p w:rsidR="00725F1B"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[30</w:t>
      </w:r>
      <w:r w:rsidR="008623C2" w:rsidRPr="00F1162C">
        <w:rPr>
          <w:rFonts w:ascii="Times New Roman" w:hAnsi="Times New Roman" w:cs="Times New Roman"/>
          <w:sz w:val="24"/>
          <w:szCs w:val="24"/>
        </w:rPr>
        <w:t>]</w:t>
      </w:r>
      <w:r w:rsidR="008623C2" w:rsidRPr="00F1162C">
        <w:rPr>
          <w:rFonts w:ascii="Times New Roman" w:hAnsi="Times New Roman" w:cs="Times New Roman"/>
          <w:sz w:val="24"/>
          <w:szCs w:val="24"/>
        </w:rPr>
        <w:tab/>
      </w:r>
      <w:r w:rsidR="00725F1B" w:rsidRPr="00F1162C">
        <w:rPr>
          <w:rFonts w:ascii="Times New Roman" w:hAnsi="Times New Roman" w:cs="Times New Roman"/>
          <w:sz w:val="24"/>
          <w:szCs w:val="24"/>
        </w:rPr>
        <w:t>The appellant raised 6 grounds of appeal that are rather long winding</w:t>
      </w:r>
      <w:r w:rsidR="008623C2" w:rsidRPr="00F1162C">
        <w:rPr>
          <w:rFonts w:ascii="Times New Roman" w:hAnsi="Times New Roman" w:cs="Times New Roman"/>
          <w:sz w:val="24"/>
          <w:szCs w:val="24"/>
        </w:rPr>
        <w:t>,</w:t>
      </w:r>
      <w:r w:rsidR="00725F1B" w:rsidRPr="00F1162C">
        <w:rPr>
          <w:rFonts w:ascii="Times New Roman" w:hAnsi="Times New Roman" w:cs="Times New Roman"/>
          <w:sz w:val="24"/>
          <w:szCs w:val="24"/>
        </w:rPr>
        <w:t xml:space="preserve"> repetitive and prolix. There is no point in regurgitating them verbatim. Suffice it to summarise the pertinent issues arising from the grounds of appeal.</w:t>
      </w:r>
    </w:p>
    <w:p w:rsidR="00725F1B" w:rsidRPr="00F1162C" w:rsidRDefault="00725F1B" w:rsidP="00F1162C">
      <w:pPr>
        <w:spacing w:after="0" w:line="480" w:lineRule="auto"/>
        <w:jc w:val="both"/>
        <w:rPr>
          <w:rFonts w:ascii="Times New Roman" w:hAnsi="Times New Roman" w:cs="Times New Roman"/>
          <w:b/>
          <w:sz w:val="24"/>
          <w:szCs w:val="24"/>
        </w:rPr>
      </w:pPr>
    </w:p>
    <w:p w:rsidR="00725F1B" w:rsidRPr="00F1162C" w:rsidRDefault="00725F1B"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Issues for determination</w:t>
      </w:r>
    </w:p>
    <w:p w:rsidR="005745B5"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[31</w:t>
      </w:r>
      <w:r w:rsidR="008623C2" w:rsidRPr="00F1162C">
        <w:rPr>
          <w:rFonts w:ascii="Times New Roman" w:hAnsi="Times New Roman" w:cs="Times New Roman"/>
          <w:sz w:val="24"/>
          <w:szCs w:val="24"/>
        </w:rPr>
        <w:t>]</w:t>
      </w:r>
      <w:r w:rsidR="008623C2" w:rsidRPr="00F1162C">
        <w:rPr>
          <w:rFonts w:ascii="Times New Roman" w:hAnsi="Times New Roman" w:cs="Times New Roman"/>
          <w:sz w:val="24"/>
          <w:szCs w:val="24"/>
        </w:rPr>
        <w:tab/>
      </w:r>
      <w:r w:rsidR="005745B5" w:rsidRPr="00F1162C">
        <w:rPr>
          <w:rFonts w:ascii="Times New Roman" w:hAnsi="Times New Roman" w:cs="Times New Roman"/>
          <w:sz w:val="24"/>
          <w:szCs w:val="24"/>
        </w:rPr>
        <w:t xml:space="preserve">The </w:t>
      </w:r>
      <w:r w:rsidR="00AA5E10" w:rsidRPr="00F1162C">
        <w:rPr>
          <w:rFonts w:ascii="Times New Roman" w:hAnsi="Times New Roman" w:cs="Times New Roman"/>
          <w:sz w:val="24"/>
          <w:szCs w:val="24"/>
        </w:rPr>
        <w:t>pertinent issues emanat</w:t>
      </w:r>
      <w:r w:rsidR="005745B5" w:rsidRPr="00F1162C">
        <w:rPr>
          <w:rFonts w:ascii="Times New Roman" w:hAnsi="Times New Roman" w:cs="Times New Roman"/>
          <w:sz w:val="24"/>
          <w:szCs w:val="24"/>
        </w:rPr>
        <w:t>ing from the 6 grounds of appeal may be summarised as follows:</w:t>
      </w:r>
    </w:p>
    <w:p w:rsidR="008623C2" w:rsidRPr="00F1162C" w:rsidRDefault="008623C2" w:rsidP="00F1162C">
      <w:pPr>
        <w:spacing w:after="0" w:line="480" w:lineRule="auto"/>
        <w:ind w:left="1134" w:hanging="567"/>
        <w:jc w:val="both"/>
        <w:rPr>
          <w:rFonts w:ascii="Times New Roman" w:hAnsi="Times New Roman" w:cs="Times New Roman"/>
          <w:sz w:val="24"/>
          <w:szCs w:val="24"/>
        </w:rPr>
      </w:pPr>
      <w:r w:rsidRPr="00F1162C">
        <w:rPr>
          <w:rFonts w:ascii="Times New Roman" w:hAnsi="Times New Roman" w:cs="Times New Roman"/>
          <w:sz w:val="24"/>
          <w:szCs w:val="24"/>
        </w:rPr>
        <w:lastRenderedPageBreak/>
        <w:t>1.</w:t>
      </w:r>
      <w:r w:rsidRPr="00F1162C">
        <w:rPr>
          <w:rFonts w:ascii="Times New Roman" w:hAnsi="Times New Roman" w:cs="Times New Roman"/>
          <w:sz w:val="24"/>
          <w:szCs w:val="24"/>
        </w:rPr>
        <w:tab/>
      </w:r>
      <w:r w:rsidR="009933A6" w:rsidRPr="00F1162C">
        <w:rPr>
          <w:rFonts w:ascii="Times New Roman" w:hAnsi="Times New Roman" w:cs="Times New Roman"/>
          <w:sz w:val="24"/>
          <w:szCs w:val="24"/>
        </w:rPr>
        <w:t>Whether</w:t>
      </w:r>
      <w:r w:rsidRPr="00F1162C">
        <w:rPr>
          <w:rFonts w:ascii="Times New Roman" w:hAnsi="Times New Roman" w:cs="Times New Roman"/>
          <w:sz w:val="24"/>
          <w:szCs w:val="24"/>
        </w:rPr>
        <w:t xml:space="preserve"> the court </w:t>
      </w:r>
      <w:r w:rsidRPr="00F1162C">
        <w:rPr>
          <w:rFonts w:ascii="Times New Roman" w:hAnsi="Times New Roman" w:cs="Times New Roman"/>
          <w:i/>
          <w:sz w:val="24"/>
          <w:szCs w:val="24"/>
        </w:rPr>
        <w:t>a quo</w:t>
      </w:r>
      <w:r w:rsidRPr="00F1162C">
        <w:rPr>
          <w:rFonts w:ascii="Times New Roman" w:hAnsi="Times New Roman" w:cs="Times New Roman"/>
          <w:sz w:val="24"/>
          <w:szCs w:val="24"/>
        </w:rPr>
        <w:t xml:space="preserve"> erred in holding that the respondent’s </w:t>
      </w:r>
      <w:r w:rsidR="00595524" w:rsidRPr="00F1162C">
        <w:rPr>
          <w:rFonts w:ascii="Times New Roman" w:hAnsi="Times New Roman" w:cs="Times New Roman"/>
          <w:sz w:val="24"/>
          <w:szCs w:val="24"/>
        </w:rPr>
        <w:t>claim has</w:t>
      </w:r>
      <w:r w:rsidR="009933A6" w:rsidRPr="00F1162C">
        <w:rPr>
          <w:rFonts w:ascii="Times New Roman" w:hAnsi="Times New Roman" w:cs="Times New Roman"/>
          <w:sz w:val="24"/>
          <w:szCs w:val="24"/>
        </w:rPr>
        <w:t xml:space="preserve"> not prescribed.</w:t>
      </w:r>
    </w:p>
    <w:p w:rsidR="009933A6" w:rsidRPr="00F1162C" w:rsidRDefault="009933A6" w:rsidP="00F1162C">
      <w:pPr>
        <w:spacing w:after="0" w:line="480" w:lineRule="auto"/>
        <w:ind w:left="1134" w:hanging="567"/>
        <w:jc w:val="both"/>
        <w:rPr>
          <w:rFonts w:ascii="Times New Roman" w:hAnsi="Times New Roman" w:cs="Times New Roman"/>
          <w:sz w:val="24"/>
          <w:szCs w:val="24"/>
        </w:rPr>
      </w:pPr>
      <w:r w:rsidRPr="00F1162C">
        <w:rPr>
          <w:rFonts w:ascii="Times New Roman" w:hAnsi="Times New Roman" w:cs="Times New Roman"/>
          <w:sz w:val="24"/>
          <w:szCs w:val="24"/>
        </w:rPr>
        <w:t>2.</w:t>
      </w:r>
      <w:r w:rsidR="00AA5E10" w:rsidRPr="00F1162C">
        <w:rPr>
          <w:rFonts w:ascii="Times New Roman" w:hAnsi="Times New Roman" w:cs="Times New Roman"/>
          <w:sz w:val="24"/>
          <w:szCs w:val="24"/>
        </w:rPr>
        <w:tab/>
        <w:t xml:space="preserve">Whether the court </w:t>
      </w:r>
      <w:r w:rsidR="00AA5E10" w:rsidRPr="00F1162C">
        <w:rPr>
          <w:rFonts w:ascii="Times New Roman" w:hAnsi="Times New Roman" w:cs="Times New Roman"/>
          <w:i/>
          <w:sz w:val="24"/>
          <w:szCs w:val="24"/>
        </w:rPr>
        <w:t xml:space="preserve">a quo </w:t>
      </w:r>
      <w:r w:rsidR="00AA5E10" w:rsidRPr="00F1162C">
        <w:rPr>
          <w:rFonts w:ascii="Times New Roman" w:hAnsi="Times New Roman" w:cs="Times New Roman"/>
          <w:sz w:val="24"/>
          <w:szCs w:val="24"/>
        </w:rPr>
        <w:t xml:space="preserve">was at fault in determining that the </w:t>
      </w:r>
      <w:r w:rsidR="00E2475B" w:rsidRPr="00F1162C">
        <w:rPr>
          <w:rFonts w:ascii="Times New Roman" w:hAnsi="Times New Roman" w:cs="Times New Roman"/>
          <w:sz w:val="24"/>
          <w:szCs w:val="24"/>
        </w:rPr>
        <w:t>appellant i</w:t>
      </w:r>
      <w:r w:rsidR="00AA5E10" w:rsidRPr="00F1162C">
        <w:rPr>
          <w:rFonts w:ascii="Times New Roman" w:hAnsi="Times New Roman" w:cs="Times New Roman"/>
          <w:sz w:val="24"/>
          <w:szCs w:val="24"/>
        </w:rPr>
        <w:t>s liable for eviction and payment of holding over damages.</w:t>
      </w:r>
    </w:p>
    <w:p w:rsidR="00AA5E10" w:rsidRPr="00F1162C" w:rsidRDefault="00AA5E10" w:rsidP="00F1162C">
      <w:pPr>
        <w:spacing w:after="0" w:line="480" w:lineRule="auto"/>
        <w:ind w:left="1134" w:hanging="567"/>
        <w:jc w:val="both"/>
        <w:rPr>
          <w:rFonts w:ascii="Times New Roman" w:hAnsi="Times New Roman" w:cs="Times New Roman"/>
          <w:sz w:val="24"/>
          <w:szCs w:val="24"/>
        </w:rPr>
      </w:pPr>
      <w:r w:rsidRPr="00F1162C">
        <w:rPr>
          <w:rFonts w:ascii="Times New Roman" w:hAnsi="Times New Roman" w:cs="Times New Roman"/>
          <w:sz w:val="24"/>
          <w:szCs w:val="24"/>
        </w:rPr>
        <w:t xml:space="preserve">3. </w:t>
      </w:r>
      <w:r w:rsidRPr="00F1162C">
        <w:rPr>
          <w:rFonts w:ascii="Times New Roman" w:hAnsi="Times New Roman" w:cs="Times New Roman"/>
          <w:sz w:val="24"/>
          <w:szCs w:val="24"/>
        </w:rPr>
        <w:tab/>
        <w:t xml:space="preserve">Whether the court </w:t>
      </w:r>
      <w:r w:rsidRPr="00F1162C">
        <w:rPr>
          <w:rFonts w:ascii="Times New Roman" w:hAnsi="Times New Roman" w:cs="Times New Roman"/>
          <w:i/>
          <w:sz w:val="24"/>
          <w:szCs w:val="24"/>
        </w:rPr>
        <w:t>a quo</w:t>
      </w:r>
      <w:r w:rsidR="0059115E" w:rsidRPr="00F1162C">
        <w:rPr>
          <w:rFonts w:ascii="Times New Roman" w:hAnsi="Times New Roman" w:cs="Times New Roman"/>
          <w:sz w:val="24"/>
          <w:szCs w:val="24"/>
        </w:rPr>
        <w:t xml:space="preserve"> erred in making an award of costs </w:t>
      </w:r>
      <w:r w:rsidR="006331AF">
        <w:rPr>
          <w:rFonts w:ascii="Times New Roman" w:hAnsi="Times New Roman" w:cs="Times New Roman"/>
          <w:sz w:val="24"/>
          <w:szCs w:val="24"/>
        </w:rPr>
        <w:t>on</w:t>
      </w:r>
      <w:r w:rsidRPr="00F1162C">
        <w:rPr>
          <w:rFonts w:ascii="Times New Roman" w:hAnsi="Times New Roman" w:cs="Times New Roman"/>
          <w:sz w:val="24"/>
          <w:szCs w:val="24"/>
        </w:rPr>
        <w:t xml:space="preserve"> the punitive scale.</w:t>
      </w:r>
    </w:p>
    <w:p w:rsidR="00185BF3" w:rsidRPr="00F1162C" w:rsidRDefault="00185BF3" w:rsidP="00F1162C">
      <w:pPr>
        <w:spacing w:after="0" w:line="480" w:lineRule="auto"/>
        <w:jc w:val="both"/>
        <w:rPr>
          <w:rFonts w:ascii="Times New Roman" w:hAnsi="Times New Roman" w:cs="Times New Roman"/>
          <w:sz w:val="24"/>
          <w:szCs w:val="24"/>
        </w:rPr>
      </w:pPr>
    </w:p>
    <w:p w:rsidR="00185BF3" w:rsidRPr="00F1162C" w:rsidRDefault="00185BF3"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 xml:space="preserve">Whether the court </w:t>
      </w:r>
      <w:r w:rsidRPr="00F1162C">
        <w:rPr>
          <w:rFonts w:ascii="Times New Roman" w:hAnsi="Times New Roman" w:cs="Times New Roman"/>
          <w:b/>
          <w:i/>
          <w:sz w:val="24"/>
          <w:szCs w:val="24"/>
        </w:rPr>
        <w:t>a quo</w:t>
      </w:r>
      <w:r w:rsidRPr="00F1162C">
        <w:rPr>
          <w:rFonts w:ascii="Times New Roman" w:hAnsi="Times New Roman" w:cs="Times New Roman"/>
          <w:b/>
          <w:sz w:val="24"/>
          <w:szCs w:val="24"/>
        </w:rPr>
        <w:t xml:space="preserve"> erred in holding that the respondent’s claim has not prescribed.</w:t>
      </w:r>
    </w:p>
    <w:p w:rsidR="00185BF3" w:rsidRPr="00F1162C" w:rsidRDefault="00535F14"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[32</w:t>
      </w:r>
      <w:r w:rsidR="00185BF3" w:rsidRPr="00F1162C">
        <w:rPr>
          <w:rFonts w:ascii="Times New Roman" w:hAnsi="Times New Roman" w:cs="Times New Roman"/>
          <w:sz w:val="24"/>
          <w:szCs w:val="24"/>
        </w:rPr>
        <w:t>]</w:t>
      </w:r>
      <w:r w:rsidR="00185BF3" w:rsidRPr="00F1162C">
        <w:rPr>
          <w:rFonts w:ascii="Times New Roman" w:hAnsi="Times New Roman" w:cs="Times New Roman"/>
          <w:sz w:val="24"/>
          <w:szCs w:val="24"/>
        </w:rPr>
        <w:tab/>
        <w:t>The appellant’s claim for prescription is premised on s 15 (c) of the Prescription Act which governs the prescription periods of ordinary debts owed to the State.</w:t>
      </w:r>
      <w:r w:rsidR="00B315CC" w:rsidRPr="00F1162C">
        <w:rPr>
          <w:rFonts w:ascii="Times New Roman" w:hAnsi="Times New Roman" w:cs="Times New Roman"/>
          <w:sz w:val="24"/>
          <w:szCs w:val="24"/>
        </w:rPr>
        <w:t xml:space="preserve"> </w:t>
      </w:r>
      <w:r w:rsidR="00185BF3" w:rsidRPr="00F1162C">
        <w:rPr>
          <w:rFonts w:ascii="Times New Roman" w:hAnsi="Times New Roman" w:cs="Times New Roman"/>
          <w:sz w:val="24"/>
          <w:szCs w:val="24"/>
        </w:rPr>
        <w:t xml:space="preserve">It is </w:t>
      </w:r>
      <w:r w:rsidR="00B315CC" w:rsidRPr="00F1162C">
        <w:rPr>
          <w:rFonts w:ascii="Times New Roman" w:hAnsi="Times New Roman" w:cs="Times New Roman"/>
          <w:sz w:val="24"/>
          <w:szCs w:val="24"/>
        </w:rPr>
        <w:t xml:space="preserve">however </w:t>
      </w:r>
      <w:r w:rsidR="00185BF3" w:rsidRPr="00F1162C">
        <w:rPr>
          <w:rFonts w:ascii="Times New Roman" w:hAnsi="Times New Roman" w:cs="Times New Roman"/>
          <w:sz w:val="24"/>
          <w:szCs w:val="24"/>
        </w:rPr>
        <w:t xml:space="preserve">pertinent to note at this juncture </w:t>
      </w:r>
      <w:r w:rsidR="00A01422" w:rsidRPr="00F1162C">
        <w:rPr>
          <w:rFonts w:ascii="Times New Roman" w:hAnsi="Times New Roman" w:cs="Times New Roman"/>
          <w:sz w:val="24"/>
          <w:szCs w:val="24"/>
        </w:rPr>
        <w:t>that the</w:t>
      </w:r>
      <w:r w:rsidR="00B315CC" w:rsidRPr="00F1162C">
        <w:rPr>
          <w:rFonts w:ascii="Times New Roman" w:hAnsi="Times New Roman" w:cs="Times New Roman"/>
          <w:sz w:val="24"/>
          <w:szCs w:val="24"/>
        </w:rPr>
        <w:t xml:space="preserve"> respondent’s claim is not for an ordinary debt</w:t>
      </w:r>
      <w:r w:rsidR="00060E93" w:rsidRPr="00F1162C">
        <w:rPr>
          <w:rFonts w:ascii="Times New Roman" w:hAnsi="Times New Roman" w:cs="Times New Roman"/>
          <w:sz w:val="24"/>
          <w:szCs w:val="24"/>
        </w:rPr>
        <w:t xml:space="preserve"> owed to the State</w:t>
      </w:r>
      <w:r w:rsidR="00B315CC" w:rsidRPr="00F1162C">
        <w:rPr>
          <w:rFonts w:ascii="Times New Roman" w:hAnsi="Times New Roman" w:cs="Times New Roman"/>
          <w:sz w:val="24"/>
          <w:szCs w:val="24"/>
        </w:rPr>
        <w:t xml:space="preserve"> which prescribes </w:t>
      </w:r>
      <w:r w:rsidR="00060E93" w:rsidRPr="00F1162C">
        <w:rPr>
          <w:rFonts w:ascii="Times New Roman" w:hAnsi="Times New Roman" w:cs="Times New Roman"/>
          <w:sz w:val="24"/>
          <w:szCs w:val="24"/>
        </w:rPr>
        <w:t xml:space="preserve">after </w:t>
      </w:r>
      <w:r w:rsidR="00B315CC" w:rsidRPr="00F1162C">
        <w:rPr>
          <w:rFonts w:ascii="Times New Roman" w:hAnsi="Times New Roman" w:cs="Times New Roman"/>
          <w:sz w:val="24"/>
          <w:szCs w:val="24"/>
        </w:rPr>
        <w:t>6 years</w:t>
      </w:r>
      <w:r w:rsidR="00060E93" w:rsidRPr="00F1162C">
        <w:rPr>
          <w:rFonts w:ascii="Times New Roman" w:hAnsi="Times New Roman" w:cs="Times New Roman"/>
          <w:sz w:val="24"/>
          <w:szCs w:val="24"/>
        </w:rPr>
        <w:t xml:space="preserve"> in terms of s 15 (c).</w:t>
      </w:r>
      <w:r w:rsidR="00B315CC" w:rsidRPr="00F1162C">
        <w:rPr>
          <w:rFonts w:ascii="Times New Roman" w:hAnsi="Times New Roman" w:cs="Times New Roman"/>
          <w:sz w:val="24"/>
          <w:szCs w:val="24"/>
        </w:rPr>
        <w:t xml:space="preserve"> It is a special claim for a debt</w:t>
      </w:r>
      <w:r w:rsidR="00185BF3" w:rsidRPr="00F1162C">
        <w:rPr>
          <w:rFonts w:ascii="Times New Roman" w:hAnsi="Times New Roman" w:cs="Times New Roman"/>
          <w:sz w:val="24"/>
          <w:szCs w:val="24"/>
        </w:rPr>
        <w:t xml:space="preserve"> arising from the sale or leasing of State land</w:t>
      </w:r>
      <w:r w:rsidR="00DA7269" w:rsidRPr="00F1162C">
        <w:rPr>
          <w:rFonts w:ascii="Times New Roman" w:hAnsi="Times New Roman" w:cs="Times New Roman"/>
          <w:sz w:val="24"/>
          <w:szCs w:val="24"/>
        </w:rPr>
        <w:t>. I</w:t>
      </w:r>
      <w:r w:rsidR="007525AF" w:rsidRPr="00F1162C">
        <w:rPr>
          <w:rFonts w:ascii="Times New Roman" w:hAnsi="Times New Roman" w:cs="Times New Roman"/>
          <w:sz w:val="24"/>
          <w:szCs w:val="24"/>
        </w:rPr>
        <w:t>n</w:t>
      </w:r>
      <w:r w:rsidR="00DA7269" w:rsidRPr="00F1162C">
        <w:rPr>
          <w:rFonts w:ascii="Times New Roman" w:hAnsi="Times New Roman" w:cs="Times New Roman"/>
          <w:sz w:val="24"/>
          <w:szCs w:val="24"/>
        </w:rPr>
        <w:t xml:space="preserve"> t</w:t>
      </w:r>
      <w:r w:rsidR="00185BF3" w:rsidRPr="00F1162C">
        <w:rPr>
          <w:rFonts w:ascii="Times New Roman" w:hAnsi="Times New Roman" w:cs="Times New Roman"/>
          <w:sz w:val="24"/>
          <w:szCs w:val="24"/>
        </w:rPr>
        <w:t>h</w:t>
      </w:r>
      <w:r w:rsidR="00DA7269" w:rsidRPr="00F1162C">
        <w:rPr>
          <w:rFonts w:ascii="Times New Roman" w:hAnsi="Times New Roman" w:cs="Times New Roman"/>
          <w:sz w:val="24"/>
          <w:szCs w:val="24"/>
        </w:rPr>
        <w:t>is case the</w:t>
      </w:r>
      <w:r w:rsidR="00185BF3" w:rsidRPr="00F1162C">
        <w:rPr>
          <w:rFonts w:ascii="Times New Roman" w:hAnsi="Times New Roman" w:cs="Times New Roman"/>
          <w:sz w:val="24"/>
          <w:szCs w:val="24"/>
        </w:rPr>
        <w:t xml:space="preserve"> </w:t>
      </w:r>
      <w:r w:rsidR="00A01422" w:rsidRPr="00F1162C">
        <w:rPr>
          <w:rFonts w:ascii="Times New Roman" w:hAnsi="Times New Roman" w:cs="Times New Roman"/>
          <w:sz w:val="24"/>
          <w:szCs w:val="24"/>
        </w:rPr>
        <w:t xml:space="preserve">applicable </w:t>
      </w:r>
      <w:r w:rsidR="00BF67EB" w:rsidRPr="00F1162C">
        <w:rPr>
          <w:rFonts w:ascii="Times New Roman" w:hAnsi="Times New Roman" w:cs="Times New Roman"/>
          <w:sz w:val="24"/>
          <w:szCs w:val="24"/>
        </w:rPr>
        <w:t>law is</w:t>
      </w:r>
      <w:r w:rsidR="00DA7269" w:rsidRPr="00F1162C">
        <w:rPr>
          <w:rFonts w:ascii="Times New Roman" w:hAnsi="Times New Roman" w:cs="Times New Roman"/>
          <w:sz w:val="24"/>
          <w:szCs w:val="24"/>
        </w:rPr>
        <w:t xml:space="preserve"> </w:t>
      </w:r>
      <w:r w:rsidR="00B315CC" w:rsidRPr="00F1162C">
        <w:rPr>
          <w:rFonts w:ascii="Times New Roman" w:hAnsi="Times New Roman" w:cs="Times New Roman"/>
          <w:sz w:val="24"/>
          <w:szCs w:val="24"/>
        </w:rPr>
        <w:t>s</w:t>
      </w:r>
      <w:r w:rsidR="00185BF3" w:rsidRPr="00F1162C">
        <w:rPr>
          <w:rFonts w:ascii="Times New Roman" w:hAnsi="Times New Roman" w:cs="Times New Roman"/>
          <w:sz w:val="24"/>
          <w:szCs w:val="24"/>
        </w:rPr>
        <w:t xml:space="preserve"> 15 </w:t>
      </w:r>
      <w:r w:rsidR="00B315CC" w:rsidRPr="00F1162C">
        <w:rPr>
          <w:rFonts w:ascii="Times New Roman" w:hAnsi="Times New Roman" w:cs="Times New Roman"/>
          <w:sz w:val="24"/>
          <w:szCs w:val="24"/>
        </w:rPr>
        <w:t xml:space="preserve">(b) which provides </w:t>
      </w:r>
      <w:r w:rsidR="00185BF3" w:rsidRPr="00F1162C">
        <w:rPr>
          <w:rFonts w:ascii="Times New Roman" w:hAnsi="Times New Roman" w:cs="Times New Roman"/>
          <w:sz w:val="24"/>
          <w:szCs w:val="24"/>
        </w:rPr>
        <w:t xml:space="preserve">that the prescription period for debts in </w:t>
      </w:r>
      <w:r w:rsidR="00B315CC" w:rsidRPr="00F1162C">
        <w:rPr>
          <w:rFonts w:ascii="Times New Roman" w:hAnsi="Times New Roman" w:cs="Times New Roman"/>
          <w:sz w:val="24"/>
          <w:szCs w:val="24"/>
        </w:rPr>
        <w:t xml:space="preserve">this </w:t>
      </w:r>
      <w:r w:rsidR="00185BF3" w:rsidRPr="00F1162C">
        <w:rPr>
          <w:rFonts w:ascii="Times New Roman" w:hAnsi="Times New Roman" w:cs="Times New Roman"/>
          <w:sz w:val="24"/>
          <w:szCs w:val="24"/>
        </w:rPr>
        <w:t>respect is 15 years or more.  It reads:</w:t>
      </w:r>
    </w:p>
    <w:p w:rsidR="00185BF3" w:rsidRPr="00F1162C" w:rsidRDefault="00185BF3" w:rsidP="00F1162C">
      <w:pPr>
        <w:spacing w:after="0" w:line="240" w:lineRule="auto"/>
        <w:jc w:val="both"/>
        <w:rPr>
          <w:rFonts w:ascii="Times New Roman" w:hAnsi="Times New Roman" w:cs="Times New Roman"/>
          <w:b/>
          <w:bCs/>
          <w:sz w:val="24"/>
          <w:szCs w:val="24"/>
        </w:rPr>
      </w:pPr>
      <w:r w:rsidRPr="00F1162C">
        <w:rPr>
          <w:rFonts w:ascii="Times New Roman" w:hAnsi="Times New Roman" w:cs="Times New Roman"/>
          <w:sz w:val="24"/>
          <w:szCs w:val="24"/>
        </w:rPr>
        <w:tab/>
        <w:t>“</w:t>
      </w:r>
      <w:r w:rsidRPr="00F1162C">
        <w:rPr>
          <w:rFonts w:ascii="Times New Roman" w:hAnsi="Times New Roman" w:cs="Times New Roman"/>
          <w:b/>
          <w:bCs/>
          <w:sz w:val="24"/>
          <w:szCs w:val="24"/>
        </w:rPr>
        <w:t>15 Periods of prescription of debts</w:t>
      </w:r>
    </w:p>
    <w:p w:rsidR="00185BF3" w:rsidRPr="00F1162C" w:rsidRDefault="00185BF3" w:rsidP="00F1162C">
      <w:pPr>
        <w:autoSpaceDE w:val="0"/>
        <w:autoSpaceDN w:val="0"/>
        <w:adjustRightInd w:val="0"/>
        <w:spacing w:after="0" w:line="240" w:lineRule="auto"/>
        <w:rPr>
          <w:rFonts w:ascii="Times New Roman" w:hAnsi="Times New Roman" w:cs="Times New Roman"/>
          <w:sz w:val="24"/>
          <w:szCs w:val="24"/>
        </w:rPr>
      </w:pPr>
      <w:r w:rsidRPr="00F1162C">
        <w:rPr>
          <w:rFonts w:ascii="Times New Roman" w:hAnsi="Times New Roman" w:cs="Times New Roman"/>
          <w:sz w:val="24"/>
          <w:szCs w:val="24"/>
        </w:rPr>
        <w:tab/>
        <w:t>The period of prescription of a debt shall be—</w:t>
      </w:r>
    </w:p>
    <w:p w:rsidR="00185BF3" w:rsidRPr="00F1162C" w:rsidRDefault="00185BF3" w:rsidP="00F1162C">
      <w:pPr>
        <w:autoSpaceDE w:val="0"/>
        <w:autoSpaceDN w:val="0"/>
        <w:adjustRightInd w:val="0"/>
        <w:spacing w:after="0" w:line="240" w:lineRule="auto"/>
        <w:rPr>
          <w:rFonts w:ascii="Times New Roman" w:hAnsi="Times New Roman" w:cs="Times New Roman"/>
          <w:sz w:val="24"/>
          <w:szCs w:val="24"/>
        </w:rPr>
      </w:pPr>
      <w:r w:rsidRPr="00F1162C">
        <w:rPr>
          <w:rFonts w:ascii="Times New Roman" w:hAnsi="Times New Roman" w:cs="Times New Roman"/>
          <w:sz w:val="24"/>
          <w:szCs w:val="24"/>
        </w:rPr>
        <w:tab/>
        <w:t>(</w:t>
      </w:r>
      <w:r w:rsidRPr="00F1162C">
        <w:rPr>
          <w:rFonts w:ascii="Times New Roman" w:hAnsi="Times New Roman" w:cs="Times New Roman"/>
          <w:i/>
          <w:iCs/>
          <w:sz w:val="24"/>
          <w:szCs w:val="24"/>
        </w:rPr>
        <w:t>a</w:t>
      </w:r>
      <w:r w:rsidRPr="00F1162C">
        <w:rPr>
          <w:rFonts w:ascii="Times New Roman" w:hAnsi="Times New Roman" w:cs="Times New Roman"/>
          <w:sz w:val="24"/>
          <w:szCs w:val="24"/>
        </w:rPr>
        <w:t xml:space="preserve">) </w:t>
      </w:r>
      <w:r w:rsidRPr="00F1162C">
        <w:rPr>
          <w:rFonts w:ascii="Times New Roman" w:hAnsi="Times New Roman" w:cs="Times New Roman"/>
          <w:sz w:val="24"/>
          <w:szCs w:val="24"/>
        </w:rPr>
        <w:tab/>
        <w:t>thirty years, in the case of—</w:t>
      </w:r>
    </w:p>
    <w:p w:rsidR="00185BF3" w:rsidRPr="00F1162C" w:rsidRDefault="00185BF3" w:rsidP="00F1162C">
      <w:pPr>
        <w:autoSpaceDE w:val="0"/>
        <w:autoSpaceDN w:val="0"/>
        <w:adjustRightInd w:val="0"/>
        <w:spacing w:after="0" w:line="240" w:lineRule="auto"/>
        <w:rPr>
          <w:rFonts w:ascii="Times New Roman" w:hAnsi="Times New Roman" w:cs="Times New Roman"/>
          <w:sz w:val="24"/>
          <w:szCs w:val="24"/>
        </w:rPr>
      </w:pPr>
      <w:r w:rsidRPr="00F1162C">
        <w:rPr>
          <w:rFonts w:ascii="Times New Roman" w:hAnsi="Times New Roman" w:cs="Times New Roman"/>
          <w:sz w:val="24"/>
          <w:szCs w:val="24"/>
        </w:rPr>
        <w:tab/>
      </w:r>
      <w:r w:rsidR="0021489B" w:rsidRPr="00F1162C">
        <w:rPr>
          <w:rFonts w:ascii="Times New Roman" w:hAnsi="Times New Roman" w:cs="Times New Roman"/>
          <w:sz w:val="24"/>
          <w:szCs w:val="24"/>
        </w:rPr>
        <w:tab/>
      </w:r>
      <w:r w:rsidRPr="00F1162C">
        <w:rPr>
          <w:rFonts w:ascii="Times New Roman" w:hAnsi="Times New Roman" w:cs="Times New Roman"/>
          <w:sz w:val="24"/>
          <w:szCs w:val="24"/>
        </w:rPr>
        <w:t>(i)</w:t>
      </w:r>
      <w:r w:rsidRPr="00F1162C">
        <w:rPr>
          <w:rFonts w:ascii="Times New Roman" w:hAnsi="Times New Roman" w:cs="Times New Roman"/>
          <w:sz w:val="24"/>
          <w:szCs w:val="24"/>
        </w:rPr>
        <w:tab/>
        <w:t xml:space="preserve"> a debt secured by mortgage bond;</w:t>
      </w:r>
    </w:p>
    <w:p w:rsidR="00185BF3" w:rsidRPr="00F1162C" w:rsidRDefault="00185BF3" w:rsidP="00F1162C">
      <w:pPr>
        <w:autoSpaceDE w:val="0"/>
        <w:autoSpaceDN w:val="0"/>
        <w:adjustRightInd w:val="0"/>
        <w:spacing w:after="0" w:line="240" w:lineRule="auto"/>
        <w:rPr>
          <w:rFonts w:ascii="Times New Roman" w:hAnsi="Times New Roman" w:cs="Times New Roman"/>
          <w:sz w:val="24"/>
          <w:szCs w:val="24"/>
        </w:rPr>
      </w:pPr>
      <w:r w:rsidRPr="00F1162C">
        <w:rPr>
          <w:rFonts w:ascii="Times New Roman" w:hAnsi="Times New Roman" w:cs="Times New Roman"/>
          <w:sz w:val="24"/>
          <w:szCs w:val="24"/>
        </w:rPr>
        <w:tab/>
      </w:r>
      <w:r w:rsidR="0021489B" w:rsidRPr="00F1162C">
        <w:rPr>
          <w:rFonts w:ascii="Times New Roman" w:hAnsi="Times New Roman" w:cs="Times New Roman"/>
          <w:sz w:val="24"/>
          <w:szCs w:val="24"/>
        </w:rPr>
        <w:tab/>
      </w:r>
      <w:r w:rsidRPr="00F1162C">
        <w:rPr>
          <w:rFonts w:ascii="Times New Roman" w:hAnsi="Times New Roman" w:cs="Times New Roman"/>
          <w:sz w:val="24"/>
          <w:szCs w:val="24"/>
        </w:rPr>
        <w:t>(ii)</w:t>
      </w:r>
      <w:r w:rsidRPr="00F1162C">
        <w:rPr>
          <w:rFonts w:ascii="Times New Roman" w:hAnsi="Times New Roman" w:cs="Times New Roman"/>
          <w:sz w:val="24"/>
          <w:szCs w:val="24"/>
        </w:rPr>
        <w:tab/>
        <w:t xml:space="preserve"> a judgment debt;</w:t>
      </w:r>
    </w:p>
    <w:p w:rsidR="00185BF3" w:rsidRPr="00F1162C" w:rsidRDefault="00185BF3" w:rsidP="00F1162C">
      <w:pPr>
        <w:autoSpaceDE w:val="0"/>
        <w:autoSpaceDN w:val="0"/>
        <w:adjustRightInd w:val="0"/>
        <w:spacing w:after="0" w:line="240" w:lineRule="auto"/>
        <w:ind w:left="2268" w:hanging="828"/>
        <w:rPr>
          <w:rFonts w:ascii="Times New Roman" w:hAnsi="Times New Roman" w:cs="Times New Roman"/>
          <w:sz w:val="24"/>
          <w:szCs w:val="24"/>
        </w:rPr>
      </w:pPr>
      <w:r w:rsidRPr="00F1162C">
        <w:rPr>
          <w:rFonts w:ascii="Times New Roman" w:hAnsi="Times New Roman" w:cs="Times New Roman"/>
          <w:sz w:val="24"/>
          <w:szCs w:val="24"/>
        </w:rPr>
        <w:t xml:space="preserve">(iii) </w:t>
      </w:r>
      <w:r w:rsidR="00F1162C">
        <w:rPr>
          <w:rFonts w:ascii="Times New Roman" w:hAnsi="Times New Roman" w:cs="Times New Roman"/>
          <w:sz w:val="24"/>
          <w:szCs w:val="24"/>
        </w:rPr>
        <w:tab/>
      </w:r>
      <w:r w:rsidRPr="00F1162C">
        <w:rPr>
          <w:rFonts w:ascii="Times New Roman" w:hAnsi="Times New Roman" w:cs="Times New Roman"/>
          <w:sz w:val="24"/>
          <w:szCs w:val="24"/>
        </w:rPr>
        <w:t>a debt in respect of taxation imposed or levied by or under any enactment;</w:t>
      </w:r>
    </w:p>
    <w:p w:rsidR="00185BF3" w:rsidRPr="00F1162C" w:rsidRDefault="00185BF3" w:rsidP="00F1162C">
      <w:pPr>
        <w:autoSpaceDE w:val="0"/>
        <w:autoSpaceDN w:val="0"/>
        <w:adjustRightInd w:val="0"/>
        <w:spacing w:after="0" w:line="240" w:lineRule="auto"/>
        <w:ind w:left="2268" w:hanging="828"/>
        <w:jc w:val="both"/>
        <w:rPr>
          <w:rFonts w:ascii="Times New Roman" w:hAnsi="Times New Roman" w:cs="Times New Roman"/>
          <w:sz w:val="24"/>
          <w:szCs w:val="24"/>
        </w:rPr>
      </w:pPr>
      <w:r w:rsidRPr="00F1162C">
        <w:rPr>
          <w:rFonts w:ascii="Times New Roman" w:hAnsi="Times New Roman" w:cs="Times New Roman"/>
          <w:sz w:val="24"/>
          <w:szCs w:val="24"/>
        </w:rPr>
        <w:t xml:space="preserve">(iv) </w:t>
      </w:r>
      <w:r w:rsidR="00C61466" w:rsidRPr="00F1162C">
        <w:rPr>
          <w:rFonts w:ascii="Times New Roman" w:hAnsi="Times New Roman" w:cs="Times New Roman"/>
          <w:sz w:val="24"/>
          <w:szCs w:val="24"/>
        </w:rPr>
        <w:t xml:space="preserve"> </w:t>
      </w:r>
      <w:r w:rsidR="00F1162C">
        <w:rPr>
          <w:rFonts w:ascii="Times New Roman" w:hAnsi="Times New Roman" w:cs="Times New Roman"/>
          <w:sz w:val="24"/>
          <w:szCs w:val="24"/>
        </w:rPr>
        <w:tab/>
      </w:r>
      <w:r w:rsidRPr="00F1162C">
        <w:rPr>
          <w:rFonts w:ascii="Times New Roman" w:hAnsi="Times New Roman" w:cs="Times New Roman"/>
          <w:sz w:val="24"/>
          <w:szCs w:val="24"/>
        </w:rPr>
        <w:t>a debt owed to the State in respect of any tax, royalty, tribute, share of the profits or other similar charge or consideration payable in connection with the exploitation of or the right to win minerals</w:t>
      </w:r>
      <w:r w:rsidR="0021489B" w:rsidRPr="00F1162C">
        <w:rPr>
          <w:rFonts w:ascii="Times New Roman" w:hAnsi="Times New Roman" w:cs="Times New Roman"/>
          <w:sz w:val="24"/>
          <w:szCs w:val="24"/>
        </w:rPr>
        <w:t xml:space="preserve"> </w:t>
      </w:r>
      <w:r w:rsidRPr="00F1162C">
        <w:rPr>
          <w:rFonts w:ascii="Times New Roman" w:hAnsi="Times New Roman" w:cs="Times New Roman"/>
          <w:sz w:val="24"/>
          <w:szCs w:val="24"/>
        </w:rPr>
        <w:t>or other substances;</w:t>
      </w:r>
    </w:p>
    <w:p w:rsidR="0021489B" w:rsidRPr="00F1162C" w:rsidRDefault="00185BF3" w:rsidP="00F1162C">
      <w:pPr>
        <w:autoSpaceDE w:val="0"/>
        <w:autoSpaceDN w:val="0"/>
        <w:adjustRightInd w:val="0"/>
        <w:spacing w:after="0" w:line="240" w:lineRule="auto"/>
        <w:ind w:left="1440" w:hanging="720"/>
        <w:rPr>
          <w:rFonts w:ascii="Times New Roman" w:hAnsi="Times New Roman" w:cs="Times New Roman"/>
          <w:sz w:val="24"/>
          <w:szCs w:val="24"/>
        </w:rPr>
      </w:pPr>
      <w:r w:rsidRPr="00F1162C">
        <w:rPr>
          <w:rFonts w:ascii="Times New Roman" w:hAnsi="Times New Roman" w:cs="Times New Roman"/>
          <w:sz w:val="24"/>
          <w:szCs w:val="24"/>
        </w:rPr>
        <w:t>(</w:t>
      </w:r>
      <w:r w:rsidRPr="00F1162C">
        <w:rPr>
          <w:rFonts w:ascii="Times New Roman" w:hAnsi="Times New Roman" w:cs="Times New Roman"/>
          <w:i/>
          <w:iCs/>
          <w:sz w:val="24"/>
          <w:szCs w:val="24"/>
        </w:rPr>
        <w:t>b</w:t>
      </w:r>
      <w:r w:rsidRPr="00F1162C">
        <w:rPr>
          <w:rFonts w:ascii="Times New Roman" w:hAnsi="Times New Roman" w:cs="Times New Roman"/>
          <w:sz w:val="24"/>
          <w:szCs w:val="24"/>
        </w:rPr>
        <w:t>)</w:t>
      </w:r>
      <w:r w:rsidRPr="00F1162C">
        <w:rPr>
          <w:rFonts w:ascii="Times New Roman" w:hAnsi="Times New Roman" w:cs="Times New Roman"/>
          <w:b/>
          <w:sz w:val="24"/>
          <w:szCs w:val="24"/>
        </w:rPr>
        <w:tab/>
        <w:t>fifteen years, in the case of a debt owed to the State and arising out of</w:t>
      </w:r>
      <w:r w:rsidRPr="00F1162C">
        <w:rPr>
          <w:rFonts w:ascii="Times New Roman" w:hAnsi="Times New Roman" w:cs="Times New Roman"/>
          <w:sz w:val="24"/>
          <w:szCs w:val="24"/>
        </w:rPr>
        <w:t xml:space="preserve"> an advance or loan of money or</w:t>
      </w:r>
      <w:r w:rsidRPr="00F1162C">
        <w:rPr>
          <w:rFonts w:ascii="Times New Roman" w:hAnsi="Times New Roman" w:cs="Times New Roman"/>
          <w:b/>
          <w:sz w:val="24"/>
          <w:szCs w:val="24"/>
        </w:rPr>
        <w:t xml:space="preserve"> </w:t>
      </w:r>
      <w:r w:rsidRPr="00F1162C">
        <w:rPr>
          <w:rFonts w:ascii="Times New Roman" w:hAnsi="Times New Roman" w:cs="Times New Roman"/>
          <w:b/>
          <w:sz w:val="24"/>
          <w:szCs w:val="24"/>
          <w:u w:val="single"/>
        </w:rPr>
        <w:t>a sale or lease of land by the State to the debtor unless a longer period applies in respect of the debt concerned in terms of paragraph (</w:t>
      </w:r>
      <w:r w:rsidRPr="00F1162C">
        <w:rPr>
          <w:rFonts w:ascii="Times New Roman" w:hAnsi="Times New Roman" w:cs="Times New Roman"/>
          <w:b/>
          <w:i/>
          <w:iCs/>
          <w:sz w:val="24"/>
          <w:szCs w:val="24"/>
          <w:u w:val="single"/>
        </w:rPr>
        <w:t>a</w:t>
      </w:r>
      <w:r w:rsidRPr="00F1162C">
        <w:rPr>
          <w:rFonts w:ascii="Times New Roman" w:hAnsi="Times New Roman" w:cs="Times New Roman"/>
          <w:b/>
          <w:sz w:val="24"/>
          <w:szCs w:val="24"/>
          <w:u w:val="single"/>
        </w:rPr>
        <w:t>)”</w:t>
      </w:r>
      <w:r w:rsidRPr="00F1162C">
        <w:rPr>
          <w:rFonts w:ascii="Times New Roman" w:hAnsi="Times New Roman" w:cs="Times New Roman"/>
          <w:sz w:val="24"/>
          <w:szCs w:val="24"/>
          <w:u w:val="single"/>
        </w:rPr>
        <w:t>(</w:t>
      </w:r>
      <w:r w:rsidRPr="00F1162C">
        <w:rPr>
          <w:rFonts w:ascii="Times New Roman" w:hAnsi="Times New Roman" w:cs="Times New Roman"/>
          <w:sz w:val="24"/>
          <w:szCs w:val="24"/>
        </w:rPr>
        <w:t>My emphasis)</w:t>
      </w:r>
      <w:r w:rsidRPr="00F1162C">
        <w:rPr>
          <w:rFonts w:ascii="Times New Roman" w:hAnsi="Times New Roman" w:cs="Times New Roman"/>
          <w:sz w:val="24"/>
          <w:szCs w:val="24"/>
        </w:rPr>
        <w:tab/>
      </w:r>
    </w:p>
    <w:p w:rsidR="00185BF3" w:rsidRPr="00F1162C" w:rsidRDefault="00185BF3" w:rsidP="00F1162C">
      <w:pPr>
        <w:autoSpaceDE w:val="0"/>
        <w:autoSpaceDN w:val="0"/>
        <w:adjustRightInd w:val="0"/>
        <w:spacing w:after="0" w:line="480" w:lineRule="auto"/>
        <w:ind w:left="1440" w:hanging="720"/>
        <w:rPr>
          <w:rFonts w:ascii="Times New Roman" w:hAnsi="Times New Roman" w:cs="Times New Roman"/>
          <w:b/>
          <w:sz w:val="24"/>
          <w:szCs w:val="24"/>
        </w:rPr>
      </w:pPr>
      <w:r w:rsidRPr="00F1162C">
        <w:rPr>
          <w:rFonts w:ascii="Times New Roman" w:hAnsi="Times New Roman" w:cs="Times New Roman"/>
          <w:sz w:val="24"/>
          <w:szCs w:val="24"/>
        </w:rPr>
        <w:tab/>
      </w:r>
    </w:p>
    <w:p w:rsidR="00185BF3" w:rsidRPr="00F1162C" w:rsidRDefault="00963F0C"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[33]</w:t>
      </w:r>
      <w:r w:rsidRPr="00F1162C">
        <w:rPr>
          <w:rFonts w:ascii="Times New Roman" w:hAnsi="Times New Roman" w:cs="Times New Roman"/>
          <w:sz w:val="24"/>
          <w:szCs w:val="24"/>
        </w:rPr>
        <w:tab/>
        <w:t xml:space="preserve">Under </w:t>
      </w:r>
      <w:r w:rsidR="00BF67EB" w:rsidRPr="00F1162C">
        <w:rPr>
          <w:rFonts w:ascii="Times New Roman" w:hAnsi="Times New Roman" w:cs="Times New Roman"/>
          <w:sz w:val="24"/>
          <w:szCs w:val="24"/>
        </w:rPr>
        <w:t xml:space="preserve">cross-examination the appellant admitted that she neither signed a contract of sale with the respondent nor paid the full deposit stipulated in the offer letter. It is on the basis of such confession that the learned judge </w:t>
      </w:r>
      <w:r w:rsidR="00BF67EB" w:rsidRPr="00F1162C">
        <w:rPr>
          <w:rFonts w:ascii="Times New Roman" w:hAnsi="Times New Roman" w:cs="Times New Roman"/>
          <w:i/>
          <w:sz w:val="24"/>
          <w:szCs w:val="24"/>
        </w:rPr>
        <w:t xml:space="preserve">a quo </w:t>
      </w:r>
      <w:r w:rsidR="00BF67EB" w:rsidRPr="00F1162C">
        <w:rPr>
          <w:rFonts w:ascii="Times New Roman" w:hAnsi="Times New Roman" w:cs="Times New Roman"/>
          <w:sz w:val="24"/>
          <w:szCs w:val="24"/>
        </w:rPr>
        <w:t xml:space="preserve">came to the conclusion that the question of prescription did not arise </w:t>
      </w:r>
      <w:r w:rsidR="00657861" w:rsidRPr="00F1162C">
        <w:rPr>
          <w:rFonts w:ascii="Times New Roman" w:hAnsi="Times New Roman" w:cs="Times New Roman"/>
          <w:sz w:val="24"/>
          <w:szCs w:val="24"/>
        </w:rPr>
        <w:t>in</w:t>
      </w:r>
      <w:r w:rsidR="00BF67EB" w:rsidRPr="00F1162C">
        <w:rPr>
          <w:rFonts w:ascii="Times New Roman" w:hAnsi="Times New Roman" w:cs="Times New Roman"/>
          <w:sz w:val="24"/>
          <w:szCs w:val="24"/>
        </w:rPr>
        <w:t xml:space="preserve"> the absence of a just and</w:t>
      </w:r>
      <w:r w:rsidR="00657861" w:rsidRPr="00F1162C">
        <w:rPr>
          <w:rFonts w:ascii="Times New Roman" w:hAnsi="Times New Roman" w:cs="Times New Roman"/>
          <w:sz w:val="24"/>
          <w:szCs w:val="24"/>
        </w:rPr>
        <w:t xml:space="preserve"> sufficient cause of action.</w:t>
      </w:r>
    </w:p>
    <w:p w:rsidR="00284418" w:rsidRPr="00F1162C" w:rsidRDefault="00284418"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lastRenderedPageBreak/>
        <w:t>[34]</w:t>
      </w:r>
      <w:r w:rsidRPr="00F1162C">
        <w:rPr>
          <w:rFonts w:ascii="Times New Roman" w:hAnsi="Times New Roman" w:cs="Times New Roman"/>
          <w:sz w:val="24"/>
          <w:szCs w:val="24"/>
        </w:rPr>
        <w:tab/>
      </w:r>
      <w:r w:rsidR="00372965" w:rsidRPr="00F1162C">
        <w:rPr>
          <w:rFonts w:ascii="Times New Roman" w:hAnsi="Times New Roman" w:cs="Times New Roman"/>
          <w:sz w:val="24"/>
          <w:szCs w:val="24"/>
        </w:rPr>
        <w:t>At page 33 of the recor</w:t>
      </w:r>
      <w:r w:rsidR="00C31B44" w:rsidRPr="00F1162C">
        <w:rPr>
          <w:rFonts w:ascii="Times New Roman" w:hAnsi="Times New Roman" w:cs="Times New Roman"/>
          <w:sz w:val="24"/>
          <w:szCs w:val="24"/>
        </w:rPr>
        <w:t>d of proceedings, this is what t</w:t>
      </w:r>
      <w:r w:rsidR="00372965" w:rsidRPr="00F1162C">
        <w:rPr>
          <w:rFonts w:ascii="Times New Roman" w:hAnsi="Times New Roman" w:cs="Times New Roman"/>
          <w:sz w:val="24"/>
          <w:szCs w:val="24"/>
        </w:rPr>
        <w:t>he</w:t>
      </w:r>
      <w:r w:rsidR="00C31B44" w:rsidRPr="00F1162C">
        <w:rPr>
          <w:rFonts w:ascii="Times New Roman" w:hAnsi="Times New Roman" w:cs="Times New Roman"/>
          <w:sz w:val="24"/>
          <w:szCs w:val="24"/>
        </w:rPr>
        <w:t xml:space="preserve"> appellant had to say </w:t>
      </w:r>
      <w:r w:rsidR="00372965" w:rsidRPr="00F1162C">
        <w:rPr>
          <w:rFonts w:ascii="Times New Roman" w:hAnsi="Times New Roman" w:cs="Times New Roman"/>
          <w:sz w:val="24"/>
          <w:szCs w:val="24"/>
        </w:rPr>
        <w:t>under cross-examination:</w:t>
      </w:r>
    </w:p>
    <w:p w:rsidR="00372965" w:rsidRPr="00F1162C" w:rsidRDefault="00372965"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sz w:val="24"/>
          <w:szCs w:val="24"/>
        </w:rPr>
        <w:tab/>
        <w:t>“Q.</w:t>
      </w:r>
      <w:r w:rsidRPr="00F1162C">
        <w:rPr>
          <w:rFonts w:ascii="Times New Roman" w:hAnsi="Times New Roman" w:cs="Times New Roman"/>
          <w:sz w:val="24"/>
          <w:szCs w:val="24"/>
        </w:rPr>
        <w:tab/>
        <w:t xml:space="preserve">Did you sign the sale agreement. </w:t>
      </w:r>
    </w:p>
    <w:p w:rsidR="00372965" w:rsidRPr="00F1162C" w:rsidRDefault="00372965"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sz w:val="24"/>
          <w:szCs w:val="24"/>
        </w:rPr>
        <w:tab/>
        <w:t>A.</w:t>
      </w:r>
      <w:r w:rsidRPr="00F1162C">
        <w:rPr>
          <w:rFonts w:ascii="Times New Roman" w:hAnsi="Times New Roman" w:cs="Times New Roman"/>
          <w:sz w:val="24"/>
          <w:szCs w:val="24"/>
        </w:rPr>
        <w:tab/>
        <w:t>No.</w:t>
      </w:r>
    </w:p>
    <w:p w:rsidR="00372965" w:rsidRPr="00F1162C" w:rsidRDefault="00372965" w:rsidP="00F1162C">
      <w:pPr>
        <w:tabs>
          <w:tab w:val="left" w:pos="567"/>
        </w:tabs>
        <w:spacing w:after="0" w:line="240" w:lineRule="auto"/>
        <w:ind w:left="1418" w:hanging="709"/>
        <w:jc w:val="both"/>
        <w:rPr>
          <w:rFonts w:ascii="Times New Roman" w:hAnsi="Times New Roman" w:cs="Times New Roman"/>
          <w:sz w:val="24"/>
          <w:szCs w:val="24"/>
        </w:rPr>
      </w:pPr>
      <w:r w:rsidRPr="00F1162C">
        <w:rPr>
          <w:rFonts w:ascii="Times New Roman" w:hAnsi="Times New Roman" w:cs="Times New Roman"/>
          <w:sz w:val="24"/>
          <w:szCs w:val="24"/>
        </w:rPr>
        <w:t xml:space="preserve">Q. </w:t>
      </w:r>
      <w:r w:rsidRPr="00F1162C">
        <w:rPr>
          <w:rFonts w:ascii="Times New Roman" w:hAnsi="Times New Roman" w:cs="Times New Roman"/>
          <w:sz w:val="24"/>
          <w:szCs w:val="24"/>
        </w:rPr>
        <w:tab/>
        <w:t>So, when did you sign a sale agreement with the plaintiff.</w:t>
      </w:r>
    </w:p>
    <w:p w:rsidR="00372965" w:rsidRPr="00F1162C" w:rsidRDefault="00372965" w:rsidP="00F1162C">
      <w:pPr>
        <w:spacing w:after="0" w:line="240" w:lineRule="auto"/>
        <w:ind w:left="1440" w:hanging="720"/>
        <w:rPr>
          <w:rFonts w:ascii="Times New Roman" w:hAnsi="Times New Roman" w:cs="Times New Roman"/>
          <w:sz w:val="24"/>
          <w:szCs w:val="24"/>
        </w:rPr>
      </w:pPr>
      <w:r w:rsidRPr="00F1162C">
        <w:rPr>
          <w:rFonts w:ascii="Times New Roman" w:hAnsi="Times New Roman" w:cs="Times New Roman"/>
          <w:sz w:val="24"/>
          <w:szCs w:val="24"/>
        </w:rPr>
        <w:t>A.</w:t>
      </w:r>
      <w:r w:rsidRPr="00F1162C">
        <w:rPr>
          <w:rFonts w:ascii="Times New Roman" w:hAnsi="Times New Roman" w:cs="Times New Roman"/>
          <w:sz w:val="24"/>
          <w:szCs w:val="24"/>
        </w:rPr>
        <w:tab/>
        <w:t xml:space="preserve">I never signed a </w:t>
      </w:r>
      <w:r w:rsidR="006C54E0" w:rsidRPr="00F1162C">
        <w:rPr>
          <w:rFonts w:ascii="Times New Roman" w:hAnsi="Times New Roman" w:cs="Times New Roman"/>
          <w:sz w:val="24"/>
          <w:szCs w:val="24"/>
        </w:rPr>
        <w:t>sale</w:t>
      </w:r>
      <w:r w:rsidR="00B77C0C" w:rsidRPr="00F1162C">
        <w:rPr>
          <w:rFonts w:ascii="Times New Roman" w:hAnsi="Times New Roman" w:cs="Times New Roman"/>
          <w:sz w:val="24"/>
          <w:szCs w:val="24"/>
        </w:rPr>
        <w:t xml:space="preserve"> agreement as</w:t>
      </w:r>
      <w:r w:rsidR="00C31B44" w:rsidRPr="00F1162C">
        <w:rPr>
          <w:rFonts w:ascii="Times New Roman" w:hAnsi="Times New Roman" w:cs="Times New Roman"/>
          <w:sz w:val="24"/>
          <w:szCs w:val="24"/>
        </w:rPr>
        <w:t xml:space="preserve"> (the)</w:t>
      </w:r>
      <w:r w:rsidR="00B77C0C" w:rsidRPr="00F1162C">
        <w:rPr>
          <w:rFonts w:ascii="Times New Roman" w:hAnsi="Times New Roman" w:cs="Times New Roman"/>
          <w:sz w:val="24"/>
          <w:szCs w:val="24"/>
        </w:rPr>
        <w:t xml:space="preserve"> Ministry of Local Government was saying it wanted to revalue the property but it has not yet done that up to now.</w:t>
      </w:r>
    </w:p>
    <w:p w:rsidR="00B77C0C" w:rsidRPr="00F1162C" w:rsidRDefault="00B77C0C" w:rsidP="00F1162C">
      <w:pPr>
        <w:spacing w:after="0" w:line="24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Q.</w:t>
      </w:r>
      <w:r w:rsidRPr="00F1162C">
        <w:rPr>
          <w:rFonts w:ascii="Times New Roman" w:hAnsi="Times New Roman" w:cs="Times New Roman"/>
          <w:sz w:val="24"/>
          <w:szCs w:val="24"/>
        </w:rPr>
        <w:tab/>
        <w:t>In your plea you said you signed an agreement of sale and you paid the purchase price in full. What did you mean by that.</w:t>
      </w:r>
    </w:p>
    <w:p w:rsidR="00657861" w:rsidRPr="00F1162C" w:rsidRDefault="00B77C0C" w:rsidP="00F1162C">
      <w:pPr>
        <w:spacing w:after="0" w:line="24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A.</w:t>
      </w:r>
      <w:r w:rsidRPr="00F1162C">
        <w:rPr>
          <w:rFonts w:ascii="Times New Roman" w:hAnsi="Times New Roman" w:cs="Times New Roman"/>
          <w:sz w:val="24"/>
          <w:szCs w:val="24"/>
        </w:rPr>
        <w:tab/>
        <w:t>When I went to sign the agreement of sale, the Ministry advised me that they wanted to revalue the property.</w:t>
      </w:r>
    </w:p>
    <w:p w:rsidR="00B77C0C" w:rsidRPr="00F1162C" w:rsidRDefault="00B77C0C" w:rsidP="00F1162C">
      <w:pPr>
        <w:spacing w:after="0" w:line="240" w:lineRule="auto"/>
        <w:ind w:left="1440" w:hanging="720"/>
        <w:jc w:val="both"/>
        <w:rPr>
          <w:rFonts w:ascii="Times New Roman" w:hAnsi="Times New Roman" w:cs="Times New Roman"/>
          <w:sz w:val="24"/>
          <w:szCs w:val="24"/>
        </w:rPr>
      </w:pPr>
      <w:r w:rsidRPr="00F1162C">
        <w:rPr>
          <w:rFonts w:ascii="Times New Roman" w:hAnsi="Times New Roman" w:cs="Times New Roman"/>
          <w:sz w:val="24"/>
          <w:szCs w:val="24"/>
        </w:rPr>
        <w:t>Q.</w:t>
      </w:r>
      <w:r w:rsidRPr="00F1162C">
        <w:rPr>
          <w:rFonts w:ascii="Times New Roman" w:hAnsi="Times New Roman" w:cs="Times New Roman"/>
          <w:sz w:val="24"/>
          <w:szCs w:val="24"/>
        </w:rPr>
        <w:tab/>
        <w:t xml:space="preserve">So, there is no sale agreement between you and the </w:t>
      </w:r>
      <w:r w:rsidR="00BE7533" w:rsidRPr="00F1162C">
        <w:rPr>
          <w:rFonts w:ascii="Times New Roman" w:hAnsi="Times New Roman" w:cs="Times New Roman"/>
          <w:sz w:val="24"/>
          <w:szCs w:val="24"/>
        </w:rPr>
        <w:t>Plaintiff.</w:t>
      </w:r>
    </w:p>
    <w:p w:rsidR="00BE7533" w:rsidRPr="00F1162C" w:rsidRDefault="00BE7533"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ab/>
        <w:t>A.</w:t>
      </w:r>
      <w:r w:rsidRPr="00F1162C">
        <w:rPr>
          <w:rFonts w:ascii="Times New Roman" w:hAnsi="Times New Roman" w:cs="Times New Roman"/>
          <w:sz w:val="24"/>
          <w:szCs w:val="24"/>
        </w:rPr>
        <w:tab/>
        <w:t>No.”</w:t>
      </w:r>
    </w:p>
    <w:p w:rsidR="00B77C0C" w:rsidRPr="00F1162C" w:rsidRDefault="00B77C0C" w:rsidP="00F1162C">
      <w:pPr>
        <w:spacing w:after="0" w:line="480" w:lineRule="auto"/>
        <w:jc w:val="both"/>
        <w:rPr>
          <w:rFonts w:ascii="Times New Roman" w:hAnsi="Times New Roman" w:cs="Times New Roman"/>
          <w:sz w:val="24"/>
          <w:szCs w:val="24"/>
        </w:rPr>
      </w:pPr>
    </w:p>
    <w:p w:rsidR="00F1162C" w:rsidRDefault="00284418"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[35</w:t>
      </w:r>
      <w:r w:rsidR="00657861" w:rsidRPr="00F1162C">
        <w:rPr>
          <w:rFonts w:ascii="Times New Roman" w:hAnsi="Times New Roman" w:cs="Times New Roman"/>
          <w:sz w:val="24"/>
          <w:szCs w:val="24"/>
        </w:rPr>
        <w:t xml:space="preserve">] </w:t>
      </w:r>
      <w:r w:rsidR="00277872" w:rsidRPr="00F1162C">
        <w:rPr>
          <w:rFonts w:ascii="Times New Roman" w:hAnsi="Times New Roman" w:cs="Times New Roman"/>
          <w:sz w:val="24"/>
          <w:szCs w:val="24"/>
        </w:rPr>
        <w:t xml:space="preserve">The appellant’s admission that she had no contract of sale for the house with the </w:t>
      </w:r>
      <w:r w:rsidR="00372965" w:rsidRPr="00F1162C">
        <w:rPr>
          <w:rFonts w:ascii="Times New Roman" w:hAnsi="Times New Roman" w:cs="Times New Roman"/>
          <w:sz w:val="24"/>
          <w:szCs w:val="24"/>
        </w:rPr>
        <w:t>owner</w:t>
      </w:r>
      <w:r w:rsidR="00E05A7E" w:rsidRPr="00F1162C">
        <w:rPr>
          <w:rFonts w:ascii="Times New Roman" w:hAnsi="Times New Roman" w:cs="Times New Roman"/>
          <w:sz w:val="24"/>
          <w:szCs w:val="24"/>
        </w:rPr>
        <w:t>,</w:t>
      </w:r>
      <w:r w:rsidR="00CA70B2" w:rsidRPr="00F1162C">
        <w:rPr>
          <w:rFonts w:ascii="Times New Roman" w:hAnsi="Times New Roman" w:cs="Times New Roman"/>
          <w:sz w:val="24"/>
          <w:szCs w:val="24"/>
        </w:rPr>
        <w:t xml:space="preserve"> that is to say the respondent</w:t>
      </w:r>
      <w:r w:rsidR="00E05A7E" w:rsidRPr="00F1162C">
        <w:rPr>
          <w:rFonts w:ascii="Times New Roman" w:hAnsi="Times New Roman" w:cs="Times New Roman"/>
          <w:sz w:val="24"/>
          <w:szCs w:val="24"/>
        </w:rPr>
        <w:t>,</w:t>
      </w:r>
      <w:r w:rsidR="00277872" w:rsidRPr="00F1162C">
        <w:rPr>
          <w:rFonts w:ascii="Times New Roman" w:hAnsi="Times New Roman" w:cs="Times New Roman"/>
          <w:sz w:val="24"/>
          <w:szCs w:val="24"/>
        </w:rPr>
        <w:t xml:space="preserve"> divested her of</w:t>
      </w:r>
      <w:r w:rsidR="00372965" w:rsidRPr="00F1162C">
        <w:rPr>
          <w:rFonts w:ascii="Times New Roman" w:hAnsi="Times New Roman" w:cs="Times New Roman"/>
          <w:sz w:val="24"/>
          <w:szCs w:val="24"/>
        </w:rPr>
        <w:t xml:space="preserve"> any claim </w:t>
      </w:r>
      <w:r w:rsidR="00727074">
        <w:rPr>
          <w:rFonts w:ascii="Times New Roman" w:hAnsi="Times New Roman" w:cs="Times New Roman"/>
          <w:sz w:val="24"/>
          <w:szCs w:val="24"/>
        </w:rPr>
        <w:t>to</w:t>
      </w:r>
      <w:r w:rsidR="00372965" w:rsidRPr="00F1162C">
        <w:rPr>
          <w:rFonts w:ascii="Times New Roman" w:hAnsi="Times New Roman" w:cs="Times New Roman"/>
          <w:sz w:val="24"/>
          <w:szCs w:val="24"/>
        </w:rPr>
        <w:t xml:space="preserve"> ownership of </w:t>
      </w:r>
      <w:r w:rsidR="00E05A7E" w:rsidRPr="00F1162C">
        <w:rPr>
          <w:rFonts w:ascii="Times New Roman" w:hAnsi="Times New Roman" w:cs="Times New Roman"/>
          <w:sz w:val="24"/>
          <w:szCs w:val="24"/>
        </w:rPr>
        <w:t xml:space="preserve">the house. </w:t>
      </w:r>
      <w:r w:rsidR="00571FF2" w:rsidRPr="00F1162C">
        <w:rPr>
          <w:rFonts w:ascii="Times New Roman" w:hAnsi="Times New Roman" w:cs="Times New Roman"/>
          <w:sz w:val="24"/>
          <w:szCs w:val="24"/>
        </w:rPr>
        <w:t>Both the trial magistrate and the</w:t>
      </w:r>
      <w:r w:rsidR="00657861" w:rsidRPr="00F1162C">
        <w:rPr>
          <w:rFonts w:ascii="Times New Roman" w:hAnsi="Times New Roman" w:cs="Times New Roman"/>
          <w:sz w:val="24"/>
          <w:szCs w:val="24"/>
        </w:rPr>
        <w:t xml:space="preserve"> learned judge</w:t>
      </w:r>
      <w:r w:rsidR="00571FF2" w:rsidRPr="00F1162C">
        <w:rPr>
          <w:rFonts w:ascii="Times New Roman" w:hAnsi="Times New Roman" w:cs="Times New Roman"/>
          <w:sz w:val="24"/>
          <w:szCs w:val="24"/>
        </w:rPr>
        <w:t xml:space="preserve"> </w:t>
      </w:r>
      <w:r w:rsidR="00571FF2" w:rsidRPr="00F1162C">
        <w:rPr>
          <w:rFonts w:ascii="Times New Roman" w:hAnsi="Times New Roman" w:cs="Times New Roman"/>
          <w:i/>
          <w:sz w:val="24"/>
          <w:szCs w:val="24"/>
        </w:rPr>
        <w:t>a quo</w:t>
      </w:r>
      <w:r w:rsidR="00657861" w:rsidRPr="00F1162C">
        <w:rPr>
          <w:rFonts w:ascii="Times New Roman" w:hAnsi="Times New Roman" w:cs="Times New Roman"/>
          <w:sz w:val="24"/>
          <w:szCs w:val="24"/>
        </w:rPr>
        <w:t xml:space="preserve"> </w:t>
      </w:r>
      <w:r w:rsidR="00CC1329" w:rsidRPr="00F1162C">
        <w:rPr>
          <w:rFonts w:ascii="Times New Roman" w:hAnsi="Times New Roman" w:cs="Times New Roman"/>
          <w:sz w:val="24"/>
          <w:szCs w:val="24"/>
        </w:rPr>
        <w:t>cannot</w:t>
      </w:r>
      <w:r w:rsidR="00657861" w:rsidRPr="00F1162C">
        <w:rPr>
          <w:rFonts w:ascii="Times New Roman" w:hAnsi="Times New Roman" w:cs="Times New Roman"/>
          <w:sz w:val="24"/>
          <w:szCs w:val="24"/>
        </w:rPr>
        <w:t xml:space="preserve"> </w:t>
      </w:r>
      <w:r w:rsidRPr="00F1162C">
        <w:rPr>
          <w:rFonts w:ascii="Times New Roman" w:hAnsi="Times New Roman" w:cs="Times New Roman"/>
          <w:sz w:val="24"/>
          <w:szCs w:val="24"/>
        </w:rPr>
        <w:t>therefore</w:t>
      </w:r>
      <w:r w:rsidR="00CC1329" w:rsidRPr="00F1162C">
        <w:rPr>
          <w:rFonts w:ascii="Times New Roman" w:hAnsi="Times New Roman" w:cs="Times New Roman"/>
          <w:sz w:val="24"/>
          <w:szCs w:val="24"/>
        </w:rPr>
        <w:t>,</w:t>
      </w:r>
      <w:r w:rsidRPr="00F1162C">
        <w:rPr>
          <w:rFonts w:ascii="Times New Roman" w:hAnsi="Times New Roman" w:cs="Times New Roman"/>
          <w:sz w:val="24"/>
          <w:szCs w:val="24"/>
        </w:rPr>
        <w:t xml:space="preserve"> </w:t>
      </w:r>
      <w:r w:rsidR="00657861" w:rsidRPr="00F1162C">
        <w:rPr>
          <w:rFonts w:ascii="Times New Roman" w:hAnsi="Times New Roman" w:cs="Times New Roman"/>
          <w:sz w:val="24"/>
          <w:szCs w:val="24"/>
        </w:rPr>
        <w:t>be faulted for coming to that conclusion</w:t>
      </w:r>
      <w:r w:rsidR="00CC1329" w:rsidRPr="00F1162C">
        <w:rPr>
          <w:rFonts w:ascii="Times New Roman" w:hAnsi="Times New Roman" w:cs="Times New Roman"/>
          <w:sz w:val="24"/>
          <w:szCs w:val="24"/>
        </w:rPr>
        <w:t>. This is</w:t>
      </w:r>
      <w:r w:rsidR="00657861" w:rsidRPr="00F1162C">
        <w:rPr>
          <w:rFonts w:ascii="Times New Roman" w:hAnsi="Times New Roman" w:cs="Times New Roman"/>
          <w:sz w:val="24"/>
          <w:szCs w:val="24"/>
        </w:rPr>
        <w:t xml:space="preserve"> because in the absence of </w:t>
      </w:r>
      <w:r w:rsidR="00372965" w:rsidRPr="00F1162C">
        <w:rPr>
          <w:rFonts w:ascii="Times New Roman" w:hAnsi="Times New Roman" w:cs="Times New Roman"/>
          <w:sz w:val="24"/>
          <w:szCs w:val="24"/>
        </w:rPr>
        <w:t>any valid</w:t>
      </w:r>
      <w:r w:rsidRPr="00F1162C">
        <w:rPr>
          <w:rFonts w:ascii="Times New Roman" w:hAnsi="Times New Roman" w:cs="Times New Roman"/>
          <w:sz w:val="24"/>
          <w:szCs w:val="24"/>
        </w:rPr>
        <w:t xml:space="preserve"> sale of the house to the appellant no debt arose</w:t>
      </w:r>
      <w:r w:rsidR="00F53554" w:rsidRPr="00F1162C">
        <w:rPr>
          <w:rFonts w:ascii="Times New Roman" w:hAnsi="Times New Roman" w:cs="Times New Roman"/>
          <w:sz w:val="24"/>
          <w:szCs w:val="24"/>
        </w:rPr>
        <w:t xml:space="preserve"> between the parties</w:t>
      </w:r>
      <w:r w:rsidRPr="00F1162C">
        <w:rPr>
          <w:rFonts w:ascii="Times New Roman" w:hAnsi="Times New Roman" w:cs="Times New Roman"/>
          <w:sz w:val="24"/>
          <w:szCs w:val="24"/>
        </w:rPr>
        <w:t xml:space="preserve"> in respect </w:t>
      </w:r>
      <w:r w:rsidR="00372965" w:rsidRPr="00F1162C">
        <w:rPr>
          <w:rFonts w:ascii="Times New Roman" w:hAnsi="Times New Roman" w:cs="Times New Roman"/>
          <w:sz w:val="24"/>
          <w:szCs w:val="24"/>
        </w:rPr>
        <w:t>of ownership</w:t>
      </w:r>
      <w:r w:rsidR="00657861" w:rsidRPr="00F1162C">
        <w:rPr>
          <w:rFonts w:ascii="Times New Roman" w:hAnsi="Times New Roman" w:cs="Times New Roman"/>
          <w:sz w:val="24"/>
          <w:szCs w:val="24"/>
        </w:rPr>
        <w:t xml:space="preserve"> of the house</w:t>
      </w:r>
      <w:r w:rsidR="00CA70B2" w:rsidRPr="00F1162C">
        <w:rPr>
          <w:rFonts w:ascii="Times New Roman" w:hAnsi="Times New Roman" w:cs="Times New Roman"/>
          <w:sz w:val="24"/>
          <w:szCs w:val="24"/>
        </w:rPr>
        <w:t>.</w:t>
      </w:r>
      <w:r w:rsidR="00CC1329" w:rsidRPr="00F1162C">
        <w:rPr>
          <w:rFonts w:ascii="Times New Roman" w:hAnsi="Times New Roman" w:cs="Times New Roman"/>
          <w:sz w:val="24"/>
          <w:szCs w:val="24"/>
        </w:rPr>
        <w:t xml:space="preserve"> </w:t>
      </w:r>
    </w:p>
    <w:p w:rsidR="00F53554" w:rsidRPr="00F1162C" w:rsidRDefault="00CC1329"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ab/>
      </w:r>
    </w:p>
    <w:p w:rsidR="00F53554" w:rsidRPr="00F1162C" w:rsidRDefault="00D77388"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[36]</w:t>
      </w:r>
      <w:r w:rsidRPr="00F1162C">
        <w:rPr>
          <w:rFonts w:ascii="Times New Roman" w:hAnsi="Times New Roman" w:cs="Times New Roman"/>
          <w:sz w:val="24"/>
          <w:szCs w:val="24"/>
        </w:rPr>
        <w:tab/>
      </w:r>
      <w:r w:rsidR="00803646" w:rsidRPr="00F1162C">
        <w:rPr>
          <w:rFonts w:ascii="Times New Roman" w:hAnsi="Times New Roman" w:cs="Times New Roman"/>
          <w:sz w:val="24"/>
          <w:szCs w:val="24"/>
        </w:rPr>
        <w:t xml:space="preserve">As we have already seen, </w:t>
      </w:r>
      <w:r w:rsidR="00221C95" w:rsidRPr="00F1162C">
        <w:rPr>
          <w:rFonts w:ascii="Times New Roman" w:hAnsi="Times New Roman" w:cs="Times New Roman"/>
          <w:sz w:val="24"/>
          <w:szCs w:val="24"/>
        </w:rPr>
        <w:t>s</w:t>
      </w:r>
      <w:r w:rsidR="00BE66A8" w:rsidRPr="00F1162C">
        <w:rPr>
          <w:rFonts w:ascii="Times New Roman" w:hAnsi="Times New Roman" w:cs="Times New Roman"/>
          <w:sz w:val="24"/>
          <w:szCs w:val="24"/>
        </w:rPr>
        <w:t xml:space="preserve"> 16 of the Act provides that prescription shall commence to run as soon as a debt is due. Conversely what this means is that prescription does not begin to run until a debt is due. </w:t>
      </w:r>
      <w:r w:rsidR="00F53554" w:rsidRPr="00F1162C">
        <w:rPr>
          <w:rFonts w:ascii="Times New Roman" w:hAnsi="Times New Roman" w:cs="Times New Roman"/>
          <w:sz w:val="24"/>
          <w:szCs w:val="24"/>
        </w:rPr>
        <w:t>Consequently, it follows as a matter of logic that</w:t>
      </w:r>
      <w:r w:rsidR="00DA2F70" w:rsidRPr="00F1162C">
        <w:rPr>
          <w:rFonts w:ascii="Times New Roman" w:hAnsi="Times New Roman" w:cs="Times New Roman"/>
          <w:sz w:val="24"/>
          <w:szCs w:val="24"/>
        </w:rPr>
        <w:t xml:space="preserve"> in the absence of a debt </w:t>
      </w:r>
      <w:r w:rsidR="00630395" w:rsidRPr="00F1162C">
        <w:rPr>
          <w:rFonts w:ascii="Times New Roman" w:hAnsi="Times New Roman" w:cs="Times New Roman"/>
          <w:sz w:val="24"/>
          <w:szCs w:val="24"/>
        </w:rPr>
        <w:t>between the parties,</w:t>
      </w:r>
      <w:r w:rsidR="00F53554" w:rsidRPr="00F1162C">
        <w:rPr>
          <w:rFonts w:ascii="Times New Roman" w:hAnsi="Times New Roman" w:cs="Times New Roman"/>
          <w:sz w:val="24"/>
          <w:szCs w:val="24"/>
        </w:rPr>
        <w:t xml:space="preserve"> prescription could not begin to run over a non-existent debt or cause of action.</w:t>
      </w:r>
      <w:r w:rsidR="00206198" w:rsidRPr="00F1162C">
        <w:rPr>
          <w:rFonts w:ascii="Times New Roman" w:hAnsi="Times New Roman" w:cs="Times New Roman"/>
          <w:sz w:val="24"/>
          <w:szCs w:val="24"/>
        </w:rPr>
        <w:t xml:space="preserve"> </w:t>
      </w:r>
    </w:p>
    <w:p w:rsidR="00BF4949" w:rsidRPr="00F1162C" w:rsidRDefault="00BF4949" w:rsidP="00F1162C">
      <w:pPr>
        <w:spacing w:after="0" w:line="480" w:lineRule="auto"/>
        <w:jc w:val="both"/>
        <w:rPr>
          <w:rFonts w:ascii="Times New Roman" w:hAnsi="Times New Roman" w:cs="Times New Roman"/>
          <w:sz w:val="24"/>
          <w:szCs w:val="24"/>
        </w:rPr>
      </w:pPr>
    </w:p>
    <w:p w:rsidR="00DC190F" w:rsidRPr="00F1162C" w:rsidRDefault="00BF4949" w:rsidP="00F1162C">
      <w:pPr>
        <w:autoSpaceDE w:val="0"/>
        <w:autoSpaceDN w:val="0"/>
        <w:adjustRightInd w:val="0"/>
        <w:spacing w:after="0" w:line="480" w:lineRule="auto"/>
        <w:jc w:val="both"/>
        <w:rPr>
          <w:rFonts w:ascii="Times New Roman" w:hAnsi="Times New Roman" w:cs="Times New Roman"/>
          <w:bCs/>
          <w:sz w:val="24"/>
          <w:szCs w:val="24"/>
        </w:rPr>
      </w:pPr>
      <w:r w:rsidRPr="00F1162C">
        <w:rPr>
          <w:rFonts w:ascii="Times New Roman" w:hAnsi="Times New Roman" w:cs="Times New Roman"/>
          <w:bCs/>
          <w:sz w:val="24"/>
          <w:szCs w:val="24"/>
        </w:rPr>
        <w:t>[37</w:t>
      </w:r>
      <w:r w:rsidR="005672BB" w:rsidRPr="00F1162C">
        <w:rPr>
          <w:rFonts w:ascii="Times New Roman" w:hAnsi="Times New Roman" w:cs="Times New Roman"/>
          <w:bCs/>
          <w:sz w:val="24"/>
          <w:szCs w:val="24"/>
        </w:rPr>
        <w:t xml:space="preserve">] The appellant’s recognition </w:t>
      </w:r>
      <w:r w:rsidR="00670301" w:rsidRPr="00F1162C">
        <w:rPr>
          <w:rFonts w:ascii="Times New Roman" w:hAnsi="Times New Roman" w:cs="Times New Roman"/>
          <w:bCs/>
          <w:sz w:val="24"/>
          <w:szCs w:val="24"/>
        </w:rPr>
        <w:t xml:space="preserve">of </w:t>
      </w:r>
      <w:r w:rsidR="005672BB" w:rsidRPr="00F1162C">
        <w:rPr>
          <w:rFonts w:ascii="Times New Roman" w:hAnsi="Times New Roman" w:cs="Times New Roman"/>
          <w:bCs/>
          <w:sz w:val="24"/>
          <w:szCs w:val="24"/>
        </w:rPr>
        <w:t>the respond</w:t>
      </w:r>
      <w:r w:rsidR="00670301" w:rsidRPr="00F1162C">
        <w:rPr>
          <w:rFonts w:ascii="Times New Roman" w:hAnsi="Times New Roman" w:cs="Times New Roman"/>
          <w:bCs/>
          <w:sz w:val="24"/>
          <w:szCs w:val="24"/>
        </w:rPr>
        <w:t xml:space="preserve">ent as the </w:t>
      </w:r>
      <w:r w:rsidR="00E23529" w:rsidRPr="00F1162C">
        <w:rPr>
          <w:rFonts w:ascii="Times New Roman" w:hAnsi="Times New Roman" w:cs="Times New Roman"/>
          <w:bCs/>
          <w:sz w:val="24"/>
          <w:szCs w:val="24"/>
        </w:rPr>
        <w:t xml:space="preserve">true </w:t>
      </w:r>
      <w:r w:rsidR="00670301" w:rsidRPr="00F1162C">
        <w:rPr>
          <w:rFonts w:ascii="Times New Roman" w:hAnsi="Times New Roman" w:cs="Times New Roman"/>
          <w:bCs/>
          <w:sz w:val="24"/>
          <w:szCs w:val="24"/>
        </w:rPr>
        <w:t>owner</w:t>
      </w:r>
      <w:r w:rsidR="005672BB" w:rsidRPr="00F1162C">
        <w:rPr>
          <w:rFonts w:ascii="Times New Roman" w:hAnsi="Times New Roman" w:cs="Times New Roman"/>
          <w:bCs/>
          <w:sz w:val="24"/>
          <w:szCs w:val="24"/>
        </w:rPr>
        <w:t xml:space="preserve"> </w:t>
      </w:r>
      <w:r w:rsidR="00670301" w:rsidRPr="00F1162C">
        <w:rPr>
          <w:rFonts w:ascii="Times New Roman" w:hAnsi="Times New Roman" w:cs="Times New Roman"/>
          <w:bCs/>
          <w:sz w:val="24"/>
          <w:szCs w:val="24"/>
        </w:rPr>
        <w:t xml:space="preserve">of the house and her admission </w:t>
      </w:r>
      <w:r w:rsidR="00630395" w:rsidRPr="00F1162C">
        <w:rPr>
          <w:rFonts w:ascii="Times New Roman" w:hAnsi="Times New Roman" w:cs="Times New Roman"/>
          <w:bCs/>
          <w:sz w:val="24"/>
          <w:szCs w:val="24"/>
        </w:rPr>
        <w:t>of</w:t>
      </w:r>
      <w:r w:rsidR="00670301" w:rsidRPr="00F1162C">
        <w:rPr>
          <w:rFonts w:ascii="Times New Roman" w:hAnsi="Times New Roman" w:cs="Times New Roman"/>
          <w:bCs/>
          <w:sz w:val="24"/>
          <w:szCs w:val="24"/>
        </w:rPr>
        <w:t xml:space="preserve"> liability to pay rentals</w:t>
      </w:r>
      <w:r w:rsidR="00670301" w:rsidRPr="00F1162C">
        <w:rPr>
          <w:rStyle w:val="FootnoteReference"/>
          <w:rFonts w:ascii="Times New Roman" w:hAnsi="Times New Roman" w:cs="Times New Roman"/>
          <w:bCs/>
          <w:sz w:val="24"/>
          <w:szCs w:val="24"/>
        </w:rPr>
        <w:footnoteReference w:id="4"/>
      </w:r>
      <w:r w:rsidR="00670301" w:rsidRPr="00F1162C">
        <w:rPr>
          <w:rFonts w:ascii="Times New Roman" w:hAnsi="Times New Roman" w:cs="Times New Roman"/>
          <w:bCs/>
          <w:sz w:val="24"/>
          <w:szCs w:val="24"/>
        </w:rPr>
        <w:t xml:space="preserve"> was</w:t>
      </w:r>
      <w:r w:rsidRPr="00F1162C">
        <w:rPr>
          <w:rFonts w:ascii="Times New Roman" w:hAnsi="Times New Roman" w:cs="Times New Roman"/>
          <w:bCs/>
          <w:sz w:val="24"/>
          <w:szCs w:val="24"/>
        </w:rPr>
        <w:t xml:space="preserve"> also</w:t>
      </w:r>
      <w:r w:rsidR="00670301" w:rsidRPr="00F1162C">
        <w:rPr>
          <w:rFonts w:ascii="Times New Roman" w:hAnsi="Times New Roman" w:cs="Times New Roman"/>
          <w:bCs/>
          <w:sz w:val="24"/>
          <w:szCs w:val="24"/>
        </w:rPr>
        <w:t xml:space="preserve"> fatal to her case. </w:t>
      </w:r>
      <w:r w:rsidR="00221C95" w:rsidRPr="00F1162C">
        <w:rPr>
          <w:rFonts w:ascii="Times New Roman" w:hAnsi="Times New Roman" w:cs="Times New Roman"/>
          <w:bCs/>
          <w:sz w:val="24"/>
          <w:szCs w:val="24"/>
        </w:rPr>
        <w:t>Her</w:t>
      </w:r>
      <w:r w:rsidR="00555AC2" w:rsidRPr="00F1162C">
        <w:rPr>
          <w:rFonts w:ascii="Times New Roman" w:hAnsi="Times New Roman" w:cs="Times New Roman"/>
          <w:bCs/>
          <w:sz w:val="24"/>
          <w:szCs w:val="24"/>
        </w:rPr>
        <w:t xml:space="preserve"> </w:t>
      </w:r>
      <w:r w:rsidR="00221C95" w:rsidRPr="00F1162C">
        <w:rPr>
          <w:rFonts w:ascii="Times New Roman" w:hAnsi="Times New Roman" w:cs="Times New Roman"/>
          <w:bCs/>
          <w:sz w:val="24"/>
          <w:szCs w:val="24"/>
        </w:rPr>
        <w:t>attitude</w:t>
      </w:r>
      <w:r w:rsidR="00555AC2" w:rsidRPr="00F1162C">
        <w:rPr>
          <w:rFonts w:ascii="Times New Roman" w:hAnsi="Times New Roman" w:cs="Times New Roman"/>
          <w:bCs/>
          <w:sz w:val="24"/>
          <w:szCs w:val="24"/>
        </w:rPr>
        <w:t xml:space="preserve"> meant that she </w:t>
      </w:r>
      <w:r w:rsidR="00555AC2" w:rsidRPr="00F1162C">
        <w:rPr>
          <w:rFonts w:ascii="Times New Roman" w:hAnsi="Times New Roman" w:cs="Times New Roman"/>
          <w:bCs/>
          <w:sz w:val="24"/>
          <w:szCs w:val="24"/>
        </w:rPr>
        <w:lastRenderedPageBreak/>
        <w:t>appreciated that she occupied the house as a mere tenant and not as the owner</w:t>
      </w:r>
      <w:r w:rsidR="006C54E0" w:rsidRPr="00F1162C">
        <w:rPr>
          <w:rFonts w:ascii="Times New Roman" w:hAnsi="Times New Roman" w:cs="Times New Roman"/>
          <w:bCs/>
          <w:sz w:val="24"/>
          <w:szCs w:val="24"/>
        </w:rPr>
        <w:t xml:space="preserve">. This </w:t>
      </w:r>
      <w:r w:rsidR="00630395" w:rsidRPr="00F1162C">
        <w:rPr>
          <w:rFonts w:ascii="Times New Roman" w:hAnsi="Times New Roman" w:cs="Times New Roman"/>
          <w:bCs/>
          <w:sz w:val="24"/>
          <w:szCs w:val="24"/>
        </w:rPr>
        <w:t>was damning</w:t>
      </w:r>
      <w:r w:rsidR="00555AC2" w:rsidRPr="00F1162C">
        <w:rPr>
          <w:rFonts w:ascii="Times New Roman" w:hAnsi="Times New Roman" w:cs="Times New Roman"/>
          <w:bCs/>
          <w:sz w:val="24"/>
          <w:szCs w:val="24"/>
        </w:rPr>
        <w:t>.</w:t>
      </w:r>
      <w:r w:rsidRPr="00F1162C">
        <w:rPr>
          <w:rFonts w:ascii="Times New Roman" w:hAnsi="Times New Roman" w:cs="Times New Roman"/>
          <w:bCs/>
          <w:sz w:val="24"/>
          <w:szCs w:val="24"/>
        </w:rPr>
        <w:t xml:space="preserve"> The authorities are clear that in that case the question of prescription does not arise. For </w:t>
      </w:r>
      <w:r w:rsidR="004D1CC7" w:rsidRPr="00F1162C">
        <w:rPr>
          <w:rFonts w:ascii="Times New Roman" w:hAnsi="Times New Roman" w:cs="Times New Roman"/>
          <w:bCs/>
          <w:sz w:val="24"/>
          <w:szCs w:val="24"/>
        </w:rPr>
        <w:t xml:space="preserve">acquisitive </w:t>
      </w:r>
      <w:r w:rsidRPr="00F1162C">
        <w:rPr>
          <w:rFonts w:ascii="Times New Roman" w:hAnsi="Times New Roman" w:cs="Times New Roman"/>
          <w:bCs/>
          <w:sz w:val="24"/>
          <w:szCs w:val="24"/>
        </w:rPr>
        <w:t xml:space="preserve">prescription to begin to run the </w:t>
      </w:r>
      <w:r w:rsidR="004D1CC7" w:rsidRPr="00F1162C">
        <w:rPr>
          <w:rFonts w:ascii="Times New Roman" w:hAnsi="Times New Roman" w:cs="Times New Roman"/>
          <w:bCs/>
          <w:sz w:val="24"/>
          <w:szCs w:val="24"/>
        </w:rPr>
        <w:t>possessor must have possessed the property</w:t>
      </w:r>
      <w:r w:rsidR="00BB4E95" w:rsidRPr="00F1162C">
        <w:rPr>
          <w:rFonts w:ascii="Times New Roman" w:hAnsi="Times New Roman" w:cs="Times New Roman"/>
          <w:bCs/>
          <w:sz w:val="24"/>
          <w:szCs w:val="24"/>
        </w:rPr>
        <w:t xml:space="preserve"> </w:t>
      </w:r>
      <w:r w:rsidR="00E23529" w:rsidRPr="00F1162C">
        <w:rPr>
          <w:rFonts w:ascii="Times New Roman" w:hAnsi="Times New Roman" w:cs="Times New Roman"/>
          <w:bCs/>
          <w:sz w:val="24"/>
          <w:szCs w:val="24"/>
        </w:rPr>
        <w:t>as</w:t>
      </w:r>
      <w:r w:rsidR="00221C95" w:rsidRPr="00F1162C">
        <w:rPr>
          <w:rFonts w:ascii="Times New Roman" w:hAnsi="Times New Roman" w:cs="Times New Roman"/>
          <w:bCs/>
          <w:sz w:val="24"/>
          <w:szCs w:val="24"/>
        </w:rPr>
        <w:t xml:space="preserve"> if she was</w:t>
      </w:r>
      <w:r w:rsidR="00E23529" w:rsidRPr="00F1162C">
        <w:rPr>
          <w:rFonts w:ascii="Times New Roman" w:hAnsi="Times New Roman" w:cs="Times New Roman"/>
          <w:bCs/>
          <w:sz w:val="24"/>
          <w:szCs w:val="24"/>
        </w:rPr>
        <w:t xml:space="preserve"> </w:t>
      </w:r>
      <w:r w:rsidR="004D1CC7" w:rsidRPr="00F1162C">
        <w:rPr>
          <w:rFonts w:ascii="Times New Roman" w:hAnsi="Times New Roman" w:cs="Times New Roman"/>
          <w:bCs/>
          <w:sz w:val="24"/>
          <w:szCs w:val="24"/>
        </w:rPr>
        <w:t xml:space="preserve">the owner failure of which he/she cannot acquire ownership to the detriment </w:t>
      </w:r>
      <w:r w:rsidR="00E23529" w:rsidRPr="00F1162C">
        <w:rPr>
          <w:rFonts w:ascii="Times New Roman" w:hAnsi="Times New Roman" w:cs="Times New Roman"/>
          <w:bCs/>
          <w:sz w:val="24"/>
          <w:szCs w:val="24"/>
        </w:rPr>
        <w:t>o</w:t>
      </w:r>
      <w:r w:rsidR="004D1CC7" w:rsidRPr="00F1162C">
        <w:rPr>
          <w:rFonts w:ascii="Times New Roman" w:hAnsi="Times New Roman" w:cs="Times New Roman"/>
          <w:bCs/>
          <w:sz w:val="24"/>
          <w:szCs w:val="24"/>
        </w:rPr>
        <w:t>f the owner.</w:t>
      </w:r>
      <w:r w:rsidR="00807F2D" w:rsidRPr="00F1162C">
        <w:rPr>
          <w:rFonts w:ascii="Times New Roman" w:hAnsi="Times New Roman" w:cs="Times New Roman"/>
          <w:bCs/>
          <w:sz w:val="24"/>
          <w:szCs w:val="24"/>
        </w:rPr>
        <w:t xml:space="preserve"> In </w:t>
      </w:r>
      <w:r w:rsidR="00807F2D" w:rsidRPr="00F1162C">
        <w:rPr>
          <w:rFonts w:ascii="Times New Roman" w:hAnsi="Times New Roman" w:cs="Times New Roman"/>
          <w:bCs/>
          <w:i/>
          <w:sz w:val="24"/>
          <w:szCs w:val="24"/>
        </w:rPr>
        <w:t>Malan v Nabygelegen Estates</w:t>
      </w:r>
      <w:r w:rsidR="00EA5E63" w:rsidRPr="00F1162C">
        <w:rPr>
          <w:rStyle w:val="FootnoteReference"/>
          <w:rFonts w:ascii="Times New Roman" w:hAnsi="Times New Roman" w:cs="Times New Roman"/>
          <w:bCs/>
          <w:i/>
          <w:sz w:val="24"/>
          <w:szCs w:val="24"/>
        </w:rPr>
        <w:footnoteReference w:id="5"/>
      </w:r>
      <w:r w:rsidR="00807F2D" w:rsidRPr="00F1162C">
        <w:rPr>
          <w:rFonts w:ascii="Times New Roman" w:hAnsi="Times New Roman" w:cs="Times New Roman"/>
          <w:bCs/>
          <w:sz w:val="24"/>
          <w:szCs w:val="24"/>
        </w:rPr>
        <w:t xml:space="preserve"> </w:t>
      </w:r>
      <w:r w:rsidR="00BB4E95" w:rsidRPr="00F1162C">
        <w:rPr>
          <w:rFonts w:ascii="Times New Roman" w:hAnsi="Times New Roman" w:cs="Times New Roman"/>
          <w:bCs/>
          <w:sz w:val="24"/>
          <w:szCs w:val="24"/>
        </w:rPr>
        <w:t>the court said that:</w:t>
      </w:r>
    </w:p>
    <w:p w:rsidR="008623C2" w:rsidRPr="00F1162C" w:rsidRDefault="00DC190F" w:rsidP="00F1162C">
      <w:pPr>
        <w:autoSpaceDE w:val="0"/>
        <w:autoSpaceDN w:val="0"/>
        <w:adjustRightInd w:val="0"/>
        <w:spacing w:after="0" w:line="240" w:lineRule="auto"/>
        <w:ind w:left="567"/>
        <w:jc w:val="both"/>
        <w:rPr>
          <w:rFonts w:ascii="Times New Roman" w:hAnsi="Times New Roman" w:cs="Times New Roman"/>
          <w:bCs/>
          <w:sz w:val="24"/>
          <w:szCs w:val="24"/>
        </w:rPr>
      </w:pPr>
      <w:r w:rsidRPr="00F1162C">
        <w:rPr>
          <w:rFonts w:ascii="Times New Roman" w:hAnsi="Times New Roman" w:cs="Times New Roman"/>
          <w:bCs/>
          <w:sz w:val="24"/>
          <w:szCs w:val="24"/>
        </w:rPr>
        <w:t>“In order to create a prescriptive title, such occupation must be a user adverse to the true owner and not occupation by virtue of some contract or legal relationship such as lease or usufruct which recognises the ownership of another.”</w:t>
      </w:r>
    </w:p>
    <w:p w:rsidR="00BB4E95" w:rsidRPr="00F1162C" w:rsidRDefault="00BB4E95" w:rsidP="00F1162C">
      <w:pPr>
        <w:autoSpaceDE w:val="0"/>
        <w:autoSpaceDN w:val="0"/>
        <w:adjustRightInd w:val="0"/>
        <w:spacing w:after="0" w:line="480" w:lineRule="auto"/>
        <w:jc w:val="both"/>
        <w:rPr>
          <w:rFonts w:ascii="Times New Roman" w:hAnsi="Times New Roman" w:cs="Times New Roman"/>
          <w:bCs/>
          <w:sz w:val="24"/>
          <w:szCs w:val="24"/>
        </w:rPr>
      </w:pPr>
    </w:p>
    <w:p w:rsidR="00C61466" w:rsidRPr="00F1162C" w:rsidRDefault="00C61466" w:rsidP="00F1162C">
      <w:pPr>
        <w:autoSpaceDE w:val="0"/>
        <w:autoSpaceDN w:val="0"/>
        <w:adjustRightInd w:val="0"/>
        <w:spacing w:after="0" w:line="240" w:lineRule="auto"/>
        <w:jc w:val="both"/>
        <w:rPr>
          <w:rFonts w:ascii="Times New Roman" w:hAnsi="Times New Roman" w:cs="Times New Roman"/>
          <w:bCs/>
          <w:sz w:val="24"/>
          <w:szCs w:val="24"/>
        </w:rPr>
      </w:pPr>
    </w:p>
    <w:p w:rsidR="00BB4E95" w:rsidRPr="00F1162C" w:rsidRDefault="00BB4E95" w:rsidP="00F1162C">
      <w:pPr>
        <w:autoSpaceDE w:val="0"/>
        <w:autoSpaceDN w:val="0"/>
        <w:adjustRightInd w:val="0"/>
        <w:spacing w:after="0" w:line="480" w:lineRule="auto"/>
        <w:jc w:val="both"/>
        <w:rPr>
          <w:rFonts w:ascii="Times New Roman" w:hAnsi="Times New Roman" w:cs="Times New Roman"/>
          <w:bCs/>
          <w:sz w:val="24"/>
          <w:szCs w:val="24"/>
        </w:rPr>
      </w:pPr>
      <w:r w:rsidRPr="00F1162C">
        <w:rPr>
          <w:rFonts w:ascii="Times New Roman" w:hAnsi="Times New Roman" w:cs="Times New Roman"/>
          <w:bCs/>
          <w:sz w:val="24"/>
          <w:szCs w:val="24"/>
        </w:rPr>
        <w:t>[38]</w:t>
      </w:r>
      <w:r w:rsidRPr="00F1162C">
        <w:rPr>
          <w:rFonts w:ascii="Times New Roman" w:hAnsi="Times New Roman" w:cs="Times New Roman"/>
          <w:bCs/>
          <w:sz w:val="24"/>
          <w:szCs w:val="24"/>
        </w:rPr>
        <w:tab/>
        <w:t xml:space="preserve">In this case the appellant occupies the house in circumstances where she recognises the ownership of the </w:t>
      </w:r>
      <w:r w:rsidR="007525AF" w:rsidRPr="00F1162C">
        <w:rPr>
          <w:rFonts w:ascii="Times New Roman" w:hAnsi="Times New Roman" w:cs="Times New Roman"/>
          <w:bCs/>
          <w:sz w:val="24"/>
          <w:szCs w:val="24"/>
        </w:rPr>
        <w:t>respondent;</w:t>
      </w:r>
      <w:r w:rsidRPr="00F1162C">
        <w:rPr>
          <w:rFonts w:ascii="Times New Roman" w:hAnsi="Times New Roman" w:cs="Times New Roman"/>
          <w:bCs/>
          <w:sz w:val="24"/>
          <w:szCs w:val="24"/>
        </w:rPr>
        <w:t xml:space="preserve"> hence the question of prescription does not arise.</w:t>
      </w:r>
    </w:p>
    <w:p w:rsidR="00D31DC5" w:rsidRPr="00F1162C" w:rsidRDefault="00D31DC5" w:rsidP="00F1162C">
      <w:pPr>
        <w:autoSpaceDE w:val="0"/>
        <w:autoSpaceDN w:val="0"/>
        <w:adjustRightInd w:val="0"/>
        <w:spacing w:after="0" w:line="480" w:lineRule="auto"/>
        <w:jc w:val="both"/>
        <w:rPr>
          <w:rFonts w:ascii="Times New Roman" w:hAnsi="Times New Roman" w:cs="Times New Roman"/>
          <w:bCs/>
          <w:sz w:val="24"/>
          <w:szCs w:val="24"/>
        </w:rPr>
      </w:pPr>
    </w:p>
    <w:p w:rsidR="00D31DC5" w:rsidRPr="00F1162C" w:rsidRDefault="00D31DC5" w:rsidP="00F1162C">
      <w:pPr>
        <w:autoSpaceDE w:val="0"/>
        <w:autoSpaceDN w:val="0"/>
        <w:adjustRightInd w:val="0"/>
        <w:spacing w:after="0" w:line="480" w:lineRule="auto"/>
        <w:jc w:val="both"/>
        <w:rPr>
          <w:rFonts w:ascii="Times New Roman" w:hAnsi="Times New Roman" w:cs="Times New Roman"/>
          <w:bCs/>
          <w:sz w:val="24"/>
          <w:szCs w:val="24"/>
        </w:rPr>
      </w:pPr>
      <w:r w:rsidRPr="00F1162C">
        <w:rPr>
          <w:rFonts w:ascii="Times New Roman" w:hAnsi="Times New Roman" w:cs="Times New Roman"/>
          <w:bCs/>
          <w:sz w:val="24"/>
          <w:szCs w:val="24"/>
        </w:rPr>
        <w:t>[39]</w:t>
      </w:r>
      <w:r w:rsidRPr="00F1162C">
        <w:rPr>
          <w:rFonts w:ascii="Times New Roman" w:hAnsi="Times New Roman" w:cs="Times New Roman"/>
          <w:bCs/>
          <w:sz w:val="24"/>
          <w:szCs w:val="24"/>
        </w:rPr>
        <w:tab/>
        <w:t xml:space="preserve">To make matters worse the appellant was in unlawful occupation of the respondent’s house without paying rent </w:t>
      </w:r>
      <w:r w:rsidR="00221C95" w:rsidRPr="00F1162C">
        <w:rPr>
          <w:rFonts w:ascii="Times New Roman" w:hAnsi="Times New Roman" w:cs="Times New Roman"/>
          <w:bCs/>
          <w:sz w:val="24"/>
          <w:szCs w:val="24"/>
        </w:rPr>
        <w:t>contrary to previous</w:t>
      </w:r>
      <w:r w:rsidRPr="00F1162C">
        <w:rPr>
          <w:rFonts w:ascii="Times New Roman" w:hAnsi="Times New Roman" w:cs="Times New Roman"/>
          <w:bCs/>
          <w:sz w:val="24"/>
          <w:szCs w:val="24"/>
        </w:rPr>
        <w:t xml:space="preserve"> agree</w:t>
      </w:r>
      <w:r w:rsidR="00221C95" w:rsidRPr="00F1162C">
        <w:rPr>
          <w:rFonts w:ascii="Times New Roman" w:hAnsi="Times New Roman" w:cs="Times New Roman"/>
          <w:bCs/>
          <w:sz w:val="24"/>
          <w:szCs w:val="24"/>
        </w:rPr>
        <w:t>ment</w:t>
      </w:r>
      <w:r w:rsidRPr="00F1162C">
        <w:rPr>
          <w:rFonts w:ascii="Times New Roman" w:hAnsi="Times New Roman" w:cs="Times New Roman"/>
          <w:bCs/>
          <w:sz w:val="24"/>
          <w:szCs w:val="24"/>
        </w:rPr>
        <w:t>.</w:t>
      </w:r>
    </w:p>
    <w:p w:rsidR="00725F1B" w:rsidRPr="00F1162C" w:rsidRDefault="00725F1B" w:rsidP="00F1162C">
      <w:pPr>
        <w:spacing w:after="0" w:line="480" w:lineRule="auto"/>
        <w:jc w:val="both"/>
        <w:rPr>
          <w:rFonts w:ascii="Times New Roman" w:hAnsi="Times New Roman" w:cs="Times New Roman"/>
          <w:sz w:val="24"/>
          <w:szCs w:val="24"/>
        </w:rPr>
      </w:pPr>
    </w:p>
    <w:p w:rsidR="00BF4949" w:rsidRPr="00F1162C" w:rsidRDefault="00D31DC5"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[40</w:t>
      </w:r>
      <w:r w:rsidR="00BF4949" w:rsidRPr="00F1162C">
        <w:rPr>
          <w:rFonts w:ascii="Times New Roman" w:hAnsi="Times New Roman" w:cs="Times New Roman"/>
          <w:sz w:val="24"/>
          <w:szCs w:val="24"/>
        </w:rPr>
        <w:t xml:space="preserve">] </w:t>
      </w:r>
      <w:r w:rsidR="00C030C3">
        <w:rPr>
          <w:rFonts w:ascii="Times New Roman" w:hAnsi="Times New Roman" w:cs="Times New Roman"/>
          <w:sz w:val="24"/>
          <w:szCs w:val="24"/>
        </w:rPr>
        <w:tab/>
      </w:r>
      <w:r w:rsidR="00BF4949" w:rsidRPr="00F1162C">
        <w:rPr>
          <w:rFonts w:ascii="Times New Roman" w:hAnsi="Times New Roman" w:cs="Times New Roman"/>
          <w:sz w:val="24"/>
          <w:szCs w:val="24"/>
        </w:rPr>
        <w:t xml:space="preserve">The learned judge </w:t>
      </w:r>
      <w:r w:rsidR="00BF4949" w:rsidRPr="00F1162C">
        <w:rPr>
          <w:rFonts w:ascii="Times New Roman" w:hAnsi="Times New Roman" w:cs="Times New Roman"/>
          <w:i/>
          <w:sz w:val="24"/>
          <w:szCs w:val="24"/>
        </w:rPr>
        <w:t>a quo</w:t>
      </w:r>
      <w:r w:rsidR="00BF4949" w:rsidRPr="00F1162C">
        <w:rPr>
          <w:rFonts w:ascii="Times New Roman" w:hAnsi="Times New Roman" w:cs="Times New Roman"/>
          <w:sz w:val="24"/>
          <w:szCs w:val="24"/>
        </w:rPr>
        <w:t xml:space="preserve"> was therefore correct in holding that the question of prescription did not arise in this case. That finding renders the correctness or otherwise of the case of </w:t>
      </w:r>
      <w:r w:rsidR="00BF4949" w:rsidRPr="00F1162C">
        <w:rPr>
          <w:rFonts w:ascii="Times New Roman" w:hAnsi="Times New Roman" w:cs="Times New Roman"/>
          <w:i/>
          <w:sz w:val="24"/>
          <w:szCs w:val="24"/>
        </w:rPr>
        <w:t xml:space="preserve">John Conradie Trust v The </w:t>
      </w:r>
      <w:r w:rsidR="00BF4949" w:rsidRPr="00F1162C">
        <w:rPr>
          <w:rFonts w:ascii="Times New Roman" w:hAnsi="Times New Roman" w:cs="Times New Roman"/>
          <w:i/>
          <w:sz w:val="24"/>
          <w:szCs w:val="24"/>
        </w:rPr>
        <w:tab/>
        <w:t>Federation</w:t>
      </w:r>
      <w:r w:rsidR="00B1148C" w:rsidRPr="00F1162C">
        <w:rPr>
          <w:rFonts w:ascii="Times New Roman" w:hAnsi="Times New Roman" w:cs="Times New Roman"/>
          <w:i/>
          <w:sz w:val="24"/>
          <w:szCs w:val="24"/>
        </w:rPr>
        <w:t> </w:t>
      </w:r>
      <w:r w:rsidR="00BF4949" w:rsidRPr="00F1162C">
        <w:rPr>
          <w:rFonts w:ascii="Times New Roman" w:hAnsi="Times New Roman" w:cs="Times New Roman"/>
          <w:i/>
          <w:sz w:val="24"/>
          <w:szCs w:val="24"/>
        </w:rPr>
        <w:t>of</w:t>
      </w:r>
      <w:r w:rsidR="00B1148C" w:rsidRPr="00F1162C">
        <w:rPr>
          <w:rFonts w:ascii="Times New Roman" w:hAnsi="Times New Roman" w:cs="Times New Roman"/>
          <w:i/>
          <w:sz w:val="24"/>
          <w:szCs w:val="24"/>
        </w:rPr>
        <w:t> </w:t>
      </w:r>
      <w:r w:rsidR="00BF4949" w:rsidRPr="00F1162C">
        <w:rPr>
          <w:rFonts w:ascii="Times New Roman" w:hAnsi="Times New Roman" w:cs="Times New Roman"/>
          <w:i/>
          <w:sz w:val="24"/>
          <w:szCs w:val="24"/>
        </w:rPr>
        <w:t xml:space="preserve">Kushanda Preschools Trust and Others </w:t>
      </w:r>
      <w:r w:rsidR="00BF4949" w:rsidRPr="00F1162C">
        <w:rPr>
          <w:rFonts w:ascii="Times New Roman" w:hAnsi="Times New Roman" w:cs="Times New Roman"/>
          <w:sz w:val="24"/>
          <w:szCs w:val="24"/>
        </w:rPr>
        <w:t>(</w:t>
      </w:r>
      <w:r w:rsidR="00BF4949" w:rsidRPr="00F1162C">
        <w:rPr>
          <w:rFonts w:ascii="Times New Roman" w:hAnsi="Times New Roman" w:cs="Times New Roman"/>
          <w:i/>
          <w:sz w:val="24"/>
          <w:szCs w:val="24"/>
        </w:rPr>
        <w:t>supra</w:t>
      </w:r>
      <w:r w:rsidR="00BF4949" w:rsidRPr="00F1162C">
        <w:rPr>
          <w:rFonts w:ascii="Times New Roman" w:hAnsi="Times New Roman" w:cs="Times New Roman"/>
          <w:sz w:val="24"/>
          <w:szCs w:val="24"/>
        </w:rPr>
        <w:t>) an irrelevant consideration. The determination as to whether a vindication claim is a claim for a debt liable to prescription is of no moment in this case and therefore nugatory.</w:t>
      </w:r>
    </w:p>
    <w:p w:rsidR="00C31B44" w:rsidRPr="00F1162C" w:rsidRDefault="00C31B44" w:rsidP="00F1162C">
      <w:pPr>
        <w:spacing w:after="0" w:line="480" w:lineRule="auto"/>
        <w:jc w:val="both"/>
        <w:rPr>
          <w:rFonts w:ascii="Times New Roman" w:hAnsi="Times New Roman" w:cs="Times New Roman"/>
          <w:sz w:val="24"/>
          <w:szCs w:val="24"/>
        </w:rPr>
      </w:pPr>
    </w:p>
    <w:p w:rsidR="00C31B44" w:rsidRPr="00F1162C" w:rsidRDefault="00D31DC5"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[41</w:t>
      </w:r>
      <w:r w:rsidR="00C31B44" w:rsidRPr="00F1162C">
        <w:rPr>
          <w:rFonts w:ascii="Times New Roman" w:hAnsi="Times New Roman" w:cs="Times New Roman"/>
          <w:sz w:val="24"/>
          <w:szCs w:val="24"/>
        </w:rPr>
        <w:t>]</w:t>
      </w:r>
      <w:r w:rsidR="00C31B44" w:rsidRPr="00F1162C">
        <w:rPr>
          <w:rFonts w:ascii="Times New Roman" w:hAnsi="Times New Roman" w:cs="Times New Roman"/>
          <w:sz w:val="24"/>
          <w:szCs w:val="24"/>
        </w:rPr>
        <w:tab/>
        <w:t xml:space="preserve">As regards her liability to pay holding over damages, the appellant admitted in her letter cited at paragraph 29 above </w:t>
      </w:r>
      <w:r w:rsidR="00961138" w:rsidRPr="00F1162C">
        <w:rPr>
          <w:rFonts w:ascii="Times New Roman" w:hAnsi="Times New Roman" w:cs="Times New Roman"/>
          <w:sz w:val="24"/>
          <w:szCs w:val="24"/>
        </w:rPr>
        <w:t xml:space="preserve">that she was liable to </w:t>
      </w:r>
      <w:r w:rsidR="006C54E0" w:rsidRPr="00F1162C">
        <w:rPr>
          <w:rFonts w:ascii="Times New Roman" w:hAnsi="Times New Roman" w:cs="Times New Roman"/>
          <w:sz w:val="24"/>
          <w:szCs w:val="24"/>
        </w:rPr>
        <w:t xml:space="preserve">pay </w:t>
      </w:r>
      <w:r w:rsidR="00961138" w:rsidRPr="00F1162C">
        <w:rPr>
          <w:rFonts w:ascii="Times New Roman" w:hAnsi="Times New Roman" w:cs="Times New Roman"/>
          <w:sz w:val="24"/>
          <w:szCs w:val="24"/>
        </w:rPr>
        <w:t xml:space="preserve">rentals until the house has been revalued. In that letter she acknowledged that </w:t>
      </w:r>
      <w:r w:rsidR="006C54E0" w:rsidRPr="00F1162C">
        <w:rPr>
          <w:rFonts w:ascii="Times New Roman" w:hAnsi="Times New Roman" w:cs="Times New Roman"/>
          <w:sz w:val="24"/>
          <w:szCs w:val="24"/>
        </w:rPr>
        <w:t xml:space="preserve">the </w:t>
      </w:r>
      <w:r w:rsidR="00961138" w:rsidRPr="00F1162C">
        <w:rPr>
          <w:rFonts w:ascii="Times New Roman" w:hAnsi="Times New Roman" w:cs="Times New Roman"/>
          <w:sz w:val="24"/>
          <w:szCs w:val="24"/>
        </w:rPr>
        <w:t>event has not yet occurred. That being the case</w:t>
      </w:r>
      <w:r w:rsidR="006C54E0" w:rsidRPr="00F1162C">
        <w:rPr>
          <w:rFonts w:ascii="Times New Roman" w:hAnsi="Times New Roman" w:cs="Times New Roman"/>
          <w:sz w:val="24"/>
          <w:szCs w:val="24"/>
        </w:rPr>
        <w:t>,</w:t>
      </w:r>
      <w:r w:rsidR="00961138" w:rsidRPr="00F1162C">
        <w:rPr>
          <w:rFonts w:ascii="Times New Roman" w:hAnsi="Times New Roman" w:cs="Times New Roman"/>
          <w:sz w:val="24"/>
          <w:szCs w:val="24"/>
        </w:rPr>
        <w:t xml:space="preserve"> both </w:t>
      </w:r>
      <w:r w:rsidR="00961138" w:rsidRPr="00F1162C">
        <w:rPr>
          <w:rFonts w:ascii="Times New Roman" w:hAnsi="Times New Roman" w:cs="Times New Roman"/>
          <w:sz w:val="24"/>
          <w:szCs w:val="24"/>
        </w:rPr>
        <w:lastRenderedPageBreak/>
        <w:t xml:space="preserve">the trial magistrate and the learned judge </w:t>
      </w:r>
      <w:r w:rsidR="00961138" w:rsidRPr="00F1162C">
        <w:rPr>
          <w:rFonts w:ascii="Times New Roman" w:hAnsi="Times New Roman" w:cs="Times New Roman"/>
          <w:i/>
          <w:sz w:val="24"/>
          <w:szCs w:val="24"/>
        </w:rPr>
        <w:t>a quo</w:t>
      </w:r>
      <w:r w:rsidR="00961138" w:rsidRPr="00F1162C">
        <w:rPr>
          <w:rFonts w:ascii="Times New Roman" w:hAnsi="Times New Roman" w:cs="Times New Roman"/>
          <w:sz w:val="24"/>
          <w:szCs w:val="24"/>
        </w:rPr>
        <w:t xml:space="preserve"> cannot be faulted at all for holding that the appellant is liable to pay holding over damages.</w:t>
      </w:r>
    </w:p>
    <w:p w:rsidR="003631EF" w:rsidRPr="00F1162C" w:rsidRDefault="003631EF" w:rsidP="00F1162C">
      <w:pPr>
        <w:spacing w:after="0" w:line="480" w:lineRule="auto"/>
        <w:jc w:val="both"/>
        <w:rPr>
          <w:rFonts w:ascii="Times New Roman" w:hAnsi="Times New Roman" w:cs="Times New Roman"/>
          <w:sz w:val="24"/>
          <w:szCs w:val="24"/>
        </w:rPr>
      </w:pPr>
    </w:p>
    <w:p w:rsidR="003631EF" w:rsidRPr="00F1162C" w:rsidRDefault="003631EF"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 xml:space="preserve">Whether the court </w:t>
      </w:r>
      <w:r w:rsidRPr="00F1162C">
        <w:rPr>
          <w:rFonts w:ascii="Times New Roman" w:hAnsi="Times New Roman" w:cs="Times New Roman"/>
          <w:b/>
          <w:i/>
          <w:sz w:val="24"/>
          <w:szCs w:val="24"/>
        </w:rPr>
        <w:t>a quo</w:t>
      </w:r>
      <w:r w:rsidRPr="00F1162C">
        <w:rPr>
          <w:rFonts w:ascii="Times New Roman" w:hAnsi="Times New Roman" w:cs="Times New Roman"/>
          <w:b/>
          <w:sz w:val="24"/>
          <w:szCs w:val="24"/>
        </w:rPr>
        <w:t xml:space="preserve"> erred in ordering costs at the punitive scale</w:t>
      </w:r>
    </w:p>
    <w:p w:rsidR="003631EF" w:rsidRPr="00F1162C" w:rsidRDefault="00D31DC5"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[42</w:t>
      </w:r>
      <w:r w:rsidR="003631EF" w:rsidRPr="00F1162C">
        <w:rPr>
          <w:rFonts w:ascii="Times New Roman" w:hAnsi="Times New Roman" w:cs="Times New Roman"/>
          <w:sz w:val="24"/>
          <w:szCs w:val="24"/>
        </w:rPr>
        <w:t xml:space="preserve">] </w:t>
      </w:r>
      <w:r w:rsidR="006331AF">
        <w:rPr>
          <w:rFonts w:ascii="Times New Roman" w:hAnsi="Times New Roman" w:cs="Times New Roman"/>
          <w:sz w:val="24"/>
          <w:szCs w:val="24"/>
        </w:rPr>
        <w:tab/>
      </w:r>
      <w:r w:rsidR="003631EF" w:rsidRPr="00F1162C">
        <w:rPr>
          <w:rFonts w:ascii="Times New Roman" w:hAnsi="Times New Roman" w:cs="Times New Roman"/>
          <w:sz w:val="24"/>
          <w:szCs w:val="24"/>
        </w:rPr>
        <w:t>From the above summation of the undisputed facts and admissions by the appellant, it is plai</w:t>
      </w:r>
      <w:r w:rsidR="00CE6AB5" w:rsidRPr="00F1162C">
        <w:rPr>
          <w:rFonts w:ascii="Times New Roman" w:hAnsi="Times New Roman" w:cs="Times New Roman"/>
          <w:sz w:val="24"/>
          <w:szCs w:val="24"/>
        </w:rPr>
        <w:t>n that</w:t>
      </w:r>
      <w:r w:rsidR="003631EF" w:rsidRPr="00F1162C">
        <w:rPr>
          <w:rFonts w:ascii="Times New Roman" w:hAnsi="Times New Roman" w:cs="Times New Roman"/>
          <w:sz w:val="24"/>
          <w:szCs w:val="24"/>
        </w:rPr>
        <w:t xml:space="preserve"> her pleadings amounted to an abuse of process. </w:t>
      </w:r>
      <w:r w:rsidR="00100754" w:rsidRPr="00F1162C">
        <w:rPr>
          <w:rFonts w:ascii="Times New Roman" w:hAnsi="Times New Roman" w:cs="Times New Roman"/>
          <w:sz w:val="24"/>
          <w:szCs w:val="24"/>
        </w:rPr>
        <w:t xml:space="preserve">Initially she resisted the respondent’s claim arguing that she had purchased the house and was now the lawful owner </w:t>
      </w:r>
      <w:r w:rsidR="00CE6AB5" w:rsidRPr="00F1162C">
        <w:rPr>
          <w:rFonts w:ascii="Times New Roman" w:hAnsi="Times New Roman" w:cs="Times New Roman"/>
          <w:sz w:val="24"/>
          <w:szCs w:val="24"/>
        </w:rPr>
        <w:t xml:space="preserve">of the </w:t>
      </w:r>
      <w:r w:rsidR="00100754" w:rsidRPr="00F1162C">
        <w:rPr>
          <w:rFonts w:ascii="Times New Roman" w:hAnsi="Times New Roman" w:cs="Times New Roman"/>
          <w:sz w:val="24"/>
          <w:szCs w:val="24"/>
        </w:rPr>
        <w:t>house only to buckle down under</w:t>
      </w:r>
      <w:r w:rsidR="00727074">
        <w:rPr>
          <w:rFonts w:ascii="Times New Roman" w:hAnsi="Times New Roman" w:cs="Times New Roman"/>
          <w:sz w:val="24"/>
          <w:szCs w:val="24"/>
        </w:rPr>
        <w:t xml:space="preserve"> cross-examination and confess</w:t>
      </w:r>
      <w:r w:rsidR="00100754" w:rsidRPr="00F1162C">
        <w:rPr>
          <w:rFonts w:ascii="Times New Roman" w:hAnsi="Times New Roman" w:cs="Times New Roman"/>
          <w:sz w:val="24"/>
          <w:szCs w:val="24"/>
        </w:rPr>
        <w:t xml:space="preserve"> that she was infact not telling the truth. Her reliance on the defence of prescription was also premised on a lie.</w:t>
      </w:r>
      <w:r w:rsidR="00EB3DB0" w:rsidRPr="00F1162C">
        <w:rPr>
          <w:rFonts w:ascii="Times New Roman" w:hAnsi="Times New Roman" w:cs="Times New Roman"/>
          <w:sz w:val="24"/>
          <w:szCs w:val="24"/>
        </w:rPr>
        <w:t xml:space="preserve"> She used the law and the courts to prolong her unlawful stay at the house while thumbing her nose at the respondent </w:t>
      </w:r>
    </w:p>
    <w:p w:rsidR="00100754" w:rsidRPr="00F1162C" w:rsidRDefault="00100754" w:rsidP="00F1162C">
      <w:pPr>
        <w:spacing w:after="0" w:line="480" w:lineRule="auto"/>
        <w:jc w:val="both"/>
        <w:rPr>
          <w:rFonts w:ascii="Times New Roman" w:hAnsi="Times New Roman" w:cs="Times New Roman"/>
          <w:sz w:val="24"/>
          <w:szCs w:val="24"/>
        </w:rPr>
      </w:pPr>
    </w:p>
    <w:p w:rsidR="00100754" w:rsidRPr="00F1162C" w:rsidRDefault="00221C95" w:rsidP="00F1162C">
      <w:pPr>
        <w:spacing w:after="0" w:line="480" w:lineRule="auto"/>
        <w:jc w:val="both"/>
        <w:rPr>
          <w:rFonts w:ascii="Times New Roman" w:hAnsi="Times New Roman" w:cs="Times New Roman"/>
          <w:i/>
          <w:sz w:val="24"/>
          <w:szCs w:val="24"/>
        </w:rPr>
      </w:pPr>
      <w:r w:rsidRPr="00F1162C">
        <w:rPr>
          <w:rFonts w:ascii="Times New Roman" w:hAnsi="Times New Roman" w:cs="Times New Roman"/>
          <w:sz w:val="24"/>
          <w:szCs w:val="24"/>
        </w:rPr>
        <w:t>[</w:t>
      </w:r>
      <w:r w:rsidR="00D31DC5" w:rsidRPr="00F1162C">
        <w:rPr>
          <w:rFonts w:ascii="Times New Roman" w:hAnsi="Times New Roman" w:cs="Times New Roman"/>
          <w:sz w:val="24"/>
          <w:szCs w:val="24"/>
        </w:rPr>
        <w:t>43</w:t>
      </w:r>
      <w:r w:rsidR="00100754" w:rsidRPr="00F1162C">
        <w:rPr>
          <w:rFonts w:ascii="Times New Roman" w:hAnsi="Times New Roman" w:cs="Times New Roman"/>
          <w:sz w:val="24"/>
          <w:szCs w:val="24"/>
        </w:rPr>
        <w:t>]</w:t>
      </w:r>
      <w:r w:rsidR="00100754" w:rsidRPr="00F1162C">
        <w:rPr>
          <w:rFonts w:ascii="Times New Roman" w:hAnsi="Times New Roman" w:cs="Times New Roman"/>
          <w:sz w:val="24"/>
          <w:szCs w:val="24"/>
        </w:rPr>
        <w:tab/>
        <w:t xml:space="preserve">It is clear that through her lies </w:t>
      </w:r>
      <w:r w:rsidR="00D31DC5" w:rsidRPr="00F1162C">
        <w:rPr>
          <w:rFonts w:ascii="Times New Roman" w:hAnsi="Times New Roman" w:cs="Times New Roman"/>
          <w:sz w:val="24"/>
          <w:szCs w:val="24"/>
        </w:rPr>
        <w:t xml:space="preserve">and intransigence </w:t>
      </w:r>
      <w:r w:rsidR="00100754" w:rsidRPr="00F1162C">
        <w:rPr>
          <w:rFonts w:ascii="Times New Roman" w:hAnsi="Times New Roman" w:cs="Times New Roman"/>
          <w:sz w:val="24"/>
          <w:szCs w:val="24"/>
        </w:rPr>
        <w:t xml:space="preserve">she has put the respondent to </w:t>
      </w:r>
      <w:r w:rsidR="006D0BEF" w:rsidRPr="00F1162C">
        <w:rPr>
          <w:rFonts w:ascii="Times New Roman" w:hAnsi="Times New Roman" w:cs="Times New Roman"/>
          <w:sz w:val="24"/>
          <w:szCs w:val="24"/>
        </w:rPr>
        <w:t>unnecessary expens</w:t>
      </w:r>
      <w:r w:rsidR="00100754" w:rsidRPr="00F1162C">
        <w:rPr>
          <w:rFonts w:ascii="Times New Roman" w:hAnsi="Times New Roman" w:cs="Times New Roman"/>
          <w:sz w:val="24"/>
          <w:szCs w:val="24"/>
        </w:rPr>
        <w:t xml:space="preserve">e and wasted the </w:t>
      </w:r>
      <w:r w:rsidR="006D0BEF" w:rsidRPr="00F1162C">
        <w:rPr>
          <w:rFonts w:ascii="Times New Roman" w:hAnsi="Times New Roman" w:cs="Times New Roman"/>
          <w:sz w:val="24"/>
          <w:szCs w:val="24"/>
        </w:rPr>
        <w:t xml:space="preserve">courts’ time up to the highest court of appeal in matters of this nature. The appellant’s conduct was reprehensible and unacceptable in any court of law. </w:t>
      </w:r>
      <w:r w:rsidR="00EB3DB0" w:rsidRPr="00F1162C">
        <w:rPr>
          <w:rFonts w:ascii="Times New Roman" w:hAnsi="Times New Roman" w:cs="Times New Roman"/>
          <w:sz w:val="24"/>
          <w:szCs w:val="24"/>
        </w:rPr>
        <w:t>It des</w:t>
      </w:r>
      <w:r w:rsidR="00F6289F" w:rsidRPr="00F1162C">
        <w:rPr>
          <w:rFonts w:ascii="Times New Roman" w:hAnsi="Times New Roman" w:cs="Times New Roman"/>
          <w:sz w:val="24"/>
          <w:szCs w:val="24"/>
        </w:rPr>
        <w:t xml:space="preserve">erves </w:t>
      </w:r>
      <w:r w:rsidRPr="00F1162C">
        <w:rPr>
          <w:rFonts w:ascii="Times New Roman" w:hAnsi="Times New Roman" w:cs="Times New Roman"/>
          <w:sz w:val="24"/>
          <w:szCs w:val="24"/>
        </w:rPr>
        <w:t>censure</w:t>
      </w:r>
      <w:r w:rsidR="00EB3DB0" w:rsidRPr="00F1162C">
        <w:rPr>
          <w:rFonts w:ascii="Times New Roman" w:hAnsi="Times New Roman" w:cs="Times New Roman"/>
          <w:sz w:val="24"/>
          <w:szCs w:val="24"/>
        </w:rPr>
        <w:t xml:space="preserve"> by the courts. </w:t>
      </w:r>
      <w:r w:rsidR="006D0BEF" w:rsidRPr="00F1162C">
        <w:rPr>
          <w:rFonts w:ascii="Times New Roman" w:hAnsi="Times New Roman" w:cs="Times New Roman"/>
          <w:sz w:val="24"/>
          <w:szCs w:val="24"/>
        </w:rPr>
        <w:t xml:space="preserve">For that reason the court </w:t>
      </w:r>
      <w:r w:rsidR="006D0BEF" w:rsidRPr="00F1162C">
        <w:rPr>
          <w:rFonts w:ascii="Times New Roman" w:hAnsi="Times New Roman" w:cs="Times New Roman"/>
          <w:i/>
          <w:sz w:val="24"/>
          <w:szCs w:val="24"/>
        </w:rPr>
        <w:t>a quo</w:t>
      </w:r>
      <w:r w:rsidR="006D0BEF" w:rsidRPr="00F1162C">
        <w:rPr>
          <w:rFonts w:ascii="Times New Roman" w:hAnsi="Times New Roman" w:cs="Times New Roman"/>
          <w:sz w:val="24"/>
          <w:szCs w:val="24"/>
        </w:rPr>
        <w:t xml:space="preserve"> properly exercised its discretion beyond reproach. </w:t>
      </w:r>
      <w:r w:rsidR="00F6289F" w:rsidRPr="00F1162C">
        <w:rPr>
          <w:rFonts w:ascii="Times New Roman" w:hAnsi="Times New Roman" w:cs="Times New Roman"/>
          <w:sz w:val="24"/>
          <w:szCs w:val="24"/>
        </w:rPr>
        <w:t>She</w:t>
      </w:r>
      <w:r w:rsidR="006D0BEF" w:rsidRPr="00F1162C">
        <w:rPr>
          <w:rFonts w:ascii="Times New Roman" w:hAnsi="Times New Roman" w:cs="Times New Roman"/>
          <w:sz w:val="24"/>
          <w:szCs w:val="24"/>
        </w:rPr>
        <w:t xml:space="preserve"> deserved </w:t>
      </w:r>
      <w:r w:rsidR="006331AF">
        <w:rPr>
          <w:rFonts w:ascii="Times New Roman" w:hAnsi="Times New Roman" w:cs="Times New Roman"/>
          <w:sz w:val="24"/>
          <w:szCs w:val="24"/>
        </w:rPr>
        <w:t>to be mulated with an order of</w:t>
      </w:r>
      <w:r w:rsidR="00F6289F" w:rsidRPr="00F1162C">
        <w:rPr>
          <w:rFonts w:ascii="Times New Roman" w:hAnsi="Times New Roman" w:cs="Times New Roman"/>
          <w:sz w:val="24"/>
          <w:szCs w:val="24"/>
        </w:rPr>
        <w:t xml:space="preserve"> </w:t>
      </w:r>
      <w:r w:rsidR="006331AF">
        <w:rPr>
          <w:rFonts w:ascii="Times New Roman" w:hAnsi="Times New Roman" w:cs="Times New Roman"/>
          <w:sz w:val="24"/>
          <w:szCs w:val="24"/>
        </w:rPr>
        <w:t>costs on</w:t>
      </w:r>
      <w:r w:rsidR="006D0BEF" w:rsidRPr="00F1162C">
        <w:rPr>
          <w:rFonts w:ascii="Times New Roman" w:hAnsi="Times New Roman" w:cs="Times New Roman"/>
          <w:sz w:val="24"/>
          <w:szCs w:val="24"/>
        </w:rPr>
        <w:t xml:space="preserve"> the punitive scale as ordered by the court </w:t>
      </w:r>
      <w:r w:rsidR="006D0BEF" w:rsidRPr="00F1162C">
        <w:rPr>
          <w:rFonts w:ascii="Times New Roman" w:hAnsi="Times New Roman" w:cs="Times New Roman"/>
          <w:i/>
          <w:sz w:val="24"/>
          <w:szCs w:val="24"/>
        </w:rPr>
        <w:t xml:space="preserve">a quo. </w:t>
      </w:r>
    </w:p>
    <w:p w:rsidR="00961138" w:rsidRPr="00F1162C" w:rsidRDefault="00961138" w:rsidP="00F1162C">
      <w:pPr>
        <w:spacing w:after="0" w:line="480" w:lineRule="auto"/>
        <w:jc w:val="both"/>
        <w:rPr>
          <w:rFonts w:ascii="Times New Roman" w:hAnsi="Times New Roman" w:cs="Times New Roman"/>
          <w:b/>
          <w:i/>
          <w:sz w:val="24"/>
          <w:szCs w:val="24"/>
        </w:rPr>
      </w:pPr>
    </w:p>
    <w:p w:rsidR="00961138" w:rsidRPr="00F1162C" w:rsidRDefault="00961138" w:rsidP="00F1162C">
      <w:pPr>
        <w:spacing w:after="0" w:line="480" w:lineRule="auto"/>
        <w:jc w:val="both"/>
        <w:rPr>
          <w:rFonts w:ascii="Times New Roman" w:hAnsi="Times New Roman" w:cs="Times New Roman"/>
          <w:b/>
          <w:sz w:val="24"/>
          <w:szCs w:val="24"/>
        </w:rPr>
      </w:pPr>
      <w:r w:rsidRPr="00F1162C">
        <w:rPr>
          <w:rFonts w:ascii="Times New Roman" w:hAnsi="Times New Roman" w:cs="Times New Roman"/>
          <w:b/>
          <w:sz w:val="24"/>
          <w:szCs w:val="24"/>
        </w:rPr>
        <w:t>Disposition</w:t>
      </w:r>
    </w:p>
    <w:p w:rsidR="00961138" w:rsidRPr="00F1162C" w:rsidRDefault="00D31DC5"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t>[44</w:t>
      </w:r>
      <w:r w:rsidR="00961138" w:rsidRPr="00F1162C">
        <w:rPr>
          <w:rFonts w:ascii="Times New Roman" w:hAnsi="Times New Roman" w:cs="Times New Roman"/>
          <w:sz w:val="24"/>
          <w:szCs w:val="24"/>
        </w:rPr>
        <w:t xml:space="preserve">] </w:t>
      </w:r>
      <w:r w:rsidR="00485556">
        <w:rPr>
          <w:rFonts w:ascii="Times New Roman" w:hAnsi="Times New Roman" w:cs="Times New Roman"/>
          <w:sz w:val="24"/>
          <w:szCs w:val="24"/>
        </w:rPr>
        <w:tab/>
      </w:r>
      <w:r w:rsidR="00961138" w:rsidRPr="00F1162C">
        <w:rPr>
          <w:rFonts w:ascii="Times New Roman" w:hAnsi="Times New Roman" w:cs="Times New Roman"/>
          <w:sz w:val="24"/>
          <w:szCs w:val="24"/>
        </w:rPr>
        <w:t>The appellant having admitted that she has no sale agreement with the respondent which is the true owner of the house in question and that she occupies the house</w:t>
      </w:r>
      <w:r w:rsidR="00B2412B" w:rsidRPr="00F1162C">
        <w:rPr>
          <w:rFonts w:ascii="Times New Roman" w:hAnsi="Times New Roman" w:cs="Times New Roman"/>
          <w:sz w:val="24"/>
          <w:szCs w:val="24"/>
        </w:rPr>
        <w:t xml:space="preserve"> unlawfully</w:t>
      </w:r>
      <w:r w:rsidR="00961138" w:rsidRPr="00F1162C">
        <w:rPr>
          <w:rFonts w:ascii="Times New Roman" w:hAnsi="Times New Roman" w:cs="Times New Roman"/>
          <w:sz w:val="24"/>
          <w:szCs w:val="24"/>
        </w:rPr>
        <w:t xml:space="preserve"> as a tenant</w:t>
      </w:r>
      <w:r w:rsidR="00B2412B" w:rsidRPr="00F1162C">
        <w:rPr>
          <w:rFonts w:ascii="Times New Roman" w:hAnsi="Times New Roman" w:cs="Times New Roman"/>
          <w:sz w:val="24"/>
          <w:szCs w:val="24"/>
        </w:rPr>
        <w:t xml:space="preserve"> without paying rent</w:t>
      </w:r>
      <w:r w:rsidR="00961138" w:rsidRPr="00F1162C">
        <w:rPr>
          <w:rFonts w:ascii="Times New Roman" w:hAnsi="Times New Roman" w:cs="Times New Roman"/>
          <w:sz w:val="24"/>
          <w:szCs w:val="24"/>
        </w:rPr>
        <w:t>, there is no</w:t>
      </w:r>
      <w:r w:rsidR="00B2412B" w:rsidRPr="00F1162C">
        <w:rPr>
          <w:rFonts w:ascii="Times New Roman" w:hAnsi="Times New Roman" w:cs="Times New Roman"/>
          <w:sz w:val="24"/>
          <w:szCs w:val="24"/>
        </w:rPr>
        <w:t xml:space="preserve"> </w:t>
      </w:r>
      <w:r w:rsidR="006E5FDF" w:rsidRPr="00F1162C">
        <w:rPr>
          <w:rFonts w:ascii="Times New Roman" w:hAnsi="Times New Roman" w:cs="Times New Roman"/>
          <w:sz w:val="24"/>
          <w:szCs w:val="24"/>
        </w:rPr>
        <w:t>lawful basis</w:t>
      </w:r>
      <w:r w:rsidR="007F2D0B" w:rsidRPr="00F1162C">
        <w:rPr>
          <w:rFonts w:ascii="Times New Roman" w:hAnsi="Times New Roman" w:cs="Times New Roman"/>
          <w:sz w:val="24"/>
          <w:szCs w:val="24"/>
        </w:rPr>
        <w:t xml:space="preserve"> upon which she can claim ownership of the house. </w:t>
      </w:r>
    </w:p>
    <w:p w:rsidR="007F2D0B" w:rsidRPr="00F1162C" w:rsidRDefault="007F2D0B" w:rsidP="00F1162C">
      <w:pPr>
        <w:spacing w:after="0" w:line="480" w:lineRule="auto"/>
        <w:jc w:val="both"/>
        <w:rPr>
          <w:rFonts w:ascii="Times New Roman" w:hAnsi="Times New Roman" w:cs="Times New Roman"/>
          <w:sz w:val="24"/>
          <w:szCs w:val="24"/>
        </w:rPr>
      </w:pPr>
    </w:p>
    <w:p w:rsidR="007F2D0B" w:rsidRPr="00F1162C" w:rsidRDefault="00D31DC5" w:rsidP="00F1162C">
      <w:pPr>
        <w:spacing w:after="0" w:line="480" w:lineRule="auto"/>
        <w:jc w:val="both"/>
        <w:rPr>
          <w:rFonts w:ascii="Times New Roman" w:hAnsi="Times New Roman" w:cs="Times New Roman"/>
          <w:sz w:val="24"/>
          <w:szCs w:val="24"/>
        </w:rPr>
      </w:pPr>
      <w:r w:rsidRPr="00F1162C">
        <w:rPr>
          <w:rFonts w:ascii="Times New Roman" w:hAnsi="Times New Roman" w:cs="Times New Roman"/>
          <w:sz w:val="24"/>
          <w:szCs w:val="24"/>
        </w:rPr>
        <w:lastRenderedPageBreak/>
        <w:t>[45</w:t>
      </w:r>
      <w:r w:rsidR="007F2D0B" w:rsidRPr="00F1162C">
        <w:rPr>
          <w:rFonts w:ascii="Times New Roman" w:hAnsi="Times New Roman" w:cs="Times New Roman"/>
          <w:sz w:val="24"/>
          <w:szCs w:val="24"/>
        </w:rPr>
        <w:t>]</w:t>
      </w:r>
      <w:r w:rsidR="007F2D0B" w:rsidRPr="00F1162C">
        <w:rPr>
          <w:rFonts w:ascii="Times New Roman" w:hAnsi="Times New Roman" w:cs="Times New Roman"/>
          <w:i/>
          <w:sz w:val="24"/>
          <w:szCs w:val="24"/>
        </w:rPr>
        <w:tab/>
        <w:t xml:space="preserve"> </w:t>
      </w:r>
      <w:r w:rsidR="007F2D0B" w:rsidRPr="00F1162C">
        <w:rPr>
          <w:rFonts w:ascii="Times New Roman" w:hAnsi="Times New Roman" w:cs="Times New Roman"/>
          <w:sz w:val="24"/>
          <w:szCs w:val="24"/>
        </w:rPr>
        <w:t>That being the case</w:t>
      </w:r>
      <w:r w:rsidR="00B2412B" w:rsidRPr="00F1162C">
        <w:rPr>
          <w:rFonts w:ascii="Times New Roman" w:hAnsi="Times New Roman" w:cs="Times New Roman"/>
          <w:sz w:val="24"/>
          <w:szCs w:val="24"/>
        </w:rPr>
        <w:t>,</w:t>
      </w:r>
      <w:r w:rsidR="007F2D0B" w:rsidRPr="00F1162C">
        <w:rPr>
          <w:rFonts w:ascii="Times New Roman" w:hAnsi="Times New Roman" w:cs="Times New Roman"/>
          <w:sz w:val="24"/>
          <w:szCs w:val="24"/>
        </w:rPr>
        <w:t xml:space="preserve"> the appeal is devoid of merit. It can only fail. Costs follow the result. It is accordingly ordered that the appeal be and is hereby</w:t>
      </w:r>
      <w:r w:rsidR="00B1148C" w:rsidRPr="00F1162C">
        <w:rPr>
          <w:rFonts w:ascii="Times New Roman" w:hAnsi="Times New Roman" w:cs="Times New Roman"/>
          <w:sz w:val="24"/>
          <w:szCs w:val="24"/>
        </w:rPr>
        <w:t> </w:t>
      </w:r>
      <w:r w:rsidR="007F2D0B" w:rsidRPr="00F1162C">
        <w:rPr>
          <w:rFonts w:ascii="Times New Roman" w:hAnsi="Times New Roman" w:cs="Times New Roman"/>
          <w:sz w:val="24"/>
          <w:szCs w:val="24"/>
        </w:rPr>
        <w:t>dismissed</w:t>
      </w:r>
      <w:r w:rsidR="00B1148C" w:rsidRPr="00F1162C">
        <w:rPr>
          <w:rFonts w:ascii="Times New Roman" w:hAnsi="Times New Roman" w:cs="Times New Roman"/>
          <w:sz w:val="24"/>
          <w:szCs w:val="24"/>
        </w:rPr>
        <w:t> </w:t>
      </w:r>
      <w:r w:rsidR="007F2D0B" w:rsidRPr="00F1162C">
        <w:rPr>
          <w:rFonts w:ascii="Times New Roman" w:hAnsi="Times New Roman" w:cs="Times New Roman"/>
          <w:sz w:val="24"/>
          <w:szCs w:val="24"/>
        </w:rPr>
        <w:t xml:space="preserve">with </w:t>
      </w:r>
      <w:r w:rsidR="00B1148C" w:rsidRPr="00F1162C">
        <w:rPr>
          <w:rFonts w:ascii="Times New Roman" w:hAnsi="Times New Roman" w:cs="Times New Roman"/>
          <w:sz w:val="24"/>
          <w:szCs w:val="24"/>
        </w:rPr>
        <w:t>c</w:t>
      </w:r>
      <w:r w:rsidR="007F2D0B" w:rsidRPr="00F1162C">
        <w:rPr>
          <w:rFonts w:ascii="Times New Roman" w:hAnsi="Times New Roman" w:cs="Times New Roman"/>
          <w:sz w:val="24"/>
          <w:szCs w:val="24"/>
        </w:rPr>
        <w:t>osts.</w:t>
      </w:r>
    </w:p>
    <w:p w:rsidR="00725F1B" w:rsidRPr="00F1162C" w:rsidRDefault="00725F1B" w:rsidP="00F1162C">
      <w:pPr>
        <w:spacing w:after="0" w:line="480" w:lineRule="auto"/>
        <w:jc w:val="both"/>
        <w:rPr>
          <w:rFonts w:ascii="Times New Roman" w:hAnsi="Times New Roman" w:cs="Times New Roman"/>
          <w:sz w:val="24"/>
          <w:szCs w:val="24"/>
        </w:rPr>
      </w:pPr>
    </w:p>
    <w:p w:rsidR="00B1148C" w:rsidRPr="00F1162C" w:rsidRDefault="001829F6" w:rsidP="00F1162C">
      <w:pPr>
        <w:spacing w:after="0" w:line="480" w:lineRule="auto"/>
        <w:ind w:firstLine="720"/>
        <w:jc w:val="both"/>
        <w:rPr>
          <w:rFonts w:ascii="Times New Roman" w:hAnsi="Times New Roman" w:cs="Times New Roman"/>
          <w:sz w:val="24"/>
          <w:szCs w:val="24"/>
        </w:rPr>
      </w:pPr>
      <w:r w:rsidRPr="00F1162C">
        <w:rPr>
          <w:rFonts w:ascii="Times New Roman" w:hAnsi="Times New Roman" w:cs="Times New Roman"/>
          <w:sz w:val="24"/>
          <w:szCs w:val="24"/>
        </w:rPr>
        <w:tab/>
      </w:r>
    </w:p>
    <w:p w:rsidR="001829F6" w:rsidRPr="00F1162C" w:rsidRDefault="001829F6" w:rsidP="00F1162C">
      <w:pPr>
        <w:spacing w:after="0" w:line="480" w:lineRule="auto"/>
        <w:ind w:firstLine="720"/>
        <w:jc w:val="both"/>
        <w:rPr>
          <w:rFonts w:ascii="Times New Roman" w:hAnsi="Times New Roman" w:cs="Times New Roman"/>
          <w:sz w:val="24"/>
          <w:szCs w:val="24"/>
        </w:rPr>
      </w:pPr>
      <w:r w:rsidRPr="00F1162C">
        <w:rPr>
          <w:rFonts w:ascii="Times New Roman" w:hAnsi="Times New Roman" w:cs="Times New Roman"/>
          <w:sz w:val="24"/>
          <w:szCs w:val="24"/>
        </w:rPr>
        <w:tab/>
      </w:r>
      <w:r w:rsidRPr="00F1162C">
        <w:rPr>
          <w:rFonts w:ascii="Times New Roman" w:hAnsi="Times New Roman" w:cs="Times New Roman"/>
          <w:b/>
          <w:sz w:val="24"/>
          <w:szCs w:val="24"/>
        </w:rPr>
        <w:t>MATHONSI JA</w:t>
      </w:r>
      <w:r w:rsidRPr="00F1162C">
        <w:rPr>
          <w:rFonts w:ascii="Times New Roman" w:hAnsi="Times New Roman" w:cs="Times New Roman"/>
          <w:sz w:val="24"/>
          <w:szCs w:val="24"/>
        </w:rPr>
        <w:tab/>
      </w:r>
      <w:r w:rsidRPr="00F1162C">
        <w:rPr>
          <w:rFonts w:ascii="Times New Roman" w:hAnsi="Times New Roman" w:cs="Times New Roman"/>
          <w:sz w:val="24"/>
          <w:szCs w:val="24"/>
        </w:rPr>
        <w:tab/>
        <w:t>I agree</w:t>
      </w:r>
    </w:p>
    <w:p w:rsidR="001829F6" w:rsidRPr="00F1162C" w:rsidRDefault="001829F6" w:rsidP="00F1162C">
      <w:pPr>
        <w:spacing w:after="0" w:line="480" w:lineRule="auto"/>
        <w:ind w:firstLine="720"/>
        <w:jc w:val="both"/>
        <w:rPr>
          <w:rFonts w:ascii="Times New Roman" w:hAnsi="Times New Roman" w:cs="Times New Roman"/>
          <w:sz w:val="24"/>
          <w:szCs w:val="24"/>
        </w:rPr>
      </w:pPr>
    </w:p>
    <w:p w:rsidR="001829F6" w:rsidRPr="00F1162C" w:rsidRDefault="001829F6" w:rsidP="00F1162C">
      <w:pPr>
        <w:spacing w:after="0" w:line="480" w:lineRule="auto"/>
        <w:ind w:firstLine="720"/>
        <w:jc w:val="both"/>
        <w:rPr>
          <w:rFonts w:ascii="Times New Roman" w:hAnsi="Times New Roman" w:cs="Times New Roman"/>
          <w:sz w:val="24"/>
          <w:szCs w:val="24"/>
        </w:rPr>
      </w:pPr>
      <w:r w:rsidRPr="00F1162C">
        <w:rPr>
          <w:rFonts w:ascii="Times New Roman" w:hAnsi="Times New Roman" w:cs="Times New Roman"/>
          <w:sz w:val="24"/>
          <w:szCs w:val="24"/>
        </w:rPr>
        <w:tab/>
      </w:r>
      <w:r w:rsidRPr="00F1162C">
        <w:rPr>
          <w:rFonts w:ascii="Times New Roman" w:hAnsi="Times New Roman" w:cs="Times New Roman"/>
          <w:b/>
          <w:sz w:val="24"/>
          <w:szCs w:val="24"/>
        </w:rPr>
        <w:t>KUDYA JA</w:t>
      </w:r>
      <w:r w:rsidRPr="00F1162C">
        <w:rPr>
          <w:rFonts w:ascii="Times New Roman" w:hAnsi="Times New Roman" w:cs="Times New Roman"/>
          <w:b/>
          <w:sz w:val="24"/>
          <w:szCs w:val="24"/>
        </w:rPr>
        <w:tab/>
      </w:r>
      <w:r w:rsidRPr="00F1162C">
        <w:rPr>
          <w:rFonts w:ascii="Times New Roman" w:hAnsi="Times New Roman" w:cs="Times New Roman"/>
          <w:sz w:val="24"/>
          <w:szCs w:val="24"/>
        </w:rPr>
        <w:tab/>
      </w:r>
      <w:r w:rsidRPr="00F1162C">
        <w:rPr>
          <w:rFonts w:ascii="Times New Roman" w:hAnsi="Times New Roman" w:cs="Times New Roman"/>
          <w:sz w:val="24"/>
          <w:szCs w:val="24"/>
        </w:rPr>
        <w:tab/>
        <w:t>I agree</w:t>
      </w:r>
    </w:p>
    <w:p w:rsidR="00B1148C" w:rsidRPr="00F1162C" w:rsidRDefault="00B1148C" w:rsidP="00F1162C">
      <w:pPr>
        <w:spacing w:after="0" w:line="480" w:lineRule="auto"/>
        <w:jc w:val="both"/>
        <w:rPr>
          <w:rFonts w:ascii="Times New Roman" w:hAnsi="Times New Roman" w:cs="Times New Roman"/>
          <w:sz w:val="24"/>
          <w:szCs w:val="24"/>
        </w:rPr>
      </w:pPr>
    </w:p>
    <w:p w:rsidR="00DF1D88" w:rsidRPr="00F1162C" w:rsidRDefault="002C78C2" w:rsidP="00F1162C">
      <w:pPr>
        <w:spacing w:after="0" w:line="480" w:lineRule="auto"/>
        <w:jc w:val="both"/>
        <w:rPr>
          <w:rFonts w:ascii="Times New Roman" w:hAnsi="Times New Roman" w:cs="Times New Roman"/>
          <w:i/>
          <w:sz w:val="24"/>
          <w:szCs w:val="24"/>
        </w:rPr>
      </w:pPr>
      <w:r w:rsidRPr="00F1162C">
        <w:rPr>
          <w:rFonts w:ascii="Times New Roman" w:hAnsi="Times New Roman" w:cs="Times New Roman"/>
          <w:i/>
          <w:sz w:val="24"/>
          <w:szCs w:val="24"/>
        </w:rPr>
        <w:t>Dzoro and P</w:t>
      </w:r>
      <w:r w:rsidR="00B57370" w:rsidRPr="00F1162C">
        <w:rPr>
          <w:rFonts w:ascii="Times New Roman" w:hAnsi="Times New Roman" w:cs="Times New Roman"/>
          <w:i/>
          <w:sz w:val="24"/>
          <w:szCs w:val="24"/>
        </w:rPr>
        <w:t xml:space="preserve">artners, </w:t>
      </w:r>
      <w:r w:rsidR="00B1148C" w:rsidRPr="00F1162C">
        <w:rPr>
          <w:rFonts w:ascii="Times New Roman" w:hAnsi="Times New Roman" w:cs="Times New Roman"/>
          <w:sz w:val="24"/>
          <w:szCs w:val="24"/>
        </w:rPr>
        <w:t>a</w:t>
      </w:r>
      <w:r w:rsidR="00B57370" w:rsidRPr="00F1162C">
        <w:rPr>
          <w:rFonts w:ascii="Times New Roman" w:hAnsi="Times New Roman" w:cs="Times New Roman"/>
          <w:sz w:val="24"/>
          <w:szCs w:val="24"/>
        </w:rPr>
        <w:t xml:space="preserve">ppellant’s </w:t>
      </w:r>
      <w:r w:rsidR="00B1148C" w:rsidRPr="00F1162C">
        <w:rPr>
          <w:rFonts w:ascii="Times New Roman" w:hAnsi="Times New Roman" w:cs="Times New Roman"/>
          <w:sz w:val="24"/>
          <w:szCs w:val="24"/>
        </w:rPr>
        <w:t>l</w:t>
      </w:r>
      <w:r w:rsidR="00B57370" w:rsidRPr="00F1162C">
        <w:rPr>
          <w:rFonts w:ascii="Times New Roman" w:hAnsi="Times New Roman" w:cs="Times New Roman"/>
          <w:sz w:val="24"/>
          <w:szCs w:val="24"/>
        </w:rPr>
        <w:t>egal practitioners</w:t>
      </w:r>
    </w:p>
    <w:p w:rsidR="00B57370" w:rsidRPr="00F1162C" w:rsidRDefault="002C78C2" w:rsidP="00F1162C">
      <w:pPr>
        <w:spacing w:after="0" w:line="240" w:lineRule="auto"/>
        <w:jc w:val="both"/>
        <w:rPr>
          <w:rFonts w:ascii="Times New Roman" w:hAnsi="Times New Roman" w:cs="Times New Roman"/>
          <w:sz w:val="24"/>
          <w:szCs w:val="24"/>
        </w:rPr>
      </w:pPr>
      <w:r w:rsidRPr="00F1162C">
        <w:rPr>
          <w:rFonts w:ascii="Times New Roman" w:hAnsi="Times New Roman" w:cs="Times New Roman"/>
          <w:i/>
          <w:sz w:val="24"/>
          <w:szCs w:val="24"/>
        </w:rPr>
        <w:t>Civil Division of T</w:t>
      </w:r>
      <w:r w:rsidR="00B57370" w:rsidRPr="00F1162C">
        <w:rPr>
          <w:rFonts w:ascii="Times New Roman" w:hAnsi="Times New Roman" w:cs="Times New Roman"/>
          <w:i/>
          <w:sz w:val="24"/>
          <w:szCs w:val="24"/>
        </w:rPr>
        <w:t xml:space="preserve">he </w:t>
      </w:r>
      <w:r w:rsidRPr="00F1162C">
        <w:rPr>
          <w:rFonts w:ascii="Times New Roman" w:hAnsi="Times New Roman" w:cs="Times New Roman"/>
          <w:i/>
          <w:sz w:val="24"/>
          <w:szCs w:val="24"/>
        </w:rPr>
        <w:t>A</w:t>
      </w:r>
      <w:r w:rsidR="00B1148C" w:rsidRPr="00F1162C">
        <w:rPr>
          <w:rFonts w:ascii="Times New Roman" w:hAnsi="Times New Roman" w:cs="Times New Roman"/>
          <w:i/>
          <w:sz w:val="24"/>
          <w:szCs w:val="24"/>
        </w:rPr>
        <w:t xml:space="preserve">ttorney General’s Office, </w:t>
      </w:r>
      <w:r w:rsidR="00B1148C" w:rsidRPr="00F1162C">
        <w:rPr>
          <w:rFonts w:ascii="Times New Roman" w:hAnsi="Times New Roman" w:cs="Times New Roman"/>
          <w:sz w:val="24"/>
          <w:szCs w:val="24"/>
        </w:rPr>
        <w:t>respondent’s legal p</w:t>
      </w:r>
      <w:r w:rsidR="00B57370" w:rsidRPr="00F1162C">
        <w:rPr>
          <w:rFonts w:ascii="Times New Roman" w:hAnsi="Times New Roman" w:cs="Times New Roman"/>
          <w:sz w:val="24"/>
          <w:szCs w:val="24"/>
        </w:rPr>
        <w:t>ractitioners</w:t>
      </w:r>
    </w:p>
    <w:sectPr w:rsidR="00B57370" w:rsidRPr="00F1162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52" w:rsidRDefault="00326852" w:rsidP="009E130A">
      <w:pPr>
        <w:spacing w:after="0" w:line="240" w:lineRule="auto"/>
      </w:pPr>
      <w:r>
        <w:separator/>
      </w:r>
    </w:p>
  </w:endnote>
  <w:endnote w:type="continuationSeparator" w:id="0">
    <w:p w:rsidR="00326852" w:rsidRDefault="00326852" w:rsidP="009E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52" w:rsidRDefault="00326852" w:rsidP="009E130A">
      <w:pPr>
        <w:spacing w:after="0" w:line="240" w:lineRule="auto"/>
      </w:pPr>
      <w:r>
        <w:separator/>
      </w:r>
    </w:p>
  </w:footnote>
  <w:footnote w:type="continuationSeparator" w:id="0">
    <w:p w:rsidR="00326852" w:rsidRDefault="00326852" w:rsidP="009E130A">
      <w:pPr>
        <w:spacing w:after="0" w:line="240" w:lineRule="auto"/>
      </w:pPr>
      <w:r>
        <w:continuationSeparator/>
      </w:r>
    </w:p>
  </w:footnote>
  <w:footnote w:id="1">
    <w:p w:rsidR="000B32AD" w:rsidRDefault="000B32AD">
      <w:pPr>
        <w:pStyle w:val="FootnoteText"/>
      </w:pPr>
      <w:r>
        <w:rPr>
          <w:rStyle w:val="FootnoteReference"/>
        </w:rPr>
        <w:footnoteRef/>
      </w:r>
      <w:r w:rsidR="0067107F">
        <w:t xml:space="preserve"> Judgment N</w:t>
      </w:r>
      <w:r>
        <w:t>o. SC 12/2017</w:t>
      </w:r>
    </w:p>
  </w:footnote>
  <w:footnote w:id="2">
    <w:p w:rsidR="009E130A" w:rsidRDefault="009E130A">
      <w:pPr>
        <w:pStyle w:val="FootnoteText"/>
      </w:pPr>
      <w:r>
        <w:rPr>
          <w:rStyle w:val="FootnoteReference"/>
        </w:rPr>
        <w:footnoteRef/>
      </w:r>
      <w:r w:rsidR="007B5DEE">
        <w:t xml:space="preserve"> Charles P Sherman D.C. L, Acquisitive Prescription – Its Existing World - Wide Uniformity; 1911 Yale Law Journal pp 147 - 156</w:t>
      </w:r>
    </w:p>
  </w:footnote>
  <w:footnote w:id="3">
    <w:p w:rsidR="00765F43" w:rsidRDefault="00765F43">
      <w:pPr>
        <w:pStyle w:val="FootnoteText"/>
      </w:pPr>
      <w:r>
        <w:rPr>
          <w:rStyle w:val="FootnoteReference"/>
        </w:rPr>
        <w:footnoteRef/>
      </w:r>
      <w:r>
        <w:t xml:space="preserve"> Above at p 148</w:t>
      </w:r>
    </w:p>
  </w:footnote>
  <w:footnote w:id="4">
    <w:p w:rsidR="00670301" w:rsidRDefault="00670301">
      <w:pPr>
        <w:pStyle w:val="FootnoteText"/>
      </w:pPr>
      <w:r>
        <w:rPr>
          <w:rStyle w:val="FootnoteReference"/>
        </w:rPr>
        <w:footnoteRef/>
      </w:r>
      <w:r>
        <w:t xml:space="preserve"> See paragraph 19 of this judgment.</w:t>
      </w:r>
    </w:p>
    <w:p w:rsidR="00BF4949" w:rsidRDefault="00BF4949">
      <w:pPr>
        <w:pStyle w:val="FootnoteText"/>
      </w:pPr>
    </w:p>
    <w:p w:rsidR="00BF4949" w:rsidRDefault="00BF4949">
      <w:pPr>
        <w:pStyle w:val="FootnoteText"/>
      </w:pPr>
    </w:p>
  </w:footnote>
  <w:footnote w:id="5">
    <w:p w:rsidR="00EA5E63" w:rsidRDefault="00EA5E63">
      <w:pPr>
        <w:pStyle w:val="FootnoteText"/>
      </w:pPr>
      <w:r>
        <w:rPr>
          <w:rStyle w:val="FootnoteReference"/>
        </w:rPr>
        <w:footnoteRef/>
      </w:r>
      <w:r>
        <w:t xml:space="preserve"> </w:t>
      </w:r>
      <w:r w:rsidR="00E23529">
        <w:t xml:space="preserve"> </w:t>
      </w:r>
      <w:r w:rsidR="00221C95">
        <w:t>194</w:t>
      </w:r>
      <w:r w:rsidR="00D31DC5">
        <w:t xml:space="preserve">6 AD 562, at 573-574. </w:t>
      </w:r>
      <w:r>
        <w:t>Cited at p 119</w:t>
      </w:r>
      <w:r w:rsidR="008C42B7">
        <w:t>.</w:t>
      </w:r>
      <w:r>
        <w:t xml:space="preserve"> The Law of Property</w:t>
      </w:r>
      <w:r w:rsidR="008C42B7">
        <w:t>,</w:t>
      </w:r>
      <w:r>
        <w:t xml:space="preserve"> Harry </w:t>
      </w:r>
      <w:r w:rsidR="008C42B7">
        <w:t>Silberberg</w:t>
      </w:r>
      <w:r w:rsidR="00D31DC5">
        <w:t xml:space="preserve"> , Butterworth 1975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2A" w:rsidRDefault="00FD342A">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2A" w:rsidRPr="00F1162C" w:rsidRDefault="00FD342A">
                          <w:pPr>
                            <w:spacing w:after="0" w:line="240" w:lineRule="auto"/>
                            <w:jc w:val="right"/>
                            <w:rPr>
                              <w:rFonts w:ascii="Times New Roman" w:hAnsi="Times New Roman" w:cs="Times New Roman"/>
                              <w:noProof/>
                            </w:rPr>
                          </w:pPr>
                          <w:r w:rsidRPr="00F1162C">
                            <w:rPr>
                              <w:rFonts w:ascii="Times New Roman" w:hAnsi="Times New Roman" w:cs="Times New Roman"/>
                              <w:noProof/>
                            </w:rPr>
                            <w:t xml:space="preserve">Judgment No. SC </w:t>
                          </w:r>
                          <w:r w:rsidR="008A7F4C">
                            <w:rPr>
                              <w:rFonts w:ascii="Times New Roman" w:hAnsi="Times New Roman" w:cs="Times New Roman"/>
                              <w:noProof/>
                            </w:rPr>
                            <w:t>64</w:t>
                          </w:r>
                          <w:r w:rsidRPr="00F1162C">
                            <w:rPr>
                              <w:rFonts w:ascii="Times New Roman" w:hAnsi="Times New Roman" w:cs="Times New Roman"/>
                              <w:noProof/>
                            </w:rPr>
                            <w:t>/22</w:t>
                          </w:r>
                        </w:p>
                        <w:p w:rsidR="00FD342A" w:rsidRPr="00F1162C" w:rsidRDefault="00FD342A">
                          <w:pPr>
                            <w:spacing w:after="0" w:line="240" w:lineRule="auto"/>
                            <w:jc w:val="right"/>
                            <w:rPr>
                              <w:rFonts w:ascii="Times New Roman" w:hAnsi="Times New Roman" w:cs="Times New Roman"/>
                              <w:noProof/>
                            </w:rPr>
                          </w:pPr>
                          <w:r w:rsidRPr="00F1162C">
                            <w:rPr>
                              <w:rFonts w:ascii="Times New Roman" w:hAnsi="Times New Roman" w:cs="Times New Roman"/>
                              <w:noProof/>
                            </w:rPr>
                            <w:t>Civil Appeal No. SC 456/20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D342A" w:rsidRPr="00F1162C" w:rsidRDefault="00FD342A">
                    <w:pPr>
                      <w:spacing w:after="0" w:line="240" w:lineRule="auto"/>
                      <w:jc w:val="right"/>
                      <w:rPr>
                        <w:rFonts w:ascii="Times New Roman" w:hAnsi="Times New Roman" w:cs="Times New Roman"/>
                        <w:noProof/>
                      </w:rPr>
                    </w:pPr>
                    <w:r w:rsidRPr="00F1162C">
                      <w:rPr>
                        <w:rFonts w:ascii="Times New Roman" w:hAnsi="Times New Roman" w:cs="Times New Roman"/>
                        <w:noProof/>
                      </w:rPr>
                      <w:t xml:space="preserve">Judgment No. SC </w:t>
                    </w:r>
                    <w:r w:rsidR="008A7F4C">
                      <w:rPr>
                        <w:rFonts w:ascii="Times New Roman" w:hAnsi="Times New Roman" w:cs="Times New Roman"/>
                        <w:noProof/>
                      </w:rPr>
                      <w:t>64</w:t>
                    </w:r>
                    <w:r w:rsidRPr="00F1162C">
                      <w:rPr>
                        <w:rFonts w:ascii="Times New Roman" w:hAnsi="Times New Roman" w:cs="Times New Roman"/>
                        <w:noProof/>
                      </w:rPr>
                      <w:t>/22</w:t>
                    </w:r>
                  </w:p>
                  <w:p w:rsidR="00FD342A" w:rsidRPr="00F1162C" w:rsidRDefault="00FD342A">
                    <w:pPr>
                      <w:spacing w:after="0" w:line="240" w:lineRule="auto"/>
                      <w:jc w:val="right"/>
                      <w:rPr>
                        <w:rFonts w:ascii="Times New Roman" w:hAnsi="Times New Roman" w:cs="Times New Roman"/>
                        <w:noProof/>
                      </w:rPr>
                    </w:pPr>
                    <w:r w:rsidRPr="00F1162C">
                      <w:rPr>
                        <w:rFonts w:ascii="Times New Roman" w:hAnsi="Times New Roman" w:cs="Times New Roman"/>
                        <w:noProof/>
                      </w:rPr>
                      <w:t>Civil Appeal No. SC 456/20</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D342A" w:rsidRDefault="00FD342A">
                          <w:pPr>
                            <w:spacing w:after="0" w:line="240" w:lineRule="auto"/>
                            <w:rPr>
                              <w:color w:val="FFFFFF" w:themeColor="background1"/>
                            </w:rPr>
                          </w:pPr>
                          <w:r>
                            <w:fldChar w:fldCharType="begin"/>
                          </w:r>
                          <w:r>
                            <w:instrText xml:space="preserve"> PAGE   \* MERGEFORMAT </w:instrText>
                          </w:r>
                          <w:r>
                            <w:fldChar w:fldCharType="separate"/>
                          </w:r>
                          <w:r w:rsidR="0054772B" w:rsidRPr="0054772B">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D342A" w:rsidRDefault="00FD342A">
                    <w:pPr>
                      <w:spacing w:after="0" w:line="240" w:lineRule="auto"/>
                      <w:rPr>
                        <w:color w:val="FFFFFF" w:themeColor="background1"/>
                      </w:rPr>
                    </w:pPr>
                    <w:r>
                      <w:fldChar w:fldCharType="begin"/>
                    </w:r>
                    <w:r>
                      <w:instrText xml:space="preserve"> PAGE   \* MERGEFORMAT </w:instrText>
                    </w:r>
                    <w:r>
                      <w:fldChar w:fldCharType="separate"/>
                    </w:r>
                    <w:r w:rsidR="0054772B" w:rsidRPr="0054772B">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A"/>
    <w:rsid w:val="00007295"/>
    <w:rsid w:val="00013E33"/>
    <w:rsid w:val="00027080"/>
    <w:rsid w:val="0002725A"/>
    <w:rsid w:val="00037AEC"/>
    <w:rsid w:val="000407E9"/>
    <w:rsid w:val="00060E93"/>
    <w:rsid w:val="000611E5"/>
    <w:rsid w:val="00070706"/>
    <w:rsid w:val="000901BA"/>
    <w:rsid w:val="00093B9C"/>
    <w:rsid w:val="000B32AD"/>
    <w:rsid w:val="000B6204"/>
    <w:rsid w:val="000C68BB"/>
    <w:rsid w:val="000F55FF"/>
    <w:rsid w:val="00100754"/>
    <w:rsid w:val="00102E4B"/>
    <w:rsid w:val="00110124"/>
    <w:rsid w:val="00117179"/>
    <w:rsid w:val="00150F5E"/>
    <w:rsid w:val="00155D6B"/>
    <w:rsid w:val="00162288"/>
    <w:rsid w:val="00164763"/>
    <w:rsid w:val="001703D1"/>
    <w:rsid w:val="00175B1C"/>
    <w:rsid w:val="00181508"/>
    <w:rsid w:val="001829F6"/>
    <w:rsid w:val="00185BF3"/>
    <w:rsid w:val="001B4A7A"/>
    <w:rsid w:val="001D0CFD"/>
    <w:rsid w:val="001E169D"/>
    <w:rsid w:val="001F5D85"/>
    <w:rsid w:val="002060F9"/>
    <w:rsid w:val="00206198"/>
    <w:rsid w:val="002139C7"/>
    <w:rsid w:val="0021489B"/>
    <w:rsid w:val="00217827"/>
    <w:rsid w:val="00221C95"/>
    <w:rsid w:val="0022280B"/>
    <w:rsid w:val="00232A5C"/>
    <w:rsid w:val="00266BB8"/>
    <w:rsid w:val="002703E7"/>
    <w:rsid w:val="00277872"/>
    <w:rsid w:val="00284418"/>
    <w:rsid w:val="002871CE"/>
    <w:rsid w:val="0029562D"/>
    <w:rsid w:val="002A60A1"/>
    <w:rsid w:val="002B3842"/>
    <w:rsid w:val="002B3DDF"/>
    <w:rsid w:val="002B4182"/>
    <w:rsid w:val="002B6160"/>
    <w:rsid w:val="002C78C2"/>
    <w:rsid w:val="002D1069"/>
    <w:rsid w:val="002D53E9"/>
    <w:rsid w:val="002E7C0D"/>
    <w:rsid w:val="00305120"/>
    <w:rsid w:val="0030688B"/>
    <w:rsid w:val="003161A2"/>
    <w:rsid w:val="00326852"/>
    <w:rsid w:val="00333C21"/>
    <w:rsid w:val="0034011B"/>
    <w:rsid w:val="0034122D"/>
    <w:rsid w:val="00345343"/>
    <w:rsid w:val="00360F92"/>
    <w:rsid w:val="003631EF"/>
    <w:rsid w:val="00365661"/>
    <w:rsid w:val="00372965"/>
    <w:rsid w:val="00372D5F"/>
    <w:rsid w:val="0037365E"/>
    <w:rsid w:val="003B0868"/>
    <w:rsid w:val="003C08CE"/>
    <w:rsid w:val="003E6988"/>
    <w:rsid w:val="00402030"/>
    <w:rsid w:val="0041196D"/>
    <w:rsid w:val="004346B8"/>
    <w:rsid w:val="00435E20"/>
    <w:rsid w:val="00435F5B"/>
    <w:rsid w:val="004434FD"/>
    <w:rsid w:val="00456F18"/>
    <w:rsid w:val="00466E67"/>
    <w:rsid w:val="004717A2"/>
    <w:rsid w:val="004718DC"/>
    <w:rsid w:val="00473ACC"/>
    <w:rsid w:val="0047550D"/>
    <w:rsid w:val="00480E71"/>
    <w:rsid w:val="0048391B"/>
    <w:rsid w:val="00485556"/>
    <w:rsid w:val="00496CF7"/>
    <w:rsid w:val="004A23A3"/>
    <w:rsid w:val="004A63FB"/>
    <w:rsid w:val="004A767D"/>
    <w:rsid w:val="004C179F"/>
    <w:rsid w:val="004D1CC7"/>
    <w:rsid w:val="004F711F"/>
    <w:rsid w:val="005034D7"/>
    <w:rsid w:val="00511B59"/>
    <w:rsid w:val="005305F1"/>
    <w:rsid w:val="00535C63"/>
    <w:rsid w:val="00535F14"/>
    <w:rsid w:val="00546CFA"/>
    <w:rsid w:val="0054772B"/>
    <w:rsid w:val="00551E9E"/>
    <w:rsid w:val="00554708"/>
    <w:rsid w:val="00555AC2"/>
    <w:rsid w:val="00557259"/>
    <w:rsid w:val="00563BCD"/>
    <w:rsid w:val="005672BB"/>
    <w:rsid w:val="00571FF2"/>
    <w:rsid w:val="005745B5"/>
    <w:rsid w:val="0059115E"/>
    <w:rsid w:val="00595524"/>
    <w:rsid w:val="00595BCD"/>
    <w:rsid w:val="005B5060"/>
    <w:rsid w:val="005B5D46"/>
    <w:rsid w:val="005C731C"/>
    <w:rsid w:val="005E0FCA"/>
    <w:rsid w:val="005F7A30"/>
    <w:rsid w:val="00601FA4"/>
    <w:rsid w:val="00630395"/>
    <w:rsid w:val="0063149E"/>
    <w:rsid w:val="006331AF"/>
    <w:rsid w:val="00637379"/>
    <w:rsid w:val="00650948"/>
    <w:rsid w:val="00653164"/>
    <w:rsid w:val="00657861"/>
    <w:rsid w:val="00670163"/>
    <w:rsid w:val="00670301"/>
    <w:rsid w:val="0067107F"/>
    <w:rsid w:val="00676AFE"/>
    <w:rsid w:val="006C54E0"/>
    <w:rsid w:val="006D0BEF"/>
    <w:rsid w:val="006D3FDE"/>
    <w:rsid w:val="006E5FDF"/>
    <w:rsid w:val="006F4A08"/>
    <w:rsid w:val="007007A7"/>
    <w:rsid w:val="00701241"/>
    <w:rsid w:val="007112E0"/>
    <w:rsid w:val="00711B51"/>
    <w:rsid w:val="00713E2E"/>
    <w:rsid w:val="00725F1B"/>
    <w:rsid w:val="0072632D"/>
    <w:rsid w:val="00727074"/>
    <w:rsid w:val="007353B4"/>
    <w:rsid w:val="0074476C"/>
    <w:rsid w:val="007525AF"/>
    <w:rsid w:val="00755AC1"/>
    <w:rsid w:val="00765885"/>
    <w:rsid w:val="00765F43"/>
    <w:rsid w:val="007919F2"/>
    <w:rsid w:val="007A57B9"/>
    <w:rsid w:val="007B5DEE"/>
    <w:rsid w:val="007B684E"/>
    <w:rsid w:val="007B79EF"/>
    <w:rsid w:val="007C48BB"/>
    <w:rsid w:val="007D405F"/>
    <w:rsid w:val="007D5868"/>
    <w:rsid w:val="007E7D48"/>
    <w:rsid w:val="007F1E91"/>
    <w:rsid w:val="007F2D0B"/>
    <w:rsid w:val="00803646"/>
    <w:rsid w:val="00806967"/>
    <w:rsid w:val="00807163"/>
    <w:rsid w:val="00807F2D"/>
    <w:rsid w:val="00815B58"/>
    <w:rsid w:val="00827AF5"/>
    <w:rsid w:val="008301F4"/>
    <w:rsid w:val="008339F1"/>
    <w:rsid w:val="00844286"/>
    <w:rsid w:val="00846979"/>
    <w:rsid w:val="00853939"/>
    <w:rsid w:val="008623C2"/>
    <w:rsid w:val="00870F6F"/>
    <w:rsid w:val="00883018"/>
    <w:rsid w:val="00886883"/>
    <w:rsid w:val="008A3FE1"/>
    <w:rsid w:val="008A75FC"/>
    <w:rsid w:val="008A7F4C"/>
    <w:rsid w:val="008B79E9"/>
    <w:rsid w:val="008C42B7"/>
    <w:rsid w:val="008C54EF"/>
    <w:rsid w:val="008E3170"/>
    <w:rsid w:val="008E672D"/>
    <w:rsid w:val="009050F7"/>
    <w:rsid w:val="00906BC1"/>
    <w:rsid w:val="00914462"/>
    <w:rsid w:val="0091632A"/>
    <w:rsid w:val="0092274E"/>
    <w:rsid w:val="00930ADA"/>
    <w:rsid w:val="00937A00"/>
    <w:rsid w:val="00937C92"/>
    <w:rsid w:val="00961138"/>
    <w:rsid w:val="00962B21"/>
    <w:rsid w:val="00963F0C"/>
    <w:rsid w:val="00966A3E"/>
    <w:rsid w:val="00974E40"/>
    <w:rsid w:val="00975FC5"/>
    <w:rsid w:val="0098224B"/>
    <w:rsid w:val="00985D6D"/>
    <w:rsid w:val="00990809"/>
    <w:rsid w:val="009933A6"/>
    <w:rsid w:val="009A1F61"/>
    <w:rsid w:val="009B64C7"/>
    <w:rsid w:val="009C1C6D"/>
    <w:rsid w:val="009D0C84"/>
    <w:rsid w:val="009E130A"/>
    <w:rsid w:val="009E27B6"/>
    <w:rsid w:val="009F2F86"/>
    <w:rsid w:val="009F35D0"/>
    <w:rsid w:val="00A01422"/>
    <w:rsid w:val="00A17514"/>
    <w:rsid w:val="00A83624"/>
    <w:rsid w:val="00A8415F"/>
    <w:rsid w:val="00A91C5D"/>
    <w:rsid w:val="00AA287E"/>
    <w:rsid w:val="00AA5E10"/>
    <w:rsid w:val="00AE7060"/>
    <w:rsid w:val="00B1148C"/>
    <w:rsid w:val="00B21D7E"/>
    <w:rsid w:val="00B2412B"/>
    <w:rsid w:val="00B315CC"/>
    <w:rsid w:val="00B33C76"/>
    <w:rsid w:val="00B3432F"/>
    <w:rsid w:val="00B57370"/>
    <w:rsid w:val="00B66A9C"/>
    <w:rsid w:val="00B71773"/>
    <w:rsid w:val="00B73CF3"/>
    <w:rsid w:val="00B75333"/>
    <w:rsid w:val="00B77C0C"/>
    <w:rsid w:val="00B77ECB"/>
    <w:rsid w:val="00B80785"/>
    <w:rsid w:val="00B81857"/>
    <w:rsid w:val="00B9080D"/>
    <w:rsid w:val="00BB304C"/>
    <w:rsid w:val="00BB3165"/>
    <w:rsid w:val="00BB4E95"/>
    <w:rsid w:val="00BD0E32"/>
    <w:rsid w:val="00BE58F3"/>
    <w:rsid w:val="00BE66A8"/>
    <w:rsid w:val="00BE7533"/>
    <w:rsid w:val="00BF4949"/>
    <w:rsid w:val="00BF67EB"/>
    <w:rsid w:val="00C030C3"/>
    <w:rsid w:val="00C037A4"/>
    <w:rsid w:val="00C03C96"/>
    <w:rsid w:val="00C03E14"/>
    <w:rsid w:val="00C074A1"/>
    <w:rsid w:val="00C13A5B"/>
    <w:rsid w:val="00C21200"/>
    <w:rsid w:val="00C2509F"/>
    <w:rsid w:val="00C30336"/>
    <w:rsid w:val="00C31B44"/>
    <w:rsid w:val="00C31CB4"/>
    <w:rsid w:val="00C479D7"/>
    <w:rsid w:val="00C61466"/>
    <w:rsid w:val="00C73AB6"/>
    <w:rsid w:val="00C76324"/>
    <w:rsid w:val="00C77A9A"/>
    <w:rsid w:val="00C77B0E"/>
    <w:rsid w:val="00C81EE2"/>
    <w:rsid w:val="00C868D7"/>
    <w:rsid w:val="00C96A03"/>
    <w:rsid w:val="00CA0AF2"/>
    <w:rsid w:val="00CA70B2"/>
    <w:rsid w:val="00CC1329"/>
    <w:rsid w:val="00CC41CC"/>
    <w:rsid w:val="00CC754C"/>
    <w:rsid w:val="00CD2F25"/>
    <w:rsid w:val="00CE6AB5"/>
    <w:rsid w:val="00D216DF"/>
    <w:rsid w:val="00D2630D"/>
    <w:rsid w:val="00D31DC5"/>
    <w:rsid w:val="00D57454"/>
    <w:rsid w:val="00D673BB"/>
    <w:rsid w:val="00D77388"/>
    <w:rsid w:val="00D850D8"/>
    <w:rsid w:val="00D87CCB"/>
    <w:rsid w:val="00D97419"/>
    <w:rsid w:val="00D97B26"/>
    <w:rsid w:val="00DA2F70"/>
    <w:rsid w:val="00DA7269"/>
    <w:rsid w:val="00DB657A"/>
    <w:rsid w:val="00DC00D5"/>
    <w:rsid w:val="00DC190F"/>
    <w:rsid w:val="00DC5225"/>
    <w:rsid w:val="00DC611F"/>
    <w:rsid w:val="00DD286D"/>
    <w:rsid w:val="00DD457A"/>
    <w:rsid w:val="00DF1D88"/>
    <w:rsid w:val="00E05A7E"/>
    <w:rsid w:val="00E13651"/>
    <w:rsid w:val="00E152AD"/>
    <w:rsid w:val="00E22F4B"/>
    <w:rsid w:val="00E23529"/>
    <w:rsid w:val="00E23A70"/>
    <w:rsid w:val="00E2475B"/>
    <w:rsid w:val="00E2778B"/>
    <w:rsid w:val="00E30F13"/>
    <w:rsid w:val="00E33865"/>
    <w:rsid w:val="00E452F6"/>
    <w:rsid w:val="00E50042"/>
    <w:rsid w:val="00EA236A"/>
    <w:rsid w:val="00EA5898"/>
    <w:rsid w:val="00EA5E63"/>
    <w:rsid w:val="00EA63D4"/>
    <w:rsid w:val="00EB3DB0"/>
    <w:rsid w:val="00F01EEA"/>
    <w:rsid w:val="00F03C33"/>
    <w:rsid w:val="00F1162C"/>
    <w:rsid w:val="00F22BDF"/>
    <w:rsid w:val="00F336DB"/>
    <w:rsid w:val="00F355E9"/>
    <w:rsid w:val="00F46EDE"/>
    <w:rsid w:val="00F53554"/>
    <w:rsid w:val="00F53BD0"/>
    <w:rsid w:val="00F6289F"/>
    <w:rsid w:val="00F744FD"/>
    <w:rsid w:val="00F813EA"/>
    <w:rsid w:val="00F8755F"/>
    <w:rsid w:val="00FA0997"/>
    <w:rsid w:val="00FD342A"/>
    <w:rsid w:val="00FD75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9D82C7-4718-4BCF-A413-C6A4821A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1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30A"/>
    <w:rPr>
      <w:sz w:val="20"/>
      <w:szCs w:val="20"/>
    </w:rPr>
  </w:style>
  <w:style w:type="character" w:styleId="FootnoteReference">
    <w:name w:val="footnote reference"/>
    <w:basedOn w:val="DefaultParagraphFont"/>
    <w:uiPriority w:val="99"/>
    <w:semiHidden/>
    <w:unhideWhenUsed/>
    <w:rsid w:val="009E130A"/>
    <w:rPr>
      <w:vertAlign w:val="superscript"/>
    </w:rPr>
  </w:style>
  <w:style w:type="paragraph" w:styleId="Header">
    <w:name w:val="header"/>
    <w:basedOn w:val="Normal"/>
    <w:link w:val="HeaderChar"/>
    <w:uiPriority w:val="99"/>
    <w:unhideWhenUsed/>
    <w:rsid w:val="00FD3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2A"/>
  </w:style>
  <w:style w:type="paragraph" w:styleId="Footer">
    <w:name w:val="footer"/>
    <w:basedOn w:val="Normal"/>
    <w:link w:val="FooterChar"/>
    <w:uiPriority w:val="99"/>
    <w:unhideWhenUsed/>
    <w:rsid w:val="00FD3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1A9E-D552-4182-97AB-FB16AB01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22</cp:revision>
  <cp:lastPrinted>2022-02-28T15:20:00Z</cp:lastPrinted>
  <dcterms:created xsi:type="dcterms:W3CDTF">2022-03-01T10:49:00Z</dcterms:created>
  <dcterms:modified xsi:type="dcterms:W3CDTF">2022-06-08T06:25:00Z</dcterms:modified>
</cp:coreProperties>
</file>