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C5E2" w14:textId="77777777" w:rsidR="00525E66" w:rsidRDefault="00525E66"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ELISON KUDAKWASHE MARIKO </w:t>
      </w:r>
    </w:p>
    <w:p w14:paraId="24946E6F" w14:textId="77777777" w:rsidR="00525E66" w:rsidRDefault="00525E66"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3803E001" w14:textId="0EEB8B93" w:rsidR="006B622A" w:rsidRDefault="00525E66"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RUVIMBO </w:t>
      </w:r>
      <w:r w:rsidR="006B4A48">
        <w:rPr>
          <w:rFonts w:ascii="Times New Roman" w:hAnsi="Times New Roman" w:cs="Times New Roman"/>
          <w:sz w:val="24"/>
          <w:szCs w:val="24"/>
        </w:rPr>
        <w:t xml:space="preserve">CYNTHIA MAISVA </w:t>
      </w:r>
      <w:r w:rsidR="00DB4C3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51C01903" w14:textId="4F3B34FC" w:rsidR="00A409C2" w:rsidRDefault="00525E66"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STOHILL INVESTMENTS (PRIVATE) LIMITED t/a STOHILL PROPERTIES </w:t>
      </w:r>
      <w:r w:rsidR="00DB4C3D">
        <w:rPr>
          <w:rFonts w:ascii="Times New Roman" w:hAnsi="Times New Roman" w:cs="Times New Roman"/>
          <w:sz w:val="24"/>
          <w:szCs w:val="24"/>
        </w:rPr>
        <w:t xml:space="preserve"> </w:t>
      </w:r>
    </w:p>
    <w:p w14:paraId="1BE6654D" w14:textId="77777777" w:rsidR="00525E66" w:rsidRDefault="00525E66" w:rsidP="00DB7504">
      <w:pPr>
        <w:spacing w:after="0"/>
        <w:jc w:val="both"/>
        <w:rPr>
          <w:rFonts w:ascii="Times New Roman" w:hAnsi="Times New Roman" w:cs="Times New Roman"/>
          <w:sz w:val="24"/>
          <w:szCs w:val="24"/>
        </w:rPr>
      </w:pPr>
    </w:p>
    <w:p w14:paraId="70C8F5DD" w14:textId="77777777" w:rsidR="00525E66" w:rsidRDefault="00525E66" w:rsidP="00DB7504">
      <w:pPr>
        <w:spacing w:after="0"/>
        <w:jc w:val="both"/>
        <w:rPr>
          <w:rFonts w:ascii="Times New Roman" w:hAnsi="Times New Roman" w:cs="Times New Roman"/>
          <w:sz w:val="24"/>
          <w:szCs w:val="24"/>
        </w:rPr>
      </w:pPr>
    </w:p>
    <w:p w14:paraId="0944EF69" w14:textId="77777777" w:rsidR="00EA3AA8" w:rsidRPr="00E16353"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E16353" w:rsidRDefault="00A409C2" w:rsidP="00966050">
      <w:pPr>
        <w:spacing w:after="0" w:line="240" w:lineRule="auto"/>
        <w:jc w:val="both"/>
        <w:rPr>
          <w:rFonts w:ascii="Times New Roman" w:hAnsi="Times New Roman" w:cs="Times New Roman"/>
          <w:sz w:val="24"/>
          <w:szCs w:val="24"/>
        </w:rPr>
      </w:pPr>
      <w:r w:rsidRPr="00E16353">
        <w:rPr>
          <w:rFonts w:ascii="Times New Roman" w:hAnsi="Times New Roman" w:cs="Times New Roman"/>
          <w:sz w:val="24"/>
          <w:szCs w:val="24"/>
        </w:rPr>
        <w:t>MUSITHU</w:t>
      </w:r>
      <w:r w:rsidR="00F251CD" w:rsidRPr="00E16353">
        <w:rPr>
          <w:rFonts w:ascii="Times New Roman" w:hAnsi="Times New Roman" w:cs="Times New Roman"/>
          <w:sz w:val="24"/>
          <w:szCs w:val="24"/>
        </w:rPr>
        <w:t xml:space="preserve"> J</w:t>
      </w:r>
    </w:p>
    <w:p w14:paraId="2A4636C5" w14:textId="54B3E5CC" w:rsidR="003E3F2A" w:rsidRDefault="00A409C2" w:rsidP="00966050">
      <w:pPr>
        <w:spacing w:after="0" w:line="240" w:lineRule="auto"/>
        <w:jc w:val="both"/>
        <w:rPr>
          <w:rFonts w:ascii="Times New Roman" w:hAnsi="Times New Roman" w:cs="Times New Roman"/>
          <w:sz w:val="24"/>
          <w:szCs w:val="24"/>
        </w:rPr>
      </w:pPr>
      <w:r w:rsidRPr="00E16353">
        <w:rPr>
          <w:rFonts w:ascii="Times New Roman" w:hAnsi="Times New Roman" w:cs="Times New Roman"/>
          <w:sz w:val="24"/>
          <w:szCs w:val="24"/>
        </w:rPr>
        <w:t>HARARE</w:t>
      </w:r>
      <w:r w:rsidR="00125F73" w:rsidRPr="00E16353">
        <w:rPr>
          <w:rFonts w:ascii="Times New Roman" w:hAnsi="Times New Roman" w:cs="Times New Roman"/>
          <w:sz w:val="24"/>
          <w:szCs w:val="24"/>
        </w:rPr>
        <w:t>:</w:t>
      </w:r>
      <w:r w:rsidR="00BE14D8" w:rsidRPr="00E16353">
        <w:rPr>
          <w:rFonts w:ascii="Times New Roman" w:hAnsi="Times New Roman" w:cs="Times New Roman"/>
          <w:sz w:val="24"/>
          <w:szCs w:val="24"/>
        </w:rPr>
        <w:t xml:space="preserve"> </w:t>
      </w:r>
      <w:r w:rsidR="00DB4C3D" w:rsidRPr="00E16353">
        <w:rPr>
          <w:rFonts w:ascii="Times New Roman" w:hAnsi="Times New Roman" w:cs="Times New Roman"/>
          <w:sz w:val="24"/>
          <w:szCs w:val="24"/>
        </w:rPr>
        <w:t>2</w:t>
      </w:r>
      <w:r w:rsidR="00525E66" w:rsidRPr="00E16353">
        <w:rPr>
          <w:rFonts w:ascii="Times New Roman" w:hAnsi="Times New Roman" w:cs="Times New Roman"/>
          <w:sz w:val="24"/>
          <w:szCs w:val="24"/>
        </w:rPr>
        <w:t>4 March 2022</w:t>
      </w:r>
      <w:r w:rsidR="00DB4C3D" w:rsidRPr="00E16353">
        <w:rPr>
          <w:rFonts w:ascii="Times New Roman" w:hAnsi="Times New Roman" w:cs="Times New Roman"/>
          <w:sz w:val="24"/>
          <w:szCs w:val="24"/>
        </w:rPr>
        <w:t xml:space="preserve"> &amp; </w:t>
      </w:r>
      <w:r w:rsidR="006E5640">
        <w:rPr>
          <w:rFonts w:ascii="Times New Roman" w:hAnsi="Times New Roman" w:cs="Times New Roman"/>
          <w:sz w:val="24"/>
          <w:szCs w:val="24"/>
        </w:rPr>
        <w:t>8 May 2023</w:t>
      </w:r>
    </w:p>
    <w:p w14:paraId="1F9DD999" w14:textId="77777777" w:rsidR="008D0193" w:rsidRPr="00E16353" w:rsidRDefault="008D0193" w:rsidP="00966050">
      <w:pPr>
        <w:spacing w:after="0" w:line="240" w:lineRule="auto"/>
        <w:jc w:val="both"/>
        <w:rPr>
          <w:rFonts w:ascii="Times New Roman" w:hAnsi="Times New Roman" w:cs="Times New Roman"/>
          <w:sz w:val="24"/>
          <w:szCs w:val="24"/>
        </w:rPr>
      </w:pPr>
    </w:p>
    <w:p w14:paraId="62AFF563" w14:textId="77777777" w:rsidR="003C5106" w:rsidRPr="00E16353" w:rsidRDefault="003C5106" w:rsidP="00966050">
      <w:pPr>
        <w:spacing w:after="0" w:line="240" w:lineRule="auto"/>
        <w:jc w:val="both"/>
        <w:rPr>
          <w:rFonts w:ascii="Times New Roman" w:hAnsi="Times New Roman" w:cs="Times New Roman"/>
          <w:sz w:val="24"/>
          <w:szCs w:val="24"/>
        </w:rPr>
      </w:pPr>
    </w:p>
    <w:p w14:paraId="4142093B" w14:textId="74AC7F4C" w:rsidR="00FF0E99" w:rsidRPr="00E16353" w:rsidRDefault="00630A38" w:rsidP="0031329B">
      <w:pPr>
        <w:spacing w:after="0" w:line="360" w:lineRule="auto"/>
        <w:jc w:val="both"/>
        <w:rPr>
          <w:rFonts w:ascii="Times New Roman" w:hAnsi="Times New Roman" w:cs="Times New Roman"/>
          <w:b/>
          <w:sz w:val="24"/>
          <w:szCs w:val="24"/>
        </w:rPr>
      </w:pPr>
      <w:r w:rsidRPr="00E16353">
        <w:rPr>
          <w:rFonts w:ascii="Times New Roman" w:hAnsi="Times New Roman" w:cs="Times New Roman"/>
          <w:b/>
          <w:sz w:val="24"/>
          <w:szCs w:val="24"/>
        </w:rPr>
        <w:t xml:space="preserve">Civil Trial </w:t>
      </w:r>
      <w:r w:rsidR="00DE6744" w:rsidRPr="00E16353">
        <w:rPr>
          <w:rFonts w:ascii="Times New Roman" w:hAnsi="Times New Roman" w:cs="Times New Roman"/>
          <w:b/>
          <w:sz w:val="24"/>
          <w:szCs w:val="24"/>
        </w:rPr>
        <w:t xml:space="preserve">– </w:t>
      </w:r>
      <w:r w:rsidR="007E254A" w:rsidRPr="00E16353">
        <w:rPr>
          <w:rFonts w:ascii="Times New Roman" w:hAnsi="Times New Roman" w:cs="Times New Roman"/>
          <w:b/>
          <w:sz w:val="24"/>
          <w:szCs w:val="24"/>
        </w:rPr>
        <w:t xml:space="preserve">Claim for </w:t>
      </w:r>
      <w:r w:rsidR="008D0193">
        <w:rPr>
          <w:rFonts w:ascii="Times New Roman" w:hAnsi="Times New Roman" w:cs="Times New Roman"/>
          <w:b/>
          <w:sz w:val="24"/>
          <w:szCs w:val="24"/>
        </w:rPr>
        <w:t>D</w:t>
      </w:r>
      <w:r w:rsidR="00DE6744" w:rsidRPr="00E16353">
        <w:rPr>
          <w:rFonts w:ascii="Times New Roman" w:hAnsi="Times New Roman" w:cs="Times New Roman"/>
          <w:b/>
          <w:sz w:val="24"/>
          <w:szCs w:val="24"/>
        </w:rPr>
        <w:t xml:space="preserve">amages </w:t>
      </w:r>
      <w:r w:rsidR="008D0193">
        <w:rPr>
          <w:rFonts w:ascii="Times New Roman" w:hAnsi="Times New Roman" w:cs="Times New Roman"/>
          <w:b/>
          <w:sz w:val="24"/>
          <w:szCs w:val="24"/>
        </w:rPr>
        <w:t>against an Estate A</w:t>
      </w:r>
      <w:r w:rsidR="007E254A" w:rsidRPr="00E16353">
        <w:rPr>
          <w:rFonts w:ascii="Times New Roman" w:hAnsi="Times New Roman" w:cs="Times New Roman"/>
          <w:b/>
          <w:sz w:val="24"/>
          <w:szCs w:val="24"/>
        </w:rPr>
        <w:t xml:space="preserve">gent </w:t>
      </w:r>
    </w:p>
    <w:p w14:paraId="7D564018" w14:textId="77777777" w:rsidR="006B4A48" w:rsidRPr="00E16353" w:rsidRDefault="006B4A48" w:rsidP="0031329B">
      <w:pPr>
        <w:spacing w:after="0" w:line="360" w:lineRule="auto"/>
        <w:jc w:val="both"/>
        <w:rPr>
          <w:rFonts w:ascii="Times New Roman" w:hAnsi="Times New Roman" w:cs="Times New Roman"/>
          <w:b/>
          <w:sz w:val="24"/>
          <w:szCs w:val="24"/>
        </w:rPr>
      </w:pPr>
    </w:p>
    <w:p w14:paraId="5CBD041F" w14:textId="189C7428" w:rsidR="000E08CC" w:rsidRPr="00E16353" w:rsidRDefault="005B7C25" w:rsidP="001E18C7">
      <w:pPr>
        <w:spacing w:after="0" w:line="240" w:lineRule="auto"/>
        <w:jc w:val="both"/>
        <w:rPr>
          <w:rFonts w:ascii="Times New Roman" w:hAnsi="Times New Roman" w:cs="Times New Roman"/>
          <w:i/>
          <w:sz w:val="24"/>
          <w:szCs w:val="24"/>
        </w:rPr>
      </w:pPr>
      <w:r w:rsidRPr="008D0193">
        <w:rPr>
          <w:rFonts w:ascii="Times New Roman" w:hAnsi="Times New Roman" w:cs="Times New Roman"/>
          <w:sz w:val="24"/>
          <w:szCs w:val="24"/>
        </w:rPr>
        <w:t xml:space="preserve">Mr </w:t>
      </w:r>
      <w:r w:rsidR="00630A38" w:rsidRPr="00E16353">
        <w:rPr>
          <w:rFonts w:ascii="Times New Roman" w:hAnsi="Times New Roman" w:cs="Times New Roman"/>
          <w:i/>
          <w:sz w:val="24"/>
          <w:szCs w:val="24"/>
        </w:rPr>
        <w:t>A Muchandiona</w:t>
      </w:r>
      <w:r w:rsidR="000E08CC" w:rsidRPr="00E16353">
        <w:rPr>
          <w:rFonts w:ascii="Times New Roman" w:hAnsi="Times New Roman" w:cs="Times New Roman"/>
          <w:sz w:val="24"/>
          <w:szCs w:val="24"/>
        </w:rPr>
        <w:t>, for the</w:t>
      </w:r>
      <w:r w:rsidR="00630A38" w:rsidRPr="00E16353">
        <w:rPr>
          <w:rFonts w:ascii="Times New Roman" w:hAnsi="Times New Roman" w:cs="Times New Roman"/>
          <w:sz w:val="24"/>
          <w:szCs w:val="24"/>
        </w:rPr>
        <w:t xml:space="preserve"> plaintiffs</w:t>
      </w:r>
    </w:p>
    <w:p w14:paraId="5A53F74C" w14:textId="1F512EF5" w:rsidR="001E18C7" w:rsidRPr="00E16353" w:rsidRDefault="007B60BB" w:rsidP="001E18C7">
      <w:pPr>
        <w:spacing w:after="0" w:line="240" w:lineRule="auto"/>
        <w:jc w:val="both"/>
        <w:rPr>
          <w:rFonts w:ascii="Times New Roman" w:hAnsi="Times New Roman" w:cs="Times New Roman"/>
          <w:sz w:val="24"/>
          <w:szCs w:val="24"/>
        </w:rPr>
      </w:pPr>
      <w:r w:rsidRPr="008D0193">
        <w:rPr>
          <w:rFonts w:ascii="Times New Roman" w:hAnsi="Times New Roman" w:cs="Times New Roman"/>
          <w:sz w:val="24"/>
          <w:szCs w:val="24"/>
        </w:rPr>
        <w:t>Mr</w:t>
      </w:r>
      <w:r w:rsidRPr="00E16353">
        <w:rPr>
          <w:rFonts w:ascii="Times New Roman" w:hAnsi="Times New Roman" w:cs="Times New Roman"/>
          <w:i/>
          <w:sz w:val="24"/>
          <w:szCs w:val="24"/>
        </w:rPr>
        <w:t xml:space="preserve"> E Jera &amp; Mr PE Chivhenge, </w:t>
      </w:r>
      <w:r w:rsidRPr="00E16353">
        <w:rPr>
          <w:rFonts w:ascii="Times New Roman" w:hAnsi="Times New Roman" w:cs="Times New Roman"/>
          <w:sz w:val="24"/>
          <w:szCs w:val="24"/>
        </w:rPr>
        <w:t xml:space="preserve">for the defendant </w:t>
      </w:r>
    </w:p>
    <w:p w14:paraId="4B6DD705" w14:textId="77777777" w:rsidR="00DE6744" w:rsidRPr="00E16353" w:rsidRDefault="00DE6744" w:rsidP="001E18C7">
      <w:pPr>
        <w:spacing w:after="0" w:line="240" w:lineRule="auto"/>
        <w:jc w:val="both"/>
        <w:rPr>
          <w:rFonts w:ascii="Times New Roman" w:hAnsi="Times New Roman" w:cs="Times New Roman"/>
          <w:sz w:val="24"/>
          <w:szCs w:val="24"/>
        </w:rPr>
      </w:pPr>
    </w:p>
    <w:p w14:paraId="3E05C82A" w14:textId="77777777" w:rsidR="001E18C7" w:rsidRPr="00E16353" w:rsidRDefault="001E18C7" w:rsidP="00174220">
      <w:pPr>
        <w:spacing w:after="0" w:line="240" w:lineRule="auto"/>
        <w:jc w:val="both"/>
        <w:rPr>
          <w:rFonts w:ascii="Times New Roman" w:hAnsi="Times New Roman" w:cs="Times New Roman"/>
          <w:sz w:val="24"/>
          <w:szCs w:val="24"/>
        </w:rPr>
      </w:pPr>
    </w:p>
    <w:p w14:paraId="159B6BC4" w14:textId="0883340A" w:rsidR="003D2692" w:rsidRPr="00E16353" w:rsidRDefault="00BE14D8" w:rsidP="00DE6744">
      <w:pPr>
        <w:spacing w:after="0" w:line="360" w:lineRule="auto"/>
        <w:ind w:firstLine="720"/>
        <w:jc w:val="both"/>
        <w:rPr>
          <w:rFonts w:ascii="Times New Roman" w:hAnsi="Times New Roman" w:cs="Times New Roman"/>
          <w:sz w:val="24"/>
          <w:szCs w:val="24"/>
        </w:rPr>
      </w:pPr>
      <w:r w:rsidRPr="00E16353">
        <w:rPr>
          <w:rFonts w:ascii="Times New Roman" w:hAnsi="Times New Roman" w:cs="Times New Roman"/>
          <w:b/>
          <w:sz w:val="24"/>
          <w:szCs w:val="24"/>
        </w:rPr>
        <w:t>M</w:t>
      </w:r>
      <w:r w:rsidR="00883D92" w:rsidRPr="00E16353">
        <w:rPr>
          <w:rFonts w:ascii="Times New Roman" w:hAnsi="Times New Roman" w:cs="Times New Roman"/>
          <w:b/>
          <w:sz w:val="24"/>
          <w:szCs w:val="24"/>
        </w:rPr>
        <w:t>USITHU</w:t>
      </w:r>
      <w:r w:rsidRPr="00E16353">
        <w:rPr>
          <w:rFonts w:ascii="Times New Roman" w:hAnsi="Times New Roman" w:cs="Times New Roman"/>
          <w:b/>
          <w:sz w:val="24"/>
          <w:szCs w:val="24"/>
        </w:rPr>
        <w:t xml:space="preserve"> J</w:t>
      </w:r>
      <w:r w:rsidR="00E544F4" w:rsidRPr="00E16353">
        <w:rPr>
          <w:rFonts w:ascii="Times New Roman" w:hAnsi="Times New Roman" w:cs="Times New Roman"/>
          <w:b/>
          <w:sz w:val="24"/>
          <w:szCs w:val="24"/>
        </w:rPr>
        <w:t>:</w:t>
      </w:r>
      <w:r w:rsidR="00E544F4" w:rsidRPr="00E16353">
        <w:rPr>
          <w:rFonts w:ascii="Times New Roman" w:hAnsi="Times New Roman" w:cs="Times New Roman"/>
          <w:sz w:val="24"/>
          <w:szCs w:val="24"/>
        </w:rPr>
        <w:t xml:space="preserve"> </w:t>
      </w:r>
      <w:r w:rsidR="003D2692" w:rsidRPr="00E16353">
        <w:rPr>
          <w:rFonts w:ascii="Times New Roman" w:hAnsi="Times New Roman" w:cs="Times New Roman"/>
          <w:sz w:val="24"/>
          <w:szCs w:val="24"/>
        </w:rPr>
        <w:t xml:space="preserve"> </w:t>
      </w:r>
      <w:r w:rsidR="008D0193">
        <w:rPr>
          <w:rFonts w:ascii="Times New Roman" w:hAnsi="Times New Roman" w:cs="Times New Roman"/>
          <w:sz w:val="24"/>
          <w:szCs w:val="24"/>
        </w:rPr>
        <w:t xml:space="preserve">  </w:t>
      </w:r>
      <w:r w:rsidR="00DB4C3D" w:rsidRPr="00E16353">
        <w:rPr>
          <w:rFonts w:ascii="Times New Roman" w:hAnsi="Times New Roman" w:cs="Times New Roman"/>
          <w:sz w:val="24"/>
          <w:szCs w:val="24"/>
        </w:rPr>
        <w:t>The</w:t>
      </w:r>
      <w:r w:rsidR="003D2692" w:rsidRPr="00E16353">
        <w:rPr>
          <w:rFonts w:ascii="Times New Roman" w:hAnsi="Times New Roman" w:cs="Times New Roman"/>
          <w:sz w:val="24"/>
          <w:szCs w:val="24"/>
        </w:rPr>
        <w:t xml:space="preserve"> plaintiffs are husband and wife. The defendant is a duly registered firm of estate agents trading under the style of Stohill Properties. The plaintiffs are victims of a fraudulent sale of a property. They lost a significant sum of their hard earned income in the hope of securing a property that they would ultimately call a home upon completion of construction. The transaction involved the defendant herein as the agent</w:t>
      </w:r>
      <w:r w:rsidR="00463936" w:rsidRPr="00E16353">
        <w:rPr>
          <w:rFonts w:ascii="Times New Roman" w:hAnsi="Times New Roman" w:cs="Times New Roman"/>
          <w:sz w:val="24"/>
          <w:szCs w:val="24"/>
        </w:rPr>
        <w:t xml:space="preserve"> of the seller</w:t>
      </w:r>
      <w:r w:rsidR="003D2692" w:rsidRPr="00E16353">
        <w:rPr>
          <w:rFonts w:ascii="Times New Roman" w:hAnsi="Times New Roman" w:cs="Times New Roman"/>
          <w:sz w:val="24"/>
          <w:szCs w:val="24"/>
        </w:rPr>
        <w:t>. Th</w:t>
      </w:r>
      <w:r w:rsidR="00463936" w:rsidRPr="00E16353">
        <w:rPr>
          <w:rFonts w:ascii="Times New Roman" w:hAnsi="Times New Roman" w:cs="Times New Roman"/>
          <w:sz w:val="24"/>
          <w:szCs w:val="24"/>
        </w:rPr>
        <w:t xml:space="preserve">ings went horribly wrong along the way, resulting in the </w:t>
      </w:r>
      <w:r w:rsidR="003D2692" w:rsidRPr="00E16353">
        <w:rPr>
          <w:rFonts w:ascii="Times New Roman" w:hAnsi="Times New Roman" w:cs="Times New Roman"/>
          <w:sz w:val="24"/>
          <w:szCs w:val="24"/>
        </w:rPr>
        <w:t>plaintiffs institut</w:t>
      </w:r>
      <w:r w:rsidR="00463936" w:rsidRPr="00E16353">
        <w:rPr>
          <w:rFonts w:ascii="Times New Roman" w:hAnsi="Times New Roman" w:cs="Times New Roman"/>
          <w:sz w:val="24"/>
          <w:szCs w:val="24"/>
        </w:rPr>
        <w:t xml:space="preserve">ing </w:t>
      </w:r>
      <w:r w:rsidR="003D2692" w:rsidRPr="00E16353">
        <w:rPr>
          <w:rFonts w:ascii="Times New Roman" w:hAnsi="Times New Roman" w:cs="Times New Roman"/>
          <w:sz w:val="24"/>
          <w:szCs w:val="24"/>
        </w:rPr>
        <w:t>pro</w:t>
      </w:r>
      <w:r w:rsidR="00463936" w:rsidRPr="00E16353">
        <w:rPr>
          <w:rFonts w:ascii="Times New Roman" w:hAnsi="Times New Roman" w:cs="Times New Roman"/>
          <w:sz w:val="24"/>
          <w:szCs w:val="24"/>
        </w:rPr>
        <w:t>ceedings against the defendant. They seek the following relief</w:t>
      </w:r>
      <w:r w:rsidR="003D2692" w:rsidRPr="00E16353">
        <w:rPr>
          <w:rFonts w:ascii="Times New Roman" w:hAnsi="Times New Roman" w:cs="Times New Roman"/>
          <w:sz w:val="24"/>
          <w:szCs w:val="24"/>
        </w:rPr>
        <w:t>:</w:t>
      </w:r>
    </w:p>
    <w:p w14:paraId="2499CE62" w14:textId="69759E3B" w:rsidR="00F65645" w:rsidRPr="00E16353" w:rsidRDefault="003D2692" w:rsidP="006B4A48">
      <w:pPr>
        <w:spacing w:after="0" w:line="240" w:lineRule="auto"/>
        <w:ind w:left="1440" w:hanging="720"/>
        <w:jc w:val="both"/>
        <w:rPr>
          <w:rFonts w:ascii="Times New Roman" w:hAnsi="Times New Roman" w:cs="Times New Roman"/>
        </w:rPr>
      </w:pPr>
      <w:r w:rsidRPr="00E16353">
        <w:rPr>
          <w:rFonts w:ascii="Times New Roman" w:hAnsi="Times New Roman" w:cs="Times New Roman"/>
          <w:sz w:val="24"/>
          <w:szCs w:val="24"/>
        </w:rPr>
        <w:t>“</w:t>
      </w:r>
      <w:r w:rsidR="006B4A48" w:rsidRPr="00E16353">
        <w:rPr>
          <w:rFonts w:ascii="Times New Roman" w:hAnsi="Times New Roman" w:cs="Times New Roman"/>
          <w:sz w:val="24"/>
          <w:szCs w:val="24"/>
        </w:rPr>
        <w:t>a)</w:t>
      </w:r>
      <w:r w:rsidR="006B4A48" w:rsidRPr="00E16353">
        <w:rPr>
          <w:rFonts w:ascii="Times New Roman" w:hAnsi="Times New Roman" w:cs="Times New Roman"/>
          <w:sz w:val="24"/>
          <w:szCs w:val="24"/>
        </w:rPr>
        <w:tab/>
      </w:r>
      <w:r w:rsidR="006B4A48" w:rsidRPr="00E16353">
        <w:rPr>
          <w:rFonts w:ascii="Times New Roman" w:hAnsi="Times New Roman" w:cs="Times New Roman"/>
        </w:rPr>
        <w:t>payment of US$50 000.00 plus costs of suit on the legal practitioner and client scale. The said claim arises from your negligence and breach of your legal duty of care towards the Plaintiffs which resulted in Plaintiffs losing money which they had paid for an immovable Property in Mount Pleasant Heights, Harare after it turned out that the purported Seller was not the true owner of the Property which he purported to sell through your agency in March 2020.”</w:t>
      </w:r>
    </w:p>
    <w:p w14:paraId="4693F25A" w14:textId="77777777" w:rsidR="006B4A48" w:rsidRPr="00E16353" w:rsidRDefault="006B4A48" w:rsidP="006B4A48">
      <w:pPr>
        <w:spacing w:after="0" w:line="240" w:lineRule="auto"/>
        <w:jc w:val="both"/>
        <w:rPr>
          <w:rFonts w:ascii="Times New Roman" w:hAnsi="Times New Roman" w:cs="Times New Roman"/>
        </w:rPr>
      </w:pPr>
    </w:p>
    <w:p w14:paraId="156DE73D" w14:textId="54DAF408" w:rsidR="00C026BC" w:rsidRPr="00E16353" w:rsidRDefault="006B4A48" w:rsidP="006B4A48">
      <w:pPr>
        <w:spacing w:after="0" w:line="360" w:lineRule="auto"/>
        <w:jc w:val="both"/>
        <w:rPr>
          <w:rFonts w:ascii="Times New Roman" w:hAnsi="Times New Roman" w:cs="Times New Roman"/>
          <w:sz w:val="24"/>
          <w:szCs w:val="24"/>
        </w:rPr>
      </w:pPr>
      <w:r w:rsidRPr="00E16353">
        <w:rPr>
          <w:rFonts w:ascii="Times New Roman" w:hAnsi="Times New Roman" w:cs="Times New Roman"/>
          <w:sz w:val="24"/>
          <w:szCs w:val="24"/>
        </w:rPr>
        <w:t xml:space="preserve">The defendant opposed the claim </w:t>
      </w:r>
    </w:p>
    <w:p w14:paraId="0757F6BD" w14:textId="6860C0D5" w:rsidR="006B4A48" w:rsidRPr="00E16353" w:rsidRDefault="006B4A48" w:rsidP="006B4A48">
      <w:pPr>
        <w:spacing w:after="0" w:line="360" w:lineRule="auto"/>
        <w:jc w:val="both"/>
        <w:rPr>
          <w:rFonts w:ascii="Times New Roman" w:hAnsi="Times New Roman" w:cs="Times New Roman"/>
          <w:b/>
          <w:sz w:val="24"/>
          <w:szCs w:val="24"/>
        </w:rPr>
      </w:pPr>
      <w:r w:rsidRPr="00E16353">
        <w:rPr>
          <w:rFonts w:ascii="Times New Roman" w:hAnsi="Times New Roman" w:cs="Times New Roman"/>
          <w:b/>
          <w:sz w:val="24"/>
          <w:szCs w:val="24"/>
        </w:rPr>
        <w:t xml:space="preserve">Background to the </w:t>
      </w:r>
      <w:r w:rsidR="004B6C4E">
        <w:rPr>
          <w:rFonts w:ascii="Times New Roman" w:hAnsi="Times New Roman" w:cs="Times New Roman"/>
          <w:b/>
          <w:sz w:val="24"/>
          <w:szCs w:val="24"/>
        </w:rPr>
        <w:t>Plaintiffs C</w:t>
      </w:r>
      <w:r w:rsidRPr="00E16353">
        <w:rPr>
          <w:rFonts w:ascii="Times New Roman" w:hAnsi="Times New Roman" w:cs="Times New Roman"/>
          <w:b/>
          <w:sz w:val="24"/>
          <w:szCs w:val="24"/>
        </w:rPr>
        <w:t xml:space="preserve">laim </w:t>
      </w:r>
    </w:p>
    <w:p w14:paraId="52541E49" w14:textId="01B21D44" w:rsidR="008D2A5D" w:rsidRPr="00E16353" w:rsidRDefault="006B4A48" w:rsidP="006B4A4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The plaintiffs’ claim is set out in their declaration as follows. Around March 2020, the first plaintiff approached one Kim Mubvumbi (Mubvumbi), a property consultant and director of the defendant for assitance </w:t>
      </w:r>
      <w:r w:rsidR="00EF4F80" w:rsidRPr="00E16353">
        <w:rPr>
          <w:rFonts w:ascii="Times New Roman" w:hAnsi="Times New Roman" w:cs="Times New Roman"/>
          <w:noProof/>
          <w:sz w:val="24"/>
          <w:szCs w:val="24"/>
          <w:lang w:eastAsia="en-ZW"/>
        </w:rPr>
        <w:t>in identifying a residential stand to purchase in the northern surburbs of Harare. On 20 March 2020, Mubvumbi informed the first plaintiff that</w:t>
      </w:r>
      <w:r w:rsidR="00463936" w:rsidRPr="00E16353">
        <w:rPr>
          <w:rFonts w:ascii="Times New Roman" w:hAnsi="Times New Roman" w:cs="Times New Roman"/>
          <w:noProof/>
          <w:sz w:val="24"/>
          <w:szCs w:val="24"/>
          <w:lang w:eastAsia="en-ZW"/>
        </w:rPr>
        <w:t xml:space="preserve"> the defendant </w:t>
      </w:r>
      <w:r w:rsidR="00EF4F80" w:rsidRPr="00E16353">
        <w:rPr>
          <w:rFonts w:ascii="Times New Roman" w:hAnsi="Times New Roman" w:cs="Times New Roman"/>
          <w:noProof/>
          <w:sz w:val="24"/>
          <w:szCs w:val="24"/>
          <w:lang w:eastAsia="en-ZW"/>
        </w:rPr>
        <w:t>had received a mandate to sell a residential Sta</w:t>
      </w:r>
      <w:r w:rsidR="00463936" w:rsidRPr="00E16353">
        <w:rPr>
          <w:rFonts w:ascii="Times New Roman" w:hAnsi="Times New Roman" w:cs="Times New Roman"/>
          <w:noProof/>
          <w:sz w:val="24"/>
          <w:szCs w:val="24"/>
          <w:lang w:eastAsia="en-ZW"/>
        </w:rPr>
        <w:t>n</w:t>
      </w:r>
      <w:r w:rsidR="00EF4F80" w:rsidRPr="00E16353">
        <w:rPr>
          <w:rFonts w:ascii="Times New Roman" w:hAnsi="Times New Roman" w:cs="Times New Roman"/>
          <w:noProof/>
          <w:sz w:val="24"/>
          <w:szCs w:val="24"/>
          <w:lang w:eastAsia="en-ZW"/>
        </w:rPr>
        <w:t>d in Mount Pleasant Heights</w:t>
      </w:r>
      <w:r w:rsidR="00FB56C0" w:rsidRPr="00E16353">
        <w:rPr>
          <w:rFonts w:ascii="Times New Roman" w:hAnsi="Times New Roman" w:cs="Times New Roman"/>
          <w:noProof/>
          <w:sz w:val="24"/>
          <w:szCs w:val="24"/>
          <w:lang w:eastAsia="en-ZW"/>
        </w:rPr>
        <w:t xml:space="preserve">. He </w:t>
      </w:r>
      <w:r w:rsidR="00EF4F80" w:rsidRPr="00E16353">
        <w:rPr>
          <w:rFonts w:ascii="Times New Roman" w:hAnsi="Times New Roman" w:cs="Times New Roman"/>
          <w:noProof/>
          <w:sz w:val="24"/>
          <w:szCs w:val="24"/>
          <w:lang w:eastAsia="en-ZW"/>
        </w:rPr>
        <w:lastRenderedPageBreak/>
        <w:t xml:space="preserve">invited the first plaintiff to submit </w:t>
      </w:r>
      <w:r w:rsidR="00FB56C0" w:rsidRPr="00E16353">
        <w:rPr>
          <w:rFonts w:ascii="Times New Roman" w:hAnsi="Times New Roman" w:cs="Times New Roman"/>
          <w:noProof/>
          <w:sz w:val="24"/>
          <w:szCs w:val="24"/>
          <w:lang w:eastAsia="en-ZW"/>
        </w:rPr>
        <w:t>his offer.</w:t>
      </w:r>
      <w:r w:rsidR="00EF4F80" w:rsidRPr="00E16353">
        <w:rPr>
          <w:rFonts w:ascii="Times New Roman" w:hAnsi="Times New Roman" w:cs="Times New Roman"/>
          <w:noProof/>
          <w:sz w:val="24"/>
          <w:szCs w:val="24"/>
          <w:lang w:eastAsia="en-ZW"/>
        </w:rPr>
        <w:t xml:space="preserve"> Mubvumbi also assured the first plaintiff that the seller held good title to the property</w:t>
      </w:r>
      <w:r w:rsidR="00463936" w:rsidRPr="00E16353">
        <w:rPr>
          <w:rFonts w:ascii="Times New Roman" w:hAnsi="Times New Roman" w:cs="Times New Roman"/>
          <w:noProof/>
          <w:sz w:val="24"/>
          <w:szCs w:val="24"/>
          <w:lang w:eastAsia="en-ZW"/>
        </w:rPr>
        <w:t xml:space="preserve">. The </w:t>
      </w:r>
      <w:r w:rsidR="00EF4F80" w:rsidRPr="00E16353">
        <w:rPr>
          <w:rFonts w:ascii="Times New Roman" w:hAnsi="Times New Roman" w:cs="Times New Roman"/>
          <w:noProof/>
          <w:sz w:val="24"/>
          <w:szCs w:val="24"/>
          <w:lang w:eastAsia="en-ZW"/>
        </w:rPr>
        <w:t xml:space="preserve">plaintiffs submitted an offer </w:t>
      </w:r>
      <w:r w:rsidR="00FB56C0" w:rsidRPr="00E16353">
        <w:rPr>
          <w:rFonts w:ascii="Times New Roman" w:hAnsi="Times New Roman" w:cs="Times New Roman"/>
          <w:noProof/>
          <w:sz w:val="24"/>
          <w:szCs w:val="24"/>
          <w:lang w:eastAsia="en-ZW"/>
        </w:rPr>
        <w:t>of</w:t>
      </w:r>
      <w:r w:rsidR="004B6C4E">
        <w:rPr>
          <w:rFonts w:ascii="Times New Roman" w:hAnsi="Times New Roman" w:cs="Times New Roman"/>
          <w:noProof/>
          <w:sz w:val="24"/>
          <w:szCs w:val="24"/>
          <w:lang w:eastAsia="en-ZW"/>
        </w:rPr>
        <w:t xml:space="preserve"> US$50</w:t>
      </w:r>
      <w:r w:rsidR="00EF4F80" w:rsidRPr="00E16353">
        <w:rPr>
          <w:rFonts w:ascii="Times New Roman" w:hAnsi="Times New Roman" w:cs="Times New Roman"/>
          <w:noProof/>
          <w:sz w:val="24"/>
          <w:szCs w:val="24"/>
          <w:lang w:eastAsia="en-ZW"/>
        </w:rPr>
        <w:t xml:space="preserve"> 000. </w:t>
      </w:r>
    </w:p>
    <w:p w14:paraId="5BE93C04" w14:textId="16344DFD" w:rsidR="009B195E" w:rsidRPr="00E16353" w:rsidRDefault="009B195E" w:rsidP="006B4A4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Mubvumbi sent a picture of the </w:t>
      </w:r>
      <w:r w:rsidR="00FB56C0" w:rsidRPr="00E16353">
        <w:rPr>
          <w:rFonts w:ascii="Times New Roman" w:hAnsi="Times New Roman" w:cs="Times New Roman"/>
          <w:noProof/>
          <w:sz w:val="24"/>
          <w:szCs w:val="24"/>
          <w:lang w:eastAsia="en-ZW"/>
        </w:rPr>
        <w:t xml:space="preserve">title deed to the first plaintiff via whatsapp. </w:t>
      </w:r>
      <w:r w:rsidRPr="00E16353">
        <w:rPr>
          <w:rFonts w:ascii="Times New Roman" w:hAnsi="Times New Roman" w:cs="Times New Roman"/>
          <w:noProof/>
          <w:sz w:val="24"/>
          <w:szCs w:val="24"/>
          <w:lang w:eastAsia="en-ZW"/>
        </w:rPr>
        <w:t xml:space="preserve">The </w:t>
      </w:r>
      <w:r w:rsidR="00FB56C0" w:rsidRPr="00E16353">
        <w:rPr>
          <w:rFonts w:ascii="Times New Roman" w:hAnsi="Times New Roman" w:cs="Times New Roman"/>
          <w:noProof/>
          <w:sz w:val="24"/>
          <w:szCs w:val="24"/>
          <w:lang w:eastAsia="en-ZW"/>
        </w:rPr>
        <w:t xml:space="preserve">title deed, being DT No: 4295/2009 </w:t>
      </w:r>
      <w:r w:rsidRPr="00E16353">
        <w:rPr>
          <w:rFonts w:ascii="Times New Roman" w:hAnsi="Times New Roman" w:cs="Times New Roman"/>
          <w:noProof/>
          <w:sz w:val="24"/>
          <w:szCs w:val="24"/>
          <w:lang w:eastAsia="en-ZW"/>
        </w:rPr>
        <w:t>was in the name of one Innocent Nyakudya</w:t>
      </w:r>
      <w:r w:rsidR="00463936" w:rsidRPr="00E16353">
        <w:rPr>
          <w:rFonts w:ascii="Times New Roman" w:hAnsi="Times New Roman" w:cs="Times New Roman"/>
          <w:noProof/>
          <w:sz w:val="24"/>
          <w:szCs w:val="24"/>
          <w:lang w:eastAsia="en-ZW"/>
        </w:rPr>
        <w:t>,</w:t>
      </w:r>
      <w:r w:rsidRPr="00E16353">
        <w:rPr>
          <w:rFonts w:ascii="Times New Roman" w:hAnsi="Times New Roman" w:cs="Times New Roman"/>
          <w:noProof/>
          <w:sz w:val="24"/>
          <w:szCs w:val="24"/>
          <w:lang w:eastAsia="en-ZW"/>
        </w:rPr>
        <w:t xml:space="preserve"> and it related to Stand 749 Bannockburn Township of Stand 1 Bannockburn Township measuring 3260m</w:t>
      </w:r>
      <w:r w:rsidRPr="00E16353">
        <w:rPr>
          <w:rFonts w:ascii="Times New Roman" w:hAnsi="Times New Roman" w:cs="Times New Roman"/>
          <w:noProof/>
          <w:sz w:val="24"/>
          <w:szCs w:val="24"/>
          <w:vertAlign w:val="superscript"/>
          <w:lang w:eastAsia="en-ZW"/>
        </w:rPr>
        <w:t>2</w:t>
      </w:r>
      <w:r w:rsidRPr="00E16353">
        <w:rPr>
          <w:rFonts w:ascii="Times New Roman" w:hAnsi="Times New Roman" w:cs="Times New Roman"/>
          <w:noProof/>
          <w:sz w:val="24"/>
          <w:szCs w:val="24"/>
          <w:lang w:eastAsia="en-ZW"/>
        </w:rPr>
        <w:t xml:space="preserve"> in extent (hereinafter referred to as the property). Mubvumbi instructed one Claudius Chadiwa</w:t>
      </w:r>
      <w:r w:rsidR="00463936" w:rsidRPr="00E16353">
        <w:rPr>
          <w:rFonts w:ascii="Times New Roman" w:hAnsi="Times New Roman" w:cs="Times New Roman"/>
          <w:noProof/>
          <w:sz w:val="24"/>
          <w:szCs w:val="24"/>
          <w:lang w:eastAsia="en-ZW"/>
        </w:rPr>
        <w:t xml:space="preserve"> (Chadiwa)</w:t>
      </w:r>
      <w:r w:rsidRPr="00E16353">
        <w:rPr>
          <w:rFonts w:ascii="Times New Roman" w:hAnsi="Times New Roman" w:cs="Times New Roman"/>
          <w:noProof/>
          <w:sz w:val="24"/>
          <w:szCs w:val="24"/>
          <w:lang w:eastAsia="en-ZW"/>
        </w:rPr>
        <w:t>, a Property Sales Negotiator employed by the defendant to handle the transaction on behalf of the defendant. Chadiwa</w:t>
      </w:r>
      <w:r w:rsidR="00463936" w:rsidRPr="00E16353">
        <w:rPr>
          <w:rFonts w:ascii="Times New Roman" w:hAnsi="Times New Roman" w:cs="Times New Roman"/>
          <w:noProof/>
          <w:sz w:val="24"/>
          <w:szCs w:val="24"/>
          <w:lang w:eastAsia="en-ZW"/>
        </w:rPr>
        <w:t xml:space="preserve"> assured</w:t>
      </w:r>
      <w:r w:rsidRPr="00E16353">
        <w:rPr>
          <w:rFonts w:ascii="Times New Roman" w:hAnsi="Times New Roman" w:cs="Times New Roman"/>
          <w:noProof/>
          <w:sz w:val="24"/>
          <w:szCs w:val="24"/>
          <w:lang w:eastAsia="en-ZW"/>
        </w:rPr>
        <w:t xml:space="preserve"> the plaintiffs that he had undertaken the necessary due diligence processes</w:t>
      </w:r>
      <w:r w:rsidR="00463936" w:rsidRPr="00E16353">
        <w:rPr>
          <w:rFonts w:ascii="Times New Roman" w:hAnsi="Times New Roman" w:cs="Times New Roman"/>
          <w:noProof/>
          <w:sz w:val="24"/>
          <w:szCs w:val="24"/>
          <w:lang w:eastAsia="en-ZW"/>
        </w:rPr>
        <w:t xml:space="preserve">, and </w:t>
      </w:r>
      <w:r w:rsidR="00FB56C0" w:rsidRPr="00E16353">
        <w:rPr>
          <w:rFonts w:ascii="Times New Roman" w:hAnsi="Times New Roman" w:cs="Times New Roman"/>
          <w:noProof/>
          <w:sz w:val="24"/>
          <w:szCs w:val="24"/>
          <w:lang w:eastAsia="en-ZW"/>
        </w:rPr>
        <w:t xml:space="preserve">they </w:t>
      </w:r>
      <w:r w:rsidR="00463936" w:rsidRPr="00E16353">
        <w:rPr>
          <w:rFonts w:ascii="Times New Roman" w:hAnsi="Times New Roman" w:cs="Times New Roman"/>
          <w:noProof/>
          <w:sz w:val="24"/>
          <w:szCs w:val="24"/>
          <w:lang w:eastAsia="en-ZW"/>
        </w:rPr>
        <w:t>could proceed to enter into an agreement with the seller</w:t>
      </w:r>
      <w:r w:rsidRPr="00E16353">
        <w:rPr>
          <w:rFonts w:ascii="Times New Roman" w:hAnsi="Times New Roman" w:cs="Times New Roman"/>
          <w:noProof/>
          <w:sz w:val="24"/>
          <w:szCs w:val="24"/>
          <w:lang w:eastAsia="en-ZW"/>
        </w:rPr>
        <w:t xml:space="preserve">. On 28 March 2020, </w:t>
      </w:r>
      <w:r w:rsidR="00463936" w:rsidRPr="00E16353">
        <w:rPr>
          <w:rFonts w:ascii="Times New Roman" w:hAnsi="Times New Roman" w:cs="Times New Roman"/>
          <w:noProof/>
          <w:sz w:val="24"/>
          <w:szCs w:val="24"/>
          <w:lang w:eastAsia="en-ZW"/>
        </w:rPr>
        <w:t xml:space="preserve">Mubvumbi </w:t>
      </w:r>
      <w:r w:rsidRPr="00E16353">
        <w:rPr>
          <w:rFonts w:ascii="Times New Roman" w:hAnsi="Times New Roman" w:cs="Times New Roman"/>
          <w:noProof/>
          <w:sz w:val="24"/>
          <w:szCs w:val="24"/>
          <w:lang w:eastAsia="en-ZW"/>
        </w:rPr>
        <w:t xml:space="preserve">invited the plaintiffs to sign an agreement of sale that he had prepared and the plaintiffs obliged. </w:t>
      </w:r>
    </w:p>
    <w:p w14:paraId="1BAC5FA4" w14:textId="4837A509" w:rsidR="009B195E" w:rsidRPr="00E16353" w:rsidRDefault="009B195E" w:rsidP="006B4A4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A man purporting to be the seller, Innocent Nyakudya (Nyakudya) was introduced to the plaintiffs </w:t>
      </w:r>
      <w:r w:rsidR="00FB56C0" w:rsidRPr="00E16353">
        <w:rPr>
          <w:rFonts w:ascii="Times New Roman" w:hAnsi="Times New Roman" w:cs="Times New Roman"/>
          <w:noProof/>
          <w:sz w:val="24"/>
          <w:szCs w:val="24"/>
          <w:lang w:eastAsia="en-ZW"/>
        </w:rPr>
        <w:t xml:space="preserve">by Mubvumbi </w:t>
      </w:r>
      <w:r w:rsidRPr="00E16353">
        <w:rPr>
          <w:rFonts w:ascii="Times New Roman" w:hAnsi="Times New Roman" w:cs="Times New Roman"/>
          <w:noProof/>
          <w:sz w:val="24"/>
          <w:szCs w:val="24"/>
          <w:lang w:eastAsia="en-ZW"/>
        </w:rPr>
        <w:t>at the time of signing the agreement of sale. The plain</w:t>
      </w:r>
      <w:r w:rsidR="00AA60C5">
        <w:rPr>
          <w:rFonts w:ascii="Times New Roman" w:hAnsi="Times New Roman" w:cs="Times New Roman"/>
          <w:noProof/>
          <w:sz w:val="24"/>
          <w:szCs w:val="24"/>
          <w:lang w:eastAsia="en-ZW"/>
        </w:rPr>
        <w:t>tiffs released the sum of US$50 000</w:t>
      </w:r>
      <w:r w:rsidRPr="00E16353">
        <w:rPr>
          <w:rFonts w:ascii="Times New Roman" w:hAnsi="Times New Roman" w:cs="Times New Roman"/>
          <w:noProof/>
          <w:sz w:val="24"/>
          <w:szCs w:val="24"/>
          <w:lang w:eastAsia="en-ZW"/>
        </w:rPr>
        <w:t xml:space="preserve"> to Nyakudya </w:t>
      </w:r>
      <w:r w:rsidR="00FB56C0" w:rsidRPr="00E16353">
        <w:rPr>
          <w:rFonts w:ascii="Times New Roman" w:hAnsi="Times New Roman" w:cs="Times New Roman"/>
          <w:noProof/>
          <w:sz w:val="24"/>
          <w:szCs w:val="24"/>
          <w:lang w:eastAsia="en-ZW"/>
        </w:rPr>
        <w:t xml:space="preserve">after </w:t>
      </w:r>
      <w:r w:rsidRPr="00E16353">
        <w:rPr>
          <w:rFonts w:ascii="Times New Roman" w:hAnsi="Times New Roman" w:cs="Times New Roman"/>
          <w:noProof/>
          <w:sz w:val="24"/>
          <w:szCs w:val="24"/>
          <w:lang w:eastAsia="en-ZW"/>
        </w:rPr>
        <w:t xml:space="preserve">the signing of the agreement of sale. </w:t>
      </w:r>
    </w:p>
    <w:p w14:paraId="08501DFB" w14:textId="360F19D0" w:rsidR="009B195E" w:rsidRPr="00E16353" w:rsidRDefault="009B195E" w:rsidP="006B4A4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Around May 2020, the plaintiffs discovered that the person who had been introduced to them as Nyakudya was infact a fraudster. </w:t>
      </w:r>
      <w:r w:rsidR="00C31936" w:rsidRPr="00E16353">
        <w:rPr>
          <w:rFonts w:ascii="Times New Roman" w:hAnsi="Times New Roman" w:cs="Times New Roman"/>
          <w:noProof/>
          <w:sz w:val="24"/>
          <w:szCs w:val="24"/>
          <w:lang w:eastAsia="en-ZW"/>
        </w:rPr>
        <w:t>T</w:t>
      </w:r>
      <w:r w:rsidRPr="00E16353">
        <w:rPr>
          <w:rFonts w:ascii="Times New Roman" w:hAnsi="Times New Roman" w:cs="Times New Roman"/>
          <w:noProof/>
          <w:sz w:val="24"/>
          <w:szCs w:val="24"/>
          <w:lang w:eastAsia="en-ZW"/>
        </w:rPr>
        <w:t>he real Nyakudya</w:t>
      </w:r>
      <w:r w:rsidR="00C31936" w:rsidRPr="00E16353">
        <w:rPr>
          <w:rFonts w:ascii="Times New Roman" w:hAnsi="Times New Roman" w:cs="Times New Roman"/>
          <w:noProof/>
          <w:sz w:val="24"/>
          <w:szCs w:val="24"/>
          <w:lang w:eastAsia="en-ZW"/>
        </w:rPr>
        <w:t>, who was the owner of the property,</w:t>
      </w:r>
      <w:r w:rsidRPr="00E16353">
        <w:rPr>
          <w:rFonts w:ascii="Times New Roman" w:hAnsi="Times New Roman" w:cs="Times New Roman"/>
          <w:noProof/>
          <w:sz w:val="24"/>
          <w:szCs w:val="24"/>
          <w:lang w:eastAsia="en-ZW"/>
        </w:rPr>
        <w:t xml:space="preserve"> had died on 29 August 2004. </w:t>
      </w:r>
      <w:r w:rsidR="00AA60C5">
        <w:rPr>
          <w:rFonts w:ascii="Times New Roman" w:hAnsi="Times New Roman" w:cs="Times New Roman"/>
          <w:noProof/>
          <w:sz w:val="24"/>
          <w:szCs w:val="24"/>
          <w:lang w:eastAsia="en-ZW"/>
        </w:rPr>
        <w:t> </w:t>
      </w:r>
      <w:r w:rsidR="00934AC9" w:rsidRPr="00E16353">
        <w:rPr>
          <w:rFonts w:ascii="Times New Roman" w:hAnsi="Times New Roman" w:cs="Times New Roman"/>
          <w:noProof/>
          <w:sz w:val="24"/>
          <w:szCs w:val="24"/>
          <w:lang w:eastAsia="en-ZW"/>
        </w:rPr>
        <w:t xml:space="preserve">In the circumstances </w:t>
      </w:r>
      <w:r w:rsidR="00C31936" w:rsidRPr="00E16353">
        <w:rPr>
          <w:rFonts w:ascii="Times New Roman" w:hAnsi="Times New Roman" w:cs="Times New Roman"/>
          <w:noProof/>
          <w:sz w:val="24"/>
          <w:szCs w:val="24"/>
          <w:lang w:eastAsia="en-ZW"/>
        </w:rPr>
        <w:t xml:space="preserve">there </w:t>
      </w:r>
      <w:r w:rsidR="00934AC9" w:rsidRPr="00E16353">
        <w:rPr>
          <w:rFonts w:ascii="Times New Roman" w:hAnsi="Times New Roman" w:cs="Times New Roman"/>
          <w:noProof/>
          <w:sz w:val="24"/>
          <w:szCs w:val="24"/>
          <w:lang w:eastAsia="en-ZW"/>
        </w:rPr>
        <w:t xml:space="preserve">was no way that the property could have been registered in the name of the same Nyakudya on 27 September 2009. </w:t>
      </w:r>
      <w:r w:rsidR="00AA60C5">
        <w:rPr>
          <w:rFonts w:ascii="Times New Roman" w:hAnsi="Times New Roman" w:cs="Times New Roman"/>
          <w:noProof/>
          <w:sz w:val="24"/>
          <w:szCs w:val="24"/>
          <w:lang w:eastAsia="en-ZW"/>
        </w:rPr>
        <w:t xml:space="preserve">The said sum of US$50 </w:t>
      </w:r>
      <w:r w:rsidR="002A75C2" w:rsidRPr="00E16353">
        <w:rPr>
          <w:rFonts w:ascii="Times New Roman" w:hAnsi="Times New Roman" w:cs="Times New Roman"/>
          <w:noProof/>
          <w:sz w:val="24"/>
          <w:szCs w:val="24"/>
          <w:lang w:eastAsia="en-ZW"/>
        </w:rPr>
        <w:t>000 was therefore paid to a fraudster who could no</w:t>
      </w:r>
      <w:r w:rsidR="00C31936" w:rsidRPr="00E16353">
        <w:rPr>
          <w:rFonts w:ascii="Times New Roman" w:hAnsi="Times New Roman" w:cs="Times New Roman"/>
          <w:noProof/>
          <w:sz w:val="24"/>
          <w:szCs w:val="24"/>
          <w:lang w:eastAsia="en-ZW"/>
        </w:rPr>
        <w:t xml:space="preserve"> longer </w:t>
      </w:r>
      <w:r w:rsidR="002A75C2" w:rsidRPr="00E16353">
        <w:rPr>
          <w:rFonts w:ascii="Times New Roman" w:hAnsi="Times New Roman" w:cs="Times New Roman"/>
          <w:noProof/>
          <w:sz w:val="24"/>
          <w:szCs w:val="24"/>
          <w:lang w:eastAsia="en-ZW"/>
        </w:rPr>
        <w:t xml:space="preserve">be located. </w:t>
      </w:r>
    </w:p>
    <w:p w14:paraId="708EB1E7" w14:textId="74294657" w:rsidR="002A75C2" w:rsidRPr="00E16353" w:rsidRDefault="002A75C2" w:rsidP="006B4A4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According to the plaintiffs, at all material times, Mubvumbi and Chadiwa were acting within the scope of their official capacities as director and employee of the de</w:t>
      </w:r>
      <w:r w:rsidR="00463936" w:rsidRPr="00E16353">
        <w:rPr>
          <w:rFonts w:ascii="Times New Roman" w:hAnsi="Times New Roman" w:cs="Times New Roman"/>
          <w:noProof/>
          <w:sz w:val="24"/>
          <w:szCs w:val="24"/>
          <w:lang w:eastAsia="en-ZW"/>
        </w:rPr>
        <w:t>fendant. The plaintiff</w:t>
      </w:r>
      <w:r w:rsidRPr="00E16353">
        <w:rPr>
          <w:rFonts w:ascii="Times New Roman" w:hAnsi="Times New Roman" w:cs="Times New Roman"/>
          <w:noProof/>
          <w:sz w:val="24"/>
          <w:szCs w:val="24"/>
          <w:lang w:eastAsia="en-ZW"/>
        </w:rPr>
        <w:t>s further contend that their loss was caused by the defendant’s breach of its legal duty of care and / or negligence, in that:</w:t>
      </w:r>
    </w:p>
    <w:p w14:paraId="646D19A4" w14:textId="199DB9B5" w:rsidR="002A75C2" w:rsidRPr="00E16353" w:rsidRDefault="009E0565" w:rsidP="002A75C2">
      <w:pPr>
        <w:pStyle w:val="ListParagraph"/>
        <w:numPr>
          <w:ilvl w:val="0"/>
          <w:numId w:val="39"/>
        </w:num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defendant assumed a duty to protect the plain</w:t>
      </w:r>
      <w:r w:rsidR="00C31936" w:rsidRPr="00E16353">
        <w:rPr>
          <w:rFonts w:ascii="Times New Roman" w:hAnsi="Times New Roman" w:cs="Times New Roman"/>
          <w:noProof/>
          <w:sz w:val="24"/>
          <w:szCs w:val="24"/>
          <w:lang w:eastAsia="en-ZW"/>
        </w:rPr>
        <w:t>t</w:t>
      </w:r>
      <w:r w:rsidRPr="00E16353">
        <w:rPr>
          <w:rFonts w:ascii="Times New Roman" w:hAnsi="Times New Roman" w:cs="Times New Roman"/>
          <w:noProof/>
          <w:sz w:val="24"/>
          <w:szCs w:val="24"/>
          <w:lang w:eastAsia="en-ZW"/>
        </w:rPr>
        <w:t>iffs when it accepted their request to find, on their behalf, a residential stand with good title in the northern surburbs of Harare;</w:t>
      </w:r>
    </w:p>
    <w:p w14:paraId="6473CEF8" w14:textId="21488532" w:rsidR="009E0565" w:rsidRPr="00E16353" w:rsidRDefault="009E0565" w:rsidP="002A75C2">
      <w:pPr>
        <w:pStyle w:val="ListParagraph"/>
        <w:numPr>
          <w:ilvl w:val="0"/>
          <w:numId w:val="39"/>
        </w:num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being a registered Estate Agency, the defendant was under a fiduciary duty to act positively and in a diligent and </w:t>
      </w:r>
      <w:r w:rsidRPr="00E16353">
        <w:rPr>
          <w:rFonts w:ascii="Times New Roman" w:hAnsi="Times New Roman" w:cs="Times New Roman"/>
          <w:i/>
          <w:noProof/>
          <w:sz w:val="24"/>
          <w:szCs w:val="24"/>
          <w:lang w:eastAsia="en-ZW"/>
        </w:rPr>
        <w:t>bona fide</w:t>
      </w:r>
      <w:r w:rsidRPr="00E16353">
        <w:rPr>
          <w:rFonts w:ascii="Times New Roman" w:hAnsi="Times New Roman" w:cs="Times New Roman"/>
          <w:noProof/>
          <w:sz w:val="24"/>
          <w:szCs w:val="24"/>
          <w:lang w:eastAsia="en-ZW"/>
        </w:rPr>
        <w:t xml:space="preserve"> manner, to prevent harm from being suffered by the plaintiffs;</w:t>
      </w:r>
    </w:p>
    <w:p w14:paraId="7B9F1729" w14:textId="25333567" w:rsidR="009E0565" w:rsidRPr="00E16353" w:rsidRDefault="00322588" w:rsidP="002A75C2">
      <w:pPr>
        <w:pStyle w:val="ListParagraph"/>
        <w:numPr>
          <w:ilvl w:val="0"/>
          <w:numId w:val="39"/>
        </w:num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defendant was negligent in failing to uncover the true identity and authenticity of the purported seller and the title that he claimed to hold in the property;</w:t>
      </w:r>
    </w:p>
    <w:p w14:paraId="0CC60ED2" w14:textId="6E7C6FA4" w:rsidR="00322588" w:rsidRPr="00E16353" w:rsidRDefault="00322588" w:rsidP="002A75C2">
      <w:pPr>
        <w:pStyle w:val="ListParagraph"/>
        <w:numPr>
          <w:ilvl w:val="0"/>
          <w:numId w:val="39"/>
        </w:num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lastRenderedPageBreak/>
        <w:t>the defendant acted negligently in preparing an agreement of sale without a clause protecting the plaintiffs purchase price pending the registration of the transfer of the property into the plaintiffs names;</w:t>
      </w:r>
    </w:p>
    <w:p w14:paraId="53780BD4" w14:textId="7F2A2477" w:rsidR="00322588" w:rsidRDefault="00322588" w:rsidP="002A75C2">
      <w:pPr>
        <w:pStyle w:val="ListParagraph"/>
        <w:numPr>
          <w:ilvl w:val="0"/>
          <w:numId w:val="39"/>
        </w:num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defendant acted</w:t>
      </w:r>
      <w:r w:rsidR="00240CFC" w:rsidRPr="00E16353">
        <w:rPr>
          <w:rFonts w:ascii="Times New Roman" w:hAnsi="Times New Roman" w:cs="Times New Roman"/>
          <w:noProof/>
          <w:sz w:val="24"/>
          <w:szCs w:val="24"/>
          <w:lang w:eastAsia="en-ZW"/>
        </w:rPr>
        <w:t xml:space="preserve"> negligently in failing to fore</w:t>
      </w:r>
      <w:r w:rsidRPr="00E16353">
        <w:rPr>
          <w:rFonts w:ascii="Times New Roman" w:hAnsi="Times New Roman" w:cs="Times New Roman"/>
          <w:noProof/>
          <w:sz w:val="24"/>
          <w:szCs w:val="24"/>
          <w:lang w:eastAsia="en-ZW"/>
        </w:rPr>
        <w:t>see the harm eventually suf</w:t>
      </w:r>
      <w:r w:rsidR="00240CFC" w:rsidRPr="00E16353">
        <w:rPr>
          <w:rFonts w:ascii="Times New Roman" w:hAnsi="Times New Roman" w:cs="Times New Roman"/>
          <w:noProof/>
          <w:sz w:val="24"/>
          <w:szCs w:val="24"/>
          <w:lang w:eastAsia="en-ZW"/>
        </w:rPr>
        <w:t>f</w:t>
      </w:r>
      <w:r w:rsidRPr="00E16353">
        <w:rPr>
          <w:rFonts w:ascii="Times New Roman" w:hAnsi="Times New Roman" w:cs="Times New Roman"/>
          <w:noProof/>
          <w:sz w:val="24"/>
          <w:szCs w:val="24"/>
          <w:lang w:eastAsia="en-ZW"/>
        </w:rPr>
        <w:t>ered by the plaintiffs and in failing to take reasonable steps to prevent the occurrence of such harm.</w:t>
      </w:r>
    </w:p>
    <w:p w14:paraId="4B92FB44" w14:textId="77777777" w:rsidR="00A3133E" w:rsidRPr="00E16353" w:rsidRDefault="00A3133E" w:rsidP="00A3133E">
      <w:pPr>
        <w:pStyle w:val="ListParagraph"/>
        <w:spacing w:after="0" w:line="360" w:lineRule="auto"/>
        <w:jc w:val="both"/>
        <w:rPr>
          <w:rFonts w:ascii="Times New Roman" w:hAnsi="Times New Roman" w:cs="Times New Roman"/>
          <w:noProof/>
          <w:sz w:val="24"/>
          <w:szCs w:val="24"/>
          <w:lang w:eastAsia="en-ZW"/>
        </w:rPr>
      </w:pPr>
    </w:p>
    <w:p w14:paraId="6FF97F7B" w14:textId="4B6DBA5A" w:rsidR="00753469" w:rsidRPr="00E16353" w:rsidRDefault="00753469" w:rsidP="00753469">
      <w:pPr>
        <w:spacing w:after="0" w:line="360" w:lineRule="auto"/>
        <w:ind w:left="360"/>
        <w:jc w:val="both"/>
        <w:rPr>
          <w:rFonts w:ascii="Times New Roman" w:hAnsi="Times New Roman" w:cs="Times New Roman"/>
          <w:b/>
          <w:noProof/>
          <w:sz w:val="24"/>
          <w:szCs w:val="24"/>
          <w:lang w:eastAsia="en-ZW"/>
        </w:rPr>
      </w:pPr>
      <w:r w:rsidRPr="00E16353">
        <w:rPr>
          <w:rFonts w:ascii="Times New Roman" w:hAnsi="Times New Roman" w:cs="Times New Roman"/>
          <w:b/>
          <w:noProof/>
          <w:sz w:val="24"/>
          <w:szCs w:val="24"/>
          <w:lang w:eastAsia="en-ZW"/>
        </w:rPr>
        <w:t xml:space="preserve">The </w:t>
      </w:r>
      <w:r w:rsidR="00A3133E">
        <w:rPr>
          <w:rFonts w:ascii="Times New Roman" w:hAnsi="Times New Roman" w:cs="Times New Roman"/>
          <w:b/>
          <w:noProof/>
          <w:sz w:val="24"/>
          <w:szCs w:val="24"/>
          <w:lang w:eastAsia="en-ZW"/>
        </w:rPr>
        <w:t>D</w:t>
      </w:r>
      <w:r w:rsidRPr="00E16353">
        <w:rPr>
          <w:rFonts w:ascii="Times New Roman" w:hAnsi="Times New Roman" w:cs="Times New Roman"/>
          <w:b/>
          <w:noProof/>
          <w:sz w:val="24"/>
          <w:szCs w:val="24"/>
          <w:lang w:eastAsia="en-ZW"/>
        </w:rPr>
        <w:t xml:space="preserve">efendant’s </w:t>
      </w:r>
      <w:r w:rsidR="00A3133E">
        <w:rPr>
          <w:rFonts w:ascii="Times New Roman" w:hAnsi="Times New Roman" w:cs="Times New Roman"/>
          <w:b/>
          <w:noProof/>
          <w:sz w:val="24"/>
          <w:szCs w:val="24"/>
          <w:lang w:eastAsia="en-ZW"/>
        </w:rPr>
        <w:t>P</w:t>
      </w:r>
      <w:r w:rsidRPr="00E16353">
        <w:rPr>
          <w:rFonts w:ascii="Times New Roman" w:hAnsi="Times New Roman" w:cs="Times New Roman"/>
          <w:b/>
          <w:noProof/>
          <w:sz w:val="24"/>
          <w:szCs w:val="24"/>
          <w:lang w:eastAsia="en-ZW"/>
        </w:rPr>
        <w:t xml:space="preserve">lea </w:t>
      </w:r>
    </w:p>
    <w:p w14:paraId="5D1F666A" w14:textId="4122EE30" w:rsidR="00753469" w:rsidRPr="00E16353" w:rsidRDefault="00753469" w:rsidP="00753469">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defendant denied </w:t>
      </w:r>
      <w:r w:rsidR="00805CF3" w:rsidRPr="00E16353">
        <w:rPr>
          <w:rFonts w:ascii="Times New Roman" w:hAnsi="Times New Roman" w:cs="Times New Roman"/>
          <w:noProof/>
          <w:sz w:val="24"/>
          <w:szCs w:val="24"/>
          <w:lang w:eastAsia="en-ZW"/>
        </w:rPr>
        <w:t xml:space="preserve">giving the plaintiffs any assurances </w:t>
      </w:r>
      <w:r w:rsidRPr="00E16353">
        <w:rPr>
          <w:rFonts w:ascii="Times New Roman" w:hAnsi="Times New Roman" w:cs="Times New Roman"/>
          <w:noProof/>
          <w:sz w:val="24"/>
          <w:szCs w:val="24"/>
          <w:lang w:eastAsia="en-ZW"/>
        </w:rPr>
        <w:t xml:space="preserve">that </w:t>
      </w:r>
      <w:r w:rsidR="00805CF3" w:rsidRPr="00E16353">
        <w:rPr>
          <w:rFonts w:ascii="Times New Roman" w:hAnsi="Times New Roman" w:cs="Times New Roman"/>
          <w:noProof/>
          <w:sz w:val="24"/>
          <w:szCs w:val="24"/>
          <w:lang w:eastAsia="en-ZW"/>
        </w:rPr>
        <w:t>the property had good title.</w:t>
      </w:r>
      <w:r w:rsidRPr="00E16353">
        <w:rPr>
          <w:rFonts w:ascii="Times New Roman" w:hAnsi="Times New Roman" w:cs="Times New Roman"/>
          <w:noProof/>
          <w:sz w:val="24"/>
          <w:szCs w:val="24"/>
          <w:lang w:eastAsia="en-ZW"/>
        </w:rPr>
        <w:t xml:space="preserve"> It claimed that the information </w:t>
      </w:r>
      <w:r w:rsidR="0032652D" w:rsidRPr="00E16353">
        <w:rPr>
          <w:rFonts w:ascii="Times New Roman" w:hAnsi="Times New Roman" w:cs="Times New Roman"/>
          <w:noProof/>
          <w:sz w:val="24"/>
          <w:szCs w:val="24"/>
          <w:lang w:eastAsia="en-ZW"/>
        </w:rPr>
        <w:t xml:space="preserve">given </w:t>
      </w:r>
      <w:r w:rsidRPr="00E16353">
        <w:rPr>
          <w:rFonts w:ascii="Times New Roman" w:hAnsi="Times New Roman" w:cs="Times New Roman"/>
          <w:noProof/>
          <w:sz w:val="24"/>
          <w:szCs w:val="24"/>
          <w:lang w:eastAsia="en-ZW"/>
        </w:rPr>
        <w:t xml:space="preserve">to the plaintiffs was that after a deeds office search, the name that appeared on the </w:t>
      </w:r>
      <w:r w:rsidR="0032652D" w:rsidRPr="00E16353">
        <w:rPr>
          <w:rFonts w:ascii="Times New Roman" w:hAnsi="Times New Roman" w:cs="Times New Roman"/>
          <w:noProof/>
          <w:sz w:val="24"/>
          <w:szCs w:val="24"/>
          <w:lang w:eastAsia="en-ZW"/>
        </w:rPr>
        <w:t xml:space="preserve">title </w:t>
      </w:r>
      <w:r w:rsidRPr="00E16353">
        <w:rPr>
          <w:rFonts w:ascii="Times New Roman" w:hAnsi="Times New Roman" w:cs="Times New Roman"/>
          <w:noProof/>
          <w:sz w:val="24"/>
          <w:szCs w:val="24"/>
          <w:lang w:eastAsia="en-ZW"/>
        </w:rPr>
        <w:t xml:space="preserve">deed was </w:t>
      </w:r>
      <w:r w:rsidR="0032652D" w:rsidRPr="00E16353">
        <w:rPr>
          <w:rFonts w:ascii="Times New Roman" w:hAnsi="Times New Roman" w:cs="Times New Roman"/>
          <w:noProof/>
          <w:sz w:val="24"/>
          <w:szCs w:val="24"/>
          <w:lang w:eastAsia="en-ZW"/>
        </w:rPr>
        <w:t xml:space="preserve">similar to the name </w:t>
      </w:r>
      <w:r w:rsidRPr="00E16353">
        <w:rPr>
          <w:rFonts w:ascii="Times New Roman" w:hAnsi="Times New Roman" w:cs="Times New Roman"/>
          <w:noProof/>
          <w:sz w:val="24"/>
          <w:szCs w:val="24"/>
          <w:lang w:eastAsia="en-ZW"/>
        </w:rPr>
        <w:t xml:space="preserve">on the identity card of the purported seller. It was incumbent upon the plaintiffs to satisfy themselves about the genuineness of the </w:t>
      </w:r>
      <w:r w:rsidR="003B1461" w:rsidRPr="00E16353">
        <w:rPr>
          <w:rFonts w:ascii="Times New Roman" w:hAnsi="Times New Roman" w:cs="Times New Roman"/>
          <w:noProof/>
          <w:sz w:val="24"/>
          <w:szCs w:val="24"/>
          <w:lang w:eastAsia="en-ZW"/>
        </w:rPr>
        <w:t xml:space="preserve">seller’s </w:t>
      </w:r>
      <w:r w:rsidRPr="00E16353">
        <w:rPr>
          <w:rFonts w:ascii="Times New Roman" w:hAnsi="Times New Roman" w:cs="Times New Roman"/>
          <w:noProof/>
          <w:sz w:val="24"/>
          <w:szCs w:val="24"/>
          <w:lang w:eastAsia="en-ZW"/>
        </w:rPr>
        <w:t xml:space="preserve">title. </w:t>
      </w:r>
      <w:r w:rsidR="00271585">
        <w:rPr>
          <w:rFonts w:ascii="Times New Roman" w:hAnsi="Times New Roman" w:cs="Times New Roman"/>
          <w:noProof/>
          <w:sz w:val="24"/>
          <w:szCs w:val="24"/>
          <w:lang w:eastAsia="en-ZW"/>
        </w:rPr>
        <w:t> </w:t>
      </w:r>
      <w:r w:rsidRPr="00E16353">
        <w:rPr>
          <w:rFonts w:ascii="Times New Roman" w:hAnsi="Times New Roman" w:cs="Times New Roman"/>
          <w:noProof/>
          <w:sz w:val="24"/>
          <w:szCs w:val="24"/>
          <w:lang w:eastAsia="en-ZW"/>
        </w:rPr>
        <w:t xml:space="preserve">Mubvumbi </w:t>
      </w:r>
      <w:r w:rsidR="005F76CC" w:rsidRPr="00E16353">
        <w:rPr>
          <w:rFonts w:ascii="Times New Roman" w:hAnsi="Times New Roman" w:cs="Times New Roman"/>
          <w:noProof/>
          <w:sz w:val="24"/>
          <w:szCs w:val="24"/>
          <w:lang w:eastAsia="en-ZW"/>
        </w:rPr>
        <w:t xml:space="preserve">conceded that he </w:t>
      </w:r>
      <w:r w:rsidRPr="00E16353">
        <w:rPr>
          <w:rFonts w:ascii="Times New Roman" w:hAnsi="Times New Roman" w:cs="Times New Roman"/>
          <w:noProof/>
          <w:sz w:val="24"/>
          <w:szCs w:val="24"/>
          <w:lang w:eastAsia="en-ZW"/>
        </w:rPr>
        <w:t xml:space="preserve">forwarded the picture of the title deed to the </w:t>
      </w:r>
      <w:r w:rsidR="005F76CC" w:rsidRPr="00E16353">
        <w:rPr>
          <w:rFonts w:ascii="Times New Roman" w:hAnsi="Times New Roman" w:cs="Times New Roman"/>
          <w:noProof/>
          <w:sz w:val="24"/>
          <w:szCs w:val="24"/>
          <w:lang w:eastAsia="en-ZW"/>
        </w:rPr>
        <w:t xml:space="preserve">first </w:t>
      </w:r>
      <w:r w:rsidRPr="00E16353">
        <w:rPr>
          <w:rFonts w:ascii="Times New Roman" w:hAnsi="Times New Roman" w:cs="Times New Roman"/>
          <w:noProof/>
          <w:sz w:val="24"/>
          <w:szCs w:val="24"/>
          <w:lang w:eastAsia="en-ZW"/>
        </w:rPr>
        <w:t>plaintiff via whatsapp</w:t>
      </w:r>
      <w:r w:rsidR="005F76CC" w:rsidRPr="00E16353">
        <w:rPr>
          <w:rFonts w:ascii="Times New Roman" w:hAnsi="Times New Roman" w:cs="Times New Roman"/>
          <w:noProof/>
          <w:sz w:val="24"/>
          <w:szCs w:val="24"/>
          <w:lang w:eastAsia="en-ZW"/>
        </w:rPr>
        <w:t xml:space="preserve">. That </w:t>
      </w:r>
      <w:r w:rsidRPr="00E16353">
        <w:rPr>
          <w:rFonts w:ascii="Times New Roman" w:hAnsi="Times New Roman" w:cs="Times New Roman"/>
          <w:noProof/>
          <w:sz w:val="24"/>
          <w:szCs w:val="24"/>
          <w:lang w:eastAsia="en-ZW"/>
        </w:rPr>
        <w:t>was meant to enable the</w:t>
      </w:r>
      <w:r w:rsidR="005F76CC" w:rsidRPr="00E16353">
        <w:rPr>
          <w:rFonts w:ascii="Times New Roman" w:hAnsi="Times New Roman" w:cs="Times New Roman"/>
          <w:noProof/>
          <w:sz w:val="24"/>
          <w:szCs w:val="24"/>
          <w:lang w:eastAsia="en-ZW"/>
        </w:rPr>
        <w:t xml:space="preserve"> plaintiffs to carry out their own due diligence, as they had expressed a desire to do so. </w:t>
      </w:r>
      <w:r w:rsidR="00995631" w:rsidRPr="00E16353">
        <w:rPr>
          <w:rFonts w:ascii="Times New Roman" w:hAnsi="Times New Roman" w:cs="Times New Roman"/>
          <w:noProof/>
          <w:sz w:val="24"/>
          <w:szCs w:val="24"/>
          <w:lang w:eastAsia="en-ZW"/>
        </w:rPr>
        <w:t>Th</w:t>
      </w:r>
      <w:r w:rsidR="005F76CC" w:rsidRPr="00E16353">
        <w:rPr>
          <w:rFonts w:ascii="Times New Roman" w:hAnsi="Times New Roman" w:cs="Times New Roman"/>
          <w:noProof/>
          <w:sz w:val="24"/>
          <w:szCs w:val="24"/>
          <w:lang w:eastAsia="en-ZW"/>
        </w:rPr>
        <w:t>e</w:t>
      </w:r>
      <w:r w:rsidR="00995631" w:rsidRPr="00E16353">
        <w:rPr>
          <w:rFonts w:ascii="Times New Roman" w:hAnsi="Times New Roman" w:cs="Times New Roman"/>
          <w:noProof/>
          <w:sz w:val="24"/>
          <w:szCs w:val="24"/>
          <w:lang w:eastAsia="en-ZW"/>
        </w:rPr>
        <w:t xml:space="preserve"> agreement </w:t>
      </w:r>
      <w:r w:rsidR="005F76CC" w:rsidRPr="00E16353">
        <w:rPr>
          <w:rFonts w:ascii="Times New Roman" w:hAnsi="Times New Roman" w:cs="Times New Roman"/>
          <w:noProof/>
          <w:sz w:val="24"/>
          <w:szCs w:val="24"/>
          <w:lang w:eastAsia="en-ZW"/>
        </w:rPr>
        <w:t xml:space="preserve">of sale was only </w:t>
      </w:r>
      <w:r w:rsidR="00995631" w:rsidRPr="00E16353">
        <w:rPr>
          <w:rFonts w:ascii="Times New Roman" w:hAnsi="Times New Roman" w:cs="Times New Roman"/>
          <w:noProof/>
          <w:sz w:val="24"/>
          <w:szCs w:val="24"/>
          <w:lang w:eastAsia="en-ZW"/>
        </w:rPr>
        <w:t>signed after the plaintiffs satisfied themselves of the genuineness of the transaction.</w:t>
      </w:r>
    </w:p>
    <w:p w14:paraId="527E1CC0" w14:textId="01B83EF8" w:rsidR="00995631" w:rsidRPr="00E16353" w:rsidRDefault="00995631" w:rsidP="00753469">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defendant also averred that the plaintiffs had </w:t>
      </w:r>
      <w:r w:rsidR="005F76CC" w:rsidRPr="00E16353">
        <w:rPr>
          <w:rFonts w:ascii="Times New Roman" w:hAnsi="Times New Roman" w:cs="Times New Roman"/>
          <w:noProof/>
          <w:sz w:val="24"/>
          <w:szCs w:val="24"/>
          <w:lang w:eastAsia="en-ZW"/>
        </w:rPr>
        <w:t xml:space="preserve">the </w:t>
      </w:r>
      <w:r w:rsidRPr="00E16353">
        <w:rPr>
          <w:rFonts w:ascii="Times New Roman" w:hAnsi="Times New Roman" w:cs="Times New Roman"/>
          <w:noProof/>
          <w:sz w:val="24"/>
          <w:szCs w:val="24"/>
          <w:lang w:eastAsia="en-ZW"/>
        </w:rPr>
        <w:t xml:space="preserve">occasion to meet the seller in person. </w:t>
      </w:r>
      <w:r w:rsidR="001B7B5A" w:rsidRPr="00E16353">
        <w:rPr>
          <w:rFonts w:ascii="Times New Roman" w:hAnsi="Times New Roman" w:cs="Times New Roman"/>
          <w:noProof/>
          <w:sz w:val="24"/>
          <w:szCs w:val="24"/>
          <w:lang w:eastAsia="en-ZW"/>
        </w:rPr>
        <w:t xml:space="preserve">They also verified </w:t>
      </w:r>
      <w:r w:rsidR="005F76CC" w:rsidRPr="00E16353">
        <w:rPr>
          <w:rFonts w:ascii="Times New Roman" w:hAnsi="Times New Roman" w:cs="Times New Roman"/>
          <w:noProof/>
          <w:sz w:val="24"/>
          <w:szCs w:val="24"/>
          <w:lang w:eastAsia="en-ZW"/>
        </w:rPr>
        <w:t xml:space="preserve">the authenticity of the title deed and </w:t>
      </w:r>
      <w:r w:rsidR="002D6603" w:rsidRPr="00E16353">
        <w:rPr>
          <w:rFonts w:ascii="Times New Roman" w:hAnsi="Times New Roman" w:cs="Times New Roman"/>
          <w:noProof/>
          <w:sz w:val="24"/>
          <w:szCs w:val="24"/>
          <w:lang w:eastAsia="en-ZW"/>
        </w:rPr>
        <w:t xml:space="preserve">the seller’s </w:t>
      </w:r>
      <w:r w:rsidR="005F76CC" w:rsidRPr="00E16353">
        <w:rPr>
          <w:rFonts w:ascii="Times New Roman" w:hAnsi="Times New Roman" w:cs="Times New Roman"/>
          <w:noProof/>
          <w:sz w:val="24"/>
          <w:szCs w:val="24"/>
          <w:lang w:eastAsia="en-ZW"/>
        </w:rPr>
        <w:t xml:space="preserve">identity </w:t>
      </w:r>
      <w:r w:rsidR="002D6603" w:rsidRPr="00E16353">
        <w:rPr>
          <w:rFonts w:ascii="Times New Roman" w:hAnsi="Times New Roman" w:cs="Times New Roman"/>
          <w:noProof/>
          <w:sz w:val="24"/>
          <w:szCs w:val="24"/>
          <w:lang w:eastAsia="en-ZW"/>
        </w:rPr>
        <w:t xml:space="preserve">after he produced the original copies of the documents. </w:t>
      </w:r>
      <w:r w:rsidR="007D5970" w:rsidRPr="00E16353">
        <w:rPr>
          <w:rFonts w:ascii="Times New Roman" w:hAnsi="Times New Roman" w:cs="Times New Roman"/>
          <w:noProof/>
          <w:sz w:val="24"/>
          <w:szCs w:val="24"/>
          <w:lang w:eastAsia="en-ZW"/>
        </w:rPr>
        <w:t xml:space="preserve">The defendant’s </w:t>
      </w:r>
      <w:r w:rsidR="002D6603" w:rsidRPr="00E16353">
        <w:rPr>
          <w:rFonts w:ascii="Times New Roman" w:hAnsi="Times New Roman" w:cs="Times New Roman"/>
          <w:noProof/>
          <w:sz w:val="24"/>
          <w:szCs w:val="24"/>
          <w:lang w:eastAsia="en-ZW"/>
        </w:rPr>
        <w:t>officials who witnessed the transaction, the conveyancer</w:t>
      </w:r>
      <w:r w:rsidR="007D5970" w:rsidRPr="00E16353">
        <w:rPr>
          <w:rFonts w:ascii="Times New Roman" w:hAnsi="Times New Roman" w:cs="Times New Roman"/>
          <w:noProof/>
          <w:sz w:val="24"/>
          <w:szCs w:val="24"/>
          <w:lang w:eastAsia="en-ZW"/>
        </w:rPr>
        <w:t xml:space="preserve"> and the plaintiffs themselves were all convinced that the </w:t>
      </w:r>
      <w:r w:rsidR="002D6603" w:rsidRPr="00E16353">
        <w:rPr>
          <w:rFonts w:ascii="Times New Roman" w:hAnsi="Times New Roman" w:cs="Times New Roman"/>
          <w:noProof/>
          <w:sz w:val="24"/>
          <w:szCs w:val="24"/>
          <w:lang w:eastAsia="en-ZW"/>
        </w:rPr>
        <w:t>all</w:t>
      </w:r>
      <w:r w:rsidR="00805CF3" w:rsidRPr="00E16353">
        <w:rPr>
          <w:rFonts w:ascii="Times New Roman" w:hAnsi="Times New Roman" w:cs="Times New Roman"/>
          <w:noProof/>
          <w:sz w:val="24"/>
          <w:szCs w:val="24"/>
          <w:lang w:eastAsia="en-ZW"/>
        </w:rPr>
        <w:t>e</w:t>
      </w:r>
      <w:r w:rsidR="002D6603" w:rsidRPr="00E16353">
        <w:rPr>
          <w:rFonts w:ascii="Times New Roman" w:hAnsi="Times New Roman" w:cs="Times New Roman"/>
          <w:noProof/>
          <w:sz w:val="24"/>
          <w:szCs w:val="24"/>
          <w:lang w:eastAsia="en-ZW"/>
        </w:rPr>
        <w:t>ged seller was the owner of the property.</w:t>
      </w:r>
      <w:r w:rsidR="007D5970" w:rsidRPr="00E16353">
        <w:rPr>
          <w:rFonts w:ascii="Times New Roman" w:hAnsi="Times New Roman" w:cs="Times New Roman"/>
          <w:noProof/>
          <w:sz w:val="24"/>
          <w:szCs w:val="24"/>
          <w:lang w:eastAsia="en-ZW"/>
        </w:rPr>
        <w:t xml:space="preserve"> </w:t>
      </w:r>
    </w:p>
    <w:p w14:paraId="7E1F2B2D" w14:textId="4B75AB47" w:rsidR="007D5970" w:rsidRPr="00E16353" w:rsidRDefault="003066E4" w:rsidP="00753469">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defendant </w:t>
      </w:r>
      <w:r w:rsidR="00E95940" w:rsidRPr="00E16353">
        <w:rPr>
          <w:rFonts w:ascii="Times New Roman" w:hAnsi="Times New Roman" w:cs="Times New Roman"/>
          <w:noProof/>
          <w:sz w:val="24"/>
          <w:szCs w:val="24"/>
          <w:lang w:eastAsia="en-ZW"/>
        </w:rPr>
        <w:t xml:space="preserve">averred that </w:t>
      </w:r>
      <w:r w:rsidRPr="00E16353">
        <w:rPr>
          <w:rFonts w:ascii="Times New Roman" w:hAnsi="Times New Roman" w:cs="Times New Roman"/>
          <w:noProof/>
          <w:sz w:val="24"/>
          <w:szCs w:val="24"/>
          <w:lang w:eastAsia="en-ZW"/>
        </w:rPr>
        <w:t>it was not aware that the purported seller was a fraudster. It had d</w:t>
      </w:r>
      <w:r w:rsidR="0092792F" w:rsidRPr="00E16353">
        <w:rPr>
          <w:rFonts w:ascii="Times New Roman" w:hAnsi="Times New Roman" w:cs="Times New Roman"/>
          <w:noProof/>
          <w:sz w:val="24"/>
          <w:szCs w:val="24"/>
          <w:lang w:eastAsia="en-ZW"/>
        </w:rPr>
        <w:t>one everything within i</w:t>
      </w:r>
      <w:r w:rsidR="00E95940" w:rsidRPr="00E16353">
        <w:rPr>
          <w:rFonts w:ascii="Times New Roman" w:hAnsi="Times New Roman" w:cs="Times New Roman"/>
          <w:noProof/>
          <w:sz w:val="24"/>
          <w:szCs w:val="24"/>
          <w:lang w:eastAsia="en-ZW"/>
        </w:rPr>
        <w:t>ts means to ve</w:t>
      </w:r>
      <w:r w:rsidR="0092792F" w:rsidRPr="00E16353">
        <w:rPr>
          <w:rFonts w:ascii="Times New Roman" w:hAnsi="Times New Roman" w:cs="Times New Roman"/>
          <w:noProof/>
          <w:sz w:val="24"/>
          <w:szCs w:val="24"/>
          <w:lang w:eastAsia="en-ZW"/>
        </w:rPr>
        <w:t>rify the identity of the</w:t>
      </w:r>
      <w:r w:rsidR="00E95940" w:rsidRPr="00E16353">
        <w:rPr>
          <w:rFonts w:ascii="Times New Roman" w:hAnsi="Times New Roman" w:cs="Times New Roman"/>
          <w:noProof/>
          <w:sz w:val="24"/>
          <w:szCs w:val="24"/>
          <w:lang w:eastAsia="en-ZW"/>
        </w:rPr>
        <w:t xml:space="preserve"> seller who turned out to be an imposter. </w:t>
      </w:r>
      <w:r w:rsidRPr="00E16353">
        <w:rPr>
          <w:rFonts w:ascii="Times New Roman" w:hAnsi="Times New Roman" w:cs="Times New Roman"/>
          <w:noProof/>
          <w:sz w:val="24"/>
          <w:szCs w:val="24"/>
          <w:lang w:eastAsia="en-ZW"/>
        </w:rPr>
        <w:t>The defendant also claimed that it was not aware that the real Nyakudya had died in 2004.</w:t>
      </w:r>
      <w:r w:rsidR="0092792F" w:rsidRPr="00E16353">
        <w:rPr>
          <w:rFonts w:ascii="Times New Roman" w:hAnsi="Times New Roman" w:cs="Times New Roman"/>
          <w:noProof/>
          <w:sz w:val="24"/>
          <w:szCs w:val="24"/>
          <w:lang w:eastAsia="en-ZW"/>
        </w:rPr>
        <w:t xml:space="preserve"> The defendant </w:t>
      </w:r>
      <w:r w:rsidR="00B7031C" w:rsidRPr="00E16353">
        <w:rPr>
          <w:rFonts w:ascii="Times New Roman" w:hAnsi="Times New Roman" w:cs="Times New Roman"/>
          <w:noProof/>
          <w:sz w:val="24"/>
          <w:szCs w:val="24"/>
          <w:lang w:eastAsia="en-ZW"/>
        </w:rPr>
        <w:t>contended that the unfortunate events also exposed the weaknesses</w:t>
      </w:r>
      <w:r w:rsidR="0092792F" w:rsidRPr="00E16353">
        <w:rPr>
          <w:rFonts w:ascii="Times New Roman" w:hAnsi="Times New Roman" w:cs="Times New Roman"/>
          <w:noProof/>
          <w:sz w:val="24"/>
          <w:szCs w:val="24"/>
          <w:lang w:eastAsia="en-ZW"/>
        </w:rPr>
        <w:t xml:space="preserve"> in the registration of title deeds. It did not show for instance that the registered owner of the property was deceased. The process of issuing identity documents had its own weaknesses. In the instant case, the </w:t>
      </w:r>
      <w:r w:rsidR="00B7031C" w:rsidRPr="00E16353">
        <w:rPr>
          <w:rFonts w:ascii="Times New Roman" w:hAnsi="Times New Roman" w:cs="Times New Roman"/>
          <w:noProof/>
          <w:sz w:val="24"/>
          <w:szCs w:val="24"/>
          <w:lang w:eastAsia="en-ZW"/>
        </w:rPr>
        <w:t xml:space="preserve">fraudster had an identity document which had all the particulars of the late Nyakudya. </w:t>
      </w:r>
      <w:r w:rsidR="00B9798A" w:rsidRPr="00E16353">
        <w:rPr>
          <w:rFonts w:ascii="Times New Roman" w:hAnsi="Times New Roman" w:cs="Times New Roman"/>
          <w:noProof/>
          <w:sz w:val="24"/>
          <w:szCs w:val="24"/>
          <w:lang w:eastAsia="en-ZW"/>
        </w:rPr>
        <w:t xml:space="preserve">One could not therefore tell that the fraudster was not the real Nyakudya. </w:t>
      </w:r>
    </w:p>
    <w:p w14:paraId="73D795BB" w14:textId="6888BB95" w:rsidR="00B9798A" w:rsidRPr="00E16353" w:rsidRDefault="00B9798A" w:rsidP="00753469">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defendant denied responsibility for the plaintiffs</w:t>
      </w:r>
      <w:r w:rsidR="009B4A57" w:rsidRPr="00E16353">
        <w:rPr>
          <w:rFonts w:ascii="Times New Roman" w:hAnsi="Times New Roman" w:cs="Times New Roman"/>
          <w:noProof/>
          <w:sz w:val="24"/>
          <w:szCs w:val="24"/>
          <w:lang w:eastAsia="en-ZW"/>
        </w:rPr>
        <w:t>’</w:t>
      </w:r>
      <w:r w:rsidRPr="00E16353">
        <w:rPr>
          <w:rFonts w:ascii="Times New Roman" w:hAnsi="Times New Roman" w:cs="Times New Roman"/>
          <w:noProof/>
          <w:sz w:val="24"/>
          <w:szCs w:val="24"/>
          <w:lang w:eastAsia="en-ZW"/>
        </w:rPr>
        <w:t xml:space="preserve"> loss insisting that its officials performed their duties diligently. The plaintiffs</w:t>
      </w:r>
      <w:r w:rsidR="00805CF3" w:rsidRPr="00E16353">
        <w:rPr>
          <w:rFonts w:ascii="Times New Roman" w:hAnsi="Times New Roman" w:cs="Times New Roman"/>
          <w:noProof/>
          <w:sz w:val="24"/>
          <w:szCs w:val="24"/>
          <w:lang w:eastAsia="en-ZW"/>
        </w:rPr>
        <w:t>’</w:t>
      </w:r>
      <w:r w:rsidRPr="00E16353">
        <w:rPr>
          <w:rFonts w:ascii="Times New Roman" w:hAnsi="Times New Roman" w:cs="Times New Roman"/>
          <w:noProof/>
          <w:sz w:val="24"/>
          <w:szCs w:val="24"/>
          <w:lang w:eastAsia="en-ZW"/>
        </w:rPr>
        <w:t xml:space="preserve"> loss was not reasonably foreseeable under the circumstances. </w:t>
      </w:r>
      <w:r w:rsidR="009804A4" w:rsidRPr="00E16353">
        <w:rPr>
          <w:rFonts w:ascii="Times New Roman" w:hAnsi="Times New Roman" w:cs="Times New Roman"/>
          <w:noProof/>
          <w:sz w:val="24"/>
          <w:szCs w:val="24"/>
          <w:lang w:eastAsia="en-ZW"/>
        </w:rPr>
        <w:t xml:space="preserve">The defendant also argued that its mandate was limited to verifying the authenticity of the title deed and the particulars of the owner of the property in question. Its mandate did not require it to check the authenticity of the seller’s identity documents with the </w:t>
      </w:r>
      <w:r w:rsidR="009804A4" w:rsidRPr="00E16353">
        <w:rPr>
          <w:rFonts w:ascii="Times New Roman" w:hAnsi="Times New Roman" w:cs="Times New Roman"/>
          <w:noProof/>
          <w:sz w:val="24"/>
          <w:szCs w:val="24"/>
          <w:lang w:eastAsia="en-ZW"/>
        </w:rPr>
        <w:lastRenderedPageBreak/>
        <w:t xml:space="preserve">Registrar of Births and Deaths. Neither was it expected to conduct an investigation into the purported seller’s background as nothing appeared suspicious. </w:t>
      </w:r>
    </w:p>
    <w:p w14:paraId="098278BF" w14:textId="677DD7E4" w:rsidR="007706D0" w:rsidRPr="00E16353" w:rsidRDefault="007706D0" w:rsidP="00753469">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defendant further averred that the agreement of sale recorded what the parties had agreed. The defendant was merely there to faciltate what the parties wanted and not to dictate terms </w:t>
      </w:r>
      <w:r w:rsidR="009B4A57" w:rsidRPr="00E16353">
        <w:rPr>
          <w:rFonts w:ascii="Times New Roman" w:hAnsi="Times New Roman" w:cs="Times New Roman"/>
          <w:noProof/>
          <w:sz w:val="24"/>
          <w:szCs w:val="24"/>
          <w:lang w:eastAsia="en-ZW"/>
        </w:rPr>
        <w:t>to</w:t>
      </w:r>
      <w:r w:rsidRPr="00E16353">
        <w:rPr>
          <w:rFonts w:ascii="Times New Roman" w:hAnsi="Times New Roman" w:cs="Times New Roman"/>
          <w:noProof/>
          <w:sz w:val="24"/>
          <w:szCs w:val="24"/>
          <w:lang w:eastAsia="en-ZW"/>
        </w:rPr>
        <w:t xml:space="preserve"> them. </w:t>
      </w:r>
    </w:p>
    <w:p w14:paraId="596AD32B" w14:textId="7AC785CD" w:rsidR="00E72B70" w:rsidRPr="00E16353" w:rsidRDefault="007706D0"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noProof/>
          <w:sz w:val="24"/>
          <w:szCs w:val="24"/>
          <w:lang w:eastAsia="en-ZW"/>
        </w:rPr>
        <w:t xml:space="preserve">The defendant also claimed to have done everything that </w:t>
      </w:r>
      <w:r w:rsidR="00E344C8" w:rsidRPr="00E16353">
        <w:rPr>
          <w:rFonts w:ascii="Times New Roman" w:hAnsi="Times New Roman" w:cs="Times New Roman"/>
          <w:noProof/>
          <w:sz w:val="24"/>
          <w:szCs w:val="24"/>
          <w:lang w:eastAsia="en-ZW"/>
        </w:rPr>
        <w:t xml:space="preserve">was </w:t>
      </w:r>
      <w:r w:rsidR="00E344C8" w:rsidRPr="00E16353">
        <w:rPr>
          <w:rFonts w:ascii="Times New Roman" w:hAnsi="Times New Roman" w:cs="Times New Roman"/>
          <w:sz w:val="24"/>
          <w:szCs w:val="24"/>
          <w:lang w:eastAsia="en-ZW"/>
        </w:rPr>
        <w:t xml:space="preserve">reasonably possible including visiting the </w:t>
      </w:r>
      <w:r w:rsidR="00FB1685" w:rsidRPr="00E16353">
        <w:rPr>
          <w:rFonts w:ascii="Times New Roman" w:hAnsi="Times New Roman" w:cs="Times New Roman"/>
          <w:sz w:val="24"/>
          <w:szCs w:val="24"/>
          <w:lang w:eastAsia="en-ZW"/>
        </w:rPr>
        <w:t xml:space="preserve">property </w:t>
      </w:r>
      <w:r w:rsidR="00E344C8" w:rsidRPr="00E16353">
        <w:rPr>
          <w:rFonts w:ascii="Times New Roman" w:hAnsi="Times New Roman" w:cs="Times New Roman"/>
          <w:sz w:val="24"/>
          <w:szCs w:val="24"/>
          <w:lang w:eastAsia="en-ZW"/>
        </w:rPr>
        <w:t xml:space="preserve">and interacting with the caretaker. The plaintiffs </w:t>
      </w:r>
      <w:r w:rsidR="00FB1685" w:rsidRPr="00E16353">
        <w:rPr>
          <w:rFonts w:ascii="Times New Roman" w:hAnsi="Times New Roman" w:cs="Times New Roman"/>
          <w:sz w:val="24"/>
          <w:szCs w:val="24"/>
          <w:lang w:eastAsia="en-ZW"/>
        </w:rPr>
        <w:t xml:space="preserve">also carried out their own due diligence and </w:t>
      </w:r>
      <w:r w:rsidR="00E344C8" w:rsidRPr="00E16353">
        <w:rPr>
          <w:rFonts w:ascii="Times New Roman" w:hAnsi="Times New Roman" w:cs="Times New Roman"/>
          <w:sz w:val="24"/>
          <w:szCs w:val="24"/>
          <w:lang w:eastAsia="en-ZW"/>
        </w:rPr>
        <w:t xml:space="preserve">for that reason they could not impute negligence on the defendant simply because the fraud was not detected. </w:t>
      </w:r>
      <w:r w:rsidR="00E72B70" w:rsidRPr="00E16353">
        <w:rPr>
          <w:rFonts w:ascii="Times New Roman" w:hAnsi="Times New Roman" w:cs="Times New Roman"/>
          <w:sz w:val="24"/>
          <w:szCs w:val="24"/>
          <w:lang w:eastAsia="en-ZW"/>
        </w:rPr>
        <w:t xml:space="preserve">The defendant contended that the plaintiffs had failed to establish a </w:t>
      </w:r>
      <w:r w:rsidR="001B1C53" w:rsidRPr="00E16353">
        <w:rPr>
          <w:rFonts w:ascii="Times New Roman" w:hAnsi="Times New Roman" w:cs="Times New Roman"/>
          <w:sz w:val="24"/>
          <w:szCs w:val="24"/>
          <w:lang w:eastAsia="en-ZW"/>
        </w:rPr>
        <w:t xml:space="preserve">connection </w:t>
      </w:r>
      <w:r w:rsidR="00E72B70" w:rsidRPr="00E16353">
        <w:rPr>
          <w:rFonts w:ascii="Times New Roman" w:hAnsi="Times New Roman" w:cs="Times New Roman"/>
          <w:sz w:val="24"/>
          <w:szCs w:val="24"/>
          <w:lang w:eastAsia="en-ZW"/>
        </w:rPr>
        <w:t xml:space="preserve">between the damages they </w:t>
      </w:r>
      <w:r w:rsidR="001B1C53" w:rsidRPr="00E16353">
        <w:rPr>
          <w:rFonts w:ascii="Times New Roman" w:hAnsi="Times New Roman" w:cs="Times New Roman"/>
          <w:sz w:val="24"/>
          <w:szCs w:val="24"/>
          <w:lang w:eastAsia="en-ZW"/>
        </w:rPr>
        <w:t xml:space="preserve">allegedly </w:t>
      </w:r>
      <w:r w:rsidR="00E72B70" w:rsidRPr="00E16353">
        <w:rPr>
          <w:rFonts w:ascii="Times New Roman" w:hAnsi="Times New Roman" w:cs="Times New Roman"/>
          <w:sz w:val="24"/>
          <w:szCs w:val="24"/>
          <w:lang w:eastAsia="en-ZW"/>
        </w:rPr>
        <w:t xml:space="preserve">suffered and the conduct of the defendant. The defendant prayed for the dismissal of the claim with costs on the punitive scale alleging that it was an abuse of court process. </w:t>
      </w:r>
      <w:r w:rsidR="00E72B70" w:rsidRPr="00E16353">
        <w:rPr>
          <w:rFonts w:ascii="Times New Roman" w:hAnsi="Times New Roman" w:cs="Times New Roman"/>
          <w:sz w:val="24"/>
          <w:szCs w:val="24"/>
          <w:lang w:eastAsia="en-ZW"/>
        </w:rPr>
        <w:tab/>
      </w:r>
    </w:p>
    <w:p w14:paraId="6D5EF32D" w14:textId="4A006C4F" w:rsidR="007706D0" w:rsidRPr="00E16353" w:rsidRDefault="00E72B70" w:rsidP="00E72B70">
      <w:pPr>
        <w:spacing w:after="0" w:line="360" w:lineRule="auto"/>
        <w:jc w:val="both"/>
        <w:rPr>
          <w:rFonts w:ascii="Times New Roman" w:hAnsi="Times New Roman" w:cs="Times New Roman"/>
          <w:b/>
          <w:noProof/>
          <w:sz w:val="24"/>
          <w:szCs w:val="24"/>
          <w:lang w:eastAsia="en-ZW"/>
        </w:rPr>
      </w:pPr>
      <w:r w:rsidRPr="00E16353">
        <w:rPr>
          <w:rFonts w:ascii="Times New Roman" w:hAnsi="Times New Roman" w:cs="Times New Roman"/>
          <w:b/>
          <w:sz w:val="24"/>
          <w:szCs w:val="24"/>
          <w:lang w:eastAsia="en-ZW"/>
        </w:rPr>
        <w:t xml:space="preserve">The </w:t>
      </w:r>
      <w:r w:rsidR="00271585">
        <w:rPr>
          <w:rFonts w:ascii="Times New Roman" w:hAnsi="Times New Roman" w:cs="Times New Roman"/>
          <w:b/>
          <w:sz w:val="24"/>
          <w:szCs w:val="24"/>
          <w:lang w:eastAsia="en-ZW"/>
        </w:rPr>
        <w:t>T</w:t>
      </w:r>
      <w:r w:rsidRPr="00E16353">
        <w:rPr>
          <w:rFonts w:ascii="Times New Roman" w:hAnsi="Times New Roman" w:cs="Times New Roman"/>
          <w:b/>
          <w:sz w:val="24"/>
          <w:szCs w:val="24"/>
          <w:lang w:eastAsia="en-ZW"/>
        </w:rPr>
        <w:t xml:space="preserve">rial </w:t>
      </w:r>
      <w:r w:rsidR="00271585">
        <w:rPr>
          <w:rFonts w:ascii="Times New Roman" w:hAnsi="Times New Roman" w:cs="Times New Roman"/>
          <w:b/>
          <w:sz w:val="24"/>
          <w:szCs w:val="24"/>
          <w:lang w:eastAsia="en-ZW"/>
        </w:rPr>
        <w:t>I</w:t>
      </w:r>
      <w:r w:rsidRPr="00E16353">
        <w:rPr>
          <w:rFonts w:ascii="Times New Roman" w:hAnsi="Times New Roman" w:cs="Times New Roman"/>
          <w:b/>
          <w:sz w:val="24"/>
          <w:szCs w:val="24"/>
          <w:lang w:eastAsia="en-ZW"/>
        </w:rPr>
        <w:t xml:space="preserve">ssues </w:t>
      </w:r>
      <w:r w:rsidR="00E344C8" w:rsidRPr="00E16353">
        <w:rPr>
          <w:rFonts w:ascii="Times New Roman" w:hAnsi="Times New Roman" w:cs="Times New Roman"/>
          <w:b/>
          <w:noProof/>
          <w:sz w:val="24"/>
          <w:szCs w:val="24"/>
          <w:lang w:eastAsia="en-ZW"/>
        </w:rPr>
        <w:t xml:space="preserve">  </w:t>
      </w:r>
    </w:p>
    <w:p w14:paraId="7EB73A5E" w14:textId="69C862F2" w:rsidR="00E72B70" w:rsidRPr="00E16353" w:rsidRDefault="00E72B70" w:rsidP="00E72B70">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agreed trial issues were as follows:</w:t>
      </w:r>
    </w:p>
    <w:p w14:paraId="5FC85EAD" w14:textId="3D0AEDFE" w:rsidR="00E318F8" w:rsidRPr="00E16353" w:rsidRDefault="00E318F8" w:rsidP="00E72B70">
      <w:pPr>
        <w:pStyle w:val="ListParagraph"/>
        <w:numPr>
          <w:ilvl w:val="0"/>
          <w:numId w:val="40"/>
        </w:numPr>
        <w:spacing w:after="0" w:line="360" w:lineRule="auto"/>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whether</w:t>
      </w:r>
      <w:r w:rsidR="00E72B70" w:rsidRPr="00E16353">
        <w:rPr>
          <w:rFonts w:ascii="Times New Roman" w:hAnsi="Times New Roman" w:cs="Times New Roman"/>
          <w:sz w:val="24"/>
          <w:szCs w:val="24"/>
          <w:lang w:eastAsia="en-ZW"/>
        </w:rPr>
        <w:t xml:space="preserve"> </w:t>
      </w:r>
      <w:r w:rsidRPr="00E16353">
        <w:rPr>
          <w:rFonts w:ascii="Times New Roman" w:hAnsi="Times New Roman" w:cs="Times New Roman"/>
          <w:sz w:val="24"/>
          <w:szCs w:val="24"/>
          <w:lang w:eastAsia="en-ZW"/>
        </w:rPr>
        <w:t>or not the defendant acted negligently and in breach of its legal duty of care resulting in the plaintiffs</w:t>
      </w:r>
      <w:r w:rsidR="00F92B4A" w:rsidRPr="00E16353">
        <w:rPr>
          <w:rFonts w:ascii="Times New Roman" w:hAnsi="Times New Roman" w:cs="Times New Roman"/>
          <w:sz w:val="24"/>
          <w:szCs w:val="24"/>
          <w:lang w:eastAsia="en-ZW"/>
        </w:rPr>
        <w:t>’</w:t>
      </w:r>
      <w:r w:rsidRPr="00E16353">
        <w:rPr>
          <w:rFonts w:ascii="Times New Roman" w:hAnsi="Times New Roman" w:cs="Times New Roman"/>
          <w:sz w:val="24"/>
          <w:szCs w:val="24"/>
          <w:lang w:eastAsia="en-ZW"/>
        </w:rPr>
        <w:t xml:space="preserve"> financial loss;</w:t>
      </w:r>
    </w:p>
    <w:p w14:paraId="535F800A" w14:textId="5E2F51D1" w:rsidR="00E318F8" w:rsidRPr="00E16353" w:rsidRDefault="00F92B4A" w:rsidP="00E72B70">
      <w:pPr>
        <w:pStyle w:val="ListParagraph"/>
        <w:numPr>
          <w:ilvl w:val="0"/>
          <w:numId w:val="40"/>
        </w:numPr>
        <w:spacing w:after="0" w:line="360" w:lineRule="auto"/>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whether or</w:t>
      </w:r>
      <w:r w:rsidR="00E318F8" w:rsidRPr="00E16353">
        <w:rPr>
          <w:rFonts w:ascii="Times New Roman" w:hAnsi="Times New Roman" w:cs="Times New Roman"/>
          <w:sz w:val="24"/>
          <w:szCs w:val="24"/>
          <w:lang w:eastAsia="en-ZW"/>
        </w:rPr>
        <w:t xml:space="preserve"> not the defendant is liable for the plaintiffs loss. </w:t>
      </w:r>
    </w:p>
    <w:p w14:paraId="2B976347" w14:textId="53821F28" w:rsidR="00E72B70" w:rsidRPr="00E16353" w:rsidRDefault="00E318F8" w:rsidP="00E318F8">
      <w:pPr>
        <w:spacing w:after="0" w:line="360" w:lineRule="auto"/>
        <w:jc w:val="both"/>
        <w:rPr>
          <w:rFonts w:ascii="Times New Roman" w:hAnsi="Times New Roman" w:cs="Times New Roman"/>
          <w:b/>
          <w:sz w:val="24"/>
          <w:szCs w:val="24"/>
          <w:lang w:eastAsia="en-ZW"/>
        </w:rPr>
      </w:pPr>
      <w:r w:rsidRPr="00E16353">
        <w:rPr>
          <w:rFonts w:ascii="Times New Roman" w:hAnsi="Times New Roman" w:cs="Times New Roman"/>
          <w:b/>
          <w:sz w:val="24"/>
          <w:szCs w:val="24"/>
          <w:lang w:eastAsia="en-ZW"/>
        </w:rPr>
        <w:t xml:space="preserve">The </w:t>
      </w:r>
      <w:r w:rsidR="00BB5C7A">
        <w:rPr>
          <w:rFonts w:ascii="Times New Roman" w:hAnsi="Times New Roman" w:cs="Times New Roman"/>
          <w:b/>
          <w:sz w:val="24"/>
          <w:szCs w:val="24"/>
          <w:lang w:eastAsia="en-ZW"/>
        </w:rPr>
        <w:t>T</w:t>
      </w:r>
      <w:r w:rsidRPr="00E16353">
        <w:rPr>
          <w:rFonts w:ascii="Times New Roman" w:hAnsi="Times New Roman" w:cs="Times New Roman"/>
          <w:b/>
          <w:sz w:val="24"/>
          <w:szCs w:val="24"/>
          <w:lang w:eastAsia="en-ZW"/>
        </w:rPr>
        <w:t xml:space="preserve">rial  </w:t>
      </w:r>
    </w:p>
    <w:p w14:paraId="4BF6B4AD" w14:textId="4B751C11" w:rsidR="00995631" w:rsidRPr="00E16353" w:rsidRDefault="00E318F8"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The first plaintiff gave evidence first. His evidence was as follows. He oper</w:t>
      </w:r>
      <w:r w:rsidR="00F92B4A" w:rsidRPr="00E16353">
        <w:rPr>
          <w:rFonts w:ascii="Times New Roman" w:hAnsi="Times New Roman" w:cs="Times New Roman"/>
          <w:sz w:val="24"/>
          <w:szCs w:val="24"/>
          <w:lang w:eastAsia="en-ZW"/>
        </w:rPr>
        <w:t xml:space="preserve">ates a customs clearing </w:t>
      </w:r>
      <w:r w:rsidRPr="00E16353">
        <w:rPr>
          <w:rFonts w:ascii="Times New Roman" w:hAnsi="Times New Roman" w:cs="Times New Roman"/>
          <w:sz w:val="24"/>
          <w:szCs w:val="24"/>
          <w:lang w:eastAsia="en-ZW"/>
        </w:rPr>
        <w:t xml:space="preserve">and logistics business. </w:t>
      </w:r>
      <w:r w:rsidR="00F92B4A" w:rsidRPr="00E16353">
        <w:rPr>
          <w:rFonts w:ascii="Times New Roman" w:hAnsi="Times New Roman" w:cs="Times New Roman"/>
          <w:sz w:val="24"/>
          <w:szCs w:val="24"/>
          <w:lang w:eastAsia="en-ZW"/>
        </w:rPr>
        <w:t>Some time back</w:t>
      </w:r>
      <w:r w:rsidR="009B4A57" w:rsidRPr="00E16353">
        <w:rPr>
          <w:rFonts w:ascii="Times New Roman" w:hAnsi="Times New Roman" w:cs="Times New Roman"/>
          <w:sz w:val="24"/>
          <w:szCs w:val="24"/>
          <w:lang w:eastAsia="en-ZW"/>
        </w:rPr>
        <w:t xml:space="preserve"> before this ill-fated transaction</w:t>
      </w:r>
      <w:r w:rsidR="00F92B4A" w:rsidRPr="00E16353">
        <w:rPr>
          <w:rFonts w:ascii="Times New Roman" w:hAnsi="Times New Roman" w:cs="Times New Roman"/>
          <w:sz w:val="24"/>
          <w:szCs w:val="24"/>
          <w:lang w:eastAsia="en-ZW"/>
        </w:rPr>
        <w:t xml:space="preserve">, he </w:t>
      </w:r>
      <w:r w:rsidRPr="00E16353">
        <w:rPr>
          <w:rFonts w:ascii="Times New Roman" w:hAnsi="Times New Roman" w:cs="Times New Roman"/>
          <w:sz w:val="24"/>
          <w:szCs w:val="24"/>
          <w:lang w:eastAsia="en-ZW"/>
        </w:rPr>
        <w:t xml:space="preserve">once purchased a property </w:t>
      </w:r>
      <w:r w:rsidR="00F92B4A" w:rsidRPr="00E16353">
        <w:rPr>
          <w:rFonts w:ascii="Times New Roman" w:hAnsi="Times New Roman" w:cs="Times New Roman"/>
          <w:sz w:val="24"/>
          <w:szCs w:val="24"/>
          <w:lang w:eastAsia="en-ZW"/>
        </w:rPr>
        <w:t xml:space="preserve">in Sentosa </w:t>
      </w:r>
      <w:r w:rsidRPr="00E16353">
        <w:rPr>
          <w:rFonts w:ascii="Times New Roman" w:hAnsi="Times New Roman" w:cs="Times New Roman"/>
          <w:sz w:val="24"/>
          <w:szCs w:val="24"/>
          <w:lang w:eastAsia="en-ZW"/>
        </w:rPr>
        <w:t>through the defendant</w:t>
      </w:r>
      <w:r w:rsidR="00F92B4A" w:rsidRPr="00E16353">
        <w:rPr>
          <w:rFonts w:ascii="Times New Roman" w:hAnsi="Times New Roman" w:cs="Times New Roman"/>
          <w:sz w:val="24"/>
          <w:szCs w:val="24"/>
          <w:lang w:eastAsia="en-ZW"/>
        </w:rPr>
        <w:t xml:space="preserve">. That transaction involved a </w:t>
      </w:r>
      <w:r w:rsidR="009B4A57" w:rsidRPr="00E16353">
        <w:rPr>
          <w:rFonts w:ascii="Times New Roman" w:hAnsi="Times New Roman" w:cs="Times New Roman"/>
          <w:sz w:val="24"/>
          <w:szCs w:val="24"/>
          <w:lang w:eastAsia="en-ZW"/>
        </w:rPr>
        <w:t>property without title deeds</w:t>
      </w:r>
      <w:r w:rsidR="00F92B4A" w:rsidRPr="00E16353">
        <w:rPr>
          <w:rFonts w:ascii="Times New Roman" w:hAnsi="Times New Roman" w:cs="Times New Roman"/>
          <w:sz w:val="24"/>
          <w:szCs w:val="24"/>
          <w:lang w:eastAsia="en-ZW"/>
        </w:rPr>
        <w:t xml:space="preserve">. He was friends </w:t>
      </w:r>
      <w:r w:rsidR="009B4A57" w:rsidRPr="00E16353">
        <w:rPr>
          <w:rFonts w:ascii="Times New Roman" w:hAnsi="Times New Roman" w:cs="Times New Roman"/>
          <w:sz w:val="24"/>
          <w:szCs w:val="24"/>
          <w:lang w:eastAsia="en-ZW"/>
        </w:rPr>
        <w:t>with</w:t>
      </w:r>
      <w:r w:rsidR="00F92B4A" w:rsidRPr="00E16353">
        <w:rPr>
          <w:rFonts w:ascii="Times New Roman" w:hAnsi="Times New Roman" w:cs="Times New Roman"/>
          <w:sz w:val="24"/>
          <w:szCs w:val="24"/>
          <w:lang w:eastAsia="en-ZW"/>
        </w:rPr>
        <w:t xml:space="preserve"> Mubvumbi, one of the defendant’s directors.</w:t>
      </w:r>
      <w:r w:rsidRPr="00E16353">
        <w:rPr>
          <w:rFonts w:ascii="Times New Roman" w:hAnsi="Times New Roman" w:cs="Times New Roman"/>
          <w:sz w:val="24"/>
          <w:szCs w:val="24"/>
          <w:lang w:eastAsia="en-ZW"/>
        </w:rPr>
        <w:t xml:space="preserve"> </w:t>
      </w:r>
      <w:r w:rsidR="00710850" w:rsidRPr="00E16353">
        <w:rPr>
          <w:rFonts w:ascii="Times New Roman" w:hAnsi="Times New Roman" w:cs="Times New Roman"/>
          <w:sz w:val="24"/>
          <w:szCs w:val="24"/>
          <w:lang w:eastAsia="en-ZW"/>
        </w:rPr>
        <w:t xml:space="preserve">He contacted Mubvumbi </w:t>
      </w:r>
      <w:r w:rsidR="00F92B4A" w:rsidRPr="00E16353">
        <w:rPr>
          <w:rFonts w:ascii="Times New Roman" w:hAnsi="Times New Roman" w:cs="Times New Roman"/>
          <w:sz w:val="24"/>
          <w:szCs w:val="24"/>
          <w:lang w:eastAsia="en-ZW"/>
        </w:rPr>
        <w:t>looking for a residential sta</w:t>
      </w:r>
      <w:r w:rsidR="00710850" w:rsidRPr="00E16353">
        <w:rPr>
          <w:rFonts w:ascii="Times New Roman" w:hAnsi="Times New Roman" w:cs="Times New Roman"/>
          <w:sz w:val="24"/>
          <w:szCs w:val="24"/>
          <w:lang w:eastAsia="en-ZW"/>
        </w:rPr>
        <w:t>nd</w:t>
      </w:r>
      <w:r w:rsidR="00F92B4A" w:rsidRPr="00E16353">
        <w:rPr>
          <w:rFonts w:ascii="Times New Roman" w:hAnsi="Times New Roman" w:cs="Times New Roman"/>
          <w:sz w:val="24"/>
          <w:szCs w:val="24"/>
          <w:lang w:eastAsia="en-ZW"/>
        </w:rPr>
        <w:t xml:space="preserve"> with </w:t>
      </w:r>
      <w:r w:rsidR="009B4A57" w:rsidRPr="00E16353">
        <w:rPr>
          <w:rFonts w:ascii="Times New Roman" w:hAnsi="Times New Roman" w:cs="Times New Roman"/>
          <w:sz w:val="24"/>
          <w:szCs w:val="24"/>
          <w:lang w:eastAsia="en-ZW"/>
        </w:rPr>
        <w:t>a title deed</w:t>
      </w:r>
      <w:r w:rsidR="00710850" w:rsidRPr="00E16353">
        <w:rPr>
          <w:rFonts w:ascii="Times New Roman" w:hAnsi="Times New Roman" w:cs="Times New Roman"/>
          <w:sz w:val="24"/>
          <w:szCs w:val="24"/>
          <w:lang w:eastAsia="en-ZW"/>
        </w:rPr>
        <w:t xml:space="preserve"> in the northern surburbs of Harare. </w:t>
      </w:r>
      <w:r w:rsidR="00EC0041" w:rsidRPr="00E16353">
        <w:rPr>
          <w:rFonts w:ascii="Times New Roman" w:hAnsi="Times New Roman" w:cs="Times New Roman"/>
          <w:sz w:val="24"/>
          <w:szCs w:val="24"/>
          <w:lang w:eastAsia="en-ZW"/>
        </w:rPr>
        <w:t xml:space="preserve">Around 20 March 2018, </w:t>
      </w:r>
      <w:r w:rsidR="00710850" w:rsidRPr="00E16353">
        <w:rPr>
          <w:rFonts w:ascii="Times New Roman" w:hAnsi="Times New Roman" w:cs="Times New Roman"/>
          <w:sz w:val="24"/>
          <w:szCs w:val="24"/>
          <w:lang w:eastAsia="en-ZW"/>
        </w:rPr>
        <w:t xml:space="preserve">Mubvumbi sent him a message in which he </w:t>
      </w:r>
      <w:r w:rsidR="00EC0041" w:rsidRPr="00E16353">
        <w:rPr>
          <w:rFonts w:ascii="Times New Roman" w:hAnsi="Times New Roman" w:cs="Times New Roman"/>
          <w:sz w:val="24"/>
          <w:szCs w:val="24"/>
          <w:lang w:eastAsia="en-ZW"/>
        </w:rPr>
        <w:t>advised</w:t>
      </w:r>
      <w:r w:rsidR="00710850" w:rsidRPr="00E16353">
        <w:rPr>
          <w:rFonts w:ascii="Times New Roman" w:hAnsi="Times New Roman" w:cs="Times New Roman"/>
          <w:sz w:val="24"/>
          <w:szCs w:val="24"/>
          <w:lang w:eastAsia="en-ZW"/>
        </w:rPr>
        <w:t xml:space="preserve"> that </w:t>
      </w:r>
      <w:r w:rsidR="00EC0041" w:rsidRPr="00E16353">
        <w:rPr>
          <w:rFonts w:ascii="Times New Roman" w:hAnsi="Times New Roman" w:cs="Times New Roman"/>
          <w:sz w:val="24"/>
          <w:szCs w:val="24"/>
          <w:lang w:eastAsia="en-ZW"/>
        </w:rPr>
        <w:t xml:space="preserve">he had </w:t>
      </w:r>
      <w:r w:rsidR="001C3BE2" w:rsidRPr="00E16353">
        <w:rPr>
          <w:rFonts w:ascii="Times New Roman" w:hAnsi="Times New Roman" w:cs="Times New Roman"/>
          <w:sz w:val="24"/>
          <w:szCs w:val="24"/>
          <w:lang w:eastAsia="en-ZW"/>
        </w:rPr>
        <w:t xml:space="preserve">received a </w:t>
      </w:r>
      <w:r w:rsidR="00EC0041" w:rsidRPr="00E16353">
        <w:rPr>
          <w:rFonts w:ascii="Times New Roman" w:hAnsi="Times New Roman" w:cs="Times New Roman"/>
          <w:sz w:val="24"/>
          <w:szCs w:val="24"/>
          <w:lang w:eastAsia="en-ZW"/>
        </w:rPr>
        <w:t xml:space="preserve">mandate to sell a residential stand in Mount Pleasant Heights. </w:t>
      </w:r>
      <w:r w:rsidR="001C3BE2" w:rsidRPr="00E16353">
        <w:rPr>
          <w:rFonts w:ascii="Times New Roman" w:hAnsi="Times New Roman" w:cs="Times New Roman"/>
          <w:sz w:val="24"/>
          <w:szCs w:val="24"/>
          <w:lang w:eastAsia="en-ZW"/>
        </w:rPr>
        <w:t xml:space="preserve">The property was being sold for </w:t>
      </w:r>
      <w:r w:rsidR="00EF6423" w:rsidRPr="00E16353">
        <w:rPr>
          <w:rFonts w:ascii="Times New Roman" w:hAnsi="Times New Roman" w:cs="Times New Roman"/>
          <w:sz w:val="24"/>
          <w:szCs w:val="24"/>
          <w:lang w:eastAsia="en-ZW"/>
        </w:rPr>
        <w:t>US$65</w:t>
      </w:r>
      <w:r w:rsidR="009954EE">
        <w:rPr>
          <w:rFonts w:ascii="Times New Roman" w:hAnsi="Times New Roman" w:cs="Times New Roman"/>
          <w:sz w:val="24"/>
          <w:szCs w:val="24"/>
          <w:lang w:eastAsia="en-ZW"/>
        </w:rPr>
        <w:t xml:space="preserve"> 000</w:t>
      </w:r>
      <w:r w:rsidR="00EF6423" w:rsidRPr="00E16353">
        <w:rPr>
          <w:rFonts w:ascii="Times New Roman" w:hAnsi="Times New Roman" w:cs="Times New Roman"/>
          <w:sz w:val="24"/>
          <w:szCs w:val="24"/>
          <w:lang w:eastAsia="en-ZW"/>
        </w:rPr>
        <w:t xml:space="preserve">. </w:t>
      </w:r>
      <w:r w:rsidR="009954EE">
        <w:rPr>
          <w:rFonts w:ascii="Times New Roman" w:hAnsi="Times New Roman" w:cs="Times New Roman"/>
          <w:sz w:val="24"/>
          <w:szCs w:val="24"/>
          <w:lang w:eastAsia="en-ZW"/>
        </w:rPr>
        <w:t> </w:t>
      </w:r>
      <w:r w:rsidR="00EF6423" w:rsidRPr="00E16353">
        <w:rPr>
          <w:rFonts w:ascii="Times New Roman" w:hAnsi="Times New Roman" w:cs="Times New Roman"/>
          <w:sz w:val="24"/>
          <w:szCs w:val="24"/>
          <w:lang w:eastAsia="en-ZW"/>
        </w:rPr>
        <w:t xml:space="preserve">He was assigned to Chadiwa to proceed and view the property. </w:t>
      </w:r>
      <w:r w:rsidR="009954EE">
        <w:rPr>
          <w:rFonts w:ascii="Times New Roman" w:hAnsi="Times New Roman" w:cs="Times New Roman"/>
          <w:sz w:val="24"/>
          <w:szCs w:val="24"/>
          <w:lang w:eastAsia="en-ZW"/>
        </w:rPr>
        <w:t> </w:t>
      </w:r>
      <w:r w:rsidR="00EF6423" w:rsidRPr="00E16353">
        <w:rPr>
          <w:rFonts w:ascii="Times New Roman" w:hAnsi="Times New Roman" w:cs="Times New Roman"/>
          <w:sz w:val="24"/>
          <w:szCs w:val="24"/>
          <w:lang w:eastAsia="en-ZW"/>
        </w:rPr>
        <w:t xml:space="preserve">He was </w:t>
      </w:r>
      <w:r w:rsidR="00C7601D" w:rsidRPr="00E16353">
        <w:rPr>
          <w:rFonts w:ascii="Times New Roman" w:hAnsi="Times New Roman" w:cs="Times New Roman"/>
          <w:sz w:val="24"/>
          <w:szCs w:val="24"/>
          <w:lang w:eastAsia="en-ZW"/>
        </w:rPr>
        <w:t xml:space="preserve">also </w:t>
      </w:r>
      <w:r w:rsidR="00EF6423" w:rsidRPr="00E16353">
        <w:rPr>
          <w:rFonts w:ascii="Times New Roman" w:hAnsi="Times New Roman" w:cs="Times New Roman"/>
          <w:sz w:val="24"/>
          <w:szCs w:val="24"/>
          <w:lang w:eastAsia="en-ZW"/>
        </w:rPr>
        <w:t xml:space="preserve">informed that </w:t>
      </w:r>
      <w:r w:rsidR="00C7601D" w:rsidRPr="00E16353">
        <w:rPr>
          <w:rFonts w:ascii="Times New Roman" w:hAnsi="Times New Roman" w:cs="Times New Roman"/>
          <w:sz w:val="24"/>
          <w:szCs w:val="24"/>
          <w:lang w:eastAsia="en-ZW"/>
        </w:rPr>
        <w:t xml:space="preserve">another prospective buyer had submitted </w:t>
      </w:r>
      <w:r w:rsidR="00EF6423" w:rsidRPr="00E16353">
        <w:rPr>
          <w:rFonts w:ascii="Times New Roman" w:hAnsi="Times New Roman" w:cs="Times New Roman"/>
          <w:sz w:val="24"/>
          <w:szCs w:val="24"/>
          <w:lang w:eastAsia="en-ZW"/>
        </w:rPr>
        <w:t>an offer of US$58 000</w:t>
      </w:r>
      <w:r w:rsidR="00C7601D" w:rsidRPr="00E16353">
        <w:rPr>
          <w:rFonts w:ascii="Times New Roman" w:hAnsi="Times New Roman" w:cs="Times New Roman"/>
          <w:sz w:val="24"/>
          <w:szCs w:val="24"/>
          <w:lang w:eastAsia="en-ZW"/>
        </w:rPr>
        <w:t xml:space="preserve"> for the same property.</w:t>
      </w:r>
      <w:r w:rsidR="00EF6423" w:rsidRPr="00E16353">
        <w:rPr>
          <w:rFonts w:ascii="Times New Roman" w:hAnsi="Times New Roman" w:cs="Times New Roman"/>
          <w:sz w:val="24"/>
          <w:szCs w:val="24"/>
          <w:lang w:eastAsia="en-ZW"/>
        </w:rPr>
        <w:t xml:space="preserve"> </w:t>
      </w:r>
    </w:p>
    <w:p w14:paraId="77AB22EC" w14:textId="201DCCAD" w:rsidR="00D922C1" w:rsidRPr="00E16353" w:rsidRDefault="00A121E4"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plaintiff </w:t>
      </w:r>
      <w:r w:rsidR="00C7601D" w:rsidRPr="00E16353">
        <w:rPr>
          <w:rFonts w:ascii="Times New Roman" w:hAnsi="Times New Roman" w:cs="Times New Roman"/>
          <w:sz w:val="24"/>
          <w:szCs w:val="24"/>
          <w:lang w:eastAsia="en-ZW"/>
        </w:rPr>
        <w:t>submitted his</w:t>
      </w:r>
      <w:r w:rsidRPr="00E16353">
        <w:rPr>
          <w:rFonts w:ascii="Times New Roman" w:hAnsi="Times New Roman" w:cs="Times New Roman"/>
          <w:sz w:val="24"/>
          <w:szCs w:val="24"/>
          <w:lang w:eastAsia="en-ZW"/>
        </w:rPr>
        <w:t xml:space="preserve"> offer in writing on a form with the defendant’s letterhead. Thereafter, he was invited to the offices of Mbidzo Muchadehama &amp; Makoni legal practitioners for </w:t>
      </w:r>
      <w:r w:rsidR="00C7601D" w:rsidRPr="00E16353">
        <w:rPr>
          <w:rFonts w:ascii="Times New Roman" w:hAnsi="Times New Roman" w:cs="Times New Roman"/>
          <w:sz w:val="24"/>
          <w:szCs w:val="24"/>
          <w:lang w:eastAsia="en-ZW"/>
        </w:rPr>
        <w:t xml:space="preserve">a meeting to finalise </w:t>
      </w:r>
      <w:r w:rsidRPr="00E16353">
        <w:rPr>
          <w:rFonts w:ascii="Times New Roman" w:hAnsi="Times New Roman" w:cs="Times New Roman"/>
          <w:sz w:val="24"/>
          <w:szCs w:val="24"/>
          <w:lang w:eastAsia="en-ZW"/>
        </w:rPr>
        <w:t xml:space="preserve">the transaction. He went </w:t>
      </w:r>
      <w:r w:rsidR="00C7601D" w:rsidRPr="00E16353">
        <w:rPr>
          <w:rFonts w:ascii="Times New Roman" w:hAnsi="Times New Roman" w:cs="Times New Roman"/>
          <w:sz w:val="24"/>
          <w:szCs w:val="24"/>
          <w:lang w:eastAsia="en-ZW"/>
        </w:rPr>
        <w:t xml:space="preserve">together </w:t>
      </w:r>
      <w:r w:rsidRPr="00E16353">
        <w:rPr>
          <w:rFonts w:ascii="Times New Roman" w:hAnsi="Times New Roman" w:cs="Times New Roman"/>
          <w:sz w:val="24"/>
          <w:szCs w:val="24"/>
          <w:lang w:eastAsia="en-ZW"/>
        </w:rPr>
        <w:t xml:space="preserve">with the second plaintiff. In attendance at the </w:t>
      </w:r>
      <w:r w:rsidR="009B4A57" w:rsidRPr="00E16353">
        <w:rPr>
          <w:rFonts w:ascii="Times New Roman" w:hAnsi="Times New Roman" w:cs="Times New Roman"/>
          <w:sz w:val="24"/>
          <w:szCs w:val="24"/>
          <w:lang w:eastAsia="en-ZW"/>
        </w:rPr>
        <w:t xml:space="preserve">conveyancer’s </w:t>
      </w:r>
      <w:r w:rsidRPr="00E16353">
        <w:rPr>
          <w:rFonts w:ascii="Times New Roman" w:hAnsi="Times New Roman" w:cs="Times New Roman"/>
          <w:sz w:val="24"/>
          <w:szCs w:val="24"/>
          <w:lang w:eastAsia="en-ZW"/>
        </w:rPr>
        <w:t xml:space="preserve">offices were </w:t>
      </w:r>
      <w:r w:rsidR="00C7601D" w:rsidRPr="00E16353">
        <w:rPr>
          <w:rFonts w:ascii="Times New Roman" w:hAnsi="Times New Roman" w:cs="Times New Roman"/>
          <w:sz w:val="24"/>
          <w:szCs w:val="24"/>
          <w:lang w:eastAsia="en-ZW"/>
        </w:rPr>
        <w:t xml:space="preserve">the conveyancer, </w:t>
      </w:r>
      <w:r w:rsidRPr="00E16353">
        <w:rPr>
          <w:rFonts w:ascii="Times New Roman" w:hAnsi="Times New Roman" w:cs="Times New Roman"/>
          <w:sz w:val="24"/>
          <w:szCs w:val="24"/>
          <w:lang w:eastAsia="en-ZW"/>
        </w:rPr>
        <w:t xml:space="preserve">Mr Makoni, Mubvumbi, Chadiwa and the purported seller who </w:t>
      </w:r>
      <w:r w:rsidR="009B4A57" w:rsidRPr="00E16353">
        <w:rPr>
          <w:rFonts w:ascii="Times New Roman" w:hAnsi="Times New Roman" w:cs="Times New Roman"/>
          <w:sz w:val="24"/>
          <w:szCs w:val="24"/>
          <w:lang w:eastAsia="en-ZW"/>
        </w:rPr>
        <w:t xml:space="preserve">had </w:t>
      </w:r>
      <w:r w:rsidRPr="00E16353">
        <w:rPr>
          <w:rFonts w:ascii="Times New Roman" w:hAnsi="Times New Roman" w:cs="Times New Roman"/>
          <w:sz w:val="24"/>
          <w:szCs w:val="24"/>
          <w:lang w:eastAsia="en-ZW"/>
        </w:rPr>
        <w:t xml:space="preserve">travelled all the way from Kwekwe. </w:t>
      </w:r>
      <w:r w:rsidR="00D8589A" w:rsidRPr="00E16353">
        <w:rPr>
          <w:rFonts w:ascii="Times New Roman" w:hAnsi="Times New Roman" w:cs="Times New Roman"/>
          <w:sz w:val="24"/>
          <w:szCs w:val="24"/>
          <w:lang w:eastAsia="en-ZW"/>
        </w:rPr>
        <w:t xml:space="preserve">The meeting </w:t>
      </w:r>
      <w:r w:rsidR="00D8589A" w:rsidRPr="00E16353">
        <w:rPr>
          <w:rFonts w:ascii="Times New Roman" w:hAnsi="Times New Roman" w:cs="Times New Roman"/>
          <w:sz w:val="24"/>
          <w:szCs w:val="24"/>
          <w:lang w:eastAsia="en-ZW"/>
        </w:rPr>
        <w:lastRenderedPageBreak/>
        <w:t xml:space="preserve">was held on 28 March 2020, which was a Saturday, a few days before the Covid 19 induced national lockdown. The agreement of sale was prepared </w:t>
      </w:r>
      <w:r w:rsidR="00D922C1" w:rsidRPr="00E16353">
        <w:rPr>
          <w:rFonts w:ascii="Times New Roman" w:hAnsi="Times New Roman" w:cs="Times New Roman"/>
          <w:sz w:val="24"/>
          <w:szCs w:val="24"/>
          <w:lang w:eastAsia="en-ZW"/>
        </w:rPr>
        <w:t xml:space="preserve">by Mubvumbi </w:t>
      </w:r>
      <w:r w:rsidR="00D8589A" w:rsidRPr="00E16353">
        <w:rPr>
          <w:rFonts w:ascii="Times New Roman" w:hAnsi="Times New Roman" w:cs="Times New Roman"/>
          <w:sz w:val="24"/>
          <w:szCs w:val="24"/>
          <w:lang w:eastAsia="en-ZW"/>
        </w:rPr>
        <w:t xml:space="preserve">and </w:t>
      </w:r>
      <w:r w:rsidR="00C7601D" w:rsidRPr="00E16353">
        <w:rPr>
          <w:rFonts w:ascii="Times New Roman" w:hAnsi="Times New Roman" w:cs="Times New Roman"/>
          <w:sz w:val="24"/>
          <w:szCs w:val="24"/>
          <w:lang w:eastAsia="en-ZW"/>
        </w:rPr>
        <w:t>g</w:t>
      </w:r>
      <w:r w:rsidR="00D922C1" w:rsidRPr="00E16353">
        <w:rPr>
          <w:rFonts w:ascii="Times New Roman" w:hAnsi="Times New Roman" w:cs="Times New Roman"/>
          <w:sz w:val="24"/>
          <w:szCs w:val="24"/>
          <w:lang w:eastAsia="en-ZW"/>
        </w:rPr>
        <w:t>iven to him to peruse</w:t>
      </w:r>
      <w:r w:rsidR="00C7601D" w:rsidRPr="00E16353">
        <w:rPr>
          <w:rFonts w:ascii="Times New Roman" w:hAnsi="Times New Roman" w:cs="Times New Roman"/>
          <w:sz w:val="24"/>
          <w:szCs w:val="24"/>
          <w:lang w:eastAsia="en-ZW"/>
        </w:rPr>
        <w:t xml:space="preserve"> and sign</w:t>
      </w:r>
      <w:r w:rsidR="00D8589A" w:rsidRPr="00E16353">
        <w:rPr>
          <w:rFonts w:ascii="Times New Roman" w:hAnsi="Times New Roman" w:cs="Times New Roman"/>
          <w:sz w:val="24"/>
          <w:szCs w:val="24"/>
          <w:lang w:eastAsia="en-ZW"/>
        </w:rPr>
        <w:t>. He was asked to p</w:t>
      </w:r>
      <w:r w:rsidR="00D922C1" w:rsidRPr="00E16353">
        <w:rPr>
          <w:rFonts w:ascii="Times New Roman" w:hAnsi="Times New Roman" w:cs="Times New Roman"/>
          <w:sz w:val="24"/>
          <w:szCs w:val="24"/>
          <w:lang w:eastAsia="en-ZW"/>
        </w:rPr>
        <w:t xml:space="preserve">ay attention </w:t>
      </w:r>
      <w:r w:rsidR="00C7601D" w:rsidRPr="00E16353">
        <w:rPr>
          <w:rFonts w:ascii="Times New Roman" w:hAnsi="Times New Roman" w:cs="Times New Roman"/>
          <w:sz w:val="24"/>
          <w:szCs w:val="24"/>
          <w:lang w:eastAsia="en-ZW"/>
        </w:rPr>
        <w:t>to</w:t>
      </w:r>
      <w:r w:rsidR="00D922C1" w:rsidRPr="00E16353">
        <w:rPr>
          <w:rFonts w:ascii="Times New Roman" w:hAnsi="Times New Roman" w:cs="Times New Roman"/>
          <w:sz w:val="24"/>
          <w:szCs w:val="24"/>
          <w:lang w:eastAsia="en-ZW"/>
        </w:rPr>
        <w:t xml:space="preserve"> the </w:t>
      </w:r>
      <w:r w:rsidR="00D8589A" w:rsidRPr="00E16353">
        <w:rPr>
          <w:rFonts w:ascii="Times New Roman" w:hAnsi="Times New Roman" w:cs="Times New Roman"/>
          <w:sz w:val="24"/>
          <w:szCs w:val="24"/>
          <w:lang w:eastAsia="en-ZW"/>
        </w:rPr>
        <w:t xml:space="preserve">names of the parties, the national identity numbers and whether the </w:t>
      </w:r>
      <w:r w:rsidR="00C7601D" w:rsidRPr="00E16353">
        <w:rPr>
          <w:rFonts w:ascii="Times New Roman" w:hAnsi="Times New Roman" w:cs="Times New Roman"/>
          <w:sz w:val="24"/>
          <w:szCs w:val="24"/>
          <w:lang w:eastAsia="en-ZW"/>
        </w:rPr>
        <w:t xml:space="preserve">details </w:t>
      </w:r>
      <w:r w:rsidR="00D8589A" w:rsidRPr="00E16353">
        <w:rPr>
          <w:rFonts w:ascii="Times New Roman" w:hAnsi="Times New Roman" w:cs="Times New Roman"/>
          <w:sz w:val="24"/>
          <w:szCs w:val="24"/>
          <w:lang w:eastAsia="en-ZW"/>
        </w:rPr>
        <w:t>on the purported seller</w:t>
      </w:r>
      <w:r w:rsidR="00C7601D" w:rsidRPr="00E16353">
        <w:rPr>
          <w:rFonts w:ascii="Times New Roman" w:hAnsi="Times New Roman" w:cs="Times New Roman"/>
          <w:sz w:val="24"/>
          <w:szCs w:val="24"/>
          <w:lang w:eastAsia="en-ZW"/>
        </w:rPr>
        <w:t>’</w:t>
      </w:r>
      <w:r w:rsidR="00D8589A" w:rsidRPr="00E16353">
        <w:rPr>
          <w:rFonts w:ascii="Times New Roman" w:hAnsi="Times New Roman" w:cs="Times New Roman"/>
          <w:sz w:val="24"/>
          <w:szCs w:val="24"/>
          <w:lang w:eastAsia="en-ZW"/>
        </w:rPr>
        <w:t>s identity particulars tallied</w:t>
      </w:r>
      <w:r w:rsidR="00C7601D" w:rsidRPr="00E16353">
        <w:rPr>
          <w:rFonts w:ascii="Times New Roman" w:hAnsi="Times New Roman" w:cs="Times New Roman"/>
          <w:sz w:val="24"/>
          <w:szCs w:val="24"/>
          <w:lang w:eastAsia="en-ZW"/>
        </w:rPr>
        <w:t xml:space="preserve"> with those on the original title deed submitted by the seller.</w:t>
      </w:r>
      <w:r w:rsidR="00D8589A" w:rsidRPr="00E16353">
        <w:rPr>
          <w:rFonts w:ascii="Times New Roman" w:hAnsi="Times New Roman" w:cs="Times New Roman"/>
          <w:sz w:val="24"/>
          <w:szCs w:val="24"/>
          <w:lang w:eastAsia="en-ZW"/>
        </w:rPr>
        <w:t xml:space="preserve"> </w:t>
      </w:r>
      <w:r w:rsidR="009D17C8" w:rsidRPr="00E16353">
        <w:rPr>
          <w:rFonts w:ascii="Times New Roman" w:hAnsi="Times New Roman" w:cs="Times New Roman"/>
          <w:sz w:val="24"/>
          <w:szCs w:val="24"/>
          <w:lang w:eastAsia="en-ZW"/>
        </w:rPr>
        <w:t xml:space="preserve">The agreement </w:t>
      </w:r>
      <w:r w:rsidR="00C7601D" w:rsidRPr="00E16353">
        <w:rPr>
          <w:rFonts w:ascii="Times New Roman" w:hAnsi="Times New Roman" w:cs="Times New Roman"/>
          <w:sz w:val="24"/>
          <w:szCs w:val="24"/>
          <w:lang w:eastAsia="en-ZW"/>
        </w:rPr>
        <w:t xml:space="preserve">of sale </w:t>
      </w:r>
      <w:r w:rsidR="009D17C8" w:rsidRPr="00E16353">
        <w:rPr>
          <w:rFonts w:ascii="Times New Roman" w:hAnsi="Times New Roman" w:cs="Times New Roman"/>
          <w:sz w:val="24"/>
          <w:szCs w:val="24"/>
          <w:lang w:eastAsia="en-ZW"/>
        </w:rPr>
        <w:t>was not on the defendant’s letterhead and Mubvu</w:t>
      </w:r>
      <w:r w:rsidR="00C7601D" w:rsidRPr="00E16353">
        <w:rPr>
          <w:rFonts w:ascii="Times New Roman" w:hAnsi="Times New Roman" w:cs="Times New Roman"/>
          <w:sz w:val="24"/>
          <w:szCs w:val="24"/>
          <w:lang w:eastAsia="en-ZW"/>
        </w:rPr>
        <w:t>mbi attributed this to the late</w:t>
      </w:r>
      <w:r w:rsidR="009D17C8" w:rsidRPr="00E16353">
        <w:rPr>
          <w:rFonts w:ascii="Times New Roman" w:hAnsi="Times New Roman" w:cs="Times New Roman"/>
          <w:sz w:val="24"/>
          <w:szCs w:val="24"/>
          <w:lang w:eastAsia="en-ZW"/>
        </w:rPr>
        <w:t xml:space="preserve"> arrival of the seller. </w:t>
      </w:r>
    </w:p>
    <w:p w14:paraId="44318AA1" w14:textId="285A7F71" w:rsidR="009B4A57" w:rsidRPr="00E16353" w:rsidRDefault="00DA0632"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After the signing of the agreement</w:t>
      </w:r>
      <w:r w:rsidR="00C7601D" w:rsidRPr="00E16353">
        <w:rPr>
          <w:rFonts w:ascii="Times New Roman" w:hAnsi="Times New Roman" w:cs="Times New Roman"/>
          <w:sz w:val="24"/>
          <w:szCs w:val="24"/>
          <w:lang w:eastAsia="en-ZW"/>
        </w:rPr>
        <w:t xml:space="preserve"> of sale</w:t>
      </w:r>
      <w:r w:rsidRPr="00E16353">
        <w:rPr>
          <w:rFonts w:ascii="Times New Roman" w:hAnsi="Times New Roman" w:cs="Times New Roman"/>
          <w:sz w:val="24"/>
          <w:szCs w:val="24"/>
          <w:lang w:eastAsia="en-ZW"/>
        </w:rPr>
        <w:t xml:space="preserve">, Mubvumbi handed over the cash </w:t>
      </w:r>
      <w:r w:rsidR="00C7601D" w:rsidRPr="00E16353">
        <w:rPr>
          <w:rFonts w:ascii="Times New Roman" w:hAnsi="Times New Roman" w:cs="Times New Roman"/>
          <w:sz w:val="24"/>
          <w:szCs w:val="24"/>
          <w:lang w:eastAsia="en-ZW"/>
        </w:rPr>
        <w:t xml:space="preserve">he had received from the first plaintiff </w:t>
      </w:r>
      <w:r w:rsidRPr="00E16353">
        <w:rPr>
          <w:rFonts w:ascii="Times New Roman" w:hAnsi="Times New Roman" w:cs="Times New Roman"/>
          <w:sz w:val="24"/>
          <w:szCs w:val="24"/>
          <w:lang w:eastAsia="en-ZW"/>
        </w:rPr>
        <w:t xml:space="preserve">to the seller. </w:t>
      </w:r>
      <w:r w:rsidR="00204BC9">
        <w:rPr>
          <w:rFonts w:ascii="Times New Roman" w:hAnsi="Times New Roman" w:cs="Times New Roman"/>
          <w:sz w:val="24"/>
          <w:szCs w:val="24"/>
          <w:lang w:eastAsia="en-ZW"/>
        </w:rPr>
        <w:t> </w:t>
      </w:r>
      <w:r w:rsidRPr="00E16353">
        <w:rPr>
          <w:rFonts w:ascii="Times New Roman" w:hAnsi="Times New Roman" w:cs="Times New Roman"/>
          <w:sz w:val="24"/>
          <w:szCs w:val="24"/>
          <w:lang w:eastAsia="en-ZW"/>
        </w:rPr>
        <w:t>A su</w:t>
      </w:r>
      <w:r w:rsidR="00E53D51" w:rsidRPr="00E16353">
        <w:rPr>
          <w:rFonts w:ascii="Times New Roman" w:hAnsi="Times New Roman" w:cs="Times New Roman"/>
          <w:sz w:val="24"/>
          <w:szCs w:val="24"/>
          <w:lang w:eastAsia="en-ZW"/>
        </w:rPr>
        <w:t>m</w:t>
      </w:r>
      <w:r w:rsidRPr="00E16353">
        <w:rPr>
          <w:rFonts w:ascii="Times New Roman" w:hAnsi="Times New Roman" w:cs="Times New Roman"/>
          <w:sz w:val="24"/>
          <w:szCs w:val="24"/>
          <w:lang w:eastAsia="en-ZW"/>
        </w:rPr>
        <w:t xml:space="preserve"> of </w:t>
      </w:r>
      <w:r w:rsidR="00C7601D" w:rsidRPr="00E16353">
        <w:rPr>
          <w:rFonts w:ascii="Times New Roman" w:hAnsi="Times New Roman" w:cs="Times New Roman"/>
          <w:sz w:val="24"/>
          <w:szCs w:val="24"/>
          <w:lang w:eastAsia="en-ZW"/>
        </w:rPr>
        <w:t xml:space="preserve">about </w:t>
      </w:r>
      <w:r w:rsidRPr="00E16353">
        <w:rPr>
          <w:rFonts w:ascii="Times New Roman" w:hAnsi="Times New Roman" w:cs="Times New Roman"/>
          <w:sz w:val="24"/>
          <w:szCs w:val="24"/>
          <w:lang w:eastAsia="en-ZW"/>
        </w:rPr>
        <w:t xml:space="preserve">US$2 </w:t>
      </w:r>
      <w:r w:rsidR="00240694" w:rsidRPr="00E16353">
        <w:rPr>
          <w:rFonts w:ascii="Times New Roman" w:hAnsi="Times New Roman" w:cs="Times New Roman"/>
          <w:sz w:val="24"/>
          <w:szCs w:val="24"/>
          <w:lang w:eastAsia="en-ZW"/>
        </w:rPr>
        <w:t>6</w:t>
      </w:r>
      <w:r w:rsidRPr="00E16353">
        <w:rPr>
          <w:rFonts w:ascii="Times New Roman" w:hAnsi="Times New Roman" w:cs="Times New Roman"/>
          <w:sz w:val="24"/>
          <w:szCs w:val="24"/>
          <w:lang w:eastAsia="en-ZW"/>
        </w:rPr>
        <w:t>00 was deducted to cover Capital Gains Tax</w:t>
      </w:r>
      <w:r w:rsidR="00C7601D" w:rsidRPr="00E16353">
        <w:rPr>
          <w:rFonts w:ascii="Times New Roman" w:hAnsi="Times New Roman" w:cs="Times New Roman"/>
          <w:sz w:val="24"/>
          <w:szCs w:val="24"/>
          <w:lang w:eastAsia="en-ZW"/>
        </w:rPr>
        <w:t xml:space="preserve"> (CGT)</w:t>
      </w:r>
      <w:r w:rsidRPr="00E16353">
        <w:rPr>
          <w:rFonts w:ascii="Times New Roman" w:hAnsi="Times New Roman" w:cs="Times New Roman"/>
          <w:sz w:val="24"/>
          <w:szCs w:val="24"/>
          <w:lang w:eastAsia="en-ZW"/>
        </w:rPr>
        <w:t xml:space="preserve">. </w:t>
      </w:r>
      <w:r w:rsidR="00C7601D" w:rsidRPr="00E16353">
        <w:rPr>
          <w:rFonts w:ascii="Times New Roman" w:hAnsi="Times New Roman" w:cs="Times New Roman"/>
          <w:sz w:val="24"/>
          <w:szCs w:val="24"/>
          <w:lang w:eastAsia="en-ZW"/>
        </w:rPr>
        <w:t xml:space="preserve">The amount was handed over to Mr Makoni. </w:t>
      </w:r>
      <w:r w:rsidR="00E53D51" w:rsidRPr="00E16353">
        <w:rPr>
          <w:rFonts w:ascii="Times New Roman" w:hAnsi="Times New Roman" w:cs="Times New Roman"/>
          <w:sz w:val="24"/>
          <w:szCs w:val="24"/>
          <w:lang w:eastAsia="en-ZW"/>
        </w:rPr>
        <w:t>The seller was supposed to pay the agent’s commission</w:t>
      </w:r>
      <w:r w:rsidRPr="00E16353">
        <w:rPr>
          <w:rFonts w:ascii="Times New Roman" w:hAnsi="Times New Roman" w:cs="Times New Roman"/>
          <w:sz w:val="24"/>
          <w:szCs w:val="24"/>
          <w:lang w:eastAsia="en-ZW"/>
        </w:rPr>
        <w:t xml:space="preserve">. </w:t>
      </w:r>
      <w:r w:rsidR="00E53D51" w:rsidRPr="00E16353">
        <w:rPr>
          <w:rFonts w:ascii="Times New Roman" w:hAnsi="Times New Roman" w:cs="Times New Roman"/>
          <w:sz w:val="24"/>
          <w:szCs w:val="24"/>
          <w:lang w:eastAsia="en-ZW"/>
        </w:rPr>
        <w:t>Conveyancing fees were to be paid by the plaintiffs</w:t>
      </w:r>
      <w:r w:rsidR="009B4A57" w:rsidRPr="00E16353">
        <w:rPr>
          <w:rFonts w:ascii="Times New Roman" w:hAnsi="Times New Roman" w:cs="Times New Roman"/>
          <w:sz w:val="24"/>
          <w:szCs w:val="24"/>
          <w:lang w:eastAsia="en-ZW"/>
        </w:rPr>
        <w:t xml:space="preserve">. </w:t>
      </w:r>
      <w:r w:rsidR="00C7601D" w:rsidRPr="00E16353">
        <w:rPr>
          <w:rFonts w:ascii="Times New Roman" w:hAnsi="Times New Roman" w:cs="Times New Roman"/>
          <w:sz w:val="24"/>
          <w:szCs w:val="24"/>
          <w:lang w:eastAsia="en-ZW"/>
        </w:rPr>
        <w:t>The plaintiffs</w:t>
      </w:r>
      <w:r w:rsidRPr="00E16353">
        <w:rPr>
          <w:rFonts w:ascii="Times New Roman" w:hAnsi="Times New Roman" w:cs="Times New Roman"/>
          <w:sz w:val="24"/>
          <w:szCs w:val="24"/>
          <w:lang w:eastAsia="en-ZW"/>
        </w:rPr>
        <w:t xml:space="preserve"> were given a copy of the title deed which they were to hold</w:t>
      </w:r>
      <w:r w:rsidR="003A0AD7" w:rsidRPr="00E16353">
        <w:rPr>
          <w:rFonts w:ascii="Times New Roman" w:hAnsi="Times New Roman" w:cs="Times New Roman"/>
          <w:sz w:val="24"/>
          <w:szCs w:val="24"/>
          <w:lang w:eastAsia="en-ZW"/>
        </w:rPr>
        <w:t xml:space="preserve"> as security until the transfer </w:t>
      </w:r>
      <w:r w:rsidRPr="00E16353">
        <w:rPr>
          <w:rFonts w:ascii="Times New Roman" w:hAnsi="Times New Roman" w:cs="Times New Roman"/>
          <w:sz w:val="24"/>
          <w:szCs w:val="24"/>
          <w:lang w:eastAsia="en-ZW"/>
        </w:rPr>
        <w:t>of the property</w:t>
      </w:r>
      <w:r w:rsidR="003A0AD7" w:rsidRPr="00E16353">
        <w:rPr>
          <w:rFonts w:ascii="Times New Roman" w:hAnsi="Times New Roman" w:cs="Times New Roman"/>
          <w:sz w:val="24"/>
          <w:szCs w:val="24"/>
          <w:lang w:eastAsia="en-ZW"/>
        </w:rPr>
        <w:t>,</w:t>
      </w:r>
      <w:r w:rsidRPr="00E16353">
        <w:rPr>
          <w:rFonts w:ascii="Times New Roman" w:hAnsi="Times New Roman" w:cs="Times New Roman"/>
          <w:sz w:val="24"/>
          <w:szCs w:val="24"/>
          <w:lang w:eastAsia="en-ZW"/>
        </w:rPr>
        <w:t xml:space="preserve"> since businesses were to be closed because of the national lockdown. </w:t>
      </w:r>
    </w:p>
    <w:p w14:paraId="3313A252" w14:textId="4D3C7EF0" w:rsidR="009D17C8" w:rsidRPr="00E16353" w:rsidRDefault="003A0AD7"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W</w:t>
      </w:r>
      <w:r w:rsidR="00DA0632" w:rsidRPr="00E16353">
        <w:rPr>
          <w:rFonts w:ascii="Times New Roman" w:hAnsi="Times New Roman" w:cs="Times New Roman"/>
          <w:sz w:val="24"/>
          <w:szCs w:val="24"/>
          <w:lang w:eastAsia="en-ZW"/>
        </w:rPr>
        <w:t xml:space="preserve">hen the lockdown was eased, </w:t>
      </w:r>
      <w:r w:rsidRPr="00E16353">
        <w:rPr>
          <w:rFonts w:ascii="Times New Roman" w:hAnsi="Times New Roman" w:cs="Times New Roman"/>
          <w:sz w:val="24"/>
          <w:szCs w:val="24"/>
          <w:lang w:eastAsia="en-ZW"/>
        </w:rPr>
        <w:t xml:space="preserve">the witness </w:t>
      </w:r>
      <w:r w:rsidR="00DA0632" w:rsidRPr="00E16353">
        <w:rPr>
          <w:rFonts w:ascii="Times New Roman" w:hAnsi="Times New Roman" w:cs="Times New Roman"/>
          <w:sz w:val="24"/>
          <w:szCs w:val="24"/>
          <w:lang w:eastAsia="en-ZW"/>
        </w:rPr>
        <w:t xml:space="preserve">requested the site plan </w:t>
      </w:r>
      <w:r w:rsidRPr="00E16353">
        <w:rPr>
          <w:rFonts w:ascii="Times New Roman" w:hAnsi="Times New Roman" w:cs="Times New Roman"/>
          <w:sz w:val="24"/>
          <w:szCs w:val="24"/>
          <w:lang w:eastAsia="en-ZW"/>
        </w:rPr>
        <w:t xml:space="preserve">from the seller through Mubvumbi and Chadiwa </w:t>
      </w:r>
      <w:r w:rsidR="00DA0632" w:rsidRPr="00E16353">
        <w:rPr>
          <w:rFonts w:ascii="Times New Roman" w:hAnsi="Times New Roman" w:cs="Times New Roman"/>
          <w:sz w:val="24"/>
          <w:szCs w:val="24"/>
          <w:lang w:eastAsia="en-ZW"/>
        </w:rPr>
        <w:t>since he was read</w:t>
      </w:r>
      <w:r w:rsidRPr="00E16353">
        <w:rPr>
          <w:rFonts w:ascii="Times New Roman" w:hAnsi="Times New Roman" w:cs="Times New Roman"/>
          <w:sz w:val="24"/>
          <w:szCs w:val="24"/>
          <w:lang w:eastAsia="en-ZW"/>
        </w:rPr>
        <w:t>y</w:t>
      </w:r>
      <w:r w:rsidR="00DA0632" w:rsidRPr="00E16353">
        <w:rPr>
          <w:rFonts w:ascii="Times New Roman" w:hAnsi="Times New Roman" w:cs="Times New Roman"/>
          <w:sz w:val="24"/>
          <w:szCs w:val="24"/>
          <w:lang w:eastAsia="en-ZW"/>
        </w:rPr>
        <w:t xml:space="preserve"> to start building. He was not given one. Around the same time, the witness received a call from the caretaker who informed him </w:t>
      </w:r>
      <w:r w:rsidRPr="00E16353">
        <w:rPr>
          <w:rFonts w:ascii="Times New Roman" w:hAnsi="Times New Roman" w:cs="Times New Roman"/>
          <w:sz w:val="24"/>
          <w:szCs w:val="24"/>
          <w:lang w:eastAsia="en-ZW"/>
        </w:rPr>
        <w:t xml:space="preserve">a lady by the name Pamela Nyakudya had </w:t>
      </w:r>
      <w:r w:rsidR="00DA0632" w:rsidRPr="00E16353">
        <w:rPr>
          <w:rFonts w:ascii="Times New Roman" w:hAnsi="Times New Roman" w:cs="Times New Roman"/>
          <w:sz w:val="24"/>
          <w:szCs w:val="24"/>
          <w:lang w:eastAsia="en-ZW"/>
        </w:rPr>
        <w:t>put a banner on the property a</w:t>
      </w:r>
      <w:r w:rsidR="009B4A57" w:rsidRPr="00E16353">
        <w:rPr>
          <w:rFonts w:ascii="Times New Roman" w:hAnsi="Times New Roman" w:cs="Times New Roman"/>
          <w:sz w:val="24"/>
          <w:szCs w:val="24"/>
          <w:lang w:eastAsia="en-ZW"/>
        </w:rPr>
        <w:t>s a warning t</w:t>
      </w:r>
      <w:r w:rsidR="00DA0632" w:rsidRPr="00E16353">
        <w:rPr>
          <w:rFonts w:ascii="Times New Roman" w:hAnsi="Times New Roman" w:cs="Times New Roman"/>
          <w:sz w:val="24"/>
          <w:szCs w:val="24"/>
          <w:lang w:eastAsia="en-ZW"/>
        </w:rPr>
        <w:t>ha</w:t>
      </w:r>
      <w:r w:rsidRPr="00E16353">
        <w:rPr>
          <w:rFonts w:ascii="Times New Roman" w:hAnsi="Times New Roman" w:cs="Times New Roman"/>
          <w:sz w:val="24"/>
          <w:szCs w:val="24"/>
          <w:lang w:eastAsia="en-ZW"/>
        </w:rPr>
        <w:t xml:space="preserve">t it </w:t>
      </w:r>
      <w:r w:rsidR="00DA0632" w:rsidRPr="00E16353">
        <w:rPr>
          <w:rFonts w:ascii="Times New Roman" w:hAnsi="Times New Roman" w:cs="Times New Roman"/>
          <w:sz w:val="24"/>
          <w:szCs w:val="24"/>
          <w:lang w:eastAsia="en-ZW"/>
        </w:rPr>
        <w:t>was not for sale.</w:t>
      </w:r>
      <w:r w:rsidRPr="00E16353">
        <w:rPr>
          <w:rFonts w:ascii="Times New Roman" w:hAnsi="Times New Roman" w:cs="Times New Roman"/>
          <w:sz w:val="24"/>
          <w:szCs w:val="24"/>
          <w:lang w:eastAsia="en-ZW"/>
        </w:rPr>
        <w:t xml:space="preserve"> She further alleged that the </w:t>
      </w:r>
      <w:r w:rsidR="00DA0632" w:rsidRPr="00E16353">
        <w:rPr>
          <w:rFonts w:ascii="Times New Roman" w:hAnsi="Times New Roman" w:cs="Times New Roman"/>
          <w:sz w:val="24"/>
          <w:szCs w:val="24"/>
          <w:lang w:eastAsia="en-ZW"/>
        </w:rPr>
        <w:t xml:space="preserve">the property belonged to her late brother who passed on in 2004. </w:t>
      </w:r>
      <w:r w:rsidRPr="00E16353">
        <w:rPr>
          <w:rFonts w:ascii="Times New Roman" w:hAnsi="Times New Roman" w:cs="Times New Roman"/>
          <w:sz w:val="24"/>
          <w:szCs w:val="24"/>
          <w:lang w:eastAsia="en-ZW"/>
        </w:rPr>
        <w:t xml:space="preserve">The deceased’s </w:t>
      </w:r>
      <w:r w:rsidR="00DA0632" w:rsidRPr="00E16353">
        <w:rPr>
          <w:rFonts w:ascii="Times New Roman" w:hAnsi="Times New Roman" w:cs="Times New Roman"/>
          <w:sz w:val="24"/>
          <w:szCs w:val="24"/>
          <w:lang w:eastAsia="en-ZW"/>
        </w:rPr>
        <w:t xml:space="preserve">estate was yet to be finalised since his children were in the United Kingdom. </w:t>
      </w:r>
    </w:p>
    <w:p w14:paraId="64BCB543" w14:textId="34E119A1" w:rsidR="00B80AF8" w:rsidRPr="00E16353" w:rsidRDefault="00067F16"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witness contacted Mubvumbi who </w:t>
      </w:r>
      <w:r w:rsidR="00282A7F" w:rsidRPr="00E16353">
        <w:rPr>
          <w:rFonts w:ascii="Times New Roman" w:hAnsi="Times New Roman" w:cs="Times New Roman"/>
          <w:sz w:val="24"/>
          <w:szCs w:val="24"/>
          <w:lang w:eastAsia="en-ZW"/>
        </w:rPr>
        <w:t xml:space="preserve">told </w:t>
      </w:r>
      <w:r w:rsidRPr="00E16353">
        <w:rPr>
          <w:rFonts w:ascii="Times New Roman" w:hAnsi="Times New Roman" w:cs="Times New Roman"/>
          <w:sz w:val="24"/>
          <w:szCs w:val="24"/>
          <w:lang w:eastAsia="en-ZW"/>
        </w:rPr>
        <w:t xml:space="preserve">him to calm down. </w:t>
      </w:r>
      <w:r w:rsidR="004D52C9">
        <w:rPr>
          <w:rFonts w:ascii="Times New Roman" w:hAnsi="Times New Roman" w:cs="Times New Roman"/>
          <w:sz w:val="24"/>
          <w:szCs w:val="24"/>
          <w:lang w:eastAsia="en-ZW"/>
        </w:rPr>
        <w:t> </w:t>
      </w:r>
      <w:r w:rsidRPr="00E16353">
        <w:rPr>
          <w:rFonts w:ascii="Times New Roman" w:hAnsi="Times New Roman" w:cs="Times New Roman"/>
          <w:sz w:val="24"/>
          <w:szCs w:val="24"/>
          <w:lang w:eastAsia="en-ZW"/>
        </w:rPr>
        <w:t xml:space="preserve">Mubvumbi advised him that he was sending Chadiwa to Kwekwe to look for the seller since he was unreachable on his mobile phone. </w:t>
      </w:r>
      <w:r w:rsidR="009B4A57" w:rsidRPr="00E16353">
        <w:rPr>
          <w:rFonts w:ascii="Times New Roman" w:hAnsi="Times New Roman" w:cs="Times New Roman"/>
          <w:sz w:val="24"/>
          <w:szCs w:val="24"/>
          <w:lang w:eastAsia="en-ZW"/>
        </w:rPr>
        <w:t>He was la</w:t>
      </w:r>
      <w:r w:rsidR="0023695B" w:rsidRPr="00E16353">
        <w:rPr>
          <w:rFonts w:ascii="Times New Roman" w:hAnsi="Times New Roman" w:cs="Times New Roman"/>
          <w:sz w:val="24"/>
          <w:szCs w:val="24"/>
          <w:lang w:eastAsia="en-ZW"/>
        </w:rPr>
        <w:t xml:space="preserve">ter to be informed that Chadiwa’s trip to Kwekwe was all in vain as the seller’s address did not exist. </w:t>
      </w:r>
      <w:r w:rsidR="00282A7F" w:rsidRPr="00E16353">
        <w:rPr>
          <w:rFonts w:ascii="Times New Roman" w:hAnsi="Times New Roman" w:cs="Times New Roman"/>
          <w:sz w:val="24"/>
          <w:szCs w:val="24"/>
          <w:lang w:eastAsia="en-ZW"/>
        </w:rPr>
        <w:t xml:space="preserve">The witness </w:t>
      </w:r>
      <w:r w:rsidR="00B12E4F" w:rsidRPr="00E16353">
        <w:rPr>
          <w:rFonts w:ascii="Times New Roman" w:hAnsi="Times New Roman" w:cs="Times New Roman"/>
          <w:sz w:val="24"/>
          <w:szCs w:val="24"/>
          <w:lang w:eastAsia="en-ZW"/>
        </w:rPr>
        <w:t>confronted Chadiwa in order to under</w:t>
      </w:r>
      <w:r w:rsidR="0023695B" w:rsidRPr="00E16353">
        <w:rPr>
          <w:rFonts w:ascii="Times New Roman" w:hAnsi="Times New Roman" w:cs="Times New Roman"/>
          <w:sz w:val="24"/>
          <w:szCs w:val="24"/>
          <w:lang w:eastAsia="en-ZW"/>
        </w:rPr>
        <w:t>stand why the</w:t>
      </w:r>
      <w:r w:rsidR="00B12E4F" w:rsidRPr="00E16353">
        <w:rPr>
          <w:rFonts w:ascii="Times New Roman" w:hAnsi="Times New Roman" w:cs="Times New Roman"/>
          <w:sz w:val="24"/>
          <w:szCs w:val="24"/>
          <w:lang w:eastAsia="en-ZW"/>
        </w:rPr>
        <w:t xml:space="preserve"> </w:t>
      </w:r>
      <w:r w:rsidR="00282A7F" w:rsidRPr="00E16353">
        <w:rPr>
          <w:rFonts w:ascii="Times New Roman" w:hAnsi="Times New Roman" w:cs="Times New Roman"/>
          <w:sz w:val="24"/>
          <w:szCs w:val="24"/>
          <w:lang w:eastAsia="en-ZW"/>
        </w:rPr>
        <w:t xml:space="preserve">seller could not be located. </w:t>
      </w:r>
      <w:r w:rsidR="0056754A" w:rsidRPr="00E16353">
        <w:rPr>
          <w:rFonts w:ascii="Times New Roman" w:hAnsi="Times New Roman" w:cs="Times New Roman"/>
          <w:sz w:val="24"/>
          <w:szCs w:val="24"/>
          <w:lang w:eastAsia="en-ZW"/>
        </w:rPr>
        <w:t>It was at that point that Chad</w:t>
      </w:r>
      <w:r w:rsidR="0023695B" w:rsidRPr="00E16353">
        <w:rPr>
          <w:rFonts w:ascii="Times New Roman" w:hAnsi="Times New Roman" w:cs="Times New Roman"/>
          <w:sz w:val="24"/>
          <w:szCs w:val="24"/>
          <w:lang w:eastAsia="en-ZW"/>
        </w:rPr>
        <w:t>iwa informed him that he had m</w:t>
      </w:r>
      <w:r w:rsidR="0056754A" w:rsidRPr="00E16353">
        <w:rPr>
          <w:rFonts w:ascii="Times New Roman" w:hAnsi="Times New Roman" w:cs="Times New Roman"/>
          <w:sz w:val="24"/>
          <w:szCs w:val="24"/>
          <w:lang w:eastAsia="en-ZW"/>
        </w:rPr>
        <w:t>et the seller on facebook. Chad</w:t>
      </w:r>
      <w:r w:rsidR="0023695B" w:rsidRPr="00E16353">
        <w:rPr>
          <w:rFonts w:ascii="Times New Roman" w:hAnsi="Times New Roman" w:cs="Times New Roman"/>
          <w:sz w:val="24"/>
          <w:szCs w:val="24"/>
          <w:lang w:eastAsia="en-ZW"/>
        </w:rPr>
        <w:t>iwa had only met the seller once on 28 March 2020</w:t>
      </w:r>
      <w:r w:rsidR="0056754A" w:rsidRPr="00E16353">
        <w:rPr>
          <w:rFonts w:ascii="Times New Roman" w:hAnsi="Times New Roman" w:cs="Times New Roman"/>
          <w:sz w:val="24"/>
          <w:szCs w:val="24"/>
          <w:lang w:eastAsia="en-ZW"/>
        </w:rPr>
        <w:t>, during the meeting at the conveyancer’s offices.</w:t>
      </w:r>
      <w:r w:rsidR="004D52C9">
        <w:rPr>
          <w:rFonts w:ascii="Times New Roman" w:hAnsi="Times New Roman" w:cs="Times New Roman"/>
          <w:sz w:val="24"/>
          <w:szCs w:val="24"/>
          <w:lang w:eastAsia="en-ZW"/>
        </w:rPr>
        <w:t> </w:t>
      </w:r>
      <w:r w:rsidR="0056754A" w:rsidRPr="00E16353">
        <w:rPr>
          <w:rFonts w:ascii="Times New Roman" w:hAnsi="Times New Roman" w:cs="Times New Roman"/>
          <w:sz w:val="24"/>
          <w:szCs w:val="24"/>
          <w:lang w:eastAsia="en-ZW"/>
        </w:rPr>
        <w:t xml:space="preserve"> </w:t>
      </w:r>
      <w:r w:rsidR="0023695B" w:rsidRPr="00E16353">
        <w:rPr>
          <w:rFonts w:ascii="Times New Roman" w:hAnsi="Times New Roman" w:cs="Times New Roman"/>
          <w:sz w:val="24"/>
          <w:szCs w:val="24"/>
          <w:lang w:eastAsia="en-ZW"/>
        </w:rPr>
        <w:t xml:space="preserve">It also emerged that the title deed </w:t>
      </w:r>
      <w:r w:rsidR="00B12E4F" w:rsidRPr="00E16353">
        <w:rPr>
          <w:rFonts w:ascii="Times New Roman" w:hAnsi="Times New Roman" w:cs="Times New Roman"/>
          <w:sz w:val="24"/>
          <w:szCs w:val="24"/>
          <w:lang w:eastAsia="en-ZW"/>
        </w:rPr>
        <w:t xml:space="preserve">that the plaintiffs </w:t>
      </w:r>
      <w:r w:rsidR="0023695B" w:rsidRPr="00E16353">
        <w:rPr>
          <w:rFonts w:ascii="Times New Roman" w:hAnsi="Times New Roman" w:cs="Times New Roman"/>
          <w:sz w:val="24"/>
          <w:szCs w:val="24"/>
          <w:lang w:eastAsia="en-ZW"/>
        </w:rPr>
        <w:t xml:space="preserve">were given was fake. </w:t>
      </w:r>
      <w:r w:rsidR="0056754A" w:rsidRPr="00E16353">
        <w:rPr>
          <w:rFonts w:ascii="Times New Roman" w:hAnsi="Times New Roman" w:cs="Times New Roman"/>
          <w:sz w:val="24"/>
          <w:szCs w:val="24"/>
          <w:lang w:eastAsia="en-ZW"/>
        </w:rPr>
        <w:t xml:space="preserve">The seller’s identity card was also fake, as he was </w:t>
      </w:r>
      <w:r w:rsidR="00B12E4F" w:rsidRPr="00E16353">
        <w:rPr>
          <w:rFonts w:ascii="Times New Roman" w:hAnsi="Times New Roman" w:cs="Times New Roman"/>
          <w:sz w:val="24"/>
          <w:szCs w:val="24"/>
          <w:lang w:eastAsia="en-ZW"/>
        </w:rPr>
        <w:t>not the</w:t>
      </w:r>
      <w:r w:rsidR="0056754A" w:rsidRPr="00E16353">
        <w:rPr>
          <w:rFonts w:ascii="Times New Roman" w:hAnsi="Times New Roman" w:cs="Times New Roman"/>
          <w:sz w:val="24"/>
          <w:szCs w:val="24"/>
          <w:lang w:eastAsia="en-ZW"/>
        </w:rPr>
        <w:t xml:space="preserve"> original Nyakudya who owned the property. </w:t>
      </w:r>
    </w:p>
    <w:p w14:paraId="38762C91" w14:textId="7C107C1D" w:rsidR="00067F16" w:rsidRPr="00E16353" w:rsidRDefault="00B80AF8"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fake title deed was produced </w:t>
      </w:r>
      <w:r w:rsidR="00B12E4F" w:rsidRPr="00E16353">
        <w:rPr>
          <w:rFonts w:ascii="Times New Roman" w:hAnsi="Times New Roman" w:cs="Times New Roman"/>
          <w:sz w:val="24"/>
          <w:szCs w:val="24"/>
          <w:lang w:eastAsia="en-ZW"/>
        </w:rPr>
        <w:t xml:space="preserve">in court </w:t>
      </w:r>
      <w:r w:rsidRPr="00E16353">
        <w:rPr>
          <w:rFonts w:ascii="Times New Roman" w:hAnsi="Times New Roman" w:cs="Times New Roman"/>
          <w:sz w:val="24"/>
          <w:szCs w:val="24"/>
          <w:lang w:eastAsia="en-ZW"/>
        </w:rPr>
        <w:t>by consent.</w:t>
      </w:r>
      <w:r w:rsidR="009F51AA">
        <w:rPr>
          <w:rFonts w:ascii="Times New Roman" w:hAnsi="Times New Roman" w:cs="Times New Roman"/>
          <w:sz w:val="24"/>
          <w:szCs w:val="24"/>
          <w:lang w:eastAsia="en-ZW"/>
        </w:rPr>
        <w:t>  </w:t>
      </w:r>
      <w:r w:rsidRPr="00E16353">
        <w:rPr>
          <w:rFonts w:ascii="Times New Roman" w:hAnsi="Times New Roman" w:cs="Times New Roman"/>
          <w:sz w:val="24"/>
          <w:szCs w:val="24"/>
          <w:lang w:eastAsia="en-ZW"/>
        </w:rPr>
        <w:t xml:space="preserve">It was executed on 27 September 2009. It was prepared by a conveyancer called F. Mabaya. </w:t>
      </w:r>
      <w:r w:rsidR="009F51AA">
        <w:rPr>
          <w:rFonts w:ascii="Times New Roman" w:hAnsi="Times New Roman" w:cs="Times New Roman"/>
          <w:sz w:val="24"/>
          <w:szCs w:val="24"/>
          <w:lang w:eastAsia="en-ZW"/>
        </w:rPr>
        <w:t> </w:t>
      </w:r>
      <w:r w:rsidR="00B12E4F" w:rsidRPr="00E16353">
        <w:rPr>
          <w:rFonts w:ascii="Times New Roman" w:hAnsi="Times New Roman" w:cs="Times New Roman"/>
          <w:sz w:val="24"/>
          <w:szCs w:val="24"/>
          <w:lang w:eastAsia="en-ZW"/>
        </w:rPr>
        <w:t xml:space="preserve">Mabaya also signed </w:t>
      </w:r>
      <w:r w:rsidRPr="00E16353">
        <w:rPr>
          <w:rFonts w:ascii="Times New Roman" w:hAnsi="Times New Roman" w:cs="Times New Roman"/>
          <w:sz w:val="24"/>
          <w:szCs w:val="24"/>
          <w:lang w:eastAsia="en-ZW"/>
        </w:rPr>
        <w:t xml:space="preserve">the last page </w:t>
      </w:r>
      <w:r w:rsidR="00B12E4F" w:rsidRPr="00E16353">
        <w:rPr>
          <w:rFonts w:ascii="Times New Roman" w:hAnsi="Times New Roman" w:cs="Times New Roman"/>
          <w:sz w:val="24"/>
          <w:szCs w:val="24"/>
          <w:lang w:eastAsia="en-ZW"/>
        </w:rPr>
        <w:t xml:space="preserve">of the title deed </w:t>
      </w:r>
      <w:r w:rsidRPr="00E16353">
        <w:rPr>
          <w:rFonts w:ascii="Times New Roman" w:hAnsi="Times New Roman" w:cs="Times New Roman"/>
          <w:sz w:val="24"/>
          <w:szCs w:val="24"/>
          <w:lang w:eastAsia="en-ZW"/>
        </w:rPr>
        <w:t xml:space="preserve">on behalf of the principal. The appearer was not F Mabaya. </w:t>
      </w:r>
      <w:r w:rsidR="009F51AA">
        <w:rPr>
          <w:rFonts w:ascii="Times New Roman" w:hAnsi="Times New Roman" w:cs="Times New Roman"/>
          <w:sz w:val="24"/>
          <w:szCs w:val="24"/>
          <w:lang w:eastAsia="en-ZW"/>
        </w:rPr>
        <w:t> </w:t>
      </w:r>
      <w:r w:rsidRPr="00E16353">
        <w:rPr>
          <w:rFonts w:ascii="Times New Roman" w:hAnsi="Times New Roman" w:cs="Times New Roman"/>
          <w:sz w:val="24"/>
          <w:szCs w:val="24"/>
          <w:lang w:eastAsia="en-ZW"/>
        </w:rPr>
        <w:t xml:space="preserve">It was another legal practitioner by the name Maxwell Mavhunga. </w:t>
      </w:r>
      <w:r w:rsidR="00EA6887" w:rsidRPr="00E16353">
        <w:rPr>
          <w:rFonts w:ascii="Times New Roman" w:hAnsi="Times New Roman" w:cs="Times New Roman"/>
          <w:sz w:val="24"/>
          <w:szCs w:val="24"/>
          <w:lang w:eastAsia="en-ZW"/>
        </w:rPr>
        <w:t xml:space="preserve">The witness stated that as an ordinary person, there was no way he could have known that </w:t>
      </w:r>
      <w:r w:rsidR="0056754A" w:rsidRPr="00E16353">
        <w:rPr>
          <w:rFonts w:ascii="Times New Roman" w:hAnsi="Times New Roman" w:cs="Times New Roman"/>
          <w:sz w:val="24"/>
          <w:szCs w:val="24"/>
          <w:lang w:eastAsia="en-ZW"/>
        </w:rPr>
        <w:t xml:space="preserve">the title deed was </w:t>
      </w:r>
      <w:r w:rsidR="00EA6887" w:rsidRPr="00E16353">
        <w:rPr>
          <w:rFonts w:ascii="Times New Roman" w:hAnsi="Times New Roman" w:cs="Times New Roman"/>
          <w:sz w:val="24"/>
          <w:szCs w:val="24"/>
          <w:lang w:eastAsia="en-ZW"/>
        </w:rPr>
        <w:t xml:space="preserve">fake. </w:t>
      </w:r>
    </w:p>
    <w:p w14:paraId="067F536F" w14:textId="77777777" w:rsidR="0056754A" w:rsidRPr="00E16353" w:rsidRDefault="0004624D"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lastRenderedPageBreak/>
        <w:t>Also produced by consent were whatsapp chats between the witness and Mubvumbi</w:t>
      </w:r>
      <w:r w:rsidR="0056754A" w:rsidRPr="00E16353">
        <w:rPr>
          <w:rFonts w:ascii="Times New Roman" w:hAnsi="Times New Roman" w:cs="Times New Roman"/>
          <w:sz w:val="24"/>
          <w:szCs w:val="24"/>
          <w:lang w:eastAsia="en-ZW"/>
        </w:rPr>
        <w:t>,</w:t>
      </w:r>
      <w:r w:rsidRPr="00E16353">
        <w:rPr>
          <w:rFonts w:ascii="Times New Roman" w:hAnsi="Times New Roman" w:cs="Times New Roman"/>
          <w:sz w:val="24"/>
          <w:szCs w:val="24"/>
          <w:lang w:eastAsia="en-ZW"/>
        </w:rPr>
        <w:t xml:space="preserve"> in  which Mubvumbi confirmed the availability of the title deed when asked by the witness. In the same chats, the witness was also asked to send his national identity card and </w:t>
      </w:r>
      <w:r w:rsidR="0056754A" w:rsidRPr="00E16353">
        <w:rPr>
          <w:rFonts w:ascii="Times New Roman" w:hAnsi="Times New Roman" w:cs="Times New Roman"/>
          <w:sz w:val="24"/>
          <w:szCs w:val="24"/>
          <w:lang w:eastAsia="en-ZW"/>
        </w:rPr>
        <w:t xml:space="preserve">residential </w:t>
      </w:r>
      <w:r w:rsidRPr="00E16353">
        <w:rPr>
          <w:rFonts w:ascii="Times New Roman" w:hAnsi="Times New Roman" w:cs="Times New Roman"/>
          <w:sz w:val="24"/>
          <w:szCs w:val="24"/>
          <w:lang w:eastAsia="en-ZW"/>
        </w:rPr>
        <w:t>address</w:t>
      </w:r>
      <w:r w:rsidR="0056754A" w:rsidRPr="00E16353">
        <w:rPr>
          <w:rFonts w:ascii="Times New Roman" w:hAnsi="Times New Roman" w:cs="Times New Roman"/>
          <w:sz w:val="24"/>
          <w:szCs w:val="24"/>
          <w:lang w:eastAsia="en-ZW"/>
        </w:rPr>
        <w:t>, which he did</w:t>
      </w:r>
      <w:r w:rsidRPr="00E16353">
        <w:rPr>
          <w:rFonts w:ascii="Times New Roman" w:hAnsi="Times New Roman" w:cs="Times New Roman"/>
          <w:sz w:val="24"/>
          <w:szCs w:val="24"/>
          <w:lang w:eastAsia="en-ZW"/>
        </w:rPr>
        <w:t xml:space="preserve">. </w:t>
      </w:r>
    </w:p>
    <w:p w14:paraId="1114E1D1" w14:textId="4C13F2D5" w:rsidR="0004624D" w:rsidRPr="00E16353" w:rsidRDefault="00B2461F"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Also produced by consent was the agreement of sale signed by the parties. After the signing of the agreement of</w:t>
      </w:r>
      <w:r w:rsidR="0056754A" w:rsidRPr="00E16353">
        <w:rPr>
          <w:rFonts w:ascii="Times New Roman" w:hAnsi="Times New Roman" w:cs="Times New Roman"/>
          <w:sz w:val="24"/>
          <w:szCs w:val="24"/>
          <w:lang w:eastAsia="en-ZW"/>
        </w:rPr>
        <w:t xml:space="preserve"> sale, the seller signed an </w:t>
      </w:r>
      <w:r w:rsidRPr="00E16353">
        <w:rPr>
          <w:rFonts w:ascii="Times New Roman" w:hAnsi="Times New Roman" w:cs="Times New Roman"/>
          <w:sz w:val="24"/>
          <w:szCs w:val="24"/>
          <w:lang w:eastAsia="en-ZW"/>
        </w:rPr>
        <w:t>acknowledgement</w:t>
      </w:r>
      <w:r w:rsidR="009F51AA">
        <w:rPr>
          <w:rFonts w:ascii="Times New Roman" w:hAnsi="Times New Roman" w:cs="Times New Roman"/>
          <w:sz w:val="24"/>
          <w:szCs w:val="24"/>
          <w:lang w:eastAsia="en-ZW"/>
        </w:rPr>
        <w:t xml:space="preserve"> of receipt of the sum of US$50 000</w:t>
      </w:r>
      <w:r w:rsidRPr="00E16353">
        <w:rPr>
          <w:rFonts w:ascii="Times New Roman" w:hAnsi="Times New Roman" w:cs="Times New Roman"/>
          <w:sz w:val="24"/>
          <w:szCs w:val="24"/>
          <w:lang w:eastAsia="en-ZW"/>
        </w:rPr>
        <w:t xml:space="preserve">, being the purchase price of the property. The witness also stated that it was only after he received the fake title deed that he realised that the </w:t>
      </w:r>
      <w:r w:rsidR="00AB4CAF" w:rsidRPr="00E16353">
        <w:rPr>
          <w:rFonts w:ascii="Times New Roman" w:hAnsi="Times New Roman" w:cs="Times New Roman"/>
          <w:sz w:val="24"/>
          <w:szCs w:val="24"/>
          <w:lang w:eastAsia="en-ZW"/>
        </w:rPr>
        <w:t xml:space="preserve">size of the </w:t>
      </w:r>
      <w:r w:rsidRPr="00E16353">
        <w:rPr>
          <w:rFonts w:ascii="Times New Roman" w:hAnsi="Times New Roman" w:cs="Times New Roman"/>
          <w:sz w:val="24"/>
          <w:szCs w:val="24"/>
          <w:lang w:eastAsia="en-ZW"/>
        </w:rPr>
        <w:t xml:space="preserve">property </w:t>
      </w:r>
      <w:r w:rsidR="00A705EA" w:rsidRPr="00E16353">
        <w:rPr>
          <w:rFonts w:ascii="Times New Roman" w:hAnsi="Times New Roman" w:cs="Times New Roman"/>
          <w:sz w:val="24"/>
          <w:szCs w:val="24"/>
          <w:lang w:eastAsia="en-ZW"/>
        </w:rPr>
        <w:t>was in fact 3 260m</w:t>
      </w:r>
      <w:r w:rsidR="00A705EA" w:rsidRPr="00E16353">
        <w:rPr>
          <w:rFonts w:ascii="Times New Roman" w:hAnsi="Times New Roman" w:cs="Times New Roman"/>
          <w:sz w:val="24"/>
          <w:szCs w:val="24"/>
          <w:vertAlign w:val="superscript"/>
          <w:lang w:eastAsia="en-ZW"/>
        </w:rPr>
        <w:t xml:space="preserve">2 </w:t>
      </w:r>
      <w:r w:rsidR="00A705EA" w:rsidRPr="00E16353">
        <w:rPr>
          <w:rFonts w:ascii="Times New Roman" w:hAnsi="Times New Roman" w:cs="Times New Roman"/>
          <w:sz w:val="24"/>
          <w:szCs w:val="24"/>
          <w:lang w:eastAsia="en-ZW"/>
        </w:rPr>
        <w:t>and not the 3 600m</w:t>
      </w:r>
      <w:r w:rsidR="00A705EA" w:rsidRPr="00E16353">
        <w:rPr>
          <w:rFonts w:ascii="Times New Roman" w:hAnsi="Times New Roman" w:cs="Times New Roman"/>
          <w:sz w:val="24"/>
          <w:szCs w:val="24"/>
          <w:vertAlign w:val="superscript"/>
          <w:lang w:eastAsia="en-ZW"/>
        </w:rPr>
        <w:t>2</w:t>
      </w:r>
      <w:r w:rsidR="00AB4CAF" w:rsidRPr="00E16353">
        <w:rPr>
          <w:rFonts w:ascii="Times New Roman" w:hAnsi="Times New Roman" w:cs="Times New Roman"/>
          <w:sz w:val="24"/>
          <w:szCs w:val="24"/>
          <w:lang w:eastAsia="en-ZW"/>
        </w:rPr>
        <w:t>, as i</w:t>
      </w:r>
      <w:r w:rsidR="00A705EA" w:rsidRPr="00E16353">
        <w:rPr>
          <w:rFonts w:ascii="Times New Roman" w:hAnsi="Times New Roman" w:cs="Times New Roman"/>
          <w:sz w:val="24"/>
          <w:szCs w:val="24"/>
          <w:lang w:eastAsia="en-ZW"/>
        </w:rPr>
        <w:t xml:space="preserve">nitially </w:t>
      </w:r>
      <w:r w:rsidR="00AB4CAF" w:rsidRPr="00E16353">
        <w:rPr>
          <w:rFonts w:ascii="Times New Roman" w:hAnsi="Times New Roman" w:cs="Times New Roman"/>
          <w:sz w:val="24"/>
          <w:szCs w:val="24"/>
          <w:lang w:eastAsia="en-ZW"/>
        </w:rPr>
        <w:t xml:space="preserve">advised </w:t>
      </w:r>
      <w:r w:rsidR="00A705EA" w:rsidRPr="00E16353">
        <w:rPr>
          <w:rFonts w:ascii="Times New Roman" w:hAnsi="Times New Roman" w:cs="Times New Roman"/>
          <w:sz w:val="24"/>
          <w:szCs w:val="24"/>
          <w:lang w:eastAsia="en-ZW"/>
        </w:rPr>
        <w:t xml:space="preserve">by Mubvumbi.  </w:t>
      </w:r>
    </w:p>
    <w:p w14:paraId="50A92DF9" w14:textId="2D0A0CC6" w:rsidR="00F037D2" w:rsidRPr="00E16353" w:rsidRDefault="00F037D2"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witness insisted that Mubvumbi and Chadiwa ought to have been more diligent by virtue of their experience in the property industry. They were aware of some red flags surrounding  the property </w:t>
      </w:r>
      <w:r w:rsidR="00AB4CAF" w:rsidRPr="00E16353">
        <w:rPr>
          <w:rFonts w:ascii="Times New Roman" w:hAnsi="Times New Roman" w:cs="Times New Roman"/>
          <w:sz w:val="24"/>
          <w:szCs w:val="24"/>
          <w:lang w:eastAsia="en-ZW"/>
        </w:rPr>
        <w:t>and the alleged seller but t</w:t>
      </w:r>
      <w:r w:rsidRPr="00E16353">
        <w:rPr>
          <w:rFonts w:ascii="Times New Roman" w:hAnsi="Times New Roman" w:cs="Times New Roman"/>
          <w:sz w:val="24"/>
          <w:szCs w:val="24"/>
          <w:lang w:eastAsia="en-ZW"/>
        </w:rPr>
        <w:t>hey did not communicate the same to the witness. The title deed reference</w:t>
      </w:r>
      <w:r w:rsidR="00AB4CAF" w:rsidRPr="00E16353">
        <w:rPr>
          <w:rFonts w:ascii="Times New Roman" w:hAnsi="Times New Roman" w:cs="Times New Roman"/>
          <w:sz w:val="24"/>
          <w:szCs w:val="24"/>
          <w:lang w:eastAsia="en-ZW"/>
        </w:rPr>
        <w:t xml:space="preserve"> number</w:t>
      </w:r>
      <w:r w:rsidRPr="00E16353">
        <w:rPr>
          <w:rFonts w:ascii="Times New Roman" w:hAnsi="Times New Roman" w:cs="Times New Roman"/>
          <w:sz w:val="24"/>
          <w:szCs w:val="24"/>
          <w:lang w:eastAsia="en-ZW"/>
        </w:rPr>
        <w:t xml:space="preserve"> initially matched </w:t>
      </w:r>
      <w:r w:rsidR="00B12E4F" w:rsidRPr="00E16353">
        <w:rPr>
          <w:rFonts w:ascii="Times New Roman" w:hAnsi="Times New Roman" w:cs="Times New Roman"/>
          <w:sz w:val="24"/>
          <w:szCs w:val="24"/>
          <w:lang w:eastAsia="en-ZW"/>
        </w:rPr>
        <w:t xml:space="preserve">that of a </w:t>
      </w:r>
      <w:r w:rsidRPr="00E16353">
        <w:rPr>
          <w:rFonts w:ascii="Times New Roman" w:hAnsi="Times New Roman" w:cs="Times New Roman"/>
          <w:sz w:val="24"/>
          <w:szCs w:val="24"/>
          <w:lang w:eastAsia="en-ZW"/>
        </w:rPr>
        <w:t>property in Mabvuku</w:t>
      </w:r>
      <w:r w:rsidR="00AB4CAF" w:rsidRPr="00E16353">
        <w:rPr>
          <w:rFonts w:ascii="Times New Roman" w:hAnsi="Times New Roman" w:cs="Times New Roman"/>
          <w:sz w:val="24"/>
          <w:szCs w:val="24"/>
          <w:lang w:eastAsia="en-ZW"/>
        </w:rPr>
        <w:t xml:space="preserve"> after an online search made by Chadiwa. The physical </w:t>
      </w:r>
      <w:r w:rsidR="00B12E4F" w:rsidRPr="00E16353">
        <w:rPr>
          <w:rFonts w:ascii="Times New Roman" w:hAnsi="Times New Roman" w:cs="Times New Roman"/>
          <w:sz w:val="24"/>
          <w:szCs w:val="24"/>
          <w:lang w:eastAsia="en-ZW"/>
        </w:rPr>
        <w:t xml:space="preserve">search </w:t>
      </w:r>
      <w:r w:rsidR="00AB4CAF" w:rsidRPr="00E16353">
        <w:rPr>
          <w:rFonts w:ascii="Times New Roman" w:hAnsi="Times New Roman" w:cs="Times New Roman"/>
          <w:sz w:val="24"/>
          <w:szCs w:val="24"/>
          <w:lang w:eastAsia="en-ZW"/>
        </w:rPr>
        <w:t xml:space="preserve">however showed that it related to the </w:t>
      </w:r>
      <w:r w:rsidRPr="00E16353">
        <w:rPr>
          <w:rFonts w:ascii="Times New Roman" w:hAnsi="Times New Roman" w:cs="Times New Roman"/>
          <w:sz w:val="24"/>
          <w:szCs w:val="24"/>
          <w:lang w:eastAsia="en-ZW"/>
        </w:rPr>
        <w:t xml:space="preserve">Mount Pleasant Heights property. </w:t>
      </w:r>
      <w:r w:rsidR="00B12E4F" w:rsidRPr="00E16353">
        <w:rPr>
          <w:rFonts w:ascii="Times New Roman" w:hAnsi="Times New Roman" w:cs="Times New Roman"/>
          <w:sz w:val="24"/>
          <w:szCs w:val="24"/>
          <w:lang w:eastAsia="en-ZW"/>
        </w:rPr>
        <w:t xml:space="preserve">The witness </w:t>
      </w:r>
      <w:r w:rsidRPr="00E16353">
        <w:rPr>
          <w:rFonts w:ascii="Times New Roman" w:hAnsi="Times New Roman" w:cs="Times New Roman"/>
          <w:sz w:val="24"/>
          <w:szCs w:val="24"/>
          <w:lang w:eastAsia="en-ZW"/>
        </w:rPr>
        <w:t xml:space="preserve">also accused the two of failing to get basic information like the sellers’s proof of residence. </w:t>
      </w:r>
      <w:r w:rsidR="004F73C3" w:rsidRPr="00E16353">
        <w:rPr>
          <w:rFonts w:ascii="Times New Roman" w:hAnsi="Times New Roman" w:cs="Times New Roman"/>
          <w:sz w:val="24"/>
          <w:szCs w:val="24"/>
          <w:lang w:eastAsia="en-ZW"/>
        </w:rPr>
        <w:t>They also caused funds to be released to the seller before transfer was made thus exposing him to th</w:t>
      </w:r>
      <w:r w:rsidR="00AB4CAF" w:rsidRPr="00E16353">
        <w:rPr>
          <w:rFonts w:ascii="Times New Roman" w:hAnsi="Times New Roman" w:cs="Times New Roman"/>
          <w:sz w:val="24"/>
          <w:szCs w:val="24"/>
          <w:lang w:eastAsia="en-ZW"/>
        </w:rPr>
        <w:t xml:space="preserve">is </w:t>
      </w:r>
      <w:r w:rsidR="004F73C3" w:rsidRPr="00E16353">
        <w:rPr>
          <w:rFonts w:ascii="Times New Roman" w:hAnsi="Times New Roman" w:cs="Times New Roman"/>
          <w:sz w:val="24"/>
          <w:szCs w:val="24"/>
          <w:lang w:eastAsia="en-ZW"/>
        </w:rPr>
        <w:t>loss.</w:t>
      </w:r>
      <w:r w:rsidR="00AB4CAF" w:rsidRPr="00E16353">
        <w:rPr>
          <w:rFonts w:ascii="Times New Roman" w:hAnsi="Times New Roman" w:cs="Times New Roman"/>
          <w:sz w:val="24"/>
          <w:szCs w:val="24"/>
          <w:lang w:eastAsia="en-ZW"/>
        </w:rPr>
        <w:t xml:space="preserve"> Mubvumbi and Chadiwa </w:t>
      </w:r>
      <w:r w:rsidR="00715491" w:rsidRPr="00E16353">
        <w:rPr>
          <w:rFonts w:ascii="Times New Roman" w:hAnsi="Times New Roman" w:cs="Times New Roman"/>
          <w:sz w:val="24"/>
          <w:szCs w:val="24"/>
          <w:lang w:eastAsia="en-ZW"/>
        </w:rPr>
        <w:t xml:space="preserve">had not </w:t>
      </w:r>
      <w:r w:rsidR="00AB4CAF" w:rsidRPr="00E16353">
        <w:rPr>
          <w:rFonts w:ascii="Times New Roman" w:hAnsi="Times New Roman" w:cs="Times New Roman"/>
          <w:sz w:val="24"/>
          <w:szCs w:val="24"/>
          <w:lang w:eastAsia="en-ZW"/>
        </w:rPr>
        <w:t xml:space="preserve">told </w:t>
      </w:r>
      <w:r w:rsidR="00715491" w:rsidRPr="00E16353">
        <w:rPr>
          <w:rFonts w:ascii="Times New Roman" w:hAnsi="Times New Roman" w:cs="Times New Roman"/>
          <w:sz w:val="24"/>
          <w:szCs w:val="24"/>
          <w:lang w:eastAsia="en-ZW"/>
        </w:rPr>
        <w:t xml:space="preserve">him that the purchase price could </w:t>
      </w:r>
      <w:r w:rsidR="00AB4CAF" w:rsidRPr="00E16353">
        <w:rPr>
          <w:rFonts w:ascii="Times New Roman" w:hAnsi="Times New Roman" w:cs="Times New Roman"/>
          <w:sz w:val="24"/>
          <w:szCs w:val="24"/>
          <w:lang w:eastAsia="en-ZW"/>
        </w:rPr>
        <w:t xml:space="preserve">also </w:t>
      </w:r>
      <w:r w:rsidR="00715491" w:rsidRPr="00E16353">
        <w:rPr>
          <w:rFonts w:ascii="Times New Roman" w:hAnsi="Times New Roman" w:cs="Times New Roman"/>
          <w:sz w:val="24"/>
          <w:szCs w:val="24"/>
          <w:lang w:eastAsia="en-ZW"/>
        </w:rPr>
        <w:t xml:space="preserve">be released after </w:t>
      </w:r>
      <w:r w:rsidR="00AB4CAF" w:rsidRPr="00E16353">
        <w:rPr>
          <w:rFonts w:ascii="Times New Roman" w:hAnsi="Times New Roman" w:cs="Times New Roman"/>
          <w:sz w:val="24"/>
          <w:szCs w:val="24"/>
          <w:lang w:eastAsia="en-ZW"/>
        </w:rPr>
        <w:t xml:space="preserve">the </w:t>
      </w:r>
      <w:r w:rsidR="00715491" w:rsidRPr="00E16353">
        <w:rPr>
          <w:rFonts w:ascii="Times New Roman" w:hAnsi="Times New Roman" w:cs="Times New Roman"/>
          <w:sz w:val="24"/>
          <w:szCs w:val="24"/>
          <w:lang w:eastAsia="en-ZW"/>
        </w:rPr>
        <w:t>transfer of the property.</w:t>
      </w:r>
      <w:r w:rsidR="004F73C3" w:rsidRPr="00E16353">
        <w:rPr>
          <w:rFonts w:ascii="Times New Roman" w:hAnsi="Times New Roman" w:cs="Times New Roman"/>
          <w:sz w:val="24"/>
          <w:szCs w:val="24"/>
          <w:lang w:eastAsia="en-ZW"/>
        </w:rPr>
        <w:t xml:space="preserve"> </w:t>
      </w:r>
      <w:r w:rsidR="00AB4CAF" w:rsidRPr="00E16353">
        <w:rPr>
          <w:rFonts w:ascii="Times New Roman" w:hAnsi="Times New Roman" w:cs="Times New Roman"/>
          <w:sz w:val="24"/>
          <w:szCs w:val="24"/>
          <w:lang w:eastAsia="en-ZW"/>
        </w:rPr>
        <w:t>The witness also averred that a</w:t>
      </w:r>
      <w:r w:rsidR="00715491" w:rsidRPr="00E16353">
        <w:rPr>
          <w:rFonts w:ascii="Times New Roman" w:hAnsi="Times New Roman" w:cs="Times New Roman"/>
          <w:sz w:val="24"/>
          <w:szCs w:val="24"/>
          <w:lang w:eastAsia="en-ZW"/>
        </w:rPr>
        <w:t xml:space="preserve">s professionals, </w:t>
      </w:r>
      <w:r w:rsidR="00AB4CAF" w:rsidRPr="00E16353">
        <w:rPr>
          <w:rFonts w:ascii="Times New Roman" w:hAnsi="Times New Roman" w:cs="Times New Roman"/>
          <w:sz w:val="24"/>
          <w:szCs w:val="24"/>
          <w:lang w:eastAsia="en-ZW"/>
        </w:rPr>
        <w:t>Mubvumbi and Chadiwa</w:t>
      </w:r>
      <w:r w:rsidR="00715491" w:rsidRPr="00E16353">
        <w:rPr>
          <w:rFonts w:ascii="Times New Roman" w:hAnsi="Times New Roman" w:cs="Times New Roman"/>
          <w:sz w:val="24"/>
          <w:szCs w:val="24"/>
          <w:lang w:eastAsia="en-ZW"/>
        </w:rPr>
        <w:t xml:space="preserve"> should have picked the</w:t>
      </w:r>
      <w:r w:rsidR="00AB4CAF" w:rsidRPr="00E16353">
        <w:rPr>
          <w:rFonts w:ascii="Times New Roman" w:hAnsi="Times New Roman" w:cs="Times New Roman"/>
          <w:sz w:val="24"/>
          <w:szCs w:val="24"/>
          <w:lang w:eastAsia="en-ZW"/>
        </w:rPr>
        <w:t xml:space="preserve"> anomalies</w:t>
      </w:r>
      <w:r w:rsidR="00715491" w:rsidRPr="00E16353">
        <w:rPr>
          <w:rFonts w:ascii="Times New Roman" w:hAnsi="Times New Roman" w:cs="Times New Roman"/>
          <w:sz w:val="24"/>
          <w:szCs w:val="24"/>
          <w:lang w:eastAsia="en-ZW"/>
        </w:rPr>
        <w:t xml:space="preserve"> on the title deed. </w:t>
      </w:r>
    </w:p>
    <w:p w14:paraId="130E190E" w14:textId="140EFE15" w:rsidR="00447C44" w:rsidRPr="00E16353" w:rsidRDefault="00447C44"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Under cross examination, the witness </w:t>
      </w:r>
      <w:r w:rsidR="00AB4CAF" w:rsidRPr="00E16353">
        <w:rPr>
          <w:rFonts w:ascii="Times New Roman" w:hAnsi="Times New Roman" w:cs="Times New Roman"/>
          <w:sz w:val="24"/>
          <w:szCs w:val="24"/>
          <w:lang w:eastAsia="en-ZW"/>
        </w:rPr>
        <w:t xml:space="preserve">admitted </w:t>
      </w:r>
      <w:r w:rsidRPr="00E16353">
        <w:rPr>
          <w:rFonts w:ascii="Times New Roman" w:hAnsi="Times New Roman" w:cs="Times New Roman"/>
          <w:sz w:val="24"/>
          <w:szCs w:val="24"/>
          <w:lang w:eastAsia="en-ZW"/>
        </w:rPr>
        <w:t xml:space="preserve">that he had also engaged a personal friend by the name of Frank Mapuranga to check the authenticity of the title deed </w:t>
      </w:r>
      <w:r w:rsidR="00AB4CAF" w:rsidRPr="00E16353">
        <w:rPr>
          <w:rFonts w:ascii="Times New Roman" w:hAnsi="Times New Roman" w:cs="Times New Roman"/>
          <w:sz w:val="24"/>
          <w:szCs w:val="24"/>
          <w:lang w:eastAsia="en-ZW"/>
        </w:rPr>
        <w:t>at the Deeds Office.</w:t>
      </w:r>
      <w:r w:rsidRPr="00E16353">
        <w:rPr>
          <w:rFonts w:ascii="Times New Roman" w:hAnsi="Times New Roman" w:cs="Times New Roman"/>
          <w:sz w:val="24"/>
          <w:szCs w:val="24"/>
          <w:lang w:eastAsia="en-ZW"/>
        </w:rPr>
        <w:t xml:space="preserve"> Mapuranga was </w:t>
      </w:r>
      <w:r w:rsidR="00AB4CAF" w:rsidRPr="00E16353">
        <w:rPr>
          <w:rFonts w:ascii="Times New Roman" w:hAnsi="Times New Roman" w:cs="Times New Roman"/>
          <w:sz w:val="24"/>
          <w:szCs w:val="24"/>
          <w:lang w:eastAsia="en-ZW"/>
        </w:rPr>
        <w:t xml:space="preserve">once </w:t>
      </w:r>
      <w:r w:rsidR="00B12E4F" w:rsidRPr="00E16353">
        <w:rPr>
          <w:rFonts w:ascii="Times New Roman" w:hAnsi="Times New Roman" w:cs="Times New Roman"/>
          <w:sz w:val="24"/>
          <w:szCs w:val="24"/>
          <w:lang w:eastAsia="en-ZW"/>
        </w:rPr>
        <w:t xml:space="preserve">employed by the </w:t>
      </w:r>
      <w:r w:rsidRPr="00E16353">
        <w:rPr>
          <w:rFonts w:ascii="Times New Roman" w:hAnsi="Times New Roman" w:cs="Times New Roman"/>
          <w:sz w:val="24"/>
          <w:szCs w:val="24"/>
          <w:lang w:eastAsia="en-ZW"/>
        </w:rPr>
        <w:t xml:space="preserve">defendant. </w:t>
      </w:r>
      <w:r w:rsidR="00AB4CAF" w:rsidRPr="00E16353">
        <w:rPr>
          <w:rFonts w:ascii="Times New Roman" w:hAnsi="Times New Roman" w:cs="Times New Roman"/>
          <w:sz w:val="24"/>
          <w:szCs w:val="24"/>
          <w:lang w:eastAsia="en-ZW"/>
        </w:rPr>
        <w:t xml:space="preserve">At the time that he was engaged by the first plaintiff,  he was no longer </w:t>
      </w:r>
      <w:r w:rsidR="00B12E4F" w:rsidRPr="00E16353">
        <w:rPr>
          <w:rFonts w:ascii="Times New Roman" w:hAnsi="Times New Roman" w:cs="Times New Roman"/>
          <w:sz w:val="24"/>
          <w:szCs w:val="24"/>
          <w:lang w:eastAsia="en-ZW"/>
        </w:rPr>
        <w:t xml:space="preserve">an </w:t>
      </w:r>
      <w:r w:rsidR="00AB4CAF" w:rsidRPr="00E16353">
        <w:rPr>
          <w:rFonts w:ascii="Times New Roman" w:hAnsi="Times New Roman" w:cs="Times New Roman"/>
          <w:sz w:val="24"/>
          <w:szCs w:val="24"/>
          <w:lang w:eastAsia="en-ZW"/>
        </w:rPr>
        <w:t>employ</w:t>
      </w:r>
      <w:r w:rsidR="00B12E4F" w:rsidRPr="00E16353">
        <w:rPr>
          <w:rFonts w:ascii="Times New Roman" w:hAnsi="Times New Roman" w:cs="Times New Roman"/>
          <w:sz w:val="24"/>
          <w:szCs w:val="24"/>
          <w:lang w:eastAsia="en-ZW"/>
        </w:rPr>
        <w:t>ee</w:t>
      </w:r>
      <w:r w:rsidR="00AB4CAF" w:rsidRPr="00E16353">
        <w:rPr>
          <w:rFonts w:ascii="Times New Roman" w:hAnsi="Times New Roman" w:cs="Times New Roman"/>
          <w:sz w:val="24"/>
          <w:szCs w:val="24"/>
          <w:lang w:eastAsia="en-ZW"/>
        </w:rPr>
        <w:t xml:space="preserve"> of the defendant. During the first search at the </w:t>
      </w:r>
      <w:r w:rsidR="009D3233" w:rsidRPr="00E16353">
        <w:rPr>
          <w:rFonts w:ascii="Times New Roman" w:hAnsi="Times New Roman" w:cs="Times New Roman"/>
          <w:sz w:val="24"/>
          <w:szCs w:val="24"/>
          <w:lang w:eastAsia="en-ZW"/>
        </w:rPr>
        <w:t>d</w:t>
      </w:r>
      <w:r w:rsidR="00AB4CAF" w:rsidRPr="00E16353">
        <w:rPr>
          <w:rFonts w:ascii="Times New Roman" w:hAnsi="Times New Roman" w:cs="Times New Roman"/>
          <w:sz w:val="24"/>
          <w:szCs w:val="24"/>
          <w:lang w:eastAsia="en-ZW"/>
        </w:rPr>
        <w:t xml:space="preserve">eeds office, the </w:t>
      </w:r>
      <w:r w:rsidR="005873F8" w:rsidRPr="00E16353">
        <w:rPr>
          <w:rFonts w:ascii="Times New Roman" w:hAnsi="Times New Roman" w:cs="Times New Roman"/>
          <w:sz w:val="24"/>
          <w:szCs w:val="24"/>
          <w:lang w:eastAsia="en-ZW"/>
        </w:rPr>
        <w:t xml:space="preserve">witness was informed by both Chadiwa and Mapuranga that </w:t>
      </w:r>
      <w:r w:rsidR="00AB4CAF" w:rsidRPr="00E16353">
        <w:rPr>
          <w:rFonts w:ascii="Times New Roman" w:hAnsi="Times New Roman" w:cs="Times New Roman"/>
          <w:sz w:val="24"/>
          <w:szCs w:val="24"/>
          <w:lang w:eastAsia="en-ZW"/>
        </w:rPr>
        <w:t xml:space="preserve">the </w:t>
      </w:r>
      <w:r w:rsidR="005873F8" w:rsidRPr="00E16353">
        <w:rPr>
          <w:rFonts w:ascii="Times New Roman" w:hAnsi="Times New Roman" w:cs="Times New Roman"/>
          <w:sz w:val="24"/>
          <w:szCs w:val="24"/>
          <w:lang w:eastAsia="en-ZW"/>
        </w:rPr>
        <w:t xml:space="preserve">file for the </w:t>
      </w:r>
      <w:r w:rsidR="00AB4CAF" w:rsidRPr="00E16353">
        <w:rPr>
          <w:rFonts w:ascii="Times New Roman" w:hAnsi="Times New Roman" w:cs="Times New Roman"/>
          <w:sz w:val="24"/>
          <w:szCs w:val="24"/>
          <w:lang w:eastAsia="en-ZW"/>
        </w:rPr>
        <w:t xml:space="preserve">property could not be located. </w:t>
      </w:r>
    </w:p>
    <w:p w14:paraId="78BA6902" w14:textId="77777777" w:rsidR="009D3233" w:rsidRPr="00E16353" w:rsidRDefault="00592788"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witness also told </w:t>
      </w:r>
      <w:r w:rsidR="009D3233" w:rsidRPr="00E16353">
        <w:rPr>
          <w:rFonts w:ascii="Times New Roman" w:hAnsi="Times New Roman" w:cs="Times New Roman"/>
          <w:sz w:val="24"/>
          <w:szCs w:val="24"/>
          <w:lang w:eastAsia="en-ZW"/>
        </w:rPr>
        <w:t>t</w:t>
      </w:r>
      <w:r w:rsidRPr="00E16353">
        <w:rPr>
          <w:rFonts w:ascii="Times New Roman" w:hAnsi="Times New Roman" w:cs="Times New Roman"/>
          <w:sz w:val="24"/>
          <w:szCs w:val="24"/>
          <w:lang w:eastAsia="en-ZW"/>
        </w:rPr>
        <w:t>he court under cross examination that although he went to view the property on 21 March 2020, he only submitted his offer on 26 March 2020. The delay</w:t>
      </w:r>
      <w:r w:rsidR="00683122" w:rsidRPr="00E16353">
        <w:rPr>
          <w:rFonts w:ascii="Times New Roman" w:hAnsi="Times New Roman" w:cs="Times New Roman"/>
          <w:sz w:val="24"/>
          <w:szCs w:val="24"/>
          <w:lang w:eastAsia="en-ZW"/>
        </w:rPr>
        <w:t xml:space="preserve"> </w:t>
      </w:r>
      <w:r w:rsidR="009D3233" w:rsidRPr="00E16353">
        <w:rPr>
          <w:rFonts w:ascii="Times New Roman" w:hAnsi="Times New Roman" w:cs="Times New Roman"/>
          <w:sz w:val="24"/>
          <w:szCs w:val="24"/>
          <w:lang w:eastAsia="en-ZW"/>
        </w:rPr>
        <w:t xml:space="preserve">in submitting the offer </w:t>
      </w:r>
      <w:r w:rsidR="00683122" w:rsidRPr="00E16353">
        <w:rPr>
          <w:rFonts w:ascii="Times New Roman" w:hAnsi="Times New Roman" w:cs="Times New Roman"/>
          <w:sz w:val="24"/>
          <w:szCs w:val="24"/>
          <w:lang w:eastAsia="en-ZW"/>
        </w:rPr>
        <w:t>was intended to allow Mubvumbi and Chad</w:t>
      </w:r>
      <w:r w:rsidRPr="00E16353">
        <w:rPr>
          <w:rFonts w:ascii="Times New Roman" w:hAnsi="Times New Roman" w:cs="Times New Roman"/>
          <w:sz w:val="24"/>
          <w:szCs w:val="24"/>
          <w:lang w:eastAsia="en-ZW"/>
        </w:rPr>
        <w:t xml:space="preserve">iwa to carry </w:t>
      </w:r>
      <w:r w:rsidR="00683122" w:rsidRPr="00E16353">
        <w:rPr>
          <w:rFonts w:ascii="Times New Roman" w:hAnsi="Times New Roman" w:cs="Times New Roman"/>
          <w:sz w:val="24"/>
          <w:szCs w:val="24"/>
          <w:lang w:eastAsia="en-ZW"/>
        </w:rPr>
        <w:t xml:space="preserve">out </w:t>
      </w:r>
      <w:r w:rsidRPr="00E16353">
        <w:rPr>
          <w:rFonts w:ascii="Times New Roman" w:hAnsi="Times New Roman" w:cs="Times New Roman"/>
          <w:sz w:val="24"/>
          <w:szCs w:val="24"/>
          <w:lang w:eastAsia="en-ZW"/>
        </w:rPr>
        <w:t xml:space="preserve">their due diligence as he had instructed them to do. </w:t>
      </w:r>
      <w:r w:rsidR="00683122" w:rsidRPr="00E16353">
        <w:rPr>
          <w:rFonts w:ascii="Times New Roman" w:hAnsi="Times New Roman" w:cs="Times New Roman"/>
          <w:sz w:val="24"/>
          <w:szCs w:val="24"/>
          <w:lang w:eastAsia="en-ZW"/>
        </w:rPr>
        <w:t xml:space="preserve">His </w:t>
      </w:r>
      <w:r w:rsidR="00560B99" w:rsidRPr="00E16353">
        <w:rPr>
          <w:rFonts w:ascii="Times New Roman" w:hAnsi="Times New Roman" w:cs="Times New Roman"/>
          <w:sz w:val="24"/>
          <w:szCs w:val="24"/>
          <w:lang w:eastAsia="en-ZW"/>
        </w:rPr>
        <w:t xml:space="preserve">legal practitioners conducted their </w:t>
      </w:r>
      <w:r w:rsidR="00683122" w:rsidRPr="00E16353">
        <w:rPr>
          <w:rFonts w:ascii="Times New Roman" w:hAnsi="Times New Roman" w:cs="Times New Roman"/>
          <w:sz w:val="24"/>
          <w:szCs w:val="24"/>
          <w:lang w:eastAsia="en-ZW"/>
        </w:rPr>
        <w:t xml:space="preserve">own </w:t>
      </w:r>
      <w:r w:rsidR="00560B99" w:rsidRPr="00E16353">
        <w:rPr>
          <w:rFonts w:ascii="Times New Roman" w:hAnsi="Times New Roman" w:cs="Times New Roman"/>
          <w:sz w:val="24"/>
          <w:szCs w:val="24"/>
          <w:lang w:eastAsia="en-ZW"/>
        </w:rPr>
        <w:t xml:space="preserve">due diligence at the </w:t>
      </w:r>
      <w:r w:rsidR="009D3233" w:rsidRPr="00E16353">
        <w:rPr>
          <w:rFonts w:ascii="Times New Roman" w:hAnsi="Times New Roman" w:cs="Times New Roman"/>
          <w:sz w:val="24"/>
          <w:szCs w:val="24"/>
          <w:lang w:eastAsia="en-ZW"/>
        </w:rPr>
        <w:t>d</w:t>
      </w:r>
      <w:r w:rsidR="00560B99" w:rsidRPr="00E16353">
        <w:rPr>
          <w:rFonts w:ascii="Times New Roman" w:hAnsi="Times New Roman" w:cs="Times New Roman"/>
          <w:sz w:val="24"/>
          <w:szCs w:val="24"/>
          <w:lang w:eastAsia="en-ZW"/>
        </w:rPr>
        <w:t xml:space="preserve">eeds </w:t>
      </w:r>
      <w:r w:rsidR="009D3233" w:rsidRPr="00E16353">
        <w:rPr>
          <w:rFonts w:ascii="Times New Roman" w:hAnsi="Times New Roman" w:cs="Times New Roman"/>
          <w:sz w:val="24"/>
          <w:szCs w:val="24"/>
          <w:lang w:eastAsia="en-ZW"/>
        </w:rPr>
        <w:t>o</w:t>
      </w:r>
      <w:r w:rsidR="00560B99" w:rsidRPr="00E16353">
        <w:rPr>
          <w:rFonts w:ascii="Times New Roman" w:hAnsi="Times New Roman" w:cs="Times New Roman"/>
          <w:sz w:val="24"/>
          <w:szCs w:val="24"/>
          <w:lang w:eastAsia="en-ZW"/>
        </w:rPr>
        <w:t>f</w:t>
      </w:r>
      <w:r w:rsidR="00683122" w:rsidRPr="00E16353">
        <w:rPr>
          <w:rFonts w:ascii="Times New Roman" w:hAnsi="Times New Roman" w:cs="Times New Roman"/>
          <w:sz w:val="24"/>
          <w:szCs w:val="24"/>
          <w:lang w:eastAsia="en-ZW"/>
        </w:rPr>
        <w:t>fice at the same time that Chad</w:t>
      </w:r>
      <w:r w:rsidR="00560B99" w:rsidRPr="00E16353">
        <w:rPr>
          <w:rFonts w:ascii="Times New Roman" w:hAnsi="Times New Roman" w:cs="Times New Roman"/>
          <w:sz w:val="24"/>
          <w:szCs w:val="24"/>
          <w:lang w:eastAsia="en-ZW"/>
        </w:rPr>
        <w:t>iwa was doing the same. They could not locate the file on the day the</w:t>
      </w:r>
      <w:r w:rsidR="009D3233" w:rsidRPr="00E16353">
        <w:rPr>
          <w:rFonts w:ascii="Times New Roman" w:hAnsi="Times New Roman" w:cs="Times New Roman"/>
          <w:sz w:val="24"/>
          <w:szCs w:val="24"/>
          <w:lang w:eastAsia="en-ZW"/>
        </w:rPr>
        <w:t>y</w:t>
      </w:r>
      <w:r w:rsidR="00560B99" w:rsidRPr="00E16353">
        <w:rPr>
          <w:rFonts w:ascii="Times New Roman" w:hAnsi="Times New Roman" w:cs="Times New Roman"/>
          <w:sz w:val="24"/>
          <w:szCs w:val="24"/>
          <w:lang w:eastAsia="en-ZW"/>
        </w:rPr>
        <w:t xml:space="preserve"> l</w:t>
      </w:r>
      <w:r w:rsidR="00683122" w:rsidRPr="00E16353">
        <w:rPr>
          <w:rFonts w:ascii="Times New Roman" w:hAnsi="Times New Roman" w:cs="Times New Roman"/>
          <w:sz w:val="24"/>
          <w:szCs w:val="24"/>
          <w:lang w:eastAsia="en-ZW"/>
        </w:rPr>
        <w:t>ooked for it. On his part, Chad</w:t>
      </w:r>
      <w:r w:rsidR="00560B99" w:rsidRPr="00E16353">
        <w:rPr>
          <w:rFonts w:ascii="Times New Roman" w:hAnsi="Times New Roman" w:cs="Times New Roman"/>
          <w:sz w:val="24"/>
          <w:szCs w:val="24"/>
          <w:lang w:eastAsia="en-ZW"/>
        </w:rPr>
        <w:t xml:space="preserve">iwa latter </w:t>
      </w:r>
      <w:r w:rsidR="009D3233" w:rsidRPr="00E16353">
        <w:rPr>
          <w:rFonts w:ascii="Times New Roman" w:hAnsi="Times New Roman" w:cs="Times New Roman"/>
          <w:sz w:val="24"/>
          <w:szCs w:val="24"/>
          <w:lang w:eastAsia="en-ZW"/>
        </w:rPr>
        <w:t xml:space="preserve">managed to locate the file </w:t>
      </w:r>
      <w:r w:rsidR="00560B99" w:rsidRPr="00E16353">
        <w:rPr>
          <w:rFonts w:ascii="Times New Roman" w:hAnsi="Times New Roman" w:cs="Times New Roman"/>
          <w:sz w:val="24"/>
          <w:szCs w:val="24"/>
          <w:lang w:eastAsia="en-ZW"/>
        </w:rPr>
        <w:t xml:space="preserve">and he advised the witness that the due diligence process had been completed. </w:t>
      </w:r>
    </w:p>
    <w:p w14:paraId="06A2E329" w14:textId="333C7463" w:rsidR="00560B99" w:rsidRPr="00E16353" w:rsidRDefault="00683122"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lastRenderedPageBreak/>
        <w:t>The witnes</w:t>
      </w:r>
      <w:r w:rsidR="009D3233" w:rsidRPr="00E16353">
        <w:rPr>
          <w:rFonts w:ascii="Times New Roman" w:hAnsi="Times New Roman" w:cs="Times New Roman"/>
          <w:sz w:val="24"/>
          <w:szCs w:val="24"/>
          <w:lang w:eastAsia="en-ZW"/>
        </w:rPr>
        <w:t xml:space="preserve">s’ </w:t>
      </w:r>
      <w:r w:rsidR="00560B99" w:rsidRPr="00E16353">
        <w:rPr>
          <w:rFonts w:ascii="Times New Roman" w:hAnsi="Times New Roman" w:cs="Times New Roman"/>
          <w:sz w:val="24"/>
          <w:szCs w:val="24"/>
          <w:lang w:eastAsia="en-ZW"/>
        </w:rPr>
        <w:t>legal practit</w:t>
      </w:r>
      <w:r w:rsidRPr="00E16353">
        <w:rPr>
          <w:rFonts w:ascii="Times New Roman" w:hAnsi="Times New Roman" w:cs="Times New Roman"/>
          <w:sz w:val="24"/>
          <w:szCs w:val="24"/>
          <w:lang w:eastAsia="en-ZW"/>
        </w:rPr>
        <w:t>i</w:t>
      </w:r>
      <w:r w:rsidR="00560B99" w:rsidRPr="00E16353">
        <w:rPr>
          <w:rFonts w:ascii="Times New Roman" w:hAnsi="Times New Roman" w:cs="Times New Roman"/>
          <w:sz w:val="24"/>
          <w:szCs w:val="24"/>
          <w:lang w:eastAsia="en-ZW"/>
        </w:rPr>
        <w:t xml:space="preserve">oners were however unavailable to conduct their own verification when he informed them that the file had been found since it was late on a Friday. </w:t>
      </w:r>
      <w:r w:rsidR="00737F4E" w:rsidRPr="00E16353">
        <w:rPr>
          <w:rFonts w:ascii="Times New Roman" w:hAnsi="Times New Roman" w:cs="Times New Roman"/>
          <w:sz w:val="24"/>
          <w:szCs w:val="24"/>
          <w:lang w:eastAsia="en-ZW"/>
        </w:rPr>
        <w:t>He told the court that his legal practitioners did not carry out any fur</w:t>
      </w:r>
      <w:r w:rsidRPr="00E16353">
        <w:rPr>
          <w:rFonts w:ascii="Times New Roman" w:hAnsi="Times New Roman" w:cs="Times New Roman"/>
          <w:sz w:val="24"/>
          <w:szCs w:val="24"/>
          <w:lang w:eastAsia="en-ZW"/>
        </w:rPr>
        <w:t>ther search</w:t>
      </w:r>
      <w:r w:rsidR="009D3233" w:rsidRPr="00E16353">
        <w:rPr>
          <w:rFonts w:ascii="Times New Roman" w:hAnsi="Times New Roman" w:cs="Times New Roman"/>
          <w:sz w:val="24"/>
          <w:szCs w:val="24"/>
          <w:lang w:eastAsia="en-ZW"/>
        </w:rPr>
        <w:t>es</w:t>
      </w:r>
      <w:r w:rsidRPr="00E16353">
        <w:rPr>
          <w:rFonts w:ascii="Times New Roman" w:hAnsi="Times New Roman" w:cs="Times New Roman"/>
          <w:sz w:val="24"/>
          <w:szCs w:val="24"/>
          <w:lang w:eastAsia="en-ZW"/>
        </w:rPr>
        <w:t xml:space="preserve"> after Chad</w:t>
      </w:r>
      <w:r w:rsidR="00737F4E" w:rsidRPr="00E16353">
        <w:rPr>
          <w:rFonts w:ascii="Times New Roman" w:hAnsi="Times New Roman" w:cs="Times New Roman"/>
          <w:sz w:val="24"/>
          <w:szCs w:val="24"/>
          <w:lang w:eastAsia="en-ZW"/>
        </w:rPr>
        <w:t xml:space="preserve">iwa </w:t>
      </w:r>
      <w:r w:rsidRPr="00E16353">
        <w:rPr>
          <w:rFonts w:ascii="Times New Roman" w:hAnsi="Times New Roman" w:cs="Times New Roman"/>
          <w:sz w:val="24"/>
          <w:szCs w:val="24"/>
          <w:lang w:eastAsia="en-ZW"/>
        </w:rPr>
        <w:t xml:space="preserve">assured him that </w:t>
      </w:r>
      <w:r w:rsidR="00737F4E" w:rsidRPr="00E16353">
        <w:rPr>
          <w:rFonts w:ascii="Times New Roman" w:hAnsi="Times New Roman" w:cs="Times New Roman"/>
          <w:sz w:val="24"/>
          <w:szCs w:val="24"/>
          <w:lang w:eastAsia="en-ZW"/>
        </w:rPr>
        <w:t>everything was in order. The witness denied that he engaged his legal practitioners to carry out a due diligence ex</w:t>
      </w:r>
      <w:r w:rsidR="0069074C" w:rsidRPr="00E16353">
        <w:rPr>
          <w:rFonts w:ascii="Times New Roman" w:hAnsi="Times New Roman" w:cs="Times New Roman"/>
          <w:sz w:val="24"/>
          <w:szCs w:val="24"/>
          <w:lang w:eastAsia="en-ZW"/>
        </w:rPr>
        <w:t xml:space="preserve">ercise because he did not trust the defendant’s officials. </w:t>
      </w:r>
      <w:r w:rsidR="005A5B24" w:rsidRPr="00E16353">
        <w:rPr>
          <w:rFonts w:ascii="Times New Roman" w:hAnsi="Times New Roman" w:cs="Times New Roman"/>
          <w:sz w:val="24"/>
          <w:szCs w:val="24"/>
          <w:lang w:eastAsia="en-ZW"/>
        </w:rPr>
        <w:t xml:space="preserve">He insisted that Mubvumbi assured him that the title </w:t>
      </w:r>
      <w:r w:rsidR="009F51AA">
        <w:rPr>
          <w:rFonts w:ascii="Times New Roman" w:hAnsi="Times New Roman" w:cs="Times New Roman"/>
          <w:sz w:val="24"/>
          <w:szCs w:val="24"/>
          <w:lang w:eastAsia="en-ZW"/>
        </w:rPr>
        <w:t>of the property was clean on 27 </w:t>
      </w:r>
      <w:r w:rsidR="005A5B24" w:rsidRPr="00E16353">
        <w:rPr>
          <w:rFonts w:ascii="Times New Roman" w:hAnsi="Times New Roman" w:cs="Times New Roman"/>
          <w:sz w:val="24"/>
          <w:szCs w:val="24"/>
          <w:lang w:eastAsia="en-ZW"/>
        </w:rPr>
        <w:t xml:space="preserve">March 2020 when he sent him his </w:t>
      </w:r>
      <w:r w:rsidR="00240694" w:rsidRPr="00E16353">
        <w:rPr>
          <w:rFonts w:ascii="Times New Roman" w:hAnsi="Times New Roman" w:cs="Times New Roman"/>
          <w:sz w:val="24"/>
          <w:szCs w:val="24"/>
          <w:lang w:eastAsia="en-ZW"/>
        </w:rPr>
        <w:t>personal details</w:t>
      </w:r>
      <w:r w:rsidRPr="00E16353">
        <w:rPr>
          <w:rFonts w:ascii="Times New Roman" w:hAnsi="Times New Roman" w:cs="Times New Roman"/>
          <w:sz w:val="24"/>
          <w:szCs w:val="24"/>
          <w:lang w:eastAsia="en-ZW"/>
        </w:rPr>
        <w:t xml:space="preserve">. He trusted Mubvumbi </w:t>
      </w:r>
      <w:r w:rsidR="005A5B24" w:rsidRPr="00E16353">
        <w:rPr>
          <w:rFonts w:ascii="Times New Roman" w:hAnsi="Times New Roman" w:cs="Times New Roman"/>
          <w:sz w:val="24"/>
          <w:szCs w:val="24"/>
          <w:lang w:eastAsia="en-ZW"/>
        </w:rPr>
        <w:t xml:space="preserve">because he was more experienced and he is the one who had been given mandate to sell the property. </w:t>
      </w:r>
      <w:r w:rsidRPr="00E16353">
        <w:rPr>
          <w:rFonts w:ascii="Times New Roman" w:hAnsi="Times New Roman" w:cs="Times New Roman"/>
          <w:sz w:val="24"/>
          <w:szCs w:val="24"/>
          <w:lang w:eastAsia="en-ZW"/>
        </w:rPr>
        <w:t xml:space="preserve">He had also dealt with him before. </w:t>
      </w:r>
    </w:p>
    <w:p w14:paraId="27D96836" w14:textId="4D823D6C" w:rsidR="00CE6373" w:rsidRPr="00E16353" w:rsidRDefault="00CE6373"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witness was asked to comment on whether he had compared the picture on the </w:t>
      </w:r>
      <w:r w:rsidR="00777C2D" w:rsidRPr="00E16353">
        <w:rPr>
          <w:rFonts w:ascii="Times New Roman" w:hAnsi="Times New Roman" w:cs="Times New Roman"/>
          <w:sz w:val="24"/>
          <w:szCs w:val="24"/>
          <w:lang w:eastAsia="en-ZW"/>
        </w:rPr>
        <w:t xml:space="preserve">seller’s </w:t>
      </w:r>
      <w:r w:rsidRPr="00E16353">
        <w:rPr>
          <w:rFonts w:ascii="Times New Roman" w:hAnsi="Times New Roman" w:cs="Times New Roman"/>
          <w:sz w:val="24"/>
          <w:szCs w:val="24"/>
          <w:lang w:eastAsia="en-ZW"/>
        </w:rPr>
        <w:t>national identity card and the person who presented himse</w:t>
      </w:r>
      <w:r w:rsidR="00777C2D" w:rsidRPr="00E16353">
        <w:rPr>
          <w:rFonts w:ascii="Times New Roman" w:hAnsi="Times New Roman" w:cs="Times New Roman"/>
          <w:sz w:val="24"/>
          <w:szCs w:val="24"/>
          <w:lang w:eastAsia="en-ZW"/>
        </w:rPr>
        <w:t>lf as the seller at the meeting on 28 March 2020,</w:t>
      </w:r>
      <w:r w:rsidRPr="00E16353">
        <w:rPr>
          <w:rFonts w:ascii="Times New Roman" w:hAnsi="Times New Roman" w:cs="Times New Roman"/>
          <w:sz w:val="24"/>
          <w:szCs w:val="24"/>
          <w:lang w:eastAsia="en-ZW"/>
        </w:rPr>
        <w:t xml:space="preserve"> and he stated that he had not focused on that. When he compared the other details he had found them to be matching. </w:t>
      </w:r>
      <w:r w:rsidR="00243D10">
        <w:rPr>
          <w:rFonts w:ascii="Times New Roman" w:hAnsi="Times New Roman" w:cs="Times New Roman"/>
          <w:sz w:val="24"/>
          <w:szCs w:val="24"/>
          <w:lang w:eastAsia="en-ZW"/>
        </w:rPr>
        <w:t> </w:t>
      </w:r>
      <w:r w:rsidR="006E483A" w:rsidRPr="00E16353">
        <w:rPr>
          <w:rFonts w:ascii="Times New Roman" w:hAnsi="Times New Roman" w:cs="Times New Roman"/>
          <w:sz w:val="24"/>
          <w:szCs w:val="24"/>
          <w:lang w:eastAsia="en-ZW"/>
        </w:rPr>
        <w:t>He had satisfied himself that there was no error.</w:t>
      </w:r>
      <w:r w:rsidR="00243D10">
        <w:rPr>
          <w:rFonts w:ascii="Times New Roman" w:hAnsi="Times New Roman" w:cs="Times New Roman"/>
          <w:sz w:val="24"/>
          <w:szCs w:val="24"/>
          <w:lang w:eastAsia="en-ZW"/>
        </w:rPr>
        <w:t> </w:t>
      </w:r>
      <w:r w:rsidR="006E483A" w:rsidRPr="00E16353">
        <w:rPr>
          <w:rFonts w:ascii="Times New Roman" w:hAnsi="Times New Roman" w:cs="Times New Roman"/>
          <w:sz w:val="24"/>
          <w:szCs w:val="24"/>
          <w:lang w:eastAsia="en-ZW"/>
        </w:rPr>
        <w:t xml:space="preserve"> He also confirmed under cross examination that the purpose of checking one’s identification against their </w:t>
      </w:r>
      <w:r w:rsidR="00777C2D" w:rsidRPr="00E16353">
        <w:rPr>
          <w:rFonts w:ascii="Times New Roman" w:hAnsi="Times New Roman" w:cs="Times New Roman"/>
          <w:sz w:val="24"/>
          <w:szCs w:val="24"/>
          <w:lang w:eastAsia="en-ZW"/>
        </w:rPr>
        <w:t xml:space="preserve">identity card </w:t>
      </w:r>
      <w:r w:rsidR="006E483A" w:rsidRPr="00E16353">
        <w:rPr>
          <w:rFonts w:ascii="Times New Roman" w:hAnsi="Times New Roman" w:cs="Times New Roman"/>
          <w:sz w:val="24"/>
          <w:szCs w:val="24"/>
          <w:lang w:eastAsia="en-ZW"/>
        </w:rPr>
        <w:t xml:space="preserve">was to confirm </w:t>
      </w:r>
      <w:r w:rsidR="00777C2D" w:rsidRPr="00E16353">
        <w:rPr>
          <w:rFonts w:ascii="Times New Roman" w:hAnsi="Times New Roman" w:cs="Times New Roman"/>
          <w:sz w:val="24"/>
          <w:szCs w:val="24"/>
          <w:lang w:eastAsia="en-ZW"/>
        </w:rPr>
        <w:t>the true identity of that person</w:t>
      </w:r>
      <w:r w:rsidR="006E483A" w:rsidRPr="00E16353">
        <w:rPr>
          <w:rFonts w:ascii="Times New Roman" w:hAnsi="Times New Roman" w:cs="Times New Roman"/>
          <w:sz w:val="24"/>
          <w:szCs w:val="24"/>
          <w:lang w:eastAsia="en-ZW"/>
        </w:rPr>
        <w:t xml:space="preserve">. </w:t>
      </w:r>
      <w:r w:rsidR="00D2266C" w:rsidRPr="00E16353">
        <w:rPr>
          <w:rFonts w:ascii="Times New Roman" w:hAnsi="Times New Roman" w:cs="Times New Roman"/>
          <w:sz w:val="24"/>
          <w:szCs w:val="24"/>
          <w:lang w:eastAsia="en-ZW"/>
        </w:rPr>
        <w:t xml:space="preserve">The witness stated that he did not pay much attention to the </w:t>
      </w:r>
      <w:r w:rsidR="00344F25" w:rsidRPr="00E16353">
        <w:rPr>
          <w:rFonts w:ascii="Times New Roman" w:hAnsi="Times New Roman" w:cs="Times New Roman"/>
          <w:sz w:val="24"/>
          <w:szCs w:val="24"/>
          <w:lang w:eastAsia="en-ZW"/>
        </w:rPr>
        <w:t xml:space="preserve">seller’s </w:t>
      </w:r>
      <w:r w:rsidR="00D2266C" w:rsidRPr="00E16353">
        <w:rPr>
          <w:rFonts w:ascii="Times New Roman" w:hAnsi="Times New Roman" w:cs="Times New Roman"/>
          <w:sz w:val="24"/>
          <w:szCs w:val="24"/>
          <w:lang w:eastAsia="en-ZW"/>
        </w:rPr>
        <w:t xml:space="preserve">identification at the meeting because he thought </w:t>
      </w:r>
      <w:r w:rsidR="00240694" w:rsidRPr="00E16353">
        <w:rPr>
          <w:rFonts w:ascii="Times New Roman" w:hAnsi="Times New Roman" w:cs="Times New Roman"/>
          <w:sz w:val="24"/>
          <w:szCs w:val="24"/>
          <w:lang w:eastAsia="en-ZW"/>
        </w:rPr>
        <w:t xml:space="preserve">that </w:t>
      </w:r>
      <w:r w:rsidR="00D2266C" w:rsidRPr="00E16353">
        <w:rPr>
          <w:rFonts w:ascii="Times New Roman" w:hAnsi="Times New Roman" w:cs="Times New Roman"/>
          <w:sz w:val="24"/>
          <w:szCs w:val="24"/>
          <w:lang w:eastAsia="en-ZW"/>
        </w:rPr>
        <w:t xml:space="preserve">all </w:t>
      </w:r>
      <w:r w:rsidR="00240694" w:rsidRPr="00E16353">
        <w:rPr>
          <w:rFonts w:ascii="Times New Roman" w:hAnsi="Times New Roman" w:cs="Times New Roman"/>
          <w:sz w:val="24"/>
          <w:szCs w:val="24"/>
          <w:lang w:eastAsia="en-ZW"/>
        </w:rPr>
        <w:t xml:space="preserve">those </w:t>
      </w:r>
      <w:r w:rsidR="00344F25" w:rsidRPr="00E16353">
        <w:rPr>
          <w:rFonts w:ascii="Times New Roman" w:hAnsi="Times New Roman" w:cs="Times New Roman"/>
          <w:sz w:val="24"/>
          <w:szCs w:val="24"/>
          <w:lang w:eastAsia="en-ZW"/>
        </w:rPr>
        <w:t>detail</w:t>
      </w:r>
      <w:r w:rsidR="00777C2D" w:rsidRPr="00E16353">
        <w:rPr>
          <w:rFonts w:ascii="Times New Roman" w:hAnsi="Times New Roman" w:cs="Times New Roman"/>
          <w:sz w:val="24"/>
          <w:szCs w:val="24"/>
          <w:lang w:eastAsia="en-ZW"/>
        </w:rPr>
        <w:t>s</w:t>
      </w:r>
      <w:r w:rsidR="00344F25" w:rsidRPr="00E16353">
        <w:rPr>
          <w:rFonts w:ascii="Times New Roman" w:hAnsi="Times New Roman" w:cs="Times New Roman"/>
          <w:sz w:val="24"/>
          <w:szCs w:val="24"/>
          <w:lang w:eastAsia="en-ZW"/>
        </w:rPr>
        <w:t xml:space="preserve"> </w:t>
      </w:r>
      <w:r w:rsidR="00D2266C" w:rsidRPr="00E16353">
        <w:rPr>
          <w:rFonts w:ascii="Times New Roman" w:hAnsi="Times New Roman" w:cs="Times New Roman"/>
          <w:sz w:val="24"/>
          <w:szCs w:val="24"/>
          <w:lang w:eastAsia="en-ZW"/>
        </w:rPr>
        <w:t xml:space="preserve">had been verified by </w:t>
      </w:r>
      <w:r w:rsidR="00777C2D" w:rsidRPr="00E16353">
        <w:rPr>
          <w:rFonts w:ascii="Times New Roman" w:hAnsi="Times New Roman" w:cs="Times New Roman"/>
          <w:sz w:val="24"/>
          <w:szCs w:val="24"/>
          <w:lang w:eastAsia="en-ZW"/>
        </w:rPr>
        <w:t>Mubvumbi and Chadiwa</w:t>
      </w:r>
      <w:r w:rsidR="00D2266C" w:rsidRPr="00E16353">
        <w:rPr>
          <w:rFonts w:ascii="Times New Roman" w:hAnsi="Times New Roman" w:cs="Times New Roman"/>
          <w:sz w:val="24"/>
          <w:szCs w:val="24"/>
          <w:lang w:eastAsia="en-ZW"/>
        </w:rPr>
        <w:t xml:space="preserve">. </w:t>
      </w:r>
    </w:p>
    <w:p w14:paraId="60254F4B" w14:textId="456E9227" w:rsidR="00E8735E" w:rsidRPr="00E16353" w:rsidRDefault="00E23A05" w:rsidP="00A705EA">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Under cross examination, the witness </w:t>
      </w:r>
      <w:r w:rsidR="00240694" w:rsidRPr="00E16353">
        <w:rPr>
          <w:rFonts w:ascii="Times New Roman" w:hAnsi="Times New Roman" w:cs="Times New Roman"/>
          <w:sz w:val="24"/>
          <w:szCs w:val="24"/>
          <w:lang w:eastAsia="en-ZW"/>
        </w:rPr>
        <w:t xml:space="preserve">admitted </w:t>
      </w:r>
      <w:r w:rsidR="005D1A66" w:rsidRPr="00E16353">
        <w:rPr>
          <w:rFonts w:ascii="Times New Roman" w:hAnsi="Times New Roman" w:cs="Times New Roman"/>
          <w:sz w:val="24"/>
          <w:szCs w:val="24"/>
          <w:lang w:eastAsia="en-ZW"/>
        </w:rPr>
        <w:t xml:space="preserve">that it was his </w:t>
      </w:r>
      <w:r w:rsidRPr="00E16353">
        <w:rPr>
          <w:rFonts w:ascii="Times New Roman" w:hAnsi="Times New Roman" w:cs="Times New Roman"/>
          <w:sz w:val="24"/>
          <w:szCs w:val="24"/>
          <w:lang w:eastAsia="en-ZW"/>
        </w:rPr>
        <w:t xml:space="preserve">responsibility to pay conveyancing fees. </w:t>
      </w:r>
      <w:r w:rsidR="005D1A66" w:rsidRPr="00E16353">
        <w:rPr>
          <w:rFonts w:ascii="Times New Roman" w:hAnsi="Times New Roman" w:cs="Times New Roman"/>
          <w:sz w:val="24"/>
          <w:szCs w:val="24"/>
          <w:lang w:eastAsia="en-ZW"/>
        </w:rPr>
        <w:t>The conveyancing fees had not yet been paid.</w:t>
      </w:r>
      <w:r w:rsidRPr="00E16353">
        <w:rPr>
          <w:rFonts w:ascii="Times New Roman" w:hAnsi="Times New Roman" w:cs="Times New Roman"/>
          <w:sz w:val="24"/>
          <w:szCs w:val="24"/>
          <w:lang w:eastAsia="en-ZW"/>
        </w:rPr>
        <w:t xml:space="preserve"> </w:t>
      </w:r>
      <w:r w:rsidR="00243D10">
        <w:rPr>
          <w:rFonts w:ascii="Times New Roman" w:hAnsi="Times New Roman" w:cs="Times New Roman"/>
          <w:sz w:val="24"/>
          <w:szCs w:val="24"/>
          <w:lang w:eastAsia="en-ZW"/>
        </w:rPr>
        <w:t> </w:t>
      </w:r>
      <w:r w:rsidRPr="00E16353">
        <w:rPr>
          <w:rFonts w:ascii="Times New Roman" w:hAnsi="Times New Roman" w:cs="Times New Roman"/>
          <w:sz w:val="24"/>
          <w:szCs w:val="24"/>
          <w:lang w:eastAsia="en-ZW"/>
        </w:rPr>
        <w:t xml:space="preserve">He was asked to explain why he had allowed the purchase price to be released when he had not paid the conveyancing fees. </w:t>
      </w:r>
      <w:r w:rsidR="00243D10">
        <w:rPr>
          <w:rFonts w:ascii="Times New Roman" w:hAnsi="Times New Roman" w:cs="Times New Roman"/>
          <w:sz w:val="24"/>
          <w:szCs w:val="24"/>
          <w:lang w:eastAsia="en-ZW"/>
        </w:rPr>
        <w:t> </w:t>
      </w:r>
      <w:r w:rsidR="001B573C" w:rsidRPr="00E16353">
        <w:rPr>
          <w:rFonts w:ascii="Times New Roman" w:hAnsi="Times New Roman" w:cs="Times New Roman"/>
          <w:sz w:val="24"/>
          <w:szCs w:val="24"/>
          <w:lang w:eastAsia="en-ZW"/>
        </w:rPr>
        <w:t xml:space="preserve">His response was that it was a weekend and the national lockdown had been announced. </w:t>
      </w:r>
      <w:r w:rsidR="005D1A66" w:rsidRPr="00E16353">
        <w:rPr>
          <w:rFonts w:ascii="Times New Roman" w:hAnsi="Times New Roman" w:cs="Times New Roman"/>
          <w:sz w:val="24"/>
          <w:szCs w:val="24"/>
          <w:lang w:eastAsia="en-ZW"/>
        </w:rPr>
        <w:t xml:space="preserve">He had been advised that he </w:t>
      </w:r>
      <w:r w:rsidR="001B573C" w:rsidRPr="00E16353">
        <w:rPr>
          <w:rFonts w:ascii="Times New Roman" w:hAnsi="Times New Roman" w:cs="Times New Roman"/>
          <w:sz w:val="24"/>
          <w:szCs w:val="24"/>
          <w:lang w:eastAsia="en-ZW"/>
        </w:rPr>
        <w:t>would be invited to attend interviews at the Zimbabwe Revenue Autho</w:t>
      </w:r>
      <w:r w:rsidR="005D1A66" w:rsidRPr="00E16353">
        <w:rPr>
          <w:rFonts w:ascii="Times New Roman" w:hAnsi="Times New Roman" w:cs="Times New Roman"/>
          <w:sz w:val="24"/>
          <w:szCs w:val="24"/>
          <w:lang w:eastAsia="en-ZW"/>
        </w:rPr>
        <w:t>rity (ZIMRA) once the lockdown was</w:t>
      </w:r>
      <w:r w:rsidR="001B573C" w:rsidRPr="00E16353">
        <w:rPr>
          <w:rFonts w:ascii="Times New Roman" w:hAnsi="Times New Roman" w:cs="Times New Roman"/>
          <w:sz w:val="24"/>
          <w:szCs w:val="24"/>
          <w:lang w:eastAsia="en-ZW"/>
        </w:rPr>
        <w:t xml:space="preserve"> eased. He did not check with </w:t>
      </w:r>
      <w:r w:rsidR="005D1A66" w:rsidRPr="00E16353">
        <w:rPr>
          <w:rFonts w:ascii="Times New Roman" w:hAnsi="Times New Roman" w:cs="Times New Roman"/>
          <w:sz w:val="24"/>
          <w:szCs w:val="24"/>
          <w:lang w:eastAsia="en-ZW"/>
        </w:rPr>
        <w:t xml:space="preserve">the conveyancer </w:t>
      </w:r>
      <w:r w:rsidR="001B573C" w:rsidRPr="00E16353">
        <w:rPr>
          <w:rFonts w:ascii="Times New Roman" w:hAnsi="Times New Roman" w:cs="Times New Roman"/>
          <w:sz w:val="24"/>
          <w:szCs w:val="24"/>
          <w:lang w:eastAsia="en-ZW"/>
        </w:rPr>
        <w:t>whether all the conditions had been satisfied before the funds were released to the seller</w:t>
      </w:r>
      <w:r w:rsidR="00FC4846" w:rsidRPr="00E16353">
        <w:rPr>
          <w:rFonts w:ascii="Times New Roman" w:hAnsi="Times New Roman" w:cs="Times New Roman"/>
          <w:sz w:val="24"/>
          <w:szCs w:val="24"/>
          <w:lang w:eastAsia="en-ZW"/>
        </w:rPr>
        <w:t>, as was required by clause 18 of the agreement of sale.</w:t>
      </w:r>
      <w:r w:rsidR="001B573C" w:rsidRPr="00E16353">
        <w:rPr>
          <w:rFonts w:ascii="Times New Roman" w:hAnsi="Times New Roman" w:cs="Times New Roman"/>
          <w:sz w:val="24"/>
          <w:szCs w:val="24"/>
          <w:lang w:eastAsia="en-ZW"/>
        </w:rPr>
        <w:t xml:space="preserve"> </w:t>
      </w:r>
      <w:r w:rsidR="00243D10">
        <w:rPr>
          <w:rFonts w:ascii="Times New Roman" w:hAnsi="Times New Roman" w:cs="Times New Roman"/>
          <w:sz w:val="24"/>
          <w:szCs w:val="24"/>
          <w:lang w:eastAsia="en-ZW"/>
        </w:rPr>
        <w:t> </w:t>
      </w:r>
      <w:r w:rsidR="0053547E" w:rsidRPr="00E16353">
        <w:rPr>
          <w:rFonts w:ascii="Times New Roman" w:hAnsi="Times New Roman" w:cs="Times New Roman"/>
          <w:sz w:val="24"/>
          <w:szCs w:val="24"/>
          <w:lang w:eastAsia="en-ZW"/>
        </w:rPr>
        <w:t xml:space="preserve">He had </w:t>
      </w:r>
      <w:r w:rsidR="005D1A66" w:rsidRPr="00E16353">
        <w:rPr>
          <w:rFonts w:ascii="Times New Roman" w:hAnsi="Times New Roman" w:cs="Times New Roman"/>
          <w:sz w:val="24"/>
          <w:szCs w:val="24"/>
          <w:lang w:eastAsia="en-ZW"/>
        </w:rPr>
        <w:t xml:space="preserve">assumed </w:t>
      </w:r>
      <w:r w:rsidR="0053547E" w:rsidRPr="00E16353">
        <w:rPr>
          <w:rFonts w:ascii="Times New Roman" w:hAnsi="Times New Roman" w:cs="Times New Roman"/>
          <w:sz w:val="24"/>
          <w:szCs w:val="24"/>
          <w:lang w:eastAsia="en-ZW"/>
        </w:rPr>
        <w:t xml:space="preserve">that the agents had satisfied themselves </w:t>
      </w:r>
      <w:r w:rsidR="005D1A66" w:rsidRPr="00E16353">
        <w:rPr>
          <w:rFonts w:ascii="Times New Roman" w:hAnsi="Times New Roman" w:cs="Times New Roman"/>
          <w:sz w:val="24"/>
          <w:szCs w:val="24"/>
          <w:lang w:eastAsia="en-ZW"/>
        </w:rPr>
        <w:t xml:space="preserve">on </w:t>
      </w:r>
      <w:r w:rsidR="0053547E" w:rsidRPr="00E16353">
        <w:rPr>
          <w:rFonts w:ascii="Times New Roman" w:hAnsi="Times New Roman" w:cs="Times New Roman"/>
          <w:sz w:val="24"/>
          <w:szCs w:val="24"/>
          <w:lang w:eastAsia="en-ZW"/>
        </w:rPr>
        <w:t xml:space="preserve">those conditions, since Mbvumbi had told him that everything was above board. </w:t>
      </w:r>
    </w:p>
    <w:p w14:paraId="5FD1B9EC" w14:textId="758AA526" w:rsidR="00A121E4" w:rsidRPr="00E16353" w:rsidRDefault="00345DFD"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The witness confirmed that from the US$50 000 claimed</w:t>
      </w:r>
      <w:r w:rsidR="002E2100" w:rsidRPr="00E16353">
        <w:rPr>
          <w:rFonts w:ascii="Times New Roman" w:hAnsi="Times New Roman" w:cs="Times New Roman"/>
          <w:sz w:val="24"/>
          <w:szCs w:val="24"/>
          <w:lang w:eastAsia="en-ZW"/>
        </w:rPr>
        <w:t xml:space="preserve"> by the plaintiffs</w:t>
      </w:r>
      <w:r w:rsidRPr="00E16353">
        <w:rPr>
          <w:rFonts w:ascii="Times New Roman" w:hAnsi="Times New Roman" w:cs="Times New Roman"/>
          <w:sz w:val="24"/>
          <w:szCs w:val="24"/>
          <w:lang w:eastAsia="en-ZW"/>
        </w:rPr>
        <w:t xml:space="preserve">, </w:t>
      </w:r>
      <w:r w:rsidR="00240694" w:rsidRPr="00E16353">
        <w:rPr>
          <w:rFonts w:ascii="Times New Roman" w:hAnsi="Times New Roman" w:cs="Times New Roman"/>
          <w:sz w:val="24"/>
          <w:szCs w:val="24"/>
          <w:lang w:eastAsia="en-ZW"/>
        </w:rPr>
        <w:t xml:space="preserve">the </w:t>
      </w:r>
      <w:r w:rsidRPr="00E16353">
        <w:rPr>
          <w:rFonts w:ascii="Times New Roman" w:hAnsi="Times New Roman" w:cs="Times New Roman"/>
          <w:sz w:val="24"/>
          <w:szCs w:val="24"/>
          <w:lang w:eastAsia="en-ZW"/>
        </w:rPr>
        <w:t>sum of US$2</w:t>
      </w:r>
      <w:r w:rsidR="00E540D2">
        <w:rPr>
          <w:rFonts w:ascii="Times New Roman" w:hAnsi="Times New Roman" w:cs="Times New Roman"/>
          <w:sz w:val="24"/>
          <w:szCs w:val="24"/>
          <w:lang w:eastAsia="en-ZW"/>
        </w:rPr>
        <w:t xml:space="preserve"> 600 </w:t>
      </w:r>
      <w:r w:rsidRPr="00E16353">
        <w:rPr>
          <w:rFonts w:ascii="Times New Roman" w:hAnsi="Times New Roman" w:cs="Times New Roman"/>
          <w:sz w:val="24"/>
          <w:szCs w:val="24"/>
          <w:lang w:eastAsia="en-ZW"/>
        </w:rPr>
        <w:t>that had b</w:t>
      </w:r>
      <w:r w:rsidR="002E2100" w:rsidRPr="00E16353">
        <w:rPr>
          <w:rFonts w:ascii="Times New Roman" w:hAnsi="Times New Roman" w:cs="Times New Roman"/>
          <w:sz w:val="24"/>
          <w:szCs w:val="24"/>
          <w:lang w:eastAsia="en-ZW"/>
        </w:rPr>
        <w:t>een retained by the conveyancer</w:t>
      </w:r>
      <w:r w:rsidRPr="00E16353">
        <w:rPr>
          <w:rFonts w:ascii="Times New Roman" w:hAnsi="Times New Roman" w:cs="Times New Roman"/>
          <w:sz w:val="24"/>
          <w:szCs w:val="24"/>
          <w:lang w:eastAsia="en-ZW"/>
        </w:rPr>
        <w:t xml:space="preserve"> for CGT and rates clearance</w:t>
      </w:r>
      <w:r w:rsidR="002E2100" w:rsidRPr="00E16353">
        <w:rPr>
          <w:rFonts w:ascii="Times New Roman" w:hAnsi="Times New Roman" w:cs="Times New Roman"/>
          <w:sz w:val="24"/>
          <w:szCs w:val="24"/>
          <w:lang w:eastAsia="en-ZW"/>
        </w:rPr>
        <w:t xml:space="preserve"> had since been paid back</w:t>
      </w:r>
      <w:r w:rsidRPr="00E16353">
        <w:rPr>
          <w:rFonts w:ascii="Times New Roman" w:hAnsi="Times New Roman" w:cs="Times New Roman"/>
          <w:sz w:val="24"/>
          <w:szCs w:val="24"/>
          <w:lang w:eastAsia="en-ZW"/>
        </w:rPr>
        <w:t>.</w:t>
      </w:r>
      <w:r w:rsidR="00072548" w:rsidRPr="00E16353">
        <w:rPr>
          <w:rFonts w:ascii="Times New Roman" w:hAnsi="Times New Roman" w:cs="Times New Roman"/>
          <w:sz w:val="24"/>
          <w:szCs w:val="24"/>
          <w:lang w:eastAsia="en-ZW"/>
        </w:rPr>
        <w:t xml:space="preserve"> The witness also admitted that at the meeting, he </w:t>
      </w:r>
      <w:r w:rsidR="002E2100" w:rsidRPr="00E16353">
        <w:rPr>
          <w:rFonts w:ascii="Times New Roman" w:hAnsi="Times New Roman" w:cs="Times New Roman"/>
          <w:sz w:val="24"/>
          <w:szCs w:val="24"/>
          <w:lang w:eastAsia="en-ZW"/>
        </w:rPr>
        <w:t xml:space="preserve">received </w:t>
      </w:r>
      <w:r w:rsidR="00072548" w:rsidRPr="00E16353">
        <w:rPr>
          <w:rFonts w:ascii="Times New Roman" w:hAnsi="Times New Roman" w:cs="Times New Roman"/>
          <w:sz w:val="24"/>
          <w:szCs w:val="24"/>
          <w:lang w:eastAsia="en-ZW"/>
        </w:rPr>
        <w:t xml:space="preserve">the building plans </w:t>
      </w:r>
      <w:r w:rsidR="002E2100" w:rsidRPr="00E16353">
        <w:rPr>
          <w:rFonts w:ascii="Times New Roman" w:hAnsi="Times New Roman" w:cs="Times New Roman"/>
          <w:sz w:val="24"/>
          <w:szCs w:val="24"/>
          <w:lang w:eastAsia="en-ZW"/>
        </w:rPr>
        <w:t xml:space="preserve">from </w:t>
      </w:r>
      <w:r w:rsidR="00072548" w:rsidRPr="00E16353">
        <w:rPr>
          <w:rFonts w:ascii="Times New Roman" w:hAnsi="Times New Roman" w:cs="Times New Roman"/>
          <w:sz w:val="24"/>
          <w:szCs w:val="24"/>
          <w:lang w:eastAsia="en-ZW"/>
        </w:rPr>
        <w:t xml:space="preserve">the seller. The details on the plan matched those of the seller as well as the information on the title deed. He also confirmed that at the meeting, the seller was accompanied by the caretaker. </w:t>
      </w:r>
      <w:r w:rsidR="00D87E03" w:rsidRPr="00E16353">
        <w:rPr>
          <w:rFonts w:ascii="Times New Roman" w:hAnsi="Times New Roman" w:cs="Times New Roman"/>
          <w:sz w:val="24"/>
          <w:szCs w:val="24"/>
          <w:lang w:eastAsia="en-ZW"/>
        </w:rPr>
        <w:t xml:space="preserve">After the transaction, the caretaker remained </w:t>
      </w:r>
      <w:r w:rsidR="002E2100" w:rsidRPr="00E16353">
        <w:rPr>
          <w:rFonts w:ascii="Times New Roman" w:hAnsi="Times New Roman" w:cs="Times New Roman"/>
          <w:sz w:val="24"/>
          <w:szCs w:val="24"/>
          <w:lang w:eastAsia="en-ZW"/>
        </w:rPr>
        <w:t xml:space="preserve">at </w:t>
      </w:r>
      <w:r w:rsidR="00D87E03" w:rsidRPr="00E16353">
        <w:rPr>
          <w:rFonts w:ascii="Times New Roman" w:hAnsi="Times New Roman" w:cs="Times New Roman"/>
          <w:sz w:val="24"/>
          <w:szCs w:val="24"/>
          <w:lang w:eastAsia="en-ZW"/>
        </w:rPr>
        <w:t xml:space="preserve">the property and the witness would </w:t>
      </w:r>
      <w:r w:rsidR="00D87E03" w:rsidRPr="00E16353">
        <w:rPr>
          <w:rFonts w:ascii="Times New Roman" w:hAnsi="Times New Roman" w:cs="Times New Roman"/>
          <w:sz w:val="24"/>
          <w:szCs w:val="24"/>
          <w:lang w:eastAsia="en-ZW"/>
        </w:rPr>
        <w:lastRenderedPageBreak/>
        <w:t>pay him for taking care of the property. He only stopped paying him when th</w:t>
      </w:r>
      <w:r w:rsidR="002E2100" w:rsidRPr="00E16353">
        <w:rPr>
          <w:rFonts w:ascii="Times New Roman" w:hAnsi="Times New Roman" w:cs="Times New Roman"/>
          <w:sz w:val="24"/>
          <w:szCs w:val="24"/>
          <w:lang w:eastAsia="en-ZW"/>
        </w:rPr>
        <w:t xml:space="preserve">e status of the property was revealed to the parties. </w:t>
      </w:r>
      <w:r w:rsidR="00024E7D" w:rsidRPr="00E16353">
        <w:rPr>
          <w:rFonts w:ascii="Times New Roman" w:hAnsi="Times New Roman" w:cs="Times New Roman"/>
          <w:sz w:val="24"/>
          <w:szCs w:val="24"/>
          <w:lang w:eastAsia="en-ZW"/>
        </w:rPr>
        <w:t>Asked if he enquired</w:t>
      </w:r>
      <w:r w:rsidR="002E2100" w:rsidRPr="00E16353">
        <w:rPr>
          <w:rFonts w:ascii="Times New Roman" w:hAnsi="Times New Roman" w:cs="Times New Roman"/>
          <w:sz w:val="24"/>
          <w:szCs w:val="24"/>
          <w:lang w:eastAsia="en-ZW"/>
        </w:rPr>
        <w:t xml:space="preserve"> the details of the fraudster</w:t>
      </w:r>
      <w:r w:rsidR="00024E7D" w:rsidRPr="00E16353">
        <w:rPr>
          <w:rFonts w:ascii="Times New Roman" w:hAnsi="Times New Roman" w:cs="Times New Roman"/>
          <w:sz w:val="24"/>
          <w:szCs w:val="24"/>
          <w:lang w:eastAsia="en-ZW"/>
        </w:rPr>
        <w:t xml:space="preserve"> from the caretaker</w:t>
      </w:r>
      <w:r w:rsidR="002E2100" w:rsidRPr="00E16353">
        <w:rPr>
          <w:rFonts w:ascii="Times New Roman" w:hAnsi="Times New Roman" w:cs="Times New Roman"/>
          <w:sz w:val="24"/>
          <w:szCs w:val="24"/>
          <w:lang w:eastAsia="en-ZW"/>
        </w:rPr>
        <w:t xml:space="preserve">, he stated </w:t>
      </w:r>
      <w:r w:rsidR="00024E7D" w:rsidRPr="00E16353">
        <w:rPr>
          <w:rFonts w:ascii="Times New Roman" w:hAnsi="Times New Roman" w:cs="Times New Roman"/>
          <w:sz w:val="24"/>
          <w:szCs w:val="24"/>
          <w:lang w:eastAsia="en-ZW"/>
        </w:rPr>
        <w:t xml:space="preserve">that the caretaker informed him that he knew </w:t>
      </w:r>
      <w:r w:rsidR="002E2100" w:rsidRPr="00E16353">
        <w:rPr>
          <w:rFonts w:ascii="Times New Roman" w:hAnsi="Times New Roman" w:cs="Times New Roman"/>
          <w:sz w:val="24"/>
          <w:szCs w:val="24"/>
          <w:lang w:eastAsia="en-ZW"/>
        </w:rPr>
        <w:t>the alleged seller a</w:t>
      </w:r>
      <w:r w:rsidR="00024E7D" w:rsidRPr="00E16353">
        <w:rPr>
          <w:rFonts w:ascii="Times New Roman" w:hAnsi="Times New Roman" w:cs="Times New Roman"/>
          <w:sz w:val="24"/>
          <w:szCs w:val="24"/>
          <w:lang w:eastAsia="en-ZW"/>
        </w:rPr>
        <w:t xml:space="preserve">s the owner of the property. The fraudster would come and pay him for taking care of the property after every month or two. </w:t>
      </w:r>
    </w:p>
    <w:p w14:paraId="64EAED00" w14:textId="6EFA4039" w:rsidR="009F7128" w:rsidRPr="00E16353" w:rsidRDefault="009F7128" w:rsidP="00753469">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After discovering the fraud, the witness did n</w:t>
      </w:r>
      <w:r w:rsidR="00DD132D" w:rsidRPr="00E16353">
        <w:rPr>
          <w:rFonts w:ascii="Times New Roman" w:hAnsi="Times New Roman" w:cs="Times New Roman"/>
          <w:sz w:val="24"/>
          <w:szCs w:val="24"/>
          <w:lang w:eastAsia="en-ZW"/>
        </w:rPr>
        <w:t>ot file a police report as Chad</w:t>
      </w:r>
      <w:r w:rsidRPr="00E16353">
        <w:rPr>
          <w:rFonts w:ascii="Times New Roman" w:hAnsi="Times New Roman" w:cs="Times New Roman"/>
          <w:sz w:val="24"/>
          <w:szCs w:val="24"/>
          <w:lang w:eastAsia="en-ZW"/>
        </w:rPr>
        <w:t xml:space="preserve">iwa had already done that. </w:t>
      </w:r>
      <w:r w:rsidR="00104FD0" w:rsidRPr="00E16353">
        <w:rPr>
          <w:rFonts w:ascii="Times New Roman" w:hAnsi="Times New Roman" w:cs="Times New Roman"/>
          <w:sz w:val="24"/>
          <w:szCs w:val="24"/>
          <w:lang w:eastAsia="en-ZW"/>
        </w:rPr>
        <w:t xml:space="preserve">He was invited by the Police for the recording of </w:t>
      </w:r>
      <w:r w:rsidR="00DD132D" w:rsidRPr="00E16353">
        <w:rPr>
          <w:rFonts w:ascii="Times New Roman" w:hAnsi="Times New Roman" w:cs="Times New Roman"/>
          <w:sz w:val="24"/>
          <w:szCs w:val="24"/>
          <w:lang w:eastAsia="en-ZW"/>
        </w:rPr>
        <w:t xml:space="preserve">his </w:t>
      </w:r>
      <w:r w:rsidR="00104FD0" w:rsidRPr="00E16353">
        <w:rPr>
          <w:rFonts w:ascii="Times New Roman" w:hAnsi="Times New Roman" w:cs="Times New Roman"/>
          <w:sz w:val="24"/>
          <w:szCs w:val="24"/>
          <w:lang w:eastAsia="en-ZW"/>
        </w:rPr>
        <w:t>statement. The Police did not contact him after the recording of the statement</w:t>
      </w:r>
      <w:r w:rsidR="00165A4C" w:rsidRPr="00E16353">
        <w:rPr>
          <w:rFonts w:ascii="Times New Roman" w:hAnsi="Times New Roman" w:cs="Times New Roman"/>
          <w:sz w:val="24"/>
          <w:szCs w:val="24"/>
          <w:lang w:eastAsia="en-ZW"/>
        </w:rPr>
        <w:t xml:space="preserve">. </w:t>
      </w:r>
      <w:r w:rsidR="0069340B" w:rsidRPr="00E16353">
        <w:rPr>
          <w:rFonts w:ascii="Times New Roman" w:hAnsi="Times New Roman" w:cs="Times New Roman"/>
          <w:sz w:val="24"/>
          <w:szCs w:val="24"/>
          <w:lang w:eastAsia="en-ZW"/>
        </w:rPr>
        <w:t xml:space="preserve">He had made follow ups with the Police but was </w:t>
      </w:r>
      <w:r w:rsidR="00DD132D" w:rsidRPr="00E16353">
        <w:rPr>
          <w:rFonts w:ascii="Times New Roman" w:hAnsi="Times New Roman" w:cs="Times New Roman"/>
          <w:sz w:val="24"/>
          <w:szCs w:val="24"/>
          <w:lang w:eastAsia="en-ZW"/>
        </w:rPr>
        <w:t xml:space="preserve">advised </w:t>
      </w:r>
      <w:r w:rsidR="0069340B" w:rsidRPr="00E16353">
        <w:rPr>
          <w:rFonts w:ascii="Times New Roman" w:hAnsi="Times New Roman" w:cs="Times New Roman"/>
          <w:sz w:val="24"/>
          <w:szCs w:val="24"/>
          <w:lang w:eastAsia="en-ZW"/>
        </w:rPr>
        <w:t>that they had not made any breakthrough in their investigation</w:t>
      </w:r>
      <w:r w:rsidR="00DD132D" w:rsidRPr="00E16353">
        <w:rPr>
          <w:rFonts w:ascii="Times New Roman" w:hAnsi="Times New Roman" w:cs="Times New Roman"/>
          <w:sz w:val="24"/>
          <w:szCs w:val="24"/>
          <w:lang w:eastAsia="en-ZW"/>
        </w:rPr>
        <w:t>s.</w:t>
      </w:r>
      <w:r w:rsidR="0069340B" w:rsidRPr="00E16353">
        <w:rPr>
          <w:rFonts w:ascii="Times New Roman" w:hAnsi="Times New Roman" w:cs="Times New Roman"/>
          <w:sz w:val="24"/>
          <w:szCs w:val="24"/>
          <w:lang w:eastAsia="en-ZW"/>
        </w:rPr>
        <w:t xml:space="preserve"> </w:t>
      </w:r>
    </w:p>
    <w:p w14:paraId="30B2B785" w14:textId="7797E502" w:rsidR="00D50F3F" w:rsidRPr="00E16353" w:rsidRDefault="00D50F3F" w:rsidP="00D50F3F">
      <w:pPr>
        <w:spacing w:after="0" w:line="360" w:lineRule="auto"/>
        <w:jc w:val="both"/>
        <w:rPr>
          <w:rFonts w:ascii="Times New Roman" w:hAnsi="Times New Roman" w:cs="Times New Roman"/>
          <w:b/>
          <w:bCs/>
          <w:sz w:val="24"/>
          <w:szCs w:val="24"/>
          <w:lang w:eastAsia="en-ZW"/>
        </w:rPr>
      </w:pPr>
      <w:r w:rsidRPr="00E16353">
        <w:rPr>
          <w:rFonts w:ascii="Times New Roman" w:hAnsi="Times New Roman" w:cs="Times New Roman"/>
          <w:b/>
          <w:bCs/>
          <w:sz w:val="24"/>
          <w:szCs w:val="24"/>
          <w:lang w:eastAsia="en-ZW"/>
        </w:rPr>
        <w:t>The evidence of Ruvimbo Cynthia Maisva</w:t>
      </w:r>
    </w:p>
    <w:p w14:paraId="442FD9C1" w14:textId="77357DF4" w:rsidR="00A472C7" w:rsidRPr="00E16353" w:rsidRDefault="00D50F3F" w:rsidP="005A5B24">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r>
      <w:r w:rsidR="004D3F72" w:rsidRPr="00E16353">
        <w:rPr>
          <w:rFonts w:ascii="Times New Roman" w:hAnsi="Times New Roman" w:cs="Times New Roman"/>
          <w:noProof/>
          <w:sz w:val="24"/>
          <w:szCs w:val="24"/>
          <w:lang w:eastAsia="en-ZW"/>
        </w:rPr>
        <w:t>Her evidence was not material</w:t>
      </w:r>
      <w:r w:rsidR="00DD132D" w:rsidRPr="00E16353">
        <w:rPr>
          <w:rFonts w:ascii="Times New Roman" w:hAnsi="Times New Roman" w:cs="Times New Roman"/>
          <w:noProof/>
          <w:sz w:val="24"/>
          <w:szCs w:val="24"/>
          <w:lang w:eastAsia="en-ZW"/>
        </w:rPr>
        <w:t>ly</w:t>
      </w:r>
      <w:r w:rsidR="004D3F72" w:rsidRPr="00E16353">
        <w:rPr>
          <w:rFonts w:ascii="Times New Roman" w:hAnsi="Times New Roman" w:cs="Times New Roman"/>
          <w:noProof/>
          <w:sz w:val="24"/>
          <w:szCs w:val="24"/>
          <w:lang w:eastAsia="en-ZW"/>
        </w:rPr>
        <w:t xml:space="preserve"> different from that of the first witness. </w:t>
      </w:r>
      <w:r w:rsidR="003E6E07" w:rsidRPr="00E16353">
        <w:rPr>
          <w:rFonts w:ascii="Times New Roman" w:hAnsi="Times New Roman" w:cs="Times New Roman"/>
          <w:noProof/>
          <w:sz w:val="24"/>
          <w:szCs w:val="24"/>
          <w:lang w:eastAsia="en-ZW"/>
        </w:rPr>
        <w:t>She also averred that the defendant’s officials did not carry out their due diligence properly as they should have checked the purported seller’s residential address amongst other things. Not much was elicited from the witness in cross examination as she confirmed that she had ne</w:t>
      </w:r>
      <w:r w:rsidR="009203F9" w:rsidRPr="00E16353">
        <w:rPr>
          <w:rFonts w:ascii="Times New Roman" w:hAnsi="Times New Roman" w:cs="Times New Roman"/>
          <w:noProof/>
          <w:sz w:val="24"/>
          <w:szCs w:val="24"/>
          <w:lang w:eastAsia="en-ZW"/>
        </w:rPr>
        <w:t>ver dealt with Mubvumbi or Chad</w:t>
      </w:r>
      <w:r w:rsidR="003E6E07" w:rsidRPr="00E16353">
        <w:rPr>
          <w:rFonts w:ascii="Times New Roman" w:hAnsi="Times New Roman" w:cs="Times New Roman"/>
          <w:noProof/>
          <w:sz w:val="24"/>
          <w:szCs w:val="24"/>
          <w:lang w:eastAsia="en-ZW"/>
        </w:rPr>
        <w:t xml:space="preserve">iwa. </w:t>
      </w:r>
      <w:r w:rsidR="00A472C7" w:rsidRPr="00E16353">
        <w:rPr>
          <w:rFonts w:ascii="Times New Roman" w:hAnsi="Times New Roman" w:cs="Times New Roman"/>
          <w:noProof/>
          <w:sz w:val="24"/>
          <w:szCs w:val="24"/>
          <w:lang w:eastAsia="en-ZW"/>
        </w:rPr>
        <w:t xml:space="preserve">The plaintiffs’ case was closed after the testimony of the two witnesses. </w:t>
      </w:r>
    </w:p>
    <w:p w14:paraId="0A9889A4" w14:textId="71B50DB5" w:rsidR="00A472C7" w:rsidRPr="00E16353" w:rsidRDefault="00A472C7" w:rsidP="00A472C7">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Mr </w:t>
      </w:r>
      <w:r w:rsidRPr="00E16353">
        <w:rPr>
          <w:rFonts w:ascii="Times New Roman" w:hAnsi="Times New Roman" w:cs="Times New Roman"/>
          <w:i/>
          <w:iCs/>
          <w:noProof/>
          <w:sz w:val="24"/>
          <w:szCs w:val="24"/>
          <w:lang w:eastAsia="en-ZW"/>
        </w:rPr>
        <w:t xml:space="preserve">Muchandiona </w:t>
      </w:r>
      <w:r w:rsidRPr="00E16353">
        <w:rPr>
          <w:rFonts w:ascii="Times New Roman" w:hAnsi="Times New Roman" w:cs="Times New Roman"/>
          <w:noProof/>
          <w:sz w:val="24"/>
          <w:szCs w:val="24"/>
          <w:lang w:eastAsia="en-ZW"/>
        </w:rPr>
        <w:t xml:space="preserve">applied to amend the plaintiff’s claim by reducing the amount claimed </w:t>
      </w:r>
      <w:r w:rsidR="009203F9" w:rsidRPr="00E16353">
        <w:rPr>
          <w:rFonts w:ascii="Times New Roman" w:hAnsi="Times New Roman" w:cs="Times New Roman"/>
          <w:noProof/>
          <w:sz w:val="24"/>
          <w:szCs w:val="24"/>
          <w:lang w:eastAsia="en-ZW"/>
        </w:rPr>
        <w:t xml:space="preserve">in the summons and declaration </w:t>
      </w:r>
      <w:r w:rsidR="00C40931">
        <w:rPr>
          <w:rFonts w:ascii="Times New Roman" w:hAnsi="Times New Roman" w:cs="Times New Roman"/>
          <w:noProof/>
          <w:sz w:val="24"/>
          <w:szCs w:val="24"/>
          <w:lang w:eastAsia="en-ZW"/>
        </w:rPr>
        <w:t>from US$50 000</w:t>
      </w:r>
      <w:r w:rsidRPr="00E16353">
        <w:rPr>
          <w:rFonts w:ascii="Times New Roman" w:hAnsi="Times New Roman" w:cs="Times New Roman"/>
          <w:noProof/>
          <w:sz w:val="24"/>
          <w:szCs w:val="24"/>
          <w:lang w:eastAsia="en-ZW"/>
        </w:rPr>
        <w:t xml:space="preserve"> to US47 400. The reason for the amendment was that the amount of US$2, 600.00 that had been </w:t>
      </w:r>
      <w:r w:rsidR="009E5547" w:rsidRPr="00E16353">
        <w:rPr>
          <w:rFonts w:ascii="Times New Roman" w:hAnsi="Times New Roman" w:cs="Times New Roman"/>
          <w:noProof/>
          <w:sz w:val="24"/>
          <w:szCs w:val="24"/>
          <w:lang w:eastAsia="en-ZW"/>
        </w:rPr>
        <w:t xml:space="preserve">retained by </w:t>
      </w:r>
      <w:r w:rsidRPr="00E16353">
        <w:rPr>
          <w:rFonts w:ascii="Times New Roman" w:hAnsi="Times New Roman" w:cs="Times New Roman"/>
          <w:noProof/>
          <w:sz w:val="24"/>
          <w:szCs w:val="24"/>
          <w:lang w:eastAsia="en-ZW"/>
        </w:rPr>
        <w:t xml:space="preserve">the conveyancers </w:t>
      </w:r>
      <w:r w:rsidR="009203F9" w:rsidRPr="00E16353">
        <w:rPr>
          <w:rFonts w:ascii="Times New Roman" w:hAnsi="Times New Roman" w:cs="Times New Roman"/>
          <w:noProof/>
          <w:sz w:val="24"/>
          <w:szCs w:val="24"/>
          <w:lang w:eastAsia="en-ZW"/>
        </w:rPr>
        <w:t xml:space="preserve">for </w:t>
      </w:r>
      <w:r w:rsidR="009E5547" w:rsidRPr="00E16353">
        <w:rPr>
          <w:rFonts w:ascii="Times New Roman" w:hAnsi="Times New Roman" w:cs="Times New Roman"/>
          <w:noProof/>
          <w:sz w:val="24"/>
          <w:szCs w:val="24"/>
          <w:lang w:eastAsia="en-ZW"/>
        </w:rPr>
        <w:t>CGT and rates clearance ha</w:t>
      </w:r>
      <w:r w:rsidRPr="00E16353">
        <w:rPr>
          <w:rFonts w:ascii="Times New Roman" w:hAnsi="Times New Roman" w:cs="Times New Roman"/>
          <w:noProof/>
          <w:sz w:val="24"/>
          <w:szCs w:val="24"/>
          <w:lang w:eastAsia="en-ZW"/>
        </w:rPr>
        <w:t>d since been paid back</w:t>
      </w:r>
      <w:r w:rsidR="00240694" w:rsidRPr="00E16353">
        <w:rPr>
          <w:rFonts w:ascii="Times New Roman" w:hAnsi="Times New Roman" w:cs="Times New Roman"/>
          <w:noProof/>
          <w:sz w:val="24"/>
          <w:szCs w:val="24"/>
          <w:lang w:eastAsia="en-ZW"/>
        </w:rPr>
        <w:t xml:space="preserve"> to the plaintiffs</w:t>
      </w:r>
      <w:r w:rsidRPr="00E16353">
        <w:rPr>
          <w:rFonts w:ascii="Times New Roman" w:hAnsi="Times New Roman" w:cs="Times New Roman"/>
          <w:noProof/>
          <w:sz w:val="24"/>
          <w:szCs w:val="24"/>
          <w:lang w:eastAsia="en-ZW"/>
        </w:rPr>
        <w:t xml:space="preserve">. </w:t>
      </w:r>
      <w:r w:rsidR="00F95160" w:rsidRPr="00E16353">
        <w:rPr>
          <w:rFonts w:ascii="Times New Roman" w:hAnsi="Times New Roman" w:cs="Times New Roman"/>
          <w:noProof/>
          <w:sz w:val="24"/>
          <w:szCs w:val="24"/>
          <w:lang w:eastAsia="en-ZW"/>
        </w:rPr>
        <w:t xml:space="preserve">The application was not opposed by Mr </w:t>
      </w:r>
      <w:r w:rsidR="00F95160" w:rsidRPr="00E16353">
        <w:rPr>
          <w:rFonts w:ascii="Times New Roman" w:hAnsi="Times New Roman" w:cs="Times New Roman"/>
          <w:i/>
          <w:iCs/>
          <w:noProof/>
          <w:sz w:val="24"/>
          <w:szCs w:val="24"/>
          <w:lang w:eastAsia="en-ZW"/>
        </w:rPr>
        <w:t>Jera</w:t>
      </w:r>
      <w:r w:rsidR="00F95160" w:rsidRPr="00E16353">
        <w:rPr>
          <w:rFonts w:ascii="Times New Roman" w:hAnsi="Times New Roman" w:cs="Times New Roman"/>
          <w:noProof/>
          <w:sz w:val="24"/>
          <w:szCs w:val="24"/>
          <w:lang w:eastAsia="en-ZW"/>
        </w:rPr>
        <w:t xml:space="preserve"> for the defendant. The plai</w:t>
      </w:r>
      <w:r w:rsidR="009203F9" w:rsidRPr="00E16353">
        <w:rPr>
          <w:rFonts w:ascii="Times New Roman" w:hAnsi="Times New Roman" w:cs="Times New Roman"/>
          <w:noProof/>
          <w:sz w:val="24"/>
          <w:szCs w:val="24"/>
          <w:lang w:eastAsia="en-ZW"/>
        </w:rPr>
        <w:t>ntiff’s claim was accordingly a</w:t>
      </w:r>
      <w:r w:rsidR="00F95160" w:rsidRPr="00E16353">
        <w:rPr>
          <w:rFonts w:ascii="Times New Roman" w:hAnsi="Times New Roman" w:cs="Times New Roman"/>
          <w:noProof/>
          <w:sz w:val="24"/>
          <w:szCs w:val="24"/>
          <w:lang w:eastAsia="en-ZW"/>
        </w:rPr>
        <w:t xml:space="preserve">mended by consent. </w:t>
      </w:r>
    </w:p>
    <w:p w14:paraId="6E41A356" w14:textId="2F1B7064" w:rsidR="00DA01F8" w:rsidRPr="00E16353" w:rsidRDefault="00734BF4" w:rsidP="00DA01F8">
      <w:pPr>
        <w:spacing w:after="0" w:line="360" w:lineRule="auto"/>
        <w:jc w:val="both"/>
        <w:rPr>
          <w:rFonts w:ascii="Times New Roman" w:hAnsi="Times New Roman" w:cs="Times New Roman"/>
          <w:b/>
          <w:bCs/>
          <w:noProof/>
          <w:sz w:val="24"/>
          <w:szCs w:val="24"/>
          <w:lang w:eastAsia="en-ZW"/>
        </w:rPr>
      </w:pPr>
      <w:r>
        <w:rPr>
          <w:rFonts w:ascii="Times New Roman" w:hAnsi="Times New Roman" w:cs="Times New Roman"/>
          <w:b/>
          <w:bCs/>
          <w:noProof/>
          <w:sz w:val="24"/>
          <w:szCs w:val="24"/>
          <w:lang w:eastAsia="en-ZW"/>
        </w:rPr>
        <w:t>The D</w:t>
      </w:r>
      <w:r w:rsidR="00DA01F8" w:rsidRPr="00E16353">
        <w:rPr>
          <w:rFonts w:ascii="Times New Roman" w:hAnsi="Times New Roman" w:cs="Times New Roman"/>
          <w:b/>
          <w:bCs/>
          <w:noProof/>
          <w:sz w:val="24"/>
          <w:szCs w:val="24"/>
          <w:lang w:eastAsia="en-ZW"/>
        </w:rPr>
        <w:t xml:space="preserve">efendant’s </w:t>
      </w:r>
      <w:r>
        <w:rPr>
          <w:rFonts w:ascii="Times New Roman" w:hAnsi="Times New Roman" w:cs="Times New Roman"/>
          <w:b/>
          <w:bCs/>
          <w:noProof/>
          <w:sz w:val="24"/>
          <w:szCs w:val="24"/>
          <w:lang w:eastAsia="en-ZW"/>
        </w:rPr>
        <w:t>C</w:t>
      </w:r>
      <w:r w:rsidR="00DA01F8" w:rsidRPr="00E16353">
        <w:rPr>
          <w:rFonts w:ascii="Times New Roman" w:hAnsi="Times New Roman" w:cs="Times New Roman"/>
          <w:b/>
          <w:bCs/>
          <w:noProof/>
          <w:sz w:val="24"/>
          <w:szCs w:val="24"/>
          <w:lang w:eastAsia="en-ZW"/>
        </w:rPr>
        <w:t xml:space="preserve">ase </w:t>
      </w:r>
    </w:p>
    <w:p w14:paraId="63E72CE8" w14:textId="5C5DDEDA" w:rsidR="00D25704" w:rsidRPr="00E16353" w:rsidRDefault="00DA01F8" w:rsidP="00DA01F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Mubvumbi </w:t>
      </w:r>
      <w:r w:rsidR="00D25704" w:rsidRPr="00E16353">
        <w:rPr>
          <w:rFonts w:ascii="Times New Roman" w:hAnsi="Times New Roman" w:cs="Times New Roman"/>
          <w:noProof/>
          <w:sz w:val="24"/>
          <w:szCs w:val="24"/>
          <w:lang w:eastAsia="en-ZW"/>
        </w:rPr>
        <w:t xml:space="preserve">was </w:t>
      </w:r>
      <w:r w:rsidRPr="00E16353">
        <w:rPr>
          <w:rFonts w:ascii="Times New Roman" w:hAnsi="Times New Roman" w:cs="Times New Roman"/>
          <w:noProof/>
          <w:sz w:val="24"/>
          <w:szCs w:val="24"/>
          <w:lang w:eastAsia="en-ZW"/>
        </w:rPr>
        <w:t xml:space="preserve">the first witness. His testimony was as follows. He is </w:t>
      </w:r>
      <w:r w:rsidR="00D25704" w:rsidRPr="00E16353">
        <w:rPr>
          <w:rFonts w:ascii="Times New Roman" w:hAnsi="Times New Roman" w:cs="Times New Roman"/>
          <w:noProof/>
          <w:sz w:val="24"/>
          <w:szCs w:val="24"/>
          <w:lang w:eastAsia="en-ZW"/>
        </w:rPr>
        <w:t xml:space="preserve">the </w:t>
      </w:r>
      <w:r w:rsidRPr="00E16353">
        <w:rPr>
          <w:rFonts w:ascii="Times New Roman" w:hAnsi="Times New Roman" w:cs="Times New Roman"/>
          <w:noProof/>
          <w:sz w:val="24"/>
          <w:szCs w:val="24"/>
          <w:lang w:eastAsia="en-ZW"/>
        </w:rPr>
        <w:t xml:space="preserve">defendant’s operations director </w:t>
      </w:r>
      <w:r w:rsidR="00D25704" w:rsidRPr="00E16353">
        <w:rPr>
          <w:rFonts w:ascii="Times New Roman" w:hAnsi="Times New Roman" w:cs="Times New Roman"/>
          <w:noProof/>
          <w:sz w:val="24"/>
          <w:szCs w:val="24"/>
          <w:lang w:eastAsia="en-ZW"/>
        </w:rPr>
        <w:t xml:space="preserve">since </w:t>
      </w:r>
      <w:r w:rsidRPr="00E16353">
        <w:rPr>
          <w:rFonts w:ascii="Times New Roman" w:hAnsi="Times New Roman" w:cs="Times New Roman"/>
          <w:noProof/>
          <w:sz w:val="24"/>
          <w:szCs w:val="24"/>
          <w:lang w:eastAsia="en-ZW"/>
        </w:rPr>
        <w:t>the ti</w:t>
      </w:r>
      <w:r w:rsidR="00966207" w:rsidRPr="00E16353">
        <w:rPr>
          <w:rFonts w:ascii="Times New Roman" w:hAnsi="Times New Roman" w:cs="Times New Roman"/>
          <w:noProof/>
          <w:sz w:val="24"/>
          <w:szCs w:val="24"/>
          <w:lang w:eastAsia="en-ZW"/>
        </w:rPr>
        <w:t>me</w:t>
      </w:r>
      <w:r w:rsidRPr="00E16353">
        <w:rPr>
          <w:rFonts w:ascii="Times New Roman" w:hAnsi="Times New Roman" w:cs="Times New Roman"/>
          <w:noProof/>
          <w:sz w:val="24"/>
          <w:szCs w:val="24"/>
          <w:lang w:eastAsia="en-ZW"/>
        </w:rPr>
        <w:t xml:space="preserve"> of its inception in 2009. </w:t>
      </w:r>
      <w:r w:rsidR="00B32847" w:rsidRPr="00E16353">
        <w:rPr>
          <w:rFonts w:ascii="Times New Roman" w:hAnsi="Times New Roman" w:cs="Times New Roman"/>
          <w:noProof/>
          <w:sz w:val="24"/>
          <w:szCs w:val="24"/>
          <w:lang w:eastAsia="en-ZW"/>
        </w:rPr>
        <w:t xml:space="preserve">He knew the first plaintiff well because he had sold him a Sentosa property some 3 to 4 years back. </w:t>
      </w:r>
      <w:r w:rsidR="00966207" w:rsidRPr="00E16353">
        <w:rPr>
          <w:rFonts w:ascii="Times New Roman" w:hAnsi="Times New Roman" w:cs="Times New Roman"/>
          <w:noProof/>
          <w:sz w:val="24"/>
          <w:szCs w:val="24"/>
          <w:lang w:eastAsia="en-ZW"/>
        </w:rPr>
        <w:t>T</w:t>
      </w:r>
      <w:r w:rsidR="00EE7087" w:rsidRPr="00E16353">
        <w:rPr>
          <w:rFonts w:ascii="Times New Roman" w:hAnsi="Times New Roman" w:cs="Times New Roman"/>
          <w:noProof/>
          <w:sz w:val="24"/>
          <w:szCs w:val="24"/>
          <w:lang w:eastAsia="en-ZW"/>
        </w:rPr>
        <w:t xml:space="preserve">he first plaintiff called him in early March 2020 looking for a residential stand in </w:t>
      </w:r>
      <w:r w:rsidR="00966207" w:rsidRPr="00E16353">
        <w:rPr>
          <w:rFonts w:ascii="Times New Roman" w:hAnsi="Times New Roman" w:cs="Times New Roman"/>
          <w:noProof/>
          <w:sz w:val="24"/>
          <w:szCs w:val="24"/>
          <w:lang w:eastAsia="en-ZW"/>
        </w:rPr>
        <w:t xml:space="preserve">the </w:t>
      </w:r>
      <w:r w:rsidR="00EE7087" w:rsidRPr="00E16353">
        <w:rPr>
          <w:rFonts w:ascii="Times New Roman" w:hAnsi="Times New Roman" w:cs="Times New Roman"/>
          <w:noProof/>
          <w:sz w:val="24"/>
          <w:szCs w:val="24"/>
          <w:lang w:eastAsia="en-ZW"/>
        </w:rPr>
        <w:t xml:space="preserve">Harare </w:t>
      </w:r>
      <w:r w:rsidR="009B6EBB" w:rsidRPr="00E16353">
        <w:rPr>
          <w:rFonts w:ascii="Times New Roman" w:hAnsi="Times New Roman" w:cs="Times New Roman"/>
          <w:noProof/>
          <w:sz w:val="24"/>
          <w:szCs w:val="24"/>
          <w:lang w:eastAsia="en-ZW"/>
        </w:rPr>
        <w:t>W</w:t>
      </w:r>
      <w:r w:rsidR="00EE7087" w:rsidRPr="00E16353">
        <w:rPr>
          <w:rFonts w:ascii="Times New Roman" w:hAnsi="Times New Roman" w:cs="Times New Roman"/>
          <w:noProof/>
          <w:sz w:val="24"/>
          <w:szCs w:val="24"/>
          <w:lang w:eastAsia="en-ZW"/>
        </w:rPr>
        <w:t>est surburb. His budge</w:t>
      </w:r>
      <w:r w:rsidR="00966207" w:rsidRPr="00E16353">
        <w:rPr>
          <w:rFonts w:ascii="Times New Roman" w:hAnsi="Times New Roman" w:cs="Times New Roman"/>
          <w:noProof/>
          <w:sz w:val="24"/>
          <w:szCs w:val="24"/>
          <w:lang w:eastAsia="en-ZW"/>
        </w:rPr>
        <w:t>t</w:t>
      </w:r>
      <w:r w:rsidR="00EE7087" w:rsidRPr="00E16353">
        <w:rPr>
          <w:rFonts w:ascii="Times New Roman" w:hAnsi="Times New Roman" w:cs="Times New Roman"/>
          <w:noProof/>
          <w:sz w:val="24"/>
          <w:szCs w:val="24"/>
          <w:lang w:eastAsia="en-ZW"/>
        </w:rPr>
        <w:t xml:space="preserve"> was between US$30</w:t>
      </w:r>
      <w:r w:rsidR="003439E6">
        <w:rPr>
          <w:rFonts w:ascii="Times New Roman" w:hAnsi="Times New Roman" w:cs="Times New Roman"/>
          <w:noProof/>
          <w:sz w:val="24"/>
          <w:szCs w:val="24"/>
          <w:lang w:eastAsia="en-ZW"/>
        </w:rPr>
        <w:t xml:space="preserve"> 000</w:t>
      </w:r>
      <w:r w:rsidR="00EE7087" w:rsidRPr="00E16353">
        <w:rPr>
          <w:rFonts w:ascii="Times New Roman" w:hAnsi="Times New Roman" w:cs="Times New Roman"/>
          <w:noProof/>
          <w:sz w:val="24"/>
          <w:szCs w:val="24"/>
          <w:lang w:eastAsia="en-ZW"/>
        </w:rPr>
        <w:t xml:space="preserve"> and US$35</w:t>
      </w:r>
      <w:r w:rsidR="003439E6">
        <w:rPr>
          <w:rFonts w:ascii="Times New Roman" w:hAnsi="Times New Roman" w:cs="Times New Roman"/>
          <w:noProof/>
          <w:sz w:val="24"/>
          <w:szCs w:val="24"/>
          <w:lang w:eastAsia="en-ZW"/>
        </w:rPr>
        <w:t xml:space="preserve"> 000</w:t>
      </w:r>
      <w:r w:rsidR="00EE7087" w:rsidRPr="00E16353">
        <w:rPr>
          <w:rFonts w:ascii="Times New Roman" w:hAnsi="Times New Roman" w:cs="Times New Roman"/>
          <w:noProof/>
          <w:sz w:val="24"/>
          <w:szCs w:val="24"/>
          <w:lang w:eastAsia="en-ZW"/>
        </w:rPr>
        <w:t xml:space="preserve">. </w:t>
      </w:r>
      <w:r w:rsidR="00966207" w:rsidRPr="00E16353">
        <w:rPr>
          <w:rFonts w:ascii="Times New Roman" w:hAnsi="Times New Roman" w:cs="Times New Roman"/>
          <w:noProof/>
          <w:sz w:val="24"/>
          <w:szCs w:val="24"/>
          <w:lang w:eastAsia="en-ZW"/>
        </w:rPr>
        <w:t xml:space="preserve">The witness </w:t>
      </w:r>
      <w:r w:rsidR="00C214A0" w:rsidRPr="00E16353">
        <w:rPr>
          <w:rFonts w:ascii="Times New Roman" w:hAnsi="Times New Roman" w:cs="Times New Roman"/>
          <w:noProof/>
          <w:sz w:val="24"/>
          <w:szCs w:val="24"/>
          <w:lang w:eastAsia="en-ZW"/>
        </w:rPr>
        <w:t xml:space="preserve">informed </w:t>
      </w:r>
      <w:r w:rsidR="00966207" w:rsidRPr="00E16353">
        <w:rPr>
          <w:rFonts w:ascii="Times New Roman" w:hAnsi="Times New Roman" w:cs="Times New Roman"/>
          <w:noProof/>
          <w:sz w:val="24"/>
          <w:szCs w:val="24"/>
          <w:lang w:eastAsia="en-ZW"/>
        </w:rPr>
        <w:t>the first plaintiff t</w:t>
      </w:r>
      <w:r w:rsidR="00C214A0" w:rsidRPr="00E16353">
        <w:rPr>
          <w:rFonts w:ascii="Times New Roman" w:hAnsi="Times New Roman" w:cs="Times New Roman"/>
          <w:noProof/>
          <w:sz w:val="24"/>
          <w:szCs w:val="24"/>
          <w:lang w:eastAsia="en-ZW"/>
        </w:rPr>
        <w:t xml:space="preserve">hat he had no properties in that area and they agreed that if anything came up, he would </w:t>
      </w:r>
      <w:r w:rsidR="00966207" w:rsidRPr="00E16353">
        <w:rPr>
          <w:rFonts w:ascii="Times New Roman" w:hAnsi="Times New Roman" w:cs="Times New Roman"/>
          <w:noProof/>
          <w:sz w:val="24"/>
          <w:szCs w:val="24"/>
          <w:lang w:eastAsia="en-ZW"/>
        </w:rPr>
        <w:t xml:space="preserve">inform the first plaintiff. </w:t>
      </w:r>
    </w:p>
    <w:p w14:paraId="4CC9CBCE" w14:textId="7435DC8A" w:rsidR="00DA01F8" w:rsidRPr="00E16353" w:rsidRDefault="009B6EBB" w:rsidP="00D25704">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Around 20 March 2020, Chad</w:t>
      </w:r>
      <w:r w:rsidR="00C214A0" w:rsidRPr="00E16353">
        <w:rPr>
          <w:rFonts w:ascii="Times New Roman" w:hAnsi="Times New Roman" w:cs="Times New Roman"/>
          <w:noProof/>
          <w:sz w:val="24"/>
          <w:szCs w:val="24"/>
          <w:lang w:eastAsia="en-ZW"/>
        </w:rPr>
        <w:t>iwa infor</w:t>
      </w:r>
      <w:r w:rsidR="00D25704" w:rsidRPr="00E16353">
        <w:rPr>
          <w:rFonts w:ascii="Times New Roman" w:hAnsi="Times New Roman" w:cs="Times New Roman"/>
          <w:noProof/>
          <w:sz w:val="24"/>
          <w:szCs w:val="24"/>
          <w:lang w:eastAsia="en-ZW"/>
        </w:rPr>
        <w:t xml:space="preserve">med him that he had received a </w:t>
      </w:r>
      <w:r w:rsidR="00C214A0" w:rsidRPr="00E16353">
        <w:rPr>
          <w:rFonts w:ascii="Times New Roman" w:hAnsi="Times New Roman" w:cs="Times New Roman"/>
          <w:noProof/>
          <w:sz w:val="24"/>
          <w:szCs w:val="24"/>
          <w:lang w:eastAsia="en-ZW"/>
        </w:rPr>
        <w:t>new mandate for a Mount Pleasant Heights residential stand, through an advertisement that he had placed in a newspap</w:t>
      </w:r>
      <w:r w:rsidRPr="00E16353">
        <w:rPr>
          <w:rFonts w:ascii="Times New Roman" w:hAnsi="Times New Roman" w:cs="Times New Roman"/>
          <w:noProof/>
          <w:sz w:val="24"/>
          <w:szCs w:val="24"/>
          <w:lang w:eastAsia="en-ZW"/>
        </w:rPr>
        <w:t>er. In that advertisement, Chad</w:t>
      </w:r>
      <w:r w:rsidR="00C214A0" w:rsidRPr="00E16353">
        <w:rPr>
          <w:rFonts w:ascii="Times New Roman" w:hAnsi="Times New Roman" w:cs="Times New Roman"/>
          <w:noProof/>
          <w:sz w:val="24"/>
          <w:szCs w:val="24"/>
          <w:lang w:eastAsia="en-ZW"/>
        </w:rPr>
        <w:t xml:space="preserve">iwa was looking for a residential stand </w:t>
      </w:r>
      <w:r w:rsidR="00D25704" w:rsidRPr="00E16353">
        <w:rPr>
          <w:rFonts w:ascii="Times New Roman" w:hAnsi="Times New Roman" w:cs="Times New Roman"/>
          <w:noProof/>
          <w:sz w:val="24"/>
          <w:szCs w:val="24"/>
          <w:lang w:eastAsia="en-ZW"/>
        </w:rPr>
        <w:t xml:space="preserve">for </w:t>
      </w:r>
      <w:r w:rsidRPr="00E16353">
        <w:rPr>
          <w:rFonts w:ascii="Times New Roman" w:hAnsi="Times New Roman" w:cs="Times New Roman"/>
          <w:noProof/>
          <w:sz w:val="24"/>
          <w:szCs w:val="24"/>
          <w:lang w:eastAsia="en-ZW"/>
        </w:rPr>
        <w:t>a</w:t>
      </w:r>
      <w:r w:rsidR="00D25704" w:rsidRPr="00E16353">
        <w:rPr>
          <w:rFonts w:ascii="Times New Roman" w:hAnsi="Times New Roman" w:cs="Times New Roman"/>
          <w:noProof/>
          <w:sz w:val="24"/>
          <w:szCs w:val="24"/>
          <w:lang w:eastAsia="en-ZW"/>
        </w:rPr>
        <w:t xml:space="preserve">nother </w:t>
      </w:r>
      <w:r w:rsidRPr="00E16353">
        <w:rPr>
          <w:rFonts w:ascii="Times New Roman" w:hAnsi="Times New Roman" w:cs="Times New Roman"/>
          <w:noProof/>
          <w:sz w:val="24"/>
          <w:szCs w:val="24"/>
          <w:lang w:eastAsia="en-ZW"/>
        </w:rPr>
        <w:lastRenderedPageBreak/>
        <w:t xml:space="preserve">client </w:t>
      </w:r>
      <w:r w:rsidR="00C214A0" w:rsidRPr="00E16353">
        <w:rPr>
          <w:rFonts w:ascii="Times New Roman" w:hAnsi="Times New Roman" w:cs="Times New Roman"/>
          <w:noProof/>
          <w:sz w:val="24"/>
          <w:szCs w:val="24"/>
          <w:lang w:eastAsia="en-ZW"/>
        </w:rPr>
        <w:t xml:space="preserve">in </w:t>
      </w:r>
      <w:r w:rsidR="00D25704" w:rsidRPr="00E16353">
        <w:rPr>
          <w:rFonts w:ascii="Times New Roman" w:hAnsi="Times New Roman" w:cs="Times New Roman"/>
          <w:noProof/>
          <w:sz w:val="24"/>
          <w:szCs w:val="24"/>
          <w:lang w:eastAsia="en-ZW"/>
        </w:rPr>
        <w:t xml:space="preserve">the </w:t>
      </w:r>
      <w:r w:rsidR="00C214A0" w:rsidRPr="00E16353">
        <w:rPr>
          <w:rFonts w:ascii="Times New Roman" w:hAnsi="Times New Roman" w:cs="Times New Roman"/>
          <w:noProof/>
          <w:sz w:val="24"/>
          <w:szCs w:val="24"/>
          <w:lang w:eastAsia="en-ZW"/>
        </w:rPr>
        <w:t>Mount Pleasant Heights</w:t>
      </w:r>
      <w:r w:rsidR="00D25704" w:rsidRPr="00E16353">
        <w:rPr>
          <w:rFonts w:ascii="Times New Roman" w:hAnsi="Times New Roman" w:cs="Times New Roman"/>
          <w:noProof/>
          <w:sz w:val="24"/>
          <w:szCs w:val="24"/>
          <w:lang w:eastAsia="en-ZW"/>
        </w:rPr>
        <w:t xml:space="preserve"> area</w:t>
      </w:r>
      <w:r w:rsidR="00C214A0" w:rsidRPr="00E16353">
        <w:rPr>
          <w:rFonts w:ascii="Times New Roman" w:hAnsi="Times New Roman" w:cs="Times New Roman"/>
          <w:noProof/>
          <w:sz w:val="24"/>
          <w:szCs w:val="24"/>
          <w:lang w:eastAsia="en-ZW"/>
        </w:rPr>
        <w:t>. The fraudster</w:t>
      </w:r>
      <w:r w:rsidRPr="00E16353">
        <w:rPr>
          <w:rFonts w:ascii="Times New Roman" w:hAnsi="Times New Roman" w:cs="Times New Roman"/>
          <w:noProof/>
          <w:sz w:val="24"/>
          <w:szCs w:val="24"/>
          <w:lang w:eastAsia="en-ZW"/>
        </w:rPr>
        <w:t xml:space="preserve"> had</w:t>
      </w:r>
      <w:r w:rsidR="00C214A0" w:rsidRPr="00E16353">
        <w:rPr>
          <w:rFonts w:ascii="Times New Roman" w:hAnsi="Times New Roman" w:cs="Times New Roman"/>
          <w:noProof/>
          <w:sz w:val="24"/>
          <w:szCs w:val="24"/>
          <w:lang w:eastAsia="en-ZW"/>
        </w:rPr>
        <w:t xml:space="preserve"> responded to th</w:t>
      </w:r>
      <w:r w:rsidRPr="00E16353">
        <w:rPr>
          <w:rFonts w:ascii="Times New Roman" w:hAnsi="Times New Roman" w:cs="Times New Roman"/>
          <w:noProof/>
          <w:sz w:val="24"/>
          <w:szCs w:val="24"/>
          <w:lang w:eastAsia="en-ZW"/>
        </w:rPr>
        <w:t>e advertisement and call</w:t>
      </w:r>
      <w:r w:rsidR="00293EB9" w:rsidRPr="00E16353">
        <w:rPr>
          <w:rFonts w:ascii="Times New Roman" w:hAnsi="Times New Roman" w:cs="Times New Roman"/>
          <w:noProof/>
          <w:sz w:val="24"/>
          <w:szCs w:val="24"/>
          <w:lang w:eastAsia="en-ZW"/>
        </w:rPr>
        <w:t>ing</w:t>
      </w:r>
      <w:r w:rsidRPr="00E16353">
        <w:rPr>
          <w:rFonts w:ascii="Times New Roman" w:hAnsi="Times New Roman" w:cs="Times New Roman"/>
          <w:noProof/>
          <w:sz w:val="24"/>
          <w:szCs w:val="24"/>
          <w:lang w:eastAsia="en-ZW"/>
        </w:rPr>
        <w:t xml:space="preserve"> Chadiwa. Chad</w:t>
      </w:r>
      <w:r w:rsidR="00C214A0" w:rsidRPr="00E16353">
        <w:rPr>
          <w:rFonts w:ascii="Times New Roman" w:hAnsi="Times New Roman" w:cs="Times New Roman"/>
          <w:noProof/>
          <w:sz w:val="24"/>
          <w:szCs w:val="24"/>
          <w:lang w:eastAsia="en-ZW"/>
        </w:rPr>
        <w:t xml:space="preserve">iwa was given the number of the caretaker so that he could arrange for viewing. </w:t>
      </w:r>
    </w:p>
    <w:p w14:paraId="7DBDC554" w14:textId="413C6B7E" w:rsidR="00FD38E1" w:rsidRPr="00E16353" w:rsidRDefault="00FD38E1" w:rsidP="00DA01F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After viewing the property</w:t>
      </w:r>
      <w:r w:rsidR="009B6EBB" w:rsidRPr="00E16353">
        <w:rPr>
          <w:rFonts w:ascii="Times New Roman" w:hAnsi="Times New Roman" w:cs="Times New Roman"/>
          <w:noProof/>
          <w:sz w:val="24"/>
          <w:szCs w:val="24"/>
          <w:lang w:eastAsia="en-ZW"/>
        </w:rPr>
        <w:t xml:space="preserve">, Chadiwa was </w:t>
      </w:r>
      <w:r w:rsidRPr="00E16353">
        <w:rPr>
          <w:rFonts w:ascii="Times New Roman" w:hAnsi="Times New Roman" w:cs="Times New Roman"/>
          <w:noProof/>
          <w:sz w:val="24"/>
          <w:szCs w:val="24"/>
          <w:lang w:eastAsia="en-ZW"/>
        </w:rPr>
        <w:t xml:space="preserve">advised that the propery had title deeds and the written mandate would be availed </w:t>
      </w:r>
      <w:r w:rsidR="009B6EBB" w:rsidRPr="00E16353">
        <w:rPr>
          <w:rFonts w:ascii="Times New Roman" w:hAnsi="Times New Roman" w:cs="Times New Roman"/>
          <w:noProof/>
          <w:sz w:val="24"/>
          <w:szCs w:val="24"/>
          <w:lang w:eastAsia="en-ZW"/>
        </w:rPr>
        <w:t xml:space="preserve">at a </w:t>
      </w:r>
      <w:r w:rsidRPr="00E16353">
        <w:rPr>
          <w:rFonts w:ascii="Times New Roman" w:hAnsi="Times New Roman" w:cs="Times New Roman"/>
          <w:noProof/>
          <w:sz w:val="24"/>
          <w:szCs w:val="24"/>
          <w:lang w:eastAsia="en-ZW"/>
        </w:rPr>
        <w:t xml:space="preserve">later </w:t>
      </w:r>
      <w:r w:rsidR="009B6EBB" w:rsidRPr="00E16353">
        <w:rPr>
          <w:rFonts w:ascii="Times New Roman" w:hAnsi="Times New Roman" w:cs="Times New Roman"/>
          <w:noProof/>
          <w:sz w:val="24"/>
          <w:szCs w:val="24"/>
          <w:lang w:eastAsia="en-ZW"/>
        </w:rPr>
        <w:t xml:space="preserve">stage </w:t>
      </w:r>
      <w:r w:rsidRPr="00E16353">
        <w:rPr>
          <w:rFonts w:ascii="Times New Roman" w:hAnsi="Times New Roman" w:cs="Times New Roman"/>
          <w:noProof/>
          <w:sz w:val="24"/>
          <w:szCs w:val="24"/>
          <w:lang w:eastAsia="en-ZW"/>
        </w:rPr>
        <w:t xml:space="preserve">since the seller was </w:t>
      </w:r>
      <w:r w:rsidR="003E42AD" w:rsidRPr="00E16353">
        <w:rPr>
          <w:rFonts w:ascii="Times New Roman" w:hAnsi="Times New Roman" w:cs="Times New Roman"/>
          <w:noProof/>
          <w:sz w:val="24"/>
          <w:szCs w:val="24"/>
          <w:lang w:eastAsia="en-ZW"/>
        </w:rPr>
        <w:t>based</w:t>
      </w:r>
      <w:r w:rsidRPr="00E16353">
        <w:rPr>
          <w:rFonts w:ascii="Times New Roman" w:hAnsi="Times New Roman" w:cs="Times New Roman"/>
          <w:noProof/>
          <w:sz w:val="24"/>
          <w:szCs w:val="24"/>
          <w:lang w:eastAsia="en-ZW"/>
        </w:rPr>
        <w:t xml:space="preserve"> in Kwekwe. </w:t>
      </w:r>
      <w:r w:rsidR="001E607C" w:rsidRPr="00E16353">
        <w:rPr>
          <w:rFonts w:ascii="Times New Roman" w:hAnsi="Times New Roman" w:cs="Times New Roman"/>
          <w:noProof/>
          <w:sz w:val="24"/>
          <w:szCs w:val="24"/>
          <w:lang w:eastAsia="en-ZW"/>
        </w:rPr>
        <w:t>The selling price was US$65</w:t>
      </w:r>
      <w:r w:rsidR="00152891">
        <w:rPr>
          <w:rFonts w:ascii="Times New Roman" w:hAnsi="Times New Roman" w:cs="Times New Roman"/>
          <w:noProof/>
          <w:sz w:val="24"/>
          <w:szCs w:val="24"/>
          <w:lang w:eastAsia="en-ZW"/>
        </w:rPr>
        <w:t xml:space="preserve"> </w:t>
      </w:r>
      <w:r w:rsidR="001E607C" w:rsidRPr="00E16353">
        <w:rPr>
          <w:rFonts w:ascii="Times New Roman" w:hAnsi="Times New Roman" w:cs="Times New Roman"/>
          <w:noProof/>
          <w:sz w:val="24"/>
          <w:szCs w:val="24"/>
          <w:lang w:eastAsia="en-ZW"/>
        </w:rPr>
        <w:t>000. The witness then re</w:t>
      </w:r>
      <w:r w:rsidR="009B6EBB" w:rsidRPr="00E16353">
        <w:rPr>
          <w:rFonts w:ascii="Times New Roman" w:hAnsi="Times New Roman" w:cs="Times New Roman"/>
          <w:noProof/>
          <w:sz w:val="24"/>
          <w:szCs w:val="24"/>
          <w:lang w:eastAsia="en-ZW"/>
        </w:rPr>
        <w:t xml:space="preserve">called that </w:t>
      </w:r>
      <w:r w:rsidR="001E607C" w:rsidRPr="00E16353">
        <w:rPr>
          <w:rFonts w:ascii="Times New Roman" w:hAnsi="Times New Roman" w:cs="Times New Roman"/>
          <w:noProof/>
          <w:sz w:val="24"/>
          <w:szCs w:val="24"/>
          <w:lang w:eastAsia="en-ZW"/>
        </w:rPr>
        <w:t xml:space="preserve">the first plaintiff </w:t>
      </w:r>
      <w:r w:rsidR="009B6EBB" w:rsidRPr="00E16353">
        <w:rPr>
          <w:rFonts w:ascii="Times New Roman" w:hAnsi="Times New Roman" w:cs="Times New Roman"/>
          <w:noProof/>
          <w:sz w:val="24"/>
          <w:szCs w:val="24"/>
          <w:lang w:eastAsia="en-ZW"/>
        </w:rPr>
        <w:t xml:space="preserve">was also looking for a residential property, and he </w:t>
      </w:r>
      <w:r w:rsidR="000810F4" w:rsidRPr="00E16353">
        <w:rPr>
          <w:rFonts w:ascii="Times New Roman" w:hAnsi="Times New Roman" w:cs="Times New Roman"/>
          <w:noProof/>
          <w:sz w:val="24"/>
          <w:szCs w:val="24"/>
          <w:lang w:eastAsia="en-ZW"/>
        </w:rPr>
        <w:t>immediately contacted</w:t>
      </w:r>
      <w:r w:rsidR="009B6EBB" w:rsidRPr="00E16353">
        <w:rPr>
          <w:rFonts w:ascii="Times New Roman" w:hAnsi="Times New Roman" w:cs="Times New Roman"/>
          <w:noProof/>
          <w:sz w:val="24"/>
          <w:szCs w:val="24"/>
          <w:lang w:eastAsia="en-ZW"/>
        </w:rPr>
        <w:t xml:space="preserve"> him</w:t>
      </w:r>
      <w:r w:rsidR="000810F4" w:rsidRPr="00E16353">
        <w:rPr>
          <w:rFonts w:ascii="Times New Roman" w:hAnsi="Times New Roman" w:cs="Times New Roman"/>
          <w:noProof/>
          <w:sz w:val="24"/>
          <w:szCs w:val="24"/>
          <w:lang w:eastAsia="en-ZW"/>
        </w:rPr>
        <w:t xml:space="preserve">. </w:t>
      </w:r>
      <w:r w:rsidR="001316E2">
        <w:rPr>
          <w:rFonts w:ascii="Times New Roman" w:hAnsi="Times New Roman" w:cs="Times New Roman"/>
          <w:noProof/>
          <w:sz w:val="24"/>
          <w:szCs w:val="24"/>
          <w:lang w:eastAsia="en-ZW"/>
        </w:rPr>
        <w:t> </w:t>
      </w:r>
      <w:r w:rsidR="000810F4" w:rsidRPr="00E16353">
        <w:rPr>
          <w:rFonts w:ascii="Times New Roman" w:hAnsi="Times New Roman" w:cs="Times New Roman"/>
          <w:noProof/>
          <w:sz w:val="24"/>
          <w:szCs w:val="24"/>
          <w:lang w:eastAsia="en-ZW"/>
        </w:rPr>
        <w:t xml:space="preserve">His </w:t>
      </w:r>
      <w:r w:rsidR="009B6EBB" w:rsidRPr="00E16353">
        <w:rPr>
          <w:rFonts w:ascii="Times New Roman" w:hAnsi="Times New Roman" w:cs="Times New Roman"/>
          <w:noProof/>
          <w:sz w:val="24"/>
          <w:szCs w:val="24"/>
          <w:lang w:eastAsia="en-ZW"/>
        </w:rPr>
        <w:t xml:space="preserve">initial </w:t>
      </w:r>
      <w:r w:rsidR="000810F4" w:rsidRPr="00E16353">
        <w:rPr>
          <w:rFonts w:ascii="Times New Roman" w:hAnsi="Times New Roman" w:cs="Times New Roman"/>
          <w:noProof/>
          <w:sz w:val="24"/>
          <w:szCs w:val="24"/>
          <w:lang w:eastAsia="en-ZW"/>
        </w:rPr>
        <w:t xml:space="preserve">response was that the asking price was </w:t>
      </w:r>
      <w:r w:rsidR="009B6EBB" w:rsidRPr="00E16353">
        <w:rPr>
          <w:rFonts w:ascii="Times New Roman" w:hAnsi="Times New Roman" w:cs="Times New Roman"/>
          <w:noProof/>
          <w:sz w:val="24"/>
          <w:szCs w:val="24"/>
          <w:lang w:eastAsia="en-ZW"/>
        </w:rPr>
        <w:t xml:space="preserve">on the high side for him in light </w:t>
      </w:r>
      <w:r w:rsidR="000810F4" w:rsidRPr="00E16353">
        <w:rPr>
          <w:rFonts w:ascii="Times New Roman" w:hAnsi="Times New Roman" w:cs="Times New Roman"/>
          <w:noProof/>
          <w:sz w:val="24"/>
          <w:szCs w:val="24"/>
          <w:lang w:eastAsia="en-ZW"/>
        </w:rPr>
        <w:t xml:space="preserve">of his budget. </w:t>
      </w:r>
      <w:r w:rsidR="001316E2">
        <w:rPr>
          <w:rFonts w:ascii="Times New Roman" w:hAnsi="Times New Roman" w:cs="Times New Roman"/>
          <w:noProof/>
          <w:sz w:val="24"/>
          <w:szCs w:val="24"/>
          <w:lang w:eastAsia="en-ZW"/>
        </w:rPr>
        <w:t> </w:t>
      </w:r>
      <w:r w:rsidR="009B6EBB" w:rsidRPr="00E16353">
        <w:rPr>
          <w:rFonts w:ascii="Times New Roman" w:hAnsi="Times New Roman" w:cs="Times New Roman"/>
          <w:noProof/>
          <w:sz w:val="24"/>
          <w:szCs w:val="24"/>
          <w:lang w:eastAsia="en-ZW"/>
        </w:rPr>
        <w:t>He</w:t>
      </w:r>
      <w:r w:rsidR="003B1275" w:rsidRPr="00E16353">
        <w:rPr>
          <w:rFonts w:ascii="Times New Roman" w:hAnsi="Times New Roman" w:cs="Times New Roman"/>
          <w:noProof/>
          <w:sz w:val="24"/>
          <w:szCs w:val="24"/>
          <w:lang w:eastAsia="en-ZW"/>
        </w:rPr>
        <w:t xml:space="preserve"> however </w:t>
      </w:r>
      <w:r w:rsidR="009B6EBB" w:rsidRPr="00E16353">
        <w:rPr>
          <w:rFonts w:ascii="Times New Roman" w:hAnsi="Times New Roman" w:cs="Times New Roman"/>
          <w:noProof/>
          <w:sz w:val="24"/>
          <w:szCs w:val="24"/>
          <w:lang w:eastAsia="en-ZW"/>
        </w:rPr>
        <w:t xml:space="preserve">expressed an </w:t>
      </w:r>
      <w:r w:rsidR="003B1275" w:rsidRPr="00E16353">
        <w:rPr>
          <w:rFonts w:ascii="Times New Roman" w:hAnsi="Times New Roman" w:cs="Times New Roman"/>
          <w:noProof/>
          <w:sz w:val="24"/>
          <w:szCs w:val="24"/>
          <w:lang w:eastAsia="en-ZW"/>
        </w:rPr>
        <w:t xml:space="preserve">interest in viewing </w:t>
      </w:r>
      <w:r w:rsidR="009B6EBB" w:rsidRPr="00E16353">
        <w:rPr>
          <w:rFonts w:ascii="Times New Roman" w:hAnsi="Times New Roman" w:cs="Times New Roman"/>
          <w:noProof/>
          <w:sz w:val="24"/>
          <w:szCs w:val="24"/>
          <w:lang w:eastAsia="en-ZW"/>
        </w:rPr>
        <w:t xml:space="preserve">the property </w:t>
      </w:r>
      <w:r w:rsidR="003B1275" w:rsidRPr="00E16353">
        <w:rPr>
          <w:rFonts w:ascii="Times New Roman" w:hAnsi="Times New Roman" w:cs="Times New Roman"/>
          <w:noProof/>
          <w:sz w:val="24"/>
          <w:szCs w:val="24"/>
          <w:lang w:eastAsia="en-ZW"/>
        </w:rPr>
        <w:t xml:space="preserve">and also asked if </w:t>
      </w:r>
      <w:r w:rsidR="009B6EBB" w:rsidRPr="00E16353">
        <w:rPr>
          <w:rFonts w:ascii="Times New Roman" w:hAnsi="Times New Roman" w:cs="Times New Roman"/>
          <w:noProof/>
          <w:sz w:val="24"/>
          <w:szCs w:val="24"/>
          <w:lang w:eastAsia="en-ZW"/>
        </w:rPr>
        <w:t xml:space="preserve">it </w:t>
      </w:r>
      <w:r w:rsidR="003B1275" w:rsidRPr="00E16353">
        <w:rPr>
          <w:rFonts w:ascii="Times New Roman" w:hAnsi="Times New Roman" w:cs="Times New Roman"/>
          <w:noProof/>
          <w:sz w:val="24"/>
          <w:szCs w:val="24"/>
          <w:lang w:eastAsia="en-ZW"/>
        </w:rPr>
        <w:t xml:space="preserve">had a title deed. </w:t>
      </w:r>
      <w:r w:rsidR="009B6EBB" w:rsidRPr="00E16353">
        <w:rPr>
          <w:rFonts w:ascii="Times New Roman" w:hAnsi="Times New Roman" w:cs="Times New Roman"/>
          <w:noProof/>
          <w:sz w:val="24"/>
          <w:szCs w:val="24"/>
          <w:lang w:eastAsia="en-ZW"/>
        </w:rPr>
        <w:t>The witness gave the first plaintiff Chad</w:t>
      </w:r>
      <w:r w:rsidR="003B1275" w:rsidRPr="00E16353">
        <w:rPr>
          <w:rFonts w:ascii="Times New Roman" w:hAnsi="Times New Roman" w:cs="Times New Roman"/>
          <w:noProof/>
          <w:sz w:val="24"/>
          <w:szCs w:val="24"/>
          <w:lang w:eastAsia="en-ZW"/>
        </w:rPr>
        <w:t xml:space="preserve">iwa’s contact details. </w:t>
      </w:r>
      <w:r w:rsidR="001316E2">
        <w:rPr>
          <w:rFonts w:ascii="Times New Roman" w:hAnsi="Times New Roman" w:cs="Times New Roman"/>
          <w:noProof/>
          <w:sz w:val="24"/>
          <w:szCs w:val="24"/>
          <w:lang w:eastAsia="en-ZW"/>
        </w:rPr>
        <w:t> </w:t>
      </w:r>
      <w:r w:rsidR="003B1275" w:rsidRPr="00E16353">
        <w:rPr>
          <w:rFonts w:ascii="Times New Roman" w:hAnsi="Times New Roman" w:cs="Times New Roman"/>
          <w:noProof/>
          <w:sz w:val="24"/>
          <w:szCs w:val="24"/>
          <w:lang w:eastAsia="en-ZW"/>
        </w:rPr>
        <w:t xml:space="preserve">After viewing the property, the first </w:t>
      </w:r>
      <w:r w:rsidR="009B6EBB" w:rsidRPr="00E16353">
        <w:rPr>
          <w:rFonts w:ascii="Times New Roman" w:hAnsi="Times New Roman" w:cs="Times New Roman"/>
          <w:noProof/>
          <w:sz w:val="24"/>
          <w:szCs w:val="24"/>
          <w:lang w:eastAsia="en-ZW"/>
        </w:rPr>
        <w:t xml:space="preserve">plaintiff </w:t>
      </w:r>
      <w:r w:rsidR="003B1275" w:rsidRPr="00E16353">
        <w:rPr>
          <w:rFonts w:ascii="Times New Roman" w:hAnsi="Times New Roman" w:cs="Times New Roman"/>
          <w:noProof/>
          <w:sz w:val="24"/>
          <w:szCs w:val="24"/>
          <w:lang w:eastAsia="en-ZW"/>
        </w:rPr>
        <w:t>expressed an interest and promised to</w:t>
      </w:r>
      <w:r w:rsidR="003E42AD" w:rsidRPr="00E16353">
        <w:rPr>
          <w:rFonts w:ascii="Times New Roman" w:hAnsi="Times New Roman" w:cs="Times New Roman"/>
          <w:noProof/>
          <w:sz w:val="24"/>
          <w:szCs w:val="24"/>
          <w:lang w:eastAsia="en-ZW"/>
        </w:rPr>
        <w:t xml:space="preserve"> submit</w:t>
      </w:r>
      <w:r w:rsidR="003B1275" w:rsidRPr="00E16353">
        <w:rPr>
          <w:rFonts w:ascii="Times New Roman" w:hAnsi="Times New Roman" w:cs="Times New Roman"/>
          <w:noProof/>
          <w:sz w:val="24"/>
          <w:szCs w:val="24"/>
          <w:lang w:eastAsia="en-ZW"/>
        </w:rPr>
        <w:t xml:space="preserve"> his offer. The offer was made on 26 March 2020. </w:t>
      </w:r>
    </w:p>
    <w:p w14:paraId="15E04630" w14:textId="43B6420D" w:rsidR="003B1275" w:rsidRPr="00E16353" w:rsidRDefault="003B1275" w:rsidP="00DA01F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The witness asked Chadiwa to get all the relevant paperwork from the seller. </w:t>
      </w:r>
      <w:r w:rsidR="009B6EBB" w:rsidRPr="00E16353">
        <w:rPr>
          <w:rFonts w:ascii="Times New Roman" w:hAnsi="Times New Roman" w:cs="Times New Roman"/>
          <w:noProof/>
          <w:sz w:val="24"/>
          <w:szCs w:val="24"/>
          <w:lang w:eastAsia="en-ZW"/>
        </w:rPr>
        <w:t xml:space="preserve">Chadiwa </w:t>
      </w:r>
      <w:r w:rsidRPr="00E16353">
        <w:rPr>
          <w:rFonts w:ascii="Times New Roman" w:hAnsi="Times New Roman" w:cs="Times New Roman"/>
          <w:noProof/>
          <w:sz w:val="24"/>
          <w:szCs w:val="24"/>
          <w:lang w:eastAsia="en-ZW"/>
        </w:rPr>
        <w:t xml:space="preserve">managed to get </w:t>
      </w:r>
      <w:r w:rsidR="009B6EBB" w:rsidRPr="00E16353">
        <w:rPr>
          <w:rFonts w:ascii="Times New Roman" w:hAnsi="Times New Roman" w:cs="Times New Roman"/>
          <w:noProof/>
          <w:sz w:val="24"/>
          <w:szCs w:val="24"/>
          <w:lang w:eastAsia="en-ZW"/>
        </w:rPr>
        <w:t xml:space="preserve">copies of </w:t>
      </w:r>
      <w:r w:rsidRPr="00E16353">
        <w:rPr>
          <w:rFonts w:ascii="Times New Roman" w:hAnsi="Times New Roman" w:cs="Times New Roman"/>
          <w:noProof/>
          <w:sz w:val="24"/>
          <w:szCs w:val="24"/>
          <w:lang w:eastAsia="en-ZW"/>
        </w:rPr>
        <w:t xml:space="preserve">the seller’s national identity document and the </w:t>
      </w:r>
      <w:r w:rsidR="006C3F55" w:rsidRPr="00E16353">
        <w:rPr>
          <w:rFonts w:ascii="Times New Roman" w:hAnsi="Times New Roman" w:cs="Times New Roman"/>
          <w:noProof/>
          <w:sz w:val="24"/>
          <w:szCs w:val="24"/>
          <w:lang w:eastAsia="en-ZW"/>
        </w:rPr>
        <w:t xml:space="preserve">title deed. The written mandate </w:t>
      </w:r>
      <w:r w:rsidR="009B6EBB" w:rsidRPr="00E16353">
        <w:rPr>
          <w:rFonts w:ascii="Times New Roman" w:hAnsi="Times New Roman" w:cs="Times New Roman"/>
          <w:noProof/>
          <w:sz w:val="24"/>
          <w:szCs w:val="24"/>
          <w:lang w:eastAsia="en-ZW"/>
        </w:rPr>
        <w:t xml:space="preserve">was only availed </w:t>
      </w:r>
      <w:r w:rsidR="006C3F55" w:rsidRPr="00E16353">
        <w:rPr>
          <w:rFonts w:ascii="Times New Roman" w:hAnsi="Times New Roman" w:cs="Times New Roman"/>
          <w:noProof/>
          <w:sz w:val="24"/>
          <w:szCs w:val="24"/>
          <w:lang w:eastAsia="en-ZW"/>
        </w:rPr>
        <w:t>on 28 March 2020</w:t>
      </w:r>
      <w:r w:rsidR="009B6EBB" w:rsidRPr="00E16353">
        <w:rPr>
          <w:rFonts w:ascii="Times New Roman" w:hAnsi="Times New Roman" w:cs="Times New Roman"/>
          <w:noProof/>
          <w:sz w:val="24"/>
          <w:szCs w:val="24"/>
          <w:lang w:eastAsia="en-ZW"/>
        </w:rPr>
        <w:t>, when the parties met at the conveyancer’s offices.</w:t>
      </w:r>
      <w:r w:rsidR="006C3F55" w:rsidRPr="00E16353">
        <w:rPr>
          <w:rFonts w:ascii="Times New Roman" w:hAnsi="Times New Roman" w:cs="Times New Roman"/>
          <w:noProof/>
          <w:sz w:val="24"/>
          <w:szCs w:val="24"/>
          <w:lang w:eastAsia="en-ZW"/>
        </w:rPr>
        <w:t xml:space="preserve"> </w:t>
      </w:r>
    </w:p>
    <w:p w14:paraId="70CB9D23" w14:textId="299B8C84" w:rsidR="005C7CE6" w:rsidRPr="00E16353" w:rsidRDefault="005C7CE6" w:rsidP="00DA01F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The witness denied that </w:t>
      </w:r>
      <w:r w:rsidR="009B6EBB" w:rsidRPr="00E16353">
        <w:rPr>
          <w:rFonts w:ascii="Times New Roman" w:hAnsi="Times New Roman" w:cs="Times New Roman"/>
          <w:noProof/>
          <w:sz w:val="24"/>
          <w:szCs w:val="24"/>
          <w:lang w:eastAsia="en-ZW"/>
        </w:rPr>
        <w:t xml:space="preserve">he and Chadiwa </w:t>
      </w:r>
      <w:r w:rsidRPr="00E16353">
        <w:rPr>
          <w:rFonts w:ascii="Times New Roman" w:hAnsi="Times New Roman" w:cs="Times New Roman"/>
          <w:noProof/>
          <w:sz w:val="24"/>
          <w:szCs w:val="24"/>
          <w:lang w:eastAsia="en-ZW"/>
        </w:rPr>
        <w:t>were negligent in failing to verify the seller’s residential address alleging that i</w:t>
      </w:r>
      <w:r w:rsidR="009B6EBB" w:rsidRPr="00E16353">
        <w:rPr>
          <w:rFonts w:ascii="Times New Roman" w:hAnsi="Times New Roman" w:cs="Times New Roman"/>
          <w:noProof/>
          <w:sz w:val="24"/>
          <w:szCs w:val="24"/>
          <w:lang w:eastAsia="en-ZW"/>
        </w:rPr>
        <w:t>t was not necessary at that poi</w:t>
      </w:r>
      <w:r w:rsidRPr="00E16353">
        <w:rPr>
          <w:rFonts w:ascii="Times New Roman" w:hAnsi="Times New Roman" w:cs="Times New Roman"/>
          <w:noProof/>
          <w:sz w:val="24"/>
          <w:szCs w:val="24"/>
          <w:lang w:eastAsia="en-ZW"/>
        </w:rPr>
        <w:t xml:space="preserve">nt because the property was located in Harare. The seller had also given them the contact details of the caretaker which turned out to be correct. </w:t>
      </w:r>
      <w:r w:rsidR="002D7104" w:rsidRPr="00E16353">
        <w:rPr>
          <w:rFonts w:ascii="Times New Roman" w:hAnsi="Times New Roman" w:cs="Times New Roman"/>
          <w:noProof/>
          <w:sz w:val="24"/>
          <w:szCs w:val="24"/>
          <w:lang w:eastAsia="en-ZW"/>
        </w:rPr>
        <w:t xml:space="preserve">They had also confirmed that Nyakudya was the owner of the property. </w:t>
      </w:r>
      <w:r w:rsidR="00266BEC" w:rsidRPr="00E16353">
        <w:rPr>
          <w:rFonts w:ascii="Times New Roman" w:hAnsi="Times New Roman" w:cs="Times New Roman"/>
          <w:noProof/>
          <w:sz w:val="24"/>
          <w:szCs w:val="24"/>
          <w:lang w:eastAsia="en-ZW"/>
        </w:rPr>
        <w:t>The witness also d</w:t>
      </w:r>
      <w:r w:rsidR="009B6EBB" w:rsidRPr="00E16353">
        <w:rPr>
          <w:rFonts w:ascii="Times New Roman" w:hAnsi="Times New Roman" w:cs="Times New Roman"/>
          <w:noProof/>
          <w:sz w:val="24"/>
          <w:szCs w:val="24"/>
          <w:lang w:eastAsia="en-ZW"/>
        </w:rPr>
        <w:t xml:space="preserve">enied that they had not conducted a </w:t>
      </w:r>
      <w:r w:rsidR="00266BEC" w:rsidRPr="00E16353">
        <w:rPr>
          <w:rFonts w:ascii="Times New Roman" w:hAnsi="Times New Roman" w:cs="Times New Roman"/>
          <w:noProof/>
          <w:sz w:val="24"/>
          <w:szCs w:val="24"/>
          <w:lang w:eastAsia="en-ZW"/>
        </w:rPr>
        <w:t xml:space="preserve">proper due diligence arguing that they did everything expected of them when carrying out due diligence. </w:t>
      </w:r>
      <w:r w:rsidR="009B6EBB" w:rsidRPr="00E16353">
        <w:rPr>
          <w:rFonts w:ascii="Times New Roman" w:hAnsi="Times New Roman" w:cs="Times New Roman"/>
          <w:noProof/>
          <w:sz w:val="24"/>
          <w:szCs w:val="24"/>
          <w:lang w:eastAsia="en-ZW"/>
        </w:rPr>
        <w:t>The process was that w</w:t>
      </w:r>
      <w:r w:rsidR="000C7146" w:rsidRPr="00E16353">
        <w:rPr>
          <w:rFonts w:ascii="Times New Roman" w:hAnsi="Times New Roman" w:cs="Times New Roman"/>
          <w:noProof/>
          <w:sz w:val="24"/>
          <w:szCs w:val="24"/>
          <w:lang w:eastAsia="en-ZW"/>
        </w:rPr>
        <w:t>hen they receive</w:t>
      </w:r>
      <w:r w:rsidR="009B6EBB" w:rsidRPr="00E16353">
        <w:rPr>
          <w:rFonts w:ascii="Times New Roman" w:hAnsi="Times New Roman" w:cs="Times New Roman"/>
          <w:noProof/>
          <w:sz w:val="24"/>
          <w:szCs w:val="24"/>
          <w:lang w:eastAsia="en-ZW"/>
        </w:rPr>
        <w:t>d</w:t>
      </w:r>
      <w:r w:rsidR="000C7146" w:rsidRPr="00E16353">
        <w:rPr>
          <w:rFonts w:ascii="Times New Roman" w:hAnsi="Times New Roman" w:cs="Times New Roman"/>
          <w:noProof/>
          <w:sz w:val="24"/>
          <w:szCs w:val="24"/>
          <w:lang w:eastAsia="en-ZW"/>
        </w:rPr>
        <w:t xml:space="preserve"> the seller’s identity particulars and a copy of the title deed, they </w:t>
      </w:r>
      <w:r w:rsidR="009B6EBB" w:rsidRPr="00E16353">
        <w:rPr>
          <w:rFonts w:ascii="Times New Roman" w:hAnsi="Times New Roman" w:cs="Times New Roman"/>
          <w:noProof/>
          <w:sz w:val="24"/>
          <w:szCs w:val="24"/>
          <w:lang w:eastAsia="en-ZW"/>
        </w:rPr>
        <w:t xml:space="preserve">would </w:t>
      </w:r>
      <w:r w:rsidR="000C7146" w:rsidRPr="00E16353">
        <w:rPr>
          <w:rFonts w:ascii="Times New Roman" w:hAnsi="Times New Roman" w:cs="Times New Roman"/>
          <w:noProof/>
          <w:sz w:val="24"/>
          <w:szCs w:val="24"/>
          <w:lang w:eastAsia="en-ZW"/>
        </w:rPr>
        <w:t>verify if the seller’s identity particulars match</w:t>
      </w:r>
      <w:r w:rsidR="009B6EBB" w:rsidRPr="00E16353">
        <w:rPr>
          <w:rFonts w:ascii="Times New Roman" w:hAnsi="Times New Roman" w:cs="Times New Roman"/>
          <w:noProof/>
          <w:sz w:val="24"/>
          <w:szCs w:val="24"/>
          <w:lang w:eastAsia="en-ZW"/>
        </w:rPr>
        <w:t>ed</w:t>
      </w:r>
      <w:r w:rsidR="000C7146" w:rsidRPr="00E16353">
        <w:rPr>
          <w:rFonts w:ascii="Times New Roman" w:hAnsi="Times New Roman" w:cs="Times New Roman"/>
          <w:noProof/>
          <w:sz w:val="24"/>
          <w:szCs w:val="24"/>
          <w:lang w:eastAsia="en-ZW"/>
        </w:rPr>
        <w:t xml:space="preserve"> those on the title deed. At the Deeds Office, </w:t>
      </w:r>
      <w:r w:rsidR="009B6EBB" w:rsidRPr="00E16353">
        <w:rPr>
          <w:rFonts w:ascii="Times New Roman" w:hAnsi="Times New Roman" w:cs="Times New Roman"/>
          <w:noProof/>
          <w:sz w:val="24"/>
          <w:szCs w:val="24"/>
          <w:lang w:eastAsia="en-ZW"/>
        </w:rPr>
        <w:t>t</w:t>
      </w:r>
      <w:r w:rsidR="001D3D61" w:rsidRPr="00E16353">
        <w:rPr>
          <w:rFonts w:ascii="Times New Roman" w:hAnsi="Times New Roman" w:cs="Times New Roman"/>
          <w:noProof/>
          <w:sz w:val="24"/>
          <w:szCs w:val="24"/>
          <w:lang w:eastAsia="en-ZW"/>
        </w:rPr>
        <w:t>hey compare</w:t>
      </w:r>
      <w:r w:rsidR="009B6EBB" w:rsidRPr="00E16353">
        <w:rPr>
          <w:rFonts w:ascii="Times New Roman" w:hAnsi="Times New Roman" w:cs="Times New Roman"/>
          <w:noProof/>
          <w:sz w:val="24"/>
          <w:szCs w:val="24"/>
          <w:lang w:eastAsia="en-ZW"/>
        </w:rPr>
        <w:t>d</w:t>
      </w:r>
      <w:r w:rsidR="001D3D61" w:rsidRPr="00E16353">
        <w:rPr>
          <w:rFonts w:ascii="Times New Roman" w:hAnsi="Times New Roman" w:cs="Times New Roman"/>
          <w:noProof/>
          <w:sz w:val="24"/>
          <w:szCs w:val="24"/>
          <w:lang w:eastAsia="en-ZW"/>
        </w:rPr>
        <w:t xml:space="preserve"> the copy of the title deed from the </w:t>
      </w:r>
      <w:r w:rsidR="009B6EBB" w:rsidRPr="00E16353">
        <w:rPr>
          <w:rFonts w:ascii="Times New Roman" w:hAnsi="Times New Roman" w:cs="Times New Roman"/>
          <w:noProof/>
          <w:sz w:val="24"/>
          <w:szCs w:val="24"/>
          <w:lang w:eastAsia="en-ZW"/>
        </w:rPr>
        <w:t xml:space="preserve">seller </w:t>
      </w:r>
      <w:r w:rsidR="001D3D61" w:rsidRPr="00E16353">
        <w:rPr>
          <w:rFonts w:ascii="Times New Roman" w:hAnsi="Times New Roman" w:cs="Times New Roman"/>
          <w:noProof/>
          <w:sz w:val="24"/>
          <w:szCs w:val="24"/>
          <w:lang w:eastAsia="en-ZW"/>
        </w:rPr>
        <w:t>to verify whether it matche</w:t>
      </w:r>
      <w:r w:rsidR="009B6EBB" w:rsidRPr="00E16353">
        <w:rPr>
          <w:rFonts w:ascii="Times New Roman" w:hAnsi="Times New Roman" w:cs="Times New Roman"/>
          <w:noProof/>
          <w:sz w:val="24"/>
          <w:szCs w:val="24"/>
          <w:lang w:eastAsia="en-ZW"/>
        </w:rPr>
        <w:t>d</w:t>
      </w:r>
      <w:r w:rsidR="001D3D61" w:rsidRPr="00E16353">
        <w:rPr>
          <w:rFonts w:ascii="Times New Roman" w:hAnsi="Times New Roman" w:cs="Times New Roman"/>
          <w:noProof/>
          <w:sz w:val="24"/>
          <w:szCs w:val="24"/>
          <w:lang w:eastAsia="en-ZW"/>
        </w:rPr>
        <w:t xml:space="preserve"> that at the </w:t>
      </w:r>
      <w:r w:rsidR="003E42AD" w:rsidRPr="00E16353">
        <w:rPr>
          <w:rFonts w:ascii="Times New Roman" w:hAnsi="Times New Roman" w:cs="Times New Roman"/>
          <w:noProof/>
          <w:sz w:val="24"/>
          <w:szCs w:val="24"/>
          <w:lang w:eastAsia="en-ZW"/>
        </w:rPr>
        <w:t>d</w:t>
      </w:r>
      <w:r w:rsidR="001D3D61" w:rsidRPr="00E16353">
        <w:rPr>
          <w:rFonts w:ascii="Times New Roman" w:hAnsi="Times New Roman" w:cs="Times New Roman"/>
          <w:noProof/>
          <w:sz w:val="24"/>
          <w:szCs w:val="24"/>
          <w:lang w:eastAsia="en-ZW"/>
        </w:rPr>
        <w:t xml:space="preserve">eeds </w:t>
      </w:r>
      <w:r w:rsidR="003E42AD" w:rsidRPr="00E16353">
        <w:rPr>
          <w:rFonts w:ascii="Times New Roman" w:hAnsi="Times New Roman" w:cs="Times New Roman"/>
          <w:noProof/>
          <w:sz w:val="24"/>
          <w:szCs w:val="24"/>
          <w:lang w:eastAsia="en-ZW"/>
        </w:rPr>
        <w:t>o</w:t>
      </w:r>
      <w:r w:rsidR="001D3D61" w:rsidRPr="00E16353">
        <w:rPr>
          <w:rFonts w:ascii="Times New Roman" w:hAnsi="Times New Roman" w:cs="Times New Roman"/>
          <w:noProof/>
          <w:sz w:val="24"/>
          <w:szCs w:val="24"/>
          <w:lang w:eastAsia="en-ZW"/>
        </w:rPr>
        <w:t>ffice. They check</w:t>
      </w:r>
      <w:r w:rsidR="009B6EBB" w:rsidRPr="00E16353">
        <w:rPr>
          <w:rFonts w:ascii="Times New Roman" w:hAnsi="Times New Roman" w:cs="Times New Roman"/>
          <w:noProof/>
          <w:sz w:val="24"/>
          <w:szCs w:val="24"/>
          <w:lang w:eastAsia="en-ZW"/>
        </w:rPr>
        <w:t xml:space="preserve">ed for </w:t>
      </w:r>
      <w:r w:rsidR="001D3D61" w:rsidRPr="00E16353">
        <w:rPr>
          <w:rFonts w:ascii="Times New Roman" w:hAnsi="Times New Roman" w:cs="Times New Roman"/>
          <w:noProof/>
          <w:sz w:val="24"/>
          <w:szCs w:val="24"/>
          <w:lang w:eastAsia="en-ZW"/>
        </w:rPr>
        <w:t xml:space="preserve">caveats </w:t>
      </w:r>
      <w:r w:rsidR="009B6EBB" w:rsidRPr="00E16353">
        <w:rPr>
          <w:rFonts w:ascii="Times New Roman" w:hAnsi="Times New Roman" w:cs="Times New Roman"/>
          <w:noProof/>
          <w:sz w:val="24"/>
          <w:szCs w:val="24"/>
          <w:lang w:eastAsia="en-ZW"/>
        </w:rPr>
        <w:t xml:space="preserve">and </w:t>
      </w:r>
      <w:r w:rsidR="001D3D61" w:rsidRPr="00E16353">
        <w:rPr>
          <w:rFonts w:ascii="Times New Roman" w:hAnsi="Times New Roman" w:cs="Times New Roman"/>
          <w:noProof/>
          <w:sz w:val="24"/>
          <w:szCs w:val="24"/>
          <w:lang w:eastAsia="en-ZW"/>
        </w:rPr>
        <w:t>mortgage bonds</w:t>
      </w:r>
      <w:r w:rsidR="009B6EBB" w:rsidRPr="00E16353">
        <w:rPr>
          <w:rFonts w:ascii="Times New Roman" w:hAnsi="Times New Roman" w:cs="Times New Roman"/>
          <w:noProof/>
          <w:sz w:val="24"/>
          <w:szCs w:val="24"/>
          <w:lang w:eastAsia="en-ZW"/>
        </w:rPr>
        <w:t xml:space="preserve">. </w:t>
      </w:r>
      <w:r w:rsidR="00890A0F" w:rsidRPr="00E16353">
        <w:rPr>
          <w:rFonts w:ascii="Times New Roman" w:hAnsi="Times New Roman" w:cs="Times New Roman"/>
          <w:noProof/>
          <w:sz w:val="24"/>
          <w:szCs w:val="24"/>
          <w:lang w:eastAsia="en-ZW"/>
        </w:rPr>
        <w:t>They also check</w:t>
      </w:r>
      <w:r w:rsidR="009B6EBB" w:rsidRPr="00E16353">
        <w:rPr>
          <w:rFonts w:ascii="Times New Roman" w:hAnsi="Times New Roman" w:cs="Times New Roman"/>
          <w:noProof/>
          <w:sz w:val="24"/>
          <w:szCs w:val="24"/>
          <w:lang w:eastAsia="en-ZW"/>
        </w:rPr>
        <w:t>ed</w:t>
      </w:r>
      <w:r w:rsidR="00890A0F" w:rsidRPr="00E16353">
        <w:rPr>
          <w:rFonts w:ascii="Times New Roman" w:hAnsi="Times New Roman" w:cs="Times New Roman"/>
          <w:noProof/>
          <w:sz w:val="24"/>
          <w:szCs w:val="24"/>
          <w:lang w:eastAsia="en-ZW"/>
        </w:rPr>
        <w:t xml:space="preserve"> for </w:t>
      </w:r>
      <w:r w:rsidR="001D3D61" w:rsidRPr="00E16353">
        <w:rPr>
          <w:rFonts w:ascii="Times New Roman" w:hAnsi="Times New Roman" w:cs="Times New Roman"/>
          <w:noProof/>
          <w:sz w:val="24"/>
          <w:szCs w:val="24"/>
          <w:lang w:eastAsia="en-ZW"/>
        </w:rPr>
        <w:t xml:space="preserve"> </w:t>
      </w:r>
      <w:r w:rsidR="00890A0F" w:rsidRPr="00E16353">
        <w:rPr>
          <w:rFonts w:ascii="Times New Roman" w:hAnsi="Times New Roman" w:cs="Times New Roman"/>
          <w:noProof/>
          <w:sz w:val="24"/>
          <w:szCs w:val="24"/>
          <w:lang w:eastAsia="en-ZW"/>
        </w:rPr>
        <w:t xml:space="preserve">signatures and the authenticity of the stamp by the Registrar of Deeds. </w:t>
      </w:r>
    </w:p>
    <w:p w14:paraId="2B277EAB" w14:textId="4D129AB4" w:rsidR="00890A0F" w:rsidRPr="00E16353" w:rsidRDefault="00890A0F" w:rsidP="00DA01F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In respect of the title deed in issue, the witness stated that they checked the title deed number, the particulars of the owner and whether they were caveats </w:t>
      </w:r>
      <w:r w:rsidR="009B6EBB" w:rsidRPr="00E16353">
        <w:rPr>
          <w:rFonts w:ascii="Times New Roman" w:hAnsi="Times New Roman" w:cs="Times New Roman"/>
          <w:noProof/>
          <w:sz w:val="24"/>
          <w:szCs w:val="24"/>
          <w:lang w:eastAsia="en-ZW"/>
        </w:rPr>
        <w:t xml:space="preserve">and </w:t>
      </w:r>
      <w:r w:rsidRPr="00E16353">
        <w:rPr>
          <w:rFonts w:ascii="Times New Roman" w:hAnsi="Times New Roman" w:cs="Times New Roman"/>
          <w:noProof/>
          <w:sz w:val="24"/>
          <w:szCs w:val="24"/>
          <w:lang w:eastAsia="en-ZW"/>
        </w:rPr>
        <w:t xml:space="preserve">mortgages on the property. They also checked for signatures whereever they were required. </w:t>
      </w:r>
      <w:r w:rsidR="002B151D" w:rsidRPr="00E16353">
        <w:rPr>
          <w:rFonts w:ascii="Times New Roman" w:hAnsi="Times New Roman" w:cs="Times New Roman"/>
          <w:noProof/>
          <w:sz w:val="24"/>
          <w:szCs w:val="24"/>
          <w:lang w:eastAsia="en-ZW"/>
        </w:rPr>
        <w:t>They also looked at the property description and the stamp impressions by the Registrar of Deeds. They did not</w:t>
      </w:r>
      <w:r w:rsidR="009B6EBB" w:rsidRPr="00E16353">
        <w:rPr>
          <w:rFonts w:ascii="Times New Roman" w:hAnsi="Times New Roman" w:cs="Times New Roman"/>
          <w:noProof/>
          <w:sz w:val="24"/>
          <w:szCs w:val="24"/>
          <w:lang w:eastAsia="en-ZW"/>
        </w:rPr>
        <w:t xml:space="preserve"> pick any anomalies. </w:t>
      </w:r>
      <w:r w:rsidR="00E1013A">
        <w:rPr>
          <w:rFonts w:ascii="Times New Roman" w:hAnsi="Times New Roman" w:cs="Times New Roman"/>
          <w:noProof/>
          <w:sz w:val="24"/>
          <w:szCs w:val="24"/>
          <w:lang w:eastAsia="en-ZW"/>
        </w:rPr>
        <w:t> </w:t>
      </w:r>
      <w:r w:rsidR="009B6EBB" w:rsidRPr="00E16353">
        <w:rPr>
          <w:rFonts w:ascii="Times New Roman" w:hAnsi="Times New Roman" w:cs="Times New Roman"/>
          <w:noProof/>
          <w:sz w:val="24"/>
          <w:szCs w:val="24"/>
          <w:lang w:eastAsia="en-ZW"/>
        </w:rPr>
        <w:t>Asked</w:t>
      </w:r>
      <w:r w:rsidR="002B151D" w:rsidRPr="00E16353">
        <w:rPr>
          <w:rFonts w:ascii="Times New Roman" w:hAnsi="Times New Roman" w:cs="Times New Roman"/>
          <w:noProof/>
          <w:sz w:val="24"/>
          <w:szCs w:val="24"/>
          <w:lang w:eastAsia="en-ZW"/>
        </w:rPr>
        <w:t xml:space="preserve"> to comment on the allega</w:t>
      </w:r>
      <w:r w:rsidR="009B6EBB" w:rsidRPr="00E16353">
        <w:rPr>
          <w:rFonts w:ascii="Times New Roman" w:hAnsi="Times New Roman" w:cs="Times New Roman"/>
          <w:noProof/>
          <w:sz w:val="24"/>
          <w:szCs w:val="24"/>
          <w:lang w:eastAsia="en-ZW"/>
        </w:rPr>
        <w:t>tion that they ought to have pi</w:t>
      </w:r>
      <w:r w:rsidR="002B151D" w:rsidRPr="00E16353">
        <w:rPr>
          <w:rFonts w:ascii="Times New Roman" w:hAnsi="Times New Roman" w:cs="Times New Roman"/>
          <w:noProof/>
          <w:sz w:val="24"/>
          <w:szCs w:val="24"/>
          <w:lang w:eastAsia="en-ZW"/>
        </w:rPr>
        <w:t xml:space="preserve">cked that the signature on the </w:t>
      </w:r>
      <w:r w:rsidR="003E42AD" w:rsidRPr="00E16353">
        <w:rPr>
          <w:rFonts w:ascii="Times New Roman" w:hAnsi="Times New Roman" w:cs="Times New Roman"/>
          <w:noProof/>
          <w:sz w:val="24"/>
          <w:szCs w:val="24"/>
          <w:lang w:eastAsia="en-ZW"/>
        </w:rPr>
        <w:t xml:space="preserve">title </w:t>
      </w:r>
      <w:r w:rsidR="002B151D" w:rsidRPr="00E16353">
        <w:rPr>
          <w:rFonts w:ascii="Times New Roman" w:hAnsi="Times New Roman" w:cs="Times New Roman"/>
          <w:noProof/>
          <w:sz w:val="24"/>
          <w:szCs w:val="24"/>
          <w:lang w:eastAsia="en-ZW"/>
        </w:rPr>
        <w:t>deed was not that of Mavhunga but Mabaya, the witness stated that he did not know Mavhunga or his signature. He also did not know Mabaya or his</w:t>
      </w:r>
      <w:r w:rsidR="003E42AD" w:rsidRPr="00E16353">
        <w:rPr>
          <w:rFonts w:ascii="Times New Roman" w:hAnsi="Times New Roman" w:cs="Times New Roman"/>
          <w:noProof/>
          <w:sz w:val="24"/>
          <w:szCs w:val="24"/>
          <w:lang w:eastAsia="en-ZW"/>
        </w:rPr>
        <w:t>/her</w:t>
      </w:r>
      <w:r w:rsidR="002B151D" w:rsidRPr="00E16353">
        <w:rPr>
          <w:rFonts w:ascii="Times New Roman" w:hAnsi="Times New Roman" w:cs="Times New Roman"/>
          <w:noProof/>
          <w:sz w:val="24"/>
          <w:szCs w:val="24"/>
          <w:lang w:eastAsia="en-ZW"/>
        </w:rPr>
        <w:t xml:space="preserve"> signature. </w:t>
      </w:r>
    </w:p>
    <w:p w14:paraId="2F735C8D" w14:textId="72E26ECD" w:rsidR="002B151D" w:rsidRPr="00E16353" w:rsidRDefault="002B151D" w:rsidP="00DA01F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lastRenderedPageBreak/>
        <w:tab/>
        <w:t xml:space="preserve">The witness dismissed the first plaintiff’s averment that he assured him that the property had good title. He insisted that they had done their due diligence and looked out for the key </w:t>
      </w:r>
      <w:r w:rsidR="00F829BB" w:rsidRPr="00E16353">
        <w:rPr>
          <w:rFonts w:ascii="Times New Roman" w:hAnsi="Times New Roman" w:cs="Times New Roman"/>
          <w:noProof/>
          <w:sz w:val="24"/>
          <w:szCs w:val="24"/>
          <w:lang w:eastAsia="en-ZW"/>
        </w:rPr>
        <w:t xml:space="preserve">issues </w:t>
      </w:r>
      <w:r w:rsidRPr="00E16353">
        <w:rPr>
          <w:rFonts w:ascii="Times New Roman" w:hAnsi="Times New Roman" w:cs="Times New Roman"/>
          <w:noProof/>
          <w:sz w:val="24"/>
          <w:szCs w:val="24"/>
          <w:lang w:eastAsia="en-ZW"/>
        </w:rPr>
        <w:t xml:space="preserve">that they ordinarily </w:t>
      </w:r>
      <w:r w:rsidR="00F829BB" w:rsidRPr="00E16353">
        <w:rPr>
          <w:rFonts w:ascii="Times New Roman" w:hAnsi="Times New Roman" w:cs="Times New Roman"/>
          <w:noProof/>
          <w:sz w:val="24"/>
          <w:szCs w:val="24"/>
          <w:lang w:eastAsia="en-ZW"/>
        </w:rPr>
        <w:t>checked for</w:t>
      </w:r>
      <w:r w:rsidRPr="00E16353">
        <w:rPr>
          <w:rFonts w:ascii="Times New Roman" w:hAnsi="Times New Roman" w:cs="Times New Roman"/>
          <w:noProof/>
          <w:sz w:val="24"/>
          <w:szCs w:val="24"/>
          <w:lang w:eastAsia="en-ZW"/>
        </w:rPr>
        <w:t xml:space="preserve"> as part of their due diligence</w:t>
      </w:r>
      <w:r w:rsidR="00092708" w:rsidRPr="00E16353">
        <w:rPr>
          <w:rFonts w:ascii="Times New Roman" w:hAnsi="Times New Roman" w:cs="Times New Roman"/>
          <w:noProof/>
          <w:sz w:val="24"/>
          <w:szCs w:val="24"/>
          <w:lang w:eastAsia="en-ZW"/>
        </w:rPr>
        <w:t xml:space="preserve"> process. The witness stated that their due diligence started on 26 March 2020 and was completed on 27 March 2020. The witness tendered in evidence a copy of </w:t>
      </w:r>
      <w:r w:rsidR="00F829BB" w:rsidRPr="00E16353">
        <w:rPr>
          <w:rFonts w:ascii="Times New Roman" w:hAnsi="Times New Roman" w:cs="Times New Roman"/>
          <w:noProof/>
          <w:sz w:val="24"/>
          <w:szCs w:val="24"/>
          <w:lang w:eastAsia="en-ZW"/>
        </w:rPr>
        <w:t xml:space="preserve">a </w:t>
      </w:r>
      <w:r w:rsidR="00092708" w:rsidRPr="00E16353">
        <w:rPr>
          <w:rFonts w:ascii="Times New Roman" w:hAnsi="Times New Roman" w:cs="Times New Roman"/>
          <w:noProof/>
          <w:sz w:val="24"/>
          <w:szCs w:val="24"/>
          <w:lang w:eastAsia="en-ZW"/>
        </w:rPr>
        <w:t xml:space="preserve">receipt issued by the Registrar of Deeds on 26 March 2020, which confirmed that a deeds search had been conducted on that day. </w:t>
      </w:r>
      <w:r w:rsidR="00393BBC" w:rsidRPr="00E16353">
        <w:rPr>
          <w:rFonts w:ascii="Times New Roman" w:hAnsi="Times New Roman" w:cs="Times New Roman"/>
          <w:noProof/>
          <w:sz w:val="24"/>
          <w:szCs w:val="24"/>
          <w:lang w:eastAsia="en-ZW"/>
        </w:rPr>
        <w:t>The witness denied that the plaintiffs relied on the outcome of the</w:t>
      </w:r>
      <w:r w:rsidR="00F829BB" w:rsidRPr="00E16353">
        <w:rPr>
          <w:rFonts w:ascii="Times New Roman" w:hAnsi="Times New Roman" w:cs="Times New Roman"/>
          <w:noProof/>
          <w:sz w:val="24"/>
          <w:szCs w:val="24"/>
          <w:lang w:eastAsia="en-ZW"/>
        </w:rPr>
        <w:t xml:space="preserve"> defendant’s </w:t>
      </w:r>
      <w:r w:rsidR="00393BBC" w:rsidRPr="00E16353">
        <w:rPr>
          <w:rFonts w:ascii="Times New Roman" w:hAnsi="Times New Roman" w:cs="Times New Roman"/>
          <w:noProof/>
          <w:sz w:val="24"/>
          <w:szCs w:val="24"/>
          <w:lang w:eastAsia="en-ZW"/>
        </w:rPr>
        <w:t>own due diligence</w:t>
      </w:r>
      <w:r w:rsidR="00F829BB" w:rsidRPr="00E16353">
        <w:rPr>
          <w:rFonts w:ascii="Times New Roman" w:hAnsi="Times New Roman" w:cs="Times New Roman"/>
          <w:noProof/>
          <w:sz w:val="24"/>
          <w:szCs w:val="24"/>
          <w:lang w:eastAsia="en-ZW"/>
        </w:rPr>
        <w:t xml:space="preserve"> alone</w:t>
      </w:r>
      <w:r w:rsidR="00393BBC" w:rsidRPr="00E16353">
        <w:rPr>
          <w:rFonts w:ascii="Times New Roman" w:hAnsi="Times New Roman" w:cs="Times New Roman"/>
          <w:noProof/>
          <w:sz w:val="24"/>
          <w:szCs w:val="24"/>
          <w:lang w:eastAsia="en-ZW"/>
        </w:rPr>
        <w:t xml:space="preserve">. </w:t>
      </w:r>
      <w:r w:rsidR="00A05A0D">
        <w:rPr>
          <w:rFonts w:ascii="Times New Roman" w:hAnsi="Times New Roman" w:cs="Times New Roman"/>
          <w:noProof/>
          <w:sz w:val="24"/>
          <w:szCs w:val="24"/>
          <w:lang w:eastAsia="en-ZW"/>
        </w:rPr>
        <w:t> </w:t>
      </w:r>
      <w:r w:rsidR="00393BBC" w:rsidRPr="00E16353">
        <w:rPr>
          <w:rFonts w:ascii="Times New Roman" w:hAnsi="Times New Roman" w:cs="Times New Roman"/>
          <w:noProof/>
          <w:sz w:val="24"/>
          <w:szCs w:val="24"/>
          <w:lang w:eastAsia="en-ZW"/>
        </w:rPr>
        <w:t>He averred that the delay in the consumation of the transaction was actually caused by the first plaintiff who was car</w:t>
      </w:r>
      <w:r w:rsidR="003E42AD" w:rsidRPr="00E16353">
        <w:rPr>
          <w:rFonts w:ascii="Times New Roman" w:hAnsi="Times New Roman" w:cs="Times New Roman"/>
          <w:noProof/>
          <w:sz w:val="24"/>
          <w:szCs w:val="24"/>
          <w:lang w:eastAsia="en-ZW"/>
        </w:rPr>
        <w:t>rying out his own due diligence</w:t>
      </w:r>
      <w:r w:rsidR="00F829BB" w:rsidRPr="00E16353">
        <w:rPr>
          <w:rFonts w:ascii="Times New Roman" w:hAnsi="Times New Roman" w:cs="Times New Roman"/>
          <w:noProof/>
          <w:sz w:val="24"/>
          <w:szCs w:val="24"/>
          <w:lang w:eastAsia="en-ZW"/>
        </w:rPr>
        <w:t xml:space="preserve">. The plaintiff </w:t>
      </w:r>
      <w:r w:rsidR="00393BBC" w:rsidRPr="00E16353">
        <w:rPr>
          <w:rFonts w:ascii="Times New Roman" w:hAnsi="Times New Roman" w:cs="Times New Roman"/>
          <w:noProof/>
          <w:sz w:val="24"/>
          <w:szCs w:val="24"/>
          <w:lang w:eastAsia="en-ZW"/>
        </w:rPr>
        <w:t xml:space="preserve">engaged Mapuranga </w:t>
      </w:r>
      <w:r w:rsidR="00F829BB" w:rsidRPr="00E16353">
        <w:rPr>
          <w:rFonts w:ascii="Times New Roman" w:hAnsi="Times New Roman" w:cs="Times New Roman"/>
          <w:noProof/>
          <w:sz w:val="24"/>
          <w:szCs w:val="24"/>
          <w:lang w:eastAsia="en-ZW"/>
        </w:rPr>
        <w:t>t</w:t>
      </w:r>
      <w:r w:rsidR="00393BBC" w:rsidRPr="00E16353">
        <w:rPr>
          <w:rFonts w:ascii="Times New Roman" w:hAnsi="Times New Roman" w:cs="Times New Roman"/>
          <w:noProof/>
          <w:sz w:val="24"/>
          <w:szCs w:val="24"/>
          <w:lang w:eastAsia="en-ZW"/>
        </w:rPr>
        <w:t xml:space="preserve">o conduct </w:t>
      </w:r>
      <w:r w:rsidR="00F829BB" w:rsidRPr="00E16353">
        <w:rPr>
          <w:rFonts w:ascii="Times New Roman" w:hAnsi="Times New Roman" w:cs="Times New Roman"/>
          <w:noProof/>
          <w:sz w:val="24"/>
          <w:szCs w:val="24"/>
          <w:lang w:eastAsia="en-ZW"/>
        </w:rPr>
        <w:t xml:space="preserve">a </w:t>
      </w:r>
      <w:r w:rsidR="00393BBC" w:rsidRPr="00E16353">
        <w:rPr>
          <w:rFonts w:ascii="Times New Roman" w:hAnsi="Times New Roman" w:cs="Times New Roman"/>
          <w:noProof/>
          <w:sz w:val="24"/>
          <w:szCs w:val="24"/>
          <w:lang w:eastAsia="en-ZW"/>
        </w:rPr>
        <w:t>deeds office search on his behalf</w:t>
      </w:r>
      <w:r w:rsidR="00F829BB" w:rsidRPr="00E16353">
        <w:rPr>
          <w:rFonts w:ascii="Times New Roman" w:hAnsi="Times New Roman" w:cs="Times New Roman"/>
          <w:noProof/>
          <w:sz w:val="24"/>
          <w:szCs w:val="24"/>
          <w:lang w:eastAsia="en-ZW"/>
        </w:rPr>
        <w:t xml:space="preserve">. </w:t>
      </w:r>
      <w:r w:rsidR="00393BBC" w:rsidRPr="00E16353">
        <w:rPr>
          <w:rFonts w:ascii="Times New Roman" w:hAnsi="Times New Roman" w:cs="Times New Roman"/>
          <w:noProof/>
          <w:sz w:val="24"/>
          <w:szCs w:val="24"/>
          <w:lang w:eastAsia="en-ZW"/>
        </w:rPr>
        <w:t xml:space="preserve">Mapuranga was also in the real estate business. </w:t>
      </w:r>
      <w:r w:rsidR="00EC51E7" w:rsidRPr="00E16353">
        <w:rPr>
          <w:rFonts w:ascii="Times New Roman" w:hAnsi="Times New Roman" w:cs="Times New Roman"/>
          <w:noProof/>
          <w:sz w:val="24"/>
          <w:szCs w:val="24"/>
          <w:lang w:eastAsia="en-ZW"/>
        </w:rPr>
        <w:t xml:space="preserve">The first plaintiff also engaged his own legal practitioners to carry out the same process for him. </w:t>
      </w:r>
    </w:p>
    <w:p w14:paraId="51C78163" w14:textId="581A04E4" w:rsidR="00F829BB" w:rsidRPr="00E16353" w:rsidRDefault="00EC51E7" w:rsidP="00DA01F8">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witness claim</w:t>
      </w:r>
      <w:r w:rsidR="003E42AD" w:rsidRPr="00E16353">
        <w:rPr>
          <w:rFonts w:ascii="Times New Roman" w:hAnsi="Times New Roman" w:cs="Times New Roman"/>
          <w:noProof/>
          <w:sz w:val="24"/>
          <w:szCs w:val="24"/>
          <w:lang w:eastAsia="en-ZW"/>
        </w:rPr>
        <w:t>ed</w:t>
      </w:r>
      <w:r w:rsidRPr="00E16353">
        <w:rPr>
          <w:rFonts w:ascii="Times New Roman" w:hAnsi="Times New Roman" w:cs="Times New Roman"/>
          <w:noProof/>
          <w:sz w:val="24"/>
          <w:szCs w:val="24"/>
          <w:lang w:eastAsia="en-ZW"/>
        </w:rPr>
        <w:t xml:space="preserve"> that after the first plaintiff carried out his own due diligence, he informed</w:t>
      </w:r>
      <w:r w:rsidR="00F829BB" w:rsidRPr="00E16353">
        <w:rPr>
          <w:rFonts w:ascii="Times New Roman" w:hAnsi="Times New Roman" w:cs="Times New Roman"/>
          <w:noProof/>
          <w:sz w:val="24"/>
          <w:szCs w:val="24"/>
          <w:lang w:eastAsia="en-ZW"/>
        </w:rPr>
        <w:t xml:space="preserve"> Chadiwa </w:t>
      </w:r>
      <w:r w:rsidRPr="00E16353">
        <w:rPr>
          <w:rFonts w:ascii="Times New Roman" w:hAnsi="Times New Roman" w:cs="Times New Roman"/>
          <w:noProof/>
          <w:sz w:val="24"/>
          <w:szCs w:val="24"/>
          <w:lang w:eastAsia="en-ZW"/>
        </w:rPr>
        <w:t>that his legal practitioners had given him the greenlight to proceed with the transaction. The witness claim</w:t>
      </w:r>
      <w:r w:rsidR="003E42AD" w:rsidRPr="00E16353">
        <w:rPr>
          <w:rFonts w:ascii="Times New Roman" w:hAnsi="Times New Roman" w:cs="Times New Roman"/>
          <w:noProof/>
          <w:sz w:val="24"/>
          <w:szCs w:val="24"/>
          <w:lang w:eastAsia="en-ZW"/>
        </w:rPr>
        <w:t>ed</w:t>
      </w:r>
      <w:r w:rsidRPr="00E16353">
        <w:rPr>
          <w:rFonts w:ascii="Times New Roman" w:hAnsi="Times New Roman" w:cs="Times New Roman"/>
          <w:noProof/>
          <w:sz w:val="24"/>
          <w:szCs w:val="24"/>
          <w:lang w:eastAsia="en-ZW"/>
        </w:rPr>
        <w:t xml:space="preserve"> that after receving this information from Chadiwa, he cal</w:t>
      </w:r>
      <w:r w:rsidR="00F829BB" w:rsidRPr="00E16353">
        <w:rPr>
          <w:rFonts w:ascii="Times New Roman" w:hAnsi="Times New Roman" w:cs="Times New Roman"/>
          <w:noProof/>
          <w:sz w:val="24"/>
          <w:szCs w:val="24"/>
          <w:lang w:eastAsia="en-ZW"/>
        </w:rPr>
        <w:t>led the first plaintiff who conf</w:t>
      </w:r>
      <w:r w:rsidRPr="00E16353">
        <w:rPr>
          <w:rFonts w:ascii="Times New Roman" w:hAnsi="Times New Roman" w:cs="Times New Roman"/>
          <w:noProof/>
          <w:sz w:val="24"/>
          <w:szCs w:val="24"/>
          <w:lang w:eastAsia="en-ZW"/>
        </w:rPr>
        <w:t xml:space="preserve">irmed that everything was indeed in order and they could proceed to prepare the agreement of sale. </w:t>
      </w:r>
      <w:r w:rsidR="00B047F5" w:rsidRPr="00E16353">
        <w:rPr>
          <w:rFonts w:ascii="Times New Roman" w:hAnsi="Times New Roman" w:cs="Times New Roman"/>
          <w:noProof/>
          <w:sz w:val="24"/>
          <w:szCs w:val="24"/>
          <w:lang w:eastAsia="en-ZW"/>
        </w:rPr>
        <w:t>It was a</w:t>
      </w:r>
      <w:r w:rsidR="00F829BB" w:rsidRPr="00E16353">
        <w:rPr>
          <w:rFonts w:ascii="Times New Roman" w:hAnsi="Times New Roman" w:cs="Times New Roman"/>
          <w:noProof/>
          <w:sz w:val="24"/>
          <w:szCs w:val="24"/>
          <w:lang w:eastAsia="en-ZW"/>
        </w:rPr>
        <w:t>t</w:t>
      </w:r>
      <w:r w:rsidR="00B047F5" w:rsidRPr="00E16353">
        <w:rPr>
          <w:rFonts w:ascii="Times New Roman" w:hAnsi="Times New Roman" w:cs="Times New Roman"/>
          <w:noProof/>
          <w:sz w:val="24"/>
          <w:szCs w:val="24"/>
          <w:lang w:eastAsia="en-ZW"/>
        </w:rPr>
        <w:t xml:space="preserve"> tha</w:t>
      </w:r>
      <w:r w:rsidR="001E7D10" w:rsidRPr="00E16353">
        <w:rPr>
          <w:rFonts w:ascii="Times New Roman" w:hAnsi="Times New Roman" w:cs="Times New Roman"/>
          <w:noProof/>
          <w:sz w:val="24"/>
          <w:szCs w:val="24"/>
          <w:lang w:eastAsia="en-ZW"/>
        </w:rPr>
        <w:t>t point that he requested the i</w:t>
      </w:r>
      <w:r w:rsidR="00B047F5" w:rsidRPr="00E16353">
        <w:rPr>
          <w:rFonts w:ascii="Times New Roman" w:hAnsi="Times New Roman" w:cs="Times New Roman"/>
          <w:noProof/>
          <w:sz w:val="24"/>
          <w:szCs w:val="24"/>
          <w:lang w:eastAsia="en-ZW"/>
        </w:rPr>
        <w:t>dentity particulars of the plaintiffs. The</w:t>
      </w:r>
      <w:r w:rsidR="00F829BB" w:rsidRPr="00E16353">
        <w:rPr>
          <w:rFonts w:ascii="Times New Roman" w:hAnsi="Times New Roman" w:cs="Times New Roman"/>
          <w:noProof/>
          <w:sz w:val="24"/>
          <w:szCs w:val="24"/>
          <w:lang w:eastAsia="en-ZW"/>
        </w:rPr>
        <w:t>se</w:t>
      </w:r>
      <w:r w:rsidR="00B047F5" w:rsidRPr="00E16353">
        <w:rPr>
          <w:rFonts w:ascii="Times New Roman" w:hAnsi="Times New Roman" w:cs="Times New Roman"/>
          <w:noProof/>
          <w:sz w:val="24"/>
          <w:szCs w:val="24"/>
          <w:lang w:eastAsia="en-ZW"/>
        </w:rPr>
        <w:t xml:space="preserve"> were furnished on 27 March 2020, and he proceeded to prepare the agreement of sale. </w:t>
      </w:r>
    </w:p>
    <w:p w14:paraId="791C30D9" w14:textId="1D2751FE" w:rsidR="00EC51E7" w:rsidRPr="00E16353" w:rsidRDefault="008D2BC4" w:rsidP="00F829BB">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witness claim</w:t>
      </w:r>
      <w:r w:rsidR="003E42AD" w:rsidRPr="00E16353">
        <w:rPr>
          <w:rFonts w:ascii="Times New Roman" w:hAnsi="Times New Roman" w:cs="Times New Roman"/>
          <w:noProof/>
          <w:sz w:val="24"/>
          <w:szCs w:val="24"/>
          <w:lang w:eastAsia="en-ZW"/>
        </w:rPr>
        <w:t>ed</w:t>
      </w:r>
      <w:r w:rsidRPr="00E16353">
        <w:rPr>
          <w:rFonts w:ascii="Times New Roman" w:hAnsi="Times New Roman" w:cs="Times New Roman"/>
          <w:noProof/>
          <w:sz w:val="24"/>
          <w:szCs w:val="24"/>
          <w:lang w:eastAsia="en-ZW"/>
        </w:rPr>
        <w:t xml:space="preserve"> that he discussed the </w:t>
      </w:r>
      <w:r w:rsidR="00F829BB" w:rsidRPr="00E16353">
        <w:rPr>
          <w:rFonts w:ascii="Times New Roman" w:hAnsi="Times New Roman" w:cs="Times New Roman"/>
          <w:noProof/>
          <w:sz w:val="24"/>
          <w:szCs w:val="24"/>
          <w:lang w:eastAsia="en-ZW"/>
        </w:rPr>
        <w:t xml:space="preserve">terms of the </w:t>
      </w:r>
      <w:r w:rsidRPr="00E16353">
        <w:rPr>
          <w:rFonts w:ascii="Times New Roman" w:hAnsi="Times New Roman" w:cs="Times New Roman"/>
          <w:noProof/>
          <w:sz w:val="24"/>
          <w:szCs w:val="24"/>
          <w:lang w:eastAsia="en-ZW"/>
        </w:rPr>
        <w:t>agreement of sale with</w:t>
      </w:r>
      <w:r w:rsidR="00F829BB" w:rsidRPr="00E16353">
        <w:rPr>
          <w:rFonts w:ascii="Times New Roman" w:hAnsi="Times New Roman" w:cs="Times New Roman"/>
          <w:noProof/>
          <w:sz w:val="24"/>
          <w:szCs w:val="24"/>
          <w:lang w:eastAsia="en-ZW"/>
        </w:rPr>
        <w:t xml:space="preserve"> both the </w:t>
      </w:r>
      <w:r w:rsidRPr="00E16353">
        <w:rPr>
          <w:rFonts w:ascii="Times New Roman" w:hAnsi="Times New Roman" w:cs="Times New Roman"/>
          <w:noProof/>
          <w:sz w:val="24"/>
          <w:szCs w:val="24"/>
          <w:lang w:eastAsia="en-ZW"/>
        </w:rPr>
        <w:t xml:space="preserve">first plaintiff </w:t>
      </w:r>
      <w:r w:rsidR="00F829BB" w:rsidRPr="00E16353">
        <w:rPr>
          <w:rFonts w:ascii="Times New Roman" w:hAnsi="Times New Roman" w:cs="Times New Roman"/>
          <w:noProof/>
          <w:sz w:val="24"/>
          <w:szCs w:val="24"/>
          <w:lang w:eastAsia="en-ZW"/>
        </w:rPr>
        <w:t>and the seller</w:t>
      </w:r>
      <w:r w:rsidRPr="00E16353">
        <w:rPr>
          <w:rFonts w:ascii="Times New Roman" w:hAnsi="Times New Roman" w:cs="Times New Roman"/>
          <w:noProof/>
          <w:sz w:val="24"/>
          <w:szCs w:val="24"/>
          <w:lang w:eastAsia="en-ZW"/>
        </w:rPr>
        <w:t xml:space="preserve">. </w:t>
      </w:r>
      <w:r w:rsidR="00F829BB" w:rsidRPr="00E16353">
        <w:rPr>
          <w:rFonts w:ascii="Times New Roman" w:hAnsi="Times New Roman" w:cs="Times New Roman"/>
          <w:noProof/>
          <w:sz w:val="24"/>
          <w:szCs w:val="24"/>
          <w:lang w:eastAsia="en-ZW"/>
        </w:rPr>
        <w:t>P</w:t>
      </w:r>
      <w:r w:rsidRPr="00E16353">
        <w:rPr>
          <w:rFonts w:ascii="Times New Roman" w:hAnsi="Times New Roman" w:cs="Times New Roman"/>
          <w:noProof/>
          <w:sz w:val="24"/>
          <w:szCs w:val="24"/>
          <w:lang w:eastAsia="en-ZW"/>
        </w:rPr>
        <w:t xml:space="preserve">ayment was going to be made in cash and the transaction was to be completed before a conveyancer. In view of the impending lockdown, the witness was assigned by the parties to look for a </w:t>
      </w:r>
      <w:r w:rsidR="00F829BB" w:rsidRPr="00E16353">
        <w:rPr>
          <w:rFonts w:ascii="Times New Roman" w:hAnsi="Times New Roman" w:cs="Times New Roman"/>
          <w:noProof/>
          <w:sz w:val="24"/>
          <w:szCs w:val="24"/>
          <w:lang w:eastAsia="en-ZW"/>
        </w:rPr>
        <w:t xml:space="preserve">conveyancer </w:t>
      </w:r>
      <w:r w:rsidRPr="00E16353">
        <w:rPr>
          <w:rFonts w:ascii="Times New Roman" w:hAnsi="Times New Roman" w:cs="Times New Roman"/>
          <w:noProof/>
          <w:sz w:val="24"/>
          <w:szCs w:val="24"/>
          <w:lang w:eastAsia="en-ZW"/>
        </w:rPr>
        <w:t xml:space="preserve">who </w:t>
      </w:r>
      <w:r w:rsidR="003E42AD" w:rsidRPr="00E16353">
        <w:rPr>
          <w:rFonts w:ascii="Times New Roman" w:hAnsi="Times New Roman" w:cs="Times New Roman"/>
          <w:noProof/>
          <w:sz w:val="24"/>
          <w:szCs w:val="24"/>
          <w:lang w:eastAsia="en-ZW"/>
        </w:rPr>
        <w:t>would</w:t>
      </w:r>
      <w:r w:rsidRPr="00E16353">
        <w:rPr>
          <w:rFonts w:ascii="Times New Roman" w:hAnsi="Times New Roman" w:cs="Times New Roman"/>
          <w:noProof/>
          <w:sz w:val="24"/>
          <w:szCs w:val="24"/>
          <w:lang w:eastAsia="en-ZW"/>
        </w:rPr>
        <w:t xml:space="preserve"> </w:t>
      </w:r>
      <w:r w:rsidR="00D8466D" w:rsidRPr="00E16353">
        <w:rPr>
          <w:rFonts w:ascii="Times New Roman" w:hAnsi="Times New Roman" w:cs="Times New Roman"/>
          <w:noProof/>
          <w:sz w:val="24"/>
          <w:szCs w:val="24"/>
          <w:lang w:eastAsia="en-ZW"/>
        </w:rPr>
        <w:t>be available on a Saturday so that the transaction could be completed before the lockdown. Of the three legal practitioners he</w:t>
      </w:r>
      <w:r w:rsidR="00F829BB" w:rsidRPr="00E16353">
        <w:rPr>
          <w:rFonts w:ascii="Times New Roman" w:hAnsi="Times New Roman" w:cs="Times New Roman"/>
          <w:noProof/>
          <w:sz w:val="24"/>
          <w:szCs w:val="24"/>
          <w:lang w:eastAsia="en-ZW"/>
        </w:rPr>
        <w:t xml:space="preserve"> consulted</w:t>
      </w:r>
      <w:r w:rsidR="00D8466D" w:rsidRPr="00E16353">
        <w:rPr>
          <w:rFonts w:ascii="Times New Roman" w:hAnsi="Times New Roman" w:cs="Times New Roman"/>
          <w:noProof/>
          <w:sz w:val="24"/>
          <w:szCs w:val="24"/>
          <w:lang w:eastAsia="en-ZW"/>
        </w:rPr>
        <w:t xml:space="preserve">, only Mr Makoni was available </w:t>
      </w:r>
      <w:r w:rsidR="00F829BB" w:rsidRPr="00E16353">
        <w:rPr>
          <w:rFonts w:ascii="Times New Roman" w:hAnsi="Times New Roman" w:cs="Times New Roman"/>
          <w:noProof/>
          <w:sz w:val="24"/>
          <w:szCs w:val="24"/>
          <w:lang w:eastAsia="en-ZW"/>
        </w:rPr>
        <w:t xml:space="preserve">on Saturday. That explains </w:t>
      </w:r>
      <w:r w:rsidR="00D8466D" w:rsidRPr="00E16353">
        <w:rPr>
          <w:rFonts w:ascii="Times New Roman" w:hAnsi="Times New Roman" w:cs="Times New Roman"/>
          <w:noProof/>
          <w:sz w:val="24"/>
          <w:szCs w:val="24"/>
          <w:lang w:eastAsia="en-ZW"/>
        </w:rPr>
        <w:t xml:space="preserve">the </w:t>
      </w:r>
      <w:r w:rsidR="00F829BB" w:rsidRPr="00E16353">
        <w:rPr>
          <w:rFonts w:ascii="Times New Roman" w:hAnsi="Times New Roman" w:cs="Times New Roman"/>
          <w:noProof/>
          <w:sz w:val="24"/>
          <w:szCs w:val="24"/>
          <w:lang w:eastAsia="en-ZW"/>
        </w:rPr>
        <w:t>meeting at</w:t>
      </w:r>
      <w:r w:rsidR="00D8466D" w:rsidRPr="00E16353">
        <w:rPr>
          <w:rFonts w:ascii="Times New Roman" w:hAnsi="Times New Roman" w:cs="Times New Roman"/>
          <w:noProof/>
          <w:sz w:val="24"/>
          <w:szCs w:val="24"/>
          <w:lang w:eastAsia="en-ZW"/>
        </w:rPr>
        <w:t xml:space="preserve"> </w:t>
      </w:r>
      <w:r w:rsidR="003E42AD" w:rsidRPr="00E16353">
        <w:rPr>
          <w:rFonts w:ascii="Times New Roman" w:hAnsi="Times New Roman" w:cs="Times New Roman"/>
          <w:noProof/>
          <w:sz w:val="24"/>
          <w:szCs w:val="24"/>
          <w:lang w:eastAsia="en-ZW"/>
        </w:rPr>
        <w:t xml:space="preserve">the conveyancer’s offices </w:t>
      </w:r>
      <w:r w:rsidR="00D8466D" w:rsidRPr="00E16353">
        <w:rPr>
          <w:rFonts w:ascii="Times New Roman" w:hAnsi="Times New Roman" w:cs="Times New Roman"/>
          <w:noProof/>
          <w:sz w:val="24"/>
          <w:szCs w:val="24"/>
          <w:lang w:eastAsia="en-ZW"/>
        </w:rPr>
        <w:t xml:space="preserve">on </w:t>
      </w:r>
      <w:r w:rsidR="00F829BB" w:rsidRPr="00E16353">
        <w:rPr>
          <w:rFonts w:ascii="Times New Roman" w:hAnsi="Times New Roman" w:cs="Times New Roman"/>
          <w:noProof/>
          <w:sz w:val="24"/>
          <w:szCs w:val="24"/>
          <w:lang w:eastAsia="en-ZW"/>
        </w:rPr>
        <w:t>28 March 2020, a Sa</w:t>
      </w:r>
      <w:r w:rsidR="00D8466D" w:rsidRPr="00E16353">
        <w:rPr>
          <w:rFonts w:ascii="Times New Roman" w:hAnsi="Times New Roman" w:cs="Times New Roman"/>
          <w:noProof/>
          <w:sz w:val="24"/>
          <w:szCs w:val="24"/>
          <w:lang w:eastAsia="en-ZW"/>
        </w:rPr>
        <w:t xml:space="preserve">turday. </w:t>
      </w:r>
    </w:p>
    <w:p w14:paraId="0F6C649A" w14:textId="4B66251F" w:rsidR="00704ECF" w:rsidRPr="00E16353" w:rsidRDefault="00A2616D"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meeting was scheduled for 1000</w:t>
      </w:r>
      <w:r w:rsidR="00AC660A">
        <w:rPr>
          <w:rFonts w:ascii="Times New Roman" w:hAnsi="Times New Roman" w:cs="Times New Roman"/>
          <w:noProof/>
          <w:sz w:val="24"/>
          <w:szCs w:val="24"/>
          <w:lang w:eastAsia="en-ZW"/>
        </w:rPr>
        <w:t xml:space="preserve"> </w:t>
      </w:r>
      <w:r w:rsidRPr="00E16353">
        <w:rPr>
          <w:rFonts w:ascii="Times New Roman" w:hAnsi="Times New Roman" w:cs="Times New Roman"/>
          <w:noProof/>
          <w:sz w:val="24"/>
          <w:szCs w:val="24"/>
          <w:lang w:eastAsia="en-ZW"/>
        </w:rPr>
        <w:t xml:space="preserve">hours. The first person to arrive was </w:t>
      </w:r>
      <w:r w:rsidR="003E42AD" w:rsidRPr="00E16353">
        <w:rPr>
          <w:rFonts w:ascii="Times New Roman" w:hAnsi="Times New Roman" w:cs="Times New Roman"/>
          <w:noProof/>
          <w:sz w:val="24"/>
          <w:szCs w:val="24"/>
          <w:lang w:eastAsia="en-ZW"/>
        </w:rPr>
        <w:t xml:space="preserve">the seller </w:t>
      </w:r>
      <w:r w:rsidRPr="00E16353">
        <w:rPr>
          <w:rFonts w:ascii="Times New Roman" w:hAnsi="Times New Roman" w:cs="Times New Roman"/>
          <w:noProof/>
          <w:sz w:val="24"/>
          <w:szCs w:val="24"/>
          <w:lang w:eastAsia="en-ZW"/>
        </w:rPr>
        <w:t xml:space="preserve">who </w:t>
      </w:r>
      <w:r w:rsidR="003E42AD" w:rsidRPr="00E16353">
        <w:rPr>
          <w:rFonts w:ascii="Times New Roman" w:hAnsi="Times New Roman" w:cs="Times New Roman"/>
          <w:noProof/>
          <w:sz w:val="24"/>
          <w:szCs w:val="24"/>
          <w:lang w:eastAsia="en-ZW"/>
        </w:rPr>
        <w:t xml:space="preserve">was accompanied by </w:t>
      </w:r>
      <w:r w:rsidRPr="00E16353">
        <w:rPr>
          <w:rFonts w:ascii="Times New Roman" w:hAnsi="Times New Roman" w:cs="Times New Roman"/>
          <w:noProof/>
          <w:sz w:val="24"/>
          <w:szCs w:val="24"/>
          <w:lang w:eastAsia="en-ZW"/>
        </w:rPr>
        <w:t xml:space="preserve">the caretaker. Thereafter the plaintiffs also arrived. </w:t>
      </w:r>
      <w:r w:rsidR="00BB2375" w:rsidRPr="00E16353">
        <w:rPr>
          <w:rFonts w:ascii="Times New Roman" w:hAnsi="Times New Roman" w:cs="Times New Roman"/>
          <w:noProof/>
          <w:sz w:val="24"/>
          <w:szCs w:val="24"/>
          <w:lang w:eastAsia="en-ZW"/>
        </w:rPr>
        <w:t xml:space="preserve">The meeting was chaired by Makoni. He asked </w:t>
      </w:r>
      <w:r w:rsidR="003E42AD" w:rsidRPr="00E16353">
        <w:rPr>
          <w:rFonts w:ascii="Times New Roman" w:hAnsi="Times New Roman" w:cs="Times New Roman"/>
          <w:noProof/>
          <w:sz w:val="24"/>
          <w:szCs w:val="24"/>
          <w:lang w:eastAsia="en-ZW"/>
        </w:rPr>
        <w:t xml:space="preserve">the seller </w:t>
      </w:r>
      <w:r w:rsidR="00BB2375" w:rsidRPr="00E16353">
        <w:rPr>
          <w:rFonts w:ascii="Times New Roman" w:hAnsi="Times New Roman" w:cs="Times New Roman"/>
          <w:noProof/>
          <w:sz w:val="24"/>
          <w:szCs w:val="24"/>
          <w:lang w:eastAsia="en-ZW"/>
        </w:rPr>
        <w:t>to produce his particulars that included the original identity card and the title deed. The witness had prepared the ag</w:t>
      </w:r>
      <w:r w:rsidR="00704ECF" w:rsidRPr="00E16353">
        <w:rPr>
          <w:rFonts w:ascii="Times New Roman" w:hAnsi="Times New Roman" w:cs="Times New Roman"/>
          <w:noProof/>
          <w:sz w:val="24"/>
          <w:szCs w:val="24"/>
          <w:lang w:eastAsia="en-ZW"/>
        </w:rPr>
        <w:t>reements of sale at his offices. After confirming t</w:t>
      </w:r>
      <w:r w:rsidR="001E7D10" w:rsidRPr="00E16353">
        <w:rPr>
          <w:rFonts w:ascii="Times New Roman" w:hAnsi="Times New Roman" w:cs="Times New Roman"/>
          <w:noProof/>
          <w:sz w:val="24"/>
          <w:szCs w:val="24"/>
          <w:lang w:eastAsia="en-ZW"/>
        </w:rPr>
        <w:t xml:space="preserve">hat everything was in order, </w:t>
      </w:r>
      <w:r w:rsidR="00704ECF" w:rsidRPr="00E16353">
        <w:rPr>
          <w:rFonts w:ascii="Times New Roman" w:hAnsi="Times New Roman" w:cs="Times New Roman"/>
          <w:noProof/>
          <w:sz w:val="24"/>
          <w:szCs w:val="24"/>
          <w:lang w:eastAsia="en-ZW"/>
        </w:rPr>
        <w:t xml:space="preserve">Makoni asked the witness to handover the identity particulars and the title deed to the plaintiffs. Makoni also asked the </w:t>
      </w:r>
      <w:r w:rsidR="00411791" w:rsidRPr="00E16353">
        <w:rPr>
          <w:rFonts w:ascii="Times New Roman" w:hAnsi="Times New Roman" w:cs="Times New Roman"/>
          <w:noProof/>
          <w:sz w:val="24"/>
          <w:szCs w:val="24"/>
          <w:lang w:eastAsia="en-ZW"/>
        </w:rPr>
        <w:t xml:space="preserve">plaintiffs to thoroughly peruse all the documents before signing the agreement of sale. </w:t>
      </w:r>
      <w:r w:rsidR="00704ECF" w:rsidRPr="00E16353">
        <w:rPr>
          <w:rFonts w:ascii="Times New Roman" w:hAnsi="Times New Roman" w:cs="Times New Roman"/>
          <w:noProof/>
          <w:sz w:val="24"/>
          <w:szCs w:val="24"/>
          <w:lang w:eastAsia="en-ZW"/>
        </w:rPr>
        <w:t xml:space="preserve">The plaintiffs expressed their satisfaction and the parties proceeded to sign the agreement of sale. </w:t>
      </w:r>
    </w:p>
    <w:p w14:paraId="4F0486FF" w14:textId="159940D3" w:rsidR="00411791" w:rsidRPr="00E16353" w:rsidRDefault="00704ECF"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lastRenderedPageBreak/>
        <w:tab/>
        <w:t>After the signing of the agreement of sale, the money was counted and handed over to the seller who conf</w:t>
      </w:r>
      <w:r w:rsidR="001E7D10" w:rsidRPr="00E16353">
        <w:rPr>
          <w:rFonts w:ascii="Times New Roman" w:hAnsi="Times New Roman" w:cs="Times New Roman"/>
          <w:noProof/>
          <w:sz w:val="24"/>
          <w:szCs w:val="24"/>
          <w:lang w:eastAsia="en-ZW"/>
        </w:rPr>
        <w:t>irmed that it was indeed US$50</w:t>
      </w:r>
      <w:r w:rsidR="00AC660A">
        <w:rPr>
          <w:rFonts w:ascii="Times New Roman" w:hAnsi="Times New Roman" w:cs="Times New Roman"/>
          <w:noProof/>
          <w:sz w:val="24"/>
          <w:szCs w:val="24"/>
          <w:lang w:eastAsia="en-ZW"/>
        </w:rPr>
        <w:t xml:space="preserve"> </w:t>
      </w:r>
      <w:r w:rsidRPr="00E16353">
        <w:rPr>
          <w:rFonts w:ascii="Times New Roman" w:hAnsi="Times New Roman" w:cs="Times New Roman"/>
          <w:noProof/>
          <w:sz w:val="24"/>
          <w:szCs w:val="24"/>
          <w:lang w:eastAsia="en-ZW"/>
        </w:rPr>
        <w:t>000. The seller signed the acknowledgment of receipt of payment and the sellers  were issued with a receipt confirming the payment of the said amount. The</w:t>
      </w:r>
      <w:r w:rsidR="00411791" w:rsidRPr="00E16353">
        <w:rPr>
          <w:rFonts w:ascii="Times New Roman" w:hAnsi="Times New Roman" w:cs="Times New Roman"/>
          <w:noProof/>
          <w:sz w:val="24"/>
          <w:szCs w:val="24"/>
          <w:lang w:eastAsia="en-ZW"/>
        </w:rPr>
        <w:t xml:space="preserve"> defendant’s </w:t>
      </w:r>
      <w:r w:rsidRPr="00E16353">
        <w:rPr>
          <w:rFonts w:ascii="Times New Roman" w:hAnsi="Times New Roman" w:cs="Times New Roman"/>
          <w:noProof/>
          <w:sz w:val="24"/>
          <w:szCs w:val="24"/>
          <w:lang w:eastAsia="en-ZW"/>
        </w:rPr>
        <w:t>commission</w:t>
      </w:r>
      <w:r w:rsidR="001E7D10" w:rsidRPr="00E16353">
        <w:rPr>
          <w:rFonts w:ascii="Times New Roman" w:hAnsi="Times New Roman" w:cs="Times New Roman"/>
          <w:noProof/>
          <w:sz w:val="24"/>
          <w:szCs w:val="24"/>
          <w:lang w:eastAsia="en-ZW"/>
        </w:rPr>
        <w:t xml:space="preserve"> was paid by the seller</w:t>
      </w:r>
      <w:r w:rsidRPr="00E16353">
        <w:rPr>
          <w:rFonts w:ascii="Times New Roman" w:hAnsi="Times New Roman" w:cs="Times New Roman"/>
          <w:noProof/>
          <w:sz w:val="24"/>
          <w:szCs w:val="24"/>
          <w:lang w:eastAsia="en-ZW"/>
        </w:rPr>
        <w:t>.</w:t>
      </w:r>
    </w:p>
    <w:p w14:paraId="35236B86" w14:textId="3BB81277" w:rsidR="00C6464A" w:rsidRPr="00E16353" w:rsidRDefault="002806B9" w:rsidP="00411791">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witness denied that he prepared an agreement which exposed the plaintiffs to the risk of making payment of the purchase price before transfer, insisting that it was the first plaintiff who suggested that because of the impending lockdown, they could </w:t>
      </w:r>
      <w:r w:rsidR="001E7D10" w:rsidRPr="00E16353">
        <w:rPr>
          <w:rFonts w:ascii="Times New Roman" w:hAnsi="Times New Roman" w:cs="Times New Roman"/>
          <w:noProof/>
          <w:sz w:val="24"/>
          <w:szCs w:val="24"/>
          <w:lang w:eastAsia="en-ZW"/>
        </w:rPr>
        <w:t xml:space="preserve">release </w:t>
      </w:r>
      <w:r w:rsidRPr="00E16353">
        <w:rPr>
          <w:rFonts w:ascii="Times New Roman" w:hAnsi="Times New Roman" w:cs="Times New Roman"/>
          <w:noProof/>
          <w:sz w:val="24"/>
          <w:szCs w:val="24"/>
          <w:lang w:eastAsia="en-ZW"/>
        </w:rPr>
        <w:t xml:space="preserve">the purchase price if all the documents were in order. That also explained why they did not even raise </w:t>
      </w:r>
      <w:r w:rsidR="00FD38C1" w:rsidRPr="00E16353">
        <w:rPr>
          <w:rFonts w:ascii="Times New Roman" w:hAnsi="Times New Roman" w:cs="Times New Roman"/>
          <w:noProof/>
          <w:sz w:val="24"/>
          <w:szCs w:val="24"/>
          <w:lang w:eastAsia="en-ZW"/>
        </w:rPr>
        <w:t xml:space="preserve">any </w:t>
      </w:r>
      <w:r w:rsidRPr="00E16353">
        <w:rPr>
          <w:rFonts w:ascii="Times New Roman" w:hAnsi="Times New Roman" w:cs="Times New Roman"/>
          <w:noProof/>
          <w:sz w:val="24"/>
          <w:szCs w:val="24"/>
          <w:lang w:eastAsia="en-ZW"/>
        </w:rPr>
        <w:t>issue with the conveyancer. This  arrangement was also consi</w:t>
      </w:r>
      <w:r w:rsidR="001E7D10" w:rsidRPr="00E16353">
        <w:rPr>
          <w:rFonts w:ascii="Times New Roman" w:hAnsi="Times New Roman" w:cs="Times New Roman"/>
          <w:noProof/>
          <w:sz w:val="24"/>
          <w:szCs w:val="24"/>
          <w:lang w:eastAsia="en-ZW"/>
        </w:rPr>
        <w:t>s</w:t>
      </w:r>
      <w:r w:rsidRPr="00E16353">
        <w:rPr>
          <w:rFonts w:ascii="Times New Roman" w:hAnsi="Times New Roman" w:cs="Times New Roman"/>
          <w:noProof/>
          <w:sz w:val="24"/>
          <w:szCs w:val="24"/>
          <w:lang w:eastAsia="en-ZW"/>
        </w:rPr>
        <w:t>tent with clause 18 of the agreement of sale. In order to comply with that clause, all the documents were availed</w:t>
      </w:r>
      <w:r w:rsidR="00662A06" w:rsidRPr="00E16353">
        <w:rPr>
          <w:rFonts w:ascii="Times New Roman" w:hAnsi="Times New Roman" w:cs="Times New Roman"/>
          <w:noProof/>
          <w:sz w:val="24"/>
          <w:szCs w:val="24"/>
          <w:lang w:eastAsia="en-ZW"/>
        </w:rPr>
        <w:t>. The n</w:t>
      </w:r>
      <w:r w:rsidRPr="00E16353">
        <w:rPr>
          <w:rFonts w:ascii="Times New Roman" w:hAnsi="Times New Roman" w:cs="Times New Roman"/>
          <w:noProof/>
          <w:sz w:val="24"/>
          <w:szCs w:val="24"/>
          <w:lang w:eastAsia="en-ZW"/>
        </w:rPr>
        <w:t xml:space="preserve">ecessary declarations </w:t>
      </w:r>
      <w:r w:rsidR="00662A06" w:rsidRPr="00E16353">
        <w:rPr>
          <w:rFonts w:ascii="Times New Roman" w:hAnsi="Times New Roman" w:cs="Times New Roman"/>
          <w:noProof/>
          <w:sz w:val="24"/>
          <w:szCs w:val="24"/>
          <w:lang w:eastAsia="en-ZW"/>
        </w:rPr>
        <w:t xml:space="preserve">were signed. The conveyancer retained </w:t>
      </w:r>
      <w:r w:rsidRPr="00E16353">
        <w:rPr>
          <w:rFonts w:ascii="Times New Roman" w:hAnsi="Times New Roman" w:cs="Times New Roman"/>
          <w:noProof/>
          <w:sz w:val="24"/>
          <w:szCs w:val="24"/>
          <w:lang w:eastAsia="en-ZW"/>
        </w:rPr>
        <w:t xml:space="preserve">the amount </w:t>
      </w:r>
      <w:r w:rsidR="001E7D10" w:rsidRPr="00E16353">
        <w:rPr>
          <w:rFonts w:ascii="Times New Roman" w:hAnsi="Times New Roman" w:cs="Times New Roman"/>
          <w:noProof/>
          <w:sz w:val="24"/>
          <w:szCs w:val="24"/>
          <w:lang w:eastAsia="en-ZW"/>
        </w:rPr>
        <w:t xml:space="preserve">for </w:t>
      </w:r>
      <w:r w:rsidRPr="00E16353">
        <w:rPr>
          <w:rFonts w:ascii="Times New Roman" w:hAnsi="Times New Roman" w:cs="Times New Roman"/>
          <w:noProof/>
          <w:sz w:val="24"/>
          <w:szCs w:val="24"/>
          <w:lang w:eastAsia="en-ZW"/>
        </w:rPr>
        <w:t xml:space="preserve">CGT. </w:t>
      </w:r>
    </w:p>
    <w:p w14:paraId="6473D116" w14:textId="59E1C9D6" w:rsidR="00704ECF" w:rsidRPr="00E16353" w:rsidRDefault="00C6464A"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witness denied</w:t>
      </w:r>
      <w:r w:rsidR="003A6918" w:rsidRPr="00E16353">
        <w:rPr>
          <w:rFonts w:ascii="Times New Roman" w:hAnsi="Times New Roman" w:cs="Times New Roman"/>
          <w:noProof/>
          <w:sz w:val="24"/>
          <w:szCs w:val="24"/>
          <w:lang w:eastAsia="en-ZW"/>
        </w:rPr>
        <w:t xml:space="preserve"> any culpability in the loss suffered by the plaintiffs</w:t>
      </w:r>
      <w:r w:rsidRPr="00E16353">
        <w:rPr>
          <w:rFonts w:ascii="Times New Roman" w:hAnsi="Times New Roman" w:cs="Times New Roman"/>
          <w:noProof/>
          <w:sz w:val="24"/>
          <w:szCs w:val="24"/>
          <w:lang w:eastAsia="en-ZW"/>
        </w:rPr>
        <w:t>. The</w:t>
      </w:r>
      <w:r w:rsidR="003A6918" w:rsidRPr="00E16353">
        <w:rPr>
          <w:rFonts w:ascii="Times New Roman" w:hAnsi="Times New Roman" w:cs="Times New Roman"/>
          <w:noProof/>
          <w:sz w:val="24"/>
          <w:szCs w:val="24"/>
          <w:lang w:eastAsia="en-ZW"/>
        </w:rPr>
        <w:t xml:space="preserve"> plaintiffs had read, understood and signed the agreement of sale. They had satisfied themselves about the identity of the seller and the genuiness of the title deed. The witness was</w:t>
      </w:r>
      <w:r w:rsidRPr="00E16353">
        <w:rPr>
          <w:rFonts w:ascii="Times New Roman" w:hAnsi="Times New Roman" w:cs="Times New Roman"/>
          <w:noProof/>
          <w:sz w:val="24"/>
          <w:szCs w:val="24"/>
          <w:lang w:eastAsia="en-ZW"/>
        </w:rPr>
        <w:t xml:space="preserve"> adamant that there was no way that he would have realised that the seller’s identity document was fake since he tendered the original identity card. </w:t>
      </w:r>
      <w:r w:rsidR="003A6918" w:rsidRPr="00E16353">
        <w:rPr>
          <w:rFonts w:ascii="Times New Roman" w:hAnsi="Times New Roman" w:cs="Times New Roman"/>
          <w:noProof/>
          <w:sz w:val="24"/>
          <w:szCs w:val="24"/>
          <w:lang w:eastAsia="en-ZW"/>
        </w:rPr>
        <w:t xml:space="preserve">Everyone in the room was also satisfied that they were dealing with the seller of the property. </w:t>
      </w:r>
    </w:p>
    <w:p w14:paraId="03A099C5" w14:textId="6131FB71" w:rsidR="00C6464A" w:rsidRPr="00E16353" w:rsidRDefault="00C6464A" w:rsidP="00F67437">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witne</w:t>
      </w:r>
      <w:r w:rsidR="001E7D10" w:rsidRPr="00E16353">
        <w:rPr>
          <w:rFonts w:ascii="Times New Roman" w:hAnsi="Times New Roman" w:cs="Times New Roman"/>
          <w:noProof/>
          <w:sz w:val="24"/>
          <w:szCs w:val="24"/>
          <w:lang w:eastAsia="en-ZW"/>
        </w:rPr>
        <w:t>ss denied that they were any re</w:t>
      </w:r>
      <w:r w:rsidRPr="00E16353">
        <w:rPr>
          <w:rFonts w:ascii="Times New Roman" w:hAnsi="Times New Roman" w:cs="Times New Roman"/>
          <w:noProof/>
          <w:sz w:val="24"/>
          <w:szCs w:val="24"/>
          <w:lang w:eastAsia="en-ZW"/>
        </w:rPr>
        <w:t xml:space="preserve">d flags that they </w:t>
      </w:r>
      <w:r w:rsidR="003A6918" w:rsidRPr="00E16353">
        <w:rPr>
          <w:rFonts w:ascii="Times New Roman" w:hAnsi="Times New Roman" w:cs="Times New Roman"/>
          <w:noProof/>
          <w:sz w:val="24"/>
          <w:szCs w:val="24"/>
          <w:lang w:eastAsia="en-ZW"/>
        </w:rPr>
        <w:t xml:space="preserve">had </w:t>
      </w:r>
      <w:r w:rsidRPr="00E16353">
        <w:rPr>
          <w:rFonts w:ascii="Times New Roman" w:hAnsi="Times New Roman" w:cs="Times New Roman"/>
          <w:noProof/>
          <w:sz w:val="24"/>
          <w:szCs w:val="24"/>
          <w:lang w:eastAsia="en-ZW"/>
        </w:rPr>
        <w:t>failed to</w:t>
      </w:r>
      <w:r w:rsidR="003A6918" w:rsidRPr="00E16353">
        <w:rPr>
          <w:rFonts w:ascii="Times New Roman" w:hAnsi="Times New Roman" w:cs="Times New Roman"/>
          <w:noProof/>
          <w:sz w:val="24"/>
          <w:szCs w:val="24"/>
          <w:lang w:eastAsia="en-ZW"/>
        </w:rPr>
        <w:t xml:space="preserve"> pick</w:t>
      </w:r>
      <w:r w:rsidR="00F67437" w:rsidRPr="00E16353">
        <w:rPr>
          <w:rFonts w:ascii="Times New Roman" w:hAnsi="Times New Roman" w:cs="Times New Roman"/>
          <w:noProof/>
          <w:sz w:val="24"/>
          <w:szCs w:val="24"/>
          <w:lang w:eastAsia="en-ZW"/>
        </w:rPr>
        <w:t xml:space="preserve"> as they had done a thorough job. </w:t>
      </w:r>
      <w:r w:rsidR="00ED32AC" w:rsidRPr="00E16353">
        <w:rPr>
          <w:rFonts w:ascii="Times New Roman" w:hAnsi="Times New Roman" w:cs="Times New Roman"/>
          <w:noProof/>
          <w:sz w:val="24"/>
          <w:szCs w:val="24"/>
          <w:lang w:eastAsia="en-ZW"/>
        </w:rPr>
        <w:t xml:space="preserve">The witness stated that when the death certificate for the </w:t>
      </w:r>
      <w:r w:rsidR="003A6918" w:rsidRPr="00E16353">
        <w:rPr>
          <w:rFonts w:ascii="Times New Roman" w:hAnsi="Times New Roman" w:cs="Times New Roman"/>
          <w:noProof/>
          <w:sz w:val="24"/>
          <w:szCs w:val="24"/>
          <w:lang w:eastAsia="en-ZW"/>
        </w:rPr>
        <w:t xml:space="preserve">actual </w:t>
      </w:r>
      <w:r w:rsidR="00ED32AC" w:rsidRPr="00E16353">
        <w:rPr>
          <w:rFonts w:ascii="Times New Roman" w:hAnsi="Times New Roman" w:cs="Times New Roman"/>
          <w:noProof/>
          <w:sz w:val="24"/>
          <w:szCs w:val="24"/>
          <w:lang w:eastAsia="en-ZW"/>
        </w:rPr>
        <w:t>owner of the property was presented to them, they immediatel</w:t>
      </w:r>
      <w:r w:rsidR="003A6918" w:rsidRPr="00E16353">
        <w:rPr>
          <w:rFonts w:ascii="Times New Roman" w:hAnsi="Times New Roman" w:cs="Times New Roman"/>
          <w:noProof/>
          <w:sz w:val="24"/>
          <w:szCs w:val="24"/>
          <w:lang w:eastAsia="en-ZW"/>
        </w:rPr>
        <w:t>y</w:t>
      </w:r>
      <w:r w:rsidR="00ED32AC" w:rsidRPr="00E16353">
        <w:rPr>
          <w:rFonts w:ascii="Times New Roman" w:hAnsi="Times New Roman" w:cs="Times New Roman"/>
          <w:noProof/>
          <w:sz w:val="24"/>
          <w:szCs w:val="24"/>
          <w:lang w:eastAsia="en-ZW"/>
        </w:rPr>
        <w:t xml:space="preserve"> lodged a police report. </w:t>
      </w:r>
      <w:r w:rsidR="00F67437" w:rsidRPr="00E16353">
        <w:rPr>
          <w:rFonts w:ascii="Times New Roman" w:hAnsi="Times New Roman" w:cs="Times New Roman"/>
          <w:noProof/>
          <w:sz w:val="24"/>
          <w:szCs w:val="24"/>
          <w:lang w:eastAsia="en-ZW"/>
        </w:rPr>
        <w:t xml:space="preserve">The witness and Chadiwa were called by the Police for the recording of their statements and they complied. </w:t>
      </w:r>
      <w:r w:rsidR="00ED32AC" w:rsidRPr="00E16353">
        <w:rPr>
          <w:rFonts w:ascii="Times New Roman" w:hAnsi="Times New Roman" w:cs="Times New Roman"/>
          <w:noProof/>
          <w:sz w:val="24"/>
          <w:szCs w:val="24"/>
          <w:lang w:eastAsia="en-ZW"/>
        </w:rPr>
        <w:t>The death certificate was a</w:t>
      </w:r>
      <w:r w:rsidR="003A6918" w:rsidRPr="00E16353">
        <w:rPr>
          <w:rFonts w:ascii="Times New Roman" w:hAnsi="Times New Roman" w:cs="Times New Roman"/>
          <w:noProof/>
          <w:sz w:val="24"/>
          <w:szCs w:val="24"/>
          <w:lang w:eastAsia="en-ZW"/>
        </w:rPr>
        <w:t>vailed to them by the plaintiff</w:t>
      </w:r>
      <w:r w:rsidR="00ED32AC" w:rsidRPr="00E16353">
        <w:rPr>
          <w:rFonts w:ascii="Times New Roman" w:hAnsi="Times New Roman" w:cs="Times New Roman"/>
          <w:noProof/>
          <w:sz w:val="24"/>
          <w:szCs w:val="24"/>
          <w:lang w:eastAsia="en-ZW"/>
        </w:rPr>
        <w:t>s</w:t>
      </w:r>
      <w:r w:rsidR="003A6918" w:rsidRPr="00E16353">
        <w:rPr>
          <w:rFonts w:ascii="Times New Roman" w:hAnsi="Times New Roman" w:cs="Times New Roman"/>
          <w:noProof/>
          <w:sz w:val="24"/>
          <w:szCs w:val="24"/>
          <w:lang w:eastAsia="en-ZW"/>
        </w:rPr>
        <w:t>’</w:t>
      </w:r>
      <w:r w:rsidR="00ED32AC" w:rsidRPr="00E16353">
        <w:rPr>
          <w:rFonts w:ascii="Times New Roman" w:hAnsi="Times New Roman" w:cs="Times New Roman"/>
          <w:noProof/>
          <w:sz w:val="24"/>
          <w:szCs w:val="24"/>
          <w:lang w:eastAsia="en-ZW"/>
        </w:rPr>
        <w:t xml:space="preserve"> legal practitioners. </w:t>
      </w:r>
      <w:r w:rsidR="003A6918" w:rsidRPr="00E16353">
        <w:rPr>
          <w:rFonts w:ascii="Times New Roman" w:hAnsi="Times New Roman" w:cs="Times New Roman"/>
          <w:noProof/>
          <w:sz w:val="24"/>
          <w:szCs w:val="24"/>
          <w:lang w:eastAsia="en-ZW"/>
        </w:rPr>
        <w:t xml:space="preserve">Through their legal practitioners, the plaintiffs </w:t>
      </w:r>
      <w:r w:rsidR="00103F1D" w:rsidRPr="00E16353">
        <w:rPr>
          <w:rFonts w:ascii="Times New Roman" w:hAnsi="Times New Roman" w:cs="Times New Roman"/>
          <w:noProof/>
          <w:sz w:val="24"/>
          <w:szCs w:val="24"/>
          <w:lang w:eastAsia="en-ZW"/>
        </w:rPr>
        <w:t xml:space="preserve">wrote to the defendant demanding </w:t>
      </w:r>
      <w:r w:rsidR="003A6918" w:rsidRPr="00E16353">
        <w:rPr>
          <w:rFonts w:ascii="Times New Roman" w:hAnsi="Times New Roman" w:cs="Times New Roman"/>
          <w:noProof/>
          <w:sz w:val="24"/>
          <w:szCs w:val="24"/>
          <w:lang w:eastAsia="en-ZW"/>
        </w:rPr>
        <w:t xml:space="preserve">a refund of </w:t>
      </w:r>
      <w:r w:rsidR="00103F1D" w:rsidRPr="00E16353">
        <w:rPr>
          <w:rFonts w:ascii="Times New Roman" w:hAnsi="Times New Roman" w:cs="Times New Roman"/>
          <w:noProof/>
          <w:sz w:val="24"/>
          <w:szCs w:val="24"/>
          <w:lang w:eastAsia="en-ZW"/>
        </w:rPr>
        <w:t>the US$50 000</w:t>
      </w:r>
      <w:r w:rsidR="003A6918" w:rsidRPr="00E16353">
        <w:rPr>
          <w:rFonts w:ascii="Times New Roman" w:hAnsi="Times New Roman" w:cs="Times New Roman"/>
          <w:noProof/>
          <w:sz w:val="24"/>
          <w:szCs w:val="24"/>
          <w:lang w:eastAsia="en-ZW"/>
        </w:rPr>
        <w:t xml:space="preserve"> paid to the fraudster</w:t>
      </w:r>
      <w:r w:rsidR="00103F1D" w:rsidRPr="00E16353">
        <w:rPr>
          <w:rFonts w:ascii="Times New Roman" w:hAnsi="Times New Roman" w:cs="Times New Roman"/>
          <w:noProof/>
          <w:sz w:val="24"/>
          <w:szCs w:val="24"/>
          <w:lang w:eastAsia="en-ZW"/>
        </w:rPr>
        <w:t xml:space="preserve">. </w:t>
      </w:r>
    </w:p>
    <w:p w14:paraId="7AF60143" w14:textId="66297E33" w:rsidR="00287778" w:rsidRPr="00E16353" w:rsidRDefault="00287778"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Under cross examination, the witness stated that</w:t>
      </w:r>
      <w:r w:rsidR="00F67437" w:rsidRPr="00E16353">
        <w:rPr>
          <w:rFonts w:ascii="Times New Roman" w:hAnsi="Times New Roman" w:cs="Times New Roman"/>
          <w:noProof/>
          <w:sz w:val="24"/>
          <w:szCs w:val="24"/>
          <w:lang w:eastAsia="en-ZW"/>
        </w:rPr>
        <w:t xml:space="preserve"> the defendant </w:t>
      </w:r>
      <w:r w:rsidRPr="00E16353">
        <w:rPr>
          <w:rFonts w:ascii="Times New Roman" w:hAnsi="Times New Roman" w:cs="Times New Roman"/>
          <w:noProof/>
          <w:sz w:val="24"/>
          <w:szCs w:val="24"/>
          <w:lang w:eastAsia="en-ZW"/>
        </w:rPr>
        <w:t xml:space="preserve">only opened a file for the trasaction after </w:t>
      </w:r>
      <w:r w:rsidR="00F67437" w:rsidRPr="00E16353">
        <w:rPr>
          <w:rFonts w:ascii="Times New Roman" w:hAnsi="Times New Roman" w:cs="Times New Roman"/>
          <w:noProof/>
          <w:sz w:val="24"/>
          <w:szCs w:val="24"/>
          <w:lang w:eastAsia="en-ZW"/>
        </w:rPr>
        <w:t xml:space="preserve">receiving </w:t>
      </w:r>
      <w:r w:rsidR="003A6918" w:rsidRPr="00E16353">
        <w:rPr>
          <w:rFonts w:ascii="Times New Roman" w:hAnsi="Times New Roman" w:cs="Times New Roman"/>
          <w:noProof/>
          <w:sz w:val="24"/>
          <w:szCs w:val="24"/>
          <w:lang w:eastAsia="en-ZW"/>
        </w:rPr>
        <w:t xml:space="preserve">a </w:t>
      </w:r>
      <w:r w:rsidRPr="00E16353">
        <w:rPr>
          <w:rFonts w:ascii="Times New Roman" w:hAnsi="Times New Roman" w:cs="Times New Roman"/>
          <w:noProof/>
          <w:sz w:val="24"/>
          <w:szCs w:val="24"/>
          <w:lang w:eastAsia="en-ZW"/>
        </w:rPr>
        <w:t xml:space="preserve">copy of the </w:t>
      </w:r>
      <w:r w:rsidR="003A6918" w:rsidRPr="00E16353">
        <w:rPr>
          <w:rFonts w:ascii="Times New Roman" w:hAnsi="Times New Roman" w:cs="Times New Roman"/>
          <w:noProof/>
          <w:sz w:val="24"/>
          <w:szCs w:val="24"/>
          <w:lang w:eastAsia="en-ZW"/>
        </w:rPr>
        <w:t xml:space="preserve">title </w:t>
      </w:r>
      <w:r w:rsidRPr="00E16353">
        <w:rPr>
          <w:rFonts w:ascii="Times New Roman" w:hAnsi="Times New Roman" w:cs="Times New Roman"/>
          <w:noProof/>
          <w:sz w:val="24"/>
          <w:szCs w:val="24"/>
          <w:lang w:eastAsia="en-ZW"/>
        </w:rPr>
        <w:t xml:space="preserve">deed </w:t>
      </w:r>
      <w:r w:rsidR="003A6918" w:rsidRPr="00E16353">
        <w:rPr>
          <w:rFonts w:ascii="Times New Roman" w:hAnsi="Times New Roman" w:cs="Times New Roman"/>
          <w:noProof/>
          <w:sz w:val="24"/>
          <w:szCs w:val="24"/>
          <w:lang w:eastAsia="en-ZW"/>
        </w:rPr>
        <w:t>a</w:t>
      </w:r>
      <w:r w:rsidRPr="00E16353">
        <w:rPr>
          <w:rFonts w:ascii="Times New Roman" w:hAnsi="Times New Roman" w:cs="Times New Roman"/>
          <w:noProof/>
          <w:sz w:val="24"/>
          <w:szCs w:val="24"/>
          <w:lang w:eastAsia="en-ZW"/>
        </w:rPr>
        <w:t xml:space="preserve">round 26 March 2020. </w:t>
      </w:r>
      <w:r w:rsidR="0005779C">
        <w:rPr>
          <w:rFonts w:ascii="Times New Roman" w:hAnsi="Times New Roman" w:cs="Times New Roman"/>
          <w:noProof/>
          <w:sz w:val="24"/>
          <w:szCs w:val="24"/>
          <w:lang w:eastAsia="en-ZW"/>
        </w:rPr>
        <w:t> </w:t>
      </w:r>
      <w:r w:rsidR="005942E2" w:rsidRPr="00E16353">
        <w:rPr>
          <w:rFonts w:ascii="Times New Roman" w:hAnsi="Times New Roman" w:cs="Times New Roman"/>
          <w:noProof/>
          <w:sz w:val="24"/>
          <w:szCs w:val="24"/>
          <w:lang w:eastAsia="en-ZW"/>
        </w:rPr>
        <w:t xml:space="preserve">It was at that point that </w:t>
      </w:r>
      <w:r w:rsidRPr="00E16353">
        <w:rPr>
          <w:rFonts w:ascii="Times New Roman" w:hAnsi="Times New Roman" w:cs="Times New Roman"/>
          <w:noProof/>
          <w:sz w:val="24"/>
          <w:szCs w:val="24"/>
          <w:lang w:eastAsia="en-ZW"/>
        </w:rPr>
        <w:t xml:space="preserve">he </w:t>
      </w:r>
      <w:r w:rsidR="006C7F9D" w:rsidRPr="00E16353">
        <w:rPr>
          <w:rFonts w:ascii="Times New Roman" w:hAnsi="Times New Roman" w:cs="Times New Roman"/>
          <w:noProof/>
          <w:sz w:val="24"/>
          <w:szCs w:val="24"/>
          <w:lang w:eastAsia="en-ZW"/>
        </w:rPr>
        <w:t xml:space="preserve">sent a whatsapp message to the </w:t>
      </w:r>
      <w:r w:rsidRPr="00E16353">
        <w:rPr>
          <w:rFonts w:ascii="Times New Roman" w:hAnsi="Times New Roman" w:cs="Times New Roman"/>
          <w:noProof/>
          <w:sz w:val="24"/>
          <w:szCs w:val="24"/>
          <w:lang w:eastAsia="en-ZW"/>
        </w:rPr>
        <w:t>first plaintiff advising  him that he had a new mandate</w:t>
      </w:r>
      <w:r w:rsidR="006C7F9D" w:rsidRPr="00E16353">
        <w:rPr>
          <w:rFonts w:ascii="Times New Roman" w:hAnsi="Times New Roman" w:cs="Times New Roman"/>
          <w:noProof/>
          <w:sz w:val="24"/>
          <w:szCs w:val="24"/>
          <w:lang w:eastAsia="en-ZW"/>
        </w:rPr>
        <w:t xml:space="preserve"> for a property measuring 3600m</w:t>
      </w:r>
      <w:r w:rsidR="006C7F9D" w:rsidRPr="00E16353">
        <w:rPr>
          <w:rFonts w:ascii="Times New Roman" w:hAnsi="Times New Roman" w:cs="Times New Roman"/>
          <w:noProof/>
          <w:sz w:val="24"/>
          <w:szCs w:val="24"/>
          <w:vertAlign w:val="superscript"/>
          <w:lang w:eastAsia="en-ZW"/>
        </w:rPr>
        <w:t>2</w:t>
      </w:r>
      <w:r w:rsidR="006C7F9D" w:rsidRPr="00E16353">
        <w:rPr>
          <w:rFonts w:ascii="Times New Roman" w:hAnsi="Times New Roman" w:cs="Times New Roman"/>
          <w:noProof/>
          <w:sz w:val="24"/>
          <w:szCs w:val="24"/>
          <w:lang w:eastAsia="en-ZW"/>
        </w:rPr>
        <w:t xml:space="preserve"> in Mount Pleasant Heights</w:t>
      </w:r>
      <w:r w:rsidR="005942E2" w:rsidRPr="00E16353">
        <w:rPr>
          <w:rFonts w:ascii="Times New Roman" w:hAnsi="Times New Roman" w:cs="Times New Roman"/>
          <w:noProof/>
          <w:sz w:val="24"/>
          <w:szCs w:val="24"/>
          <w:lang w:eastAsia="en-ZW"/>
        </w:rPr>
        <w:t xml:space="preserve">. </w:t>
      </w:r>
      <w:r w:rsidR="0005779C">
        <w:rPr>
          <w:rFonts w:ascii="Times New Roman" w:hAnsi="Times New Roman" w:cs="Times New Roman"/>
          <w:noProof/>
          <w:sz w:val="24"/>
          <w:szCs w:val="24"/>
          <w:lang w:eastAsia="en-ZW"/>
        </w:rPr>
        <w:t> </w:t>
      </w:r>
      <w:r w:rsidR="005942E2" w:rsidRPr="00E16353">
        <w:rPr>
          <w:rFonts w:ascii="Times New Roman" w:hAnsi="Times New Roman" w:cs="Times New Roman"/>
          <w:noProof/>
          <w:sz w:val="24"/>
          <w:szCs w:val="24"/>
          <w:lang w:eastAsia="en-ZW"/>
        </w:rPr>
        <w:t xml:space="preserve">At that stage he had not </w:t>
      </w:r>
      <w:r w:rsidRPr="00E16353">
        <w:rPr>
          <w:rFonts w:ascii="Times New Roman" w:hAnsi="Times New Roman" w:cs="Times New Roman"/>
          <w:noProof/>
          <w:sz w:val="24"/>
          <w:szCs w:val="24"/>
          <w:lang w:eastAsia="en-ZW"/>
        </w:rPr>
        <w:t xml:space="preserve">seen the title deed for the property or spoken to the alleged seller. The witness conceded that it was not proper for him </w:t>
      </w:r>
      <w:r w:rsidR="006C7F9D" w:rsidRPr="00E16353">
        <w:rPr>
          <w:rFonts w:ascii="Times New Roman" w:hAnsi="Times New Roman" w:cs="Times New Roman"/>
          <w:noProof/>
          <w:sz w:val="24"/>
          <w:szCs w:val="24"/>
          <w:lang w:eastAsia="en-ZW"/>
        </w:rPr>
        <w:t xml:space="preserve">to have sent such a message </w:t>
      </w:r>
      <w:r w:rsidR="005942E2" w:rsidRPr="00E16353">
        <w:rPr>
          <w:rFonts w:ascii="Times New Roman" w:hAnsi="Times New Roman" w:cs="Times New Roman"/>
          <w:noProof/>
          <w:sz w:val="24"/>
          <w:szCs w:val="24"/>
          <w:lang w:eastAsia="en-ZW"/>
        </w:rPr>
        <w:t xml:space="preserve">to the first plaintiff </w:t>
      </w:r>
      <w:r w:rsidR="006C7F9D" w:rsidRPr="00E16353">
        <w:rPr>
          <w:rFonts w:ascii="Times New Roman" w:hAnsi="Times New Roman" w:cs="Times New Roman"/>
          <w:noProof/>
          <w:sz w:val="24"/>
          <w:szCs w:val="24"/>
          <w:lang w:eastAsia="en-ZW"/>
        </w:rPr>
        <w:t>before he had had s</w:t>
      </w:r>
      <w:r w:rsidR="00F67437" w:rsidRPr="00E16353">
        <w:rPr>
          <w:rFonts w:ascii="Times New Roman" w:hAnsi="Times New Roman" w:cs="Times New Roman"/>
          <w:noProof/>
          <w:sz w:val="24"/>
          <w:szCs w:val="24"/>
          <w:lang w:eastAsia="en-ZW"/>
        </w:rPr>
        <w:t xml:space="preserve">ight </w:t>
      </w:r>
      <w:r w:rsidR="006C7F9D" w:rsidRPr="00E16353">
        <w:rPr>
          <w:rFonts w:ascii="Times New Roman" w:hAnsi="Times New Roman" w:cs="Times New Roman"/>
          <w:noProof/>
          <w:sz w:val="24"/>
          <w:szCs w:val="24"/>
          <w:lang w:eastAsia="en-ZW"/>
        </w:rPr>
        <w:t xml:space="preserve">of the title deed or visited the property or received a </w:t>
      </w:r>
      <w:r w:rsidR="005942E2" w:rsidRPr="00E16353">
        <w:rPr>
          <w:rFonts w:ascii="Times New Roman" w:hAnsi="Times New Roman" w:cs="Times New Roman"/>
          <w:noProof/>
          <w:sz w:val="24"/>
          <w:szCs w:val="24"/>
          <w:lang w:eastAsia="en-ZW"/>
        </w:rPr>
        <w:t xml:space="preserve">written </w:t>
      </w:r>
      <w:r w:rsidR="006C7F9D" w:rsidRPr="00E16353">
        <w:rPr>
          <w:rFonts w:ascii="Times New Roman" w:hAnsi="Times New Roman" w:cs="Times New Roman"/>
          <w:noProof/>
          <w:sz w:val="24"/>
          <w:szCs w:val="24"/>
          <w:lang w:eastAsia="en-ZW"/>
        </w:rPr>
        <w:t xml:space="preserve">mandate from the seller. </w:t>
      </w:r>
      <w:r w:rsidR="0005779C">
        <w:rPr>
          <w:rFonts w:ascii="Times New Roman" w:hAnsi="Times New Roman" w:cs="Times New Roman"/>
          <w:noProof/>
          <w:sz w:val="24"/>
          <w:szCs w:val="24"/>
          <w:lang w:eastAsia="en-ZW"/>
        </w:rPr>
        <w:t> </w:t>
      </w:r>
      <w:r w:rsidR="006C7F9D" w:rsidRPr="00E16353">
        <w:rPr>
          <w:rFonts w:ascii="Times New Roman" w:hAnsi="Times New Roman" w:cs="Times New Roman"/>
          <w:noProof/>
          <w:sz w:val="24"/>
          <w:szCs w:val="24"/>
          <w:lang w:eastAsia="en-ZW"/>
        </w:rPr>
        <w:t>As it later turned out, the property measured only 3 260m</w:t>
      </w:r>
      <w:r w:rsidR="006C7F9D" w:rsidRPr="00E16353">
        <w:rPr>
          <w:rFonts w:ascii="Times New Roman" w:hAnsi="Times New Roman" w:cs="Times New Roman"/>
          <w:noProof/>
          <w:sz w:val="24"/>
          <w:szCs w:val="24"/>
          <w:vertAlign w:val="superscript"/>
          <w:lang w:eastAsia="en-ZW"/>
        </w:rPr>
        <w:t xml:space="preserve">2 </w:t>
      </w:r>
      <w:r w:rsidR="006C7F9D" w:rsidRPr="00E16353">
        <w:rPr>
          <w:rFonts w:ascii="Times New Roman" w:hAnsi="Times New Roman" w:cs="Times New Roman"/>
          <w:noProof/>
          <w:sz w:val="24"/>
          <w:szCs w:val="24"/>
          <w:lang w:eastAsia="en-ZW"/>
        </w:rPr>
        <w:t xml:space="preserve">, which was far much less than </w:t>
      </w:r>
      <w:r w:rsidR="005942E2" w:rsidRPr="00E16353">
        <w:rPr>
          <w:rFonts w:ascii="Times New Roman" w:hAnsi="Times New Roman" w:cs="Times New Roman"/>
          <w:noProof/>
          <w:sz w:val="24"/>
          <w:szCs w:val="24"/>
          <w:lang w:eastAsia="en-ZW"/>
        </w:rPr>
        <w:t xml:space="preserve">what he had </w:t>
      </w:r>
      <w:r w:rsidR="00F67437" w:rsidRPr="00E16353">
        <w:rPr>
          <w:rFonts w:ascii="Times New Roman" w:hAnsi="Times New Roman" w:cs="Times New Roman"/>
          <w:noProof/>
          <w:sz w:val="24"/>
          <w:szCs w:val="24"/>
          <w:lang w:eastAsia="en-ZW"/>
        </w:rPr>
        <w:t xml:space="preserve">told </w:t>
      </w:r>
      <w:r w:rsidR="005942E2" w:rsidRPr="00E16353">
        <w:rPr>
          <w:rFonts w:ascii="Times New Roman" w:hAnsi="Times New Roman" w:cs="Times New Roman"/>
          <w:noProof/>
          <w:sz w:val="24"/>
          <w:szCs w:val="24"/>
          <w:lang w:eastAsia="en-ZW"/>
        </w:rPr>
        <w:t>the first plaintiff</w:t>
      </w:r>
      <w:r w:rsidR="006C7F9D" w:rsidRPr="00E16353">
        <w:rPr>
          <w:rFonts w:ascii="Times New Roman" w:hAnsi="Times New Roman" w:cs="Times New Roman"/>
          <w:noProof/>
          <w:sz w:val="24"/>
          <w:szCs w:val="24"/>
          <w:lang w:eastAsia="en-ZW"/>
        </w:rPr>
        <w:t xml:space="preserve">. </w:t>
      </w:r>
      <w:r w:rsidR="001D343D" w:rsidRPr="00E16353">
        <w:rPr>
          <w:rFonts w:ascii="Times New Roman" w:hAnsi="Times New Roman" w:cs="Times New Roman"/>
          <w:noProof/>
          <w:sz w:val="24"/>
          <w:szCs w:val="24"/>
          <w:lang w:eastAsia="en-ZW"/>
        </w:rPr>
        <w:t>The witness also admitted that an estate agent owe</w:t>
      </w:r>
      <w:r w:rsidR="00F67437" w:rsidRPr="00E16353">
        <w:rPr>
          <w:rFonts w:ascii="Times New Roman" w:hAnsi="Times New Roman" w:cs="Times New Roman"/>
          <w:noProof/>
          <w:sz w:val="24"/>
          <w:szCs w:val="24"/>
          <w:lang w:eastAsia="en-ZW"/>
        </w:rPr>
        <w:t>d</w:t>
      </w:r>
      <w:r w:rsidR="001D343D" w:rsidRPr="00E16353">
        <w:rPr>
          <w:rFonts w:ascii="Times New Roman" w:hAnsi="Times New Roman" w:cs="Times New Roman"/>
          <w:noProof/>
          <w:sz w:val="24"/>
          <w:szCs w:val="24"/>
          <w:lang w:eastAsia="en-ZW"/>
        </w:rPr>
        <w:t xml:space="preserve"> a duty of care towards its </w:t>
      </w:r>
      <w:r w:rsidR="001D343D" w:rsidRPr="00E16353">
        <w:rPr>
          <w:rFonts w:ascii="Times New Roman" w:hAnsi="Times New Roman" w:cs="Times New Roman"/>
          <w:noProof/>
          <w:sz w:val="24"/>
          <w:szCs w:val="24"/>
          <w:lang w:eastAsia="en-ZW"/>
        </w:rPr>
        <w:lastRenderedPageBreak/>
        <w:t xml:space="preserve">clients and </w:t>
      </w:r>
      <w:r w:rsidR="005942E2" w:rsidRPr="00E16353">
        <w:rPr>
          <w:rFonts w:ascii="Times New Roman" w:hAnsi="Times New Roman" w:cs="Times New Roman"/>
          <w:noProof/>
          <w:sz w:val="24"/>
          <w:szCs w:val="24"/>
          <w:lang w:eastAsia="en-ZW"/>
        </w:rPr>
        <w:t>the</w:t>
      </w:r>
      <w:r w:rsidR="00F67437" w:rsidRPr="00E16353">
        <w:rPr>
          <w:rFonts w:ascii="Times New Roman" w:hAnsi="Times New Roman" w:cs="Times New Roman"/>
          <w:noProof/>
          <w:sz w:val="24"/>
          <w:szCs w:val="24"/>
          <w:lang w:eastAsia="en-ZW"/>
        </w:rPr>
        <w:t xml:space="preserve"> due diligence exercise was</w:t>
      </w:r>
      <w:r w:rsidR="001D343D" w:rsidRPr="00E16353">
        <w:rPr>
          <w:rFonts w:ascii="Times New Roman" w:hAnsi="Times New Roman" w:cs="Times New Roman"/>
          <w:noProof/>
          <w:sz w:val="24"/>
          <w:szCs w:val="24"/>
          <w:lang w:eastAsia="en-ZW"/>
        </w:rPr>
        <w:t xml:space="preserve"> </w:t>
      </w:r>
      <w:r w:rsidR="005942E2" w:rsidRPr="00E16353">
        <w:rPr>
          <w:rFonts w:ascii="Times New Roman" w:hAnsi="Times New Roman" w:cs="Times New Roman"/>
          <w:noProof/>
          <w:sz w:val="24"/>
          <w:szCs w:val="24"/>
          <w:lang w:eastAsia="en-ZW"/>
        </w:rPr>
        <w:t xml:space="preserve">intended to </w:t>
      </w:r>
      <w:r w:rsidR="001D343D" w:rsidRPr="00E16353">
        <w:rPr>
          <w:rFonts w:ascii="Times New Roman" w:hAnsi="Times New Roman" w:cs="Times New Roman"/>
          <w:noProof/>
          <w:sz w:val="24"/>
          <w:szCs w:val="24"/>
          <w:lang w:eastAsia="en-ZW"/>
        </w:rPr>
        <w:t xml:space="preserve">ensure that the property being sold was the correct one and the seller was the owner of the property. </w:t>
      </w:r>
    </w:p>
    <w:p w14:paraId="54A059A4" w14:textId="6B822F31" w:rsidR="004A69DA" w:rsidRPr="00E16353" w:rsidRDefault="000A71C1"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witness was asked to explain why they relied on a copy of a title deed supplied by the alleged seller instead of </w:t>
      </w:r>
      <w:r w:rsidR="005942E2" w:rsidRPr="00E16353">
        <w:rPr>
          <w:rFonts w:ascii="Times New Roman" w:hAnsi="Times New Roman" w:cs="Times New Roman"/>
          <w:noProof/>
          <w:sz w:val="24"/>
          <w:szCs w:val="24"/>
          <w:lang w:eastAsia="en-ZW"/>
        </w:rPr>
        <w:t xml:space="preserve">the </w:t>
      </w:r>
      <w:r w:rsidRPr="00E16353">
        <w:rPr>
          <w:rFonts w:ascii="Times New Roman" w:hAnsi="Times New Roman" w:cs="Times New Roman"/>
          <w:noProof/>
          <w:sz w:val="24"/>
          <w:szCs w:val="24"/>
          <w:lang w:eastAsia="en-ZW"/>
        </w:rPr>
        <w:t xml:space="preserve">one certified by the Registrar of Deeds. </w:t>
      </w:r>
      <w:r w:rsidR="00213D96" w:rsidRPr="00E16353">
        <w:rPr>
          <w:rFonts w:ascii="Times New Roman" w:hAnsi="Times New Roman" w:cs="Times New Roman"/>
          <w:noProof/>
          <w:sz w:val="24"/>
          <w:szCs w:val="24"/>
          <w:lang w:eastAsia="en-ZW"/>
        </w:rPr>
        <w:t>His response was that they did not consider it necessary since they had n</w:t>
      </w:r>
      <w:r w:rsidR="00F67437" w:rsidRPr="00E16353">
        <w:rPr>
          <w:rFonts w:ascii="Times New Roman" w:hAnsi="Times New Roman" w:cs="Times New Roman"/>
          <w:noProof/>
          <w:sz w:val="24"/>
          <w:szCs w:val="24"/>
          <w:lang w:eastAsia="en-ZW"/>
        </w:rPr>
        <w:t xml:space="preserve">ever </w:t>
      </w:r>
      <w:r w:rsidR="00213D96" w:rsidRPr="00E16353">
        <w:rPr>
          <w:rFonts w:ascii="Times New Roman" w:hAnsi="Times New Roman" w:cs="Times New Roman"/>
          <w:noProof/>
          <w:sz w:val="24"/>
          <w:szCs w:val="24"/>
          <w:lang w:eastAsia="en-ZW"/>
        </w:rPr>
        <w:t xml:space="preserve">done it before. The witness </w:t>
      </w:r>
      <w:r w:rsidR="005942E2" w:rsidRPr="00E16353">
        <w:rPr>
          <w:rFonts w:ascii="Times New Roman" w:hAnsi="Times New Roman" w:cs="Times New Roman"/>
          <w:noProof/>
          <w:sz w:val="24"/>
          <w:szCs w:val="24"/>
          <w:lang w:eastAsia="en-ZW"/>
        </w:rPr>
        <w:t xml:space="preserve">admitted </w:t>
      </w:r>
      <w:r w:rsidR="00213D96" w:rsidRPr="00E16353">
        <w:rPr>
          <w:rFonts w:ascii="Times New Roman" w:hAnsi="Times New Roman" w:cs="Times New Roman"/>
          <w:noProof/>
          <w:sz w:val="24"/>
          <w:szCs w:val="24"/>
          <w:lang w:eastAsia="en-ZW"/>
        </w:rPr>
        <w:t xml:space="preserve">that the receipt issued by the Deeds Office showing that a search had been conducted did not mention the outcome of the search. </w:t>
      </w:r>
    </w:p>
    <w:p w14:paraId="083E4247" w14:textId="004734BB" w:rsidR="005942E2" w:rsidRPr="00E16353" w:rsidRDefault="004A69DA"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witness </w:t>
      </w:r>
      <w:r w:rsidR="00F67437" w:rsidRPr="00E16353">
        <w:rPr>
          <w:rFonts w:ascii="Times New Roman" w:hAnsi="Times New Roman" w:cs="Times New Roman"/>
          <w:noProof/>
          <w:sz w:val="24"/>
          <w:szCs w:val="24"/>
          <w:lang w:eastAsia="en-ZW"/>
        </w:rPr>
        <w:t xml:space="preserve">confirmed </w:t>
      </w:r>
      <w:r w:rsidRPr="00E16353">
        <w:rPr>
          <w:rFonts w:ascii="Times New Roman" w:hAnsi="Times New Roman" w:cs="Times New Roman"/>
          <w:noProof/>
          <w:sz w:val="24"/>
          <w:szCs w:val="24"/>
          <w:lang w:eastAsia="en-ZW"/>
        </w:rPr>
        <w:t xml:space="preserve">under cross examination that he was not a registered estate agent. He also admitted that the alleged sale mandate </w:t>
      </w:r>
      <w:r w:rsidR="00F67437" w:rsidRPr="00E16353">
        <w:rPr>
          <w:rFonts w:ascii="Times New Roman" w:hAnsi="Times New Roman" w:cs="Times New Roman"/>
          <w:noProof/>
          <w:sz w:val="24"/>
          <w:szCs w:val="24"/>
          <w:lang w:eastAsia="en-ZW"/>
        </w:rPr>
        <w:t xml:space="preserve">given </w:t>
      </w:r>
      <w:r w:rsidRPr="00E16353">
        <w:rPr>
          <w:rFonts w:ascii="Times New Roman" w:hAnsi="Times New Roman" w:cs="Times New Roman"/>
          <w:noProof/>
          <w:sz w:val="24"/>
          <w:szCs w:val="24"/>
          <w:lang w:eastAsia="en-ZW"/>
        </w:rPr>
        <w:t xml:space="preserve">by the seller was incomplete because: it did not make reference to the purchase price and the commission </w:t>
      </w:r>
      <w:r w:rsidR="005942E2" w:rsidRPr="00E16353">
        <w:rPr>
          <w:rFonts w:ascii="Times New Roman" w:hAnsi="Times New Roman" w:cs="Times New Roman"/>
          <w:noProof/>
          <w:sz w:val="24"/>
          <w:szCs w:val="24"/>
          <w:lang w:eastAsia="en-ZW"/>
        </w:rPr>
        <w:t xml:space="preserve">to be paid </w:t>
      </w:r>
      <w:r w:rsidRPr="00E16353">
        <w:rPr>
          <w:rFonts w:ascii="Times New Roman" w:hAnsi="Times New Roman" w:cs="Times New Roman"/>
          <w:noProof/>
          <w:sz w:val="24"/>
          <w:szCs w:val="24"/>
          <w:lang w:eastAsia="en-ZW"/>
        </w:rPr>
        <w:t xml:space="preserve">as that portion was left blank; supporting documents that were required to be attached, including the proof of residence were not attached; banking details </w:t>
      </w:r>
      <w:r w:rsidR="005942E2" w:rsidRPr="00E16353">
        <w:rPr>
          <w:rFonts w:ascii="Times New Roman" w:hAnsi="Times New Roman" w:cs="Times New Roman"/>
          <w:noProof/>
          <w:sz w:val="24"/>
          <w:szCs w:val="24"/>
          <w:lang w:eastAsia="en-ZW"/>
        </w:rPr>
        <w:t xml:space="preserve">of the seller </w:t>
      </w:r>
      <w:r w:rsidRPr="00E16353">
        <w:rPr>
          <w:rFonts w:ascii="Times New Roman" w:hAnsi="Times New Roman" w:cs="Times New Roman"/>
          <w:noProof/>
          <w:sz w:val="24"/>
          <w:szCs w:val="24"/>
          <w:lang w:eastAsia="en-ZW"/>
        </w:rPr>
        <w:t xml:space="preserve">were also not provided, although the witness averred that these were not necessary </w:t>
      </w:r>
      <w:r w:rsidR="005942E2" w:rsidRPr="00E16353">
        <w:rPr>
          <w:rFonts w:ascii="Times New Roman" w:hAnsi="Times New Roman" w:cs="Times New Roman"/>
          <w:noProof/>
          <w:sz w:val="24"/>
          <w:szCs w:val="24"/>
          <w:lang w:eastAsia="en-ZW"/>
        </w:rPr>
        <w:t xml:space="preserve">in the case of </w:t>
      </w:r>
      <w:r w:rsidRPr="00E16353">
        <w:rPr>
          <w:rFonts w:ascii="Times New Roman" w:hAnsi="Times New Roman" w:cs="Times New Roman"/>
          <w:noProof/>
          <w:sz w:val="24"/>
          <w:szCs w:val="24"/>
          <w:lang w:eastAsia="en-ZW"/>
        </w:rPr>
        <w:t xml:space="preserve">a cash sale; the names of the principal registered agent were </w:t>
      </w:r>
      <w:r w:rsidR="005942E2" w:rsidRPr="00E16353">
        <w:rPr>
          <w:rFonts w:ascii="Times New Roman" w:hAnsi="Times New Roman" w:cs="Times New Roman"/>
          <w:noProof/>
          <w:sz w:val="24"/>
          <w:szCs w:val="24"/>
          <w:lang w:eastAsia="en-ZW"/>
        </w:rPr>
        <w:t xml:space="preserve">not endorsed as required by clause 9 of that form. </w:t>
      </w:r>
    </w:p>
    <w:p w14:paraId="447B0C11" w14:textId="603ADC30" w:rsidR="000A71C1" w:rsidRPr="00E16353" w:rsidRDefault="008A5149"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same was also the case with the offer to purchase form. The details of the registered agent were not completed. According to the witness, both him and Chadiwa wer</w:t>
      </w:r>
      <w:r w:rsidR="005942E2" w:rsidRPr="00E16353">
        <w:rPr>
          <w:rFonts w:ascii="Times New Roman" w:hAnsi="Times New Roman" w:cs="Times New Roman"/>
          <w:noProof/>
          <w:sz w:val="24"/>
          <w:szCs w:val="24"/>
          <w:lang w:eastAsia="en-ZW"/>
        </w:rPr>
        <w:t>e joint sales negotiators</w:t>
      </w:r>
      <w:r w:rsidR="00F67437" w:rsidRPr="00E16353">
        <w:rPr>
          <w:rFonts w:ascii="Times New Roman" w:hAnsi="Times New Roman" w:cs="Times New Roman"/>
          <w:noProof/>
          <w:sz w:val="24"/>
          <w:szCs w:val="24"/>
          <w:lang w:eastAsia="en-ZW"/>
        </w:rPr>
        <w:t xml:space="preserve"> in the transaction</w:t>
      </w:r>
      <w:r w:rsidR="005942E2" w:rsidRPr="00E16353">
        <w:rPr>
          <w:rFonts w:ascii="Times New Roman" w:hAnsi="Times New Roman" w:cs="Times New Roman"/>
          <w:noProof/>
          <w:sz w:val="24"/>
          <w:szCs w:val="24"/>
          <w:lang w:eastAsia="en-ZW"/>
        </w:rPr>
        <w:t>. Chad</w:t>
      </w:r>
      <w:r w:rsidRPr="00E16353">
        <w:rPr>
          <w:rFonts w:ascii="Times New Roman" w:hAnsi="Times New Roman" w:cs="Times New Roman"/>
          <w:noProof/>
          <w:sz w:val="24"/>
          <w:szCs w:val="24"/>
          <w:lang w:eastAsia="en-ZW"/>
        </w:rPr>
        <w:t>iwa was not a registered estate agent</w:t>
      </w:r>
      <w:r w:rsidR="005942E2" w:rsidRPr="00E16353">
        <w:rPr>
          <w:rFonts w:ascii="Times New Roman" w:hAnsi="Times New Roman" w:cs="Times New Roman"/>
          <w:noProof/>
          <w:sz w:val="24"/>
          <w:szCs w:val="24"/>
          <w:lang w:eastAsia="en-ZW"/>
        </w:rPr>
        <w:t xml:space="preserve"> either</w:t>
      </w:r>
      <w:r w:rsidRPr="00E16353">
        <w:rPr>
          <w:rFonts w:ascii="Times New Roman" w:hAnsi="Times New Roman" w:cs="Times New Roman"/>
          <w:noProof/>
          <w:sz w:val="24"/>
          <w:szCs w:val="24"/>
          <w:lang w:eastAsia="en-ZW"/>
        </w:rPr>
        <w:t xml:space="preserve">. </w:t>
      </w:r>
      <w:r w:rsidR="007752C1" w:rsidRPr="00E16353">
        <w:rPr>
          <w:rFonts w:ascii="Times New Roman" w:hAnsi="Times New Roman" w:cs="Times New Roman"/>
          <w:noProof/>
          <w:sz w:val="24"/>
          <w:szCs w:val="24"/>
          <w:lang w:eastAsia="en-ZW"/>
        </w:rPr>
        <w:t xml:space="preserve">Details of the principal agent were not endorsed because she was unwell. </w:t>
      </w:r>
      <w:r w:rsidR="005942E2" w:rsidRPr="00E16353">
        <w:rPr>
          <w:rFonts w:ascii="Times New Roman" w:hAnsi="Times New Roman" w:cs="Times New Roman"/>
          <w:noProof/>
          <w:sz w:val="24"/>
          <w:szCs w:val="24"/>
          <w:lang w:eastAsia="en-ZW"/>
        </w:rPr>
        <w:t>Further, b</w:t>
      </w:r>
      <w:r w:rsidR="007752C1" w:rsidRPr="00E16353">
        <w:rPr>
          <w:rFonts w:ascii="Times New Roman" w:hAnsi="Times New Roman" w:cs="Times New Roman"/>
          <w:noProof/>
          <w:sz w:val="24"/>
          <w:szCs w:val="24"/>
          <w:lang w:eastAsia="en-ZW"/>
        </w:rPr>
        <w:t xml:space="preserve">ecause of the </w:t>
      </w:r>
      <w:r w:rsidR="005942E2" w:rsidRPr="00E16353">
        <w:rPr>
          <w:rFonts w:ascii="Times New Roman" w:hAnsi="Times New Roman" w:cs="Times New Roman"/>
          <w:noProof/>
          <w:sz w:val="24"/>
          <w:szCs w:val="24"/>
          <w:lang w:eastAsia="en-ZW"/>
        </w:rPr>
        <w:t xml:space="preserve">urgency </w:t>
      </w:r>
      <w:r w:rsidR="007752C1" w:rsidRPr="00E16353">
        <w:rPr>
          <w:rFonts w:ascii="Times New Roman" w:hAnsi="Times New Roman" w:cs="Times New Roman"/>
          <w:noProof/>
          <w:sz w:val="24"/>
          <w:szCs w:val="24"/>
          <w:lang w:eastAsia="en-ZW"/>
        </w:rPr>
        <w:t xml:space="preserve">of the transaction, </w:t>
      </w:r>
      <w:r w:rsidR="005942E2" w:rsidRPr="00E16353">
        <w:rPr>
          <w:rFonts w:ascii="Times New Roman" w:hAnsi="Times New Roman" w:cs="Times New Roman"/>
          <w:noProof/>
          <w:sz w:val="24"/>
          <w:szCs w:val="24"/>
          <w:lang w:eastAsia="en-ZW"/>
        </w:rPr>
        <w:t xml:space="preserve">the registered estate agent </w:t>
      </w:r>
      <w:r w:rsidR="007752C1" w:rsidRPr="00E16353">
        <w:rPr>
          <w:rFonts w:ascii="Times New Roman" w:hAnsi="Times New Roman" w:cs="Times New Roman"/>
          <w:noProof/>
          <w:sz w:val="24"/>
          <w:szCs w:val="24"/>
          <w:lang w:eastAsia="en-ZW"/>
        </w:rPr>
        <w:t xml:space="preserve">was only going to be </w:t>
      </w:r>
      <w:r w:rsidR="00F67437" w:rsidRPr="00E16353">
        <w:rPr>
          <w:rFonts w:ascii="Times New Roman" w:hAnsi="Times New Roman" w:cs="Times New Roman"/>
          <w:noProof/>
          <w:sz w:val="24"/>
          <w:szCs w:val="24"/>
          <w:lang w:eastAsia="en-ZW"/>
        </w:rPr>
        <w:t>end</w:t>
      </w:r>
      <w:r w:rsidR="005942E2" w:rsidRPr="00E16353">
        <w:rPr>
          <w:rFonts w:ascii="Times New Roman" w:hAnsi="Times New Roman" w:cs="Times New Roman"/>
          <w:noProof/>
          <w:sz w:val="24"/>
          <w:szCs w:val="24"/>
          <w:lang w:eastAsia="en-ZW"/>
        </w:rPr>
        <w:t>o</w:t>
      </w:r>
      <w:r w:rsidR="00F67437" w:rsidRPr="00E16353">
        <w:rPr>
          <w:rFonts w:ascii="Times New Roman" w:hAnsi="Times New Roman" w:cs="Times New Roman"/>
          <w:noProof/>
          <w:sz w:val="24"/>
          <w:szCs w:val="24"/>
          <w:lang w:eastAsia="en-ZW"/>
        </w:rPr>
        <w:t>r</w:t>
      </w:r>
      <w:r w:rsidR="005942E2" w:rsidRPr="00E16353">
        <w:rPr>
          <w:rFonts w:ascii="Times New Roman" w:hAnsi="Times New Roman" w:cs="Times New Roman"/>
          <w:noProof/>
          <w:sz w:val="24"/>
          <w:szCs w:val="24"/>
          <w:lang w:eastAsia="en-ZW"/>
        </w:rPr>
        <w:t xml:space="preserve">se her details on the form after </w:t>
      </w:r>
      <w:r w:rsidR="007752C1" w:rsidRPr="00E16353">
        <w:rPr>
          <w:rFonts w:ascii="Times New Roman" w:hAnsi="Times New Roman" w:cs="Times New Roman"/>
          <w:noProof/>
          <w:sz w:val="24"/>
          <w:szCs w:val="24"/>
          <w:lang w:eastAsia="en-ZW"/>
        </w:rPr>
        <w:t xml:space="preserve">the sale had gone through. </w:t>
      </w:r>
    </w:p>
    <w:p w14:paraId="03F7AA74" w14:textId="69044801" w:rsidR="008A5149" w:rsidRPr="00E16353" w:rsidRDefault="008A5149"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witness was asked to explain why he concluded that the particulars supplied by the fraudster matched those on the genuine title deed at the Deeds Offic</w:t>
      </w:r>
      <w:r w:rsidR="00F67437" w:rsidRPr="00E16353">
        <w:rPr>
          <w:rFonts w:ascii="Times New Roman" w:hAnsi="Times New Roman" w:cs="Times New Roman"/>
          <w:noProof/>
          <w:sz w:val="24"/>
          <w:szCs w:val="24"/>
          <w:lang w:eastAsia="en-ZW"/>
        </w:rPr>
        <w:t>e since he had not seen the deeds o</w:t>
      </w:r>
      <w:r w:rsidRPr="00E16353">
        <w:rPr>
          <w:rFonts w:ascii="Times New Roman" w:hAnsi="Times New Roman" w:cs="Times New Roman"/>
          <w:noProof/>
          <w:sz w:val="24"/>
          <w:szCs w:val="24"/>
          <w:lang w:eastAsia="en-ZW"/>
        </w:rPr>
        <w:t xml:space="preserve">ffice copy. His response was that the three parties who visited the </w:t>
      </w:r>
      <w:r w:rsidR="00F67437"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eeds </w:t>
      </w:r>
      <w:r w:rsidR="00F67437" w:rsidRPr="00E16353">
        <w:rPr>
          <w:rFonts w:ascii="Times New Roman" w:hAnsi="Times New Roman" w:cs="Times New Roman"/>
          <w:noProof/>
          <w:sz w:val="24"/>
          <w:szCs w:val="24"/>
          <w:lang w:eastAsia="en-ZW"/>
        </w:rPr>
        <w:t>o</w:t>
      </w:r>
      <w:r w:rsidRPr="00E16353">
        <w:rPr>
          <w:rFonts w:ascii="Times New Roman" w:hAnsi="Times New Roman" w:cs="Times New Roman"/>
          <w:noProof/>
          <w:sz w:val="24"/>
          <w:szCs w:val="24"/>
          <w:lang w:eastAsia="en-ZW"/>
        </w:rPr>
        <w:t xml:space="preserve">ffice to conduct a due diligence confirmed that everything was in order and the transaction could be proceeded with. </w:t>
      </w:r>
      <w:r w:rsidR="00557EBA" w:rsidRPr="00E16353">
        <w:rPr>
          <w:rFonts w:ascii="Times New Roman" w:hAnsi="Times New Roman" w:cs="Times New Roman"/>
          <w:noProof/>
          <w:sz w:val="24"/>
          <w:szCs w:val="24"/>
          <w:lang w:eastAsia="en-ZW"/>
        </w:rPr>
        <w:t xml:space="preserve">The witness could not confirm if the copy of the title deed before the court was genuine or not be cause he had nothing to compare </w:t>
      </w:r>
      <w:r w:rsidR="00F67437" w:rsidRPr="00E16353">
        <w:rPr>
          <w:rFonts w:ascii="Times New Roman" w:hAnsi="Times New Roman" w:cs="Times New Roman"/>
          <w:noProof/>
          <w:sz w:val="24"/>
          <w:szCs w:val="24"/>
          <w:lang w:eastAsia="en-ZW"/>
        </w:rPr>
        <w:t xml:space="preserve">it </w:t>
      </w:r>
      <w:r w:rsidR="00557EBA" w:rsidRPr="00E16353">
        <w:rPr>
          <w:rFonts w:ascii="Times New Roman" w:hAnsi="Times New Roman" w:cs="Times New Roman"/>
          <w:noProof/>
          <w:sz w:val="24"/>
          <w:szCs w:val="24"/>
          <w:lang w:eastAsia="en-ZW"/>
        </w:rPr>
        <w:t xml:space="preserve">with. He did not obtain a certified copy from the </w:t>
      </w:r>
      <w:r w:rsidR="00F67437" w:rsidRPr="00E16353">
        <w:rPr>
          <w:rFonts w:ascii="Times New Roman" w:hAnsi="Times New Roman" w:cs="Times New Roman"/>
          <w:noProof/>
          <w:sz w:val="24"/>
          <w:szCs w:val="24"/>
          <w:lang w:eastAsia="en-ZW"/>
        </w:rPr>
        <w:t>d</w:t>
      </w:r>
      <w:r w:rsidR="00557EBA" w:rsidRPr="00E16353">
        <w:rPr>
          <w:rFonts w:ascii="Times New Roman" w:hAnsi="Times New Roman" w:cs="Times New Roman"/>
          <w:noProof/>
          <w:sz w:val="24"/>
          <w:szCs w:val="24"/>
          <w:lang w:eastAsia="en-ZW"/>
        </w:rPr>
        <w:t xml:space="preserve">eeds </w:t>
      </w:r>
      <w:r w:rsidR="00F67437" w:rsidRPr="00E16353">
        <w:rPr>
          <w:rFonts w:ascii="Times New Roman" w:hAnsi="Times New Roman" w:cs="Times New Roman"/>
          <w:noProof/>
          <w:sz w:val="24"/>
          <w:szCs w:val="24"/>
          <w:lang w:eastAsia="en-ZW"/>
        </w:rPr>
        <w:t>o</w:t>
      </w:r>
      <w:r w:rsidR="00557EBA" w:rsidRPr="00E16353">
        <w:rPr>
          <w:rFonts w:ascii="Times New Roman" w:hAnsi="Times New Roman" w:cs="Times New Roman"/>
          <w:noProof/>
          <w:sz w:val="24"/>
          <w:szCs w:val="24"/>
          <w:lang w:eastAsia="en-ZW"/>
        </w:rPr>
        <w:t xml:space="preserve">ffice even on becoming aware that the title deed presented to him </w:t>
      </w:r>
      <w:r w:rsidR="00EF71ED" w:rsidRPr="00E16353">
        <w:rPr>
          <w:rFonts w:ascii="Times New Roman" w:hAnsi="Times New Roman" w:cs="Times New Roman"/>
          <w:noProof/>
          <w:sz w:val="24"/>
          <w:szCs w:val="24"/>
          <w:lang w:eastAsia="en-ZW"/>
        </w:rPr>
        <w:t xml:space="preserve">was </w:t>
      </w:r>
      <w:r w:rsidR="00557EBA" w:rsidRPr="00E16353">
        <w:rPr>
          <w:rFonts w:ascii="Times New Roman" w:hAnsi="Times New Roman" w:cs="Times New Roman"/>
          <w:noProof/>
          <w:sz w:val="24"/>
          <w:szCs w:val="24"/>
          <w:lang w:eastAsia="en-ZW"/>
        </w:rPr>
        <w:t xml:space="preserve">irregular. </w:t>
      </w:r>
    </w:p>
    <w:p w14:paraId="5247327C" w14:textId="60DB5C91" w:rsidR="004268F8" w:rsidRPr="00E16353" w:rsidRDefault="004268F8"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witness also stated that he was aware that the </w:t>
      </w:r>
      <w:r w:rsidR="00F67437"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eeds </w:t>
      </w:r>
      <w:r w:rsidR="00F67437" w:rsidRPr="00E16353">
        <w:rPr>
          <w:rFonts w:ascii="Times New Roman" w:hAnsi="Times New Roman" w:cs="Times New Roman"/>
          <w:noProof/>
          <w:sz w:val="24"/>
          <w:szCs w:val="24"/>
          <w:lang w:eastAsia="en-ZW"/>
        </w:rPr>
        <w:t>o</w:t>
      </w:r>
      <w:r w:rsidRPr="00E16353">
        <w:rPr>
          <w:rFonts w:ascii="Times New Roman" w:hAnsi="Times New Roman" w:cs="Times New Roman"/>
          <w:noProof/>
          <w:sz w:val="24"/>
          <w:szCs w:val="24"/>
          <w:lang w:eastAsia="en-ZW"/>
        </w:rPr>
        <w:t>ffice file would have copies of the CGT withholding certificate and the declarations signed by the seller and the purchaser when the original title deed was registered</w:t>
      </w:r>
      <w:r w:rsidR="00EF71ED" w:rsidRPr="00E16353">
        <w:rPr>
          <w:rFonts w:ascii="Times New Roman" w:hAnsi="Times New Roman" w:cs="Times New Roman"/>
          <w:noProof/>
          <w:sz w:val="24"/>
          <w:szCs w:val="24"/>
          <w:lang w:eastAsia="en-ZW"/>
        </w:rPr>
        <w:t xml:space="preserve"> in the seller’s name</w:t>
      </w:r>
      <w:r w:rsidRPr="00E16353">
        <w:rPr>
          <w:rFonts w:ascii="Times New Roman" w:hAnsi="Times New Roman" w:cs="Times New Roman"/>
          <w:noProof/>
          <w:sz w:val="24"/>
          <w:szCs w:val="24"/>
          <w:lang w:eastAsia="en-ZW"/>
        </w:rPr>
        <w:t xml:space="preserve">. </w:t>
      </w:r>
      <w:r w:rsidR="0005779C">
        <w:rPr>
          <w:rFonts w:ascii="Times New Roman" w:hAnsi="Times New Roman" w:cs="Times New Roman"/>
          <w:noProof/>
          <w:sz w:val="24"/>
          <w:szCs w:val="24"/>
          <w:lang w:eastAsia="en-ZW"/>
        </w:rPr>
        <w:t> </w:t>
      </w:r>
      <w:r w:rsidRPr="00E16353">
        <w:rPr>
          <w:rFonts w:ascii="Times New Roman" w:hAnsi="Times New Roman" w:cs="Times New Roman"/>
          <w:noProof/>
          <w:sz w:val="24"/>
          <w:szCs w:val="24"/>
          <w:lang w:eastAsia="en-ZW"/>
        </w:rPr>
        <w:t>As part of their due diligence exercise, they had not bothered to check on these because their standard proc</w:t>
      </w:r>
      <w:r w:rsidR="00EF71ED" w:rsidRPr="00E16353">
        <w:rPr>
          <w:rFonts w:ascii="Times New Roman" w:hAnsi="Times New Roman" w:cs="Times New Roman"/>
          <w:noProof/>
          <w:sz w:val="24"/>
          <w:szCs w:val="24"/>
          <w:lang w:eastAsia="en-ZW"/>
        </w:rPr>
        <w:t>edure only required them to</w:t>
      </w:r>
      <w:r w:rsidR="00D92A2C" w:rsidRPr="00E16353">
        <w:rPr>
          <w:rFonts w:ascii="Times New Roman" w:hAnsi="Times New Roman" w:cs="Times New Roman"/>
          <w:noProof/>
          <w:sz w:val="24"/>
          <w:szCs w:val="24"/>
          <w:lang w:eastAsia="en-ZW"/>
        </w:rPr>
        <w:t xml:space="preserve"> verify if the </w:t>
      </w:r>
      <w:r w:rsidRPr="00E16353">
        <w:rPr>
          <w:rFonts w:ascii="Times New Roman" w:hAnsi="Times New Roman" w:cs="Times New Roman"/>
          <w:noProof/>
          <w:sz w:val="24"/>
          <w:szCs w:val="24"/>
          <w:lang w:eastAsia="en-ZW"/>
        </w:rPr>
        <w:t xml:space="preserve">names on the deed </w:t>
      </w:r>
      <w:r w:rsidR="00D92A2C" w:rsidRPr="00E16353">
        <w:rPr>
          <w:rFonts w:ascii="Times New Roman" w:hAnsi="Times New Roman" w:cs="Times New Roman"/>
          <w:noProof/>
          <w:sz w:val="24"/>
          <w:szCs w:val="24"/>
          <w:lang w:eastAsia="en-ZW"/>
        </w:rPr>
        <w:t xml:space="preserve">were </w:t>
      </w:r>
      <w:r w:rsidRPr="00E16353">
        <w:rPr>
          <w:rFonts w:ascii="Times New Roman" w:hAnsi="Times New Roman" w:cs="Times New Roman"/>
          <w:noProof/>
          <w:sz w:val="24"/>
          <w:szCs w:val="24"/>
          <w:lang w:eastAsia="en-ZW"/>
        </w:rPr>
        <w:t xml:space="preserve">those of the seller. After what had since </w:t>
      </w:r>
      <w:r w:rsidRPr="00E16353">
        <w:rPr>
          <w:rFonts w:ascii="Times New Roman" w:hAnsi="Times New Roman" w:cs="Times New Roman"/>
          <w:noProof/>
          <w:sz w:val="24"/>
          <w:szCs w:val="24"/>
          <w:lang w:eastAsia="en-ZW"/>
        </w:rPr>
        <w:lastRenderedPageBreak/>
        <w:t xml:space="preserve">transpired, the witness agreed that as part of </w:t>
      </w:r>
      <w:r w:rsidR="00D92A2C" w:rsidRPr="00E16353">
        <w:rPr>
          <w:rFonts w:ascii="Times New Roman" w:hAnsi="Times New Roman" w:cs="Times New Roman"/>
          <w:noProof/>
          <w:sz w:val="24"/>
          <w:szCs w:val="24"/>
          <w:lang w:eastAsia="en-ZW"/>
        </w:rPr>
        <w:t xml:space="preserve">their due diligence they should have </w:t>
      </w:r>
      <w:r w:rsidRPr="00E16353">
        <w:rPr>
          <w:rFonts w:ascii="Times New Roman" w:hAnsi="Times New Roman" w:cs="Times New Roman"/>
          <w:noProof/>
          <w:sz w:val="24"/>
          <w:szCs w:val="24"/>
          <w:lang w:eastAsia="en-ZW"/>
        </w:rPr>
        <w:t xml:space="preserve">gone out of their way obtain certified copies of all the aforementioned documents from the Deeds Registry file. </w:t>
      </w:r>
    </w:p>
    <w:p w14:paraId="00097E85" w14:textId="6B079B6D" w:rsidR="004268F8" w:rsidRPr="00E16353" w:rsidRDefault="004268F8"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According to the witness, an Estate Agent only advertised a property</w:t>
      </w:r>
      <w:r w:rsidR="00FA5F23" w:rsidRPr="00E16353">
        <w:rPr>
          <w:rFonts w:ascii="Times New Roman" w:hAnsi="Times New Roman" w:cs="Times New Roman"/>
          <w:noProof/>
          <w:sz w:val="24"/>
          <w:szCs w:val="24"/>
          <w:lang w:eastAsia="en-ZW"/>
        </w:rPr>
        <w:t xml:space="preserve"> after receiving a</w:t>
      </w:r>
      <w:r w:rsidR="00D92A2C" w:rsidRPr="00E16353">
        <w:rPr>
          <w:rFonts w:ascii="Times New Roman" w:hAnsi="Times New Roman" w:cs="Times New Roman"/>
          <w:noProof/>
          <w:sz w:val="24"/>
          <w:szCs w:val="24"/>
          <w:lang w:eastAsia="en-ZW"/>
        </w:rPr>
        <w:t xml:space="preserve"> mandate as well as having </w:t>
      </w:r>
      <w:r w:rsidR="00FA5F23" w:rsidRPr="00E16353">
        <w:rPr>
          <w:rFonts w:ascii="Times New Roman" w:hAnsi="Times New Roman" w:cs="Times New Roman"/>
          <w:noProof/>
          <w:sz w:val="24"/>
          <w:szCs w:val="24"/>
          <w:lang w:eastAsia="en-ZW"/>
        </w:rPr>
        <w:t xml:space="preserve">viewed the property. </w:t>
      </w:r>
      <w:r w:rsidR="00127046" w:rsidRPr="00E16353">
        <w:rPr>
          <w:rFonts w:ascii="Times New Roman" w:hAnsi="Times New Roman" w:cs="Times New Roman"/>
          <w:noProof/>
          <w:sz w:val="24"/>
          <w:szCs w:val="24"/>
          <w:lang w:eastAsia="en-ZW"/>
        </w:rPr>
        <w:t xml:space="preserve">In the present circumstances it was desirable that the property be advertised so that the seller could get an offer that realistically matched his asking price. The witness stated that he did not advertise </w:t>
      </w:r>
      <w:r w:rsidR="00D92A2C" w:rsidRPr="00E16353">
        <w:rPr>
          <w:rFonts w:ascii="Times New Roman" w:hAnsi="Times New Roman" w:cs="Times New Roman"/>
          <w:noProof/>
          <w:sz w:val="24"/>
          <w:szCs w:val="24"/>
          <w:lang w:eastAsia="en-ZW"/>
        </w:rPr>
        <w:t xml:space="preserve">the property </w:t>
      </w:r>
      <w:r w:rsidR="00127046" w:rsidRPr="00E16353">
        <w:rPr>
          <w:rFonts w:ascii="Times New Roman" w:hAnsi="Times New Roman" w:cs="Times New Roman"/>
          <w:noProof/>
          <w:sz w:val="24"/>
          <w:szCs w:val="24"/>
          <w:lang w:eastAsia="en-ZW"/>
        </w:rPr>
        <w:t>because he already had two clients that were looking for an undeveloped residential stand. The witness admitted that he prepared the agreement of sale in the absence of the parties, but insisted it was after he</w:t>
      </w:r>
      <w:r w:rsidR="00F82A06" w:rsidRPr="00E16353">
        <w:rPr>
          <w:rFonts w:ascii="Times New Roman" w:hAnsi="Times New Roman" w:cs="Times New Roman"/>
          <w:noProof/>
          <w:sz w:val="24"/>
          <w:szCs w:val="24"/>
          <w:lang w:eastAsia="en-ZW"/>
        </w:rPr>
        <w:t xml:space="preserve"> had</w:t>
      </w:r>
      <w:r w:rsidR="00127046" w:rsidRPr="00E16353">
        <w:rPr>
          <w:rFonts w:ascii="Times New Roman" w:hAnsi="Times New Roman" w:cs="Times New Roman"/>
          <w:noProof/>
          <w:sz w:val="24"/>
          <w:szCs w:val="24"/>
          <w:lang w:eastAsia="en-ZW"/>
        </w:rPr>
        <w:t xml:space="preserve"> consulted them. </w:t>
      </w:r>
    </w:p>
    <w:p w14:paraId="04BF8085" w14:textId="715C76D3" w:rsidR="004138FD" w:rsidRPr="00E16353" w:rsidRDefault="00127046" w:rsidP="00ED32AC">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witness confirmed that Estate Agents were required to open trust accounts to preserve clients’ funds for disbursement after the transfer of the property. </w:t>
      </w:r>
      <w:r w:rsidR="004138FD" w:rsidRPr="00E16353">
        <w:rPr>
          <w:rFonts w:ascii="Times New Roman" w:hAnsi="Times New Roman" w:cs="Times New Roman"/>
          <w:noProof/>
          <w:sz w:val="24"/>
          <w:szCs w:val="24"/>
          <w:lang w:eastAsia="en-ZW"/>
        </w:rPr>
        <w:t>He was also aware t</w:t>
      </w:r>
      <w:r w:rsidR="00F82A06" w:rsidRPr="00E16353">
        <w:rPr>
          <w:rFonts w:ascii="Times New Roman" w:hAnsi="Times New Roman" w:cs="Times New Roman"/>
          <w:noProof/>
          <w:sz w:val="24"/>
          <w:szCs w:val="24"/>
          <w:lang w:eastAsia="en-ZW"/>
        </w:rPr>
        <w:t>hat there was an increase in pr</w:t>
      </w:r>
      <w:r w:rsidR="004138FD" w:rsidRPr="00E16353">
        <w:rPr>
          <w:rFonts w:ascii="Times New Roman" w:hAnsi="Times New Roman" w:cs="Times New Roman"/>
          <w:noProof/>
          <w:sz w:val="24"/>
          <w:szCs w:val="24"/>
          <w:lang w:eastAsia="en-ZW"/>
        </w:rPr>
        <w:t xml:space="preserve">operty fraud cases although circumstances differed from case to case. The witness also told the court that the agreement of sale was not on their letter head as per </w:t>
      </w:r>
      <w:r w:rsidR="00D92A2C" w:rsidRPr="00E16353">
        <w:rPr>
          <w:rFonts w:ascii="Times New Roman" w:hAnsi="Times New Roman" w:cs="Times New Roman"/>
          <w:noProof/>
          <w:sz w:val="24"/>
          <w:szCs w:val="24"/>
          <w:lang w:eastAsia="en-ZW"/>
        </w:rPr>
        <w:t xml:space="preserve">their </w:t>
      </w:r>
      <w:r w:rsidR="004138FD" w:rsidRPr="00E16353">
        <w:rPr>
          <w:rFonts w:ascii="Times New Roman" w:hAnsi="Times New Roman" w:cs="Times New Roman"/>
          <w:noProof/>
          <w:sz w:val="24"/>
          <w:szCs w:val="24"/>
          <w:lang w:eastAsia="en-ZW"/>
        </w:rPr>
        <w:t xml:space="preserve">standard operating procedure because </w:t>
      </w:r>
      <w:r w:rsidR="00D92A2C" w:rsidRPr="00E16353">
        <w:rPr>
          <w:rFonts w:ascii="Times New Roman" w:hAnsi="Times New Roman" w:cs="Times New Roman"/>
          <w:noProof/>
          <w:sz w:val="24"/>
          <w:szCs w:val="24"/>
          <w:lang w:eastAsia="en-ZW"/>
        </w:rPr>
        <w:t xml:space="preserve">they had run out of letterheads </w:t>
      </w:r>
      <w:r w:rsidR="004138FD" w:rsidRPr="00E16353">
        <w:rPr>
          <w:rFonts w:ascii="Times New Roman" w:hAnsi="Times New Roman" w:cs="Times New Roman"/>
          <w:noProof/>
          <w:sz w:val="24"/>
          <w:szCs w:val="24"/>
          <w:lang w:eastAsia="en-ZW"/>
        </w:rPr>
        <w:t>dur</w:t>
      </w:r>
      <w:r w:rsidR="00D92A2C" w:rsidRPr="00E16353">
        <w:rPr>
          <w:rFonts w:ascii="Times New Roman" w:hAnsi="Times New Roman" w:cs="Times New Roman"/>
          <w:noProof/>
          <w:sz w:val="24"/>
          <w:szCs w:val="24"/>
          <w:lang w:eastAsia="en-ZW"/>
        </w:rPr>
        <w:t xml:space="preserve">ing the week </w:t>
      </w:r>
      <w:r w:rsidR="00F82A06" w:rsidRPr="00E16353">
        <w:rPr>
          <w:rFonts w:ascii="Times New Roman" w:hAnsi="Times New Roman" w:cs="Times New Roman"/>
          <w:noProof/>
          <w:sz w:val="24"/>
          <w:szCs w:val="24"/>
          <w:lang w:eastAsia="en-ZW"/>
        </w:rPr>
        <w:t>leading to the signing of the agreement of sale</w:t>
      </w:r>
      <w:r w:rsidR="004138FD" w:rsidRPr="00E16353">
        <w:rPr>
          <w:rFonts w:ascii="Times New Roman" w:hAnsi="Times New Roman" w:cs="Times New Roman"/>
          <w:noProof/>
          <w:sz w:val="24"/>
          <w:szCs w:val="24"/>
          <w:lang w:eastAsia="en-ZW"/>
        </w:rPr>
        <w:t xml:space="preserve">. </w:t>
      </w:r>
    </w:p>
    <w:p w14:paraId="04B4DB00" w14:textId="1966445E" w:rsidR="003D0C6E" w:rsidRPr="00E16353" w:rsidRDefault="00CF6929" w:rsidP="003D0C6E">
      <w:pPr>
        <w:spacing w:after="0" w:line="360" w:lineRule="auto"/>
        <w:jc w:val="both"/>
        <w:rPr>
          <w:rFonts w:ascii="Times New Roman" w:hAnsi="Times New Roman" w:cs="Times New Roman"/>
          <w:b/>
          <w:noProof/>
          <w:sz w:val="24"/>
          <w:szCs w:val="24"/>
          <w:lang w:eastAsia="en-ZW"/>
        </w:rPr>
      </w:pPr>
      <w:r w:rsidRPr="00E16353">
        <w:rPr>
          <w:rFonts w:ascii="Times New Roman" w:hAnsi="Times New Roman" w:cs="Times New Roman"/>
          <w:b/>
          <w:noProof/>
          <w:sz w:val="24"/>
          <w:szCs w:val="24"/>
          <w:lang w:eastAsia="en-ZW"/>
        </w:rPr>
        <w:t>The evidence of Claudious Chad</w:t>
      </w:r>
      <w:r w:rsidR="003D0C6E" w:rsidRPr="00E16353">
        <w:rPr>
          <w:rFonts w:ascii="Times New Roman" w:hAnsi="Times New Roman" w:cs="Times New Roman"/>
          <w:b/>
          <w:noProof/>
          <w:sz w:val="24"/>
          <w:szCs w:val="24"/>
          <w:lang w:eastAsia="en-ZW"/>
        </w:rPr>
        <w:t>iwa</w:t>
      </w:r>
    </w:p>
    <w:p w14:paraId="24EC853E" w14:textId="3D79B2F5" w:rsidR="00704ECF" w:rsidRPr="00E16353" w:rsidRDefault="003D0C6E"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r>
      <w:r w:rsidR="00CF6929" w:rsidRPr="00E16353">
        <w:rPr>
          <w:rFonts w:ascii="Times New Roman" w:hAnsi="Times New Roman" w:cs="Times New Roman"/>
          <w:noProof/>
          <w:sz w:val="24"/>
          <w:szCs w:val="24"/>
          <w:lang w:eastAsia="en-ZW"/>
        </w:rPr>
        <w:t>The second witness was Chad</w:t>
      </w:r>
      <w:r w:rsidRPr="00E16353">
        <w:rPr>
          <w:rFonts w:ascii="Times New Roman" w:hAnsi="Times New Roman" w:cs="Times New Roman"/>
          <w:noProof/>
          <w:sz w:val="24"/>
          <w:szCs w:val="24"/>
          <w:lang w:eastAsia="en-ZW"/>
        </w:rPr>
        <w:t>iwa. He is a sales negotiator with the defendant and his duties include looking for properties to</w:t>
      </w:r>
      <w:r w:rsidR="00D92A2C" w:rsidRPr="00E16353">
        <w:rPr>
          <w:rFonts w:ascii="Times New Roman" w:hAnsi="Times New Roman" w:cs="Times New Roman"/>
          <w:noProof/>
          <w:sz w:val="24"/>
          <w:szCs w:val="24"/>
          <w:lang w:eastAsia="en-ZW"/>
        </w:rPr>
        <w:t xml:space="preserve"> </w:t>
      </w:r>
      <w:r w:rsidRPr="00E16353">
        <w:rPr>
          <w:rFonts w:ascii="Times New Roman" w:hAnsi="Times New Roman" w:cs="Times New Roman"/>
          <w:noProof/>
          <w:sz w:val="24"/>
          <w:szCs w:val="24"/>
          <w:lang w:eastAsia="en-ZW"/>
        </w:rPr>
        <w:t>sell, as well as carrying out due diligence</w:t>
      </w:r>
      <w:r w:rsidR="00D92A2C" w:rsidRPr="00E16353">
        <w:rPr>
          <w:rFonts w:ascii="Times New Roman" w:hAnsi="Times New Roman" w:cs="Times New Roman"/>
          <w:noProof/>
          <w:sz w:val="24"/>
          <w:szCs w:val="24"/>
          <w:lang w:eastAsia="en-ZW"/>
        </w:rPr>
        <w:t xml:space="preserve"> on properties that they receive a </w:t>
      </w:r>
      <w:r w:rsidRPr="00E16353">
        <w:rPr>
          <w:rFonts w:ascii="Times New Roman" w:hAnsi="Times New Roman" w:cs="Times New Roman"/>
          <w:noProof/>
          <w:sz w:val="24"/>
          <w:szCs w:val="24"/>
          <w:lang w:eastAsia="en-ZW"/>
        </w:rPr>
        <w:t xml:space="preserve">mandate to sell. </w:t>
      </w:r>
      <w:r w:rsidR="00CF6929" w:rsidRPr="00E16353">
        <w:rPr>
          <w:rFonts w:ascii="Times New Roman" w:hAnsi="Times New Roman" w:cs="Times New Roman"/>
          <w:noProof/>
          <w:sz w:val="24"/>
          <w:szCs w:val="24"/>
          <w:lang w:eastAsia="en-ZW"/>
        </w:rPr>
        <w:t>The witness denied that he did not carry out proper due diligence. He claim</w:t>
      </w:r>
      <w:r w:rsidR="00D92A2C" w:rsidRPr="00E16353">
        <w:rPr>
          <w:rFonts w:ascii="Times New Roman" w:hAnsi="Times New Roman" w:cs="Times New Roman"/>
          <w:noProof/>
          <w:sz w:val="24"/>
          <w:szCs w:val="24"/>
          <w:lang w:eastAsia="en-ZW"/>
        </w:rPr>
        <w:t xml:space="preserve">ed </w:t>
      </w:r>
      <w:r w:rsidR="00CF6929" w:rsidRPr="00E16353">
        <w:rPr>
          <w:rFonts w:ascii="Times New Roman" w:hAnsi="Times New Roman" w:cs="Times New Roman"/>
          <w:noProof/>
          <w:sz w:val="24"/>
          <w:szCs w:val="24"/>
          <w:lang w:eastAsia="en-ZW"/>
        </w:rPr>
        <w:t xml:space="preserve">that he went to the </w:t>
      </w:r>
      <w:r w:rsidR="00F82A06" w:rsidRPr="00E16353">
        <w:rPr>
          <w:rFonts w:ascii="Times New Roman" w:hAnsi="Times New Roman" w:cs="Times New Roman"/>
          <w:noProof/>
          <w:sz w:val="24"/>
          <w:szCs w:val="24"/>
          <w:lang w:eastAsia="en-ZW"/>
        </w:rPr>
        <w:t>d</w:t>
      </w:r>
      <w:r w:rsidR="00CF6929" w:rsidRPr="00E16353">
        <w:rPr>
          <w:rFonts w:ascii="Times New Roman" w:hAnsi="Times New Roman" w:cs="Times New Roman"/>
          <w:noProof/>
          <w:sz w:val="24"/>
          <w:szCs w:val="24"/>
          <w:lang w:eastAsia="en-ZW"/>
        </w:rPr>
        <w:t xml:space="preserve">eeds </w:t>
      </w:r>
      <w:r w:rsidR="00F82A06" w:rsidRPr="00E16353">
        <w:rPr>
          <w:rFonts w:ascii="Times New Roman" w:hAnsi="Times New Roman" w:cs="Times New Roman"/>
          <w:noProof/>
          <w:sz w:val="24"/>
          <w:szCs w:val="24"/>
          <w:lang w:eastAsia="en-ZW"/>
        </w:rPr>
        <w:t>o</w:t>
      </w:r>
      <w:r w:rsidR="00CF6929" w:rsidRPr="00E16353">
        <w:rPr>
          <w:rFonts w:ascii="Times New Roman" w:hAnsi="Times New Roman" w:cs="Times New Roman"/>
          <w:noProof/>
          <w:sz w:val="24"/>
          <w:szCs w:val="24"/>
          <w:lang w:eastAsia="en-ZW"/>
        </w:rPr>
        <w:t xml:space="preserve">ffice and found the box file containing the title deed. He looked at the first page of the title deed to check </w:t>
      </w:r>
      <w:r w:rsidR="00D92A2C" w:rsidRPr="00E16353">
        <w:rPr>
          <w:rFonts w:ascii="Times New Roman" w:hAnsi="Times New Roman" w:cs="Times New Roman"/>
          <w:noProof/>
          <w:sz w:val="24"/>
          <w:szCs w:val="24"/>
          <w:lang w:eastAsia="en-ZW"/>
        </w:rPr>
        <w:t xml:space="preserve">if </w:t>
      </w:r>
      <w:r w:rsidR="00CF6929" w:rsidRPr="00E16353">
        <w:rPr>
          <w:rFonts w:ascii="Times New Roman" w:hAnsi="Times New Roman" w:cs="Times New Roman"/>
          <w:noProof/>
          <w:sz w:val="24"/>
          <w:szCs w:val="24"/>
          <w:lang w:eastAsia="en-ZW"/>
        </w:rPr>
        <w:t xml:space="preserve">the registration number was correct. He also checked for mortgage bonds and caveats and there were none. </w:t>
      </w:r>
      <w:r w:rsidR="00A15388">
        <w:rPr>
          <w:rFonts w:ascii="Times New Roman" w:hAnsi="Times New Roman" w:cs="Times New Roman"/>
          <w:noProof/>
          <w:sz w:val="24"/>
          <w:szCs w:val="24"/>
          <w:lang w:eastAsia="en-ZW"/>
        </w:rPr>
        <w:t> </w:t>
      </w:r>
      <w:r w:rsidR="00CF6929" w:rsidRPr="00E16353">
        <w:rPr>
          <w:rFonts w:ascii="Times New Roman" w:hAnsi="Times New Roman" w:cs="Times New Roman"/>
          <w:noProof/>
          <w:sz w:val="24"/>
          <w:szCs w:val="24"/>
          <w:lang w:eastAsia="en-ZW"/>
        </w:rPr>
        <w:t>He also checked if the name on the title deed was th</w:t>
      </w:r>
      <w:r w:rsidR="00CD1635" w:rsidRPr="00E16353">
        <w:rPr>
          <w:rFonts w:ascii="Times New Roman" w:hAnsi="Times New Roman" w:cs="Times New Roman"/>
          <w:noProof/>
          <w:sz w:val="24"/>
          <w:szCs w:val="24"/>
          <w:lang w:eastAsia="en-ZW"/>
        </w:rPr>
        <w:t xml:space="preserve">at of the owner of the property. He also checked the property description and noted that it was similar to the property he had received mandate to sell. In short, the seller’s copy of the deed was similar to the </w:t>
      </w:r>
      <w:r w:rsidR="00F82A06" w:rsidRPr="00E16353">
        <w:rPr>
          <w:rFonts w:ascii="Times New Roman" w:hAnsi="Times New Roman" w:cs="Times New Roman"/>
          <w:noProof/>
          <w:sz w:val="24"/>
          <w:szCs w:val="24"/>
          <w:lang w:eastAsia="en-ZW"/>
        </w:rPr>
        <w:t>deeds o</w:t>
      </w:r>
      <w:r w:rsidR="00CD1635" w:rsidRPr="00E16353">
        <w:rPr>
          <w:rFonts w:ascii="Times New Roman" w:hAnsi="Times New Roman" w:cs="Times New Roman"/>
          <w:noProof/>
          <w:sz w:val="24"/>
          <w:szCs w:val="24"/>
          <w:lang w:eastAsia="en-ZW"/>
        </w:rPr>
        <w:t xml:space="preserve">ffice copy. </w:t>
      </w:r>
    </w:p>
    <w:p w14:paraId="255F5E70" w14:textId="3D204EEA" w:rsidR="00341A6B" w:rsidRPr="00E16353" w:rsidRDefault="00CD1635"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According to the witness, after the first plaintiff viewed the property, he indicated that he wanted to carry out his own due diligence through his legal practitioners. When the witness first went to carry out the </w:t>
      </w:r>
      <w:r w:rsidR="00F82A06"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eeds </w:t>
      </w:r>
      <w:r w:rsidR="00F82A06" w:rsidRPr="00E16353">
        <w:rPr>
          <w:rFonts w:ascii="Times New Roman" w:hAnsi="Times New Roman" w:cs="Times New Roman"/>
          <w:noProof/>
          <w:sz w:val="24"/>
          <w:szCs w:val="24"/>
          <w:lang w:eastAsia="en-ZW"/>
        </w:rPr>
        <w:t>o</w:t>
      </w:r>
      <w:r w:rsidRPr="00E16353">
        <w:rPr>
          <w:rFonts w:ascii="Times New Roman" w:hAnsi="Times New Roman" w:cs="Times New Roman"/>
          <w:noProof/>
          <w:sz w:val="24"/>
          <w:szCs w:val="24"/>
          <w:lang w:eastAsia="en-ZW"/>
        </w:rPr>
        <w:t>ffice search</w:t>
      </w:r>
      <w:r w:rsidR="00B85298" w:rsidRPr="00E16353">
        <w:rPr>
          <w:rFonts w:ascii="Times New Roman" w:hAnsi="Times New Roman" w:cs="Times New Roman"/>
          <w:noProof/>
          <w:sz w:val="24"/>
          <w:szCs w:val="24"/>
          <w:lang w:eastAsia="en-ZW"/>
        </w:rPr>
        <w:t xml:space="preserve"> on 26 March 2020</w:t>
      </w:r>
      <w:r w:rsidRPr="00E16353">
        <w:rPr>
          <w:rFonts w:ascii="Times New Roman" w:hAnsi="Times New Roman" w:cs="Times New Roman"/>
          <w:noProof/>
          <w:sz w:val="24"/>
          <w:szCs w:val="24"/>
          <w:lang w:eastAsia="en-ZW"/>
        </w:rPr>
        <w:t>, he found the office</w:t>
      </w:r>
      <w:r w:rsidR="00D92A2C" w:rsidRPr="00E16353">
        <w:rPr>
          <w:rFonts w:ascii="Times New Roman" w:hAnsi="Times New Roman" w:cs="Times New Roman"/>
          <w:noProof/>
          <w:sz w:val="24"/>
          <w:szCs w:val="24"/>
          <w:lang w:eastAsia="en-ZW"/>
        </w:rPr>
        <w:t xml:space="preserve"> already</w:t>
      </w:r>
      <w:r w:rsidRPr="00E16353">
        <w:rPr>
          <w:rFonts w:ascii="Times New Roman" w:hAnsi="Times New Roman" w:cs="Times New Roman"/>
          <w:noProof/>
          <w:sz w:val="24"/>
          <w:szCs w:val="24"/>
          <w:lang w:eastAsia="en-ZW"/>
        </w:rPr>
        <w:t xml:space="preserve"> closed </w:t>
      </w:r>
      <w:r w:rsidR="00D92A2C" w:rsidRPr="00E16353">
        <w:rPr>
          <w:rFonts w:ascii="Times New Roman" w:hAnsi="Times New Roman" w:cs="Times New Roman"/>
          <w:noProof/>
          <w:sz w:val="24"/>
          <w:szCs w:val="24"/>
          <w:lang w:eastAsia="en-ZW"/>
        </w:rPr>
        <w:t xml:space="preserve">as he was making </w:t>
      </w:r>
      <w:r w:rsidRPr="00E16353">
        <w:rPr>
          <w:rFonts w:ascii="Times New Roman" w:hAnsi="Times New Roman" w:cs="Times New Roman"/>
          <w:noProof/>
          <w:sz w:val="24"/>
          <w:szCs w:val="24"/>
          <w:lang w:eastAsia="en-ZW"/>
        </w:rPr>
        <w:t xml:space="preserve">his way from the </w:t>
      </w:r>
      <w:r w:rsidR="00F82A06" w:rsidRPr="00E16353">
        <w:rPr>
          <w:rFonts w:ascii="Times New Roman" w:hAnsi="Times New Roman" w:cs="Times New Roman"/>
          <w:noProof/>
          <w:sz w:val="24"/>
          <w:szCs w:val="24"/>
          <w:lang w:eastAsia="en-ZW"/>
        </w:rPr>
        <w:t>a</w:t>
      </w:r>
      <w:r w:rsidRPr="00E16353">
        <w:rPr>
          <w:rFonts w:ascii="Times New Roman" w:hAnsi="Times New Roman" w:cs="Times New Roman"/>
          <w:noProof/>
          <w:sz w:val="24"/>
          <w:szCs w:val="24"/>
          <w:lang w:eastAsia="en-ZW"/>
        </w:rPr>
        <w:t xml:space="preserve">ccounts office where he had gone to pay the search fee. He proceeded to conduct an online search </w:t>
      </w:r>
      <w:r w:rsidR="00B85298" w:rsidRPr="00E16353">
        <w:rPr>
          <w:rFonts w:ascii="Times New Roman" w:hAnsi="Times New Roman" w:cs="Times New Roman"/>
          <w:noProof/>
          <w:sz w:val="24"/>
          <w:szCs w:val="24"/>
          <w:lang w:eastAsia="en-ZW"/>
        </w:rPr>
        <w:t xml:space="preserve">at Mataka Legal Practice </w:t>
      </w:r>
      <w:r w:rsidRPr="00E16353">
        <w:rPr>
          <w:rFonts w:ascii="Times New Roman" w:hAnsi="Times New Roman" w:cs="Times New Roman"/>
          <w:noProof/>
          <w:sz w:val="24"/>
          <w:szCs w:val="24"/>
          <w:lang w:eastAsia="en-ZW"/>
        </w:rPr>
        <w:t>and the result showed that the title deed number related to a M</w:t>
      </w:r>
      <w:r w:rsidR="00D92A2C" w:rsidRPr="00E16353">
        <w:rPr>
          <w:rFonts w:ascii="Times New Roman" w:hAnsi="Times New Roman" w:cs="Times New Roman"/>
          <w:noProof/>
          <w:sz w:val="24"/>
          <w:szCs w:val="24"/>
          <w:lang w:eastAsia="en-ZW"/>
        </w:rPr>
        <w:t>a</w:t>
      </w:r>
      <w:r w:rsidRPr="00E16353">
        <w:rPr>
          <w:rFonts w:ascii="Times New Roman" w:hAnsi="Times New Roman" w:cs="Times New Roman"/>
          <w:noProof/>
          <w:sz w:val="24"/>
          <w:szCs w:val="24"/>
          <w:lang w:eastAsia="en-ZW"/>
        </w:rPr>
        <w:t xml:space="preserve">bvuku property. </w:t>
      </w:r>
      <w:r w:rsidR="00FF1A35" w:rsidRPr="00E16353">
        <w:rPr>
          <w:rFonts w:ascii="Times New Roman" w:hAnsi="Times New Roman" w:cs="Times New Roman"/>
          <w:noProof/>
          <w:sz w:val="24"/>
          <w:szCs w:val="24"/>
          <w:lang w:eastAsia="en-ZW"/>
        </w:rPr>
        <w:t xml:space="preserve">The legal practitioner advised him that mistakes were often made in capturing information </w:t>
      </w:r>
      <w:r w:rsidR="00DD07E1" w:rsidRPr="00E16353">
        <w:rPr>
          <w:rFonts w:ascii="Times New Roman" w:hAnsi="Times New Roman" w:cs="Times New Roman"/>
          <w:noProof/>
          <w:sz w:val="24"/>
          <w:szCs w:val="24"/>
          <w:lang w:eastAsia="en-ZW"/>
        </w:rPr>
        <w:t xml:space="preserve">so the online search was less </w:t>
      </w:r>
      <w:r w:rsidR="00F82A06" w:rsidRPr="00E16353">
        <w:rPr>
          <w:rFonts w:ascii="Times New Roman" w:hAnsi="Times New Roman" w:cs="Times New Roman"/>
          <w:noProof/>
          <w:sz w:val="24"/>
          <w:szCs w:val="24"/>
          <w:lang w:eastAsia="en-ZW"/>
        </w:rPr>
        <w:t xml:space="preserve">reliable </w:t>
      </w:r>
      <w:r w:rsidR="00DD07E1" w:rsidRPr="00E16353">
        <w:rPr>
          <w:rFonts w:ascii="Times New Roman" w:hAnsi="Times New Roman" w:cs="Times New Roman"/>
          <w:noProof/>
          <w:sz w:val="24"/>
          <w:szCs w:val="24"/>
          <w:lang w:eastAsia="en-ZW"/>
        </w:rPr>
        <w:lastRenderedPageBreak/>
        <w:t>than a</w:t>
      </w:r>
      <w:r w:rsidR="00D92A2C" w:rsidRPr="00E16353">
        <w:rPr>
          <w:rFonts w:ascii="Times New Roman" w:hAnsi="Times New Roman" w:cs="Times New Roman"/>
          <w:noProof/>
          <w:sz w:val="24"/>
          <w:szCs w:val="24"/>
          <w:lang w:eastAsia="en-ZW"/>
        </w:rPr>
        <w:t xml:space="preserve"> physical </w:t>
      </w:r>
      <w:r w:rsidR="00DD07E1" w:rsidRPr="00E16353">
        <w:rPr>
          <w:rFonts w:ascii="Times New Roman" w:hAnsi="Times New Roman" w:cs="Times New Roman"/>
          <w:noProof/>
          <w:sz w:val="24"/>
          <w:szCs w:val="24"/>
          <w:lang w:eastAsia="en-ZW"/>
        </w:rPr>
        <w:t xml:space="preserve">search. </w:t>
      </w:r>
      <w:r w:rsidRPr="00E16353">
        <w:rPr>
          <w:rFonts w:ascii="Times New Roman" w:hAnsi="Times New Roman" w:cs="Times New Roman"/>
          <w:noProof/>
          <w:sz w:val="24"/>
          <w:szCs w:val="24"/>
          <w:lang w:eastAsia="en-ZW"/>
        </w:rPr>
        <w:t xml:space="preserve">He was advised to conduct a manual search as it was more reliable. </w:t>
      </w:r>
      <w:r w:rsidR="00341A6B" w:rsidRPr="00E16353">
        <w:rPr>
          <w:rFonts w:ascii="Times New Roman" w:hAnsi="Times New Roman" w:cs="Times New Roman"/>
          <w:noProof/>
          <w:sz w:val="24"/>
          <w:szCs w:val="24"/>
          <w:lang w:eastAsia="en-ZW"/>
        </w:rPr>
        <w:t>He communicated his findings to the first plaintiff on the same day in the evening.</w:t>
      </w:r>
    </w:p>
    <w:p w14:paraId="6DE533A6" w14:textId="441CA4A6" w:rsidR="00CD1635" w:rsidRPr="00E16353" w:rsidRDefault="00F365F0" w:rsidP="00341A6B">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 witness claim</w:t>
      </w:r>
      <w:r w:rsidR="00F82A06" w:rsidRPr="00E16353">
        <w:rPr>
          <w:rFonts w:ascii="Times New Roman" w:hAnsi="Times New Roman" w:cs="Times New Roman"/>
          <w:noProof/>
          <w:sz w:val="24"/>
          <w:szCs w:val="24"/>
          <w:lang w:eastAsia="en-ZW"/>
        </w:rPr>
        <w:t>ed</w:t>
      </w:r>
      <w:r w:rsidRPr="00E16353">
        <w:rPr>
          <w:rFonts w:ascii="Times New Roman" w:hAnsi="Times New Roman" w:cs="Times New Roman"/>
          <w:noProof/>
          <w:sz w:val="24"/>
          <w:szCs w:val="24"/>
          <w:lang w:eastAsia="en-ZW"/>
        </w:rPr>
        <w:t xml:space="preserve"> that he went back to the </w:t>
      </w:r>
      <w:r w:rsidR="00F82A06"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eeds </w:t>
      </w:r>
      <w:r w:rsidR="00F82A06" w:rsidRPr="00E16353">
        <w:rPr>
          <w:rFonts w:ascii="Times New Roman" w:hAnsi="Times New Roman" w:cs="Times New Roman"/>
          <w:noProof/>
          <w:sz w:val="24"/>
          <w:szCs w:val="24"/>
          <w:lang w:eastAsia="en-ZW"/>
        </w:rPr>
        <w:t>o</w:t>
      </w:r>
      <w:r w:rsidRPr="00E16353">
        <w:rPr>
          <w:rFonts w:ascii="Times New Roman" w:hAnsi="Times New Roman" w:cs="Times New Roman"/>
          <w:noProof/>
          <w:sz w:val="24"/>
          <w:szCs w:val="24"/>
          <w:lang w:eastAsia="en-ZW"/>
        </w:rPr>
        <w:t xml:space="preserve">ffice on 27 March 2020 and managed to locate the box file with the </w:t>
      </w:r>
      <w:r w:rsidR="00F82A06" w:rsidRPr="00E16353">
        <w:rPr>
          <w:rFonts w:ascii="Times New Roman" w:hAnsi="Times New Roman" w:cs="Times New Roman"/>
          <w:noProof/>
          <w:sz w:val="24"/>
          <w:szCs w:val="24"/>
          <w:lang w:eastAsia="en-ZW"/>
        </w:rPr>
        <w:t>t</w:t>
      </w:r>
      <w:r w:rsidRPr="00E16353">
        <w:rPr>
          <w:rFonts w:ascii="Times New Roman" w:hAnsi="Times New Roman" w:cs="Times New Roman"/>
          <w:noProof/>
          <w:sz w:val="24"/>
          <w:szCs w:val="24"/>
          <w:lang w:eastAsia="en-ZW"/>
        </w:rPr>
        <w:t xml:space="preserve">itle </w:t>
      </w:r>
      <w:r w:rsidR="00F82A06"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eed.</w:t>
      </w:r>
      <w:r w:rsidR="00A15388">
        <w:rPr>
          <w:rFonts w:ascii="Times New Roman" w:hAnsi="Times New Roman" w:cs="Times New Roman"/>
          <w:noProof/>
          <w:sz w:val="24"/>
          <w:szCs w:val="24"/>
          <w:lang w:eastAsia="en-ZW"/>
        </w:rPr>
        <w:t> </w:t>
      </w:r>
      <w:r w:rsidRPr="00E16353">
        <w:rPr>
          <w:rFonts w:ascii="Times New Roman" w:hAnsi="Times New Roman" w:cs="Times New Roman"/>
          <w:noProof/>
          <w:sz w:val="24"/>
          <w:szCs w:val="24"/>
          <w:lang w:eastAsia="en-ZW"/>
        </w:rPr>
        <w:t>He called the first plaintiff and informed him that he had found the box file</w:t>
      </w:r>
      <w:r w:rsidR="00D92A2C" w:rsidRPr="00E16353">
        <w:rPr>
          <w:rFonts w:ascii="Times New Roman" w:hAnsi="Times New Roman" w:cs="Times New Roman"/>
          <w:noProof/>
          <w:sz w:val="24"/>
          <w:szCs w:val="24"/>
          <w:lang w:eastAsia="en-ZW"/>
        </w:rPr>
        <w:t>,</w:t>
      </w:r>
      <w:r w:rsidRPr="00E16353">
        <w:rPr>
          <w:rFonts w:ascii="Times New Roman" w:hAnsi="Times New Roman" w:cs="Times New Roman"/>
          <w:noProof/>
          <w:sz w:val="24"/>
          <w:szCs w:val="24"/>
          <w:lang w:eastAsia="en-ZW"/>
        </w:rPr>
        <w:t xml:space="preserve"> and therefore his own legal practitioners could proceed to conduct their own verification and then advise on the way forward as he had intimated. After about an hour or so, the first plaintiff called him and advised </w:t>
      </w:r>
      <w:r w:rsidR="00F82A06" w:rsidRPr="00E16353">
        <w:rPr>
          <w:rFonts w:ascii="Times New Roman" w:hAnsi="Times New Roman" w:cs="Times New Roman"/>
          <w:noProof/>
          <w:sz w:val="24"/>
          <w:szCs w:val="24"/>
          <w:lang w:eastAsia="en-ZW"/>
        </w:rPr>
        <w:t xml:space="preserve">him </w:t>
      </w:r>
      <w:r w:rsidRPr="00E16353">
        <w:rPr>
          <w:rFonts w:ascii="Times New Roman" w:hAnsi="Times New Roman" w:cs="Times New Roman"/>
          <w:noProof/>
          <w:sz w:val="24"/>
          <w:szCs w:val="24"/>
          <w:lang w:eastAsia="en-ZW"/>
        </w:rPr>
        <w:t xml:space="preserve">that his own legal practitioner had checked the title deed and found everything to be in order. </w:t>
      </w:r>
      <w:r w:rsidR="00A15388">
        <w:rPr>
          <w:rFonts w:ascii="Times New Roman" w:hAnsi="Times New Roman" w:cs="Times New Roman"/>
          <w:noProof/>
          <w:sz w:val="24"/>
          <w:szCs w:val="24"/>
          <w:lang w:eastAsia="en-ZW"/>
        </w:rPr>
        <w:t> </w:t>
      </w:r>
      <w:r w:rsidRPr="00E16353">
        <w:rPr>
          <w:rFonts w:ascii="Times New Roman" w:hAnsi="Times New Roman" w:cs="Times New Roman"/>
          <w:noProof/>
          <w:sz w:val="24"/>
          <w:szCs w:val="24"/>
          <w:lang w:eastAsia="en-ZW"/>
        </w:rPr>
        <w:t xml:space="preserve">As such the transaction could proceed. </w:t>
      </w:r>
    </w:p>
    <w:p w14:paraId="6A2926E0" w14:textId="40E3BDC5" w:rsidR="00F365F0" w:rsidRPr="00E16353" w:rsidRDefault="00F365F0"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witness denied the averment that the due diligence being conducted by the first plaintiff’s legal practitioners was only supplementary to the due diligence that the defendant was</w:t>
      </w:r>
      <w:r w:rsidR="00D92A2C" w:rsidRPr="00E16353">
        <w:rPr>
          <w:rFonts w:ascii="Times New Roman" w:hAnsi="Times New Roman" w:cs="Times New Roman"/>
          <w:noProof/>
          <w:sz w:val="24"/>
          <w:szCs w:val="24"/>
          <w:lang w:eastAsia="en-ZW"/>
        </w:rPr>
        <w:t xml:space="preserve"> carrying </w:t>
      </w:r>
      <w:r w:rsidRPr="00E16353">
        <w:rPr>
          <w:rFonts w:ascii="Times New Roman" w:hAnsi="Times New Roman" w:cs="Times New Roman"/>
          <w:noProof/>
          <w:sz w:val="24"/>
          <w:szCs w:val="24"/>
          <w:lang w:eastAsia="en-ZW"/>
        </w:rPr>
        <w:t xml:space="preserve">out. The first plaintiff had indicated to him that he would proceed with the transaction once given the go ahead by his own legal practitioner who was carrying out his own due diligence on his behalf. </w:t>
      </w:r>
    </w:p>
    <w:p w14:paraId="421B3CCD" w14:textId="7EA4D8DA" w:rsidR="00E17EA5" w:rsidRPr="00E16353" w:rsidRDefault="00E17EA5"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The witness told the court that he was given the seller’s identity particulars and a copy of the title deed on 25 March 2020. </w:t>
      </w:r>
      <w:r w:rsidR="003E4D01" w:rsidRPr="00E16353">
        <w:rPr>
          <w:rFonts w:ascii="Times New Roman" w:hAnsi="Times New Roman" w:cs="Times New Roman"/>
          <w:noProof/>
          <w:sz w:val="24"/>
          <w:szCs w:val="24"/>
          <w:lang w:eastAsia="en-ZW"/>
        </w:rPr>
        <w:t xml:space="preserve">These were sent via whatsapp. </w:t>
      </w:r>
      <w:r w:rsidRPr="00E16353">
        <w:rPr>
          <w:rFonts w:ascii="Times New Roman" w:hAnsi="Times New Roman" w:cs="Times New Roman"/>
          <w:noProof/>
          <w:sz w:val="24"/>
          <w:szCs w:val="24"/>
          <w:lang w:eastAsia="en-ZW"/>
        </w:rPr>
        <w:t>The first plaintiff only submit</w:t>
      </w:r>
      <w:r w:rsidR="003E4D01" w:rsidRPr="00E16353">
        <w:rPr>
          <w:rFonts w:ascii="Times New Roman" w:hAnsi="Times New Roman" w:cs="Times New Roman"/>
          <w:noProof/>
          <w:sz w:val="24"/>
          <w:szCs w:val="24"/>
          <w:lang w:eastAsia="en-ZW"/>
        </w:rPr>
        <w:t>ted his offer on 26 March 2023.</w:t>
      </w:r>
      <w:r w:rsidRPr="00E16353">
        <w:rPr>
          <w:rFonts w:ascii="Times New Roman" w:hAnsi="Times New Roman" w:cs="Times New Roman"/>
          <w:noProof/>
          <w:sz w:val="24"/>
          <w:szCs w:val="24"/>
          <w:lang w:eastAsia="en-ZW"/>
        </w:rPr>
        <w:t xml:space="preserve"> </w:t>
      </w:r>
    </w:p>
    <w:p w14:paraId="0BD5485D" w14:textId="54E9B803" w:rsidR="00FF1A35" w:rsidRPr="00E16353" w:rsidRDefault="00AD0828"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witness told the court that the imposter seemed to be in a hurry to sell and that explain</w:t>
      </w:r>
      <w:r w:rsidR="00D92A2C" w:rsidRPr="00E16353">
        <w:rPr>
          <w:rFonts w:ascii="Times New Roman" w:hAnsi="Times New Roman" w:cs="Times New Roman"/>
          <w:noProof/>
          <w:sz w:val="24"/>
          <w:szCs w:val="24"/>
          <w:lang w:eastAsia="en-ZW"/>
        </w:rPr>
        <w:t>ed</w:t>
      </w:r>
      <w:r w:rsidRPr="00E16353">
        <w:rPr>
          <w:rFonts w:ascii="Times New Roman" w:hAnsi="Times New Roman" w:cs="Times New Roman"/>
          <w:noProof/>
          <w:sz w:val="24"/>
          <w:szCs w:val="24"/>
          <w:lang w:eastAsia="en-ZW"/>
        </w:rPr>
        <w:t xml:space="preserve"> why the purchase price was reduced initially from US$65</w:t>
      </w:r>
      <w:r w:rsidR="0021694C">
        <w:rPr>
          <w:rFonts w:ascii="Times New Roman" w:hAnsi="Times New Roman" w:cs="Times New Roman"/>
          <w:noProof/>
          <w:sz w:val="24"/>
          <w:szCs w:val="24"/>
          <w:lang w:eastAsia="en-ZW"/>
        </w:rPr>
        <w:t xml:space="preserve"> 000 to US$55 000</w:t>
      </w:r>
      <w:r w:rsidRPr="00E16353">
        <w:rPr>
          <w:rFonts w:ascii="Times New Roman" w:hAnsi="Times New Roman" w:cs="Times New Roman"/>
          <w:noProof/>
          <w:sz w:val="24"/>
          <w:szCs w:val="24"/>
          <w:lang w:eastAsia="en-ZW"/>
        </w:rPr>
        <w:t xml:space="preserve"> and then US$50</w:t>
      </w:r>
      <w:r w:rsidR="0021694C">
        <w:rPr>
          <w:rFonts w:ascii="Times New Roman" w:hAnsi="Times New Roman" w:cs="Times New Roman"/>
          <w:noProof/>
          <w:sz w:val="24"/>
          <w:szCs w:val="24"/>
          <w:lang w:eastAsia="en-ZW"/>
        </w:rPr>
        <w:t xml:space="preserve"> 000</w:t>
      </w:r>
      <w:r w:rsidRPr="00E16353">
        <w:rPr>
          <w:rFonts w:ascii="Times New Roman" w:hAnsi="Times New Roman" w:cs="Times New Roman"/>
          <w:noProof/>
          <w:sz w:val="24"/>
          <w:szCs w:val="24"/>
          <w:lang w:eastAsia="en-ZW"/>
        </w:rPr>
        <w:t>. Prices of undeveloped stands range</w:t>
      </w:r>
      <w:r w:rsidR="00AD6CE5"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 between US$40</w:t>
      </w:r>
      <w:r w:rsidR="0021694C">
        <w:rPr>
          <w:rFonts w:ascii="Times New Roman" w:hAnsi="Times New Roman" w:cs="Times New Roman"/>
          <w:noProof/>
          <w:sz w:val="24"/>
          <w:szCs w:val="24"/>
          <w:lang w:eastAsia="en-ZW"/>
        </w:rPr>
        <w:t xml:space="preserve"> 000</w:t>
      </w:r>
      <w:r w:rsidRPr="00E16353">
        <w:rPr>
          <w:rFonts w:ascii="Times New Roman" w:hAnsi="Times New Roman" w:cs="Times New Roman"/>
          <w:noProof/>
          <w:sz w:val="24"/>
          <w:szCs w:val="24"/>
          <w:lang w:eastAsia="en-ZW"/>
        </w:rPr>
        <w:t xml:space="preserve"> and US$70 000 in that area depending on the size of the property. </w:t>
      </w:r>
    </w:p>
    <w:p w14:paraId="1045C0D9" w14:textId="0A6F1BB8" w:rsidR="00FF1A35" w:rsidRPr="00E16353" w:rsidRDefault="00D70AB4"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Asked about the due diligence he performed in connection with the imposter’s national identity document, the witness stated that he went to the </w:t>
      </w:r>
      <w:r w:rsidR="00F82A06"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eeds </w:t>
      </w:r>
      <w:r w:rsidR="00F82A06" w:rsidRPr="00E16353">
        <w:rPr>
          <w:rFonts w:ascii="Times New Roman" w:hAnsi="Times New Roman" w:cs="Times New Roman"/>
          <w:noProof/>
          <w:sz w:val="24"/>
          <w:szCs w:val="24"/>
          <w:lang w:eastAsia="en-ZW"/>
        </w:rPr>
        <w:t>o</w:t>
      </w:r>
      <w:r w:rsidRPr="00E16353">
        <w:rPr>
          <w:rFonts w:ascii="Times New Roman" w:hAnsi="Times New Roman" w:cs="Times New Roman"/>
          <w:noProof/>
          <w:sz w:val="24"/>
          <w:szCs w:val="24"/>
          <w:lang w:eastAsia="en-ZW"/>
        </w:rPr>
        <w:t xml:space="preserve">ffice to check if the details on the title deed matched those on the </w:t>
      </w:r>
      <w:r w:rsidR="00AD6CE5" w:rsidRPr="00E16353">
        <w:rPr>
          <w:rFonts w:ascii="Times New Roman" w:hAnsi="Times New Roman" w:cs="Times New Roman"/>
          <w:noProof/>
          <w:sz w:val="24"/>
          <w:szCs w:val="24"/>
          <w:lang w:eastAsia="en-ZW"/>
        </w:rPr>
        <w:t xml:space="preserve">seller’s </w:t>
      </w:r>
      <w:r w:rsidRPr="00E16353">
        <w:rPr>
          <w:rFonts w:ascii="Times New Roman" w:hAnsi="Times New Roman" w:cs="Times New Roman"/>
          <w:noProof/>
          <w:sz w:val="24"/>
          <w:szCs w:val="24"/>
          <w:lang w:eastAsia="en-ZW"/>
        </w:rPr>
        <w:t xml:space="preserve">national identity document. </w:t>
      </w:r>
      <w:r w:rsidR="00BA0325" w:rsidRPr="00E16353">
        <w:rPr>
          <w:rFonts w:ascii="Times New Roman" w:hAnsi="Times New Roman" w:cs="Times New Roman"/>
          <w:noProof/>
          <w:sz w:val="24"/>
          <w:szCs w:val="24"/>
          <w:lang w:eastAsia="en-ZW"/>
        </w:rPr>
        <w:t xml:space="preserve">When the seller and the first plaintiff met, the first plaintiff was also given an opportunity to verify that information. </w:t>
      </w:r>
      <w:r w:rsidR="00D939AB" w:rsidRPr="00E16353">
        <w:rPr>
          <w:rFonts w:ascii="Times New Roman" w:hAnsi="Times New Roman" w:cs="Times New Roman"/>
          <w:noProof/>
          <w:sz w:val="24"/>
          <w:szCs w:val="24"/>
          <w:lang w:eastAsia="en-ZW"/>
        </w:rPr>
        <w:t xml:space="preserve">Asked why he did not make copies of the documents in the </w:t>
      </w:r>
      <w:r w:rsidR="00F82A06" w:rsidRPr="00E16353">
        <w:rPr>
          <w:rFonts w:ascii="Times New Roman" w:hAnsi="Times New Roman" w:cs="Times New Roman"/>
          <w:noProof/>
          <w:sz w:val="24"/>
          <w:szCs w:val="24"/>
          <w:lang w:eastAsia="en-ZW"/>
        </w:rPr>
        <w:t>d</w:t>
      </w:r>
      <w:r w:rsidR="00D939AB" w:rsidRPr="00E16353">
        <w:rPr>
          <w:rFonts w:ascii="Times New Roman" w:hAnsi="Times New Roman" w:cs="Times New Roman"/>
          <w:noProof/>
          <w:sz w:val="24"/>
          <w:szCs w:val="24"/>
          <w:lang w:eastAsia="en-ZW"/>
        </w:rPr>
        <w:t xml:space="preserve">eeds </w:t>
      </w:r>
      <w:r w:rsidR="00F82A06" w:rsidRPr="00E16353">
        <w:rPr>
          <w:rFonts w:ascii="Times New Roman" w:hAnsi="Times New Roman" w:cs="Times New Roman"/>
          <w:noProof/>
          <w:sz w:val="24"/>
          <w:szCs w:val="24"/>
          <w:lang w:eastAsia="en-ZW"/>
        </w:rPr>
        <w:t>o</w:t>
      </w:r>
      <w:r w:rsidR="00D939AB" w:rsidRPr="00E16353">
        <w:rPr>
          <w:rFonts w:ascii="Times New Roman" w:hAnsi="Times New Roman" w:cs="Times New Roman"/>
          <w:noProof/>
          <w:sz w:val="24"/>
          <w:szCs w:val="24"/>
          <w:lang w:eastAsia="en-ZW"/>
        </w:rPr>
        <w:t xml:space="preserve">ffice file, the witness stated that the </w:t>
      </w:r>
      <w:r w:rsidR="00F82A06" w:rsidRPr="00E16353">
        <w:rPr>
          <w:rFonts w:ascii="Times New Roman" w:hAnsi="Times New Roman" w:cs="Times New Roman"/>
          <w:noProof/>
          <w:sz w:val="24"/>
          <w:szCs w:val="24"/>
          <w:lang w:eastAsia="en-ZW"/>
        </w:rPr>
        <w:t>d</w:t>
      </w:r>
      <w:r w:rsidR="00D939AB" w:rsidRPr="00E16353">
        <w:rPr>
          <w:rFonts w:ascii="Times New Roman" w:hAnsi="Times New Roman" w:cs="Times New Roman"/>
          <w:noProof/>
          <w:sz w:val="24"/>
          <w:szCs w:val="24"/>
          <w:lang w:eastAsia="en-ZW"/>
        </w:rPr>
        <w:t xml:space="preserve">eeds </w:t>
      </w:r>
      <w:r w:rsidR="00F82A06" w:rsidRPr="00E16353">
        <w:rPr>
          <w:rFonts w:ascii="Times New Roman" w:hAnsi="Times New Roman" w:cs="Times New Roman"/>
          <w:noProof/>
          <w:sz w:val="24"/>
          <w:szCs w:val="24"/>
          <w:lang w:eastAsia="en-ZW"/>
        </w:rPr>
        <w:t>o</w:t>
      </w:r>
      <w:r w:rsidR="00D939AB" w:rsidRPr="00E16353">
        <w:rPr>
          <w:rFonts w:ascii="Times New Roman" w:hAnsi="Times New Roman" w:cs="Times New Roman"/>
          <w:noProof/>
          <w:sz w:val="24"/>
          <w:szCs w:val="24"/>
          <w:lang w:eastAsia="en-ZW"/>
        </w:rPr>
        <w:t xml:space="preserve">ffice did not permit one to take photographs of documents. </w:t>
      </w:r>
      <w:r w:rsidR="00AD6CE5" w:rsidRPr="00E16353">
        <w:rPr>
          <w:rFonts w:ascii="Times New Roman" w:hAnsi="Times New Roman" w:cs="Times New Roman"/>
          <w:noProof/>
          <w:sz w:val="24"/>
          <w:szCs w:val="24"/>
          <w:lang w:eastAsia="en-ZW"/>
        </w:rPr>
        <w:t xml:space="preserve">He was reminded by </w:t>
      </w:r>
      <w:r w:rsidR="00D117B5" w:rsidRPr="00E16353">
        <w:rPr>
          <w:rFonts w:ascii="Times New Roman" w:hAnsi="Times New Roman" w:cs="Times New Roman"/>
          <w:noProof/>
          <w:sz w:val="24"/>
          <w:szCs w:val="24"/>
          <w:lang w:eastAsia="en-ZW"/>
        </w:rPr>
        <w:t xml:space="preserve">plaintiffs’ counsel in cross examination that it was permitted to make copies of documents on paying a fee. The witness acknowledged that he was </w:t>
      </w:r>
      <w:r w:rsidR="00AD6CE5" w:rsidRPr="00E16353">
        <w:rPr>
          <w:rFonts w:ascii="Times New Roman" w:hAnsi="Times New Roman" w:cs="Times New Roman"/>
          <w:noProof/>
          <w:sz w:val="24"/>
          <w:szCs w:val="24"/>
          <w:lang w:eastAsia="en-ZW"/>
        </w:rPr>
        <w:t xml:space="preserve">now </w:t>
      </w:r>
      <w:r w:rsidR="00D117B5" w:rsidRPr="00E16353">
        <w:rPr>
          <w:rFonts w:ascii="Times New Roman" w:hAnsi="Times New Roman" w:cs="Times New Roman"/>
          <w:noProof/>
          <w:sz w:val="24"/>
          <w:szCs w:val="24"/>
          <w:lang w:eastAsia="en-ZW"/>
        </w:rPr>
        <w:t>aware</w:t>
      </w:r>
      <w:r w:rsidR="00AD6CE5" w:rsidRPr="00E16353">
        <w:rPr>
          <w:rFonts w:ascii="Times New Roman" w:hAnsi="Times New Roman" w:cs="Times New Roman"/>
          <w:noProof/>
          <w:sz w:val="24"/>
          <w:szCs w:val="24"/>
          <w:lang w:eastAsia="en-ZW"/>
        </w:rPr>
        <w:t>,</w:t>
      </w:r>
      <w:r w:rsidR="00D117B5" w:rsidRPr="00E16353">
        <w:rPr>
          <w:rFonts w:ascii="Times New Roman" w:hAnsi="Times New Roman" w:cs="Times New Roman"/>
          <w:noProof/>
          <w:sz w:val="24"/>
          <w:szCs w:val="24"/>
          <w:lang w:eastAsia="en-ZW"/>
        </w:rPr>
        <w:t xml:space="preserve"> but back then he was not aware</w:t>
      </w:r>
      <w:r w:rsidR="00AD6CE5" w:rsidRPr="00E16353">
        <w:rPr>
          <w:rFonts w:ascii="Times New Roman" w:hAnsi="Times New Roman" w:cs="Times New Roman"/>
          <w:noProof/>
          <w:sz w:val="24"/>
          <w:szCs w:val="24"/>
          <w:lang w:eastAsia="en-ZW"/>
        </w:rPr>
        <w:t>.</w:t>
      </w:r>
      <w:r w:rsidR="00D117B5" w:rsidRPr="00E16353">
        <w:rPr>
          <w:rFonts w:ascii="Times New Roman" w:hAnsi="Times New Roman" w:cs="Times New Roman"/>
          <w:noProof/>
          <w:sz w:val="24"/>
          <w:szCs w:val="24"/>
          <w:lang w:eastAsia="en-ZW"/>
        </w:rPr>
        <w:t xml:space="preserve"> </w:t>
      </w:r>
    </w:p>
    <w:p w14:paraId="698F9BD3" w14:textId="6ECDE434" w:rsidR="003046AC" w:rsidRPr="00E16353" w:rsidRDefault="00115C77"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The witness </w:t>
      </w:r>
      <w:r w:rsidR="00AD6CE5" w:rsidRPr="00E16353">
        <w:rPr>
          <w:rFonts w:ascii="Times New Roman" w:hAnsi="Times New Roman" w:cs="Times New Roman"/>
          <w:noProof/>
          <w:sz w:val="24"/>
          <w:szCs w:val="24"/>
          <w:lang w:eastAsia="en-ZW"/>
        </w:rPr>
        <w:t xml:space="preserve">averred that the </w:t>
      </w:r>
      <w:r w:rsidRPr="00E16353">
        <w:rPr>
          <w:rFonts w:ascii="Times New Roman" w:hAnsi="Times New Roman" w:cs="Times New Roman"/>
          <w:noProof/>
          <w:sz w:val="24"/>
          <w:szCs w:val="24"/>
          <w:lang w:eastAsia="en-ZW"/>
        </w:rPr>
        <w:t xml:space="preserve">first plaintiff </w:t>
      </w:r>
      <w:r w:rsidR="00AD6CE5" w:rsidRPr="00E16353">
        <w:rPr>
          <w:rFonts w:ascii="Times New Roman" w:hAnsi="Times New Roman" w:cs="Times New Roman"/>
          <w:noProof/>
          <w:sz w:val="24"/>
          <w:szCs w:val="24"/>
          <w:lang w:eastAsia="en-ZW"/>
        </w:rPr>
        <w:t xml:space="preserve">told him that his </w:t>
      </w:r>
      <w:r w:rsidRPr="00E16353">
        <w:rPr>
          <w:rFonts w:ascii="Times New Roman" w:hAnsi="Times New Roman" w:cs="Times New Roman"/>
          <w:noProof/>
          <w:sz w:val="24"/>
          <w:szCs w:val="24"/>
          <w:lang w:eastAsia="en-ZW"/>
        </w:rPr>
        <w:t xml:space="preserve">legal practitioners had </w:t>
      </w:r>
      <w:r w:rsidR="00F82A06" w:rsidRPr="00E16353">
        <w:rPr>
          <w:rFonts w:ascii="Times New Roman" w:hAnsi="Times New Roman" w:cs="Times New Roman"/>
          <w:noProof/>
          <w:sz w:val="24"/>
          <w:szCs w:val="24"/>
          <w:lang w:eastAsia="en-ZW"/>
        </w:rPr>
        <w:t>carried out th</w:t>
      </w:r>
      <w:r w:rsidRPr="00E16353">
        <w:rPr>
          <w:rFonts w:ascii="Times New Roman" w:hAnsi="Times New Roman" w:cs="Times New Roman"/>
          <w:noProof/>
          <w:sz w:val="24"/>
          <w:szCs w:val="24"/>
          <w:lang w:eastAsia="en-ZW"/>
        </w:rPr>
        <w:t>eir due diligence on 27 March 2020. In his whatsapp chats with the seller on 26 March 2020, the witness had however informed th</w:t>
      </w:r>
      <w:r w:rsidR="00AD6CE5" w:rsidRPr="00E16353">
        <w:rPr>
          <w:rFonts w:ascii="Times New Roman" w:hAnsi="Times New Roman" w:cs="Times New Roman"/>
          <w:noProof/>
          <w:sz w:val="24"/>
          <w:szCs w:val="24"/>
          <w:lang w:eastAsia="en-ZW"/>
        </w:rPr>
        <w:t xml:space="preserve">e seller that due diligence had </w:t>
      </w:r>
      <w:r w:rsidRPr="00E16353">
        <w:rPr>
          <w:rFonts w:ascii="Times New Roman" w:hAnsi="Times New Roman" w:cs="Times New Roman"/>
          <w:noProof/>
          <w:sz w:val="24"/>
          <w:szCs w:val="24"/>
          <w:lang w:eastAsia="en-ZW"/>
        </w:rPr>
        <w:t xml:space="preserve">already </w:t>
      </w:r>
      <w:r w:rsidR="00AD6CE5" w:rsidRPr="00E16353">
        <w:rPr>
          <w:rFonts w:ascii="Times New Roman" w:hAnsi="Times New Roman" w:cs="Times New Roman"/>
          <w:noProof/>
          <w:sz w:val="24"/>
          <w:szCs w:val="24"/>
          <w:lang w:eastAsia="en-ZW"/>
        </w:rPr>
        <w:t xml:space="preserve">been </w:t>
      </w:r>
      <w:r w:rsidR="00AD6CE5" w:rsidRPr="00E16353">
        <w:rPr>
          <w:rFonts w:ascii="Times New Roman" w:hAnsi="Times New Roman" w:cs="Times New Roman"/>
          <w:noProof/>
          <w:sz w:val="24"/>
          <w:szCs w:val="24"/>
          <w:lang w:eastAsia="en-ZW"/>
        </w:rPr>
        <w:lastRenderedPageBreak/>
        <w:t xml:space="preserve">completed </w:t>
      </w:r>
      <w:r w:rsidRPr="00E16353">
        <w:rPr>
          <w:rFonts w:ascii="Times New Roman" w:hAnsi="Times New Roman" w:cs="Times New Roman"/>
          <w:noProof/>
          <w:sz w:val="24"/>
          <w:szCs w:val="24"/>
          <w:lang w:eastAsia="en-ZW"/>
        </w:rPr>
        <w:t xml:space="preserve">on the first plaintiff’s side and if the </w:t>
      </w:r>
      <w:r w:rsidR="00AD6CE5" w:rsidRPr="00E16353">
        <w:rPr>
          <w:rFonts w:ascii="Times New Roman" w:hAnsi="Times New Roman" w:cs="Times New Roman"/>
          <w:noProof/>
          <w:sz w:val="24"/>
          <w:szCs w:val="24"/>
          <w:lang w:eastAsia="en-ZW"/>
        </w:rPr>
        <w:t>o</w:t>
      </w:r>
      <w:r w:rsidRPr="00E16353">
        <w:rPr>
          <w:rFonts w:ascii="Times New Roman" w:hAnsi="Times New Roman" w:cs="Times New Roman"/>
          <w:noProof/>
          <w:sz w:val="24"/>
          <w:szCs w:val="24"/>
          <w:lang w:eastAsia="en-ZW"/>
        </w:rPr>
        <w:t xml:space="preserve">ffer was acceptable, the parties could transact the following day. </w:t>
      </w:r>
    </w:p>
    <w:p w14:paraId="21B02016" w14:textId="19D364E4" w:rsidR="004244A8" w:rsidRPr="00E16353" w:rsidRDefault="003046AC"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The witness admitted that the standard operating procedure in sales of this nature was for an Estate Agent to record the addresses of the seller and the purchaser at the outset as well as req</w:t>
      </w:r>
      <w:r w:rsidR="00AD6CE5" w:rsidRPr="00E16353">
        <w:rPr>
          <w:rFonts w:ascii="Times New Roman" w:hAnsi="Times New Roman" w:cs="Times New Roman"/>
          <w:noProof/>
          <w:sz w:val="24"/>
          <w:szCs w:val="24"/>
          <w:lang w:eastAsia="en-ZW"/>
        </w:rPr>
        <w:t>u</w:t>
      </w:r>
      <w:r w:rsidRPr="00E16353">
        <w:rPr>
          <w:rFonts w:ascii="Times New Roman" w:hAnsi="Times New Roman" w:cs="Times New Roman"/>
          <w:noProof/>
          <w:sz w:val="24"/>
          <w:szCs w:val="24"/>
          <w:lang w:eastAsia="en-ZW"/>
        </w:rPr>
        <w:t>est their proof of residence. The seller was the defendant’s client.</w:t>
      </w:r>
      <w:r w:rsidR="004466AF" w:rsidRPr="00E16353">
        <w:rPr>
          <w:rFonts w:ascii="Times New Roman" w:hAnsi="Times New Roman" w:cs="Times New Roman"/>
          <w:noProof/>
          <w:sz w:val="24"/>
          <w:szCs w:val="24"/>
          <w:lang w:eastAsia="en-ZW"/>
        </w:rPr>
        <w:t xml:space="preserve"> </w:t>
      </w:r>
      <w:r w:rsidR="00AD6CE5" w:rsidRPr="00E16353">
        <w:rPr>
          <w:rFonts w:ascii="Times New Roman" w:hAnsi="Times New Roman" w:cs="Times New Roman"/>
          <w:noProof/>
          <w:sz w:val="24"/>
          <w:szCs w:val="24"/>
          <w:lang w:eastAsia="en-ZW"/>
        </w:rPr>
        <w:t xml:space="preserve">In this case, the </w:t>
      </w:r>
      <w:r w:rsidR="004466AF" w:rsidRPr="00E16353">
        <w:rPr>
          <w:rFonts w:ascii="Times New Roman" w:hAnsi="Times New Roman" w:cs="Times New Roman"/>
          <w:noProof/>
          <w:sz w:val="24"/>
          <w:szCs w:val="24"/>
          <w:lang w:eastAsia="en-ZW"/>
        </w:rPr>
        <w:t xml:space="preserve">seller only signed the sales mandate after the </w:t>
      </w:r>
      <w:r w:rsidR="00AD6CE5" w:rsidRPr="00E16353">
        <w:rPr>
          <w:rFonts w:ascii="Times New Roman" w:hAnsi="Times New Roman" w:cs="Times New Roman"/>
          <w:noProof/>
          <w:sz w:val="24"/>
          <w:szCs w:val="24"/>
          <w:lang w:eastAsia="en-ZW"/>
        </w:rPr>
        <w:t>agreement of sale was signed.</w:t>
      </w:r>
      <w:r w:rsidR="004466AF" w:rsidRPr="00E16353">
        <w:rPr>
          <w:rFonts w:ascii="Times New Roman" w:hAnsi="Times New Roman" w:cs="Times New Roman"/>
          <w:noProof/>
          <w:sz w:val="24"/>
          <w:szCs w:val="24"/>
          <w:lang w:eastAsia="en-ZW"/>
        </w:rPr>
        <w:t xml:space="preserve"> The witness averred that it was perfectly proper to do that under the circumstances. This was because the mandate to sale came in different forms. In this case, they had agreed that the seller would </w:t>
      </w:r>
      <w:r w:rsidR="00F82A06" w:rsidRPr="00E16353">
        <w:rPr>
          <w:rFonts w:ascii="Times New Roman" w:hAnsi="Times New Roman" w:cs="Times New Roman"/>
          <w:noProof/>
          <w:sz w:val="24"/>
          <w:szCs w:val="24"/>
          <w:lang w:eastAsia="en-ZW"/>
        </w:rPr>
        <w:t>submit</w:t>
      </w:r>
      <w:r w:rsidR="004466AF" w:rsidRPr="00E16353">
        <w:rPr>
          <w:rFonts w:ascii="Times New Roman" w:hAnsi="Times New Roman" w:cs="Times New Roman"/>
          <w:noProof/>
          <w:sz w:val="24"/>
          <w:szCs w:val="24"/>
          <w:lang w:eastAsia="en-ZW"/>
        </w:rPr>
        <w:t xml:space="preserve"> a written mandate when he </w:t>
      </w:r>
      <w:r w:rsidR="00AD6CE5" w:rsidRPr="00E16353">
        <w:rPr>
          <w:rFonts w:ascii="Times New Roman" w:hAnsi="Times New Roman" w:cs="Times New Roman"/>
          <w:noProof/>
          <w:sz w:val="24"/>
          <w:szCs w:val="24"/>
          <w:lang w:eastAsia="en-ZW"/>
        </w:rPr>
        <w:t xml:space="preserve">travelled </w:t>
      </w:r>
      <w:r w:rsidR="004466AF" w:rsidRPr="00E16353">
        <w:rPr>
          <w:rFonts w:ascii="Times New Roman" w:hAnsi="Times New Roman" w:cs="Times New Roman"/>
          <w:noProof/>
          <w:sz w:val="24"/>
          <w:szCs w:val="24"/>
          <w:lang w:eastAsia="en-ZW"/>
        </w:rPr>
        <w:t xml:space="preserve">to Harare since he was based in Kwekwe. </w:t>
      </w:r>
      <w:r w:rsidR="004244A8" w:rsidRPr="00E16353">
        <w:rPr>
          <w:rFonts w:ascii="Times New Roman" w:hAnsi="Times New Roman" w:cs="Times New Roman"/>
          <w:noProof/>
          <w:sz w:val="24"/>
          <w:szCs w:val="24"/>
          <w:lang w:eastAsia="en-ZW"/>
        </w:rPr>
        <w:t>The witness stated that they could not get the proof of residence for the property because Mount Pleasan</w:t>
      </w:r>
      <w:r w:rsidR="00AD6CE5" w:rsidRPr="00E16353">
        <w:rPr>
          <w:rFonts w:ascii="Times New Roman" w:hAnsi="Times New Roman" w:cs="Times New Roman"/>
          <w:noProof/>
          <w:sz w:val="24"/>
          <w:szCs w:val="24"/>
          <w:lang w:eastAsia="en-ZW"/>
        </w:rPr>
        <w:t>t</w:t>
      </w:r>
      <w:r w:rsidR="004244A8" w:rsidRPr="00E16353">
        <w:rPr>
          <w:rFonts w:ascii="Times New Roman" w:hAnsi="Times New Roman" w:cs="Times New Roman"/>
          <w:noProof/>
          <w:sz w:val="24"/>
          <w:szCs w:val="24"/>
          <w:lang w:eastAsia="en-ZW"/>
        </w:rPr>
        <w:t xml:space="preserve"> Heights was a new area </w:t>
      </w:r>
      <w:r w:rsidR="00AD6CE5" w:rsidRPr="00E16353">
        <w:rPr>
          <w:rFonts w:ascii="Times New Roman" w:hAnsi="Times New Roman" w:cs="Times New Roman"/>
          <w:noProof/>
          <w:sz w:val="24"/>
          <w:szCs w:val="24"/>
          <w:lang w:eastAsia="en-ZW"/>
        </w:rPr>
        <w:t xml:space="preserve">with no </w:t>
      </w:r>
      <w:r w:rsidR="004244A8" w:rsidRPr="00E16353">
        <w:rPr>
          <w:rFonts w:ascii="Times New Roman" w:hAnsi="Times New Roman" w:cs="Times New Roman"/>
          <w:noProof/>
          <w:sz w:val="24"/>
          <w:szCs w:val="24"/>
          <w:lang w:eastAsia="en-ZW"/>
        </w:rPr>
        <w:t>water or electricity bills. That was the same case with Sally Mugabe</w:t>
      </w:r>
      <w:r w:rsidR="009E37A0" w:rsidRPr="00E16353">
        <w:rPr>
          <w:rFonts w:ascii="Times New Roman" w:hAnsi="Times New Roman" w:cs="Times New Roman"/>
          <w:noProof/>
          <w:sz w:val="24"/>
          <w:szCs w:val="24"/>
          <w:lang w:eastAsia="en-ZW"/>
        </w:rPr>
        <w:t xml:space="preserve"> Way </w:t>
      </w:r>
      <w:r w:rsidR="004244A8" w:rsidRPr="00E16353">
        <w:rPr>
          <w:rFonts w:ascii="Times New Roman" w:hAnsi="Times New Roman" w:cs="Times New Roman"/>
          <w:noProof/>
          <w:sz w:val="24"/>
          <w:szCs w:val="24"/>
          <w:lang w:eastAsia="en-ZW"/>
        </w:rPr>
        <w:t xml:space="preserve">in Kwekwe where the seller allegedly </w:t>
      </w:r>
      <w:r w:rsidR="00F82A06" w:rsidRPr="00E16353">
        <w:rPr>
          <w:rFonts w:ascii="Times New Roman" w:hAnsi="Times New Roman" w:cs="Times New Roman"/>
          <w:noProof/>
          <w:sz w:val="24"/>
          <w:szCs w:val="24"/>
          <w:lang w:eastAsia="en-ZW"/>
        </w:rPr>
        <w:t>resided</w:t>
      </w:r>
      <w:r w:rsidR="004244A8" w:rsidRPr="00E16353">
        <w:rPr>
          <w:rFonts w:ascii="Times New Roman" w:hAnsi="Times New Roman" w:cs="Times New Roman"/>
          <w:noProof/>
          <w:sz w:val="24"/>
          <w:szCs w:val="24"/>
          <w:lang w:eastAsia="en-ZW"/>
        </w:rPr>
        <w:t xml:space="preserve">. </w:t>
      </w:r>
    </w:p>
    <w:p w14:paraId="7B8A3137" w14:textId="3E8C60D0" w:rsidR="00D939AB" w:rsidRPr="00E16353" w:rsidRDefault="004244A8"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 </w:t>
      </w:r>
      <w:r w:rsidR="00780553" w:rsidRPr="00E16353">
        <w:rPr>
          <w:rFonts w:ascii="Times New Roman" w:hAnsi="Times New Roman" w:cs="Times New Roman"/>
          <w:noProof/>
          <w:sz w:val="24"/>
          <w:szCs w:val="24"/>
          <w:lang w:eastAsia="en-ZW"/>
        </w:rPr>
        <w:t>The defendant c</w:t>
      </w:r>
      <w:r w:rsidR="00F82A06" w:rsidRPr="00E16353">
        <w:rPr>
          <w:rFonts w:ascii="Times New Roman" w:hAnsi="Times New Roman" w:cs="Times New Roman"/>
          <w:noProof/>
          <w:sz w:val="24"/>
          <w:szCs w:val="24"/>
          <w:lang w:eastAsia="en-ZW"/>
        </w:rPr>
        <w:t xml:space="preserve">losed its case after Chadiwa’s </w:t>
      </w:r>
      <w:r w:rsidR="00780553" w:rsidRPr="00E16353">
        <w:rPr>
          <w:rFonts w:ascii="Times New Roman" w:hAnsi="Times New Roman" w:cs="Times New Roman"/>
          <w:noProof/>
          <w:sz w:val="24"/>
          <w:szCs w:val="24"/>
          <w:lang w:eastAsia="en-ZW"/>
        </w:rPr>
        <w:t xml:space="preserve">testimony. </w:t>
      </w:r>
    </w:p>
    <w:p w14:paraId="6FC9E1C5" w14:textId="4194FB5D" w:rsidR="00780553" w:rsidRPr="00E16353" w:rsidRDefault="00780553" w:rsidP="00704ECF">
      <w:pPr>
        <w:spacing w:after="0" w:line="360" w:lineRule="auto"/>
        <w:jc w:val="both"/>
        <w:rPr>
          <w:rFonts w:ascii="Times New Roman" w:hAnsi="Times New Roman" w:cs="Times New Roman"/>
          <w:b/>
          <w:noProof/>
          <w:sz w:val="24"/>
          <w:szCs w:val="24"/>
          <w:lang w:eastAsia="en-ZW"/>
        </w:rPr>
      </w:pPr>
      <w:r w:rsidRPr="00E16353">
        <w:rPr>
          <w:rFonts w:ascii="Times New Roman" w:hAnsi="Times New Roman" w:cs="Times New Roman"/>
          <w:b/>
          <w:noProof/>
          <w:sz w:val="24"/>
          <w:szCs w:val="24"/>
          <w:lang w:eastAsia="en-ZW"/>
        </w:rPr>
        <w:t xml:space="preserve">The </w:t>
      </w:r>
      <w:r w:rsidR="009D54F2">
        <w:rPr>
          <w:rFonts w:ascii="Times New Roman" w:hAnsi="Times New Roman" w:cs="Times New Roman"/>
          <w:b/>
          <w:noProof/>
          <w:sz w:val="24"/>
          <w:szCs w:val="24"/>
          <w:lang w:eastAsia="en-ZW"/>
        </w:rPr>
        <w:t>P</w:t>
      </w:r>
      <w:r w:rsidRPr="00E16353">
        <w:rPr>
          <w:rFonts w:ascii="Times New Roman" w:hAnsi="Times New Roman" w:cs="Times New Roman"/>
          <w:b/>
          <w:noProof/>
          <w:sz w:val="24"/>
          <w:szCs w:val="24"/>
          <w:lang w:eastAsia="en-ZW"/>
        </w:rPr>
        <w:t xml:space="preserve">laintiffs </w:t>
      </w:r>
      <w:r w:rsidR="009D54F2">
        <w:rPr>
          <w:rFonts w:ascii="Times New Roman" w:hAnsi="Times New Roman" w:cs="Times New Roman"/>
          <w:b/>
          <w:noProof/>
          <w:sz w:val="24"/>
          <w:szCs w:val="24"/>
          <w:lang w:eastAsia="en-ZW"/>
        </w:rPr>
        <w:t>S</w:t>
      </w:r>
      <w:r w:rsidRPr="00E16353">
        <w:rPr>
          <w:rFonts w:ascii="Times New Roman" w:hAnsi="Times New Roman" w:cs="Times New Roman"/>
          <w:b/>
          <w:noProof/>
          <w:sz w:val="24"/>
          <w:szCs w:val="24"/>
          <w:lang w:eastAsia="en-ZW"/>
        </w:rPr>
        <w:t xml:space="preserve">ubmissions </w:t>
      </w:r>
    </w:p>
    <w:p w14:paraId="1A0415AB" w14:textId="4A75D710" w:rsidR="00AB6BEA" w:rsidRPr="00E16353" w:rsidRDefault="00780553"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Mr </w:t>
      </w:r>
      <w:r w:rsidRPr="00E16353">
        <w:rPr>
          <w:rFonts w:ascii="Times New Roman" w:hAnsi="Times New Roman" w:cs="Times New Roman"/>
          <w:i/>
          <w:noProof/>
          <w:sz w:val="24"/>
          <w:szCs w:val="24"/>
          <w:lang w:eastAsia="en-ZW"/>
        </w:rPr>
        <w:t>Muchandiona</w:t>
      </w:r>
      <w:r w:rsidRPr="00E16353">
        <w:rPr>
          <w:rFonts w:ascii="Times New Roman" w:hAnsi="Times New Roman" w:cs="Times New Roman"/>
          <w:noProof/>
          <w:sz w:val="24"/>
          <w:szCs w:val="24"/>
          <w:lang w:eastAsia="en-ZW"/>
        </w:rPr>
        <w:t xml:space="preserve"> submitted that the gravamen of the plaintiffs case was that their loss was caused by the defendant’s breach of its le</w:t>
      </w:r>
      <w:r w:rsidR="00C049BA" w:rsidRPr="00E16353">
        <w:rPr>
          <w:rFonts w:ascii="Times New Roman" w:hAnsi="Times New Roman" w:cs="Times New Roman"/>
          <w:noProof/>
          <w:sz w:val="24"/>
          <w:szCs w:val="24"/>
          <w:lang w:eastAsia="en-ZW"/>
        </w:rPr>
        <w:t xml:space="preserve">gal duties </w:t>
      </w:r>
      <w:r w:rsidR="00890AC6" w:rsidRPr="00E16353">
        <w:rPr>
          <w:rFonts w:ascii="Times New Roman" w:hAnsi="Times New Roman" w:cs="Times New Roman"/>
          <w:noProof/>
          <w:sz w:val="24"/>
          <w:szCs w:val="24"/>
          <w:lang w:eastAsia="en-ZW"/>
        </w:rPr>
        <w:t>and/</w:t>
      </w:r>
      <w:r w:rsidRPr="00E16353">
        <w:rPr>
          <w:rFonts w:ascii="Times New Roman" w:hAnsi="Times New Roman" w:cs="Times New Roman"/>
          <w:noProof/>
          <w:sz w:val="24"/>
          <w:szCs w:val="24"/>
          <w:lang w:eastAsia="en-ZW"/>
        </w:rPr>
        <w:t xml:space="preserve">or negligence. </w:t>
      </w:r>
      <w:r w:rsidR="00BB2BAD" w:rsidRPr="00E16353">
        <w:rPr>
          <w:rFonts w:ascii="Times New Roman" w:hAnsi="Times New Roman" w:cs="Times New Roman"/>
          <w:noProof/>
          <w:sz w:val="24"/>
          <w:szCs w:val="24"/>
          <w:lang w:eastAsia="en-ZW"/>
        </w:rPr>
        <w:t>There was a contractual relationship between the plaintiffs and the defendant.</w:t>
      </w:r>
      <w:r w:rsidR="00CF1FD1" w:rsidRPr="00E16353">
        <w:rPr>
          <w:rFonts w:ascii="Times New Roman" w:hAnsi="Times New Roman" w:cs="Times New Roman"/>
          <w:noProof/>
          <w:sz w:val="24"/>
          <w:szCs w:val="24"/>
          <w:lang w:eastAsia="en-ZW"/>
        </w:rPr>
        <w:t xml:space="preserve"> That contractual relationship created a legal duty on the defendants </w:t>
      </w:r>
      <w:r w:rsidR="00C049BA" w:rsidRPr="00E16353">
        <w:rPr>
          <w:rFonts w:ascii="Times New Roman" w:hAnsi="Times New Roman" w:cs="Times New Roman"/>
          <w:noProof/>
          <w:sz w:val="24"/>
          <w:szCs w:val="24"/>
          <w:lang w:eastAsia="en-ZW"/>
        </w:rPr>
        <w:t xml:space="preserve">to ensure </w:t>
      </w:r>
      <w:r w:rsidR="00CF1FD1" w:rsidRPr="00E16353">
        <w:rPr>
          <w:rFonts w:ascii="Times New Roman" w:hAnsi="Times New Roman" w:cs="Times New Roman"/>
          <w:noProof/>
          <w:sz w:val="24"/>
          <w:szCs w:val="24"/>
          <w:lang w:eastAsia="en-ZW"/>
        </w:rPr>
        <w:t xml:space="preserve">that no harm befell the plaintiffs. </w:t>
      </w:r>
      <w:r w:rsidR="00AB6BEA" w:rsidRPr="00E16353">
        <w:rPr>
          <w:rFonts w:ascii="Times New Roman" w:hAnsi="Times New Roman" w:cs="Times New Roman"/>
          <w:noProof/>
          <w:sz w:val="24"/>
          <w:szCs w:val="24"/>
          <w:lang w:eastAsia="en-ZW"/>
        </w:rPr>
        <w:t xml:space="preserve">This is why the defendant was expected to carry out due diligence before the agreement of sale was signed. The defendant’s officials </w:t>
      </w:r>
      <w:r w:rsidR="003723C4" w:rsidRPr="00E16353">
        <w:rPr>
          <w:rFonts w:ascii="Times New Roman" w:hAnsi="Times New Roman" w:cs="Times New Roman"/>
          <w:noProof/>
          <w:sz w:val="24"/>
          <w:szCs w:val="24"/>
          <w:lang w:eastAsia="en-ZW"/>
        </w:rPr>
        <w:t xml:space="preserve">had </w:t>
      </w:r>
      <w:r w:rsidR="00AB6BEA" w:rsidRPr="00E16353">
        <w:rPr>
          <w:rFonts w:ascii="Times New Roman" w:hAnsi="Times New Roman" w:cs="Times New Roman"/>
          <w:noProof/>
          <w:sz w:val="24"/>
          <w:szCs w:val="24"/>
          <w:lang w:eastAsia="en-ZW"/>
        </w:rPr>
        <w:t xml:space="preserve">failed to carry out the basic due dilgence expected of them. </w:t>
      </w:r>
    </w:p>
    <w:p w14:paraId="4C122389" w14:textId="66BC8E86" w:rsidR="00D36EE3" w:rsidRPr="00E16353" w:rsidRDefault="00AB6BEA"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For instance, Chadiwa received a </w:t>
      </w:r>
      <w:r w:rsidR="003723C4" w:rsidRPr="00E16353">
        <w:rPr>
          <w:rFonts w:ascii="Times New Roman" w:hAnsi="Times New Roman" w:cs="Times New Roman"/>
          <w:noProof/>
          <w:sz w:val="24"/>
          <w:szCs w:val="24"/>
          <w:lang w:eastAsia="en-ZW"/>
        </w:rPr>
        <w:t xml:space="preserve">verbal </w:t>
      </w:r>
      <w:r w:rsidRPr="00E16353">
        <w:rPr>
          <w:rFonts w:ascii="Times New Roman" w:hAnsi="Times New Roman" w:cs="Times New Roman"/>
          <w:noProof/>
          <w:sz w:val="24"/>
          <w:szCs w:val="24"/>
          <w:lang w:eastAsia="en-ZW"/>
        </w:rPr>
        <w:t xml:space="preserve">mandate over the telephone from a person who posed as the owner of the property. He only received the written mandate after the completion of the transaction. It </w:t>
      </w:r>
      <w:r w:rsidR="00267087" w:rsidRPr="00E16353">
        <w:rPr>
          <w:rFonts w:ascii="Times New Roman" w:hAnsi="Times New Roman" w:cs="Times New Roman"/>
          <w:noProof/>
          <w:sz w:val="24"/>
          <w:szCs w:val="24"/>
          <w:lang w:eastAsia="en-ZW"/>
        </w:rPr>
        <w:t>was</w:t>
      </w:r>
      <w:r w:rsidRPr="00E16353">
        <w:rPr>
          <w:rFonts w:ascii="Times New Roman" w:hAnsi="Times New Roman" w:cs="Times New Roman"/>
          <w:noProof/>
          <w:sz w:val="24"/>
          <w:szCs w:val="24"/>
          <w:lang w:eastAsia="en-ZW"/>
        </w:rPr>
        <w:t xml:space="preserve"> a basic standard operating procedure </w:t>
      </w:r>
      <w:r w:rsidR="00267087" w:rsidRPr="00E16353">
        <w:rPr>
          <w:rFonts w:ascii="Times New Roman" w:hAnsi="Times New Roman" w:cs="Times New Roman"/>
          <w:noProof/>
          <w:sz w:val="24"/>
          <w:szCs w:val="24"/>
          <w:lang w:eastAsia="en-ZW"/>
        </w:rPr>
        <w:t xml:space="preserve">that </w:t>
      </w:r>
      <w:r w:rsidRPr="00E16353">
        <w:rPr>
          <w:rFonts w:ascii="Times New Roman" w:hAnsi="Times New Roman" w:cs="Times New Roman"/>
          <w:noProof/>
          <w:sz w:val="24"/>
          <w:szCs w:val="24"/>
          <w:lang w:eastAsia="en-ZW"/>
        </w:rPr>
        <w:t xml:space="preserve">the agent must be given </w:t>
      </w:r>
      <w:r w:rsidR="003723C4" w:rsidRPr="00E16353">
        <w:rPr>
          <w:rFonts w:ascii="Times New Roman" w:hAnsi="Times New Roman" w:cs="Times New Roman"/>
          <w:noProof/>
          <w:sz w:val="24"/>
          <w:szCs w:val="24"/>
          <w:lang w:eastAsia="en-ZW"/>
        </w:rPr>
        <w:t xml:space="preserve">a </w:t>
      </w:r>
      <w:r w:rsidRPr="00E16353">
        <w:rPr>
          <w:rFonts w:ascii="Times New Roman" w:hAnsi="Times New Roman" w:cs="Times New Roman"/>
          <w:noProof/>
          <w:sz w:val="24"/>
          <w:szCs w:val="24"/>
          <w:lang w:eastAsia="en-ZW"/>
        </w:rPr>
        <w:t xml:space="preserve">complete written mandate as part of the due diligence. </w:t>
      </w:r>
      <w:r w:rsidR="00D36EE3" w:rsidRPr="00E16353">
        <w:rPr>
          <w:rFonts w:ascii="Times New Roman" w:hAnsi="Times New Roman" w:cs="Times New Roman"/>
          <w:noProof/>
          <w:sz w:val="24"/>
          <w:szCs w:val="24"/>
          <w:lang w:eastAsia="en-ZW"/>
        </w:rPr>
        <w:t xml:space="preserve">The mandate form itself was incomplete with several key details missing. More importantly, the sales mandate was supposed to be signed by </w:t>
      </w:r>
      <w:r w:rsidR="00267087" w:rsidRPr="00E16353">
        <w:rPr>
          <w:rFonts w:ascii="Times New Roman" w:hAnsi="Times New Roman" w:cs="Times New Roman"/>
          <w:noProof/>
          <w:sz w:val="24"/>
          <w:szCs w:val="24"/>
          <w:lang w:eastAsia="en-ZW"/>
        </w:rPr>
        <w:t xml:space="preserve">the </w:t>
      </w:r>
      <w:r w:rsidR="003723C4" w:rsidRPr="00E16353">
        <w:rPr>
          <w:rFonts w:ascii="Times New Roman" w:hAnsi="Times New Roman" w:cs="Times New Roman"/>
          <w:noProof/>
          <w:sz w:val="24"/>
          <w:szCs w:val="24"/>
          <w:lang w:eastAsia="en-ZW"/>
        </w:rPr>
        <w:t xml:space="preserve">principal </w:t>
      </w:r>
      <w:r w:rsidR="00D36EE3" w:rsidRPr="00E16353">
        <w:rPr>
          <w:rFonts w:ascii="Times New Roman" w:hAnsi="Times New Roman" w:cs="Times New Roman"/>
          <w:noProof/>
          <w:sz w:val="24"/>
          <w:szCs w:val="24"/>
          <w:lang w:eastAsia="en-ZW"/>
        </w:rPr>
        <w:t>registered agent</w:t>
      </w:r>
      <w:r w:rsidR="00267087" w:rsidRPr="00E16353">
        <w:rPr>
          <w:rFonts w:ascii="Times New Roman" w:hAnsi="Times New Roman" w:cs="Times New Roman"/>
          <w:noProof/>
          <w:sz w:val="24"/>
          <w:szCs w:val="24"/>
          <w:lang w:eastAsia="en-ZW"/>
        </w:rPr>
        <w:t xml:space="preserve"> </w:t>
      </w:r>
      <w:r w:rsidR="00D36EE3" w:rsidRPr="00E16353">
        <w:rPr>
          <w:rFonts w:ascii="Times New Roman" w:hAnsi="Times New Roman" w:cs="Times New Roman"/>
          <w:noProof/>
          <w:sz w:val="24"/>
          <w:szCs w:val="24"/>
          <w:lang w:eastAsia="en-ZW"/>
        </w:rPr>
        <w:t xml:space="preserve">of the defendant, but it was not. The offer to purchase form also had missing details. It was not countersigned by the principal registered agent in accordance with the defendant’s own procedures. </w:t>
      </w:r>
    </w:p>
    <w:p w14:paraId="303CBE4E" w14:textId="2B358984" w:rsidR="00D36EE3" w:rsidRPr="00E16353" w:rsidRDefault="00D36EE3"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There were also suspicious occurrences in the entire transaction that would have required the defendant’s officials to be more vigilant. An initial online search revealed that the title deed number was in respect of a M</w:t>
      </w:r>
      <w:r w:rsidR="004D1C4C" w:rsidRPr="00E16353">
        <w:rPr>
          <w:rFonts w:ascii="Times New Roman" w:hAnsi="Times New Roman" w:cs="Times New Roman"/>
          <w:noProof/>
          <w:sz w:val="24"/>
          <w:szCs w:val="24"/>
          <w:lang w:eastAsia="en-ZW"/>
        </w:rPr>
        <w:t>a</w:t>
      </w:r>
      <w:r w:rsidRPr="00E16353">
        <w:rPr>
          <w:rFonts w:ascii="Times New Roman" w:hAnsi="Times New Roman" w:cs="Times New Roman"/>
          <w:noProof/>
          <w:sz w:val="24"/>
          <w:szCs w:val="24"/>
          <w:lang w:eastAsia="en-ZW"/>
        </w:rPr>
        <w:t>bvuku property. Further, the purported seller himself did not appear to be a person of means</w:t>
      </w:r>
      <w:r w:rsidR="004D1C4C" w:rsidRPr="00E16353">
        <w:rPr>
          <w:rFonts w:ascii="Times New Roman" w:hAnsi="Times New Roman" w:cs="Times New Roman"/>
          <w:noProof/>
          <w:sz w:val="24"/>
          <w:szCs w:val="24"/>
          <w:lang w:eastAsia="en-ZW"/>
        </w:rPr>
        <w:t>.A</w:t>
      </w:r>
      <w:r w:rsidRPr="00E16353">
        <w:rPr>
          <w:rFonts w:ascii="Times New Roman" w:hAnsi="Times New Roman" w:cs="Times New Roman"/>
          <w:noProof/>
          <w:sz w:val="24"/>
          <w:szCs w:val="24"/>
          <w:lang w:eastAsia="en-ZW"/>
        </w:rPr>
        <w:t xml:space="preserve">t one point he had to ask for airtime from Chadiwa. </w:t>
      </w:r>
      <w:r w:rsidRPr="00E16353">
        <w:rPr>
          <w:rFonts w:ascii="Times New Roman" w:hAnsi="Times New Roman" w:cs="Times New Roman"/>
          <w:noProof/>
          <w:sz w:val="24"/>
          <w:szCs w:val="24"/>
          <w:lang w:eastAsia="en-ZW"/>
        </w:rPr>
        <w:lastRenderedPageBreak/>
        <w:t>He did not even have resources to buy fuel for his own car</w:t>
      </w:r>
      <w:r w:rsidR="003723C4" w:rsidRPr="00E16353">
        <w:rPr>
          <w:rFonts w:ascii="Times New Roman" w:hAnsi="Times New Roman" w:cs="Times New Roman"/>
          <w:noProof/>
          <w:sz w:val="24"/>
          <w:szCs w:val="24"/>
          <w:lang w:eastAsia="en-ZW"/>
        </w:rPr>
        <w:t xml:space="preserve"> in order for him </w:t>
      </w:r>
      <w:r w:rsidRPr="00E16353">
        <w:rPr>
          <w:rFonts w:ascii="Times New Roman" w:hAnsi="Times New Roman" w:cs="Times New Roman"/>
          <w:noProof/>
          <w:sz w:val="24"/>
          <w:szCs w:val="24"/>
          <w:lang w:eastAsia="en-ZW"/>
        </w:rPr>
        <w:t xml:space="preserve">to drive from Kwekwe to Harare. </w:t>
      </w:r>
    </w:p>
    <w:p w14:paraId="1410F120" w14:textId="1C47CC7A" w:rsidR="004D1C4C" w:rsidRPr="00E16353" w:rsidRDefault="00995E86"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Chadiwa himself conceded under cross examination that there was need to</w:t>
      </w:r>
      <w:r w:rsidR="004D1C4C" w:rsidRPr="00E16353">
        <w:rPr>
          <w:rFonts w:ascii="Times New Roman" w:hAnsi="Times New Roman" w:cs="Times New Roman"/>
          <w:noProof/>
          <w:sz w:val="24"/>
          <w:szCs w:val="24"/>
          <w:lang w:eastAsia="en-ZW"/>
        </w:rPr>
        <w:t xml:space="preserve"> carry out some </w:t>
      </w:r>
      <w:r w:rsidRPr="00E16353">
        <w:rPr>
          <w:rFonts w:ascii="Times New Roman" w:hAnsi="Times New Roman" w:cs="Times New Roman"/>
          <w:noProof/>
          <w:sz w:val="24"/>
          <w:szCs w:val="24"/>
          <w:lang w:eastAsia="en-ZW"/>
        </w:rPr>
        <w:t xml:space="preserve">due diligence </w:t>
      </w:r>
      <w:r w:rsidR="004D1C4C" w:rsidRPr="00E16353">
        <w:rPr>
          <w:rFonts w:ascii="Times New Roman" w:hAnsi="Times New Roman" w:cs="Times New Roman"/>
          <w:noProof/>
          <w:sz w:val="24"/>
          <w:szCs w:val="24"/>
          <w:lang w:eastAsia="en-ZW"/>
        </w:rPr>
        <w:t xml:space="preserve">on the </w:t>
      </w:r>
      <w:r w:rsidRPr="00E16353">
        <w:rPr>
          <w:rFonts w:ascii="Times New Roman" w:hAnsi="Times New Roman" w:cs="Times New Roman"/>
          <w:noProof/>
          <w:sz w:val="24"/>
          <w:szCs w:val="24"/>
          <w:lang w:eastAsia="en-ZW"/>
        </w:rPr>
        <w:t xml:space="preserve">seller’s identity. For instance he checked through ecocash to verify the true identity of the caretaker. </w:t>
      </w:r>
      <w:r w:rsidR="000B0D27">
        <w:rPr>
          <w:rFonts w:ascii="Times New Roman" w:hAnsi="Times New Roman" w:cs="Times New Roman"/>
          <w:noProof/>
          <w:sz w:val="24"/>
          <w:szCs w:val="24"/>
          <w:lang w:eastAsia="en-ZW"/>
        </w:rPr>
        <w:t> </w:t>
      </w:r>
      <w:r w:rsidRPr="00E16353">
        <w:rPr>
          <w:rFonts w:ascii="Times New Roman" w:hAnsi="Times New Roman" w:cs="Times New Roman"/>
          <w:noProof/>
          <w:sz w:val="24"/>
          <w:szCs w:val="24"/>
          <w:lang w:eastAsia="en-ZW"/>
        </w:rPr>
        <w:t xml:space="preserve">He belatedly alleged to have done the same in respect of the imposter. No such claim was made in the pleadings. </w:t>
      </w:r>
      <w:r w:rsidR="006C21DA" w:rsidRPr="00E16353">
        <w:rPr>
          <w:rFonts w:ascii="Times New Roman" w:hAnsi="Times New Roman" w:cs="Times New Roman"/>
          <w:noProof/>
          <w:sz w:val="24"/>
          <w:szCs w:val="24"/>
          <w:lang w:eastAsia="en-ZW"/>
        </w:rPr>
        <w:t>Had the imposter been registered on ecocash, then it would have been easier for the Police to</w:t>
      </w:r>
      <w:r w:rsidR="004D1C4C" w:rsidRPr="00E16353">
        <w:rPr>
          <w:rFonts w:ascii="Times New Roman" w:hAnsi="Times New Roman" w:cs="Times New Roman"/>
          <w:noProof/>
          <w:sz w:val="24"/>
          <w:szCs w:val="24"/>
          <w:lang w:eastAsia="en-ZW"/>
        </w:rPr>
        <w:t xml:space="preserve"> make a follow up and arrest him.</w:t>
      </w:r>
      <w:r w:rsidR="006C21DA" w:rsidRPr="00E16353">
        <w:rPr>
          <w:rFonts w:ascii="Times New Roman" w:hAnsi="Times New Roman" w:cs="Times New Roman"/>
          <w:noProof/>
          <w:sz w:val="24"/>
          <w:szCs w:val="24"/>
          <w:lang w:eastAsia="en-ZW"/>
        </w:rPr>
        <w:t xml:space="preserve"> </w:t>
      </w:r>
    </w:p>
    <w:p w14:paraId="123CB21A" w14:textId="4728DCBC" w:rsidR="00995E86" w:rsidRPr="00E16353" w:rsidRDefault="00642B78"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seller claimed to be resident in Kwekwe and operating a mine. </w:t>
      </w:r>
      <w:r w:rsidR="0088635E">
        <w:rPr>
          <w:rFonts w:ascii="Times New Roman" w:hAnsi="Times New Roman" w:cs="Times New Roman"/>
          <w:noProof/>
          <w:sz w:val="24"/>
          <w:szCs w:val="24"/>
          <w:lang w:eastAsia="en-ZW"/>
        </w:rPr>
        <w:t> </w:t>
      </w:r>
      <w:r w:rsidR="00D0093D" w:rsidRPr="00E16353">
        <w:rPr>
          <w:rFonts w:ascii="Times New Roman" w:hAnsi="Times New Roman" w:cs="Times New Roman"/>
          <w:noProof/>
          <w:sz w:val="24"/>
          <w:szCs w:val="24"/>
          <w:lang w:eastAsia="en-ZW"/>
        </w:rPr>
        <w:t>H</w:t>
      </w:r>
      <w:r w:rsidRPr="00E16353">
        <w:rPr>
          <w:rFonts w:ascii="Times New Roman" w:hAnsi="Times New Roman" w:cs="Times New Roman"/>
          <w:noProof/>
          <w:sz w:val="24"/>
          <w:szCs w:val="24"/>
          <w:lang w:eastAsia="en-ZW"/>
        </w:rPr>
        <w:t>e took his time to furnish the details requested by Chadiwa. The fact that Chadiwa saw it fit</w:t>
      </w:r>
      <w:r w:rsidR="004D1C4C" w:rsidRPr="00E16353">
        <w:rPr>
          <w:rFonts w:ascii="Times New Roman" w:hAnsi="Times New Roman" w:cs="Times New Roman"/>
          <w:noProof/>
          <w:sz w:val="24"/>
          <w:szCs w:val="24"/>
          <w:lang w:eastAsia="en-ZW"/>
        </w:rPr>
        <w:t xml:space="preserve"> to travel to Kwekwe after the f</w:t>
      </w:r>
      <w:r w:rsidRPr="00E16353">
        <w:rPr>
          <w:rFonts w:ascii="Times New Roman" w:hAnsi="Times New Roman" w:cs="Times New Roman"/>
          <w:noProof/>
          <w:sz w:val="24"/>
          <w:szCs w:val="24"/>
          <w:lang w:eastAsia="en-ZW"/>
        </w:rPr>
        <w:t xml:space="preserve">raud had been unearthed showed that he had been caught napping. There was no reason why the seller should not have been asked to provide his proof of residence at the outset. The reason given </w:t>
      </w:r>
      <w:r w:rsidR="004D1C4C" w:rsidRPr="00E16353">
        <w:rPr>
          <w:rFonts w:ascii="Times New Roman" w:hAnsi="Times New Roman" w:cs="Times New Roman"/>
          <w:noProof/>
          <w:sz w:val="24"/>
          <w:szCs w:val="24"/>
          <w:lang w:eastAsia="en-ZW"/>
        </w:rPr>
        <w:t xml:space="preserve">by Chadiwa </w:t>
      </w:r>
      <w:r w:rsidRPr="00E16353">
        <w:rPr>
          <w:rFonts w:ascii="Times New Roman" w:hAnsi="Times New Roman" w:cs="Times New Roman"/>
          <w:noProof/>
          <w:sz w:val="24"/>
          <w:szCs w:val="24"/>
          <w:lang w:eastAsia="en-ZW"/>
        </w:rPr>
        <w:t xml:space="preserve">that the seller’s </w:t>
      </w:r>
      <w:r w:rsidR="00D0093D" w:rsidRPr="00E16353">
        <w:rPr>
          <w:rFonts w:ascii="Times New Roman" w:hAnsi="Times New Roman" w:cs="Times New Roman"/>
          <w:noProof/>
          <w:sz w:val="24"/>
          <w:szCs w:val="24"/>
          <w:lang w:eastAsia="en-ZW"/>
        </w:rPr>
        <w:t xml:space="preserve">alleged residential area </w:t>
      </w:r>
      <w:r w:rsidR="004D1C4C" w:rsidRPr="00E16353">
        <w:rPr>
          <w:rFonts w:ascii="Times New Roman" w:hAnsi="Times New Roman" w:cs="Times New Roman"/>
          <w:noProof/>
          <w:sz w:val="24"/>
          <w:szCs w:val="24"/>
          <w:lang w:eastAsia="en-ZW"/>
        </w:rPr>
        <w:t xml:space="preserve">had no electricity and water </w:t>
      </w:r>
      <w:r w:rsidR="00D0093D" w:rsidRPr="00E16353">
        <w:rPr>
          <w:rFonts w:ascii="Times New Roman" w:hAnsi="Times New Roman" w:cs="Times New Roman"/>
          <w:noProof/>
          <w:sz w:val="24"/>
          <w:szCs w:val="24"/>
          <w:lang w:eastAsia="en-ZW"/>
        </w:rPr>
        <w:t xml:space="preserve">bills that ordinarily serve to confirm one’s proof of residence was simply not adding up. </w:t>
      </w:r>
    </w:p>
    <w:p w14:paraId="7CD5E496" w14:textId="3FE94B72" w:rsidR="00D0093D" w:rsidRPr="00E16353" w:rsidRDefault="00642B78"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Also curious was the fact that according to his own </w:t>
      </w:r>
      <w:r w:rsidR="004D1C4C" w:rsidRPr="00E16353">
        <w:rPr>
          <w:rFonts w:ascii="Times New Roman" w:hAnsi="Times New Roman" w:cs="Times New Roman"/>
          <w:noProof/>
          <w:sz w:val="24"/>
          <w:szCs w:val="24"/>
          <w:lang w:eastAsia="en-ZW"/>
        </w:rPr>
        <w:t xml:space="preserve">testimony, </w:t>
      </w:r>
      <w:r w:rsidRPr="00E16353">
        <w:rPr>
          <w:rFonts w:ascii="Times New Roman" w:hAnsi="Times New Roman" w:cs="Times New Roman"/>
          <w:noProof/>
          <w:sz w:val="24"/>
          <w:szCs w:val="24"/>
          <w:lang w:eastAsia="en-ZW"/>
        </w:rPr>
        <w:t xml:space="preserve">Chadiwa had a facebook friend with a name similar to that of the purported seller. </w:t>
      </w:r>
      <w:r w:rsidR="00D0093D" w:rsidRPr="00E16353">
        <w:rPr>
          <w:rFonts w:ascii="Times New Roman" w:hAnsi="Times New Roman" w:cs="Times New Roman"/>
          <w:noProof/>
          <w:sz w:val="24"/>
          <w:szCs w:val="24"/>
          <w:lang w:eastAsia="en-ZW"/>
        </w:rPr>
        <w:t>That alone should have made him more determined to get to know the person who was purporting to be the seller</w:t>
      </w:r>
      <w:r w:rsidR="003723C4" w:rsidRPr="00E16353">
        <w:rPr>
          <w:rFonts w:ascii="Times New Roman" w:hAnsi="Times New Roman" w:cs="Times New Roman"/>
          <w:noProof/>
          <w:sz w:val="24"/>
          <w:szCs w:val="24"/>
          <w:lang w:eastAsia="en-ZW"/>
        </w:rPr>
        <w:t>, who shared a similar name with his facebook friend</w:t>
      </w:r>
      <w:r w:rsidR="00D0093D" w:rsidRPr="00E16353">
        <w:rPr>
          <w:rFonts w:ascii="Times New Roman" w:hAnsi="Times New Roman" w:cs="Times New Roman"/>
          <w:noProof/>
          <w:sz w:val="24"/>
          <w:szCs w:val="24"/>
          <w:lang w:eastAsia="en-ZW"/>
        </w:rPr>
        <w:t xml:space="preserve">. </w:t>
      </w:r>
    </w:p>
    <w:p w14:paraId="795CC455" w14:textId="43061A6A" w:rsidR="005403EB" w:rsidRPr="00E16353" w:rsidRDefault="00D0093D"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Mubvumbi, as Chadiwa’s immediate boss, should have satisfied himself that proper due diligence had been done. What </w:t>
      </w:r>
      <w:r w:rsidR="004D1C4C" w:rsidRPr="00E16353">
        <w:rPr>
          <w:rFonts w:ascii="Times New Roman" w:hAnsi="Times New Roman" w:cs="Times New Roman"/>
          <w:noProof/>
          <w:sz w:val="24"/>
          <w:szCs w:val="24"/>
          <w:lang w:eastAsia="en-ZW"/>
        </w:rPr>
        <w:t>made his conduct more culpable wa</w:t>
      </w:r>
      <w:r w:rsidRPr="00E16353">
        <w:rPr>
          <w:rFonts w:ascii="Times New Roman" w:hAnsi="Times New Roman" w:cs="Times New Roman"/>
          <w:noProof/>
          <w:sz w:val="24"/>
          <w:szCs w:val="24"/>
          <w:lang w:eastAsia="en-ZW"/>
        </w:rPr>
        <w:t xml:space="preserve">s that he prepared the agreement of sale in the absence of the parties. How could the agreement </w:t>
      </w:r>
      <w:r w:rsidR="00072042" w:rsidRPr="00E16353">
        <w:rPr>
          <w:rFonts w:ascii="Times New Roman" w:hAnsi="Times New Roman" w:cs="Times New Roman"/>
          <w:noProof/>
          <w:sz w:val="24"/>
          <w:szCs w:val="24"/>
          <w:lang w:eastAsia="en-ZW"/>
        </w:rPr>
        <w:t xml:space="preserve">of sale </w:t>
      </w:r>
      <w:r w:rsidRPr="00E16353">
        <w:rPr>
          <w:rFonts w:ascii="Times New Roman" w:hAnsi="Times New Roman" w:cs="Times New Roman"/>
          <w:noProof/>
          <w:sz w:val="24"/>
          <w:szCs w:val="24"/>
          <w:lang w:eastAsia="en-ZW"/>
        </w:rPr>
        <w:t xml:space="preserve">have been a product of discussions when the seller and the purchaser never got to meet with the agents before the agreement of sale was prepared? </w:t>
      </w:r>
      <w:r w:rsidR="004D651F" w:rsidRPr="00E16353">
        <w:rPr>
          <w:rFonts w:ascii="Times New Roman" w:hAnsi="Times New Roman" w:cs="Times New Roman"/>
          <w:noProof/>
          <w:sz w:val="24"/>
          <w:szCs w:val="24"/>
          <w:lang w:eastAsia="en-ZW"/>
        </w:rPr>
        <w:t xml:space="preserve">Mubvumbi just got copies of the seller’s identity documents and used them to prepare the agreement of sale. The terms and conditions of the agreement were never discussed with the </w:t>
      </w:r>
      <w:r w:rsidR="004D1C4C" w:rsidRPr="00E16353">
        <w:rPr>
          <w:rFonts w:ascii="Times New Roman" w:hAnsi="Times New Roman" w:cs="Times New Roman"/>
          <w:noProof/>
          <w:sz w:val="24"/>
          <w:szCs w:val="24"/>
          <w:lang w:eastAsia="en-ZW"/>
        </w:rPr>
        <w:t>parties</w:t>
      </w:r>
      <w:r w:rsidR="004D651F" w:rsidRPr="00E16353">
        <w:rPr>
          <w:rFonts w:ascii="Times New Roman" w:hAnsi="Times New Roman" w:cs="Times New Roman"/>
          <w:noProof/>
          <w:sz w:val="24"/>
          <w:szCs w:val="24"/>
          <w:lang w:eastAsia="en-ZW"/>
        </w:rPr>
        <w:t xml:space="preserve">. </w:t>
      </w:r>
    </w:p>
    <w:p w14:paraId="44041DF9" w14:textId="41DC9D88" w:rsidR="00642B78" w:rsidRPr="00E16353" w:rsidRDefault="004D651F"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It was not the first time that the first plaintiff had dealt with Mubvumbi. It was the first time that the plaintiffs were looking to acquire a property with a title deed. The previous </w:t>
      </w:r>
      <w:r w:rsidR="004D1C4C" w:rsidRPr="00E16353">
        <w:rPr>
          <w:rFonts w:ascii="Times New Roman" w:hAnsi="Times New Roman" w:cs="Times New Roman"/>
          <w:noProof/>
          <w:sz w:val="24"/>
          <w:szCs w:val="24"/>
          <w:lang w:eastAsia="en-ZW"/>
        </w:rPr>
        <w:t xml:space="preserve">one </w:t>
      </w:r>
      <w:r w:rsidRPr="00E16353">
        <w:rPr>
          <w:rFonts w:ascii="Times New Roman" w:hAnsi="Times New Roman" w:cs="Times New Roman"/>
          <w:noProof/>
          <w:sz w:val="24"/>
          <w:szCs w:val="24"/>
          <w:lang w:eastAsia="en-ZW"/>
        </w:rPr>
        <w:t>they acquired was under a cession agreement. It ought to have been clear to Mubvumbi that the plaintiffs would rely on his expertise and experience</w:t>
      </w:r>
      <w:r w:rsidR="004D1C4C" w:rsidRPr="00E16353">
        <w:rPr>
          <w:rFonts w:ascii="Times New Roman" w:hAnsi="Times New Roman" w:cs="Times New Roman"/>
          <w:noProof/>
          <w:sz w:val="24"/>
          <w:szCs w:val="24"/>
          <w:lang w:eastAsia="en-ZW"/>
        </w:rPr>
        <w:t xml:space="preserve"> in order to acquire a property with a title deed</w:t>
      </w:r>
      <w:r w:rsidRPr="00E16353">
        <w:rPr>
          <w:rFonts w:ascii="Times New Roman" w:hAnsi="Times New Roman" w:cs="Times New Roman"/>
          <w:noProof/>
          <w:sz w:val="24"/>
          <w:szCs w:val="24"/>
          <w:lang w:eastAsia="en-ZW"/>
        </w:rPr>
        <w:t xml:space="preserve">. Mr Mubvumbi went on to prepare an agreement of sale that authorised release of the purchase price upon its signing. </w:t>
      </w:r>
      <w:r w:rsidR="00642B78" w:rsidRPr="00E16353">
        <w:rPr>
          <w:rFonts w:ascii="Times New Roman" w:hAnsi="Times New Roman" w:cs="Times New Roman"/>
          <w:noProof/>
          <w:sz w:val="24"/>
          <w:szCs w:val="24"/>
          <w:lang w:eastAsia="en-ZW"/>
        </w:rPr>
        <w:t xml:space="preserve"> </w:t>
      </w:r>
      <w:r w:rsidR="005403EB" w:rsidRPr="00E16353">
        <w:rPr>
          <w:rFonts w:ascii="Times New Roman" w:hAnsi="Times New Roman" w:cs="Times New Roman"/>
          <w:noProof/>
          <w:sz w:val="24"/>
          <w:szCs w:val="24"/>
          <w:lang w:eastAsia="en-ZW"/>
        </w:rPr>
        <w:t xml:space="preserve">Mubvumbi acknowledged that he was fully aware of the risks of releasing funds to a seller before transfer of the property. </w:t>
      </w:r>
      <w:r w:rsidR="00C34FD8" w:rsidRPr="00E16353">
        <w:rPr>
          <w:rFonts w:ascii="Times New Roman" w:hAnsi="Times New Roman" w:cs="Times New Roman"/>
          <w:noProof/>
          <w:sz w:val="24"/>
          <w:szCs w:val="24"/>
          <w:lang w:eastAsia="en-ZW"/>
        </w:rPr>
        <w:t xml:space="preserve">He was aware that a </w:t>
      </w:r>
      <w:r w:rsidR="00072042" w:rsidRPr="00E16353">
        <w:rPr>
          <w:rFonts w:ascii="Times New Roman" w:hAnsi="Times New Roman" w:cs="Times New Roman"/>
          <w:noProof/>
          <w:sz w:val="24"/>
          <w:szCs w:val="24"/>
          <w:lang w:eastAsia="en-ZW"/>
        </w:rPr>
        <w:t>d</w:t>
      </w:r>
      <w:r w:rsidR="00C34FD8" w:rsidRPr="00E16353">
        <w:rPr>
          <w:rFonts w:ascii="Times New Roman" w:hAnsi="Times New Roman" w:cs="Times New Roman"/>
          <w:noProof/>
          <w:sz w:val="24"/>
          <w:szCs w:val="24"/>
          <w:lang w:eastAsia="en-ZW"/>
        </w:rPr>
        <w:t xml:space="preserve">eeds </w:t>
      </w:r>
      <w:r w:rsidR="00072042" w:rsidRPr="00E16353">
        <w:rPr>
          <w:rFonts w:ascii="Times New Roman" w:hAnsi="Times New Roman" w:cs="Times New Roman"/>
          <w:noProof/>
          <w:sz w:val="24"/>
          <w:szCs w:val="24"/>
          <w:lang w:eastAsia="en-ZW"/>
        </w:rPr>
        <w:t>o</w:t>
      </w:r>
      <w:r w:rsidR="00C34FD8" w:rsidRPr="00E16353">
        <w:rPr>
          <w:rFonts w:ascii="Times New Roman" w:hAnsi="Times New Roman" w:cs="Times New Roman"/>
          <w:noProof/>
          <w:sz w:val="24"/>
          <w:szCs w:val="24"/>
          <w:lang w:eastAsia="en-ZW"/>
        </w:rPr>
        <w:t xml:space="preserve">ffice search also entailed </w:t>
      </w:r>
      <w:r w:rsidR="004D1C4C" w:rsidRPr="00E16353">
        <w:rPr>
          <w:rFonts w:ascii="Times New Roman" w:hAnsi="Times New Roman" w:cs="Times New Roman"/>
          <w:noProof/>
          <w:sz w:val="24"/>
          <w:szCs w:val="24"/>
          <w:lang w:eastAsia="en-ZW"/>
        </w:rPr>
        <w:t xml:space="preserve">checking </w:t>
      </w:r>
      <w:r w:rsidR="00C34FD8" w:rsidRPr="00E16353">
        <w:rPr>
          <w:rFonts w:ascii="Times New Roman" w:hAnsi="Times New Roman" w:cs="Times New Roman"/>
          <w:noProof/>
          <w:sz w:val="24"/>
          <w:szCs w:val="24"/>
          <w:lang w:eastAsia="en-ZW"/>
        </w:rPr>
        <w:t xml:space="preserve">copies of the title deed, declarations and the CGT certificates, which are filed when the property is transferred to the original seller. Had that been done, it </w:t>
      </w:r>
      <w:r w:rsidR="00C34FD8" w:rsidRPr="00E16353">
        <w:rPr>
          <w:rFonts w:ascii="Times New Roman" w:hAnsi="Times New Roman" w:cs="Times New Roman"/>
          <w:noProof/>
          <w:sz w:val="24"/>
          <w:szCs w:val="24"/>
          <w:lang w:eastAsia="en-ZW"/>
        </w:rPr>
        <w:lastRenderedPageBreak/>
        <w:t xml:space="preserve">would have been very clear that the purported seller was an imposter. </w:t>
      </w:r>
      <w:r w:rsidR="007B6541" w:rsidRPr="00E16353">
        <w:rPr>
          <w:rFonts w:ascii="Times New Roman" w:hAnsi="Times New Roman" w:cs="Times New Roman"/>
          <w:noProof/>
          <w:sz w:val="24"/>
          <w:szCs w:val="24"/>
          <w:lang w:eastAsia="en-ZW"/>
        </w:rPr>
        <w:t xml:space="preserve">The CGT certificates would have had the </w:t>
      </w:r>
      <w:r w:rsidR="004D1C4C" w:rsidRPr="00E16353">
        <w:rPr>
          <w:rFonts w:ascii="Times New Roman" w:hAnsi="Times New Roman" w:cs="Times New Roman"/>
          <w:noProof/>
          <w:sz w:val="24"/>
          <w:szCs w:val="24"/>
          <w:lang w:eastAsia="en-ZW"/>
        </w:rPr>
        <w:t xml:space="preserve">correct </w:t>
      </w:r>
      <w:r w:rsidR="007B6541" w:rsidRPr="00E16353">
        <w:rPr>
          <w:rFonts w:ascii="Times New Roman" w:hAnsi="Times New Roman" w:cs="Times New Roman"/>
          <w:noProof/>
          <w:sz w:val="24"/>
          <w:szCs w:val="24"/>
          <w:lang w:eastAsia="en-ZW"/>
        </w:rPr>
        <w:t xml:space="preserve">details of the seller. </w:t>
      </w:r>
    </w:p>
    <w:p w14:paraId="49324D9A" w14:textId="4A5ACF2E" w:rsidR="007B6541" w:rsidRPr="00E16353" w:rsidRDefault="007B6541"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Th</w:t>
      </w:r>
      <w:r w:rsidR="00072042" w:rsidRPr="00E16353">
        <w:rPr>
          <w:rFonts w:ascii="Times New Roman" w:hAnsi="Times New Roman" w:cs="Times New Roman"/>
          <w:noProof/>
          <w:sz w:val="24"/>
          <w:szCs w:val="24"/>
          <w:lang w:eastAsia="en-ZW"/>
        </w:rPr>
        <w:t>e original title deed from the deeds o</w:t>
      </w:r>
      <w:r w:rsidRPr="00E16353">
        <w:rPr>
          <w:rFonts w:ascii="Times New Roman" w:hAnsi="Times New Roman" w:cs="Times New Roman"/>
          <w:noProof/>
          <w:sz w:val="24"/>
          <w:szCs w:val="24"/>
          <w:lang w:eastAsia="en-ZW"/>
        </w:rPr>
        <w:t>ffice was never produced by the defendant. The only reason could simply</w:t>
      </w:r>
      <w:r w:rsidR="00072042" w:rsidRPr="00E16353">
        <w:rPr>
          <w:rFonts w:ascii="Times New Roman" w:hAnsi="Times New Roman" w:cs="Times New Roman"/>
          <w:noProof/>
          <w:sz w:val="24"/>
          <w:szCs w:val="24"/>
          <w:lang w:eastAsia="en-ZW"/>
        </w:rPr>
        <w:t xml:space="preserve"> be that there was no original t</w:t>
      </w:r>
      <w:r w:rsidRPr="00E16353">
        <w:rPr>
          <w:rFonts w:ascii="Times New Roman" w:hAnsi="Times New Roman" w:cs="Times New Roman"/>
          <w:noProof/>
          <w:sz w:val="24"/>
          <w:szCs w:val="24"/>
          <w:lang w:eastAsia="en-ZW"/>
        </w:rPr>
        <w:t xml:space="preserve">itle </w:t>
      </w:r>
      <w:r w:rsidR="00072042"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 at the </w:t>
      </w:r>
      <w:r w:rsidR="00072042"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eeds </w:t>
      </w:r>
      <w:r w:rsidR="00072042" w:rsidRPr="00E16353">
        <w:rPr>
          <w:rFonts w:ascii="Times New Roman" w:hAnsi="Times New Roman" w:cs="Times New Roman"/>
          <w:noProof/>
          <w:sz w:val="24"/>
          <w:szCs w:val="24"/>
          <w:lang w:eastAsia="en-ZW"/>
        </w:rPr>
        <w:t>o</w:t>
      </w:r>
      <w:r w:rsidRPr="00E16353">
        <w:rPr>
          <w:rFonts w:ascii="Times New Roman" w:hAnsi="Times New Roman" w:cs="Times New Roman"/>
          <w:noProof/>
          <w:sz w:val="24"/>
          <w:szCs w:val="24"/>
          <w:lang w:eastAsia="en-ZW"/>
        </w:rPr>
        <w:t xml:space="preserve">ffice. The appearance of the </w:t>
      </w:r>
      <w:r w:rsidR="00072042" w:rsidRPr="00E16353">
        <w:rPr>
          <w:rFonts w:ascii="Times New Roman" w:hAnsi="Times New Roman" w:cs="Times New Roman"/>
          <w:noProof/>
          <w:sz w:val="24"/>
          <w:szCs w:val="24"/>
          <w:lang w:eastAsia="en-ZW"/>
        </w:rPr>
        <w:t>t</w:t>
      </w:r>
      <w:r w:rsidRPr="00E16353">
        <w:rPr>
          <w:rFonts w:ascii="Times New Roman" w:hAnsi="Times New Roman" w:cs="Times New Roman"/>
          <w:noProof/>
          <w:sz w:val="24"/>
          <w:szCs w:val="24"/>
          <w:lang w:eastAsia="en-ZW"/>
        </w:rPr>
        <w:t xml:space="preserve">itle </w:t>
      </w:r>
      <w:r w:rsidR="00072042"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 that was presented in court was also telling. The appearer was one Maxwell Mavhunga. The </w:t>
      </w:r>
      <w:r w:rsidR="00072042" w:rsidRPr="00E16353">
        <w:rPr>
          <w:rFonts w:ascii="Times New Roman" w:hAnsi="Times New Roman" w:cs="Times New Roman"/>
          <w:noProof/>
          <w:sz w:val="24"/>
          <w:szCs w:val="24"/>
          <w:lang w:eastAsia="en-ZW"/>
        </w:rPr>
        <w:t>t</w:t>
      </w:r>
      <w:r w:rsidRPr="00E16353">
        <w:rPr>
          <w:rFonts w:ascii="Times New Roman" w:hAnsi="Times New Roman" w:cs="Times New Roman"/>
          <w:noProof/>
          <w:sz w:val="24"/>
          <w:szCs w:val="24"/>
          <w:lang w:eastAsia="en-ZW"/>
        </w:rPr>
        <w:t xml:space="preserve">itle </w:t>
      </w:r>
      <w:r w:rsidR="00072042"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 was however signed by an F Mabaya. The appearer and the signatory could not be different. Mr </w:t>
      </w:r>
      <w:r w:rsidRPr="00E16353">
        <w:rPr>
          <w:rFonts w:ascii="Times New Roman" w:hAnsi="Times New Roman" w:cs="Times New Roman"/>
          <w:i/>
          <w:noProof/>
          <w:sz w:val="24"/>
          <w:szCs w:val="24"/>
          <w:lang w:eastAsia="en-ZW"/>
        </w:rPr>
        <w:t>Muchandio</w:t>
      </w:r>
      <w:r w:rsidR="00072042" w:rsidRPr="00E16353">
        <w:rPr>
          <w:rFonts w:ascii="Times New Roman" w:hAnsi="Times New Roman" w:cs="Times New Roman"/>
          <w:i/>
          <w:noProof/>
          <w:sz w:val="24"/>
          <w:szCs w:val="24"/>
          <w:lang w:eastAsia="en-ZW"/>
        </w:rPr>
        <w:t>n</w:t>
      </w:r>
      <w:r w:rsidRPr="00E16353">
        <w:rPr>
          <w:rFonts w:ascii="Times New Roman" w:hAnsi="Times New Roman" w:cs="Times New Roman"/>
          <w:i/>
          <w:noProof/>
          <w:sz w:val="24"/>
          <w:szCs w:val="24"/>
          <w:lang w:eastAsia="en-ZW"/>
        </w:rPr>
        <w:t>a</w:t>
      </w:r>
      <w:r w:rsidR="001127B4" w:rsidRPr="00E16353">
        <w:rPr>
          <w:rFonts w:ascii="Times New Roman" w:hAnsi="Times New Roman" w:cs="Times New Roman"/>
          <w:noProof/>
          <w:sz w:val="24"/>
          <w:szCs w:val="24"/>
          <w:lang w:eastAsia="en-ZW"/>
        </w:rPr>
        <w:t xml:space="preserve"> submitted that there was a clear breach of duty of care and negligence which had been proved against the defendant. Several decisions of this court were cited to confirm the approach of the courts in matters of this nature. </w:t>
      </w:r>
    </w:p>
    <w:p w14:paraId="66E3309D" w14:textId="75C91265" w:rsidR="008C258D" w:rsidRPr="00E16353" w:rsidRDefault="008C258D"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Mr </w:t>
      </w:r>
      <w:r w:rsidRPr="00E16353">
        <w:rPr>
          <w:rFonts w:ascii="Times New Roman" w:hAnsi="Times New Roman" w:cs="Times New Roman"/>
          <w:i/>
          <w:noProof/>
          <w:sz w:val="24"/>
          <w:szCs w:val="24"/>
          <w:lang w:eastAsia="en-ZW"/>
        </w:rPr>
        <w:t xml:space="preserve">Muchandiona </w:t>
      </w:r>
      <w:r w:rsidRPr="00E16353">
        <w:rPr>
          <w:rFonts w:ascii="Times New Roman" w:hAnsi="Times New Roman" w:cs="Times New Roman"/>
          <w:noProof/>
          <w:sz w:val="24"/>
          <w:szCs w:val="24"/>
          <w:lang w:eastAsia="en-ZW"/>
        </w:rPr>
        <w:t>further submitted that evidence on record showed that the plaintiffs decided to proceed with the transactions on the basis of assurance</w:t>
      </w:r>
      <w:r w:rsidR="004D1C4C" w:rsidRPr="00E16353">
        <w:rPr>
          <w:rFonts w:ascii="Times New Roman" w:hAnsi="Times New Roman" w:cs="Times New Roman"/>
          <w:noProof/>
          <w:sz w:val="24"/>
          <w:szCs w:val="24"/>
          <w:lang w:eastAsia="en-ZW"/>
        </w:rPr>
        <w:t>s</w:t>
      </w:r>
      <w:r w:rsidRPr="00E16353">
        <w:rPr>
          <w:rFonts w:ascii="Times New Roman" w:hAnsi="Times New Roman" w:cs="Times New Roman"/>
          <w:noProof/>
          <w:sz w:val="24"/>
          <w:szCs w:val="24"/>
          <w:lang w:eastAsia="en-ZW"/>
        </w:rPr>
        <w:t xml:space="preserve"> given by the</w:t>
      </w:r>
      <w:r w:rsidR="004D1C4C" w:rsidRPr="00E16353">
        <w:rPr>
          <w:rFonts w:ascii="Times New Roman" w:hAnsi="Times New Roman" w:cs="Times New Roman"/>
          <w:noProof/>
          <w:sz w:val="24"/>
          <w:szCs w:val="24"/>
          <w:lang w:eastAsia="en-ZW"/>
        </w:rPr>
        <w:t xml:space="preserve"> two</w:t>
      </w:r>
      <w:r w:rsidRPr="00E16353">
        <w:rPr>
          <w:rFonts w:ascii="Times New Roman" w:hAnsi="Times New Roman" w:cs="Times New Roman"/>
          <w:noProof/>
          <w:sz w:val="24"/>
          <w:szCs w:val="24"/>
          <w:lang w:eastAsia="en-ZW"/>
        </w:rPr>
        <w:t xml:space="preserve"> agents</w:t>
      </w:r>
      <w:r w:rsidR="00072042" w:rsidRPr="00E16353">
        <w:rPr>
          <w:rFonts w:ascii="Times New Roman" w:hAnsi="Times New Roman" w:cs="Times New Roman"/>
          <w:noProof/>
          <w:sz w:val="24"/>
          <w:szCs w:val="24"/>
          <w:lang w:eastAsia="en-ZW"/>
        </w:rPr>
        <w:t xml:space="preserve">. </w:t>
      </w:r>
      <w:r w:rsidR="00E72415" w:rsidRPr="00E16353">
        <w:rPr>
          <w:rFonts w:ascii="Times New Roman" w:hAnsi="Times New Roman" w:cs="Times New Roman"/>
          <w:noProof/>
          <w:sz w:val="24"/>
          <w:szCs w:val="24"/>
          <w:lang w:eastAsia="en-ZW"/>
        </w:rPr>
        <w:t xml:space="preserve">Mubvumbi and Chadiwa did not deny that they gave the plaintiffs </w:t>
      </w:r>
      <w:r w:rsidR="004D1C4C" w:rsidRPr="00E16353">
        <w:rPr>
          <w:rFonts w:ascii="Times New Roman" w:hAnsi="Times New Roman" w:cs="Times New Roman"/>
          <w:noProof/>
          <w:sz w:val="24"/>
          <w:szCs w:val="24"/>
          <w:lang w:eastAsia="en-ZW"/>
        </w:rPr>
        <w:t>an</w:t>
      </w:r>
      <w:r w:rsidR="00E72415" w:rsidRPr="00E16353">
        <w:rPr>
          <w:rFonts w:ascii="Times New Roman" w:hAnsi="Times New Roman" w:cs="Times New Roman"/>
          <w:noProof/>
          <w:sz w:val="24"/>
          <w:szCs w:val="24"/>
          <w:lang w:eastAsia="en-ZW"/>
        </w:rPr>
        <w:t xml:space="preserve"> assurance that the transaction was above board. </w:t>
      </w:r>
      <w:r w:rsidR="00274660" w:rsidRPr="00E16353">
        <w:rPr>
          <w:rFonts w:ascii="Times New Roman" w:hAnsi="Times New Roman" w:cs="Times New Roman"/>
          <w:noProof/>
          <w:sz w:val="24"/>
          <w:szCs w:val="24"/>
          <w:lang w:eastAsia="en-ZW"/>
        </w:rPr>
        <w:t>There was nothing wrong with the plaintiffs carrying out their own due diligence. The duty still remained with the defendant to ensure that full due diligence was carried out. The defendant would have asked the plaintiffs to sign a full indemnity if</w:t>
      </w:r>
      <w:r w:rsidR="00F84B8D" w:rsidRPr="00E16353">
        <w:rPr>
          <w:rFonts w:ascii="Times New Roman" w:hAnsi="Times New Roman" w:cs="Times New Roman"/>
          <w:noProof/>
          <w:sz w:val="24"/>
          <w:szCs w:val="24"/>
          <w:lang w:eastAsia="en-ZW"/>
        </w:rPr>
        <w:t xml:space="preserve"> it</w:t>
      </w:r>
      <w:r w:rsidR="00274660" w:rsidRPr="00E16353">
        <w:rPr>
          <w:rFonts w:ascii="Times New Roman" w:hAnsi="Times New Roman" w:cs="Times New Roman"/>
          <w:noProof/>
          <w:sz w:val="24"/>
          <w:szCs w:val="24"/>
          <w:lang w:eastAsia="en-ZW"/>
        </w:rPr>
        <w:t xml:space="preserve"> </w:t>
      </w:r>
      <w:r w:rsidR="004D1C4C" w:rsidRPr="00E16353">
        <w:rPr>
          <w:rFonts w:ascii="Times New Roman" w:hAnsi="Times New Roman" w:cs="Times New Roman"/>
          <w:noProof/>
          <w:sz w:val="24"/>
          <w:szCs w:val="24"/>
          <w:lang w:eastAsia="en-ZW"/>
        </w:rPr>
        <w:t>wanted to protect itself</w:t>
      </w:r>
      <w:r w:rsidR="00F84B8D" w:rsidRPr="00E16353">
        <w:rPr>
          <w:rFonts w:ascii="Times New Roman" w:hAnsi="Times New Roman" w:cs="Times New Roman"/>
          <w:noProof/>
          <w:sz w:val="24"/>
          <w:szCs w:val="24"/>
          <w:lang w:eastAsia="en-ZW"/>
        </w:rPr>
        <w:t xml:space="preserve"> from liability for any loss suffered by the plaintiffs</w:t>
      </w:r>
      <w:r w:rsidR="00274660" w:rsidRPr="00E16353">
        <w:rPr>
          <w:rFonts w:ascii="Times New Roman" w:hAnsi="Times New Roman" w:cs="Times New Roman"/>
          <w:noProof/>
          <w:sz w:val="24"/>
          <w:szCs w:val="24"/>
          <w:lang w:eastAsia="en-ZW"/>
        </w:rPr>
        <w:t xml:space="preserve">. </w:t>
      </w:r>
    </w:p>
    <w:p w14:paraId="0479CBF8" w14:textId="4EB47683" w:rsidR="00274660" w:rsidRPr="00E16353" w:rsidRDefault="00274660"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Commenting on the </w:t>
      </w:r>
      <w:r w:rsidR="004D1C4C" w:rsidRPr="00E16353">
        <w:rPr>
          <w:rFonts w:ascii="Times New Roman" w:hAnsi="Times New Roman" w:cs="Times New Roman"/>
          <w:noProof/>
          <w:sz w:val="24"/>
          <w:szCs w:val="24"/>
          <w:lang w:eastAsia="en-ZW"/>
        </w:rPr>
        <w:t xml:space="preserve">clause </w:t>
      </w:r>
      <w:r w:rsidR="005579F4" w:rsidRPr="00E16353">
        <w:rPr>
          <w:rFonts w:ascii="Times New Roman" w:hAnsi="Times New Roman" w:cs="Times New Roman"/>
          <w:noProof/>
          <w:sz w:val="24"/>
          <w:szCs w:val="24"/>
          <w:lang w:eastAsia="en-ZW"/>
        </w:rPr>
        <w:t>in</w:t>
      </w:r>
      <w:r w:rsidRPr="00E16353">
        <w:rPr>
          <w:rFonts w:ascii="Times New Roman" w:hAnsi="Times New Roman" w:cs="Times New Roman"/>
          <w:noProof/>
          <w:sz w:val="24"/>
          <w:szCs w:val="24"/>
          <w:lang w:eastAsia="en-ZW"/>
        </w:rPr>
        <w:t xml:space="preserve"> the agreement </w:t>
      </w:r>
      <w:r w:rsidR="004D1C4C" w:rsidRPr="00E16353">
        <w:rPr>
          <w:rFonts w:ascii="Times New Roman" w:hAnsi="Times New Roman" w:cs="Times New Roman"/>
          <w:noProof/>
          <w:sz w:val="24"/>
          <w:szCs w:val="24"/>
          <w:lang w:eastAsia="en-ZW"/>
        </w:rPr>
        <w:t xml:space="preserve">of sale </w:t>
      </w:r>
      <w:r w:rsidRPr="00E16353">
        <w:rPr>
          <w:rFonts w:ascii="Times New Roman" w:hAnsi="Times New Roman" w:cs="Times New Roman"/>
          <w:noProof/>
          <w:sz w:val="24"/>
          <w:szCs w:val="24"/>
          <w:lang w:eastAsia="en-ZW"/>
        </w:rPr>
        <w:t>which permitted the release of the purchase price on signing of the agreement</w:t>
      </w:r>
      <w:r w:rsidR="004D1C4C" w:rsidRPr="00E16353">
        <w:rPr>
          <w:rFonts w:ascii="Times New Roman" w:hAnsi="Times New Roman" w:cs="Times New Roman"/>
          <w:noProof/>
          <w:sz w:val="24"/>
          <w:szCs w:val="24"/>
          <w:lang w:eastAsia="en-ZW"/>
        </w:rPr>
        <w:t xml:space="preserve"> of sale</w:t>
      </w:r>
      <w:r w:rsidRPr="00E16353">
        <w:rPr>
          <w:rFonts w:ascii="Times New Roman" w:hAnsi="Times New Roman" w:cs="Times New Roman"/>
          <w:noProof/>
          <w:sz w:val="24"/>
          <w:szCs w:val="24"/>
          <w:lang w:eastAsia="en-ZW"/>
        </w:rPr>
        <w:t xml:space="preserve">, Mr </w:t>
      </w:r>
      <w:r w:rsidRPr="00E16353">
        <w:rPr>
          <w:rFonts w:ascii="Times New Roman" w:hAnsi="Times New Roman" w:cs="Times New Roman"/>
          <w:i/>
          <w:noProof/>
          <w:sz w:val="24"/>
          <w:szCs w:val="24"/>
          <w:lang w:eastAsia="en-ZW"/>
        </w:rPr>
        <w:t>Muchandiona</w:t>
      </w:r>
      <w:r w:rsidRPr="00E16353">
        <w:rPr>
          <w:rFonts w:ascii="Times New Roman" w:hAnsi="Times New Roman" w:cs="Times New Roman"/>
          <w:noProof/>
          <w:sz w:val="24"/>
          <w:szCs w:val="24"/>
          <w:lang w:eastAsia="en-ZW"/>
        </w:rPr>
        <w:t xml:space="preserve"> submitted that </w:t>
      </w:r>
      <w:r w:rsidR="0013289E" w:rsidRPr="00E16353">
        <w:rPr>
          <w:rFonts w:ascii="Times New Roman" w:hAnsi="Times New Roman" w:cs="Times New Roman"/>
          <w:noProof/>
          <w:sz w:val="24"/>
          <w:szCs w:val="24"/>
          <w:lang w:eastAsia="en-ZW"/>
        </w:rPr>
        <w:t xml:space="preserve">the </w:t>
      </w:r>
      <w:r w:rsidR="0013289E" w:rsidRPr="00E16353">
        <w:rPr>
          <w:rFonts w:ascii="Times New Roman" w:hAnsi="Times New Roman" w:cs="Times New Roman"/>
          <w:i/>
          <w:noProof/>
          <w:sz w:val="24"/>
          <w:szCs w:val="24"/>
          <w:lang w:eastAsia="en-ZW"/>
        </w:rPr>
        <w:t>caveat subscripto</w:t>
      </w:r>
      <w:r w:rsidR="005579F4" w:rsidRPr="00E16353">
        <w:rPr>
          <w:rFonts w:ascii="Times New Roman" w:hAnsi="Times New Roman" w:cs="Times New Roman"/>
          <w:noProof/>
          <w:sz w:val="24"/>
          <w:szCs w:val="24"/>
          <w:lang w:eastAsia="en-ZW"/>
        </w:rPr>
        <w:t xml:space="preserve"> rule could not be invo</w:t>
      </w:r>
      <w:r w:rsidR="0013289E" w:rsidRPr="00E16353">
        <w:rPr>
          <w:rFonts w:ascii="Times New Roman" w:hAnsi="Times New Roman" w:cs="Times New Roman"/>
          <w:noProof/>
          <w:sz w:val="24"/>
          <w:szCs w:val="24"/>
          <w:lang w:eastAsia="en-ZW"/>
        </w:rPr>
        <w:t xml:space="preserve">ked in the present case. The consequences of releasing payment </w:t>
      </w:r>
      <w:r w:rsidR="004D1C4C" w:rsidRPr="00E16353">
        <w:rPr>
          <w:rFonts w:ascii="Times New Roman" w:hAnsi="Times New Roman" w:cs="Times New Roman"/>
          <w:noProof/>
          <w:sz w:val="24"/>
          <w:szCs w:val="24"/>
          <w:lang w:eastAsia="en-ZW"/>
        </w:rPr>
        <w:t xml:space="preserve">of the purchase price </w:t>
      </w:r>
      <w:r w:rsidR="0013289E" w:rsidRPr="00E16353">
        <w:rPr>
          <w:rFonts w:ascii="Times New Roman" w:hAnsi="Times New Roman" w:cs="Times New Roman"/>
          <w:noProof/>
          <w:sz w:val="24"/>
          <w:szCs w:val="24"/>
          <w:lang w:eastAsia="en-ZW"/>
        </w:rPr>
        <w:t xml:space="preserve">before transfer were never explained to the plaintiffs. </w:t>
      </w:r>
    </w:p>
    <w:p w14:paraId="52013E35" w14:textId="76D607D6" w:rsidR="0013289E" w:rsidRPr="00E16353" w:rsidRDefault="0013289E" w:rsidP="00AB6BE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As regards the currency in which the claim was made, Mr </w:t>
      </w:r>
      <w:r w:rsidRPr="00E16353">
        <w:rPr>
          <w:rFonts w:ascii="Times New Roman" w:hAnsi="Times New Roman" w:cs="Times New Roman"/>
          <w:i/>
          <w:noProof/>
          <w:sz w:val="24"/>
          <w:szCs w:val="24"/>
          <w:lang w:eastAsia="en-ZW"/>
        </w:rPr>
        <w:t>Muchandiona</w:t>
      </w:r>
      <w:r w:rsidRPr="00E16353">
        <w:rPr>
          <w:rFonts w:ascii="Times New Roman" w:hAnsi="Times New Roman" w:cs="Times New Roman"/>
          <w:noProof/>
          <w:sz w:val="24"/>
          <w:szCs w:val="24"/>
          <w:lang w:eastAsia="en-ZW"/>
        </w:rPr>
        <w:t xml:space="preserve"> submitted that the United States dollar remained legal tender in th</w:t>
      </w:r>
      <w:r w:rsidR="004D1C4C" w:rsidRPr="00E16353">
        <w:rPr>
          <w:rFonts w:ascii="Times New Roman" w:hAnsi="Times New Roman" w:cs="Times New Roman"/>
          <w:noProof/>
          <w:sz w:val="24"/>
          <w:szCs w:val="24"/>
          <w:lang w:eastAsia="en-ZW"/>
        </w:rPr>
        <w:t xml:space="preserve">is </w:t>
      </w:r>
      <w:r w:rsidRPr="00E16353">
        <w:rPr>
          <w:rFonts w:ascii="Times New Roman" w:hAnsi="Times New Roman" w:cs="Times New Roman"/>
          <w:noProof/>
          <w:sz w:val="24"/>
          <w:szCs w:val="24"/>
          <w:lang w:eastAsia="en-ZW"/>
        </w:rPr>
        <w:t>country. In any case, the defendant had not disputed the currency in which judgment was sought. He insisted that the plaintiffs were entitled to judgment with costs on the punitive scale because the conduct of the defendant</w:t>
      </w:r>
      <w:r w:rsidR="00C670F2" w:rsidRPr="00E16353">
        <w:rPr>
          <w:rFonts w:ascii="Times New Roman" w:hAnsi="Times New Roman" w:cs="Times New Roman"/>
          <w:noProof/>
          <w:sz w:val="24"/>
          <w:szCs w:val="24"/>
          <w:lang w:eastAsia="en-ZW"/>
        </w:rPr>
        <w:t>’</w:t>
      </w:r>
      <w:r w:rsidR="004D1C4C" w:rsidRPr="00E16353">
        <w:rPr>
          <w:rFonts w:ascii="Times New Roman" w:hAnsi="Times New Roman" w:cs="Times New Roman"/>
          <w:noProof/>
          <w:sz w:val="24"/>
          <w:szCs w:val="24"/>
          <w:lang w:eastAsia="en-ZW"/>
        </w:rPr>
        <w:t>s</w:t>
      </w:r>
      <w:r w:rsidRPr="00E16353">
        <w:rPr>
          <w:rFonts w:ascii="Times New Roman" w:hAnsi="Times New Roman" w:cs="Times New Roman"/>
          <w:noProof/>
          <w:sz w:val="24"/>
          <w:szCs w:val="24"/>
          <w:lang w:eastAsia="en-ZW"/>
        </w:rPr>
        <w:t xml:space="preserve"> officials showed a gross derelection of duty . </w:t>
      </w:r>
    </w:p>
    <w:p w14:paraId="60D4D262" w14:textId="7D9A133B" w:rsidR="0013289E" w:rsidRPr="00E16353" w:rsidRDefault="00DD7439" w:rsidP="0013289E">
      <w:pPr>
        <w:spacing w:after="0" w:line="360" w:lineRule="auto"/>
        <w:jc w:val="both"/>
        <w:rPr>
          <w:rFonts w:ascii="Times New Roman" w:hAnsi="Times New Roman" w:cs="Times New Roman"/>
          <w:b/>
          <w:noProof/>
          <w:sz w:val="24"/>
          <w:szCs w:val="24"/>
          <w:lang w:eastAsia="en-ZW"/>
        </w:rPr>
      </w:pPr>
      <w:r>
        <w:rPr>
          <w:rFonts w:ascii="Times New Roman" w:hAnsi="Times New Roman" w:cs="Times New Roman"/>
          <w:b/>
          <w:noProof/>
          <w:sz w:val="24"/>
          <w:szCs w:val="24"/>
          <w:lang w:eastAsia="en-ZW"/>
        </w:rPr>
        <w:t>Defendant’s S</w:t>
      </w:r>
      <w:r w:rsidR="0013289E" w:rsidRPr="00E16353">
        <w:rPr>
          <w:rFonts w:ascii="Times New Roman" w:hAnsi="Times New Roman" w:cs="Times New Roman"/>
          <w:b/>
          <w:noProof/>
          <w:sz w:val="24"/>
          <w:szCs w:val="24"/>
          <w:lang w:eastAsia="en-ZW"/>
        </w:rPr>
        <w:t xml:space="preserve">ubmissions </w:t>
      </w:r>
    </w:p>
    <w:p w14:paraId="582FE12F" w14:textId="248EB516" w:rsidR="0013289E" w:rsidRPr="00E16353" w:rsidRDefault="0013289E" w:rsidP="0013289E">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Mr </w:t>
      </w:r>
      <w:r w:rsidRPr="00E16353">
        <w:rPr>
          <w:rFonts w:ascii="Times New Roman" w:hAnsi="Times New Roman" w:cs="Times New Roman"/>
          <w:i/>
          <w:noProof/>
          <w:sz w:val="24"/>
          <w:szCs w:val="24"/>
          <w:lang w:eastAsia="en-ZW"/>
        </w:rPr>
        <w:t xml:space="preserve">Jera </w:t>
      </w:r>
      <w:r w:rsidRPr="00E16353">
        <w:rPr>
          <w:rFonts w:ascii="Times New Roman" w:hAnsi="Times New Roman" w:cs="Times New Roman"/>
          <w:noProof/>
          <w:sz w:val="24"/>
          <w:szCs w:val="24"/>
          <w:lang w:eastAsia="en-ZW"/>
        </w:rPr>
        <w:t>submitted that the plaintiffs bore the onus of proving that the allege</w:t>
      </w:r>
      <w:r w:rsidR="00C670F2" w:rsidRPr="00E16353">
        <w:rPr>
          <w:rFonts w:ascii="Times New Roman" w:hAnsi="Times New Roman" w:cs="Times New Roman"/>
          <w:noProof/>
          <w:sz w:val="24"/>
          <w:szCs w:val="24"/>
          <w:lang w:eastAsia="en-ZW"/>
        </w:rPr>
        <w:t>d om</w:t>
      </w:r>
      <w:r w:rsidRPr="00E16353">
        <w:rPr>
          <w:rFonts w:ascii="Times New Roman" w:hAnsi="Times New Roman" w:cs="Times New Roman"/>
          <w:noProof/>
          <w:sz w:val="24"/>
          <w:szCs w:val="24"/>
          <w:lang w:eastAsia="en-ZW"/>
        </w:rPr>
        <w:t xml:space="preserve">issions by the defendant’s officials </w:t>
      </w:r>
      <w:r w:rsidR="00C670F2" w:rsidRPr="00E16353">
        <w:rPr>
          <w:rFonts w:ascii="Times New Roman" w:hAnsi="Times New Roman" w:cs="Times New Roman"/>
          <w:noProof/>
          <w:sz w:val="24"/>
          <w:szCs w:val="24"/>
          <w:lang w:eastAsia="en-ZW"/>
        </w:rPr>
        <w:t xml:space="preserve">caused </w:t>
      </w:r>
      <w:r w:rsidRPr="00E16353">
        <w:rPr>
          <w:rFonts w:ascii="Times New Roman" w:hAnsi="Times New Roman" w:cs="Times New Roman"/>
          <w:noProof/>
          <w:sz w:val="24"/>
          <w:szCs w:val="24"/>
          <w:lang w:eastAsia="en-ZW"/>
        </w:rPr>
        <w:t xml:space="preserve">their loss. </w:t>
      </w:r>
      <w:r w:rsidR="00DD7439">
        <w:rPr>
          <w:rFonts w:ascii="Times New Roman" w:hAnsi="Times New Roman" w:cs="Times New Roman"/>
          <w:noProof/>
          <w:sz w:val="24"/>
          <w:szCs w:val="24"/>
          <w:lang w:eastAsia="en-ZW"/>
        </w:rPr>
        <w:t> </w:t>
      </w:r>
      <w:r w:rsidRPr="00E16353">
        <w:rPr>
          <w:rFonts w:ascii="Times New Roman" w:hAnsi="Times New Roman" w:cs="Times New Roman"/>
          <w:noProof/>
          <w:sz w:val="24"/>
          <w:szCs w:val="24"/>
          <w:lang w:eastAsia="en-ZW"/>
        </w:rPr>
        <w:t xml:space="preserve">He further submitted </w:t>
      </w:r>
      <w:r w:rsidR="00B86798" w:rsidRPr="00E16353">
        <w:rPr>
          <w:rFonts w:ascii="Times New Roman" w:hAnsi="Times New Roman" w:cs="Times New Roman"/>
          <w:noProof/>
          <w:sz w:val="24"/>
          <w:szCs w:val="24"/>
          <w:lang w:eastAsia="en-ZW"/>
        </w:rPr>
        <w:t xml:space="preserve">the position of the law was that a person was negligent when they failed to observe that degree of care which a reasonable person in similar circumstances would have observed. </w:t>
      </w:r>
      <w:r w:rsidR="00352D50">
        <w:rPr>
          <w:rFonts w:ascii="Times New Roman" w:hAnsi="Times New Roman" w:cs="Times New Roman"/>
          <w:noProof/>
          <w:sz w:val="24"/>
          <w:szCs w:val="24"/>
          <w:lang w:eastAsia="en-ZW"/>
        </w:rPr>
        <w:t> </w:t>
      </w:r>
      <w:r w:rsidR="00B86798" w:rsidRPr="00E16353">
        <w:rPr>
          <w:rFonts w:ascii="Times New Roman" w:hAnsi="Times New Roman" w:cs="Times New Roman"/>
          <w:noProof/>
          <w:sz w:val="24"/>
          <w:szCs w:val="24"/>
          <w:lang w:eastAsia="en-ZW"/>
        </w:rPr>
        <w:t>Further, any alleged ommissions had to be direct</w:t>
      </w:r>
      <w:r w:rsidR="00C670F2" w:rsidRPr="00E16353">
        <w:rPr>
          <w:rFonts w:ascii="Times New Roman" w:hAnsi="Times New Roman" w:cs="Times New Roman"/>
          <w:noProof/>
          <w:sz w:val="24"/>
          <w:szCs w:val="24"/>
          <w:lang w:eastAsia="en-ZW"/>
        </w:rPr>
        <w:t>ly linked to the loss ultimately</w:t>
      </w:r>
      <w:r w:rsidR="00B86798" w:rsidRPr="00E16353">
        <w:rPr>
          <w:rFonts w:ascii="Times New Roman" w:hAnsi="Times New Roman" w:cs="Times New Roman"/>
          <w:noProof/>
          <w:sz w:val="24"/>
          <w:szCs w:val="24"/>
          <w:lang w:eastAsia="en-ZW"/>
        </w:rPr>
        <w:t xml:space="preserve"> suffered by the plaintiffs. </w:t>
      </w:r>
      <w:r w:rsidR="00CC0692" w:rsidRPr="00E16353">
        <w:rPr>
          <w:rFonts w:ascii="Times New Roman" w:hAnsi="Times New Roman" w:cs="Times New Roman"/>
          <w:noProof/>
          <w:sz w:val="24"/>
          <w:szCs w:val="24"/>
          <w:lang w:eastAsia="en-ZW"/>
        </w:rPr>
        <w:t>The defendant’s position was that it acted in a diligent manner and did what a reasonable estate agent in similar circumstances</w:t>
      </w:r>
      <w:r w:rsidR="005579F4" w:rsidRPr="00E16353">
        <w:rPr>
          <w:rFonts w:ascii="Times New Roman" w:hAnsi="Times New Roman" w:cs="Times New Roman"/>
          <w:noProof/>
          <w:sz w:val="24"/>
          <w:szCs w:val="24"/>
          <w:lang w:eastAsia="en-ZW"/>
        </w:rPr>
        <w:t xml:space="preserve"> would have done</w:t>
      </w:r>
      <w:r w:rsidR="00CC0692" w:rsidRPr="00E16353">
        <w:rPr>
          <w:rFonts w:ascii="Times New Roman" w:hAnsi="Times New Roman" w:cs="Times New Roman"/>
          <w:noProof/>
          <w:sz w:val="24"/>
          <w:szCs w:val="24"/>
          <w:lang w:eastAsia="en-ZW"/>
        </w:rPr>
        <w:t xml:space="preserve">. </w:t>
      </w:r>
    </w:p>
    <w:p w14:paraId="2E02A5DA" w14:textId="77777777" w:rsidR="00C670F2" w:rsidRPr="00E16353" w:rsidRDefault="001E209A" w:rsidP="0013289E">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lastRenderedPageBreak/>
        <w:tab/>
        <w:t>Counsel further submitted that harm occurred not because of any negligence or breach of duty on the part of the defendant. It occurred because all the people involved in the transaction</w:t>
      </w:r>
      <w:r w:rsidR="00C670F2" w:rsidRPr="00E16353">
        <w:rPr>
          <w:rFonts w:ascii="Times New Roman" w:hAnsi="Times New Roman" w:cs="Times New Roman"/>
          <w:noProof/>
          <w:sz w:val="24"/>
          <w:szCs w:val="24"/>
          <w:lang w:eastAsia="en-ZW"/>
        </w:rPr>
        <w:t>,</w:t>
      </w:r>
      <w:r w:rsidRPr="00E16353">
        <w:rPr>
          <w:rFonts w:ascii="Times New Roman" w:hAnsi="Times New Roman" w:cs="Times New Roman"/>
          <w:noProof/>
          <w:sz w:val="24"/>
          <w:szCs w:val="24"/>
          <w:lang w:eastAsia="en-ZW"/>
        </w:rPr>
        <w:t xml:space="preserve"> both the professionals and the lay were duped. All the parties were victims of a fraud and the defendant could not be entirely blamed for the loss. Counsel referre</w:t>
      </w:r>
      <w:r w:rsidR="00C670F2"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 to the authority of </w:t>
      </w:r>
      <w:r w:rsidRPr="00E16353">
        <w:rPr>
          <w:rFonts w:ascii="Times New Roman" w:hAnsi="Times New Roman" w:cs="Times New Roman"/>
          <w:i/>
          <w:noProof/>
          <w:sz w:val="24"/>
          <w:szCs w:val="24"/>
          <w:lang w:eastAsia="en-ZW"/>
        </w:rPr>
        <w:t xml:space="preserve">Music Room (Pvt) Ltd </w:t>
      </w:r>
      <w:r w:rsidRPr="0025495B">
        <w:rPr>
          <w:rFonts w:ascii="Times New Roman" w:hAnsi="Times New Roman" w:cs="Times New Roman"/>
          <w:noProof/>
          <w:sz w:val="24"/>
          <w:szCs w:val="24"/>
          <w:lang w:eastAsia="en-ZW"/>
        </w:rPr>
        <w:t>v</w:t>
      </w:r>
      <w:r w:rsidRPr="00E16353">
        <w:rPr>
          <w:rFonts w:ascii="Times New Roman" w:hAnsi="Times New Roman" w:cs="Times New Roman"/>
          <w:i/>
          <w:noProof/>
          <w:sz w:val="24"/>
          <w:szCs w:val="24"/>
          <w:lang w:eastAsia="en-ZW"/>
        </w:rPr>
        <w:t xml:space="preserve"> ANZ Gindlays Bank of Zimbabwe</w:t>
      </w:r>
      <w:r w:rsidRPr="00E16353">
        <w:rPr>
          <w:rStyle w:val="FootnoteReference"/>
          <w:rFonts w:ascii="Times New Roman" w:hAnsi="Times New Roman" w:cs="Times New Roman"/>
          <w:i/>
          <w:noProof/>
          <w:sz w:val="24"/>
          <w:szCs w:val="24"/>
          <w:lang w:eastAsia="en-ZW"/>
        </w:rPr>
        <w:footnoteReference w:id="1"/>
      </w:r>
      <w:r w:rsidRPr="00E16353">
        <w:rPr>
          <w:rFonts w:ascii="Times New Roman" w:hAnsi="Times New Roman" w:cs="Times New Roman"/>
          <w:noProof/>
          <w:sz w:val="24"/>
          <w:szCs w:val="24"/>
          <w:lang w:eastAsia="en-ZW"/>
        </w:rPr>
        <w:t xml:space="preserve">, to support this proposition. </w:t>
      </w:r>
    </w:p>
    <w:p w14:paraId="30F0A2EC" w14:textId="712D6FA0" w:rsidR="00A62679" w:rsidRPr="00E16353" w:rsidRDefault="001E209A" w:rsidP="00C670F2">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Counsel further submitted that in assessing whether there was a breach of a legal duty, the court must evaluate what it is that the professional did or failed to do. The defendant did all it could have done to uncover the true identity </w:t>
      </w:r>
      <w:r w:rsidR="00854A3F" w:rsidRPr="00E16353">
        <w:rPr>
          <w:rFonts w:ascii="Times New Roman" w:hAnsi="Times New Roman" w:cs="Times New Roman"/>
          <w:noProof/>
          <w:sz w:val="24"/>
          <w:szCs w:val="24"/>
          <w:lang w:eastAsia="en-ZW"/>
        </w:rPr>
        <w:t>of the alleged seller. The seller came into a boardroom in which all parties were present and produced his original identity card. The defendants visually looked at the identity card an</w:t>
      </w:r>
      <w:r w:rsidR="00C670F2" w:rsidRPr="00E16353">
        <w:rPr>
          <w:rFonts w:ascii="Times New Roman" w:hAnsi="Times New Roman" w:cs="Times New Roman"/>
          <w:noProof/>
          <w:sz w:val="24"/>
          <w:szCs w:val="24"/>
          <w:lang w:eastAsia="en-ZW"/>
        </w:rPr>
        <w:t xml:space="preserve">d the person before them and everything </w:t>
      </w:r>
      <w:r w:rsidR="00854A3F" w:rsidRPr="00E16353">
        <w:rPr>
          <w:rFonts w:ascii="Times New Roman" w:hAnsi="Times New Roman" w:cs="Times New Roman"/>
          <w:noProof/>
          <w:sz w:val="24"/>
          <w:szCs w:val="24"/>
          <w:lang w:eastAsia="en-ZW"/>
        </w:rPr>
        <w:t xml:space="preserve">tallied. </w:t>
      </w:r>
      <w:r w:rsidR="0025495B">
        <w:rPr>
          <w:rFonts w:ascii="Times New Roman" w:hAnsi="Times New Roman" w:cs="Times New Roman"/>
          <w:noProof/>
          <w:sz w:val="24"/>
          <w:szCs w:val="24"/>
          <w:lang w:eastAsia="en-ZW"/>
        </w:rPr>
        <w:t> </w:t>
      </w:r>
      <w:r w:rsidRPr="00E16353">
        <w:rPr>
          <w:rFonts w:ascii="Times New Roman" w:hAnsi="Times New Roman" w:cs="Times New Roman"/>
          <w:noProof/>
          <w:sz w:val="24"/>
          <w:szCs w:val="24"/>
          <w:lang w:eastAsia="en-ZW"/>
        </w:rPr>
        <w:t>A</w:t>
      </w:r>
      <w:r w:rsidR="005579F4" w:rsidRPr="00E16353">
        <w:rPr>
          <w:rFonts w:ascii="Times New Roman" w:hAnsi="Times New Roman" w:cs="Times New Roman"/>
          <w:noProof/>
          <w:sz w:val="24"/>
          <w:szCs w:val="24"/>
          <w:lang w:eastAsia="en-ZW"/>
        </w:rPr>
        <w:t>s far as the i</w:t>
      </w:r>
      <w:r w:rsidR="00A62679" w:rsidRPr="00E16353">
        <w:rPr>
          <w:rFonts w:ascii="Times New Roman" w:hAnsi="Times New Roman" w:cs="Times New Roman"/>
          <w:noProof/>
          <w:sz w:val="24"/>
          <w:szCs w:val="24"/>
          <w:lang w:eastAsia="en-ZW"/>
        </w:rPr>
        <w:t>dentity of the seller was concerned, the defendant could not be fa</w:t>
      </w:r>
      <w:r w:rsidR="001C4E34" w:rsidRPr="00E16353">
        <w:rPr>
          <w:rFonts w:ascii="Times New Roman" w:hAnsi="Times New Roman" w:cs="Times New Roman"/>
          <w:noProof/>
          <w:sz w:val="24"/>
          <w:szCs w:val="24"/>
          <w:lang w:eastAsia="en-ZW"/>
        </w:rPr>
        <w:t xml:space="preserve">ulted for having been negligent. </w:t>
      </w:r>
    </w:p>
    <w:p w14:paraId="0E49F05C" w14:textId="39307E56" w:rsidR="001C4E34" w:rsidRPr="00E16353" w:rsidRDefault="001C4E34" w:rsidP="0013289E">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r>
      <w:r w:rsidR="00DE4879" w:rsidRPr="00E16353">
        <w:rPr>
          <w:rFonts w:ascii="Times New Roman" w:hAnsi="Times New Roman" w:cs="Times New Roman"/>
          <w:noProof/>
          <w:sz w:val="24"/>
          <w:szCs w:val="24"/>
          <w:lang w:eastAsia="en-ZW"/>
        </w:rPr>
        <w:t xml:space="preserve">Concerning the title deed, Mr </w:t>
      </w:r>
      <w:r w:rsidR="00DE4879" w:rsidRPr="00E16353">
        <w:rPr>
          <w:rFonts w:ascii="Times New Roman" w:hAnsi="Times New Roman" w:cs="Times New Roman"/>
          <w:i/>
          <w:noProof/>
          <w:sz w:val="24"/>
          <w:szCs w:val="24"/>
          <w:lang w:eastAsia="en-ZW"/>
        </w:rPr>
        <w:t>Jera</w:t>
      </w:r>
      <w:r w:rsidR="00DE4879" w:rsidRPr="00E16353">
        <w:rPr>
          <w:rFonts w:ascii="Times New Roman" w:hAnsi="Times New Roman" w:cs="Times New Roman"/>
          <w:noProof/>
          <w:sz w:val="24"/>
          <w:szCs w:val="24"/>
          <w:lang w:eastAsia="en-ZW"/>
        </w:rPr>
        <w:t xml:space="preserve"> argued that th</w:t>
      </w:r>
      <w:r w:rsidR="00C670F2" w:rsidRPr="00E16353">
        <w:rPr>
          <w:rFonts w:ascii="Times New Roman" w:hAnsi="Times New Roman" w:cs="Times New Roman"/>
          <w:noProof/>
          <w:sz w:val="24"/>
          <w:szCs w:val="24"/>
          <w:lang w:eastAsia="en-ZW"/>
        </w:rPr>
        <w:t>ere was nothing to show that</w:t>
      </w:r>
      <w:r w:rsidR="00DE4879" w:rsidRPr="00E16353">
        <w:rPr>
          <w:rFonts w:ascii="Times New Roman" w:hAnsi="Times New Roman" w:cs="Times New Roman"/>
          <w:noProof/>
          <w:sz w:val="24"/>
          <w:szCs w:val="24"/>
          <w:lang w:eastAsia="en-ZW"/>
        </w:rPr>
        <w:t xml:space="preserve"> it was fake </w:t>
      </w:r>
      <w:r w:rsidR="00C670F2" w:rsidRPr="00E16353">
        <w:rPr>
          <w:rFonts w:ascii="Times New Roman" w:hAnsi="Times New Roman" w:cs="Times New Roman"/>
          <w:noProof/>
          <w:sz w:val="24"/>
          <w:szCs w:val="24"/>
          <w:lang w:eastAsia="en-ZW"/>
        </w:rPr>
        <w:t xml:space="preserve">at </w:t>
      </w:r>
      <w:r w:rsidR="00DE4879" w:rsidRPr="00E16353">
        <w:rPr>
          <w:rFonts w:ascii="Times New Roman" w:hAnsi="Times New Roman" w:cs="Times New Roman"/>
          <w:noProof/>
          <w:sz w:val="24"/>
          <w:szCs w:val="24"/>
          <w:lang w:eastAsia="en-ZW"/>
        </w:rPr>
        <w:t xml:space="preserve">the material time. The defendants explained that as part of their operating procedures, they checked for such things as caveats, mortgage bonds and whether the details of the seller corresponded with those on the title deed. They also checked for the legal description of the property and whether the copy of the title deed was the same as the one at the </w:t>
      </w:r>
      <w:r w:rsidR="005579F4" w:rsidRPr="00E16353">
        <w:rPr>
          <w:rFonts w:ascii="Times New Roman" w:hAnsi="Times New Roman" w:cs="Times New Roman"/>
          <w:noProof/>
          <w:sz w:val="24"/>
          <w:szCs w:val="24"/>
          <w:lang w:eastAsia="en-ZW"/>
        </w:rPr>
        <w:t>d</w:t>
      </w:r>
      <w:r w:rsidR="00DE4879" w:rsidRPr="00E16353">
        <w:rPr>
          <w:rFonts w:ascii="Times New Roman" w:hAnsi="Times New Roman" w:cs="Times New Roman"/>
          <w:noProof/>
          <w:sz w:val="24"/>
          <w:szCs w:val="24"/>
          <w:lang w:eastAsia="en-ZW"/>
        </w:rPr>
        <w:t xml:space="preserve">eeds </w:t>
      </w:r>
      <w:r w:rsidR="005579F4" w:rsidRPr="00E16353">
        <w:rPr>
          <w:rFonts w:ascii="Times New Roman" w:hAnsi="Times New Roman" w:cs="Times New Roman"/>
          <w:noProof/>
          <w:sz w:val="24"/>
          <w:szCs w:val="24"/>
          <w:lang w:eastAsia="en-ZW"/>
        </w:rPr>
        <w:t>o</w:t>
      </w:r>
      <w:r w:rsidR="00DE4879" w:rsidRPr="00E16353">
        <w:rPr>
          <w:rFonts w:ascii="Times New Roman" w:hAnsi="Times New Roman" w:cs="Times New Roman"/>
          <w:noProof/>
          <w:sz w:val="24"/>
          <w:szCs w:val="24"/>
          <w:lang w:eastAsia="en-ZW"/>
        </w:rPr>
        <w:t xml:space="preserve">ffice. </w:t>
      </w:r>
      <w:r w:rsidR="00DA7058" w:rsidRPr="00E16353">
        <w:rPr>
          <w:rFonts w:ascii="Times New Roman" w:hAnsi="Times New Roman" w:cs="Times New Roman"/>
          <w:noProof/>
          <w:sz w:val="24"/>
          <w:szCs w:val="24"/>
          <w:lang w:eastAsia="en-ZW"/>
        </w:rPr>
        <w:t xml:space="preserve">Upon checking, all the details were matching. </w:t>
      </w:r>
    </w:p>
    <w:p w14:paraId="68E94D40" w14:textId="77EB41EC" w:rsidR="00915BCF" w:rsidRPr="00E16353" w:rsidRDefault="00915BCF" w:rsidP="0013289E">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Counsel also argued that the averment that the signature on the </w:t>
      </w:r>
      <w:r w:rsidR="005579F4" w:rsidRPr="00E16353">
        <w:rPr>
          <w:rFonts w:ascii="Times New Roman" w:hAnsi="Times New Roman" w:cs="Times New Roman"/>
          <w:noProof/>
          <w:sz w:val="24"/>
          <w:szCs w:val="24"/>
          <w:lang w:eastAsia="en-ZW"/>
        </w:rPr>
        <w:t>t</w:t>
      </w:r>
      <w:r w:rsidRPr="00E16353">
        <w:rPr>
          <w:rFonts w:ascii="Times New Roman" w:hAnsi="Times New Roman" w:cs="Times New Roman"/>
          <w:noProof/>
          <w:sz w:val="24"/>
          <w:szCs w:val="24"/>
          <w:lang w:eastAsia="en-ZW"/>
        </w:rPr>
        <w:t xml:space="preserve">itle </w:t>
      </w:r>
      <w:r w:rsidR="005579F4" w:rsidRPr="00E16353">
        <w:rPr>
          <w:rFonts w:ascii="Times New Roman" w:hAnsi="Times New Roman" w:cs="Times New Roman"/>
          <w:noProof/>
          <w:sz w:val="24"/>
          <w:szCs w:val="24"/>
          <w:lang w:eastAsia="en-ZW"/>
        </w:rPr>
        <w:t>d</w:t>
      </w:r>
      <w:r w:rsidRPr="00E16353">
        <w:rPr>
          <w:rFonts w:ascii="Times New Roman" w:hAnsi="Times New Roman" w:cs="Times New Roman"/>
          <w:noProof/>
          <w:sz w:val="24"/>
          <w:szCs w:val="24"/>
          <w:lang w:eastAsia="en-ZW"/>
        </w:rPr>
        <w:t xml:space="preserve">eed was not that of the appearer was misplaced. Mavhunga’s signature was not placed before the court to show that he did not sign as Mabaya. No handwriting expert testified that the person who signed as Mabaya was not Mavhunga. </w:t>
      </w:r>
      <w:r w:rsidR="0037682E" w:rsidRPr="00E16353">
        <w:rPr>
          <w:rFonts w:ascii="Times New Roman" w:hAnsi="Times New Roman" w:cs="Times New Roman"/>
          <w:noProof/>
          <w:sz w:val="24"/>
          <w:szCs w:val="24"/>
          <w:lang w:eastAsia="en-ZW"/>
        </w:rPr>
        <w:t xml:space="preserve">The court was urged to look at the circumstances of the case at the material time. There was nothing to suggest that the </w:t>
      </w:r>
      <w:r w:rsidR="005579F4" w:rsidRPr="00E16353">
        <w:rPr>
          <w:rFonts w:ascii="Times New Roman" w:hAnsi="Times New Roman" w:cs="Times New Roman"/>
          <w:noProof/>
          <w:sz w:val="24"/>
          <w:szCs w:val="24"/>
          <w:lang w:eastAsia="en-ZW"/>
        </w:rPr>
        <w:t>t</w:t>
      </w:r>
      <w:r w:rsidR="0037682E" w:rsidRPr="00E16353">
        <w:rPr>
          <w:rFonts w:ascii="Times New Roman" w:hAnsi="Times New Roman" w:cs="Times New Roman"/>
          <w:noProof/>
          <w:sz w:val="24"/>
          <w:szCs w:val="24"/>
          <w:lang w:eastAsia="en-ZW"/>
        </w:rPr>
        <w:t xml:space="preserve">itle </w:t>
      </w:r>
      <w:r w:rsidR="005579F4" w:rsidRPr="00E16353">
        <w:rPr>
          <w:rFonts w:ascii="Times New Roman" w:hAnsi="Times New Roman" w:cs="Times New Roman"/>
          <w:noProof/>
          <w:sz w:val="24"/>
          <w:szCs w:val="24"/>
          <w:lang w:eastAsia="en-ZW"/>
        </w:rPr>
        <w:t>d</w:t>
      </w:r>
      <w:r w:rsidR="0037682E" w:rsidRPr="00E16353">
        <w:rPr>
          <w:rFonts w:ascii="Times New Roman" w:hAnsi="Times New Roman" w:cs="Times New Roman"/>
          <w:noProof/>
          <w:sz w:val="24"/>
          <w:szCs w:val="24"/>
          <w:lang w:eastAsia="en-ZW"/>
        </w:rPr>
        <w:t>eed was fake. The submission that the defendant’s officials should have gone o</w:t>
      </w:r>
      <w:r w:rsidR="00C670F2" w:rsidRPr="00E16353">
        <w:rPr>
          <w:rFonts w:ascii="Times New Roman" w:hAnsi="Times New Roman" w:cs="Times New Roman"/>
          <w:noProof/>
          <w:sz w:val="24"/>
          <w:szCs w:val="24"/>
          <w:lang w:eastAsia="en-ZW"/>
        </w:rPr>
        <w:t xml:space="preserve">ut of their way to look for </w:t>
      </w:r>
      <w:r w:rsidR="0037682E" w:rsidRPr="00E16353">
        <w:rPr>
          <w:rFonts w:ascii="Times New Roman" w:hAnsi="Times New Roman" w:cs="Times New Roman"/>
          <w:noProof/>
          <w:sz w:val="24"/>
          <w:szCs w:val="24"/>
          <w:lang w:eastAsia="en-ZW"/>
        </w:rPr>
        <w:t xml:space="preserve">declarations and the CGT certificates did not suggest that the defendant was not diligent. The court was also urged not to look at how an ultra cautious Estate Agent would have acted. </w:t>
      </w:r>
    </w:p>
    <w:p w14:paraId="0E0BA2CB" w14:textId="2E0C9836" w:rsidR="0037682E" w:rsidRPr="00E16353" w:rsidRDefault="0037682E" w:rsidP="0013289E">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Counsel also submitted that it was incorrect to suggest that the agreement of sale left the plaintiffs exposed. </w:t>
      </w:r>
      <w:r w:rsidR="00FF036A" w:rsidRPr="00E16353">
        <w:rPr>
          <w:rFonts w:ascii="Times New Roman" w:hAnsi="Times New Roman" w:cs="Times New Roman"/>
          <w:noProof/>
          <w:sz w:val="24"/>
          <w:szCs w:val="24"/>
          <w:lang w:eastAsia="en-ZW"/>
        </w:rPr>
        <w:t>There was nothing to suggest that the parties were forced to sign the agreement of sale. Mubvumbi stated that he consulted both part</w:t>
      </w:r>
      <w:r w:rsidR="00C670F2" w:rsidRPr="00E16353">
        <w:rPr>
          <w:rFonts w:ascii="Times New Roman" w:hAnsi="Times New Roman" w:cs="Times New Roman"/>
          <w:noProof/>
          <w:sz w:val="24"/>
          <w:szCs w:val="24"/>
          <w:lang w:eastAsia="en-ZW"/>
        </w:rPr>
        <w:t xml:space="preserve">ies </w:t>
      </w:r>
      <w:r w:rsidR="00FF036A" w:rsidRPr="00E16353">
        <w:rPr>
          <w:rFonts w:ascii="Times New Roman" w:hAnsi="Times New Roman" w:cs="Times New Roman"/>
          <w:noProof/>
          <w:sz w:val="24"/>
          <w:szCs w:val="24"/>
          <w:lang w:eastAsia="en-ZW"/>
        </w:rPr>
        <w:t xml:space="preserve">before they signed the agreement of sale. </w:t>
      </w:r>
      <w:r w:rsidRPr="00E16353">
        <w:rPr>
          <w:rFonts w:ascii="Times New Roman" w:hAnsi="Times New Roman" w:cs="Times New Roman"/>
          <w:noProof/>
          <w:sz w:val="24"/>
          <w:szCs w:val="24"/>
          <w:lang w:eastAsia="en-ZW"/>
        </w:rPr>
        <w:t xml:space="preserve">Clause 18 explained how the purchase price was to be disbursed. </w:t>
      </w:r>
      <w:r w:rsidR="00FF036A" w:rsidRPr="00E16353">
        <w:rPr>
          <w:rFonts w:ascii="Times New Roman" w:hAnsi="Times New Roman" w:cs="Times New Roman"/>
          <w:noProof/>
          <w:sz w:val="24"/>
          <w:szCs w:val="24"/>
          <w:lang w:eastAsia="en-ZW"/>
        </w:rPr>
        <w:t xml:space="preserve">The </w:t>
      </w:r>
      <w:r w:rsidR="00FF036A" w:rsidRPr="00E16353">
        <w:rPr>
          <w:rFonts w:ascii="Times New Roman" w:hAnsi="Times New Roman" w:cs="Times New Roman"/>
          <w:noProof/>
          <w:sz w:val="24"/>
          <w:szCs w:val="24"/>
          <w:lang w:eastAsia="en-ZW"/>
        </w:rPr>
        <w:lastRenderedPageBreak/>
        <w:t>conveyancer was required to satisfy himself that conditions allowed the release of the purchase price.</w:t>
      </w:r>
      <w:r w:rsidR="00F32AE9" w:rsidRPr="00E16353">
        <w:rPr>
          <w:rFonts w:ascii="Times New Roman" w:hAnsi="Times New Roman" w:cs="Times New Roman"/>
          <w:noProof/>
          <w:sz w:val="24"/>
          <w:szCs w:val="24"/>
          <w:lang w:eastAsia="en-ZW"/>
        </w:rPr>
        <w:t xml:space="preserve"> If anyone was negligent, then </w:t>
      </w:r>
      <w:r w:rsidR="00FF036A" w:rsidRPr="00E16353">
        <w:rPr>
          <w:rFonts w:ascii="Times New Roman" w:hAnsi="Times New Roman" w:cs="Times New Roman"/>
          <w:noProof/>
          <w:sz w:val="24"/>
          <w:szCs w:val="24"/>
          <w:lang w:eastAsia="en-ZW"/>
        </w:rPr>
        <w:t>it would have been the conveyancer.</w:t>
      </w:r>
      <w:r w:rsidR="0025495B">
        <w:rPr>
          <w:rFonts w:ascii="Times New Roman" w:hAnsi="Times New Roman" w:cs="Times New Roman"/>
          <w:noProof/>
          <w:sz w:val="24"/>
          <w:szCs w:val="24"/>
          <w:lang w:eastAsia="en-ZW"/>
        </w:rPr>
        <w:t> </w:t>
      </w:r>
      <w:r w:rsidR="00F32AE9" w:rsidRPr="00E16353">
        <w:rPr>
          <w:rFonts w:ascii="Times New Roman" w:hAnsi="Times New Roman" w:cs="Times New Roman"/>
          <w:noProof/>
          <w:sz w:val="24"/>
          <w:szCs w:val="24"/>
          <w:lang w:eastAsia="en-ZW"/>
        </w:rPr>
        <w:t xml:space="preserve">But from the evidence, the conveyancer asked the parties if they were all satisfied before the purchase price was released to the seller, and they both answered in the affirmative. </w:t>
      </w:r>
    </w:p>
    <w:p w14:paraId="0C6F6F02" w14:textId="174CF432" w:rsidR="00F32AE9" w:rsidRPr="00E16353" w:rsidRDefault="00F32AE9" w:rsidP="0013289E">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Mr </w:t>
      </w:r>
      <w:r w:rsidRPr="00E16353">
        <w:rPr>
          <w:rFonts w:ascii="Times New Roman" w:hAnsi="Times New Roman" w:cs="Times New Roman"/>
          <w:i/>
          <w:noProof/>
          <w:sz w:val="24"/>
          <w:szCs w:val="24"/>
          <w:lang w:eastAsia="en-ZW"/>
        </w:rPr>
        <w:t xml:space="preserve">Jera </w:t>
      </w:r>
      <w:r w:rsidRPr="00E16353">
        <w:rPr>
          <w:rFonts w:ascii="Times New Roman" w:hAnsi="Times New Roman" w:cs="Times New Roman"/>
          <w:noProof/>
          <w:sz w:val="24"/>
          <w:szCs w:val="24"/>
          <w:lang w:eastAsia="en-ZW"/>
        </w:rPr>
        <w:t>also urged the court not to ignore the role played by the plaintiffs and their legal practitioners</w:t>
      </w:r>
      <w:r w:rsidR="008032E1" w:rsidRPr="00E16353">
        <w:rPr>
          <w:rFonts w:ascii="Times New Roman" w:hAnsi="Times New Roman" w:cs="Times New Roman"/>
          <w:noProof/>
          <w:sz w:val="24"/>
          <w:szCs w:val="24"/>
          <w:lang w:eastAsia="en-ZW"/>
        </w:rPr>
        <w:t>, in the lead to the signing of the agreement of sale</w:t>
      </w:r>
      <w:r w:rsidRPr="00E16353">
        <w:rPr>
          <w:rFonts w:ascii="Times New Roman" w:hAnsi="Times New Roman" w:cs="Times New Roman"/>
          <w:noProof/>
          <w:sz w:val="24"/>
          <w:szCs w:val="24"/>
          <w:lang w:eastAsia="en-ZW"/>
        </w:rPr>
        <w:t xml:space="preserve">. When Chadiwa located the deeds office file on 27 March 2020, he advised the first plaintiff so that the plaintiffs legal practitioners could conduct a due diligence of their own. </w:t>
      </w:r>
      <w:r w:rsidR="008032E1" w:rsidRPr="00E16353">
        <w:rPr>
          <w:rFonts w:ascii="Times New Roman" w:hAnsi="Times New Roman" w:cs="Times New Roman"/>
          <w:noProof/>
          <w:sz w:val="24"/>
          <w:szCs w:val="24"/>
          <w:lang w:eastAsia="en-ZW"/>
        </w:rPr>
        <w:t>The first plaintiff himself was not just an unsophisticated ordinary person. He was the managing director of a company and obviously aware of the consequences of releasing funds to</w:t>
      </w:r>
      <w:r w:rsidR="00C670F2" w:rsidRPr="00E16353">
        <w:rPr>
          <w:rFonts w:ascii="Times New Roman" w:hAnsi="Times New Roman" w:cs="Times New Roman"/>
          <w:noProof/>
          <w:sz w:val="24"/>
          <w:szCs w:val="24"/>
          <w:lang w:eastAsia="en-ZW"/>
        </w:rPr>
        <w:t xml:space="preserve"> a seller before transfer of a</w:t>
      </w:r>
      <w:r w:rsidR="008032E1" w:rsidRPr="00E16353">
        <w:rPr>
          <w:rFonts w:ascii="Times New Roman" w:hAnsi="Times New Roman" w:cs="Times New Roman"/>
          <w:noProof/>
          <w:sz w:val="24"/>
          <w:szCs w:val="24"/>
          <w:lang w:eastAsia="en-ZW"/>
        </w:rPr>
        <w:t xml:space="preserve"> property</w:t>
      </w:r>
      <w:r w:rsidR="005579F4" w:rsidRPr="00E16353">
        <w:rPr>
          <w:rFonts w:ascii="Times New Roman" w:hAnsi="Times New Roman" w:cs="Times New Roman"/>
          <w:noProof/>
          <w:sz w:val="24"/>
          <w:szCs w:val="24"/>
          <w:lang w:eastAsia="en-ZW"/>
        </w:rPr>
        <w:t xml:space="preserve"> was processed</w:t>
      </w:r>
      <w:r w:rsidR="008032E1" w:rsidRPr="00E16353">
        <w:rPr>
          <w:rFonts w:ascii="Times New Roman" w:hAnsi="Times New Roman" w:cs="Times New Roman"/>
          <w:noProof/>
          <w:sz w:val="24"/>
          <w:szCs w:val="24"/>
          <w:lang w:eastAsia="en-ZW"/>
        </w:rPr>
        <w:t>. He did not check with the conveyancer if it was safe to release funds before the transfer of the property</w:t>
      </w:r>
      <w:r w:rsidR="00D435FF" w:rsidRPr="00E16353">
        <w:rPr>
          <w:rFonts w:ascii="Times New Roman" w:hAnsi="Times New Roman" w:cs="Times New Roman"/>
          <w:noProof/>
          <w:sz w:val="24"/>
          <w:szCs w:val="24"/>
          <w:lang w:eastAsia="en-ZW"/>
        </w:rPr>
        <w:t xml:space="preserve">. By his conduct therefore, the first plaintiff also aided the imposter in committing the fraud. </w:t>
      </w:r>
    </w:p>
    <w:p w14:paraId="2BC7D57B" w14:textId="33E78DCF" w:rsidR="00F32AE9" w:rsidRPr="00E16353" w:rsidRDefault="00F32AE9" w:rsidP="0013289E">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It was also submitted that a written mandate could be </w:t>
      </w:r>
      <w:r w:rsidR="00A87689" w:rsidRPr="00E16353">
        <w:rPr>
          <w:rFonts w:ascii="Times New Roman" w:hAnsi="Times New Roman" w:cs="Times New Roman"/>
          <w:noProof/>
          <w:sz w:val="24"/>
          <w:szCs w:val="24"/>
          <w:lang w:eastAsia="en-ZW"/>
        </w:rPr>
        <w:t xml:space="preserve">provided </w:t>
      </w:r>
      <w:r w:rsidRPr="00E16353">
        <w:rPr>
          <w:rFonts w:ascii="Times New Roman" w:hAnsi="Times New Roman" w:cs="Times New Roman"/>
          <w:noProof/>
          <w:sz w:val="24"/>
          <w:szCs w:val="24"/>
          <w:lang w:eastAsia="en-ZW"/>
        </w:rPr>
        <w:t xml:space="preserve">in any form. </w:t>
      </w:r>
      <w:r w:rsidR="00A87689" w:rsidRPr="00E16353">
        <w:rPr>
          <w:rFonts w:ascii="Times New Roman" w:hAnsi="Times New Roman" w:cs="Times New Roman"/>
          <w:noProof/>
          <w:sz w:val="24"/>
          <w:szCs w:val="24"/>
          <w:lang w:eastAsia="en-ZW"/>
        </w:rPr>
        <w:t>To support this proposition, c</w:t>
      </w:r>
      <w:r w:rsidRPr="00E16353">
        <w:rPr>
          <w:rFonts w:ascii="Times New Roman" w:hAnsi="Times New Roman" w:cs="Times New Roman"/>
          <w:noProof/>
          <w:sz w:val="24"/>
          <w:szCs w:val="24"/>
          <w:lang w:eastAsia="en-ZW"/>
        </w:rPr>
        <w:t xml:space="preserve">ounsel referred to the case of </w:t>
      </w:r>
      <w:r w:rsidRPr="00E16353">
        <w:rPr>
          <w:rFonts w:ascii="Times New Roman" w:hAnsi="Times New Roman" w:cs="Times New Roman"/>
          <w:i/>
          <w:noProof/>
          <w:sz w:val="24"/>
          <w:szCs w:val="24"/>
          <w:lang w:eastAsia="en-ZW"/>
        </w:rPr>
        <w:t xml:space="preserve">Stohill Investiments (Private) Limited </w:t>
      </w:r>
      <w:r w:rsidRPr="00DD1808">
        <w:rPr>
          <w:rFonts w:ascii="Times New Roman" w:hAnsi="Times New Roman" w:cs="Times New Roman"/>
          <w:noProof/>
          <w:sz w:val="24"/>
          <w:szCs w:val="24"/>
          <w:lang w:eastAsia="en-ZW"/>
        </w:rPr>
        <w:t xml:space="preserve">v </w:t>
      </w:r>
      <w:r w:rsidRPr="00E16353">
        <w:rPr>
          <w:rFonts w:ascii="Times New Roman" w:hAnsi="Times New Roman" w:cs="Times New Roman"/>
          <w:i/>
          <w:noProof/>
          <w:sz w:val="24"/>
          <w:szCs w:val="24"/>
          <w:lang w:eastAsia="en-ZW"/>
        </w:rPr>
        <w:t>Mahachi</w:t>
      </w:r>
      <w:r w:rsidR="008032E1" w:rsidRPr="00E16353">
        <w:rPr>
          <w:rFonts w:ascii="Times New Roman" w:hAnsi="Times New Roman" w:cs="Times New Roman"/>
          <w:i/>
          <w:noProof/>
          <w:sz w:val="24"/>
          <w:szCs w:val="24"/>
          <w:lang w:eastAsia="en-ZW"/>
        </w:rPr>
        <w:t xml:space="preserve"> &amp; 2 Ors</w:t>
      </w:r>
      <w:r w:rsidRPr="00E16353">
        <w:rPr>
          <w:rStyle w:val="FootnoteReference"/>
          <w:rFonts w:ascii="Times New Roman" w:hAnsi="Times New Roman" w:cs="Times New Roman"/>
          <w:i/>
          <w:noProof/>
          <w:sz w:val="24"/>
          <w:szCs w:val="24"/>
          <w:lang w:eastAsia="en-ZW"/>
        </w:rPr>
        <w:footnoteReference w:id="2"/>
      </w:r>
      <w:r w:rsidRPr="00E16353">
        <w:rPr>
          <w:rFonts w:ascii="Times New Roman" w:hAnsi="Times New Roman" w:cs="Times New Roman"/>
          <w:i/>
          <w:noProof/>
          <w:sz w:val="24"/>
          <w:szCs w:val="24"/>
          <w:lang w:eastAsia="en-ZW"/>
        </w:rPr>
        <w:t xml:space="preserve">. </w:t>
      </w:r>
      <w:r w:rsidR="008032E1" w:rsidRPr="00E16353">
        <w:rPr>
          <w:rFonts w:ascii="Times New Roman" w:hAnsi="Times New Roman" w:cs="Times New Roman"/>
          <w:noProof/>
          <w:sz w:val="24"/>
          <w:szCs w:val="24"/>
          <w:lang w:eastAsia="en-ZW"/>
        </w:rPr>
        <w:t xml:space="preserve">The omissions made by the defendants did not detract from the position of the law. The mandate was eventually signed. </w:t>
      </w:r>
      <w:r w:rsidRPr="00E16353">
        <w:rPr>
          <w:rFonts w:ascii="Times New Roman" w:hAnsi="Times New Roman" w:cs="Times New Roman"/>
          <w:noProof/>
          <w:sz w:val="24"/>
          <w:szCs w:val="24"/>
          <w:lang w:eastAsia="en-ZW"/>
        </w:rPr>
        <w:t xml:space="preserve"> </w:t>
      </w:r>
      <w:r w:rsidR="00D435FF" w:rsidRPr="00E16353">
        <w:rPr>
          <w:rFonts w:ascii="Times New Roman" w:hAnsi="Times New Roman" w:cs="Times New Roman"/>
          <w:noProof/>
          <w:sz w:val="24"/>
          <w:szCs w:val="24"/>
          <w:lang w:eastAsia="en-ZW"/>
        </w:rPr>
        <w:t>Counsel further submitted that the failure by the defendant to verify the seller</w:t>
      </w:r>
      <w:r w:rsidR="00A87689" w:rsidRPr="00E16353">
        <w:rPr>
          <w:rFonts w:ascii="Times New Roman" w:hAnsi="Times New Roman" w:cs="Times New Roman"/>
          <w:noProof/>
          <w:sz w:val="24"/>
          <w:szCs w:val="24"/>
          <w:lang w:eastAsia="en-ZW"/>
        </w:rPr>
        <w:t>’s residential address was an o</w:t>
      </w:r>
      <w:r w:rsidR="00D435FF" w:rsidRPr="00E16353">
        <w:rPr>
          <w:rFonts w:ascii="Times New Roman" w:hAnsi="Times New Roman" w:cs="Times New Roman"/>
          <w:noProof/>
          <w:sz w:val="24"/>
          <w:szCs w:val="24"/>
          <w:lang w:eastAsia="en-ZW"/>
        </w:rPr>
        <w:t xml:space="preserve">mission with respect to the defendant’s own </w:t>
      </w:r>
      <w:r w:rsidR="00C670F2" w:rsidRPr="00E16353">
        <w:rPr>
          <w:rFonts w:ascii="Times New Roman" w:hAnsi="Times New Roman" w:cs="Times New Roman"/>
          <w:noProof/>
          <w:sz w:val="24"/>
          <w:szCs w:val="24"/>
          <w:lang w:eastAsia="en-ZW"/>
        </w:rPr>
        <w:t xml:space="preserve">internal </w:t>
      </w:r>
      <w:r w:rsidR="00D435FF" w:rsidRPr="00E16353">
        <w:rPr>
          <w:rFonts w:ascii="Times New Roman" w:hAnsi="Times New Roman" w:cs="Times New Roman"/>
          <w:noProof/>
          <w:sz w:val="24"/>
          <w:szCs w:val="24"/>
          <w:lang w:eastAsia="en-ZW"/>
        </w:rPr>
        <w:t>procedures. It did not detract from the overall due diligence that the defe</w:t>
      </w:r>
      <w:r w:rsidR="00C670F2" w:rsidRPr="00E16353">
        <w:rPr>
          <w:rFonts w:ascii="Times New Roman" w:hAnsi="Times New Roman" w:cs="Times New Roman"/>
          <w:noProof/>
          <w:sz w:val="24"/>
          <w:szCs w:val="24"/>
          <w:lang w:eastAsia="en-ZW"/>
        </w:rPr>
        <w:t>n</w:t>
      </w:r>
      <w:r w:rsidR="00D435FF" w:rsidRPr="00E16353">
        <w:rPr>
          <w:rFonts w:ascii="Times New Roman" w:hAnsi="Times New Roman" w:cs="Times New Roman"/>
          <w:noProof/>
          <w:sz w:val="24"/>
          <w:szCs w:val="24"/>
          <w:lang w:eastAsia="en-ZW"/>
        </w:rPr>
        <w:t>dant</w:t>
      </w:r>
      <w:r w:rsidR="00C670F2" w:rsidRPr="00E16353">
        <w:rPr>
          <w:rFonts w:ascii="Times New Roman" w:hAnsi="Times New Roman" w:cs="Times New Roman"/>
          <w:noProof/>
          <w:sz w:val="24"/>
          <w:szCs w:val="24"/>
          <w:lang w:eastAsia="en-ZW"/>
        </w:rPr>
        <w:t xml:space="preserve">’s officials </w:t>
      </w:r>
      <w:r w:rsidR="00A87689" w:rsidRPr="00E16353">
        <w:rPr>
          <w:rFonts w:ascii="Times New Roman" w:hAnsi="Times New Roman" w:cs="Times New Roman"/>
          <w:noProof/>
          <w:sz w:val="24"/>
          <w:szCs w:val="24"/>
          <w:lang w:eastAsia="en-ZW"/>
        </w:rPr>
        <w:t xml:space="preserve">had </w:t>
      </w:r>
      <w:r w:rsidR="00D435FF" w:rsidRPr="00E16353">
        <w:rPr>
          <w:rFonts w:ascii="Times New Roman" w:hAnsi="Times New Roman" w:cs="Times New Roman"/>
          <w:noProof/>
          <w:sz w:val="24"/>
          <w:szCs w:val="24"/>
          <w:lang w:eastAsia="en-ZW"/>
        </w:rPr>
        <w:t xml:space="preserve">carried out. </w:t>
      </w:r>
    </w:p>
    <w:p w14:paraId="23034279" w14:textId="31003036" w:rsidR="00D435FF" w:rsidRPr="00E16353" w:rsidRDefault="00D435FF" w:rsidP="00D435FF">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Coming to the currency in which the claim was made, Mr </w:t>
      </w:r>
      <w:r w:rsidRPr="00E16353">
        <w:rPr>
          <w:rFonts w:ascii="Times New Roman" w:hAnsi="Times New Roman" w:cs="Times New Roman"/>
          <w:i/>
          <w:noProof/>
          <w:sz w:val="24"/>
          <w:szCs w:val="24"/>
          <w:lang w:eastAsia="en-ZW"/>
        </w:rPr>
        <w:t>Jera</w:t>
      </w:r>
      <w:r w:rsidRPr="00E16353">
        <w:rPr>
          <w:rFonts w:ascii="Times New Roman" w:hAnsi="Times New Roman" w:cs="Times New Roman"/>
          <w:noProof/>
          <w:sz w:val="24"/>
          <w:szCs w:val="24"/>
          <w:lang w:eastAsia="en-ZW"/>
        </w:rPr>
        <w:t xml:space="preserve"> submitted that the position of the law was clear. Assuming the court was persuaded to grant judgment for the plaintiffs, there was no justificatio</w:t>
      </w:r>
      <w:r w:rsidR="00C670F2" w:rsidRPr="00E16353">
        <w:rPr>
          <w:rFonts w:ascii="Times New Roman" w:hAnsi="Times New Roman" w:cs="Times New Roman"/>
          <w:noProof/>
          <w:sz w:val="24"/>
          <w:szCs w:val="24"/>
          <w:lang w:eastAsia="en-ZW"/>
        </w:rPr>
        <w:t xml:space="preserve">n to order payment in a </w:t>
      </w:r>
      <w:r w:rsidRPr="00E16353">
        <w:rPr>
          <w:rFonts w:ascii="Times New Roman" w:hAnsi="Times New Roman" w:cs="Times New Roman"/>
          <w:noProof/>
          <w:sz w:val="24"/>
          <w:szCs w:val="24"/>
          <w:lang w:eastAsia="en-ZW"/>
        </w:rPr>
        <w:t xml:space="preserve">currency prohibited by the law. Counsel also submitted that there was no justification for the award of costs on the punitive scale since the defendant did all it could to protect both parties in the transaction. </w:t>
      </w:r>
    </w:p>
    <w:p w14:paraId="2E03924E" w14:textId="7F37BCF9" w:rsidR="00D435FF" w:rsidRPr="00E16353" w:rsidRDefault="00EA02BD" w:rsidP="0013289E">
      <w:pPr>
        <w:spacing w:after="0" w:line="360" w:lineRule="auto"/>
        <w:jc w:val="both"/>
        <w:rPr>
          <w:rFonts w:ascii="Times New Roman" w:hAnsi="Times New Roman" w:cs="Times New Roman"/>
          <w:b/>
          <w:noProof/>
          <w:sz w:val="24"/>
          <w:szCs w:val="24"/>
          <w:lang w:eastAsia="en-ZW"/>
        </w:rPr>
      </w:pPr>
      <w:r w:rsidRPr="00E16353">
        <w:rPr>
          <w:rFonts w:ascii="Times New Roman" w:hAnsi="Times New Roman" w:cs="Times New Roman"/>
          <w:b/>
          <w:noProof/>
          <w:sz w:val="24"/>
          <w:szCs w:val="24"/>
          <w:lang w:eastAsia="en-ZW"/>
        </w:rPr>
        <w:t xml:space="preserve">The </w:t>
      </w:r>
      <w:r w:rsidR="00DD1808">
        <w:rPr>
          <w:rFonts w:ascii="Times New Roman" w:hAnsi="Times New Roman" w:cs="Times New Roman"/>
          <w:b/>
          <w:noProof/>
          <w:sz w:val="24"/>
          <w:szCs w:val="24"/>
          <w:lang w:eastAsia="en-ZW"/>
        </w:rPr>
        <w:t>A</w:t>
      </w:r>
      <w:r w:rsidRPr="00E16353">
        <w:rPr>
          <w:rFonts w:ascii="Times New Roman" w:hAnsi="Times New Roman" w:cs="Times New Roman"/>
          <w:b/>
          <w:noProof/>
          <w:sz w:val="24"/>
          <w:szCs w:val="24"/>
          <w:lang w:eastAsia="en-ZW"/>
        </w:rPr>
        <w:t xml:space="preserve">nalysis </w:t>
      </w:r>
    </w:p>
    <w:p w14:paraId="22104CC6" w14:textId="05F1DB7B" w:rsidR="000B5A2A" w:rsidRPr="00E16353" w:rsidRDefault="00F32AE9" w:rsidP="003453EC">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r>
      <w:r w:rsidR="00120CCE" w:rsidRPr="00E16353">
        <w:rPr>
          <w:rFonts w:ascii="Times New Roman" w:hAnsi="Times New Roman" w:cs="Times New Roman"/>
          <w:noProof/>
          <w:sz w:val="24"/>
          <w:szCs w:val="24"/>
          <w:lang w:eastAsia="en-ZW"/>
        </w:rPr>
        <w:t xml:space="preserve">Over the past two decades a very </w:t>
      </w:r>
      <w:r w:rsidR="00C670F2" w:rsidRPr="00E16353">
        <w:rPr>
          <w:rFonts w:ascii="Times New Roman" w:hAnsi="Times New Roman" w:cs="Times New Roman"/>
          <w:noProof/>
          <w:sz w:val="24"/>
          <w:szCs w:val="24"/>
          <w:lang w:eastAsia="en-ZW"/>
        </w:rPr>
        <w:t xml:space="preserve">disturbing phenomenon </w:t>
      </w:r>
      <w:r w:rsidR="00120CCE" w:rsidRPr="00E16353">
        <w:rPr>
          <w:rFonts w:ascii="Times New Roman" w:hAnsi="Times New Roman" w:cs="Times New Roman"/>
          <w:noProof/>
          <w:sz w:val="24"/>
          <w:szCs w:val="24"/>
          <w:lang w:eastAsia="en-ZW"/>
        </w:rPr>
        <w:t xml:space="preserve">has emerged within the real estate sector. </w:t>
      </w:r>
      <w:r w:rsidR="00C65EDA" w:rsidRPr="00E16353">
        <w:rPr>
          <w:rFonts w:ascii="Times New Roman" w:hAnsi="Times New Roman" w:cs="Times New Roman"/>
          <w:noProof/>
          <w:sz w:val="24"/>
          <w:szCs w:val="24"/>
          <w:lang w:eastAsia="en-ZW"/>
        </w:rPr>
        <w:t>It is called property fraud. Property fraud is now firmly entrenched in the real estate sector and cases of fraudulent sales of propert</w:t>
      </w:r>
      <w:r w:rsidR="00A87689" w:rsidRPr="00E16353">
        <w:rPr>
          <w:rFonts w:ascii="Times New Roman" w:hAnsi="Times New Roman" w:cs="Times New Roman"/>
          <w:noProof/>
          <w:sz w:val="24"/>
          <w:szCs w:val="24"/>
          <w:lang w:eastAsia="en-ZW"/>
        </w:rPr>
        <w:t>ies</w:t>
      </w:r>
      <w:r w:rsidR="00C65EDA" w:rsidRPr="00E16353">
        <w:rPr>
          <w:rFonts w:ascii="Times New Roman" w:hAnsi="Times New Roman" w:cs="Times New Roman"/>
          <w:noProof/>
          <w:sz w:val="24"/>
          <w:szCs w:val="24"/>
          <w:lang w:eastAsia="en-ZW"/>
        </w:rPr>
        <w:t xml:space="preserve"> by imposters, conmen and fraudsters are almost a daily occurence. Such imposters and fraudsters have perfected the art </w:t>
      </w:r>
      <w:r w:rsidR="00A87689" w:rsidRPr="00E16353">
        <w:rPr>
          <w:rFonts w:ascii="Times New Roman" w:hAnsi="Times New Roman" w:cs="Times New Roman"/>
          <w:noProof/>
          <w:sz w:val="24"/>
          <w:szCs w:val="24"/>
          <w:lang w:eastAsia="en-ZW"/>
        </w:rPr>
        <w:t xml:space="preserve">to the extent </w:t>
      </w:r>
      <w:r w:rsidR="00C65EDA" w:rsidRPr="00E16353">
        <w:rPr>
          <w:rFonts w:ascii="Times New Roman" w:hAnsi="Times New Roman" w:cs="Times New Roman"/>
          <w:noProof/>
          <w:sz w:val="24"/>
          <w:szCs w:val="24"/>
          <w:lang w:eastAsia="en-ZW"/>
        </w:rPr>
        <w:lastRenderedPageBreak/>
        <w:t xml:space="preserve">that even though </w:t>
      </w:r>
      <w:r w:rsidR="00A87689" w:rsidRPr="00E16353">
        <w:rPr>
          <w:rFonts w:ascii="Times New Roman" w:hAnsi="Times New Roman" w:cs="Times New Roman"/>
          <w:noProof/>
          <w:sz w:val="24"/>
          <w:szCs w:val="24"/>
          <w:lang w:eastAsia="en-ZW"/>
        </w:rPr>
        <w:t>such cases get</w:t>
      </w:r>
      <w:r w:rsidR="00C65EDA" w:rsidRPr="00E16353">
        <w:rPr>
          <w:rFonts w:ascii="Times New Roman" w:hAnsi="Times New Roman" w:cs="Times New Roman"/>
          <w:noProof/>
          <w:sz w:val="24"/>
          <w:szCs w:val="24"/>
          <w:lang w:eastAsia="en-ZW"/>
        </w:rPr>
        <w:t xml:space="preserve"> to be widely reported in the media, w</w:t>
      </w:r>
      <w:r w:rsidR="000B5A2A" w:rsidRPr="00E16353">
        <w:rPr>
          <w:rFonts w:ascii="Times New Roman" w:hAnsi="Times New Roman" w:cs="Times New Roman"/>
          <w:noProof/>
          <w:sz w:val="24"/>
          <w:szCs w:val="24"/>
          <w:lang w:eastAsia="en-ZW"/>
        </w:rPr>
        <w:t xml:space="preserve">ith </w:t>
      </w:r>
      <w:r w:rsidR="00C65EDA" w:rsidRPr="00E16353">
        <w:rPr>
          <w:rFonts w:ascii="Times New Roman" w:hAnsi="Times New Roman" w:cs="Times New Roman"/>
          <w:noProof/>
          <w:sz w:val="24"/>
          <w:szCs w:val="24"/>
          <w:lang w:eastAsia="en-ZW"/>
        </w:rPr>
        <w:t xml:space="preserve">such criminals </w:t>
      </w:r>
      <w:r w:rsidR="000B5A2A" w:rsidRPr="00E16353">
        <w:rPr>
          <w:rFonts w:ascii="Times New Roman" w:hAnsi="Times New Roman" w:cs="Times New Roman"/>
          <w:noProof/>
          <w:sz w:val="24"/>
          <w:szCs w:val="24"/>
          <w:lang w:eastAsia="en-ZW"/>
        </w:rPr>
        <w:t xml:space="preserve">being arrested and </w:t>
      </w:r>
      <w:r w:rsidR="00C65EDA" w:rsidRPr="00E16353">
        <w:rPr>
          <w:rFonts w:ascii="Times New Roman" w:hAnsi="Times New Roman" w:cs="Times New Roman"/>
          <w:noProof/>
          <w:sz w:val="24"/>
          <w:szCs w:val="24"/>
          <w:lang w:eastAsia="en-ZW"/>
        </w:rPr>
        <w:t xml:space="preserve">getting locked up in prison, </w:t>
      </w:r>
      <w:r w:rsidR="00A87689" w:rsidRPr="00E16353">
        <w:rPr>
          <w:rFonts w:ascii="Times New Roman" w:hAnsi="Times New Roman" w:cs="Times New Roman"/>
          <w:noProof/>
          <w:sz w:val="24"/>
          <w:szCs w:val="24"/>
          <w:lang w:eastAsia="en-ZW"/>
        </w:rPr>
        <w:t>the</w:t>
      </w:r>
      <w:r w:rsidR="00C65EDA" w:rsidRPr="00E16353">
        <w:rPr>
          <w:rFonts w:ascii="Times New Roman" w:hAnsi="Times New Roman" w:cs="Times New Roman"/>
          <w:noProof/>
          <w:sz w:val="24"/>
          <w:szCs w:val="24"/>
          <w:lang w:eastAsia="en-ZW"/>
        </w:rPr>
        <w:t xml:space="preserve"> cases </w:t>
      </w:r>
      <w:r w:rsidR="00A87689" w:rsidRPr="00E16353">
        <w:rPr>
          <w:rFonts w:ascii="Times New Roman" w:hAnsi="Times New Roman" w:cs="Times New Roman"/>
          <w:noProof/>
          <w:sz w:val="24"/>
          <w:szCs w:val="24"/>
          <w:lang w:eastAsia="en-ZW"/>
        </w:rPr>
        <w:t xml:space="preserve">have still </w:t>
      </w:r>
      <w:r w:rsidR="00C65EDA" w:rsidRPr="00E16353">
        <w:rPr>
          <w:rFonts w:ascii="Times New Roman" w:hAnsi="Times New Roman" w:cs="Times New Roman"/>
          <w:noProof/>
          <w:sz w:val="24"/>
          <w:szCs w:val="24"/>
          <w:lang w:eastAsia="en-ZW"/>
        </w:rPr>
        <w:t>continue</w:t>
      </w:r>
      <w:r w:rsidR="000B5A2A" w:rsidRPr="00E16353">
        <w:rPr>
          <w:rFonts w:ascii="Times New Roman" w:hAnsi="Times New Roman" w:cs="Times New Roman"/>
          <w:noProof/>
          <w:sz w:val="24"/>
          <w:szCs w:val="24"/>
          <w:lang w:eastAsia="en-ZW"/>
        </w:rPr>
        <w:t>d</w:t>
      </w:r>
      <w:r w:rsidR="00C65EDA" w:rsidRPr="00E16353">
        <w:rPr>
          <w:rFonts w:ascii="Times New Roman" w:hAnsi="Times New Roman" w:cs="Times New Roman"/>
          <w:noProof/>
          <w:sz w:val="24"/>
          <w:szCs w:val="24"/>
          <w:lang w:eastAsia="en-ZW"/>
        </w:rPr>
        <w:t xml:space="preserve"> on </w:t>
      </w:r>
      <w:r w:rsidR="000B5A2A" w:rsidRPr="00E16353">
        <w:rPr>
          <w:rFonts w:ascii="Times New Roman" w:hAnsi="Times New Roman" w:cs="Times New Roman"/>
          <w:noProof/>
          <w:sz w:val="24"/>
          <w:szCs w:val="24"/>
          <w:lang w:eastAsia="en-ZW"/>
        </w:rPr>
        <w:t xml:space="preserve">the </w:t>
      </w:r>
      <w:r w:rsidR="00C65EDA" w:rsidRPr="00E16353">
        <w:rPr>
          <w:rFonts w:ascii="Times New Roman" w:hAnsi="Times New Roman" w:cs="Times New Roman"/>
          <w:noProof/>
          <w:sz w:val="24"/>
          <w:szCs w:val="24"/>
          <w:lang w:eastAsia="en-ZW"/>
        </w:rPr>
        <w:t xml:space="preserve">upward trajectory. </w:t>
      </w:r>
    </w:p>
    <w:p w14:paraId="33C06BF1" w14:textId="12B99267" w:rsidR="00780553" w:rsidRPr="00E16353" w:rsidRDefault="00C65EDA" w:rsidP="000B5A2A">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What is worrying is the level of gullibility exhibited by victims who fall pr</w:t>
      </w:r>
      <w:r w:rsidR="00D86EC0" w:rsidRPr="00E16353">
        <w:rPr>
          <w:rFonts w:ascii="Times New Roman" w:hAnsi="Times New Roman" w:cs="Times New Roman"/>
          <w:noProof/>
          <w:sz w:val="24"/>
          <w:szCs w:val="24"/>
          <w:lang w:eastAsia="en-ZW"/>
        </w:rPr>
        <w:t>e</w:t>
      </w:r>
      <w:r w:rsidRPr="00E16353">
        <w:rPr>
          <w:rFonts w:ascii="Times New Roman" w:hAnsi="Times New Roman" w:cs="Times New Roman"/>
          <w:noProof/>
          <w:sz w:val="24"/>
          <w:szCs w:val="24"/>
          <w:lang w:eastAsia="en-ZW"/>
        </w:rPr>
        <w:t>y to these agents of the dark world. The victims include owners of properties, genuine purchasers who wish to invest in real estate, legal practitioners and real estate practitioners</w:t>
      </w:r>
      <w:r w:rsidR="000B5A2A" w:rsidRPr="00E16353">
        <w:rPr>
          <w:rFonts w:ascii="Times New Roman" w:hAnsi="Times New Roman" w:cs="Times New Roman"/>
          <w:noProof/>
          <w:sz w:val="24"/>
          <w:szCs w:val="24"/>
          <w:lang w:eastAsia="en-ZW"/>
        </w:rPr>
        <w:t xml:space="preserve"> alike</w:t>
      </w:r>
      <w:r w:rsidRPr="00E16353">
        <w:rPr>
          <w:rFonts w:ascii="Times New Roman" w:hAnsi="Times New Roman" w:cs="Times New Roman"/>
          <w:noProof/>
          <w:sz w:val="24"/>
          <w:szCs w:val="24"/>
          <w:lang w:eastAsia="en-ZW"/>
        </w:rPr>
        <w:t xml:space="preserve">. </w:t>
      </w:r>
      <w:r w:rsidR="005021BB" w:rsidRPr="00E16353">
        <w:rPr>
          <w:rFonts w:ascii="Times New Roman" w:hAnsi="Times New Roman" w:cs="Times New Roman"/>
          <w:noProof/>
          <w:sz w:val="24"/>
          <w:szCs w:val="24"/>
          <w:lang w:eastAsia="en-ZW"/>
        </w:rPr>
        <w:t xml:space="preserve">Legal practitioners and estate agents are supposed to play the watchdog role in the fight against property fraud but they also fall victims. They are the experts in this field, and by virtue of their experience and expertise in property management, a lot is expected of them where claims such as the present, </w:t>
      </w:r>
      <w:r w:rsidR="00D86EC0" w:rsidRPr="00E16353">
        <w:rPr>
          <w:rFonts w:ascii="Times New Roman" w:hAnsi="Times New Roman" w:cs="Times New Roman"/>
          <w:noProof/>
          <w:sz w:val="24"/>
          <w:szCs w:val="24"/>
          <w:lang w:eastAsia="en-ZW"/>
        </w:rPr>
        <w:t xml:space="preserve">grounded </w:t>
      </w:r>
      <w:r w:rsidR="005021BB" w:rsidRPr="00E16353">
        <w:rPr>
          <w:rFonts w:ascii="Times New Roman" w:hAnsi="Times New Roman" w:cs="Times New Roman"/>
          <w:noProof/>
          <w:sz w:val="24"/>
          <w:szCs w:val="24"/>
          <w:lang w:eastAsia="en-ZW"/>
        </w:rPr>
        <w:t xml:space="preserve">on the breach of a legal duty to act reasonably, are placed before the court. </w:t>
      </w:r>
    </w:p>
    <w:p w14:paraId="4C0BB002" w14:textId="0E08BD35" w:rsidR="005021BB" w:rsidRPr="00E16353" w:rsidRDefault="005021BB" w:rsidP="003453EC">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As already noted, the parties </w:t>
      </w:r>
      <w:r w:rsidR="00625F6D" w:rsidRPr="00E16353">
        <w:rPr>
          <w:rFonts w:ascii="Times New Roman" w:hAnsi="Times New Roman" w:cs="Times New Roman"/>
          <w:noProof/>
          <w:sz w:val="24"/>
          <w:szCs w:val="24"/>
          <w:lang w:eastAsia="en-ZW"/>
        </w:rPr>
        <w:t xml:space="preserve">herein </w:t>
      </w:r>
      <w:r w:rsidRPr="00E16353">
        <w:rPr>
          <w:rFonts w:ascii="Times New Roman" w:hAnsi="Times New Roman" w:cs="Times New Roman"/>
          <w:noProof/>
          <w:sz w:val="24"/>
          <w:szCs w:val="24"/>
          <w:lang w:eastAsia="en-ZW"/>
        </w:rPr>
        <w:t xml:space="preserve">agreed on two issues for trial. </w:t>
      </w:r>
      <w:r w:rsidR="00625F6D" w:rsidRPr="00E16353">
        <w:rPr>
          <w:rFonts w:ascii="Times New Roman" w:hAnsi="Times New Roman" w:cs="Times New Roman"/>
          <w:noProof/>
          <w:sz w:val="24"/>
          <w:szCs w:val="24"/>
          <w:lang w:eastAsia="en-ZW"/>
        </w:rPr>
        <w:t>The second issue is of course reliant on the finding the court makes in respect of the first issue. I proceed to deal with the issues hereunder seriatim.</w:t>
      </w:r>
    </w:p>
    <w:p w14:paraId="3637290F" w14:textId="33371424" w:rsidR="00625F6D" w:rsidRPr="00E16353" w:rsidRDefault="00625F6D" w:rsidP="00625F6D">
      <w:pPr>
        <w:spacing w:after="0" w:line="360" w:lineRule="auto"/>
        <w:jc w:val="both"/>
        <w:rPr>
          <w:rFonts w:ascii="Times New Roman" w:hAnsi="Times New Roman" w:cs="Times New Roman"/>
          <w:b/>
          <w:i/>
          <w:sz w:val="24"/>
          <w:szCs w:val="24"/>
          <w:lang w:eastAsia="en-ZW"/>
        </w:rPr>
      </w:pPr>
      <w:r w:rsidRPr="00E16353">
        <w:rPr>
          <w:rFonts w:ascii="Times New Roman" w:hAnsi="Times New Roman" w:cs="Times New Roman"/>
          <w:b/>
          <w:i/>
          <w:sz w:val="24"/>
          <w:szCs w:val="24"/>
          <w:lang w:eastAsia="en-ZW"/>
        </w:rPr>
        <w:t>Whether or not the defendant acted negligently and in breach of its legal duty of care resulting in the plaintiffs financial loss</w:t>
      </w:r>
    </w:p>
    <w:p w14:paraId="3D907136" w14:textId="1A00FD29" w:rsidR="00044A45" w:rsidRPr="00E16353" w:rsidRDefault="00625F6D" w:rsidP="00625F6D">
      <w:pPr>
        <w:spacing w:after="0" w:line="360" w:lineRule="auto"/>
        <w:jc w:val="both"/>
        <w:rPr>
          <w:rFonts w:ascii="Times New Roman" w:hAnsi="Times New Roman" w:cs="Times New Roman"/>
          <w:sz w:val="24"/>
          <w:szCs w:val="24"/>
        </w:rPr>
      </w:pPr>
      <w:r w:rsidRPr="00E16353">
        <w:rPr>
          <w:rFonts w:ascii="Times New Roman" w:hAnsi="Times New Roman" w:cs="Times New Roman"/>
          <w:sz w:val="24"/>
          <w:szCs w:val="24"/>
          <w:lang w:eastAsia="en-ZW"/>
        </w:rPr>
        <w:tab/>
        <w:t xml:space="preserve">It is settled law in this jurisdiction that an estate agent owes a duty of care not just to the seller who engaged him to identify a purchaser for the seller’s property, but to the purchasers as well. </w:t>
      </w:r>
      <w:r w:rsidR="00044A45" w:rsidRPr="00E16353">
        <w:rPr>
          <w:rFonts w:ascii="Times New Roman" w:hAnsi="Times New Roman" w:cs="Times New Roman"/>
          <w:sz w:val="24"/>
          <w:szCs w:val="24"/>
          <w:lang w:eastAsia="en-ZW"/>
        </w:rPr>
        <w:t>In order to maintain the highest standards of integrity by estate agents, the practice of estate agency is regulated by the Estate Agents Act</w:t>
      </w:r>
      <w:r w:rsidR="00044A45" w:rsidRPr="00E16353">
        <w:rPr>
          <w:rStyle w:val="FootnoteReference"/>
          <w:rFonts w:ascii="Times New Roman" w:hAnsi="Times New Roman" w:cs="Times New Roman"/>
          <w:sz w:val="24"/>
          <w:szCs w:val="24"/>
          <w:lang w:eastAsia="en-ZW"/>
        </w:rPr>
        <w:footnoteReference w:id="3"/>
      </w:r>
      <w:r w:rsidR="00705F7F" w:rsidRPr="00E16353">
        <w:rPr>
          <w:rFonts w:ascii="Times New Roman" w:hAnsi="Times New Roman" w:cs="Times New Roman"/>
          <w:sz w:val="24"/>
          <w:szCs w:val="24"/>
          <w:lang w:eastAsia="en-ZW"/>
        </w:rPr>
        <w:t xml:space="preserve"> (the Act)</w:t>
      </w:r>
      <w:r w:rsidR="00044A45" w:rsidRPr="00E16353">
        <w:rPr>
          <w:rFonts w:ascii="Times New Roman" w:hAnsi="Times New Roman" w:cs="Times New Roman"/>
          <w:sz w:val="24"/>
          <w:szCs w:val="24"/>
          <w:lang w:eastAsia="en-ZW"/>
        </w:rPr>
        <w:t>. Section 60 (1) (a) of th</w:t>
      </w:r>
      <w:r w:rsidR="00705F7F" w:rsidRPr="00E16353">
        <w:rPr>
          <w:rFonts w:ascii="Times New Roman" w:hAnsi="Times New Roman" w:cs="Times New Roman"/>
          <w:sz w:val="24"/>
          <w:szCs w:val="24"/>
          <w:lang w:eastAsia="en-ZW"/>
        </w:rPr>
        <w:t>e</w:t>
      </w:r>
      <w:r w:rsidR="00044A45" w:rsidRPr="00E16353">
        <w:rPr>
          <w:rFonts w:ascii="Times New Roman" w:hAnsi="Times New Roman" w:cs="Times New Roman"/>
          <w:sz w:val="24"/>
          <w:szCs w:val="24"/>
          <w:lang w:eastAsia="en-ZW"/>
        </w:rPr>
        <w:t xml:space="preserve"> Act makes it an offence for one to practice as an estate agent or to describe himself as such or to allow himself to be described as such, without being registered. In the case of </w:t>
      </w:r>
      <w:r w:rsidR="00044A45" w:rsidRPr="00E16353">
        <w:rPr>
          <w:rFonts w:ascii="Times New Roman" w:hAnsi="Times New Roman" w:cs="Times New Roman"/>
          <w:i/>
          <w:sz w:val="24"/>
          <w:szCs w:val="24"/>
        </w:rPr>
        <w:t xml:space="preserve">Ruth Chirimuuta </w:t>
      </w:r>
      <w:r w:rsidR="00044A45" w:rsidRPr="00E16353">
        <w:rPr>
          <w:rFonts w:ascii="Times New Roman" w:hAnsi="Times New Roman" w:cs="Times New Roman"/>
          <w:sz w:val="24"/>
          <w:szCs w:val="24"/>
        </w:rPr>
        <w:t>v</w:t>
      </w:r>
      <w:r w:rsidR="00044A45" w:rsidRPr="00E16353">
        <w:rPr>
          <w:rFonts w:ascii="Times New Roman" w:hAnsi="Times New Roman" w:cs="Times New Roman"/>
          <w:i/>
          <w:sz w:val="24"/>
          <w:szCs w:val="24"/>
        </w:rPr>
        <w:t xml:space="preserve"> Action Property Sales (Pvt)</w:t>
      </w:r>
      <w:r w:rsidR="00044A45" w:rsidRPr="00E16353">
        <w:rPr>
          <w:rFonts w:ascii="Times New Roman" w:hAnsi="Times New Roman" w:cs="Times New Roman"/>
          <w:sz w:val="24"/>
          <w:szCs w:val="24"/>
        </w:rPr>
        <w:t xml:space="preserve"> </w:t>
      </w:r>
      <w:r w:rsidR="00044A45" w:rsidRPr="00E16353">
        <w:rPr>
          <w:rFonts w:ascii="Times New Roman" w:hAnsi="Times New Roman" w:cs="Times New Roman"/>
          <w:i/>
          <w:sz w:val="24"/>
          <w:szCs w:val="24"/>
        </w:rPr>
        <w:t>Limited</w:t>
      </w:r>
      <w:r w:rsidR="00044A45" w:rsidRPr="00E16353">
        <w:rPr>
          <w:rStyle w:val="FootnoteReference"/>
          <w:rFonts w:ascii="Times New Roman" w:hAnsi="Times New Roman" w:cs="Times New Roman"/>
          <w:i/>
          <w:sz w:val="24"/>
          <w:szCs w:val="24"/>
        </w:rPr>
        <w:footnoteReference w:id="4"/>
      </w:r>
      <w:r w:rsidR="00044A45" w:rsidRPr="00E16353">
        <w:rPr>
          <w:rFonts w:ascii="Times New Roman" w:hAnsi="Times New Roman" w:cs="Times New Roman"/>
          <w:sz w:val="24"/>
          <w:szCs w:val="24"/>
        </w:rPr>
        <w:t xml:space="preserve">, </w:t>
      </w:r>
      <w:r w:rsidR="006F7260" w:rsidRPr="006F7260">
        <w:rPr>
          <w:rFonts w:ascii="Times New Roman" w:hAnsi="Times New Roman" w:cs="Times New Roman"/>
          <w:smallCaps/>
          <w:sz w:val="24"/>
          <w:szCs w:val="24"/>
        </w:rPr>
        <w:t>Patel J</w:t>
      </w:r>
      <w:r w:rsidR="00044A45" w:rsidRPr="00E16353">
        <w:rPr>
          <w:rFonts w:ascii="Times New Roman" w:hAnsi="Times New Roman" w:cs="Times New Roman"/>
          <w:sz w:val="24"/>
          <w:szCs w:val="24"/>
        </w:rPr>
        <w:t xml:space="preserve"> ( as he was then) explained the position of the law as follows:</w:t>
      </w:r>
    </w:p>
    <w:p w14:paraId="18652B81" w14:textId="58356A0E" w:rsidR="00044A45" w:rsidRPr="00E16353" w:rsidRDefault="00044A45" w:rsidP="00C6128D">
      <w:pPr>
        <w:spacing w:after="0" w:line="240" w:lineRule="auto"/>
        <w:ind w:left="720"/>
        <w:jc w:val="both"/>
        <w:rPr>
          <w:rFonts w:ascii="Times New Roman" w:hAnsi="Times New Roman" w:cs="Times New Roman"/>
        </w:rPr>
      </w:pPr>
      <w:r w:rsidRPr="00E16353">
        <w:rPr>
          <w:rFonts w:ascii="Times New Roman" w:hAnsi="Times New Roman" w:cs="Times New Roman"/>
        </w:rPr>
        <w:t>“</w:t>
      </w:r>
      <w:r w:rsidR="00C6128D" w:rsidRPr="00E16353">
        <w:rPr>
          <w:rFonts w:ascii="Times New Roman" w:hAnsi="Times New Roman" w:cs="Times New Roman"/>
        </w:rPr>
        <w:t>I am of the firm opinion that the defendant owed the plaintiff a duty of care not only to confirm the seller’s identity and authority to sell but also to verify the authenticity of the seller’s title in the property being sold. In the circumstances of this case, it was reasonably foreseeable that the plaintiff would be prejudiced if the defendant’s duty of care was not complied with before the sale was concluded and especially before the purchase funds were transferred.</w:t>
      </w:r>
      <w:r w:rsidR="00C1197F" w:rsidRPr="00E16353">
        <w:rPr>
          <w:rFonts w:ascii="Times New Roman" w:hAnsi="Times New Roman" w:cs="Times New Roman"/>
        </w:rPr>
        <w:t>”</w:t>
      </w:r>
    </w:p>
    <w:p w14:paraId="14327647" w14:textId="77777777" w:rsidR="00C1197F" w:rsidRPr="00E16353" w:rsidRDefault="00C1197F" w:rsidP="00C1197F">
      <w:pPr>
        <w:spacing w:after="0" w:line="240" w:lineRule="auto"/>
        <w:jc w:val="both"/>
        <w:rPr>
          <w:rFonts w:ascii="Times New Roman" w:hAnsi="Times New Roman" w:cs="Times New Roman"/>
        </w:rPr>
      </w:pPr>
    </w:p>
    <w:p w14:paraId="6E49EB96" w14:textId="2AF2354B" w:rsidR="00C1197F" w:rsidRPr="00E16353" w:rsidRDefault="00C1197F" w:rsidP="00D86EC0">
      <w:pPr>
        <w:spacing w:after="0" w:line="360" w:lineRule="auto"/>
        <w:ind w:firstLine="720"/>
        <w:jc w:val="both"/>
        <w:rPr>
          <w:rFonts w:ascii="Times New Roman" w:hAnsi="Times New Roman" w:cs="Times New Roman"/>
          <w:sz w:val="24"/>
          <w:szCs w:val="24"/>
        </w:rPr>
      </w:pPr>
      <w:r w:rsidRPr="00E16353">
        <w:rPr>
          <w:rFonts w:ascii="Times New Roman" w:hAnsi="Times New Roman" w:cs="Times New Roman"/>
          <w:sz w:val="24"/>
          <w:szCs w:val="24"/>
        </w:rPr>
        <w:t xml:space="preserve">In </w:t>
      </w:r>
      <w:r w:rsidRPr="00E16353">
        <w:rPr>
          <w:rFonts w:ascii="Times New Roman" w:hAnsi="Times New Roman" w:cs="Times New Roman"/>
          <w:i/>
          <w:sz w:val="24"/>
          <w:szCs w:val="24"/>
        </w:rPr>
        <w:t xml:space="preserve">Alex Masiya &amp; Another </w:t>
      </w:r>
      <w:r w:rsidRPr="00E16353">
        <w:rPr>
          <w:rFonts w:ascii="Times New Roman" w:hAnsi="Times New Roman" w:cs="Times New Roman"/>
          <w:sz w:val="24"/>
          <w:szCs w:val="24"/>
        </w:rPr>
        <w:t>v</w:t>
      </w:r>
      <w:r w:rsidRPr="00E16353">
        <w:rPr>
          <w:rFonts w:ascii="Times New Roman" w:hAnsi="Times New Roman" w:cs="Times New Roman"/>
          <w:i/>
          <w:sz w:val="24"/>
          <w:szCs w:val="24"/>
        </w:rPr>
        <w:t xml:space="preserve"> Roland Takawira Sadomba &amp; Another</w:t>
      </w:r>
      <w:r w:rsidRPr="00E16353">
        <w:rPr>
          <w:rStyle w:val="FootnoteReference"/>
          <w:rFonts w:ascii="Times New Roman" w:hAnsi="Times New Roman" w:cs="Times New Roman"/>
          <w:i/>
          <w:sz w:val="24"/>
          <w:szCs w:val="24"/>
        </w:rPr>
        <w:footnoteReference w:id="5"/>
      </w:r>
      <w:r w:rsidRPr="00E16353">
        <w:rPr>
          <w:rFonts w:ascii="Times New Roman" w:hAnsi="Times New Roman" w:cs="Times New Roman"/>
          <w:sz w:val="24"/>
          <w:szCs w:val="24"/>
        </w:rPr>
        <w:t xml:space="preserve">, </w:t>
      </w:r>
      <w:r w:rsidR="000B4F07" w:rsidRPr="000B4F07">
        <w:rPr>
          <w:rFonts w:ascii="Times New Roman" w:hAnsi="Times New Roman" w:cs="Times New Roman"/>
          <w:smallCaps/>
          <w:sz w:val="24"/>
          <w:szCs w:val="24"/>
        </w:rPr>
        <w:t>Mutema J</w:t>
      </w:r>
      <w:r w:rsidR="000B4F07" w:rsidRPr="00E16353">
        <w:rPr>
          <w:rFonts w:ascii="Times New Roman" w:hAnsi="Times New Roman" w:cs="Times New Roman"/>
          <w:sz w:val="24"/>
          <w:szCs w:val="24"/>
        </w:rPr>
        <w:t xml:space="preserve"> </w:t>
      </w:r>
      <w:r w:rsidRPr="00E16353">
        <w:rPr>
          <w:rFonts w:ascii="Times New Roman" w:hAnsi="Times New Roman" w:cs="Times New Roman"/>
          <w:sz w:val="24"/>
          <w:szCs w:val="24"/>
        </w:rPr>
        <w:t>weighed in and held as follows:</w:t>
      </w:r>
    </w:p>
    <w:p w14:paraId="62CE34A5" w14:textId="174016A7" w:rsidR="00C1197F" w:rsidRPr="00E16353" w:rsidRDefault="00C1197F" w:rsidP="00C1197F">
      <w:pPr>
        <w:spacing w:line="240" w:lineRule="auto"/>
        <w:ind w:left="720"/>
        <w:jc w:val="both"/>
        <w:rPr>
          <w:rFonts w:ascii="Times New Roman" w:eastAsiaTheme="minorEastAsia" w:hAnsi="Times New Roman" w:cs="Times New Roman"/>
          <w:sz w:val="24"/>
          <w:szCs w:val="24"/>
          <w:lang w:val="en-US"/>
        </w:rPr>
      </w:pPr>
      <w:r w:rsidRPr="00E16353">
        <w:rPr>
          <w:rFonts w:ascii="Times New Roman" w:eastAsiaTheme="minorEastAsia" w:hAnsi="Times New Roman" w:cs="Times New Roman"/>
          <w:sz w:val="24"/>
          <w:szCs w:val="24"/>
          <w:lang w:val="en-US"/>
        </w:rPr>
        <w:t>“</w:t>
      </w:r>
      <w:r w:rsidRPr="00E16353">
        <w:rPr>
          <w:rFonts w:ascii="Times New Roman" w:eastAsiaTheme="minorEastAsia" w:hAnsi="Times New Roman" w:cs="Times New Roman"/>
          <w:lang w:val="en-US"/>
        </w:rPr>
        <w:t xml:space="preserve">On the totality of the evidence adduced, the probabilities and the law, I find it not only equitable but good law that in the real estate industry, an estate agent or property </w:t>
      </w:r>
      <w:r w:rsidRPr="00E16353">
        <w:rPr>
          <w:rFonts w:ascii="Times New Roman" w:eastAsiaTheme="minorEastAsia" w:hAnsi="Times New Roman" w:cs="Times New Roman"/>
          <w:lang w:val="en-US"/>
        </w:rPr>
        <w:lastRenderedPageBreak/>
        <w:t>negotiator/consultant can be held liable for negligently breaching a duty of care which occasions financial loss to a client……”</w:t>
      </w:r>
      <w:r w:rsidRPr="00E16353">
        <w:rPr>
          <w:rFonts w:ascii="Times New Roman" w:eastAsiaTheme="minorEastAsia" w:hAnsi="Times New Roman" w:cs="Times New Roman"/>
          <w:sz w:val="24"/>
          <w:szCs w:val="24"/>
          <w:lang w:val="en-US"/>
        </w:rPr>
        <w:t xml:space="preserve"> </w:t>
      </w:r>
    </w:p>
    <w:p w14:paraId="2992596F" w14:textId="0C8A3AC2" w:rsidR="000B5A2A" w:rsidRPr="00E16353" w:rsidRDefault="002B7A6C"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position of an estate agent is somewhat </w:t>
      </w:r>
      <w:r w:rsidR="00C1197F" w:rsidRPr="00E16353">
        <w:rPr>
          <w:rFonts w:ascii="Times New Roman" w:hAnsi="Times New Roman" w:cs="Times New Roman"/>
          <w:sz w:val="24"/>
          <w:szCs w:val="24"/>
          <w:lang w:eastAsia="en-ZW"/>
        </w:rPr>
        <w:t>unique. Although he receives instructions from a prospective seller to find a buyer of an immovable property, and for which he is paid a</w:t>
      </w:r>
      <w:r w:rsidR="008635B3" w:rsidRPr="00E16353">
        <w:rPr>
          <w:rFonts w:ascii="Times New Roman" w:hAnsi="Times New Roman" w:cs="Times New Roman"/>
          <w:sz w:val="24"/>
          <w:szCs w:val="24"/>
          <w:lang w:eastAsia="en-ZW"/>
        </w:rPr>
        <w:t xml:space="preserve"> commission, he also owes a duty of care to the very people that he introduces to the seller. Put differently, the estate agent assumes a dual role which requires </w:t>
      </w:r>
      <w:r w:rsidR="000B5A2A" w:rsidRPr="00E16353">
        <w:rPr>
          <w:rFonts w:ascii="Times New Roman" w:hAnsi="Times New Roman" w:cs="Times New Roman"/>
          <w:sz w:val="24"/>
          <w:szCs w:val="24"/>
          <w:lang w:eastAsia="en-ZW"/>
        </w:rPr>
        <w:t xml:space="preserve">him </w:t>
      </w:r>
      <w:r w:rsidR="008635B3" w:rsidRPr="00E16353">
        <w:rPr>
          <w:rFonts w:ascii="Times New Roman" w:hAnsi="Times New Roman" w:cs="Times New Roman"/>
          <w:sz w:val="24"/>
          <w:szCs w:val="24"/>
          <w:lang w:eastAsia="en-ZW"/>
        </w:rPr>
        <w:t xml:space="preserve">to exercise utmost care and diligence to both the seller and the purchaser of the property. </w:t>
      </w:r>
      <w:r w:rsidR="00D86EC0" w:rsidRPr="00E16353">
        <w:rPr>
          <w:rFonts w:ascii="Times New Roman" w:hAnsi="Times New Roman" w:cs="Times New Roman"/>
          <w:sz w:val="24"/>
          <w:szCs w:val="24"/>
          <w:lang w:eastAsia="en-ZW"/>
        </w:rPr>
        <w:t xml:space="preserve">This is because the purchasers rely on the information supplied by the estate agent in committing themselves to the transation. They only get to know the seller through the estate agent who for all intents and purposes is the face of the seller. </w:t>
      </w:r>
    </w:p>
    <w:p w14:paraId="5F9F643F" w14:textId="5040DD6C" w:rsidR="002B7A6C" w:rsidRPr="00E16353" w:rsidRDefault="008635B3"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plaintiffs contend that the defendant was negligent in the manner in which </w:t>
      </w:r>
      <w:r w:rsidR="000B5A2A" w:rsidRPr="00E16353">
        <w:rPr>
          <w:rFonts w:ascii="Times New Roman" w:hAnsi="Times New Roman" w:cs="Times New Roman"/>
          <w:sz w:val="24"/>
          <w:szCs w:val="24"/>
          <w:lang w:eastAsia="en-ZW"/>
        </w:rPr>
        <w:t xml:space="preserve">it </w:t>
      </w:r>
      <w:r w:rsidRPr="00E16353">
        <w:rPr>
          <w:rFonts w:ascii="Times New Roman" w:hAnsi="Times New Roman" w:cs="Times New Roman"/>
          <w:sz w:val="24"/>
          <w:szCs w:val="24"/>
          <w:lang w:eastAsia="en-ZW"/>
        </w:rPr>
        <w:t>carried out its due diligence on the identity of the seller and the status of the property which was the subject of the sale. As it turn</w:t>
      </w:r>
      <w:r w:rsidR="000B5A2A" w:rsidRPr="00E16353">
        <w:rPr>
          <w:rFonts w:ascii="Times New Roman" w:hAnsi="Times New Roman" w:cs="Times New Roman"/>
          <w:sz w:val="24"/>
          <w:szCs w:val="24"/>
          <w:lang w:eastAsia="en-ZW"/>
        </w:rPr>
        <w:t>ed</w:t>
      </w:r>
      <w:r w:rsidRPr="00E16353">
        <w:rPr>
          <w:rFonts w:ascii="Times New Roman" w:hAnsi="Times New Roman" w:cs="Times New Roman"/>
          <w:sz w:val="24"/>
          <w:szCs w:val="24"/>
          <w:lang w:eastAsia="en-ZW"/>
        </w:rPr>
        <w:t xml:space="preserve"> out, the seller </w:t>
      </w:r>
      <w:r w:rsidR="000B5A2A" w:rsidRPr="00E16353">
        <w:rPr>
          <w:rFonts w:ascii="Times New Roman" w:hAnsi="Times New Roman" w:cs="Times New Roman"/>
          <w:sz w:val="24"/>
          <w:szCs w:val="24"/>
          <w:lang w:eastAsia="en-ZW"/>
        </w:rPr>
        <w:t>was</w:t>
      </w:r>
      <w:r w:rsidRPr="00E16353">
        <w:rPr>
          <w:rFonts w:ascii="Times New Roman" w:hAnsi="Times New Roman" w:cs="Times New Roman"/>
          <w:sz w:val="24"/>
          <w:szCs w:val="24"/>
          <w:lang w:eastAsia="en-ZW"/>
        </w:rPr>
        <w:t xml:space="preserve"> an imposter while the title deed </w:t>
      </w:r>
      <w:r w:rsidR="000B5A2A" w:rsidRPr="00E16353">
        <w:rPr>
          <w:rFonts w:ascii="Times New Roman" w:hAnsi="Times New Roman" w:cs="Times New Roman"/>
          <w:sz w:val="24"/>
          <w:szCs w:val="24"/>
          <w:lang w:eastAsia="en-ZW"/>
        </w:rPr>
        <w:t>he tendered</w:t>
      </w:r>
      <w:r w:rsidR="00D86EC0" w:rsidRPr="00E16353">
        <w:rPr>
          <w:rFonts w:ascii="Times New Roman" w:hAnsi="Times New Roman" w:cs="Times New Roman"/>
          <w:sz w:val="24"/>
          <w:szCs w:val="24"/>
          <w:lang w:eastAsia="en-ZW"/>
        </w:rPr>
        <w:t xml:space="preserve"> through the defendant</w:t>
      </w:r>
      <w:r w:rsidR="000B5A2A" w:rsidRPr="00E16353">
        <w:rPr>
          <w:rFonts w:ascii="Times New Roman" w:hAnsi="Times New Roman" w:cs="Times New Roman"/>
          <w:sz w:val="24"/>
          <w:szCs w:val="24"/>
          <w:lang w:eastAsia="en-ZW"/>
        </w:rPr>
        <w:t xml:space="preserve"> was </w:t>
      </w:r>
      <w:r w:rsidRPr="00E16353">
        <w:rPr>
          <w:rFonts w:ascii="Times New Roman" w:hAnsi="Times New Roman" w:cs="Times New Roman"/>
          <w:sz w:val="24"/>
          <w:szCs w:val="24"/>
          <w:lang w:eastAsia="en-ZW"/>
        </w:rPr>
        <w:t>fake. The defendant through</w:t>
      </w:r>
      <w:r w:rsidR="00705F7F" w:rsidRPr="00E16353">
        <w:rPr>
          <w:rFonts w:ascii="Times New Roman" w:hAnsi="Times New Roman" w:cs="Times New Roman"/>
          <w:sz w:val="24"/>
          <w:szCs w:val="24"/>
          <w:lang w:eastAsia="en-ZW"/>
        </w:rPr>
        <w:t xml:space="preserve"> its </w:t>
      </w:r>
      <w:r w:rsidR="000B5A2A" w:rsidRPr="00E16353">
        <w:rPr>
          <w:rFonts w:ascii="Times New Roman" w:hAnsi="Times New Roman" w:cs="Times New Roman"/>
          <w:sz w:val="24"/>
          <w:szCs w:val="24"/>
          <w:lang w:eastAsia="en-ZW"/>
        </w:rPr>
        <w:t>witnesses denied</w:t>
      </w:r>
      <w:r w:rsidRPr="00E16353">
        <w:rPr>
          <w:rFonts w:ascii="Times New Roman" w:hAnsi="Times New Roman" w:cs="Times New Roman"/>
          <w:sz w:val="24"/>
          <w:szCs w:val="24"/>
          <w:lang w:eastAsia="en-ZW"/>
        </w:rPr>
        <w:t xml:space="preserve"> any wrong</w:t>
      </w:r>
      <w:r w:rsidR="00705F7F" w:rsidRPr="00E16353">
        <w:rPr>
          <w:rFonts w:ascii="Times New Roman" w:hAnsi="Times New Roman" w:cs="Times New Roman"/>
          <w:sz w:val="24"/>
          <w:szCs w:val="24"/>
          <w:lang w:eastAsia="en-ZW"/>
        </w:rPr>
        <w:t xml:space="preserve"> and </w:t>
      </w:r>
      <w:r w:rsidR="00D86EC0" w:rsidRPr="00E16353">
        <w:rPr>
          <w:rFonts w:ascii="Times New Roman" w:hAnsi="Times New Roman" w:cs="Times New Roman"/>
          <w:sz w:val="24"/>
          <w:szCs w:val="24"/>
          <w:lang w:eastAsia="en-ZW"/>
        </w:rPr>
        <w:t xml:space="preserve">averred </w:t>
      </w:r>
      <w:r w:rsidR="00705F7F" w:rsidRPr="00E16353">
        <w:rPr>
          <w:rFonts w:ascii="Times New Roman" w:hAnsi="Times New Roman" w:cs="Times New Roman"/>
          <w:sz w:val="24"/>
          <w:szCs w:val="24"/>
          <w:lang w:eastAsia="en-ZW"/>
        </w:rPr>
        <w:t>that it did everything that an estate agent in its position would have</w:t>
      </w:r>
      <w:r w:rsidR="000B5A2A" w:rsidRPr="00E16353">
        <w:rPr>
          <w:rFonts w:ascii="Times New Roman" w:hAnsi="Times New Roman" w:cs="Times New Roman"/>
          <w:sz w:val="24"/>
          <w:szCs w:val="24"/>
          <w:lang w:eastAsia="en-ZW"/>
        </w:rPr>
        <w:t xml:space="preserve"> done</w:t>
      </w:r>
      <w:r w:rsidR="00705F7F" w:rsidRPr="00E16353">
        <w:rPr>
          <w:rFonts w:ascii="Times New Roman" w:hAnsi="Times New Roman" w:cs="Times New Roman"/>
          <w:sz w:val="24"/>
          <w:szCs w:val="24"/>
          <w:lang w:eastAsia="en-ZW"/>
        </w:rPr>
        <w:t xml:space="preserve">. In determining the question of negligence and the consequential liability for the loss suffered by the plaintiffs, the defendant urged the court not to look at </w:t>
      </w:r>
      <w:r w:rsidR="000B5A2A" w:rsidRPr="00E16353">
        <w:rPr>
          <w:rFonts w:ascii="Times New Roman" w:hAnsi="Times New Roman" w:cs="Times New Roman"/>
          <w:sz w:val="24"/>
          <w:szCs w:val="24"/>
          <w:lang w:eastAsia="en-ZW"/>
        </w:rPr>
        <w:t xml:space="preserve">it </w:t>
      </w:r>
      <w:r w:rsidR="00705F7F" w:rsidRPr="00E16353">
        <w:rPr>
          <w:rFonts w:ascii="Times New Roman" w:hAnsi="Times New Roman" w:cs="Times New Roman"/>
          <w:sz w:val="24"/>
          <w:szCs w:val="24"/>
          <w:lang w:eastAsia="en-ZW"/>
        </w:rPr>
        <w:t>as some super agent which is</w:t>
      </w:r>
      <w:r w:rsidR="00D86EC0" w:rsidRPr="00E16353">
        <w:rPr>
          <w:rFonts w:ascii="Times New Roman" w:hAnsi="Times New Roman" w:cs="Times New Roman"/>
          <w:sz w:val="24"/>
          <w:szCs w:val="24"/>
          <w:lang w:eastAsia="en-ZW"/>
        </w:rPr>
        <w:t xml:space="preserve"> endowed with some clairvoyant powers that enables it </w:t>
      </w:r>
      <w:r w:rsidR="00705F7F" w:rsidRPr="00E16353">
        <w:rPr>
          <w:rFonts w:ascii="Times New Roman" w:hAnsi="Times New Roman" w:cs="Times New Roman"/>
          <w:sz w:val="24"/>
          <w:szCs w:val="24"/>
          <w:lang w:eastAsia="en-ZW"/>
        </w:rPr>
        <w:t xml:space="preserve">to decipher issues beyond what an ordinary agent would have </w:t>
      </w:r>
      <w:r w:rsidR="000B5A2A" w:rsidRPr="00E16353">
        <w:rPr>
          <w:rFonts w:ascii="Times New Roman" w:hAnsi="Times New Roman" w:cs="Times New Roman"/>
          <w:sz w:val="24"/>
          <w:szCs w:val="24"/>
          <w:lang w:eastAsia="en-ZW"/>
        </w:rPr>
        <w:t>done</w:t>
      </w:r>
      <w:r w:rsidR="00705F7F" w:rsidRPr="00E16353">
        <w:rPr>
          <w:rFonts w:ascii="Times New Roman" w:hAnsi="Times New Roman" w:cs="Times New Roman"/>
          <w:sz w:val="24"/>
          <w:szCs w:val="24"/>
          <w:lang w:eastAsia="en-ZW"/>
        </w:rPr>
        <w:t>.</w:t>
      </w:r>
    </w:p>
    <w:p w14:paraId="670EB8EE" w14:textId="3F5F3A63" w:rsidR="00E06F36" w:rsidRPr="00E16353" w:rsidRDefault="00705F7F"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starting point is the law itself. As noted above, s 60 of the Act commands that no person shall act as an estate agent unless there are registered as such under that Act. </w:t>
      </w:r>
      <w:r w:rsidR="00EA7C27">
        <w:rPr>
          <w:rFonts w:ascii="Times New Roman" w:hAnsi="Times New Roman" w:cs="Times New Roman"/>
          <w:sz w:val="24"/>
          <w:szCs w:val="24"/>
          <w:lang w:eastAsia="en-ZW"/>
        </w:rPr>
        <w:t> </w:t>
      </w:r>
      <w:r w:rsidRPr="00E16353">
        <w:rPr>
          <w:rFonts w:ascii="Times New Roman" w:hAnsi="Times New Roman" w:cs="Times New Roman"/>
          <w:sz w:val="24"/>
          <w:szCs w:val="24"/>
          <w:lang w:eastAsia="en-ZW"/>
        </w:rPr>
        <w:t xml:space="preserve">However, s 64(1)(a) permits a registered estate agent to employ people that are not registered. The registered estate agent is however required to supervise such unregistered employees in the performance of their duties. </w:t>
      </w:r>
      <w:r w:rsidR="00182456" w:rsidRPr="00E16353">
        <w:rPr>
          <w:rFonts w:ascii="Times New Roman" w:hAnsi="Times New Roman" w:cs="Times New Roman"/>
          <w:sz w:val="24"/>
          <w:szCs w:val="24"/>
          <w:lang w:eastAsia="en-ZW"/>
        </w:rPr>
        <w:t xml:space="preserve">Both Mubvumbi and Chadiwa were not registered </w:t>
      </w:r>
      <w:r w:rsidR="00E06F36" w:rsidRPr="00E16353">
        <w:rPr>
          <w:rFonts w:ascii="Times New Roman" w:hAnsi="Times New Roman" w:cs="Times New Roman"/>
          <w:sz w:val="24"/>
          <w:szCs w:val="24"/>
          <w:lang w:eastAsia="en-ZW"/>
        </w:rPr>
        <w:t xml:space="preserve">estate agents. It follows that they were supposed to carry out their respective duties under the supervision of </w:t>
      </w:r>
      <w:r w:rsidR="000B5A2A" w:rsidRPr="00E16353">
        <w:rPr>
          <w:rFonts w:ascii="Times New Roman" w:hAnsi="Times New Roman" w:cs="Times New Roman"/>
          <w:sz w:val="24"/>
          <w:szCs w:val="24"/>
          <w:lang w:eastAsia="en-ZW"/>
        </w:rPr>
        <w:t>the</w:t>
      </w:r>
      <w:r w:rsidR="00E06F36" w:rsidRPr="00E16353">
        <w:rPr>
          <w:rFonts w:ascii="Times New Roman" w:hAnsi="Times New Roman" w:cs="Times New Roman"/>
          <w:sz w:val="24"/>
          <w:szCs w:val="24"/>
          <w:lang w:eastAsia="en-ZW"/>
        </w:rPr>
        <w:t xml:space="preserve"> principal registered estate agent. Mr Mubvumbi confirmed that there was a </w:t>
      </w:r>
      <w:r w:rsidR="00B118E5" w:rsidRPr="00E16353">
        <w:rPr>
          <w:rFonts w:ascii="Times New Roman" w:hAnsi="Times New Roman" w:cs="Times New Roman"/>
          <w:sz w:val="24"/>
          <w:szCs w:val="24"/>
          <w:lang w:eastAsia="en-ZW"/>
        </w:rPr>
        <w:t>principal regist</w:t>
      </w:r>
      <w:r w:rsidR="00E06F36" w:rsidRPr="00E16353">
        <w:rPr>
          <w:rFonts w:ascii="Times New Roman" w:hAnsi="Times New Roman" w:cs="Times New Roman"/>
          <w:sz w:val="24"/>
          <w:szCs w:val="24"/>
          <w:lang w:eastAsia="en-ZW"/>
        </w:rPr>
        <w:t xml:space="preserve">ered estate agent but at the material time she was </w:t>
      </w:r>
      <w:r w:rsidR="00B118E5" w:rsidRPr="00E16353">
        <w:rPr>
          <w:rFonts w:ascii="Times New Roman" w:hAnsi="Times New Roman" w:cs="Times New Roman"/>
          <w:sz w:val="24"/>
          <w:szCs w:val="24"/>
          <w:lang w:eastAsia="en-ZW"/>
        </w:rPr>
        <w:t xml:space="preserve">indisposed through illhealth. </w:t>
      </w:r>
      <w:r w:rsidR="00E06F36" w:rsidRPr="00E16353">
        <w:rPr>
          <w:rFonts w:ascii="Times New Roman" w:hAnsi="Times New Roman" w:cs="Times New Roman"/>
          <w:sz w:val="24"/>
          <w:szCs w:val="24"/>
          <w:lang w:eastAsia="en-ZW"/>
        </w:rPr>
        <w:t xml:space="preserve"> </w:t>
      </w:r>
    </w:p>
    <w:p w14:paraId="7F542E07" w14:textId="6E832813" w:rsidR="000B5A2A" w:rsidRPr="00E16353" w:rsidRDefault="00E06F36"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registered estate agent was required to sign the sales mandate. The copy tendered in court as an exhibit was not signed. It was only signed by the imposter on 28 March 2020, the day the parties signed </w:t>
      </w:r>
      <w:r w:rsidR="000B5A2A" w:rsidRPr="00E16353">
        <w:rPr>
          <w:rFonts w:ascii="Times New Roman" w:hAnsi="Times New Roman" w:cs="Times New Roman"/>
          <w:sz w:val="24"/>
          <w:szCs w:val="24"/>
          <w:lang w:eastAsia="en-ZW"/>
        </w:rPr>
        <w:t xml:space="preserve">the </w:t>
      </w:r>
      <w:r w:rsidRPr="00E16353">
        <w:rPr>
          <w:rFonts w:ascii="Times New Roman" w:hAnsi="Times New Roman" w:cs="Times New Roman"/>
          <w:sz w:val="24"/>
          <w:szCs w:val="24"/>
          <w:lang w:eastAsia="en-ZW"/>
        </w:rPr>
        <w:t>agreement of sale. The principal registered estate agent was also re</w:t>
      </w:r>
      <w:r w:rsidR="00BE7285" w:rsidRPr="00E16353">
        <w:rPr>
          <w:rFonts w:ascii="Times New Roman" w:hAnsi="Times New Roman" w:cs="Times New Roman"/>
          <w:sz w:val="24"/>
          <w:szCs w:val="24"/>
          <w:lang w:eastAsia="en-ZW"/>
        </w:rPr>
        <w:t>quired to sign the offer to purchase form, but she did not sign it.</w:t>
      </w:r>
      <w:r w:rsidR="0038474F">
        <w:rPr>
          <w:rFonts w:ascii="Times New Roman" w:hAnsi="Times New Roman" w:cs="Times New Roman"/>
          <w:sz w:val="24"/>
          <w:szCs w:val="24"/>
          <w:lang w:eastAsia="en-ZW"/>
        </w:rPr>
        <w:t> </w:t>
      </w:r>
      <w:r w:rsidR="00BE7285" w:rsidRPr="00E16353">
        <w:rPr>
          <w:rFonts w:ascii="Times New Roman" w:hAnsi="Times New Roman" w:cs="Times New Roman"/>
          <w:sz w:val="24"/>
          <w:szCs w:val="24"/>
          <w:lang w:eastAsia="en-ZW"/>
        </w:rPr>
        <w:t xml:space="preserve"> Mr </w:t>
      </w:r>
      <w:r w:rsidR="00BE7285" w:rsidRPr="00E16353">
        <w:rPr>
          <w:rFonts w:ascii="Times New Roman" w:hAnsi="Times New Roman" w:cs="Times New Roman"/>
          <w:i/>
          <w:sz w:val="24"/>
          <w:szCs w:val="24"/>
          <w:lang w:eastAsia="en-ZW"/>
        </w:rPr>
        <w:t xml:space="preserve">Jera </w:t>
      </w:r>
      <w:r w:rsidR="00BE7285" w:rsidRPr="00E16353">
        <w:rPr>
          <w:rFonts w:ascii="Times New Roman" w:hAnsi="Times New Roman" w:cs="Times New Roman"/>
          <w:sz w:val="24"/>
          <w:szCs w:val="24"/>
          <w:lang w:eastAsia="en-ZW"/>
        </w:rPr>
        <w:t xml:space="preserve">submitted that these documents were for the </w:t>
      </w:r>
      <w:r w:rsidR="00D8389E" w:rsidRPr="00E16353">
        <w:rPr>
          <w:rFonts w:ascii="Times New Roman" w:hAnsi="Times New Roman" w:cs="Times New Roman"/>
          <w:sz w:val="24"/>
          <w:szCs w:val="24"/>
          <w:lang w:eastAsia="en-ZW"/>
        </w:rPr>
        <w:t xml:space="preserve">defendant’s internal use and they did not detract from the position of </w:t>
      </w:r>
      <w:r w:rsidR="00D8389E" w:rsidRPr="00E16353">
        <w:rPr>
          <w:rFonts w:ascii="Times New Roman" w:hAnsi="Times New Roman" w:cs="Times New Roman"/>
          <w:sz w:val="24"/>
          <w:szCs w:val="24"/>
          <w:lang w:eastAsia="en-ZW"/>
        </w:rPr>
        <w:lastRenderedPageBreak/>
        <w:t xml:space="preserve">the law, that under the circumstances the defendant had done everything any other estate agent in a similar position would have done. </w:t>
      </w:r>
    </w:p>
    <w:p w14:paraId="4F131741" w14:textId="765D2795" w:rsidR="00CD7FE9" w:rsidRPr="00E16353" w:rsidRDefault="00D8389E"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position advocated for by Mr </w:t>
      </w:r>
      <w:r w:rsidRPr="00E16353">
        <w:rPr>
          <w:rFonts w:ascii="Times New Roman" w:hAnsi="Times New Roman" w:cs="Times New Roman"/>
          <w:i/>
          <w:sz w:val="24"/>
          <w:szCs w:val="24"/>
          <w:lang w:eastAsia="en-ZW"/>
        </w:rPr>
        <w:t>Jera</w:t>
      </w:r>
      <w:r w:rsidRPr="00E16353">
        <w:rPr>
          <w:rFonts w:ascii="Times New Roman" w:hAnsi="Times New Roman" w:cs="Times New Roman"/>
          <w:sz w:val="24"/>
          <w:szCs w:val="24"/>
          <w:lang w:eastAsia="en-ZW"/>
        </w:rPr>
        <w:t xml:space="preserve"> is too simplistic and I would dare say it does not represent the practice or the law. The need for a registered estate agent to countersign the two</w:t>
      </w:r>
      <w:r w:rsidR="000B5A2A" w:rsidRPr="00E16353">
        <w:rPr>
          <w:rFonts w:ascii="Times New Roman" w:hAnsi="Times New Roman" w:cs="Times New Roman"/>
          <w:sz w:val="24"/>
          <w:szCs w:val="24"/>
          <w:lang w:eastAsia="en-ZW"/>
        </w:rPr>
        <w:t xml:space="preserve"> documents referred above is</w:t>
      </w:r>
      <w:r w:rsidRPr="00E16353">
        <w:rPr>
          <w:rFonts w:ascii="Times New Roman" w:hAnsi="Times New Roman" w:cs="Times New Roman"/>
          <w:sz w:val="24"/>
          <w:szCs w:val="24"/>
          <w:lang w:eastAsia="en-ZW"/>
        </w:rPr>
        <w:t xml:space="preserve"> not </w:t>
      </w:r>
      <w:r w:rsidR="000B5A2A" w:rsidRPr="00E16353">
        <w:rPr>
          <w:rFonts w:ascii="Times New Roman" w:hAnsi="Times New Roman" w:cs="Times New Roman"/>
          <w:sz w:val="24"/>
          <w:szCs w:val="24"/>
          <w:lang w:eastAsia="en-ZW"/>
        </w:rPr>
        <w:t xml:space="preserve">just a question of formality. It </w:t>
      </w:r>
      <w:r w:rsidR="003B25D5" w:rsidRPr="00E16353">
        <w:rPr>
          <w:rFonts w:ascii="Times New Roman" w:hAnsi="Times New Roman" w:cs="Times New Roman"/>
          <w:sz w:val="24"/>
          <w:szCs w:val="24"/>
          <w:lang w:eastAsia="en-ZW"/>
        </w:rPr>
        <w:t>is</w:t>
      </w:r>
      <w:r w:rsidR="000B5A2A" w:rsidRPr="00E16353">
        <w:rPr>
          <w:rFonts w:ascii="Times New Roman" w:hAnsi="Times New Roman" w:cs="Times New Roman"/>
          <w:sz w:val="24"/>
          <w:szCs w:val="24"/>
          <w:lang w:eastAsia="en-ZW"/>
        </w:rPr>
        <w:t xml:space="preserve"> not just intended </w:t>
      </w:r>
      <w:r w:rsidRPr="00E16353">
        <w:rPr>
          <w:rFonts w:ascii="Times New Roman" w:hAnsi="Times New Roman" w:cs="Times New Roman"/>
          <w:sz w:val="24"/>
          <w:szCs w:val="24"/>
          <w:lang w:eastAsia="en-ZW"/>
        </w:rPr>
        <w:t>for the defendant’s</w:t>
      </w:r>
      <w:r w:rsidR="000B5A2A" w:rsidRPr="00E16353">
        <w:rPr>
          <w:rFonts w:ascii="Times New Roman" w:hAnsi="Times New Roman" w:cs="Times New Roman"/>
          <w:sz w:val="24"/>
          <w:szCs w:val="24"/>
          <w:lang w:eastAsia="en-ZW"/>
        </w:rPr>
        <w:t xml:space="preserve"> own</w:t>
      </w:r>
      <w:r w:rsidRPr="00E16353">
        <w:rPr>
          <w:rFonts w:ascii="Times New Roman" w:hAnsi="Times New Roman" w:cs="Times New Roman"/>
          <w:sz w:val="24"/>
          <w:szCs w:val="24"/>
          <w:lang w:eastAsia="en-ZW"/>
        </w:rPr>
        <w:t xml:space="preserve"> internal controls. It is consistent with </w:t>
      </w:r>
      <w:r w:rsidR="007A746B" w:rsidRPr="00E16353">
        <w:rPr>
          <w:rFonts w:ascii="Times New Roman" w:hAnsi="Times New Roman" w:cs="Times New Roman"/>
          <w:sz w:val="24"/>
          <w:szCs w:val="24"/>
          <w:lang w:eastAsia="en-ZW"/>
        </w:rPr>
        <w:t xml:space="preserve">s 64(1)(a) of the Act referred to above. By countersigning the mandate to sell and the offer to purchase forms, the registered estate agent is exercising his/her supervisory role as required by s 64(1)(a) of the Act. </w:t>
      </w:r>
      <w:r w:rsidR="003B25D5" w:rsidRPr="00E16353">
        <w:rPr>
          <w:rFonts w:ascii="Times New Roman" w:hAnsi="Times New Roman" w:cs="Times New Roman"/>
          <w:sz w:val="24"/>
          <w:szCs w:val="24"/>
          <w:lang w:eastAsia="en-ZW"/>
        </w:rPr>
        <w:t xml:space="preserve">It is seal of approval by the registered agent that she/he has checked and satisfied himself/herself with the work done on her/his behalf by the unregistered employees. </w:t>
      </w:r>
      <w:r w:rsidR="007A746B" w:rsidRPr="00E16353">
        <w:rPr>
          <w:rFonts w:ascii="Times New Roman" w:hAnsi="Times New Roman" w:cs="Times New Roman"/>
          <w:sz w:val="24"/>
          <w:szCs w:val="24"/>
          <w:lang w:eastAsia="en-ZW"/>
        </w:rPr>
        <w:t>It therefore follows that if Mubvumbi and Chadiwa completed the transaction on their own without the input of a registered estate agent as required by the law, the</w:t>
      </w:r>
      <w:r w:rsidR="000B5A2A" w:rsidRPr="00E16353">
        <w:rPr>
          <w:rFonts w:ascii="Times New Roman" w:hAnsi="Times New Roman" w:cs="Times New Roman"/>
          <w:sz w:val="24"/>
          <w:szCs w:val="24"/>
          <w:lang w:eastAsia="en-ZW"/>
        </w:rPr>
        <w:t>n the</w:t>
      </w:r>
      <w:r w:rsidR="00CD7FE9" w:rsidRPr="00E16353">
        <w:rPr>
          <w:rFonts w:ascii="Times New Roman" w:hAnsi="Times New Roman" w:cs="Times New Roman"/>
          <w:sz w:val="24"/>
          <w:szCs w:val="24"/>
          <w:lang w:eastAsia="en-ZW"/>
        </w:rPr>
        <w:t xml:space="preserve"> defendant </w:t>
      </w:r>
      <w:r w:rsidR="000B5A2A" w:rsidRPr="00E16353">
        <w:rPr>
          <w:rFonts w:ascii="Times New Roman" w:hAnsi="Times New Roman" w:cs="Times New Roman"/>
          <w:sz w:val="24"/>
          <w:szCs w:val="24"/>
          <w:lang w:eastAsia="en-ZW"/>
        </w:rPr>
        <w:t>violated the law. The</w:t>
      </w:r>
      <w:r w:rsidR="00CD7FE9" w:rsidRPr="00E16353">
        <w:rPr>
          <w:rFonts w:ascii="Times New Roman" w:hAnsi="Times New Roman" w:cs="Times New Roman"/>
          <w:sz w:val="24"/>
          <w:szCs w:val="24"/>
          <w:lang w:eastAsia="en-ZW"/>
        </w:rPr>
        <w:t xml:space="preserve"> two gentlemen </w:t>
      </w:r>
      <w:r w:rsidR="007A746B" w:rsidRPr="00E16353">
        <w:rPr>
          <w:rFonts w:ascii="Times New Roman" w:hAnsi="Times New Roman" w:cs="Times New Roman"/>
          <w:sz w:val="24"/>
          <w:szCs w:val="24"/>
          <w:lang w:eastAsia="en-ZW"/>
        </w:rPr>
        <w:t xml:space="preserve">were on a frolic of their own. </w:t>
      </w:r>
      <w:r w:rsidR="003B25D5" w:rsidRPr="00E16353">
        <w:rPr>
          <w:rFonts w:ascii="Times New Roman" w:hAnsi="Times New Roman" w:cs="Times New Roman"/>
          <w:sz w:val="24"/>
          <w:szCs w:val="24"/>
          <w:lang w:eastAsia="en-ZW"/>
        </w:rPr>
        <w:t xml:space="preserve">The events leading to the unfortunate loss must be understood in that context. </w:t>
      </w:r>
      <w:r w:rsidR="000F3550">
        <w:rPr>
          <w:rFonts w:ascii="Times New Roman" w:hAnsi="Times New Roman" w:cs="Times New Roman"/>
          <w:sz w:val="24"/>
          <w:szCs w:val="24"/>
          <w:lang w:eastAsia="en-ZW"/>
        </w:rPr>
        <w:t> </w:t>
      </w:r>
      <w:r w:rsidR="003B25D5" w:rsidRPr="00E16353">
        <w:rPr>
          <w:rFonts w:ascii="Times New Roman" w:hAnsi="Times New Roman" w:cs="Times New Roman"/>
          <w:sz w:val="24"/>
          <w:szCs w:val="24"/>
          <w:lang w:eastAsia="en-ZW"/>
        </w:rPr>
        <w:t xml:space="preserve">Had the registered agent exercised her oversight role at all the stages of the transaction, perhaps the fraud would have been detected much earlier before money changed hands. </w:t>
      </w:r>
    </w:p>
    <w:p w14:paraId="27D65F56" w14:textId="6EC477D6" w:rsidR="00705F7F" w:rsidRPr="00E16353" w:rsidRDefault="000B5A2A"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No evidence was placed before the court to suggest that the registered estate agent supervised this transaction</w:t>
      </w:r>
      <w:r w:rsidR="00CD7FE9" w:rsidRPr="00E16353">
        <w:rPr>
          <w:rFonts w:ascii="Times New Roman" w:hAnsi="Times New Roman" w:cs="Times New Roman"/>
          <w:sz w:val="24"/>
          <w:szCs w:val="24"/>
          <w:lang w:eastAsia="en-ZW"/>
        </w:rPr>
        <w:t xml:space="preserve"> as required by the law. </w:t>
      </w:r>
      <w:r w:rsidR="000F3550">
        <w:rPr>
          <w:rFonts w:ascii="Times New Roman" w:hAnsi="Times New Roman" w:cs="Times New Roman"/>
          <w:sz w:val="24"/>
          <w:szCs w:val="24"/>
          <w:lang w:eastAsia="en-ZW"/>
        </w:rPr>
        <w:t> </w:t>
      </w:r>
      <w:r w:rsidR="00CD7FE9" w:rsidRPr="00E16353">
        <w:rPr>
          <w:rFonts w:ascii="Times New Roman" w:hAnsi="Times New Roman" w:cs="Times New Roman"/>
          <w:sz w:val="24"/>
          <w:szCs w:val="24"/>
          <w:lang w:eastAsia="en-ZW"/>
        </w:rPr>
        <w:t xml:space="preserve">Mubvumbi and Chadiwa were not registered estate agents, </w:t>
      </w:r>
      <w:r w:rsidR="007A746B" w:rsidRPr="00E16353">
        <w:rPr>
          <w:rFonts w:ascii="Times New Roman" w:hAnsi="Times New Roman" w:cs="Times New Roman"/>
          <w:sz w:val="24"/>
          <w:szCs w:val="24"/>
          <w:lang w:eastAsia="en-ZW"/>
        </w:rPr>
        <w:t xml:space="preserve">and as such they could not act in the manner they did </w:t>
      </w:r>
      <w:r w:rsidR="00E06F36" w:rsidRPr="00E16353">
        <w:rPr>
          <w:rFonts w:ascii="Times New Roman" w:hAnsi="Times New Roman" w:cs="Times New Roman"/>
          <w:i/>
          <w:sz w:val="24"/>
          <w:szCs w:val="24"/>
          <w:lang w:eastAsia="en-ZW"/>
        </w:rPr>
        <w:t xml:space="preserve"> </w:t>
      </w:r>
      <w:r w:rsidR="007A746B" w:rsidRPr="00E16353">
        <w:rPr>
          <w:rFonts w:ascii="Times New Roman" w:hAnsi="Times New Roman" w:cs="Times New Roman"/>
          <w:sz w:val="24"/>
          <w:szCs w:val="24"/>
          <w:lang w:eastAsia="en-ZW"/>
        </w:rPr>
        <w:t xml:space="preserve">without supervision because those functions they purported to execute </w:t>
      </w:r>
      <w:r w:rsidR="003B25D5" w:rsidRPr="00E16353">
        <w:rPr>
          <w:rFonts w:ascii="Times New Roman" w:hAnsi="Times New Roman" w:cs="Times New Roman"/>
          <w:sz w:val="24"/>
          <w:szCs w:val="24"/>
          <w:lang w:eastAsia="en-ZW"/>
        </w:rPr>
        <w:t xml:space="preserve">are otherwise </w:t>
      </w:r>
      <w:r w:rsidR="007A746B" w:rsidRPr="00E16353">
        <w:rPr>
          <w:rFonts w:ascii="Times New Roman" w:hAnsi="Times New Roman" w:cs="Times New Roman"/>
          <w:sz w:val="24"/>
          <w:szCs w:val="24"/>
          <w:lang w:eastAsia="en-ZW"/>
        </w:rPr>
        <w:t>reserved for registered estate agents.</w:t>
      </w:r>
      <w:r w:rsidR="003B25D5" w:rsidRPr="00E16353">
        <w:rPr>
          <w:rFonts w:ascii="Times New Roman" w:hAnsi="Times New Roman" w:cs="Times New Roman"/>
          <w:sz w:val="24"/>
          <w:szCs w:val="24"/>
          <w:lang w:eastAsia="en-ZW"/>
        </w:rPr>
        <w:t xml:space="preserve"> </w:t>
      </w:r>
    </w:p>
    <w:p w14:paraId="30727DB3" w14:textId="760ACA7D" w:rsidR="007A746B" w:rsidRPr="00E16353" w:rsidRDefault="00591294"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w:t>
      </w:r>
      <w:r w:rsidR="002C2C6E" w:rsidRPr="00E16353">
        <w:rPr>
          <w:rFonts w:ascii="Times New Roman" w:hAnsi="Times New Roman" w:cs="Times New Roman"/>
          <w:sz w:val="24"/>
          <w:szCs w:val="24"/>
          <w:lang w:eastAsia="en-ZW"/>
        </w:rPr>
        <w:t xml:space="preserve">defendant’s witnesses admitted that part of their mandate in the sale of a property </w:t>
      </w:r>
      <w:r w:rsidR="009275C1" w:rsidRPr="00E16353">
        <w:rPr>
          <w:rFonts w:ascii="Times New Roman" w:hAnsi="Times New Roman" w:cs="Times New Roman"/>
          <w:sz w:val="24"/>
          <w:szCs w:val="24"/>
          <w:lang w:eastAsia="en-ZW"/>
        </w:rPr>
        <w:t xml:space="preserve">involved checking the seller’s identity and the status of the property being sold. The </w:t>
      </w:r>
      <w:r w:rsidR="00CB44A5" w:rsidRPr="00E16353">
        <w:rPr>
          <w:rFonts w:ascii="Times New Roman" w:hAnsi="Times New Roman" w:cs="Times New Roman"/>
          <w:sz w:val="24"/>
          <w:szCs w:val="24"/>
          <w:lang w:eastAsia="en-ZW"/>
        </w:rPr>
        <w:t>witnesses claim</w:t>
      </w:r>
      <w:r w:rsidR="008C0C80" w:rsidRPr="00E16353">
        <w:rPr>
          <w:rFonts w:ascii="Times New Roman" w:hAnsi="Times New Roman" w:cs="Times New Roman"/>
          <w:sz w:val="24"/>
          <w:szCs w:val="24"/>
          <w:lang w:eastAsia="en-ZW"/>
        </w:rPr>
        <w:t>ed</w:t>
      </w:r>
      <w:r w:rsidR="00CB44A5" w:rsidRPr="00E16353">
        <w:rPr>
          <w:rFonts w:ascii="Times New Roman" w:hAnsi="Times New Roman" w:cs="Times New Roman"/>
          <w:sz w:val="24"/>
          <w:szCs w:val="24"/>
          <w:lang w:eastAsia="en-ZW"/>
        </w:rPr>
        <w:t xml:space="preserve"> to have done all that. They checked the title deed against the seller’s identity and the details matched. </w:t>
      </w:r>
      <w:r w:rsidR="000F3550">
        <w:rPr>
          <w:rFonts w:ascii="Times New Roman" w:hAnsi="Times New Roman" w:cs="Times New Roman"/>
          <w:sz w:val="24"/>
          <w:szCs w:val="24"/>
          <w:lang w:eastAsia="en-ZW"/>
        </w:rPr>
        <w:t> </w:t>
      </w:r>
      <w:r w:rsidR="00CB44A5" w:rsidRPr="00E16353">
        <w:rPr>
          <w:rFonts w:ascii="Times New Roman" w:hAnsi="Times New Roman" w:cs="Times New Roman"/>
          <w:sz w:val="24"/>
          <w:szCs w:val="24"/>
          <w:lang w:eastAsia="en-ZW"/>
        </w:rPr>
        <w:t xml:space="preserve">On the day of signing the agreement of sale, the seller, who everyone present </w:t>
      </w:r>
      <w:r w:rsidR="008C0C80" w:rsidRPr="00E16353">
        <w:rPr>
          <w:rFonts w:ascii="Times New Roman" w:hAnsi="Times New Roman" w:cs="Times New Roman"/>
          <w:sz w:val="24"/>
          <w:szCs w:val="24"/>
          <w:lang w:eastAsia="en-ZW"/>
        </w:rPr>
        <w:t xml:space="preserve">at the meeting </w:t>
      </w:r>
      <w:r w:rsidR="00CB44A5" w:rsidRPr="00E16353">
        <w:rPr>
          <w:rFonts w:ascii="Times New Roman" w:hAnsi="Times New Roman" w:cs="Times New Roman"/>
          <w:sz w:val="24"/>
          <w:szCs w:val="24"/>
          <w:lang w:eastAsia="en-ZW"/>
        </w:rPr>
        <w:t xml:space="preserve">was </w:t>
      </w:r>
      <w:r w:rsidR="008C0C80" w:rsidRPr="00E16353">
        <w:rPr>
          <w:rFonts w:ascii="Times New Roman" w:hAnsi="Times New Roman" w:cs="Times New Roman"/>
          <w:sz w:val="24"/>
          <w:szCs w:val="24"/>
          <w:lang w:eastAsia="en-ZW"/>
        </w:rPr>
        <w:t xml:space="preserve">seeing </w:t>
      </w:r>
      <w:r w:rsidR="00CB44A5" w:rsidRPr="00E16353">
        <w:rPr>
          <w:rFonts w:ascii="Times New Roman" w:hAnsi="Times New Roman" w:cs="Times New Roman"/>
          <w:sz w:val="24"/>
          <w:szCs w:val="24"/>
          <w:lang w:eastAsia="en-ZW"/>
        </w:rPr>
        <w:t xml:space="preserve">for the first time, produced the original title deed and his original identity card. The originals were all circulated to the attendees of the meeting including the plaintiffs. </w:t>
      </w:r>
      <w:r w:rsidR="000F3550">
        <w:rPr>
          <w:rFonts w:ascii="Times New Roman" w:hAnsi="Times New Roman" w:cs="Times New Roman"/>
          <w:sz w:val="24"/>
          <w:szCs w:val="24"/>
          <w:lang w:eastAsia="en-ZW"/>
        </w:rPr>
        <w:t> </w:t>
      </w:r>
      <w:r w:rsidR="00CB44A5" w:rsidRPr="00E16353">
        <w:rPr>
          <w:rFonts w:ascii="Times New Roman" w:hAnsi="Times New Roman" w:cs="Times New Roman"/>
          <w:sz w:val="24"/>
          <w:szCs w:val="24"/>
          <w:lang w:eastAsia="en-ZW"/>
        </w:rPr>
        <w:t xml:space="preserve">Everyone appeared satisfied. No questions were asked even after the conveyancer availed himself to explain any gray areas or questions </w:t>
      </w:r>
      <w:r w:rsidR="00B657B6" w:rsidRPr="00E16353">
        <w:rPr>
          <w:rFonts w:ascii="Times New Roman" w:hAnsi="Times New Roman" w:cs="Times New Roman"/>
          <w:sz w:val="24"/>
          <w:szCs w:val="24"/>
          <w:lang w:eastAsia="en-ZW"/>
        </w:rPr>
        <w:t xml:space="preserve">that may arise in connection with the transaction. </w:t>
      </w:r>
    </w:p>
    <w:p w14:paraId="3B66EBF1" w14:textId="4B1EECEB" w:rsidR="00B657B6" w:rsidRPr="00E16353" w:rsidRDefault="00B657B6" w:rsidP="00C1197F">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Clause 7 of the defendant’s sales mandate states as follows:</w:t>
      </w:r>
    </w:p>
    <w:p w14:paraId="18749258" w14:textId="569A7F21" w:rsidR="00B657B6" w:rsidRPr="00E16353" w:rsidRDefault="00B657B6" w:rsidP="00B657B6">
      <w:pPr>
        <w:spacing w:after="0" w:line="240" w:lineRule="auto"/>
        <w:ind w:firstLine="720"/>
        <w:jc w:val="both"/>
        <w:rPr>
          <w:rFonts w:ascii="Times New Roman" w:hAnsi="Times New Roman" w:cs="Times New Roman"/>
          <w:lang w:eastAsia="en-ZW"/>
        </w:rPr>
      </w:pPr>
      <w:r w:rsidRPr="00E16353">
        <w:rPr>
          <w:rFonts w:ascii="Times New Roman" w:hAnsi="Times New Roman" w:cs="Times New Roman"/>
          <w:lang w:eastAsia="en-ZW"/>
        </w:rPr>
        <w:t>“The following documents should accompany this application form at all times:</w:t>
      </w:r>
    </w:p>
    <w:p w14:paraId="4EFCE2ED" w14:textId="35FC7AD5" w:rsidR="00B657B6" w:rsidRPr="00E16353" w:rsidRDefault="00B657B6" w:rsidP="00B657B6">
      <w:pPr>
        <w:tabs>
          <w:tab w:val="left" w:pos="1134"/>
        </w:tabs>
        <w:spacing w:after="0" w:line="240" w:lineRule="auto"/>
        <w:ind w:firstLine="720"/>
        <w:jc w:val="both"/>
        <w:rPr>
          <w:rFonts w:ascii="Times New Roman" w:hAnsi="Times New Roman" w:cs="Times New Roman"/>
          <w:lang w:eastAsia="en-ZW"/>
        </w:rPr>
      </w:pPr>
      <w:r w:rsidRPr="00E16353">
        <w:rPr>
          <w:rFonts w:ascii="Times New Roman" w:hAnsi="Times New Roman" w:cs="Times New Roman"/>
          <w:lang w:eastAsia="en-ZW"/>
        </w:rPr>
        <w:t>7.1</w:t>
      </w:r>
      <w:r w:rsidRPr="00E16353">
        <w:rPr>
          <w:rFonts w:ascii="Times New Roman" w:hAnsi="Times New Roman" w:cs="Times New Roman"/>
          <w:lang w:eastAsia="en-ZW"/>
        </w:rPr>
        <w:tab/>
        <w:t>Copy of Identity document (Passport/National ID/Driver’s License);</w:t>
      </w:r>
    </w:p>
    <w:p w14:paraId="08516781" w14:textId="6E9CB43F" w:rsidR="00B657B6" w:rsidRPr="00E16353" w:rsidRDefault="00B657B6" w:rsidP="00B657B6">
      <w:pPr>
        <w:tabs>
          <w:tab w:val="left" w:pos="1134"/>
        </w:tabs>
        <w:spacing w:after="0" w:line="240" w:lineRule="auto"/>
        <w:ind w:left="1134" w:hanging="414"/>
        <w:jc w:val="both"/>
        <w:rPr>
          <w:rFonts w:ascii="Times New Roman" w:hAnsi="Times New Roman" w:cs="Times New Roman"/>
          <w:lang w:eastAsia="en-ZW"/>
        </w:rPr>
      </w:pPr>
      <w:r w:rsidRPr="00E16353">
        <w:rPr>
          <w:rFonts w:ascii="Times New Roman" w:hAnsi="Times New Roman" w:cs="Times New Roman"/>
          <w:lang w:eastAsia="en-ZW"/>
        </w:rPr>
        <w:t>7.2</w:t>
      </w:r>
      <w:r w:rsidRPr="00E16353">
        <w:rPr>
          <w:rFonts w:ascii="Times New Roman" w:hAnsi="Times New Roman" w:cs="Times New Roman"/>
          <w:lang w:eastAsia="en-ZW"/>
        </w:rPr>
        <w:tab/>
        <w:t>Proof of residence (Utility bills e.g. ZESA, City Council, Telone or Bank statement)</w:t>
      </w:r>
    </w:p>
    <w:p w14:paraId="0CBBC894" w14:textId="637F0B2F" w:rsidR="00B657B6" w:rsidRPr="00E16353" w:rsidRDefault="00B657B6" w:rsidP="00B657B6">
      <w:pPr>
        <w:tabs>
          <w:tab w:val="left" w:pos="1134"/>
        </w:tabs>
        <w:spacing w:after="0" w:line="240" w:lineRule="auto"/>
        <w:ind w:left="1134" w:hanging="414"/>
        <w:jc w:val="both"/>
        <w:rPr>
          <w:rFonts w:ascii="Times New Roman" w:hAnsi="Times New Roman" w:cs="Times New Roman"/>
          <w:lang w:eastAsia="en-ZW"/>
        </w:rPr>
      </w:pPr>
      <w:r w:rsidRPr="00E16353">
        <w:rPr>
          <w:rFonts w:ascii="Times New Roman" w:hAnsi="Times New Roman" w:cs="Times New Roman"/>
          <w:lang w:eastAsia="en-ZW"/>
        </w:rPr>
        <w:t>7.3</w:t>
      </w:r>
      <w:r w:rsidRPr="00E16353">
        <w:rPr>
          <w:rFonts w:ascii="Times New Roman" w:hAnsi="Times New Roman" w:cs="Times New Roman"/>
          <w:lang w:eastAsia="en-ZW"/>
        </w:rPr>
        <w:tab/>
        <w:t>Copy of Title Deed/Cession”</w:t>
      </w:r>
    </w:p>
    <w:p w14:paraId="154E3622" w14:textId="77777777" w:rsidR="00922568" w:rsidRPr="00E16353" w:rsidRDefault="00922568" w:rsidP="00B657B6">
      <w:pPr>
        <w:tabs>
          <w:tab w:val="left" w:pos="1134"/>
        </w:tabs>
        <w:spacing w:after="0" w:line="240" w:lineRule="auto"/>
        <w:ind w:left="1134" w:hanging="414"/>
        <w:jc w:val="both"/>
        <w:rPr>
          <w:rFonts w:ascii="Times New Roman" w:hAnsi="Times New Roman" w:cs="Times New Roman"/>
          <w:lang w:eastAsia="en-ZW"/>
        </w:rPr>
      </w:pPr>
    </w:p>
    <w:p w14:paraId="0A3972EF" w14:textId="1AFE6864" w:rsidR="00B657B6" w:rsidRPr="00E16353" w:rsidRDefault="00B657B6" w:rsidP="00922568">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Clause 9 was supposed to be signed by the registered estate agent. He or she was also required to endorse their registration number and physical address. The name of the sales negotiator was supposed to be endorsed. It was not. Clause 10 of that form was reserved for office use</w:t>
      </w:r>
      <w:r w:rsidR="00F34367" w:rsidRPr="00E16353">
        <w:rPr>
          <w:rFonts w:ascii="Times New Roman" w:hAnsi="Times New Roman" w:cs="Times New Roman"/>
          <w:sz w:val="24"/>
          <w:szCs w:val="24"/>
          <w:lang w:eastAsia="en-ZW"/>
        </w:rPr>
        <w:t>. It had the following portions that were supposed to be complted:</w:t>
      </w:r>
    </w:p>
    <w:p w14:paraId="75E98774" w14:textId="38C4BD2F" w:rsidR="00F34367" w:rsidRPr="00E16353" w:rsidRDefault="00F34367" w:rsidP="00F34367">
      <w:pPr>
        <w:spacing w:after="0" w:line="240" w:lineRule="auto"/>
        <w:jc w:val="both"/>
        <w:rPr>
          <w:rFonts w:ascii="Times New Roman" w:hAnsi="Times New Roman" w:cs="Times New Roman"/>
          <w:lang w:eastAsia="en-ZW"/>
        </w:rPr>
      </w:pPr>
      <w:r w:rsidRPr="00E16353">
        <w:rPr>
          <w:rFonts w:ascii="Times New Roman" w:hAnsi="Times New Roman" w:cs="Times New Roman"/>
          <w:sz w:val="24"/>
          <w:szCs w:val="24"/>
          <w:lang w:eastAsia="en-ZW"/>
        </w:rPr>
        <w:tab/>
      </w:r>
      <w:r w:rsidRPr="00E16353">
        <w:rPr>
          <w:rFonts w:ascii="Times New Roman" w:hAnsi="Times New Roman" w:cs="Times New Roman"/>
          <w:lang w:eastAsia="en-ZW"/>
        </w:rPr>
        <w:t>“10.</w:t>
      </w:r>
      <w:r w:rsidRPr="00E16353">
        <w:rPr>
          <w:rFonts w:ascii="Times New Roman" w:hAnsi="Times New Roman" w:cs="Times New Roman"/>
          <w:lang w:eastAsia="en-ZW"/>
        </w:rPr>
        <w:tab/>
        <w:t>For Office Use</w:t>
      </w:r>
    </w:p>
    <w:p w14:paraId="6DBE4E0A" w14:textId="62B99427" w:rsidR="00F34367" w:rsidRPr="00E16353" w:rsidRDefault="00F34367" w:rsidP="00F34367">
      <w:pPr>
        <w:spacing w:after="0" w:line="240" w:lineRule="auto"/>
        <w:jc w:val="both"/>
        <w:rPr>
          <w:rFonts w:ascii="Times New Roman" w:hAnsi="Times New Roman" w:cs="Times New Roman"/>
          <w:lang w:eastAsia="en-ZW"/>
        </w:rPr>
      </w:pPr>
      <w:r w:rsidRPr="00E16353">
        <w:rPr>
          <w:rFonts w:ascii="Times New Roman" w:hAnsi="Times New Roman" w:cs="Times New Roman"/>
          <w:lang w:eastAsia="en-ZW"/>
        </w:rPr>
        <w:tab/>
        <w:t>Received by__________</w:t>
      </w:r>
      <w:r w:rsidRPr="00E16353">
        <w:rPr>
          <w:rFonts w:ascii="Times New Roman" w:hAnsi="Times New Roman" w:cs="Times New Roman"/>
          <w:lang w:eastAsia="en-ZW"/>
        </w:rPr>
        <w:tab/>
        <w:t>Agent______________ Date_____________</w:t>
      </w:r>
    </w:p>
    <w:p w14:paraId="1FF05A01" w14:textId="6A487120" w:rsidR="00F34367" w:rsidRPr="00E16353" w:rsidRDefault="00F34367" w:rsidP="00F34367">
      <w:pPr>
        <w:spacing w:line="240" w:lineRule="auto"/>
        <w:jc w:val="both"/>
        <w:rPr>
          <w:rFonts w:ascii="Times New Roman" w:hAnsi="Times New Roman" w:cs="Times New Roman"/>
          <w:lang w:eastAsia="en-ZW"/>
        </w:rPr>
      </w:pPr>
      <w:r w:rsidRPr="00E16353">
        <w:rPr>
          <w:rFonts w:ascii="Times New Roman" w:hAnsi="Times New Roman" w:cs="Times New Roman"/>
          <w:lang w:eastAsia="en-ZW"/>
        </w:rPr>
        <w:tab/>
        <w:t>Processed by__________</w:t>
      </w:r>
      <w:r w:rsidRPr="00E16353">
        <w:rPr>
          <w:rFonts w:ascii="Times New Roman" w:hAnsi="Times New Roman" w:cs="Times New Roman"/>
          <w:lang w:eastAsia="en-ZW"/>
        </w:rPr>
        <w:tab/>
        <w:t>Date  ___________</w:t>
      </w:r>
      <w:r w:rsidRPr="00E16353">
        <w:rPr>
          <w:rFonts w:ascii="Times New Roman" w:hAnsi="Times New Roman" w:cs="Times New Roman"/>
          <w:lang w:eastAsia="en-ZW"/>
        </w:rPr>
        <w:tab/>
        <w:t>Checked by______Date____”</w:t>
      </w:r>
    </w:p>
    <w:p w14:paraId="45889E0A" w14:textId="170715C0" w:rsidR="00EA4D6E" w:rsidRPr="00E16353" w:rsidRDefault="00F34367" w:rsidP="00EA4D6E">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The above portions were not completed. I have already stated that Mubvumbi and Chadiwa were not registered estate agents. They were </w:t>
      </w:r>
      <w:r w:rsidR="00922568" w:rsidRPr="00E16353">
        <w:rPr>
          <w:rFonts w:ascii="Times New Roman" w:hAnsi="Times New Roman" w:cs="Times New Roman"/>
          <w:sz w:val="24"/>
          <w:szCs w:val="24"/>
          <w:lang w:eastAsia="en-ZW"/>
        </w:rPr>
        <w:t xml:space="preserve">expected to </w:t>
      </w:r>
      <w:r w:rsidRPr="00E16353">
        <w:rPr>
          <w:rFonts w:ascii="Times New Roman" w:hAnsi="Times New Roman" w:cs="Times New Roman"/>
          <w:sz w:val="24"/>
          <w:szCs w:val="24"/>
          <w:lang w:eastAsia="en-ZW"/>
        </w:rPr>
        <w:t xml:space="preserve">act under the supervision of </w:t>
      </w:r>
      <w:r w:rsidR="00922568" w:rsidRPr="00E16353">
        <w:rPr>
          <w:rFonts w:ascii="Times New Roman" w:hAnsi="Times New Roman" w:cs="Times New Roman"/>
          <w:sz w:val="24"/>
          <w:szCs w:val="24"/>
          <w:lang w:eastAsia="en-ZW"/>
        </w:rPr>
        <w:t>a</w:t>
      </w:r>
      <w:r w:rsidRPr="00E16353">
        <w:rPr>
          <w:rFonts w:ascii="Times New Roman" w:hAnsi="Times New Roman" w:cs="Times New Roman"/>
          <w:sz w:val="24"/>
          <w:szCs w:val="24"/>
          <w:lang w:eastAsia="en-ZW"/>
        </w:rPr>
        <w:t xml:space="preserve"> registered estate agent at the material time. </w:t>
      </w:r>
      <w:r w:rsidR="00EA4D6E" w:rsidRPr="00E16353">
        <w:rPr>
          <w:rFonts w:ascii="Times New Roman" w:hAnsi="Times New Roman" w:cs="Times New Roman"/>
          <w:sz w:val="24"/>
          <w:szCs w:val="24"/>
          <w:lang w:eastAsia="en-ZW"/>
        </w:rPr>
        <w:t>The need to comply with the defendant’s own internal processes cannot just be dismissed on the basis of an internal omission that at most would have prejudiced the defendant.</w:t>
      </w:r>
      <w:r w:rsidR="000F3550">
        <w:rPr>
          <w:rFonts w:ascii="Times New Roman" w:hAnsi="Times New Roman" w:cs="Times New Roman"/>
          <w:sz w:val="24"/>
          <w:szCs w:val="24"/>
          <w:lang w:eastAsia="en-ZW"/>
        </w:rPr>
        <w:t> </w:t>
      </w:r>
      <w:r w:rsidR="00EA4D6E" w:rsidRPr="00E16353">
        <w:rPr>
          <w:rFonts w:ascii="Times New Roman" w:hAnsi="Times New Roman" w:cs="Times New Roman"/>
          <w:sz w:val="24"/>
          <w:szCs w:val="24"/>
          <w:lang w:eastAsia="en-ZW"/>
        </w:rPr>
        <w:t xml:space="preserve"> Rather, it was part of the supervisory role played by the registered esta</w:t>
      </w:r>
      <w:r w:rsidR="002B6778" w:rsidRPr="00E16353">
        <w:rPr>
          <w:rFonts w:ascii="Times New Roman" w:hAnsi="Times New Roman" w:cs="Times New Roman"/>
          <w:sz w:val="24"/>
          <w:szCs w:val="24"/>
          <w:lang w:eastAsia="en-ZW"/>
        </w:rPr>
        <w:t>te agent over Mubvumbi and Chad</w:t>
      </w:r>
      <w:r w:rsidR="00EA4D6E" w:rsidRPr="00E16353">
        <w:rPr>
          <w:rFonts w:ascii="Times New Roman" w:hAnsi="Times New Roman" w:cs="Times New Roman"/>
          <w:sz w:val="24"/>
          <w:szCs w:val="24"/>
          <w:lang w:eastAsia="en-ZW"/>
        </w:rPr>
        <w:t xml:space="preserve">iwa. The registered estate agent was supposed to satisfy herself that the defendant’s own due diligence processes had been complied with. </w:t>
      </w:r>
    </w:p>
    <w:p w14:paraId="4321A2C3" w14:textId="2DF957FA" w:rsidR="007616AC" w:rsidRPr="00E16353" w:rsidRDefault="00EA4D6E" w:rsidP="00EA4D6E">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In my view, compliance with those internal processes was a condition precedent to the consummation of any </w:t>
      </w:r>
      <w:r w:rsidR="002B6778" w:rsidRPr="00E16353">
        <w:rPr>
          <w:rFonts w:ascii="Times New Roman" w:hAnsi="Times New Roman" w:cs="Times New Roman"/>
          <w:sz w:val="24"/>
          <w:szCs w:val="24"/>
          <w:lang w:eastAsia="en-ZW"/>
        </w:rPr>
        <w:t xml:space="preserve">transaction </w:t>
      </w:r>
      <w:r w:rsidRPr="00E16353">
        <w:rPr>
          <w:rFonts w:ascii="Times New Roman" w:hAnsi="Times New Roman" w:cs="Times New Roman"/>
          <w:sz w:val="24"/>
          <w:szCs w:val="24"/>
          <w:lang w:eastAsia="en-ZW"/>
        </w:rPr>
        <w:t xml:space="preserve">that involved an innocent and unsuspecting purchaser. </w:t>
      </w:r>
      <w:r w:rsidR="00444405">
        <w:rPr>
          <w:rFonts w:ascii="Times New Roman" w:hAnsi="Times New Roman" w:cs="Times New Roman"/>
          <w:sz w:val="24"/>
          <w:szCs w:val="24"/>
          <w:lang w:eastAsia="en-ZW"/>
        </w:rPr>
        <w:t> </w:t>
      </w:r>
      <w:r w:rsidRPr="00E16353">
        <w:rPr>
          <w:rFonts w:ascii="Times New Roman" w:hAnsi="Times New Roman" w:cs="Times New Roman"/>
          <w:sz w:val="24"/>
          <w:szCs w:val="24"/>
          <w:lang w:eastAsia="en-ZW"/>
        </w:rPr>
        <w:t xml:space="preserve">As it turned out, the seller did not provide a proof of residence. When Chadiwa travelled all the way to Kwekwe, he discovered that the address furnished by the seller did not exist. The </w:t>
      </w:r>
      <w:r w:rsidR="007616AC" w:rsidRPr="00E16353">
        <w:rPr>
          <w:rFonts w:ascii="Times New Roman" w:hAnsi="Times New Roman" w:cs="Times New Roman"/>
          <w:sz w:val="24"/>
          <w:szCs w:val="24"/>
          <w:lang w:eastAsia="en-ZW"/>
        </w:rPr>
        <w:t>justification g</w:t>
      </w:r>
      <w:r w:rsidRPr="00E16353">
        <w:rPr>
          <w:rFonts w:ascii="Times New Roman" w:hAnsi="Times New Roman" w:cs="Times New Roman"/>
          <w:sz w:val="24"/>
          <w:szCs w:val="24"/>
          <w:lang w:eastAsia="en-ZW"/>
        </w:rPr>
        <w:t>iven by the defendant’s witness</w:t>
      </w:r>
      <w:r w:rsidR="00922568" w:rsidRPr="00E16353">
        <w:rPr>
          <w:rFonts w:ascii="Times New Roman" w:hAnsi="Times New Roman" w:cs="Times New Roman"/>
          <w:sz w:val="24"/>
          <w:szCs w:val="24"/>
          <w:lang w:eastAsia="en-ZW"/>
        </w:rPr>
        <w:t>es</w:t>
      </w:r>
      <w:r w:rsidR="007616AC" w:rsidRPr="00E16353">
        <w:rPr>
          <w:rFonts w:ascii="Times New Roman" w:hAnsi="Times New Roman" w:cs="Times New Roman"/>
          <w:sz w:val="24"/>
          <w:szCs w:val="24"/>
          <w:lang w:eastAsia="en-ZW"/>
        </w:rPr>
        <w:t xml:space="preserve"> for not insisting on the provision of a proof of residence by the seller is far from convincing. They alleged that the area in which he purportedly resided was a new residential area without electricity or water bills. But the defendant’s own sales mandate form provided for other alternatives such as Telone or a bank statement. That information was not furnished yet it would have gone a long way in establishing the exact </w:t>
      </w:r>
      <w:r w:rsidR="002B6778" w:rsidRPr="00E16353">
        <w:rPr>
          <w:rFonts w:ascii="Times New Roman" w:hAnsi="Times New Roman" w:cs="Times New Roman"/>
          <w:sz w:val="24"/>
          <w:szCs w:val="24"/>
          <w:lang w:eastAsia="en-ZW"/>
        </w:rPr>
        <w:t xml:space="preserve">address </w:t>
      </w:r>
      <w:r w:rsidR="007616AC" w:rsidRPr="00E16353">
        <w:rPr>
          <w:rFonts w:ascii="Times New Roman" w:hAnsi="Times New Roman" w:cs="Times New Roman"/>
          <w:sz w:val="24"/>
          <w:szCs w:val="24"/>
          <w:lang w:eastAsia="en-ZW"/>
        </w:rPr>
        <w:t>of the seller.</w:t>
      </w:r>
    </w:p>
    <w:p w14:paraId="2D8BA9B7" w14:textId="473C16EC" w:rsidR="00067848" w:rsidRPr="00E16353" w:rsidRDefault="007616AC" w:rsidP="00EA4D6E">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Then there was the copy of the title deed allegedly furnished by the seller. On the face of it, it shows that it was prepared by F Mabaya,</w:t>
      </w:r>
      <w:r w:rsidR="00EA4D6E" w:rsidRPr="00E16353">
        <w:rPr>
          <w:rFonts w:ascii="Times New Roman" w:hAnsi="Times New Roman" w:cs="Times New Roman"/>
          <w:sz w:val="24"/>
          <w:szCs w:val="24"/>
          <w:lang w:eastAsia="en-ZW"/>
        </w:rPr>
        <w:t xml:space="preserve"> th</w:t>
      </w:r>
      <w:r w:rsidRPr="00E16353">
        <w:rPr>
          <w:rFonts w:ascii="Times New Roman" w:hAnsi="Times New Roman" w:cs="Times New Roman"/>
          <w:sz w:val="24"/>
          <w:szCs w:val="24"/>
          <w:lang w:eastAsia="en-ZW"/>
        </w:rPr>
        <w:t>e conveyancer. On page 2</w:t>
      </w:r>
      <w:r w:rsidR="00922568" w:rsidRPr="00E16353">
        <w:rPr>
          <w:rFonts w:ascii="Times New Roman" w:hAnsi="Times New Roman" w:cs="Times New Roman"/>
          <w:sz w:val="24"/>
          <w:szCs w:val="24"/>
          <w:lang w:eastAsia="en-ZW"/>
        </w:rPr>
        <w:t xml:space="preserve"> thereof</w:t>
      </w:r>
      <w:r w:rsidRPr="00E16353">
        <w:rPr>
          <w:rFonts w:ascii="Times New Roman" w:hAnsi="Times New Roman" w:cs="Times New Roman"/>
          <w:sz w:val="24"/>
          <w:szCs w:val="24"/>
          <w:lang w:eastAsia="en-ZW"/>
        </w:rPr>
        <w:t xml:space="preserve">, the appearer is listed as Maxwell Mavhunga. </w:t>
      </w:r>
      <w:r w:rsidR="00FF300B" w:rsidRPr="00E16353">
        <w:rPr>
          <w:rFonts w:ascii="Times New Roman" w:hAnsi="Times New Roman" w:cs="Times New Roman"/>
          <w:sz w:val="24"/>
          <w:szCs w:val="24"/>
          <w:lang w:eastAsia="en-ZW"/>
        </w:rPr>
        <w:t xml:space="preserve">On the last page of the title deed, the person who again signed on behalf of the principal was F. Mabaya, who was not the appearer. Ordinarily in conveyancing practice and law, the appearer is the conveyancer who must append his/her signature on the title deed in that capacity. Mr </w:t>
      </w:r>
      <w:r w:rsidR="00FF300B" w:rsidRPr="00E16353">
        <w:rPr>
          <w:rFonts w:ascii="Times New Roman" w:hAnsi="Times New Roman" w:cs="Times New Roman"/>
          <w:i/>
          <w:sz w:val="24"/>
          <w:szCs w:val="24"/>
          <w:lang w:eastAsia="en-ZW"/>
        </w:rPr>
        <w:t>Jera</w:t>
      </w:r>
      <w:r w:rsidR="00FF300B" w:rsidRPr="00E16353">
        <w:rPr>
          <w:rFonts w:ascii="Times New Roman" w:hAnsi="Times New Roman" w:cs="Times New Roman"/>
          <w:sz w:val="24"/>
          <w:szCs w:val="24"/>
          <w:lang w:eastAsia="en-ZW"/>
        </w:rPr>
        <w:t xml:space="preserve"> argued that the plaintiffs failed to prove that </w:t>
      </w:r>
      <w:r w:rsidR="00EA0D97" w:rsidRPr="00E16353">
        <w:rPr>
          <w:rFonts w:ascii="Times New Roman" w:hAnsi="Times New Roman" w:cs="Times New Roman"/>
          <w:sz w:val="24"/>
          <w:szCs w:val="24"/>
          <w:lang w:eastAsia="en-ZW"/>
        </w:rPr>
        <w:t xml:space="preserve">Maxwell </w:t>
      </w:r>
      <w:r w:rsidR="00FF300B" w:rsidRPr="00E16353">
        <w:rPr>
          <w:rFonts w:ascii="Times New Roman" w:hAnsi="Times New Roman" w:cs="Times New Roman"/>
          <w:sz w:val="24"/>
          <w:szCs w:val="24"/>
          <w:lang w:eastAsia="en-ZW"/>
        </w:rPr>
        <w:t xml:space="preserve">Mavhunga’s signature was not the one inscribed on the document as F. Mabaya. </w:t>
      </w:r>
    </w:p>
    <w:p w14:paraId="5E4F5A8C" w14:textId="77777777" w:rsidR="00BF4347" w:rsidRPr="00E16353" w:rsidRDefault="00EA0D97" w:rsidP="00EA4D6E">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While one may accept that Maxwell Mavhunga may as well sign official documents as F. Mabaya, that alone raises suspicion in the mind of </w:t>
      </w:r>
      <w:r w:rsidR="00BF4347" w:rsidRPr="00E16353">
        <w:rPr>
          <w:rFonts w:ascii="Times New Roman" w:hAnsi="Times New Roman" w:cs="Times New Roman"/>
          <w:sz w:val="24"/>
          <w:szCs w:val="24"/>
          <w:lang w:eastAsia="en-ZW"/>
        </w:rPr>
        <w:t>a professional or experienced estate agent</w:t>
      </w:r>
      <w:r w:rsidRPr="00E16353">
        <w:rPr>
          <w:rFonts w:ascii="Times New Roman" w:hAnsi="Times New Roman" w:cs="Times New Roman"/>
          <w:sz w:val="24"/>
          <w:szCs w:val="24"/>
          <w:lang w:eastAsia="en-ZW"/>
        </w:rPr>
        <w:t xml:space="preserve">. </w:t>
      </w:r>
      <w:r w:rsidRPr="00E16353">
        <w:rPr>
          <w:rFonts w:ascii="Times New Roman" w:hAnsi="Times New Roman" w:cs="Times New Roman"/>
          <w:sz w:val="24"/>
          <w:szCs w:val="24"/>
          <w:lang w:eastAsia="en-ZW"/>
        </w:rPr>
        <w:lastRenderedPageBreak/>
        <w:t xml:space="preserve">Though meant to pass for a signature, the words F. Mabaya </w:t>
      </w:r>
      <w:r w:rsidR="00067848" w:rsidRPr="00E16353">
        <w:rPr>
          <w:rFonts w:ascii="Times New Roman" w:hAnsi="Times New Roman" w:cs="Times New Roman"/>
          <w:sz w:val="24"/>
          <w:szCs w:val="24"/>
          <w:lang w:eastAsia="en-ZW"/>
        </w:rPr>
        <w:t xml:space="preserve">were </w:t>
      </w:r>
      <w:r w:rsidRPr="00E16353">
        <w:rPr>
          <w:rFonts w:ascii="Times New Roman" w:hAnsi="Times New Roman" w:cs="Times New Roman"/>
          <w:sz w:val="24"/>
          <w:szCs w:val="24"/>
          <w:lang w:eastAsia="en-ZW"/>
        </w:rPr>
        <w:t>so prominent</w:t>
      </w:r>
      <w:r w:rsidR="00067848" w:rsidRPr="00E16353">
        <w:rPr>
          <w:rFonts w:ascii="Times New Roman" w:hAnsi="Times New Roman" w:cs="Times New Roman"/>
          <w:sz w:val="24"/>
          <w:szCs w:val="24"/>
          <w:lang w:eastAsia="en-ZW"/>
        </w:rPr>
        <w:t>ly written</w:t>
      </w:r>
      <w:r w:rsidRPr="00E16353">
        <w:rPr>
          <w:rFonts w:ascii="Times New Roman" w:hAnsi="Times New Roman" w:cs="Times New Roman"/>
          <w:sz w:val="24"/>
          <w:szCs w:val="24"/>
          <w:lang w:eastAsia="en-ZW"/>
        </w:rPr>
        <w:t xml:space="preserve"> </w:t>
      </w:r>
      <w:r w:rsidR="00BF4347" w:rsidRPr="00E16353">
        <w:rPr>
          <w:rFonts w:ascii="Times New Roman" w:hAnsi="Times New Roman" w:cs="Times New Roman"/>
          <w:sz w:val="24"/>
          <w:szCs w:val="24"/>
          <w:lang w:eastAsia="en-ZW"/>
        </w:rPr>
        <w:t>and one could not</w:t>
      </w:r>
      <w:r w:rsidRPr="00E16353">
        <w:rPr>
          <w:rFonts w:ascii="Times New Roman" w:hAnsi="Times New Roman" w:cs="Times New Roman"/>
          <w:sz w:val="24"/>
          <w:szCs w:val="24"/>
          <w:lang w:eastAsia="en-ZW"/>
        </w:rPr>
        <w:t xml:space="preserve"> mistake</w:t>
      </w:r>
      <w:r w:rsidR="00BF4347" w:rsidRPr="00E16353">
        <w:rPr>
          <w:rFonts w:ascii="Times New Roman" w:hAnsi="Times New Roman" w:cs="Times New Roman"/>
          <w:sz w:val="24"/>
          <w:szCs w:val="24"/>
          <w:lang w:eastAsia="en-ZW"/>
        </w:rPr>
        <w:t xml:space="preserve"> them </w:t>
      </w:r>
      <w:r w:rsidRPr="00E16353">
        <w:rPr>
          <w:rFonts w:ascii="Times New Roman" w:hAnsi="Times New Roman" w:cs="Times New Roman"/>
          <w:sz w:val="24"/>
          <w:szCs w:val="24"/>
          <w:lang w:eastAsia="en-ZW"/>
        </w:rPr>
        <w:t>for Maxwell Mavhunga</w:t>
      </w:r>
      <w:r w:rsidR="00BF4347" w:rsidRPr="00E16353">
        <w:rPr>
          <w:rFonts w:ascii="Times New Roman" w:hAnsi="Times New Roman" w:cs="Times New Roman"/>
          <w:sz w:val="24"/>
          <w:szCs w:val="24"/>
          <w:lang w:eastAsia="en-ZW"/>
        </w:rPr>
        <w:t>’s signature</w:t>
      </w:r>
      <w:r w:rsidRPr="00E16353">
        <w:rPr>
          <w:rFonts w:ascii="Times New Roman" w:hAnsi="Times New Roman" w:cs="Times New Roman"/>
          <w:sz w:val="24"/>
          <w:szCs w:val="24"/>
          <w:lang w:eastAsia="en-ZW"/>
        </w:rPr>
        <w:t>. Why would Maxwell Mavhunga sign official documents as F. Mabaya</w:t>
      </w:r>
      <w:r w:rsidR="00067848" w:rsidRPr="00E16353">
        <w:rPr>
          <w:rFonts w:ascii="Times New Roman" w:hAnsi="Times New Roman" w:cs="Times New Roman"/>
          <w:sz w:val="24"/>
          <w:szCs w:val="24"/>
          <w:lang w:eastAsia="en-ZW"/>
        </w:rPr>
        <w:t>?</w:t>
      </w:r>
      <w:r w:rsidRPr="00E16353">
        <w:rPr>
          <w:rFonts w:ascii="Times New Roman" w:hAnsi="Times New Roman" w:cs="Times New Roman"/>
          <w:sz w:val="24"/>
          <w:szCs w:val="24"/>
          <w:lang w:eastAsia="en-ZW"/>
        </w:rPr>
        <w:t xml:space="preserve"> </w:t>
      </w:r>
      <w:r w:rsidR="00A16C3F" w:rsidRPr="00E16353">
        <w:rPr>
          <w:rFonts w:ascii="Times New Roman" w:hAnsi="Times New Roman" w:cs="Times New Roman"/>
          <w:sz w:val="24"/>
          <w:szCs w:val="24"/>
          <w:lang w:eastAsia="en-ZW"/>
        </w:rPr>
        <w:t xml:space="preserve">That would obviously prompt a trained professional mind to investigate why this </w:t>
      </w:r>
      <w:r w:rsidR="00BF4347" w:rsidRPr="00E16353">
        <w:rPr>
          <w:rFonts w:ascii="Times New Roman" w:hAnsi="Times New Roman" w:cs="Times New Roman"/>
          <w:sz w:val="24"/>
          <w:szCs w:val="24"/>
          <w:lang w:eastAsia="en-ZW"/>
        </w:rPr>
        <w:t>was</w:t>
      </w:r>
      <w:r w:rsidR="00A16C3F" w:rsidRPr="00E16353">
        <w:rPr>
          <w:rFonts w:ascii="Times New Roman" w:hAnsi="Times New Roman" w:cs="Times New Roman"/>
          <w:sz w:val="24"/>
          <w:szCs w:val="24"/>
          <w:lang w:eastAsia="en-ZW"/>
        </w:rPr>
        <w:t xml:space="preserve"> so. </w:t>
      </w:r>
      <w:r w:rsidR="00BF4347" w:rsidRPr="00E16353">
        <w:rPr>
          <w:rFonts w:ascii="Times New Roman" w:hAnsi="Times New Roman" w:cs="Times New Roman"/>
          <w:sz w:val="24"/>
          <w:szCs w:val="24"/>
          <w:lang w:eastAsia="en-ZW"/>
        </w:rPr>
        <w:t xml:space="preserve">This is where the experience and expertise of a registered agent was required. To check for those small details. </w:t>
      </w:r>
    </w:p>
    <w:p w14:paraId="2E020318" w14:textId="5E3E0B35" w:rsidR="006F4073" w:rsidRPr="00E16353" w:rsidRDefault="00BF4347" w:rsidP="00EA4D6E">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A reasonable registered agent would surely have picked the anomaly and requested an explanation from the conveyancer who allegedly submitted the title deed for registration. The Registrar of Deeds would also have been requested to provide an explanation. That office is the custodian of these records and there was nothing amiss to request an explanation on this anomaly. </w:t>
      </w:r>
      <w:r w:rsidR="002C2B25" w:rsidRPr="00E16353">
        <w:rPr>
          <w:rFonts w:ascii="Times New Roman" w:hAnsi="Times New Roman" w:cs="Times New Roman"/>
          <w:sz w:val="24"/>
          <w:szCs w:val="24"/>
          <w:lang w:eastAsia="en-ZW"/>
        </w:rPr>
        <w:t xml:space="preserve">As it turned out, this deed of transfer was allegedly executed in favour of the seller on 27 September 2009, yet the death certificate produced in court as exhibit 1 shows that the owner of the property, Innocent Nyakudya died on 29 August 2004. The property could not have been transferred into </w:t>
      </w:r>
      <w:r w:rsidR="00067848" w:rsidRPr="00E16353">
        <w:rPr>
          <w:rFonts w:ascii="Times New Roman" w:hAnsi="Times New Roman" w:cs="Times New Roman"/>
          <w:sz w:val="24"/>
          <w:szCs w:val="24"/>
          <w:lang w:eastAsia="en-ZW"/>
        </w:rPr>
        <w:t xml:space="preserve">Nyakudya’s </w:t>
      </w:r>
      <w:r w:rsidR="002C2B25" w:rsidRPr="00E16353">
        <w:rPr>
          <w:rFonts w:ascii="Times New Roman" w:hAnsi="Times New Roman" w:cs="Times New Roman"/>
          <w:sz w:val="24"/>
          <w:szCs w:val="24"/>
          <w:lang w:eastAsia="en-ZW"/>
        </w:rPr>
        <w:t xml:space="preserve">name in 2009 </w:t>
      </w:r>
      <w:r w:rsidRPr="00E16353">
        <w:rPr>
          <w:rFonts w:ascii="Times New Roman" w:hAnsi="Times New Roman" w:cs="Times New Roman"/>
          <w:sz w:val="24"/>
          <w:szCs w:val="24"/>
          <w:lang w:eastAsia="en-ZW"/>
        </w:rPr>
        <w:t xml:space="preserve">as he was already </w:t>
      </w:r>
      <w:r w:rsidR="002C2B25" w:rsidRPr="00E16353">
        <w:rPr>
          <w:rFonts w:ascii="Times New Roman" w:hAnsi="Times New Roman" w:cs="Times New Roman"/>
          <w:sz w:val="24"/>
          <w:szCs w:val="24"/>
          <w:lang w:eastAsia="en-ZW"/>
        </w:rPr>
        <w:t xml:space="preserve">deceased. </w:t>
      </w:r>
    </w:p>
    <w:p w14:paraId="652DE41D" w14:textId="3FAC85B5" w:rsidR="006F4073" w:rsidRPr="00E16353" w:rsidRDefault="002C2B25" w:rsidP="006F4073">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The reason why parties are in court is because the</w:t>
      </w:r>
      <w:r w:rsidR="00044262" w:rsidRPr="00E16353">
        <w:rPr>
          <w:rFonts w:ascii="Times New Roman" w:hAnsi="Times New Roman" w:cs="Times New Roman"/>
          <w:sz w:val="24"/>
          <w:szCs w:val="24"/>
          <w:lang w:eastAsia="en-ZW"/>
        </w:rPr>
        <w:t xml:space="preserve"> plaintiffs were informed that </w:t>
      </w:r>
      <w:r w:rsidRPr="00E16353">
        <w:rPr>
          <w:rFonts w:ascii="Times New Roman" w:hAnsi="Times New Roman" w:cs="Times New Roman"/>
          <w:sz w:val="24"/>
          <w:szCs w:val="24"/>
          <w:lang w:eastAsia="en-ZW"/>
        </w:rPr>
        <w:t xml:space="preserve">the property was not for sale as the late Nyakudya’s estate was yet to be finalised. Chadiwa admitted that he did not check the declarations or the CGT certificates at the </w:t>
      </w:r>
      <w:r w:rsidR="00044262" w:rsidRPr="00E16353">
        <w:rPr>
          <w:rFonts w:ascii="Times New Roman" w:hAnsi="Times New Roman" w:cs="Times New Roman"/>
          <w:sz w:val="24"/>
          <w:szCs w:val="24"/>
          <w:lang w:eastAsia="en-ZW"/>
        </w:rPr>
        <w:t>d</w:t>
      </w:r>
      <w:r w:rsidRPr="00E16353">
        <w:rPr>
          <w:rFonts w:ascii="Times New Roman" w:hAnsi="Times New Roman" w:cs="Times New Roman"/>
          <w:sz w:val="24"/>
          <w:szCs w:val="24"/>
          <w:lang w:eastAsia="en-ZW"/>
        </w:rPr>
        <w:t xml:space="preserve">eeds </w:t>
      </w:r>
      <w:r w:rsidR="00044262" w:rsidRPr="00E16353">
        <w:rPr>
          <w:rFonts w:ascii="Times New Roman" w:hAnsi="Times New Roman" w:cs="Times New Roman"/>
          <w:sz w:val="24"/>
          <w:szCs w:val="24"/>
          <w:lang w:eastAsia="en-ZW"/>
        </w:rPr>
        <w:t>o</w:t>
      </w:r>
      <w:r w:rsidRPr="00E16353">
        <w:rPr>
          <w:rFonts w:ascii="Times New Roman" w:hAnsi="Times New Roman" w:cs="Times New Roman"/>
          <w:sz w:val="24"/>
          <w:szCs w:val="24"/>
          <w:lang w:eastAsia="en-ZW"/>
        </w:rPr>
        <w:t>ffice</w:t>
      </w:r>
      <w:r w:rsidR="006F4073" w:rsidRPr="00E16353">
        <w:rPr>
          <w:rFonts w:ascii="Times New Roman" w:hAnsi="Times New Roman" w:cs="Times New Roman"/>
          <w:sz w:val="24"/>
          <w:szCs w:val="24"/>
          <w:lang w:eastAsia="en-ZW"/>
        </w:rPr>
        <w:t xml:space="preserve">. These documents </w:t>
      </w:r>
      <w:r w:rsidRPr="00E16353">
        <w:rPr>
          <w:rFonts w:ascii="Times New Roman" w:hAnsi="Times New Roman" w:cs="Times New Roman"/>
          <w:sz w:val="24"/>
          <w:szCs w:val="24"/>
          <w:lang w:eastAsia="en-ZW"/>
        </w:rPr>
        <w:t>ordinarily accompany an application for the transfer of the property. They would have provided an insight on when exactly the property</w:t>
      </w:r>
      <w:r w:rsidR="00044262" w:rsidRPr="00E16353">
        <w:rPr>
          <w:rFonts w:ascii="Times New Roman" w:hAnsi="Times New Roman" w:cs="Times New Roman"/>
          <w:sz w:val="24"/>
          <w:szCs w:val="24"/>
          <w:lang w:eastAsia="en-ZW"/>
        </w:rPr>
        <w:t xml:space="preserve"> was transferred to the late In</w:t>
      </w:r>
      <w:r w:rsidRPr="00E16353">
        <w:rPr>
          <w:rFonts w:ascii="Times New Roman" w:hAnsi="Times New Roman" w:cs="Times New Roman"/>
          <w:sz w:val="24"/>
          <w:szCs w:val="24"/>
          <w:lang w:eastAsia="en-ZW"/>
        </w:rPr>
        <w:t>nocent Nyaku</w:t>
      </w:r>
      <w:r w:rsidR="006F4073" w:rsidRPr="00E16353">
        <w:rPr>
          <w:rFonts w:ascii="Times New Roman" w:hAnsi="Times New Roman" w:cs="Times New Roman"/>
          <w:sz w:val="24"/>
          <w:szCs w:val="24"/>
          <w:lang w:eastAsia="en-ZW"/>
        </w:rPr>
        <w:t xml:space="preserve">dya or this imposter who posed as </w:t>
      </w:r>
      <w:r w:rsidRPr="00E16353">
        <w:rPr>
          <w:rFonts w:ascii="Times New Roman" w:hAnsi="Times New Roman" w:cs="Times New Roman"/>
          <w:sz w:val="24"/>
          <w:szCs w:val="24"/>
          <w:lang w:eastAsia="en-ZW"/>
        </w:rPr>
        <w:t xml:space="preserve">Innocent Nyakudya. </w:t>
      </w:r>
    </w:p>
    <w:p w14:paraId="66D8A016" w14:textId="37474356" w:rsidR="00625F6D" w:rsidRPr="00E16353" w:rsidRDefault="00044A45" w:rsidP="006F4073">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The conduct of es</w:t>
      </w:r>
      <w:r w:rsidR="006F4073" w:rsidRPr="00E16353">
        <w:rPr>
          <w:rFonts w:ascii="Times New Roman" w:hAnsi="Times New Roman" w:cs="Times New Roman"/>
          <w:sz w:val="24"/>
          <w:szCs w:val="24"/>
          <w:lang w:eastAsia="en-ZW"/>
        </w:rPr>
        <w:t>t</w:t>
      </w:r>
      <w:r w:rsidRPr="00E16353">
        <w:rPr>
          <w:rFonts w:ascii="Times New Roman" w:hAnsi="Times New Roman" w:cs="Times New Roman"/>
          <w:sz w:val="24"/>
          <w:szCs w:val="24"/>
          <w:lang w:eastAsia="en-ZW"/>
        </w:rPr>
        <w:t xml:space="preserve">ate agents is regulated by law. </w:t>
      </w:r>
      <w:r w:rsidR="00872C7B" w:rsidRPr="00E16353">
        <w:rPr>
          <w:rFonts w:ascii="Times New Roman" w:hAnsi="Times New Roman" w:cs="Times New Roman"/>
          <w:sz w:val="24"/>
          <w:szCs w:val="24"/>
          <w:lang w:eastAsia="en-ZW"/>
        </w:rPr>
        <w:t>As at the time the parties appeared in court, the defendant’s witness</w:t>
      </w:r>
      <w:r w:rsidR="006F4073" w:rsidRPr="00E16353">
        <w:rPr>
          <w:rFonts w:ascii="Times New Roman" w:hAnsi="Times New Roman" w:cs="Times New Roman"/>
          <w:sz w:val="24"/>
          <w:szCs w:val="24"/>
          <w:lang w:eastAsia="en-ZW"/>
        </w:rPr>
        <w:t>es</w:t>
      </w:r>
      <w:r w:rsidR="00872C7B" w:rsidRPr="00E16353">
        <w:rPr>
          <w:rFonts w:ascii="Times New Roman" w:hAnsi="Times New Roman" w:cs="Times New Roman"/>
          <w:sz w:val="24"/>
          <w:szCs w:val="24"/>
          <w:lang w:eastAsia="en-ZW"/>
        </w:rPr>
        <w:t xml:space="preserve">, despite being aware of the anomaly and having reported it to the Police as a case of fraud, had not made an attempt to secure the </w:t>
      </w:r>
      <w:r w:rsidR="00044262" w:rsidRPr="00E16353">
        <w:rPr>
          <w:rFonts w:ascii="Times New Roman" w:hAnsi="Times New Roman" w:cs="Times New Roman"/>
          <w:sz w:val="24"/>
          <w:szCs w:val="24"/>
          <w:lang w:eastAsia="en-ZW"/>
        </w:rPr>
        <w:t>d</w:t>
      </w:r>
      <w:r w:rsidR="00872C7B" w:rsidRPr="00E16353">
        <w:rPr>
          <w:rFonts w:ascii="Times New Roman" w:hAnsi="Times New Roman" w:cs="Times New Roman"/>
          <w:sz w:val="24"/>
          <w:szCs w:val="24"/>
          <w:lang w:eastAsia="en-ZW"/>
        </w:rPr>
        <w:t xml:space="preserve">eeds </w:t>
      </w:r>
      <w:r w:rsidR="00044262" w:rsidRPr="00E16353">
        <w:rPr>
          <w:rFonts w:ascii="Times New Roman" w:hAnsi="Times New Roman" w:cs="Times New Roman"/>
          <w:sz w:val="24"/>
          <w:szCs w:val="24"/>
          <w:lang w:eastAsia="en-ZW"/>
        </w:rPr>
        <w:t>o</w:t>
      </w:r>
      <w:r w:rsidR="00872C7B" w:rsidRPr="00E16353">
        <w:rPr>
          <w:rFonts w:ascii="Times New Roman" w:hAnsi="Times New Roman" w:cs="Times New Roman"/>
          <w:sz w:val="24"/>
          <w:szCs w:val="24"/>
          <w:lang w:eastAsia="en-ZW"/>
        </w:rPr>
        <w:t>ffice copy of the title deed. In other words, Mubvumbi and Chadiwa accepted that the copy of the title deed provided by the alleged seller was fake and this explains why Chadiwa made a Police report. But then they do not even know what the original title deed looked like and yet they represented the seller who</w:t>
      </w:r>
      <w:r w:rsidR="00044262" w:rsidRPr="00E16353">
        <w:rPr>
          <w:rFonts w:ascii="Times New Roman" w:hAnsi="Times New Roman" w:cs="Times New Roman"/>
          <w:sz w:val="24"/>
          <w:szCs w:val="24"/>
          <w:lang w:eastAsia="en-ZW"/>
        </w:rPr>
        <w:t xml:space="preserve">m they presented as the defendant’s client. Even at this stage, it is not known if the original title deed for that property exists. What if the property does not even have a title deed in the first place? Mubvumbi made reference to a receipt issued by the deeds office to confirm that a search was conducted. But per his own admission, that receipt does not confirm the outcome of the search. It does not tell whether Chadiwa actually saw the title deed for the property when he carried out the search.  </w:t>
      </w:r>
    </w:p>
    <w:p w14:paraId="60772812" w14:textId="51B0EB49" w:rsidR="006F4073" w:rsidRPr="00E16353" w:rsidRDefault="00872C7B" w:rsidP="00625F6D">
      <w:pPr>
        <w:spacing w:after="0" w:line="360" w:lineRule="auto"/>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ab/>
      </w:r>
      <w:r w:rsidR="00E028F1" w:rsidRPr="00E16353">
        <w:rPr>
          <w:rFonts w:ascii="Times New Roman" w:hAnsi="Times New Roman" w:cs="Times New Roman"/>
          <w:sz w:val="24"/>
          <w:szCs w:val="24"/>
          <w:lang w:eastAsia="en-ZW"/>
        </w:rPr>
        <w:t xml:space="preserve">While the court accepts that the alleged seller presented himself on 28 March 2020 when the agreement of sale was signed, and tendered the original title deed and </w:t>
      </w:r>
      <w:r w:rsidR="00044262" w:rsidRPr="00E16353">
        <w:rPr>
          <w:rFonts w:ascii="Times New Roman" w:hAnsi="Times New Roman" w:cs="Times New Roman"/>
          <w:sz w:val="24"/>
          <w:szCs w:val="24"/>
          <w:lang w:eastAsia="en-ZW"/>
        </w:rPr>
        <w:t>his</w:t>
      </w:r>
      <w:r w:rsidR="00E028F1" w:rsidRPr="00E16353">
        <w:rPr>
          <w:rFonts w:ascii="Times New Roman" w:hAnsi="Times New Roman" w:cs="Times New Roman"/>
          <w:sz w:val="24"/>
          <w:szCs w:val="24"/>
          <w:lang w:eastAsia="en-ZW"/>
        </w:rPr>
        <w:t xml:space="preserve"> original </w:t>
      </w:r>
      <w:r w:rsidR="00E028F1" w:rsidRPr="00E16353">
        <w:rPr>
          <w:rFonts w:ascii="Times New Roman" w:hAnsi="Times New Roman" w:cs="Times New Roman"/>
          <w:sz w:val="24"/>
          <w:szCs w:val="24"/>
          <w:lang w:eastAsia="en-ZW"/>
        </w:rPr>
        <w:lastRenderedPageBreak/>
        <w:t xml:space="preserve">identity card, the damage had already been done. </w:t>
      </w:r>
      <w:r w:rsidR="006F4073" w:rsidRPr="00E16353">
        <w:rPr>
          <w:rFonts w:ascii="Times New Roman" w:hAnsi="Times New Roman" w:cs="Times New Roman"/>
          <w:sz w:val="24"/>
          <w:szCs w:val="24"/>
          <w:lang w:eastAsia="en-ZW"/>
        </w:rPr>
        <w:t>The plaintiffs and the conveyancers can be excused for having failed to pick the anomaly in the meeting on 28 March 2020. On their part, they expect</w:t>
      </w:r>
      <w:r w:rsidR="00044262" w:rsidRPr="00E16353">
        <w:rPr>
          <w:rFonts w:ascii="Times New Roman" w:hAnsi="Times New Roman" w:cs="Times New Roman"/>
          <w:sz w:val="24"/>
          <w:szCs w:val="24"/>
          <w:lang w:eastAsia="en-ZW"/>
        </w:rPr>
        <w:t>ed</w:t>
      </w:r>
      <w:r w:rsidR="006F4073" w:rsidRPr="00E16353">
        <w:rPr>
          <w:rFonts w:ascii="Times New Roman" w:hAnsi="Times New Roman" w:cs="Times New Roman"/>
          <w:sz w:val="24"/>
          <w:szCs w:val="24"/>
          <w:lang w:eastAsia="en-ZW"/>
        </w:rPr>
        <w:t xml:space="preserve"> the estate agent to have performed all the necessary </w:t>
      </w:r>
      <w:r w:rsidR="00044262" w:rsidRPr="00E16353">
        <w:rPr>
          <w:rFonts w:ascii="Times New Roman" w:hAnsi="Times New Roman" w:cs="Times New Roman"/>
          <w:sz w:val="24"/>
          <w:szCs w:val="24"/>
          <w:lang w:eastAsia="en-ZW"/>
        </w:rPr>
        <w:t xml:space="preserve">groundwork </w:t>
      </w:r>
      <w:r w:rsidR="006F4073" w:rsidRPr="00E16353">
        <w:rPr>
          <w:rFonts w:ascii="Times New Roman" w:hAnsi="Times New Roman" w:cs="Times New Roman"/>
          <w:sz w:val="24"/>
          <w:szCs w:val="24"/>
          <w:lang w:eastAsia="en-ZW"/>
        </w:rPr>
        <w:t xml:space="preserve">that would lead to the signing of an agreement of sale. After all the signing of an agreement of sale occurs at the tail end of the entire process. </w:t>
      </w:r>
      <w:r w:rsidR="00444405">
        <w:rPr>
          <w:rFonts w:ascii="Times New Roman" w:hAnsi="Times New Roman" w:cs="Times New Roman"/>
          <w:sz w:val="24"/>
          <w:szCs w:val="24"/>
          <w:lang w:eastAsia="en-ZW"/>
        </w:rPr>
        <w:t> </w:t>
      </w:r>
      <w:r w:rsidR="006F4073" w:rsidRPr="00E16353">
        <w:rPr>
          <w:rFonts w:ascii="Times New Roman" w:hAnsi="Times New Roman" w:cs="Times New Roman"/>
          <w:sz w:val="24"/>
          <w:szCs w:val="24"/>
          <w:lang w:eastAsia="en-ZW"/>
        </w:rPr>
        <w:t xml:space="preserve">It is the estate agent that is involved in the preliminary stages that are vital for the consummation of an agreement. </w:t>
      </w:r>
    </w:p>
    <w:p w14:paraId="206622E8" w14:textId="3B8CAF8E" w:rsidR="00872C7B" w:rsidRPr="00E16353" w:rsidRDefault="003C2DBA" w:rsidP="006F4073">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From a consid</w:t>
      </w:r>
      <w:r w:rsidR="00D4430B" w:rsidRPr="00E16353">
        <w:rPr>
          <w:rFonts w:ascii="Times New Roman" w:hAnsi="Times New Roman" w:cs="Times New Roman"/>
          <w:sz w:val="24"/>
          <w:szCs w:val="24"/>
          <w:lang w:eastAsia="en-ZW"/>
        </w:rPr>
        <w:t xml:space="preserve">eration of the law as espoused in case law referred to above, it was the defendant that was required to carry out </w:t>
      </w:r>
      <w:r w:rsidR="00D201E5" w:rsidRPr="00E16353">
        <w:rPr>
          <w:rFonts w:ascii="Times New Roman" w:hAnsi="Times New Roman" w:cs="Times New Roman"/>
          <w:sz w:val="24"/>
          <w:szCs w:val="24"/>
          <w:lang w:eastAsia="en-ZW"/>
        </w:rPr>
        <w:t xml:space="preserve">the due diligence on behalf of the plaintiffs. The plaintiffs may have indicated that out of an abundance of caution, they needed their </w:t>
      </w:r>
      <w:r w:rsidR="006F4073" w:rsidRPr="00E16353">
        <w:rPr>
          <w:rFonts w:ascii="Times New Roman" w:hAnsi="Times New Roman" w:cs="Times New Roman"/>
          <w:sz w:val="24"/>
          <w:szCs w:val="24"/>
          <w:lang w:eastAsia="en-ZW"/>
        </w:rPr>
        <w:t xml:space="preserve">own </w:t>
      </w:r>
      <w:r w:rsidR="00D201E5" w:rsidRPr="00E16353">
        <w:rPr>
          <w:rFonts w:ascii="Times New Roman" w:hAnsi="Times New Roman" w:cs="Times New Roman"/>
          <w:sz w:val="24"/>
          <w:szCs w:val="24"/>
          <w:lang w:eastAsia="en-ZW"/>
        </w:rPr>
        <w:t>legal practitioners to do some verification</w:t>
      </w:r>
      <w:r w:rsidR="00F74B20" w:rsidRPr="00E16353">
        <w:rPr>
          <w:rFonts w:ascii="Times New Roman" w:hAnsi="Times New Roman" w:cs="Times New Roman"/>
          <w:sz w:val="24"/>
          <w:szCs w:val="24"/>
          <w:lang w:eastAsia="en-ZW"/>
        </w:rPr>
        <w:t xml:space="preserve"> or due diligence</w:t>
      </w:r>
      <w:r w:rsidR="00D201E5" w:rsidRPr="00E16353">
        <w:rPr>
          <w:rFonts w:ascii="Times New Roman" w:hAnsi="Times New Roman" w:cs="Times New Roman"/>
          <w:sz w:val="24"/>
          <w:szCs w:val="24"/>
          <w:lang w:eastAsia="en-ZW"/>
        </w:rPr>
        <w:t xml:space="preserve"> on their behalf. </w:t>
      </w:r>
      <w:r w:rsidR="00F74B20" w:rsidRPr="00E16353">
        <w:rPr>
          <w:rFonts w:ascii="Times New Roman" w:hAnsi="Times New Roman" w:cs="Times New Roman"/>
          <w:sz w:val="24"/>
          <w:szCs w:val="24"/>
          <w:lang w:eastAsia="en-ZW"/>
        </w:rPr>
        <w:t>That still d</w:t>
      </w:r>
      <w:r w:rsidR="006F4073" w:rsidRPr="00E16353">
        <w:rPr>
          <w:rFonts w:ascii="Times New Roman" w:hAnsi="Times New Roman" w:cs="Times New Roman"/>
          <w:sz w:val="24"/>
          <w:szCs w:val="24"/>
          <w:lang w:eastAsia="en-ZW"/>
        </w:rPr>
        <w:t xml:space="preserve">id </w:t>
      </w:r>
      <w:r w:rsidR="00F74B20" w:rsidRPr="00E16353">
        <w:rPr>
          <w:rFonts w:ascii="Times New Roman" w:hAnsi="Times New Roman" w:cs="Times New Roman"/>
          <w:sz w:val="24"/>
          <w:szCs w:val="24"/>
          <w:lang w:eastAsia="en-ZW"/>
        </w:rPr>
        <w:t>not take away the legal obligations that the defendant owed to the plaintiff</w:t>
      </w:r>
      <w:r w:rsidR="006F4073" w:rsidRPr="00E16353">
        <w:rPr>
          <w:rFonts w:ascii="Times New Roman" w:hAnsi="Times New Roman" w:cs="Times New Roman"/>
          <w:sz w:val="24"/>
          <w:szCs w:val="24"/>
          <w:lang w:eastAsia="en-ZW"/>
        </w:rPr>
        <w:t>s</w:t>
      </w:r>
      <w:r w:rsidR="00F74B20" w:rsidRPr="00E16353">
        <w:rPr>
          <w:rFonts w:ascii="Times New Roman" w:hAnsi="Times New Roman" w:cs="Times New Roman"/>
          <w:sz w:val="24"/>
          <w:szCs w:val="24"/>
          <w:lang w:eastAsia="en-ZW"/>
        </w:rPr>
        <w:t xml:space="preserve">. From my reading of the law, and based on the dictum in </w:t>
      </w:r>
      <w:r w:rsidR="006F4073" w:rsidRPr="00E16353">
        <w:rPr>
          <w:rFonts w:ascii="Times New Roman" w:hAnsi="Times New Roman" w:cs="Times New Roman"/>
          <w:sz w:val="24"/>
          <w:szCs w:val="24"/>
          <w:lang w:eastAsia="en-ZW"/>
        </w:rPr>
        <w:t xml:space="preserve">the </w:t>
      </w:r>
      <w:r w:rsidR="00F74B20" w:rsidRPr="00E16353">
        <w:rPr>
          <w:rFonts w:ascii="Times New Roman" w:hAnsi="Times New Roman" w:cs="Times New Roman"/>
          <w:sz w:val="24"/>
          <w:szCs w:val="24"/>
          <w:lang w:eastAsia="en-ZW"/>
        </w:rPr>
        <w:t xml:space="preserve">cited authorities, there is no legal duty on a purchaser to carry out some due diligence beyond what the estate agent undertakes to do. </w:t>
      </w:r>
      <w:r w:rsidR="00743FD1" w:rsidRPr="00E16353">
        <w:rPr>
          <w:rFonts w:ascii="Times New Roman" w:hAnsi="Times New Roman" w:cs="Times New Roman"/>
          <w:sz w:val="24"/>
          <w:szCs w:val="24"/>
          <w:lang w:eastAsia="en-ZW"/>
        </w:rPr>
        <w:t xml:space="preserve">The fact that the plaintiffs may have, out of their own volition, decided to carry out their own due diligence through their own legal practitioners, did not diminish the defendant’s responsibility to act responsibly. </w:t>
      </w:r>
      <w:r w:rsidR="00AC1FCF" w:rsidRPr="00E16353">
        <w:rPr>
          <w:rFonts w:ascii="Times New Roman" w:hAnsi="Times New Roman" w:cs="Times New Roman"/>
          <w:sz w:val="24"/>
          <w:szCs w:val="24"/>
          <w:lang w:eastAsia="en-ZW"/>
        </w:rPr>
        <w:t>There is therefore no merit in the defendant’s contention.</w:t>
      </w:r>
    </w:p>
    <w:p w14:paraId="002CC49A" w14:textId="1070481D" w:rsidR="00AC1FCF" w:rsidRPr="00E16353" w:rsidRDefault="00AC1FCF" w:rsidP="00625F6D">
      <w:pPr>
        <w:spacing w:after="0" w:line="360" w:lineRule="auto"/>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ab/>
        <w:t xml:space="preserve">While the court accepts that the alleged seller was </w:t>
      </w:r>
      <w:r w:rsidR="00044262" w:rsidRPr="00E16353">
        <w:rPr>
          <w:rFonts w:ascii="Times New Roman" w:hAnsi="Times New Roman" w:cs="Times New Roman"/>
          <w:sz w:val="24"/>
          <w:szCs w:val="24"/>
          <w:lang w:eastAsia="en-ZW"/>
        </w:rPr>
        <w:t xml:space="preserve">a </w:t>
      </w:r>
      <w:r w:rsidRPr="00E16353">
        <w:rPr>
          <w:rFonts w:ascii="Times New Roman" w:hAnsi="Times New Roman" w:cs="Times New Roman"/>
          <w:sz w:val="24"/>
          <w:szCs w:val="24"/>
          <w:lang w:eastAsia="en-ZW"/>
        </w:rPr>
        <w:t>consummate actor, and at the me</w:t>
      </w:r>
      <w:r w:rsidR="00044262" w:rsidRPr="00E16353">
        <w:rPr>
          <w:rFonts w:ascii="Times New Roman" w:hAnsi="Times New Roman" w:cs="Times New Roman"/>
          <w:sz w:val="24"/>
          <w:szCs w:val="24"/>
          <w:lang w:eastAsia="en-ZW"/>
        </w:rPr>
        <w:t>eting on 28 March 2020, he mana</w:t>
      </w:r>
      <w:r w:rsidRPr="00E16353">
        <w:rPr>
          <w:rFonts w:ascii="Times New Roman" w:hAnsi="Times New Roman" w:cs="Times New Roman"/>
          <w:sz w:val="24"/>
          <w:szCs w:val="24"/>
          <w:lang w:eastAsia="en-ZW"/>
        </w:rPr>
        <w:t>ged to deceive the plaintiffs, the defendant’s agents and the conveyancer, that still does not absolve the defendant from culpability. On that day, the plaintiffs can be exc</w:t>
      </w:r>
      <w:r w:rsidR="0033704E" w:rsidRPr="00E16353">
        <w:rPr>
          <w:rFonts w:ascii="Times New Roman" w:hAnsi="Times New Roman" w:cs="Times New Roman"/>
          <w:sz w:val="24"/>
          <w:szCs w:val="24"/>
          <w:lang w:eastAsia="en-ZW"/>
        </w:rPr>
        <w:t>used for ha</w:t>
      </w:r>
      <w:r w:rsidRPr="00E16353">
        <w:rPr>
          <w:rFonts w:ascii="Times New Roman" w:hAnsi="Times New Roman" w:cs="Times New Roman"/>
          <w:sz w:val="24"/>
          <w:szCs w:val="24"/>
          <w:lang w:eastAsia="en-ZW"/>
        </w:rPr>
        <w:t xml:space="preserve">ving assumed that the basic due diligence had been done, bearing in mind that they on their part were entitled to rely on the assurances given by the defendant’s representatives. </w:t>
      </w:r>
      <w:r w:rsidR="0033704E" w:rsidRPr="00E16353">
        <w:rPr>
          <w:rFonts w:ascii="Times New Roman" w:hAnsi="Times New Roman" w:cs="Times New Roman"/>
          <w:sz w:val="24"/>
          <w:szCs w:val="24"/>
          <w:lang w:eastAsia="en-ZW"/>
        </w:rPr>
        <w:t xml:space="preserve">It does not matter in the view of the court, that in terms of clause 18 of the agreement of sale, the plaintiff had authorised the disbursement of the purchase price before transfer. </w:t>
      </w:r>
      <w:r w:rsidR="00D05D43" w:rsidRPr="00E16353">
        <w:rPr>
          <w:rFonts w:ascii="Times New Roman" w:hAnsi="Times New Roman" w:cs="Times New Roman"/>
          <w:sz w:val="24"/>
          <w:szCs w:val="24"/>
          <w:lang w:eastAsia="en-ZW"/>
        </w:rPr>
        <w:t xml:space="preserve">That the defendant’s own representatives gave an assurance regarding the reliability of the information given by the </w:t>
      </w:r>
      <w:r w:rsidR="00444405">
        <w:rPr>
          <w:rFonts w:ascii="Times New Roman" w:hAnsi="Times New Roman" w:cs="Times New Roman"/>
          <w:sz w:val="24"/>
          <w:szCs w:val="24"/>
          <w:lang w:eastAsia="en-ZW"/>
        </w:rPr>
        <w:t>imposter is clear from para</w:t>
      </w:r>
      <w:r w:rsidR="00D05D43" w:rsidRPr="00E16353">
        <w:rPr>
          <w:rFonts w:ascii="Times New Roman" w:hAnsi="Times New Roman" w:cs="Times New Roman"/>
          <w:sz w:val="24"/>
          <w:szCs w:val="24"/>
          <w:lang w:eastAsia="en-ZW"/>
        </w:rPr>
        <w:t xml:space="preserve"> 5 of the defendant’s plea. It reads as follows:</w:t>
      </w:r>
    </w:p>
    <w:p w14:paraId="43FACADC" w14:textId="28253469" w:rsidR="00D05D43" w:rsidRPr="00E16353" w:rsidRDefault="00D05D43" w:rsidP="0093223B">
      <w:pPr>
        <w:spacing w:after="0" w:line="240" w:lineRule="auto"/>
        <w:ind w:left="720"/>
        <w:jc w:val="both"/>
        <w:rPr>
          <w:rFonts w:ascii="Times New Roman" w:hAnsi="Times New Roman" w:cs="Times New Roman"/>
          <w:lang w:eastAsia="en-ZW"/>
        </w:rPr>
      </w:pPr>
      <w:r w:rsidRPr="00E16353">
        <w:rPr>
          <w:rFonts w:ascii="Times New Roman" w:hAnsi="Times New Roman" w:cs="Times New Roman"/>
          <w:lang w:eastAsia="en-ZW"/>
        </w:rPr>
        <w:t>“</w:t>
      </w:r>
      <w:r w:rsidR="0093223B" w:rsidRPr="00E16353">
        <w:rPr>
          <w:rFonts w:ascii="Times New Roman" w:hAnsi="Times New Roman" w:cs="Times New Roman"/>
          <w:lang w:eastAsia="en-ZW"/>
        </w:rPr>
        <w:t xml:space="preserve">…. The plaintiffs themselves indicated they wanted to also conduct their searches and satisfy themselves before signing the agreement of sale. As such, </w:t>
      </w:r>
      <w:r w:rsidR="0093223B" w:rsidRPr="00E16353">
        <w:rPr>
          <w:rFonts w:ascii="Times New Roman" w:hAnsi="Times New Roman" w:cs="Times New Roman"/>
          <w:u w:val="single"/>
          <w:lang w:eastAsia="en-ZW"/>
        </w:rPr>
        <w:t xml:space="preserve">the agreement was not signed only on assurances of the defendant </w:t>
      </w:r>
      <w:r w:rsidR="0093223B" w:rsidRPr="00E16353">
        <w:rPr>
          <w:rFonts w:ascii="Times New Roman" w:hAnsi="Times New Roman" w:cs="Times New Roman"/>
          <w:lang w:eastAsia="en-ZW"/>
        </w:rPr>
        <w:t>but after plaintiffs had satisfied themselves of the genuiness of the transaction.” (Underlining for emphasis).</w:t>
      </w:r>
    </w:p>
    <w:p w14:paraId="0FB83064" w14:textId="77777777" w:rsidR="0093223B" w:rsidRPr="00E16353" w:rsidRDefault="0093223B" w:rsidP="0093223B">
      <w:pPr>
        <w:spacing w:after="0" w:line="240" w:lineRule="auto"/>
        <w:jc w:val="both"/>
        <w:rPr>
          <w:rFonts w:ascii="Times New Roman" w:hAnsi="Times New Roman" w:cs="Times New Roman"/>
          <w:lang w:eastAsia="en-ZW"/>
        </w:rPr>
      </w:pPr>
    </w:p>
    <w:p w14:paraId="23F8DC5E" w14:textId="1F37B720" w:rsidR="00193577" w:rsidRPr="00E16353" w:rsidRDefault="0093223B" w:rsidP="00881EB8">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As already observed, the plaintiffs were under no </w:t>
      </w:r>
      <w:r w:rsidR="006F4073" w:rsidRPr="00E16353">
        <w:rPr>
          <w:rFonts w:ascii="Times New Roman" w:hAnsi="Times New Roman" w:cs="Times New Roman"/>
          <w:sz w:val="24"/>
          <w:szCs w:val="24"/>
          <w:lang w:eastAsia="en-ZW"/>
        </w:rPr>
        <w:t xml:space="preserve">legal </w:t>
      </w:r>
      <w:r w:rsidRPr="00E16353">
        <w:rPr>
          <w:rFonts w:ascii="Times New Roman" w:hAnsi="Times New Roman" w:cs="Times New Roman"/>
          <w:sz w:val="24"/>
          <w:szCs w:val="24"/>
          <w:lang w:eastAsia="en-ZW"/>
        </w:rPr>
        <w:t xml:space="preserve">obligation to satisfy themselves that the assurances given by the </w:t>
      </w:r>
      <w:r w:rsidR="0033704E" w:rsidRPr="00E16353">
        <w:rPr>
          <w:rFonts w:ascii="Times New Roman" w:hAnsi="Times New Roman" w:cs="Times New Roman"/>
          <w:sz w:val="24"/>
          <w:szCs w:val="24"/>
          <w:lang w:eastAsia="en-ZW"/>
        </w:rPr>
        <w:t>defendant’s representatives were accurate through their own independent investigation. The legal duty on the part of the defendant to protect t</w:t>
      </w:r>
      <w:r w:rsidR="008D5B8B" w:rsidRPr="00E16353">
        <w:rPr>
          <w:rFonts w:ascii="Times New Roman" w:hAnsi="Times New Roman" w:cs="Times New Roman"/>
          <w:sz w:val="24"/>
          <w:szCs w:val="24"/>
          <w:lang w:eastAsia="en-ZW"/>
        </w:rPr>
        <w:t xml:space="preserve">he interests </w:t>
      </w:r>
      <w:r w:rsidR="008D5B8B" w:rsidRPr="00E16353">
        <w:rPr>
          <w:rFonts w:ascii="Times New Roman" w:hAnsi="Times New Roman" w:cs="Times New Roman"/>
          <w:sz w:val="24"/>
          <w:szCs w:val="24"/>
          <w:lang w:eastAsia="en-ZW"/>
        </w:rPr>
        <w:lastRenderedPageBreak/>
        <w:t>of the plaintiffs a</w:t>
      </w:r>
      <w:r w:rsidR="0033704E" w:rsidRPr="00E16353">
        <w:rPr>
          <w:rFonts w:ascii="Times New Roman" w:hAnsi="Times New Roman" w:cs="Times New Roman"/>
          <w:sz w:val="24"/>
          <w:szCs w:val="24"/>
          <w:lang w:eastAsia="en-ZW"/>
        </w:rPr>
        <w:t xml:space="preserve">rose by operation of law. </w:t>
      </w:r>
      <w:r w:rsidR="00193577" w:rsidRPr="00E16353">
        <w:rPr>
          <w:rFonts w:ascii="Times New Roman" w:hAnsi="Times New Roman" w:cs="Times New Roman"/>
          <w:sz w:val="24"/>
          <w:szCs w:val="24"/>
          <w:lang w:eastAsia="en-ZW"/>
        </w:rPr>
        <w:t xml:space="preserve">In summasion, the words of CHITAKUNYE J (as he was then) in </w:t>
      </w:r>
      <w:r w:rsidR="00193577" w:rsidRPr="00E16353">
        <w:rPr>
          <w:rFonts w:ascii="Times New Roman" w:hAnsi="Times New Roman" w:cs="Times New Roman"/>
          <w:i/>
          <w:sz w:val="24"/>
          <w:szCs w:val="24"/>
          <w:lang w:eastAsia="en-ZW"/>
        </w:rPr>
        <w:t xml:space="preserve">Nyandoro </w:t>
      </w:r>
      <w:r w:rsidR="00193577" w:rsidRPr="001418F8">
        <w:rPr>
          <w:rFonts w:ascii="Times New Roman" w:hAnsi="Times New Roman" w:cs="Times New Roman"/>
          <w:sz w:val="24"/>
          <w:szCs w:val="24"/>
          <w:lang w:eastAsia="en-ZW"/>
        </w:rPr>
        <w:t>v</w:t>
      </w:r>
      <w:r w:rsidR="00193577" w:rsidRPr="00E16353">
        <w:rPr>
          <w:rFonts w:ascii="Times New Roman" w:hAnsi="Times New Roman" w:cs="Times New Roman"/>
          <w:i/>
          <w:sz w:val="24"/>
          <w:szCs w:val="24"/>
          <w:lang w:eastAsia="en-ZW"/>
        </w:rPr>
        <w:t xml:space="preserve"> Deep Horizon Real Estate &amp; Ano</w:t>
      </w:r>
      <w:r w:rsidR="00193577" w:rsidRPr="00E16353">
        <w:rPr>
          <w:rStyle w:val="FootnoteReference"/>
          <w:rFonts w:ascii="Times New Roman" w:hAnsi="Times New Roman" w:cs="Times New Roman"/>
          <w:i/>
          <w:sz w:val="24"/>
          <w:szCs w:val="24"/>
          <w:lang w:eastAsia="en-ZW"/>
        </w:rPr>
        <w:footnoteReference w:id="6"/>
      </w:r>
      <w:r w:rsidR="00193577" w:rsidRPr="00E16353">
        <w:rPr>
          <w:rFonts w:ascii="Times New Roman" w:hAnsi="Times New Roman" w:cs="Times New Roman"/>
          <w:sz w:val="24"/>
          <w:szCs w:val="24"/>
          <w:lang w:eastAsia="en-ZW"/>
        </w:rPr>
        <w:t xml:space="preserve"> are apposite. He said:</w:t>
      </w:r>
    </w:p>
    <w:p w14:paraId="0609D7B4" w14:textId="171AED96" w:rsidR="00193577" w:rsidRPr="00E16353" w:rsidRDefault="00193577" w:rsidP="00193577">
      <w:pPr>
        <w:spacing w:after="0" w:line="240" w:lineRule="auto"/>
        <w:ind w:left="720"/>
        <w:jc w:val="both"/>
        <w:rPr>
          <w:rFonts w:ascii="Times New Roman" w:eastAsiaTheme="minorEastAsia" w:hAnsi="Times New Roman" w:cs="Times New Roman"/>
          <w:lang w:val="en-US"/>
        </w:rPr>
      </w:pPr>
      <w:r w:rsidRPr="00E16353">
        <w:rPr>
          <w:rFonts w:ascii="Times New Roman" w:eastAsiaTheme="minorEastAsia" w:hAnsi="Times New Roman" w:cs="Times New Roman"/>
          <w:lang w:val="en-US"/>
        </w:rPr>
        <w:t xml:space="preserve">“In my view, a real estate agent is deemed to have skill and experience in real estate matters, superior to that of a lay person, and that he is under a duty to use his superior skill and knowledge while pursuing the affairs of both the seller and the purchaser. This duty includes an obligation to discover facts relating to the seller and the property that a reasonable and prudent agent would be expected to investigate.” </w:t>
      </w:r>
    </w:p>
    <w:p w14:paraId="114B67F4" w14:textId="77777777" w:rsidR="00044262" w:rsidRPr="00E16353" w:rsidRDefault="00044262" w:rsidP="00193577">
      <w:pPr>
        <w:spacing w:after="0" w:line="240" w:lineRule="auto"/>
        <w:ind w:left="720"/>
        <w:jc w:val="both"/>
        <w:rPr>
          <w:rFonts w:ascii="Times New Roman" w:eastAsiaTheme="minorEastAsia" w:hAnsi="Times New Roman" w:cs="Times New Roman"/>
          <w:lang w:val="en-US"/>
        </w:rPr>
      </w:pPr>
    </w:p>
    <w:p w14:paraId="7CF786E5" w14:textId="0BACBCC4" w:rsidR="00A016F9" w:rsidRPr="00E16353" w:rsidRDefault="00193577" w:rsidP="00044262">
      <w:pPr>
        <w:spacing w:after="0" w:line="360" w:lineRule="auto"/>
        <w:ind w:firstLine="720"/>
        <w:jc w:val="both"/>
        <w:rPr>
          <w:rFonts w:ascii="Times New Roman" w:hAnsi="Times New Roman" w:cs="Times New Roman"/>
          <w:sz w:val="24"/>
          <w:szCs w:val="24"/>
          <w:lang w:eastAsia="en-ZW"/>
        </w:rPr>
      </w:pPr>
      <w:r w:rsidRPr="00E16353">
        <w:rPr>
          <w:rFonts w:ascii="Times New Roman" w:hAnsi="Times New Roman" w:cs="Times New Roman"/>
          <w:sz w:val="24"/>
          <w:szCs w:val="24"/>
          <w:lang w:eastAsia="en-ZW"/>
        </w:rPr>
        <w:t xml:space="preserve">I associate myself with the views of the learned judge. </w:t>
      </w:r>
      <w:r w:rsidR="00A016F9" w:rsidRPr="00E16353">
        <w:rPr>
          <w:rFonts w:ascii="Times New Roman" w:hAnsi="Times New Roman" w:cs="Times New Roman"/>
          <w:sz w:val="24"/>
          <w:szCs w:val="24"/>
          <w:lang w:eastAsia="en-ZW"/>
        </w:rPr>
        <w:t>For the foregoing reasons, the court determines that the defendant, through its officials Mubvumbi and Chadiwa acted negligently and in breach of its duty of care</w:t>
      </w:r>
      <w:r w:rsidR="008D5B8B" w:rsidRPr="00E16353">
        <w:rPr>
          <w:rFonts w:ascii="Times New Roman" w:hAnsi="Times New Roman" w:cs="Times New Roman"/>
          <w:sz w:val="24"/>
          <w:szCs w:val="24"/>
          <w:lang w:eastAsia="en-ZW"/>
        </w:rPr>
        <w:t xml:space="preserve"> to the plaintiffs. That takes me to the next issue.</w:t>
      </w:r>
    </w:p>
    <w:p w14:paraId="7D2EE7BB" w14:textId="4CC38F0B" w:rsidR="00625F6D" w:rsidRPr="001418F8" w:rsidRDefault="0018068C" w:rsidP="0018068C">
      <w:pPr>
        <w:spacing w:after="0" w:line="360" w:lineRule="auto"/>
        <w:jc w:val="both"/>
        <w:rPr>
          <w:rFonts w:ascii="Times New Roman" w:hAnsi="Times New Roman" w:cs="Times New Roman"/>
          <w:b/>
          <w:sz w:val="24"/>
          <w:szCs w:val="24"/>
          <w:lang w:eastAsia="en-ZW"/>
        </w:rPr>
      </w:pPr>
      <w:r w:rsidRPr="001418F8">
        <w:rPr>
          <w:rFonts w:ascii="Times New Roman" w:hAnsi="Times New Roman" w:cs="Times New Roman"/>
          <w:b/>
          <w:sz w:val="24"/>
          <w:szCs w:val="24"/>
          <w:lang w:eastAsia="en-ZW"/>
        </w:rPr>
        <w:t>W</w:t>
      </w:r>
      <w:r w:rsidR="00625F6D" w:rsidRPr="001418F8">
        <w:rPr>
          <w:rFonts w:ascii="Times New Roman" w:hAnsi="Times New Roman" w:cs="Times New Roman"/>
          <w:b/>
          <w:sz w:val="24"/>
          <w:szCs w:val="24"/>
          <w:lang w:eastAsia="en-ZW"/>
        </w:rPr>
        <w:t>hether o</w:t>
      </w:r>
      <w:r w:rsidRPr="001418F8">
        <w:rPr>
          <w:rFonts w:ascii="Times New Roman" w:hAnsi="Times New Roman" w:cs="Times New Roman"/>
          <w:b/>
          <w:sz w:val="24"/>
          <w:szCs w:val="24"/>
          <w:lang w:eastAsia="en-ZW"/>
        </w:rPr>
        <w:t>r</w:t>
      </w:r>
      <w:r w:rsidR="00625F6D" w:rsidRPr="001418F8">
        <w:rPr>
          <w:rFonts w:ascii="Times New Roman" w:hAnsi="Times New Roman" w:cs="Times New Roman"/>
          <w:b/>
          <w:sz w:val="24"/>
          <w:szCs w:val="24"/>
          <w:lang w:eastAsia="en-ZW"/>
        </w:rPr>
        <w:t xml:space="preserve"> not the defendant is </w:t>
      </w:r>
      <w:r w:rsidR="00BD081C" w:rsidRPr="001418F8">
        <w:rPr>
          <w:rFonts w:ascii="Times New Roman" w:hAnsi="Times New Roman" w:cs="Times New Roman"/>
          <w:b/>
          <w:sz w:val="24"/>
          <w:szCs w:val="24"/>
          <w:lang w:eastAsia="en-ZW"/>
        </w:rPr>
        <w:t>liable for the plaintiffs loss</w:t>
      </w:r>
    </w:p>
    <w:p w14:paraId="1383EA1F" w14:textId="2EF87B61" w:rsidR="00150C46" w:rsidRPr="00E16353" w:rsidRDefault="0018068C"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Having determined that the defendant, through its officials acted negligently </w:t>
      </w:r>
      <w:r w:rsidR="00D36E51" w:rsidRPr="00E16353">
        <w:rPr>
          <w:rFonts w:ascii="Times New Roman" w:hAnsi="Times New Roman" w:cs="Times New Roman"/>
          <w:noProof/>
          <w:sz w:val="24"/>
          <w:szCs w:val="24"/>
          <w:lang w:eastAsia="en-ZW"/>
        </w:rPr>
        <w:t xml:space="preserve">in breach of its legal duty of care to the plaintiffs, that </w:t>
      </w:r>
      <w:r w:rsidR="006F4073" w:rsidRPr="00E16353">
        <w:rPr>
          <w:rFonts w:ascii="Times New Roman" w:hAnsi="Times New Roman" w:cs="Times New Roman"/>
          <w:noProof/>
          <w:sz w:val="24"/>
          <w:szCs w:val="24"/>
          <w:lang w:eastAsia="en-ZW"/>
        </w:rPr>
        <w:t xml:space="preserve">caused </w:t>
      </w:r>
      <w:r w:rsidR="00D36E51" w:rsidRPr="00E16353">
        <w:rPr>
          <w:rFonts w:ascii="Times New Roman" w:hAnsi="Times New Roman" w:cs="Times New Roman"/>
          <w:noProof/>
          <w:sz w:val="24"/>
          <w:szCs w:val="24"/>
          <w:lang w:eastAsia="en-ZW"/>
        </w:rPr>
        <w:t xml:space="preserve">financial loss to the plaintiffs, the next issue is whether the defendant is liable </w:t>
      </w:r>
      <w:r w:rsidR="00DF63CE" w:rsidRPr="00E16353">
        <w:rPr>
          <w:rFonts w:ascii="Times New Roman" w:hAnsi="Times New Roman" w:cs="Times New Roman"/>
          <w:noProof/>
          <w:sz w:val="24"/>
          <w:szCs w:val="24"/>
          <w:lang w:eastAsia="en-ZW"/>
        </w:rPr>
        <w:t xml:space="preserve">for </w:t>
      </w:r>
      <w:r w:rsidR="00D36E51" w:rsidRPr="00E16353">
        <w:rPr>
          <w:rFonts w:ascii="Times New Roman" w:hAnsi="Times New Roman" w:cs="Times New Roman"/>
          <w:noProof/>
          <w:sz w:val="24"/>
          <w:szCs w:val="24"/>
          <w:lang w:eastAsia="en-ZW"/>
        </w:rPr>
        <w:t xml:space="preserve">the plaintiffs’ loss. </w:t>
      </w:r>
      <w:r w:rsidR="006F4073" w:rsidRPr="00E16353">
        <w:rPr>
          <w:rFonts w:ascii="Times New Roman" w:hAnsi="Times New Roman" w:cs="Times New Roman"/>
          <w:noProof/>
          <w:sz w:val="24"/>
          <w:szCs w:val="24"/>
          <w:lang w:eastAsia="en-ZW"/>
        </w:rPr>
        <w:t xml:space="preserve">For in the eyes of the law, not every error of omission or commission entitles one to claim damages for loss. </w:t>
      </w:r>
      <w:r w:rsidR="002C5DD7" w:rsidRPr="00E16353">
        <w:rPr>
          <w:rFonts w:ascii="Times New Roman" w:hAnsi="Times New Roman" w:cs="Times New Roman"/>
          <w:noProof/>
          <w:sz w:val="24"/>
          <w:szCs w:val="24"/>
          <w:lang w:eastAsia="en-ZW"/>
        </w:rPr>
        <w:t xml:space="preserve">The question that needs to be answered is whether </w:t>
      </w:r>
      <w:r w:rsidR="00DD3444" w:rsidRPr="00E16353">
        <w:rPr>
          <w:rFonts w:ascii="Times New Roman" w:hAnsi="Times New Roman" w:cs="Times New Roman"/>
          <w:noProof/>
          <w:sz w:val="24"/>
          <w:szCs w:val="24"/>
          <w:lang w:eastAsia="en-ZW"/>
        </w:rPr>
        <w:t xml:space="preserve">as </w:t>
      </w:r>
      <w:r w:rsidR="002C5DD7" w:rsidRPr="00E16353">
        <w:rPr>
          <w:rFonts w:ascii="Times New Roman" w:hAnsi="Times New Roman" w:cs="Times New Roman"/>
          <w:noProof/>
          <w:sz w:val="24"/>
          <w:szCs w:val="24"/>
          <w:lang w:eastAsia="en-ZW"/>
        </w:rPr>
        <w:t xml:space="preserve">between the plaintiffs and the defendant the legal duty arising engendered an expectation on the part of the plaintiffs that any breach of the duty of care by the defendant or its officials would result in loss to the plaintiffs. </w:t>
      </w:r>
    </w:p>
    <w:p w14:paraId="577B5845" w14:textId="145E5428" w:rsidR="00E734B1" w:rsidRPr="00E16353" w:rsidRDefault="002C5DD7" w:rsidP="00150C46">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In the court’s view, the defendant, through the conduct of its officials, was the proximate cause of the loss suffered by the plaintiffs. </w:t>
      </w:r>
      <w:r w:rsidR="00720ADD" w:rsidRPr="00E16353">
        <w:rPr>
          <w:rFonts w:ascii="Times New Roman" w:hAnsi="Times New Roman" w:cs="Times New Roman"/>
          <w:noProof/>
          <w:sz w:val="24"/>
          <w:szCs w:val="24"/>
          <w:lang w:eastAsia="en-ZW"/>
        </w:rPr>
        <w:t xml:space="preserve">It was the conduct of the defendant’s officials, through commission </w:t>
      </w:r>
      <w:r w:rsidR="008029CC" w:rsidRPr="00E16353">
        <w:rPr>
          <w:rFonts w:ascii="Times New Roman" w:hAnsi="Times New Roman" w:cs="Times New Roman"/>
          <w:noProof/>
          <w:sz w:val="24"/>
          <w:szCs w:val="24"/>
          <w:lang w:eastAsia="en-ZW"/>
        </w:rPr>
        <w:t>and</w:t>
      </w:r>
      <w:r w:rsidR="00720ADD" w:rsidRPr="00E16353">
        <w:rPr>
          <w:rFonts w:ascii="Times New Roman" w:hAnsi="Times New Roman" w:cs="Times New Roman"/>
          <w:noProof/>
          <w:sz w:val="24"/>
          <w:szCs w:val="24"/>
          <w:lang w:eastAsia="en-ZW"/>
        </w:rPr>
        <w:t xml:space="preserve"> omission that caused the plaintiffs to enter into an agreement </w:t>
      </w:r>
      <w:r w:rsidR="00573A22" w:rsidRPr="00E16353">
        <w:rPr>
          <w:rFonts w:ascii="Times New Roman" w:hAnsi="Times New Roman" w:cs="Times New Roman"/>
          <w:noProof/>
          <w:sz w:val="24"/>
          <w:szCs w:val="24"/>
          <w:lang w:eastAsia="en-ZW"/>
        </w:rPr>
        <w:t xml:space="preserve">of sale </w:t>
      </w:r>
      <w:r w:rsidR="00720ADD" w:rsidRPr="00E16353">
        <w:rPr>
          <w:rFonts w:ascii="Times New Roman" w:hAnsi="Times New Roman" w:cs="Times New Roman"/>
          <w:noProof/>
          <w:sz w:val="24"/>
          <w:szCs w:val="24"/>
          <w:lang w:eastAsia="en-ZW"/>
        </w:rPr>
        <w:t xml:space="preserve">with </w:t>
      </w:r>
      <w:r w:rsidR="00573A22" w:rsidRPr="00E16353">
        <w:rPr>
          <w:rFonts w:ascii="Times New Roman" w:hAnsi="Times New Roman" w:cs="Times New Roman"/>
          <w:noProof/>
          <w:sz w:val="24"/>
          <w:szCs w:val="24"/>
          <w:lang w:eastAsia="en-ZW"/>
        </w:rPr>
        <w:t>an</w:t>
      </w:r>
      <w:r w:rsidR="00720ADD" w:rsidRPr="00E16353">
        <w:rPr>
          <w:rFonts w:ascii="Times New Roman" w:hAnsi="Times New Roman" w:cs="Times New Roman"/>
          <w:noProof/>
          <w:sz w:val="24"/>
          <w:szCs w:val="24"/>
          <w:lang w:eastAsia="en-ZW"/>
        </w:rPr>
        <w:t xml:space="preserve"> imposter. </w:t>
      </w:r>
      <w:r w:rsidR="001418F8">
        <w:rPr>
          <w:rFonts w:ascii="Times New Roman" w:hAnsi="Times New Roman" w:cs="Times New Roman"/>
          <w:noProof/>
          <w:sz w:val="24"/>
          <w:szCs w:val="24"/>
          <w:lang w:eastAsia="en-ZW"/>
        </w:rPr>
        <w:t> </w:t>
      </w:r>
      <w:r w:rsidR="008029CC" w:rsidRPr="00E16353">
        <w:rPr>
          <w:rFonts w:ascii="Times New Roman" w:hAnsi="Times New Roman" w:cs="Times New Roman"/>
          <w:noProof/>
          <w:sz w:val="24"/>
          <w:szCs w:val="24"/>
          <w:lang w:eastAsia="en-ZW"/>
        </w:rPr>
        <w:t>Had the defendant’s officials done proper due diligence, the plaintiffs wo</w:t>
      </w:r>
      <w:r w:rsidR="00E734B1" w:rsidRPr="00E16353">
        <w:rPr>
          <w:rFonts w:ascii="Times New Roman" w:hAnsi="Times New Roman" w:cs="Times New Roman"/>
          <w:noProof/>
          <w:sz w:val="24"/>
          <w:szCs w:val="24"/>
          <w:lang w:eastAsia="en-ZW"/>
        </w:rPr>
        <w:t xml:space="preserve">uld not have parted with their </w:t>
      </w:r>
      <w:r w:rsidR="008029CC" w:rsidRPr="00E16353">
        <w:rPr>
          <w:rFonts w:ascii="Times New Roman" w:hAnsi="Times New Roman" w:cs="Times New Roman"/>
          <w:noProof/>
          <w:sz w:val="24"/>
          <w:szCs w:val="24"/>
          <w:lang w:eastAsia="en-ZW"/>
        </w:rPr>
        <w:t xml:space="preserve">savings in pursuit of a transaction that was </w:t>
      </w:r>
      <w:r w:rsidR="00573A22" w:rsidRPr="00E16353">
        <w:rPr>
          <w:rFonts w:ascii="Times New Roman" w:hAnsi="Times New Roman" w:cs="Times New Roman"/>
          <w:noProof/>
          <w:sz w:val="24"/>
          <w:szCs w:val="24"/>
          <w:lang w:eastAsia="en-ZW"/>
        </w:rPr>
        <w:t xml:space="preserve">doomed from the outset. </w:t>
      </w:r>
      <w:r w:rsidR="00D53E5C" w:rsidRPr="00E16353">
        <w:rPr>
          <w:rFonts w:ascii="Times New Roman" w:hAnsi="Times New Roman" w:cs="Times New Roman"/>
          <w:noProof/>
          <w:sz w:val="24"/>
          <w:szCs w:val="24"/>
          <w:lang w:eastAsia="en-ZW"/>
        </w:rPr>
        <w:t xml:space="preserve">There </w:t>
      </w:r>
      <w:r w:rsidR="00E734B1" w:rsidRPr="00E16353">
        <w:rPr>
          <w:rFonts w:ascii="Times New Roman" w:hAnsi="Times New Roman" w:cs="Times New Roman"/>
          <w:noProof/>
          <w:sz w:val="24"/>
          <w:szCs w:val="24"/>
          <w:lang w:eastAsia="en-ZW"/>
        </w:rPr>
        <w:t xml:space="preserve">is no reason in fact and in law, as to </w:t>
      </w:r>
      <w:r w:rsidR="00D53E5C" w:rsidRPr="00E16353">
        <w:rPr>
          <w:rFonts w:ascii="Times New Roman" w:hAnsi="Times New Roman" w:cs="Times New Roman"/>
          <w:noProof/>
          <w:sz w:val="24"/>
          <w:szCs w:val="24"/>
          <w:lang w:eastAsia="en-ZW"/>
        </w:rPr>
        <w:t>why the</w:t>
      </w:r>
      <w:r w:rsidR="00573A22" w:rsidRPr="00E16353">
        <w:rPr>
          <w:rFonts w:ascii="Times New Roman" w:hAnsi="Times New Roman" w:cs="Times New Roman"/>
          <w:noProof/>
          <w:sz w:val="24"/>
          <w:szCs w:val="24"/>
          <w:lang w:eastAsia="en-ZW"/>
        </w:rPr>
        <w:t xml:space="preserve"> defendant should not be held</w:t>
      </w:r>
      <w:r w:rsidR="00D53E5C" w:rsidRPr="00E16353">
        <w:rPr>
          <w:rFonts w:ascii="Times New Roman" w:hAnsi="Times New Roman" w:cs="Times New Roman"/>
          <w:noProof/>
          <w:sz w:val="24"/>
          <w:szCs w:val="24"/>
          <w:lang w:eastAsia="en-ZW"/>
        </w:rPr>
        <w:t xml:space="preserve"> accountable for the plaintiffs’ loss herein. </w:t>
      </w:r>
    </w:p>
    <w:p w14:paraId="05C38D25" w14:textId="6E07D6CE" w:rsidR="00D53E5C" w:rsidRPr="00E16353" w:rsidRDefault="00D53E5C" w:rsidP="00150C46">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By operation of law, the defendant was required to take all the necessary steps required to ensure that the seller was the owner of the property for which </w:t>
      </w:r>
      <w:r w:rsidR="00573A22" w:rsidRPr="00E16353">
        <w:rPr>
          <w:rFonts w:ascii="Times New Roman" w:hAnsi="Times New Roman" w:cs="Times New Roman"/>
          <w:noProof/>
          <w:sz w:val="24"/>
          <w:szCs w:val="24"/>
          <w:lang w:eastAsia="en-ZW"/>
        </w:rPr>
        <w:t xml:space="preserve">it </w:t>
      </w:r>
      <w:r w:rsidRPr="00E16353">
        <w:rPr>
          <w:rFonts w:ascii="Times New Roman" w:hAnsi="Times New Roman" w:cs="Times New Roman"/>
          <w:noProof/>
          <w:sz w:val="24"/>
          <w:szCs w:val="24"/>
          <w:lang w:eastAsia="en-ZW"/>
        </w:rPr>
        <w:t xml:space="preserve">was expected to find a buyer. </w:t>
      </w:r>
      <w:r w:rsidR="00472229" w:rsidRPr="00E16353">
        <w:rPr>
          <w:rFonts w:ascii="Times New Roman" w:hAnsi="Times New Roman" w:cs="Times New Roman"/>
          <w:noProof/>
          <w:sz w:val="24"/>
          <w:szCs w:val="24"/>
          <w:lang w:eastAsia="en-ZW"/>
        </w:rPr>
        <w:t xml:space="preserve">The defendant was also expected to guarantee </w:t>
      </w:r>
      <w:r w:rsidR="00B74517" w:rsidRPr="00E16353">
        <w:rPr>
          <w:rFonts w:ascii="Times New Roman" w:hAnsi="Times New Roman" w:cs="Times New Roman"/>
          <w:noProof/>
          <w:sz w:val="24"/>
          <w:szCs w:val="24"/>
          <w:lang w:eastAsia="en-ZW"/>
        </w:rPr>
        <w:t>that the property itself was free of any incumbrances and capable of being sold to a willing buyer. The seller was its client by operation of law. Any mis</w:t>
      </w:r>
      <w:r w:rsidR="00E734B1" w:rsidRPr="00E16353">
        <w:rPr>
          <w:rFonts w:ascii="Times New Roman" w:hAnsi="Times New Roman" w:cs="Times New Roman"/>
          <w:noProof/>
          <w:sz w:val="24"/>
          <w:szCs w:val="24"/>
          <w:lang w:eastAsia="en-ZW"/>
        </w:rPr>
        <w:t>representations, whether by ina</w:t>
      </w:r>
      <w:r w:rsidR="00B74517" w:rsidRPr="00E16353">
        <w:rPr>
          <w:rFonts w:ascii="Times New Roman" w:hAnsi="Times New Roman" w:cs="Times New Roman"/>
          <w:noProof/>
          <w:sz w:val="24"/>
          <w:szCs w:val="24"/>
          <w:lang w:eastAsia="en-ZW"/>
        </w:rPr>
        <w:t xml:space="preserve">dvertance or otherwise were bound to cause financial harm to the plaintiffs. Put differently, loss to the </w:t>
      </w:r>
      <w:r w:rsidR="00573A22" w:rsidRPr="00E16353">
        <w:rPr>
          <w:rFonts w:ascii="Times New Roman" w:hAnsi="Times New Roman" w:cs="Times New Roman"/>
          <w:noProof/>
          <w:sz w:val="24"/>
          <w:szCs w:val="24"/>
          <w:lang w:eastAsia="en-ZW"/>
        </w:rPr>
        <w:t>plaintiffs was reasonably fores</w:t>
      </w:r>
      <w:r w:rsidR="00B74517" w:rsidRPr="00E16353">
        <w:rPr>
          <w:rFonts w:ascii="Times New Roman" w:hAnsi="Times New Roman" w:cs="Times New Roman"/>
          <w:noProof/>
          <w:sz w:val="24"/>
          <w:szCs w:val="24"/>
          <w:lang w:eastAsia="en-ZW"/>
        </w:rPr>
        <w:t>eable in the event that the representations by the defendant</w:t>
      </w:r>
      <w:r w:rsidR="00E734B1" w:rsidRPr="00E16353">
        <w:rPr>
          <w:rFonts w:ascii="Times New Roman" w:hAnsi="Times New Roman" w:cs="Times New Roman"/>
          <w:noProof/>
          <w:sz w:val="24"/>
          <w:szCs w:val="24"/>
          <w:lang w:eastAsia="en-ZW"/>
        </w:rPr>
        <w:t>’s officials</w:t>
      </w:r>
      <w:r w:rsidR="00B74517" w:rsidRPr="00E16353">
        <w:rPr>
          <w:rFonts w:ascii="Times New Roman" w:hAnsi="Times New Roman" w:cs="Times New Roman"/>
          <w:noProof/>
          <w:sz w:val="24"/>
          <w:szCs w:val="24"/>
          <w:lang w:eastAsia="en-ZW"/>
        </w:rPr>
        <w:t xml:space="preserve"> regarding the status of the alleged selle</w:t>
      </w:r>
      <w:r w:rsidR="00573A22" w:rsidRPr="00E16353">
        <w:rPr>
          <w:rFonts w:ascii="Times New Roman" w:hAnsi="Times New Roman" w:cs="Times New Roman"/>
          <w:noProof/>
          <w:sz w:val="24"/>
          <w:szCs w:val="24"/>
          <w:lang w:eastAsia="en-ZW"/>
        </w:rPr>
        <w:t xml:space="preserve">r and </w:t>
      </w:r>
      <w:r w:rsidR="00B74517" w:rsidRPr="00E16353">
        <w:rPr>
          <w:rFonts w:ascii="Times New Roman" w:hAnsi="Times New Roman" w:cs="Times New Roman"/>
          <w:noProof/>
          <w:sz w:val="24"/>
          <w:szCs w:val="24"/>
          <w:lang w:eastAsia="en-ZW"/>
        </w:rPr>
        <w:t xml:space="preserve">the property turned out to be false. </w:t>
      </w:r>
      <w:r w:rsidR="00E734B1" w:rsidRPr="00E16353">
        <w:rPr>
          <w:rFonts w:ascii="Times New Roman" w:hAnsi="Times New Roman" w:cs="Times New Roman"/>
          <w:noProof/>
          <w:sz w:val="24"/>
          <w:szCs w:val="24"/>
          <w:lang w:eastAsia="en-ZW"/>
        </w:rPr>
        <w:t xml:space="preserve">The first plaintiff approached Mubvumbi </w:t>
      </w:r>
      <w:r w:rsidR="00E734B1" w:rsidRPr="00E16353">
        <w:rPr>
          <w:rFonts w:ascii="Times New Roman" w:hAnsi="Times New Roman" w:cs="Times New Roman"/>
          <w:noProof/>
          <w:sz w:val="24"/>
          <w:szCs w:val="24"/>
          <w:lang w:eastAsia="en-ZW"/>
        </w:rPr>
        <w:lastRenderedPageBreak/>
        <w:t xml:space="preserve">because of </w:t>
      </w:r>
      <w:r w:rsidR="00573A22" w:rsidRPr="00E16353">
        <w:rPr>
          <w:rFonts w:ascii="Times New Roman" w:hAnsi="Times New Roman" w:cs="Times New Roman"/>
          <w:noProof/>
          <w:sz w:val="24"/>
          <w:szCs w:val="24"/>
          <w:lang w:eastAsia="en-ZW"/>
        </w:rPr>
        <w:t xml:space="preserve">their </w:t>
      </w:r>
      <w:r w:rsidR="00E734B1" w:rsidRPr="00E16353">
        <w:rPr>
          <w:rFonts w:ascii="Times New Roman" w:hAnsi="Times New Roman" w:cs="Times New Roman"/>
          <w:noProof/>
          <w:sz w:val="24"/>
          <w:szCs w:val="24"/>
          <w:lang w:eastAsia="en-ZW"/>
        </w:rPr>
        <w:t xml:space="preserve">prior dealings. He trusted that Mubvumbi had the required expertise, professionalism and experience to secure for him, a property with title deeds. He had specified his preferred location. Mubvumbi had, even contrary to the first plaintiff’s request, identified a property that was not within the plaintiffs preferred location. The fact that the plaintiffs proceeded with the transaction speaks to the trust they reposed in Mubvumbi. </w:t>
      </w:r>
    </w:p>
    <w:p w14:paraId="62663874" w14:textId="78E25DB4" w:rsidR="00E734B1" w:rsidRPr="00E16353" w:rsidRDefault="00153B29" w:rsidP="00150C46">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exigencies of the situation </w:t>
      </w:r>
      <w:r w:rsidR="00D00EF7" w:rsidRPr="00E16353">
        <w:rPr>
          <w:rFonts w:ascii="Times New Roman" w:hAnsi="Times New Roman" w:cs="Times New Roman"/>
          <w:noProof/>
          <w:sz w:val="24"/>
          <w:szCs w:val="24"/>
          <w:lang w:eastAsia="en-ZW"/>
        </w:rPr>
        <w:t xml:space="preserve">aided in </w:t>
      </w:r>
      <w:r w:rsidR="00D75FC4" w:rsidRPr="00E16353">
        <w:rPr>
          <w:rFonts w:ascii="Times New Roman" w:hAnsi="Times New Roman" w:cs="Times New Roman"/>
          <w:noProof/>
          <w:sz w:val="24"/>
          <w:szCs w:val="24"/>
          <w:lang w:eastAsia="en-ZW"/>
        </w:rPr>
        <w:t>escalating</w:t>
      </w:r>
      <w:r w:rsidR="00D00EF7" w:rsidRPr="00E16353">
        <w:rPr>
          <w:rFonts w:ascii="Times New Roman" w:hAnsi="Times New Roman" w:cs="Times New Roman"/>
          <w:noProof/>
          <w:sz w:val="24"/>
          <w:szCs w:val="24"/>
          <w:lang w:eastAsia="en-ZW"/>
        </w:rPr>
        <w:t xml:space="preserve"> an otherwise untenable </w:t>
      </w:r>
      <w:r w:rsidR="00D75FC4" w:rsidRPr="00E16353">
        <w:rPr>
          <w:rFonts w:ascii="Times New Roman" w:hAnsi="Times New Roman" w:cs="Times New Roman"/>
          <w:noProof/>
          <w:sz w:val="24"/>
          <w:szCs w:val="24"/>
          <w:lang w:eastAsia="en-ZW"/>
        </w:rPr>
        <w:t>situation. The country was approaching</w:t>
      </w:r>
      <w:r w:rsidR="00E734B1" w:rsidRPr="00E16353">
        <w:rPr>
          <w:rFonts w:ascii="Times New Roman" w:hAnsi="Times New Roman" w:cs="Times New Roman"/>
          <w:noProof/>
          <w:sz w:val="24"/>
          <w:szCs w:val="24"/>
          <w:lang w:eastAsia="en-ZW"/>
        </w:rPr>
        <w:t xml:space="preserve"> a</w:t>
      </w:r>
      <w:r w:rsidR="00D75FC4" w:rsidRPr="00E16353">
        <w:rPr>
          <w:rFonts w:ascii="Times New Roman" w:hAnsi="Times New Roman" w:cs="Times New Roman"/>
          <w:noProof/>
          <w:sz w:val="24"/>
          <w:szCs w:val="24"/>
          <w:lang w:eastAsia="en-ZW"/>
        </w:rPr>
        <w:t xml:space="preserve"> Covid 19 induced national lockdown</w:t>
      </w:r>
      <w:r w:rsidR="006F169C" w:rsidRPr="00E16353">
        <w:rPr>
          <w:rFonts w:ascii="Times New Roman" w:hAnsi="Times New Roman" w:cs="Times New Roman"/>
          <w:noProof/>
          <w:sz w:val="24"/>
          <w:szCs w:val="24"/>
          <w:lang w:eastAsia="en-ZW"/>
        </w:rPr>
        <w:t xml:space="preserve">. All businesses were </w:t>
      </w:r>
      <w:r w:rsidR="00CD5D25" w:rsidRPr="00E16353">
        <w:rPr>
          <w:rFonts w:ascii="Times New Roman" w:hAnsi="Times New Roman" w:cs="Times New Roman"/>
          <w:noProof/>
          <w:sz w:val="24"/>
          <w:szCs w:val="24"/>
          <w:lang w:eastAsia="en-ZW"/>
        </w:rPr>
        <w:t xml:space="preserve">going to be </w:t>
      </w:r>
      <w:r w:rsidR="006F169C" w:rsidRPr="00E16353">
        <w:rPr>
          <w:rFonts w:ascii="Times New Roman" w:hAnsi="Times New Roman" w:cs="Times New Roman"/>
          <w:noProof/>
          <w:sz w:val="24"/>
          <w:szCs w:val="24"/>
          <w:lang w:eastAsia="en-ZW"/>
        </w:rPr>
        <w:t>closed. It meant that all tran</w:t>
      </w:r>
      <w:r w:rsidR="00E734B1" w:rsidRPr="00E16353">
        <w:rPr>
          <w:rFonts w:ascii="Times New Roman" w:hAnsi="Times New Roman" w:cs="Times New Roman"/>
          <w:noProof/>
          <w:sz w:val="24"/>
          <w:szCs w:val="24"/>
          <w:lang w:eastAsia="en-ZW"/>
        </w:rPr>
        <w:t>s</w:t>
      </w:r>
      <w:r w:rsidR="006F169C" w:rsidRPr="00E16353">
        <w:rPr>
          <w:rFonts w:ascii="Times New Roman" w:hAnsi="Times New Roman" w:cs="Times New Roman"/>
          <w:noProof/>
          <w:sz w:val="24"/>
          <w:szCs w:val="24"/>
          <w:lang w:eastAsia="en-ZW"/>
        </w:rPr>
        <w:t>actions leading to the transfer of the property to the plaintiffs were going to be suspended until the lockdown restrictions on business operations were eased.</w:t>
      </w:r>
      <w:r w:rsidR="003E6C66" w:rsidRPr="00E16353">
        <w:rPr>
          <w:rFonts w:ascii="Times New Roman" w:hAnsi="Times New Roman" w:cs="Times New Roman"/>
          <w:noProof/>
          <w:sz w:val="24"/>
          <w:szCs w:val="24"/>
          <w:lang w:eastAsia="en-ZW"/>
        </w:rPr>
        <w:t xml:space="preserve"> The defendant through its officials acted in haste.</w:t>
      </w:r>
      <w:r w:rsidR="00F708E9" w:rsidRPr="00E16353">
        <w:rPr>
          <w:rFonts w:ascii="Times New Roman" w:hAnsi="Times New Roman" w:cs="Times New Roman"/>
          <w:noProof/>
          <w:sz w:val="24"/>
          <w:szCs w:val="24"/>
          <w:lang w:eastAsia="en-ZW"/>
        </w:rPr>
        <w:t xml:space="preserve"> </w:t>
      </w:r>
      <w:r w:rsidR="003E6C66" w:rsidRPr="00E16353">
        <w:rPr>
          <w:rFonts w:ascii="Times New Roman" w:hAnsi="Times New Roman" w:cs="Times New Roman"/>
          <w:noProof/>
          <w:sz w:val="24"/>
          <w:szCs w:val="24"/>
          <w:lang w:eastAsia="en-ZW"/>
        </w:rPr>
        <w:t xml:space="preserve">There was nothing exceptional about this transaction. </w:t>
      </w:r>
      <w:r w:rsidR="005B4D2E" w:rsidRPr="00E16353">
        <w:rPr>
          <w:rFonts w:ascii="Times New Roman" w:hAnsi="Times New Roman" w:cs="Times New Roman"/>
          <w:noProof/>
          <w:sz w:val="24"/>
          <w:szCs w:val="24"/>
          <w:lang w:eastAsia="en-ZW"/>
        </w:rPr>
        <w:t>After all the defend</w:t>
      </w:r>
      <w:r w:rsidR="00E734B1" w:rsidRPr="00E16353">
        <w:rPr>
          <w:rFonts w:ascii="Times New Roman" w:hAnsi="Times New Roman" w:cs="Times New Roman"/>
          <w:noProof/>
          <w:sz w:val="24"/>
          <w:szCs w:val="24"/>
          <w:lang w:eastAsia="en-ZW"/>
        </w:rPr>
        <w:t>a</w:t>
      </w:r>
      <w:r w:rsidR="005B4D2E" w:rsidRPr="00E16353">
        <w:rPr>
          <w:rFonts w:ascii="Times New Roman" w:hAnsi="Times New Roman" w:cs="Times New Roman"/>
          <w:noProof/>
          <w:sz w:val="24"/>
          <w:szCs w:val="24"/>
          <w:lang w:eastAsia="en-ZW"/>
        </w:rPr>
        <w:t xml:space="preserve">nt’s own principal registered agent had not sanctioned the transaction as required by the </w:t>
      </w:r>
      <w:r w:rsidR="00E734B1" w:rsidRPr="00E16353">
        <w:rPr>
          <w:rFonts w:ascii="Times New Roman" w:hAnsi="Times New Roman" w:cs="Times New Roman"/>
          <w:noProof/>
          <w:sz w:val="24"/>
          <w:szCs w:val="24"/>
          <w:lang w:eastAsia="en-ZW"/>
        </w:rPr>
        <w:t>law</w:t>
      </w:r>
      <w:r w:rsidR="005B4D2E" w:rsidRPr="00E16353">
        <w:rPr>
          <w:rFonts w:ascii="Times New Roman" w:hAnsi="Times New Roman" w:cs="Times New Roman"/>
          <w:noProof/>
          <w:sz w:val="24"/>
          <w:szCs w:val="24"/>
          <w:lang w:eastAsia="en-ZW"/>
        </w:rPr>
        <w:t xml:space="preserve">. Mubvumbi and Chadiwa took a risk in proceeding with the transaction before </w:t>
      </w:r>
      <w:r w:rsidR="00E734B1" w:rsidRPr="00E16353">
        <w:rPr>
          <w:rFonts w:ascii="Times New Roman" w:hAnsi="Times New Roman" w:cs="Times New Roman"/>
          <w:noProof/>
          <w:sz w:val="24"/>
          <w:szCs w:val="24"/>
          <w:lang w:eastAsia="en-ZW"/>
        </w:rPr>
        <w:t xml:space="preserve">the defendant complied </w:t>
      </w:r>
      <w:r w:rsidR="005B4D2E" w:rsidRPr="00E16353">
        <w:rPr>
          <w:rFonts w:ascii="Times New Roman" w:hAnsi="Times New Roman" w:cs="Times New Roman"/>
          <w:noProof/>
          <w:sz w:val="24"/>
          <w:szCs w:val="24"/>
          <w:lang w:eastAsia="en-ZW"/>
        </w:rPr>
        <w:t xml:space="preserve">with the law that regulates </w:t>
      </w:r>
      <w:r w:rsidR="00E734B1" w:rsidRPr="00E16353">
        <w:rPr>
          <w:rFonts w:ascii="Times New Roman" w:hAnsi="Times New Roman" w:cs="Times New Roman"/>
          <w:noProof/>
          <w:sz w:val="24"/>
          <w:szCs w:val="24"/>
          <w:lang w:eastAsia="en-ZW"/>
        </w:rPr>
        <w:t xml:space="preserve">its </w:t>
      </w:r>
      <w:r w:rsidR="005B4D2E" w:rsidRPr="00E16353">
        <w:rPr>
          <w:rFonts w:ascii="Times New Roman" w:hAnsi="Times New Roman" w:cs="Times New Roman"/>
          <w:noProof/>
          <w:sz w:val="24"/>
          <w:szCs w:val="24"/>
          <w:lang w:eastAsia="en-ZW"/>
        </w:rPr>
        <w:t xml:space="preserve">own industry. </w:t>
      </w:r>
    </w:p>
    <w:p w14:paraId="4F402D71" w14:textId="77777777" w:rsidR="00F708E9" w:rsidRPr="00E16353" w:rsidRDefault="008E545E" w:rsidP="00150C46">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The demands of the parties, in this case the seller and the purchasers, regrettably did not justify an abandonment of the principles that underlie the conduct of real estate management business. </w:t>
      </w:r>
      <w:r w:rsidR="00CD5D25" w:rsidRPr="00E16353">
        <w:rPr>
          <w:rFonts w:ascii="Times New Roman" w:hAnsi="Times New Roman" w:cs="Times New Roman"/>
          <w:noProof/>
          <w:sz w:val="24"/>
          <w:szCs w:val="24"/>
          <w:lang w:eastAsia="en-ZW"/>
        </w:rPr>
        <w:t xml:space="preserve">Professionalism, </w:t>
      </w:r>
      <w:r w:rsidR="00F708E9" w:rsidRPr="00E16353">
        <w:rPr>
          <w:rFonts w:ascii="Times New Roman" w:hAnsi="Times New Roman" w:cs="Times New Roman"/>
          <w:noProof/>
          <w:sz w:val="24"/>
          <w:szCs w:val="24"/>
          <w:lang w:eastAsia="en-ZW"/>
        </w:rPr>
        <w:t xml:space="preserve">skill, </w:t>
      </w:r>
      <w:r w:rsidR="00CD5D25" w:rsidRPr="00E16353">
        <w:rPr>
          <w:rFonts w:ascii="Times New Roman" w:hAnsi="Times New Roman" w:cs="Times New Roman"/>
          <w:noProof/>
          <w:sz w:val="24"/>
          <w:szCs w:val="24"/>
          <w:lang w:eastAsia="en-ZW"/>
        </w:rPr>
        <w:t>care and due diligence</w:t>
      </w:r>
      <w:r w:rsidR="00F708E9" w:rsidRPr="00E16353">
        <w:rPr>
          <w:rFonts w:ascii="Times New Roman" w:hAnsi="Times New Roman" w:cs="Times New Roman"/>
          <w:noProof/>
          <w:sz w:val="24"/>
          <w:szCs w:val="24"/>
          <w:lang w:eastAsia="en-ZW"/>
        </w:rPr>
        <w:t xml:space="preserve"> are some of the values that must be observed by estate agents.</w:t>
      </w:r>
      <w:r w:rsidR="00CD5D25" w:rsidRPr="00E16353">
        <w:rPr>
          <w:rFonts w:ascii="Times New Roman" w:hAnsi="Times New Roman" w:cs="Times New Roman"/>
          <w:noProof/>
          <w:sz w:val="24"/>
          <w:szCs w:val="24"/>
          <w:lang w:eastAsia="en-ZW"/>
        </w:rPr>
        <w:t xml:space="preserve"> </w:t>
      </w:r>
      <w:r w:rsidR="0061728E" w:rsidRPr="00E16353">
        <w:rPr>
          <w:rFonts w:ascii="Times New Roman" w:hAnsi="Times New Roman" w:cs="Times New Roman"/>
          <w:noProof/>
          <w:sz w:val="24"/>
          <w:szCs w:val="24"/>
          <w:lang w:eastAsia="en-ZW"/>
        </w:rPr>
        <w:t>Had Mubvumbi and Chadiwa followed the hallowed basic princ</w:t>
      </w:r>
      <w:r w:rsidR="00E734B1" w:rsidRPr="00E16353">
        <w:rPr>
          <w:rFonts w:ascii="Times New Roman" w:hAnsi="Times New Roman" w:cs="Times New Roman"/>
          <w:noProof/>
          <w:sz w:val="24"/>
          <w:szCs w:val="24"/>
          <w:lang w:eastAsia="en-ZW"/>
        </w:rPr>
        <w:t xml:space="preserve">iples of real estate management as espoused </w:t>
      </w:r>
      <w:r w:rsidR="00F708E9" w:rsidRPr="00E16353">
        <w:rPr>
          <w:rFonts w:ascii="Times New Roman" w:hAnsi="Times New Roman" w:cs="Times New Roman"/>
          <w:noProof/>
          <w:sz w:val="24"/>
          <w:szCs w:val="24"/>
          <w:lang w:eastAsia="en-ZW"/>
        </w:rPr>
        <w:t>by</w:t>
      </w:r>
      <w:r w:rsidR="00E734B1" w:rsidRPr="00E16353">
        <w:rPr>
          <w:rFonts w:ascii="Times New Roman" w:hAnsi="Times New Roman" w:cs="Times New Roman"/>
          <w:noProof/>
          <w:sz w:val="24"/>
          <w:szCs w:val="24"/>
          <w:lang w:eastAsia="en-ZW"/>
        </w:rPr>
        <w:t xml:space="preserve"> the law,</w:t>
      </w:r>
      <w:r w:rsidR="0061728E" w:rsidRPr="00E16353">
        <w:rPr>
          <w:rFonts w:ascii="Times New Roman" w:hAnsi="Times New Roman" w:cs="Times New Roman"/>
          <w:noProof/>
          <w:sz w:val="24"/>
          <w:szCs w:val="24"/>
          <w:lang w:eastAsia="en-ZW"/>
        </w:rPr>
        <w:t xml:space="preserve"> then the plaintiffs would not have suffered loss herein. </w:t>
      </w:r>
      <w:r w:rsidR="00E734B1" w:rsidRPr="00E16353">
        <w:rPr>
          <w:rFonts w:ascii="Times New Roman" w:hAnsi="Times New Roman" w:cs="Times New Roman"/>
          <w:noProof/>
          <w:sz w:val="24"/>
          <w:szCs w:val="24"/>
          <w:lang w:eastAsia="en-ZW"/>
        </w:rPr>
        <w:t xml:space="preserve">It appears they were in a rush to earn a commission from the imposter, which apparently they did. But that commission has come at a price to the defendant. </w:t>
      </w:r>
    </w:p>
    <w:p w14:paraId="7F8F1538" w14:textId="0149F70C" w:rsidR="00D939AB" w:rsidRPr="00E16353" w:rsidRDefault="00E734B1" w:rsidP="00150C46">
      <w:pPr>
        <w:spacing w:after="0" w:line="360" w:lineRule="auto"/>
        <w:ind w:firstLine="720"/>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 xml:space="preserve">As already stated, the provisions of the regulatory framework espoused in the law that governs estate agents, is meant to protect </w:t>
      </w:r>
      <w:r w:rsidR="00F708E9" w:rsidRPr="00E16353">
        <w:rPr>
          <w:rFonts w:ascii="Times New Roman" w:hAnsi="Times New Roman" w:cs="Times New Roman"/>
          <w:noProof/>
          <w:sz w:val="24"/>
          <w:szCs w:val="24"/>
          <w:lang w:eastAsia="en-ZW"/>
        </w:rPr>
        <w:t xml:space="preserve">members of that </w:t>
      </w:r>
      <w:r w:rsidRPr="00E16353">
        <w:rPr>
          <w:rFonts w:ascii="Times New Roman" w:hAnsi="Times New Roman" w:cs="Times New Roman"/>
          <w:noProof/>
          <w:sz w:val="24"/>
          <w:szCs w:val="24"/>
          <w:lang w:eastAsia="en-ZW"/>
        </w:rPr>
        <w:t xml:space="preserve">profession </w:t>
      </w:r>
      <w:r w:rsidR="009531A9" w:rsidRPr="00E16353">
        <w:rPr>
          <w:rFonts w:ascii="Times New Roman" w:hAnsi="Times New Roman" w:cs="Times New Roman"/>
          <w:noProof/>
          <w:sz w:val="24"/>
          <w:szCs w:val="24"/>
          <w:lang w:eastAsia="en-ZW"/>
        </w:rPr>
        <w:t xml:space="preserve">and partakers of </w:t>
      </w:r>
      <w:r w:rsidR="00F708E9" w:rsidRPr="00E16353">
        <w:rPr>
          <w:rFonts w:ascii="Times New Roman" w:hAnsi="Times New Roman" w:cs="Times New Roman"/>
          <w:noProof/>
          <w:sz w:val="24"/>
          <w:szCs w:val="24"/>
          <w:lang w:eastAsia="en-ZW"/>
        </w:rPr>
        <w:t xml:space="preserve">their </w:t>
      </w:r>
      <w:r w:rsidR="009531A9" w:rsidRPr="00E16353">
        <w:rPr>
          <w:rFonts w:ascii="Times New Roman" w:hAnsi="Times New Roman" w:cs="Times New Roman"/>
          <w:noProof/>
          <w:sz w:val="24"/>
          <w:szCs w:val="24"/>
          <w:lang w:eastAsia="en-ZW"/>
        </w:rPr>
        <w:t>services</w:t>
      </w:r>
      <w:r w:rsidR="00F708E9" w:rsidRPr="00E16353">
        <w:rPr>
          <w:rFonts w:ascii="Times New Roman" w:hAnsi="Times New Roman" w:cs="Times New Roman"/>
          <w:noProof/>
          <w:sz w:val="24"/>
          <w:szCs w:val="24"/>
          <w:lang w:eastAsia="en-ZW"/>
        </w:rPr>
        <w:t xml:space="preserve"> alike.</w:t>
      </w:r>
      <w:r w:rsidR="009531A9" w:rsidRPr="00E16353">
        <w:rPr>
          <w:rFonts w:ascii="Times New Roman" w:hAnsi="Times New Roman" w:cs="Times New Roman"/>
          <w:noProof/>
          <w:sz w:val="24"/>
          <w:szCs w:val="24"/>
          <w:lang w:eastAsia="en-ZW"/>
        </w:rPr>
        <w:t xml:space="preserve"> Any violation of the law exposes the estate agent not just to criminal </w:t>
      </w:r>
      <w:r w:rsidR="00F708E9" w:rsidRPr="00E16353">
        <w:rPr>
          <w:rFonts w:ascii="Times New Roman" w:hAnsi="Times New Roman" w:cs="Times New Roman"/>
          <w:noProof/>
          <w:sz w:val="24"/>
          <w:szCs w:val="24"/>
          <w:lang w:eastAsia="en-ZW"/>
        </w:rPr>
        <w:t>sanctions</w:t>
      </w:r>
      <w:r w:rsidR="009531A9" w:rsidRPr="00E16353">
        <w:rPr>
          <w:rFonts w:ascii="Times New Roman" w:hAnsi="Times New Roman" w:cs="Times New Roman"/>
          <w:noProof/>
          <w:sz w:val="24"/>
          <w:szCs w:val="24"/>
          <w:lang w:eastAsia="en-ZW"/>
        </w:rPr>
        <w:t>, but to contractual and delictual liabili</w:t>
      </w:r>
      <w:r w:rsidR="00F708E9" w:rsidRPr="00E16353">
        <w:rPr>
          <w:rFonts w:ascii="Times New Roman" w:hAnsi="Times New Roman" w:cs="Times New Roman"/>
          <w:noProof/>
          <w:sz w:val="24"/>
          <w:szCs w:val="24"/>
          <w:lang w:eastAsia="en-ZW"/>
        </w:rPr>
        <w:t>ty for loss caused by acts of o</w:t>
      </w:r>
      <w:r w:rsidR="009531A9" w:rsidRPr="00E16353">
        <w:rPr>
          <w:rFonts w:ascii="Times New Roman" w:hAnsi="Times New Roman" w:cs="Times New Roman"/>
          <w:noProof/>
          <w:sz w:val="24"/>
          <w:szCs w:val="24"/>
          <w:lang w:eastAsia="en-ZW"/>
        </w:rPr>
        <w:t>mission o</w:t>
      </w:r>
      <w:r w:rsidR="00F708E9" w:rsidRPr="00E16353">
        <w:rPr>
          <w:rFonts w:ascii="Times New Roman" w:hAnsi="Times New Roman" w:cs="Times New Roman"/>
          <w:noProof/>
          <w:sz w:val="24"/>
          <w:szCs w:val="24"/>
          <w:lang w:eastAsia="en-ZW"/>
        </w:rPr>
        <w:t>r</w:t>
      </w:r>
      <w:r w:rsidR="009531A9" w:rsidRPr="00E16353">
        <w:rPr>
          <w:rFonts w:ascii="Times New Roman" w:hAnsi="Times New Roman" w:cs="Times New Roman"/>
          <w:noProof/>
          <w:sz w:val="24"/>
          <w:szCs w:val="24"/>
          <w:lang w:eastAsia="en-ZW"/>
        </w:rPr>
        <w:t xml:space="preserve"> commission. </w:t>
      </w:r>
    </w:p>
    <w:p w14:paraId="1F2DCFD9" w14:textId="3B6F4153" w:rsidR="0061728E" w:rsidRPr="001418F8" w:rsidRDefault="0061728E" w:rsidP="0061728E">
      <w:pPr>
        <w:spacing w:after="0" w:line="360" w:lineRule="auto"/>
        <w:jc w:val="both"/>
        <w:rPr>
          <w:rFonts w:ascii="Times New Roman" w:hAnsi="Times New Roman" w:cs="Times New Roman"/>
          <w:b/>
          <w:noProof/>
          <w:sz w:val="24"/>
          <w:szCs w:val="24"/>
          <w:lang w:eastAsia="en-ZW"/>
        </w:rPr>
      </w:pPr>
      <w:r w:rsidRPr="001418F8">
        <w:rPr>
          <w:rFonts w:ascii="Times New Roman" w:hAnsi="Times New Roman" w:cs="Times New Roman"/>
          <w:b/>
          <w:noProof/>
          <w:sz w:val="24"/>
          <w:szCs w:val="24"/>
          <w:lang w:eastAsia="en-ZW"/>
        </w:rPr>
        <w:t xml:space="preserve">The currency in which the </w:t>
      </w:r>
      <w:r w:rsidR="001418F8">
        <w:rPr>
          <w:rFonts w:ascii="Times New Roman" w:hAnsi="Times New Roman" w:cs="Times New Roman"/>
          <w:b/>
          <w:noProof/>
          <w:sz w:val="24"/>
          <w:szCs w:val="24"/>
          <w:lang w:eastAsia="en-ZW"/>
        </w:rPr>
        <w:t>P</w:t>
      </w:r>
      <w:r w:rsidRPr="001418F8">
        <w:rPr>
          <w:rFonts w:ascii="Times New Roman" w:hAnsi="Times New Roman" w:cs="Times New Roman"/>
          <w:b/>
          <w:noProof/>
          <w:sz w:val="24"/>
          <w:szCs w:val="24"/>
          <w:lang w:eastAsia="en-ZW"/>
        </w:rPr>
        <w:t xml:space="preserve">laintiffs </w:t>
      </w:r>
      <w:r w:rsidR="001418F8">
        <w:rPr>
          <w:rFonts w:ascii="Times New Roman" w:hAnsi="Times New Roman" w:cs="Times New Roman"/>
          <w:b/>
          <w:noProof/>
          <w:sz w:val="24"/>
          <w:szCs w:val="24"/>
          <w:lang w:eastAsia="en-ZW"/>
        </w:rPr>
        <w:t>C</w:t>
      </w:r>
      <w:r w:rsidRPr="001418F8">
        <w:rPr>
          <w:rFonts w:ascii="Times New Roman" w:hAnsi="Times New Roman" w:cs="Times New Roman"/>
          <w:b/>
          <w:noProof/>
          <w:sz w:val="24"/>
          <w:szCs w:val="24"/>
          <w:lang w:eastAsia="en-ZW"/>
        </w:rPr>
        <w:t>laim must be discharged</w:t>
      </w:r>
    </w:p>
    <w:p w14:paraId="23713503" w14:textId="4E198A65" w:rsidR="006F169C" w:rsidRPr="00E16353" w:rsidRDefault="00555DE3" w:rsidP="00704ECF">
      <w:pPr>
        <w:spacing w:after="0" w:line="360" w:lineRule="auto"/>
        <w:jc w:val="both"/>
        <w:rPr>
          <w:rFonts w:ascii="Times New Roman" w:hAnsi="Times New Roman" w:cs="Times New Roman"/>
          <w:noProof/>
          <w:sz w:val="24"/>
          <w:szCs w:val="24"/>
          <w:lang w:eastAsia="en-ZW"/>
        </w:rPr>
      </w:pPr>
      <w:r w:rsidRPr="00E16353">
        <w:rPr>
          <w:rFonts w:ascii="Times New Roman" w:hAnsi="Times New Roman" w:cs="Times New Roman"/>
          <w:noProof/>
          <w:sz w:val="24"/>
          <w:szCs w:val="24"/>
          <w:lang w:eastAsia="en-ZW"/>
        </w:rPr>
        <w:tab/>
        <w:t xml:space="preserve">The parties counsel held divergent views with respect to currency in which the defendant’s liability must be discharged assuming the court finds in favour of the plaintiffs. There is no doubt that the currency landscape was significantly altered by operation of law in this country. </w:t>
      </w:r>
    </w:p>
    <w:p w14:paraId="6AE3CBAD" w14:textId="3154F62B" w:rsidR="00755FE4" w:rsidRPr="00E16353" w:rsidRDefault="00755FE4" w:rsidP="00755FE4">
      <w:pPr>
        <w:spacing w:after="0" w:line="360" w:lineRule="auto"/>
        <w:ind w:firstLine="720"/>
        <w:jc w:val="both"/>
        <w:rPr>
          <w:rFonts w:ascii="Times New Roman" w:hAnsi="Times New Roman" w:cs="Times New Roman"/>
          <w:sz w:val="24"/>
          <w:szCs w:val="24"/>
        </w:rPr>
      </w:pPr>
      <w:r w:rsidRPr="00E16353">
        <w:rPr>
          <w:rFonts w:ascii="Times New Roman" w:hAnsi="Times New Roman" w:cs="Times New Roman"/>
          <w:sz w:val="24"/>
          <w:szCs w:val="24"/>
        </w:rPr>
        <w:t xml:space="preserve">On 22 February 2019, the Government of Zimbabwe introduced a new currency called the Real Time Gross Settlement Electronic dollar (RTGS), through the Presidential Powers (Temporary Measures) (Amendment of Reserve Bank of Zimbabwe Act and Issue of Real Time Gross Settlement Electronic Dollars (RTGS Dollars)) Regulations, 2019, (hereinafter </w:t>
      </w:r>
      <w:r w:rsidRPr="00E16353">
        <w:rPr>
          <w:rFonts w:ascii="Times New Roman" w:hAnsi="Times New Roman" w:cs="Times New Roman"/>
          <w:sz w:val="24"/>
          <w:szCs w:val="24"/>
        </w:rPr>
        <w:lastRenderedPageBreak/>
        <w:t xml:space="preserve">referred to as </w:t>
      </w:r>
      <w:r w:rsidR="006C0485">
        <w:rPr>
          <w:rFonts w:ascii="Times New Roman" w:hAnsi="Times New Roman" w:cs="Times New Roman"/>
          <w:sz w:val="24"/>
          <w:szCs w:val="24"/>
        </w:rPr>
        <w:t>“</w:t>
      </w:r>
      <w:r w:rsidRPr="00E16353">
        <w:rPr>
          <w:rFonts w:ascii="Times New Roman" w:hAnsi="Times New Roman" w:cs="Times New Roman"/>
          <w:sz w:val="24"/>
          <w:szCs w:val="24"/>
        </w:rPr>
        <w:t>S.I. 33/19</w:t>
      </w:r>
      <w:r w:rsidR="006C0485">
        <w:rPr>
          <w:rFonts w:ascii="Times New Roman" w:hAnsi="Times New Roman" w:cs="Times New Roman"/>
          <w:sz w:val="24"/>
          <w:szCs w:val="24"/>
        </w:rPr>
        <w:t>”</w:t>
      </w:r>
      <w:r w:rsidRPr="00E16353">
        <w:rPr>
          <w:rFonts w:ascii="Times New Roman" w:hAnsi="Times New Roman" w:cs="Times New Roman"/>
          <w:sz w:val="24"/>
          <w:szCs w:val="24"/>
        </w:rPr>
        <w:t xml:space="preserve"> or the instrument). The instrument was gazetted on 22 February 2019. That date became the first effective date as defined in the Finance Act (No.2) Act, No.7 of 2019 (the Finance Act). The new currency ran parallel with other currencies that were accepted as legal tender, under what was known then as the multi-currency basket. </w:t>
      </w:r>
    </w:p>
    <w:p w14:paraId="4009932D" w14:textId="77777777" w:rsidR="00755FE4" w:rsidRPr="00E16353" w:rsidRDefault="00755FE4" w:rsidP="00755FE4">
      <w:pPr>
        <w:autoSpaceDE w:val="0"/>
        <w:autoSpaceDN w:val="0"/>
        <w:adjustRightInd w:val="0"/>
        <w:spacing w:after="0" w:line="360" w:lineRule="auto"/>
        <w:ind w:firstLine="720"/>
        <w:jc w:val="both"/>
        <w:rPr>
          <w:rFonts w:ascii="Times New Roman" w:hAnsi="Times New Roman" w:cs="Times New Roman"/>
          <w:sz w:val="24"/>
          <w:szCs w:val="24"/>
        </w:rPr>
      </w:pPr>
      <w:r w:rsidRPr="00E16353">
        <w:rPr>
          <w:rFonts w:ascii="Times New Roman" w:hAnsi="Times New Roman" w:cs="Times New Roman"/>
          <w:sz w:val="24"/>
          <w:szCs w:val="24"/>
        </w:rPr>
        <w:t>On 24 June 2019, the Minister of Finance and Economic Development gazetted Statutory Instrument 142 of 2019 (Reserve Bank of Zimbabwe (Legal Tender) Regulations, 2019) (SI 142/2019). The 24</w:t>
      </w:r>
      <w:r w:rsidRPr="00E16353">
        <w:rPr>
          <w:rFonts w:ascii="Times New Roman" w:hAnsi="Times New Roman" w:cs="Times New Roman"/>
          <w:sz w:val="24"/>
          <w:szCs w:val="24"/>
          <w:vertAlign w:val="superscript"/>
        </w:rPr>
        <w:t>th</w:t>
      </w:r>
      <w:r w:rsidRPr="00E16353">
        <w:rPr>
          <w:rFonts w:ascii="Times New Roman" w:hAnsi="Times New Roman" w:cs="Times New Roman"/>
          <w:sz w:val="24"/>
          <w:szCs w:val="24"/>
        </w:rPr>
        <w:t xml:space="preserve"> June 2019 became the second effective date as defined in the Finance Act. This instrument abolished the multi currencies and declared the ZWL to be the sole legal tender in Zimbabwe.  The two instruments were later incorporated into the Finance Act, which was gazetted on 21 August 2019. The key parts of the Finance Act are sections 22 and 23, which state in part as follows:</w:t>
      </w:r>
    </w:p>
    <w:p w14:paraId="4A5FEB68" w14:textId="77777777" w:rsidR="00755FE4" w:rsidRPr="00E16353" w:rsidRDefault="00755FE4" w:rsidP="00755FE4">
      <w:pPr>
        <w:spacing w:after="0" w:line="240" w:lineRule="auto"/>
        <w:ind w:left="720"/>
        <w:jc w:val="both"/>
        <w:rPr>
          <w:rFonts w:ascii="Times New Roman" w:eastAsia="Times New Roman" w:hAnsi="Times New Roman" w:cs="Times New Roman"/>
          <w:b/>
          <w:lang w:eastAsia="en-ZW"/>
        </w:rPr>
      </w:pPr>
      <w:r w:rsidRPr="00E16353">
        <w:rPr>
          <w:rFonts w:ascii="Times New Roman" w:eastAsia="Times New Roman" w:hAnsi="Times New Roman" w:cs="Times New Roman"/>
          <w:b/>
          <w:lang w:eastAsia="en-ZW"/>
        </w:rPr>
        <w:t>“22 Issuance and legal tender of RTGS dollars, savings, transitional matters and validation</w:t>
      </w:r>
    </w:p>
    <w:p w14:paraId="5CD6C840" w14:textId="77777777" w:rsidR="00755FE4" w:rsidRPr="00E16353" w:rsidRDefault="00755FE4" w:rsidP="00755FE4">
      <w:pPr>
        <w:spacing w:after="0" w:line="240" w:lineRule="auto"/>
        <w:ind w:left="720"/>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36CD266D" w14:textId="77777777" w:rsidR="00755FE4" w:rsidRPr="00E16353" w:rsidRDefault="00755FE4" w:rsidP="00755FE4">
      <w:pPr>
        <w:spacing w:after="0" w:line="240" w:lineRule="auto"/>
        <w:ind w:left="993" w:hanging="284"/>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(a) that the Reserve Bank has, with effect from the first effective date, issued an electronic  currency called the RTGS dollar; and</w:t>
      </w:r>
    </w:p>
    <w:p w14:paraId="77480201" w14:textId="77777777" w:rsidR="00755FE4" w:rsidRPr="00E16353" w:rsidRDefault="00755FE4" w:rsidP="00755FE4">
      <w:pPr>
        <w:spacing w:after="0" w:line="240" w:lineRule="auto"/>
        <w:ind w:left="993" w:hanging="273"/>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(b) ……………..; and</w:t>
      </w:r>
    </w:p>
    <w:p w14:paraId="2081DB79" w14:textId="77777777" w:rsidR="00755FE4" w:rsidRPr="00E16353" w:rsidRDefault="00755FE4" w:rsidP="00755FE4">
      <w:pPr>
        <w:spacing w:after="0" w:line="240" w:lineRule="auto"/>
        <w:ind w:left="993" w:hanging="273"/>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(c) that such currency shall be legal tender within Zimbabwe from the first effective date; and</w:t>
      </w:r>
    </w:p>
    <w:p w14:paraId="5516AB07" w14:textId="77777777" w:rsidR="00755FE4" w:rsidRPr="00E16353" w:rsidRDefault="00755FE4" w:rsidP="00755FE4">
      <w:pPr>
        <w:spacing w:after="0" w:line="240" w:lineRule="auto"/>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ab/>
        <w:t>(3)…..</w:t>
      </w:r>
    </w:p>
    <w:p w14:paraId="61AC0288" w14:textId="77777777" w:rsidR="00755FE4" w:rsidRPr="00E16353" w:rsidRDefault="00755FE4" w:rsidP="00755FE4">
      <w:pPr>
        <w:spacing w:after="0" w:line="240" w:lineRule="auto"/>
        <w:ind w:firstLine="720"/>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(4) For the purposes of this section—</w:t>
      </w:r>
    </w:p>
    <w:p w14:paraId="1EEA1731" w14:textId="77777777" w:rsidR="00755FE4" w:rsidRPr="00E16353" w:rsidRDefault="00755FE4" w:rsidP="00755FE4">
      <w:pPr>
        <w:spacing w:after="0" w:line="240" w:lineRule="auto"/>
        <w:ind w:left="993" w:hanging="284"/>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(a)</w:t>
      </w:r>
      <w:r w:rsidRPr="00E16353">
        <w:rPr>
          <w:rFonts w:ascii="Times New Roman" w:eastAsia="Times New Roman" w:hAnsi="Times New Roman" w:cs="Times New Roman"/>
          <w:u w:val="single"/>
          <w:lang w:eastAsia="en-ZW"/>
        </w:rPr>
        <w:t xml:space="preserve">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w:t>
      </w:r>
      <w:r w:rsidRPr="00E16353">
        <w:rPr>
          <w:rFonts w:ascii="Times New Roman" w:eastAsia="Times New Roman" w:hAnsi="Times New Roman" w:cs="Times New Roman"/>
          <w:lang w:eastAsia="en-ZW"/>
        </w:rPr>
        <w:t>;</w:t>
      </w:r>
    </w:p>
    <w:p w14:paraId="158868FA" w14:textId="77777777" w:rsidR="00755FE4" w:rsidRPr="00E16353" w:rsidRDefault="00755FE4" w:rsidP="00755FE4">
      <w:pPr>
        <w:spacing w:after="0" w:line="240" w:lineRule="auto"/>
        <w:ind w:left="993" w:hanging="284"/>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(b) ………………..; (Underlining for emphasis)</w:t>
      </w:r>
    </w:p>
    <w:p w14:paraId="2D2FFED0" w14:textId="77777777" w:rsidR="00755FE4" w:rsidRPr="00E16353" w:rsidRDefault="00755FE4" w:rsidP="00755FE4">
      <w:pPr>
        <w:spacing w:after="0" w:line="240" w:lineRule="auto"/>
        <w:ind w:left="993" w:hanging="284"/>
        <w:jc w:val="both"/>
        <w:rPr>
          <w:rFonts w:ascii="Times New Roman" w:eastAsia="Times New Roman" w:hAnsi="Times New Roman" w:cs="Times New Roman"/>
          <w:lang w:eastAsia="en-ZW"/>
        </w:rPr>
      </w:pPr>
    </w:p>
    <w:p w14:paraId="254F29B0" w14:textId="77777777" w:rsidR="00755FE4" w:rsidRPr="00E16353" w:rsidRDefault="00755FE4" w:rsidP="00755FE4">
      <w:pPr>
        <w:spacing w:after="0" w:line="240" w:lineRule="auto"/>
        <w:ind w:left="720" w:hanging="153"/>
        <w:jc w:val="both"/>
        <w:rPr>
          <w:rFonts w:ascii="Times New Roman" w:eastAsia="Times New Roman" w:hAnsi="Times New Roman" w:cs="Times New Roman"/>
          <w:b/>
          <w:lang w:eastAsia="en-ZW"/>
        </w:rPr>
      </w:pPr>
      <w:r w:rsidRPr="00E16353">
        <w:rPr>
          <w:rFonts w:ascii="Times New Roman" w:eastAsia="Times New Roman" w:hAnsi="Times New Roman" w:cs="Times New Roman"/>
          <w:b/>
          <w:lang w:eastAsia="en-ZW"/>
        </w:rPr>
        <w:t>23 Zimbabwe dollar to be the sole currency for legal tender purposes from second effective date</w:t>
      </w:r>
    </w:p>
    <w:p w14:paraId="68FEFA49" w14:textId="426A8538" w:rsidR="00755FE4" w:rsidRPr="00E16353" w:rsidRDefault="00755FE4" w:rsidP="00622992">
      <w:pPr>
        <w:spacing w:line="240" w:lineRule="auto"/>
        <w:ind w:left="567" w:firstLine="153"/>
        <w:jc w:val="both"/>
        <w:rPr>
          <w:rFonts w:ascii="Times New Roman" w:eastAsia="Times New Roman" w:hAnsi="Times New Roman" w:cs="Times New Roman"/>
          <w:lang w:eastAsia="en-ZW"/>
        </w:rPr>
      </w:pPr>
      <w:r w:rsidRPr="00E16353">
        <w:rPr>
          <w:rFonts w:ascii="Times New Roman" w:eastAsia="Times New Roman" w:hAnsi="Times New Roman" w:cs="Times New Roman"/>
          <w:u w:val="single"/>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r w:rsidR="00622992" w:rsidRPr="00E16353">
        <w:rPr>
          <w:rFonts w:ascii="Times New Roman" w:eastAsia="Times New Roman" w:hAnsi="Times New Roman" w:cs="Times New Roman"/>
          <w:lang w:eastAsia="en-ZW"/>
        </w:rPr>
        <w:t xml:space="preserve"> (Underlining for emphasis)</w:t>
      </w:r>
    </w:p>
    <w:p w14:paraId="1F0CBABE" w14:textId="3CC62A01" w:rsidR="00755FE4" w:rsidRPr="00E16353" w:rsidRDefault="00755FE4" w:rsidP="00622992">
      <w:pPr>
        <w:autoSpaceDE w:val="0"/>
        <w:autoSpaceDN w:val="0"/>
        <w:adjustRightInd w:val="0"/>
        <w:spacing w:after="0" w:line="360" w:lineRule="auto"/>
        <w:ind w:firstLine="567"/>
        <w:jc w:val="both"/>
        <w:rPr>
          <w:rFonts w:ascii="Times New Roman" w:eastAsia="Times New Roman" w:hAnsi="Times New Roman" w:cs="Times New Roman"/>
          <w:lang w:eastAsia="en-ZW"/>
        </w:rPr>
      </w:pPr>
      <w:r w:rsidRPr="00E16353">
        <w:rPr>
          <w:rFonts w:ascii="Times New Roman" w:eastAsia="Times New Roman" w:hAnsi="Times New Roman" w:cs="Times New Roman"/>
          <w:sz w:val="24"/>
          <w:szCs w:val="24"/>
          <w:lang w:eastAsia="en-ZW"/>
        </w:rPr>
        <w:t xml:space="preserve">Section 22(1)(d) of the Finance Act states that </w:t>
      </w:r>
      <w:r w:rsidRPr="00E16353">
        <w:rPr>
          <w:rFonts w:ascii="Times New Roman" w:eastAsia="Times New Roman" w:hAnsi="Times New Roman" w:cs="Times New Roman"/>
          <w:i/>
          <w:sz w:val="24"/>
          <w:szCs w:val="24"/>
          <w:lang w:eastAsia="en-ZW"/>
        </w:rPr>
        <w:t xml:space="preserve">“…..for accounting and other purposes (including the discharge of financial or contractual obligations), all assets and liabilities that were, immediately before the first effective date, valued and expressed in United States dollars  </w:t>
      </w:r>
      <w:r w:rsidRPr="00E16353">
        <w:rPr>
          <w:rFonts w:ascii="Times New Roman" w:eastAsia="Times New Roman" w:hAnsi="Times New Roman" w:cs="Times New Roman"/>
          <w:i/>
          <w:lang w:eastAsia="en-ZW"/>
        </w:rPr>
        <w:t xml:space="preserve">(other than </w:t>
      </w:r>
      <w:r w:rsidRPr="00E16353">
        <w:rPr>
          <w:rFonts w:ascii="Times New Roman" w:eastAsia="Times New Roman" w:hAnsi="Times New Roman" w:cs="Times New Roman"/>
          <w:i/>
          <w:u w:val="single"/>
          <w:lang w:eastAsia="en-ZW"/>
        </w:rPr>
        <w:t>assets and liabilities referred to in section 44C (2) of the principal Act</w:t>
      </w:r>
      <w:r w:rsidRPr="00E16353">
        <w:rPr>
          <w:rFonts w:ascii="Times New Roman" w:eastAsia="Times New Roman" w:hAnsi="Times New Roman" w:cs="Times New Roman"/>
          <w:i/>
          <w:lang w:eastAsia="en-ZW"/>
        </w:rPr>
        <w:t xml:space="preserve">) shall on the first effective date be deemed to be values in RTGS dollars at a rate of one-to-one to the United States dollar…”. </w:t>
      </w:r>
    </w:p>
    <w:p w14:paraId="4664CB76" w14:textId="77777777" w:rsidR="00755FE4" w:rsidRPr="00E16353" w:rsidRDefault="00755FE4" w:rsidP="00755FE4">
      <w:pPr>
        <w:autoSpaceDE w:val="0"/>
        <w:autoSpaceDN w:val="0"/>
        <w:adjustRightInd w:val="0"/>
        <w:spacing w:line="360" w:lineRule="auto"/>
        <w:ind w:firstLine="720"/>
        <w:jc w:val="both"/>
        <w:rPr>
          <w:rFonts w:ascii="Times New Roman" w:eastAsia="Times New Roman" w:hAnsi="Times New Roman" w:cs="Times New Roman"/>
          <w:sz w:val="24"/>
          <w:szCs w:val="24"/>
          <w:lang w:eastAsia="en-ZW"/>
        </w:rPr>
      </w:pPr>
      <w:r w:rsidRPr="00E16353">
        <w:rPr>
          <w:rFonts w:ascii="Times New Roman" w:eastAsia="Times New Roman" w:hAnsi="Times New Roman" w:cs="Times New Roman"/>
          <w:sz w:val="24"/>
          <w:szCs w:val="24"/>
          <w:lang w:eastAsia="en-ZW"/>
        </w:rPr>
        <w:lastRenderedPageBreak/>
        <w:t xml:space="preserve">The words </w:t>
      </w:r>
      <w:r w:rsidRPr="00E16353">
        <w:rPr>
          <w:rFonts w:ascii="Times New Roman" w:eastAsia="Times New Roman" w:hAnsi="Times New Roman" w:cs="Times New Roman"/>
          <w:i/>
          <w:sz w:val="24"/>
          <w:szCs w:val="24"/>
          <w:lang w:eastAsia="en-ZW"/>
        </w:rPr>
        <w:t>“assets and liabilities”</w:t>
      </w:r>
      <w:r w:rsidRPr="00E16353">
        <w:rPr>
          <w:rFonts w:ascii="Times New Roman" w:eastAsia="Times New Roman" w:hAnsi="Times New Roman" w:cs="Times New Roman"/>
          <w:sz w:val="24"/>
          <w:szCs w:val="24"/>
          <w:lang w:eastAsia="en-ZW"/>
        </w:rPr>
        <w:t xml:space="preserve"> are not defined in the Finance Act or in S.I. 33/19. The Supreme Court considered the issue of assets and liabilities in </w:t>
      </w:r>
      <w:r w:rsidRPr="00E16353">
        <w:rPr>
          <w:rFonts w:ascii="Times New Roman" w:eastAsia="Times New Roman" w:hAnsi="Times New Roman" w:cs="Times New Roman"/>
          <w:i/>
          <w:sz w:val="24"/>
          <w:szCs w:val="24"/>
          <w:lang w:eastAsia="en-ZW"/>
        </w:rPr>
        <w:t xml:space="preserve">Zambezi Gas Zimbabwe (Private) Limited </w:t>
      </w:r>
      <w:r w:rsidRPr="006C0485">
        <w:rPr>
          <w:rFonts w:ascii="Times New Roman" w:eastAsia="Times New Roman" w:hAnsi="Times New Roman" w:cs="Times New Roman"/>
          <w:sz w:val="24"/>
          <w:szCs w:val="24"/>
          <w:lang w:eastAsia="en-ZW"/>
        </w:rPr>
        <w:t>v</w:t>
      </w:r>
      <w:r w:rsidRPr="00E16353">
        <w:rPr>
          <w:rFonts w:ascii="Times New Roman" w:eastAsia="Times New Roman" w:hAnsi="Times New Roman" w:cs="Times New Roman"/>
          <w:i/>
          <w:sz w:val="24"/>
          <w:szCs w:val="24"/>
          <w:lang w:eastAsia="en-ZW"/>
        </w:rPr>
        <w:t xml:space="preserve"> N.R. Barber (Private) Limited &amp; Ano</w:t>
      </w:r>
      <w:r w:rsidRPr="00E16353">
        <w:rPr>
          <w:rFonts w:ascii="Times New Roman" w:eastAsia="Times New Roman" w:hAnsi="Times New Roman" w:cs="Times New Roman"/>
          <w:i/>
          <w:sz w:val="24"/>
          <w:szCs w:val="24"/>
          <w:vertAlign w:val="superscript"/>
          <w:lang w:eastAsia="en-ZW"/>
        </w:rPr>
        <w:footnoteReference w:id="7"/>
      </w:r>
      <w:r w:rsidRPr="00E16353">
        <w:rPr>
          <w:rFonts w:ascii="Times New Roman" w:eastAsia="Times New Roman" w:hAnsi="Times New Roman" w:cs="Times New Roman"/>
          <w:i/>
          <w:sz w:val="24"/>
          <w:szCs w:val="24"/>
          <w:lang w:eastAsia="en-ZW"/>
        </w:rPr>
        <w:t xml:space="preserve">. </w:t>
      </w:r>
      <w:r w:rsidRPr="00E16353">
        <w:rPr>
          <w:rFonts w:ascii="Times New Roman" w:eastAsia="Times New Roman" w:hAnsi="Times New Roman" w:cs="Times New Roman"/>
          <w:sz w:val="24"/>
          <w:szCs w:val="24"/>
          <w:lang w:eastAsia="en-ZW"/>
        </w:rPr>
        <w:t>The court said:</w:t>
      </w:r>
    </w:p>
    <w:p w14:paraId="23DE4FCD" w14:textId="77777777" w:rsidR="00755FE4" w:rsidRPr="00E16353" w:rsidRDefault="00755FE4" w:rsidP="00755FE4">
      <w:pPr>
        <w:autoSpaceDE w:val="0"/>
        <w:autoSpaceDN w:val="0"/>
        <w:adjustRightInd w:val="0"/>
        <w:spacing w:line="240" w:lineRule="auto"/>
        <w:ind w:left="720"/>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“The liabilities referred to in s 4(1)(d) of S.I. 33/19 can be in the form of judgment debts and such liabilities amount to obligations which should be settled by the judgment debtor. In interpreting s 4(1)(d),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4(1)(d) of S.I. 33/19 to apply to them.</w:t>
      </w:r>
    </w:p>
    <w:p w14:paraId="22A82E76" w14:textId="77777777" w:rsidR="00755FE4" w:rsidRPr="00E16353" w:rsidRDefault="00755FE4" w:rsidP="00755FE4">
      <w:pPr>
        <w:autoSpaceDE w:val="0"/>
        <w:autoSpaceDN w:val="0"/>
        <w:adjustRightInd w:val="0"/>
        <w:spacing w:line="240" w:lineRule="auto"/>
        <w:ind w:left="720"/>
        <w:jc w:val="both"/>
        <w:rPr>
          <w:rFonts w:ascii="Times New Roman" w:eastAsia="Times New Roman" w:hAnsi="Times New Roman" w:cs="Times New Roman"/>
          <w:lang w:eastAsia="en-ZW"/>
        </w:rPr>
      </w:pPr>
      <w:r w:rsidRPr="00E16353">
        <w:rPr>
          <w:rFonts w:ascii="Times New Roman" w:eastAsia="Times New Roman" w:hAnsi="Times New Roman" w:cs="Times New Roman"/>
          <w:lang w:eastAsia="en-ZW"/>
        </w:rPr>
        <w:t xml:space="preserve">Section 4(1)(d) of S.I. 33/19 would not apply to assets and liabilities, the values of which were expressed in any foreign currency other than the United States dollar immediately before the effective date. </w:t>
      </w:r>
      <w:r w:rsidRPr="00E16353">
        <w:rPr>
          <w:rFonts w:ascii="Times New Roman" w:eastAsia="Times New Roman" w:hAnsi="Times New Roman" w:cs="Times New Roman"/>
          <w:u w:val="single"/>
          <w:lang w:eastAsia="en-ZW"/>
        </w:rPr>
        <w:t>If, for example, the value of the assets and liabilities was, immediately before the effective date, still to be assessed by application of an agreed formula</w:t>
      </w:r>
      <w:r w:rsidRPr="00E16353">
        <w:rPr>
          <w:rFonts w:ascii="Times New Roman" w:eastAsia="Times New Roman" w:hAnsi="Times New Roman" w:cs="Times New Roman"/>
          <w:lang w:eastAsia="en-ZW"/>
        </w:rPr>
        <w:t>, s 4(1)(d) of S.I. 33/19 would not apply to such a transaction even if the payment would thereafter be in United States dollars. It is the assessment and expression of the value of assets and liabilities in United States dollars that matters.” (Underlining for emphasis)</w:t>
      </w:r>
    </w:p>
    <w:p w14:paraId="290B272E" w14:textId="77777777" w:rsidR="00755FE4" w:rsidRPr="00E16353" w:rsidRDefault="00755FE4" w:rsidP="00755FE4">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E16353">
        <w:rPr>
          <w:rFonts w:ascii="Times New Roman" w:eastAsia="Times New Roman" w:hAnsi="Times New Roman" w:cs="Times New Roman"/>
          <w:sz w:val="24"/>
          <w:szCs w:val="24"/>
          <w:lang w:eastAsia="en-ZW"/>
        </w:rPr>
        <w:t>Further down in the same judgment the court went on to state that S.I. 33/19 was specific to the type of assets and liabilities excluded from s 4(1)(d), reasoning that the origin of the liabilities was not a criterion for the exclusion. The court highlighted that:</w:t>
      </w:r>
    </w:p>
    <w:p w14:paraId="2BEAE009" w14:textId="77777777" w:rsidR="00755FE4" w:rsidRPr="00E16353" w:rsidRDefault="00755FE4" w:rsidP="00755FE4">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E16353">
        <w:rPr>
          <w:rFonts w:ascii="Times New Roman" w:eastAsia="Times New Roman" w:hAnsi="Times New Roman" w:cs="Times New Roman"/>
          <w:lang w:eastAsia="en-ZW"/>
        </w:rPr>
        <w:t xml:space="preserve">“What brings the asset or liability within the provisions of the statute is the fact that its </w:t>
      </w:r>
      <w:r w:rsidRPr="00E16353">
        <w:rPr>
          <w:rFonts w:ascii="Times New Roman" w:eastAsia="Times New Roman" w:hAnsi="Times New Roman" w:cs="Times New Roman"/>
          <w:u w:val="single"/>
          <w:lang w:eastAsia="en-ZW"/>
        </w:rPr>
        <w:t xml:space="preserve">value </w:t>
      </w:r>
      <w:r w:rsidRPr="00E16353">
        <w:rPr>
          <w:rFonts w:ascii="Times New Roman" w:eastAsia="Times New Roman" w:hAnsi="Times New Roman" w:cs="Times New Roman"/>
          <w:lang w:eastAsia="en-ZW"/>
        </w:rPr>
        <w:t xml:space="preserve">was expressed in United States dollars immediately before the effective date and did not fall within the class of assets and liabilities referred to in s 44C(2) of the Reserve Bank of Zimbabwe Act….” (Underlining for emphasis). </w:t>
      </w:r>
    </w:p>
    <w:p w14:paraId="0BF77D78" w14:textId="71E17639" w:rsidR="00755FE4" w:rsidRPr="00E16353" w:rsidRDefault="00643485" w:rsidP="00755FE4">
      <w:pPr>
        <w:tabs>
          <w:tab w:val="left" w:pos="709"/>
        </w:tabs>
        <w:spacing w:after="0" w:line="360" w:lineRule="auto"/>
        <w:jc w:val="both"/>
        <w:rPr>
          <w:rFonts w:ascii="Times New Roman" w:hAnsi="Times New Roman" w:cs="Times New Roman"/>
          <w:sz w:val="24"/>
          <w:szCs w:val="24"/>
        </w:rPr>
      </w:pPr>
      <w:r w:rsidRPr="00E16353">
        <w:rPr>
          <w:rFonts w:ascii="Times New Roman" w:hAnsi="Times New Roman" w:cs="Times New Roman"/>
          <w:sz w:val="24"/>
          <w:szCs w:val="24"/>
        </w:rPr>
        <w:tab/>
      </w:r>
      <w:r w:rsidR="000B0329" w:rsidRPr="00E16353">
        <w:rPr>
          <w:rFonts w:ascii="Times New Roman" w:hAnsi="Times New Roman" w:cs="Times New Roman"/>
          <w:sz w:val="24"/>
          <w:szCs w:val="24"/>
        </w:rPr>
        <w:t>In the court’s view, the plaintiffs claim must be</w:t>
      </w:r>
      <w:r w:rsidR="00874165" w:rsidRPr="00E16353">
        <w:rPr>
          <w:rFonts w:ascii="Times New Roman" w:hAnsi="Times New Roman" w:cs="Times New Roman"/>
          <w:sz w:val="24"/>
          <w:szCs w:val="24"/>
        </w:rPr>
        <w:t xml:space="preserve"> </w:t>
      </w:r>
      <w:r w:rsidR="000B0329" w:rsidRPr="00E16353">
        <w:rPr>
          <w:rFonts w:ascii="Times New Roman" w:hAnsi="Times New Roman" w:cs="Times New Roman"/>
          <w:sz w:val="24"/>
          <w:szCs w:val="24"/>
        </w:rPr>
        <w:t xml:space="preserve">dealt with in terms of </w:t>
      </w:r>
      <w:r w:rsidR="00755FE4" w:rsidRPr="00E16353">
        <w:rPr>
          <w:rFonts w:ascii="Times New Roman" w:hAnsi="Times New Roman" w:cs="Times New Roman"/>
          <w:sz w:val="24"/>
          <w:szCs w:val="24"/>
        </w:rPr>
        <w:t>s 22(1)(e) of the Finance Act, which states:</w:t>
      </w:r>
    </w:p>
    <w:p w14:paraId="309529C1" w14:textId="2763BBF2" w:rsidR="00755FE4" w:rsidRPr="00E16353" w:rsidRDefault="00755FE4" w:rsidP="00755FE4">
      <w:pPr>
        <w:spacing w:after="0" w:line="240" w:lineRule="auto"/>
        <w:ind w:left="993" w:hanging="273"/>
        <w:jc w:val="both"/>
        <w:rPr>
          <w:rFonts w:ascii="Times New Roman" w:eastAsia="Times New Roman" w:hAnsi="Times New Roman" w:cs="Times New Roman"/>
          <w:lang w:eastAsia="en-ZW"/>
        </w:rPr>
      </w:pPr>
      <w:r w:rsidRPr="00E16353">
        <w:rPr>
          <w:rFonts w:ascii="Times New Roman" w:hAnsi="Times New Roman" w:cs="Times New Roman"/>
          <w:sz w:val="24"/>
          <w:szCs w:val="24"/>
        </w:rPr>
        <w:tab/>
        <w:t>“</w:t>
      </w:r>
      <w:r w:rsidRPr="00E16353">
        <w:rPr>
          <w:rFonts w:ascii="Times New Roman" w:eastAsia="Times New Roman" w:hAnsi="Times New Roman" w:cs="Times New Roman"/>
          <w:lang w:eastAsia="en-ZW"/>
        </w:rPr>
        <w:t>(e) that after the first effective date any variance from the opening parity rate shall be determined from time to time by the rate or rates at which authorised dealers exchange the RTGS dollar for the United States dollar on a willing-seller willing-buyer</w:t>
      </w:r>
      <w:r w:rsidR="005E5A59" w:rsidRPr="00E16353">
        <w:rPr>
          <w:rFonts w:ascii="Times New Roman" w:eastAsia="Times New Roman" w:hAnsi="Times New Roman" w:cs="Times New Roman"/>
          <w:lang w:eastAsia="en-ZW"/>
        </w:rPr>
        <w:t xml:space="preserve"> basis.”</w:t>
      </w:r>
    </w:p>
    <w:p w14:paraId="656F9DB0" w14:textId="77777777" w:rsidR="00755FE4" w:rsidRPr="00E16353" w:rsidRDefault="00755FE4" w:rsidP="00755FE4">
      <w:pPr>
        <w:spacing w:after="0" w:line="240" w:lineRule="auto"/>
        <w:jc w:val="both"/>
        <w:rPr>
          <w:rFonts w:ascii="Times New Roman" w:eastAsia="Times New Roman" w:hAnsi="Times New Roman" w:cs="Times New Roman"/>
          <w:lang w:eastAsia="en-ZW"/>
        </w:rPr>
      </w:pPr>
    </w:p>
    <w:p w14:paraId="06015B35" w14:textId="05CDD0EC" w:rsidR="00755FE4" w:rsidRPr="00E16353" w:rsidRDefault="00755FE4" w:rsidP="005E5A59">
      <w:pPr>
        <w:spacing w:after="0" w:line="360" w:lineRule="auto"/>
        <w:ind w:firstLine="720"/>
        <w:jc w:val="both"/>
        <w:rPr>
          <w:rFonts w:ascii="Times New Roman" w:eastAsia="Times New Roman" w:hAnsi="Times New Roman" w:cs="Times New Roman"/>
          <w:sz w:val="24"/>
          <w:szCs w:val="24"/>
          <w:lang w:eastAsia="en-ZW"/>
        </w:rPr>
      </w:pPr>
      <w:r w:rsidRPr="00E16353">
        <w:rPr>
          <w:rFonts w:ascii="Times New Roman" w:eastAsia="Times New Roman" w:hAnsi="Times New Roman" w:cs="Times New Roman"/>
          <w:sz w:val="24"/>
          <w:szCs w:val="24"/>
          <w:lang w:eastAsia="en-ZW"/>
        </w:rPr>
        <w:t xml:space="preserve">The </w:t>
      </w:r>
      <w:r w:rsidR="005E5A59" w:rsidRPr="00E16353">
        <w:rPr>
          <w:rFonts w:ascii="Times New Roman" w:eastAsia="Times New Roman" w:hAnsi="Times New Roman" w:cs="Times New Roman"/>
          <w:sz w:val="24"/>
          <w:szCs w:val="24"/>
          <w:lang w:eastAsia="en-ZW"/>
        </w:rPr>
        <w:t xml:space="preserve">plaintiffs’ claim can only </w:t>
      </w:r>
      <w:r w:rsidRPr="00E16353">
        <w:rPr>
          <w:rFonts w:ascii="Times New Roman" w:eastAsia="Times New Roman" w:hAnsi="Times New Roman" w:cs="Times New Roman"/>
          <w:sz w:val="24"/>
          <w:szCs w:val="24"/>
          <w:lang w:eastAsia="en-ZW"/>
        </w:rPr>
        <w:t>escape treatment under s 22(1)(</w:t>
      </w:r>
      <w:r w:rsidR="004C5C2E">
        <w:rPr>
          <w:rFonts w:ascii="Times New Roman" w:eastAsia="Times New Roman" w:hAnsi="Times New Roman" w:cs="Times New Roman"/>
          <w:sz w:val="24"/>
          <w:szCs w:val="24"/>
          <w:lang w:eastAsia="en-ZW"/>
        </w:rPr>
        <w:t>e</w:t>
      </w:r>
      <w:r w:rsidRPr="00E16353">
        <w:rPr>
          <w:rFonts w:ascii="Times New Roman" w:eastAsia="Times New Roman" w:hAnsi="Times New Roman" w:cs="Times New Roman"/>
          <w:sz w:val="24"/>
          <w:szCs w:val="24"/>
          <w:lang w:eastAsia="en-ZW"/>
        </w:rPr>
        <w:t xml:space="preserve">) above if </w:t>
      </w:r>
      <w:r w:rsidR="005E5A59" w:rsidRPr="00E16353">
        <w:rPr>
          <w:rFonts w:ascii="Times New Roman" w:eastAsia="Times New Roman" w:hAnsi="Times New Roman" w:cs="Times New Roman"/>
          <w:sz w:val="24"/>
          <w:szCs w:val="24"/>
          <w:lang w:eastAsia="en-ZW"/>
        </w:rPr>
        <w:t xml:space="preserve">it falls </w:t>
      </w:r>
      <w:r w:rsidRPr="00E16353">
        <w:rPr>
          <w:rFonts w:ascii="Times New Roman" w:eastAsia="Times New Roman" w:hAnsi="Times New Roman" w:cs="Times New Roman"/>
          <w:sz w:val="24"/>
          <w:szCs w:val="24"/>
          <w:lang w:eastAsia="en-ZW"/>
        </w:rPr>
        <w:t>within the ambit of s 44C (2)(b) of the Reserve Bank Act. That section states as follows:</w:t>
      </w:r>
    </w:p>
    <w:p w14:paraId="7D14B3CD" w14:textId="77777777" w:rsidR="00755FE4" w:rsidRPr="00E16353" w:rsidRDefault="00755FE4" w:rsidP="00755FE4">
      <w:pPr>
        <w:autoSpaceDE w:val="0"/>
        <w:autoSpaceDN w:val="0"/>
        <w:adjustRightInd w:val="0"/>
        <w:spacing w:after="0" w:line="240" w:lineRule="auto"/>
        <w:rPr>
          <w:rFonts w:ascii="Times New Roman" w:hAnsi="Times New Roman" w:cs="Times New Roman"/>
          <w:sz w:val="21"/>
          <w:szCs w:val="21"/>
        </w:rPr>
      </w:pPr>
      <w:r w:rsidRPr="00E16353">
        <w:rPr>
          <w:rFonts w:ascii="Times New Roman" w:eastAsia="Times New Roman" w:hAnsi="Times New Roman" w:cs="Times New Roman"/>
          <w:sz w:val="24"/>
          <w:szCs w:val="24"/>
          <w:lang w:eastAsia="en-ZW"/>
        </w:rPr>
        <w:tab/>
        <w:t>“</w:t>
      </w:r>
      <w:r w:rsidRPr="00E16353">
        <w:rPr>
          <w:rFonts w:ascii="Times New Roman" w:hAnsi="Times New Roman" w:cs="Times New Roman"/>
          <w:b/>
          <w:bCs/>
          <w:sz w:val="21"/>
          <w:szCs w:val="21"/>
        </w:rPr>
        <w:t xml:space="preserve">44C Issuance and legal tender of electronic currency </w:t>
      </w:r>
    </w:p>
    <w:p w14:paraId="1E42BE7A" w14:textId="77777777" w:rsidR="00755FE4" w:rsidRPr="00E16353" w:rsidRDefault="00755FE4" w:rsidP="00755FE4">
      <w:pPr>
        <w:autoSpaceDE w:val="0"/>
        <w:autoSpaceDN w:val="0"/>
        <w:adjustRightInd w:val="0"/>
        <w:spacing w:after="0" w:line="240" w:lineRule="auto"/>
        <w:ind w:left="720"/>
        <w:jc w:val="both"/>
        <w:rPr>
          <w:rFonts w:ascii="Times New Roman" w:hAnsi="Times New Roman" w:cs="Times New Roman"/>
          <w:sz w:val="21"/>
          <w:szCs w:val="21"/>
        </w:rPr>
      </w:pPr>
      <w:r w:rsidRPr="00E16353">
        <w:rPr>
          <w:rFonts w:ascii="Times New Roman" w:hAnsi="Times New Roman" w:cs="Times New Roman"/>
          <w:sz w:val="21"/>
          <w:szCs w:val="21"/>
        </w:rPr>
        <w:t xml:space="preserve">(1) ………….. </w:t>
      </w:r>
    </w:p>
    <w:p w14:paraId="019223AB" w14:textId="77777777" w:rsidR="00755FE4" w:rsidRPr="00E16353" w:rsidRDefault="00755FE4" w:rsidP="00755FE4">
      <w:pPr>
        <w:autoSpaceDE w:val="0"/>
        <w:autoSpaceDN w:val="0"/>
        <w:adjustRightInd w:val="0"/>
        <w:spacing w:after="0" w:line="240" w:lineRule="auto"/>
        <w:ind w:left="720"/>
        <w:jc w:val="both"/>
        <w:rPr>
          <w:rFonts w:ascii="Times New Roman" w:hAnsi="Times New Roman" w:cs="Times New Roman"/>
          <w:sz w:val="21"/>
          <w:szCs w:val="21"/>
        </w:rPr>
      </w:pPr>
      <w:r w:rsidRPr="00E16353">
        <w:rPr>
          <w:rFonts w:ascii="Times New Roman" w:hAnsi="Times New Roman" w:cs="Times New Roman"/>
          <w:sz w:val="21"/>
          <w:szCs w:val="21"/>
        </w:rPr>
        <w:t xml:space="preserve">(2) For the avoidance of doubt it is declared that the issuance of any electronic currency shall not affect or apply in respect of— </w:t>
      </w:r>
    </w:p>
    <w:p w14:paraId="5E6F0653" w14:textId="77777777" w:rsidR="00755FE4" w:rsidRPr="00E16353" w:rsidRDefault="00755FE4" w:rsidP="00755FE4">
      <w:pPr>
        <w:autoSpaceDE w:val="0"/>
        <w:autoSpaceDN w:val="0"/>
        <w:adjustRightInd w:val="0"/>
        <w:spacing w:after="0" w:line="240" w:lineRule="auto"/>
        <w:ind w:left="720"/>
        <w:jc w:val="both"/>
        <w:rPr>
          <w:rFonts w:ascii="Times New Roman" w:hAnsi="Times New Roman" w:cs="Times New Roman"/>
          <w:sz w:val="21"/>
          <w:szCs w:val="21"/>
        </w:rPr>
      </w:pPr>
      <w:r w:rsidRPr="00E16353">
        <w:rPr>
          <w:rFonts w:ascii="Times New Roman" w:hAnsi="Times New Roman" w:cs="Times New Roman"/>
          <w:sz w:val="21"/>
          <w:szCs w:val="21"/>
        </w:rPr>
        <w:t>(</w:t>
      </w:r>
      <w:r w:rsidRPr="00E16353">
        <w:rPr>
          <w:rFonts w:ascii="Times New Roman" w:hAnsi="Times New Roman" w:cs="Times New Roman"/>
          <w:i/>
          <w:iCs/>
          <w:sz w:val="21"/>
          <w:szCs w:val="21"/>
        </w:rPr>
        <w:t>a</w:t>
      </w:r>
      <w:r w:rsidRPr="00E16353">
        <w:rPr>
          <w:rFonts w:ascii="Times New Roman" w:hAnsi="Times New Roman" w:cs="Times New Roman"/>
          <w:sz w:val="21"/>
          <w:szCs w:val="21"/>
        </w:rPr>
        <w:t xml:space="preserve">) funds held in nostro foreign currency accounts, which shall continue to be designated in such foreign currencies; and </w:t>
      </w:r>
    </w:p>
    <w:p w14:paraId="645288A0" w14:textId="77777777" w:rsidR="00755FE4" w:rsidRPr="00E16353" w:rsidRDefault="00755FE4" w:rsidP="00755FE4">
      <w:pPr>
        <w:spacing w:after="0" w:line="240" w:lineRule="auto"/>
        <w:ind w:left="720"/>
        <w:jc w:val="both"/>
        <w:rPr>
          <w:rFonts w:ascii="Times New Roman" w:hAnsi="Times New Roman" w:cs="Times New Roman"/>
          <w:sz w:val="21"/>
          <w:szCs w:val="21"/>
        </w:rPr>
      </w:pPr>
      <w:r w:rsidRPr="00E16353">
        <w:rPr>
          <w:rFonts w:ascii="Times New Roman" w:hAnsi="Times New Roman" w:cs="Times New Roman"/>
          <w:sz w:val="21"/>
          <w:szCs w:val="21"/>
        </w:rPr>
        <w:t>(</w:t>
      </w:r>
      <w:r w:rsidRPr="00E16353">
        <w:rPr>
          <w:rFonts w:ascii="Times New Roman" w:hAnsi="Times New Roman" w:cs="Times New Roman"/>
          <w:i/>
          <w:iCs/>
          <w:sz w:val="21"/>
          <w:szCs w:val="21"/>
        </w:rPr>
        <w:t>b</w:t>
      </w:r>
      <w:r w:rsidRPr="00E16353">
        <w:rPr>
          <w:rFonts w:ascii="Times New Roman" w:hAnsi="Times New Roman" w:cs="Times New Roman"/>
          <w:sz w:val="21"/>
          <w:szCs w:val="21"/>
        </w:rPr>
        <w:t xml:space="preserve">) </w:t>
      </w:r>
      <w:r w:rsidRPr="00E16353">
        <w:rPr>
          <w:rFonts w:ascii="Times New Roman" w:hAnsi="Times New Roman" w:cs="Times New Roman"/>
          <w:sz w:val="21"/>
          <w:szCs w:val="21"/>
          <w:u w:val="single"/>
        </w:rPr>
        <w:t>foreign loans and foreign obligations denominated in any foreign currency, which shall continue to be payable in such foreign currency</w:t>
      </w:r>
      <w:r w:rsidRPr="00E16353">
        <w:rPr>
          <w:rFonts w:ascii="Times New Roman" w:hAnsi="Times New Roman" w:cs="Times New Roman"/>
          <w:sz w:val="21"/>
          <w:szCs w:val="21"/>
        </w:rPr>
        <w:t xml:space="preserve">.” (Underlining for emphasis). </w:t>
      </w:r>
    </w:p>
    <w:p w14:paraId="4D504BB3" w14:textId="77777777" w:rsidR="00755FE4" w:rsidRPr="00E16353" w:rsidRDefault="00755FE4" w:rsidP="00755FE4">
      <w:pPr>
        <w:spacing w:after="0" w:line="240" w:lineRule="auto"/>
        <w:ind w:left="720"/>
        <w:jc w:val="both"/>
        <w:rPr>
          <w:rFonts w:ascii="Times New Roman" w:eastAsia="Times New Roman" w:hAnsi="Times New Roman" w:cs="Times New Roman"/>
          <w:sz w:val="24"/>
          <w:szCs w:val="24"/>
          <w:lang w:eastAsia="en-ZW"/>
        </w:rPr>
      </w:pPr>
    </w:p>
    <w:p w14:paraId="73877393" w14:textId="58AC001D" w:rsidR="00DA45A4" w:rsidRPr="00E16353" w:rsidRDefault="00755FE4" w:rsidP="00755FE4">
      <w:pPr>
        <w:tabs>
          <w:tab w:val="left" w:pos="709"/>
        </w:tabs>
        <w:spacing w:after="0" w:line="360" w:lineRule="auto"/>
        <w:jc w:val="both"/>
        <w:rPr>
          <w:rFonts w:ascii="Times New Roman" w:hAnsi="Times New Roman" w:cs="Times New Roman"/>
          <w:sz w:val="24"/>
          <w:szCs w:val="24"/>
        </w:rPr>
      </w:pPr>
      <w:r w:rsidRPr="00E16353">
        <w:rPr>
          <w:rFonts w:ascii="Times New Roman" w:hAnsi="Times New Roman" w:cs="Times New Roman"/>
          <w:sz w:val="24"/>
          <w:szCs w:val="24"/>
        </w:rPr>
        <w:lastRenderedPageBreak/>
        <w:tab/>
      </w:r>
      <w:r w:rsidR="005E5A59" w:rsidRPr="00E16353">
        <w:rPr>
          <w:rFonts w:ascii="Times New Roman" w:hAnsi="Times New Roman" w:cs="Times New Roman"/>
          <w:sz w:val="24"/>
          <w:szCs w:val="24"/>
        </w:rPr>
        <w:t xml:space="preserve">The plaintiffs claim does not fall within the ambit of s 44C of the Reserve Bank Act. The plaintiffs counsel did not suggest to me that it falls within the ambit of that law save to argue that nothing stands in the way of this court granting judgment in any foreign currency as such is not prohibited by the law. </w:t>
      </w:r>
      <w:r w:rsidR="00DA45A4" w:rsidRPr="00E16353">
        <w:rPr>
          <w:rFonts w:ascii="Times New Roman" w:hAnsi="Times New Roman" w:cs="Times New Roman"/>
          <w:sz w:val="24"/>
          <w:szCs w:val="24"/>
        </w:rPr>
        <w:t>The submission is clearly without merit owing to the changes in the currency regime</w:t>
      </w:r>
      <w:r w:rsidR="00643485" w:rsidRPr="00E16353">
        <w:rPr>
          <w:rFonts w:ascii="Times New Roman" w:hAnsi="Times New Roman" w:cs="Times New Roman"/>
          <w:sz w:val="24"/>
          <w:szCs w:val="24"/>
        </w:rPr>
        <w:t xml:space="preserve"> that were occasioned</w:t>
      </w:r>
      <w:r w:rsidR="00DA45A4" w:rsidRPr="00E16353">
        <w:rPr>
          <w:rFonts w:ascii="Times New Roman" w:hAnsi="Times New Roman" w:cs="Times New Roman"/>
          <w:sz w:val="24"/>
          <w:szCs w:val="24"/>
        </w:rPr>
        <w:t xml:space="preserve"> by operation of law</w:t>
      </w:r>
      <w:r w:rsidR="004958EF" w:rsidRPr="00E16353">
        <w:rPr>
          <w:rFonts w:ascii="Times New Roman" w:hAnsi="Times New Roman" w:cs="Times New Roman"/>
          <w:sz w:val="24"/>
          <w:szCs w:val="24"/>
        </w:rPr>
        <w:t xml:space="preserve"> as set out above</w:t>
      </w:r>
      <w:r w:rsidR="00DA45A4" w:rsidRPr="00E16353">
        <w:rPr>
          <w:rFonts w:ascii="Times New Roman" w:hAnsi="Times New Roman" w:cs="Times New Roman"/>
          <w:sz w:val="24"/>
          <w:szCs w:val="24"/>
        </w:rPr>
        <w:t xml:space="preserve">. </w:t>
      </w:r>
      <w:r w:rsidR="007E254A" w:rsidRPr="00E16353">
        <w:rPr>
          <w:rFonts w:ascii="Times New Roman" w:hAnsi="Times New Roman" w:cs="Times New Roman"/>
          <w:sz w:val="24"/>
          <w:szCs w:val="24"/>
        </w:rPr>
        <w:t xml:space="preserve">This court cannot grant judgment in a currency that is not permitted by the law save for those exceptions that the law recognises. </w:t>
      </w:r>
    </w:p>
    <w:p w14:paraId="1C74E93F" w14:textId="415CEFE9" w:rsidR="00755FE4" w:rsidRPr="00E16353" w:rsidRDefault="00DA45A4" w:rsidP="00755FE4">
      <w:pPr>
        <w:tabs>
          <w:tab w:val="left" w:pos="709"/>
        </w:tabs>
        <w:spacing w:after="0" w:line="360" w:lineRule="auto"/>
        <w:jc w:val="both"/>
        <w:rPr>
          <w:rFonts w:ascii="Times New Roman" w:hAnsi="Times New Roman" w:cs="Times New Roman"/>
          <w:b/>
          <w:sz w:val="24"/>
          <w:szCs w:val="24"/>
        </w:rPr>
      </w:pPr>
      <w:r w:rsidRPr="00E16353">
        <w:rPr>
          <w:rFonts w:ascii="Times New Roman" w:hAnsi="Times New Roman" w:cs="Times New Roman"/>
          <w:b/>
          <w:sz w:val="24"/>
          <w:szCs w:val="24"/>
        </w:rPr>
        <w:t>COSTS</w:t>
      </w:r>
      <w:r w:rsidR="00755FE4" w:rsidRPr="00E16353">
        <w:rPr>
          <w:rFonts w:ascii="Times New Roman" w:hAnsi="Times New Roman" w:cs="Times New Roman"/>
          <w:b/>
          <w:sz w:val="24"/>
          <w:szCs w:val="24"/>
        </w:rPr>
        <w:t xml:space="preserve"> </w:t>
      </w:r>
      <w:r w:rsidR="00817F28" w:rsidRPr="00E16353">
        <w:rPr>
          <w:rFonts w:ascii="Times New Roman" w:hAnsi="Times New Roman" w:cs="Times New Roman"/>
          <w:b/>
          <w:sz w:val="24"/>
          <w:szCs w:val="24"/>
        </w:rPr>
        <w:t xml:space="preserve">OF SUIT AND INTEREST </w:t>
      </w:r>
    </w:p>
    <w:p w14:paraId="2C6CD7D0" w14:textId="219F14D9" w:rsidR="00643485" w:rsidRPr="00E16353" w:rsidRDefault="00DA45A4" w:rsidP="00755FE4">
      <w:pPr>
        <w:tabs>
          <w:tab w:val="left" w:pos="709"/>
        </w:tabs>
        <w:spacing w:after="0" w:line="360" w:lineRule="auto"/>
        <w:jc w:val="both"/>
        <w:rPr>
          <w:rFonts w:ascii="Times New Roman" w:hAnsi="Times New Roman" w:cs="Times New Roman"/>
          <w:sz w:val="24"/>
          <w:szCs w:val="24"/>
        </w:rPr>
      </w:pPr>
      <w:r w:rsidRPr="00E16353">
        <w:rPr>
          <w:rFonts w:ascii="Times New Roman" w:hAnsi="Times New Roman" w:cs="Times New Roman"/>
          <w:sz w:val="24"/>
          <w:szCs w:val="24"/>
        </w:rPr>
        <w:tab/>
        <w:t xml:space="preserve">The plaintiffs through their counsel submitted that in the event </w:t>
      </w:r>
      <w:r w:rsidR="007E1C39" w:rsidRPr="00E16353">
        <w:rPr>
          <w:rFonts w:ascii="Times New Roman" w:hAnsi="Times New Roman" w:cs="Times New Roman"/>
          <w:sz w:val="24"/>
          <w:szCs w:val="24"/>
        </w:rPr>
        <w:t xml:space="preserve">of the court finding in their favour, then it must grant judgment with costs on the punitive scale. Counsel submitted so on the ground that the defendant’s conduct </w:t>
      </w:r>
      <w:r w:rsidR="00BF04E8" w:rsidRPr="00E16353">
        <w:rPr>
          <w:rFonts w:ascii="Times New Roman" w:hAnsi="Times New Roman" w:cs="Times New Roman"/>
          <w:sz w:val="24"/>
          <w:szCs w:val="24"/>
        </w:rPr>
        <w:t>was unreaso</w:t>
      </w:r>
      <w:r w:rsidR="00643485" w:rsidRPr="00E16353">
        <w:rPr>
          <w:rFonts w:ascii="Times New Roman" w:hAnsi="Times New Roman" w:cs="Times New Roman"/>
          <w:sz w:val="24"/>
          <w:szCs w:val="24"/>
        </w:rPr>
        <w:t xml:space="preserve">nable </w:t>
      </w:r>
      <w:r w:rsidR="00BF04E8" w:rsidRPr="00E16353">
        <w:rPr>
          <w:rFonts w:ascii="Times New Roman" w:hAnsi="Times New Roman" w:cs="Times New Roman"/>
          <w:sz w:val="24"/>
          <w:szCs w:val="24"/>
        </w:rPr>
        <w:t>and tantamount to a gross dereliction of its duties. On the other hand, the defendant through its counsel argued that there was no basis for an award of costs at that level because it was not established that the defendant did n</w:t>
      </w:r>
      <w:r w:rsidR="00643485" w:rsidRPr="00E16353">
        <w:rPr>
          <w:rFonts w:ascii="Times New Roman" w:hAnsi="Times New Roman" w:cs="Times New Roman"/>
          <w:sz w:val="24"/>
          <w:szCs w:val="24"/>
        </w:rPr>
        <w:t xml:space="preserve">ot </w:t>
      </w:r>
      <w:r w:rsidR="007E254A" w:rsidRPr="00E16353">
        <w:rPr>
          <w:rFonts w:ascii="Times New Roman" w:hAnsi="Times New Roman" w:cs="Times New Roman"/>
          <w:sz w:val="24"/>
          <w:szCs w:val="24"/>
        </w:rPr>
        <w:t>conduct it a manner that was reasonable</w:t>
      </w:r>
      <w:r w:rsidR="00BF04E8" w:rsidRPr="00E16353">
        <w:rPr>
          <w:rFonts w:ascii="Times New Roman" w:hAnsi="Times New Roman" w:cs="Times New Roman"/>
          <w:sz w:val="24"/>
          <w:szCs w:val="24"/>
        </w:rPr>
        <w:t xml:space="preserve"> under the circumstances. </w:t>
      </w:r>
    </w:p>
    <w:p w14:paraId="28AC133E" w14:textId="3A77C736" w:rsidR="00483E6A" w:rsidRPr="00E16353" w:rsidRDefault="00643485" w:rsidP="00755FE4">
      <w:pPr>
        <w:tabs>
          <w:tab w:val="left" w:pos="709"/>
        </w:tabs>
        <w:spacing w:after="0" w:line="360" w:lineRule="auto"/>
        <w:jc w:val="both"/>
        <w:rPr>
          <w:rFonts w:ascii="Times New Roman" w:hAnsi="Times New Roman" w:cs="Times New Roman"/>
          <w:sz w:val="24"/>
          <w:szCs w:val="24"/>
        </w:rPr>
      </w:pPr>
      <w:r w:rsidRPr="00E16353">
        <w:rPr>
          <w:rFonts w:ascii="Times New Roman" w:hAnsi="Times New Roman" w:cs="Times New Roman"/>
          <w:sz w:val="24"/>
          <w:szCs w:val="24"/>
        </w:rPr>
        <w:tab/>
      </w:r>
      <w:r w:rsidR="00BF04E8" w:rsidRPr="00E16353">
        <w:rPr>
          <w:rFonts w:ascii="Times New Roman" w:hAnsi="Times New Roman" w:cs="Times New Roman"/>
          <w:sz w:val="24"/>
          <w:szCs w:val="24"/>
        </w:rPr>
        <w:t xml:space="preserve">The circumstances of this case do not justify an award of costs </w:t>
      </w:r>
      <w:r w:rsidR="00F46614" w:rsidRPr="00E16353">
        <w:rPr>
          <w:rFonts w:ascii="Times New Roman" w:hAnsi="Times New Roman" w:cs="Times New Roman"/>
          <w:sz w:val="24"/>
          <w:szCs w:val="24"/>
        </w:rPr>
        <w:t>on the punitive scale against the defendant.</w:t>
      </w:r>
      <w:r w:rsidR="007E254A" w:rsidRPr="00E16353">
        <w:rPr>
          <w:rFonts w:ascii="Times New Roman" w:hAnsi="Times New Roman" w:cs="Times New Roman"/>
          <w:sz w:val="24"/>
          <w:szCs w:val="24"/>
        </w:rPr>
        <w:t xml:space="preserve"> The defendant </w:t>
      </w:r>
      <w:r w:rsidR="00F46614" w:rsidRPr="00E16353">
        <w:rPr>
          <w:rFonts w:ascii="Times New Roman" w:hAnsi="Times New Roman" w:cs="Times New Roman"/>
          <w:sz w:val="24"/>
          <w:szCs w:val="24"/>
        </w:rPr>
        <w:t>owed a legal duty of care to the plaintiffs, but did not carry out its due diligence process as would have been expec</w:t>
      </w:r>
      <w:r w:rsidRPr="00E16353">
        <w:rPr>
          <w:rFonts w:ascii="Times New Roman" w:hAnsi="Times New Roman" w:cs="Times New Roman"/>
          <w:sz w:val="24"/>
          <w:szCs w:val="24"/>
        </w:rPr>
        <w:t xml:space="preserve">ted of a diligent estate agent in </w:t>
      </w:r>
      <w:r w:rsidR="00F46614" w:rsidRPr="00E16353">
        <w:rPr>
          <w:rFonts w:ascii="Times New Roman" w:hAnsi="Times New Roman" w:cs="Times New Roman"/>
          <w:sz w:val="24"/>
          <w:szCs w:val="24"/>
        </w:rPr>
        <w:t>similar circumstances. Besides, one cannot ignore the role played by the imposter herein. Both parties were caught unaware although the ultimate blame must be shouldered by the defendant.</w:t>
      </w:r>
      <w:r w:rsidR="00817F28" w:rsidRPr="00E16353">
        <w:rPr>
          <w:rFonts w:ascii="Times New Roman" w:hAnsi="Times New Roman" w:cs="Times New Roman"/>
          <w:sz w:val="24"/>
          <w:szCs w:val="24"/>
        </w:rPr>
        <w:t xml:space="preserve"> In the circumstances, it is befitting that</w:t>
      </w:r>
      <w:r w:rsidR="00E71155" w:rsidRPr="00E16353">
        <w:rPr>
          <w:rFonts w:ascii="Times New Roman" w:hAnsi="Times New Roman" w:cs="Times New Roman"/>
          <w:sz w:val="24"/>
          <w:szCs w:val="24"/>
        </w:rPr>
        <w:t xml:space="preserve"> the defendant be ordered to pay costs of suit on the ordinary scale</w:t>
      </w:r>
      <w:r w:rsidR="00817F28" w:rsidRPr="00E16353">
        <w:rPr>
          <w:rFonts w:ascii="Times New Roman" w:hAnsi="Times New Roman" w:cs="Times New Roman"/>
          <w:sz w:val="24"/>
          <w:szCs w:val="24"/>
        </w:rPr>
        <w:t xml:space="preserve">. </w:t>
      </w:r>
    </w:p>
    <w:p w14:paraId="36D25AEB" w14:textId="61E79D39" w:rsidR="00DA45A4" w:rsidRPr="00E16353" w:rsidRDefault="00483E6A" w:rsidP="00755FE4">
      <w:pPr>
        <w:tabs>
          <w:tab w:val="left" w:pos="709"/>
        </w:tabs>
        <w:spacing w:after="0" w:line="360" w:lineRule="auto"/>
        <w:jc w:val="both"/>
        <w:rPr>
          <w:rFonts w:ascii="Times New Roman" w:hAnsi="Times New Roman" w:cs="Times New Roman"/>
          <w:sz w:val="24"/>
          <w:szCs w:val="24"/>
        </w:rPr>
      </w:pPr>
      <w:r w:rsidRPr="00E16353">
        <w:rPr>
          <w:rFonts w:ascii="Times New Roman" w:hAnsi="Times New Roman" w:cs="Times New Roman"/>
          <w:sz w:val="24"/>
          <w:szCs w:val="24"/>
        </w:rPr>
        <w:tab/>
      </w:r>
      <w:r w:rsidR="00817F28" w:rsidRPr="00E16353">
        <w:rPr>
          <w:rFonts w:ascii="Times New Roman" w:hAnsi="Times New Roman" w:cs="Times New Roman"/>
          <w:sz w:val="24"/>
          <w:szCs w:val="24"/>
        </w:rPr>
        <w:t xml:space="preserve">I note that in their summons and declaration, the plaintiffs did not claim interest in the event that the court found in their favour. No motivation was also made in that regard in the closing submissions. </w:t>
      </w:r>
    </w:p>
    <w:p w14:paraId="0368B5F3" w14:textId="77777777" w:rsidR="003A232E" w:rsidRPr="00E16353" w:rsidRDefault="003A232E" w:rsidP="003A232E">
      <w:pPr>
        <w:spacing w:after="0" w:line="360" w:lineRule="auto"/>
        <w:jc w:val="both"/>
        <w:rPr>
          <w:rFonts w:ascii="Times New Roman" w:hAnsi="Times New Roman" w:cs="Times New Roman"/>
          <w:b/>
          <w:sz w:val="24"/>
          <w:szCs w:val="24"/>
        </w:rPr>
      </w:pPr>
      <w:r w:rsidRPr="00E16353">
        <w:rPr>
          <w:rFonts w:ascii="Times New Roman" w:hAnsi="Times New Roman" w:cs="Times New Roman"/>
          <w:b/>
          <w:sz w:val="24"/>
          <w:szCs w:val="24"/>
        </w:rPr>
        <w:t>DISPOSITION</w:t>
      </w:r>
    </w:p>
    <w:p w14:paraId="6318EE43" w14:textId="3A207D3D" w:rsidR="003A232E" w:rsidRPr="00E16353" w:rsidRDefault="003A232E" w:rsidP="003A232E">
      <w:pPr>
        <w:spacing w:after="0" w:line="360" w:lineRule="auto"/>
        <w:jc w:val="both"/>
        <w:rPr>
          <w:rFonts w:ascii="Times New Roman" w:hAnsi="Times New Roman" w:cs="Times New Roman"/>
          <w:sz w:val="24"/>
          <w:szCs w:val="24"/>
        </w:rPr>
      </w:pPr>
      <w:r w:rsidRPr="0074367A">
        <w:rPr>
          <w:rFonts w:ascii="Times New Roman" w:hAnsi="Times New Roman" w:cs="Times New Roman"/>
          <w:b/>
          <w:sz w:val="24"/>
          <w:szCs w:val="24"/>
        </w:rPr>
        <w:t>Consequently it is ordered that</w:t>
      </w:r>
      <w:r w:rsidRPr="00E16353">
        <w:rPr>
          <w:rFonts w:ascii="Times New Roman" w:hAnsi="Times New Roman" w:cs="Times New Roman"/>
          <w:sz w:val="24"/>
          <w:szCs w:val="24"/>
        </w:rPr>
        <w:t>:</w:t>
      </w:r>
    </w:p>
    <w:p w14:paraId="78C7DF9D" w14:textId="6BBA19FA" w:rsidR="00C74264" w:rsidRPr="00E16353" w:rsidRDefault="00C74264" w:rsidP="00B23A97">
      <w:pPr>
        <w:pStyle w:val="ListParagraph"/>
        <w:numPr>
          <w:ilvl w:val="0"/>
          <w:numId w:val="41"/>
        </w:numPr>
        <w:spacing w:after="0"/>
        <w:jc w:val="both"/>
        <w:rPr>
          <w:rFonts w:ascii="Times New Roman" w:hAnsi="Times New Roman" w:cs="Times New Roman"/>
          <w:sz w:val="24"/>
          <w:szCs w:val="24"/>
        </w:rPr>
      </w:pPr>
      <w:r w:rsidRPr="00E16353">
        <w:rPr>
          <w:rFonts w:ascii="Times New Roman" w:hAnsi="Times New Roman" w:cs="Times New Roman"/>
          <w:sz w:val="24"/>
          <w:szCs w:val="24"/>
        </w:rPr>
        <w:t>Judgment is hereby entered in favour of the plaintiffs.</w:t>
      </w:r>
    </w:p>
    <w:p w14:paraId="45FC1FE7" w14:textId="415D1F90" w:rsidR="00B52C51" w:rsidRPr="00E16353" w:rsidRDefault="00B52C51" w:rsidP="00B23A97">
      <w:pPr>
        <w:pStyle w:val="ListParagraph"/>
        <w:numPr>
          <w:ilvl w:val="0"/>
          <w:numId w:val="41"/>
        </w:numPr>
        <w:spacing w:after="0"/>
        <w:jc w:val="both"/>
        <w:rPr>
          <w:rFonts w:ascii="Times New Roman" w:hAnsi="Times New Roman" w:cs="Times New Roman"/>
          <w:sz w:val="24"/>
          <w:szCs w:val="24"/>
        </w:rPr>
      </w:pPr>
      <w:r w:rsidRPr="00E16353">
        <w:rPr>
          <w:rFonts w:ascii="Times New Roman" w:hAnsi="Times New Roman" w:cs="Times New Roman"/>
          <w:sz w:val="24"/>
          <w:szCs w:val="24"/>
        </w:rPr>
        <w:t xml:space="preserve">The defendant shall pay </w:t>
      </w:r>
      <w:r w:rsidR="007E254A" w:rsidRPr="00E16353">
        <w:rPr>
          <w:rFonts w:ascii="Times New Roman" w:hAnsi="Times New Roman" w:cs="Times New Roman"/>
          <w:sz w:val="24"/>
          <w:szCs w:val="24"/>
        </w:rPr>
        <w:t xml:space="preserve">to </w:t>
      </w:r>
      <w:r w:rsidRPr="00E16353">
        <w:rPr>
          <w:rFonts w:ascii="Times New Roman" w:hAnsi="Times New Roman" w:cs="Times New Roman"/>
          <w:sz w:val="24"/>
          <w:szCs w:val="24"/>
        </w:rPr>
        <w:t>the plaintiff an amount equivalent to</w:t>
      </w:r>
      <w:r w:rsidR="001539A4" w:rsidRPr="00E16353">
        <w:rPr>
          <w:rFonts w:ascii="Times New Roman" w:hAnsi="Times New Roman" w:cs="Times New Roman"/>
          <w:noProof/>
          <w:sz w:val="24"/>
          <w:szCs w:val="24"/>
          <w:lang w:eastAsia="en-ZW"/>
        </w:rPr>
        <w:t xml:space="preserve"> US</w:t>
      </w:r>
      <w:r w:rsidR="001316E2">
        <w:rPr>
          <w:rFonts w:ascii="Times New Roman" w:hAnsi="Times New Roman" w:cs="Times New Roman"/>
          <w:noProof/>
          <w:sz w:val="24"/>
          <w:szCs w:val="24"/>
          <w:lang w:eastAsia="en-ZW"/>
        </w:rPr>
        <w:t>$</w:t>
      </w:r>
      <w:r w:rsidR="001539A4" w:rsidRPr="00E16353">
        <w:rPr>
          <w:rFonts w:ascii="Times New Roman" w:hAnsi="Times New Roman" w:cs="Times New Roman"/>
          <w:noProof/>
          <w:sz w:val="24"/>
          <w:szCs w:val="24"/>
          <w:lang w:eastAsia="en-ZW"/>
        </w:rPr>
        <w:t>47</w:t>
      </w:r>
      <w:r w:rsidR="0074367A">
        <w:rPr>
          <w:rFonts w:ascii="Times New Roman" w:hAnsi="Times New Roman" w:cs="Times New Roman"/>
          <w:noProof/>
          <w:sz w:val="24"/>
          <w:szCs w:val="24"/>
          <w:lang w:eastAsia="en-ZW"/>
        </w:rPr>
        <w:t xml:space="preserve"> 400</w:t>
      </w:r>
      <w:r w:rsidRPr="00E16353">
        <w:rPr>
          <w:rFonts w:ascii="Times New Roman" w:hAnsi="Times New Roman" w:cs="Times New Roman"/>
          <w:sz w:val="24"/>
          <w:szCs w:val="24"/>
        </w:rPr>
        <w:t xml:space="preserve"> in RTGS </w:t>
      </w:r>
      <w:r w:rsidR="007E254A" w:rsidRPr="00E16353">
        <w:rPr>
          <w:rFonts w:ascii="Times New Roman" w:hAnsi="Times New Roman" w:cs="Times New Roman"/>
          <w:sz w:val="24"/>
          <w:szCs w:val="24"/>
        </w:rPr>
        <w:t xml:space="preserve">or Zimbabwean dollars </w:t>
      </w:r>
      <w:r w:rsidRPr="00E16353">
        <w:rPr>
          <w:rFonts w:ascii="Times New Roman" w:hAnsi="Times New Roman" w:cs="Times New Roman"/>
          <w:sz w:val="24"/>
          <w:szCs w:val="24"/>
        </w:rPr>
        <w:t>calculated at the prevailing interbank rate</w:t>
      </w:r>
      <w:r w:rsidR="00EE0BCF">
        <w:rPr>
          <w:rFonts w:ascii="Times New Roman" w:hAnsi="Times New Roman" w:cs="Times New Roman"/>
          <w:sz w:val="24"/>
          <w:szCs w:val="24"/>
        </w:rPr>
        <w:t xml:space="preserve"> on the date of payment</w:t>
      </w:r>
      <w:r w:rsidRPr="00E16353">
        <w:rPr>
          <w:rFonts w:ascii="Times New Roman" w:hAnsi="Times New Roman" w:cs="Times New Roman"/>
          <w:sz w:val="24"/>
          <w:szCs w:val="24"/>
        </w:rPr>
        <w:t>.</w:t>
      </w:r>
    </w:p>
    <w:p w14:paraId="69F4B469" w14:textId="5CD263A2" w:rsidR="00C74264" w:rsidRPr="00E16353" w:rsidRDefault="00A770B4" w:rsidP="00B23A97">
      <w:pPr>
        <w:pStyle w:val="ListParagraph"/>
        <w:numPr>
          <w:ilvl w:val="0"/>
          <w:numId w:val="41"/>
        </w:numPr>
        <w:spacing w:after="0"/>
        <w:jc w:val="both"/>
        <w:rPr>
          <w:rFonts w:ascii="Times New Roman" w:hAnsi="Times New Roman" w:cs="Times New Roman"/>
          <w:sz w:val="24"/>
          <w:szCs w:val="24"/>
        </w:rPr>
      </w:pPr>
      <w:r w:rsidRPr="00E16353">
        <w:rPr>
          <w:rFonts w:ascii="Times New Roman" w:hAnsi="Times New Roman" w:cs="Times New Roman"/>
          <w:sz w:val="24"/>
          <w:szCs w:val="24"/>
        </w:rPr>
        <w:t>The defendant shall pay the plaintiffs</w:t>
      </w:r>
      <w:r w:rsidR="00EE0BCF">
        <w:rPr>
          <w:rFonts w:ascii="Times New Roman" w:hAnsi="Times New Roman" w:cs="Times New Roman"/>
          <w:sz w:val="24"/>
          <w:szCs w:val="24"/>
        </w:rPr>
        <w:t>’</w:t>
      </w:r>
      <w:r w:rsidRPr="00E16353">
        <w:rPr>
          <w:rFonts w:ascii="Times New Roman" w:hAnsi="Times New Roman" w:cs="Times New Roman"/>
          <w:sz w:val="24"/>
          <w:szCs w:val="24"/>
        </w:rPr>
        <w:t xml:space="preserve"> costs of suit.</w:t>
      </w:r>
    </w:p>
    <w:p w14:paraId="14555513" w14:textId="77777777" w:rsidR="00D939AB" w:rsidRDefault="00D939AB" w:rsidP="00704ECF">
      <w:pPr>
        <w:spacing w:after="0" w:line="360" w:lineRule="auto"/>
        <w:jc w:val="both"/>
        <w:rPr>
          <w:rFonts w:ascii="Times New Roman" w:hAnsi="Times New Roman" w:cs="Times New Roman"/>
          <w:sz w:val="24"/>
          <w:szCs w:val="24"/>
        </w:rPr>
      </w:pPr>
    </w:p>
    <w:p w14:paraId="316590E3" w14:textId="02C6C6B3" w:rsidR="00102E9F" w:rsidRPr="00E16353" w:rsidRDefault="007B60BB" w:rsidP="00551117">
      <w:pPr>
        <w:spacing w:after="0" w:line="240" w:lineRule="auto"/>
        <w:jc w:val="both"/>
        <w:rPr>
          <w:rFonts w:ascii="Times New Roman" w:hAnsi="Times New Roman" w:cs="Times New Roman"/>
          <w:i/>
          <w:sz w:val="24"/>
          <w:szCs w:val="24"/>
        </w:rPr>
      </w:pPr>
      <w:r w:rsidRPr="00E16353">
        <w:rPr>
          <w:rFonts w:ascii="Times New Roman" w:hAnsi="Times New Roman" w:cs="Times New Roman"/>
          <w:i/>
          <w:sz w:val="24"/>
          <w:szCs w:val="24"/>
        </w:rPr>
        <w:t>Danziger &amp; Partners</w:t>
      </w:r>
      <w:r w:rsidR="00102E9F" w:rsidRPr="00E16353">
        <w:rPr>
          <w:rFonts w:ascii="Times New Roman" w:hAnsi="Times New Roman" w:cs="Times New Roman"/>
          <w:i/>
          <w:sz w:val="24"/>
          <w:szCs w:val="24"/>
        </w:rPr>
        <w:t xml:space="preserve">, </w:t>
      </w:r>
      <w:r w:rsidR="0074367A">
        <w:rPr>
          <w:rFonts w:ascii="Times New Roman" w:hAnsi="Times New Roman" w:cs="Times New Roman"/>
          <w:sz w:val="24"/>
          <w:szCs w:val="24"/>
        </w:rPr>
        <w:t xml:space="preserve">plaintiffs’ </w:t>
      </w:r>
      <w:r w:rsidR="00102E9F" w:rsidRPr="00E16353">
        <w:rPr>
          <w:rFonts w:ascii="Times New Roman" w:hAnsi="Times New Roman" w:cs="Times New Roman"/>
          <w:sz w:val="24"/>
          <w:szCs w:val="24"/>
        </w:rPr>
        <w:t>legal</w:t>
      </w:r>
      <w:r w:rsidR="00CD1635" w:rsidRPr="00E16353">
        <w:rPr>
          <w:rFonts w:ascii="Times New Roman" w:hAnsi="Times New Roman" w:cs="Times New Roman"/>
          <w:sz w:val="24"/>
          <w:szCs w:val="24"/>
        </w:rPr>
        <w:t xml:space="preserve"> practitioners </w:t>
      </w:r>
      <w:r w:rsidRPr="00E16353">
        <w:rPr>
          <w:rFonts w:ascii="Times New Roman" w:hAnsi="Times New Roman" w:cs="Times New Roman"/>
          <w:sz w:val="24"/>
          <w:szCs w:val="24"/>
        </w:rPr>
        <w:t xml:space="preserve"> </w:t>
      </w:r>
    </w:p>
    <w:p w14:paraId="7335F79D" w14:textId="78693832" w:rsidR="005A7CB1" w:rsidRPr="005A7CB1" w:rsidRDefault="007B60BB" w:rsidP="00551117">
      <w:pPr>
        <w:spacing w:after="0" w:line="240" w:lineRule="auto"/>
        <w:jc w:val="both"/>
        <w:rPr>
          <w:rFonts w:ascii="Times New Roman" w:hAnsi="Times New Roman" w:cs="Times New Roman"/>
          <w:sz w:val="24"/>
          <w:szCs w:val="24"/>
        </w:rPr>
      </w:pPr>
      <w:r w:rsidRPr="00E16353">
        <w:rPr>
          <w:rFonts w:ascii="Times New Roman" w:hAnsi="Times New Roman" w:cs="Times New Roman"/>
          <w:i/>
          <w:sz w:val="24"/>
          <w:szCs w:val="24"/>
        </w:rPr>
        <w:t>Moyo &amp; Jera</w:t>
      </w:r>
      <w:r w:rsidR="007660BA" w:rsidRPr="00E16353">
        <w:rPr>
          <w:rFonts w:ascii="Times New Roman" w:hAnsi="Times New Roman" w:cs="Times New Roman"/>
          <w:sz w:val="24"/>
          <w:szCs w:val="24"/>
        </w:rPr>
        <w:t xml:space="preserve">, </w:t>
      </w:r>
      <w:r w:rsidR="0074367A">
        <w:rPr>
          <w:rFonts w:ascii="Times New Roman" w:hAnsi="Times New Roman" w:cs="Times New Roman"/>
          <w:sz w:val="24"/>
          <w:szCs w:val="24"/>
        </w:rPr>
        <w:t xml:space="preserve">defendant’s </w:t>
      </w:r>
      <w:r w:rsidR="007660BA" w:rsidRPr="00E16353">
        <w:rPr>
          <w:rFonts w:ascii="Times New Roman" w:hAnsi="Times New Roman" w:cs="Times New Roman"/>
          <w:sz w:val="24"/>
          <w:szCs w:val="24"/>
        </w:rPr>
        <w:t xml:space="preserve">legal practitioners </w:t>
      </w:r>
      <w:r w:rsidR="00F24F15" w:rsidRPr="00E16353">
        <w:rPr>
          <w:rFonts w:ascii="Times New Roman" w:hAnsi="Times New Roman" w:cs="Times New Roman"/>
          <w:sz w:val="24"/>
          <w:szCs w:val="24"/>
        </w:rPr>
        <w:t xml:space="preserve"> </w:t>
      </w:r>
    </w:p>
    <w:sectPr w:rsidR="005A7CB1" w:rsidRPr="005A7CB1"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D9DB4" w14:textId="77777777" w:rsidR="00A17AA6" w:rsidRDefault="00A17AA6" w:rsidP="00EA00E7">
      <w:pPr>
        <w:spacing w:after="0" w:line="240" w:lineRule="auto"/>
      </w:pPr>
      <w:r>
        <w:separator/>
      </w:r>
    </w:p>
  </w:endnote>
  <w:endnote w:type="continuationSeparator" w:id="0">
    <w:p w14:paraId="264601DB" w14:textId="77777777" w:rsidR="00A17AA6" w:rsidRDefault="00A17AA6"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8E52A" w14:textId="77777777" w:rsidR="00A17AA6" w:rsidRDefault="00A17AA6" w:rsidP="00EA00E7">
      <w:pPr>
        <w:spacing w:after="0" w:line="240" w:lineRule="auto"/>
      </w:pPr>
      <w:r>
        <w:separator/>
      </w:r>
    </w:p>
  </w:footnote>
  <w:footnote w:type="continuationSeparator" w:id="0">
    <w:p w14:paraId="2E6DD8FD" w14:textId="77777777" w:rsidR="00A17AA6" w:rsidRDefault="00A17AA6" w:rsidP="00EA00E7">
      <w:pPr>
        <w:spacing w:after="0" w:line="240" w:lineRule="auto"/>
      </w:pPr>
      <w:r>
        <w:continuationSeparator/>
      </w:r>
    </w:p>
  </w:footnote>
  <w:footnote w:id="1">
    <w:p w14:paraId="6A2DEDEE" w14:textId="0B00CA32" w:rsidR="00044262" w:rsidRPr="001E209A" w:rsidRDefault="00044262">
      <w:pPr>
        <w:pStyle w:val="FootnoteText"/>
        <w:rPr>
          <w:rFonts w:ascii="Times New Roman" w:hAnsi="Times New Roman" w:cs="Times New Roman"/>
          <w:lang w:val="en-US"/>
        </w:rPr>
      </w:pPr>
      <w:r w:rsidRPr="001E209A">
        <w:rPr>
          <w:rStyle w:val="FootnoteReference"/>
          <w:rFonts w:ascii="Times New Roman" w:hAnsi="Times New Roman" w:cs="Times New Roman"/>
        </w:rPr>
        <w:footnoteRef/>
      </w:r>
      <w:r w:rsidRPr="001E209A">
        <w:rPr>
          <w:rFonts w:ascii="Times New Roman" w:hAnsi="Times New Roman" w:cs="Times New Roman"/>
        </w:rPr>
        <w:t xml:space="preserve"> </w:t>
      </w:r>
      <w:r w:rsidRPr="001E209A">
        <w:rPr>
          <w:rFonts w:ascii="Times New Roman" w:hAnsi="Times New Roman" w:cs="Times New Roman"/>
          <w:lang w:val="en-US"/>
        </w:rPr>
        <w:t>1995 (2) ZLR 167</w:t>
      </w:r>
    </w:p>
  </w:footnote>
  <w:footnote w:id="2">
    <w:p w14:paraId="6B1339E3" w14:textId="4E0BEA75" w:rsidR="00044262" w:rsidRPr="00F32AE9" w:rsidRDefault="00044262">
      <w:pPr>
        <w:pStyle w:val="FootnoteText"/>
        <w:rPr>
          <w:rFonts w:ascii="Times New Roman" w:hAnsi="Times New Roman" w:cs="Times New Roman"/>
          <w:lang w:val="en-US"/>
        </w:rPr>
      </w:pPr>
      <w:r w:rsidRPr="00F32AE9">
        <w:rPr>
          <w:rStyle w:val="FootnoteReference"/>
          <w:rFonts w:ascii="Times New Roman" w:hAnsi="Times New Roman" w:cs="Times New Roman"/>
        </w:rPr>
        <w:footnoteRef/>
      </w:r>
      <w:r w:rsidRPr="00F32AE9">
        <w:rPr>
          <w:rFonts w:ascii="Times New Roman" w:hAnsi="Times New Roman" w:cs="Times New Roman"/>
        </w:rPr>
        <w:t xml:space="preserve"> </w:t>
      </w:r>
      <w:r w:rsidRPr="00F32AE9">
        <w:rPr>
          <w:rFonts w:ascii="Times New Roman" w:hAnsi="Times New Roman" w:cs="Times New Roman"/>
          <w:lang w:val="en-US"/>
        </w:rPr>
        <w:t>HH 213/14</w:t>
      </w:r>
    </w:p>
  </w:footnote>
  <w:footnote w:id="3">
    <w:p w14:paraId="5F81AFEF" w14:textId="1161F954" w:rsidR="00044262" w:rsidRPr="00044A45" w:rsidRDefault="00044262">
      <w:pPr>
        <w:pStyle w:val="FootnoteText"/>
        <w:rPr>
          <w:rFonts w:ascii="Times New Roman" w:hAnsi="Times New Roman" w:cs="Times New Roman"/>
          <w:lang w:val="en-US"/>
        </w:rPr>
      </w:pPr>
      <w:r w:rsidRPr="00044A45">
        <w:rPr>
          <w:rStyle w:val="FootnoteReference"/>
          <w:rFonts w:ascii="Times New Roman" w:hAnsi="Times New Roman" w:cs="Times New Roman"/>
        </w:rPr>
        <w:footnoteRef/>
      </w:r>
      <w:r w:rsidRPr="00044A45">
        <w:rPr>
          <w:rFonts w:ascii="Times New Roman" w:hAnsi="Times New Roman" w:cs="Times New Roman"/>
        </w:rPr>
        <w:t xml:space="preserve"> </w:t>
      </w:r>
      <w:r w:rsidRPr="00044A45">
        <w:rPr>
          <w:rFonts w:ascii="Times New Roman" w:hAnsi="Times New Roman" w:cs="Times New Roman"/>
          <w:lang w:val="en-US"/>
        </w:rPr>
        <w:t>[</w:t>
      </w:r>
      <w:r w:rsidRPr="00044A45">
        <w:rPr>
          <w:rFonts w:ascii="Times New Roman" w:hAnsi="Times New Roman" w:cs="Times New Roman"/>
          <w:i/>
          <w:lang w:val="en-US"/>
        </w:rPr>
        <w:t>Chapter 27:17</w:t>
      </w:r>
      <w:r w:rsidRPr="00044A45">
        <w:rPr>
          <w:rFonts w:ascii="Times New Roman" w:hAnsi="Times New Roman" w:cs="Times New Roman"/>
          <w:lang w:val="en-US"/>
        </w:rPr>
        <w:t>]</w:t>
      </w:r>
    </w:p>
  </w:footnote>
  <w:footnote w:id="4">
    <w:p w14:paraId="3DB32946" w14:textId="1D74EE68" w:rsidR="00044262" w:rsidRPr="00044A45" w:rsidRDefault="00044262">
      <w:pPr>
        <w:pStyle w:val="FootnoteText"/>
        <w:rPr>
          <w:lang w:val="en-US"/>
        </w:rPr>
      </w:pPr>
      <w:r w:rsidRPr="00044A45">
        <w:rPr>
          <w:rStyle w:val="FootnoteReference"/>
        </w:rPr>
        <w:footnoteRef/>
      </w:r>
      <w:r w:rsidRPr="00044A45">
        <w:t xml:space="preserve"> </w:t>
      </w:r>
      <w:r w:rsidRPr="00044A45">
        <w:rPr>
          <w:rFonts w:ascii="Times New Roman" w:hAnsi="Times New Roman" w:cs="Times New Roman"/>
        </w:rPr>
        <w:t>HH 5/07</w:t>
      </w:r>
      <w:r>
        <w:rPr>
          <w:rFonts w:ascii="Times New Roman" w:hAnsi="Times New Roman" w:cs="Times New Roman"/>
        </w:rPr>
        <w:t xml:space="preserve"> at p 6 of the judgment </w:t>
      </w:r>
    </w:p>
  </w:footnote>
  <w:footnote w:id="5">
    <w:p w14:paraId="42DA68B0" w14:textId="64F5F376" w:rsidR="00044262" w:rsidRPr="00C1197F" w:rsidRDefault="00044262">
      <w:pPr>
        <w:pStyle w:val="FootnoteText"/>
        <w:rPr>
          <w:rFonts w:ascii="Times New Roman" w:hAnsi="Times New Roman" w:cs="Times New Roman"/>
          <w:lang w:val="en-US"/>
        </w:rPr>
      </w:pPr>
      <w:r w:rsidRPr="00C1197F">
        <w:rPr>
          <w:rStyle w:val="FootnoteReference"/>
          <w:rFonts w:ascii="Times New Roman" w:hAnsi="Times New Roman" w:cs="Times New Roman"/>
        </w:rPr>
        <w:footnoteRef/>
      </w:r>
      <w:r w:rsidRPr="00C1197F">
        <w:rPr>
          <w:rFonts w:ascii="Times New Roman" w:hAnsi="Times New Roman" w:cs="Times New Roman"/>
        </w:rPr>
        <w:t xml:space="preserve"> </w:t>
      </w:r>
      <w:r w:rsidRPr="00C1197F">
        <w:rPr>
          <w:rFonts w:ascii="Times New Roman" w:hAnsi="Times New Roman" w:cs="Times New Roman"/>
          <w:lang w:val="en-US"/>
        </w:rPr>
        <w:t xml:space="preserve">HH 28/12 </w:t>
      </w:r>
      <w:r>
        <w:rPr>
          <w:rFonts w:ascii="Times New Roman" w:hAnsi="Times New Roman" w:cs="Times New Roman"/>
          <w:lang w:val="en-US"/>
        </w:rPr>
        <w:t>at p 11</w:t>
      </w:r>
    </w:p>
  </w:footnote>
  <w:footnote w:id="6">
    <w:p w14:paraId="48CFE039" w14:textId="2AA11EF5" w:rsidR="00044262" w:rsidRPr="00193577" w:rsidRDefault="00044262">
      <w:pPr>
        <w:pStyle w:val="FootnoteText"/>
        <w:rPr>
          <w:rFonts w:ascii="Times New Roman" w:hAnsi="Times New Roman" w:cs="Times New Roman"/>
          <w:lang w:val="en-US"/>
        </w:rPr>
      </w:pPr>
      <w:r w:rsidRPr="00193577">
        <w:rPr>
          <w:rStyle w:val="FootnoteReference"/>
          <w:rFonts w:ascii="Times New Roman" w:hAnsi="Times New Roman" w:cs="Times New Roman"/>
        </w:rPr>
        <w:footnoteRef/>
      </w:r>
      <w:r w:rsidRPr="00193577">
        <w:rPr>
          <w:rFonts w:ascii="Times New Roman" w:hAnsi="Times New Roman" w:cs="Times New Roman"/>
        </w:rPr>
        <w:t xml:space="preserve"> </w:t>
      </w:r>
      <w:r w:rsidRPr="00193577">
        <w:rPr>
          <w:rFonts w:ascii="Times New Roman" w:hAnsi="Times New Roman" w:cs="Times New Roman"/>
          <w:lang w:val="en-US"/>
        </w:rPr>
        <w:t xml:space="preserve">HH 461/18 </w:t>
      </w:r>
      <w:r>
        <w:rPr>
          <w:rFonts w:ascii="Times New Roman" w:hAnsi="Times New Roman" w:cs="Times New Roman"/>
          <w:lang w:val="en-US"/>
        </w:rPr>
        <w:t>at p 13</w:t>
      </w:r>
    </w:p>
  </w:footnote>
  <w:footnote w:id="7">
    <w:p w14:paraId="4C24D9D9" w14:textId="77777777" w:rsidR="00044262" w:rsidRPr="00A764B3" w:rsidRDefault="00044262" w:rsidP="00755FE4">
      <w:pPr>
        <w:pStyle w:val="FootnoteText"/>
        <w:rPr>
          <w:rFonts w:ascii="Times New Roman" w:hAnsi="Times New Roman" w:cs="Times New Roman"/>
        </w:rPr>
      </w:pPr>
      <w:r w:rsidRPr="00A764B3">
        <w:rPr>
          <w:rStyle w:val="FootnoteReference"/>
          <w:rFonts w:ascii="Times New Roman" w:hAnsi="Times New Roman" w:cs="Times New Roman"/>
        </w:rPr>
        <w:footnoteRef/>
      </w:r>
      <w:r w:rsidRPr="00A764B3">
        <w:rPr>
          <w:rFonts w:ascii="Times New Roman" w:hAnsi="Times New Roman" w:cs="Times New Roman"/>
        </w:rPr>
        <w:t xml:space="preserve"> SC 3/20</w:t>
      </w:r>
      <w:r>
        <w:rPr>
          <w:rFonts w:ascii="Times New Roman" w:hAnsi="Times New Roman" w:cs="Times New Roman"/>
        </w:rPr>
        <w:t xml:space="preserve"> at p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rPr>
    </w:sdtEndPr>
    <w:sdtContent>
      <w:p w14:paraId="66621C6F" w14:textId="481784C1" w:rsidR="00044262" w:rsidRPr="00F127C9" w:rsidRDefault="00044262">
        <w:pPr>
          <w:pStyle w:val="Header"/>
          <w:jc w:val="right"/>
          <w:rPr>
            <w:rFonts w:ascii="Times New Roman" w:hAnsi="Times New Roman" w:cs="Times New Roman"/>
          </w:rPr>
        </w:pPr>
        <w:r w:rsidRPr="00F127C9">
          <w:rPr>
            <w:rFonts w:ascii="Times New Roman" w:hAnsi="Times New Roman" w:cs="Times New Roman"/>
          </w:rPr>
          <w:fldChar w:fldCharType="begin"/>
        </w:r>
        <w:r w:rsidRPr="00F127C9">
          <w:rPr>
            <w:rFonts w:ascii="Times New Roman" w:hAnsi="Times New Roman" w:cs="Times New Roman"/>
          </w:rPr>
          <w:instrText xml:space="preserve"> PAGE   \* MERGEFORMAT </w:instrText>
        </w:r>
        <w:r w:rsidRPr="00F127C9">
          <w:rPr>
            <w:rFonts w:ascii="Times New Roman" w:hAnsi="Times New Roman" w:cs="Times New Roman"/>
          </w:rPr>
          <w:fldChar w:fldCharType="separate"/>
        </w:r>
        <w:r w:rsidR="00CB5290">
          <w:rPr>
            <w:rFonts w:ascii="Times New Roman" w:hAnsi="Times New Roman" w:cs="Times New Roman"/>
            <w:noProof/>
          </w:rPr>
          <w:t>1</w:t>
        </w:r>
        <w:r w:rsidRPr="00F127C9">
          <w:rPr>
            <w:rFonts w:ascii="Times New Roman" w:hAnsi="Times New Roman" w:cs="Times New Roman"/>
          </w:rPr>
          <w:fldChar w:fldCharType="end"/>
        </w:r>
      </w:p>
      <w:p w14:paraId="5CE9CC21" w14:textId="2AD82F85" w:rsidR="00044262" w:rsidRPr="00F127C9" w:rsidRDefault="00044262">
        <w:pPr>
          <w:pStyle w:val="Header"/>
          <w:jc w:val="right"/>
          <w:rPr>
            <w:rFonts w:ascii="Times New Roman" w:hAnsi="Times New Roman" w:cs="Times New Roman"/>
          </w:rPr>
        </w:pPr>
        <w:r w:rsidRPr="00F127C9">
          <w:rPr>
            <w:rFonts w:ascii="Times New Roman" w:hAnsi="Times New Roman" w:cs="Times New Roman"/>
          </w:rPr>
          <w:t xml:space="preserve">HH </w:t>
        </w:r>
        <w:r w:rsidR="00F127C9">
          <w:rPr>
            <w:rFonts w:ascii="Times New Roman" w:hAnsi="Times New Roman" w:cs="Times New Roman"/>
          </w:rPr>
          <w:t>279-</w:t>
        </w:r>
        <w:r w:rsidRPr="00F127C9">
          <w:rPr>
            <w:rFonts w:ascii="Times New Roman" w:hAnsi="Times New Roman" w:cs="Times New Roman"/>
          </w:rPr>
          <w:t>23</w:t>
        </w:r>
      </w:p>
      <w:p w14:paraId="1048E6DB" w14:textId="63AFF613" w:rsidR="00044262" w:rsidRPr="00F127C9" w:rsidRDefault="00044262">
        <w:pPr>
          <w:pStyle w:val="Header"/>
          <w:jc w:val="right"/>
          <w:rPr>
            <w:rFonts w:ascii="Times New Roman" w:hAnsi="Times New Roman" w:cs="Times New Roman"/>
          </w:rPr>
        </w:pPr>
        <w:r w:rsidRPr="00F127C9">
          <w:rPr>
            <w:rFonts w:ascii="Times New Roman" w:hAnsi="Times New Roman" w:cs="Times New Roman"/>
          </w:rPr>
          <w:t xml:space="preserve"> HC 5262/20</w:t>
        </w:r>
      </w:p>
    </w:sdtContent>
  </w:sdt>
  <w:p w14:paraId="57CD235E" w14:textId="77777777" w:rsidR="00044262" w:rsidRPr="00F127C9" w:rsidRDefault="00044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F154C4D"/>
    <w:multiLevelType w:val="hybridMultilevel"/>
    <w:tmpl w:val="BE8EC14C"/>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 w15:restartNumberingAfterBreak="0">
    <w:nsid w:val="11EE0C82"/>
    <w:multiLevelType w:val="hybridMultilevel"/>
    <w:tmpl w:val="DA1AD9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23B6393"/>
    <w:multiLevelType w:val="hybridMultilevel"/>
    <w:tmpl w:val="0D8E522E"/>
    <w:lvl w:ilvl="0" w:tplc="D95E8B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5"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6D2146CF"/>
    <w:multiLevelType w:val="hybridMultilevel"/>
    <w:tmpl w:val="582611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9882419"/>
    <w:multiLevelType w:val="hybridMultilevel"/>
    <w:tmpl w:val="26341D5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1"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12"/>
  </w:num>
  <w:num w:numId="3">
    <w:abstractNumId w:val="14"/>
  </w:num>
  <w:num w:numId="4">
    <w:abstractNumId w:val="20"/>
  </w:num>
  <w:num w:numId="5">
    <w:abstractNumId w:val="25"/>
  </w:num>
  <w:num w:numId="6">
    <w:abstractNumId w:val="10"/>
  </w:num>
  <w:num w:numId="7">
    <w:abstractNumId w:val="8"/>
  </w:num>
  <w:num w:numId="8">
    <w:abstractNumId w:val="34"/>
  </w:num>
  <w:num w:numId="9">
    <w:abstractNumId w:val="3"/>
  </w:num>
  <w:num w:numId="10">
    <w:abstractNumId w:val="31"/>
  </w:num>
  <w:num w:numId="11">
    <w:abstractNumId w:val="35"/>
  </w:num>
  <w:num w:numId="12">
    <w:abstractNumId w:val="40"/>
  </w:num>
  <w:num w:numId="13">
    <w:abstractNumId w:val="2"/>
  </w:num>
  <w:num w:numId="14">
    <w:abstractNumId w:val="21"/>
  </w:num>
  <w:num w:numId="15">
    <w:abstractNumId w:val="7"/>
  </w:num>
  <w:num w:numId="16">
    <w:abstractNumId w:val="29"/>
  </w:num>
  <w:num w:numId="17">
    <w:abstractNumId w:val="33"/>
  </w:num>
  <w:num w:numId="18">
    <w:abstractNumId w:val="30"/>
  </w:num>
  <w:num w:numId="19">
    <w:abstractNumId w:val="37"/>
  </w:num>
  <w:num w:numId="20">
    <w:abstractNumId w:val="0"/>
  </w:num>
  <w:num w:numId="21">
    <w:abstractNumId w:val="18"/>
  </w:num>
  <w:num w:numId="22">
    <w:abstractNumId w:val="16"/>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7"/>
  </w:num>
  <w:num w:numId="26">
    <w:abstractNumId w:val="23"/>
  </w:num>
  <w:num w:numId="27">
    <w:abstractNumId w:val="4"/>
  </w:num>
  <w:num w:numId="28">
    <w:abstractNumId w:val="28"/>
  </w:num>
  <w:num w:numId="29">
    <w:abstractNumId w:val="41"/>
  </w:num>
  <w:num w:numId="30">
    <w:abstractNumId w:val="17"/>
  </w:num>
  <w:num w:numId="31">
    <w:abstractNumId w:val="2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9"/>
  </w:num>
  <w:num w:numId="35">
    <w:abstractNumId w:val="13"/>
  </w:num>
  <w:num w:numId="36">
    <w:abstractNumId w:val="24"/>
  </w:num>
  <w:num w:numId="37">
    <w:abstractNumId w:val="15"/>
  </w:num>
  <w:num w:numId="38">
    <w:abstractNumId w:val="5"/>
  </w:num>
  <w:num w:numId="39">
    <w:abstractNumId w:val="32"/>
  </w:num>
  <w:num w:numId="40">
    <w:abstractNumId w:val="38"/>
  </w:num>
  <w:num w:numId="41">
    <w:abstractNumId w:val="6"/>
  </w:num>
  <w:num w:numId="4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A0"/>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38BF"/>
    <w:rsid w:val="00013D3A"/>
    <w:rsid w:val="000144E8"/>
    <w:rsid w:val="00014516"/>
    <w:rsid w:val="00014715"/>
    <w:rsid w:val="00014AA2"/>
    <w:rsid w:val="00015299"/>
    <w:rsid w:val="00015328"/>
    <w:rsid w:val="0001659C"/>
    <w:rsid w:val="00016C3D"/>
    <w:rsid w:val="00017839"/>
    <w:rsid w:val="00017BA1"/>
    <w:rsid w:val="00017D4B"/>
    <w:rsid w:val="000202AA"/>
    <w:rsid w:val="00020393"/>
    <w:rsid w:val="000206A2"/>
    <w:rsid w:val="000219C1"/>
    <w:rsid w:val="00021DCC"/>
    <w:rsid w:val="00022BD9"/>
    <w:rsid w:val="00022DDE"/>
    <w:rsid w:val="00023FA8"/>
    <w:rsid w:val="00024E01"/>
    <w:rsid w:val="00024E7D"/>
    <w:rsid w:val="000257DD"/>
    <w:rsid w:val="0002631B"/>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B95"/>
    <w:rsid w:val="000412A5"/>
    <w:rsid w:val="000418DA"/>
    <w:rsid w:val="00043C17"/>
    <w:rsid w:val="00044262"/>
    <w:rsid w:val="00044A45"/>
    <w:rsid w:val="000451BD"/>
    <w:rsid w:val="00045A6F"/>
    <w:rsid w:val="0004624D"/>
    <w:rsid w:val="00046683"/>
    <w:rsid w:val="00046B6D"/>
    <w:rsid w:val="000471B0"/>
    <w:rsid w:val="000472DE"/>
    <w:rsid w:val="000476B5"/>
    <w:rsid w:val="00050992"/>
    <w:rsid w:val="000509CC"/>
    <w:rsid w:val="00052AA2"/>
    <w:rsid w:val="00053220"/>
    <w:rsid w:val="000538D0"/>
    <w:rsid w:val="00053E02"/>
    <w:rsid w:val="00054346"/>
    <w:rsid w:val="0005472A"/>
    <w:rsid w:val="00054FB3"/>
    <w:rsid w:val="00054FFF"/>
    <w:rsid w:val="00055160"/>
    <w:rsid w:val="000551BC"/>
    <w:rsid w:val="00055299"/>
    <w:rsid w:val="0005541B"/>
    <w:rsid w:val="000554CB"/>
    <w:rsid w:val="0005550B"/>
    <w:rsid w:val="000555C6"/>
    <w:rsid w:val="0005690C"/>
    <w:rsid w:val="00056DC2"/>
    <w:rsid w:val="0005779C"/>
    <w:rsid w:val="000579F7"/>
    <w:rsid w:val="00060B89"/>
    <w:rsid w:val="00060BD9"/>
    <w:rsid w:val="00061DBB"/>
    <w:rsid w:val="00062B7C"/>
    <w:rsid w:val="000630EB"/>
    <w:rsid w:val="0006334C"/>
    <w:rsid w:val="000637DD"/>
    <w:rsid w:val="0006407F"/>
    <w:rsid w:val="0006467E"/>
    <w:rsid w:val="00064897"/>
    <w:rsid w:val="00065B56"/>
    <w:rsid w:val="00065E13"/>
    <w:rsid w:val="00066239"/>
    <w:rsid w:val="0006755E"/>
    <w:rsid w:val="00067848"/>
    <w:rsid w:val="00067F16"/>
    <w:rsid w:val="000703FE"/>
    <w:rsid w:val="00070616"/>
    <w:rsid w:val="00072042"/>
    <w:rsid w:val="00072548"/>
    <w:rsid w:val="000725AC"/>
    <w:rsid w:val="0007291A"/>
    <w:rsid w:val="00072EC7"/>
    <w:rsid w:val="0007375F"/>
    <w:rsid w:val="00073A32"/>
    <w:rsid w:val="00074602"/>
    <w:rsid w:val="000753DE"/>
    <w:rsid w:val="000772DC"/>
    <w:rsid w:val="00077D30"/>
    <w:rsid w:val="00077E32"/>
    <w:rsid w:val="000810F4"/>
    <w:rsid w:val="00081825"/>
    <w:rsid w:val="00081C7F"/>
    <w:rsid w:val="00081D71"/>
    <w:rsid w:val="00081F93"/>
    <w:rsid w:val="00082372"/>
    <w:rsid w:val="00083812"/>
    <w:rsid w:val="00083FDF"/>
    <w:rsid w:val="0008420F"/>
    <w:rsid w:val="0008436C"/>
    <w:rsid w:val="00084428"/>
    <w:rsid w:val="00084622"/>
    <w:rsid w:val="000857EC"/>
    <w:rsid w:val="00085B0F"/>
    <w:rsid w:val="000860FD"/>
    <w:rsid w:val="00086A5C"/>
    <w:rsid w:val="00086E80"/>
    <w:rsid w:val="000872DA"/>
    <w:rsid w:val="00087878"/>
    <w:rsid w:val="00087B0F"/>
    <w:rsid w:val="0009105A"/>
    <w:rsid w:val="00091CC8"/>
    <w:rsid w:val="00092194"/>
    <w:rsid w:val="0009253E"/>
    <w:rsid w:val="00092708"/>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563B"/>
    <w:rsid w:val="000A5797"/>
    <w:rsid w:val="000A599B"/>
    <w:rsid w:val="000A623A"/>
    <w:rsid w:val="000A6CA4"/>
    <w:rsid w:val="000A6CC3"/>
    <w:rsid w:val="000A71C1"/>
    <w:rsid w:val="000B0329"/>
    <w:rsid w:val="000B04C8"/>
    <w:rsid w:val="000B08D8"/>
    <w:rsid w:val="000B0B49"/>
    <w:rsid w:val="000B0D27"/>
    <w:rsid w:val="000B0FF6"/>
    <w:rsid w:val="000B1038"/>
    <w:rsid w:val="000B10DE"/>
    <w:rsid w:val="000B1916"/>
    <w:rsid w:val="000B210B"/>
    <w:rsid w:val="000B220D"/>
    <w:rsid w:val="000B26E3"/>
    <w:rsid w:val="000B2E47"/>
    <w:rsid w:val="000B3682"/>
    <w:rsid w:val="000B3898"/>
    <w:rsid w:val="000B3DBE"/>
    <w:rsid w:val="000B4872"/>
    <w:rsid w:val="000B4AA5"/>
    <w:rsid w:val="000B4E22"/>
    <w:rsid w:val="000B4F07"/>
    <w:rsid w:val="000B5A2A"/>
    <w:rsid w:val="000B5C8E"/>
    <w:rsid w:val="000B6960"/>
    <w:rsid w:val="000B6C47"/>
    <w:rsid w:val="000B78F9"/>
    <w:rsid w:val="000B7EE8"/>
    <w:rsid w:val="000C1379"/>
    <w:rsid w:val="000C1C6A"/>
    <w:rsid w:val="000C2034"/>
    <w:rsid w:val="000C22CA"/>
    <w:rsid w:val="000C2AA1"/>
    <w:rsid w:val="000C367D"/>
    <w:rsid w:val="000C3D0D"/>
    <w:rsid w:val="000C44EA"/>
    <w:rsid w:val="000C6168"/>
    <w:rsid w:val="000C61E1"/>
    <w:rsid w:val="000C6420"/>
    <w:rsid w:val="000C6911"/>
    <w:rsid w:val="000C7146"/>
    <w:rsid w:val="000C790C"/>
    <w:rsid w:val="000D00CA"/>
    <w:rsid w:val="000D04DE"/>
    <w:rsid w:val="000D0819"/>
    <w:rsid w:val="000D212A"/>
    <w:rsid w:val="000D38AF"/>
    <w:rsid w:val="000D3EE6"/>
    <w:rsid w:val="000D51B6"/>
    <w:rsid w:val="000D59EB"/>
    <w:rsid w:val="000D670C"/>
    <w:rsid w:val="000D699F"/>
    <w:rsid w:val="000D6D3C"/>
    <w:rsid w:val="000D6F89"/>
    <w:rsid w:val="000D7175"/>
    <w:rsid w:val="000E06EB"/>
    <w:rsid w:val="000E08CC"/>
    <w:rsid w:val="000E0DAC"/>
    <w:rsid w:val="000E1C8A"/>
    <w:rsid w:val="000E38A9"/>
    <w:rsid w:val="000E429E"/>
    <w:rsid w:val="000E43C3"/>
    <w:rsid w:val="000E4751"/>
    <w:rsid w:val="000E5BA6"/>
    <w:rsid w:val="000E5D42"/>
    <w:rsid w:val="000E646B"/>
    <w:rsid w:val="000E6904"/>
    <w:rsid w:val="000E7162"/>
    <w:rsid w:val="000E7211"/>
    <w:rsid w:val="000F0970"/>
    <w:rsid w:val="000F2E6E"/>
    <w:rsid w:val="000F2F36"/>
    <w:rsid w:val="000F3550"/>
    <w:rsid w:val="000F467A"/>
    <w:rsid w:val="000F495C"/>
    <w:rsid w:val="000F497F"/>
    <w:rsid w:val="000F4A31"/>
    <w:rsid w:val="000F4AF1"/>
    <w:rsid w:val="000F53BB"/>
    <w:rsid w:val="000F65F4"/>
    <w:rsid w:val="000F661E"/>
    <w:rsid w:val="000F7663"/>
    <w:rsid w:val="000F774D"/>
    <w:rsid w:val="000F7CC5"/>
    <w:rsid w:val="000F7D2F"/>
    <w:rsid w:val="000F7EFC"/>
    <w:rsid w:val="00100613"/>
    <w:rsid w:val="00100BEF"/>
    <w:rsid w:val="00100FE4"/>
    <w:rsid w:val="0010184D"/>
    <w:rsid w:val="00102AD7"/>
    <w:rsid w:val="00102E9F"/>
    <w:rsid w:val="00102FDE"/>
    <w:rsid w:val="00103013"/>
    <w:rsid w:val="00103A7C"/>
    <w:rsid w:val="00103D8B"/>
    <w:rsid w:val="00103F1D"/>
    <w:rsid w:val="00104FD0"/>
    <w:rsid w:val="001052A3"/>
    <w:rsid w:val="00105F5E"/>
    <w:rsid w:val="00106727"/>
    <w:rsid w:val="00107132"/>
    <w:rsid w:val="0010720D"/>
    <w:rsid w:val="00107622"/>
    <w:rsid w:val="00107FA2"/>
    <w:rsid w:val="001112F2"/>
    <w:rsid w:val="00111347"/>
    <w:rsid w:val="0011233B"/>
    <w:rsid w:val="001127B4"/>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C77"/>
    <w:rsid w:val="00115EEA"/>
    <w:rsid w:val="00115F6E"/>
    <w:rsid w:val="0011605C"/>
    <w:rsid w:val="00116CD0"/>
    <w:rsid w:val="00120164"/>
    <w:rsid w:val="00120330"/>
    <w:rsid w:val="00120CCE"/>
    <w:rsid w:val="0012134F"/>
    <w:rsid w:val="00121351"/>
    <w:rsid w:val="001217E9"/>
    <w:rsid w:val="00122990"/>
    <w:rsid w:val="00122F55"/>
    <w:rsid w:val="00123789"/>
    <w:rsid w:val="00123CC7"/>
    <w:rsid w:val="00123F32"/>
    <w:rsid w:val="00124FD1"/>
    <w:rsid w:val="00125F73"/>
    <w:rsid w:val="00127046"/>
    <w:rsid w:val="00127135"/>
    <w:rsid w:val="001309D4"/>
    <w:rsid w:val="001316E2"/>
    <w:rsid w:val="00131F03"/>
    <w:rsid w:val="001323FB"/>
    <w:rsid w:val="00132705"/>
    <w:rsid w:val="0013289E"/>
    <w:rsid w:val="00132BFC"/>
    <w:rsid w:val="00132E97"/>
    <w:rsid w:val="00133A93"/>
    <w:rsid w:val="00133D94"/>
    <w:rsid w:val="00134427"/>
    <w:rsid w:val="00134D22"/>
    <w:rsid w:val="00135335"/>
    <w:rsid w:val="001354EE"/>
    <w:rsid w:val="00135501"/>
    <w:rsid w:val="00135979"/>
    <w:rsid w:val="00135AB2"/>
    <w:rsid w:val="001368D6"/>
    <w:rsid w:val="00137251"/>
    <w:rsid w:val="00140238"/>
    <w:rsid w:val="001413DD"/>
    <w:rsid w:val="00141551"/>
    <w:rsid w:val="001418F8"/>
    <w:rsid w:val="00141AFC"/>
    <w:rsid w:val="001423F8"/>
    <w:rsid w:val="00142645"/>
    <w:rsid w:val="00142FFB"/>
    <w:rsid w:val="0014319F"/>
    <w:rsid w:val="001439EE"/>
    <w:rsid w:val="00143D99"/>
    <w:rsid w:val="0014417E"/>
    <w:rsid w:val="001443FB"/>
    <w:rsid w:val="00144A5E"/>
    <w:rsid w:val="00145378"/>
    <w:rsid w:val="00146025"/>
    <w:rsid w:val="001461FF"/>
    <w:rsid w:val="001465DB"/>
    <w:rsid w:val="00146C76"/>
    <w:rsid w:val="0014700C"/>
    <w:rsid w:val="00147DEB"/>
    <w:rsid w:val="00150AF2"/>
    <w:rsid w:val="00150C46"/>
    <w:rsid w:val="00151853"/>
    <w:rsid w:val="00152085"/>
    <w:rsid w:val="00152284"/>
    <w:rsid w:val="00152891"/>
    <w:rsid w:val="00152AF1"/>
    <w:rsid w:val="001539A4"/>
    <w:rsid w:val="00153A37"/>
    <w:rsid w:val="00153B29"/>
    <w:rsid w:val="0015418E"/>
    <w:rsid w:val="0015436A"/>
    <w:rsid w:val="0015467F"/>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53C9"/>
    <w:rsid w:val="001654A3"/>
    <w:rsid w:val="00165A4C"/>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5627"/>
    <w:rsid w:val="00177623"/>
    <w:rsid w:val="00177763"/>
    <w:rsid w:val="00177963"/>
    <w:rsid w:val="00177DFC"/>
    <w:rsid w:val="0018068C"/>
    <w:rsid w:val="001807C6"/>
    <w:rsid w:val="00181B8D"/>
    <w:rsid w:val="00182456"/>
    <w:rsid w:val="0018307E"/>
    <w:rsid w:val="001839FD"/>
    <w:rsid w:val="00184999"/>
    <w:rsid w:val="00184FF3"/>
    <w:rsid w:val="0018505C"/>
    <w:rsid w:val="0018540F"/>
    <w:rsid w:val="001855AC"/>
    <w:rsid w:val="001860D7"/>
    <w:rsid w:val="001862BF"/>
    <w:rsid w:val="00186D56"/>
    <w:rsid w:val="001875CC"/>
    <w:rsid w:val="00187A75"/>
    <w:rsid w:val="00190418"/>
    <w:rsid w:val="00191066"/>
    <w:rsid w:val="00192192"/>
    <w:rsid w:val="0019274E"/>
    <w:rsid w:val="00193577"/>
    <w:rsid w:val="0019457E"/>
    <w:rsid w:val="001953F5"/>
    <w:rsid w:val="001A0165"/>
    <w:rsid w:val="001A01F4"/>
    <w:rsid w:val="001A0570"/>
    <w:rsid w:val="001A07DA"/>
    <w:rsid w:val="001A0E82"/>
    <w:rsid w:val="001A14C6"/>
    <w:rsid w:val="001A175F"/>
    <w:rsid w:val="001A345B"/>
    <w:rsid w:val="001A4532"/>
    <w:rsid w:val="001A4975"/>
    <w:rsid w:val="001A4E8E"/>
    <w:rsid w:val="001A5EAB"/>
    <w:rsid w:val="001A676D"/>
    <w:rsid w:val="001A78EE"/>
    <w:rsid w:val="001A7EBF"/>
    <w:rsid w:val="001B0364"/>
    <w:rsid w:val="001B090C"/>
    <w:rsid w:val="001B0F1D"/>
    <w:rsid w:val="001B0F58"/>
    <w:rsid w:val="001B1C53"/>
    <w:rsid w:val="001B1D6A"/>
    <w:rsid w:val="001B1FE0"/>
    <w:rsid w:val="001B43AD"/>
    <w:rsid w:val="001B4518"/>
    <w:rsid w:val="001B5023"/>
    <w:rsid w:val="001B5084"/>
    <w:rsid w:val="001B50E9"/>
    <w:rsid w:val="001B5456"/>
    <w:rsid w:val="001B5500"/>
    <w:rsid w:val="001B573C"/>
    <w:rsid w:val="001B580A"/>
    <w:rsid w:val="001B5FEA"/>
    <w:rsid w:val="001B63B0"/>
    <w:rsid w:val="001B64BB"/>
    <w:rsid w:val="001B6A96"/>
    <w:rsid w:val="001B6C85"/>
    <w:rsid w:val="001B6FB5"/>
    <w:rsid w:val="001B76E5"/>
    <w:rsid w:val="001B76F7"/>
    <w:rsid w:val="001B78B2"/>
    <w:rsid w:val="001B7B5A"/>
    <w:rsid w:val="001B7F33"/>
    <w:rsid w:val="001C0081"/>
    <w:rsid w:val="001C1854"/>
    <w:rsid w:val="001C2084"/>
    <w:rsid w:val="001C2336"/>
    <w:rsid w:val="001C34E1"/>
    <w:rsid w:val="001C3BE2"/>
    <w:rsid w:val="001C4118"/>
    <w:rsid w:val="001C4AEF"/>
    <w:rsid w:val="001C4E07"/>
    <w:rsid w:val="001C4E34"/>
    <w:rsid w:val="001C5683"/>
    <w:rsid w:val="001C5D48"/>
    <w:rsid w:val="001C61CB"/>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3D"/>
    <w:rsid w:val="001D34E2"/>
    <w:rsid w:val="001D387C"/>
    <w:rsid w:val="001D39BF"/>
    <w:rsid w:val="001D3D61"/>
    <w:rsid w:val="001D4767"/>
    <w:rsid w:val="001D52F3"/>
    <w:rsid w:val="001D5884"/>
    <w:rsid w:val="001D5BA8"/>
    <w:rsid w:val="001D61F1"/>
    <w:rsid w:val="001D687F"/>
    <w:rsid w:val="001D68C0"/>
    <w:rsid w:val="001D7CD3"/>
    <w:rsid w:val="001E01E7"/>
    <w:rsid w:val="001E18C7"/>
    <w:rsid w:val="001E1CD1"/>
    <w:rsid w:val="001E209A"/>
    <w:rsid w:val="001E29C3"/>
    <w:rsid w:val="001E2B40"/>
    <w:rsid w:val="001E2C8C"/>
    <w:rsid w:val="001E2DCC"/>
    <w:rsid w:val="001E3492"/>
    <w:rsid w:val="001E3B2A"/>
    <w:rsid w:val="001E3BAC"/>
    <w:rsid w:val="001E3EBE"/>
    <w:rsid w:val="001E4681"/>
    <w:rsid w:val="001E4ACD"/>
    <w:rsid w:val="001E607C"/>
    <w:rsid w:val="001E644D"/>
    <w:rsid w:val="001E6952"/>
    <w:rsid w:val="001E7338"/>
    <w:rsid w:val="001E7D10"/>
    <w:rsid w:val="001F02AD"/>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C07"/>
    <w:rsid w:val="00200C93"/>
    <w:rsid w:val="00200F4C"/>
    <w:rsid w:val="00200FFF"/>
    <w:rsid w:val="00201B5E"/>
    <w:rsid w:val="00201EFB"/>
    <w:rsid w:val="002025F0"/>
    <w:rsid w:val="0020335D"/>
    <w:rsid w:val="00204BC9"/>
    <w:rsid w:val="00205670"/>
    <w:rsid w:val="00206809"/>
    <w:rsid w:val="00206FBF"/>
    <w:rsid w:val="00207C8D"/>
    <w:rsid w:val="00210407"/>
    <w:rsid w:val="00210CA3"/>
    <w:rsid w:val="00211EBD"/>
    <w:rsid w:val="00211EE0"/>
    <w:rsid w:val="00212078"/>
    <w:rsid w:val="00212433"/>
    <w:rsid w:val="00212D49"/>
    <w:rsid w:val="00212D56"/>
    <w:rsid w:val="00212FB5"/>
    <w:rsid w:val="00213037"/>
    <w:rsid w:val="002130AD"/>
    <w:rsid w:val="002134B1"/>
    <w:rsid w:val="00213BDC"/>
    <w:rsid w:val="00213D96"/>
    <w:rsid w:val="00214A70"/>
    <w:rsid w:val="002152B8"/>
    <w:rsid w:val="00215B2E"/>
    <w:rsid w:val="00215B93"/>
    <w:rsid w:val="0021611E"/>
    <w:rsid w:val="0021662B"/>
    <w:rsid w:val="00216885"/>
    <w:rsid w:val="0021694C"/>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102"/>
    <w:rsid w:val="00223BD6"/>
    <w:rsid w:val="00223D86"/>
    <w:rsid w:val="00227238"/>
    <w:rsid w:val="00227541"/>
    <w:rsid w:val="00230BE4"/>
    <w:rsid w:val="00230FF4"/>
    <w:rsid w:val="00232A63"/>
    <w:rsid w:val="00232B5B"/>
    <w:rsid w:val="0023326E"/>
    <w:rsid w:val="00233FB7"/>
    <w:rsid w:val="00233FDF"/>
    <w:rsid w:val="0023406C"/>
    <w:rsid w:val="002343DB"/>
    <w:rsid w:val="00234495"/>
    <w:rsid w:val="0023454D"/>
    <w:rsid w:val="00235142"/>
    <w:rsid w:val="00235450"/>
    <w:rsid w:val="00236064"/>
    <w:rsid w:val="00236077"/>
    <w:rsid w:val="002365E0"/>
    <w:rsid w:val="002366CA"/>
    <w:rsid w:val="0023695B"/>
    <w:rsid w:val="00237184"/>
    <w:rsid w:val="0023786D"/>
    <w:rsid w:val="00240258"/>
    <w:rsid w:val="00240694"/>
    <w:rsid w:val="002409F4"/>
    <w:rsid w:val="00240CFC"/>
    <w:rsid w:val="00241F83"/>
    <w:rsid w:val="002426DB"/>
    <w:rsid w:val="00242BA9"/>
    <w:rsid w:val="002431F8"/>
    <w:rsid w:val="00243558"/>
    <w:rsid w:val="00243D10"/>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4934"/>
    <w:rsid w:val="0025495B"/>
    <w:rsid w:val="00254DB2"/>
    <w:rsid w:val="0025632D"/>
    <w:rsid w:val="00257346"/>
    <w:rsid w:val="002574B0"/>
    <w:rsid w:val="00257A10"/>
    <w:rsid w:val="002603D6"/>
    <w:rsid w:val="002611AC"/>
    <w:rsid w:val="00261349"/>
    <w:rsid w:val="0026137A"/>
    <w:rsid w:val="0026190C"/>
    <w:rsid w:val="00261B5A"/>
    <w:rsid w:val="00261CE2"/>
    <w:rsid w:val="00261E30"/>
    <w:rsid w:val="00262945"/>
    <w:rsid w:val="00262B84"/>
    <w:rsid w:val="00262D09"/>
    <w:rsid w:val="002635EC"/>
    <w:rsid w:val="0026368E"/>
    <w:rsid w:val="00263BCD"/>
    <w:rsid w:val="00263F81"/>
    <w:rsid w:val="002652F6"/>
    <w:rsid w:val="00265770"/>
    <w:rsid w:val="00265E33"/>
    <w:rsid w:val="00266437"/>
    <w:rsid w:val="002666E4"/>
    <w:rsid w:val="00266BEC"/>
    <w:rsid w:val="00267087"/>
    <w:rsid w:val="0026783D"/>
    <w:rsid w:val="00270DEF"/>
    <w:rsid w:val="0027111B"/>
    <w:rsid w:val="0027113C"/>
    <w:rsid w:val="00271585"/>
    <w:rsid w:val="00271B4B"/>
    <w:rsid w:val="00271DA6"/>
    <w:rsid w:val="0027218D"/>
    <w:rsid w:val="002732A9"/>
    <w:rsid w:val="00274660"/>
    <w:rsid w:val="00275A06"/>
    <w:rsid w:val="00276498"/>
    <w:rsid w:val="00276749"/>
    <w:rsid w:val="002806B9"/>
    <w:rsid w:val="00280B7A"/>
    <w:rsid w:val="00280D61"/>
    <w:rsid w:val="002814B2"/>
    <w:rsid w:val="00281B37"/>
    <w:rsid w:val="00281F2E"/>
    <w:rsid w:val="00282080"/>
    <w:rsid w:val="00282A7F"/>
    <w:rsid w:val="00282E6F"/>
    <w:rsid w:val="00283E46"/>
    <w:rsid w:val="00284FBD"/>
    <w:rsid w:val="00285CA2"/>
    <w:rsid w:val="00285ED4"/>
    <w:rsid w:val="00285F08"/>
    <w:rsid w:val="002868C5"/>
    <w:rsid w:val="00286C71"/>
    <w:rsid w:val="002873AF"/>
    <w:rsid w:val="00287778"/>
    <w:rsid w:val="00287BE8"/>
    <w:rsid w:val="00287C53"/>
    <w:rsid w:val="00287E04"/>
    <w:rsid w:val="002918F0"/>
    <w:rsid w:val="00291F25"/>
    <w:rsid w:val="0029221F"/>
    <w:rsid w:val="00292471"/>
    <w:rsid w:val="00292501"/>
    <w:rsid w:val="0029280C"/>
    <w:rsid w:val="00292B67"/>
    <w:rsid w:val="0029302B"/>
    <w:rsid w:val="00293124"/>
    <w:rsid w:val="00293B0F"/>
    <w:rsid w:val="00293EB9"/>
    <w:rsid w:val="00293F81"/>
    <w:rsid w:val="00295A8C"/>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5C2"/>
    <w:rsid w:val="002A76DE"/>
    <w:rsid w:val="002A7ECB"/>
    <w:rsid w:val="002B0DC9"/>
    <w:rsid w:val="002B151D"/>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778"/>
    <w:rsid w:val="002B6946"/>
    <w:rsid w:val="002B6DFF"/>
    <w:rsid w:val="002B6E20"/>
    <w:rsid w:val="002B7449"/>
    <w:rsid w:val="002B7A6C"/>
    <w:rsid w:val="002C0614"/>
    <w:rsid w:val="002C0BBE"/>
    <w:rsid w:val="002C2B25"/>
    <w:rsid w:val="002C2C26"/>
    <w:rsid w:val="002C2C6E"/>
    <w:rsid w:val="002C3ED6"/>
    <w:rsid w:val="002C4358"/>
    <w:rsid w:val="002C4D3B"/>
    <w:rsid w:val="002C4FA3"/>
    <w:rsid w:val="002C5055"/>
    <w:rsid w:val="002C5965"/>
    <w:rsid w:val="002C5DD7"/>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8E5"/>
    <w:rsid w:val="002D5C78"/>
    <w:rsid w:val="002D5CB6"/>
    <w:rsid w:val="002D62F1"/>
    <w:rsid w:val="002D6519"/>
    <w:rsid w:val="002D6603"/>
    <w:rsid w:val="002D7104"/>
    <w:rsid w:val="002D7842"/>
    <w:rsid w:val="002D7EB8"/>
    <w:rsid w:val="002E08A6"/>
    <w:rsid w:val="002E0C26"/>
    <w:rsid w:val="002E0E9B"/>
    <w:rsid w:val="002E2100"/>
    <w:rsid w:val="002E2A88"/>
    <w:rsid w:val="002E2CAC"/>
    <w:rsid w:val="002E3CEA"/>
    <w:rsid w:val="002E3E27"/>
    <w:rsid w:val="002E412E"/>
    <w:rsid w:val="002E43A8"/>
    <w:rsid w:val="002E4600"/>
    <w:rsid w:val="002E550C"/>
    <w:rsid w:val="002E6457"/>
    <w:rsid w:val="002E66F3"/>
    <w:rsid w:val="002E6711"/>
    <w:rsid w:val="002E695C"/>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6AC"/>
    <w:rsid w:val="00304766"/>
    <w:rsid w:val="0030575B"/>
    <w:rsid w:val="003063E9"/>
    <w:rsid w:val="00306411"/>
    <w:rsid w:val="003066E4"/>
    <w:rsid w:val="0030683F"/>
    <w:rsid w:val="00306E4F"/>
    <w:rsid w:val="0030703E"/>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5E6F"/>
    <w:rsid w:val="003165C4"/>
    <w:rsid w:val="00316A29"/>
    <w:rsid w:val="0031783B"/>
    <w:rsid w:val="0031793B"/>
    <w:rsid w:val="00320E98"/>
    <w:rsid w:val="00321253"/>
    <w:rsid w:val="00321AE4"/>
    <w:rsid w:val="00321CEC"/>
    <w:rsid w:val="00322231"/>
    <w:rsid w:val="00322588"/>
    <w:rsid w:val="0032334D"/>
    <w:rsid w:val="0032337D"/>
    <w:rsid w:val="00324549"/>
    <w:rsid w:val="00325672"/>
    <w:rsid w:val="003260CA"/>
    <w:rsid w:val="0032652D"/>
    <w:rsid w:val="00326756"/>
    <w:rsid w:val="00326D1D"/>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04E"/>
    <w:rsid w:val="00337225"/>
    <w:rsid w:val="0033771F"/>
    <w:rsid w:val="003413D0"/>
    <w:rsid w:val="00341A6B"/>
    <w:rsid w:val="0034211D"/>
    <w:rsid w:val="0034304E"/>
    <w:rsid w:val="003439E6"/>
    <w:rsid w:val="003441C2"/>
    <w:rsid w:val="00344DF2"/>
    <w:rsid w:val="00344F25"/>
    <w:rsid w:val="003453DE"/>
    <w:rsid w:val="003453EC"/>
    <w:rsid w:val="00345C5D"/>
    <w:rsid w:val="00345DFD"/>
    <w:rsid w:val="00346C30"/>
    <w:rsid w:val="00346D42"/>
    <w:rsid w:val="00347370"/>
    <w:rsid w:val="00347B38"/>
    <w:rsid w:val="003503A7"/>
    <w:rsid w:val="00350B53"/>
    <w:rsid w:val="00350DC1"/>
    <w:rsid w:val="00350E11"/>
    <w:rsid w:val="003516BC"/>
    <w:rsid w:val="00351A53"/>
    <w:rsid w:val="00351B38"/>
    <w:rsid w:val="00352883"/>
    <w:rsid w:val="00352D50"/>
    <w:rsid w:val="00353C7A"/>
    <w:rsid w:val="003543C3"/>
    <w:rsid w:val="0035489B"/>
    <w:rsid w:val="003553EA"/>
    <w:rsid w:val="003554A8"/>
    <w:rsid w:val="003558A4"/>
    <w:rsid w:val="00355FAB"/>
    <w:rsid w:val="003560AD"/>
    <w:rsid w:val="003575DA"/>
    <w:rsid w:val="0035776A"/>
    <w:rsid w:val="003577F8"/>
    <w:rsid w:val="00360001"/>
    <w:rsid w:val="00360068"/>
    <w:rsid w:val="00360213"/>
    <w:rsid w:val="00360CDB"/>
    <w:rsid w:val="00361585"/>
    <w:rsid w:val="00361A75"/>
    <w:rsid w:val="00361CF2"/>
    <w:rsid w:val="00362224"/>
    <w:rsid w:val="00362F41"/>
    <w:rsid w:val="0036302E"/>
    <w:rsid w:val="00363B2C"/>
    <w:rsid w:val="003641A8"/>
    <w:rsid w:val="00364F5B"/>
    <w:rsid w:val="003650EA"/>
    <w:rsid w:val="00365166"/>
    <w:rsid w:val="00365735"/>
    <w:rsid w:val="00365E75"/>
    <w:rsid w:val="00365FD4"/>
    <w:rsid w:val="0036619F"/>
    <w:rsid w:val="00367AFF"/>
    <w:rsid w:val="003701B2"/>
    <w:rsid w:val="0037034E"/>
    <w:rsid w:val="0037215B"/>
    <w:rsid w:val="00372244"/>
    <w:rsid w:val="003723C4"/>
    <w:rsid w:val="003726B4"/>
    <w:rsid w:val="00373CC0"/>
    <w:rsid w:val="0037485C"/>
    <w:rsid w:val="0037587D"/>
    <w:rsid w:val="00376370"/>
    <w:rsid w:val="0037682E"/>
    <w:rsid w:val="003775FC"/>
    <w:rsid w:val="00380122"/>
    <w:rsid w:val="0038037A"/>
    <w:rsid w:val="00381090"/>
    <w:rsid w:val="00381A49"/>
    <w:rsid w:val="00381D7D"/>
    <w:rsid w:val="003822DA"/>
    <w:rsid w:val="0038280A"/>
    <w:rsid w:val="00382D54"/>
    <w:rsid w:val="00383428"/>
    <w:rsid w:val="003835AD"/>
    <w:rsid w:val="00383607"/>
    <w:rsid w:val="00384477"/>
    <w:rsid w:val="0038474F"/>
    <w:rsid w:val="00385CEF"/>
    <w:rsid w:val="00385ED2"/>
    <w:rsid w:val="0038630A"/>
    <w:rsid w:val="00386883"/>
    <w:rsid w:val="00386B22"/>
    <w:rsid w:val="0038735D"/>
    <w:rsid w:val="003875B4"/>
    <w:rsid w:val="00387807"/>
    <w:rsid w:val="003901D6"/>
    <w:rsid w:val="00391C46"/>
    <w:rsid w:val="00392136"/>
    <w:rsid w:val="003932B7"/>
    <w:rsid w:val="00393BBC"/>
    <w:rsid w:val="00393BCF"/>
    <w:rsid w:val="00393F3B"/>
    <w:rsid w:val="00394057"/>
    <w:rsid w:val="00394615"/>
    <w:rsid w:val="003946BA"/>
    <w:rsid w:val="0039499E"/>
    <w:rsid w:val="0039694B"/>
    <w:rsid w:val="00396ACA"/>
    <w:rsid w:val="00396C5E"/>
    <w:rsid w:val="00397E83"/>
    <w:rsid w:val="003A0634"/>
    <w:rsid w:val="003A0AD7"/>
    <w:rsid w:val="003A1077"/>
    <w:rsid w:val="003A13AB"/>
    <w:rsid w:val="003A17BF"/>
    <w:rsid w:val="003A217A"/>
    <w:rsid w:val="003A232E"/>
    <w:rsid w:val="003A3F5C"/>
    <w:rsid w:val="003A499E"/>
    <w:rsid w:val="003A5406"/>
    <w:rsid w:val="003A5D7F"/>
    <w:rsid w:val="003A68A7"/>
    <w:rsid w:val="003A6918"/>
    <w:rsid w:val="003A706A"/>
    <w:rsid w:val="003A758F"/>
    <w:rsid w:val="003A787D"/>
    <w:rsid w:val="003B0DC2"/>
    <w:rsid w:val="003B1275"/>
    <w:rsid w:val="003B12B9"/>
    <w:rsid w:val="003B1335"/>
    <w:rsid w:val="003B13FB"/>
    <w:rsid w:val="003B1461"/>
    <w:rsid w:val="003B25D5"/>
    <w:rsid w:val="003B2E91"/>
    <w:rsid w:val="003B32A4"/>
    <w:rsid w:val="003B393E"/>
    <w:rsid w:val="003B3C48"/>
    <w:rsid w:val="003B3E80"/>
    <w:rsid w:val="003B4015"/>
    <w:rsid w:val="003B4C64"/>
    <w:rsid w:val="003B4E2F"/>
    <w:rsid w:val="003B4FBF"/>
    <w:rsid w:val="003B6563"/>
    <w:rsid w:val="003B7807"/>
    <w:rsid w:val="003B7D08"/>
    <w:rsid w:val="003C09FB"/>
    <w:rsid w:val="003C0EB6"/>
    <w:rsid w:val="003C0F90"/>
    <w:rsid w:val="003C18C8"/>
    <w:rsid w:val="003C2DBA"/>
    <w:rsid w:val="003C3826"/>
    <w:rsid w:val="003C3940"/>
    <w:rsid w:val="003C4764"/>
    <w:rsid w:val="003C5106"/>
    <w:rsid w:val="003C5B0B"/>
    <w:rsid w:val="003C5C43"/>
    <w:rsid w:val="003C5C98"/>
    <w:rsid w:val="003C5EF2"/>
    <w:rsid w:val="003C6CC0"/>
    <w:rsid w:val="003C7E30"/>
    <w:rsid w:val="003D0759"/>
    <w:rsid w:val="003D0C6E"/>
    <w:rsid w:val="003D1763"/>
    <w:rsid w:val="003D1B19"/>
    <w:rsid w:val="003D2547"/>
    <w:rsid w:val="003D2692"/>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2AD"/>
    <w:rsid w:val="003E4327"/>
    <w:rsid w:val="003E4383"/>
    <w:rsid w:val="003E462A"/>
    <w:rsid w:val="003E4A7F"/>
    <w:rsid w:val="003E4D01"/>
    <w:rsid w:val="003E63B7"/>
    <w:rsid w:val="003E6C66"/>
    <w:rsid w:val="003E6E07"/>
    <w:rsid w:val="003E6EC5"/>
    <w:rsid w:val="003E768E"/>
    <w:rsid w:val="003E7771"/>
    <w:rsid w:val="003E77C1"/>
    <w:rsid w:val="003F1E9B"/>
    <w:rsid w:val="003F379F"/>
    <w:rsid w:val="003F3F9E"/>
    <w:rsid w:val="003F43C0"/>
    <w:rsid w:val="003F4AC8"/>
    <w:rsid w:val="003F4E5C"/>
    <w:rsid w:val="003F55F0"/>
    <w:rsid w:val="003F6537"/>
    <w:rsid w:val="003F714E"/>
    <w:rsid w:val="003F741F"/>
    <w:rsid w:val="003F7965"/>
    <w:rsid w:val="003F7BB7"/>
    <w:rsid w:val="00400787"/>
    <w:rsid w:val="00400AAA"/>
    <w:rsid w:val="00401379"/>
    <w:rsid w:val="00402838"/>
    <w:rsid w:val="0040335A"/>
    <w:rsid w:val="004038F3"/>
    <w:rsid w:val="00404F50"/>
    <w:rsid w:val="00405540"/>
    <w:rsid w:val="00405BA5"/>
    <w:rsid w:val="00406035"/>
    <w:rsid w:val="00406CEF"/>
    <w:rsid w:val="0040722F"/>
    <w:rsid w:val="004100DE"/>
    <w:rsid w:val="004105E5"/>
    <w:rsid w:val="00411394"/>
    <w:rsid w:val="00411791"/>
    <w:rsid w:val="004118A1"/>
    <w:rsid w:val="004126E9"/>
    <w:rsid w:val="00412829"/>
    <w:rsid w:val="00412C79"/>
    <w:rsid w:val="00413147"/>
    <w:rsid w:val="00413273"/>
    <w:rsid w:val="004138FD"/>
    <w:rsid w:val="00414DE0"/>
    <w:rsid w:val="00415025"/>
    <w:rsid w:val="00415436"/>
    <w:rsid w:val="004159F0"/>
    <w:rsid w:val="00415FA5"/>
    <w:rsid w:val="00416408"/>
    <w:rsid w:val="00416DC8"/>
    <w:rsid w:val="00417750"/>
    <w:rsid w:val="00420A8C"/>
    <w:rsid w:val="0042214B"/>
    <w:rsid w:val="00422387"/>
    <w:rsid w:val="00422510"/>
    <w:rsid w:val="004229D9"/>
    <w:rsid w:val="0042321F"/>
    <w:rsid w:val="00423222"/>
    <w:rsid w:val="004232BF"/>
    <w:rsid w:val="004235BB"/>
    <w:rsid w:val="004239B4"/>
    <w:rsid w:val="00424358"/>
    <w:rsid w:val="004244A8"/>
    <w:rsid w:val="0042497C"/>
    <w:rsid w:val="00424A53"/>
    <w:rsid w:val="00425BC1"/>
    <w:rsid w:val="004260F6"/>
    <w:rsid w:val="004265A7"/>
    <w:rsid w:val="004268F8"/>
    <w:rsid w:val="00427254"/>
    <w:rsid w:val="00430B59"/>
    <w:rsid w:val="00431E0C"/>
    <w:rsid w:val="004331CF"/>
    <w:rsid w:val="00433326"/>
    <w:rsid w:val="00433436"/>
    <w:rsid w:val="004334AE"/>
    <w:rsid w:val="00433798"/>
    <w:rsid w:val="004341F5"/>
    <w:rsid w:val="00434317"/>
    <w:rsid w:val="004346A8"/>
    <w:rsid w:val="004351EC"/>
    <w:rsid w:val="00436DD3"/>
    <w:rsid w:val="004371FE"/>
    <w:rsid w:val="00437578"/>
    <w:rsid w:val="0043769A"/>
    <w:rsid w:val="00437B6B"/>
    <w:rsid w:val="00437FCB"/>
    <w:rsid w:val="00437FD1"/>
    <w:rsid w:val="00440148"/>
    <w:rsid w:val="00440428"/>
    <w:rsid w:val="00441392"/>
    <w:rsid w:val="00442129"/>
    <w:rsid w:val="0044213E"/>
    <w:rsid w:val="00442D94"/>
    <w:rsid w:val="0044358B"/>
    <w:rsid w:val="00444405"/>
    <w:rsid w:val="00444773"/>
    <w:rsid w:val="00445575"/>
    <w:rsid w:val="00445880"/>
    <w:rsid w:val="00445C80"/>
    <w:rsid w:val="004466AF"/>
    <w:rsid w:val="00446843"/>
    <w:rsid w:val="00446F95"/>
    <w:rsid w:val="00447400"/>
    <w:rsid w:val="00447C44"/>
    <w:rsid w:val="00447CE5"/>
    <w:rsid w:val="00450FC1"/>
    <w:rsid w:val="0045232D"/>
    <w:rsid w:val="00452508"/>
    <w:rsid w:val="00453165"/>
    <w:rsid w:val="00453C7B"/>
    <w:rsid w:val="00454A77"/>
    <w:rsid w:val="004564B1"/>
    <w:rsid w:val="004569C8"/>
    <w:rsid w:val="004575E7"/>
    <w:rsid w:val="00457A15"/>
    <w:rsid w:val="00457C52"/>
    <w:rsid w:val="004603A7"/>
    <w:rsid w:val="00460A2A"/>
    <w:rsid w:val="00461678"/>
    <w:rsid w:val="00461AFE"/>
    <w:rsid w:val="00462110"/>
    <w:rsid w:val="00462858"/>
    <w:rsid w:val="00462FD6"/>
    <w:rsid w:val="004638BA"/>
    <w:rsid w:val="00463936"/>
    <w:rsid w:val="0046498A"/>
    <w:rsid w:val="00465619"/>
    <w:rsid w:val="00465688"/>
    <w:rsid w:val="004658E6"/>
    <w:rsid w:val="00466A63"/>
    <w:rsid w:val="00466B8C"/>
    <w:rsid w:val="00466B90"/>
    <w:rsid w:val="00467B8E"/>
    <w:rsid w:val="00467C56"/>
    <w:rsid w:val="00467DE0"/>
    <w:rsid w:val="00467DF6"/>
    <w:rsid w:val="004700A9"/>
    <w:rsid w:val="004700BF"/>
    <w:rsid w:val="00470ADF"/>
    <w:rsid w:val="004713D2"/>
    <w:rsid w:val="00472229"/>
    <w:rsid w:val="00473427"/>
    <w:rsid w:val="0047395F"/>
    <w:rsid w:val="00474285"/>
    <w:rsid w:val="004756C7"/>
    <w:rsid w:val="00475B3D"/>
    <w:rsid w:val="004760A1"/>
    <w:rsid w:val="0047615E"/>
    <w:rsid w:val="004767F5"/>
    <w:rsid w:val="00477419"/>
    <w:rsid w:val="00477755"/>
    <w:rsid w:val="004777FB"/>
    <w:rsid w:val="004778E1"/>
    <w:rsid w:val="00477CB2"/>
    <w:rsid w:val="00480A14"/>
    <w:rsid w:val="00480C9B"/>
    <w:rsid w:val="00481ECC"/>
    <w:rsid w:val="0048299F"/>
    <w:rsid w:val="00482D6B"/>
    <w:rsid w:val="00482DC5"/>
    <w:rsid w:val="0048328E"/>
    <w:rsid w:val="004832EB"/>
    <w:rsid w:val="004837CD"/>
    <w:rsid w:val="00483E6A"/>
    <w:rsid w:val="00484231"/>
    <w:rsid w:val="00484600"/>
    <w:rsid w:val="00484C81"/>
    <w:rsid w:val="004868FA"/>
    <w:rsid w:val="00487397"/>
    <w:rsid w:val="0048783E"/>
    <w:rsid w:val="004878D4"/>
    <w:rsid w:val="004878E7"/>
    <w:rsid w:val="00487D84"/>
    <w:rsid w:val="00487EFD"/>
    <w:rsid w:val="004912EB"/>
    <w:rsid w:val="0049145C"/>
    <w:rsid w:val="00491BC5"/>
    <w:rsid w:val="00492759"/>
    <w:rsid w:val="004928B0"/>
    <w:rsid w:val="00492D9E"/>
    <w:rsid w:val="00492F8A"/>
    <w:rsid w:val="00493762"/>
    <w:rsid w:val="00493ECB"/>
    <w:rsid w:val="00494168"/>
    <w:rsid w:val="0049520A"/>
    <w:rsid w:val="004954E2"/>
    <w:rsid w:val="004958EF"/>
    <w:rsid w:val="0049631D"/>
    <w:rsid w:val="004963B8"/>
    <w:rsid w:val="0049647A"/>
    <w:rsid w:val="004974DA"/>
    <w:rsid w:val="004977B4"/>
    <w:rsid w:val="00497A6B"/>
    <w:rsid w:val="004A05F8"/>
    <w:rsid w:val="004A0B8E"/>
    <w:rsid w:val="004A1152"/>
    <w:rsid w:val="004A25C3"/>
    <w:rsid w:val="004A2867"/>
    <w:rsid w:val="004A304E"/>
    <w:rsid w:val="004A3E4D"/>
    <w:rsid w:val="004A3EB0"/>
    <w:rsid w:val="004A420E"/>
    <w:rsid w:val="004A69DA"/>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B6C4E"/>
    <w:rsid w:val="004C137C"/>
    <w:rsid w:val="004C16AA"/>
    <w:rsid w:val="004C20C7"/>
    <w:rsid w:val="004C24C3"/>
    <w:rsid w:val="004C3432"/>
    <w:rsid w:val="004C384C"/>
    <w:rsid w:val="004C49F1"/>
    <w:rsid w:val="004C4AD7"/>
    <w:rsid w:val="004C5058"/>
    <w:rsid w:val="004C5BEE"/>
    <w:rsid w:val="004C5C2E"/>
    <w:rsid w:val="004C67C6"/>
    <w:rsid w:val="004C6DB4"/>
    <w:rsid w:val="004C70FB"/>
    <w:rsid w:val="004C7C20"/>
    <w:rsid w:val="004D0322"/>
    <w:rsid w:val="004D0B1F"/>
    <w:rsid w:val="004D15FB"/>
    <w:rsid w:val="004D1C4C"/>
    <w:rsid w:val="004D29CB"/>
    <w:rsid w:val="004D2E26"/>
    <w:rsid w:val="004D3AAA"/>
    <w:rsid w:val="004D3D56"/>
    <w:rsid w:val="004D3F72"/>
    <w:rsid w:val="004D4B20"/>
    <w:rsid w:val="004D52C9"/>
    <w:rsid w:val="004D5688"/>
    <w:rsid w:val="004D57BD"/>
    <w:rsid w:val="004D57CC"/>
    <w:rsid w:val="004D5F6A"/>
    <w:rsid w:val="004D60D2"/>
    <w:rsid w:val="004D6172"/>
    <w:rsid w:val="004D64B0"/>
    <w:rsid w:val="004D651F"/>
    <w:rsid w:val="004D69AE"/>
    <w:rsid w:val="004E0D3D"/>
    <w:rsid w:val="004E1283"/>
    <w:rsid w:val="004E1C63"/>
    <w:rsid w:val="004E1F9A"/>
    <w:rsid w:val="004E2D2C"/>
    <w:rsid w:val="004E3205"/>
    <w:rsid w:val="004E32A1"/>
    <w:rsid w:val="004E3332"/>
    <w:rsid w:val="004E4267"/>
    <w:rsid w:val="004E4B17"/>
    <w:rsid w:val="004E5A6F"/>
    <w:rsid w:val="004E5D48"/>
    <w:rsid w:val="004E623A"/>
    <w:rsid w:val="004E65CE"/>
    <w:rsid w:val="004E67E7"/>
    <w:rsid w:val="004E68FE"/>
    <w:rsid w:val="004E718D"/>
    <w:rsid w:val="004E7725"/>
    <w:rsid w:val="004F017F"/>
    <w:rsid w:val="004F0A74"/>
    <w:rsid w:val="004F111F"/>
    <w:rsid w:val="004F268E"/>
    <w:rsid w:val="004F2778"/>
    <w:rsid w:val="004F2EBF"/>
    <w:rsid w:val="004F31E3"/>
    <w:rsid w:val="004F3682"/>
    <w:rsid w:val="004F37C1"/>
    <w:rsid w:val="004F54A0"/>
    <w:rsid w:val="004F5B17"/>
    <w:rsid w:val="004F73C3"/>
    <w:rsid w:val="00500275"/>
    <w:rsid w:val="00500D03"/>
    <w:rsid w:val="00500D65"/>
    <w:rsid w:val="00501546"/>
    <w:rsid w:val="00501BD5"/>
    <w:rsid w:val="005021BB"/>
    <w:rsid w:val="005021D8"/>
    <w:rsid w:val="005026CD"/>
    <w:rsid w:val="0050322A"/>
    <w:rsid w:val="005039F1"/>
    <w:rsid w:val="00503C79"/>
    <w:rsid w:val="00503EB8"/>
    <w:rsid w:val="00504E4B"/>
    <w:rsid w:val="00505A0A"/>
    <w:rsid w:val="005062EE"/>
    <w:rsid w:val="00506920"/>
    <w:rsid w:val="00506C92"/>
    <w:rsid w:val="00507338"/>
    <w:rsid w:val="00510785"/>
    <w:rsid w:val="00511402"/>
    <w:rsid w:val="00511B24"/>
    <w:rsid w:val="0051222D"/>
    <w:rsid w:val="00512EA1"/>
    <w:rsid w:val="005130F7"/>
    <w:rsid w:val="005131B1"/>
    <w:rsid w:val="0051329F"/>
    <w:rsid w:val="0051423D"/>
    <w:rsid w:val="00515499"/>
    <w:rsid w:val="00516196"/>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5E66"/>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547E"/>
    <w:rsid w:val="00536256"/>
    <w:rsid w:val="00536CF7"/>
    <w:rsid w:val="00536FDA"/>
    <w:rsid w:val="00537969"/>
    <w:rsid w:val="00537CD1"/>
    <w:rsid w:val="005403EB"/>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117"/>
    <w:rsid w:val="005515B4"/>
    <w:rsid w:val="00552610"/>
    <w:rsid w:val="00553050"/>
    <w:rsid w:val="00554698"/>
    <w:rsid w:val="00554BAE"/>
    <w:rsid w:val="00554DE2"/>
    <w:rsid w:val="00554DFE"/>
    <w:rsid w:val="00554F40"/>
    <w:rsid w:val="005550F5"/>
    <w:rsid w:val="00555A8A"/>
    <w:rsid w:val="00555DE3"/>
    <w:rsid w:val="00555F01"/>
    <w:rsid w:val="005579F4"/>
    <w:rsid w:val="00557EBA"/>
    <w:rsid w:val="00560662"/>
    <w:rsid w:val="00560B99"/>
    <w:rsid w:val="00561302"/>
    <w:rsid w:val="005616ED"/>
    <w:rsid w:val="00562990"/>
    <w:rsid w:val="00562BBD"/>
    <w:rsid w:val="00562F09"/>
    <w:rsid w:val="00562F80"/>
    <w:rsid w:val="00563197"/>
    <w:rsid w:val="005631E5"/>
    <w:rsid w:val="0056403A"/>
    <w:rsid w:val="00564775"/>
    <w:rsid w:val="00566191"/>
    <w:rsid w:val="0056670A"/>
    <w:rsid w:val="005674B7"/>
    <w:rsid w:val="0056754A"/>
    <w:rsid w:val="00570FD7"/>
    <w:rsid w:val="0057183E"/>
    <w:rsid w:val="00571ADB"/>
    <w:rsid w:val="005720A5"/>
    <w:rsid w:val="00572164"/>
    <w:rsid w:val="00572E1C"/>
    <w:rsid w:val="005738C6"/>
    <w:rsid w:val="00573A22"/>
    <w:rsid w:val="00573EF5"/>
    <w:rsid w:val="00573F47"/>
    <w:rsid w:val="00573FE9"/>
    <w:rsid w:val="0057403D"/>
    <w:rsid w:val="00574488"/>
    <w:rsid w:val="005754F2"/>
    <w:rsid w:val="00575B9D"/>
    <w:rsid w:val="005762DD"/>
    <w:rsid w:val="00577BA9"/>
    <w:rsid w:val="00580A5E"/>
    <w:rsid w:val="00580FD3"/>
    <w:rsid w:val="00581303"/>
    <w:rsid w:val="00581F66"/>
    <w:rsid w:val="005824AB"/>
    <w:rsid w:val="0058255A"/>
    <w:rsid w:val="005836EE"/>
    <w:rsid w:val="00584017"/>
    <w:rsid w:val="005840DF"/>
    <w:rsid w:val="005840F6"/>
    <w:rsid w:val="00584533"/>
    <w:rsid w:val="00584BED"/>
    <w:rsid w:val="005853DE"/>
    <w:rsid w:val="00585681"/>
    <w:rsid w:val="00585DD9"/>
    <w:rsid w:val="005873F8"/>
    <w:rsid w:val="00587805"/>
    <w:rsid w:val="00587C72"/>
    <w:rsid w:val="00587D59"/>
    <w:rsid w:val="005901E2"/>
    <w:rsid w:val="00590586"/>
    <w:rsid w:val="00591294"/>
    <w:rsid w:val="0059160C"/>
    <w:rsid w:val="0059229C"/>
    <w:rsid w:val="0059232D"/>
    <w:rsid w:val="005926C7"/>
    <w:rsid w:val="00592788"/>
    <w:rsid w:val="00592A96"/>
    <w:rsid w:val="00592B2B"/>
    <w:rsid w:val="005942E2"/>
    <w:rsid w:val="005945B7"/>
    <w:rsid w:val="00594947"/>
    <w:rsid w:val="005949BD"/>
    <w:rsid w:val="00595E65"/>
    <w:rsid w:val="005963C4"/>
    <w:rsid w:val="00596FA0"/>
    <w:rsid w:val="00597AFF"/>
    <w:rsid w:val="005A0413"/>
    <w:rsid w:val="005A05C0"/>
    <w:rsid w:val="005A0949"/>
    <w:rsid w:val="005A0A0D"/>
    <w:rsid w:val="005A0C2D"/>
    <w:rsid w:val="005A0CB1"/>
    <w:rsid w:val="005A179B"/>
    <w:rsid w:val="005A1CEF"/>
    <w:rsid w:val="005A262F"/>
    <w:rsid w:val="005A2D17"/>
    <w:rsid w:val="005A41A1"/>
    <w:rsid w:val="005A42A9"/>
    <w:rsid w:val="005A4A64"/>
    <w:rsid w:val="005A4C9F"/>
    <w:rsid w:val="005A4EC4"/>
    <w:rsid w:val="005A50CE"/>
    <w:rsid w:val="005A5A4A"/>
    <w:rsid w:val="005A5B24"/>
    <w:rsid w:val="005A5D05"/>
    <w:rsid w:val="005A6635"/>
    <w:rsid w:val="005A67E7"/>
    <w:rsid w:val="005A7CB1"/>
    <w:rsid w:val="005B0DF1"/>
    <w:rsid w:val="005B12BE"/>
    <w:rsid w:val="005B28F0"/>
    <w:rsid w:val="005B3F64"/>
    <w:rsid w:val="005B45B9"/>
    <w:rsid w:val="005B47CE"/>
    <w:rsid w:val="005B4D2E"/>
    <w:rsid w:val="005B5013"/>
    <w:rsid w:val="005B5D86"/>
    <w:rsid w:val="005B6500"/>
    <w:rsid w:val="005B75EB"/>
    <w:rsid w:val="005B7C25"/>
    <w:rsid w:val="005C09C4"/>
    <w:rsid w:val="005C0EF3"/>
    <w:rsid w:val="005C1644"/>
    <w:rsid w:val="005C17D9"/>
    <w:rsid w:val="005C1D8A"/>
    <w:rsid w:val="005C25C0"/>
    <w:rsid w:val="005C29E6"/>
    <w:rsid w:val="005C337B"/>
    <w:rsid w:val="005C3F28"/>
    <w:rsid w:val="005C4BC6"/>
    <w:rsid w:val="005C5348"/>
    <w:rsid w:val="005C5EB0"/>
    <w:rsid w:val="005C6B20"/>
    <w:rsid w:val="005C75AE"/>
    <w:rsid w:val="005C76DF"/>
    <w:rsid w:val="005C7AFA"/>
    <w:rsid w:val="005C7CE6"/>
    <w:rsid w:val="005D0636"/>
    <w:rsid w:val="005D1A66"/>
    <w:rsid w:val="005D1BD9"/>
    <w:rsid w:val="005D2AC9"/>
    <w:rsid w:val="005D2E78"/>
    <w:rsid w:val="005D3509"/>
    <w:rsid w:val="005D3DFB"/>
    <w:rsid w:val="005D3F10"/>
    <w:rsid w:val="005D4AF1"/>
    <w:rsid w:val="005D5317"/>
    <w:rsid w:val="005D5A8B"/>
    <w:rsid w:val="005D5DCB"/>
    <w:rsid w:val="005D5F2B"/>
    <w:rsid w:val="005D63DC"/>
    <w:rsid w:val="005D645B"/>
    <w:rsid w:val="005D6703"/>
    <w:rsid w:val="005D6834"/>
    <w:rsid w:val="005D77F5"/>
    <w:rsid w:val="005E0665"/>
    <w:rsid w:val="005E0F3E"/>
    <w:rsid w:val="005E1406"/>
    <w:rsid w:val="005E15AC"/>
    <w:rsid w:val="005E330A"/>
    <w:rsid w:val="005E3A56"/>
    <w:rsid w:val="005E3EC6"/>
    <w:rsid w:val="005E50CD"/>
    <w:rsid w:val="005E53D1"/>
    <w:rsid w:val="005E56AD"/>
    <w:rsid w:val="005E57CF"/>
    <w:rsid w:val="005E5A59"/>
    <w:rsid w:val="005E6980"/>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6CC"/>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5168"/>
    <w:rsid w:val="00615DD3"/>
    <w:rsid w:val="00616074"/>
    <w:rsid w:val="00616126"/>
    <w:rsid w:val="006167CA"/>
    <w:rsid w:val="006167E6"/>
    <w:rsid w:val="0061728E"/>
    <w:rsid w:val="00620542"/>
    <w:rsid w:val="0062268F"/>
    <w:rsid w:val="00622992"/>
    <w:rsid w:val="00622FF6"/>
    <w:rsid w:val="006231D9"/>
    <w:rsid w:val="006240A3"/>
    <w:rsid w:val="00624A29"/>
    <w:rsid w:val="00625164"/>
    <w:rsid w:val="006259B6"/>
    <w:rsid w:val="00625F6D"/>
    <w:rsid w:val="00626260"/>
    <w:rsid w:val="00626A62"/>
    <w:rsid w:val="00627E90"/>
    <w:rsid w:val="006306EF"/>
    <w:rsid w:val="00630A38"/>
    <w:rsid w:val="00631434"/>
    <w:rsid w:val="006318BB"/>
    <w:rsid w:val="0063192C"/>
    <w:rsid w:val="0063195F"/>
    <w:rsid w:val="00632909"/>
    <w:rsid w:val="00632BFE"/>
    <w:rsid w:val="0063318C"/>
    <w:rsid w:val="006360A2"/>
    <w:rsid w:val="00636524"/>
    <w:rsid w:val="0063654A"/>
    <w:rsid w:val="006367E2"/>
    <w:rsid w:val="00636917"/>
    <w:rsid w:val="00637389"/>
    <w:rsid w:val="0063795F"/>
    <w:rsid w:val="006379AE"/>
    <w:rsid w:val="006408C1"/>
    <w:rsid w:val="006408FB"/>
    <w:rsid w:val="00640A26"/>
    <w:rsid w:val="00640C50"/>
    <w:rsid w:val="00641082"/>
    <w:rsid w:val="006410A5"/>
    <w:rsid w:val="00642021"/>
    <w:rsid w:val="00642B78"/>
    <w:rsid w:val="00643485"/>
    <w:rsid w:val="00643521"/>
    <w:rsid w:val="00643681"/>
    <w:rsid w:val="006456C7"/>
    <w:rsid w:val="006458FA"/>
    <w:rsid w:val="0064666E"/>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F6F"/>
    <w:rsid w:val="006574B2"/>
    <w:rsid w:val="00657C85"/>
    <w:rsid w:val="0066033E"/>
    <w:rsid w:val="0066040B"/>
    <w:rsid w:val="00661407"/>
    <w:rsid w:val="00661534"/>
    <w:rsid w:val="00661647"/>
    <w:rsid w:val="00661F78"/>
    <w:rsid w:val="006623FC"/>
    <w:rsid w:val="00662A06"/>
    <w:rsid w:val="00662B50"/>
    <w:rsid w:val="0066344D"/>
    <w:rsid w:val="006636C3"/>
    <w:rsid w:val="00664851"/>
    <w:rsid w:val="00664B47"/>
    <w:rsid w:val="0066513B"/>
    <w:rsid w:val="00665BC3"/>
    <w:rsid w:val="00666498"/>
    <w:rsid w:val="006668EF"/>
    <w:rsid w:val="0066782E"/>
    <w:rsid w:val="00667B07"/>
    <w:rsid w:val="00670D6C"/>
    <w:rsid w:val="00671065"/>
    <w:rsid w:val="00671623"/>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3122"/>
    <w:rsid w:val="00684307"/>
    <w:rsid w:val="00684F39"/>
    <w:rsid w:val="006867E6"/>
    <w:rsid w:val="00686C27"/>
    <w:rsid w:val="00686DC8"/>
    <w:rsid w:val="00686E74"/>
    <w:rsid w:val="0069074C"/>
    <w:rsid w:val="0069136B"/>
    <w:rsid w:val="006915F2"/>
    <w:rsid w:val="00691A31"/>
    <w:rsid w:val="00691AFE"/>
    <w:rsid w:val="006923C2"/>
    <w:rsid w:val="0069260D"/>
    <w:rsid w:val="006927A8"/>
    <w:rsid w:val="00692EAD"/>
    <w:rsid w:val="0069337A"/>
    <w:rsid w:val="0069340B"/>
    <w:rsid w:val="00693531"/>
    <w:rsid w:val="00693E90"/>
    <w:rsid w:val="00694010"/>
    <w:rsid w:val="0069441A"/>
    <w:rsid w:val="00694AC6"/>
    <w:rsid w:val="00694CB9"/>
    <w:rsid w:val="00695712"/>
    <w:rsid w:val="00695C40"/>
    <w:rsid w:val="00695E21"/>
    <w:rsid w:val="006960ED"/>
    <w:rsid w:val="0069650F"/>
    <w:rsid w:val="00696BB1"/>
    <w:rsid w:val="00696C73"/>
    <w:rsid w:val="00696DE0"/>
    <w:rsid w:val="006975A9"/>
    <w:rsid w:val="006A0EE1"/>
    <w:rsid w:val="006A2EEF"/>
    <w:rsid w:val="006A4782"/>
    <w:rsid w:val="006A4E90"/>
    <w:rsid w:val="006A5BDB"/>
    <w:rsid w:val="006A62C9"/>
    <w:rsid w:val="006A6BD3"/>
    <w:rsid w:val="006A78F0"/>
    <w:rsid w:val="006B00FA"/>
    <w:rsid w:val="006B012D"/>
    <w:rsid w:val="006B082C"/>
    <w:rsid w:val="006B0B8A"/>
    <w:rsid w:val="006B1908"/>
    <w:rsid w:val="006B1BD1"/>
    <w:rsid w:val="006B2227"/>
    <w:rsid w:val="006B2C96"/>
    <w:rsid w:val="006B2E26"/>
    <w:rsid w:val="006B321D"/>
    <w:rsid w:val="006B32C7"/>
    <w:rsid w:val="006B3341"/>
    <w:rsid w:val="006B380F"/>
    <w:rsid w:val="006B3CAB"/>
    <w:rsid w:val="006B44AE"/>
    <w:rsid w:val="006B4802"/>
    <w:rsid w:val="006B4A48"/>
    <w:rsid w:val="006B4E76"/>
    <w:rsid w:val="006B51BF"/>
    <w:rsid w:val="006B622A"/>
    <w:rsid w:val="006B6A31"/>
    <w:rsid w:val="006B721F"/>
    <w:rsid w:val="006B73B4"/>
    <w:rsid w:val="006B7474"/>
    <w:rsid w:val="006B7818"/>
    <w:rsid w:val="006C0449"/>
    <w:rsid w:val="006C0485"/>
    <w:rsid w:val="006C09C8"/>
    <w:rsid w:val="006C0D58"/>
    <w:rsid w:val="006C0D98"/>
    <w:rsid w:val="006C0E1C"/>
    <w:rsid w:val="006C1112"/>
    <w:rsid w:val="006C21DA"/>
    <w:rsid w:val="006C2318"/>
    <w:rsid w:val="006C24F8"/>
    <w:rsid w:val="006C2506"/>
    <w:rsid w:val="006C3A56"/>
    <w:rsid w:val="006C3E4A"/>
    <w:rsid w:val="006C3E4B"/>
    <w:rsid w:val="006C3F55"/>
    <w:rsid w:val="006C42C9"/>
    <w:rsid w:val="006C4F00"/>
    <w:rsid w:val="006C57AD"/>
    <w:rsid w:val="006C5C28"/>
    <w:rsid w:val="006C5E83"/>
    <w:rsid w:val="006C6532"/>
    <w:rsid w:val="006C6E9F"/>
    <w:rsid w:val="006C7F9D"/>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899"/>
    <w:rsid w:val="006E3C23"/>
    <w:rsid w:val="006E3F67"/>
    <w:rsid w:val="006E3F9A"/>
    <w:rsid w:val="006E46B0"/>
    <w:rsid w:val="006E483A"/>
    <w:rsid w:val="006E5640"/>
    <w:rsid w:val="006E56AA"/>
    <w:rsid w:val="006E582F"/>
    <w:rsid w:val="006E6941"/>
    <w:rsid w:val="006E6B0E"/>
    <w:rsid w:val="006E7374"/>
    <w:rsid w:val="006F0A77"/>
    <w:rsid w:val="006F0ADB"/>
    <w:rsid w:val="006F0E7B"/>
    <w:rsid w:val="006F169C"/>
    <w:rsid w:val="006F253B"/>
    <w:rsid w:val="006F2D4B"/>
    <w:rsid w:val="006F3136"/>
    <w:rsid w:val="006F34B8"/>
    <w:rsid w:val="006F4073"/>
    <w:rsid w:val="006F59C2"/>
    <w:rsid w:val="006F60E2"/>
    <w:rsid w:val="006F66AD"/>
    <w:rsid w:val="006F717C"/>
    <w:rsid w:val="006F7260"/>
    <w:rsid w:val="006F7310"/>
    <w:rsid w:val="006F738C"/>
    <w:rsid w:val="006F79F9"/>
    <w:rsid w:val="006F7ECE"/>
    <w:rsid w:val="00700B1A"/>
    <w:rsid w:val="00700D33"/>
    <w:rsid w:val="00701E8E"/>
    <w:rsid w:val="00702B41"/>
    <w:rsid w:val="00702D7A"/>
    <w:rsid w:val="00703692"/>
    <w:rsid w:val="007037A8"/>
    <w:rsid w:val="00703D49"/>
    <w:rsid w:val="00703D94"/>
    <w:rsid w:val="00703E22"/>
    <w:rsid w:val="007040C2"/>
    <w:rsid w:val="007048C3"/>
    <w:rsid w:val="00704ECF"/>
    <w:rsid w:val="00705B50"/>
    <w:rsid w:val="00705E2B"/>
    <w:rsid w:val="00705F7F"/>
    <w:rsid w:val="00706607"/>
    <w:rsid w:val="00706B20"/>
    <w:rsid w:val="00706E14"/>
    <w:rsid w:val="00707967"/>
    <w:rsid w:val="00707F09"/>
    <w:rsid w:val="0071001E"/>
    <w:rsid w:val="00710850"/>
    <w:rsid w:val="00711527"/>
    <w:rsid w:val="007117E3"/>
    <w:rsid w:val="00711803"/>
    <w:rsid w:val="0071190B"/>
    <w:rsid w:val="007123A0"/>
    <w:rsid w:val="007134B1"/>
    <w:rsid w:val="00713CFC"/>
    <w:rsid w:val="00714D7D"/>
    <w:rsid w:val="00715491"/>
    <w:rsid w:val="0071551D"/>
    <w:rsid w:val="00715A72"/>
    <w:rsid w:val="00715AAB"/>
    <w:rsid w:val="007163A8"/>
    <w:rsid w:val="00716BEA"/>
    <w:rsid w:val="00716D55"/>
    <w:rsid w:val="007171E0"/>
    <w:rsid w:val="00717278"/>
    <w:rsid w:val="00717473"/>
    <w:rsid w:val="00717B70"/>
    <w:rsid w:val="007203DA"/>
    <w:rsid w:val="007207F9"/>
    <w:rsid w:val="00720ADD"/>
    <w:rsid w:val="0072101E"/>
    <w:rsid w:val="00721F2E"/>
    <w:rsid w:val="007222B1"/>
    <w:rsid w:val="00722901"/>
    <w:rsid w:val="00722C7A"/>
    <w:rsid w:val="0072330F"/>
    <w:rsid w:val="00724C18"/>
    <w:rsid w:val="00725490"/>
    <w:rsid w:val="00725573"/>
    <w:rsid w:val="00725F65"/>
    <w:rsid w:val="00726039"/>
    <w:rsid w:val="007269EE"/>
    <w:rsid w:val="00726D95"/>
    <w:rsid w:val="007275C4"/>
    <w:rsid w:val="00727BEC"/>
    <w:rsid w:val="007300C8"/>
    <w:rsid w:val="0073109F"/>
    <w:rsid w:val="00731ED9"/>
    <w:rsid w:val="00731FB7"/>
    <w:rsid w:val="007321D9"/>
    <w:rsid w:val="00732D0A"/>
    <w:rsid w:val="007334E8"/>
    <w:rsid w:val="00733684"/>
    <w:rsid w:val="00733853"/>
    <w:rsid w:val="00733CAD"/>
    <w:rsid w:val="00733CFC"/>
    <w:rsid w:val="00734482"/>
    <w:rsid w:val="007345B9"/>
    <w:rsid w:val="00734BF4"/>
    <w:rsid w:val="00735DFE"/>
    <w:rsid w:val="00736754"/>
    <w:rsid w:val="00736BD4"/>
    <w:rsid w:val="00736E42"/>
    <w:rsid w:val="00737271"/>
    <w:rsid w:val="00737C15"/>
    <w:rsid w:val="00737D3D"/>
    <w:rsid w:val="00737F4E"/>
    <w:rsid w:val="00740214"/>
    <w:rsid w:val="00740BBD"/>
    <w:rsid w:val="00740D64"/>
    <w:rsid w:val="00740DA7"/>
    <w:rsid w:val="00741CC8"/>
    <w:rsid w:val="00742AF7"/>
    <w:rsid w:val="0074301F"/>
    <w:rsid w:val="00743064"/>
    <w:rsid w:val="00743401"/>
    <w:rsid w:val="00743575"/>
    <w:rsid w:val="0074367A"/>
    <w:rsid w:val="007436E3"/>
    <w:rsid w:val="00743FD1"/>
    <w:rsid w:val="007459AC"/>
    <w:rsid w:val="00746112"/>
    <w:rsid w:val="00746AC3"/>
    <w:rsid w:val="00746C91"/>
    <w:rsid w:val="00746F55"/>
    <w:rsid w:val="007474B0"/>
    <w:rsid w:val="007501AB"/>
    <w:rsid w:val="007505E2"/>
    <w:rsid w:val="00750891"/>
    <w:rsid w:val="0075095D"/>
    <w:rsid w:val="00750D1E"/>
    <w:rsid w:val="007510A4"/>
    <w:rsid w:val="00751389"/>
    <w:rsid w:val="00751475"/>
    <w:rsid w:val="0075171A"/>
    <w:rsid w:val="00751884"/>
    <w:rsid w:val="00751959"/>
    <w:rsid w:val="00751C38"/>
    <w:rsid w:val="00751E88"/>
    <w:rsid w:val="0075222F"/>
    <w:rsid w:val="00752B95"/>
    <w:rsid w:val="00752E26"/>
    <w:rsid w:val="00752F25"/>
    <w:rsid w:val="00753469"/>
    <w:rsid w:val="00753513"/>
    <w:rsid w:val="0075386D"/>
    <w:rsid w:val="0075443C"/>
    <w:rsid w:val="00754C7D"/>
    <w:rsid w:val="007551CF"/>
    <w:rsid w:val="00755B52"/>
    <w:rsid w:val="00755CB0"/>
    <w:rsid w:val="00755FE4"/>
    <w:rsid w:val="007562C0"/>
    <w:rsid w:val="007566DE"/>
    <w:rsid w:val="007572BA"/>
    <w:rsid w:val="0075785D"/>
    <w:rsid w:val="00757879"/>
    <w:rsid w:val="00757A03"/>
    <w:rsid w:val="0076147E"/>
    <w:rsid w:val="007616AC"/>
    <w:rsid w:val="007619D9"/>
    <w:rsid w:val="00761F3F"/>
    <w:rsid w:val="0076240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6D0"/>
    <w:rsid w:val="00770C9C"/>
    <w:rsid w:val="00770D2E"/>
    <w:rsid w:val="0077205B"/>
    <w:rsid w:val="007720A7"/>
    <w:rsid w:val="0077235D"/>
    <w:rsid w:val="00772816"/>
    <w:rsid w:val="00773734"/>
    <w:rsid w:val="007752C1"/>
    <w:rsid w:val="0077536A"/>
    <w:rsid w:val="00775ACF"/>
    <w:rsid w:val="00775ADA"/>
    <w:rsid w:val="00775D7D"/>
    <w:rsid w:val="00777C2D"/>
    <w:rsid w:val="00777D05"/>
    <w:rsid w:val="00777D4A"/>
    <w:rsid w:val="0078030F"/>
    <w:rsid w:val="00780553"/>
    <w:rsid w:val="00780586"/>
    <w:rsid w:val="00780777"/>
    <w:rsid w:val="00780E70"/>
    <w:rsid w:val="007810DD"/>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2FFD"/>
    <w:rsid w:val="007931EC"/>
    <w:rsid w:val="00793658"/>
    <w:rsid w:val="007936CC"/>
    <w:rsid w:val="00793F3A"/>
    <w:rsid w:val="0079442D"/>
    <w:rsid w:val="007946EA"/>
    <w:rsid w:val="00794C71"/>
    <w:rsid w:val="00795103"/>
    <w:rsid w:val="00795D59"/>
    <w:rsid w:val="00796089"/>
    <w:rsid w:val="0079611E"/>
    <w:rsid w:val="00797183"/>
    <w:rsid w:val="00797D43"/>
    <w:rsid w:val="00797E59"/>
    <w:rsid w:val="00797F44"/>
    <w:rsid w:val="007A082E"/>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15A"/>
    <w:rsid w:val="007A746B"/>
    <w:rsid w:val="007A7B72"/>
    <w:rsid w:val="007B095F"/>
    <w:rsid w:val="007B0F3F"/>
    <w:rsid w:val="007B21EF"/>
    <w:rsid w:val="007B3FDD"/>
    <w:rsid w:val="007B40A8"/>
    <w:rsid w:val="007B4117"/>
    <w:rsid w:val="007B4BB0"/>
    <w:rsid w:val="007B5582"/>
    <w:rsid w:val="007B5D7D"/>
    <w:rsid w:val="007B5E60"/>
    <w:rsid w:val="007B60BB"/>
    <w:rsid w:val="007B6541"/>
    <w:rsid w:val="007B66A5"/>
    <w:rsid w:val="007B72FD"/>
    <w:rsid w:val="007B7E85"/>
    <w:rsid w:val="007C062B"/>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59EF"/>
    <w:rsid w:val="007C6C58"/>
    <w:rsid w:val="007C7412"/>
    <w:rsid w:val="007C7DD3"/>
    <w:rsid w:val="007C7E69"/>
    <w:rsid w:val="007D01D0"/>
    <w:rsid w:val="007D02CB"/>
    <w:rsid w:val="007D08FA"/>
    <w:rsid w:val="007D09B4"/>
    <w:rsid w:val="007D2CF0"/>
    <w:rsid w:val="007D2D7B"/>
    <w:rsid w:val="007D344C"/>
    <w:rsid w:val="007D3499"/>
    <w:rsid w:val="007D34F0"/>
    <w:rsid w:val="007D4001"/>
    <w:rsid w:val="007D4022"/>
    <w:rsid w:val="007D4417"/>
    <w:rsid w:val="007D499F"/>
    <w:rsid w:val="007D5919"/>
    <w:rsid w:val="007D5939"/>
    <w:rsid w:val="007D5970"/>
    <w:rsid w:val="007D64F4"/>
    <w:rsid w:val="007D6FA2"/>
    <w:rsid w:val="007D729D"/>
    <w:rsid w:val="007E0316"/>
    <w:rsid w:val="007E1085"/>
    <w:rsid w:val="007E17D4"/>
    <w:rsid w:val="007E187E"/>
    <w:rsid w:val="007E18F3"/>
    <w:rsid w:val="007E1C39"/>
    <w:rsid w:val="007E2320"/>
    <w:rsid w:val="007E254A"/>
    <w:rsid w:val="007E25B5"/>
    <w:rsid w:val="007E2AD6"/>
    <w:rsid w:val="007E2F80"/>
    <w:rsid w:val="007E3ECD"/>
    <w:rsid w:val="007E4788"/>
    <w:rsid w:val="007E49C0"/>
    <w:rsid w:val="007E4F3D"/>
    <w:rsid w:val="007E5723"/>
    <w:rsid w:val="007E5C1D"/>
    <w:rsid w:val="007E5CD4"/>
    <w:rsid w:val="007E662B"/>
    <w:rsid w:val="007E6F2D"/>
    <w:rsid w:val="007E6FB4"/>
    <w:rsid w:val="007E74F4"/>
    <w:rsid w:val="007E7723"/>
    <w:rsid w:val="007F0335"/>
    <w:rsid w:val="007F0480"/>
    <w:rsid w:val="007F0614"/>
    <w:rsid w:val="007F1572"/>
    <w:rsid w:val="007F1C79"/>
    <w:rsid w:val="007F2091"/>
    <w:rsid w:val="007F24A2"/>
    <w:rsid w:val="007F34CF"/>
    <w:rsid w:val="007F38C3"/>
    <w:rsid w:val="007F3AE8"/>
    <w:rsid w:val="007F3F31"/>
    <w:rsid w:val="007F4BD3"/>
    <w:rsid w:val="007F4DD7"/>
    <w:rsid w:val="007F51C8"/>
    <w:rsid w:val="007F5EDA"/>
    <w:rsid w:val="007F6230"/>
    <w:rsid w:val="007F6D8C"/>
    <w:rsid w:val="007F6FAC"/>
    <w:rsid w:val="00800E61"/>
    <w:rsid w:val="0080133E"/>
    <w:rsid w:val="0080299D"/>
    <w:rsid w:val="008029CC"/>
    <w:rsid w:val="00802E49"/>
    <w:rsid w:val="00803164"/>
    <w:rsid w:val="008032E1"/>
    <w:rsid w:val="0080564D"/>
    <w:rsid w:val="008059A0"/>
    <w:rsid w:val="00805CF3"/>
    <w:rsid w:val="008060C2"/>
    <w:rsid w:val="00806234"/>
    <w:rsid w:val="00806D86"/>
    <w:rsid w:val="00806E9C"/>
    <w:rsid w:val="0080758B"/>
    <w:rsid w:val="00810E48"/>
    <w:rsid w:val="00810F5D"/>
    <w:rsid w:val="008111A1"/>
    <w:rsid w:val="00811E3D"/>
    <w:rsid w:val="00812F75"/>
    <w:rsid w:val="00813BBA"/>
    <w:rsid w:val="00813C17"/>
    <w:rsid w:val="0081404B"/>
    <w:rsid w:val="008145A7"/>
    <w:rsid w:val="008149FB"/>
    <w:rsid w:val="00814B0A"/>
    <w:rsid w:val="0081514D"/>
    <w:rsid w:val="008167DC"/>
    <w:rsid w:val="00816EB2"/>
    <w:rsid w:val="00816F08"/>
    <w:rsid w:val="00817795"/>
    <w:rsid w:val="00817D41"/>
    <w:rsid w:val="00817F28"/>
    <w:rsid w:val="008207DF"/>
    <w:rsid w:val="0082244A"/>
    <w:rsid w:val="00822F4F"/>
    <w:rsid w:val="0082483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32E"/>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8B3"/>
    <w:rsid w:val="00851B03"/>
    <w:rsid w:val="00852215"/>
    <w:rsid w:val="00852E67"/>
    <w:rsid w:val="008537C0"/>
    <w:rsid w:val="0085484E"/>
    <w:rsid w:val="008548D1"/>
    <w:rsid w:val="00854947"/>
    <w:rsid w:val="00854A3F"/>
    <w:rsid w:val="008557F2"/>
    <w:rsid w:val="0085627F"/>
    <w:rsid w:val="008573DB"/>
    <w:rsid w:val="0085743E"/>
    <w:rsid w:val="00857AAF"/>
    <w:rsid w:val="00857B91"/>
    <w:rsid w:val="00860163"/>
    <w:rsid w:val="008602BE"/>
    <w:rsid w:val="00860E5B"/>
    <w:rsid w:val="00861065"/>
    <w:rsid w:val="0086259B"/>
    <w:rsid w:val="0086283D"/>
    <w:rsid w:val="008629FE"/>
    <w:rsid w:val="008635B3"/>
    <w:rsid w:val="00864E8A"/>
    <w:rsid w:val="008651F8"/>
    <w:rsid w:val="00866EFF"/>
    <w:rsid w:val="00870A4E"/>
    <w:rsid w:val="008710A8"/>
    <w:rsid w:val="0087114F"/>
    <w:rsid w:val="00871477"/>
    <w:rsid w:val="0087169F"/>
    <w:rsid w:val="008717C1"/>
    <w:rsid w:val="00871F69"/>
    <w:rsid w:val="00872C7B"/>
    <w:rsid w:val="00874165"/>
    <w:rsid w:val="008742F9"/>
    <w:rsid w:val="00874EB3"/>
    <w:rsid w:val="00875B91"/>
    <w:rsid w:val="00876CFA"/>
    <w:rsid w:val="00877834"/>
    <w:rsid w:val="00877A20"/>
    <w:rsid w:val="00880562"/>
    <w:rsid w:val="00880BF4"/>
    <w:rsid w:val="0088125C"/>
    <w:rsid w:val="0088130A"/>
    <w:rsid w:val="00881510"/>
    <w:rsid w:val="00881929"/>
    <w:rsid w:val="00881954"/>
    <w:rsid w:val="00881EB8"/>
    <w:rsid w:val="00882B89"/>
    <w:rsid w:val="00883094"/>
    <w:rsid w:val="00883222"/>
    <w:rsid w:val="00883D92"/>
    <w:rsid w:val="00885582"/>
    <w:rsid w:val="008858BE"/>
    <w:rsid w:val="00885BFD"/>
    <w:rsid w:val="0088635E"/>
    <w:rsid w:val="0088666A"/>
    <w:rsid w:val="00886836"/>
    <w:rsid w:val="00887931"/>
    <w:rsid w:val="008879BD"/>
    <w:rsid w:val="008879DD"/>
    <w:rsid w:val="008908C9"/>
    <w:rsid w:val="00890A0F"/>
    <w:rsid w:val="00890AC6"/>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979AA"/>
    <w:rsid w:val="008A0A65"/>
    <w:rsid w:val="008A0D5D"/>
    <w:rsid w:val="008A127B"/>
    <w:rsid w:val="008A1C11"/>
    <w:rsid w:val="008A2111"/>
    <w:rsid w:val="008A264F"/>
    <w:rsid w:val="008A27E2"/>
    <w:rsid w:val="008A2A72"/>
    <w:rsid w:val="008A41AA"/>
    <w:rsid w:val="008A4F11"/>
    <w:rsid w:val="008A4F90"/>
    <w:rsid w:val="008A5149"/>
    <w:rsid w:val="008A5D44"/>
    <w:rsid w:val="008A7827"/>
    <w:rsid w:val="008B026C"/>
    <w:rsid w:val="008B02EE"/>
    <w:rsid w:val="008B0FEE"/>
    <w:rsid w:val="008B1025"/>
    <w:rsid w:val="008B11A7"/>
    <w:rsid w:val="008B12C8"/>
    <w:rsid w:val="008B14D4"/>
    <w:rsid w:val="008B2B1E"/>
    <w:rsid w:val="008B2B76"/>
    <w:rsid w:val="008B37B9"/>
    <w:rsid w:val="008B41E8"/>
    <w:rsid w:val="008B5259"/>
    <w:rsid w:val="008B6880"/>
    <w:rsid w:val="008B69C8"/>
    <w:rsid w:val="008B71AC"/>
    <w:rsid w:val="008B7E57"/>
    <w:rsid w:val="008C0C80"/>
    <w:rsid w:val="008C258D"/>
    <w:rsid w:val="008C2807"/>
    <w:rsid w:val="008C2AAF"/>
    <w:rsid w:val="008C3722"/>
    <w:rsid w:val="008C3ED4"/>
    <w:rsid w:val="008C3F9C"/>
    <w:rsid w:val="008C4388"/>
    <w:rsid w:val="008C438A"/>
    <w:rsid w:val="008C47A4"/>
    <w:rsid w:val="008C4839"/>
    <w:rsid w:val="008C54B7"/>
    <w:rsid w:val="008C5A1D"/>
    <w:rsid w:val="008C6154"/>
    <w:rsid w:val="008C7280"/>
    <w:rsid w:val="008C72A3"/>
    <w:rsid w:val="008C7CB2"/>
    <w:rsid w:val="008C7F9C"/>
    <w:rsid w:val="008D0193"/>
    <w:rsid w:val="008D025F"/>
    <w:rsid w:val="008D160F"/>
    <w:rsid w:val="008D1981"/>
    <w:rsid w:val="008D1F59"/>
    <w:rsid w:val="008D27F4"/>
    <w:rsid w:val="008D2A5D"/>
    <w:rsid w:val="008D2BC4"/>
    <w:rsid w:val="008D359B"/>
    <w:rsid w:val="008D3A42"/>
    <w:rsid w:val="008D4706"/>
    <w:rsid w:val="008D5012"/>
    <w:rsid w:val="008D5273"/>
    <w:rsid w:val="008D5B8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50A0"/>
    <w:rsid w:val="008E545E"/>
    <w:rsid w:val="008E5741"/>
    <w:rsid w:val="008E5838"/>
    <w:rsid w:val="008E628F"/>
    <w:rsid w:val="008E7801"/>
    <w:rsid w:val="008E78E7"/>
    <w:rsid w:val="008F00E4"/>
    <w:rsid w:val="008F02DF"/>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41A9"/>
    <w:rsid w:val="00904BAA"/>
    <w:rsid w:val="00910224"/>
    <w:rsid w:val="00911197"/>
    <w:rsid w:val="009114E0"/>
    <w:rsid w:val="00912F89"/>
    <w:rsid w:val="0091395F"/>
    <w:rsid w:val="00914D86"/>
    <w:rsid w:val="00915BCF"/>
    <w:rsid w:val="0091606C"/>
    <w:rsid w:val="009162F9"/>
    <w:rsid w:val="0091689B"/>
    <w:rsid w:val="00916B92"/>
    <w:rsid w:val="009170E9"/>
    <w:rsid w:val="009174E2"/>
    <w:rsid w:val="009175AD"/>
    <w:rsid w:val="00917BD3"/>
    <w:rsid w:val="00920124"/>
    <w:rsid w:val="009203F9"/>
    <w:rsid w:val="009211A5"/>
    <w:rsid w:val="009211AA"/>
    <w:rsid w:val="00922197"/>
    <w:rsid w:val="009221E5"/>
    <w:rsid w:val="009223B6"/>
    <w:rsid w:val="00922568"/>
    <w:rsid w:val="00922F18"/>
    <w:rsid w:val="009236A6"/>
    <w:rsid w:val="009238A1"/>
    <w:rsid w:val="00923B53"/>
    <w:rsid w:val="00923C8C"/>
    <w:rsid w:val="009244A1"/>
    <w:rsid w:val="00924C55"/>
    <w:rsid w:val="00925691"/>
    <w:rsid w:val="00925BED"/>
    <w:rsid w:val="00925C98"/>
    <w:rsid w:val="00925EC7"/>
    <w:rsid w:val="00926243"/>
    <w:rsid w:val="0092673D"/>
    <w:rsid w:val="00926A11"/>
    <w:rsid w:val="00927318"/>
    <w:rsid w:val="009275C1"/>
    <w:rsid w:val="00927678"/>
    <w:rsid w:val="0092792F"/>
    <w:rsid w:val="009301E8"/>
    <w:rsid w:val="00930D2B"/>
    <w:rsid w:val="00930D54"/>
    <w:rsid w:val="0093140C"/>
    <w:rsid w:val="00931B25"/>
    <w:rsid w:val="00931FEF"/>
    <w:rsid w:val="0093210E"/>
    <w:rsid w:val="009321D6"/>
    <w:rsid w:val="0093222C"/>
    <w:rsid w:val="0093223B"/>
    <w:rsid w:val="009329C2"/>
    <w:rsid w:val="00932FE0"/>
    <w:rsid w:val="00934AC9"/>
    <w:rsid w:val="00935652"/>
    <w:rsid w:val="00935C1E"/>
    <w:rsid w:val="0093671A"/>
    <w:rsid w:val="009372E1"/>
    <w:rsid w:val="009373FA"/>
    <w:rsid w:val="00937A96"/>
    <w:rsid w:val="00937AE7"/>
    <w:rsid w:val="00937FA3"/>
    <w:rsid w:val="00940981"/>
    <w:rsid w:val="00941410"/>
    <w:rsid w:val="00941B8A"/>
    <w:rsid w:val="009426C3"/>
    <w:rsid w:val="009437B2"/>
    <w:rsid w:val="009437CE"/>
    <w:rsid w:val="00943DDC"/>
    <w:rsid w:val="009440E4"/>
    <w:rsid w:val="009447CF"/>
    <w:rsid w:val="00944CB4"/>
    <w:rsid w:val="00945329"/>
    <w:rsid w:val="0094681A"/>
    <w:rsid w:val="00947FB1"/>
    <w:rsid w:val="009500E4"/>
    <w:rsid w:val="0095068A"/>
    <w:rsid w:val="0095083D"/>
    <w:rsid w:val="00952A03"/>
    <w:rsid w:val="00952D77"/>
    <w:rsid w:val="009531A9"/>
    <w:rsid w:val="00954AA7"/>
    <w:rsid w:val="00954F56"/>
    <w:rsid w:val="009555DC"/>
    <w:rsid w:val="00955807"/>
    <w:rsid w:val="00955C45"/>
    <w:rsid w:val="00956832"/>
    <w:rsid w:val="00956C04"/>
    <w:rsid w:val="00956ED7"/>
    <w:rsid w:val="00957142"/>
    <w:rsid w:val="009577EC"/>
    <w:rsid w:val="0096023A"/>
    <w:rsid w:val="009608E9"/>
    <w:rsid w:val="00961343"/>
    <w:rsid w:val="00962405"/>
    <w:rsid w:val="00962706"/>
    <w:rsid w:val="00962AF9"/>
    <w:rsid w:val="00962C2B"/>
    <w:rsid w:val="0096412A"/>
    <w:rsid w:val="009642F2"/>
    <w:rsid w:val="0096436A"/>
    <w:rsid w:val="00964850"/>
    <w:rsid w:val="00964953"/>
    <w:rsid w:val="00965815"/>
    <w:rsid w:val="00965CA7"/>
    <w:rsid w:val="00965F60"/>
    <w:rsid w:val="00966050"/>
    <w:rsid w:val="00966207"/>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733"/>
    <w:rsid w:val="00977961"/>
    <w:rsid w:val="00977C21"/>
    <w:rsid w:val="009804A4"/>
    <w:rsid w:val="00981696"/>
    <w:rsid w:val="009817B8"/>
    <w:rsid w:val="00981A56"/>
    <w:rsid w:val="009821C6"/>
    <w:rsid w:val="0098244A"/>
    <w:rsid w:val="009824ED"/>
    <w:rsid w:val="00982E68"/>
    <w:rsid w:val="00983416"/>
    <w:rsid w:val="00984BA5"/>
    <w:rsid w:val="00984EF2"/>
    <w:rsid w:val="0098583F"/>
    <w:rsid w:val="00985BD8"/>
    <w:rsid w:val="0098612A"/>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8A"/>
    <w:rsid w:val="009954EE"/>
    <w:rsid w:val="009955FC"/>
    <w:rsid w:val="00995631"/>
    <w:rsid w:val="009958ED"/>
    <w:rsid w:val="00995E4F"/>
    <w:rsid w:val="00995E86"/>
    <w:rsid w:val="00995F6E"/>
    <w:rsid w:val="00996B78"/>
    <w:rsid w:val="0099752E"/>
    <w:rsid w:val="009A2BFA"/>
    <w:rsid w:val="009A3240"/>
    <w:rsid w:val="009A34D4"/>
    <w:rsid w:val="009A39E0"/>
    <w:rsid w:val="009A3EE7"/>
    <w:rsid w:val="009A5AFA"/>
    <w:rsid w:val="009A5DBF"/>
    <w:rsid w:val="009A60AD"/>
    <w:rsid w:val="009A6DE5"/>
    <w:rsid w:val="009A6F88"/>
    <w:rsid w:val="009A7727"/>
    <w:rsid w:val="009B0770"/>
    <w:rsid w:val="009B0793"/>
    <w:rsid w:val="009B195E"/>
    <w:rsid w:val="009B1DF6"/>
    <w:rsid w:val="009B4962"/>
    <w:rsid w:val="009B4A57"/>
    <w:rsid w:val="009B683B"/>
    <w:rsid w:val="009B6EBB"/>
    <w:rsid w:val="009B6F8F"/>
    <w:rsid w:val="009B70FE"/>
    <w:rsid w:val="009B7ABA"/>
    <w:rsid w:val="009B7E43"/>
    <w:rsid w:val="009C003C"/>
    <w:rsid w:val="009C22CB"/>
    <w:rsid w:val="009C2910"/>
    <w:rsid w:val="009C2A02"/>
    <w:rsid w:val="009C33D5"/>
    <w:rsid w:val="009C5401"/>
    <w:rsid w:val="009C558B"/>
    <w:rsid w:val="009C5B14"/>
    <w:rsid w:val="009C636E"/>
    <w:rsid w:val="009C6BFB"/>
    <w:rsid w:val="009C6E61"/>
    <w:rsid w:val="009C766C"/>
    <w:rsid w:val="009C7704"/>
    <w:rsid w:val="009C7853"/>
    <w:rsid w:val="009D1361"/>
    <w:rsid w:val="009D17C8"/>
    <w:rsid w:val="009D20E1"/>
    <w:rsid w:val="009D2199"/>
    <w:rsid w:val="009D2414"/>
    <w:rsid w:val="009D26A6"/>
    <w:rsid w:val="009D2CBC"/>
    <w:rsid w:val="009D2D56"/>
    <w:rsid w:val="009D3233"/>
    <w:rsid w:val="009D3859"/>
    <w:rsid w:val="009D3D03"/>
    <w:rsid w:val="009D3FBD"/>
    <w:rsid w:val="009D4038"/>
    <w:rsid w:val="009D453D"/>
    <w:rsid w:val="009D5357"/>
    <w:rsid w:val="009D54F2"/>
    <w:rsid w:val="009D573A"/>
    <w:rsid w:val="009D6643"/>
    <w:rsid w:val="009D721F"/>
    <w:rsid w:val="009D72F4"/>
    <w:rsid w:val="009D76DD"/>
    <w:rsid w:val="009D782B"/>
    <w:rsid w:val="009D7D07"/>
    <w:rsid w:val="009E01C3"/>
    <w:rsid w:val="009E0565"/>
    <w:rsid w:val="009E0A4A"/>
    <w:rsid w:val="009E0D43"/>
    <w:rsid w:val="009E0DF3"/>
    <w:rsid w:val="009E2E4A"/>
    <w:rsid w:val="009E3277"/>
    <w:rsid w:val="009E33DA"/>
    <w:rsid w:val="009E370F"/>
    <w:rsid w:val="009E377C"/>
    <w:rsid w:val="009E37A0"/>
    <w:rsid w:val="009E3977"/>
    <w:rsid w:val="009E3FBE"/>
    <w:rsid w:val="009E42FD"/>
    <w:rsid w:val="009E5060"/>
    <w:rsid w:val="009E541A"/>
    <w:rsid w:val="009E5547"/>
    <w:rsid w:val="009E59A5"/>
    <w:rsid w:val="009E5F09"/>
    <w:rsid w:val="009E72EC"/>
    <w:rsid w:val="009F111C"/>
    <w:rsid w:val="009F126D"/>
    <w:rsid w:val="009F1D06"/>
    <w:rsid w:val="009F2279"/>
    <w:rsid w:val="009F22FE"/>
    <w:rsid w:val="009F2F13"/>
    <w:rsid w:val="009F3A30"/>
    <w:rsid w:val="009F51AA"/>
    <w:rsid w:val="009F54BB"/>
    <w:rsid w:val="009F58E6"/>
    <w:rsid w:val="009F632A"/>
    <w:rsid w:val="009F67F3"/>
    <w:rsid w:val="009F7128"/>
    <w:rsid w:val="009F7DC9"/>
    <w:rsid w:val="00A004C8"/>
    <w:rsid w:val="00A00D0A"/>
    <w:rsid w:val="00A016F9"/>
    <w:rsid w:val="00A017C5"/>
    <w:rsid w:val="00A01A2C"/>
    <w:rsid w:val="00A02040"/>
    <w:rsid w:val="00A023C4"/>
    <w:rsid w:val="00A038EE"/>
    <w:rsid w:val="00A03E1C"/>
    <w:rsid w:val="00A03F40"/>
    <w:rsid w:val="00A043EB"/>
    <w:rsid w:val="00A0541C"/>
    <w:rsid w:val="00A05A0D"/>
    <w:rsid w:val="00A071A5"/>
    <w:rsid w:val="00A072E7"/>
    <w:rsid w:val="00A075C3"/>
    <w:rsid w:val="00A076B1"/>
    <w:rsid w:val="00A10813"/>
    <w:rsid w:val="00A115C9"/>
    <w:rsid w:val="00A11CBA"/>
    <w:rsid w:val="00A11F34"/>
    <w:rsid w:val="00A121E4"/>
    <w:rsid w:val="00A128CD"/>
    <w:rsid w:val="00A1298F"/>
    <w:rsid w:val="00A13AE6"/>
    <w:rsid w:val="00A1475C"/>
    <w:rsid w:val="00A14D9C"/>
    <w:rsid w:val="00A15077"/>
    <w:rsid w:val="00A15388"/>
    <w:rsid w:val="00A15711"/>
    <w:rsid w:val="00A15C0C"/>
    <w:rsid w:val="00A169CF"/>
    <w:rsid w:val="00A16B82"/>
    <w:rsid w:val="00A16C3F"/>
    <w:rsid w:val="00A174C9"/>
    <w:rsid w:val="00A17789"/>
    <w:rsid w:val="00A17AA6"/>
    <w:rsid w:val="00A20D59"/>
    <w:rsid w:val="00A2139D"/>
    <w:rsid w:val="00A21BEE"/>
    <w:rsid w:val="00A21E0C"/>
    <w:rsid w:val="00A22DC9"/>
    <w:rsid w:val="00A22E70"/>
    <w:rsid w:val="00A231C9"/>
    <w:rsid w:val="00A23B38"/>
    <w:rsid w:val="00A23F25"/>
    <w:rsid w:val="00A24364"/>
    <w:rsid w:val="00A243CB"/>
    <w:rsid w:val="00A253DA"/>
    <w:rsid w:val="00A2616D"/>
    <w:rsid w:val="00A26450"/>
    <w:rsid w:val="00A3133E"/>
    <w:rsid w:val="00A31CC3"/>
    <w:rsid w:val="00A326CB"/>
    <w:rsid w:val="00A32AC5"/>
    <w:rsid w:val="00A32D62"/>
    <w:rsid w:val="00A32FDD"/>
    <w:rsid w:val="00A33F82"/>
    <w:rsid w:val="00A3409E"/>
    <w:rsid w:val="00A341D2"/>
    <w:rsid w:val="00A35A51"/>
    <w:rsid w:val="00A36390"/>
    <w:rsid w:val="00A36680"/>
    <w:rsid w:val="00A37872"/>
    <w:rsid w:val="00A409C2"/>
    <w:rsid w:val="00A42635"/>
    <w:rsid w:val="00A43234"/>
    <w:rsid w:val="00A43EB0"/>
    <w:rsid w:val="00A44EA4"/>
    <w:rsid w:val="00A45606"/>
    <w:rsid w:val="00A45F0E"/>
    <w:rsid w:val="00A46429"/>
    <w:rsid w:val="00A466FA"/>
    <w:rsid w:val="00A470C5"/>
    <w:rsid w:val="00A472C7"/>
    <w:rsid w:val="00A47592"/>
    <w:rsid w:val="00A4766B"/>
    <w:rsid w:val="00A50AB9"/>
    <w:rsid w:val="00A5157B"/>
    <w:rsid w:val="00A51ACD"/>
    <w:rsid w:val="00A51DF8"/>
    <w:rsid w:val="00A5233D"/>
    <w:rsid w:val="00A526D9"/>
    <w:rsid w:val="00A52EA3"/>
    <w:rsid w:val="00A53B39"/>
    <w:rsid w:val="00A53ECF"/>
    <w:rsid w:val="00A5534B"/>
    <w:rsid w:val="00A554AE"/>
    <w:rsid w:val="00A554E5"/>
    <w:rsid w:val="00A5615D"/>
    <w:rsid w:val="00A562F6"/>
    <w:rsid w:val="00A56A25"/>
    <w:rsid w:val="00A60521"/>
    <w:rsid w:val="00A605DB"/>
    <w:rsid w:val="00A62348"/>
    <w:rsid w:val="00A62679"/>
    <w:rsid w:val="00A63561"/>
    <w:rsid w:val="00A63C2C"/>
    <w:rsid w:val="00A64467"/>
    <w:rsid w:val="00A64483"/>
    <w:rsid w:val="00A6488F"/>
    <w:rsid w:val="00A649F9"/>
    <w:rsid w:val="00A66880"/>
    <w:rsid w:val="00A66CD1"/>
    <w:rsid w:val="00A66DEF"/>
    <w:rsid w:val="00A674A6"/>
    <w:rsid w:val="00A705EA"/>
    <w:rsid w:val="00A70BA5"/>
    <w:rsid w:val="00A70C7D"/>
    <w:rsid w:val="00A70DD4"/>
    <w:rsid w:val="00A712E0"/>
    <w:rsid w:val="00A71450"/>
    <w:rsid w:val="00A71922"/>
    <w:rsid w:val="00A71980"/>
    <w:rsid w:val="00A71DA1"/>
    <w:rsid w:val="00A72570"/>
    <w:rsid w:val="00A72A4A"/>
    <w:rsid w:val="00A7359B"/>
    <w:rsid w:val="00A73941"/>
    <w:rsid w:val="00A74137"/>
    <w:rsid w:val="00A74441"/>
    <w:rsid w:val="00A74814"/>
    <w:rsid w:val="00A76EA0"/>
    <w:rsid w:val="00A770B4"/>
    <w:rsid w:val="00A801F8"/>
    <w:rsid w:val="00A80E2F"/>
    <w:rsid w:val="00A813E1"/>
    <w:rsid w:val="00A81CF2"/>
    <w:rsid w:val="00A8219D"/>
    <w:rsid w:val="00A821AE"/>
    <w:rsid w:val="00A823B4"/>
    <w:rsid w:val="00A82D8B"/>
    <w:rsid w:val="00A83FBF"/>
    <w:rsid w:val="00A84067"/>
    <w:rsid w:val="00A84E0C"/>
    <w:rsid w:val="00A850EC"/>
    <w:rsid w:val="00A87689"/>
    <w:rsid w:val="00A876BF"/>
    <w:rsid w:val="00A87B02"/>
    <w:rsid w:val="00A87DC5"/>
    <w:rsid w:val="00A905C6"/>
    <w:rsid w:val="00A906A8"/>
    <w:rsid w:val="00A90942"/>
    <w:rsid w:val="00A90FBD"/>
    <w:rsid w:val="00A91E77"/>
    <w:rsid w:val="00A92135"/>
    <w:rsid w:val="00A92563"/>
    <w:rsid w:val="00A92767"/>
    <w:rsid w:val="00A93DE2"/>
    <w:rsid w:val="00A940AE"/>
    <w:rsid w:val="00A946F9"/>
    <w:rsid w:val="00A94885"/>
    <w:rsid w:val="00A95662"/>
    <w:rsid w:val="00A958AE"/>
    <w:rsid w:val="00A95AF5"/>
    <w:rsid w:val="00A95D82"/>
    <w:rsid w:val="00A97254"/>
    <w:rsid w:val="00A9733A"/>
    <w:rsid w:val="00A97868"/>
    <w:rsid w:val="00AA137B"/>
    <w:rsid w:val="00AA1FF8"/>
    <w:rsid w:val="00AA2168"/>
    <w:rsid w:val="00AA2243"/>
    <w:rsid w:val="00AA306A"/>
    <w:rsid w:val="00AA3220"/>
    <w:rsid w:val="00AA369B"/>
    <w:rsid w:val="00AA516A"/>
    <w:rsid w:val="00AA60C5"/>
    <w:rsid w:val="00AA73AF"/>
    <w:rsid w:val="00AA772A"/>
    <w:rsid w:val="00AA79AD"/>
    <w:rsid w:val="00AB0FF0"/>
    <w:rsid w:val="00AB11C4"/>
    <w:rsid w:val="00AB1656"/>
    <w:rsid w:val="00AB22EC"/>
    <w:rsid w:val="00AB2E3B"/>
    <w:rsid w:val="00AB2E6C"/>
    <w:rsid w:val="00AB4B33"/>
    <w:rsid w:val="00AB4CAF"/>
    <w:rsid w:val="00AB5412"/>
    <w:rsid w:val="00AB55BF"/>
    <w:rsid w:val="00AB5E6B"/>
    <w:rsid w:val="00AB6BEA"/>
    <w:rsid w:val="00AB73FC"/>
    <w:rsid w:val="00AB7F86"/>
    <w:rsid w:val="00AC0BB9"/>
    <w:rsid w:val="00AC1FCF"/>
    <w:rsid w:val="00AC21C4"/>
    <w:rsid w:val="00AC43B3"/>
    <w:rsid w:val="00AC45AE"/>
    <w:rsid w:val="00AC542A"/>
    <w:rsid w:val="00AC556D"/>
    <w:rsid w:val="00AC5C50"/>
    <w:rsid w:val="00AC660A"/>
    <w:rsid w:val="00AC6D35"/>
    <w:rsid w:val="00AC7205"/>
    <w:rsid w:val="00AC747B"/>
    <w:rsid w:val="00AD0828"/>
    <w:rsid w:val="00AD1A7B"/>
    <w:rsid w:val="00AD1B3A"/>
    <w:rsid w:val="00AD24AF"/>
    <w:rsid w:val="00AD3345"/>
    <w:rsid w:val="00AD3869"/>
    <w:rsid w:val="00AD4278"/>
    <w:rsid w:val="00AD487F"/>
    <w:rsid w:val="00AD4889"/>
    <w:rsid w:val="00AD5343"/>
    <w:rsid w:val="00AD5FD4"/>
    <w:rsid w:val="00AD6512"/>
    <w:rsid w:val="00AD6CE5"/>
    <w:rsid w:val="00AD6FB7"/>
    <w:rsid w:val="00AE1181"/>
    <w:rsid w:val="00AE13C5"/>
    <w:rsid w:val="00AE1E98"/>
    <w:rsid w:val="00AE3141"/>
    <w:rsid w:val="00AE3AB8"/>
    <w:rsid w:val="00AE42D8"/>
    <w:rsid w:val="00AE541B"/>
    <w:rsid w:val="00AE5A5A"/>
    <w:rsid w:val="00AE5EDF"/>
    <w:rsid w:val="00AE610B"/>
    <w:rsid w:val="00AE6ED4"/>
    <w:rsid w:val="00AE72EC"/>
    <w:rsid w:val="00AE749E"/>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1EEF"/>
    <w:rsid w:val="00B02089"/>
    <w:rsid w:val="00B02853"/>
    <w:rsid w:val="00B0331C"/>
    <w:rsid w:val="00B0351C"/>
    <w:rsid w:val="00B047F5"/>
    <w:rsid w:val="00B04BE9"/>
    <w:rsid w:val="00B04EB1"/>
    <w:rsid w:val="00B057DD"/>
    <w:rsid w:val="00B05864"/>
    <w:rsid w:val="00B05B33"/>
    <w:rsid w:val="00B06B42"/>
    <w:rsid w:val="00B06F80"/>
    <w:rsid w:val="00B074C6"/>
    <w:rsid w:val="00B077FB"/>
    <w:rsid w:val="00B100D4"/>
    <w:rsid w:val="00B10866"/>
    <w:rsid w:val="00B1131F"/>
    <w:rsid w:val="00B118E5"/>
    <w:rsid w:val="00B11DA0"/>
    <w:rsid w:val="00B11DBD"/>
    <w:rsid w:val="00B12A3D"/>
    <w:rsid w:val="00B12E4F"/>
    <w:rsid w:val="00B12F45"/>
    <w:rsid w:val="00B13B12"/>
    <w:rsid w:val="00B14BE5"/>
    <w:rsid w:val="00B15838"/>
    <w:rsid w:val="00B16252"/>
    <w:rsid w:val="00B162A8"/>
    <w:rsid w:val="00B16F49"/>
    <w:rsid w:val="00B1776D"/>
    <w:rsid w:val="00B17799"/>
    <w:rsid w:val="00B178B5"/>
    <w:rsid w:val="00B201EB"/>
    <w:rsid w:val="00B203DB"/>
    <w:rsid w:val="00B213AD"/>
    <w:rsid w:val="00B218E2"/>
    <w:rsid w:val="00B23A97"/>
    <w:rsid w:val="00B24219"/>
    <w:rsid w:val="00B2461F"/>
    <w:rsid w:val="00B24B37"/>
    <w:rsid w:val="00B24E8C"/>
    <w:rsid w:val="00B252CD"/>
    <w:rsid w:val="00B25833"/>
    <w:rsid w:val="00B25D4D"/>
    <w:rsid w:val="00B25D79"/>
    <w:rsid w:val="00B261A2"/>
    <w:rsid w:val="00B266B5"/>
    <w:rsid w:val="00B278F1"/>
    <w:rsid w:val="00B2794C"/>
    <w:rsid w:val="00B27C54"/>
    <w:rsid w:val="00B27EDE"/>
    <w:rsid w:val="00B308FC"/>
    <w:rsid w:val="00B31BDB"/>
    <w:rsid w:val="00B32847"/>
    <w:rsid w:val="00B32898"/>
    <w:rsid w:val="00B32B0E"/>
    <w:rsid w:val="00B32BEF"/>
    <w:rsid w:val="00B33021"/>
    <w:rsid w:val="00B3398D"/>
    <w:rsid w:val="00B33B2A"/>
    <w:rsid w:val="00B34E68"/>
    <w:rsid w:val="00B35A7F"/>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2FF"/>
    <w:rsid w:val="00B46885"/>
    <w:rsid w:val="00B471B7"/>
    <w:rsid w:val="00B47CFF"/>
    <w:rsid w:val="00B501E9"/>
    <w:rsid w:val="00B50F25"/>
    <w:rsid w:val="00B51340"/>
    <w:rsid w:val="00B515C6"/>
    <w:rsid w:val="00B51A42"/>
    <w:rsid w:val="00B51C24"/>
    <w:rsid w:val="00B5217A"/>
    <w:rsid w:val="00B52872"/>
    <w:rsid w:val="00B52C51"/>
    <w:rsid w:val="00B537E5"/>
    <w:rsid w:val="00B54718"/>
    <w:rsid w:val="00B55863"/>
    <w:rsid w:val="00B55FFB"/>
    <w:rsid w:val="00B57192"/>
    <w:rsid w:val="00B60E32"/>
    <w:rsid w:val="00B6160A"/>
    <w:rsid w:val="00B6165A"/>
    <w:rsid w:val="00B6185F"/>
    <w:rsid w:val="00B61945"/>
    <w:rsid w:val="00B6212D"/>
    <w:rsid w:val="00B63A40"/>
    <w:rsid w:val="00B640DB"/>
    <w:rsid w:val="00B64278"/>
    <w:rsid w:val="00B6437B"/>
    <w:rsid w:val="00B64E32"/>
    <w:rsid w:val="00B656CE"/>
    <w:rsid w:val="00B657B6"/>
    <w:rsid w:val="00B65E79"/>
    <w:rsid w:val="00B6632E"/>
    <w:rsid w:val="00B66AA2"/>
    <w:rsid w:val="00B679FE"/>
    <w:rsid w:val="00B67D38"/>
    <w:rsid w:val="00B7031C"/>
    <w:rsid w:val="00B70AAE"/>
    <w:rsid w:val="00B70F63"/>
    <w:rsid w:val="00B71689"/>
    <w:rsid w:val="00B71713"/>
    <w:rsid w:val="00B71A24"/>
    <w:rsid w:val="00B71C74"/>
    <w:rsid w:val="00B72A3F"/>
    <w:rsid w:val="00B73351"/>
    <w:rsid w:val="00B733C4"/>
    <w:rsid w:val="00B734E6"/>
    <w:rsid w:val="00B74517"/>
    <w:rsid w:val="00B75BB9"/>
    <w:rsid w:val="00B7653D"/>
    <w:rsid w:val="00B80AF8"/>
    <w:rsid w:val="00B80F58"/>
    <w:rsid w:val="00B812B5"/>
    <w:rsid w:val="00B81F4F"/>
    <w:rsid w:val="00B826C4"/>
    <w:rsid w:val="00B827AB"/>
    <w:rsid w:val="00B828BD"/>
    <w:rsid w:val="00B845C6"/>
    <w:rsid w:val="00B84B39"/>
    <w:rsid w:val="00B85298"/>
    <w:rsid w:val="00B852C6"/>
    <w:rsid w:val="00B85FE4"/>
    <w:rsid w:val="00B8659B"/>
    <w:rsid w:val="00B86798"/>
    <w:rsid w:val="00B868EF"/>
    <w:rsid w:val="00B86E58"/>
    <w:rsid w:val="00B87279"/>
    <w:rsid w:val="00B87A0D"/>
    <w:rsid w:val="00B9052E"/>
    <w:rsid w:val="00B90D9D"/>
    <w:rsid w:val="00B91BF2"/>
    <w:rsid w:val="00B91CD9"/>
    <w:rsid w:val="00B93554"/>
    <w:rsid w:val="00B936F6"/>
    <w:rsid w:val="00B93A58"/>
    <w:rsid w:val="00B9408D"/>
    <w:rsid w:val="00B94A7F"/>
    <w:rsid w:val="00B95070"/>
    <w:rsid w:val="00B95198"/>
    <w:rsid w:val="00B9580E"/>
    <w:rsid w:val="00B95BE0"/>
    <w:rsid w:val="00B95CC8"/>
    <w:rsid w:val="00B95E55"/>
    <w:rsid w:val="00B961EA"/>
    <w:rsid w:val="00B9629A"/>
    <w:rsid w:val="00B9676A"/>
    <w:rsid w:val="00B96B5C"/>
    <w:rsid w:val="00B96DF8"/>
    <w:rsid w:val="00B9798A"/>
    <w:rsid w:val="00B97AD4"/>
    <w:rsid w:val="00B97BF3"/>
    <w:rsid w:val="00BA0325"/>
    <w:rsid w:val="00BA03AC"/>
    <w:rsid w:val="00BA0B8D"/>
    <w:rsid w:val="00BA10A8"/>
    <w:rsid w:val="00BA12B2"/>
    <w:rsid w:val="00BA1CE7"/>
    <w:rsid w:val="00BA1F3C"/>
    <w:rsid w:val="00BA21C8"/>
    <w:rsid w:val="00BA2518"/>
    <w:rsid w:val="00BA2EE8"/>
    <w:rsid w:val="00BA323B"/>
    <w:rsid w:val="00BA39CE"/>
    <w:rsid w:val="00BA3A0C"/>
    <w:rsid w:val="00BA3DD5"/>
    <w:rsid w:val="00BA409B"/>
    <w:rsid w:val="00BA421D"/>
    <w:rsid w:val="00BA4416"/>
    <w:rsid w:val="00BA4D6F"/>
    <w:rsid w:val="00BA4EB9"/>
    <w:rsid w:val="00BA57E5"/>
    <w:rsid w:val="00BA5990"/>
    <w:rsid w:val="00BA5CD6"/>
    <w:rsid w:val="00BA645D"/>
    <w:rsid w:val="00BA6694"/>
    <w:rsid w:val="00BA708F"/>
    <w:rsid w:val="00BA7C0D"/>
    <w:rsid w:val="00BB0CBF"/>
    <w:rsid w:val="00BB0E73"/>
    <w:rsid w:val="00BB1110"/>
    <w:rsid w:val="00BB1471"/>
    <w:rsid w:val="00BB1973"/>
    <w:rsid w:val="00BB2375"/>
    <w:rsid w:val="00BB2BAD"/>
    <w:rsid w:val="00BB2FA0"/>
    <w:rsid w:val="00BB308B"/>
    <w:rsid w:val="00BB395E"/>
    <w:rsid w:val="00BB3D89"/>
    <w:rsid w:val="00BB44D0"/>
    <w:rsid w:val="00BB500C"/>
    <w:rsid w:val="00BB5110"/>
    <w:rsid w:val="00BB5C7A"/>
    <w:rsid w:val="00BB60C7"/>
    <w:rsid w:val="00BB6F8D"/>
    <w:rsid w:val="00BB70A5"/>
    <w:rsid w:val="00BB7E22"/>
    <w:rsid w:val="00BC0045"/>
    <w:rsid w:val="00BC0932"/>
    <w:rsid w:val="00BC0C7A"/>
    <w:rsid w:val="00BC109E"/>
    <w:rsid w:val="00BC147B"/>
    <w:rsid w:val="00BC14EB"/>
    <w:rsid w:val="00BC3468"/>
    <w:rsid w:val="00BC3624"/>
    <w:rsid w:val="00BC3677"/>
    <w:rsid w:val="00BC443A"/>
    <w:rsid w:val="00BC4F36"/>
    <w:rsid w:val="00BC5155"/>
    <w:rsid w:val="00BC5951"/>
    <w:rsid w:val="00BC5A79"/>
    <w:rsid w:val="00BC6872"/>
    <w:rsid w:val="00BC6A85"/>
    <w:rsid w:val="00BC74D3"/>
    <w:rsid w:val="00BD00A8"/>
    <w:rsid w:val="00BD081C"/>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388"/>
    <w:rsid w:val="00BE14D8"/>
    <w:rsid w:val="00BE1936"/>
    <w:rsid w:val="00BE19A9"/>
    <w:rsid w:val="00BE3147"/>
    <w:rsid w:val="00BE4F90"/>
    <w:rsid w:val="00BE5461"/>
    <w:rsid w:val="00BE61F0"/>
    <w:rsid w:val="00BE6B3A"/>
    <w:rsid w:val="00BE705C"/>
    <w:rsid w:val="00BE7285"/>
    <w:rsid w:val="00BE7D5A"/>
    <w:rsid w:val="00BF04E8"/>
    <w:rsid w:val="00BF0B07"/>
    <w:rsid w:val="00BF0CF8"/>
    <w:rsid w:val="00BF1A70"/>
    <w:rsid w:val="00BF24C1"/>
    <w:rsid w:val="00BF258B"/>
    <w:rsid w:val="00BF267F"/>
    <w:rsid w:val="00BF29C4"/>
    <w:rsid w:val="00BF333A"/>
    <w:rsid w:val="00BF34E1"/>
    <w:rsid w:val="00BF387A"/>
    <w:rsid w:val="00BF3D95"/>
    <w:rsid w:val="00BF4347"/>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BA"/>
    <w:rsid w:val="00C049DD"/>
    <w:rsid w:val="00C0569D"/>
    <w:rsid w:val="00C05AFA"/>
    <w:rsid w:val="00C061C4"/>
    <w:rsid w:val="00C06BFD"/>
    <w:rsid w:val="00C06D6D"/>
    <w:rsid w:val="00C071CB"/>
    <w:rsid w:val="00C07BE0"/>
    <w:rsid w:val="00C1003B"/>
    <w:rsid w:val="00C10322"/>
    <w:rsid w:val="00C10327"/>
    <w:rsid w:val="00C108BB"/>
    <w:rsid w:val="00C10922"/>
    <w:rsid w:val="00C10FC5"/>
    <w:rsid w:val="00C1118F"/>
    <w:rsid w:val="00C1197F"/>
    <w:rsid w:val="00C12351"/>
    <w:rsid w:val="00C12540"/>
    <w:rsid w:val="00C1268B"/>
    <w:rsid w:val="00C13655"/>
    <w:rsid w:val="00C1374D"/>
    <w:rsid w:val="00C1391C"/>
    <w:rsid w:val="00C14A64"/>
    <w:rsid w:val="00C14E6C"/>
    <w:rsid w:val="00C1556F"/>
    <w:rsid w:val="00C15CEF"/>
    <w:rsid w:val="00C178F9"/>
    <w:rsid w:val="00C20676"/>
    <w:rsid w:val="00C209A1"/>
    <w:rsid w:val="00C20D59"/>
    <w:rsid w:val="00C214A0"/>
    <w:rsid w:val="00C21E6A"/>
    <w:rsid w:val="00C25595"/>
    <w:rsid w:val="00C265AC"/>
    <w:rsid w:val="00C30471"/>
    <w:rsid w:val="00C30490"/>
    <w:rsid w:val="00C307F0"/>
    <w:rsid w:val="00C30A19"/>
    <w:rsid w:val="00C310F5"/>
    <w:rsid w:val="00C31936"/>
    <w:rsid w:val="00C31C2A"/>
    <w:rsid w:val="00C32648"/>
    <w:rsid w:val="00C32AAE"/>
    <w:rsid w:val="00C32AFF"/>
    <w:rsid w:val="00C33EE8"/>
    <w:rsid w:val="00C34FD8"/>
    <w:rsid w:val="00C3557B"/>
    <w:rsid w:val="00C3658D"/>
    <w:rsid w:val="00C37BB0"/>
    <w:rsid w:val="00C40931"/>
    <w:rsid w:val="00C40E65"/>
    <w:rsid w:val="00C4174A"/>
    <w:rsid w:val="00C421B4"/>
    <w:rsid w:val="00C426B2"/>
    <w:rsid w:val="00C44011"/>
    <w:rsid w:val="00C4436D"/>
    <w:rsid w:val="00C443C3"/>
    <w:rsid w:val="00C45312"/>
    <w:rsid w:val="00C4549B"/>
    <w:rsid w:val="00C466A5"/>
    <w:rsid w:val="00C46A38"/>
    <w:rsid w:val="00C47610"/>
    <w:rsid w:val="00C501FB"/>
    <w:rsid w:val="00C502BA"/>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579B2"/>
    <w:rsid w:val="00C6128D"/>
    <w:rsid w:val="00C6201B"/>
    <w:rsid w:val="00C625C2"/>
    <w:rsid w:val="00C62BB9"/>
    <w:rsid w:val="00C63820"/>
    <w:rsid w:val="00C644B5"/>
    <w:rsid w:val="00C645C4"/>
    <w:rsid w:val="00C6464A"/>
    <w:rsid w:val="00C656AB"/>
    <w:rsid w:val="00C656F3"/>
    <w:rsid w:val="00C65EDA"/>
    <w:rsid w:val="00C66487"/>
    <w:rsid w:val="00C670F2"/>
    <w:rsid w:val="00C67921"/>
    <w:rsid w:val="00C70663"/>
    <w:rsid w:val="00C7068E"/>
    <w:rsid w:val="00C706AD"/>
    <w:rsid w:val="00C71321"/>
    <w:rsid w:val="00C716D8"/>
    <w:rsid w:val="00C72216"/>
    <w:rsid w:val="00C72CE1"/>
    <w:rsid w:val="00C74077"/>
    <w:rsid w:val="00C74264"/>
    <w:rsid w:val="00C74328"/>
    <w:rsid w:val="00C74987"/>
    <w:rsid w:val="00C751D2"/>
    <w:rsid w:val="00C7601D"/>
    <w:rsid w:val="00C765DA"/>
    <w:rsid w:val="00C7697D"/>
    <w:rsid w:val="00C776E2"/>
    <w:rsid w:val="00C77F5E"/>
    <w:rsid w:val="00C8111A"/>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964"/>
    <w:rsid w:val="00C92FBE"/>
    <w:rsid w:val="00C93501"/>
    <w:rsid w:val="00C93B3D"/>
    <w:rsid w:val="00C93CA1"/>
    <w:rsid w:val="00C94138"/>
    <w:rsid w:val="00C946A0"/>
    <w:rsid w:val="00C948B6"/>
    <w:rsid w:val="00C948FE"/>
    <w:rsid w:val="00C95E01"/>
    <w:rsid w:val="00C9653E"/>
    <w:rsid w:val="00C96544"/>
    <w:rsid w:val="00C96C23"/>
    <w:rsid w:val="00C96E92"/>
    <w:rsid w:val="00C96FF8"/>
    <w:rsid w:val="00C9701D"/>
    <w:rsid w:val="00CA00A6"/>
    <w:rsid w:val="00CA08A5"/>
    <w:rsid w:val="00CA1055"/>
    <w:rsid w:val="00CA1163"/>
    <w:rsid w:val="00CA195F"/>
    <w:rsid w:val="00CA2097"/>
    <w:rsid w:val="00CA24AE"/>
    <w:rsid w:val="00CA2C3D"/>
    <w:rsid w:val="00CA3F8E"/>
    <w:rsid w:val="00CA4AD9"/>
    <w:rsid w:val="00CA4E8F"/>
    <w:rsid w:val="00CA55E5"/>
    <w:rsid w:val="00CA5726"/>
    <w:rsid w:val="00CA5923"/>
    <w:rsid w:val="00CA5D50"/>
    <w:rsid w:val="00CA70C4"/>
    <w:rsid w:val="00CA756E"/>
    <w:rsid w:val="00CB17C9"/>
    <w:rsid w:val="00CB189B"/>
    <w:rsid w:val="00CB2021"/>
    <w:rsid w:val="00CB2539"/>
    <w:rsid w:val="00CB265B"/>
    <w:rsid w:val="00CB32F5"/>
    <w:rsid w:val="00CB414D"/>
    <w:rsid w:val="00CB44A5"/>
    <w:rsid w:val="00CB5290"/>
    <w:rsid w:val="00CB6326"/>
    <w:rsid w:val="00CC001F"/>
    <w:rsid w:val="00CC0692"/>
    <w:rsid w:val="00CC0FB9"/>
    <w:rsid w:val="00CC2137"/>
    <w:rsid w:val="00CC30C3"/>
    <w:rsid w:val="00CC3984"/>
    <w:rsid w:val="00CC4291"/>
    <w:rsid w:val="00CC44E2"/>
    <w:rsid w:val="00CC49E2"/>
    <w:rsid w:val="00CC4F0D"/>
    <w:rsid w:val="00CC50E5"/>
    <w:rsid w:val="00CC516C"/>
    <w:rsid w:val="00CC5370"/>
    <w:rsid w:val="00CC5404"/>
    <w:rsid w:val="00CC5672"/>
    <w:rsid w:val="00CC61BF"/>
    <w:rsid w:val="00CC74B8"/>
    <w:rsid w:val="00CC7534"/>
    <w:rsid w:val="00CC753B"/>
    <w:rsid w:val="00CC7766"/>
    <w:rsid w:val="00CC7897"/>
    <w:rsid w:val="00CD0755"/>
    <w:rsid w:val="00CD0A08"/>
    <w:rsid w:val="00CD1635"/>
    <w:rsid w:val="00CD1735"/>
    <w:rsid w:val="00CD1925"/>
    <w:rsid w:val="00CD1F06"/>
    <w:rsid w:val="00CD2C69"/>
    <w:rsid w:val="00CD350F"/>
    <w:rsid w:val="00CD3F47"/>
    <w:rsid w:val="00CD4D38"/>
    <w:rsid w:val="00CD4E70"/>
    <w:rsid w:val="00CD54E0"/>
    <w:rsid w:val="00CD5D25"/>
    <w:rsid w:val="00CD6A09"/>
    <w:rsid w:val="00CD6ADD"/>
    <w:rsid w:val="00CD7A8F"/>
    <w:rsid w:val="00CD7FE9"/>
    <w:rsid w:val="00CE07F5"/>
    <w:rsid w:val="00CE08B1"/>
    <w:rsid w:val="00CE0A11"/>
    <w:rsid w:val="00CE1359"/>
    <w:rsid w:val="00CE1683"/>
    <w:rsid w:val="00CE20C0"/>
    <w:rsid w:val="00CE248D"/>
    <w:rsid w:val="00CE3786"/>
    <w:rsid w:val="00CE44A3"/>
    <w:rsid w:val="00CE46D7"/>
    <w:rsid w:val="00CE4B17"/>
    <w:rsid w:val="00CE4BFB"/>
    <w:rsid w:val="00CE4F9D"/>
    <w:rsid w:val="00CE6373"/>
    <w:rsid w:val="00CF004E"/>
    <w:rsid w:val="00CF02A3"/>
    <w:rsid w:val="00CF0901"/>
    <w:rsid w:val="00CF0D54"/>
    <w:rsid w:val="00CF165E"/>
    <w:rsid w:val="00CF19DF"/>
    <w:rsid w:val="00CF1FD1"/>
    <w:rsid w:val="00CF236C"/>
    <w:rsid w:val="00CF2B2E"/>
    <w:rsid w:val="00CF2FAD"/>
    <w:rsid w:val="00CF31C3"/>
    <w:rsid w:val="00CF3F70"/>
    <w:rsid w:val="00CF40AB"/>
    <w:rsid w:val="00CF44C0"/>
    <w:rsid w:val="00CF44F7"/>
    <w:rsid w:val="00CF6278"/>
    <w:rsid w:val="00CF6916"/>
    <w:rsid w:val="00CF6929"/>
    <w:rsid w:val="00CF6970"/>
    <w:rsid w:val="00CF6B0C"/>
    <w:rsid w:val="00CF6F88"/>
    <w:rsid w:val="00CF708B"/>
    <w:rsid w:val="00CF75AB"/>
    <w:rsid w:val="00CF7D7C"/>
    <w:rsid w:val="00D00176"/>
    <w:rsid w:val="00D0093D"/>
    <w:rsid w:val="00D00AE0"/>
    <w:rsid w:val="00D00EF7"/>
    <w:rsid w:val="00D010FB"/>
    <w:rsid w:val="00D015E7"/>
    <w:rsid w:val="00D019F2"/>
    <w:rsid w:val="00D01A6F"/>
    <w:rsid w:val="00D023F2"/>
    <w:rsid w:val="00D026F1"/>
    <w:rsid w:val="00D04563"/>
    <w:rsid w:val="00D04A6F"/>
    <w:rsid w:val="00D0533E"/>
    <w:rsid w:val="00D05CD1"/>
    <w:rsid w:val="00D05D43"/>
    <w:rsid w:val="00D061EB"/>
    <w:rsid w:val="00D06F83"/>
    <w:rsid w:val="00D078BA"/>
    <w:rsid w:val="00D079B7"/>
    <w:rsid w:val="00D07A34"/>
    <w:rsid w:val="00D07BB7"/>
    <w:rsid w:val="00D07BE1"/>
    <w:rsid w:val="00D07F12"/>
    <w:rsid w:val="00D108C1"/>
    <w:rsid w:val="00D117B5"/>
    <w:rsid w:val="00D11CA9"/>
    <w:rsid w:val="00D1215E"/>
    <w:rsid w:val="00D12390"/>
    <w:rsid w:val="00D13B6E"/>
    <w:rsid w:val="00D13E30"/>
    <w:rsid w:val="00D14315"/>
    <w:rsid w:val="00D1437A"/>
    <w:rsid w:val="00D149EC"/>
    <w:rsid w:val="00D14BBF"/>
    <w:rsid w:val="00D14C56"/>
    <w:rsid w:val="00D14D5E"/>
    <w:rsid w:val="00D15267"/>
    <w:rsid w:val="00D1787C"/>
    <w:rsid w:val="00D17B8E"/>
    <w:rsid w:val="00D17D1E"/>
    <w:rsid w:val="00D201E5"/>
    <w:rsid w:val="00D2142A"/>
    <w:rsid w:val="00D2266C"/>
    <w:rsid w:val="00D22C82"/>
    <w:rsid w:val="00D23163"/>
    <w:rsid w:val="00D23A3F"/>
    <w:rsid w:val="00D23C3A"/>
    <w:rsid w:val="00D23C7C"/>
    <w:rsid w:val="00D24BAF"/>
    <w:rsid w:val="00D250AF"/>
    <w:rsid w:val="00D25136"/>
    <w:rsid w:val="00D256D6"/>
    <w:rsid w:val="00D25704"/>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E51"/>
    <w:rsid w:val="00D36EE3"/>
    <w:rsid w:val="00D36F31"/>
    <w:rsid w:val="00D37127"/>
    <w:rsid w:val="00D40736"/>
    <w:rsid w:val="00D40AD7"/>
    <w:rsid w:val="00D4134B"/>
    <w:rsid w:val="00D413CF"/>
    <w:rsid w:val="00D41BC6"/>
    <w:rsid w:val="00D427EC"/>
    <w:rsid w:val="00D43101"/>
    <w:rsid w:val="00D432BF"/>
    <w:rsid w:val="00D435FF"/>
    <w:rsid w:val="00D43704"/>
    <w:rsid w:val="00D43840"/>
    <w:rsid w:val="00D43992"/>
    <w:rsid w:val="00D43D63"/>
    <w:rsid w:val="00D441A1"/>
    <w:rsid w:val="00D4430B"/>
    <w:rsid w:val="00D444EB"/>
    <w:rsid w:val="00D45078"/>
    <w:rsid w:val="00D454EB"/>
    <w:rsid w:val="00D457CC"/>
    <w:rsid w:val="00D46846"/>
    <w:rsid w:val="00D46E9E"/>
    <w:rsid w:val="00D47438"/>
    <w:rsid w:val="00D4745B"/>
    <w:rsid w:val="00D50029"/>
    <w:rsid w:val="00D507E5"/>
    <w:rsid w:val="00D50F3F"/>
    <w:rsid w:val="00D51916"/>
    <w:rsid w:val="00D5242A"/>
    <w:rsid w:val="00D53340"/>
    <w:rsid w:val="00D53404"/>
    <w:rsid w:val="00D536CF"/>
    <w:rsid w:val="00D53E5C"/>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0AB4"/>
    <w:rsid w:val="00D70AF1"/>
    <w:rsid w:val="00D720E6"/>
    <w:rsid w:val="00D72A40"/>
    <w:rsid w:val="00D73297"/>
    <w:rsid w:val="00D735EC"/>
    <w:rsid w:val="00D73832"/>
    <w:rsid w:val="00D738BD"/>
    <w:rsid w:val="00D74B12"/>
    <w:rsid w:val="00D74F46"/>
    <w:rsid w:val="00D75332"/>
    <w:rsid w:val="00D753B3"/>
    <w:rsid w:val="00D7567B"/>
    <w:rsid w:val="00D75B9D"/>
    <w:rsid w:val="00D75FC4"/>
    <w:rsid w:val="00D764F3"/>
    <w:rsid w:val="00D76D60"/>
    <w:rsid w:val="00D7716E"/>
    <w:rsid w:val="00D77DAD"/>
    <w:rsid w:val="00D80E06"/>
    <w:rsid w:val="00D816A0"/>
    <w:rsid w:val="00D81A13"/>
    <w:rsid w:val="00D82026"/>
    <w:rsid w:val="00D82979"/>
    <w:rsid w:val="00D82CB4"/>
    <w:rsid w:val="00D82F25"/>
    <w:rsid w:val="00D8389E"/>
    <w:rsid w:val="00D84484"/>
    <w:rsid w:val="00D8466D"/>
    <w:rsid w:val="00D846E1"/>
    <w:rsid w:val="00D8479E"/>
    <w:rsid w:val="00D84839"/>
    <w:rsid w:val="00D8589A"/>
    <w:rsid w:val="00D85B14"/>
    <w:rsid w:val="00D85EB1"/>
    <w:rsid w:val="00D86EC0"/>
    <w:rsid w:val="00D8706E"/>
    <w:rsid w:val="00D871AA"/>
    <w:rsid w:val="00D874A8"/>
    <w:rsid w:val="00D8778A"/>
    <w:rsid w:val="00D8789E"/>
    <w:rsid w:val="00D87E03"/>
    <w:rsid w:val="00D907C4"/>
    <w:rsid w:val="00D91214"/>
    <w:rsid w:val="00D91A35"/>
    <w:rsid w:val="00D922C1"/>
    <w:rsid w:val="00D924A3"/>
    <w:rsid w:val="00D92A2C"/>
    <w:rsid w:val="00D931A6"/>
    <w:rsid w:val="00D939AB"/>
    <w:rsid w:val="00D93A0A"/>
    <w:rsid w:val="00D93B00"/>
    <w:rsid w:val="00D93E21"/>
    <w:rsid w:val="00D93F25"/>
    <w:rsid w:val="00D94160"/>
    <w:rsid w:val="00D9419B"/>
    <w:rsid w:val="00D94280"/>
    <w:rsid w:val="00D94E27"/>
    <w:rsid w:val="00D94EB3"/>
    <w:rsid w:val="00D95246"/>
    <w:rsid w:val="00D9526C"/>
    <w:rsid w:val="00D95810"/>
    <w:rsid w:val="00D95B34"/>
    <w:rsid w:val="00D974F9"/>
    <w:rsid w:val="00D97C91"/>
    <w:rsid w:val="00DA01F8"/>
    <w:rsid w:val="00DA0238"/>
    <w:rsid w:val="00DA0632"/>
    <w:rsid w:val="00DA0749"/>
    <w:rsid w:val="00DA09EF"/>
    <w:rsid w:val="00DA10C5"/>
    <w:rsid w:val="00DA1821"/>
    <w:rsid w:val="00DA1AA0"/>
    <w:rsid w:val="00DA34C2"/>
    <w:rsid w:val="00DA3994"/>
    <w:rsid w:val="00DA3EA1"/>
    <w:rsid w:val="00DA45A4"/>
    <w:rsid w:val="00DA4991"/>
    <w:rsid w:val="00DA4CF2"/>
    <w:rsid w:val="00DA6555"/>
    <w:rsid w:val="00DA6ED9"/>
    <w:rsid w:val="00DA7058"/>
    <w:rsid w:val="00DA7551"/>
    <w:rsid w:val="00DB0363"/>
    <w:rsid w:val="00DB0F21"/>
    <w:rsid w:val="00DB1007"/>
    <w:rsid w:val="00DB1068"/>
    <w:rsid w:val="00DB1835"/>
    <w:rsid w:val="00DB21C2"/>
    <w:rsid w:val="00DB3041"/>
    <w:rsid w:val="00DB3B9A"/>
    <w:rsid w:val="00DB3E6B"/>
    <w:rsid w:val="00DB451B"/>
    <w:rsid w:val="00DB479B"/>
    <w:rsid w:val="00DB4A53"/>
    <w:rsid w:val="00DB4C3D"/>
    <w:rsid w:val="00DB4D4C"/>
    <w:rsid w:val="00DB50AA"/>
    <w:rsid w:val="00DB5604"/>
    <w:rsid w:val="00DB6190"/>
    <w:rsid w:val="00DB6798"/>
    <w:rsid w:val="00DB7504"/>
    <w:rsid w:val="00DB7E0A"/>
    <w:rsid w:val="00DC0153"/>
    <w:rsid w:val="00DC0301"/>
    <w:rsid w:val="00DC0C9C"/>
    <w:rsid w:val="00DC129B"/>
    <w:rsid w:val="00DC2A2D"/>
    <w:rsid w:val="00DC2D06"/>
    <w:rsid w:val="00DC3859"/>
    <w:rsid w:val="00DC3F7D"/>
    <w:rsid w:val="00DC4328"/>
    <w:rsid w:val="00DC4F91"/>
    <w:rsid w:val="00DC5895"/>
    <w:rsid w:val="00DC5BD1"/>
    <w:rsid w:val="00DC6E37"/>
    <w:rsid w:val="00DC767A"/>
    <w:rsid w:val="00DC7FF9"/>
    <w:rsid w:val="00DD0742"/>
    <w:rsid w:val="00DD0743"/>
    <w:rsid w:val="00DD07E1"/>
    <w:rsid w:val="00DD127E"/>
    <w:rsid w:val="00DD132D"/>
    <w:rsid w:val="00DD1808"/>
    <w:rsid w:val="00DD228C"/>
    <w:rsid w:val="00DD2461"/>
    <w:rsid w:val="00DD3444"/>
    <w:rsid w:val="00DD38AC"/>
    <w:rsid w:val="00DD4690"/>
    <w:rsid w:val="00DD5D3D"/>
    <w:rsid w:val="00DD685F"/>
    <w:rsid w:val="00DD6AD1"/>
    <w:rsid w:val="00DD7439"/>
    <w:rsid w:val="00DD791C"/>
    <w:rsid w:val="00DE001A"/>
    <w:rsid w:val="00DE0483"/>
    <w:rsid w:val="00DE08D4"/>
    <w:rsid w:val="00DE1EAB"/>
    <w:rsid w:val="00DE2304"/>
    <w:rsid w:val="00DE2889"/>
    <w:rsid w:val="00DE2B2B"/>
    <w:rsid w:val="00DE3CD1"/>
    <w:rsid w:val="00DE4879"/>
    <w:rsid w:val="00DE5469"/>
    <w:rsid w:val="00DE6744"/>
    <w:rsid w:val="00DE7B52"/>
    <w:rsid w:val="00DF0D77"/>
    <w:rsid w:val="00DF2172"/>
    <w:rsid w:val="00DF229F"/>
    <w:rsid w:val="00DF22C4"/>
    <w:rsid w:val="00DF273D"/>
    <w:rsid w:val="00DF37A1"/>
    <w:rsid w:val="00DF4EA6"/>
    <w:rsid w:val="00DF53CD"/>
    <w:rsid w:val="00DF5405"/>
    <w:rsid w:val="00DF5648"/>
    <w:rsid w:val="00DF579A"/>
    <w:rsid w:val="00DF622C"/>
    <w:rsid w:val="00DF63CE"/>
    <w:rsid w:val="00E00888"/>
    <w:rsid w:val="00E008CF"/>
    <w:rsid w:val="00E01666"/>
    <w:rsid w:val="00E02310"/>
    <w:rsid w:val="00E028F1"/>
    <w:rsid w:val="00E03055"/>
    <w:rsid w:val="00E0327E"/>
    <w:rsid w:val="00E038EE"/>
    <w:rsid w:val="00E03CA6"/>
    <w:rsid w:val="00E03E84"/>
    <w:rsid w:val="00E04893"/>
    <w:rsid w:val="00E04E30"/>
    <w:rsid w:val="00E05589"/>
    <w:rsid w:val="00E05D82"/>
    <w:rsid w:val="00E06F36"/>
    <w:rsid w:val="00E07BB8"/>
    <w:rsid w:val="00E1013A"/>
    <w:rsid w:val="00E1038F"/>
    <w:rsid w:val="00E103F1"/>
    <w:rsid w:val="00E106B6"/>
    <w:rsid w:val="00E10E54"/>
    <w:rsid w:val="00E11015"/>
    <w:rsid w:val="00E118F8"/>
    <w:rsid w:val="00E132DE"/>
    <w:rsid w:val="00E142EC"/>
    <w:rsid w:val="00E14DA4"/>
    <w:rsid w:val="00E1521B"/>
    <w:rsid w:val="00E156EC"/>
    <w:rsid w:val="00E162FA"/>
    <w:rsid w:val="00E16353"/>
    <w:rsid w:val="00E16DFB"/>
    <w:rsid w:val="00E1730E"/>
    <w:rsid w:val="00E17369"/>
    <w:rsid w:val="00E1788D"/>
    <w:rsid w:val="00E1797F"/>
    <w:rsid w:val="00E17EA5"/>
    <w:rsid w:val="00E204C6"/>
    <w:rsid w:val="00E211F0"/>
    <w:rsid w:val="00E2179A"/>
    <w:rsid w:val="00E225A8"/>
    <w:rsid w:val="00E22A99"/>
    <w:rsid w:val="00E22B8E"/>
    <w:rsid w:val="00E22DD1"/>
    <w:rsid w:val="00E22E47"/>
    <w:rsid w:val="00E2343A"/>
    <w:rsid w:val="00E237CA"/>
    <w:rsid w:val="00E23A05"/>
    <w:rsid w:val="00E23A71"/>
    <w:rsid w:val="00E24152"/>
    <w:rsid w:val="00E25296"/>
    <w:rsid w:val="00E25618"/>
    <w:rsid w:val="00E27031"/>
    <w:rsid w:val="00E27EAB"/>
    <w:rsid w:val="00E300A3"/>
    <w:rsid w:val="00E3042C"/>
    <w:rsid w:val="00E309B3"/>
    <w:rsid w:val="00E30E2D"/>
    <w:rsid w:val="00E318F8"/>
    <w:rsid w:val="00E31D14"/>
    <w:rsid w:val="00E327B2"/>
    <w:rsid w:val="00E327CF"/>
    <w:rsid w:val="00E327DA"/>
    <w:rsid w:val="00E33034"/>
    <w:rsid w:val="00E33541"/>
    <w:rsid w:val="00E33D91"/>
    <w:rsid w:val="00E33E19"/>
    <w:rsid w:val="00E34180"/>
    <w:rsid w:val="00E341FE"/>
    <w:rsid w:val="00E34245"/>
    <w:rsid w:val="00E344C8"/>
    <w:rsid w:val="00E35055"/>
    <w:rsid w:val="00E35754"/>
    <w:rsid w:val="00E357D6"/>
    <w:rsid w:val="00E35807"/>
    <w:rsid w:val="00E368E4"/>
    <w:rsid w:val="00E3764C"/>
    <w:rsid w:val="00E37D97"/>
    <w:rsid w:val="00E404EC"/>
    <w:rsid w:val="00E4055E"/>
    <w:rsid w:val="00E41092"/>
    <w:rsid w:val="00E415D2"/>
    <w:rsid w:val="00E416A1"/>
    <w:rsid w:val="00E419A9"/>
    <w:rsid w:val="00E41CBF"/>
    <w:rsid w:val="00E42606"/>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D51"/>
    <w:rsid w:val="00E53FBB"/>
    <w:rsid w:val="00E540D2"/>
    <w:rsid w:val="00E541AA"/>
    <w:rsid w:val="00E544F4"/>
    <w:rsid w:val="00E54C07"/>
    <w:rsid w:val="00E550EB"/>
    <w:rsid w:val="00E55614"/>
    <w:rsid w:val="00E55901"/>
    <w:rsid w:val="00E55A92"/>
    <w:rsid w:val="00E55CBF"/>
    <w:rsid w:val="00E5675B"/>
    <w:rsid w:val="00E5720F"/>
    <w:rsid w:val="00E5792A"/>
    <w:rsid w:val="00E60D0D"/>
    <w:rsid w:val="00E61674"/>
    <w:rsid w:val="00E617AE"/>
    <w:rsid w:val="00E61D52"/>
    <w:rsid w:val="00E62092"/>
    <w:rsid w:val="00E62CD1"/>
    <w:rsid w:val="00E62D9B"/>
    <w:rsid w:val="00E631FD"/>
    <w:rsid w:val="00E64707"/>
    <w:rsid w:val="00E65758"/>
    <w:rsid w:val="00E66082"/>
    <w:rsid w:val="00E663AF"/>
    <w:rsid w:val="00E666DD"/>
    <w:rsid w:val="00E67310"/>
    <w:rsid w:val="00E70666"/>
    <w:rsid w:val="00E709FE"/>
    <w:rsid w:val="00E70C42"/>
    <w:rsid w:val="00E71155"/>
    <w:rsid w:val="00E72415"/>
    <w:rsid w:val="00E72B70"/>
    <w:rsid w:val="00E72BCE"/>
    <w:rsid w:val="00E734B1"/>
    <w:rsid w:val="00E73551"/>
    <w:rsid w:val="00E743DF"/>
    <w:rsid w:val="00E74F0D"/>
    <w:rsid w:val="00E7527F"/>
    <w:rsid w:val="00E753CE"/>
    <w:rsid w:val="00E75FE4"/>
    <w:rsid w:val="00E765B8"/>
    <w:rsid w:val="00E76FE7"/>
    <w:rsid w:val="00E77A79"/>
    <w:rsid w:val="00E77BA1"/>
    <w:rsid w:val="00E80544"/>
    <w:rsid w:val="00E80F67"/>
    <w:rsid w:val="00E80FEE"/>
    <w:rsid w:val="00E826F1"/>
    <w:rsid w:val="00E8295F"/>
    <w:rsid w:val="00E8381D"/>
    <w:rsid w:val="00E839ED"/>
    <w:rsid w:val="00E844A4"/>
    <w:rsid w:val="00E84777"/>
    <w:rsid w:val="00E84C0B"/>
    <w:rsid w:val="00E8542C"/>
    <w:rsid w:val="00E86571"/>
    <w:rsid w:val="00E87060"/>
    <w:rsid w:val="00E871AD"/>
    <w:rsid w:val="00E8735E"/>
    <w:rsid w:val="00E8770B"/>
    <w:rsid w:val="00E906C1"/>
    <w:rsid w:val="00E90EE8"/>
    <w:rsid w:val="00E91471"/>
    <w:rsid w:val="00E93DDC"/>
    <w:rsid w:val="00E941F3"/>
    <w:rsid w:val="00E95873"/>
    <w:rsid w:val="00E95940"/>
    <w:rsid w:val="00E95FEE"/>
    <w:rsid w:val="00E976EF"/>
    <w:rsid w:val="00E97B2D"/>
    <w:rsid w:val="00E97E17"/>
    <w:rsid w:val="00EA00E7"/>
    <w:rsid w:val="00EA02BD"/>
    <w:rsid w:val="00EA0942"/>
    <w:rsid w:val="00EA0D97"/>
    <w:rsid w:val="00EA14C2"/>
    <w:rsid w:val="00EA1BB0"/>
    <w:rsid w:val="00EA1BC0"/>
    <w:rsid w:val="00EA20B9"/>
    <w:rsid w:val="00EA26BC"/>
    <w:rsid w:val="00EA2DE4"/>
    <w:rsid w:val="00EA37A4"/>
    <w:rsid w:val="00EA3AA8"/>
    <w:rsid w:val="00EA3BC3"/>
    <w:rsid w:val="00EA41FE"/>
    <w:rsid w:val="00EA4864"/>
    <w:rsid w:val="00EA4909"/>
    <w:rsid w:val="00EA4CB5"/>
    <w:rsid w:val="00EA4D6E"/>
    <w:rsid w:val="00EA5032"/>
    <w:rsid w:val="00EA542F"/>
    <w:rsid w:val="00EA5E40"/>
    <w:rsid w:val="00EA6045"/>
    <w:rsid w:val="00EA64AA"/>
    <w:rsid w:val="00EA6837"/>
    <w:rsid w:val="00EA6887"/>
    <w:rsid w:val="00EA7C27"/>
    <w:rsid w:val="00EA7E10"/>
    <w:rsid w:val="00EB02B6"/>
    <w:rsid w:val="00EB1A9E"/>
    <w:rsid w:val="00EB1EBC"/>
    <w:rsid w:val="00EB2148"/>
    <w:rsid w:val="00EB26CE"/>
    <w:rsid w:val="00EB2928"/>
    <w:rsid w:val="00EB34CB"/>
    <w:rsid w:val="00EB37C9"/>
    <w:rsid w:val="00EB3F40"/>
    <w:rsid w:val="00EB3FB2"/>
    <w:rsid w:val="00EB4166"/>
    <w:rsid w:val="00EB7DE6"/>
    <w:rsid w:val="00EC0041"/>
    <w:rsid w:val="00EC11C7"/>
    <w:rsid w:val="00EC120A"/>
    <w:rsid w:val="00EC1B7D"/>
    <w:rsid w:val="00EC250F"/>
    <w:rsid w:val="00EC29BA"/>
    <w:rsid w:val="00EC2CE5"/>
    <w:rsid w:val="00EC337F"/>
    <w:rsid w:val="00EC3E75"/>
    <w:rsid w:val="00EC4C68"/>
    <w:rsid w:val="00EC51E7"/>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2AC"/>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0BCF"/>
    <w:rsid w:val="00EE1394"/>
    <w:rsid w:val="00EE14B7"/>
    <w:rsid w:val="00EE18BA"/>
    <w:rsid w:val="00EE1E67"/>
    <w:rsid w:val="00EE2866"/>
    <w:rsid w:val="00EE3070"/>
    <w:rsid w:val="00EE3E48"/>
    <w:rsid w:val="00EE451A"/>
    <w:rsid w:val="00EE46B8"/>
    <w:rsid w:val="00EE56F4"/>
    <w:rsid w:val="00EE5CE4"/>
    <w:rsid w:val="00EE6027"/>
    <w:rsid w:val="00EE64A4"/>
    <w:rsid w:val="00EE7087"/>
    <w:rsid w:val="00EE71F2"/>
    <w:rsid w:val="00EE7328"/>
    <w:rsid w:val="00EE7875"/>
    <w:rsid w:val="00EE7CFF"/>
    <w:rsid w:val="00EF0F29"/>
    <w:rsid w:val="00EF1654"/>
    <w:rsid w:val="00EF23AB"/>
    <w:rsid w:val="00EF2AF0"/>
    <w:rsid w:val="00EF2DD6"/>
    <w:rsid w:val="00EF3C29"/>
    <w:rsid w:val="00EF3D5C"/>
    <w:rsid w:val="00EF453E"/>
    <w:rsid w:val="00EF4CD3"/>
    <w:rsid w:val="00EF4DA1"/>
    <w:rsid w:val="00EF4F80"/>
    <w:rsid w:val="00EF4FEF"/>
    <w:rsid w:val="00EF5575"/>
    <w:rsid w:val="00EF6423"/>
    <w:rsid w:val="00EF6A1C"/>
    <w:rsid w:val="00EF71ED"/>
    <w:rsid w:val="00F00105"/>
    <w:rsid w:val="00F003B7"/>
    <w:rsid w:val="00F00FD4"/>
    <w:rsid w:val="00F010AE"/>
    <w:rsid w:val="00F013F0"/>
    <w:rsid w:val="00F014F5"/>
    <w:rsid w:val="00F01D46"/>
    <w:rsid w:val="00F01ED1"/>
    <w:rsid w:val="00F021B7"/>
    <w:rsid w:val="00F0301F"/>
    <w:rsid w:val="00F03112"/>
    <w:rsid w:val="00F037D2"/>
    <w:rsid w:val="00F038C9"/>
    <w:rsid w:val="00F04223"/>
    <w:rsid w:val="00F046F7"/>
    <w:rsid w:val="00F04741"/>
    <w:rsid w:val="00F04936"/>
    <w:rsid w:val="00F06B83"/>
    <w:rsid w:val="00F06D16"/>
    <w:rsid w:val="00F07542"/>
    <w:rsid w:val="00F1092B"/>
    <w:rsid w:val="00F11F87"/>
    <w:rsid w:val="00F127C9"/>
    <w:rsid w:val="00F13373"/>
    <w:rsid w:val="00F13733"/>
    <w:rsid w:val="00F1488F"/>
    <w:rsid w:val="00F151A9"/>
    <w:rsid w:val="00F16084"/>
    <w:rsid w:val="00F16517"/>
    <w:rsid w:val="00F166FC"/>
    <w:rsid w:val="00F169B0"/>
    <w:rsid w:val="00F16D42"/>
    <w:rsid w:val="00F17757"/>
    <w:rsid w:val="00F2012F"/>
    <w:rsid w:val="00F20EBC"/>
    <w:rsid w:val="00F21347"/>
    <w:rsid w:val="00F2216B"/>
    <w:rsid w:val="00F224D5"/>
    <w:rsid w:val="00F2321C"/>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17B2"/>
    <w:rsid w:val="00F31C7E"/>
    <w:rsid w:val="00F32AE9"/>
    <w:rsid w:val="00F32B03"/>
    <w:rsid w:val="00F334C6"/>
    <w:rsid w:val="00F337EB"/>
    <w:rsid w:val="00F34367"/>
    <w:rsid w:val="00F34485"/>
    <w:rsid w:val="00F34994"/>
    <w:rsid w:val="00F35426"/>
    <w:rsid w:val="00F35448"/>
    <w:rsid w:val="00F358D3"/>
    <w:rsid w:val="00F35A9C"/>
    <w:rsid w:val="00F35C7C"/>
    <w:rsid w:val="00F35F99"/>
    <w:rsid w:val="00F36491"/>
    <w:rsid w:val="00F365F0"/>
    <w:rsid w:val="00F3664F"/>
    <w:rsid w:val="00F36D5D"/>
    <w:rsid w:val="00F36DB7"/>
    <w:rsid w:val="00F378B0"/>
    <w:rsid w:val="00F37F0A"/>
    <w:rsid w:val="00F401ED"/>
    <w:rsid w:val="00F41815"/>
    <w:rsid w:val="00F42801"/>
    <w:rsid w:val="00F4526D"/>
    <w:rsid w:val="00F46398"/>
    <w:rsid w:val="00F46614"/>
    <w:rsid w:val="00F50EC9"/>
    <w:rsid w:val="00F50F09"/>
    <w:rsid w:val="00F5101E"/>
    <w:rsid w:val="00F514A2"/>
    <w:rsid w:val="00F51BEC"/>
    <w:rsid w:val="00F51F20"/>
    <w:rsid w:val="00F520E5"/>
    <w:rsid w:val="00F53604"/>
    <w:rsid w:val="00F536F2"/>
    <w:rsid w:val="00F54473"/>
    <w:rsid w:val="00F5449C"/>
    <w:rsid w:val="00F54ED3"/>
    <w:rsid w:val="00F55018"/>
    <w:rsid w:val="00F55110"/>
    <w:rsid w:val="00F55923"/>
    <w:rsid w:val="00F55A7B"/>
    <w:rsid w:val="00F55E2F"/>
    <w:rsid w:val="00F55F79"/>
    <w:rsid w:val="00F5641B"/>
    <w:rsid w:val="00F56595"/>
    <w:rsid w:val="00F5735D"/>
    <w:rsid w:val="00F579A1"/>
    <w:rsid w:val="00F6083B"/>
    <w:rsid w:val="00F60866"/>
    <w:rsid w:val="00F609D8"/>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437"/>
    <w:rsid w:val="00F67AC5"/>
    <w:rsid w:val="00F67DF3"/>
    <w:rsid w:val="00F70088"/>
    <w:rsid w:val="00F70541"/>
    <w:rsid w:val="00F708E9"/>
    <w:rsid w:val="00F70AF8"/>
    <w:rsid w:val="00F7128D"/>
    <w:rsid w:val="00F71992"/>
    <w:rsid w:val="00F71BAF"/>
    <w:rsid w:val="00F72C0B"/>
    <w:rsid w:val="00F733CE"/>
    <w:rsid w:val="00F73D19"/>
    <w:rsid w:val="00F74B20"/>
    <w:rsid w:val="00F7594B"/>
    <w:rsid w:val="00F760C5"/>
    <w:rsid w:val="00F76FEE"/>
    <w:rsid w:val="00F77133"/>
    <w:rsid w:val="00F77883"/>
    <w:rsid w:val="00F80740"/>
    <w:rsid w:val="00F821DB"/>
    <w:rsid w:val="00F829BB"/>
    <w:rsid w:val="00F82A06"/>
    <w:rsid w:val="00F82A36"/>
    <w:rsid w:val="00F8333A"/>
    <w:rsid w:val="00F83630"/>
    <w:rsid w:val="00F841F7"/>
    <w:rsid w:val="00F84397"/>
    <w:rsid w:val="00F84B8D"/>
    <w:rsid w:val="00F85B40"/>
    <w:rsid w:val="00F86A40"/>
    <w:rsid w:val="00F87095"/>
    <w:rsid w:val="00F87B6E"/>
    <w:rsid w:val="00F87D87"/>
    <w:rsid w:val="00F90F60"/>
    <w:rsid w:val="00F911FD"/>
    <w:rsid w:val="00F91E73"/>
    <w:rsid w:val="00F926F1"/>
    <w:rsid w:val="00F92B4A"/>
    <w:rsid w:val="00F92F9B"/>
    <w:rsid w:val="00F93384"/>
    <w:rsid w:val="00F934A1"/>
    <w:rsid w:val="00F94072"/>
    <w:rsid w:val="00F9408A"/>
    <w:rsid w:val="00F942BE"/>
    <w:rsid w:val="00F94459"/>
    <w:rsid w:val="00F94945"/>
    <w:rsid w:val="00F94A66"/>
    <w:rsid w:val="00F95160"/>
    <w:rsid w:val="00F964E7"/>
    <w:rsid w:val="00FA09C5"/>
    <w:rsid w:val="00FA0DD3"/>
    <w:rsid w:val="00FA1181"/>
    <w:rsid w:val="00FA1969"/>
    <w:rsid w:val="00FA1C01"/>
    <w:rsid w:val="00FA1D7E"/>
    <w:rsid w:val="00FA2D2D"/>
    <w:rsid w:val="00FA536E"/>
    <w:rsid w:val="00FA53FA"/>
    <w:rsid w:val="00FA5F23"/>
    <w:rsid w:val="00FA6033"/>
    <w:rsid w:val="00FA67F3"/>
    <w:rsid w:val="00FA7448"/>
    <w:rsid w:val="00FB01BD"/>
    <w:rsid w:val="00FB1685"/>
    <w:rsid w:val="00FB1833"/>
    <w:rsid w:val="00FB1DEE"/>
    <w:rsid w:val="00FB1DF7"/>
    <w:rsid w:val="00FB2510"/>
    <w:rsid w:val="00FB2521"/>
    <w:rsid w:val="00FB2DA4"/>
    <w:rsid w:val="00FB2F64"/>
    <w:rsid w:val="00FB3723"/>
    <w:rsid w:val="00FB38CC"/>
    <w:rsid w:val="00FB48F0"/>
    <w:rsid w:val="00FB56C0"/>
    <w:rsid w:val="00FB5E88"/>
    <w:rsid w:val="00FB6229"/>
    <w:rsid w:val="00FB6464"/>
    <w:rsid w:val="00FB654C"/>
    <w:rsid w:val="00FB6688"/>
    <w:rsid w:val="00FB6A32"/>
    <w:rsid w:val="00FB6EF9"/>
    <w:rsid w:val="00FB7B2D"/>
    <w:rsid w:val="00FC0ECB"/>
    <w:rsid w:val="00FC1013"/>
    <w:rsid w:val="00FC1294"/>
    <w:rsid w:val="00FC133E"/>
    <w:rsid w:val="00FC382A"/>
    <w:rsid w:val="00FC3E3F"/>
    <w:rsid w:val="00FC41C0"/>
    <w:rsid w:val="00FC451D"/>
    <w:rsid w:val="00FC4846"/>
    <w:rsid w:val="00FC5BA4"/>
    <w:rsid w:val="00FC5FDF"/>
    <w:rsid w:val="00FC7507"/>
    <w:rsid w:val="00FC76AB"/>
    <w:rsid w:val="00FD033A"/>
    <w:rsid w:val="00FD1368"/>
    <w:rsid w:val="00FD1EA7"/>
    <w:rsid w:val="00FD2372"/>
    <w:rsid w:val="00FD2DC1"/>
    <w:rsid w:val="00FD38C1"/>
    <w:rsid w:val="00FD38E1"/>
    <w:rsid w:val="00FD3C97"/>
    <w:rsid w:val="00FD3D23"/>
    <w:rsid w:val="00FD448C"/>
    <w:rsid w:val="00FD57AD"/>
    <w:rsid w:val="00FD5AE5"/>
    <w:rsid w:val="00FD5B52"/>
    <w:rsid w:val="00FD6E1D"/>
    <w:rsid w:val="00FD72A1"/>
    <w:rsid w:val="00FD796F"/>
    <w:rsid w:val="00FD7E55"/>
    <w:rsid w:val="00FE01B0"/>
    <w:rsid w:val="00FE1D39"/>
    <w:rsid w:val="00FE1F6F"/>
    <w:rsid w:val="00FE2A87"/>
    <w:rsid w:val="00FE4319"/>
    <w:rsid w:val="00FE4383"/>
    <w:rsid w:val="00FE441A"/>
    <w:rsid w:val="00FE5877"/>
    <w:rsid w:val="00FE5B71"/>
    <w:rsid w:val="00FE5D37"/>
    <w:rsid w:val="00FE695F"/>
    <w:rsid w:val="00FE6F05"/>
    <w:rsid w:val="00FE79E9"/>
    <w:rsid w:val="00FE7D99"/>
    <w:rsid w:val="00FF0101"/>
    <w:rsid w:val="00FF036A"/>
    <w:rsid w:val="00FF0C41"/>
    <w:rsid w:val="00FF0E99"/>
    <w:rsid w:val="00FF13B2"/>
    <w:rsid w:val="00FF16EE"/>
    <w:rsid w:val="00FF1A35"/>
    <w:rsid w:val="00FF22CE"/>
    <w:rsid w:val="00FF23C6"/>
    <w:rsid w:val="00FF28A6"/>
    <w:rsid w:val="00FF2FE8"/>
    <w:rsid w:val="00FF300B"/>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6960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1A5B-6ED0-4596-8AD3-3AF9A66D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12309</Words>
  <Characters>70167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2023-05-08T09:40:00Z</cp:lastPrinted>
  <dcterms:created xsi:type="dcterms:W3CDTF">2023-05-12T09:11:00Z</dcterms:created>
  <dcterms:modified xsi:type="dcterms:W3CDTF">2023-05-12T09:11:00Z</dcterms:modified>
</cp:coreProperties>
</file>