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81" w:rsidRPr="000801ED" w:rsidRDefault="00164E81" w:rsidP="005B5AD7">
      <w:pPr>
        <w:jc w:val="right"/>
        <w:rPr>
          <w:rFonts w:ascii="Times New Roman" w:hAnsi="Times New Roman" w:cs="Times New Roman"/>
          <w:sz w:val="24"/>
          <w:szCs w:val="24"/>
        </w:rPr>
      </w:pPr>
      <w:bookmarkStart w:id="0" w:name="_GoBack"/>
      <w:bookmarkEnd w:id="0"/>
    </w:p>
    <w:p w:rsidR="005B5AD7" w:rsidRPr="000801ED" w:rsidRDefault="005B5AD7" w:rsidP="00934218">
      <w:pPr>
        <w:pStyle w:val="NoSpacing"/>
        <w:spacing w:line="276" w:lineRule="auto"/>
        <w:rPr>
          <w:rFonts w:ascii="Times New Roman" w:hAnsi="Times New Roman" w:cs="Times New Roman"/>
          <w:sz w:val="24"/>
          <w:szCs w:val="24"/>
        </w:rPr>
      </w:pPr>
      <w:r w:rsidRPr="000801ED">
        <w:rPr>
          <w:rFonts w:ascii="Times New Roman" w:hAnsi="Times New Roman" w:cs="Times New Roman"/>
          <w:sz w:val="24"/>
          <w:szCs w:val="24"/>
        </w:rPr>
        <w:t>ELDRICK ELVIS MAVHURA</w:t>
      </w:r>
    </w:p>
    <w:p w:rsidR="005B5AD7" w:rsidRPr="000801ED" w:rsidRDefault="000801ED" w:rsidP="00934218">
      <w:pPr>
        <w:pStyle w:val="NoSpacing"/>
        <w:spacing w:line="276" w:lineRule="auto"/>
        <w:rPr>
          <w:rFonts w:ascii="Times New Roman" w:hAnsi="Times New Roman" w:cs="Times New Roman"/>
          <w:sz w:val="24"/>
          <w:szCs w:val="24"/>
        </w:rPr>
      </w:pPr>
      <w:proofErr w:type="gramStart"/>
      <w:r>
        <w:rPr>
          <w:rFonts w:ascii="Times New Roman" w:hAnsi="Times New Roman" w:cs="Times New Roman"/>
          <w:sz w:val="24"/>
          <w:szCs w:val="24"/>
        </w:rPr>
        <w:t>v</w:t>
      </w:r>
      <w:r w:rsidR="005B5AD7" w:rsidRPr="000801ED">
        <w:rPr>
          <w:rFonts w:ascii="Times New Roman" w:hAnsi="Times New Roman" w:cs="Times New Roman"/>
          <w:sz w:val="24"/>
          <w:szCs w:val="24"/>
        </w:rPr>
        <w:t>ersus</w:t>
      </w:r>
      <w:proofErr w:type="gramEnd"/>
    </w:p>
    <w:p w:rsidR="005B5AD7" w:rsidRPr="000801ED" w:rsidRDefault="005B5AD7" w:rsidP="00934218">
      <w:pPr>
        <w:pStyle w:val="NoSpacing"/>
        <w:spacing w:line="276" w:lineRule="auto"/>
        <w:rPr>
          <w:rFonts w:ascii="Times New Roman" w:hAnsi="Times New Roman" w:cs="Times New Roman"/>
          <w:sz w:val="24"/>
          <w:szCs w:val="24"/>
        </w:rPr>
      </w:pPr>
      <w:r w:rsidRPr="000801ED">
        <w:rPr>
          <w:rFonts w:ascii="Times New Roman" w:hAnsi="Times New Roman" w:cs="Times New Roman"/>
          <w:sz w:val="24"/>
          <w:szCs w:val="24"/>
        </w:rPr>
        <w:t>THE STATE</w:t>
      </w:r>
    </w:p>
    <w:p w:rsidR="005B5AD7" w:rsidRDefault="005B5AD7" w:rsidP="00934218">
      <w:pPr>
        <w:pStyle w:val="NoSpacing"/>
        <w:spacing w:line="276" w:lineRule="auto"/>
        <w:rPr>
          <w:rFonts w:ascii="Times New Roman" w:hAnsi="Times New Roman" w:cs="Times New Roman"/>
          <w:sz w:val="24"/>
          <w:szCs w:val="24"/>
        </w:rPr>
      </w:pPr>
    </w:p>
    <w:p w:rsidR="000801ED" w:rsidRPr="000801ED" w:rsidRDefault="000801ED" w:rsidP="00934218">
      <w:pPr>
        <w:pStyle w:val="NoSpacing"/>
        <w:spacing w:line="276" w:lineRule="auto"/>
        <w:rPr>
          <w:rFonts w:ascii="Times New Roman" w:hAnsi="Times New Roman" w:cs="Times New Roman"/>
          <w:sz w:val="24"/>
          <w:szCs w:val="24"/>
        </w:rPr>
      </w:pPr>
    </w:p>
    <w:p w:rsidR="005B5AD7" w:rsidRPr="000801ED" w:rsidRDefault="005B5AD7" w:rsidP="00934218">
      <w:pPr>
        <w:pStyle w:val="NoSpacing"/>
        <w:spacing w:line="276" w:lineRule="auto"/>
        <w:rPr>
          <w:rFonts w:ascii="Times New Roman" w:hAnsi="Times New Roman" w:cs="Times New Roman"/>
          <w:sz w:val="24"/>
          <w:szCs w:val="24"/>
        </w:rPr>
      </w:pPr>
      <w:r w:rsidRPr="000801ED">
        <w:rPr>
          <w:rFonts w:ascii="Times New Roman" w:hAnsi="Times New Roman" w:cs="Times New Roman"/>
          <w:sz w:val="24"/>
          <w:szCs w:val="24"/>
        </w:rPr>
        <w:t>HIGH COURT OF ZIMBABWE</w:t>
      </w:r>
    </w:p>
    <w:p w:rsidR="005B5AD7" w:rsidRPr="000801ED" w:rsidRDefault="005B5AD7" w:rsidP="00934218">
      <w:pPr>
        <w:pStyle w:val="NoSpacing"/>
        <w:spacing w:line="276" w:lineRule="auto"/>
        <w:rPr>
          <w:rFonts w:ascii="Times New Roman" w:hAnsi="Times New Roman" w:cs="Times New Roman"/>
          <w:sz w:val="24"/>
          <w:szCs w:val="24"/>
        </w:rPr>
      </w:pPr>
      <w:r w:rsidRPr="000801ED">
        <w:rPr>
          <w:rFonts w:ascii="Times New Roman" w:hAnsi="Times New Roman" w:cs="Times New Roman"/>
          <w:sz w:val="24"/>
          <w:szCs w:val="24"/>
        </w:rPr>
        <w:t xml:space="preserve">HUNGWE </w:t>
      </w:r>
      <w:r w:rsidR="00E804BF">
        <w:rPr>
          <w:rFonts w:ascii="Times New Roman" w:hAnsi="Times New Roman" w:cs="Times New Roman"/>
          <w:sz w:val="24"/>
          <w:szCs w:val="24"/>
        </w:rPr>
        <w:t>&amp;</w:t>
      </w:r>
      <w:r w:rsidRPr="000801ED">
        <w:rPr>
          <w:rFonts w:ascii="Times New Roman" w:hAnsi="Times New Roman" w:cs="Times New Roman"/>
          <w:sz w:val="24"/>
          <w:szCs w:val="24"/>
        </w:rPr>
        <w:t xml:space="preserve"> MAVANGIRA JJ</w:t>
      </w:r>
    </w:p>
    <w:p w:rsidR="005B5AD7" w:rsidRPr="000801ED" w:rsidRDefault="005B5AD7" w:rsidP="00934218">
      <w:pPr>
        <w:pStyle w:val="NoSpacing"/>
        <w:spacing w:line="276" w:lineRule="auto"/>
        <w:rPr>
          <w:rFonts w:ascii="Times New Roman" w:hAnsi="Times New Roman" w:cs="Times New Roman"/>
          <w:sz w:val="24"/>
          <w:szCs w:val="24"/>
        </w:rPr>
      </w:pPr>
      <w:r w:rsidRPr="000801ED">
        <w:rPr>
          <w:rFonts w:ascii="Times New Roman" w:hAnsi="Times New Roman" w:cs="Times New Roman"/>
          <w:sz w:val="24"/>
          <w:szCs w:val="24"/>
        </w:rPr>
        <w:t>HARARE</w:t>
      </w:r>
      <w:r w:rsidR="00E804BF">
        <w:rPr>
          <w:rFonts w:ascii="Times New Roman" w:hAnsi="Times New Roman" w:cs="Times New Roman"/>
          <w:sz w:val="24"/>
          <w:szCs w:val="24"/>
        </w:rPr>
        <w:t>,</w:t>
      </w:r>
      <w:r w:rsidRPr="000801ED">
        <w:rPr>
          <w:rFonts w:ascii="Times New Roman" w:hAnsi="Times New Roman" w:cs="Times New Roman"/>
          <w:sz w:val="24"/>
          <w:szCs w:val="24"/>
        </w:rPr>
        <w:t xml:space="preserve"> 17 J</w:t>
      </w:r>
      <w:r w:rsidR="00E804BF" w:rsidRPr="000801ED">
        <w:rPr>
          <w:rFonts w:ascii="Times New Roman" w:hAnsi="Times New Roman" w:cs="Times New Roman"/>
          <w:sz w:val="24"/>
          <w:szCs w:val="24"/>
        </w:rPr>
        <w:t>anuary</w:t>
      </w:r>
      <w:r w:rsidRPr="000801ED">
        <w:rPr>
          <w:rFonts w:ascii="Times New Roman" w:hAnsi="Times New Roman" w:cs="Times New Roman"/>
          <w:sz w:val="24"/>
          <w:szCs w:val="24"/>
        </w:rPr>
        <w:t xml:space="preserve"> 2013</w:t>
      </w:r>
    </w:p>
    <w:p w:rsidR="005B5AD7" w:rsidRDefault="005B5AD7" w:rsidP="005B5AD7">
      <w:pPr>
        <w:pStyle w:val="NoSpacing"/>
        <w:rPr>
          <w:rFonts w:ascii="Times New Roman" w:hAnsi="Times New Roman" w:cs="Times New Roman"/>
          <w:sz w:val="24"/>
          <w:szCs w:val="24"/>
        </w:rPr>
      </w:pPr>
    </w:p>
    <w:p w:rsidR="000801ED" w:rsidRPr="000801ED" w:rsidRDefault="000801ED" w:rsidP="005B5AD7">
      <w:pPr>
        <w:pStyle w:val="NoSpacing"/>
        <w:rPr>
          <w:rFonts w:ascii="Times New Roman" w:hAnsi="Times New Roman" w:cs="Times New Roman"/>
          <w:sz w:val="24"/>
          <w:szCs w:val="24"/>
        </w:rPr>
      </w:pPr>
    </w:p>
    <w:p w:rsidR="005B5AD7" w:rsidRPr="000801ED" w:rsidRDefault="005B5AD7" w:rsidP="005B5AD7">
      <w:pPr>
        <w:pStyle w:val="NoSpacing"/>
        <w:rPr>
          <w:rFonts w:ascii="Times New Roman" w:hAnsi="Times New Roman" w:cs="Times New Roman"/>
          <w:b/>
          <w:sz w:val="24"/>
          <w:szCs w:val="24"/>
        </w:rPr>
      </w:pPr>
      <w:r w:rsidRPr="000801ED">
        <w:rPr>
          <w:rFonts w:ascii="Times New Roman" w:hAnsi="Times New Roman" w:cs="Times New Roman"/>
          <w:b/>
          <w:sz w:val="24"/>
          <w:szCs w:val="24"/>
        </w:rPr>
        <w:t>Criminal Appeal</w:t>
      </w:r>
    </w:p>
    <w:p w:rsidR="005B5AD7" w:rsidRDefault="005B5AD7" w:rsidP="005B5AD7">
      <w:pPr>
        <w:pStyle w:val="NoSpacing"/>
        <w:rPr>
          <w:rFonts w:ascii="Times New Roman" w:hAnsi="Times New Roman" w:cs="Times New Roman"/>
          <w:sz w:val="24"/>
          <w:szCs w:val="24"/>
        </w:rPr>
      </w:pPr>
    </w:p>
    <w:p w:rsidR="000801ED" w:rsidRPr="000801ED" w:rsidRDefault="000801ED" w:rsidP="005B5AD7">
      <w:pPr>
        <w:pStyle w:val="NoSpacing"/>
        <w:rPr>
          <w:rFonts w:ascii="Times New Roman" w:hAnsi="Times New Roman" w:cs="Times New Roman"/>
          <w:sz w:val="24"/>
          <w:szCs w:val="24"/>
        </w:rPr>
      </w:pPr>
    </w:p>
    <w:p w:rsidR="005B5AD7" w:rsidRPr="000801ED" w:rsidRDefault="005B5AD7" w:rsidP="005B5AD7">
      <w:pPr>
        <w:pStyle w:val="NoSpacing"/>
        <w:rPr>
          <w:rFonts w:ascii="Times New Roman" w:hAnsi="Times New Roman" w:cs="Times New Roman"/>
          <w:sz w:val="24"/>
          <w:szCs w:val="24"/>
        </w:rPr>
      </w:pPr>
      <w:r w:rsidRPr="000801ED">
        <w:rPr>
          <w:rFonts w:ascii="Times New Roman" w:hAnsi="Times New Roman" w:cs="Times New Roman"/>
          <w:i/>
          <w:sz w:val="24"/>
          <w:szCs w:val="24"/>
        </w:rPr>
        <w:t xml:space="preserve">G C </w:t>
      </w:r>
      <w:proofErr w:type="spellStart"/>
      <w:r w:rsidRPr="000801ED">
        <w:rPr>
          <w:rFonts w:ascii="Times New Roman" w:hAnsi="Times New Roman" w:cs="Times New Roman"/>
          <w:i/>
          <w:sz w:val="24"/>
          <w:szCs w:val="24"/>
        </w:rPr>
        <w:t>Manyurureni</w:t>
      </w:r>
      <w:proofErr w:type="spellEnd"/>
      <w:r w:rsidR="000801ED">
        <w:rPr>
          <w:rFonts w:ascii="Times New Roman" w:hAnsi="Times New Roman" w:cs="Times New Roman"/>
          <w:i/>
          <w:sz w:val="24"/>
          <w:szCs w:val="24"/>
        </w:rPr>
        <w:t>,</w:t>
      </w:r>
      <w:r w:rsidRPr="000801ED">
        <w:rPr>
          <w:rFonts w:ascii="Times New Roman" w:hAnsi="Times New Roman" w:cs="Times New Roman"/>
          <w:sz w:val="24"/>
          <w:szCs w:val="24"/>
        </w:rPr>
        <w:t xml:space="preserve"> for the appellant</w:t>
      </w:r>
    </w:p>
    <w:p w:rsidR="005B5AD7" w:rsidRDefault="00AC26F8" w:rsidP="005B5AD7">
      <w:pPr>
        <w:pStyle w:val="NoSpacing"/>
        <w:rPr>
          <w:rFonts w:ascii="Times New Roman" w:hAnsi="Times New Roman" w:cs="Times New Roman"/>
          <w:sz w:val="24"/>
          <w:szCs w:val="24"/>
        </w:rPr>
      </w:pPr>
      <w:r w:rsidRPr="000801ED">
        <w:rPr>
          <w:rFonts w:ascii="Times New Roman" w:hAnsi="Times New Roman" w:cs="Times New Roman"/>
          <w:i/>
          <w:sz w:val="24"/>
          <w:szCs w:val="24"/>
        </w:rPr>
        <w:t xml:space="preserve">J </w:t>
      </w:r>
      <w:proofErr w:type="spellStart"/>
      <w:r w:rsidRPr="000801ED">
        <w:rPr>
          <w:rFonts w:ascii="Times New Roman" w:hAnsi="Times New Roman" w:cs="Times New Roman"/>
          <w:i/>
          <w:sz w:val="24"/>
          <w:szCs w:val="24"/>
        </w:rPr>
        <w:t>Uladi</w:t>
      </w:r>
      <w:proofErr w:type="spellEnd"/>
      <w:r w:rsidR="000801ED">
        <w:rPr>
          <w:rFonts w:ascii="Times New Roman" w:hAnsi="Times New Roman" w:cs="Times New Roman"/>
          <w:i/>
          <w:sz w:val="24"/>
          <w:szCs w:val="24"/>
        </w:rPr>
        <w:t>,</w:t>
      </w:r>
      <w:r w:rsidRPr="000801ED">
        <w:rPr>
          <w:rFonts w:ascii="Times New Roman" w:hAnsi="Times New Roman" w:cs="Times New Roman"/>
          <w:i/>
          <w:sz w:val="24"/>
          <w:szCs w:val="24"/>
        </w:rPr>
        <w:t xml:space="preserve"> </w:t>
      </w:r>
      <w:r w:rsidR="005B5AD7" w:rsidRPr="000801ED">
        <w:rPr>
          <w:rFonts w:ascii="Times New Roman" w:hAnsi="Times New Roman" w:cs="Times New Roman"/>
          <w:sz w:val="24"/>
          <w:szCs w:val="24"/>
        </w:rPr>
        <w:t>for the respondent</w:t>
      </w:r>
    </w:p>
    <w:p w:rsidR="000801ED" w:rsidRPr="000801ED" w:rsidRDefault="000801ED" w:rsidP="005B5AD7">
      <w:pPr>
        <w:pStyle w:val="NoSpacing"/>
        <w:rPr>
          <w:rFonts w:ascii="Times New Roman" w:hAnsi="Times New Roman" w:cs="Times New Roman"/>
          <w:sz w:val="24"/>
          <w:szCs w:val="24"/>
        </w:rPr>
      </w:pPr>
    </w:p>
    <w:p w:rsidR="005B5AD7" w:rsidRPr="000801ED" w:rsidRDefault="005B5AD7" w:rsidP="005B5AD7">
      <w:pPr>
        <w:pStyle w:val="NoSpacing"/>
        <w:rPr>
          <w:rFonts w:ascii="Times New Roman" w:hAnsi="Times New Roman" w:cs="Times New Roman"/>
          <w:sz w:val="24"/>
          <w:szCs w:val="24"/>
        </w:rPr>
      </w:pPr>
    </w:p>
    <w:p w:rsidR="005B5AD7" w:rsidRPr="000801ED" w:rsidRDefault="005B5AD7"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MAVANGIRA J: The appellant was arraigned before the Regional Magistrate at </w:t>
      </w:r>
      <w:proofErr w:type="spellStart"/>
      <w:r w:rsidRPr="000801ED">
        <w:rPr>
          <w:rFonts w:ascii="Times New Roman" w:hAnsi="Times New Roman" w:cs="Times New Roman"/>
          <w:sz w:val="24"/>
          <w:szCs w:val="24"/>
        </w:rPr>
        <w:t>Bindura</w:t>
      </w:r>
      <w:proofErr w:type="spellEnd"/>
      <w:r w:rsidRPr="000801ED">
        <w:rPr>
          <w:rFonts w:ascii="Times New Roman" w:hAnsi="Times New Roman" w:cs="Times New Roman"/>
          <w:sz w:val="24"/>
          <w:szCs w:val="24"/>
        </w:rPr>
        <w:t xml:space="preserve"> on a charge of rape as defined in section 65 of </w:t>
      </w:r>
      <w:r w:rsidR="00CE3967" w:rsidRPr="000801ED">
        <w:rPr>
          <w:rFonts w:ascii="Times New Roman" w:hAnsi="Times New Roman" w:cs="Times New Roman"/>
          <w:sz w:val="24"/>
          <w:szCs w:val="24"/>
        </w:rPr>
        <w:t>the Criminal</w:t>
      </w:r>
      <w:r w:rsidRPr="000801ED">
        <w:rPr>
          <w:rFonts w:ascii="Times New Roman" w:hAnsi="Times New Roman" w:cs="Times New Roman"/>
          <w:sz w:val="24"/>
          <w:szCs w:val="24"/>
        </w:rPr>
        <w:t xml:space="preserve"> Law (Codification and Reform) Act </w:t>
      </w:r>
      <w:r w:rsidR="000801ED">
        <w:rPr>
          <w:rFonts w:ascii="Times New Roman" w:hAnsi="Times New Roman" w:cs="Times New Roman"/>
          <w:sz w:val="24"/>
          <w:szCs w:val="24"/>
        </w:rPr>
        <w:t>[</w:t>
      </w:r>
      <w:r w:rsidRPr="003C709B">
        <w:rPr>
          <w:rFonts w:ascii="Times New Roman" w:hAnsi="Times New Roman" w:cs="Times New Roman"/>
          <w:i/>
          <w:sz w:val="24"/>
          <w:szCs w:val="24"/>
        </w:rPr>
        <w:t>Cap 9:23</w:t>
      </w:r>
      <w:r w:rsidR="000801ED" w:rsidRPr="003C709B">
        <w:rPr>
          <w:rFonts w:ascii="Times New Roman" w:hAnsi="Times New Roman" w:cs="Times New Roman"/>
          <w:i/>
          <w:sz w:val="24"/>
          <w:szCs w:val="24"/>
        </w:rPr>
        <w:t>]</w:t>
      </w:r>
      <w:r w:rsidRPr="003C709B">
        <w:rPr>
          <w:rFonts w:ascii="Times New Roman" w:hAnsi="Times New Roman" w:cs="Times New Roman"/>
          <w:i/>
          <w:sz w:val="24"/>
          <w:szCs w:val="24"/>
        </w:rPr>
        <w:t>.</w:t>
      </w:r>
      <w:r w:rsidRPr="000801ED">
        <w:rPr>
          <w:rFonts w:ascii="Times New Roman" w:hAnsi="Times New Roman" w:cs="Times New Roman"/>
          <w:sz w:val="24"/>
          <w:szCs w:val="24"/>
        </w:rPr>
        <w:t xml:space="preserve"> He pleaded not guilty but was convicted after a trial. He was sentenced to 14 years imprisonment of which 31/2</w:t>
      </w:r>
      <w:r w:rsidR="00AC26F8" w:rsidRPr="000801ED">
        <w:rPr>
          <w:rFonts w:ascii="Times New Roman" w:hAnsi="Times New Roman" w:cs="Times New Roman"/>
          <w:sz w:val="24"/>
          <w:szCs w:val="24"/>
        </w:rPr>
        <w:t xml:space="preserve"> </w:t>
      </w:r>
      <w:r w:rsidRPr="000801ED">
        <w:rPr>
          <w:rFonts w:ascii="Times New Roman" w:hAnsi="Times New Roman" w:cs="Times New Roman"/>
          <w:sz w:val="24"/>
          <w:szCs w:val="24"/>
        </w:rPr>
        <w:t>years imprisonment was suspended on condition of good behaviour. He now appeals against both conviction and sentence.</w:t>
      </w:r>
    </w:p>
    <w:p w:rsidR="005B5AD7" w:rsidRPr="000801ED" w:rsidRDefault="005B5AD7"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The evidence of the 6 years old complainant was to the effect  that whilst she was on her way home from school, the appellant who lives near her house, asked her about one </w:t>
      </w:r>
      <w:proofErr w:type="spellStart"/>
      <w:r w:rsidRPr="000801ED">
        <w:rPr>
          <w:rFonts w:ascii="Times New Roman" w:hAnsi="Times New Roman" w:cs="Times New Roman"/>
          <w:sz w:val="24"/>
          <w:szCs w:val="24"/>
        </w:rPr>
        <w:t>Selina</w:t>
      </w:r>
      <w:proofErr w:type="spellEnd"/>
      <w:r w:rsidRPr="000801ED">
        <w:rPr>
          <w:rFonts w:ascii="Times New Roman" w:hAnsi="Times New Roman" w:cs="Times New Roman"/>
          <w:sz w:val="24"/>
          <w:szCs w:val="24"/>
        </w:rPr>
        <w:t>, who used to work for the complainant’s family. Thereafter the appellant called or led her into the toilet at his house. He removed her panty and asked her to sleep on the floor. He then removed his clothes, went on top of her and raped her. After raping her he told her that if she told her mother about it</w:t>
      </w:r>
      <w:r w:rsidR="00D23E06" w:rsidRPr="000801ED">
        <w:rPr>
          <w:rFonts w:ascii="Times New Roman" w:hAnsi="Times New Roman" w:cs="Times New Roman"/>
          <w:sz w:val="24"/>
          <w:szCs w:val="24"/>
        </w:rPr>
        <w:t xml:space="preserve"> he would cut (or stab) her with a knife. She said that she told her sister </w:t>
      </w:r>
      <w:proofErr w:type="spellStart"/>
      <w:r w:rsidR="00D23E06" w:rsidRPr="000801ED">
        <w:rPr>
          <w:rFonts w:ascii="Times New Roman" w:hAnsi="Times New Roman" w:cs="Times New Roman"/>
          <w:sz w:val="24"/>
          <w:szCs w:val="24"/>
        </w:rPr>
        <w:t>Lilian</w:t>
      </w:r>
      <w:proofErr w:type="spellEnd"/>
      <w:r w:rsidR="00D23E06" w:rsidRPr="000801ED">
        <w:rPr>
          <w:rFonts w:ascii="Times New Roman" w:hAnsi="Times New Roman" w:cs="Times New Roman"/>
          <w:sz w:val="24"/>
          <w:szCs w:val="24"/>
        </w:rPr>
        <w:t xml:space="preserve"> and later her mother about the rape.</w:t>
      </w:r>
    </w:p>
    <w:p w:rsidR="003F46E1" w:rsidRPr="000801ED" w:rsidRDefault="003F46E1"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Lillian</w:t>
      </w:r>
      <w:r w:rsidR="00D23E06" w:rsidRPr="000801ED">
        <w:rPr>
          <w:rFonts w:ascii="Times New Roman" w:hAnsi="Times New Roman" w:cs="Times New Roman"/>
          <w:sz w:val="24"/>
          <w:szCs w:val="24"/>
        </w:rPr>
        <w:t xml:space="preserve"> </w:t>
      </w:r>
      <w:proofErr w:type="spellStart"/>
      <w:r w:rsidR="00D23E06" w:rsidRPr="000801ED">
        <w:rPr>
          <w:rFonts w:ascii="Times New Roman" w:hAnsi="Times New Roman" w:cs="Times New Roman"/>
          <w:sz w:val="24"/>
          <w:szCs w:val="24"/>
        </w:rPr>
        <w:t>Murevanhema</w:t>
      </w:r>
      <w:proofErr w:type="spellEnd"/>
      <w:r w:rsidR="00D23E06" w:rsidRPr="000801ED">
        <w:rPr>
          <w:rFonts w:ascii="Times New Roman" w:hAnsi="Times New Roman" w:cs="Times New Roman"/>
          <w:sz w:val="24"/>
          <w:szCs w:val="24"/>
        </w:rPr>
        <w:t>, the complainant’s sister said that the complainant came home from school and was crying. She asked the complainant why she was crying but the complainant did not answer. Late</w:t>
      </w:r>
      <w:r w:rsidRPr="000801ED">
        <w:rPr>
          <w:rFonts w:ascii="Times New Roman" w:hAnsi="Times New Roman" w:cs="Times New Roman"/>
          <w:sz w:val="24"/>
          <w:szCs w:val="24"/>
        </w:rPr>
        <w:t xml:space="preserve">r, </w:t>
      </w:r>
      <w:proofErr w:type="spellStart"/>
      <w:r w:rsidRPr="000801ED">
        <w:rPr>
          <w:rFonts w:ascii="Times New Roman" w:hAnsi="Times New Roman" w:cs="Times New Roman"/>
          <w:sz w:val="24"/>
          <w:szCs w:val="24"/>
        </w:rPr>
        <w:t>Nelisa</w:t>
      </w:r>
      <w:proofErr w:type="spellEnd"/>
      <w:r w:rsidRPr="000801ED">
        <w:rPr>
          <w:rFonts w:ascii="Times New Roman" w:hAnsi="Times New Roman" w:cs="Times New Roman"/>
          <w:sz w:val="24"/>
          <w:szCs w:val="24"/>
        </w:rPr>
        <w:t>, her sister called the witness</w:t>
      </w:r>
      <w:r w:rsidR="00D23E06" w:rsidRPr="000801ED">
        <w:rPr>
          <w:rFonts w:ascii="Times New Roman" w:hAnsi="Times New Roman" w:cs="Times New Roman"/>
          <w:sz w:val="24"/>
          <w:szCs w:val="24"/>
        </w:rPr>
        <w:t>. She went to where the complainant was and s</w:t>
      </w:r>
      <w:r w:rsidRPr="000801ED">
        <w:rPr>
          <w:rFonts w:ascii="Times New Roman" w:hAnsi="Times New Roman" w:cs="Times New Roman"/>
          <w:sz w:val="24"/>
          <w:szCs w:val="24"/>
        </w:rPr>
        <w:t>aw that the complainant’s panty</w:t>
      </w:r>
      <w:r w:rsidR="00D23E06" w:rsidRPr="000801ED">
        <w:rPr>
          <w:rFonts w:ascii="Times New Roman" w:hAnsi="Times New Roman" w:cs="Times New Roman"/>
          <w:sz w:val="24"/>
          <w:szCs w:val="24"/>
        </w:rPr>
        <w:t xml:space="preserve"> was blood stained. This was at about 9:00PM. She called her mother to come and see as well. She later heard from her mother that the complainant had said that she was raped by the appellant.</w:t>
      </w:r>
    </w:p>
    <w:p w:rsidR="00D23E06" w:rsidRPr="000801ED" w:rsidRDefault="00D23E06" w:rsidP="00E804BF">
      <w:pPr>
        <w:pStyle w:val="NoSpacing"/>
        <w:spacing w:line="360" w:lineRule="auto"/>
        <w:ind w:firstLine="720"/>
        <w:jc w:val="both"/>
        <w:rPr>
          <w:rFonts w:ascii="Times New Roman" w:hAnsi="Times New Roman" w:cs="Times New Roman"/>
          <w:sz w:val="24"/>
          <w:szCs w:val="24"/>
        </w:rPr>
      </w:pPr>
      <w:proofErr w:type="spellStart"/>
      <w:r w:rsidRPr="000801ED">
        <w:rPr>
          <w:rFonts w:ascii="Times New Roman" w:hAnsi="Times New Roman" w:cs="Times New Roman"/>
          <w:sz w:val="24"/>
          <w:szCs w:val="24"/>
        </w:rPr>
        <w:lastRenderedPageBreak/>
        <w:t>Nelisa</w:t>
      </w:r>
      <w:proofErr w:type="spellEnd"/>
      <w:r w:rsidRPr="000801ED">
        <w:rPr>
          <w:rFonts w:ascii="Times New Roman" w:hAnsi="Times New Roman" w:cs="Times New Roman"/>
          <w:sz w:val="24"/>
          <w:szCs w:val="24"/>
        </w:rPr>
        <w:t xml:space="preserve"> </w:t>
      </w:r>
      <w:proofErr w:type="spellStart"/>
      <w:r w:rsidRPr="000801ED">
        <w:rPr>
          <w:rFonts w:ascii="Times New Roman" w:hAnsi="Times New Roman" w:cs="Times New Roman"/>
          <w:sz w:val="24"/>
          <w:szCs w:val="24"/>
        </w:rPr>
        <w:t>Mpamhanga</w:t>
      </w:r>
      <w:proofErr w:type="spellEnd"/>
      <w:r w:rsidRPr="000801ED">
        <w:rPr>
          <w:rFonts w:ascii="Times New Roman" w:hAnsi="Times New Roman" w:cs="Times New Roman"/>
          <w:sz w:val="24"/>
          <w:szCs w:val="24"/>
        </w:rPr>
        <w:t xml:space="preserve"> is also a sister to the complainant. She said that she saw the complainant lying on the floor and saw that her panty was blood stained. She asked the complainant why her panty was blood stained and the complainant did not answer. She</w:t>
      </w:r>
      <w:r w:rsidR="003F46E1" w:rsidRPr="000801ED">
        <w:rPr>
          <w:rFonts w:ascii="Times New Roman" w:hAnsi="Times New Roman" w:cs="Times New Roman"/>
          <w:sz w:val="24"/>
          <w:szCs w:val="24"/>
        </w:rPr>
        <w:t xml:space="preserve"> then</w:t>
      </w:r>
      <w:r w:rsidRPr="000801ED">
        <w:rPr>
          <w:rFonts w:ascii="Times New Roman" w:hAnsi="Times New Roman" w:cs="Times New Roman"/>
          <w:sz w:val="24"/>
          <w:szCs w:val="24"/>
        </w:rPr>
        <w:t xml:space="preserve"> called her mother.</w:t>
      </w:r>
    </w:p>
    <w:p w:rsidR="00D23E06" w:rsidRPr="000801ED" w:rsidRDefault="00D23E06" w:rsidP="00E804BF">
      <w:pPr>
        <w:pStyle w:val="NoSpacing"/>
        <w:spacing w:line="360" w:lineRule="auto"/>
        <w:ind w:firstLine="720"/>
        <w:jc w:val="both"/>
        <w:rPr>
          <w:rFonts w:ascii="Times New Roman" w:hAnsi="Times New Roman" w:cs="Times New Roman"/>
          <w:sz w:val="24"/>
          <w:szCs w:val="24"/>
        </w:rPr>
      </w:pPr>
      <w:proofErr w:type="spellStart"/>
      <w:r w:rsidRPr="000801ED">
        <w:rPr>
          <w:rFonts w:ascii="Times New Roman" w:hAnsi="Times New Roman" w:cs="Times New Roman"/>
          <w:sz w:val="24"/>
          <w:szCs w:val="24"/>
        </w:rPr>
        <w:t>Epiphania</w:t>
      </w:r>
      <w:proofErr w:type="spellEnd"/>
      <w:r w:rsidRPr="000801ED">
        <w:rPr>
          <w:rFonts w:ascii="Times New Roman" w:hAnsi="Times New Roman" w:cs="Times New Roman"/>
          <w:sz w:val="24"/>
          <w:szCs w:val="24"/>
        </w:rPr>
        <w:t xml:space="preserve"> </w:t>
      </w:r>
      <w:proofErr w:type="spellStart"/>
      <w:r w:rsidRPr="000801ED">
        <w:rPr>
          <w:rFonts w:ascii="Times New Roman" w:hAnsi="Times New Roman" w:cs="Times New Roman"/>
          <w:sz w:val="24"/>
          <w:szCs w:val="24"/>
        </w:rPr>
        <w:t>Makumbi</w:t>
      </w:r>
      <w:proofErr w:type="spellEnd"/>
      <w:r w:rsidRPr="000801ED">
        <w:rPr>
          <w:rFonts w:ascii="Times New Roman" w:hAnsi="Times New Roman" w:cs="Times New Roman"/>
          <w:sz w:val="24"/>
          <w:szCs w:val="24"/>
        </w:rPr>
        <w:t xml:space="preserve">, the </w:t>
      </w:r>
      <w:r w:rsidR="00CE3967" w:rsidRPr="000801ED">
        <w:rPr>
          <w:rFonts w:ascii="Times New Roman" w:hAnsi="Times New Roman" w:cs="Times New Roman"/>
          <w:sz w:val="24"/>
          <w:szCs w:val="24"/>
        </w:rPr>
        <w:t>complainant’s</w:t>
      </w:r>
      <w:r w:rsidRPr="000801ED">
        <w:rPr>
          <w:rFonts w:ascii="Times New Roman" w:hAnsi="Times New Roman" w:cs="Times New Roman"/>
          <w:sz w:val="24"/>
          <w:szCs w:val="24"/>
        </w:rPr>
        <w:t xml:space="preserve"> mother said that she was not at home the whole day and when she came back home around 9.00</w:t>
      </w:r>
      <w:r w:rsidR="003C709B">
        <w:rPr>
          <w:rFonts w:ascii="Times New Roman" w:hAnsi="Times New Roman" w:cs="Times New Roman"/>
          <w:sz w:val="24"/>
          <w:szCs w:val="24"/>
        </w:rPr>
        <w:t>pm</w:t>
      </w:r>
      <w:r w:rsidRPr="000801ED">
        <w:rPr>
          <w:rFonts w:ascii="Times New Roman" w:hAnsi="Times New Roman" w:cs="Times New Roman"/>
          <w:sz w:val="24"/>
          <w:szCs w:val="24"/>
        </w:rPr>
        <w:t xml:space="preserve"> the complainant’s sister called her to come </w:t>
      </w:r>
      <w:r w:rsidR="003F46E1" w:rsidRPr="000801ED">
        <w:rPr>
          <w:rFonts w:ascii="Times New Roman" w:hAnsi="Times New Roman" w:cs="Times New Roman"/>
          <w:sz w:val="24"/>
          <w:szCs w:val="24"/>
        </w:rPr>
        <w:t>and see the complainant’s panty</w:t>
      </w:r>
      <w:r w:rsidRPr="000801ED">
        <w:rPr>
          <w:rFonts w:ascii="Times New Roman" w:hAnsi="Times New Roman" w:cs="Times New Roman"/>
          <w:sz w:val="24"/>
          <w:szCs w:val="24"/>
        </w:rPr>
        <w:t xml:space="preserve">. She removed the </w:t>
      </w:r>
      <w:r w:rsidR="00CE3967" w:rsidRPr="000801ED">
        <w:rPr>
          <w:rFonts w:ascii="Times New Roman" w:hAnsi="Times New Roman" w:cs="Times New Roman"/>
          <w:sz w:val="24"/>
          <w:szCs w:val="24"/>
        </w:rPr>
        <w:t>complainant’s</w:t>
      </w:r>
      <w:r w:rsidR="003F46E1" w:rsidRPr="000801ED">
        <w:rPr>
          <w:rFonts w:ascii="Times New Roman" w:hAnsi="Times New Roman" w:cs="Times New Roman"/>
          <w:sz w:val="24"/>
          <w:szCs w:val="24"/>
        </w:rPr>
        <w:t xml:space="preserve"> panty</w:t>
      </w:r>
      <w:r w:rsidRPr="000801ED">
        <w:rPr>
          <w:rFonts w:ascii="Times New Roman" w:hAnsi="Times New Roman" w:cs="Times New Roman"/>
          <w:sz w:val="24"/>
          <w:szCs w:val="24"/>
        </w:rPr>
        <w:t xml:space="preserve"> and saw that it was blood stained. She checked the complainant’s genitals and saw that her vagina was swollen. She asked the complainant what had happened. After initially being afraid to tell her, the complainant later opened up and said that the appellant had called her when she was on her way home from school and asked her about </w:t>
      </w:r>
      <w:proofErr w:type="spellStart"/>
      <w:r w:rsidRPr="000801ED">
        <w:rPr>
          <w:rFonts w:ascii="Times New Roman" w:hAnsi="Times New Roman" w:cs="Times New Roman"/>
          <w:sz w:val="24"/>
          <w:szCs w:val="24"/>
        </w:rPr>
        <w:t>Selina</w:t>
      </w:r>
      <w:proofErr w:type="spellEnd"/>
      <w:r w:rsidRPr="000801ED">
        <w:rPr>
          <w:rFonts w:ascii="Times New Roman" w:hAnsi="Times New Roman" w:cs="Times New Roman"/>
          <w:sz w:val="24"/>
          <w:szCs w:val="24"/>
        </w:rPr>
        <w:t xml:space="preserve"> their former maid.</w:t>
      </w:r>
      <w:r w:rsidR="002071FD" w:rsidRPr="000801ED">
        <w:rPr>
          <w:rFonts w:ascii="Times New Roman" w:hAnsi="Times New Roman" w:cs="Times New Roman"/>
          <w:sz w:val="24"/>
          <w:szCs w:val="24"/>
        </w:rPr>
        <w:t xml:space="preserve"> She told her that the appellant then took her to the toilet and raped her and that he threatened to cut her with a knife if she divulged what had happened. He also said </w:t>
      </w:r>
      <w:r w:rsidR="00CE3967" w:rsidRPr="000801ED">
        <w:rPr>
          <w:rFonts w:ascii="Times New Roman" w:hAnsi="Times New Roman" w:cs="Times New Roman"/>
          <w:sz w:val="24"/>
          <w:szCs w:val="24"/>
        </w:rPr>
        <w:t>that</w:t>
      </w:r>
      <w:r w:rsidR="002071FD" w:rsidRPr="000801ED">
        <w:rPr>
          <w:rFonts w:ascii="Times New Roman" w:hAnsi="Times New Roman" w:cs="Times New Roman"/>
          <w:sz w:val="24"/>
          <w:szCs w:val="24"/>
        </w:rPr>
        <w:t xml:space="preserve"> he would ask </w:t>
      </w:r>
      <w:proofErr w:type="spellStart"/>
      <w:r w:rsidR="002071FD" w:rsidRPr="000801ED">
        <w:rPr>
          <w:rFonts w:ascii="Times New Roman" w:hAnsi="Times New Roman" w:cs="Times New Roman"/>
          <w:sz w:val="24"/>
          <w:szCs w:val="24"/>
        </w:rPr>
        <w:t>Nelisa</w:t>
      </w:r>
      <w:proofErr w:type="spellEnd"/>
      <w:r w:rsidR="002071FD" w:rsidRPr="000801ED">
        <w:rPr>
          <w:rFonts w:ascii="Times New Roman" w:hAnsi="Times New Roman" w:cs="Times New Roman"/>
          <w:sz w:val="24"/>
          <w:szCs w:val="24"/>
        </w:rPr>
        <w:t xml:space="preserve"> her sister to check if she had divulged the matter. The witness also said that her house and the appellant’s are adjacent to each other and are only separated by a precast wall commonly referred to as a </w:t>
      </w:r>
      <w:proofErr w:type="spellStart"/>
      <w:r w:rsidR="002071FD" w:rsidRPr="000801ED">
        <w:rPr>
          <w:rFonts w:ascii="Times New Roman" w:hAnsi="Times New Roman" w:cs="Times New Roman"/>
          <w:sz w:val="24"/>
          <w:szCs w:val="24"/>
        </w:rPr>
        <w:t>durawall</w:t>
      </w:r>
      <w:proofErr w:type="spellEnd"/>
      <w:r w:rsidR="002071FD" w:rsidRPr="000801ED">
        <w:rPr>
          <w:rFonts w:ascii="Times New Roman" w:hAnsi="Times New Roman" w:cs="Times New Roman"/>
          <w:sz w:val="24"/>
          <w:szCs w:val="24"/>
        </w:rPr>
        <w:t>.</w:t>
      </w:r>
    </w:p>
    <w:p w:rsidR="0070702B" w:rsidRPr="000801ED" w:rsidRDefault="002071FD"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In his defence the appellant denied having raped the complainant. He said that he spent the </w:t>
      </w:r>
      <w:r w:rsidR="00CE3967" w:rsidRPr="000801ED">
        <w:rPr>
          <w:rFonts w:ascii="Times New Roman" w:hAnsi="Times New Roman" w:cs="Times New Roman"/>
          <w:sz w:val="24"/>
          <w:szCs w:val="24"/>
        </w:rPr>
        <w:t>whole</w:t>
      </w:r>
      <w:r w:rsidRPr="000801ED">
        <w:rPr>
          <w:rFonts w:ascii="Times New Roman" w:hAnsi="Times New Roman" w:cs="Times New Roman"/>
          <w:sz w:val="24"/>
          <w:szCs w:val="24"/>
        </w:rPr>
        <w:t xml:space="preserve"> day at home with his mother, his sister and a tenant. He was performing household chores as his mother was not feeling well and his sister had recently given bi</w:t>
      </w:r>
      <w:r w:rsidR="00AC26F8" w:rsidRPr="000801ED">
        <w:rPr>
          <w:rFonts w:ascii="Times New Roman" w:hAnsi="Times New Roman" w:cs="Times New Roman"/>
          <w:sz w:val="24"/>
          <w:szCs w:val="24"/>
        </w:rPr>
        <w:t>rth to a baby and could</w:t>
      </w:r>
      <w:r w:rsidRPr="000801ED">
        <w:rPr>
          <w:rFonts w:ascii="Times New Roman" w:hAnsi="Times New Roman" w:cs="Times New Roman"/>
          <w:sz w:val="24"/>
          <w:szCs w:val="24"/>
        </w:rPr>
        <w:t xml:space="preserve"> not go out with the baby yet</w:t>
      </w:r>
      <w:r w:rsidR="003F46E1" w:rsidRPr="000801ED">
        <w:rPr>
          <w:rFonts w:ascii="Times New Roman" w:hAnsi="Times New Roman" w:cs="Times New Roman"/>
          <w:sz w:val="24"/>
          <w:szCs w:val="24"/>
        </w:rPr>
        <w:t xml:space="preserve">. He </w:t>
      </w:r>
      <w:r w:rsidR="0070702B" w:rsidRPr="000801ED">
        <w:rPr>
          <w:rFonts w:ascii="Times New Roman" w:hAnsi="Times New Roman" w:cs="Times New Roman"/>
          <w:sz w:val="24"/>
          <w:szCs w:val="24"/>
        </w:rPr>
        <w:t>only left the house around 3.00</w:t>
      </w:r>
      <w:r w:rsidR="003C709B">
        <w:rPr>
          <w:rFonts w:ascii="Times New Roman" w:hAnsi="Times New Roman" w:cs="Times New Roman"/>
          <w:sz w:val="24"/>
          <w:szCs w:val="24"/>
        </w:rPr>
        <w:t>pm</w:t>
      </w:r>
      <w:r w:rsidR="0070702B" w:rsidRPr="000801ED">
        <w:rPr>
          <w:rFonts w:ascii="Times New Roman" w:hAnsi="Times New Roman" w:cs="Times New Roman"/>
          <w:sz w:val="24"/>
          <w:szCs w:val="24"/>
        </w:rPr>
        <w:t xml:space="preserve"> when he went to the market place to fetch relish. He said that he never spoke to the complainant and it was not pos</w:t>
      </w:r>
      <w:r w:rsidR="00AC26F8" w:rsidRPr="000801ED">
        <w:rPr>
          <w:rFonts w:ascii="Times New Roman" w:hAnsi="Times New Roman" w:cs="Times New Roman"/>
          <w:sz w:val="24"/>
          <w:szCs w:val="24"/>
        </w:rPr>
        <w:t>sible to rape her in the toilet</w:t>
      </w:r>
      <w:r w:rsidR="003F46E1" w:rsidRPr="000801ED">
        <w:rPr>
          <w:rFonts w:ascii="Times New Roman" w:hAnsi="Times New Roman" w:cs="Times New Roman"/>
          <w:sz w:val="24"/>
          <w:szCs w:val="24"/>
        </w:rPr>
        <w:t xml:space="preserve"> </w:t>
      </w:r>
      <w:r w:rsidR="0070702B" w:rsidRPr="000801ED">
        <w:rPr>
          <w:rFonts w:ascii="Times New Roman" w:hAnsi="Times New Roman" w:cs="Times New Roman"/>
          <w:sz w:val="24"/>
          <w:szCs w:val="24"/>
        </w:rPr>
        <w:t>without being seen or heard by the people who were at home as the toilet door makes noise when opened.</w:t>
      </w:r>
    </w:p>
    <w:p w:rsidR="00C20E36" w:rsidRPr="000801ED" w:rsidRDefault="0070702B"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The appellant’s sister Elsie </w:t>
      </w:r>
      <w:proofErr w:type="spellStart"/>
      <w:r w:rsidRPr="000801ED">
        <w:rPr>
          <w:rFonts w:ascii="Times New Roman" w:hAnsi="Times New Roman" w:cs="Times New Roman"/>
          <w:sz w:val="24"/>
          <w:szCs w:val="24"/>
        </w:rPr>
        <w:t>Chigwida</w:t>
      </w:r>
      <w:proofErr w:type="spellEnd"/>
      <w:r w:rsidRPr="000801ED">
        <w:rPr>
          <w:rFonts w:ascii="Times New Roman" w:hAnsi="Times New Roman" w:cs="Times New Roman"/>
          <w:sz w:val="24"/>
          <w:szCs w:val="24"/>
        </w:rPr>
        <w:t xml:space="preserve"> testified for the defence. She said that the appellant could not have raped the complainant in the toilet as alleged because the dining room</w:t>
      </w:r>
      <w:r w:rsidR="003F46E1" w:rsidRPr="000801ED">
        <w:rPr>
          <w:rFonts w:ascii="Times New Roman" w:hAnsi="Times New Roman" w:cs="Times New Roman"/>
          <w:sz w:val="24"/>
          <w:szCs w:val="24"/>
        </w:rPr>
        <w:t xml:space="preserve"> window is </w:t>
      </w:r>
      <w:r w:rsidRPr="000801ED">
        <w:rPr>
          <w:rFonts w:ascii="Times New Roman" w:hAnsi="Times New Roman" w:cs="Times New Roman"/>
          <w:sz w:val="24"/>
          <w:szCs w:val="24"/>
        </w:rPr>
        <w:t>near the toilet and the spare bedroom window also faces the toilet. One entering the toilet can be seen from the spare bedroom or from the dining room and the door to the toilet also makes noise when opened. She said that the complainant could not have been raped because she did not hear her crying out. She said present at home were their mother, the witness herself, the appellant and the witness’ baby. The a</w:t>
      </w:r>
      <w:r w:rsidR="003F46E1" w:rsidRPr="000801ED">
        <w:rPr>
          <w:rFonts w:ascii="Times New Roman" w:hAnsi="Times New Roman" w:cs="Times New Roman"/>
          <w:sz w:val="24"/>
          <w:szCs w:val="24"/>
        </w:rPr>
        <w:t>ppellant was doing the chores, cooking and washing dishes</w:t>
      </w:r>
      <w:r w:rsidRPr="000801ED">
        <w:rPr>
          <w:rFonts w:ascii="Times New Roman" w:hAnsi="Times New Roman" w:cs="Times New Roman"/>
          <w:sz w:val="24"/>
          <w:szCs w:val="24"/>
        </w:rPr>
        <w:t xml:space="preserve"> for the whole day. She als</w:t>
      </w:r>
      <w:r w:rsidR="003F46E1" w:rsidRPr="000801ED">
        <w:rPr>
          <w:rFonts w:ascii="Times New Roman" w:hAnsi="Times New Roman" w:cs="Times New Roman"/>
          <w:sz w:val="24"/>
          <w:szCs w:val="24"/>
        </w:rPr>
        <w:t>o said that around 12</w:t>
      </w:r>
      <w:r w:rsidR="00376580" w:rsidRPr="000801ED">
        <w:rPr>
          <w:rFonts w:ascii="Times New Roman" w:hAnsi="Times New Roman" w:cs="Times New Roman"/>
          <w:sz w:val="24"/>
          <w:szCs w:val="24"/>
        </w:rPr>
        <w:t>.</w:t>
      </w:r>
      <w:r w:rsidRPr="000801ED">
        <w:rPr>
          <w:rFonts w:ascii="Times New Roman" w:hAnsi="Times New Roman" w:cs="Times New Roman"/>
          <w:sz w:val="24"/>
          <w:szCs w:val="24"/>
        </w:rPr>
        <w:t>00</w:t>
      </w:r>
      <w:r w:rsidR="003C709B">
        <w:rPr>
          <w:rFonts w:ascii="Times New Roman" w:hAnsi="Times New Roman" w:cs="Times New Roman"/>
          <w:sz w:val="24"/>
          <w:szCs w:val="24"/>
        </w:rPr>
        <w:t xml:space="preserve"> </w:t>
      </w:r>
      <w:r w:rsidR="00376580" w:rsidRPr="000801ED">
        <w:rPr>
          <w:rFonts w:ascii="Times New Roman" w:hAnsi="Times New Roman" w:cs="Times New Roman"/>
          <w:sz w:val="24"/>
          <w:szCs w:val="24"/>
        </w:rPr>
        <w:t>noon to 1.</w:t>
      </w:r>
      <w:r w:rsidRPr="000801ED">
        <w:rPr>
          <w:rFonts w:ascii="Times New Roman" w:hAnsi="Times New Roman" w:cs="Times New Roman"/>
          <w:sz w:val="24"/>
          <w:szCs w:val="24"/>
        </w:rPr>
        <w:t>00</w:t>
      </w:r>
      <w:r w:rsidR="00376580" w:rsidRPr="000801ED">
        <w:rPr>
          <w:rFonts w:ascii="Times New Roman" w:hAnsi="Times New Roman" w:cs="Times New Roman"/>
          <w:sz w:val="24"/>
          <w:szCs w:val="24"/>
        </w:rPr>
        <w:t>pm</w:t>
      </w:r>
      <w:r w:rsidRPr="000801ED">
        <w:rPr>
          <w:rFonts w:ascii="Times New Roman" w:hAnsi="Times New Roman" w:cs="Times New Roman"/>
          <w:sz w:val="24"/>
          <w:szCs w:val="24"/>
        </w:rPr>
        <w:t>the appellant was playing w</w:t>
      </w:r>
      <w:r w:rsidR="00376580" w:rsidRPr="000801ED">
        <w:rPr>
          <w:rFonts w:ascii="Times New Roman" w:hAnsi="Times New Roman" w:cs="Times New Roman"/>
          <w:sz w:val="24"/>
          <w:szCs w:val="24"/>
        </w:rPr>
        <w:t>ith the baby under the Avocado p</w:t>
      </w:r>
      <w:r w:rsidRPr="000801ED">
        <w:rPr>
          <w:rFonts w:ascii="Times New Roman" w:hAnsi="Times New Roman" w:cs="Times New Roman"/>
          <w:sz w:val="24"/>
          <w:szCs w:val="24"/>
        </w:rPr>
        <w:t xml:space="preserve">ear tree. Asked what </w:t>
      </w:r>
      <w:r w:rsidRPr="000801ED">
        <w:rPr>
          <w:rFonts w:ascii="Times New Roman" w:hAnsi="Times New Roman" w:cs="Times New Roman"/>
          <w:sz w:val="24"/>
          <w:szCs w:val="24"/>
        </w:rPr>
        <w:lastRenderedPageBreak/>
        <w:t>the</w:t>
      </w:r>
      <w:r w:rsidR="00376580" w:rsidRPr="000801ED">
        <w:rPr>
          <w:rFonts w:ascii="Times New Roman" w:hAnsi="Times New Roman" w:cs="Times New Roman"/>
          <w:sz w:val="24"/>
          <w:szCs w:val="24"/>
        </w:rPr>
        <w:t xml:space="preserve"> appellant was doing between 1.00pm</w:t>
      </w:r>
      <w:r w:rsidRPr="000801ED">
        <w:rPr>
          <w:rFonts w:ascii="Times New Roman" w:hAnsi="Times New Roman" w:cs="Times New Roman"/>
          <w:sz w:val="24"/>
          <w:szCs w:val="24"/>
        </w:rPr>
        <w:t xml:space="preserve"> and 3</w:t>
      </w:r>
      <w:r w:rsidR="00376580" w:rsidRPr="000801ED">
        <w:rPr>
          <w:rFonts w:ascii="Times New Roman" w:hAnsi="Times New Roman" w:cs="Times New Roman"/>
          <w:sz w:val="24"/>
          <w:szCs w:val="24"/>
        </w:rPr>
        <w:t>.00pm</w:t>
      </w:r>
      <w:r w:rsidRPr="000801ED">
        <w:rPr>
          <w:rFonts w:ascii="Times New Roman" w:hAnsi="Times New Roman" w:cs="Times New Roman"/>
          <w:sz w:val="24"/>
          <w:szCs w:val="24"/>
        </w:rPr>
        <w:t xml:space="preserve"> she said that he was playing with the baby. When she was reminded that he had just said that the appellant was playing w</w:t>
      </w:r>
      <w:r w:rsidR="00376580" w:rsidRPr="000801ED">
        <w:rPr>
          <w:rFonts w:ascii="Times New Roman" w:hAnsi="Times New Roman" w:cs="Times New Roman"/>
          <w:sz w:val="24"/>
          <w:szCs w:val="24"/>
        </w:rPr>
        <w:t>ith the baby from 12.00 noon to 1.00pm</w:t>
      </w:r>
      <w:r w:rsidRPr="000801ED">
        <w:rPr>
          <w:rFonts w:ascii="Times New Roman" w:hAnsi="Times New Roman" w:cs="Times New Roman"/>
          <w:sz w:val="24"/>
          <w:szCs w:val="24"/>
        </w:rPr>
        <w:t xml:space="preserve"> she said “Yes and he was outside selling </w:t>
      </w:r>
      <w:proofErr w:type="spellStart"/>
      <w:r w:rsidRPr="000801ED">
        <w:rPr>
          <w:rFonts w:ascii="Times New Roman" w:hAnsi="Times New Roman" w:cs="Times New Roman"/>
          <w:sz w:val="24"/>
          <w:szCs w:val="24"/>
        </w:rPr>
        <w:t>freezits</w:t>
      </w:r>
      <w:proofErr w:type="spellEnd"/>
      <w:r w:rsidRPr="000801ED">
        <w:rPr>
          <w:rFonts w:ascii="Times New Roman" w:hAnsi="Times New Roman" w:cs="Times New Roman"/>
          <w:sz w:val="24"/>
          <w:szCs w:val="24"/>
        </w:rPr>
        <w:t>.”</w:t>
      </w:r>
    </w:p>
    <w:p w:rsidR="002071FD" w:rsidRPr="000801ED" w:rsidRDefault="00C20E36"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Elsie said that she had just given birth and was not yet strong and </w:t>
      </w:r>
      <w:r w:rsidR="00376580" w:rsidRPr="000801ED">
        <w:rPr>
          <w:rFonts w:ascii="Times New Roman" w:hAnsi="Times New Roman" w:cs="Times New Roman"/>
          <w:sz w:val="24"/>
          <w:szCs w:val="24"/>
        </w:rPr>
        <w:t xml:space="preserve">that </w:t>
      </w:r>
      <w:r w:rsidRPr="000801ED">
        <w:rPr>
          <w:rFonts w:ascii="Times New Roman" w:hAnsi="Times New Roman" w:cs="Times New Roman"/>
          <w:sz w:val="24"/>
          <w:szCs w:val="24"/>
        </w:rPr>
        <w:t xml:space="preserve">she </w:t>
      </w:r>
      <w:r w:rsidR="00376580" w:rsidRPr="000801ED">
        <w:rPr>
          <w:rFonts w:ascii="Times New Roman" w:hAnsi="Times New Roman" w:cs="Times New Roman"/>
          <w:sz w:val="24"/>
          <w:szCs w:val="24"/>
        </w:rPr>
        <w:t>had</w:t>
      </w:r>
      <w:r w:rsidRPr="000801ED">
        <w:rPr>
          <w:rFonts w:ascii="Times New Roman" w:hAnsi="Times New Roman" w:cs="Times New Roman"/>
          <w:sz w:val="24"/>
          <w:szCs w:val="24"/>
        </w:rPr>
        <w:t xml:space="preserve"> to go and bath</w:t>
      </w:r>
      <w:r w:rsidR="00376580" w:rsidRPr="000801ED">
        <w:rPr>
          <w:rFonts w:ascii="Times New Roman" w:hAnsi="Times New Roman" w:cs="Times New Roman"/>
          <w:sz w:val="24"/>
          <w:szCs w:val="24"/>
        </w:rPr>
        <w:t xml:space="preserve"> as she was bleeding</w:t>
      </w:r>
      <w:r w:rsidRPr="000801ED">
        <w:rPr>
          <w:rFonts w:ascii="Times New Roman" w:hAnsi="Times New Roman" w:cs="Times New Roman"/>
          <w:sz w:val="24"/>
          <w:szCs w:val="24"/>
        </w:rPr>
        <w:t>.</w:t>
      </w:r>
      <w:r w:rsidR="00376580" w:rsidRPr="000801ED">
        <w:rPr>
          <w:rFonts w:ascii="Times New Roman" w:hAnsi="Times New Roman" w:cs="Times New Roman"/>
          <w:sz w:val="24"/>
          <w:szCs w:val="24"/>
        </w:rPr>
        <w:t xml:space="preserve"> She said that</w:t>
      </w:r>
      <w:r w:rsidR="00AC26F8" w:rsidRPr="000801ED">
        <w:rPr>
          <w:rFonts w:ascii="Times New Roman" w:hAnsi="Times New Roman" w:cs="Times New Roman"/>
          <w:sz w:val="24"/>
          <w:szCs w:val="24"/>
        </w:rPr>
        <w:t xml:space="preserve"> </w:t>
      </w:r>
      <w:r w:rsidR="00376580" w:rsidRPr="000801ED">
        <w:rPr>
          <w:rFonts w:ascii="Times New Roman" w:hAnsi="Times New Roman" w:cs="Times New Roman"/>
          <w:sz w:val="24"/>
          <w:szCs w:val="24"/>
        </w:rPr>
        <w:t>a</w:t>
      </w:r>
      <w:r w:rsidRPr="000801ED">
        <w:rPr>
          <w:rFonts w:ascii="Times New Roman" w:hAnsi="Times New Roman" w:cs="Times New Roman"/>
          <w:sz w:val="24"/>
          <w:szCs w:val="24"/>
        </w:rPr>
        <w:t xml:space="preserve">t other times she was seated in the dining room. Their mother who was not feeling well would at times be in the dining room and at other times be in the </w:t>
      </w:r>
      <w:proofErr w:type="spellStart"/>
      <w:r w:rsidRPr="000801ED">
        <w:rPr>
          <w:rFonts w:ascii="Times New Roman" w:hAnsi="Times New Roman" w:cs="Times New Roman"/>
          <w:sz w:val="24"/>
          <w:szCs w:val="24"/>
        </w:rPr>
        <w:t>verandah</w:t>
      </w:r>
      <w:proofErr w:type="spellEnd"/>
      <w:r w:rsidRPr="000801ED">
        <w:rPr>
          <w:rFonts w:ascii="Times New Roman" w:hAnsi="Times New Roman" w:cs="Times New Roman"/>
          <w:sz w:val="24"/>
          <w:szCs w:val="24"/>
        </w:rPr>
        <w:t>. She said that the toilet is</w:t>
      </w:r>
      <w:r w:rsidR="00376580" w:rsidRPr="000801ED">
        <w:rPr>
          <w:rFonts w:ascii="Times New Roman" w:hAnsi="Times New Roman" w:cs="Times New Roman"/>
          <w:sz w:val="24"/>
          <w:szCs w:val="24"/>
        </w:rPr>
        <w:t xml:space="preserve"> separated from the house and is at the back of their house</w:t>
      </w:r>
      <w:r w:rsidRPr="000801ED">
        <w:rPr>
          <w:rFonts w:ascii="Times New Roman" w:hAnsi="Times New Roman" w:cs="Times New Roman"/>
          <w:sz w:val="24"/>
          <w:szCs w:val="24"/>
        </w:rPr>
        <w:t>. The dining room window faces the back of the house. From the dining room where she was seated she would have seen the appellant committing the offence if he had done so. She did not see him going to the toilet and she did not hear the door of the toilet being opened.</w:t>
      </w:r>
    </w:p>
    <w:p w:rsidR="00C20E36" w:rsidRPr="000801ED" w:rsidRDefault="00C20E36"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When advised that the appellant had said that she was always in the spare bedroom, she said that</w:t>
      </w:r>
      <w:r w:rsidR="00376580" w:rsidRPr="000801ED">
        <w:rPr>
          <w:rFonts w:ascii="Times New Roman" w:hAnsi="Times New Roman" w:cs="Times New Roman"/>
          <w:sz w:val="24"/>
          <w:szCs w:val="24"/>
        </w:rPr>
        <w:t xml:space="preserve"> that</w:t>
      </w:r>
      <w:r w:rsidRPr="000801ED">
        <w:rPr>
          <w:rFonts w:ascii="Times New Roman" w:hAnsi="Times New Roman" w:cs="Times New Roman"/>
          <w:sz w:val="24"/>
          <w:szCs w:val="24"/>
        </w:rPr>
        <w:t xml:space="preserve"> was not so and that she was in the dining room. </w:t>
      </w:r>
    </w:p>
    <w:p w:rsidR="008E2A82" w:rsidRPr="000801ED" w:rsidRDefault="00C20E36"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Abigail </w:t>
      </w:r>
      <w:proofErr w:type="spellStart"/>
      <w:r w:rsidRPr="000801ED">
        <w:rPr>
          <w:rFonts w:ascii="Times New Roman" w:hAnsi="Times New Roman" w:cs="Times New Roman"/>
          <w:sz w:val="24"/>
          <w:szCs w:val="24"/>
        </w:rPr>
        <w:t>Mavhura</w:t>
      </w:r>
      <w:proofErr w:type="spellEnd"/>
      <w:r w:rsidRPr="000801ED">
        <w:rPr>
          <w:rFonts w:ascii="Times New Roman" w:hAnsi="Times New Roman" w:cs="Times New Roman"/>
          <w:sz w:val="24"/>
          <w:szCs w:val="24"/>
        </w:rPr>
        <w:t>, the appellant’s mothe</w:t>
      </w:r>
      <w:r w:rsidR="008E2A82" w:rsidRPr="000801ED">
        <w:rPr>
          <w:rFonts w:ascii="Times New Roman" w:hAnsi="Times New Roman" w:cs="Times New Roman"/>
          <w:sz w:val="24"/>
          <w:szCs w:val="24"/>
        </w:rPr>
        <w:t>r also testified. She said present at home were</w:t>
      </w:r>
      <w:r w:rsidRPr="000801ED">
        <w:rPr>
          <w:rFonts w:ascii="Times New Roman" w:hAnsi="Times New Roman" w:cs="Times New Roman"/>
          <w:sz w:val="24"/>
          <w:szCs w:val="24"/>
        </w:rPr>
        <w:t xml:space="preserve"> herself, her young sister and her husband and another lady. She said that the appellant’s sister who had recently given birth 3 days earlier was also at home. </w:t>
      </w:r>
      <w:r w:rsidR="00CE3967" w:rsidRPr="000801ED">
        <w:rPr>
          <w:rFonts w:ascii="Times New Roman" w:hAnsi="Times New Roman" w:cs="Times New Roman"/>
          <w:sz w:val="24"/>
          <w:szCs w:val="24"/>
        </w:rPr>
        <w:t>On 15</w:t>
      </w:r>
      <w:r w:rsidR="00310CC6" w:rsidRPr="000801ED">
        <w:rPr>
          <w:rFonts w:ascii="Times New Roman" w:hAnsi="Times New Roman" w:cs="Times New Roman"/>
          <w:sz w:val="24"/>
          <w:szCs w:val="24"/>
        </w:rPr>
        <w:t xml:space="preserve"> March 2011 the appellant was the one doing all the household chores, washing dishes, cooking and playing with the </w:t>
      </w:r>
      <w:r w:rsidR="00AC26F8" w:rsidRPr="000801ED">
        <w:rPr>
          <w:rFonts w:ascii="Times New Roman" w:hAnsi="Times New Roman" w:cs="Times New Roman"/>
          <w:sz w:val="24"/>
          <w:szCs w:val="24"/>
        </w:rPr>
        <w:t>witness’ 3 month old baby</w:t>
      </w:r>
      <w:r w:rsidR="00310CC6" w:rsidRPr="000801ED">
        <w:rPr>
          <w:rFonts w:ascii="Times New Roman" w:hAnsi="Times New Roman" w:cs="Times New Roman"/>
          <w:sz w:val="24"/>
          <w:szCs w:val="24"/>
        </w:rPr>
        <w:t>. She usually sees the complainant going to school but on that day she did not see her. She said that the appellant could not have raped the complainant as alleged as there were people at the house and that</w:t>
      </w:r>
      <w:r w:rsidR="008E2A82" w:rsidRPr="000801ED">
        <w:rPr>
          <w:rFonts w:ascii="Times New Roman" w:hAnsi="Times New Roman" w:cs="Times New Roman"/>
          <w:sz w:val="24"/>
          <w:szCs w:val="24"/>
        </w:rPr>
        <w:t xml:space="preserve"> that</w:t>
      </w:r>
      <w:r w:rsidR="00310CC6" w:rsidRPr="000801ED">
        <w:rPr>
          <w:rFonts w:ascii="Times New Roman" w:hAnsi="Times New Roman" w:cs="Times New Roman"/>
          <w:sz w:val="24"/>
          <w:szCs w:val="24"/>
        </w:rPr>
        <w:t xml:space="preserve"> is the only toilet at the house. They would have heard it and if t</w:t>
      </w:r>
      <w:r w:rsidR="008E2A82" w:rsidRPr="000801ED">
        <w:rPr>
          <w:rFonts w:ascii="Times New Roman" w:hAnsi="Times New Roman" w:cs="Times New Roman"/>
          <w:sz w:val="24"/>
          <w:szCs w:val="24"/>
        </w:rPr>
        <w:t>he allegation was true</w:t>
      </w:r>
      <w:r w:rsidR="00310CC6" w:rsidRPr="000801ED">
        <w:rPr>
          <w:rFonts w:ascii="Times New Roman" w:hAnsi="Times New Roman" w:cs="Times New Roman"/>
          <w:sz w:val="24"/>
          <w:szCs w:val="24"/>
        </w:rPr>
        <w:t xml:space="preserve"> the complainant should have cr</w:t>
      </w:r>
      <w:r w:rsidR="008E2A82" w:rsidRPr="000801ED">
        <w:rPr>
          <w:rFonts w:ascii="Times New Roman" w:hAnsi="Times New Roman" w:cs="Times New Roman"/>
          <w:sz w:val="24"/>
          <w:szCs w:val="24"/>
        </w:rPr>
        <w:t>ied out. She said that at 1.00pm</w:t>
      </w:r>
      <w:r w:rsidR="00310CC6" w:rsidRPr="000801ED">
        <w:rPr>
          <w:rFonts w:ascii="Times New Roman" w:hAnsi="Times New Roman" w:cs="Times New Roman"/>
          <w:sz w:val="24"/>
          <w:szCs w:val="24"/>
        </w:rPr>
        <w:t xml:space="preserve"> she was at the </w:t>
      </w:r>
      <w:proofErr w:type="spellStart"/>
      <w:r w:rsidR="00310CC6" w:rsidRPr="000801ED">
        <w:rPr>
          <w:rFonts w:ascii="Times New Roman" w:hAnsi="Times New Roman" w:cs="Times New Roman"/>
          <w:sz w:val="24"/>
          <w:szCs w:val="24"/>
        </w:rPr>
        <w:t>verandah</w:t>
      </w:r>
      <w:proofErr w:type="spellEnd"/>
      <w:r w:rsidR="00310CC6" w:rsidRPr="000801ED">
        <w:rPr>
          <w:rFonts w:ascii="Times New Roman" w:hAnsi="Times New Roman" w:cs="Times New Roman"/>
          <w:sz w:val="24"/>
          <w:szCs w:val="24"/>
        </w:rPr>
        <w:t xml:space="preserve">. She </w:t>
      </w:r>
      <w:r w:rsidR="00906041" w:rsidRPr="000801ED">
        <w:rPr>
          <w:rFonts w:ascii="Times New Roman" w:hAnsi="Times New Roman" w:cs="Times New Roman"/>
          <w:sz w:val="24"/>
          <w:szCs w:val="24"/>
        </w:rPr>
        <w:t>thereafter conceded that she could not say whether the appellant raped the complainant or not.</w:t>
      </w:r>
    </w:p>
    <w:p w:rsidR="00906041" w:rsidRPr="000801ED" w:rsidRDefault="00AC26F8"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In convicting</w:t>
      </w:r>
      <w:r w:rsidR="00906041" w:rsidRPr="000801ED">
        <w:rPr>
          <w:rFonts w:ascii="Times New Roman" w:hAnsi="Times New Roman" w:cs="Times New Roman"/>
          <w:sz w:val="24"/>
          <w:szCs w:val="24"/>
        </w:rPr>
        <w:t xml:space="preserve"> the appellant the learned Regional Magistrate stated </w:t>
      </w:r>
      <w:r w:rsidR="00906041" w:rsidRPr="000801ED">
        <w:rPr>
          <w:rFonts w:ascii="Times New Roman" w:hAnsi="Times New Roman" w:cs="Times New Roman"/>
          <w:i/>
          <w:sz w:val="24"/>
          <w:szCs w:val="24"/>
        </w:rPr>
        <w:t>inter alia</w:t>
      </w:r>
      <w:r w:rsidR="00906041" w:rsidRPr="000801ED">
        <w:rPr>
          <w:rFonts w:ascii="Times New Roman" w:hAnsi="Times New Roman" w:cs="Times New Roman"/>
          <w:sz w:val="24"/>
          <w:szCs w:val="24"/>
        </w:rPr>
        <w:t xml:space="preserve">, in her judgment, that the appellant and complainant know each other well as they are neighbours. She warned herself of the need to carefully analyse the young </w:t>
      </w:r>
      <w:r w:rsidR="00CE3967" w:rsidRPr="000801ED">
        <w:rPr>
          <w:rFonts w:ascii="Times New Roman" w:hAnsi="Times New Roman" w:cs="Times New Roman"/>
          <w:sz w:val="24"/>
          <w:szCs w:val="24"/>
        </w:rPr>
        <w:t>complainant’s</w:t>
      </w:r>
      <w:r w:rsidR="00906041" w:rsidRPr="000801ED">
        <w:rPr>
          <w:rFonts w:ascii="Times New Roman" w:hAnsi="Times New Roman" w:cs="Times New Roman"/>
          <w:sz w:val="24"/>
          <w:szCs w:val="24"/>
        </w:rPr>
        <w:t xml:space="preserve"> evidence with due care and caution t</w:t>
      </w:r>
      <w:r w:rsidR="008E2A82" w:rsidRPr="000801ED">
        <w:rPr>
          <w:rFonts w:ascii="Times New Roman" w:hAnsi="Times New Roman" w:cs="Times New Roman"/>
          <w:sz w:val="24"/>
          <w:szCs w:val="24"/>
        </w:rPr>
        <w:t>o guard against being misled by the</w:t>
      </w:r>
      <w:r w:rsidRPr="000801ED">
        <w:rPr>
          <w:rFonts w:ascii="Times New Roman" w:hAnsi="Times New Roman" w:cs="Times New Roman"/>
          <w:sz w:val="24"/>
          <w:szCs w:val="24"/>
        </w:rPr>
        <w:t xml:space="preserve"> </w:t>
      </w:r>
      <w:r w:rsidR="008E2A82" w:rsidRPr="000801ED">
        <w:rPr>
          <w:rFonts w:ascii="Times New Roman" w:hAnsi="Times New Roman" w:cs="Times New Roman"/>
          <w:sz w:val="24"/>
          <w:szCs w:val="24"/>
        </w:rPr>
        <w:t>i</w:t>
      </w:r>
      <w:r w:rsidR="00906041" w:rsidRPr="000801ED">
        <w:rPr>
          <w:rFonts w:ascii="Times New Roman" w:hAnsi="Times New Roman" w:cs="Times New Roman"/>
          <w:sz w:val="24"/>
          <w:szCs w:val="24"/>
        </w:rPr>
        <w:t>nherent dangers in testimonies</w:t>
      </w:r>
      <w:r w:rsidRPr="000801ED">
        <w:rPr>
          <w:rFonts w:ascii="Times New Roman" w:hAnsi="Times New Roman" w:cs="Times New Roman"/>
          <w:sz w:val="24"/>
          <w:szCs w:val="24"/>
        </w:rPr>
        <w:t xml:space="preserve"> </w:t>
      </w:r>
      <w:r w:rsidR="003E6EDB" w:rsidRPr="000801ED">
        <w:rPr>
          <w:rFonts w:ascii="Times New Roman" w:hAnsi="Times New Roman" w:cs="Times New Roman"/>
          <w:sz w:val="24"/>
          <w:szCs w:val="24"/>
        </w:rPr>
        <w:t>of children</w:t>
      </w:r>
      <w:r w:rsidR="000D1EEC" w:rsidRPr="000801ED">
        <w:rPr>
          <w:rFonts w:ascii="Times New Roman" w:hAnsi="Times New Roman" w:cs="Times New Roman"/>
          <w:sz w:val="24"/>
          <w:szCs w:val="24"/>
        </w:rPr>
        <w:t>.</w:t>
      </w:r>
      <w:r w:rsidRPr="000801ED">
        <w:rPr>
          <w:rFonts w:ascii="Times New Roman" w:hAnsi="Times New Roman" w:cs="Times New Roman"/>
          <w:sz w:val="24"/>
          <w:szCs w:val="24"/>
        </w:rPr>
        <w:t xml:space="preserve"> </w:t>
      </w:r>
      <w:r w:rsidR="000D1EEC" w:rsidRPr="000801ED">
        <w:rPr>
          <w:rFonts w:ascii="Times New Roman" w:hAnsi="Times New Roman" w:cs="Times New Roman"/>
          <w:sz w:val="24"/>
          <w:szCs w:val="24"/>
        </w:rPr>
        <w:t>S</w:t>
      </w:r>
      <w:r w:rsidR="003E6EDB" w:rsidRPr="000801ED">
        <w:rPr>
          <w:rFonts w:ascii="Times New Roman" w:hAnsi="Times New Roman" w:cs="Times New Roman"/>
          <w:sz w:val="24"/>
          <w:szCs w:val="24"/>
        </w:rPr>
        <w:t xml:space="preserve">he found that the complainant, though a child, gave a clear testimony and gave her evidence well. She believed her. She disbelieved the appellant and his witnesses and gave clear reasons for the decision. </w:t>
      </w:r>
    </w:p>
    <w:p w:rsidR="003E6EDB" w:rsidRPr="000801ED" w:rsidRDefault="003E6EDB"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The appellant has raised 7 grounds of appeal against conviction. The first, second and third grounds of appeal in essence </w:t>
      </w:r>
      <w:r w:rsidR="000D1EEC" w:rsidRPr="000801ED">
        <w:rPr>
          <w:rFonts w:ascii="Times New Roman" w:hAnsi="Times New Roman" w:cs="Times New Roman"/>
          <w:sz w:val="24"/>
          <w:szCs w:val="24"/>
        </w:rPr>
        <w:t xml:space="preserve">raise one ground of appeal the essence </w:t>
      </w:r>
      <w:r w:rsidRPr="000801ED">
        <w:rPr>
          <w:rFonts w:ascii="Times New Roman" w:hAnsi="Times New Roman" w:cs="Times New Roman"/>
          <w:sz w:val="24"/>
          <w:szCs w:val="24"/>
        </w:rPr>
        <w:t xml:space="preserve">of which is that the </w:t>
      </w:r>
      <w:r w:rsidRPr="000801ED">
        <w:rPr>
          <w:rFonts w:ascii="Times New Roman" w:hAnsi="Times New Roman" w:cs="Times New Roman"/>
          <w:sz w:val="24"/>
          <w:szCs w:val="24"/>
        </w:rPr>
        <w:lastRenderedPageBreak/>
        <w:t xml:space="preserve">trial magistrate erred in accepting the 6 year old child complainant’s testimony in the face of inconsistencies in that whilst she said that she first made a report of rape to her sister </w:t>
      </w:r>
      <w:proofErr w:type="spellStart"/>
      <w:r w:rsidRPr="000801ED">
        <w:rPr>
          <w:rFonts w:ascii="Times New Roman" w:hAnsi="Times New Roman" w:cs="Times New Roman"/>
          <w:sz w:val="24"/>
          <w:szCs w:val="24"/>
        </w:rPr>
        <w:t>Lilian</w:t>
      </w:r>
      <w:proofErr w:type="spellEnd"/>
      <w:r w:rsidRPr="000801ED">
        <w:rPr>
          <w:rFonts w:ascii="Times New Roman" w:hAnsi="Times New Roman" w:cs="Times New Roman"/>
          <w:sz w:val="24"/>
          <w:szCs w:val="24"/>
        </w:rPr>
        <w:t xml:space="preserve">, </w:t>
      </w:r>
      <w:proofErr w:type="spellStart"/>
      <w:r w:rsidRPr="000801ED">
        <w:rPr>
          <w:rFonts w:ascii="Times New Roman" w:hAnsi="Times New Roman" w:cs="Times New Roman"/>
          <w:sz w:val="24"/>
          <w:szCs w:val="24"/>
        </w:rPr>
        <w:t>Lilian</w:t>
      </w:r>
      <w:proofErr w:type="spellEnd"/>
      <w:r w:rsidRPr="000801ED">
        <w:rPr>
          <w:rFonts w:ascii="Times New Roman" w:hAnsi="Times New Roman" w:cs="Times New Roman"/>
          <w:sz w:val="24"/>
          <w:szCs w:val="24"/>
        </w:rPr>
        <w:t xml:space="preserve"> in her evidence said that she did not receive a report from the complainant and only learnt of the rape from their mother.</w:t>
      </w:r>
    </w:p>
    <w:p w:rsidR="003E6EDB" w:rsidRPr="000801ED" w:rsidRDefault="003E6EDB"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The fourth ground of appeal is that the trial magistrate erred in placing reliance on evidence about a </w:t>
      </w:r>
      <w:r w:rsidR="00CE3967" w:rsidRPr="000801ED">
        <w:rPr>
          <w:rFonts w:ascii="Times New Roman" w:hAnsi="Times New Roman" w:cs="Times New Roman"/>
          <w:sz w:val="24"/>
          <w:szCs w:val="24"/>
        </w:rPr>
        <w:t>blood stained</w:t>
      </w:r>
      <w:r w:rsidR="000D1EEC" w:rsidRPr="000801ED">
        <w:rPr>
          <w:rFonts w:ascii="Times New Roman" w:hAnsi="Times New Roman" w:cs="Times New Roman"/>
          <w:sz w:val="24"/>
          <w:szCs w:val="24"/>
        </w:rPr>
        <w:t xml:space="preserve"> panty</w:t>
      </w:r>
      <w:r w:rsidRPr="000801ED">
        <w:rPr>
          <w:rFonts w:ascii="Times New Roman" w:hAnsi="Times New Roman" w:cs="Times New Roman"/>
          <w:sz w:val="24"/>
          <w:szCs w:val="24"/>
        </w:rPr>
        <w:t xml:space="preserve"> when no such panty was produced in evidence and there was no explanation as to what h</w:t>
      </w:r>
      <w:r w:rsidR="000D1EEC" w:rsidRPr="000801ED">
        <w:rPr>
          <w:rFonts w:ascii="Times New Roman" w:hAnsi="Times New Roman" w:cs="Times New Roman"/>
          <w:sz w:val="24"/>
          <w:szCs w:val="24"/>
        </w:rPr>
        <w:t xml:space="preserve">ad become of it. </w:t>
      </w:r>
      <w:r w:rsidR="00BE6108" w:rsidRPr="000801ED">
        <w:rPr>
          <w:rFonts w:ascii="Times New Roman" w:hAnsi="Times New Roman" w:cs="Times New Roman"/>
          <w:sz w:val="24"/>
          <w:szCs w:val="24"/>
        </w:rPr>
        <w:t xml:space="preserve">It is noted however that the fifth ground of appeal as crafted by the appellant is in comprehensible although it appears to refer to the same issue as in the fourth </w:t>
      </w:r>
      <w:r w:rsidR="000D1EEC" w:rsidRPr="000801ED">
        <w:rPr>
          <w:rFonts w:ascii="Times New Roman" w:hAnsi="Times New Roman" w:cs="Times New Roman"/>
          <w:sz w:val="24"/>
          <w:szCs w:val="24"/>
        </w:rPr>
        <w:t>ground; that of the blood stained panty</w:t>
      </w:r>
      <w:r w:rsidR="00BE6108" w:rsidRPr="000801ED">
        <w:rPr>
          <w:rFonts w:ascii="Times New Roman" w:hAnsi="Times New Roman" w:cs="Times New Roman"/>
          <w:sz w:val="24"/>
          <w:szCs w:val="24"/>
        </w:rPr>
        <w:t>. The sixth and seventh ground</w:t>
      </w:r>
      <w:r w:rsidR="000D1EEC" w:rsidRPr="000801ED">
        <w:rPr>
          <w:rFonts w:ascii="Times New Roman" w:hAnsi="Times New Roman" w:cs="Times New Roman"/>
          <w:sz w:val="24"/>
          <w:szCs w:val="24"/>
        </w:rPr>
        <w:t>s</w:t>
      </w:r>
      <w:r w:rsidR="00BE6108" w:rsidRPr="000801ED">
        <w:rPr>
          <w:rFonts w:ascii="Times New Roman" w:hAnsi="Times New Roman" w:cs="Times New Roman"/>
          <w:sz w:val="24"/>
          <w:szCs w:val="24"/>
        </w:rPr>
        <w:t xml:space="preserve"> also raise the same issue which is to the effect that the trial magistrate erred in failing to appreciate that the defence raised by the appellant was plausible and that it left a very remote possibility that the complainant could have been raped in the toilet where everyone at the house had access and at that time of the day.</w:t>
      </w:r>
    </w:p>
    <w:p w:rsidR="000D1EEC" w:rsidRPr="000801ED" w:rsidRDefault="00BE6108"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As against sentence the ground of appeal raised is that the trial magistrate erred and misdirected herself in imposing a very severe sentence which in the circumstances was so excessive as to induce a sentence of shock.</w:t>
      </w:r>
    </w:p>
    <w:p w:rsidR="00BE6108" w:rsidRPr="000801ED" w:rsidRDefault="00BE6108"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Regarding the first, second and third grounds of appeal, this is what the learned magistrate stated in her judgment when dealing with the complainant’s evidence that she had made the first report to her sister </w:t>
      </w:r>
      <w:proofErr w:type="spellStart"/>
      <w:r w:rsidRPr="000801ED">
        <w:rPr>
          <w:rFonts w:ascii="Times New Roman" w:hAnsi="Times New Roman" w:cs="Times New Roman"/>
          <w:sz w:val="24"/>
          <w:szCs w:val="24"/>
        </w:rPr>
        <w:t>Lilian</w:t>
      </w:r>
      <w:proofErr w:type="spellEnd"/>
      <w:r w:rsidRPr="000801ED">
        <w:rPr>
          <w:rFonts w:ascii="Times New Roman" w:hAnsi="Times New Roman" w:cs="Times New Roman"/>
          <w:sz w:val="24"/>
          <w:szCs w:val="24"/>
        </w:rPr>
        <w:t xml:space="preserve"> :</w:t>
      </w:r>
    </w:p>
    <w:p w:rsidR="00033171" w:rsidRDefault="00BE6108" w:rsidP="003C709B">
      <w:pPr>
        <w:pStyle w:val="NoSpacing"/>
        <w:ind w:left="720"/>
        <w:jc w:val="both"/>
        <w:rPr>
          <w:rFonts w:ascii="Times New Roman" w:hAnsi="Times New Roman" w:cs="Times New Roman"/>
          <w:sz w:val="24"/>
          <w:szCs w:val="24"/>
        </w:rPr>
      </w:pPr>
      <w:r w:rsidRPr="000801ED">
        <w:rPr>
          <w:rFonts w:ascii="Times New Roman" w:hAnsi="Times New Roman" w:cs="Times New Roman"/>
          <w:sz w:val="24"/>
          <w:szCs w:val="24"/>
        </w:rPr>
        <w:t>“Yes the defence counsel, in its (</w:t>
      </w:r>
      <w:r w:rsidRPr="003C709B">
        <w:rPr>
          <w:rFonts w:ascii="Times New Roman" w:hAnsi="Times New Roman" w:cs="Times New Roman"/>
          <w:i/>
          <w:sz w:val="24"/>
          <w:szCs w:val="24"/>
        </w:rPr>
        <w:t>sic</w:t>
      </w:r>
      <w:r w:rsidRPr="000801ED">
        <w:rPr>
          <w:rFonts w:ascii="Times New Roman" w:hAnsi="Times New Roman" w:cs="Times New Roman"/>
          <w:sz w:val="24"/>
          <w:szCs w:val="24"/>
        </w:rPr>
        <w:t>) closing address said complainant said she had first told her si</w:t>
      </w:r>
      <w:r w:rsidR="00033171" w:rsidRPr="000801ED">
        <w:rPr>
          <w:rFonts w:ascii="Times New Roman" w:hAnsi="Times New Roman" w:cs="Times New Roman"/>
          <w:sz w:val="24"/>
          <w:szCs w:val="24"/>
        </w:rPr>
        <w:t>ster about what accused did to her but the sister testified that she had only seen her pant</w:t>
      </w:r>
      <w:r w:rsidR="000D1EEC" w:rsidRPr="000801ED">
        <w:rPr>
          <w:rFonts w:ascii="Times New Roman" w:hAnsi="Times New Roman" w:cs="Times New Roman"/>
          <w:sz w:val="24"/>
          <w:szCs w:val="24"/>
        </w:rPr>
        <w:t xml:space="preserve"> (</w:t>
      </w:r>
      <w:r w:rsidR="000D1EEC" w:rsidRPr="003C709B">
        <w:rPr>
          <w:rFonts w:ascii="Times New Roman" w:hAnsi="Times New Roman" w:cs="Times New Roman"/>
          <w:i/>
          <w:sz w:val="24"/>
          <w:szCs w:val="24"/>
        </w:rPr>
        <w:t>sic</w:t>
      </w:r>
      <w:r w:rsidR="000D1EEC" w:rsidRPr="000801ED">
        <w:rPr>
          <w:rFonts w:ascii="Times New Roman" w:hAnsi="Times New Roman" w:cs="Times New Roman"/>
          <w:sz w:val="24"/>
          <w:szCs w:val="24"/>
        </w:rPr>
        <w:t>)</w:t>
      </w:r>
      <w:r w:rsidR="00033171" w:rsidRPr="000801ED">
        <w:rPr>
          <w:rFonts w:ascii="Times New Roman" w:hAnsi="Times New Roman" w:cs="Times New Roman"/>
          <w:sz w:val="24"/>
          <w:szCs w:val="24"/>
        </w:rPr>
        <w:t xml:space="preserve"> blood stained and called her mother and that it was the mother who told her about the alleged rape after discussion with complainant about her blood stained pant.</w:t>
      </w:r>
      <w:r w:rsidR="000D1EEC" w:rsidRPr="000801ED">
        <w:rPr>
          <w:rFonts w:ascii="Times New Roman" w:hAnsi="Times New Roman" w:cs="Times New Roman"/>
          <w:sz w:val="24"/>
          <w:szCs w:val="24"/>
        </w:rPr>
        <w:t xml:space="preserve"> (</w:t>
      </w:r>
      <w:proofErr w:type="gramStart"/>
      <w:r w:rsidR="000D1EEC" w:rsidRPr="00E804BF">
        <w:rPr>
          <w:rFonts w:ascii="Times New Roman" w:hAnsi="Times New Roman" w:cs="Times New Roman"/>
          <w:i/>
          <w:sz w:val="24"/>
          <w:szCs w:val="24"/>
        </w:rPr>
        <w:t>sic</w:t>
      </w:r>
      <w:proofErr w:type="gramEnd"/>
      <w:r w:rsidR="000D1EEC" w:rsidRPr="000801ED">
        <w:rPr>
          <w:rFonts w:ascii="Times New Roman" w:hAnsi="Times New Roman" w:cs="Times New Roman"/>
          <w:sz w:val="24"/>
          <w:szCs w:val="24"/>
        </w:rPr>
        <w:t>)</w:t>
      </w:r>
      <w:r w:rsidR="00033171" w:rsidRPr="000801ED">
        <w:rPr>
          <w:rFonts w:ascii="Times New Roman" w:hAnsi="Times New Roman" w:cs="Times New Roman"/>
          <w:sz w:val="24"/>
          <w:szCs w:val="24"/>
        </w:rPr>
        <w:t xml:space="preserve"> Now, such a somewhat inconsistency, does not go to the root of this case and it does not at all dent the State case, as totality of the evidence clearly support the State Case.” </w:t>
      </w:r>
      <w:proofErr w:type="gramStart"/>
      <w:r w:rsidR="00033171" w:rsidRPr="000801ED">
        <w:rPr>
          <w:rFonts w:ascii="Times New Roman" w:hAnsi="Times New Roman" w:cs="Times New Roman"/>
          <w:sz w:val="24"/>
          <w:szCs w:val="24"/>
        </w:rPr>
        <w:t>(</w:t>
      </w:r>
      <w:proofErr w:type="spellStart"/>
      <w:r w:rsidR="00033171" w:rsidRPr="000801ED">
        <w:rPr>
          <w:rFonts w:ascii="Times New Roman" w:hAnsi="Times New Roman" w:cs="Times New Roman"/>
          <w:sz w:val="24"/>
          <w:szCs w:val="24"/>
        </w:rPr>
        <w:t>pp</w:t>
      </w:r>
      <w:proofErr w:type="spellEnd"/>
      <w:r w:rsidR="00033171" w:rsidRPr="000801ED">
        <w:rPr>
          <w:rFonts w:ascii="Times New Roman" w:hAnsi="Times New Roman" w:cs="Times New Roman"/>
          <w:sz w:val="24"/>
          <w:szCs w:val="24"/>
        </w:rPr>
        <w:t xml:space="preserve"> 12-13 of the record).</w:t>
      </w:r>
      <w:proofErr w:type="gramEnd"/>
    </w:p>
    <w:p w:rsidR="003C709B" w:rsidRPr="000801ED" w:rsidRDefault="003C709B" w:rsidP="003C709B">
      <w:pPr>
        <w:pStyle w:val="NoSpacing"/>
        <w:ind w:left="720"/>
        <w:jc w:val="both"/>
        <w:rPr>
          <w:rFonts w:ascii="Times New Roman" w:hAnsi="Times New Roman" w:cs="Times New Roman"/>
          <w:sz w:val="24"/>
          <w:szCs w:val="24"/>
        </w:rPr>
      </w:pPr>
    </w:p>
    <w:p w:rsidR="00033171" w:rsidRPr="000801ED" w:rsidRDefault="00033171"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It thus appears that the trial magistrate viewed the inconsistency as one of a minor nature and one which did not discredit the complainant’s evidence regarding the rape it</w:t>
      </w:r>
      <w:r w:rsidR="000D1EEC" w:rsidRPr="000801ED">
        <w:rPr>
          <w:rFonts w:ascii="Times New Roman" w:hAnsi="Times New Roman" w:cs="Times New Roman"/>
          <w:sz w:val="24"/>
          <w:szCs w:val="24"/>
        </w:rPr>
        <w:t xml:space="preserve">self. In </w:t>
      </w:r>
      <w:r w:rsidR="000D1EEC" w:rsidRPr="000801ED">
        <w:rPr>
          <w:rFonts w:ascii="Times New Roman" w:hAnsi="Times New Roman" w:cs="Times New Roman"/>
          <w:i/>
          <w:sz w:val="24"/>
          <w:szCs w:val="24"/>
        </w:rPr>
        <w:t xml:space="preserve">Michael </w:t>
      </w:r>
      <w:proofErr w:type="spellStart"/>
      <w:r w:rsidR="000D1EEC" w:rsidRPr="000801ED">
        <w:rPr>
          <w:rFonts w:ascii="Times New Roman" w:hAnsi="Times New Roman" w:cs="Times New Roman"/>
          <w:i/>
          <w:sz w:val="24"/>
          <w:szCs w:val="24"/>
        </w:rPr>
        <w:t>Gwan</w:t>
      </w:r>
      <w:r w:rsidRPr="000801ED">
        <w:rPr>
          <w:rFonts w:ascii="Times New Roman" w:hAnsi="Times New Roman" w:cs="Times New Roman"/>
          <w:i/>
          <w:sz w:val="24"/>
          <w:szCs w:val="24"/>
        </w:rPr>
        <w:t>zura</w:t>
      </w:r>
      <w:proofErr w:type="spellEnd"/>
      <w:r w:rsidRPr="000801ED">
        <w:rPr>
          <w:rFonts w:ascii="Times New Roman" w:hAnsi="Times New Roman" w:cs="Times New Roman"/>
          <w:i/>
          <w:sz w:val="24"/>
          <w:szCs w:val="24"/>
        </w:rPr>
        <w:t xml:space="preserve"> </w:t>
      </w:r>
      <w:r w:rsidRPr="00E804BF">
        <w:rPr>
          <w:rFonts w:ascii="Times New Roman" w:hAnsi="Times New Roman" w:cs="Times New Roman"/>
          <w:sz w:val="24"/>
          <w:szCs w:val="24"/>
        </w:rPr>
        <w:t>v</w:t>
      </w:r>
      <w:r w:rsidRPr="000801ED">
        <w:rPr>
          <w:rFonts w:ascii="Times New Roman" w:hAnsi="Times New Roman" w:cs="Times New Roman"/>
          <w:i/>
          <w:sz w:val="24"/>
          <w:szCs w:val="24"/>
        </w:rPr>
        <w:t xml:space="preserve"> The State</w:t>
      </w:r>
      <w:r w:rsidRPr="000801ED">
        <w:rPr>
          <w:rFonts w:ascii="Times New Roman" w:hAnsi="Times New Roman" w:cs="Times New Roman"/>
          <w:sz w:val="24"/>
          <w:szCs w:val="24"/>
        </w:rPr>
        <w:t xml:space="preserve">, SC 66/91 </w:t>
      </w:r>
      <w:r w:rsidR="003C709B" w:rsidRPr="000801ED">
        <w:rPr>
          <w:rFonts w:ascii="Times New Roman" w:hAnsi="Times New Roman" w:cs="Times New Roman"/>
          <w:sz w:val="24"/>
          <w:szCs w:val="24"/>
        </w:rPr>
        <w:t>KORSAH</w:t>
      </w:r>
      <w:r w:rsidRPr="000801ED">
        <w:rPr>
          <w:rFonts w:ascii="Times New Roman" w:hAnsi="Times New Roman" w:cs="Times New Roman"/>
          <w:sz w:val="24"/>
          <w:szCs w:val="24"/>
        </w:rPr>
        <w:t xml:space="preserve"> JA stated at p7 of the cyclostyled judgment:</w:t>
      </w:r>
    </w:p>
    <w:p w:rsidR="00033171" w:rsidRPr="000801ED" w:rsidRDefault="00033171" w:rsidP="000D1EEC">
      <w:pPr>
        <w:pStyle w:val="NoSpacing"/>
        <w:ind w:left="720"/>
        <w:jc w:val="both"/>
        <w:rPr>
          <w:rFonts w:ascii="Times New Roman" w:hAnsi="Times New Roman" w:cs="Times New Roman"/>
          <w:sz w:val="24"/>
          <w:szCs w:val="24"/>
        </w:rPr>
      </w:pPr>
      <w:proofErr w:type="gramStart"/>
      <w:r w:rsidRPr="000801ED">
        <w:rPr>
          <w:rFonts w:ascii="Times New Roman" w:hAnsi="Times New Roman" w:cs="Times New Roman"/>
          <w:sz w:val="24"/>
          <w:szCs w:val="24"/>
        </w:rPr>
        <w:t>“Whether or not the complainant is a credible witness is not to be judged by taking her evidence in isolation but by evaluating the evidence as a whole to determine whether her t</w:t>
      </w:r>
      <w:r w:rsidR="00AC26F8" w:rsidRPr="000801ED">
        <w:rPr>
          <w:rFonts w:ascii="Times New Roman" w:hAnsi="Times New Roman" w:cs="Times New Roman"/>
          <w:sz w:val="24"/>
          <w:szCs w:val="24"/>
        </w:rPr>
        <w:t>estimony can reasonably possibly</w:t>
      </w:r>
      <w:r w:rsidRPr="000801ED">
        <w:rPr>
          <w:rFonts w:ascii="Times New Roman" w:hAnsi="Times New Roman" w:cs="Times New Roman"/>
          <w:sz w:val="24"/>
          <w:szCs w:val="24"/>
        </w:rPr>
        <w:t xml:space="preserve"> be true.”</w:t>
      </w:r>
      <w:proofErr w:type="gramEnd"/>
    </w:p>
    <w:p w:rsidR="00033171" w:rsidRPr="000801ED" w:rsidRDefault="00033171" w:rsidP="00934218">
      <w:pPr>
        <w:pStyle w:val="NoSpacing"/>
        <w:spacing w:line="480" w:lineRule="auto"/>
        <w:rPr>
          <w:rFonts w:ascii="Times New Roman" w:hAnsi="Times New Roman" w:cs="Times New Roman"/>
          <w:sz w:val="24"/>
          <w:szCs w:val="24"/>
        </w:rPr>
      </w:pPr>
    </w:p>
    <w:p w:rsidR="00033171" w:rsidRPr="000801ED" w:rsidRDefault="00033171" w:rsidP="00E804BF">
      <w:pPr>
        <w:pStyle w:val="NoSpacing"/>
        <w:spacing w:line="360" w:lineRule="auto"/>
        <w:ind w:firstLine="720"/>
        <w:rPr>
          <w:rFonts w:ascii="Times New Roman" w:hAnsi="Times New Roman" w:cs="Times New Roman"/>
          <w:sz w:val="24"/>
          <w:szCs w:val="24"/>
        </w:rPr>
      </w:pPr>
      <w:r w:rsidRPr="000801ED">
        <w:rPr>
          <w:rFonts w:ascii="Times New Roman" w:hAnsi="Times New Roman" w:cs="Times New Roman"/>
          <w:sz w:val="24"/>
          <w:szCs w:val="24"/>
        </w:rPr>
        <w:lastRenderedPageBreak/>
        <w:t xml:space="preserve">The trial magistrate </w:t>
      </w:r>
      <w:r w:rsidR="000D1EEC" w:rsidRPr="000801ED">
        <w:rPr>
          <w:rFonts w:ascii="Times New Roman" w:hAnsi="Times New Roman" w:cs="Times New Roman"/>
          <w:sz w:val="24"/>
          <w:szCs w:val="24"/>
        </w:rPr>
        <w:t xml:space="preserve">thus </w:t>
      </w:r>
      <w:r w:rsidRPr="000801ED">
        <w:rPr>
          <w:rFonts w:ascii="Times New Roman" w:hAnsi="Times New Roman" w:cs="Times New Roman"/>
          <w:sz w:val="24"/>
          <w:szCs w:val="24"/>
        </w:rPr>
        <w:t>cannot be faulted for adopting the approach that she did in view of what is revealed by the totality of the evidence that was placed before the court.</w:t>
      </w:r>
    </w:p>
    <w:p w:rsidR="00033171" w:rsidRPr="000801ED" w:rsidRDefault="00033171"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With regard to the fourth ground of appeal, the appellant does not dispute the three State witnesses’ evidence that they observed that the complainant’s panty was blood stained. The </w:t>
      </w:r>
      <w:r w:rsidR="00CE3967" w:rsidRPr="000801ED">
        <w:rPr>
          <w:rFonts w:ascii="Times New Roman" w:hAnsi="Times New Roman" w:cs="Times New Roman"/>
          <w:sz w:val="24"/>
          <w:szCs w:val="24"/>
        </w:rPr>
        <w:t>non-production</w:t>
      </w:r>
      <w:r w:rsidRPr="000801ED">
        <w:rPr>
          <w:rFonts w:ascii="Times New Roman" w:hAnsi="Times New Roman" w:cs="Times New Roman"/>
          <w:sz w:val="24"/>
          <w:szCs w:val="24"/>
        </w:rPr>
        <w:t xml:space="preserve"> of the blood stained panty does not discredit or diminish the credibility of the complainant and the other State witnesses. As already stated earlier, that which purports to be the fifth ground of appeal though incomprehensible, seems to raise concerns with the same issue of the blood stained </w:t>
      </w:r>
      <w:r w:rsidR="00CE3967" w:rsidRPr="000801ED">
        <w:rPr>
          <w:rFonts w:ascii="Times New Roman" w:hAnsi="Times New Roman" w:cs="Times New Roman"/>
          <w:sz w:val="24"/>
          <w:szCs w:val="24"/>
        </w:rPr>
        <w:t>panty</w:t>
      </w:r>
      <w:r w:rsidRPr="000801ED">
        <w:rPr>
          <w:rFonts w:ascii="Times New Roman" w:hAnsi="Times New Roman" w:cs="Times New Roman"/>
          <w:sz w:val="24"/>
          <w:szCs w:val="24"/>
        </w:rPr>
        <w:t>.</w:t>
      </w:r>
    </w:p>
    <w:p w:rsidR="00033171" w:rsidRPr="000801ED" w:rsidRDefault="00033171"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Regarding the sixth and seventh grounds of appeal, on a perusal of the evidence on record it is highly improbable that the appellant could have been and was within the sight of the defence witnesses at all times. There would have been no reason</w:t>
      </w:r>
      <w:r w:rsidR="00E94AEB" w:rsidRPr="000801ED">
        <w:rPr>
          <w:rFonts w:ascii="Times New Roman" w:hAnsi="Times New Roman" w:cs="Times New Roman"/>
          <w:sz w:val="24"/>
          <w:szCs w:val="24"/>
        </w:rPr>
        <w:t xml:space="preserve"> and</w:t>
      </w:r>
      <w:r w:rsidRPr="000801ED">
        <w:rPr>
          <w:rFonts w:ascii="Times New Roman" w:hAnsi="Times New Roman" w:cs="Times New Roman"/>
          <w:sz w:val="24"/>
          <w:szCs w:val="24"/>
        </w:rPr>
        <w:t xml:space="preserve"> in fact there is no evidence that they had any (reason) to check on the appellant’s every movement at the house on that day. Furthermore, the appellant had the opportunity to rape the complainant as </w:t>
      </w:r>
      <w:proofErr w:type="gramStart"/>
      <w:r w:rsidRPr="000801ED">
        <w:rPr>
          <w:rFonts w:ascii="Times New Roman" w:hAnsi="Times New Roman" w:cs="Times New Roman"/>
          <w:sz w:val="24"/>
          <w:szCs w:val="24"/>
        </w:rPr>
        <w:t>alleged,</w:t>
      </w:r>
      <w:proofErr w:type="gramEnd"/>
      <w:r w:rsidRPr="000801ED">
        <w:rPr>
          <w:rFonts w:ascii="Times New Roman" w:hAnsi="Times New Roman" w:cs="Times New Roman"/>
          <w:sz w:val="24"/>
          <w:szCs w:val="24"/>
        </w:rPr>
        <w:t xml:space="preserve"> when she returned from school at about the same time that his sister Elsie said he was playing w</w:t>
      </w:r>
      <w:r w:rsidR="009262DC" w:rsidRPr="000801ED">
        <w:rPr>
          <w:rFonts w:ascii="Times New Roman" w:hAnsi="Times New Roman" w:cs="Times New Roman"/>
          <w:sz w:val="24"/>
          <w:szCs w:val="24"/>
        </w:rPr>
        <w:t>ith the baby under the Avocado p</w:t>
      </w:r>
      <w:r w:rsidRPr="000801ED">
        <w:rPr>
          <w:rFonts w:ascii="Times New Roman" w:hAnsi="Times New Roman" w:cs="Times New Roman"/>
          <w:sz w:val="24"/>
          <w:szCs w:val="24"/>
        </w:rPr>
        <w:t>ear tree between 12.00</w:t>
      </w:r>
      <w:r w:rsidR="009262DC" w:rsidRPr="000801ED">
        <w:rPr>
          <w:rFonts w:ascii="Times New Roman" w:hAnsi="Times New Roman" w:cs="Times New Roman"/>
          <w:sz w:val="24"/>
          <w:szCs w:val="24"/>
        </w:rPr>
        <w:t xml:space="preserve"> noon </w:t>
      </w:r>
      <w:r w:rsidRPr="000801ED">
        <w:rPr>
          <w:rFonts w:ascii="Times New Roman" w:hAnsi="Times New Roman" w:cs="Times New Roman"/>
          <w:sz w:val="24"/>
          <w:szCs w:val="24"/>
        </w:rPr>
        <w:t>and</w:t>
      </w:r>
      <w:r w:rsidR="009262DC" w:rsidRPr="000801ED">
        <w:rPr>
          <w:rFonts w:ascii="Times New Roman" w:hAnsi="Times New Roman" w:cs="Times New Roman"/>
          <w:sz w:val="24"/>
          <w:szCs w:val="24"/>
        </w:rPr>
        <w:t xml:space="preserve"> 1.</w:t>
      </w:r>
      <w:r w:rsidR="007D2151" w:rsidRPr="000801ED">
        <w:rPr>
          <w:rFonts w:ascii="Times New Roman" w:hAnsi="Times New Roman" w:cs="Times New Roman"/>
          <w:sz w:val="24"/>
          <w:szCs w:val="24"/>
        </w:rPr>
        <w:t>00</w:t>
      </w:r>
      <w:r w:rsidR="009262DC" w:rsidRPr="000801ED">
        <w:rPr>
          <w:rFonts w:ascii="Times New Roman" w:hAnsi="Times New Roman" w:cs="Times New Roman"/>
          <w:sz w:val="24"/>
          <w:szCs w:val="24"/>
        </w:rPr>
        <w:t>pm</w:t>
      </w:r>
      <w:r w:rsidR="007D2151" w:rsidRPr="000801ED">
        <w:rPr>
          <w:rFonts w:ascii="Times New Roman" w:hAnsi="Times New Roman" w:cs="Times New Roman"/>
          <w:sz w:val="24"/>
          <w:szCs w:val="24"/>
        </w:rPr>
        <w:t xml:space="preserve"> and also</w:t>
      </w:r>
      <w:r w:rsidR="009262DC" w:rsidRPr="000801ED">
        <w:rPr>
          <w:rFonts w:ascii="Times New Roman" w:hAnsi="Times New Roman" w:cs="Times New Roman"/>
          <w:sz w:val="24"/>
          <w:szCs w:val="24"/>
        </w:rPr>
        <w:t xml:space="preserve"> that he was</w:t>
      </w:r>
      <w:r w:rsidR="007D2151" w:rsidRPr="000801ED">
        <w:rPr>
          <w:rFonts w:ascii="Times New Roman" w:hAnsi="Times New Roman" w:cs="Times New Roman"/>
          <w:sz w:val="24"/>
          <w:szCs w:val="24"/>
        </w:rPr>
        <w:t xml:space="preserve"> playing with the baby</w:t>
      </w:r>
      <w:r w:rsidR="009262DC" w:rsidRPr="000801ED">
        <w:rPr>
          <w:rFonts w:ascii="Times New Roman" w:hAnsi="Times New Roman" w:cs="Times New Roman"/>
          <w:sz w:val="24"/>
          <w:szCs w:val="24"/>
        </w:rPr>
        <w:t xml:space="preserve"> and selling </w:t>
      </w:r>
      <w:proofErr w:type="spellStart"/>
      <w:r w:rsidR="009262DC" w:rsidRPr="000801ED">
        <w:rPr>
          <w:rFonts w:ascii="Times New Roman" w:hAnsi="Times New Roman" w:cs="Times New Roman"/>
          <w:sz w:val="24"/>
          <w:szCs w:val="24"/>
        </w:rPr>
        <w:t>freezits</w:t>
      </w:r>
      <w:proofErr w:type="spellEnd"/>
      <w:r w:rsidR="009262DC" w:rsidRPr="000801ED">
        <w:rPr>
          <w:rFonts w:ascii="Times New Roman" w:hAnsi="Times New Roman" w:cs="Times New Roman"/>
          <w:sz w:val="24"/>
          <w:szCs w:val="24"/>
        </w:rPr>
        <w:t xml:space="preserve"> between 1</w:t>
      </w:r>
      <w:r w:rsidR="007D2151" w:rsidRPr="000801ED">
        <w:rPr>
          <w:rFonts w:ascii="Times New Roman" w:hAnsi="Times New Roman" w:cs="Times New Roman"/>
          <w:sz w:val="24"/>
          <w:szCs w:val="24"/>
        </w:rPr>
        <w:t>.00</w:t>
      </w:r>
      <w:r w:rsidR="009262DC" w:rsidRPr="000801ED">
        <w:rPr>
          <w:rFonts w:ascii="Times New Roman" w:hAnsi="Times New Roman" w:cs="Times New Roman"/>
          <w:sz w:val="24"/>
          <w:szCs w:val="24"/>
        </w:rPr>
        <w:t>pm and 3.</w:t>
      </w:r>
      <w:r w:rsidR="007D2151" w:rsidRPr="000801ED">
        <w:rPr>
          <w:rFonts w:ascii="Times New Roman" w:hAnsi="Times New Roman" w:cs="Times New Roman"/>
          <w:sz w:val="24"/>
          <w:szCs w:val="24"/>
        </w:rPr>
        <w:t>00</w:t>
      </w:r>
      <w:r w:rsidR="009262DC" w:rsidRPr="000801ED">
        <w:rPr>
          <w:rFonts w:ascii="Times New Roman" w:hAnsi="Times New Roman" w:cs="Times New Roman"/>
          <w:sz w:val="24"/>
          <w:szCs w:val="24"/>
        </w:rPr>
        <w:t>pm</w:t>
      </w:r>
      <w:r w:rsidR="007D2151" w:rsidRPr="000801ED">
        <w:rPr>
          <w:rFonts w:ascii="Times New Roman" w:hAnsi="Times New Roman" w:cs="Times New Roman"/>
          <w:sz w:val="24"/>
          <w:szCs w:val="24"/>
        </w:rPr>
        <w:t>. The appellant himself s</w:t>
      </w:r>
      <w:r w:rsidR="009262DC" w:rsidRPr="000801ED">
        <w:rPr>
          <w:rFonts w:ascii="Times New Roman" w:hAnsi="Times New Roman" w:cs="Times New Roman"/>
          <w:sz w:val="24"/>
          <w:szCs w:val="24"/>
        </w:rPr>
        <w:t>aid he only left the house at 3.</w:t>
      </w:r>
      <w:r w:rsidR="007D2151" w:rsidRPr="000801ED">
        <w:rPr>
          <w:rFonts w:ascii="Times New Roman" w:hAnsi="Times New Roman" w:cs="Times New Roman"/>
          <w:sz w:val="24"/>
          <w:szCs w:val="24"/>
        </w:rPr>
        <w:t>00</w:t>
      </w:r>
      <w:r w:rsidR="009262DC" w:rsidRPr="000801ED">
        <w:rPr>
          <w:rFonts w:ascii="Times New Roman" w:hAnsi="Times New Roman" w:cs="Times New Roman"/>
          <w:sz w:val="24"/>
          <w:szCs w:val="24"/>
        </w:rPr>
        <w:t>pm</w:t>
      </w:r>
      <w:r w:rsidR="007D2151" w:rsidRPr="000801ED">
        <w:rPr>
          <w:rFonts w:ascii="Times New Roman" w:hAnsi="Times New Roman" w:cs="Times New Roman"/>
          <w:sz w:val="24"/>
          <w:szCs w:val="24"/>
        </w:rPr>
        <w:t xml:space="preserve"> when he was going to the market to collect some relish.</w:t>
      </w:r>
    </w:p>
    <w:p w:rsidR="007D2151" w:rsidRPr="000801ED" w:rsidRDefault="007D2151"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t xml:space="preserve">The appellant’s </w:t>
      </w:r>
      <w:r w:rsidR="00CE3967" w:rsidRPr="000801ED">
        <w:rPr>
          <w:rFonts w:ascii="Times New Roman" w:hAnsi="Times New Roman" w:cs="Times New Roman"/>
          <w:sz w:val="24"/>
          <w:szCs w:val="24"/>
        </w:rPr>
        <w:t>counsel</w:t>
      </w:r>
      <w:r w:rsidRPr="000801ED">
        <w:rPr>
          <w:rFonts w:ascii="Times New Roman" w:hAnsi="Times New Roman" w:cs="Times New Roman"/>
          <w:sz w:val="24"/>
          <w:szCs w:val="24"/>
        </w:rPr>
        <w:t xml:space="preserve"> has in his heads of argument</w:t>
      </w:r>
      <w:r w:rsidR="004D6DCF" w:rsidRPr="000801ED">
        <w:rPr>
          <w:rFonts w:ascii="Times New Roman" w:hAnsi="Times New Roman" w:cs="Times New Roman"/>
          <w:sz w:val="24"/>
          <w:szCs w:val="24"/>
        </w:rPr>
        <w:t xml:space="preserve"> and in oral submissions before the court</w:t>
      </w:r>
      <w:r w:rsidR="001D4591" w:rsidRPr="000801ED">
        <w:rPr>
          <w:rFonts w:ascii="Times New Roman" w:hAnsi="Times New Roman" w:cs="Times New Roman"/>
          <w:sz w:val="24"/>
          <w:szCs w:val="24"/>
        </w:rPr>
        <w:t>, attacked</w:t>
      </w:r>
      <w:r w:rsidRPr="000801ED">
        <w:rPr>
          <w:rFonts w:ascii="Times New Roman" w:hAnsi="Times New Roman" w:cs="Times New Roman"/>
          <w:sz w:val="24"/>
          <w:szCs w:val="24"/>
        </w:rPr>
        <w:t xml:space="preserve"> the trial magistrate’s reliance on the complainant’s evidence on the basis that being a 6 year old child the complainant fitted into the category of witnesses who are known to be given to flights of fantas</w:t>
      </w:r>
      <w:r w:rsidR="009262DC" w:rsidRPr="000801ED">
        <w:rPr>
          <w:rFonts w:ascii="Times New Roman" w:hAnsi="Times New Roman" w:cs="Times New Roman"/>
          <w:sz w:val="24"/>
          <w:szCs w:val="24"/>
        </w:rPr>
        <w:t>y</w:t>
      </w:r>
      <w:r w:rsidRPr="000801ED">
        <w:rPr>
          <w:rFonts w:ascii="Times New Roman" w:hAnsi="Times New Roman" w:cs="Times New Roman"/>
          <w:sz w:val="24"/>
          <w:szCs w:val="24"/>
        </w:rPr>
        <w:t xml:space="preserve"> and who may come up with a wholly fabricated case for reasons that are stranger than fiction as they do not appreciate the gravity of the allegations they casually make. He submitted that the trial court was </w:t>
      </w:r>
      <w:r w:rsidR="004C6648" w:rsidRPr="000801ED">
        <w:rPr>
          <w:rFonts w:ascii="Times New Roman" w:hAnsi="Times New Roman" w:cs="Times New Roman"/>
          <w:sz w:val="24"/>
          <w:szCs w:val="24"/>
        </w:rPr>
        <w:t xml:space="preserve">enjoined to show a conscious advertence to the risk of false incrimination inherent in the testimony of this witness and then through a clear cut process of reasoning show how any such risk was eliminated in the circumstances of the case before it. He submitted that in </w:t>
      </w:r>
      <w:proofErr w:type="spellStart"/>
      <w:r w:rsidR="004C6648" w:rsidRPr="000801ED">
        <w:rPr>
          <w:rFonts w:ascii="Times New Roman" w:hAnsi="Times New Roman" w:cs="Times New Roman"/>
          <w:i/>
          <w:sz w:val="24"/>
          <w:szCs w:val="24"/>
        </w:rPr>
        <w:t>casu</w:t>
      </w:r>
      <w:proofErr w:type="spellEnd"/>
      <w:r w:rsidR="004C6648" w:rsidRPr="000801ED">
        <w:rPr>
          <w:rFonts w:ascii="Times New Roman" w:hAnsi="Times New Roman" w:cs="Times New Roman"/>
          <w:i/>
          <w:sz w:val="24"/>
          <w:szCs w:val="24"/>
        </w:rPr>
        <w:t xml:space="preserve">, </w:t>
      </w:r>
      <w:r w:rsidR="004C6648" w:rsidRPr="000801ED">
        <w:rPr>
          <w:rFonts w:ascii="Times New Roman" w:hAnsi="Times New Roman" w:cs="Times New Roman"/>
          <w:sz w:val="24"/>
          <w:szCs w:val="24"/>
        </w:rPr>
        <w:t xml:space="preserve">the trial court did not show a real awareness of the possibility of false incrimination and that this is a case in which the complainant could have misbehaved elsewhere. That in a desperate bid to cover her tracks, given the way the report was </w:t>
      </w:r>
      <w:r w:rsidR="00D763AE" w:rsidRPr="000801ED">
        <w:rPr>
          <w:rFonts w:ascii="Times New Roman" w:hAnsi="Times New Roman" w:cs="Times New Roman"/>
          <w:sz w:val="24"/>
          <w:szCs w:val="24"/>
        </w:rPr>
        <w:t>made;</w:t>
      </w:r>
      <w:r w:rsidR="004C6648" w:rsidRPr="000801ED">
        <w:rPr>
          <w:rFonts w:ascii="Times New Roman" w:hAnsi="Times New Roman" w:cs="Times New Roman"/>
          <w:sz w:val="24"/>
          <w:szCs w:val="24"/>
        </w:rPr>
        <w:t xml:space="preserve"> she then concealed her actual assailant for her own reasons and sacrificed the appellant.  </w:t>
      </w:r>
    </w:p>
    <w:p w:rsidR="00F37697" w:rsidRPr="000801ED" w:rsidRDefault="00F37697" w:rsidP="00E804BF">
      <w:pPr>
        <w:pStyle w:val="NoSpacing"/>
        <w:spacing w:line="360" w:lineRule="auto"/>
        <w:ind w:firstLine="720"/>
        <w:jc w:val="both"/>
        <w:rPr>
          <w:rFonts w:ascii="Times New Roman" w:hAnsi="Times New Roman" w:cs="Times New Roman"/>
          <w:sz w:val="24"/>
          <w:szCs w:val="24"/>
        </w:rPr>
      </w:pPr>
      <w:r w:rsidRPr="000801ED">
        <w:rPr>
          <w:rFonts w:ascii="Times New Roman" w:hAnsi="Times New Roman" w:cs="Times New Roman"/>
          <w:sz w:val="24"/>
          <w:szCs w:val="24"/>
        </w:rPr>
        <w:lastRenderedPageBreak/>
        <w:t xml:space="preserve">In </w:t>
      </w:r>
      <w:r w:rsidRPr="000801ED">
        <w:rPr>
          <w:rFonts w:ascii="Times New Roman" w:hAnsi="Times New Roman" w:cs="Times New Roman"/>
          <w:i/>
          <w:sz w:val="24"/>
          <w:szCs w:val="24"/>
        </w:rPr>
        <w:t xml:space="preserve">Edmore </w:t>
      </w:r>
      <w:proofErr w:type="spellStart"/>
      <w:r w:rsidRPr="000801ED">
        <w:rPr>
          <w:rFonts w:ascii="Times New Roman" w:hAnsi="Times New Roman" w:cs="Times New Roman"/>
          <w:i/>
          <w:sz w:val="24"/>
          <w:szCs w:val="24"/>
        </w:rPr>
        <w:t>Musasa</w:t>
      </w:r>
      <w:proofErr w:type="spellEnd"/>
      <w:r w:rsidRPr="000801ED">
        <w:rPr>
          <w:rFonts w:ascii="Times New Roman" w:hAnsi="Times New Roman" w:cs="Times New Roman"/>
          <w:i/>
          <w:sz w:val="24"/>
          <w:szCs w:val="24"/>
        </w:rPr>
        <w:t xml:space="preserve"> </w:t>
      </w:r>
      <w:r w:rsidRPr="000801ED">
        <w:rPr>
          <w:rFonts w:ascii="Times New Roman" w:hAnsi="Times New Roman" w:cs="Times New Roman"/>
          <w:sz w:val="24"/>
          <w:szCs w:val="24"/>
        </w:rPr>
        <w:t>v</w:t>
      </w:r>
      <w:r w:rsidRPr="000801ED">
        <w:rPr>
          <w:rFonts w:ascii="Times New Roman" w:hAnsi="Times New Roman" w:cs="Times New Roman"/>
          <w:i/>
          <w:sz w:val="24"/>
          <w:szCs w:val="24"/>
        </w:rPr>
        <w:t xml:space="preserve"> The State </w:t>
      </w:r>
      <w:r w:rsidRPr="000801ED">
        <w:rPr>
          <w:rFonts w:ascii="Times New Roman" w:hAnsi="Times New Roman" w:cs="Times New Roman"/>
          <w:sz w:val="24"/>
          <w:szCs w:val="24"/>
        </w:rPr>
        <w:t>SC45/02 at p</w:t>
      </w:r>
      <w:r w:rsidR="003C709B">
        <w:rPr>
          <w:rFonts w:ascii="Times New Roman" w:hAnsi="Times New Roman" w:cs="Times New Roman"/>
          <w:sz w:val="24"/>
          <w:szCs w:val="24"/>
        </w:rPr>
        <w:t>(</w:t>
      </w:r>
      <w:r w:rsidRPr="000801ED">
        <w:rPr>
          <w:rFonts w:ascii="Times New Roman" w:hAnsi="Times New Roman" w:cs="Times New Roman"/>
          <w:sz w:val="24"/>
          <w:szCs w:val="24"/>
        </w:rPr>
        <w:t>s</w:t>
      </w:r>
      <w:r w:rsidR="003C709B">
        <w:rPr>
          <w:rFonts w:ascii="Times New Roman" w:hAnsi="Times New Roman" w:cs="Times New Roman"/>
          <w:sz w:val="24"/>
          <w:szCs w:val="24"/>
        </w:rPr>
        <w:t>)</w:t>
      </w:r>
      <w:r w:rsidRPr="000801ED">
        <w:rPr>
          <w:rFonts w:ascii="Times New Roman" w:hAnsi="Times New Roman" w:cs="Times New Roman"/>
          <w:sz w:val="24"/>
          <w:szCs w:val="24"/>
        </w:rPr>
        <w:t xml:space="preserve"> 4 – 5 of the cyclostyled judgment ZIYAMBI JA said:</w:t>
      </w:r>
    </w:p>
    <w:p w:rsidR="00833BF6" w:rsidRPr="000801ED" w:rsidRDefault="00F37697" w:rsidP="00F37697">
      <w:pPr>
        <w:pStyle w:val="NoSpacing"/>
        <w:ind w:left="720"/>
        <w:jc w:val="both"/>
        <w:rPr>
          <w:rFonts w:ascii="Times New Roman" w:hAnsi="Times New Roman" w:cs="Times New Roman"/>
          <w:sz w:val="24"/>
          <w:szCs w:val="24"/>
        </w:rPr>
      </w:pPr>
      <w:r w:rsidRPr="000801ED">
        <w:rPr>
          <w:rFonts w:ascii="Times New Roman" w:hAnsi="Times New Roman" w:cs="Times New Roman"/>
          <w:sz w:val="24"/>
          <w:szCs w:val="24"/>
        </w:rPr>
        <w:t>“As for the submission that children of tender age tend to fantasize, without professing to be an expert on the subject, it seems fair comment to say that a four-year-old girl is hardly likely to fantasize about a rape or sexual abuse. I am fortified in this by the expert opinion quoted by the learned judge (</w:t>
      </w:r>
      <w:r w:rsidR="003C709B" w:rsidRPr="000801ED">
        <w:rPr>
          <w:rFonts w:ascii="Times New Roman" w:hAnsi="Times New Roman" w:cs="Times New Roman"/>
          <w:sz w:val="24"/>
          <w:szCs w:val="24"/>
        </w:rPr>
        <w:t>HLATSHWAYO</w:t>
      </w:r>
      <w:r w:rsidRPr="000801ED">
        <w:rPr>
          <w:rFonts w:ascii="Times New Roman" w:hAnsi="Times New Roman" w:cs="Times New Roman"/>
          <w:sz w:val="24"/>
          <w:szCs w:val="24"/>
        </w:rPr>
        <w:t xml:space="preserve"> J)</w:t>
      </w:r>
      <w:r w:rsidR="000801ED">
        <w:rPr>
          <w:rFonts w:ascii="Times New Roman" w:hAnsi="Times New Roman" w:cs="Times New Roman"/>
          <w:sz w:val="24"/>
          <w:szCs w:val="24"/>
        </w:rPr>
        <w:t xml:space="preserve"> </w:t>
      </w:r>
      <w:r w:rsidR="00B9713F" w:rsidRPr="000801ED">
        <w:rPr>
          <w:rFonts w:ascii="Times New Roman" w:hAnsi="Times New Roman" w:cs="Times New Roman"/>
          <w:sz w:val="24"/>
          <w:szCs w:val="24"/>
        </w:rPr>
        <w:t>at p 8 of the cyclostyled judgment (</w:t>
      </w:r>
      <w:r w:rsidR="00B9713F" w:rsidRPr="000801ED">
        <w:rPr>
          <w:rFonts w:ascii="Times New Roman" w:hAnsi="Times New Roman" w:cs="Times New Roman"/>
          <w:i/>
          <w:sz w:val="24"/>
          <w:szCs w:val="24"/>
        </w:rPr>
        <w:t xml:space="preserve">Edmore </w:t>
      </w:r>
      <w:proofErr w:type="spellStart"/>
      <w:r w:rsidR="00B9713F" w:rsidRPr="000801ED">
        <w:rPr>
          <w:rFonts w:ascii="Times New Roman" w:hAnsi="Times New Roman" w:cs="Times New Roman"/>
          <w:i/>
          <w:sz w:val="24"/>
          <w:szCs w:val="24"/>
        </w:rPr>
        <w:t>Musasa</w:t>
      </w:r>
      <w:proofErr w:type="spellEnd"/>
      <w:r w:rsidR="00B9713F" w:rsidRPr="000801ED">
        <w:rPr>
          <w:rFonts w:ascii="Times New Roman" w:hAnsi="Times New Roman" w:cs="Times New Roman"/>
          <w:i/>
          <w:sz w:val="24"/>
          <w:szCs w:val="24"/>
        </w:rPr>
        <w:t xml:space="preserve"> </w:t>
      </w:r>
      <w:r w:rsidR="00B9713F" w:rsidRPr="000801ED">
        <w:rPr>
          <w:rFonts w:ascii="Times New Roman" w:hAnsi="Times New Roman" w:cs="Times New Roman"/>
          <w:sz w:val="24"/>
          <w:szCs w:val="24"/>
        </w:rPr>
        <w:t xml:space="preserve">v </w:t>
      </w:r>
      <w:r w:rsidR="00B9713F" w:rsidRPr="000801ED">
        <w:rPr>
          <w:rFonts w:ascii="Times New Roman" w:hAnsi="Times New Roman" w:cs="Times New Roman"/>
          <w:i/>
          <w:sz w:val="24"/>
          <w:szCs w:val="24"/>
        </w:rPr>
        <w:t>The State</w:t>
      </w:r>
      <w:r w:rsidR="000801ED">
        <w:rPr>
          <w:rFonts w:ascii="Times New Roman" w:hAnsi="Times New Roman" w:cs="Times New Roman"/>
          <w:i/>
          <w:sz w:val="24"/>
          <w:szCs w:val="24"/>
        </w:rPr>
        <w:t xml:space="preserve"> </w:t>
      </w:r>
      <w:r w:rsidR="00833BF6" w:rsidRPr="000801ED">
        <w:rPr>
          <w:rFonts w:ascii="Times New Roman" w:hAnsi="Times New Roman" w:cs="Times New Roman"/>
          <w:sz w:val="24"/>
          <w:szCs w:val="24"/>
        </w:rPr>
        <w:t>HH52/02):</w:t>
      </w:r>
    </w:p>
    <w:p w:rsidR="00B63C32" w:rsidRPr="000801ED" w:rsidRDefault="00B63C32" w:rsidP="00F37697">
      <w:pPr>
        <w:pStyle w:val="NoSpacing"/>
        <w:ind w:left="720"/>
        <w:jc w:val="both"/>
        <w:rPr>
          <w:rFonts w:ascii="Times New Roman" w:hAnsi="Times New Roman" w:cs="Times New Roman"/>
          <w:sz w:val="24"/>
          <w:szCs w:val="24"/>
        </w:rPr>
      </w:pPr>
    </w:p>
    <w:p w:rsidR="00B63C32" w:rsidRPr="000801ED" w:rsidRDefault="00833BF6" w:rsidP="00833BF6">
      <w:pPr>
        <w:pStyle w:val="NoSpacing"/>
        <w:ind w:left="1440"/>
        <w:jc w:val="both"/>
        <w:rPr>
          <w:rFonts w:ascii="Times New Roman" w:hAnsi="Times New Roman" w:cs="Times New Roman"/>
          <w:sz w:val="24"/>
          <w:szCs w:val="24"/>
        </w:rPr>
      </w:pPr>
      <w:r w:rsidRPr="000801ED">
        <w:rPr>
          <w:rFonts w:ascii="Times New Roman" w:hAnsi="Times New Roman" w:cs="Times New Roman"/>
          <w:sz w:val="24"/>
          <w:szCs w:val="24"/>
        </w:rPr>
        <w:t>“There is certainly no psychological research or medical case study material which suggests that children are in the habit of fantasizing about the sort of incidents that might result in court proceedings; for example, observing road accidents or being indecently assaulted. Children’s fantasies and play are characterised by their daily experience and personal knowledge, and unusual fantasies are seen by psychiatrists</w:t>
      </w:r>
      <w:r w:rsidR="003A7813" w:rsidRPr="000801ED">
        <w:rPr>
          <w:rFonts w:ascii="Times New Roman" w:hAnsi="Times New Roman" w:cs="Times New Roman"/>
          <w:sz w:val="24"/>
          <w:szCs w:val="24"/>
        </w:rPr>
        <w:t xml:space="preserve"> as highly suspicious: ‘The cognitive and imaginative capacities of three-year-olds do not enable them to describe anal intercourse and spitting out ejaculation, for instance. Such detailed descriptions from small children, in the absence of other</w:t>
      </w:r>
      <w:r w:rsidR="00757E1B" w:rsidRPr="000801ED">
        <w:rPr>
          <w:rFonts w:ascii="Times New Roman" w:hAnsi="Times New Roman" w:cs="Times New Roman"/>
          <w:sz w:val="24"/>
          <w:szCs w:val="24"/>
        </w:rPr>
        <w:t xml:space="preserve"> factors should be seen as stemming from the reality of the past abuse than</w:t>
      </w:r>
      <w:r w:rsidR="003A7813" w:rsidRPr="000801ED">
        <w:rPr>
          <w:rFonts w:ascii="Times New Roman" w:hAnsi="Times New Roman" w:cs="Times New Roman"/>
          <w:sz w:val="24"/>
          <w:szCs w:val="24"/>
        </w:rPr>
        <w:t xml:space="preserve"> from the imagination.’  </w:t>
      </w:r>
      <w:proofErr w:type="spellStart"/>
      <w:r w:rsidR="003A7813" w:rsidRPr="000801ED">
        <w:rPr>
          <w:rFonts w:ascii="Times New Roman" w:hAnsi="Times New Roman" w:cs="Times New Roman"/>
          <w:sz w:val="24"/>
          <w:szCs w:val="24"/>
        </w:rPr>
        <w:t>Vizard</w:t>
      </w:r>
      <w:proofErr w:type="spellEnd"/>
      <w:r w:rsidR="003A7813" w:rsidRPr="000801ED">
        <w:rPr>
          <w:rFonts w:ascii="Times New Roman" w:hAnsi="Times New Roman" w:cs="Times New Roman"/>
          <w:sz w:val="24"/>
          <w:szCs w:val="24"/>
        </w:rPr>
        <w:t xml:space="preserve"> E, </w:t>
      </w:r>
      <w:proofErr w:type="spellStart"/>
      <w:r w:rsidR="003A7813" w:rsidRPr="000801ED">
        <w:rPr>
          <w:rFonts w:ascii="Times New Roman" w:hAnsi="Times New Roman" w:cs="Times New Roman"/>
          <w:sz w:val="24"/>
          <w:szCs w:val="24"/>
        </w:rPr>
        <w:t>Bentovim</w:t>
      </w:r>
      <w:proofErr w:type="spellEnd"/>
      <w:r w:rsidR="003A7813" w:rsidRPr="000801ED">
        <w:rPr>
          <w:rFonts w:ascii="Times New Roman" w:hAnsi="Times New Roman" w:cs="Times New Roman"/>
          <w:sz w:val="24"/>
          <w:szCs w:val="24"/>
        </w:rPr>
        <w:t xml:space="preserve"> A and Tranter M (1987) </w:t>
      </w:r>
      <w:r w:rsidR="003A7813" w:rsidRPr="000801ED">
        <w:rPr>
          <w:rFonts w:ascii="Times New Roman" w:hAnsi="Times New Roman" w:cs="Times New Roman"/>
          <w:i/>
          <w:sz w:val="24"/>
          <w:szCs w:val="24"/>
        </w:rPr>
        <w:t>Interviewing sexually abused children.</w:t>
      </w:r>
      <w:r w:rsidR="003A7813" w:rsidRPr="000801ED">
        <w:rPr>
          <w:rFonts w:ascii="Times New Roman" w:hAnsi="Times New Roman" w:cs="Times New Roman"/>
          <w:sz w:val="24"/>
          <w:szCs w:val="24"/>
        </w:rPr>
        <w:t>”</w:t>
      </w:r>
    </w:p>
    <w:p w:rsidR="00B63C32" w:rsidRPr="000801ED" w:rsidRDefault="00B63C32" w:rsidP="00833BF6">
      <w:pPr>
        <w:pStyle w:val="NoSpacing"/>
        <w:ind w:left="1440"/>
        <w:jc w:val="both"/>
        <w:rPr>
          <w:rFonts w:ascii="Times New Roman" w:hAnsi="Times New Roman" w:cs="Times New Roman"/>
          <w:sz w:val="24"/>
          <w:szCs w:val="24"/>
        </w:rPr>
      </w:pPr>
    </w:p>
    <w:p w:rsidR="005D1321" w:rsidRPr="000801ED" w:rsidRDefault="00B63C32" w:rsidP="00E804BF">
      <w:pPr>
        <w:pStyle w:val="NoSpacing"/>
        <w:spacing w:line="360" w:lineRule="auto"/>
        <w:jc w:val="both"/>
        <w:rPr>
          <w:rFonts w:ascii="Times New Roman" w:hAnsi="Times New Roman" w:cs="Times New Roman"/>
          <w:sz w:val="24"/>
          <w:szCs w:val="24"/>
        </w:rPr>
      </w:pPr>
      <w:r w:rsidRPr="000801ED">
        <w:rPr>
          <w:rFonts w:ascii="Times New Roman" w:hAnsi="Times New Roman" w:cs="Times New Roman"/>
          <w:sz w:val="24"/>
          <w:szCs w:val="24"/>
        </w:rPr>
        <w:tab/>
        <w:t xml:space="preserve">In </w:t>
      </w:r>
      <w:proofErr w:type="spellStart"/>
      <w:r w:rsidRPr="000801ED">
        <w:rPr>
          <w:rFonts w:ascii="Times New Roman" w:hAnsi="Times New Roman" w:cs="Times New Roman"/>
          <w:i/>
          <w:sz w:val="24"/>
          <w:szCs w:val="24"/>
        </w:rPr>
        <w:t>casu</w:t>
      </w:r>
      <w:proofErr w:type="spellEnd"/>
      <w:r w:rsidRPr="000801ED">
        <w:rPr>
          <w:rFonts w:ascii="Times New Roman" w:hAnsi="Times New Roman" w:cs="Times New Roman"/>
          <w:i/>
          <w:sz w:val="24"/>
          <w:szCs w:val="24"/>
        </w:rPr>
        <w:t xml:space="preserve"> </w:t>
      </w:r>
      <w:r w:rsidRPr="000801ED">
        <w:rPr>
          <w:rFonts w:ascii="Times New Roman" w:hAnsi="Times New Roman" w:cs="Times New Roman"/>
          <w:sz w:val="24"/>
          <w:szCs w:val="24"/>
        </w:rPr>
        <w:t xml:space="preserve">the evidence on record shows that the complainant arrived home from school crying. It also shows that her panty was </w:t>
      </w:r>
      <w:proofErr w:type="spellStart"/>
      <w:r w:rsidRPr="000801ED">
        <w:rPr>
          <w:rFonts w:ascii="Times New Roman" w:hAnsi="Times New Roman" w:cs="Times New Roman"/>
          <w:sz w:val="24"/>
          <w:szCs w:val="24"/>
        </w:rPr>
        <w:t>bloodstained</w:t>
      </w:r>
      <w:proofErr w:type="spellEnd"/>
      <w:r w:rsidRPr="000801ED">
        <w:rPr>
          <w:rFonts w:ascii="Times New Roman" w:hAnsi="Times New Roman" w:cs="Times New Roman"/>
          <w:sz w:val="24"/>
          <w:szCs w:val="24"/>
        </w:rPr>
        <w:t>. On being questioned about it she said that the appellant had raped her and this was confirmed by the medical report which recorded that her external genitalia had tears and bruises, there was vaginal bleeding, the hymen was torn at 10.00 o’clock and at 2.00 o’clock. The report als</w:t>
      </w:r>
      <w:r w:rsidR="00AC26F8" w:rsidRPr="000801ED">
        <w:rPr>
          <w:rFonts w:ascii="Times New Roman" w:hAnsi="Times New Roman" w:cs="Times New Roman"/>
          <w:sz w:val="24"/>
          <w:szCs w:val="24"/>
        </w:rPr>
        <w:t>o records that penetration was e</w:t>
      </w:r>
      <w:r w:rsidRPr="000801ED">
        <w:rPr>
          <w:rFonts w:ascii="Times New Roman" w:hAnsi="Times New Roman" w:cs="Times New Roman"/>
          <w:sz w:val="24"/>
          <w:szCs w:val="24"/>
        </w:rPr>
        <w:t xml:space="preserve">ffected. </w:t>
      </w:r>
      <w:r w:rsidR="005D1321" w:rsidRPr="000801ED">
        <w:rPr>
          <w:rFonts w:ascii="Times New Roman" w:hAnsi="Times New Roman" w:cs="Times New Roman"/>
          <w:sz w:val="24"/>
          <w:szCs w:val="24"/>
        </w:rPr>
        <w:t>The complainant was not lying therefore when she said that she had been raped. The learned trial magistrate stated the following:</w:t>
      </w:r>
    </w:p>
    <w:p w:rsidR="00CB4CDC" w:rsidRPr="000801ED" w:rsidRDefault="005D1321" w:rsidP="000801ED">
      <w:pPr>
        <w:pStyle w:val="NoSpacing"/>
        <w:ind w:left="720"/>
        <w:jc w:val="both"/>
        <w:rPr>
          <w:rFonts w:ascii="Times New Roman" w:hAnsi="Times New Roman" w:cs="Times New Roman"/>
          <w:sz w:val="24"/>
          <w:szCs w:val="24"/>
        </w:rPr>
      </w:pPr>
      <w:r w:rsidRPr="000801ED">
        <w:rPr>
          <w:rFonts w:ascii="Times New Roman" w:hAnsi="Times New Roman" w:cs="Times New Roman"/>
          <w:sz w:val="24"/>
          <w:szCs w:val="24"/>
        </w:rPr>
        <w:t>“Complainant testified very well and I did not find any reason why she would have lied</w:t>
      </w:r>
      <w:r w:rsidR="00CB4CDC" w:rsidRPr="000801ED">
        <w:rPr>
          <w:rFonts w:ascii="Times New Roman" w:hAnsi="Times New Roman" w:cs="Times New Roman"/>
          <w:sz w:val="24"/>
          <w:szCs w:val="24"/>
        </w:rPr>
        <w:t xml:space="preserve">. In the case of </w:t>
      </w:r>
      <w:r w:rsidR="00CB4CDC" w:rsidRPr="000801ED">
        <w:rPr>
          <w:rFonts w:ascii="Times New Roman" w:hAnsi="Times New Roman" w:cs="Times New Roman"/>
          <w:i/>
          <w:sz w:val="24"/>
          <w:szCs w:val="24"/>
        </w:rPr>
        <w:t>Musasa</w:t>
      </w:r>
      <w:r w:rsidR="00CB4CDC" w:rsidRPr="000801ED">
        <w:rPr>
          <w:rFonts w:ascii="Times New Roman" w:hAnsi="Times New Roman" w:cs="Times New Roman"/>
          <w:sz w:val="24"/>
          <w:szCs w:val="24"/>
        </w:rPr>
        <w:t xml:space="preserve">HH52/02 </w:t>
      </w:r>
      <w:proofErr w:type="spellStart"/>
      <w:r w:rsidR="00CB4CDC" w:rsidRPr="000801ED">
        <w:rPr>
          <w:rFonts w:ascii="Times New Roman" w:hAnsi="Times New Roman" w:cs="Times New Roman"/>
          <w:sz w:val="24"/>
          <w:szCs w:val="24"/>
        </w:rPr>
        <w:t>Hlatshwayo</w:t>
      </w:r>
      <w:proofErr w:type="spellEnd"/>
      <w:r w:rsidR="00CB4CDC" w:rsidRPr="000801ED">
        <w:rPr>
          <w:rFonts w:ascii="Times New Roman" w:hAnsi="Times New Roman" w:cs="Times New Roman"/>
          <w:sz w:val="24"/>
          <w:szCs w:val="24"/>
        </w:rPr>
        <w:t xml:space="preserve"> J stated that; young children do not fantasize about being raped or other unusual horrific </w:t>
      </w:r>
      <w:proofErr w:type="spellStart"/>
      <w:r w:rsidR="00CB4CDC" w:rsidRPr="000801ED">
        <w:rPr>
          <w:rFonts w:ascii="Times New Roman" w:hAnsi="Times New Roman" w:cs="Times New Roman"/>
          <w:sz w:val="24"/>
          <w:szCs w:val="24"/>
        </w:rPr>
        <w:t>experiences.”Indeed</w:t>
      </w:r>
      <w:proofErr w:type="spellEnd"/>
      <w:r w:rsidR="00CB4CDC" w:rsidRPr="000801ED">
        <w:rPr>
          <w:rFonts w:ascii="Times New Roman" w:hAnsi="Times New Roman" w:cs="Times New Roman"/>
          <w:sz w:val="24"/>
          <w:szCs w:val="24"/>
        </w:rPr>
        <w:t xml:space="preserve"> I do not believe that complainant could have imagined and or fantasized the rape. She sounded original and her evidence clearly rang bells of truths in it. (</w:t>
      </w:r>
      <w:proofErr w:type="gramStart"/>
      <w:r w:rsidR="00CB4CDC" w:rsidRPr="003C709B">
        <w:rPr>
          <w:rFonts w:ascii="Times New Roman" w:hAnsi="Times New Roman" w:cs="Times New Roman"/>
          <w:i/>
          <w:sz w:val="24"/>
          <w:szCs w:val="24"/>
        </w:rPr>
        <w:t>sic</w:t>
      </w:r>
      <w:proofErr w:type="gramEnd"/>
      <w:r w:rsidR="00CB4CDC" w:rsidRPr="000801ED">
        <w:rPr>
          <w:rFonts w:ascii="Times New Roman" w:hAnsi="Times New Roman" w:cs="Times New Roman"/>
          <w:sz w:val="24"/>
          <w:szCs w:val="24"/>
        </w:rPr>
        <w:t>). Her mother corroborated her evidence. I am satisfied that evidence of complainant is indeed reliable and the highlighted dangers inherent in such testimony have been eliminated.”</w:t>
      </w:r>
    </w:p>
    <w:p w:rsidR="00CB4CDC" w:rsidRPr="000801ED" w:rsidRDefault="00CB4CDC" w:rsidP="005D1321">
      <w:pPr>
        <w:pStyle w:val="NoSpacing"/>
        <w:jc w:val="both"/>
        <w:rPr>
          <w:rFonts w:ascii="Times New Roman" w:hAnsi="Times New Roman" w:cs="Times New Roman"/>
          <w:sz w:val="24"/>
          <w:szCs w:val="24"/>
        </w:rPr>
      </w:pPr>
    </w:p>
    <w:p w:rsidR="007D6F7A" w:rsidRPr="000801ED" w:rsidRDefault="00CB4CDC" w:rsidP="00E804BF">
      <w:pPr>
        <w:pStyle w:val="NoSpacing"/>
        <w:spacing w:line="360" w:lineRule="auto"/>
        <w:jc w:val="both"/>
        <w:rPr>
          <w:rFonts w:ascii="Times New Roman" w:hAnsi="Times New Roman" w:cs="Times New Roman"/>
          <w:sz w:val="24"/>
          <w:szCs w:val="24"/>
        </w:rPr>
      </w:pPr>
      <w:r w:rsidRPr="000801ED">
        <w:rPr>
          <w:rFonts w:ascii="Times New Roman" w:hAnsi="Times New Roman" w:cs="Times New Roman"/>
          <w:sz w:val="24"/>
          <w:szCs w:val="24"/>
        </w:rPr>
        <w:tab/>
        <w:t>A perusal of the complainant’</w:t>
      </w:r>
      <w:r w:rsidR="007D6F7A" w:rsidRPr="000801ED">
        <w:rPr>
          <w:rFonts w:ascii="Times New Roman" w:hAnsi="Times New Roman" w:cs="Times New Roman"/>
          <w:sz w:val="24"/>
          <w:szCs w:val="24"/>
        </w:rPr>
        <w:t>s evidence reveals details</w:t>
      </w:r>
      <w:r w:rsidRPr="000801ED">
        <w:rPr>
          <w:rFonts w:ascii="Times New Roman" w:hAnsi="Times New Roman" w:cs="Times New Roman"/>
          <w:sz w:val="24"/>
          <w:szCs w:val="24"/>
        </w:rPr>
        <w:t xml:space="preserve"> that could not possibly be as a result of a flight of fantasy on her part</w:t>
      </w:r>
      <w:r w:rsidR="007D6F7A" w:rsidRPr="000801ED">
        <w:rPr>
          <w:rFonts w:ascii="Times New Roman" w:hAnsi="Times New Roman" w:cs="Times New Roman"/>
          <w:sz w:val="24"/>
          <w:szCs w:val="24"/>
        </w:rPr>
        <w:t xml:space="preserve">. She clearly stated that the appellant called her as she was coming from school. He sexually abused her in the toilet, the details of which abuse she stated to the court, the appellant threatened to cut her with a knife if she reported what he had done. She must have been relating details of what she had experienced. At 6 years of age she </w:t>
      </w:r>
      <w:r w:rsidR="007D6F7A" w:rsidRPr="000801ED">
        <w:rPr>
          <w:rFonts w:ascii="Times New Roman" w:hAnsi="Times New Roman" w:cs="Times New Roman"/>
          <w:sz w:val="24"/>
          <w:szCs w:val="24"/>
        </w:rPr>
        <w:lastRenderedPageBreak/>
        <w:t>could not have fantasized about being raped. At her age the suggestion by appellant’s counsel that she may have misbehaved elsewhere and then for no reason or for reasons best known to her she decided to shield whoever had abused her and chose to sacrifice the appellant instead must be dismissed with the contempt that it deserves.</w:t>
      </w:r>
    </w:p>
    <w:p w:rsidR="00E679E7" w:rsidRPr="000801ED" w:rsidRDefault="007D6F7A" w:rsidP="00E804BF">
      <w:pPr>
        <w:pStyle w:val="NoSpacing"/>
        <w:spacing w:line="360" w:lineRule="auto"/>
        <w:jc w:val="both"/>
        <w:rPr>
          <w:rFonts w:ascii="Times New Roman" w:hAnsi="Times New Roman" w:cs="Times New Roman"/>
          <w:sz w:val="24"/>
          <w:szCs w:val="24"/>
        </w:rPr>
      </w:pPr>
      <w:r w:rsidRPr="000801ED">
        <w:rPr>
          <w:rFonts w:ascii="Times New Roman" w:hAnsi="Times New Roman" w:cs="Times New Roman"/>
          <w:sz w:val="24"/>
          <w:szCs w:val="24"/>
        </w:rPr>
        <w:tab/>
      </w:r>
      <w:r w:rsidR="001F578A" w:rsidRPr="000801ED">
        <w:rPr>
          <w:rFonts w:ascii="Times New Roman" w:hAnsi="Times New Roman" w:cs="Times New Roman"/>
          <w:sz w:val="24"/>
          <w:szCs w:val="24"/>
        </w:rPr>
        <w:t xml:space="preserve">On the evidence on record the court </w:t>
      </w:r>
      <w:r w:rsidR="001F578A" w:rsidRPr="000801ED">
        <w:rPr>
          <w:rFonts w:ascii="Times New Roman" w:hAnsi="Times New Roman" w:cs="Times New Roman"/>
          <w:i/>
          <w:sz w:val="24"/>
          <w:szCs w:val="24"/>
        </w:rPr>
        <w:t xml:space="preserve">a quo </w:t>
      </w:r>
      <w:r w:rsidR="001F578A" w:rsidRPr="000801ED">
        <w:rPr>
          <w:rFonts w:ascii="Times New Roman" w:hAnsi="Times New Roman" w:cs="Times New Roman"/>
          <w:sz w:val="24"/>
          <w:szCs w:val="24"/>
        </w:rPr>
        <w:t>was justified in convicting the appellant</w:t>
      </w:r>
      <w:r w:rsidR="003D394E" w:rsidRPr="000801ED">
        <w:rPr>
          <w:rFonts w:ascii="Times New Roman" w:hAnsi="Times New Roman" w:cs="Times New Roman"/>
          <w:sz w:val="24"/>
          <w:szCs w:val="24"/>
        </w:rPr>
        <w:t xml:space="preserve"> of the offence of rape. The appeal against conviction has no merit and must therefore fail.</w:t>
      </w:r>
    </w:p>
    <w:p w:rsidR="00F37697" w:rsidRPr="000801ED" w:rsidRDefault="00E679E7" w:rsidP="00E804BF">
      <w:pPr>
        <w:pStyle w:val="NoSpacing"/>
        <w:spacing w:line="360" w:lineRule="auto"/>
        <w:jc w:val="both"/>
        <w:rPr>
          <w:rFonts w:ascii="Times New Roman" w:hAnsi="Times New Roman" w:cs="Times New Roman"/>
          <w:sz w:val="24"/>
          <w:szCs w:val="24"/>
        </w:rPr>
      </w:pPr>
      <w:r w:rsidRPr="000801ED">
        <w:rPr>
          <w:rFonts w:ascii="Times New Roman" w:hAnsi="Times New Roman" w:cs="Times New Roman"/>
          <w:sz w:val="24"/>
          <w:szCs w:val="24"/>
        </w:rPr>
        <w:tab/>
      </w:r>
      <w:r w:rsidR="00185DCC" w:rsidRPr="000801ED">
        <w:rPr>
          <w:rFonts w:ascii="Times New Roman" w:hAnsi="Times New Roman" w:cs="Times New Roman"/>
          <w:sz w:val="24"/>
          <w:szCs w:val="24"/>
        </w:rPr>
        <w:t>With regard to sentence t</w:t>
      </w:r>
      <w:r w:rsidR="00C801C1" w:rsidRPr="000801ED">
        <w:rPr>
          <w:rFonts w:ascii="Times New Roman" w:hAnsi="Times New Roman" w:cs="Times New Roman"/>
          <w:sz w:val="24"/>
          <w:szCs w:val="24"/>
        </w:rPr>
        <w:t>he appellant’s counsel has submitted in his heads of argument that the trial court slavishly adhered to sentencing trends as reflected in precedents without taking the individual circumstances of the instant offence and the offender.</w:t>
      </w:r>
      <w:r w:rsidR="00AB4C0B" w:rsidRPr="000801ED">
        <w:rPr>
          <w:rFonts w:ascii="Times New Roman" w:hAnsi="Times New Roman" w:cs="Times New Roman"/>
          <w:sz w:val="24"/>
          <w:szCs w:val="24"/>
        </w:rPr>
        <w:t xml:space="preserve"> He submitted that the trial magistrate fell </w:t>
      </w:r>
      <w:r w:rsidR="000F2AE4" w:rsidRPr="000801ED">
        <w:rPr>
          <w:rFonts w:ascii="Times New Roman" w:hAnsi="Times New Roman" w:cs="Times New Roman"/>
          <w:sz w:val="24"/>
          <w:szCs w:val="24"/>
        </w:rPr>
        <w:t>afoul</w:t>
      </w:r>
      <w:r w:rsidR="00AB4C0B" w:rsidRPr="000801ED">
        <w:rPr>
          <w:rFonts w:ascii="Times New Roman" w:hAnsi="Times New Roman" w:cs="Times New Roman"/>
          <w:sz w:val="24"/>
          <w:szCs w:val="24"/>
        </w:rPr>
        <w:t xml:space="preserve"> of the sentencing guidelines as espoused in the case of </w:t>
      </w:r>
      <w:r w:rsidR="00AB4C0B" w:rsidRPr="000801ED">
        <w:rPr>
          <w:rFonts w:ascii="Times New Roman" w:hAnsi="Times New Roman" w:cs="Times New Roman"/>
          <w:i/>
          <w:sz w:val="24"/>
          <w:szCs w:val="24"/>
        </w:rPr>
        <w:t xml:space="preserve">S </w:t>
      </w:r>
      <w:r w:rsidR="00AB4C0B" w:rsidRPr="003C709B">
        <w:rPr>
          <w:rFonts w:ascii="Times New Roman" w:hAnsi="Times New Roman" w:cs="Times New Roman"/>
          <w:sz w:val="24"/>
          <w:szCs w:val="24"/>
        </w:rPr>
        <w:t>v</w:t>
      </w:r>
      <w:r w:rsidR="00AB4C0B" w:rsidRPr="000801ED">
        <w:rPr>
          <w:rFonts w:ascii="Times New Roman" w:hAnsi="Times New Roman" w:cs="Times New Roman"/>
          <w:i/>
          <w:sz w:val="24"/>
          <w:szCs w:val="24"/>
        </w:rPr>
        <w:t xml:space="preserve"> </w:t>
      </w:r>
      <w:proofErr w:type="spellStart"/>
      <w:r w:rsidR="00AB4C0B" w:rsidRPr="000801ED">
        <w:rPr>
          <w:rFonts w:ascii="Times New Roman" w:hAnsi="Times New Roman" w:cs="Times New Roman"/>
          <w:i/>
          <w:sz w:val="24"/>
          <w:szCs w:val="24"/>
        </w:rPr>
        <w:t>Dube</w:t>
      </w:r>
      <w:proofErr w:type="spellEnd"/>
      <w:r w:rsidR="00AC26F8" w:rsidRPr="000801ED">
        <w:rPr>
          <w:rFonts w:ascii="Times New Roman" w:hAnsi="Times New Roman" w:cs="Times New Roman"/>
          <w:i/>
          <w:sz w:val="24"/>
          <w:szCs w:val="24"/>
        </w:rPr>
        <w:t xml:space="preserve"> </w:t>
      </w:r>
      <w:r w:rsidR="00AB4C0B" w:rsidRPr="000801ED">
        <w:rPr>
          <w:rFonts w:ascii="Times New Roman" w:hAnsi="Times New Roman" w:cs="Times New Roman"/>
          <w:sz w:val="24"/>
          <w:szCs w:val="24"/>
        </w:rPr>
        <w:t xml:space="preserve">2000 (1) ZLR 386. He listed a number of factors that he submitted </w:t>
      </w:r>
      <w:r w:rsidR="000F2AE4" w:rsidRPr="000801ED">
        <w:rPr>
          <w:rFonts w:ascii="Times New Roman" w:hAnsi="Times New Roman" w:cs="Times New Roman"/>
          <w:sz w:val="24"/>
          <w:szCs w:val="24"/>
        </w:rPr>
        <w:t>would have considerably lessened the appellant’s moral blameworthiness had the trial magistrate taken them into account. These are listed as the fact that the offence was not premeditated and neither was it repeated, that the appellant did not have ample time to reflect upon his conduct and desist therefrom, that this was merely an unfortunate and uncharacteristic moral lapse; that the appellant did not infect the complainant with sexually transmitted infections; that there was no protective relationship between the complainant and the appellant; that there is no evidence of psychological trauma on the complainant. He submitted that the appellant ought to have been sentenced to a shorter term of imprisonment.</w:t>
      </w:r>
    </w:p>
    <w:p w:rsidR="00185DCC" w:rsidRPr="000801ED" w:rsidRDefault="00185DCC" w:rsidP="00E804BF">
      <w:pPr>
        <w:pStyle w:val="NoSpacing"/>
        <w:spacing w:line="360" w:lineRule="auto"/>
        <w:jc w:val="both"/>
        <w:rPr>
          <w:rFonts w:ascii="Times New Roman" w:hAnsi="Times New Roman" w:cs="Times New Roman"/>
          <w:sz w:val="24"/>
          <w:szCs w:val="24"/>
        </w:rPr>
      </w:pPr>
      <w:r w:rsidRPr="000801ED">
        <w:rPr>
          <w:rFonts w:ascii="Times New Roman" w:hAnsi="Times New Roman" w:cs="Times New Roman"/>
          <w:sz w:val="24"/>
          <w:szCs w:val="24"/>
        </w:rPr>
        <w:tab/>
        <w:t>Mr</w:t>
      </w:r>
      <w:r w:rsidR="00AC26F8" w:rsidRPr="000801ED">
        <w:rPr>
          <w:rFonts w:ascii="Times New Roman" w:hAnsi="Times New Roman" w:cs="Times New Roman"/>
          <w:sz w:val="24"/>
          <w:szCs w:val="24"/>
        </w:rPr>
        <w:t xml:space="preserve"> </w:t>
      </w:r>
      <w:proofErr w:type="spellStart"/>
      <w:r w:rsidRPr="000801ED">
        <w:rPr>
          <w:rFonts w:ascii="Times New Roman" w:hAnsi="Times New Roman" w:cs="Times New Roman"/>
          <w:i/>
          <w:sz w:val="24"/>
          <w:szCs w:val="24"/>
        </w:rPr>
        <w:t>Uladi</w:t>
      </w:r>
      <w:proofErr w:type="spellEnd"/>
      <w:r w:rsidRPr="000801ED">
        <w:rPr>
          <w:rFonts w:ascii="Times New Roman" w:hAnsi="Times New Roman" w:cs="Times New Roman"/>
          <w:sz w:val="24"/>
          <w:szCs w:val="24"/>
        </w:rPr>
        <w:t xml:space="preserve"> for the respondent has on the other hand, in his heads of argument appositely made the submission that it is trite that an appeal court will only interfere with the discretion of a trial court where the sentence is disturbingly inappropriate or where the discretion of a trial court in respect to sentence has been exercised capriciously or upon wrong principles. </w:t>
      </w:r>
      <w:proofErr w:type="gramStart"/>
      <w:r w:rsidRPr="000801ED">
        <w:rPr>
          <w:rFonts w:ascii="Times New Roman" w:hAnsi="Times New Roman" w:cs="Times New Roman"/>
          <w:sz w:val="24"/>
          <w:szCs w:val="24"/>
        </w:rPr>
        <w:t xml:space="preserve">See </w:t>
      </w:r>
      <w:r w:rsidRPr="000801ED">
        <w:rPr>
          <w:rFonts w:ascii="Times New Roman" w:hAnsi="Times New Roman" w:cs="Times New Roman"/>
          <w:i/>
          <w:sz w:val="24"/>
          <w:szCs w:val="24"/>
        </w:rPr>
        <w:t xml:space="preserve">S </w:t>
      </w:r>
      <w:r w:rsidRPr="000801ED">
        <w:rPr>
          <w:rFonts w:ascii="Times New Roman" w:hAnsi="Times New Roman" w:cs="Times New Roman"/>
          <w:sz w:val="24"/>
          <w:szCs w:val="24"/>
        </w:rPr>
        <w:t>v</w:t>
      </w:r>
      <w:r w:rsidRPr="000801ED">
        <w:rPr>
          <w:rFonts w:ascii="Times New Roman" w:hAnsi="Times New Roman" w:cs="Times New Roman"/>
          <w:i/>
          <w:sz w:val="24"/>
          <w:szCs w:val="24"/>
        </w:rPr>
        <w:t xml:space="preserve"> </w:t>
      </w:r>
      <w:proofErr w:type="spellStart"/>
      <w:r w:rsidRPr="000801ED">
        <w:rPr>
          <w:rFonts w:ascii="Times New Roman" w:hAnsi="Times New Roman" w:cs="Times New Roman"/>
          <w:i/>
          <w:sz w:val="24"/>
          <w:szCs w:val="24"/>
        </w:rPr>
        <w:t>Sidat</w:t>
      </w:r>
      <w:proofErr w:type="spellEnd"/>
      <w:r w:rsidRPr="000801ED">
        <w:rPr>
          <w:rFonts w:ascii="Times New Roman" w:hAnsi="Times New Roman" w:cs="Times New Roman"/>
          <w:i/>
          <w:sz w:val="24"/>
          <w:szCs w:val="24"/>
        </w:rPr>
        <w:t xml:space="preserve"> </w:t>
      </w:r>
      <w:r w:rsidRPr="000801ED">
        <w:rPr>
          <w:rFonts w:ascii="Times New Roman" w:hAnsi="Times New Roman" w:cs="Times New Roman"/>
          <w:sz w:val="24"/>
          <w:szCs w:val="24"/>
        </w:rPr>
        <w:t>1997 (1) ZLR 487 (S) at 490.</w:t>
      </w:r>
      <w:proofErr w:type="gramEnd"/>
      <w:r w:rsidRPr="000801ED">
        <w:rPr>
          <w:rFonts w:ascii="Times New Roman" w:hAnsi="Times New Roman" w:cs="Times New Roman"/>
          <w:sz w:val="24"/>
          <w:szCs w:val="24"/>
        </w:rPr>
        <w:t xml:space="preserve"> The trial magistrate’s reasons for sentence are clearly stated. On a perusal of the same it cannot be said that she did not exercise her discretion judiciously. Furthermore, in </w:t>
      </w:r>
      <w:r w:rsidRPr="000801ED">
        <w:rPr>
          <w:rFonts w:ascii="Times New Roman" w:hAnsi="Times New Roman" w:cs="Times New Roman"/>
          <w:i/>
          <w:sz w:val="24"/>
          <w:szCs w:val="24"/>
        </w:rPr>
        <w:t xml:space="preserve">S </w:t>
      </w:r>
      <w:r w:rsidRPr="003C709B">
        <w:rPr>
          <w:rFonts w:ascii="Times New Roman" w:hAnsi="Times New Roman" w:cs="Times New Roman"/>
          <w:sz w:val="24"/>
          <w:szCs w:val="24"/>
        </w:rPr>
        <w:t>v</w:t>
      </w:r>
      <w:r w:rsidRPr="000801ED">
        <w:rPr>
          <w:rFonts w:ascii="Times New Roman" w:hAnsi="Times New Roman" w:cs="Times New Roman"/>
          <w:i/>
          <w:sz w:val="24"/>
          <w:szCs w:val="24"/>
        </w:rPr>
        <w:t xml:space="preserve"> </w:t>
      </w:r>
      <w:proofErr w:type="spellStart"/>
      <w:r w:rsidRPr="000801ED">
        <w:rPr>
          <w:rFonts w:ascii="Times New Roman" w:hAnsi="Times New Roman" w:cs="Times New Roman"/>
          <w:i/>
          <w:sz w:val="24"/>
          <w:szCs w:val="24"/>
        </w:rPr>
        <w:t>Nyamimba</w:t>
      </w:r>
      <w:proofErr w:type="spellEnd"/>
      <w:r w:rsidRPr="000801ED">
        <w:rPr>
          <w:rFonts w:ascii="Times New Roman" w:hAnsi="Times New Roman" w:cs="Times New Roman"/>
          <w:i/>
          <w:sz w:val="24"/>
          <w:szCs w:val="24"/>
        </w:rPr>
        <w:t xml:space="preserve"> </w:t>
      </w:r>
      <w:r w:rsidRPr="000801ED">
        <w:rPr>
          <w:rFonts w:ascii="Times New Roman" w:hAnsi="Times New Roman" w:cs="Times New Roman"/>
          <w:sz w:val="24"/>
          <w:szCs w:val="24"/>
        </w:rPr>
        <w:t>2002 (2) ZLR 607 it was held that complainants in sexual cases are traumatised by the act of rape. It was also held that a rape perpetrated on a young girl should attract a sentence of at least ten to twelve years imprisonment.</w:t>
      </w:r>
      <w:r w:rsidR="008D59EB" w:rsidRPr="000801ED">
        <w:rPr>
          <w:rFonts w:ascii="Times New Roman" w:hAnsi="Times New Roman" w:cs="Times New Roman"/>
          <w:sz w:val="24"/>
          <w:szCs w:val="24"/>
        </w:rPr>
        <w:t xml:space="preserve"> In that case a 44 year old man raped a 6 year old child. </w:t>
      </w:r>
      <w:r w:rsidR="00AC26F8" w:rsidRPr="000801ED">
        <w:rPr>
          <w:rFonts w:ascii="Times New Roman" w:hAnsi="Times New Roman" w:cs="Times New Roman"/>
          <w:sz w:val="24"/>
          <w:szCs w:val="24"/>
        </w:rPr>
        <w:t>At page 611E the following was stated:</w:t>
      </w:r>
    </w:p>
    <w:p w:rsidR="008D59EB" w:rsidRPr="000801ED" w:rsidRDefault="00AC26F8" w:rsidP="008D59EB">
      <w:pPr>
        <w:pStyle w:val="NoSpacing"/>
        <w:ind w:left="720"/>
        <w:jc w:val="both"/>
        <w:rPr>
          <w:rFonts w:ascii="Times New Roman" w:hAnsi="Times New Roman" w:cs="Times New Roman"/>
          <w:sz w:val="24"/>
          <w:szCs w:val="24"/>
        </w:rPr>
      </w:pPr>
      <w:r w:rsidRPr="000801ED">
        <w:rPr>
          <w:rFonts w:ascii="Times New Roman" w:hAnsi="Times New Roman" w:cs="Times New Roman"/>
          <w:sz w:val="24"/>
          <w:szCs w:val="24"/>
        </w:rPr>
        <w:t>“Given the high incidence</w:t>
      </w:r>
      <w:r w:rsidR="008D59EB" w:rsidRPr="000801ED">
        <w:rPr>
          <w:rFonts w:ascii="Times New Roman" w:hAnsi="Times New Roman" w:cs="Times New Roman"/>
          <w:sz w:val="24"/>
          <w:szCs w:val="24"/>
        </w:rPr>
        <w:t xml:space="preserve"> of rape of innocent young children and their possible exposure to </w:t>
      </w:r>
      <w:r w:rsidRPr="000801ED">
        <w:rPr>
          <w:rFonts w:ascii="Times New Roman" w:hAnsi="Times New Roman" w:cs="Times New Roman"/>
          <w:sz w:val="24"/>
          <w:szCs w:val="24"/>
        </w:rPr>
        <w:t xml:space="preserve">... </w:t>
      </w:r>
      <w:r w:rsidR="008D59EB" w:rsidRPr="000801ED">
        <w:rPr>
          <w:rFonts w:ascii="Times New Roman" w:hAnsi="Times New Roman" w:cs="Times New Roman"/>
          <w:sz w:val="24"/>
          <w:szCs w:val="24"/>
        </w:rPr>
        <w:t>disease</w:t>
      </w:r>
      <w:r w:rsidRPr="000801ED">
        <w:rPr>
          <w:rFonts w:ascii="Times New Roman" w:hAnsi="Times New Roman" w:cs="Times New Roman"/>
          <w:sz w:val="24"/>
          <w:szCs w:val="24"/>
        </w:rPr>
        <w:t>s</w:t>
      </w:r>
      <w:r w:rsidR="008D59EB" w:rsidRPr="000801ED">
        <w:rPr>
          <w:rFonts w:ascii="Times New Roman" w:hAnsi="Times New Roman" w:cs="Times New Roman"/>
          <w:sz w:val="24"/>
          <w:szCs w:val="24"/>
        </w:rPr>
        <w:t>, the courts must impose severe penalties in order to deter offenders from committing such offences.</w:t>
      </w:r>
      <w:r w:rsidR="009C1AF1" w:rsidRPr="000801ED">
        <w:rPr>
          <w:rFonts w:ascii="Times New Roman" w:hAnsi="Times New Roman" w:cs="Times New Roman"/>
          <w:sz w:val="24"/>
          <w:szCs w:val="24"/>
        </w:rPr>
        <w:t xml:space="preserve"> That this view is widely held in Zimbabwe </w:t>
      </w:r>
      <w:r w:rsidR="009C1AF1" w:rsidRPr="000801ED">
        <w:rPr>
          <w:rFonts w:ascii="Times New Roman" w:hAnsi="Times New Roman" w:cs="Times New Roman"/>
          <w:sz w:val="24"/>
          <w:szCs w:val="24"/>
        </w:rPr>
        <w:lastRenderedPageBreak/>
        <w:t>is evidenced by the recent promulgation of the Sexual Offences Act (Chapter 9:21) and the severe penalties which are provided therein.</w:t>
      </w:r>
    </w:p>
    <w:p w:rsidR="00AC26F8" w:rsidRPr="000801ED" w:rsidRDefault="00AC26F8" w:rsidP="008D59EB">
      <w:pPr>
        <w:pStyle w:val="NoSpacing"/>
        <w:ind w:left="720"/>
        <w:jc w:val="both"/>
        <w:rPr>
          <w:rFonts w:ascii="Times New Roman" w:hAnsi="Times New Roman" w:cs="Times New Roman"/>
          <w:sz w:val="24"/>
          <w:szCs w:val="24"/>
        </w:rPr>
      </w:pPr>
    </w:p>
    <w:p w:rsidR="008D59EB" w:rsidRPr="000801ED" w:rsidRDefault="008D59EB" w:rsidP="008D59EB">
      <w:pPr>
        <w:pStyle w:val="NoSpacing"/>
        <w:spacing w:line="480" w:lineRule="auto"/>
        <w:jc w:val="both"/>
        <w:rPr>
          <w:rFonts w:ascii="Times New Roman" w:hAnsi="Times New Roman" w:cs="Times New Roman"/>
          <w:sz w:val="24"/>
          <w:szCs w:val="24"/>
        </w:rPr>
      </w:pPr>
      <w:r w:rsidRPr="000801ED">
        <w:rPr>
          <w:rFonts w:ascii="Times New Roman" w:hAnsi="Times New Roman" w:cs="Times New Roman"/>
          <w:sz w:val="24"/>
          <w:szCs w:val="24"/>
        </w:rPr>
        <w:t xml:space="preserve">In </w:t>
      </w:r>
      <w:r w:rsidRPr="000801ED">
        <w:rPr>
          <w:rFonts w:ascii="Times New Roman" w:hAnsi="Times New Roman" w:cs="Times New Roman"/>
          <w:i/>
          <w:sz w:val="24"/>
          <w:szCs w:val="24"/>
        </w:rPr>
        <w:t xml:space="preserve">S </w:t>
      </w:r>
      <w:r w:rsidRPr="000801ED">
        <w:rPr>
          <w:rFonts w:ascii="Times New Roman" w:hAnsi="Times New Roman" w:cs="Times New Roman"/>
          <w:sz w:val="24"/>
          <w:szCs w:val="24"/>
        </w:rPr>
        <w:t xml:space="preserve">v </w:t>
      </w:r>
      <w:proofErr w:type="spellStart"/>
      <w:r w:rsidRPr="000801ED">
        <w:rPr>
          <w:rFonts w:ascii="Times New Roman" w:hAnsi="Times New Roman" w:cs="Times New Roman"/>
          <w:i/>
          <w:sz w:val="24"/>
          <w:szCs w:val="24"/>
        </w:rPr>
        <w:t>Makorisha</w:t>
      </w:r>
      <w:proofErr w:type="spellEnd"/>
      <w:r w:rsidR="000801ED">
        <w:rPr>
          <w:rFonts w:ascii="Times New Roman" w:hAnsi="Times New Roman" w:cs="Times New Roman"/>
          <w:i/>
          <w:sz w:val="24"/>
          <w:szCs w:val="24"/>
        </w:rPr>
        <w:t xml:space="preserve"> </w:t>
      </w:r>
      <w:r w:rsidRPr="000801ED">
        <w:rPr>
          <w:rFonts w:ascii="Times New Roman" w:hAnsi="Times New Roman" w:cs="Times New Roman"/>
          <w:sz w:val="24"/>
          <w:szCs w:val="24"/>
        </w:rPr>
        <w:t>HH130/04 the following was stated:</w:t>
      </w:r>
    </w:p>
    <w:p w:rsidR="008D59EB" w:rsidRPr="000801ED" w:rsidRDefault="008D59EB" w:rsidP="00C24D77">
      <w:pPr>
        <w:pStyle w:val="NoSpacing"/>
        <w:ind w:left="720"/>
        <w:jc w:val="both"/>
        <w:rPr>
          <w:rFonts w:ascii="Times New Roman" w:hAnsi="Times New Roman" w:cs="Times New Roman"/>
          <w:sz w:val="24"/>
          <w:szCs w:val="24"/>
        </w:rPr>
      </w:pPr>
      <w:r w:rsidRPr="000801ED">
        <w:rPr>
          <w:rFonts w:ascii="Times New Roman" w:hAnsi="Times New Roman" w:cs="Times New Roman"/>
          <w:sz w:val="24"/>
          <w:szCs w:val="24"/>
        </w:rPr>
        <w:t>“Given the dangers to which a rape victim is exposed, a rape perpetrated</w:t>
      </w:r>
      <w:r w:rsidR="00C24D77" w:rsidRPr="000801ED">
        <w:rPr>
          <w:rFonts w:ascii="Times New Roman" w:hAnsi="Times New Roman" w:cs="Times New Roman"/>
          <w:sz w:val="24"/>
          <w:szCs w:val="24"/>
        </w:rPr>
        <w:t xml:space="preserve"> on a young girl should attract a sentence of at least ten to fifteen years imprisonment.”</w:t>
      </w:r>
    </w:p>
    <w:p w:rsidR="00C24D77" w:rsidRPr="000801ED" w:rsidRDefault="00C24D77" w:rsidP="00C24D77">
      <w:pPr>
        <w:pStyle w:val="NoSpacing"/>
        <w:ind w:left="720"/>
        <w:jc w:val="both"/>
        <w:rPr>
          <w:rFonts w:ascii="Times New Roman" w:hAnsi="Times New Roman" w:cs="Times New Roman"/>
          <w:sz w:val="24"/>
          <w:szCs w:val="24"/>
        </w:rPr>
      </w:pPr>
    </w:p>
    <w:p w:rsidR="00C24D77" w:rsidRPr="000801ED" w:rsidRDefault="00C24D77" w:rsidP="00E804BF">
      <w:pPr>
        <w:pStyle w:val="NoSpacing"/>
        <w:spacing w:line="360" w:lineRule="auto"/>
        <w:jc w:val="both"/>
        <w:rPr>
          <w:rFonts w:ascii="Times New Roman" w:hAnsi="Times New Roman" w:cs="Times New Roman"/>
          <w:sz w:val="24"/>
          <w:szCs w:val="24"/>
        </w:rPr>
      </w:pPr>
      <w:r w:rsidRPr="000801ED">
        <w:rPr>
          <w:rFonts w:ascii="Times New Roman" w:hAnsi="Times New Roman" w:cs="Times New Roman"/>
          <w:sz w:val="24"/>
          <w:szCs w:val="24"/>
        </w:rPr>
        <w:tab/>
        <w:t xml:space="preserve">In </w:t>
      </w:r>
      <w:proofErr w:type="spellStart"/>
      <w:r w:rsidRPr="000801ED">
        <w:rPr>
          <w:rFonts w:ascii="Times New Roman" w:hAnsi="Times New Roman" w:cs="Times New Roman"/>
          <w:i/>
          <w:sz w:val="24"/>
          <w:szCs w:val="24"/>
        </w:rPr>
        <w:t>casu</w:t>
      </w:r>
      <w:proofErr w:type="spellEnd"/>
      <w:r w:rsidRPr="000801ED">
        <w:rPr>
          <w:rFonts w:ascii="Times New Roman" w:hAnsi="Times New Roman" w:cs="Times New Roman"/>
          <w:sz w:val="24"/>
          <w:szCs w:val="24"/>
        </w:rPr>
        <w:t xml:space="preserve"> the appellant was aged 20 while the complainant was 6. The trial magistrate stated at the end of her reasons for sentence that considering the age of the complainant and the serious nature of the crime of rape, a lengthy custodial term is inescapable. Furthermore, that as the appellant was youthful she would suspend a portion of the sentence for his future deterrence. </w:t>
      </w:r>
      <w:proofErr w:type="gramStart"/>
      <w:r w:rsidRPr="000801ED">
        <w:rPr>
          <w:rFonts w:ascii="Times New Roman" w:hAnsi="Times New Roman" w:cs="Times New Roman"/>
          <w:sz w:val="24"/>
          <w:szCs w:val="24"/>
        </w:rPr>
        <w:t>The trial magistrate thus for reasons that she clearly spelt out imposed a sentence that is in line with sentencing trends for the matter and circumstances before her.</w:t>
      </w:r>
      <w:proofErr w:type="gramEnd"/>
      <w:r w:rsidRPr="000801ED">
        <w:rPr>
          <w:rFonts w:ascii="Times New Roman" w:hAnsi="Times New Roman" w:cs="Times New Roman"/>
          <w:sz w:val="24"/>
          <w:szCs w:val="24"/>
        </w:rPr>
        <w:t xml:space="preserve"> The appeal against sentence thus has no merit either and it must also fail.</w:t>
      </w:r>
    </w:p>
    <w:p w:rsidR="00C24D77" w:rsidRPr="000801ED" w:rsidRDefault="00C24D77" w:rsidP="00E804BF">
      <w:pPr>
        <w:pStyle w:val="NoSpacing"/>
        <w:spacing w:line="360" w:lineRule="auto"/>
        <w:jc w:val="both"/>
        <w:rPr>
          <w:rFonts w:ascii="Times New Roman" w:hAnsi="Times New Roman" w:cs="Times New Roman"/>
          <w:sz w:val="24"/>
          <w:szCs w:val="24"/>
        </w:rPr>
      </w:pPr>
      <w:r w:rsidRPr="000801ED">
        <w:rPr>
          <w:rFonts w:ascii="Times New Roman" w:hAnsi="Times New Roman" w:cs="Times New Roman"/>
          <w:sz w:val="24"/>
          <w:szCs w:val="24"/>
        </w:rPr>
        <w:tab/>
        <w:t>For the above reasons the appeal is dismissed in its entirety.</w:t>
      </w:r>
    </w:p>
    <w:p w:rsidR="00C24D77" w:rsidRPr="000801ED" w:rsidRDefault="00C24D77" w:rsidP="00C24D77">
      <w:pPr>
        <w:pStyle w:val="NoSpacing"/>
        <w:spacing w:line="480" w:lineRule="auto"/>
        <w:jc w:val="both"/>
        <w:rPr>
          <w:rFonts w:ascii="Times New Roman" w:hAnsi="Times New Roman" w:cs="Times New Roman"/>
          <w:sz w:val="24"/>
          <w:szCs w:val="24"/>
        </w:rPr>
      </w:pPr>
    </w:p>
    <w:p w:rsidR="00C24D77" w:rsidRPr="000801ED" w:rsidRDefault="00C24D77" w:rsidP="00C24D77">
      <w:pPr>
        <w:pStyle w:val="NoSpacing"/>
        <w:spacing w:line="480" w:lineRule="auto"/>
        <w:jc w:val="both"/>
        <w:rPr>
          <w:rFonts w:ascii="Times New Roman" w:hAnsi="Times New Roman" w:cs="Times New Roman"/>
          <w:sz w:val="24"/>
          <w:szCs w:val="24"/>
        </w:rPr>
      </w:pPr>
    </w:p>
    <w:p w:rsidR="00C24D77" w:rsidRPr="000801ED" w:rsidRDefault="00C24D77" w:rsidP="00C24D77">
      <w:pPr>
        <w:pStyle w:val="NoSpacing"/>
        <w:spacing w:line="480" w:lineRule="auto"/>
        <w:jc w:val="both"/>
        <w:rPr>
          <w:rFonts w:ascii="Times New Roman" w:hAnsi="Times New Roman" w:cs="Times New Roman"/>
          <w:sz w:val="24"/>
          <w:szCs w:val="24"/>
        </w:rPr>
      </w:pPr>
      <w:r w:rsidRPr="000801ED">
        <w:rPr>
          <w:rFonts w:ascii="Times New Roman" w:hAnsi="Times New Roman" w:cs="Times New Roman"/>
          <w:sz w:val="24"/>
          <w:szCs w:val="24"/>
        </w:rPr>
        <w:t xml:space="preserve">HUNGWE J </w:t>
      </w:r>
      <w:proofErr w:type="gramStart"/>
      <w:r w:rsidRPr="000801ED">
        <w:rPr>
          <w:rFonts w:ascii="Times New Roman" w:hAnsi="Times New Roman" w:cs="Times New Roman"/>
          <w:sz w:val="24"/>
          <w:szCs w:val="24"/>
        </w:rPr>
        <w:t>agrees</w:t>
      </w:r>
      <w:r w:rsidR="000801ED">
        <w:rPr>
          <w:rFonts w:ascii="Times New Roman" w:hAnsi="Times New Roman" w:cs="Times New Roman"/>
          <w:sz w:val="24"/>
          <w:szCs w:val="24"/>
        </w:rPr>
        <w:t xml:space="preserve"> ....................................</w:t>
      </w:r>
      <w:proofErr w:type="gramEnd"/>
    </w:p>
    <w:p w:rsidR="008D59EB" w:rsidRPr="000801ED" w:rsidRDefault="008D59EB" w:rsidP="008D59EB">
      <w:pPr>
        <w:pStyle w:val="NoSpacing"/>
        <w:jc w:val="both"/>
        <w:rPr>
          <w:rFonts w:ascii="Times New Roman" w:hAnsi="Times New Roman" w:cs="Times New Roman"/>
          <w:sz w:val="24"/>
          <w:szCs w:val="24"/>
        </w:rPr>
      </w:pPr>
    </w:p>
    <w:sectPr w:rsidR="008D59EB" w:rsidRPr="000801ED" w:rsidSect="00D23FA7">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988" w:rsidRDefault="00A03988" w:rsidP="000801ED">
      <w:pPr>
        <w:spacing w:after="0" w:line="240" w:lineRule="auto"/>
      </w:pPr>
      <w:r>
        <w:separator/>
      </w:r>
    </w:p>
  </w:endnote>
  <w:endnote w:type="continuationSeparator" w:id="0">
    <w:p w:rsidR="00A03988" w:rsidRDefault="00A03988" w:rsidP="000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1ED" w:rsidRDefault="000801ED">
    <w:pPr>
      <w:pStyle w:val="Footer"/>
      <w:jc w:val="right"/>
    </w:pPr>
  </w:p>
  <w:p w:rsidR="000801ED" w:rsidRDefault="00080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988" w:rsidRDefault="00A03988" w:rsidP="000801ED">
      <w:pPr>
        <w:spacing w:after="0" w:line="240" w:lineRule="auto"/>
      </w:pPr>
      <w:r>
        <w:separator/>
      </w:r>
    </w:p>
  </w:footnote>
  <w:footnote w:type="continuationSeparator" w:id="0">
    <w:p w:rsidR="00A03988" w:rsidRDefault="00A03988" w:rsidP="00080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9439"/>
      <w:docPartObj>
        <w:docPartGallery w:val="Page Numbers (Top of Page)"/>
        <w:docPartUnique/>
      </w:docPartObj>
    </w:sdtPr>
    <w:sdtEndPr/>
    <w:sdtContent>
      <w:p w:rsidR="000801ED" w:rsidRDefault="00A03988">
        <w:pPr>
          <w:pStyle w:val="Header"/>
          <w:jc w:val="right"/>
        </w:pPr>
        <w:r>
          <w:fldChar w:fldCharType="begin"/>
        </w:r>
        <w:r>
          <w:instrText xml:space="preserve"> PAGE   \* MERGEFORMAT </w:instrText>
        </w:r>
        <w:r>
          <w:fldChar w:fldCharType="separate"/>
        </w:r>
        <w:r w:rsidR="00832347">
          <w:rPr>
            <w:noProof/>
          </w:rPr>
          <w:t>1</w:t>
        </w:r>
        <w:r>
          <w:rPr>
            <w:noProof/>
          </w:rPr>
          <w:fldChar w:fldCharType="end"/>
        </w:r>
      </w:p>
      <w:p w:rsidR="006D3AF4" w:rsidRDefault="006D3AF4">
        <w:pPr>
          <w:pStyle w:val="Header"/>
          <w:jc w:val="right"/>
        </w:pPr>
        <w:r>
          <w:t>HH 22-13</w:t>
        </w:r>
      </w:p>
      <w:p w:rsidR="008332BB" w:rsidRDefault="000801ED">
        <w:pPr>
          <w:pStyle w:val="Header"/>
          <w:jc w:val="right"/>
        </w:pPr>
        <w:r>
          <w:t>CA 431/11</w:t>
        </w:r>
      </w:p>
      <w:p w:rsidR="000801ED" w:rsidRDefault="008332BB">
        <w:pPr>
          <w:pStyle w:val="Header"/>
          <w:jc w:val="right"/>
        </w:pPr>
        <w:proofErr w:type="spellStart"/>
        <w:r>
          <w:t>Bindura</w:t>
        </w:r>
        <w:proofErr w:type="spellEnd"/>
        <w:r>
          <w:t xml:space="preserve"> Ref BNR 77/05</w:t>
        </w:r>
      </w:p>
    </w:sdtContent>
  </w:sdt>
  <w:p w:rsidR="000801ED" w:rsidRDefault="000801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B5AD7"/>
    <w:rsid w:val="00033171"/>
    <w:rsid w:val="00054E9A"/>
    <w:rsid w:val="000801ED"/>
    <w:rsid w:val="000D1EEC"/>
    <w:rsid w:val="000D357E"/>
    <w:rsid w:val="000D517E"/>
    <w:rsid w:val="000F2AE4"/>
    <w:rsid w:val="001427CE"/>
    <w:rsid w:val="00153073"/>
    <w:rsid w:val="00164E81"/>
    <w:rsid w:val="00184D89"/>
    <w:rsid w:val="00185DCC"/>
    <w:rsid w:val="001D4591"/>
    <w:rsid w:val="001F578A"/>
    <w:rsid w:val="002071FD"/>
    <w:rsid w:val="00310CC6"/>
    <w:rsid w:val="00376580"/>
    <w:rsid w:val="003A7813"/>
    <w:rsid w:val="003B4CEE"/>
    <w:rsid w:val="003C709B"/>
    <w:rsid w:val="003D394E"/>
    <w:rsid w:val="003E6EDB"/>
    <w:rsid w:val="003F46E1"/>
    <w:rsid w:val="004C6648"/>
    <w:rsid w:val="004D6DCF"/>
    <w:rsid w:val="00510079"/>
    <w:rsid w:val="00534C2E"/>
    <w:rsid w:val="005B5AD7"/>
    <w:rsid w:val="005C75D8"/>
    <w:rsid w:val="005D1321"/>
    <w:rsid w:val="005F6124"/>
    <w:rsid w:val="006D3AF4"/>
    <w:rsid w:val="0070702B"/>
    <w:rsid w:val="007261D5"/>
    <w:rsid w:val="00737E89"/>
    <w:rsid w:val="00757E1B"/>
    <w:rsid w:val="00785541"/>
    <w:rsid w:val="007D2151"/>
    <w:rsid w:val="007D6F7A"/>
    <w:rsid w:val="00832347"/>
    <w:rsid w:val="008332BB"/>
    <w:rsid w:val="00833BF6"/>
    <w:rsid w:val="008719EF"/>
    <w:rsid w:val="008D59EB"/>
    <w:rsid w:val="008E2A82"/>
    <w:rsid w:val="00906041"/>
    <w:rsid w:val="009262DC"/>
    <w:rsid w:val="00934218"/>
    <w:rsid w:val="009439F9"/>
    <w:rsid w:val="009C1AF1"/>
    <w:rsid w:val="00A03988"/>
    <w:rsid w:val="00AA374A"/>
    <w:rsid w:val="00AB4C0B"/>
    <w:rsid w:val="00AC26F8"/>
    <w:rsid w:val="00AF7571"/>
    <w:rsid w:val="00B63C32"/>
    <w:rsid w:val="00B9713F"/>
    <w:rsid w:val="00BE6108"/>
    <w:rsid w:val="00BE6E65"/>
    <w:rsid w:val="00C20E36"/>
    <w:rsid w:val="00C24D77"/>
    <w:rsid w:val="00C54005"/>
    <w:rsid w:val="00C801C1"/>
    <w:rsid w:val="00CB4CDC"/>
    <w:rsid w:val="00CE3967"/>
    <w:rsid w:val="00D23E06"/>
    <w:rsid w:val="00D23FA7"/>
    <w:rsid w:val="00D63FBB"/>
    <w:rsid w:val="00D763AE"/>
    <w:rsid w:val="00E679E7"/>
    <w:rsid w:val="00E804BF"/>
    <w:rsid w:val="00E94AEB"/>
    <w:rsid w:val="00F16636"/>
    <w:rsid w:val="00F37697"/>
    <w:rsid w:val="00F53D9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F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AD7"/>
    <w:pPr>
      <w:spacing w:after="0" w:line="240" w:lineRule="auto"/>
    </w:pPr>
  </w:style>
  <w:style w:type="paragraph" w:styleId="Header">
    <w:name w:val="header"/>
    <w:basedOn w:val="Normal"/>
    <w:link w:val="HeaderChar"/>
    <w:uiPriority w:val="99"/>
    <w:unhideWhenUsed/>
    <w:rsid w:val="00080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1ED"/>
  </w:style>
  <w:style w:type="paragraph" w:styleId="Footer">
    <w:name w:val="footer"/>
    <w:basedOn w:val="Normal"/>
    <w:link w:val="FooterChar"/>
    <w:uiPriority w:val="99"/>
    <w:unhideWhenUsed/>
    <w:rsid w:val="00080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1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A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2013-01-16T06:18:00Z</cp:lastPrinted>
  <dcterms:created xsi:type="dcterms:W3CDTF">2013-02-04T07:45:00Z</dcterms:created>
  <dcterms:modified xsi:type="dcterms:W3CDTF">2013-02-04T07:45:00Z</dcterms:modified>
</cp:coreProperties>
</file>