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p>
    <w:p w:rsidR="00F74DE0" w:rsidRDefault="00826C4F" w:rsidP="00C832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6018A8">
        <w:rPr>
          <w:rFonts w:ascii="Times New Roman" w:hAnsi="Times New Roman" w:cs="Times New Roman"/>
          <w:b/>
          <w:sz w:val="24"/>
          <w:szCs w:val="24"/>
        </w:rPr>
        <w:t>33</w:t>
      </w:r>
      <w:r w:rsidR="00C665F3">
        <w:rPr>
          <w:rFonts w:ascii="Times New Roman" w:hAnsi="Times New Roman" w:cs="Times New Roman"/>
          <w:b/>
          <w:sz w:val="24"/>
          <w:szCs w:val="24"/>
        </w:rPr>
        <w:t>/</w:t>
      </w:r>
      <w:r w:rsidR="00F74DE0">
        <w:rPr>
          <w:rFonts w:ascii="Times New Roman" w:hAnsi="Times New Roman" w:cs="Times New Roman"/>
          <w:b/>
          <w:sz w:val="24"/>
          <w:szCs w:val="24"/>
        </w:rPr>
        <w:t>2021</w:t>
      </w:r>
    </w:p>
    <w:p w:rsidR="00826C4F" w:rsidRDefault="00826C4F" w:rsidP="00C8328B">
      <w:pPr>
        <w:spacing w:after="0" w:line="240" w:lineRule="auto"/>
        <w:jc w:val="both"/>
        <w:rPr>
          <w:rFonts w:ascii="Times New Roman" w:hAnsi="Times New Roman" w:cs="Times New Roman"/>
          <w:b/>
          <w:sz w:val="24"/>
          <w:szCs w:val="24"/>
        </w:rPr>
      </w:pPr>
    </w:p>
    <w:p w:rsidR="00826C4F" w:rsidRDefault="00826C4F" w:rsidP="00C832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F74DE0">
        <w:rPr>
          <w:rFonts w:ascii="Times New Roman" w:hAnsi="Times New Roman" w:cs="Times New Roman"/>
          <w:b/>
          <w:sz w:val="24"/>
          <w:szCs w:val="24"/>
        </w:rPr>
        <w:t>12 MARCH</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F74DE0">
        <w:rPr>
          <w:rFonts w:ascii="Times New Roman" w:hAnsi="Times New Roman" w:cs="Times New Roman"/>
          <w:b/>
          <w:sz w:val="24"/>
          <w:szCs w:val="24"/>
        </w:rPr>
        <w:t xml:space="preserve">2021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A40303">
        <w:rPr>
          <w:rFonts w:ascii="Times New Roman" w:hAnsi="Times New Roman" w:cs="Times New Roman"/>
          <w:b/>
          <w:sz w:val="24"/>
          <w:szCs w:val="24"/>
        </w:rPr>
        <w:t xml:space="preserve"> </w:t>
      </w:r>
      <w:r w:rsidR="00D16E65">
        <w:rPr>
          <w:rFonts w:ascii="Times New Roman" w:hAnsi="Times New Roman" w:cs="Times New Roman"/>
          <w:b/>
          <w:sz w:val="24"/>
          <w:szCs w:val="24"/>
        </w:rPr>
        <w:t xml:space="preserve"> </w:t>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F74DE0">
        <w:rPr>
          <w:rFonts w:ascii="Times New Roman" w:hAnsi="Times New Roman" w:cs="Times New Roman"/>
          <w:b/>
          <w:sz w:val="24"/>
          <w:szCs w:val="24"/>
        </w:rPr>
        <w:t>APP</w:t>
      </w:r>
      <w:r w:rsidR="00033B2D">
        <w:rPr>
          <w:rFonts w:ascii="Times New Roman" w:hAnsi="Times New Roman" w:cs="Times New Roman"/>
          <w:b/>
          <w:sz w:val="24"/>
          <w:szCs w:val="24"/>
        </w:rPr>
        <w:t>/</w:t>
      </w:r>
      <w:r w:rsidR="00F74DE0">
        <w:rPr>
          <w:rFonts w:ascii="Times New Roman" w:hAnsi="Times New Roman" w:cs="Times New Roman"/>
          <w:b/>
          <w:sz w:val="24"/>
          <w:szCs w:val="24"/>
        </w:rPr>
        <w:t>558/19</w:t>
      </w:r>
    </w:p>
    <w:p w:rsidR="00826C4F" w:rsidRDefault="00F63BDD" w:rsidP="00C832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6018A8">
        <w:rPr>
          <w:rFonts w:ascii="Times New Roman" w:hAnsi="Times New Roman" w:cs="Times New Roman"/>
          <w:b/>
          <w:sz w:val="24"/>
          <w:szCs w:val="24"/>
        </w:rPr>
        <w:t xml:space="preserve"> </w:t>
      </w:r>
      <w:r>
        <w:rPr>
          <w:rFonts w:ascii="Times New Roman" w:hAnsi="Times New Roman" w:cs="Times New Roman"/>
          <w:b/>
          <w:sz w:val="24"/>
          <w:szCs w:val="24"/>
        </w:rPr>
        <w:t>APRIL</w:t>
      </w:r>
      <w:bookmarkStart w:id="0" w:name="_GoBack"/>
      <w:bookmarkEnd w:id="0"/>
      <w:r w:rsidR="00F52D6A">
        <w:rPr>
          <w:rFonts w:ascii="Times New Roman" w:hAnsi="Times New Roman" w:cs="Times New Roman"/>
          <w:b/>
          <w:sz w:val="24"/>
          <w:szCs w:val="24"/>
        </w:rPr>
        <w:t xml:space="preserve">  </w:t>
      </w:r>
      <w:r w:rsidR="00F74DE0">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C8328B">
      <w:pPr>
        <w:spacing w:after="0" w:line="240" w:lineRule="auto"/>
        <w:jc w:val="both"/>
        <w:rPr>
          <w:rFonts w:ascii="Times New Roman" w:hAnsi="Times New Roman" w:cs="Times New Roman"/>
          <w:sz w:val="24"/>
          <w:szCs w:val="24"/>
        </w:rPr>
      </w:pPr>
    </w:p>
    <w:p w:rsidR="008C7FDA" w:rsidRDefault="008C7FDA" w:rsidP="00C8328B">
      <w:pPr>
        <w:spacing w:after="0" w:line="240" w:lineRule="auto"/>
        <w:jc w:val="both"/>
        <w:rPr>
          <w:rFonts w:ascii="Times New Roman" w:hAnsi="Times New Roman" w:cs="Times New Roman"/>
          <w:sz w:val="24"/>
          <w:szCs w:val="24"/>
        </w:rPr>
      </w:pPr>
    </w:p>
    <w:p w:rsidR="00C617C6" w:rsidRPr="008C7FDA" w:rsidRDefault="008C7FDA" w:rsidP="00C8328B">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C8328B">
      <w:pPr>
        <w:spacing w:after="0" w:line="240" w:lineRule="auto"/>
        <w:jc w:val="both"/>
        <w:rPr>
          <w:rFonts w:ascii="Times New Roman" w:hAnsi="Times New Roman" w:cs="Times New Roman"/>
          <w:sz w:val="24"/>
          <w:szCs w:val="24"/>
        </w:rPr>
      </w:pPr>
    </w:p>
    <w:p w:rsidR="008C7FDA" w:rsidRDefault="0019530D" w:rsidP="00C832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F74DE0" w:rsidP="00C832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EDSON NYAKUDANGA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C8328B">
      <w:pPr>
        <w:spacing w:after="0" w:line="240" w:lineRule="auto"/>
        <w:jc w:val="both"/>
        <w:rPr>
          <w:rFonts w:ascii="Times New Roman" w:hAnsi="Times New Roman" w:cs="Times New Roman"/>
          <w:b/>
          <w:sz w:val="24"/>
          <w:szCs w:val="24"/>
        </w:rPr>
      </w:pPr>
    </w:p>
    <w:p w:rsidR="00EE4B88" w:rsidRPr="007C5B8A" w:rsidRDefault="00EE4B88" w:rsidP="00C8328B">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C8328B">
      <w:pPr>
        <w:spacing w:after="0" w:line="240" w:lineRule="auto"/>
        <w:jc w:val="both"/>
        <w:rPr>
          <w:rFonts w:ascii="Times New Roman" w:hAnsi="Times New Roman" w:cs="Times New Roman"/>
          <w:b/>
          <w:sz w:val="24"/>
          <w:szCs w:val="24"/>
        </w:rPr>
      </w:pPr>
    </w:p>
    <w:p w:rsidR="00826C4F" w:rsidRDefault="00F74DE0" w:rsidP="00C832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CAIRNS HOLDINGS LIMITED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C8328B">
      <w:pPr>
        <w:spacing w:after="0" w:line="240" w:lineRule="auto"/>
        <w:jc w:val="both"/>
        <w:rPr>
          <w:rFonts w:ascii="Times New Roman" w:hAnsi="Times New Roman" w:cs="Times New Roman"/>
          <w:b/>
          <w:sz w:val="24"/>
          <w:szCs w:val="24"/>
        </w:rPr>
      </w:pPr>
    </w:p>
    <w:p w:rsidR="00F1217D" w:rsidRDefault="00F1217D" w:rsidP="00C8328B">
      <w:pPr>
        <w:spacing w:after="0" w:line="240" w:lineRule="auto"/>
        <w:jc w:val="both"/>
        <w:rPr>
          <w:rFonts w:ascii="Times New Roman" w:hAnsi="Times New Roman" w:cs="Times New Roman"/>
          <w:b/>
          <w:sz w:val="24"/>
          <w:szCs w:val="24"/>
        </w:rPr>
      </w:pPr>
    </w:p>
    <w:p w:rsidR="00F52D6A" w:rsidRDefault="00F52D6A" w:rsidP="00C8328B">
      <w:pPr>
        <w:spacing w:after="0" w:line="240" w:lineRule="auto"/>
        <w:jc w:val="both"/>
        <w:rPr>
          <w:rFonts w:ascii="Times New Roman" w:hAnsi="Times New Roman" w:cs="Times New Roman"/>
          <w:sz w:val="24"/>
          <w:szCs w:val="24"/>
        </w:rPr>
      </w:pPr>
    </w:p>
    <w:p w:rsidR="00103CA5" w:rsidRDefault="00F74DE0" w:rsidP="00C832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C8328B">
      <w:pPr>
        <w:spacing w:after="0" w:line="240" w:lineRule="auto"/>
        <w:jc w:val="both"/>
        <w:rPr>
          <w:rFonts w:ascii="Times New Roman" w:hAnsi="Times New Roman" w:cs="Times New Roman"/>
          <w:b/>
          <w:sz w:val="24"/>
          <w:szCs w:val="24"/>
        </w:rPr>
      </w:pPr>
    </w:p>
    <w:p w:rsidR="007C5B8A" w:rsidRPr="00F1217D" w:rsidRDefault="00F1217D" w:rsidP="00C8328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F74DE0">
        <w:rPr>
          <w:rFonts w:ascii="Times New Roman" w:hAnsi="Times New Roman" w:cs="Times New Roman"/>
          <w:b/>
          <w:sz w:val="24"/>
          <w:szCs w:val="24"/>
        </w:rPr>
        <w:tab/>
      </w:r>
      <w:r w:rsidR="00F74DE0">
        <w:rPr>
          <w:rFonts w:ascii="Times New Roman" w:hAnsi="Times New Roman" w:cs="Times New Roman"/>
          <w:b/>
          <w:sz w:val="24"/>
          <w:szCs w:val="24"/>
        </w:rPr>
        <w:tab/>
        <w:t>In Person</w:t>
      </w:r>
    </w:p>
    <w:p w:rsidR="00F1217D" w:rsidRPr="00F1217D" w:rsidRDefault="00F1217D" w:rsidP="00C8328B">
      <w:pPr>
        <w:spacing w:after="0" w:line="240" w:lineRule="auto"/>
        <w:jc w:val="both"/>
        <w:rPr>
          <w:rFonts w:ascii="Times New Roman" w:hAnsi="Times New Roman" w:cs="Times New Roman"/>
          <w:b/>
          <w:sz w:val="24"/>
          <w:szCs w:val="24"/>
        </w:rPr>
      </w:pPr>
    </w:p>
    <w:p w:rsidR="00F1217D" w:rsidRPr="00F1217D" w:rsidRDefault="00F1217D" w:rsidP="00C8328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F74DE0">
        <w:rPr>
          <w:rFonts w:ascii="Times New Roman" w:hAnsi="Times New Roman" w:cs="Times New Roman"/>
          <w:b/>
          <w:sz w:val="24"/>
          <w:szCs w:val="24"/>
        </w:rPr>
        <w:tab/>
      </w:r>
      <w:r w:rsidR="00F74DE0">
        <w:rPr>
          <w:rFonts w:ascii="Times New Roman" w:hAnsi="Times New Roman" w:cs="Times New Roman"/>
          <w:b/>
          <w:sz w:val="24"/>
          <w:szCs w:val="24"/>
        </w:rPr>
        <w:tab/>
        <w:t xml:space="preserve">D. </w:t>
      </w:r>
      <w:proofErr w:type="spellStart"/>
      <w:proofErr w:type="gramStart"/>
      <w:r w:rsidR="00F74DE0">
        <w:rPr>
          <w:rFonts w:ascii="Times New Roman" w:hAnsi="Times New Roman" w:cs="Times New Roman"/>
          <w:b/>
          <w:sz w:val="24"/>
          <w:szCs w:val="24"/>
        </w:rPr>
        <w:t>Peneti</w:t>
      </w:r>
      <w:proofErr w:type="spellEnd"/>
      <w:r w:rsidR="00F74DE0">
        <w:rPr>
          <w:rFonts w:ascii="Times New Roman" w:hAnsi="Times New Roman" w:cs="Times New Roman"/>
          <w:b/>
          <w:sz w:val="24"/>
          <w:szCs w:val="24"/>
        </w:rPr>
        <w:t xml:space="preserve">  (</w:t>
      </w:r>
      <w:proofErr w:type="gramEnd"/>
      <w:r w:rsidR="00F74DE0">
        <w:rPr>
          <w:rFonts w:ascii="Times New Roman" w:hAnsi="Times New Roman" w:cs="Times New Roman"/>
          <w:b/>
          <w:sz w:val="24"/>
          <w:szCs w:val="24"/>
        </w:rPr>
        <w:t>Legal Practitioner)</w:t>
      </w:r>
    </w:p>
    <w:p w:rsidR="001078EB" w:rsidRPr="00F1217D" w:rsidRDefault="001078EB" w:rsidP="00C8328B">
      <w:pPr>
        <w:spacing w:after="0" w:line="240" w:lineRule="auto"/>
        <w:jc w:val="both"/>
        <w:rPr>
          <w:rFonts w:ascii="Times New Roman" w:hAnsi="Times New Roman" w:cs="Times New Roman"/>
          <w:b/>
          <w:sz w:val="24"/>
          <w:szCs w:val="24"/>
        </w:rPr>
      </w:pPr>
    </w:p>
    <w:p w:rsidR="001078EB" w:rsidRDefault="001078EB" w:rsidP="00C8328B">
      <w:pPr>
        <w:spacing w:after="0" w:line="240" w:lineRule="auto"/>
        <w:jc w:val="both"/>
        <w:rPr>
          <w:rFonts w:ascii="Times New Roman" w:hAnsi="Times New Roman" w:cs="Times New Roman"/>
          <w:b/>
          <w:sz w:val="24"/>
          <w:szCs w:val="24"/>
        </w:rPr>
      </w:pPr>
    </w:p>
    <w:p w:rsidR="00826C4F" w:rsidRDefault="00F74DE0" w:rsidP="00C8328B">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Kudya</w:t>
      </w:r>
      <w:proofErr w:type="spellEnd"/>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C832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3C2C78" w:rsidRDefault="003C2C78" w:rsidP="00C832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application for leave to appeal to the Supreme Court. Leave is being sought by the employee in a labour dispute between him and the employer.</w:t>
      </w:r>
    </w:p>
    <w:p w:rsidR="00C8328B" w:rsidRDefault="003C2C78" w:rsidP="00C832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employee had approached the labour court on review and appeal challenging his dismissal from work on allegations of certain misconduct. His review and appeal were unsuccessful.  He now intends to approach the Supreme Court on appeal against the labour court’s decision confirming his dismissal.  It is the intended Supreme Court appeal which has caused the employee to seek this court’s leave so</w:t>
      </w:r>
      <w:r w:rsidR="00C8328B">
        <w:rPr>
          <w:rFonts w:ascii="Times New Roman" w:hAnsi="Times New Roman" w:cs="Times New Roman"/>
          <w:b/>
          <w:sz w:val="24"/>
          <w:szCs w:val="24"/>
        </w:rPr>
        <w:t xml:space="preserve"> </w:t>
      </w:r>
      <w:r w:rsidR="00C8328B">
        <w:rPr>
          <w:rFonts w:ascii="Times New Roman" w:hAnsi="Times New Roman" w:cs="Times New Roman"/>
          <w:sz w:val="24"/>
          <w:szCs w:val="24"/>
        </w:rPr>
        <w:t>that he can approach the Supreme Court</w:t>
      </w:r>
      <w:r w:rsidR="00C8328B">
        <w:rPr>
          <w:rFonts w:ascii="Times New Roman" w:hAnsi="Times New Roman" w:cs="Times New Roman"/>
          <w:sz w:val="24"/>
          <w:szCs w:val="24"/>
        </w:rPr>
        <w:tab/>
        <w:t>on appeal.</w:t>
      </w:r>
    </w:p>
    <w:p w:rsidR="00C06161" w:rsidRPr="00C06161" w:rsidRDefault="00C8328B" w:rsidP="00C832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settled law that success in a leave application is premised primarily on two tenets that is point o</w:t>
      </w:r>
      <w:r w:rsidR="00D67EA7">
        <w:rPr>
          <w:rFonts w:ascii="Times New Roman" w:hAnsi="Times New Roman" w:cs="Times New Roman"/>
          <w:sz w:val="24"/>
          <w:szCs w:val="24"/>
        </w:rPr>
        <w:t xml:space="preserve">f law and prospects of success See S. v. </w:t>
      </w:r>
      <w:proofErr w:type="spellStart"/>
      <w:r w:rsidR="00D67EA7">
        <w:rPr>
          <w:rFonts w:ascii="Times New Roman" w:hAnsi="Times New Roman" w:cs="Times New Roman"/>
          <w:sz w:val="24"/>
          <w:szCs w:val="24"/>
        </w:rPr>
        <w:t>Mutasa</w:t>
      </w:r>
      <w:proofErr w:type="spellEnd"/>
      <w:r w:rsidR="00D67EA7">
        <w:rPr>
          <w:rFonts w:ascii="Times New Roman" w:hAnsi="Times New Roman" w:cs="Times New Roman"/>
          <w:sz w:val="24"/>
          <w:szCs w:val="24"/>
        </w:rPr>
        <w:t xml:space="preserve"> 1988 92) ZLR 4(s)</w:t>
      </w:r>
      <w:r>
        <w:rPr>
          <w:rFonts w:ascii="Times New Roman" w:hAnsi="Times New Roman" w:cs="Times New Roman"/>
          <w:sz w:val="24"/>
          <w:szCs w:val="24"/>
        </w:rPr>
        <w:t>. Each of these</w:t>
      </w:r>
      <w:r w:rsidR="00C06161">
        <w:rPr>
          <w:rFonts w:ascii="Times New Roman" w:hAnsi="Times New Roman" w:cs="Times New Roman"/>
          <w:b/>
          <w:sz w:val="24"/>
          <w:szCs w:val="24"/>
        </w:rPr>
        <w:t xml:space="preserve"> </w:t>
      </w:r>
      <w:r w:rsidR="00C06161" w:rsidRPr="00C06161">
        <w:rPr>
          <w:rFonts w:ascii="Times New Roman" w:hAnsi="Times New Roman" w:cs="Times New Roman"/>
          <w:sz w:val="24"/>
          <w:szCs w:val="24"/>
        </w:rPr>
        <w:t>tenets is</w:t>
      </w:r>
      <w:r w:rsidR="00C06161">
        <w:rPr>
          <w:rFonts w:ascii="Times New Roman" w:hAnsi="Times New Roman" w:cs="Times New Roman"/>
          <w:b/>
          <w:sz w:val="24"/>
          <w:szCs w:val="24"/>
        </w:rPr>
        <w:t xml:space="preserve"> </w:t>
      </w:r>
      <w:r w:rsidR="00C06161" w:rsidRPr="00C06161">
        <w:rPr>
          <w:rFonts w:ascii="Times New Roman" w:hAnsi="Times New Roman" w:cs="Times New Roman"/>
          <w:sz w:val="24"/>
          <w:szCs w:val="24"/>
        </w:rPr>
        <w:t>discussed below.</w:t>
      </w:r>
    </w:p>
    <w:p w:rsidR="00C06161" w:rsidRDefault="00C06161" w:rsidP="00C8328B">
      <w:pPr>
        <w:spacing w:after="0" w:line="360" w:lineRule="auto"/>
        <w:jc w:val="both"/>
        <w:rPr>
          <w:rFonts w:ascii="Times New Roman" w:hAnsi="Times New Roman" w:cs="Times New Roman"/>
          <w:b/>
          <w:sz w:val="24"/>
          <w:szCs w:val="24"/>
          <w:u w:val="single"/>
        </w:rPr>
      </w:pPr>
      <w:r w:rsidRPr="00C06161">
        <w:rPr>
          <w:rFonts w:ascii="Times New Roman" w:hAnsi="Times New Roman" w:cs="Times New Roman"/>
          <w:b/>
          <w:sz w:val="24"/>
          <w:szCs w:val="24"/>
          <w:u w:val="single"/>
        </w:rPr>
        <w:t>Point of law</w:t>
      </w:r>
    </w:p>
    <w:p w:rsidR="00C06161" w:rsidRDefault="00C06161" w:rsidP="000D1B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definition of a point of law as opposed to a point of fact is aptly set out i</w:t>
      </w:r>
      <w:r w:rsidR="00D67EA7">
        <w:rPr>
          <w:rFonts w:ascii="Times New Roman" w:hAnsi="Times New Roman" w:cs="Times New Roman"/>
          <w:sz w:val="24"/>
          <w:szCs w:val="24"/>
        </w:rPr>
        <w:t xml:space="preserve">n a number of cases among them. See Sable Chemicals v Easterbrook SC-18-10. </w:t>
      </w:r>
    </w:p>
    <w:p w:rsidR="00C06161" w:rsidRDefault="00C06161" w:rsidP="00C832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the grounds intended to be taken on appeal by the employee do not set out any point of law to be decided by the Supreme</w:t>
      </w:r>
      <w:r w:rsidR="00D67EA7">
        <w:rPr>
          <w:rFonts w:ascii="Times New Roman" w:hAnsi="Times New Roman" w:cs="Times New Roman"/>
          <w:sz w:val="24"/>
          <w:szCs w:val="24"/>
        </w:rPr>
        <w:t xml:space="preserve"> Court.</w:t>
      </w:r>
      <w:r>
        <w:rPr>
          <w:rFonts w:ascii="Times New Roman" w:hAnsi="Times New Roman" w:cs="Times New Roman"/>
          <w:sz w:val="24"/>
          <w:szCs w:val="24"/>
        </w:rPr>
        <w:t xml:space="preserve"> All the attacks are purely factual and </w:t>
      </w:r>
      <w:r>
        <w:rPr>
          <w:rFonts w:ascii="Times New Roman" w:hAnsi="Times New Roman" w:cs="Times New Roman"/>
          <w:sz w:val="24"/>
          <w:szCs w:val="24"/>
        </w:rPr>
        <w:lastRenderedPageBreak/>
        <w:t>none of them satis</w:t>
      </w:r>
      <w:r w:rsidR="00DD6F71">
        <w:rPr>
          <w:rFonts w:ascii="Times New Roman" w:hAnsi="Times New Roman" w:cs="Times New Roman"/>
          <w:sz w:val="24"/>
          <w:szCs w:val="24"/>
        </w:rPr>
        <w:t>fies the test of a point of law</w:t>
      </w:r>
      <w:r>
        <w:rPr>
          <w:rFonts w:ascii="Times New Roman" w:hAnsi="Times New Roman" w:cs="Times New Roman"/>
          <w:sz w:val="24"/>
          <w:szCs w:val="24"/>
        </w:rPr>
        <w:t xml:space="preserve"> set out</w:t>
      </w:r>
      <w:r w:rsidR="00DD6F71">
        <w:rPr>
          <w:rFonts w:ascii="Times New Roman" w:hAnsi="Times New Roman" w:cs="Times New Roman"/>
          <w:sz w:val="24"/>
          <w:szCs w:val="24"/>
        </w:rPr>
        <w:t xml:space="preserve"> </w:t>
      </w:r>
      <w:r w:rsidR="00D67EA7">
        <w:rPr>
          <w:rFonts w:ascii="Times New Roman" w:hAnsi="Times New Roman" w:cs="Times New Roman"/>
          <w:sz w:val="24"/>
          <w:szCs w:val="24"/>
        </w:rPr>
        <w:t xml:space="preserve">in Sable </w:t>
      </w:r>
      <w:r w:rsidR="00486D5F">
        <w:rPr>
          <w:rFonts w:ascii="Times New Roman" w:hAnsi="Times New Roman" w:cs="Times New Roman"/>
          <w:sz w:val="24"/>
          <w:szCs w:val="24"/>
        </w:rPr>
        <w:t>(</w:t>
      </w:r>
      <w:r w:rsidR="00DD6F71">
        <w:rPr>
          <w:rFonts w:ascii="Times New Roman" w:hAnsi="Times New Roman" w:cs="Times New Roman"/>
          <w:sz w:val="24"/>
          <w:szCs w:val="24"/>
        </w:rPr>
        <w:t>supra). The court is therefore satisfied that no good case for leave to appeal has been made out on the point of law plan</w:t>
      </w:r>
      <w:r w:rsidR="00D67EA7">
        <w:rPr>
          <w:rFonts w:ascii="Times New Roman" w:hAnsi="Times New Roman" w:cs="Times New Roman"/>
          <w:sz w:val="24"/>
          <w:szCs w:val="24"/>
        </w:rPr>
        <w:t>e</w:t>
      </w:r>
      <w:r w:rsidR="00DD6F71">
        <w:rPr>
          <w:rFonts w:ascii="Times New Roman" w:hAnsi="Times New Roman" w:cs="Times New Roman"/>
          <w:sz w:val="24"/>
          <w:szCs w:val="24"/>
        </w:rPr>
        <w:t>. The application should therefore fail on this account.</w:t>
      </w:r>
    </w:p>
    <w:p w:rsidR="00DD6F71" w:rsidRDefault="00DD6F71" w:rsidP="00C8328B">
      <w:pPr>
        <w:spacing w:after="0" w:line="360" w:lineRule="auto"/>
        <w:jc w:val="both"/>
        <w:rPr>
          <w:rFonts w:ascii="Times New Roman" w:hAnsi="Times New Roman" w:cs="Times New Roman"/>
          <w:b/>
          <w:sz w:val="24"/>
          <w:szCs w:val="24"/>
          <w:u w:val="single"/>
        </w:rPr>
      </w:pPr>
      <w:r w:rsidRPr="00DD6F71">
        <w:rPr>
          <w:rFonts w:ascii="Times New Roman" w:hAnsi="Times New Roman" w:cs="Times New Roman"/>
          <w:b/>
          <w:sz w:val="24"/>
          <w:szCs w:val="24"/>
          <w:u w:val="single"/>
        </w:rPr>
        <w:t>Prospects of success</w:t>
      </w:r>
    </w:p>
    <w:p w:rsidR="00D67EA7" w:rsidRDefault="00DD6F71" w:rsidP="000D1B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this heading the employee regurgitates the arguments which he presented before the labour court and which arguments did not find favour with the labour court. He simply restates his argument that the d</w:t>
      </w:r>
      <w:r w:rsidR="00D67EA7">
        <w:rPr>
          <w:rFonts w:ascii="Times New Roman" w:hAnsi="Times New Roman" w:cs="Times New Roman"/>
          <w:sz w:val="24"/>
          <w:szCs w:val="24"/>
        </w:rPr>
        <w:t>isciplinary committee was biased and</w:t>
      </w:r>
      <w:r>
        <w:rPr>
          <w:rFonts w:ascii="Times New Roman" w:hAnsi="Times New Roman" w:cs="Times New Roman"/>
          <w:sz w:val="24"/>
          <w:szCs w:val="24"/>
        </w:rPr>
        <w:t xml:space="preserve"> that he did not access the reasons for the decision timeously</w:t>
      </w:r>
      <w:r w:rsidR="00D67EA7">
        <w:rPr>
          <w:rFonts w:ascii="Times New Roman" w:hAnsi="Times New Roman" w:cs="Times New Roman"/>
          <w:sz w:val="24"/>
          <w:szCs w:val="24"/>
        </w:rPr>
        <w:t>. He says</w:t>
      </w:r>
      <w:r>
        <w:rPr>
          <w:rFonts w:ascii="Times New Roman" w:hAnsi="Times New Roman" w:cs="Times New Roman"/>
          <w:sz w:val="24"/>
          <w:szCs w:val="24"/>
        </w:rPr>
        <w:t xml:space="preserve"> </w:t>
      </w:r>
      <w:r w:rsidR="00D67EA7">
        <w:rPr>
          <w:rFonts w:ascii="Times New Roman" w:hAnsi="Times New Roman" w:cs="Times New Roman"/>
          <w:sz w:val="24"/>
          <w:szCs w:val="24"/>
        </w:rPr>
        <w:t>that the reasons were a mere ado</w:t>
      </w:r>
      <w:r>
        <w:rPr>
          <w:rFonts w:ascii="Times New Roman" w:hAnsi="Times New Roman" w:cs="Times New Roman"/>
          <w:sz w:val="24"/>
          <w:szCs w:val="24"/>
        </w:rPr>
        <w:t>ption of the shop floor disciplinary body</w:t>
      </w:r>
      <w:r w:rsidR="00D67EA7">
        <w:rPr>
          <w:rFonts w:ascii="Times New Roman" w:hAnsi="Times New Roman" w:cs="Times New Roman"/>
          <w:sz w:val="24"/>
          <w:szCs w:val="24"/>
        </w:rPr>
        <w:t xml:space="preserve"> reasons. The</w:t>
      </w:r>
      <w:r>
        <w:rPr>
          <w:rFonts w:ascii="Times New Roman" w:hAnsi="Times New Roman" w:cs="Times New Roman"/>
          <w:sz w:val="24"/>
          <w:szCs w:val="24"/>
        </w:rPr>
        <w:t xml:space="preserve"> recommendations by the labour court that the Code of Conduct be amended meant that he was disciplined under a nullity.  A reading of the labour court judgment intended to be taken up on appeal speak</w:t>
      </w:r>
      <w:r w:rsidR="00D67EA7">
        <w:rPr>
          <w:rFonts w:ascii="Times New Roman" w:hAnsi="Times New Roman" w:cs="Times New Roman"/>
          <w:sz w:val="24"/>
          <w:szCs w:val="24"/>
        </w:rPr>
        <w:t>s</w:t>
      </w:r>
      <w:r>
        <w:rPr>
          <w:rFonts w:ascii="Times New Roman" w:hAnsi="Times New Roman" w:cs="Times New Roman"/>
          <w:sz w:val="24"/>
          <w:szCs w:val="24"/>
        </w:rPr>
        <w:t xml:space="preserve"> to</w:t>
      </w:r>
      <w:r w:rsidR="002656BF">
        <w:rPr>
          <w:rFonts w:ascii="Times New Roman" w:hAnsi="Times New Roman" w:cs="Times New Roman"/>
          <w:sz w:val="24"/>
          <w:szCs w:val="24"/>
        </w:rPr>
        <w:t xml:space="preserve"> each of these titles with sufficient detail and clarity. The court is of the view that no meaningful pu</w:t>
      </w:r>
      <w:r w:rsidR="00D67EA7">
        <w:rPr>
          <w:rFonts w:ascii="Times New Roman" w:hAnsi="Times New Roman" w:cs="Times New Roman"/>
          <w:sz w:val="24"/>
          <w:szCs w:val="24"/>
        </w:rPr>
        <w:t>rpose would be served by repeating</w:t>
      </w:r>
      <w:r w:rsidR="002656BF">
        <w:rPr>
          <w:rFonts w:ascii="Times New Roman" w:hAnsi="Times New Roman" w:cs="Times New Roman"/>
          <w:sz w:val="24"/>
          <w:szCs w:val="24"/>
        </w:rPr>
        <w:t xml:space="preserve"> the same here.</w:t>
      </w:r>
    </w:p>
    <w:p w:rsidR="00DD6F71" w:rsidRDefault="00D67EA7" w:rsidP="000D1B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2656BF">
        <w:rPr>
          <w:rFonts w:ascii="Times New Roman" w:hAnsi="Times New Roman" w:cs="Times New Roman"/>
          <w:sz w:val="24"/>
          <w:szCs w:val="24"/>
        </w:rPr>
        <w:t>is clear that no good case for leave has been made out on the prospects plane.  There is nothing outside</w:t>
      </w:r>
      <w:r>
        <w:rPr>
          <w:rFonts w:ascii="Times New Roman" w:hAnsi="Times New Roman" w:cs="Times New Roman"/>
          <w:sz w:val="24"/>
          <w:szCs w:val="24"/>
        </w:rPr>
        <w:t xml:space="preserve"> the labour court’s reasoning in</w:t>
      </w:r>
      <w:r w:rsidR="002656BF">
        <w:rPr>
          <w:rFonts w:ascii="Times New Roman" w:hAnsi="Times New Roman" w:cs="Times New Roman"/>
          <w:sz w:val="24"/>
          <w:szCs w:val="24"/>
        </w:rPr>
        <w:t xml:space="preserve"> its judgment which the court is persuaded would warrant the Supreme Court’s interference.  In </w:t>
      </w:r>
      <w:r w:rsidR="000F27C4">
        <w:rPr>
          <w:rFonts w:ascii="Times New Roman" w:hAnsi="Times New Roman" w:cs="Times New Roman"/>
          <w:sz w:val="24"/>
          <w:szCs w:val="24"/>
        </w:rPr>
        <w:t>the ultimate the court is satis</w:t>
      </w:r>
      <w:r w:rsidR="002656BF">
        <w:rPr>
          <w:rFonts w:ascii="Times New Roman" w:hAnsi="Times New Roman" w:cs="Times New Roman"/>
          <w:sz w:val="24"/>
          <w:szCs w:val="24"/>
        </w:rPr>
        <w:t xml:space="preserve">fied that </w:t>
      </w:r>
      <w:r>
        <w:rPr>
          <w:rFonts w:ascii="Times New Roman" w:hAnsi="Times New Roman" w:cs="Times New Roman"/>
          <w:sz w:val="24"/>
          <w:szCs w:val="24"/>
        </w:rPr>
        <w:t xml:space="preserve">in </w:t>
      </w:r>
      <w:r w:rsidR="002656BF">
        <w:rPr>
          <w:rFonts w:ascii="Times New Roman" w:hAnsi="Times New Roman" w:cs="Times New Roman"/>
          <w:sz w:val="24"/>
          <w:szCs w:val="24"/>
        </w:rPr>
        <w:t>the absence of prospects the leave application should fail</w:t>
      </w:r>
      <w:r w:rsidR="000F27C4">
        <w:rPr>
          <w:rFonts w:ascii="Times New Roman" w:hAnsi="Times New Roman" w:cs="Times New Roman"/>
          <w:sz w:val="24"/>
          <w:szCs w:val="24"/>
        </w:rPr>
        <w:t>.</w:t>
      </w:r>
      <w:r>
        <w:rPr>
          <w:rFonts w:ascii="Times New Roman" w:hAnsi="Times New Roman" w:cs="Times New Roman"/>
          <w:sz w:val="24"/>
          <w:szCs w:val="24"/>
        </w:rPr>
        <w:t xml:space="preserve"> </w:t>
      </w:r>
    </w:p>
    <w:p w:rsidR="000F27C4" w:rsidRDefault="000F27C4" w:rsidP="00C8328B">
      <w:pPr>
        <w:spacing w:after="0" w:line="360" w:lineRule="auto"/>
        <w:jc w:val="both"/>
        <w:rPr>
          <w:rFonts w:ascii="Times New Roman" w:hAnsi="Times New Roman" w:cs="Times New Roman"/>
          <w:sz w:val="24"/>
          <w:szCs w:val="24"/>
        </w:rPr>
      </w:pPr>
    </w:p>
    <w:p w:rsidR="000F27C4" w:rsidRDefault="000F27C4" w:rsidP="00C8328B">
      <w:pPr>
        <w:spacing w:after="0" w:line="360" w:lineRule="auto"/>
        <w:jc w:val="both"/>
        <w:rPr>
          <w:rFonts w:ascii="Times New Roman" w:hAnsi="Times New Roman" w:cs="Times New Roman"/>
          <w:b/>
          <w:sz w:val="24"/>
          <w:szCs w:val="24"/>
        </w:rPr>
      </w:pPr>
      <w:r w:rsidRPr="000F27C4">
        <w:rPr>
          <w:rFonts w:ascii="Times New Roman" w:hAnsi="Times New Roman" w:cs="Times New Roman"/>
          <w:b/>
          <w:sz w:val="24"/>
          <w:szCs w:val="24"/>
        </w:rPr>
        <w:t>IT IS ORDERED THAT</w:t>
      </w:r>
    </w:p>
    <w:p w:rsidR="000F27C4" w:rsidRDefault="000F27C4" w:rsidP="00C832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leave to appeal to the Supreme Court being without merit</w:t>
      </w:r>
      <w:r w:rsidR="00D67EA7">
        <w:rPr>
          <w:rFonts w:ascii="Times New Roman" w:hAnsi="Times New Roman" w:cs="Times New Roman"/>
          <w:sz w:val="24"/>
          <w:szCs w:val="24"/>
        </w:rPr>
        <w:t xml:space="preserve"> in its entirety</w:t>
      </w:r>
      <w:r>
        <w:rPr>
          <w:rFonts w:ascii="Times New Roman" w:hAnsi="Times New Roman" w:cs="Times New Roman"/>
          <w:sz w:val="24"/>
          <w:szCs w:val="24"/>
        </w:rPr>
        <w:t xml:space="preserve"> it be and is hereby dismissed.  </w:t>
      </w:r>
    </w:p>
    <w:p w:rsidR="000F27C4" w:rsidRDefault="00910805" w:rsidP="00C832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party </w:t>
      </w:r>
      <w:r w:rsidR="00D67EA7">
        <w:rPr>
          <w:rFonts w:ascii="Times New Roman" w:hAnsi="Times New Roman" w:cs="Times New Roman"/>
          <w:sz w:val="24"/>
          <w:szCs w:val="24"/>
        </w:rPr>
        <w:t xml:space="preserve"> b</w:t>
      </w:r>
      <w:r w:rsidR="000F27C4">
        <w:rPr>
          <w:rFonts w:ascii="Times New Roman" w:hAnsi="Times New Roman" w:cs="Times New Roman"/>
          <w:sz w:val="24"/>
          <w:szCs w:val="24"/>
        </w:rPr>
        <w:t>ear</w:t>
      </w:r>
      <w:r>
        <w:rPr>
          <w:rFonts w:ascii="Times New Roman" w:hAnsi="Times New Roman" w:cs="Times New Roman"/>
          <w:sz w:val="24"/>
          <w:szCs w:val="24"/>
        </w:rPr>
        <w:t>s</w:t>
      </w:r>
      <w:r w:rsidR="000F27C4">
        <w:rPr>
          <w:rFonts w:ascii="Times New Roman" w:hAnsi="Times New Roman" w:cs="Times New Roman"/>
          <w:sz w:val="24"/>
          <w:szCs w:val="24"/>
        </w:rPr>
        <w:t xml:space="preserve"> own costs.</w:t>
      </w:r>
    </w:p>
    <w:p w:rsidR="000F27C4" w:rsidRDefault="000F27C4" w:rsidP="00C8328B">
      <w:pPr>
        <w:spacing w:after="0" w:line="360" w:lineRule="auto"/>
        <w:jc w:val="both"/>
        <w:rPr>
          <w:rFonts w:ascii="Times New Roman" w:hAnsi="Times New Roman" w:cs="Times New Roman"/>
          <w:sz w:val="24"/>
          <w:szCs w:val="24"/>
        </w:rPr>
      </w:pPr>
    </w:p>
    <w:p w:rsidR="000F27C4" w:rsidRDefault="000F27C4" w:rsidP="00C8328B">
      <w:pPr>
        <w:spacing w:after="0" w:line="360" w:lineRule="auto"/>
        <w:jc w:val="both"/>
        <w:rPr>
          <w:rFonts w:ascii="Times New Roman" w:hAnsi="Times New Roman" w:cs="Times New Roman"/>
          <w:sz w:val="24"/>
          <w:szCs w:val="24"/>
        </w:rPr>
      </w:pPr>
    </w:p>
    <w:p w:rsidR="000F27C4" w:rsidRDefault="000F27C4" w:rsidP="00C8328B">
      <w:pPr>
        <w:spacing w:after="0" w:line="360" w:lineRule="auto"/>
        <w:jc w:val="both"/>
        <w:rPr>
          <w:rFonts w:ascii="Times New Roman" w:hAnsi="Times New Roman" w:cs="Times New Roman"/>
          <w:sz w:val="24"/>
          <w:szCs w:val="24"/>
        </w:rPr>
      </w:pPr>
    </w:p>
    <w:p w:rsidR="00643A4D" w:rsidRDefault="000F27C4" w:rsidP="00C8328B">
      <w:pPr>
        <w:spacing w:after="0" w:line="360" w:lineRule="auto"/>
        <w:jc w:val="both"/>
        <w:rPr>
          <w:rFonts w:ascii="Times New Roman" w:hAnsi="Times New Roman" w:cs="Times New Roman"/>
          <w:sz w:val="24"/>
          <w:szCs w:val="24"/>
        </w:rPr>
      </w:pPr>
      <w:proofErr w:type="spellStart"/>
      <w:proofErr w:type="gramStart"/>
      <w:r w:rsidRPr="000F27C4">
        <w:rPr>
          <w:rFonts w:ascii="Times New Roman" w:hAnsi="Times New Roman" w:cs="Times New Roman"/>
          <w:i/>
          <w:sz w:val="24"/>
          <w:szCs w:val="24"/>
        </w:rPr>
        <w:t>Dube,Manikai</w:t>
      </w:r>
      <w:proofErr w:type="spellEnd"/>
      <w:proofErr w:type="gramEnd"/>
      <w:r w:rsidRPr="000F27C4">
        <w:rPr>
          <w:rFonts w:ascii="Times New Roman" w:hAnsi="Times New Roman" w:cs="Times New Roman"/>
          <w:i/>
          <w:sz w:val="24"/>
          <w:szCs w:val="24"/>
        </w:rPr>
        <w:t xml:space="preserve"> and </w:t>
      </w:r>
      <w:proofErr w:type="spellStart"/>
      <w:r w:rsidRPr="000F27C4">
        <w:rPr>
          <w:rFonts w:ascii="Times New Roman" w:hAnsi="Times New Roman" w:cs="Times New Roman"/>
          <w:i/>
          <w:sz w:val="24"/>
          <w:szCs w:val="24"/>
        </w:rPr>
        <w:t>Hwacha</w:t>
      </w:r>
      <w:proofErr w:type="spellEnd"/>
      <w:r>
        <w:rPr>
          <w:rFonts w:ascii="Times New Roman" w:hAnsi="Times New Roman" w:cs="Times New Roman"/>
          <w:sz w:val="24"/>
          <w:szCs w:val="24"/>
        </w:rPr>
        <w:t>,  respondent’s legal practitioner</w:t>
      </w:r>
    </w:p>
    <w:p w:rsidR="004B0585" w:rsidRPr="007F3039" w:rsidRDefault="004B0585" w:rsidP="00DF3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1BB" w:rsidRDefault="006411BB" w:rsidP="00B30B64">
      <w:pPr>
        <w:spacing w:after="0" w:line="240" w:lineRule="auto"/>
      </w:pPr>
      <w:r>
        <w:separator/>
      </w:r>
    </w:p>
  </w:endnote>
  <w:endnote w:type="continuationSeparator" w:id="0">
    <w:p w:rsidR="006411BB" w:rsidRDefault="006411BB"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1BB" w:rsidRDefault="006411BB" w:rsidP="00B30B64">
      <w:pPr>
        <w:spacing w:after="0" w:line="240" w:lineRule="auto"/>
      </w:pPr>
      <w:r>
        <w:separator/>
      </w:r>
    </w:p>
  </w:footnote>
  <w:footnote w:type="continuationSeparator" w:id="0">
    <w:p w:rsidR="006411BB" w:rsidRDefault="006411BB"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F63BDD">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714475">
          <w:rPr>
            <w:noProof/>
          </w:rPr>
          <w:t>33/</w:t>
        </w:r>
        <w:r w:rsidR="00C06161">
          <w:rPr>
            <w:noProof/>
          </w:rPr>
          <w:t>2021</w:t>
        </w:r>
        <w:r>
          <w:rPr>
            <w:noProof/>
          </w:rPr>
          <w:t xml:space="preserve"> </w:t>
        </w:r>
      </w:p>
      <w:p w:rsidR="00B30B64" w:rsidRDefault="00F72617">
        <w:pPr>
          <w:pStyle w:val="Header"/>
          <w:jc w:val="right"/>
        </w:pPr>
        <w:r>
          <w:rPr>
            <w:noProof/>
          </w:rPr>
          <w:t>LC/</w:t>
        </w:r>
        <w:r w:rsidR="00D713B7">
          <w:rPr>
            <w:noProof/>
          </w:rPr>
          <w:t>H/APP</w:t>
        </w:r>
        <w:r>
          <w:rPr>
            <w:noProof/>
          </w:rPr>
          <w:t>/</w:t>
        </w:r>
        <w:r w:rsidR="00C06161">
          <w:rPr>
            <w:noProof/>
          </w:rPr>
          <w:t>558</w:t>
        </w:r>
        <w:r w:rsidR="009F6012">
          <w:rPr>
            <w:noProof/>
          </w:rPr>
          <w:t>/</w:t>
        </w:r>
        <w:r w:rsidR="00117ED6">
          <w:rPr>
            <w:noProof/>
          </w:rPr>
          <w:t>20</w:t>
        </w:r>
        <w:r w:rsidR="00C06161">
          <w:rPr>
            <w:noProof/>
          </w:rPr>
          <w:t>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1B84"/>
    <w:rsid w:val="000D29CD"/>
    <w:rsid w:val="000D3009"/>
    <w:rsid w:val="000E2F2A"/>
    <w:rsid w:val="000E4266"/>
    <w:rsid w:val="000E6C78"/>
    <w:rsid w:val="000F27C4"/>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1E3F"/>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656BF"/>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B059A"/>
    <w:rsid w:val="003B0825"/>
    <w:rsid w:val="003B38A0"/>
    <w:rsid w:val="003B6ABC"/>
    <w:rsid w:val="003B7B1C"/>
    <w:rsid w:val="003C2C78"/>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86D5F"/>
    <w:rsid w:val="00490E9B"/>
    <w:rsid w:val="00492869"/>
    <w:rsid w:val="004A7B89"/>
    <w:rsid w:val="004B03BE"/>
    <w:rsid w:val="004B0585"/>
    <w:rsid w:val="004B6A99"/>
    <w:rsid w:val="004B71F9"/>
    <w:rsid w:val="004B73B7"/>
    <w:rsid w:val="004C30A4"/>
    <w:rsid w:val="004E1ED9"/>
    <w:rsid w:val="004E2763"/>
    <w:rsid w:val="004E2E34"/>
    <w:rsid w:val="004F31E1"/>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18A8"/>
    <w:rsid w:val="00606733"/>
    <w:rsid w:val="00607A63"/>
    <w:rsid w:val="006101ED"/>
    <w:rsid w:val="0062069B"/>
    <w:rsid w:val="00621D5A"/>
    <w:rsid w:val="0062407B"/>
    <w:rsid w:val="00624D7F"/>
    <w:rsid w:val="00634FB6"/>
    <w:rsid w:val="00640E53"/>
    <w:rsid w:val="006411BB"/>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475"/>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4BF2"/>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109A"/>
    <w:rsid w:val="00812519"/>
    <w:rsid w:val="00822B0B"/>
    <w:rsid w:val="008240A2"/>
    <w:rsid w:val="00824956"/>
    <w:rsid w:val="008257ED"/>
    <w:rsid w:val="00826C4F"/>
    <w:rsid w:val="008307E6"/>
    <w:rsid w:val="00835C2B"/>
    <w:rsid w:val="008401E4"/>
    <w:rsid w:val="00843F92"/>
    <w:rsid w:val="00846355"/>
    <w:rsid w:val="0085545E"/>
    <w:rsid w:val="0085634D"/>
    <w:rsid w:val="00857A06"/>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805"/>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4C44"/>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06161"/>
    <w:rsid w:val="00C15D33"/>
    <w:rsid w:val="00C31641"/>
    <w:rsid w:val="00C33733"/>
    <w:rsid w:val="00C427ED"/>
    <w:rsid w:val="00C44AE5"/>
    <w:rsid w:val="00C45B68"/>
    <w:rsid w:val="00C515F9"/>
    <w:rsid w:val="00C53CEB"/>
    <w:rsid w:val="00C54CA6"/>
    <w:rsid w:val="00C60A9E"/>
    <w:rsid w:val="00C617C6"/>
    <w:rsid w:val="00C61AED"/>
    <w:rsid w:val="00C61EE5"/>
    <w:rsid w:val="00C620DF"/>
    <w:rsid w:val="00C62BE9"/>
    <w:rsid w:val="00C665F3"/>
    <w:rsid w:val="00C6701F"/>
    <w:rsid w:val="00C7105C"/>
    <w:rsid w:val="00C71B25"/>
    <w:rsid w:val="00C74CBD"/>
    <w:rsid w:val="00C8113F"/>
    <w:rsid w:val="00C8328B"/>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67EA7"/>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D6F7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A7041"/>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3BDD"/>
    <w:rsid w:val="00F66D22"/>
    <w:rsid w:val="00F67FD2"/>
    <w:rsid w:val="00F72617"/>
    <w:rsid w:val="00F74DE0"/>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C7C97"/>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5812D-A63D-4558-9DB8-D6865711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2021-03-30T09:04:00Z</dcterms:created>
  <dcterms:modified xsi:type="dcterms:W3CDTF">2021-03-30T09:04:00Z</dcterms:modified>
</cp:coreProperties>
</file>