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86" w:rsidRPr="00170941" w:rsidRDefault="00A13F86" w:rsidP="00A13F86">
      <w:pPr>
        <w:tabs>
          <w:tab w:val="left" w:pos="4962"/>
        </w:tabs>
        <w:spacing w:line="360" w:lineRule="auto"/>
        <w:jc w:val="both"/>
        <w:rPr>
          <w:rFonts w:ascii="Times New Roman" w:hAnsi="Times New Roman" w:cs="Times New Roman"/>
          <w:b/>
          <w:sz w:val="24"/>
          <w:szCs w:val="24"/>
        </w:rPr>
      </w:pPr>
      <w:bookmarkStart w:id="0" w:name="_GoBack"/>
      <w:bookmarkEnd w:id="0"/>
      <w:r w:rsidRPr="00170941">
        <w:rPr>
          <w:rFonts w:ascii="Times New Roman" w:hAnsi="Times New Roman" w:cs="Times New Roman"/>
          <w:b/>
          <w:sz w:val="24"/>
          <w:szCs w:val="24"/>
        </w:rPr>
        <w:t>IN THE LABOUR COURT OF ZIMBABWE</w:t>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00F710E3" w:rsidRPr="00170941">
        <w:rPr>
          <w:rFonts w:ascii="Times New Roman" w:hAnsi="Times New Roman" w:cs="Times New Roman"/>
          <w:b/>
          <w:sz w:val="24"/>
          <w:szCs w:val="24"/>
        </w:rPr>
        <w:tab/>
      </w:r>
      <w:r w:rsidRPr="00170941">
        <w:rPr>
          <w:rFonts w:ascii="Times New Roman" w:hAnsi="Times New Roman" w:cs="Times New Roman"/>
          <w:b/>
          <w:sz w:val="24"/>
          <w:szCs w:val="24"/>
        </w:rPr>
        <w:t>JUDGMENT NO LC/H/</w:t>
      </w:r>
      <w:r w:rsidR="00841D54">
        <w:rPr>
          <w:rFonts w:ascii="Times New Roman" w:hAnsi="Times New Roman" w:cs="Times New Roman"/>
          <w:b/>
          <w:sz w:val="24"/>
          <w:szCs w:val="24"/>
        </w:rPr>
        <w:t>473/1</w:t>
      </w:r>
      <w:r w:rsidRPr="00170941">
        <w:rPr>
          <w:rFonts w:ascii="Times New Roman" w:hAnsi="Times New Roman" w:cs="Times New Roman"/>
          <w:b/>
          <w:sz w:val="24"/>
          <w:szCs w:val="24"/>
        </w:rPr>
        <w:t>4</w:t>
      </w:r>
    </w:p>
    <w:p w:rsidR="00A13F86" w:rsidRPr="00170941" w:rsidRDefault="00A13F86" w:rsidP="00A13F86">
      <w:pPr>
        <w:spacing w:line="360" w:lineRule="auto"/>
        <w:jc w:val="both"/>
        <w:rPr>
          <w:rFonts w:ascii="Times New Roman" w:hAnsi="Times New Roman" w:cs="Times New Roman"/>
          <w:b/>
        </w:rPr>
      </w:pPr>
      <w:r w:rsidRPr="00170941">
        <w:rPr>
          <w:rFonts w:ascii="Times New Roman" w:hAnsi="Times New Roman" w:cs="Times New Roman"/>
          <w:b/>
          <w:sz w:val="24"/>
          <w:szCs w:val="24"/>
        </w:rPr>
        <w:t>HELD AT HARARE ON 15 OCTOBER, 2013</w:t>
      </w:r>
      <w:r w:rsidRPr="00170941">
        <w:rPr>
          <w:rFonts w:ascii="Times New Roman" w:hAnsi="Times New Roman" w:cs="Times New Roman"/>
          <w:b/>
          <w:sz w:val="24"/>
          <w:szCs w:val="24"/>
        </w:rPr>
        <w:tab/>
      </w:r>
      <w:r w:rsidRPr="00170941">
        <w:rPr>
          <w:rFonts w:ascii="Times New Roman" w:hAnsi="Times New Roman" w:cs="Times New Roman"/>
          <w:b/>
        </w:rPr>
        <w:tab/>
        <w:t>CASE NO. LC/H/110/05</w:t>
      </w: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rPr>
        <w:t xml:space="preserve">AND </w:t>
      </w:r>
      <w:r w:rsidR="00776755">
        <w:rPr>
          <w:rFonts w:ascii="Times New Roman" w:hAnsi="Times New Roman" w:cs="Times New Roman"/>
          <w:b/>
        </w:rPr>
        <w:t>21</w:t>
      </w:r>
      <w:r w:rsidR="00776755" w:rsidRPr="00776755">
        <w:rPr>
          <w:rFonts w:ascii="Times New Roman" w:hAnsi="Times New Roman" w:cs="Times New Roman"/>
          <w:b/>
          <w:vertAlign w:val="superscript"/>
        </w:rPr>
        <w:t>st</w:t>
      </w:r>
      <w:r w:rsidR="00776755">
        <w:rPr>
          <w:rFonts w:ascii="Times New Roman" w:hAnsi="Times New Roman" w:cs="Times New Roman"/>
          <w:b/>
        </w:rPr>
        <w:t xml:space="preserve"> JULY</w:t>
      </w:r>
      <w:r w:rsidRPr="00170941">
        <w:rPr>
          <w:rFonts w:ascii="Times New Roman" w:hAnsi="Times New Roman" w:cs="Times New Roman"/>
          <w:b/>
        </w:rPr>
        <w:t>, 2014</w:t>
      </w: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sz w:val="24"/>
          <w:szCs w:val="24"/>
        </w:rPr>
        <w:t>In the matter between</w:t>
      </w:r>
    </w:p>
    <w:p w:rsidR="00A13F86" w:rsidRPr="00170941" w:rsidRDefault="00A13F86" w:rsidP="00A13F86">
      <w:pPr>
        <w:spacing w:line="360" w:lineRule="auto"/>
        <w:jc w:val="both"/>
        <w:rPr>
          <w:rFonts w:ascii="Times New Roman" w:hAnsi="Times New Roman" w:cs="Times New Roman"/>
          <w:b/>
          <w:sz w:val="24"/>
          <w:szCs w:val="24"/>
        </w:rPr>
      </w:pP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sz w:val="24"/>
          <w:szCs w:val="24"/>
        </w:rPr>
        <w:t>EDDINGTON GATS</w:t>
      </w:r>
      <w:r w:rsidR="00F951A0" w:rsidRPr="00170941">
        <w:rPr>
          <w:rFonts w:ascii="Times New Roman" w:hAnsi="Times New Roman" w:cs="Times New Roman"/>
          <w:b/>
          <w:sz w:val="24"/>
          <w:szCs w:val="24"/>
        </w:rPr>
        <w:t>I</w:t>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t>APPLICANT</w:t>
      </w: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sz w:val="24"/>
          <w:szCs w:val="24"/>
        </w:rPr>
        <w:t>AND</w:t>
      </w: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sz w:val="24"/>
          <w:szCs w:val="24"/>
        </w:rPr>
        <w:t>ARDA</w:t>
      </w:r>
      <w:r w:rsidR="00F951A0"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r>
      <w:r w:rsidRPr="00170941">
        <w:rPr>
          <w:rFonts w:ascii="Times New Roman" w:hAnsi="Times New Roman" w:cs="Times New Roman"/>
          <w:b/>
          <w:sz w:val="24"/>
          <w:szCs w:val="24"/>
        </w:rPr>
        <w:tab/>
        <w:t>RESPONDENT</w:t>
      </w:r>
    </w:p>
    <w:p w:rsidR="00A13F86" w:rsidRPr="00170941" w:rsidRDefault="00A13F86" w:rsidP="00A13F86">
      <w:pPr>
        <w:spacing w:line="360" w:lineRule="auto"/>
        <w:jc w:val="both"/>
        <w:rPr>
          <w:rFonts w:ascii="Times New Roman" w:hAnsi="Times New Roman" w:cs="Times New Roman"/>
          <w:b/>
          <w:sz w:val="24"/>
          <w:szCs w:val="24"/>
        </w:rPr>
      </w:pPr>
    </w:p>
    <w:p w:rsidR="00A13F86" w:rsidRPr="00170941" w:rsidRDefault="00A13F86" w:rsidP="00A13F86">
      <w:pPr>
        <w:spacing w:line="360" w:lineRule="auto"/>
        <w:jc w:val="both"/>
        <w:rPr>
          <w:rFonts w:ascii="Times New Roman" w:hAnsi="Times New Roman" w:cs="Times New Roman"/>
          <w:b/>
          <w:sz w:val="24"/>
          <w:szCs w:val="24"/>
        </w:rPr>
      </w:pPr>
      <w:r w:rsidRPr="00170941">
        <w:rPr>
          <w:rFonts w:ascii="Times New Roman" w:hAnsi="Times New Roman" w:cs="Times New Roman"/>
          <w:b/>
          <w:sz w:val="24"/>
          <w:szCs w:val="24"/>
        </w:rPr>
        <w:t>Before The Honourable B.T. Chivizhe, Judge</w:t>
      </w:r>
    </w:p>
    <w:p w:rsidR="00A13F86" w:rsidRPr="00170941" w:rsidRDefault="00A13F86" w:rsidP="00A13F86">
      <w:pPr>
        <w:spacing w:line="360" w:lineRule="auto"/>
        <w:ind w:left="2880" w:hanging="2880"/>
        <w:jc w:val="both"/>
        <w:rPr>
          <w:rFonts w:ascii="Times New Roman" w:hAnsi="Times New Roman" w:cs="Times New Roman"/>
          <w:b/>
          <w:sz w:val="24"/>
          <w:szCs w:val="24"/>
        </w:rPr>
      </w:pPr>
      <w:r w:rsidRPr="00170941">
        <w:rPr>
          <w:rFonts w:ascii="Times New Roman" w:hAnsi="Times New Roman" w:cs="Times New Roman"/>
          <w:b/>
          <w:sz w:val="24"/>
          <w:szCs w:val="24"/>
        </w:rPr>
        <w:t>For The Applicant</w:t>
      </w:r>
      <w:r w:rsidRPr="00170941">
        <w:rPr>
          <w:rFonts w:ascii="Times New Roman" w:hAnsi="Times New Roman" w:cs="Times New Roman"/>
          <w:b/>
          <w:sz w:val="24"/>
          <w:szCs w:val="24"/>
        </w:rPr>
        <w:tab/>
        <w:t>:</w:t>
      </w:r>
      <w:r w:rsidR="00170941">
        <w:rPr>
          <w:rFonts w:ascii="Times New Roman" w:hAnsi="Times New Roman" w:cs="Times New Roman"/>
          <w:b/>
          <w:sz w:val="24"/>
          <w:szCs w:val="24"/>
        </w:rPr>
        <w:t xml:space="preserve"> Mr Z. Macharaga (</w:t>
      </w:r>
      <w:r w:rsidRPr="00170941">
        <w:rPr>
          <w:rFonts w:ascii="Times New Roman" w:hAnsi="Times New Roman" w:cs="Times New Roman"/>
          <w:b/>
          <w:sz w:val="24"/>
          <w:szCs w:val="24"/>
        </w:rPr>
        <w:t>Legal Practitioner</w:t>
      </w:r>
      <w:r w:rsidR="00170941">
        <w:rPr>
          <w:rFonts w:ascii="Times New Roman" w:hAnsi="Times New Roman" w:cs="Times New Roman"/>
          <w:b/>
          <w:sz w:val="24"/>
          <w:szCs w:val="24"/>
        </w:rPr>
        <w:t>)</w:t>
      </w:r>
    </w:p>
    <w:p w:rsidR="00A13F86" w:rsidRPr="00170941" w:rsidRDefault="00A13F86" w:rsidP="00A13F86">
      <w:pPr>
        <w:spacing w:line="360" w:lineRule="auto"/>
        <w:ind w:left="2880" w:hanging="2880"/>
        <w:jc w:val="both"/>
        <w:rPr>
          <w:rFonts w:ascii="Times New Roman" w:hAnsi="Times New Roman" w:cs="Times New Roman"/>
          <w:b/>
          <w:sz w:val="24"/>
          <w:szCs w:val="24"/>
        </w:rPr>
      </w:pPr>
      <w:r w:rsidRPr="00170941">
        <w:rPr>
          <w:rFonts w:ascii="Times New Roman" w:hAnsi="Times New Roman" w:cs="Times New Roman"/>
          <w:b/>
          <w:sz w:val="24"/>
          <w:szCs w:val="24"/>
        </w:rPr>
        <w:t>For The Respondent</w:t>
      </w:r>
      <w:r w:rsidRPr="00170941">
        <w:rPr>
          <w:rFonts w:ascii="Times New Roman" w:hAnsi="Times New Roman" w:cs="Times New Roman"/>
          <w:b/>
          <w:sz w:val="24"/>
          <w:szCs w:val="24"/>
        </w:rPr>
        <w:tab/>
        <w:t>:</w:t>
      </w:r>
      <w:r w:rsidR="00170941">
        <w:rPr>
          <w:rFonts w:ascii="Times New Roman" w:hAnsi="Times New Roman" w:cs="Times New Roman"/>
          <w:b/>
          <w:sz w:val="24"/>
          <w:szCs w:val="24"/>
        </w:rPr>
        <w:t xml:space="preserve"> Mr C.M. Jakachira (</w:t>
      </w:r>
      <w:r w:rsidRPr="00170941">
        <w:rPr>
          <w:rFonts w:ascii="Times New Roman" w:hAnsi="Times New Roman" w:cs="Times New Roman"/>
          <w:b/>
          <w:sz w:val="24"/>
          <w:szCs w:val="24"/>
        </w:rPr>
        <w:t>Legal Practitioner</w:t>
      </w:r>
      <w:r w:rsidR="00170941">
        <w:rPr>
          <w:rFonts w:ascii="Times New Roman" w:hAnsi="Times New Roman" w:cs="Times New Roman"/>
          <w:b/>
          <w:sz w:val="24"/>
          <w:szCs w:val="24"/>
        </w:rPr>
        <w:t>)</w:t>
      </w:r>
    </w:p>
    <w:p w:rsidR="00A13F86" w:rsidRPr="00170941" w:rsidRDefault="00A13F86" w:rsidP="00A13F86">
      <w:pPr>
        <w:spacing w:line="360" w:lineRule="auto"/>
        <w:jc w:val="both"/>
        <w:rPr>
          <w:rFonts w:ascii="Times New Roman" w:hAnsi="Times New Roman" w:cs="Times New Roman"/>
          <w:b/>
          <w:sz w:val="24"/>
          <w:szCs w:val="24"/>
        </w:rPr>
      </w:pPr>
    </w:p>
    <w:p w:rsidR="008F066C" w:rsidRDefault="00A13F86" w:rsidP="000E1DF1">
      <w:pPr>
        <w:spacing w:line="360" w:lineRule="auto"/>
        <w:rPr>
          <w:rFonts w:ascii="Times New Roman" w:hAnsi="Times New Roman" w:cs="Times New Roman"/>
          <w:b/>
          <w:sz w:val="24"/>
          <w:szCs w:val="24"/>
        </w:rPr>
      </w:pPr>
      <w:r w:rsidRPr="00170941">
        <w:rPr>
          <w:rFonts w:ascii="Times New Roman" w:hAnsi="Times New Roman" w:cs="Times New Roman"/>
          <w:b/>
          <w:sz w:val="24"/>
          <w:szCs w:val="24"/>
        </w:rPr>
        <w:t>CHIVIZHE, J.</w:t>
      </w:r>
    </w:p>
    <w:p w:rsidR="00626DDF" w:rsidRPr="00170941" w:rsidRDefault="00626DDF" w:rsidP="000E1DF1">
      <w:pPr>
        <w:spacing w:line="360" w:lineRule="auto"/>
        <w:rPr>
          <w:rFonts w:ascii="Times New Roman" w:hAnsi="Times New Roman" w:cs="Times New Roman"/>
          <w:sz w:val="24"/>
          <w:szCs w:val="24"/>
        </w:rPr>
      </w:pPr>
    </w:p>
    <w:p w:rsidR="000E1DF1" w:rsidRPr="00170941" w:rsidRDefault="00A13F86"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matter was placed before me as an application for quantification of damages.  Although the matter was in</w:t>
      </w:r>
      <w:r w:rsidR="00170941">
        <w:rPr>
          <w:rFonts w:ascii="Times New Roman" w:hAnsi="Times New Roman" w:cs="Times New Roman"/>
          <w:sz w:val="24"/>
          <w:szCs w:val="24"/>
        </w:rPr>
        <w:t>i</w:t>
      </w:r>
      <w:r w:rsidRPr="00170941">
        <w:rPr>
          <w:rFonts w:ascii="Times New Roman" w:hAnsi="Times New Roman" w:cs="Times New Roman"/>
          <w:sz w:val="24"/>
          <w:szCs w:val="24"/>
        </w:rPr>
        <w:t>t</w:t>
      </w:r>
      <w:r w:rsidR="00170941">
        <w:rPr>
          <w:rFonts w:ascii="Times New Roman" w:hAnsi="Times New Roman" w:cs="Times New Roman"/>
          <w:sz w:val="24"/>
          <w:szCs w:val="24"/>
        </w:rPr>
        <w:t>i</w:t>
      </w:r>
      <w:r w:rsidRPr="00170941">
        <w:rPr>
          <w:rFonts w:ascii="Times New Roman" w:hAnsi="Times New Roman" w:cs="Times New Roman"/>
          <w:sz w:val="24"/>
          <w:szCs w:val="24"/>
        </w:rPr>
        <w:t>a</w:t>
      </w:r>
      <w:r w:rsidR="00170941">
        <w:rPr>
          <w:rFonts w:ascii="Times New Roman" w:hAnsi="Times New Roman" w:cs="Times New Roman"/>
          <w:sz w:val="24"/>
          <w:szCs w:val="24"/>
        </w:rPr>
        <w:t>l</w:t>
      </w:r>
      <w:r w:rsidRPr="00170941">
        <w:rPr>
          <w:rFonts w:ascii="Times New Roman" w:hAnsi="Times New Roman" w:cs="Times New Roman"/>
          <w:sz w:val="24"/>
          <w:szCs w:val="24"/>
        </w:rPr>
        <w:t>ly set down for the 26</w:t>
      </w:r>
      <w:r w:rsidRPr="00170941">
        <w:rPr>
          <w:rFonts w:ascii="Times New Roman" w:hAnsi="Times New Roman" w:cs="Times New Roman"/>
          <w:sz w:val="24"/>
          <w:szCs w:val="24"/>
          <w:vertAlign w:val="superscript"/>
        </w:rPr>
        <w:t>th</w:t>
      </w:r>
      <w:r w:rsidRPr="00170941">
        <w:rPr>
          <w:rFonts w:ascii="Times New Roman" w:hAnsi="Times New Roman" w:cs="Times New Roman"/>
          <w:sz w:val="24"/>
          <w:szCs w:val="24"/>
        </w:rPr>
        <w:t xml:space="preserve"> March, 2012 the matter was postponed for at least four occasions to </w:t>
      </w:r>
      <w:r w:rsidR="00170941">
        <w:rPr>
          <w:rFonts w:ascii="Times New Roman" w:hAnsi="Times New Roman" w:cs="Times New Roman"/>
          <w:sz w:val="24"/>
          <w:szCs w:val="24"/>
        </w:rPr>
        <w:t>a</w:t>
      </w:r>
      <w:r w:rsidRPr="00170941">
        <w:rPr>
          <w:rFonts w:ascii="Times New Roman" w:hAnsi="Times New Roman" w:cs="Times New Roman"/>
          <w:sz w:val="24"/>
          <w:szCs w:val="24"/>
        </w:rPr>
        <w:t xml:space="preserve">llow </w:t>
      </w:r>
      <w:r w:rsidR="00170941">
        <w:rPr>
          <w:rFonts w:ascii="Times New Roman" w:hAnsi="Times New Roman" w:cs="Times New Roman"/>
          <w:sz w:val="24"/>
          <w:szCs w:val="24"/>
        </w:rPr>
        <w:t xml:space="preserve">for </w:t>
      </w:r>
      <w:r w:rsidRPr="00170941">
        <w:rPr>
          <w:rFonts w:ascii="Times New Roman" w:hAnsi="Times New Roman" w:cs="Times New Roman"/>
          <w:sz w:val="24"/>
          <w:szCs w:val="24"/>
        </w:rPr>
        <w:t xml:space="preserve">negotiations with a view to </w:t>
      </w:r>
      <w:r w:rsidR="00170941">
        <w:rPr>
          <w:rFonts w:ascii="Times New Roman" w:hAnsi="Times New Roman" w:cs="Times New Roman"/>
          <w:sz w:val="24"/>
          <w:szCs w:val="24"/>
        </w:rPr>
        <w:t xml:space="preserve">an out of court </w:t>
      </w:r>
      <w:r w:rsidRPr="00170941">
        <w:rPr>
          <w:rFonts w:ascii="Times New Roman" w:hAnsi="Times New Roman" w:cs="Times New Roman"/>
          <w:sz w:val="24"/>
          <w:szCs w:val="24"/>
        </w:rPr>
        <w:t>settlement of the case.  On the last date of hearing i.e. 16 October, 2013 the applicant was directed to place before the court proof of his claims for medical aid and school fees.  The proof was to be tendered at the latest by the 25</w:t>
      </w:r>
      <w:r w:rsidRPr="00170941">
        <w:rPr>
          <w:rFonts w:ascii="Times New Roman" w:hAnsi="Times New Roman" w:cs="Times New Roman"/>
          <w:sz w:val="24"/>
          <w:szCs w:val="24"/>
          <w:vertAlign w:val="superscript"/>
        </w:rPr>
        <w:t>th</w:t>
      </w:r>
      <w:r w:rsidRPr="00170941">
        <w:rPr>
          <w:rFonts w:ascii="Times New Roman" w:hAnsi="Times New Roman" w:cs="Times New Roman"/>
          <w:sz w:val="24"/>
          <w:szCs w:val="24"/>
        </w:rPr>
        <w:t xml:space="preserve"> of October, 2013.  The respondent was also granted leave to file its response by the 1</w:t>
      </w:r>
      <w:r w:rsidRPr="00170941">
        <w:rPr>
          <w:rFonts w:ascii="Times New Roman" w:hAnsi="Times New Roman" w:cs="Times New Roman"/>
          <w:sz w:val="24"/>
          <w:szCs w:val="24"/>
          <w:vertAlign w:val="superscript"/>
        </w:rPr>
        <w:t>st</w:t>
      </w:r>
      <w:r w:rsidRPr="00170941">
        <w:rPr>
          <w:rFonts w:ascii="Times New Roman" w:hAnsi="Times New Roman" w:cs="Times New Roman"/>
          <w:sz w:val="24"/>
          <w:szCs w:val="24"/>
        </w:rPr>
        <w:t xml:space="preserve"> of November, 2013.  The applicant filed its papers on the 17</w:t>
      </w:r>
      <w:r w:rsidRPr="00170941">
        <w:rPr>
          <w:rFonts w:ascii="Times New Roman" w:hAnsi="Times New Roman" w:cs="Times New Roman"/>
          <w:sz w:val="24"/>
          <w:szCs w:val="24"/>
          <w:vertAlign w:val="superscript"/>
        </w:rPr>
        <w:t>th</w:t>
      </w:r>
      <w:r w:rsidRPr="00170941">
        <w:rPr>
          <w:rFonts w:ascii="Times New Roman" w:hAnsi="Times New Roman" w:cs="Times New Roman"/>
          <w:sz w:val="24"/>
          <w:szCs w:val="24"/>
        </w:rPr>
        <w:t xml:space="preserve"> of January 2014.  The respondent having filed its own response thereto on the 22</w:t>
      </w:r>
      <w:r w:rsidRPr="00170941">
        <w:rPr>
          <w:rFonts w:ascii="Times New Roman" w:hAnsi="Times New Roman" w:cs="Times New Roman"/>
          <w:sz w:val="24"/>
          <w:szCs w:val="24"/>
          <w:vertAlign w:val="superscript"/>
        </w:rPr>
        <w:t>nd</w:t>
      </w:r>
      <w:r w:rsidRPr="00170941">
        <w:rPr>
          <w:rFonts w:ascii="Times New Roman" w:hAnsi="Times New Roman" w:cs="Times New Roman"/>
          <w:sz w:val="24"/>
          <w:szCs w:val="24"/>
        </w:rPr>
        <w:t xml:space="preserve"> April 2014 the court hands down its judgment in the matter.</w:t>
      </w:r>
    </w:p>
    <w:p w:rsidR="000E1DF1" w:rsidRPr="00170941" w:rsidRDefault="000E1DF1"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material background facts to the matter are as follows:</w:t>
      </w:r>
    </w:p>
    <w:p w:rsidR="000E1DF1" w:rsidRPr="00170941" w:rsidRDefault="000E1DF1" w:rsidP="00B06AE0">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lastRenderedPageBreak/>
        <w:t>The applicant was employed by the respondent as a Marketing Manager at the respondent’s Head Office.  He was dismissed from employment in 2004 on allegations of theft.  He appealed to the Labour Court.  The court</w:t>
      </w:r>
      <w:r w:rsidR="008B06EB" w:rsidRPr="00170941">
        <w:rPr>
          <w:rFonts w:ascii="Times New Roman" w:hAnsi="Times New Roman" w:cs="Times New Roman"/>
          <w:sz w:val="24"/>
          <w:szCs w:val="24"/>
        </w:rPr>
        <w:t xml:space="preserve"> found that the dismissal was un</w:t>
      </w:r>
      <w:r w:rsidRPr="00170941">
        <w:rPr>
          <w:rFonts w:ascii="Times New Roman" w:hAnsi="Times New Roman" w:cs="Times New Roman"/>
          <w:sz w:val="24"/>
          <w:szCs w:val="24"/>
        </w:rPr>
        <w:t xml:space="preserve">procedural and directed the matter </w:t>
      </w:r>
      <w:r w:rsidR="00B06AE0">
        <w:rPr>
          <w:rFonts w:ascii="Times New Roman" w:hAnsi="Times New Roman" w:cs="Times New Roman"/>
          <w:sz w:val="24"/>
          <w:szCs w:val="24"/>
        </w:rPr>
        <w:t xml:space="preserve">be remitted </w:t>
      </w:r>
      <w:r w:rsidRPr="00170941">
        <w:rPr>
          <w:rFonts w:ascii="Times New Roman" w:hAnsi="Times New Roman" w:cs="Times New Roman"/>
          <w:sz w:val="24"/>
          <w:szCs w:val="24"/>
        </w:rPr>
        <w:t xml:space="preserve">for a </w:t>
      </w:r>
      <w:r w:rsidRPr="00170941">
        <w:rPr>
          <w:rFonts w:ascii="Times New Roman" w:hAnsi="Times New Roman" w:cs="Times New Roman"/>
          <w:i/>
          <w:sz w:val="24"/>
          <w:szCs w:val="24"/>
        </w:rPr>
        <w:t>de novo</w:t>
      </w:r>
      <w:r w:rsidRPr="00170941">
        <w:rPr>
          <w:rFonts w:ascii="Times New Roman" w:hAnsi="Times New Roman" w:cs="Times New Roman"/>
          <w:sz w:val="24"/>
          <w:szCs w:val="24"/>
        </w:rPr>
        <w:t xml:space="preserve"> hearing.  The applicant having refused to have the matter remitted back to the respondent the Labour Court then exercised the option</w:t>
      </w:r>
      <w:r w:rsidR="008B06EB" w:rsidRPr="00170941">
        <w:rPr>
          <w:rFonts w:ascii="Times New Roman" w:hAnsi="Times New Roman" w:cs="Times New Roman"/>
          <w:sz w:val="24"/>
          <w:szCs w:val="24"/>
        </w:rPr>
        <w:t xml:space="preserve"> </w:t>
      </w:r>
      <w:r w:rsidRPr="00170941">
        <w:rPr>
          <w:rFonts w:ascii="Times New Roman" w:hAnsi="Times New Roman" w:cs="Times New Roman"/>
          <w:sz w:val="24"/>
          <w:szCs w:val="24"/>
        </w:rPr>
        <w:t xml:space="preserve">of conducting </w:t>
      </w:r>
      <w:r w:rsidR="00B06AE0">
        <w:rPr>
          <w:rFonts w:ascii="Times New Roman" w:hAnsi="Times New Roman" w:cs="Times New Roman"/>
          <w:sz w:val="24"/>
          <w:szCs w:val="24"/>
        </w:rPr>
        <w:t>a</w:t>
      </w:r>
      <w:r w:rsidRPr="00170941">
        <w:rPr>
          <w:rFonts w:ascii="Times New Roman" w:hAnsi="Times New Roman" w:cs="Times New Roman"/>
          <w:sz w:val="24"/>
          <w:szCs w:val="24"/>
        </w:rPr>
        <w:t xml:space="preserve"> </w:t>
      </w:r>
      <w:r w:rsidRPr="00170941">
        <w:rPr>
          <w:rFonts w:ascii="Times New Roman" w:hAnsi="Times New Roman" w:cs="Times New Roman"/>
          <w:i/>
          <w:sz w:val="24"/>
          <w:szCs w:val="24"/>
        </w:rPr>
        <w:t>de novo</w:t>
      </w:r>
      <w:r w:rsidRPr="00170941">
        <w:rPr>
          <w:rFonts w:ascii="Times New Roman" w:hAnsi="Times New Roman" w:cs="Times New Roman"/>
          <w:sz w:val="24"/>
          <w:szCs w:val="24"/>
        </w:rPr>
        <w:t xml:space="preserve"> hearing.  Such hearing was held in 2006 but no judgment was handed down due to the illness and demise of the late President </w:t>
      </w:r>
      <w:r w:rsidR="00B06AE0" w:rsidRPr="00170941">
        <w:rPr>
          <w:rFonts w:ascii="Times New Roman" w:hAnsi="Times New Roman" w:cs="Times New Roman"/>
          <w:sz w:val="24"/>
          <w:szCs w:val="24"/>
        </w:rPr>
        <w:t>MUTEZO</w:t>
      </w:r>
      <w:r w:rsidRPr="00170941">
        <w:rPr>
          <w:rFonts w:ascii="Times New Roman" w:hAnsi="Times New Roman" w:cs="Times New Roman"/>
          <w:sz w:val="24"/>
          <w:szCs w:val="24"/>
        </w:rPr>
        <w:t xml:space="preserve">.  The </w:t>
      </w:r>
      <w:r w:rsidR="00B06AE0">
        <w:rPr>
          <w:rFonts w:ascii="Times New Roman" w:hAnsi="Times New Roman" w:cs="Times New Roman"/>
          <w:sz w:val="24"/>
          <w:szCs w:val="24"/>
        </w:rPr>
        <w:t xml:space="preserve">matter having been eventually placed before KACHAMBWA J. an order was issued </w:t>
      </w:r>
      <w:r w:rsidR="00841D54">
        <w:rPr>
          <w:rFonts w:ascii="Times New Roman" w:hAnsi="Times New Roman" w:cs="Times New Roman"/>
          <w:sz w:val="24"/>
          <w:szCs w:val="24"/>
        </w:rPr>
        <w:t>on 1</w:t>
      </w:r>
      <w:r w:rsidR="00841D54" w:rsidRPr="00841D54">
        <w:rPr>
          <w:rFonts w:ascii="Times New Roman" w:hAnsi="Times New Roman" w:cs="Times New Roman"/>
          <w:sz w:val="24"/>
          <w:szCs w:val="24"/>
          <w:vertAlign w:val="superscript"/>
        </w:rPr>
        <w:t>st</w:t>
      </w:r>
      <w:r w:rsidR="00841D54">
        <w:rPr>
          <w:rFonts w:ascii="Times New Roman" w:hAnsi="Times New Roman" w:cs="Times New Roman"/>
          <w:sz w:val="24"/>
          <w:szCs w:val="24"/>
        </w:rPr>
        <w:t xml:space="preserve"> June 2011</w:t>
      </w:r>
      <w:r w:rsidR="00B06AE0">
        <w:rPr>
          <w:rFonts w:ascii="Times New Roman" w:hAnsi="Times New Roman" w:cs="Times New Roman"/>
          <w:sz w:val="24"/>
          <w:szCs w:val="24"/>
        </w:rPr>
        <w:t xml:space="preserve"> directing </w:t>
      </w:r>
      <w:r w:rsidRPr="00170941">
        <w:rPr>
          <w:rFonts w:ascii="Times New Roman" w:hAnsi="Times New Roman" w:cs="Times New Roman"/>
          <w:sz w:val="24"/>
          <w:szCs w:val="24"/>
        </w:rPr>
        <w:t xml:space="preserve">then the respondent to reinstate the applicant and institute a fresh hearing at its discretion.  The respondent having failed to conduct </w:t>
      </w:r>
      <w:r w:rsidR="00B06AE0">
        <w:rPr>
          <w:rFonts w:ascii="Times New Roman" w:hAnsi="Times New Roman" w:cs="Times New Roman"/>
          <w:sz w:val="24"/>
          <w:szCs w:val="24"/>
        </w:rPr>
        <w:t xml:space="preserve">such a </w:t>
      </w:r>
      <w:r w:rsidRPr="00170941">
        <w:rPr>
          <w:rFonts w:ascii="Times New Roman" w:hAnsi="Times New Roman" w:cs="Times New Roman"/>
          <w:sz w:val="24"/>
          <w:szCs w:val="24"/>
        </w:rPr>
        <w:t>fresh hearing the applicant then filed the present application for quantification of damages in lieu of reinstatement.</w:t>
      </w:r>
    </w:p>
    <w:p w:rsidR="000E1DF1" w:rsidRPr="00170941" w:rsidRDefault="000E1DF1"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applicant’s claim filed with the court covered the following items</w:t>
      </w:r>
      <w:r w:rsidR="00B06AE0">
        <w:rPr>
          <w:rFonts w:ascii="Times New Roman" w:hAnsi="Times New Roman" w:cs="Times New Roman"/>
          <w:sz w:val="24"/>
          <w:szCs w:val="24"/>
        </w:rPr>
        <w:t>;</w:t>
      </w:r>
      <w:r w:rsidRPr="00170941">
        <w:rPr>
          <w:rFonts w:ascii="Times New Roman" w:hAnsi="Times New Roman" w:cs="Times New Roman"/>
          <w:sz w:val="24"/>
          <w:szCs w:val="24"/>
        </w:rPr>
        <w:t xml:space="preserve"> basic salary, leave days, bonus, medical aid for applicant, his wife and children being 100% Private hospital Cimas, housing allowance, transport allowance, school fees for his children, National Social Security Authority contributions.  The </w:t>
      </w:r>
      <w:r w:rsidR="00B06AE0">
        <w:rPr>
          <w:rFonts w:ascii="Times New Roman" w:hAnsi="Times New Roman" w:cs="Times New Roman"/>
          <w:sz w:val="24"/>
          <w:szCs w:val="24"/>
        </w:rPr>
        <w:t>initial</w:t>
      </w:r>
      <w:r w:rsidRPr="00170941">
        <w:rPr>
          <w:rFonts w:ascii="Times New Roman" w:hAnsi="Times New Roman" w:cs="Times New Roman"/>
          <w:sz w:val="24"/>
          <w:szCs w:val="24"/>
        </w:rPr>
        <w:t xml:space="preserve"> claim was not particularised and was consequently opposed to by the respondent.  The proper claim filed on 15 Oc</w:t>
      </w:r>
      <w:r w:rsidR="00B06AE0">
        <w:rPr>
          <w:rFonts w:ascii="Times New Roman" w:hAnsi="Times New Roman" w:cs="Times New Roman"/>
          <w:sz w:val="24"/>
          <w:szCs w:val="24"/>
        </w:rPr>
        <w:t xml:space="preserve">tober, 2012 covers the </w:t>
      </w:r>
      <w:r w:rsidRPr="00170941">
        <w:rPr>
          <w:rFonts w:ascii="Times New Roman" w:hAnsi="Times New Roman" w:cs="Times New Roman"/>
          <w:sz w:val="24"/>
          <w:szCs w:val="24"/>
        </w:rPr>
        <w:t>items</w:t>
      </w:r>
      <w:r w:rsidR="00B06AE0">
        <w:rPr>
          <w:rFonts w:ascii="Times New Roman" w:hAnsi="Times New Roman" w:cs="Times New Roman"/>
          <w:sz w:val="24"/>
          <w:szCs w:val="24"/>
        </w:rPr>
        <w:t xml:space="preserve"> which are addressed below</w:t>
      </w:r>
      <w:r w:rsidRPr="00170941">
        <w:rPr>
          <w:rFonts w:ascii="Times New Roman" w:hAnsi="Times New Roman" w:cs="Times New Roman"/>
          <w:sz w:val="24"/>
          <w:szCs w:val="24"/>
        </w:rPr>
        <w:t>;</w:t>
      </w:r>
    </w:p>
    <w:p w:rsidR="000E1DF1" w:rsidRPr="00B06AE0" w:rsidRDefault="000E1DF1" w:rsidP="00B06AE0">
      <w:pPr>
        <w:spacing w:line="360" w:lineRule="auto"/>
        <w:ind w:firstLine="720"/>
        <w:jc w:val="both"/>
        <w:rPr>
          <w:rFonts w:ascii="Times New Roman" w:hAnsi="Times New Roman" w:cs="Times New Roman"/>
          <w:b/>
          <w:sz w:val="24"/>
          <w:szCs w:val="24"/>
          <w:u w:val="single"/>
        </w:rPr>
      </w:pPr>
      <w:r w:rsidRPr="00B06AE0">
        <w:rPr>
          <w:rFonts w:ascii="Times New Roman" w:hAnsi="Times New Roman" w:cs="Times New Roman"/>
          <w:b/>
          <w:sz w:val="24"/>
          <w:szCs w:val="24"/>
          <w:u w:val="single"/>
        </w:rPr>
        <w:t>Damages in lieu of reinstatement</w:t>
      </w:r>
    </w:p>
    <w:p w:rsidR="000E1DF1" w:rsidRPr="00170941" w:rsidRDefault="000E1DF1" w:rsidP="00B06AE0">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The applicant’s claim was to be paid damages in lieu of reinstatement equivalent to ‘his current salary’ (i.e. USD 451.63 per month) multiplied by 52 months.  This claim was later reduced to a claim of US$266.25 x 52 mo</w:t>
      </w:r>
      <w:r w:rsidR="00841D54">
        <w:rPr>
          <w:rFonts w:ascii="Times New Roman" w:hAnsi="Times New Roman" w:cs="Times New Roman"/>
          <w:sz w:val="24"/>
          <w:szCs w:val="24"/>
        </w:rPr>
        <w:t>nths bringing the total to US$11 765.00.</w:t>
      </w:r>
    </w:p>
    <w:p w:rsidR="000E1DF1" w:rsidRPr="00170941" w:rsidRDefault="00B06AE0" w:rsidP="00B06AE0">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 xml:space="preserve">In making his claims under this item the applicant referred to factors such as the inordinate delay in conclusion of the matter, that the respondent had </w:t>
      </w:r>
      <w:r>
        <w:rPr>
          <w:rFonts w:ascii="Times New Roman" w:hAnsi="Times New Roman" w:cs="Times New Roman"/>
          <w:sz w:val="24"/>
          <w:szCs w:val="24"/>
        </w:rPr>
        <w:t xml:space="preserve">at one time </w:t>
      </w:r>
      <w:r w:rsidRPr="00170941">
        <w:rPr>
          <w:rFonts w:ascii="Times New Roman" w:hAnsi="Times New Roman" w:cs="Times New Roman"/>
          <w:sz w:val="24"/>
          <w:szCs w:val="24"/>
        </w:rPr>
        <w:t>caused the applicant’s incarceration o</w:t>
      </w:r>
      <w:r>
        <w:rPr>
          <w:rFonts w:ascii="Times New Roman" w:hAnsi="Times New Roman" w:cs="Times New Roman"/>
          <w:sz w:val="24"/>
          <w:szCs w:val="24"/>
        </w:rPr>
        <w:t>n</w:t>
      </w:r>
      <w:r w:rsidRPr="00170941">
        <w:rPr>
          <w:rFonts w:ascii="Times New Roman" w:hAnsi="Times New Roman" w:cs="Times New Roman"/>
          <w:sz w:val="24"/>
          <w:szCs w:val="24"/>
        </w:rPr>
        <w:t xml:space="preserve"> criminal </w:t>
      </w:r>
      <w:r>
        <w:rPr>
          <w:rFonts w:ascii="Times New Roman" w:hAnsi="Times New Roman" w:cs="Times New Roman"/>
          <w:sz w:val="24"/>
          <w:szCs w:val="24"/>
        </w:rPr>
        <w:t xml:space="preserve">charges </w:t>
      </w:r>
      <w:r w:rsidRPr="00170941">
        <w:rPr>
          <w:rFonts w:ascii="Times New Roman" w:hAnsi="Times New Roman" w:cs="Times New Roman"/>
          <w:sz w:val="24"/>
          <w:szCs w:val="24"/>
        </w:rPr>
        <w:t>at one as a result of the allegations and therefore punitive damages were called for.</w:t>
      </w:r>
    </w:p>
    <w:p w:rsidR="00EB2F56" w:rsidRPr="00170941" w:rsidRDefault="000E1DF1"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respondent’s position was that claim is excessive and does not take into consideration the relevant factors which were laid down by the Supreme Court in many cases as determining the correct measure of damages to be awarded.  The respondent referred to</w:t>
      </w:r>
      <w:r w:rsidR="00EB2F56" w:rsidRPr="00170941">
        <w:rPr>
          <w:rFonts w:ascii="Times New Roman" w:hAnsi="Times New Roman" w:cs="Times New Roman"/>
          <w:sz w:val="24"/>
          <w:szCs w:val="24"/>
        </w:rPr>
        <w:t xml:space="preserve"> </w:t>
      </w:r>
      <w:r w:rsidRPr="00170941">
        <w:rPr>
          <w:rFonts w:ascii="Times New Roman" w:hAnsi="Times New Roman" w:cs="Times New Roman"/>
          <w:sz w:val="24"/>
          <w:szCs w:val="24"/>
        </w:rPr>
        <w:t xml:space="preserve">cases such as </w:t>
      </w:r>
      <w:r w:rsidR="00B06AE0" w:rsidRPr="00B06AE0">
        <w:rPr>
          <w:rFonts w:ascii="Times New Roman" w:hAnsi="Times New Roman" w:cs="Times New Roman"/>
          <w:b/>
          <w:i/>
          <w:sz w:val="24"/>
          <w:szCs w:val="24"/>
        </w:rPr>
        <w:t xml:space="preserve">Gauntlet </w:t>
      </w:r>
      <w:r w:rsidRPr="00B06AE0">
        <w:rPr>
          <w:rFonts w:ascii="Times New Roman" w:hAnsi="Times New Roman" w:cs="Times New Roman"/>
          <w:b/>
          <w:i/>
          <w:sz w:val="24"/>
          <w:szCs w:val="24"/>
        </w:rPr>
        <w:t xml:space="preserve">Security Services (Pvt) </w:t>
      </w:r>
      <w:r w:rsidR="00B06AE0" w:rsidRPr="00B06AE0">
        <w:rPr>
          <w:rFonts w:ascii="Times New Roman" w:hAnsi="Times New Roman" w:cs="Times New Roman"/>
          <w:b/>
          <w:i/>
          <w:sz w:val="24"/>
          <w:szCs w:val="24"/>
        </w:rPr>
        <w:t>L</w:t>
      </w:r>
      <w:r w:rsidRPr="00B06AE0">
        <w:rPr>
          <w:rFonts w:ascii="Times New Roman" w:hAnsi="Times New Roman" w:cs="Times New Roman"/>
          <w:b/>
          <w:i/>
          <w:sz w:val="24"/>
          <w:szCs w:val="24"/>
        </w:rPr>
        <w:t>td</w:t>
      </w:r>
      <w:r w:rsidRPr="00170941">
        <w:rPr>
          <w:rFonts w:ascii="Times New Roman" w:hAnsi="Times New Roman" w:cs="Times New Roman"/>
          <w:i/>
          <w:sz w:val="24"/>
          <w:szCs w:val="24"/>
        </w:rPr>
        <w:t xml:space="preserve"> </w:t>
      </w:r>
      <w:r w:rsidR="00626DDF" w:rsidRPr="00B06AE0">
        <w:rPr>
          <w:rFonts w:ascii="Times New Roman" w:hAnsi="Times New Roman" w:cs="Times New Roman"/>
          <w:sz w:val="24"/>
          <w:szCs w:val="24"/>
        </w:rPr>
        <w:t>vs.</w:t>
      </w:r>
      <w:r w:rsidRPr="00170941">
        <w:rPr>
          <w:rFonts w:ascii="Times New Roman" w:hAnsi="Times New Roman" w:cs="Times New Roman"/>
          <w:i/>
          <w:sz w:val="24"/>
          <w:szCs w:val="24"/>
        </w:rPr>
        <w:t xml:space="preserve"> </w:t>
      </w:r>
      <w:r w:rsidRPr="00B06AE0">
        <w:rPr>
          <w:rFonts w:ascii="Times New Roman" w:hAnsi="Times New Roman" w:cs="Times New Roman"/>
          <w:b/>
          <w:sz w:val="24"/>
          <w:szCs w:val="24"/>
        </w:rPr>
        <w:t>Leonard</w:t>
      </w:r>
      <w:r w:rsidRPr="00170941">
        <w:rPr>
          <w:rFonts w:ascii="Times New Roman" w:hAnsi="Times New Roman" w:cs="Times New Roman"/>
          <w:i/>
          <w:sz w:val="24"/>
          <w:szCs w:val="24"/>
        </w:rPr>
        <w:t xml:space="preserve"> </w:t>
      </w:r>
      <w:r w:rsidRPr="00170941">
        <w:rPr>
          <w:rFonts w:ascii="Times New Roman" w:hAnsi="Times New Roman" w:cs="Times New Roman"/>
          <w:sz w:val="24"/>
          <w:szCs w:val="24"/>
        </w:rPr>
        <w:t xml:space="preserve">1997(1) ZLR 585(S), </w:t>
      </w:r>
      <w:r w:rsidRPr="00B06AE0">
        <w:rPr>
          <w:rFonts w:ascii="Times New Roman" w:hAnsi="Times New Roman" w:cs="Times New Roman"/>
          <w:b/>
          <w:sz w:val="24"/>
          <w:szCs w:val="24"/>
        </w:rPr>
        <w:t xml:space="preserve">Ambali </w:t>
      </w:r>
      <w:r w:rsidR="00626DDF" w:rsidRPr="00B06AE0">
        <w:rPr>
          <w:rFonts w:ascii="Times New Roman" w:hAnsi="Times New Roman" w:cs="Times New Roman"/>
          <w:sz w:val="24"/>
          <w:szCs w:val="24"/>
        </w:rPr>
        <w:t>vs.</w:t>
      </w:r>
      <w:r w:rsidRPr="00B06AE0">
        <w:rPr>
          <w:rFonts w:ascii="Times New Roman" w:hAnsi="Times New Roman" w:cs="Times New Roman"/>
          <w:b/>
          <w:sz w:val="24"/>
          <w:szCs w:val="24"/>
        </w:rPr>
        <w:t xml:space="preserve"> Bata Shoe Company </w:t>
      </w:r>
      <w:r w:rsidR="00EB2F56" w:rsidRPr="00B06AE0">
        <w:rPr>
          <w:rFonts w:ascii="Times New Roman" w:hAnsi="Times New Roman" w:cs="Times New Roman"/>
          <w:b/>
          <w:sz w:val="24"/>
          <w:szCs w:val="24"/>
        </w:rPr>
        <w:t>Ltd</w:t>
      </w:r>
      <w:r w:rsidR="00EB2F56" w:rsidRPr="00170941">
        <w:rPr>
          <w:rFonts w:ascii="Times New Roman" w:hAnsi="Times New Roman" w:cs="Times New Roman"/>
          <w:i/>
          <w:sz w:val="24"/>
          <w:szCs w:val="24"/>
        </w:rPr>
        <w:t xml:space="preserve"> </w:t>
      </w:r>
      <w:r w:rsidR="00EB2F56" w:rsidRPr="00170941">
        <w:rPr>
          <w:rFonts w:ascii="Times New Roman" w:hAnsi="Times New Roman" w:cs="Times New Roman"/>
          <w:sz w:val="24"/>
          <w:szCs w:val="24"/>
        </w:rPr>
        <w:t xml:space="preserve">1999(1) ZLR 417 (S), </w:t>
      </w:r>
      <w:r w:rsidR="00EB2F56" w:rsidRPr="00B06AE0">
        <w:rPr>
          <w:rFonts w:ascii="Times New Roman" w:hAnsi="Times New Roman" w:cs="Times New Roman"/>
          <w:b/>
          <w:sz w:val="24"/>
          <w:szCs w:val="24"/>
        </w:rPr>
        <w:t xml:space="preserve">Hampton </w:t>
      </w:r>
      <w:r w:rsidR="00841D54">
        <w:rPr>
          <w:rFonts w:ascii="Times New Roman" w:hAnsi="Times New Roman" w:cs="Times New Roman"/>
          <w:b/>
          <w:sz w:val="24"/>
          <w:szCs w:val="24"/>
        </w:rPr>
        <w:t xml:space="preserve">Fokoseni </w:t>
      </w:r>
      <w:r w:rsidR="00626DDF" w:rsidRPr="00B06AE0">
        <w:rPr>
          <w:rFonts w:ascii="Times New Roman" w:hAnsi="Times New Roman" w:cs="Times New Roman"/>
          <w:sz w:val="24"/>
          <w:szCs w:val="24"/>
        </w:rPr>
        <w:t>vs.</w:t>
      </w:r>
      <w:r w:rsidR="00EB2F56" w:rsidRPr="00B06AE0">
        <w:rPr>
          <w:rFonts w:ascii="Times New Roman" w:hAnsi="Times New Roman" w:cs="Times New Roman"/>
          <w:b/>
          <w:sz w:val="24"/>
          <w:szCs w:val="24"/>
        </w:rPr>
        <w:t xml:space="preserve"> Lobels Bakery</w:t>
      </w:r>
      <w:r w:rsidR="00A101B6">
        <w:rPr>
          <w:rFonts w:ascii="Times New Roman" w:hAnsi="Times New Roman" w:cs="Times New Roman"/>
          <w:sz w:val="24"/>
          <w:szCs w:val="24"/>
        </w:rPr>
        <w:t xml:space="preserve"> SC 20/04</w:t>
      </w:r>
    </w:p>
    <w:p w:rsidR="00F64C55" w:rsidRPr="00170941" w:rsidRDefault="00EB2F56"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lastRenderedPageBreak/>
        <w:tab/>
        <w:t xml:space="preserve">It is common cause that applicant was dismissed from employment in 2004.  He thereafter appealed to the Labour Court. The Labour Court having ordered a </w:t>
      </w:r>
      <w:r w:rsidRPr="00170941">
        <w:rPr>
          <w:rFonts w:ascii="Times New Roman" w:hAnsi="Times New Roman" w:cs="Times New Roman"/>
          <w:i/>
          <w:sz w:val="24"/>
          <w:szCs w:val="24"/>
        </w:rPr>
        <w:t>de novo</w:t>
      </w:r>
      <w:r w:rsidRPr="00170941">
        <w:rPr>
          <w:rFonts w:ascii="Times New Roman" w:hAnsi="Times New Roman" w:cs="Times New Roman"/>
          <w:sz w:val="24"/>
          <w:szCs w:val="24"/>
        </w:rPr>
        <w:t xml:space="preserve"> hearing conducted the same in 2006 before t</w:t>
      </w:r>
      <w:r w:rsidR="00B06AE0">
        <w:rPr>
          <w:rFonts w:ascii="Times New Roman" w:hAnsi="Times New Roman" w:cs="Times New Roman"/>
          <w:sz w:val="24"/>
          <w:szCs w:val="24"/>
        </w:rPr>
        <w:t>he</w:t>
      </w:r>
      <w:r w:rsidRPr="00170941">
        <w:rPr>
          <w:rFonts w:ascii="Times New Roman" w:hAnsi="Times New Roman" w:cs="Times New Roman"/>
          <w:sz w:val="24"/>
          <w:szCs w:val="24"/>
        </w:rPr>
        <w:t xml:space="preserve"> late MUTEZO J.  </w:t>
      </w:r>
      <w:r w:rsidR="00B06AE0" w:rsidRPr="00170941">
        <w:rPr>
          <w:rFonts w:ascii="Times New Roman" w:hAnsi="Times New Roman" w:cs="Times New Roman"/>
          <w:sz w:val="24"/>
          <w:szCs w:val="24"/>
        </w:rPr>
        <w:t>Unfortunately</w:t>
      </w:r>
      <w:r w:rsidRPr="00170941">
        <w:rPr>
          <w:rFonts w:ascii="Times New Roman" w:hAnsi="Times New Roman" w:cs="Times New Roman"/>
          <w:sz w:val="24"/>
          <w:szCs w:val="24"/>
        </w:rPr>
        <w:t xml:space="preserve"> due to the illness and eventual demise of the late Judge the matter was further delayed.  When the matter was eventually placed before KACHAMBWA J, he then directed reinstatement a</w:t>
      </w:r>
      <w:r w:rsidR="00B06AE0">
        <w:rPr>
          <w:rFonts w:ascii="Times New Roman" w:hAnsi="Times New Roman" w:cs="Times New Roman"/>
          <w:sz w:val="24"/>
          <w:szCs w:val="24"/>
        </w:rPr>
        <w:t>nd</w:t>
      </w:r>
      <w:r w:rsidRPr="00170941">
        <w:rPr>
          <w:rFonts w:ascii="Times New Roman" w:hAnsi="Times New Roman" w:cs="Times New Roman"/>
          <w:sz w:val="24"/>
          <w:szCs w:val="24"/>
        </w:rPr>
        <w:t xml:space="preserve"> in the alternati</w:t>
      </w:r>
      <w:r w:rsidR="00B06AE0">
        <w:rPr>
          <w:rFonts w:ascii="Times New Roman" w:hAnsi="Times New Roman" w:cs="Times New Roman"/>
          <w:sz w:val="24"/>
          <w:szCs w:val="24"/>
        </w:rPr>
        <w:t>ve</w:t>
      </w:r>
      <w:r w:rsidRPr="00170941">
        <w:rPr>
          <w:rFonts w:ascii="Times New Roman" w:hAnsi="Times New Roman" w:cs="Times New Roman"/>
          <w:sz w:val="24"/>
          <w:szCs w:val="24"/>
        </w:rPr>
        <w:t xml:space="preserve"> payment of damages in </w:t>
      </w:r>
      <w:r w:rsidR="00F64C55" w:rsidRPr="00170941">
        <w:rPr>
          <w:rFonts w:ascii="Times New Roman" w:hAnsi="Times New Roman" w:cs="Times New Roman"/>
          <w:sz w:val="24"/>
          <w:szCs w:val="24"/>
        </w:rPr>
        <w:t>lieu</w:t>
      </w:r>
      <w:r w:rsidRPr="00170941">
        <w:rPr>
          <w:rFonts w:ascii="Times New Roman" w:hAnsi="Times New Roman" w:cs="Times New Roman"/>
          <w:sz w:val="24"/>
          <w:szCs w:val="24"/>
        </w:rPr>
        <w:t xml:space="preserve"> of reinstatement.  The case is therefore clearly a unique case which has obviously been delayed in finalisation through </w:t>
      </w:r>
      <w:r w:rsidR="00B06AE0">
        <w:rPr>
          <w:rFonts w:ascii="Times New Roman" w:hAnsi="Times New Roman" w:cs="Times New Roman"/>
          <w:sz w:val="24"/>
          <w:szCs w:val="24"/>
        </w:rPr>
        <w:t xml:space="preserve">no </w:t>
      </w:r>
      <w:r w:rsidRPr="00170941">
        <w:rPr>
          <w:rFonts w:ascii="Times New Roman" w:hAnsi="Times New Roman" w:cs="Times New Roman"/>
          <w:sz w:val="24"/>
          <w:szCs w:val="24"/>
        </w:rPr>
        <w:t>fault of the parties.  It also means that the applicant at all material times at least up until the determination by the Labour Court in 2011 could not have entertained any tho</w:t>
      </w:r>
      <w:r w:rsidR="00F64C55" w:rsidRPr="00170941">
        <w:rPr>
          <w:rFonts w:ascii="Times New Roman" w:hAnsi="Times New Roman" w:cs="Times New Roman"/>
          <w:sz w:val="24"/>
          <w:szCs w:val="24"/>
        </w:rPr>
        <w:t>ught to seek alternative employ</w:t>
      </w:r>
      <w:r w:rsidRPr="00170941">
        <w:rPr>
          <w:rFonts w:ascii="Times New Roman" w:hAnsi="Times New Roman" w:cs="Times New Roman"/>
          <w:sz w:val="24"/>
          <w:szCs w:val="24"/>
        </w:rPr>
        <w:t>ment.  The situation however is different after 2011 where the respondent after cl</w:t>
      </w:r>
      <w:r w:rsidR="00F64C55" w:rsidRPr="00170941">
        <w:rPr>
          <w:rFonts w:ascii="Times New Roman" w:hAnsi="Times New Roman" w:cs="Times New Roman"/>
          <w:sz w:val="24"/>
          <w:szCs w:val="24"/>
        </w:rPr>
        <w:t>e</w:t>
      </w:r>
      <w:r w:rsidRPr="00170941">
        <w:rPr>
          <w:rFonts w:ascii="Times New Roman" w:hAnsi="Times New Roman" w:cs="Times New Roman"/>
          <w:sz w:val="24"/>
          <w:szCs w:val="24"/>
        </w:rPr>
        <w:t>a</w:t>
      </w:r>
      <w:r w:rsidR="00F64C55" w:rsidRPr="00170941">
        <w:rPr>
          <w:rFonts w:ascii="Times New Roman" w:hAnsi="Times New Roman" w:cs="Times New Roman"/>
          <w:sz w:val="24"/>
          <w:szCs w:val="24"/>
        </w:rPr>
        <w:t>r</w:t>
      </w:r>
      <w:r w:rsidRPr="00170941">
        <w:rPr>
          <w:rFonts w:ascii="Times New Roman" w:hAnsi="Times New Roman" w:cs="Times New Roman"/>
          <w:sz w:val="24"/>
          <w:szCs w:val="24"/>
        </w:rPr>
        <w:t>ly indicating its intention not to reengage him the applicant was du</w:t>
      </w:r>
      <w:r w:rsidR="00164EF9">
        <w:rPr>
          <w:rFonts w:ascii="Times New Roman" w:hAnsi="Times New Roman" w:cs="Times New Roman"/>
          <w:sz w:val="24"/>
          <w:szCs w:val="24"/>
        </w:rPr>
        <w:t>t</w:t>
      </w:r>
      <w:r w:rsidRPr="00170941">
        <w:rPr>
          <w:rFonts w:ascii="Times New Roman" w:hAnsi="Times New Roman" w:cs="Times New Roman"/>
          <w:sz w:val="24"/>
          <w:szCs w:val="24"/>
        </w:rPr>
        <w:t>y bound to seek alternative employment.</w:t>
      </w:r>
    </w:p>
    <w:p w:rsidR="00F64C55" w:rsidRPr="00170941" w:rsidRDefault="00EB2F56"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I turn to the arguments by both parties.  To begin with I address the issue of back pay and benefits.  It would appear that the applicant’s entitlement to back pay and benefits (as part of damages</w:t>
      </w:r>
      <w:r w:rsidR="00841D54">
        <w:rPr>
          <w:rFonts w:ascii="Times New Roman" w:hAnsi="Times New Roman" w:cs="Times New Roman"/>
          <w:sz w:val="24"/>
          <w:szCs w:val="24"/>
        </w:rPr>
        <w:t xml:space="preserve"> in lieu of reinstatement</w:t>
      </w:r>
      <w:r w:rsidRPr="00170941">
        <w:rPr>
          <w:rFonts w:ascii="Times New Roman" w:hAnsi="Times New Roman" w:cs="Times New Roman"/>
          <w:sz w:val="24"/>
          <w:szCs w:val="24"/>
        </w:rPr>
        <w:t xml:space="preserve">) is not being contested by the respondent.  What is in dispute between the parties is the salary rate to be applied.  The parties agreed that it would be converted to US dollars but did not agree on the quantum.  The last </w:t>
      </w:r>
      <w:r w:rsidR="00164EF9">
        <w:rPr>
          <w:rFonts w:ascii="Times New Roman" w:hAnsi="Times New Roman" w:cs="Times New Roman"/>
          <w:sz w:val="24"/>
          <w:szCs w:val="24"/>
        </w:rPr>
        <w:t xml:space="preserve">salary rate </w:t>
      </w:r>
      <w:r w:rsidRPr="00170941">
        <w:rPr>
          <w:rFonts w:ascii="Times New Roman" w:hAnsi="Times New Roman" w:cs="Times New Roman"/>
          <w:sz w:val="24"/>
          <w:szCs w:val="24"/>
        </w:rPr>
        <w:t>offered by the applicant was a salary of $226.25 x 52 months.  T</w:t>
      </w:r>
      <w:r w:rsidR="005D44F0" w:rsidRPr="00170941">
        <w:rPr>
          <w:rFonts w:ascii="Times New Roman" w:hAnsi="Times New Roman" w:cs="Times New Roman"/>
          <w:sz w:val="24"/>
          <w:szCs w:val="24"/>
        </w:rPr>
        <w:t>h</w:t>
      </w:r>
      <w:r w:rsidRPr="00170941">
        <w:rPr>
          <w:rFonts w:ascii="Times New Roman" w:hAnsi="Times New Roman" w:cs="Times New Roman"/>
          <w:sz w:val="24"/>
          <w:szCs w:val="24"/>
        </w:rPr>
        <w:t xml:space="preserve">e respondent on the other hand whilst contesting the figure did not make any offer. </w:t>
      </w:r>
      <w:r w:rsidR="00164EF9">
        <w:rPr>
          <w:rFonts w:ascii="Times New Roman" w:hAnsi="Times New Roman" w:cs="Times New Roman"/>
          <w:sz w:val="24"/>
          <w:szCs w:val="24"/>
        </w:rPr>
        <w:t xml:space="preserve">The court in the exercise of its equitable jurisdiction (as per the decision in </w:t>
      </w:r>
      <w:r w:rsidR="00164EF9" w:rsidRPr="00164EF9">
        <w:rPr>
          <w:rFonts w:ascii="Times New Roman" w:hAnsi="Times New Roman" w:cs="Times New Roman"/>
          <w:b/>
          <w:sz w:val="24"/>
          <w:szCs w:val="24"/>
        </w:rPr>
        <w:t>H</w:t>
      </w:r>
      <w:r w:rsidR="00841D54">
        <w:rPr>
          <w:rFonts w:ascii="Times New Roman" w:hAnsi="Times New Roman" w:cs="Times New Roman"/>
          <w:b/>
          <w:sz w:val="24"/>
          <w:szCs w:val="24"/>
        </w:rPr>
        <w:t>o</w:t>
      </w:r>
      <w:r w:rsidR="00164EF9" w:rsidRPr="00164EF9">
        <w:rPr>
          <w:rFonts w:ascii="Times New Roman" w:hAnsi="Times New Roman" w:cs="Times New Roman"/>
          <w:b/>
          <w:sz w:val="24"/>
          <w:szCs w:val="24"/>
        </w:rPr>
        <w:t>ra</w:t>
      </w:r>
      <w:r w:rsidR="00841D54">
        <w:rPr>
          <w:rFonts w:ascii="Times New Roman" w:hAnsi="Times New Roman" w:cs="Times New Roman"/>
          <w:b/>
          <w:sz w:val="24"/>
          <w:szCs w:val="24"/>
        </w:rPr>
        <w:t>c</w:t>
      </w:r>
      <w:r w:rsidR="00164EF9" w:rsidRPr="00164EF9">
        <w:rPr>
          <w:rFonts w:ascii="Times New Roman" w:hAnsi="Times New Roman" w:cs="Times New Roman"/>
          <w:b/>
          <w:sz w:val="24"/>
          <w:szCs w:val="24"/>
        </w:rPr>
        <w:t xml:space="preserve">e Nzuma &amp; Others </w:t>
      </w:r>
      <w:r w:rsidR="00626DDF" w:rsidRPr="00164EF9">
        <w:rPr>
          <w:rFonts w:ascii="Times New Roman" w:hAnsi="Times New Roman" w:cs="Times New Roman"/>
          <w:sz w:val="24"/>
          <w:szCs w:val="24"/>
        </w:rPr>
        <w:t>vs.</w:t>
      </w:r>
      <w:r w:rsidR="00164EF9" w:rsidRPr="00164EF9">
        <w:rPr>
          <w:rFonts w:ascii="Times New Roman" w:hAnsi="Times New Roman" w:cs="Times New Roman"/>
          <w:b/>
          <w:sz w:val="24"/>
          <w:szCs w:val="24"/>
        </w:rPr>
        <w:t xml:space="preserve"> Hunyani Paper and Packaging (Private) Limited</w:t>
      </w:r>
      <w:r w:rsidR="00164EF9">
        <w:rPr>
          <w:rFonts w:ascii="Times New Roman" w:hAnsi="Times New Roman" w:cs="Times New Roman"/>
          <w:sz w:val="24"/>
          <w:szCs w:val="24"/>
        </w:rPr>
        <w:t xml:space="preserve"> SC 137/11) awards the salary rate of $226.25 on an unopposed basis. The total amount award is $ </w:t>
      </w:r>
      <w:r w:rsidR="00841D54">
        <w:rPr>
          <w:rFonts w:ascii="Times New Roman" w:hAnsi="Times New Roman" w:cs="Times New Roman"/>
          <w:sz w:val="24"/>
          <w:szCs w:val="24"/>
        </w:rPr>
        <w:t>11 765.00.</w:t>
      </w:r>
    </w:p>
    <w:p w:rsidR="00F64C55" w:rsidRPr="00164EF9" w:rsidRDefault="00F64C55" w:rsidP="000E1DF1">
      <w:pPr>
        <w:spacing w:line="360" w:lineRule="auto"/>
        <w:jc w:val="both"/>
        <w:rPr>
          <w:rFonts w:ascii="Times New Roman" w:hAnsi="Times New Roman" w:cs="Times New Roman"/>
          <w:b/>
          <w:sz w:val="24"/>
          <w:szCs w:val="24"/>
          <w:u w:val="single"/>
        </w:rPr>
      </w:pPr>
      <w:r w:rsidRPr="00170941">
        <w:rPr>
          <w:rFonts w:ascii="Times New Roman" w:hAnsi="Times New Roman" w:cs="Times New Roman"/>
          <w:sz w:val="24"/>
          <w:szCs w:val="24"/>
        </w:rPr>
        <w:tab/>
      </w:r>
      <w:r w:rsidRPr="00164EF9">
        <w:rPr>
          <w:rFonts w:ascii="Times New Roman" w:hAnsi="Times New Roman" w:cs="Times New Roman"/>
          <w:b/>
          <w:sz w:val="24"/>
          <w:szCs w:val="24"/>
          <w:u w:val="single"/>
        </w:rPr>
        <w:t>Cash in lieu of leave</w:t>
      </w:r>
    </w:p>
    <w:p w:rsidR="00F64C55" w:rsidRPr="00170941" w:rsidRDefault="00F64C55" w:rsidP="00164EF9">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The applicant submitted that the accrued leave days at the rate of 30 days per annum.  He therefore submitted that he should be paid from September 2004 to May 2011 a total of 7 years x 30 days = 210 days.</w:t>
      </w:r>
    </w:p>
    <w:p w:rsidR="00F64C55" w:rsidRPr="00170941" w:rsidRDefault="00F64C55"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respondent disputed the claim on the basis that to award him 210 days as vacation leave would place him in a much better position than he would have been had he remained in the job.</w:t>
      </w:r>
    </w:p>
    <w:p w:rsidR="00F64C55" w:rsidRDefault="00F64C55" w:rsidP="000E1DF1">
      <w:pPr>
        <w:spacing w:line="360" w:lineRule="auto"/>
        <w:jc w:val="both"/>
        <w:rPr>
          <w:rFonts w:ascii="Times New Roman" w:hAnsi="Times New Roman" w:cs="Times New Roman"/>
          <w:sz w:val="24"/>
          <w:szCs w:val="24"/>
        </w:rPr>
      </w:pPr>
    </w:p>
    <w:p w:rsidR="00A101B6" w:rsidRPr="00170941" w:rsidRDefault="00A101B6" w:rsidP="000E1DF1">
      <w:pPr>
        <w:spacing w:line="360" w:lineRule="auto"/>
        <w:jc w:val="both"/>
        <w:rPr>
          <w:rFonts w:ascii="Times New Roman" w:hAnsi="Times New Roman" w:cs="Times New Roman"/>
          <w:sz w:val="24"/>
          <w:szCs w:val="24"/>
        </w:rPr>
      </w:pPr>
    </w:p>
    <w:p w:rsidR="00F64C55" w:rsidRPr="00170941" w:rsidRDefault="00F64C55" w:rsidP="000E1DF1">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lastRenderedPageBreak/>
        <w:tab/>
        <w:t xml:space="preserve">The court failed to agree with respondent’s submission on this </w:t>
      </w:r>
      <w:r w:rsidR="00164EF9">
        <w:rPr>
          <w:rFonts w:ascii="Times New Roman" w:hAnsi="Times New Roman" w:cs="Times New Roman"/>
          <w:sz w:val="24"/>
          <w:szCs w:val="24"/>
        </w:rPr>
        <w:t>point.</w:t>
      </w:r>
      <w:r w:rsidRPr="00170941">
        <w:rPr>
          <w:rFonts w:ascii="Times New Roman" w:hAnsi="Times New Roman" w:cs="Times New Roman"/>
          <w:sz w:val="24"/>
          <w:szCs w:val="24"/>
        </w:rPr>
        <w:t xml:space="preserve"> </w:t>
      </w:r>
      <w:r w:rsidR="00164EF9">
        <w:rPr>
          <w:rFonts w:ascii="Times New Roman" w:hAnsi="Times New Roman" w:cs="Times New Roman"/>
          <w:sz w:val="24"/>
          <w:szCs w:val="24"/>
        </w:rPr>
        <w:t>T</w:t>
      </w:r>
      <w:r w:rsidRPr="00170941">
        <w:rPr>
          <w:rFonts w:ascii="Times New Roman" w:hAnsi="Times New Roman" w:cs="Times New Roman"/>
          <w:sz w:val="24"/>
          <w:szCs w:val="24"/>
        </w:rPr>
        <w:t xml:space="preserve">he </w:t>
      </w:r>
      <w:r w:rsidR="00841D54">
        <w:rPr>
          <w:rFonts w:ascii="Times New Roman" w:hAnsi="Times New Roman" w:cs="Times New Roman"/>
          <w:sz w:val="24"/>
          <w:szCs w:val="24"/>
        </w:rPr>
        <w:t>Respondent</w:t>
      </w:r>
      <w:r w:rsidRPr="00170941">
        <w:rPr>
          <w:rFonts w:ascii="Times New Roman" w:hAnsi="Times New Roman" w:cs="Times New Roman"/>
          <w:sz w:val="24"/>
          <w:szCs w:val="24"/>
        </w:rPr>
        <w:t xml:space="preserve"> </w:t>
      </w:r>
      <w:r w:rsidR="00164EF9">
        <w:rPr>
          <w:rFonts w:ascii="Times New Roman" w:hAnsi="Times New Roman" w:cs="Times New Roman"/>
          <w:sz w:val="24"/>
          <w:szCs w:val="24"/>
        </w:rPr>
        <w:t xml:space="preserve">having </w:t>
      </w:r>
      <w:r w:rsidRPr="00170941">
        <w:rPr>
          <w:rFonts w:ascii="Times New Roman" w:hAnsi="Times New Roman" w:cs="Times New Roman"/>
          <w:sz w:val="24"/>
          <w:szCs w:val="24"/>
        </w:rPr>
        <w:t>accepted t</w:t>
      </w:r>
      <w:r w:rsidR="00841D54">
        <w:rPr>
          <w:rFonts w:ascii="Times New Roman" w:hAnsi="Times New Roman" w:cs="Times New Roman"/>
          <w:sz w:val="24"/>
          <w:szCs w:val="24"/>
        </w:rPr>
        <w:t>o pay</w:t>
      </w:r>
      <w:r w:rsidRPr="00170941">
        <w:rPr>
          <w:rFonts w:ascii="Times New Roman" w:hAnsi="Times New Roman" w:cs="Times New Roman"/>
          <w:sz w:val="24"/>
          <w:szCs w:val="24"/>
        </w:rPr>
        <w:t xml:space="preserve"> the applicant </w:t>
      </w:r>
      <w:r w:rsidR="00841D54">
        <w:rPr>
          <w:rFonts w:ascii="Times New Roman" w:hAnsi="Times New Roman" w:cs="Times New Roman"/>
          <w:sz w:val="24"/>
          <w:szCs w:val="24"/>
        </w:rPr>
        <w:t>back pay for the period</w:t>
      </w:r>
      <w:r w:rsidRPr="00170941">
        <w:rPr>
          <w:rFonts w:ascii="Times New Roman" w:hAnsi="Times New Roman" w:cs="Times New Roman"/>
          <w:sz w:val="24"/>
          <w:szCs w:val="24"/>
        </w:rPr>
        <w:t xml:space="preserve"> from September 2004 to May 2011 it follows </w:t>
      </w:r>
      <w:r w:rsidR="00164EF9">
        <w:rPr>
          <w:rFonts w:ascii="Times New Roman" w:hAnsi="Times New Roman" w:cs="Times New Roman"/>
          <w:sz w:val="24"/>
          <w:szCs w:val="24"/>
        </w:rPr>
        <w:t>Applicant</w:t>
      </w:r>
      <w:r w:rsidRPr="00170941">
        <w:rPr>
          <w:rFonts w:ascii="Times New Roman" w:hAnsi="Times New Roman" w:cs="Times New Roman"/>
          <w:sz w:val="24"/>
          <w:szCs w:val="24"/>
        </w:rPr>
        <w:t xml:space="preserve"> would be entitled to the leave days as claimed i.e. 210 days at the above salary rate.</w:t>
      </w:r>
      <w:r w:rsidR="00164EF9">
        <w:rPr>
          <w:rFonts w:ascii="Times New Roman" w:hAnsi="Times New Roman" w:cs="Times New Roman"/>
          <w:sz w:val="24"/>
          <w:szCs w:val="24"/>
        </w:rPr>
        <w:t xml:space="preserve"> The total amount awarded for leave days is therefore $ 226.</w:t>
      </w:r>
      <w:r w:rsidR="00841D54">
        <w:rPr>
          <w:rFonts w:ascii="Times New Roman" w:hAnsi="Times New Roman" w:cs="Times New Roman"/>
          <w:sz w:val="24"/>
          <w:szCs w:val="24"/>
        </w:rPr>
        <w:t>25 x 7 = $1 583.75.</w:t>
      </w:r>
    </w:p>
    <w:p w:rsidR="00F64C55" w:rsidRPr="00164EF9" w:rsidRDefault="00F64C55" w:rsidP="00F64C55">
      <w:pPr>
        <w:spacing w:line="360" w:lineRule="auto"/>
        <w:ind w:firstLine="720"/>
        <w:jc w:val="both"/>
        <w:rPr>
          <w:rFonts w:ascii="Times New Roman" w:hAnsi="Times New Roman" w:cs="Times New Roman"/>
          <w:b/>
          <w:sz w:val="24"/>
          <w:szCs w:val="24"/>
          <w:u w:val="single"/>
        </w:rPr>
      </w:pPr>
      <w:r w:rsidRPr="00164EF9">
        <w:rPr>
          <w:rFonts w:ascii="Times New Roman" w:hAnsi="Times New Roman" w:cs="Times New Roman"/>
          <w:b/>
          <w:sz w:val="24"/>
          <w:szCs w:val="24"/>
          <w:u w:val="single"/>
        </w:rPr>
        <w:t>School fees</w:t>
      </w:r>
    </w:p>
    <w:p w:rsidR="00F64C55" w:rsidRPr="00170941" w:rsidRDefault="00F64C55" w:rsidP="00164EF9">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The applicant also claimed school fees through his filing on the 17 January, 2014.  He claimed school fees in respect of two children of school going age.  The school receipts are from 2010 to 2011.  He claimed in respect of Elma Gatsi in total receipts $520.00 marked “A1” to “A11” Elmo Gatsi - $1 940.00 marked “B1” to “7”.  The total amount for both was $2 460.00</w:t>
      </w:r>
      <w:r w:rsidR="00841D54">
        <w:rPr>
          <w:rFonts w:ascii="Times New Roman" w:hAnsi="Times New Roman" w:cs="Times New Roman"/>
          <w:sz w:val="24"/>
          <w:szCs w:val="24"/>
        </w:rPr>
        <w:t>.</w:t>
      </w:r>
      <w:r w:rsidRPr="00170941">
        <w:rPr>
          <w:rFonts w:ascii="Times New Roman" w:hAnsi="Times New Roman" w:cs="Times New Roman"/>
          <w:sz w:val="24"/>
          <w:szCs w:val="24"/>
        </w:rPr>
        <w:t xml:space="preserve"> 30% of that amount was $738 which the applicant was therefore claiming.</w:t>
      </w:r>
    </w:p>
    <w:p w:rsidR="00F64C55" w:rsidRPr="00170941" w:rsidRDefault="00F64C55" w:rsidP="00F64C55">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 xml:space="preserve">The respondent’s position was that in regards Elma Gatsi it had verified through its internal auditors </w:t>
      </w:r>
      <w:r w:rsidR="00164EF9">
        <w:rPr>
          <w:rFonts w:ascii="Times New Roman" w:hAnsi="Times New Roman" w:cs="Times New Roman"/>
          <w:sz w:val="24"/>
          <w:szCs w:val="24"/>
        </w:rPr>
        <w:t xml:space="preserve">and the </w:t>
      </w:r>
      <w:r w:rsidRPr="00170941">
        <w:rPr>
          <w:rFonts w:ascii="Times New Roman" w:hAnsi="Times New Roman" w:cs="Times New Roman"/>
          <w:sz w:val="24"/>
          <w:szCs w:val="24"/>
        </w:rPr>
        <w:t>school’s fast copies</w:t>
      </w:r>
      <w:r w:rsidR="00164EF9">
        <w:rPr>
          <w:rFonts w:ascii="Times New Roman" w:hAnsi="Times New Roman" w:cs="Times New Roman"/>
          <w:sz w:val="24"/>
          <w:szCs w:val="24"/>
        </w:rPr>
        <w:t xml:space="preserve"> amount claimed</w:t>
      </w:r>
      <w:r w:rsidRPr="00170941">
        <w:rPr>
          <w:rFonts w:ascii="Times New Roman" w:hAnsi="Times New Roman" w:cs="Times New Roman"/>
          <w:sz w:val="24"/>
          <w:szCs w:val="24"/>
        </w:rPr>
        <w:t xml:space="preserve">.  The </w:t>
      </w:r>
      <w:r w:rsidR="00164EF9">
        <w:rPr>
          <w:rFonts w:ascii="Times New Roman" w:hAnsi="Times New Roman" w:cs="Times New Roman"/>
          <w:sz w:val="24"/>
          <w:szCs w:val="24"/>
        </w:rPr>
        <w:t xml:space="preserve">Respondent </w:t>
      </w:r>
      <w:r w:rsidRPr="00170941">
        <w:rPr>
          <w:rFonts w:ascii="Times New Roman" w:hAnsi="Times New Roman" w:cs="Times New Roman"/>
          <w:sz w:val="24"/>
          <w:szCs w:val="24"/>
        </w:rPr>
        <w:t xml:space="preserve">auditors had </w:t>
      </w:r>
      <w:r w:rsidR="00164EF9">
        <w:rPr>
          <w:rFonts w:ascii="Times New Roman" w:hAnsi="Times New Roman" w:cs="Times New Roman"/>
          <w:sz w:val="24"/>
          <w:szCs w:val="24"/>
        </w:rPr>
        <w:t xml:space="preserve">however </w:t>
      </w:r>
      <w:r w:rsidRPr="00170941">
        <w:rPr>
          <w:rFonts w:ascii="Times New Roman" w:hAnsi="Times New Roman" w:cs="Times New Roman"/>
          <w:sz w:val="24"/>
          <w:szCs w:val="24"/>
        </w:rPr>
        <w:t>failed to verify certain amounts</w:t>
      </w:r>
      <w:r w:rsidR="00164EF9">
        <w:rPr>
          <w:rFonts w:ascii="Times New Roman" w:hAnsi="Times New Roman" w:cs="Times New Roman"/>
          <w:sz w:val="24"/>
          <w:szCs w:val="24"/>
        </w:rPr>
        <w:t>.</w:t>
      </w:r>
      <w:r w:rsidRPr="00170941">
        <w:rPr>
          <w:rFonts w:ascii="Times New Roman" w:hAnsi="Times New Roman" w:cs="Times New Roman"/>
          <w:sz w:val="24"/>
          <w:szCs w:val="24"/>
        </w:rPr>
        <w:t xml:space="preserve"> </w:t>
      </w:r>
      <w:r w:rsidR="00164EF9">
        <w:rPr>
          <w:rFonts w:ascii="Times New Roman" w:hAnsi="Times New Roman" w:cs="Times New Roman"/>
          <w:sz w:val="24"/>
          <w:szCs w:val="24"/>
        </w:rPr>
        <w:t>T</w:t>
      </w:r>
      <w:r w:rsidRPr="00170941">
        <w:rPr>
          <w:rFonts w:ascii="Times New Roman" w:hAnsi="Times New Roman" w:cs="Times New Roman"/>
          <w:sz w:val="24"/>
          <w:szCs w:val="24"/>
        </w:rPr>
        <w:t xml:space="preserve">he respondent was </w:t>
      </w:r>
      <w:r w:rsidR="00164EF9">
        <w:rPr>
          <w:rFonts w:ascii="Times New Roman" w:hAnsi="Times New Roman" w:cs="Times New Roman"/>
          <w:sz w:val="24"/>
          <w:szCs w:val="24"/>
        </w:rPr>
        <w:t xml:space="preserve">consequently </w:t>
      </w:r>
      <w:r w:rsidRPr="00170941">
        <w:rPr>
          <w:rFonts w:ascii="Times New Roman" w:hAnsi="Times New Roman" w:cs="Times New Roman"/>
          <w:sz w:val="24"/>
          <w:szCs w:val="24"/>
        </w:rPr>
        <w:t>urging the court to disregard</w:t>
      </w:r>
      <w:r w:rsidR="00164EF9">
        <w:rPr>
          <w:rFonts w:ascii="Times New Roman" w:hAnsi="Times New Roman" w:cs="Times New Roman"/>
          <w:sz w:val="24"/>
          <w:szCs w:val="24"/>
        </w:rPr>
        <w:t xml:space="preserve"> those specific amounts</w:t>
      </w:r>
      <w:r w:rsidRPr="00170941">
        <w:rPr>
          <w:rFonts w:ascii="Times New Roman" w:hAnsi="Times New Roman" w:cs="Times New Roman"/>
          <w:sz w:val="24"/>
          <w:szCs w:val="24"/>
        </w:rPr>
        <w:t>.  The respondent was accepting liability in respect of Elma Gatsi to the amount of $144.00 being 30% of USD 480.00 proved to have been paid to her school by the applicant.</w:t>
      </w:r>
    </w:p>
    <w:p w:rsidR="005D44F0" w:rsidRPr="00170941" w:rsidRDefault="00F64C55" w:rsidP="00F64C55">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In r</w:t>
      </w:r>
      <w:r w:rsidR="005D44F0" w:rsidRPr="00170941">
        <w:rPr>
          <w:rFonts w:ascii="Times New Roman" w:hAnsi="Times New Roman" w:cs="Times New Roman"/>
          <w:sz w:val="24"/>
          <w:szCs w:val="24"/>
        </w:rPr>
        <w:t xml:space="preserve">espect of the other child Elmo Gatsi the respondent denied liability to refund on the basis </w:t>
      </w:r>
      <w:r w:rsidR="00164EF9">
        <w:rPr>
          <w:rFonts w:ascii="Times New Roman" w:hAnsi="Times New Roman" w:cs="Times New Roman"/>
          <w:sz w:val="24"/>
          <w:szCs w:val="24"/>
        </w:rPr>
        <w:t xml:space="preserve">of </w:t>
      </w:r>
      <w:r w:rsidR="005D44F0" w:rsidRPr="00170941">
        <w:rPr>
          <w:rFonts w:ascii="Times New Roman" w:hAnsi="Times New Roman" w:cs="Times New Roman"/>
          <w:sz w:val="24"/>
          <w:szCs w:val="24"/>
        </w:rPr>
        <w:t xml:space="preserve">its policy </w:t>
      </w:r>
      <w:r w:rsidR="00164EF9">
        <w:rPr>
          <w:rFonts w:ascii="Times New Roman" w:hAnsi="Times New Roman" w:cs="Times New Roman"/>
          <w:sz w:val="24"/>
          <w:szCs w:val="24"/>
        </w:rPr>
        <w:t xml:space="preserve">under </w:t>
      </w:r>
      <w:r w:rsidR="005D44F0" w:rsidRPr="00170941">
        <w:rPr>
          <w:rFonts w:ascii="Times New Roman" w:hAnsi="Times New Roman" w:cs="Times New Roman"/>
          <w:sz w:val="24"/>
          <w:szCs w:val="24"/>
        </w:rPr>
        <w:t xml:space="preserve">which </w:t>
      </w:r>
      <w:r w:rsidR="00164EF9">
        <w:rPr>
          <w:rFonts w:ascii="Times New Roman" w:hAnsi="Times New Roman" w:cs="Times New Roman"/>
          <w:sz w:val="24"/>
          <w:szCs w:val="24"/>
        </w:rPr>
        <w:t xml:space="preserve">Respondent </w:t>
      </w:r>
      <w:r w:rsidR="005D44F0" w:rsidRPr="00170941">
        <w:rPr>
          <w:rFonts w:ascii="Times New Roman" w:hAnsi="Times New Roman" w:cs="Times New Roman"/>
          <w:sz w:val="24"/>
          <w:szCs w:val="24"/>
        </w:rPr>
        <w:t>only pays allowance</w:t>
      </w:r>
      <w:r w:rsidR="00164EF9">
        <w:rPr>
          <w:rFonts w:ascii="Times New Roman" w:hAnsi="Times New Roman" w:cs="Times New Roman"/>
          <w:sz w:val="24"/>
          <w:szCs w:val="24"/>
        </w:rPr>
        <w:t>s</w:t>
      </w:r>
      <w:r w:rsidR="005D44F0" w:rsidRPr="00170941">
        <w:rPr>
          <w:rFonts w:ascii="Times New Roman" w:hAnsi="Times New Roman" w:cs="Times New Roman"/>
          <w:sz w:val="24"/>
          <w:szCs w:val="24"/>
        </w:rPr>
        <w:t xml:space="preserve"> for children from grade one upwards and does not pay for children in kindergarten or preschool.  On the basis that the claim for Elmo Gatsi </w:t>
      </w:r>
      <w:r w:rsidR="00164EF9">
        <w:rPr>
          <w:rFonts w:ascii="Times New Roman" w:hAnsi="Times New Roman" w:cs="Times New Roman"/>
          <w:sz w:val="24"/>
          <w:szCs w:val="24"/>
        </w:rPr>
        <w:t xml:space="preserve">relates to fees for </w:t>
      </w:r>
      <w:r w:rsidR="005D44F0" w:rsidRPr="00170941">
        <w:rPr>
          <w:rFonts w:ascii="Times New Roman" w:hAnsi="Times New Roman" w:cs="Times New Roman"/>
          <w:sz w:val="24"/>
          <w:szCs w:val="24"/>
        </w:rPr>
        <w:t>kindergarten the respondent was not in a position to refund.</w:t>
      </w:r>
      <w:r w:rsidR="00841D54">
        <w:rPr>
          <w:rFonts w:ascii="Times New Roman" w:hAnsi="Times New Roman" w:cs="Times New Roman"/>
          <w:sz w:val="24"/>
          <w:szCs w:val="24"/>
        </w:rPr>
        <w:t xml:space="preserve"> The Applicant having failed to counter the Respondent’s submissions the Court accordingly awards the claim in respect of Elma Gatsi </w:t>
      </w:r>
      <w:r w:rsidR="00776755">
        <w:rPr>
          <w:rFonts w:ascii="Times New Roman" w:hAnsi="Times New Roman" w:cs="Times New Roman"/>
          <w:sz w:val="24"/>
          <w:szCs w:val="24"/>
        </w:rPr>
        <w:t xml:space="preserve">for </w:t>
      </w:r>
      <w:r w:rsidR="00841D54">
        <w:rPr>
          <w:rFonts w:ascii="Times New Roman" w:hAnsi="Times New Roman" w:cs="Times New Roman"/>
          <w:sz w:val="24"/>
          <w:szCs w:val="24"/>
        </w:rPr>
        <w:t>$144 and dismiss</w:t>
      </w:r>
      <w:r w:rsidR="00776755">
        <w:rPr>
          <w:rFonts w:ascii="Times New Roman" w:hAnsi="Times New Roman" w:cs="Times New Roman"/>
          <w:sz w:val="24"/>
          <w:szCs w:val="24"/>
        </w:rPr>
        <w:t>es</w:t>
      </w:r>
      <w:r w:rsidR="00841D54">
        <w:rPr>
          <w:rFonts w:ascii="Times New Roman" w:hAnsi="Times New Roman" w:cs="Times New Roman"/>
          <w:sz w:val="24"/>
          <w:szCs w:val="24"/>
        </w:rPr>
        <w:t xml:space="preserve"> the claim in respect of Elmo Gatsi.</w:t>
      </w:r>
    </w:p>
    <w:p w:rsidR="005D44F0" w:rsidRPr="00164EF9" w:rsidRDefault="005D44F0" w:rsidP="00F64C55">
      <w:pPr>
        <w:spacing w:line="360" w:lineRule="auto"/>
        <w:jc w:val="both"/>
        <w:rPr>
          <w:rFonts w:ascii="Times New Roman" w:hAnsi="Times New Roman" w:cs="Times New Roman"/>
          <w:b/>
          <w:sz w:val="24"/>
          <w:szCs w:val="24"/>
          <w:u w:val="single"/>
        </w:rPr>
      </w:pPr>
      <w:r w:rsidRPr="00170941">
        <w:rPr>
          <w:rFonts w:ascii="Times New Roman" w:hAnsi="Times New Roman" w:cs="Times New Roman"/>
          <w:sz w:val="24"/>
          <w:szCs w:val="24"/>
        </w:rPr>
        <w:tab/>
      </w:r>
      <w:r w:rsidRPr="00164EF9">
        <w:rPr>
          <w:rFonts w:ascii="Times New Roman" w:hAnsi="Times New Roman" w:cs="Times New Roman"/>
          <w:b/>
          <w:sz w:val="24"/>
          <w:szCs w:val="24"/>
          <w:u w:val="single"/>
        </w:rPr>
        <w:t>Medical Aid</w:t>
      </w:r>
    </w:p>
    <w:p w:rsidR="005D44F0" w:rsidRPr="00170941" w:rsidRDefault="005D44F0" w:rsidP="00626DDF">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 xml:space="preserve">The applicant also </w:t>
      </w:r>
      <w:r w:rsidR="00F710E3" w:rsidRPr="00170941">
        <w:rPr>
          <w:rFonts w:ascii="Times New Roman" w:hAnsi="Times New Roman" w:cs="Times New Roman"/>
          <w:sz w:val="24"/>
          <w:szCs w:val="24"/>
        </w:rPr>
        <w:t>filed</w:t>
      </w:r>
      <w:r w:rsidRPr="00170941">
        <w:rPr>
          <w:rFonts w:ascii="Times New Roman" w:hAnsi="Times New Roman" w:cs="Times New Roman"/>
          <w:sz w:val="24"/>
          <w:szCs w:val="24"/>
        </w:rPr>
        <w:t xml:space="preserve"> a claim for medical allowance based on the receipts and medical cards filed on the 17</w:t>
      </w:r>
      <w:r w:rsidRPr="00170941">
        <w:rPr>
          <w:rFonts w:ascii="Times New Roman" w:hAnsi="Times New Roman" w:cs="Times New Roman"/>
          <w:sz w:val="24"/>
          <w:szCs w:val="24"/>
          <w:vertAlign w:val="superscript"/>
        </w:rPr>
        <w:t>th</w:t>
      </w:r>
      <w:r w:rsidRPr="00170941">
        <w:rPr>
          <w:rFonts w:ascii="Times New Roman" w:hAnsi="Times New Roman" w:cs="Times New Roman"/>
          <w:sz w:val="24"/>
          <w:szCs w:val="24"/>
        </w:rPr>
        <w:t xml:space="preserve"> of June 2014.  The total claim is not shown.  The respondent’s position was that the </w:t>
      </w:r>
      <w:r w:rsidR="00164EF9">
        <w:rPr>
          <w:rFonts w:ascii="Times New Roman" w:hAnsi="Times New Roman" w:cs="Times New Roman"/>
          <w:sz w:val="24"/>
          <w:szCs w:val="24"/>
        </w:rPr>
        <w:t xml:space="preserve">Applicant was </w:t>
      </w:r>
      <w:r w:rsidRPr="00170941">
        <w:rPr>
          <w:rFonts w:ascii="Times New Roman" w:hAnsi="Times New Roman" w:cs="Times New Roman"/>
          <w:sz w:val="24"/>
          <w:szCs w:val="24"/>
        </w:rPr>
        <w:t>removed from CIMAS from 31 July 2005</w:t>
      </w:r>
      <w:r w:rsidR="00164EF9">
        <w:rPr>
          <w:rFonts w:ascii="Times New Roman" w:hAnsi="Times New Roman" w:cs="Times New Roman"/>
          <w:sz w:val="24"/>
          <w:szCs w:val="24"/>
        </w:rPr>
        <w:t xml:space="preserve"> (proof tendered)</w:t>
      </w:r>
      <w:r w:rsidRPr="00170941">
        <w:rPr>
          <w:rFonts w:ascii="Times New Roman" w:hAnsi="Times New Roman" w:cs="Times New Roman"/>
          <w:sz w:val="24"/>
          <w:szCs w:val="24"/>
        </w:rPr>
        <w:t>.  Respondent had offered to pay actual amounts expe</w:t>
      </w:r>
      <w:r w:rsidR="00626DDF">
        <w:rPr>
          <w:rFonts w:ascii="Times New Roman" w:hAnsi="Times New Roman" w:cs="Times New Roman"/>
          <w:sz w:val="24"/>
          <w:szCs w:val="24"/>
        </w:rPr>
        <w:t>n</w:t>
      </w:r>
      <w:r w:rsidRPr="00170941">
        <w:rPr>
          <w:rFonts w:ascii="Times New Roman" w:hAnsi="Times New Roman" w:cs="Times New Roman"/>
          <w:sz w:val="24"/>
          <w:szCs w:val="24"/>
        </w:rPr>
        <w:t>d</w:t>
      </w:r>
      <w:r w:rsidR="00626DDF">
        <w:rPr>
          <w:rFonts w:ascii="Times New Roman" w:hAnsi="Times New Roman" w:cs="Times New Roman"/>
          <w:sz w:val="24"/>
          <w:szCs w:val="24"/>
        </w:rPr>
        <w:t>ed</w:t>
      </w:r>
      <w:r w:rsidRPr="00170941">
        <w:rPr>
          <w:rFonts w:ascii="Times New Roman" w:hAnsi="Times New Roman" w:cs="Times New Roman"/>
          <w:sz w:val="24"/>
          <w:szCs w:val="24"/>
        </w:rPr>
        <w:t xml:space="preserve"> by applicant.  Upon verification of the fees paid to the Adventist Health Clinic the institution had said they did not have receipts for the period 2009 – 2011.  It was the </w:t>
      </w:r>
      <w:r w:rsidR="00626DDF">
        <w:rPr>
          <w:rFonts w:ascii="Times New Roman" w:hAnsi="Times New Roman" w:cs="Times New Roman"/>
          <w:sz w:val="24"/>
          <w:szCs w:val="24"/>
        </w:rPr>
        <w:t>Respondent’s auditors</w:t>
      </w:r>
      <w:r w:rsidRPr="00170941">
        <w:rPr>
          <w:rFonts w:ascii="Times New Roman" w:hAnsi="Times New Roman" w:cs="Times New Roman"/>
          <w:sz w:val="24"/>
          <w:szCs w:val="24"/>
        </w:rPr>
        <w:t xml:space="preserve">’ recommendation </w:t>
      </w:r>
      <w:r w:rsidRPr="00170941">
        <w:rPr>
          <w:rFonts w:ascii="Times New Roman" w:hAnsi="Times New Roman" w:cs="Times New Roman"/>
          <w:sz w:val="24"/>
          <w:szCs w:val="24"/>
        </w:rPr>
        <w:lastRenderedPageBreak/>
        <w:t>that the applicant should have produced certified receipts before a commissioner of oaths rather th</w:t>
      </w:r>
      <w:r w:rsidR="00626DDF">
        <w:rPr>
          <w:rFonts w:ascii="Times New Roman" w:hAnsi="Times New Roman" w:cs="Times New Roman"/>
          <w:sz w:val="24"/>
          <w:szCs w:val="24"/>
        </w:rPr>
        <w:t>a</w:t>
      </w:r>
      <w:r w:rsidRPr="00170941">
        <w:rPr>
          <w:rFonts w:ascii="Times New Roman" w:hAnsi="Times New Roman" w:cs="Times New Roman"/>
          <w:sz w:val="24"/>
          <w:szCs w:val="24"/>
        </w:rPr>
        <w:t>n</w:t>
      </w:r>
      <w:r w:rsidR="00626DDF">
        <w:rPr>
          <w:rFonts w:ascii="Times New Roman" w:hAnsi="Times New Roman" w:cs="Times New Roman"/>
          <w:sz w:val="24"/>
          <w:szCs w:val="24"/>
        </w:rPr>
        <w:t xml:space="preserve"> medical cards</w:t>
      </w:r>
      <w:r w:rsidRPr="00170941">
        <w:rPr>
          <w:rFonts w:ascii="Times New Roman" w:hAnsi="Times New Roman" w:cs="Times New Roman"/>
          <w:sz w:val="24"/>
          <w:szCs w:val="24"/>
        </w:rPr>
        <w:t>.</w:t>
      </w:r>
    </w:p>
    <w:p w:rsidR="005D44F0" w:rsidRDefault="005D44F0" w:rsidP="00F64C55">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respondent challenged the evidence t</w:t>
      </w:r>
      <w:r w:rsidR="00626DDF">
        <w:rPr>
          <w:rFonts w:ascii="Times New Roman" w:hAnsi="Times New Roman" w:cs="Times New Roman"/>
          <w:sz w:val="24"/>
          <w:szCs w:val="24"/>
        </w:rPr>
        <w:t>endered</w:t>
      </w:r>
      <w:r w:rsidRPr="00170941">
        <w:rPr>
          <w:rFonts w:ascii="Times New Roman" w:hAnsi="Times New Roman" w:cs="Times New Roman"/>
          <w:sz w:val="24"/>
          <w:szCs w:val="24"/>
        </w:rPr>
        <w:t xml:space="preserve"> by the applicant on the basis that they were </w:t>
      </w:r>
      <w:r w:rsidR="00626DDF">
        <w:rPr>
          <w:rFonts w:ascii="Times New Roman" w:hAnsi="Times New Roman" w:cs="Times New Roman"/>
          <w:sz w:val="24"/>
          <w:szCs w:val="24"/>
        </w:rPr>
        <w:t>concocted</w:t>
      </w:r>
      <w:r w:rsidRPr="00170941">
        <w:rPr>
          <w:rFonts w:ascii="Times New Roman" w:hAnsi="Times New Roman" w:cs="Times New Roman"/>
          <w:sz w:val="24"/>
          <w:szCs w:val="24"/>
        </w:rPr>
        <w:t xml:space="preserve"> documents.  Secondly, the visits to the doctor over the period were (78) unbelievable.  The respondent urged the court to disregard all the evidence under the claim as being doctored and unrealistic.</w:t>
      </w:r>
    </w:p>
    <w:p w:rsidR="00626DDF" w:rsidRPr="00170941" w:rsidRDefault="00626DDF" w:rsidP="00F64C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 trite position at law that is for the party asserting a claim to prove the claim. See </w:t>
      </w:r>
      <w:r w:rsidRPr="00626DDF">
        <w:rPr>
          <w:rFonts w:ascii="Times New Roman" w:hAnsi="Times New Roman" w:cs="Times New Roman"/>
          <w:b/>
          <w:sz w:val="24"/>
          <w:szCs w:val="24"/>
        </w:rPr>
        <w:t xml:space="preserve">First Mutual Life Limited </w:t>
      </w:r>
      <w:r w:rsidRPr="00626DDF">
        <w:rPr>
          <w:rFonts w:ascii="Times New Roman" w:hAnsi="Times New Roman" w:cs="Times New Roman"/>
          <w:sz w:val="24"/>
          <w:szCs w:val="24"/>
        </w:rPr>
        <w:t>vs.</w:t>
      </w:r>
      <w:r w:rsidRPr="00626DDF">
        <w:rPr>
          <w:rFonts w:ascii="Times New Roman" w:hAnsi="Times New Roman" w:cs="Times New Roman"/>
          <w:b/>
          <w:sz w:val="24"/>
          <w:szCs w:val="24"/>
        </w:rPr>
        <w:t xml:space="preserve"> Jackson Muzivi</w:t>
      </w:r>
      <w:r>
        <w:rPr>
          <w:rFonts w:ascii="Times New Roman" w:hAnsi="Times New Roman" w:cs="Times New Roman"/>
          <w:sz w:val="24"/>
          <w:szCs w:val="24"/>
        </w:rPr>
        <w:t xml:space="preserve"> S-09-07. The applicant in this case failed to produce positive proof in the form of actual receipts. The evidence of medical cards was inadequate for that purpose. The claim is consequently dismissed as unsubstantiated.</w:t>
      </w:r>
    </w:p>
    <w:p w:rsidR="005D44F0" w:rsidRPr="00170941" w:rsidRDefault="005D44F0" w:rsidP="00F64C55">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r>
      <w:r w:rsidRPr="00626DDF">
        <w:rPr>
          <w:rFonts w:ascii="Times New Roman" w:hAnsi="Times New Roman" w:cs="Times New Roman"/>
          <w:b/>
          <w:sz w:val="24"/>
          <w:szCs w:val="24"/>
          <w:u w:val="single"/>
        </w:rPr>
        <w:t>Interest</w:t>
      </w:r>
    </w:p>
    <w:p w:rsidR="005D44F0" w:rsidRPr="00170941" w:rsidRDefault="005D44F0" w:rsidP="00626DDF">
      <w:pPr>
        <w:spacing w:line="360" w:lineRule="auto"/>
        <w:ind w:firstLine="720"/>
        <w:jc w:val="both"/>
        <w:rPr>
          <w:rFonts w:ascii="Times New Roman" w:hAnsi="Times New Roman" w:cs="Times New Roman"/>
          <w:sz w:val="24"/>
          <w:szCs w:val="24"/>
        </w:rPr>
      </w:pPr>
      <w:r w:rsidRPr="00170941">
        <w:rPr>
          <w:rFonts w:ascii="Times New Roman" w:hAnsi="Times New Roman" w:cs="Times New Roman"/>
          <w:sz w:val="24"/>
          <w:szCs w:val="24"/>
        </w:rPr>
        <w:t>The applicant also claimed interest at the rate of 5% per annum “compounded annually”.</w:t>
      </w:r>
    </w:p>
    <w:p w:rsidR="005D44F0" w:rsidRDefault="005D44F0" w:rsidP="00F64C55">
      <w:pPr>
        <w:spacing w:line="360" w:lineRule="auto"/>
        <w:jc w:val="both"/>
        <w:rPr>
          <w:rFonts w:ascii="Times New Roman" w:hAnsi="Times New Roman" w:cs="Times New Roman"/>
          <w:sz w:val="24"/>
          <w:szCs w:val="24"/>
        </w:rPr>
      </w:pPr>
      <w:r w:rsidRPr="00170941">
        <w:rPr>
          <w:rFonts w:ascii="Times New Roman" w:hAnsi="Times New Roman" w:cs="Times New Roman"/>
          <w:sz w:val="24"/>
          <w:szCs w:val="24"/>
        </w:rPr>
        <w:tab/>
        <w:t>The respondent’s position was that in the absence of any justification for the claim of interest to be awarded on the arrear salary due in respect of the period prior to the advent of the multicurrency regime in early 2009</w:t>
      </w:r>
      <w:r w:rsidR="00626DDF">
        <w:rPr>
          <w:rFonts w:ascii="Times New Roman" w:hAnsi="Times New Roman" w:cs="Times New Roman"/>
          <w:sz w:val="24"/>
          <w:szCs w:val="24"/>
        </w:rPr>
        <w:t>,</w:t>
      </w:r>
      <w:r w:rsidRPr="00170941">
        <w:rPr>
          <w:rFonts w:ascii="Times New Roman" w:hAnsi="Times New Roman" w:cs="Times New Roman"/>
          <w:sz w:val="24"/>
          <w:szCs w:val="24"/>
        </w:rPr>
        <w:t xml:space="preserve">  </w:t>
      </w:r>
      <w:r w:rsidR="00626DDF">
        <w:rPr>
          <w:rFonts w:ascii="Times New Roman" w:hAnsi="Times New Roman" w:cs="Times New Roman"/>
          <w:sz w:val="24"/>
          <w:szCs w:val="24"/>
        </w:rPr>
        <w:t>h</w:t>
      </w:r>
      <w:r w:rsidRPr="00170941">
        <w:rPr>
          <w:rFonts w:ascii="Times New Roman" w:hAnsi="Times New Roman" w:cs="Times New Roman"/>
          <w:sz w:val="24"/>
          <w:szCs w:val="24"/>
        </w:rPr>
        <w:t>is claim ought to be dismissed.  The applicant ought to prove the nature and rate of interest.</w:t>
      </w:r>
      <w:r w:rsidR="00626DDF">
        <w:rPr>
          <w:rFonts w:ascii="Times New Roman" w:hAnsi="Times New Roman" w:cs="Times New Roman"/>
          <w:sz w:val="24"/>
          <w:szCs w:val="24"/>
        </w:rPr>
        <w:t xml:space="preserve"> The court agreed entirely with the Respondent on the point.</w:t>
      </w:r>
    </w:p>
    <w:p w:rsidR="00626DDF" w:rsidRPr="00170941" w:rsidRDefault="00626DDF" w:rsidP="00F64C5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hereby ordered as follows;</w:t>
      </w:r>
    </w:p>
    <w:p w:rsidR="00F64C55" w:rsidRDefault="00841D54" w:rsidP="00841D5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awarded a total of $13 492.75 in damages to cover back pay, cash in lieu of leave, school fees.</w:t>
      </w:r>
    </w:p>
    <w:p w:rsidR="00841D54" w:rsidRPr="00841D54" w:rsidRDefault="00841D54" w:rsidP="00841D5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claims for medical aid charges/interest are dismissed as unsubstantiated.</w:t>
      </w:r>
    </w:p>
    <w:p w:rsidR="00626DDF" w:rsidRDefault="00626DDF" w:rsidP="000E1DF1">
      <w:pPr>
        <w:spacing w:line="360" w:lineRule="auto"/>
        <w:jc w:val="both"/>
        <w:rPr>
          <w:rFonts w:ascii="Times New Roman" w:hAnsi="Times New Roman" w:cs="Times New Roman"/>
          <w:sz w:val="24"/>
          <w:szCs w:val="24"/>
        </w:rPr>
      </w:pPr>
    </w:p>
    <w:p w:rsidR="00626DDF" w:rsidRDefault="00626DDF" w:rsidP="000E1DF1">
      <w:pPr>
        <w:spacing w:line="360" w:lineRule="auto"/>
        <w:jc w:val="both"/>
        <w:rPr>
          <w:rFonts w:ascii="Times New Roman" w:hAnsi="Times New Roman" w:cs="Times New Roman"/>
          <w:sz w:val="24"/>
          <w:szCs w:val="24"/>
        </w:rPr>
      </w:pPr>
    </w:p>
    <w:p w:rsidR="00626DDF" w:rsidRDefault="00626DDF" w:rsidP="000E1DF1">
      <w:pPr>
        <w:spacing w:line="360" w:lineRule="auto"/>
        <w:jc w:val="both"/>
        <w:rPr>
          <w:rFonts w:ascii="Times New Roman" w:hAnsi="Times New Roman" w:cs="Times New Roman"/>
          <w:sz w:val="24"/>
          <w:szCs w:val="24"/>
        </w:rPr>
      </w:pPr>
      <w:r w:rsidRPr="00626DDF">
        <w:rPr>
          <w:rFonts w:ascii="Times New Roman" w:hAnsi="Times New Roman" w:cs="Times New Roman"/>
          <w:b/>
          <w:sz w:val="24"/>
          <w:szCs w:val="24"/>
        </w:rPr>
        <w:t>Mugiya &amp; Macharaga Law Chambers</w:t>
      </w:r>
      <w:r>
        <w:rPr>
          <w:rFonts w:ascii="Times New Roman" w:hAnsi="Times New Roman" w:cs="Times New Roman"/>
          <w:sz w:val="24"/>
          <w:szCs w:val="24"/>
        </w:rPr>
        <w:t xml:space="preserve"> – Applicant’s legal practitioners</w:t>
      </w:r>
    </w:p>
    <w:p w:rsidR="00626DDF" w:rsidRPr="00170941" w:rsidRDefault="00626DDF" w:rsidP="000E1DF1">
      <w:pPr>
        <w:spacing w:line="360" w:lineRule="auto"/>
        <w:jc w:val="both"/>
        <w:rPr>
          <w:rFonts w:ascii="Times New Roman" w:hAnsi="Times New Roman" w:cs="Times New Roman"/>
          <w:sz w:val="24"/>
          <w:szCs w:val="24"/>
        </w:rPr>
      </w:pPr>
      <w:r w:rsidRPr="00626DDF">
        <w:rPr>
          <w:rFonts w:ascii="Times New Roman" w:hAnsi="Times New Roman" w:cs="Times New Roman"/>
          <w:b/>
          <w:sz w:val="24"/>
          <w:szCs w:val="24"/>
        </w:rPr>
        <w:t>Jakachira &amp; Company</w:t>
      </w:r>
      <w:r>
        <w:rPr>
          <w:rFonts w:ascii="Times New Roman" w:hAnsi="Times New Roman" w:cs="Times New Roman"/>
          <w:sz w:val="24"/>
          <w:szCs w:val="24"/>
        </w:rPr>
        <w:t xml:space="preserve"> – Respondent’s legal practitioners</w:t>
      </w:r>
    </w:p>
    <w:p w:rsidR="000E1DF1" w:rsidRPr="00170941" w:rsidRDefault="00A101B6" w:rsidP="000E1DF1">
      <w:pPr>
        <w:spacing w:line="360" w:lineRule="auto"/>
        <w:jc w:val="both"/>
        <w:rPr>
          <w:rFonts w:ascii="Times New Roman" w:hAnsi="Times New Roman" w:cs="Times New Roman"/>
        </w:rPr>
      </w:pPr>
      <w:r>
        <w:rPr>
          <w:rFonts w:ascii="Times New Roman" w:hAnsi="Times New Roman" w:cs="Times New Roman"/>
        </w:rPr>
        <w:t xml:space="preserve"> </w:t>
      </w:r>
    </w:p>
    <w:sectPr w:rsidR="000E1DF1" w:rsidRPr="00170941" w:rsidSect="00626DDF">
      <w:head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D4" w:rsidRDefault="002804D4" w:rsidP="00626DDF">
      <w:pPr>
        <w:spacing w:after="0" w:line="240" w:lineRule="auto"/>
      </w:pPr>
      <w:r>
        <w:separator/>
      </w:r>
    </w:p>
  </w:endnote>
  <w:endnote w:type="continuationSeparator" w:id="0">
    <w:p w:rsidR="002804D4" w:rsidRDefault="002804D4" w:rsidP="0062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851709"/>
      <w:docPartObj>
        <w:docPartGallery w:val="Page Numbers (Bottom of Page)"/>
        <w:docPartUnique/>
      </w:docPartObj>
    </w:sdtPr>
    <w:sdtEndPr>
      <w:rPr>
        <w:noProof/>
      </w:rPr>
    </w:sdtEndPr>
    <w:sdtContent>
      <w:p w:rsidR="00776755" w:rsidRDefault="00776755">
        <w:pPr>
          <w:pStyle w:val="Footer"/>
          <w:jc w:val="center"/>
        </w:pPr>
        <w:r>
          <w:fldChar w:fldCharType="begin"/>
        </w:r>
        <w:r>
          <w:instrText xml:space="preserve"> PAGE   \* MERGEFORMAT </w:instrText>
        </w:r>
        <w:r>
          <w:fldChar w:fldCharType="separate"/>
        </w:r>
        <w:r w:rsidR="003D5D5F">
          <w:rPr>
            <w:noProof/>
          </w:rPr>
          <w:t>1</w:t>
        </w:r>
        <w:r>
          <w:rPr>
            <w:noProof/>
          </w:rPr>
          <w:fldChar w:fldCharType="end"/>
        </w:r>
      </w:p>
    </w:sdtContent>
  </w:sdt>
  <w:p w:rsidR="00626DDF" w:rsidRDefault="00626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D4" w:rsidRDefault="002804D4" w:rsidP="00626DDF">
      <w:pPr>
        <w:spacing w:after="0" w:line="240" w:lineRule="auto"/>
      </w:pPr>
      <w:r>
        <w:separator/>
      </w:r>
    </w:p>
  </w:footnote>
  <w:footnote w:type="continuationSeparator" w:id="0">
    <w:p w:rsidR="002804D4" w:rsidRDefault="002804D4" w:rsidP="00626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DF" w:rsidRDefault="00626DDF">
    <w:pPr>
      <w:pStyle w:val="Header"/>
    </w:pPr>
    <w:r>
      <w:rPr>
        <w:b/>
      </w:rPr>
      <w:tab/>
    </w:r>
    <w:r>
      <w:rPr>
        <w:b/>
      </w:rPr>
      <w:tab/>
    </w:r>
    <w:r w:rsidRPr="00626DDF">
      <w:rPr>
        <w:b/>
      </w:rPr>
      <w:t>JUDGMENT NO LC/H/</w:t>
    </w:r>
    <w:r w:rsidR="00841D54">
      <w:rPr>
        <w:b/>
      </w:rPr>
      <w:t>473</w:t>
    </w:r>
    <w:r w:rsidRPr="00626DDF">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46D43"/>
    <w:multiLevelType w:val="hybridMultilevel"/>
    <w:tmpl w:val="7082A0A6"/>
    <w:lvl w:ilvl="0" w:tplc="E1787A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86"/>
    <w:rsid w:val="000E1DF1"/>
    <w:rsid w:val="00164EF9"/>
    <w:rsid w:val="00170941"/>
    <w:rsid w:val="00274B0C"/>
    <w:rsid w:val="002804D4"/>
    <w:rsid w:val="003D5D5F"/>
    <w:rsid w:val="005D44F0"/>
    <w:rsid w:val="00626DDF"/>
    <w:rsid w:val="00776755"/>
    <w:rsid w:val="00841D54"/>
    <w:rsid w:val="008B06EB"/>
    <w:rsid w:val="008F066C"/>
    <w:rsid w:val="00932C75"/>
    <w:rsid w:val="0095385A"/>
    <w:rsid w:val="00A101B6"/>
    <w:rsid w:val="00A13F86"/>
    <w:rsid w:val="00A7099F"/>
    <w:rsid w:val="00AF646E"/>
    <w:rsid w:val="00B06AE0"/>
    <w:rsid w:val="00EB2F56"/>
    <w:rsid w:val="00F64C55"/>
    <w:rsid w:val="00F710E3"/>
    <w:rsid w:val="00F951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DDF"/>
  </w:style>
  <w:style w:type="paragraph" w:styleId="Footer">
    <w:name w:val="footer"/>
    <w:basedOn w:val="Normal"/>
    <w:link w:val="FooterChar"/>
    <w:uiPriority w:val="99"/>
    <w:unhideWhenUsed/>
    <w:rsid w:val="0062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DDF"/>
  </w:style>
  <w:style w:type="paragraph" w:styleId="BalloonText">
    <w:name w:val="Balloon Text"/>
    <w:basedOn w:val="Normal"/>
    <w:link w:val="BalloonTextChar"/>
    <w:uiPriority w:val="99"/>
    <w:semiHidden/>
    <w:unhideWhenUsed/>
    <w:rsid w:val="0062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DDF"/>
    <w:rPr>
      <w:rFonts w:ascii="Tahoma" w:hAnsi="Tahoma" w:cs="Tahoma"/>
      <w:sz w:val="16"/>
      <w:szCs w:val="16"/>
    </w:rPr>
  </w:style>
  <w:style w:type="paragraph" w:styleId="ListParagraph">
    <w:name w:val="List Paragraph"/>
    <w:basedOn w:val="Normal"/>
    <w:uiPriority w:val="34"/>
    <w:qFormat/>
    <w:rsid w:val="00841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DDF"/>
  </w:style>
  <w:style w:type="paragraph" w:styleId="Footer">
    <w:name w:val="footer"/>
    <w:basedOn w:val="Normal"/>
    <w:link w:val="FooterChar"/>
    <w:uiPriority w:val="99"/>
    <w:unhideWhenUsed/>
    <w:rsid w:val="0062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DDF"/>
  </w:style>
  <w:style w:type="paragraph" w:styleId="BalloonText">
    <w:name w:val="Balloon Text"/>
    <w:basedOn w:val="Normal"/>
    <w:link w:val="BalloonTextChar"/>
    <w:uiPriority w:val="99"/>
    <w:semiHidden/>
    <w:unhideWhenUsed/>
    <w:rsid w:val="0062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DDF"/>
    <w:rPr>
      <w:rFonts w:ascii="Tahoma" w:hAnsi="Tahoma" w:cs="Tahoma"/>
      <w:sz w:val="16"/>
      <w:szCs w:val="16"/>
    </w:rPr>
  </w:style>
  <w:style w:type="paragraph" w:styleId="ListParagraph">
    <w:name w:val="List Paragraph"/>
    <w:basedOn w:val="Normal"/>
    <w:uiPriority w:val="34"/>
    <w:qFormat/>
    <w:rsid w:val="00841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MUTANHU</cp:lastModifiedBy>
  <cp:revision>2</cp:revision>
  <cp:lastPrinted>2014-06-21T14:36:00Z</cp:lastPrinted>
  <dcterms:created xsi:type="dcterms:W3CDTF">2014-06-21T14:41:00Z</dcterms:created>
  <dcterms:modified xsi:type="dcterms:W3CDTF">2014-06-21T14:41:00Z</dcterms:modified>
</cp:coreProperties>
</file>