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918" w:rsidRDefault="0034183D" w:rsidP="0034183D">
      <w:pPr>
        <w:spacing w:after="0" w:line="240" w:lineRule="auto"/>
        <w:rPr>
          <w:rFonts w:ascii="Times New Roman" w:hAnsi="Times New Roman" w:cs="Times New Roman"/>
          <w:sz w:val="24"/>
          <w:szCs w:val="24"/>
        </w:rPr>
      </w:pPr>
      <w:r>
        <w:rPr>
          <w:rFonts w:ascii="Times New Roman" w:hAnsi="Times New Roman" w:cs="Times New Roman"/>
          <w:sz w:val="24"/>
          <w:szCs w:val="24"/>
        </w:rPr>
        <w:t>DULLY HUNI</w:t>
      </w:r>
    </w:p>
    <w:p w:rsidR="0034183D" w:rsidRDefault="00141152" w:rsidP="0034183D">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v</w:t>
      </w:r>
      <w:r w:rsidR="0034183D">
        <w:rPr>
          <w:rFonts w:ascii="Times New Roman" w:hAnsi="Times New Roman" w:cs="Times New Roman"/>
          <w:sz w:val="24"/>
          <w:szCs w:val="24"/>
        </w:rPr>
        <w:t>ersus</w:t>
      </w:r>
      <w:proofErr w:type="gramEnd"/>
    </w:p>
    <w:p w:rsidR="0034183D" w:rsidRDefault="0034183D" w:rsidP="0034183D">
      <w:pPr>
        <w:spacing w:after="0" w:line="240" w:lineRule="auto"/>
        <w:rPr>
          <w:rFonts w:ascii="Times New Roman" w:hAnsi="Times New Roman" w:cs="Times New Roman"/>
          <w:sz w:val="24"/>
          <w:szCs w:val="24"/>
        </w:rPr>
      </w:pPr>
      <w:r>
        <w:rPr>
          <w:rFonts w:ascii="Times New Roman" w:hAnsi="Times New Roman" w:cs="Times New Roman"/>
          <w:sz w:val="24"/>
          <w:szCs w:val="24"/>
        </w:rPr>
        <w:t>GEORGE PEDZISAI FICHANI</w:t>
      </w:r>
    </w:p>
    <w:p w:rsidR="0034183D" w:rsidRDefault="0034183D" w:rsidP="0034183D">
      <w:pPr>
        <w:spacing w:after="0" w:line="240" w:lineRule="auto"/>
        <w:rPr>
          <w:rFonts w:ascii="Times New Roman" w:hAnsi="Times New Roman" w:cs="Times New Roman"/>
          <w:sz w:val="24"/>
          <w:szCs w:val="24"/>
        </w:rPr>
      </w:pPr>
    </w:p>
    <w:p w:rsidR="0034183D" w:rsidRDefault="0034183D" w:rsidP="0034183D">
      <w:pPr>
        <w:spacing w:after="0" w:line="240" w:lineRule="auto"/>
        <w:rPr>
          <w:rFonts w:ascii="Times New Roman" w:hAnsi="Times New Roman" w:cs="Times New Roman"/>
          <w:sz w:val="24"/>
          <w:szCs w:val="24"/>
        </w:rPr>
      </w:pPr>
    </w:p>
    <w:p w:rsidR="0034183D" w:rsidRDefault="0034183D" w:rsidP="0034183D">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rsidR="0034183D" w:rsidRDefault="0034183D" w:rsidP="0034183D">
      <w:pPr>
        <w:spacing w:after="0" w:line="240" w:lineRule="auto"/>
        <w:rPr>
          <w:rFonts w:ascii="Times New Roman" w:hAnsi="Times New Roman" w:cs="Times New Roman"/>
          <w:sz w:val="24"/>
          <w:szCs w:val="24"/>
        </w:rPr>
      </w:pPr>
      <w:r>
        <w:rPr>
          <w:rFonts w:ascii="Times New Roman" w:hAnsi="Times New Roman" w:cs="Times New Roman"/>
          <w:sz w:val="24"/>
          <w:szCs w:val="24"/>
        </w:rPr>
        <w:t>MATHONSI J</w:t>
      </w:r>
    </w:p>
    <w:p w:rsidR="0034183D" w:rsidRDefault="0034183D" w:rsidP="0034183D">
      <w:pPr>
        <w:spacing w:after="0" w:line="240" w:lineRule="auto"/>
        <w:rPr>
          <w:rFonts w:ascii="Times New Roman" w:hAnsi="Times New Roman" w:cs="Times New Roman"/>
          <w:sz w:val="24"/>
          <w:szCs w:val="24"/>
        </w:rPr>
      </w:pPr>
      <w:r>
        <w:rPr>
          <w:rFonts w:ascii="Times New Roman" w:hAnsi="Times New Roman" w:cs="Times New Roman"/>
          <w:sz w:val="24"/>
          <w:szCs w:val="24"/>
        </w:rPr>
        <w:t>HARARE, 7 February 2013</w:t>
      </w:r>
    </w:p>
    <w:p w:rsidR="0034183D" w:rsidRDefault="0034183D" w:rsidP="0034183D">
      <w:pPr>
        <w:spacing w:after="0" w:line="240" w:lineRule="auto"/>
        <w:rPr>
          <w:rFonts w:ascii="Times New Roman" w:hAnsi="Times New Roman" w:cs="Times New Roman"/>
          <w:sz w:val="24"/>
          <w:szCs w:val="24"/>
        </w:rPr>
      </w:pPr>
    </w:p>
    <w:p w:rsidR="0034183D" w:rsidRDefault="0034183D" w:rsidP="0034183D">
      <w:pPr>
        <w:spacing w:after="0" w:line="240" w:lineRule="auto"/>
        <w:rPr>
          <w:rFonts w:ascii="Times New Roman" w:hAnsi="Times New Roman" w:cs="Times New Roman"/>
          <w:sz w:val="24"/>
          <w:szCs w:val="24"/>
        </w:rPr>
      </w:pPr>
    </w:p>
    <w:p w:rsidR="0034183D" w:rsidRPr="0034183D" w:rsidRDefault="0034183D" w:rsidP="0034183D">
      <w:pPr>
        <w:spacing w:after="0" w:line="240" w:lineRule="auto"/>
        <w:rPr>
          <w:rFonts w:ascii="Times New Roman" w:hAnsi="Times New Roman" w:cs="Times New Roman"/>
          <w:b/>
          <w:sz w:val="24"/>
          <w:szCs w:val="24"/>
        </w:rPr>
      </w:pPr>
      <w:r w:rsidRPr="0034183D">
        <w:rPr>
          <w:rFonts w:ascii="Times New Roman" w:hAnsi="Times New Roman" w:cs="Times New Roman"/>
          <w:b/>
          <w:sz w:val="24"/>
          <w:szCs w:val="24"/>
        </w:rPr>
        <w:t>Urgent Application</w:t>
      </w:r>
    </w:p>
    <w:p w:rsidR="0034183D" w:rsidRDefault="0034183D" w:rsidP="0034183D">
      <w:pPr>
        <w:spacing w:after="0" w:line="240" w:lineRule="auto"/>
        <w:rPr>
          <w:rFonts w:ascii="Times New Roman" w:hAnsi="Times New Roman" w:cs="Times New Roman"/>
          <w:sz w:val="24"/>
          <w:szCs w:val="24"/>
        </w:rPr>
      </w:pPr>
      <w:bookmarkStart w:id="0" w:name="_GoBack"/>
      <w:bookmarkEnd w:id="0"/>
    </w:p>
    <w:p w:rsidR="0034183D" w:rsidRDefault="0034183D" w:rsidP="0034183D">
      <w:pPr>
        <w:spacing w:after="0" w:line="240" w:lineRule="auto"/>
        <w:rPr>
          <w:rFonts w:ascii="Times New Roman" w:hAnsi="Times New Roman" w:cs="Times New Roman"/>
          <w:sz w:val="24"/>
          <w:szCs w:val="24"/>
        </w:rPr>
      </w:pPr>
    </w:p>
    <w:p w:rsidR="0034183D" w:rsidRDefault="0034183D" w:rsidP="0034183D">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K </w:t>
      </w:r>
      <w:proofErr w:type="spellStart"/>
      <w:r w:rsidR="006D65FE">
        <w:rPr>
          <w:rFonts w:ascii="Times New Roman" w:hAnsi="Times New Roman" w:cs="Times New Roman"/>
          <w:i/>
          <w:sz w:val="24"/>
          <w:szCs w:val="24"/>
        </w:rPr>
        <w:t>Musoni</w:t>
      </w:r>
      <w:proofErr w:type="spellEnd"/>
      <w:r>
        <w:rPr>
          <w:rFonts w:ascii="Times New Roman" w:hAnsi="Times New Roman" w:cs="Times New Roman"/>
          <w:sz w:val="24"/>
          <w:szCs w:val="24"/>
        </w:rPr>
        <w:t>, for the applicant</w:t>
      </w:r>
    </w:p>
    <w:p w:rsidR="0034183D" w:rsidRDefault="0034183D" w:rsidP="0034183D">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I </w:t>
      </w:r>
      <w:proofErr w:type="spellStart"/>
      <w:r>
        <w:rPr>
          <w:rFonts w:ascii="Times New Roman" w:hAnsi="Times New Roman" w:cs="Times New Roman"/>
          <w:i/>
          <w:sz w:val="24"/>
          <w:szCs w:val="24"/>
        </w:rPr>
        <w:t>Murambasvina</w:t>
      </w:r>
      <w:proofErr w:type="spellEnd"/>
      <w:r>
        <w:rPr>
          <w:rFonts w:ascii="Times New Roman" w:hAnsi="Times New Roman" w:cs="Times New Roman"/>
          <w:sz w:val="24"/>
          <w:szCs w:val="24"/>
        </w:rPr>
        <w:t>, for the respondent</w:t>
      </w:r>
    </w:p>
    <w:p w:rsidR="0034183D" w:rsidRDefault="0034183D" w:rsidP="0034183D">
      <w:pPr>
        <w:spacing w:after="0" w:line="240" w:lineRule="auto"/>
        <w:rPr>
          <w:rFonts w:ascii="Times New Roman" w:hAnsi="Times New Roman" w:cs="Times New Roman"/>
          <w:sz w:val="24"/>
          <w:szCs w:val="24"/>
        </w:rPr>
      </w:pPr>
    </w:p>
    <w:p w:rsidR="0034183D" w:rsidRDefault="0034183D" w:rsidP="0034183D">
      <w:pPr>
        <w:spacing w:after="0" w:line="240" w:lineRule="auto"/>
        <w:rPr>
          <w:rFonts w:ascii="Times New Roman" w:hAnsi="Times New Roman" w:cs="Times New Roman"/>
          <w:sz w:val="24"/>
          <w:szCs w:val="24"/>
        </w:rPr>
      </w:pPr>
    </w:p>
    <w:p w:rsidR="0034183D" w:rsidRDefault="0034183D" w:rsidP="00AE465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MATHONSI J:  The parties are involved in an ownership dispute of certain mines situated in </w:t>
      </w:r>
      <w:proofErr w:type="spellStart"/>
      <w:r>
        <w:rPr>
          <w:rFonts w:ascii="Times New Roman" w:hAnsi="Times New Roman" w:cs="Times New Roman"/>
          <w:sz w:val="24"/>
          <w:szCs w:val="24"/>
        </w:rPr>
        <w:t>Kadoma</w:t>
      </w:r>
      <w:proofErr w:type="spellEnd"/>
      <w:r>
        <w:rPr>
          <w:rFonts w:ascii="Times New Roman" w:hAnsi="Times New Roman" w:cs="Times New Roman"/>
          <w:sz w:val="24"/>
          <w:szCs w:val="24"/>
        </w:rPr>
        <w:t>. Sometime in July 2009 they entered into a written agreement in terms of which they sw</w:t>
      </w:r>
      <w:r w:rsidR="006D65FE">
        <w:rPr>
          <w:rFonts w:ascii="Times New Roman" w:hAnsi="Times New Roman" w:cs="Times New Roman"/>
          <w:sz w:val="24"/>
          <w:szCs w:val="24"/>
        </w:rPr>
        <w:t>a</w:t>
      </w:r>
      <w:r>
        <w:rPr>
          <w:rFonts w:ascii="Times New Roman" w:hAnsi="Times New Roman" w:cs="Times New Roman"/>
          <w:sz w:val="24"/>
          <w:szCs w:val="24"/>
        </w:rPr>
        <w:t xml:space="preserve">pped certain mining claims with the applicant taking over mining blocks known as </w:t>
      </w:r>
      <w:proofErr w:type="spellStart"/>
      <w:r>
        <w:rPr>
          <w:rFonts w:ascii="Times New Roman" w:hAnsi="Times New Roman" w:cs="Times New Roman"/>
          <w:sz w:val="24"/>
          <w:szCs w:val="24"/>
        </w:rPr>
        <w:t>Gazemba</w:t>
      </w:r>
      <w:proofErr w:type="spellEnd"/>
      <w:r>
        <w:rPr>
          <w:rFonts w:ascii="Times New Roman" w:hAnsi="Times New Roman" w:cs="Times New Roman"/>
          <w:sz w:val="24"/>
          <w:szCs w:val="24"/>
        </w:rPr>
        <w:t xml:space="preserve"> 105 to 108 belonging to the respondent. In terms of that agreement, the respondent was to take over certain gold mining claims belonging to the applicant.</w:t>
      </w:r>
    </w:p>
    <w:p w:rsidR="0034183D" w:rsidRDefault="0034183D" w:rsidP="00AE465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would appear that the respondent later purported to cancel the agreement and reclaimed his own mining blocks which were then being mined by the applicant. He approached the magistrates’ court in </w:t>
      </w:r>
      <w:proofErr w:type="spellStart"/>
      <w:r>
        <w:rPr>
          <w:rFonts w:ascii="Times New Roman" w:hAnsi="Times New Roman" w:cs="Times New Roman"/>
          <w:sz w:val="24"/>
          <w:szCs w:val="24"/>
        </w:rPr>
        <w:t>Gokwe</w:t>
      </w:r>
      <w:proofErr w:type="spellEnd"/>
      <w:r>
        <w:rPr>
          <w:rFonts w:ascii="Times New Roman" w:hAnsi="Times New Roman" w:cs="Times New Roman"/>
          <w:sz w:val="24"/>
          <w:szCs w:val="24"/>
        </w:rPr>
        <w:t xml:space="preserve"> seeking relief against the applicant in respect of th</w:t>
      </w:r>
      <w:r w:rsidR="006D65FE">
        <w:rPr>
          <w:rFonts w:ascii="Times New Roman" w:hAnsi="Times New Roman" w:cs="Times New Roman"/>
          <w:sz w:val="24"/>
          <w:szCs w:val="24"/>
        </w:rPr>
        <w:t>o</w:t>
      </w:r>
      <w:r>
        <w:rPr>
          <w:rFonts w:ascii="Times New Roman" w:hAnsi="Times New Roman" w:cs="Times New Roman"/>
          <w:sz w:val="24"/>
          <w:szCs w:val="24"/>
        </w:rPr>
        <w:t>se claims.</w:t>
      </w:r>
    </w:p>
    <w:p w:rsidR="0034183D" w:rsidRDefault="0034183D" w:rsidP="00AE465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24 January 2013 the magistrates’ court, sitting at </w:t>
      </w:r>
      <w:proofErr w:type="spellStart"/>
      <w:r>
        <w:rPr>
          <w:rFonts w:ascii="Times New Roman" w:hAnsi="Times New Roman" w:cs="Times New Roman"/>
          <w:sz w:val="24"/>
          <w:szCs w:val="24"/>
        </w:rPr>
        <w:t>Gokwe</w:t>
      </w:r>
      <w:proofErr w:type="spellEnd"/>
      <w:r>
        <w:rPr>
          <w:rFonts w:ascii="Times New Roman" w:hAnsi="Times New Roman" w:cs="Times New Roman"/>
          <w:sz w:val="24"/>
          <w:szCs w:val="24"/>
        </w:rPr>
        <w:t xml:space="preserve"> issued a final order in the following:</w:t>
      </w:r>
    </w:p>
    <w:p w:rsidR="0034183D" w:rsidRDefault="0034183D" w:rsidP="00AE465E">
      <w:pPr>
        <w:spacing w:after="0" w:line="240" w:lineRule="auto"/>
        <w:jc w:val="both"/>
        <w:rPr>
          <w:rFonts w:ascii="Times New Roman" w:hAnsi="Times New Roman" w:cs="Times New Roman"/>
          <w:sz w:val="24"/>
          <w:szCs w:val="24"/>
        </w:rPr>
      </w:pPr>
    </w:p>
    <w:p w:rsidR="00BE7551" w:rsidRDefault="00BE7551" w:rsidP="00AE465E">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“WHEREUPON after reading evidence filed of record and evidence submitted in court the rule </w:t>
      </w:r>
      <w:r>
        <w:rPr>
          <w:rFonts w:ascii="Times New Roman" w:hAnsi="Times New Roman" w:cs="Times New Roman"/>
          <w:i/>
          <w:sz w:val="24"/>
          <w:szCs w:val="24"/>
        </w:rPr>
        <w:t>nisi</w:t>
      </w:r>
      <w:r>
        <w:rPr>
          <w:rFonts w:ascii="Times New Roman" w:hAnsi="Times New Roman" w:cs="Times New Roman"/>
          <w:sz w:val="24"/>
          <w:szCs w:val="24"/>
        </w:rPr>
        <w:t xml:space="preserve"> is confirmed as the final order. It is ordered as follows:</w:t>
      </w:r>
    </w:p>
    <w:p w:rsidR="00BE7551" w:rsidRDefault="00BE7551" w:rsidP="00AE465E">
      <w:pPr>
        <w:spacing w:after="0" w:line="240" w:lineRule="auto"/>
        <w:ind w:left="720"/>
        <w:jc w:val="both"/>
        <w:rPr>
          <w:rFonts w:ascii="Times New Roman" w:hAnsi="Times New Roman" w:cs="Times New Roman"/>
          <w:sz w:val="24"/>
          <w:szCs w:val="24"/>
        </w:rPr>
      </w:pPr>
    </w:p>
    <w:p w:rsidR="00BE7551" w:rsidRDefault="00BE7551" w:rsidP="00AE465E">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An order to interdict the first respondent from doing mining and managing applicant’s mines be and is hereby granted (</w:t>
      </w:r>
      <w:proofErr w:type="spellStart"/>
      <w:r>
        <w:rPr>
          <w:rFonts w:ascii="Times New Roman" w:hAnsi="Times New Roman" w:cs="Times New Roman"/>
          <w:sz w:val="24"/>
          <w:szCs w:val="24"/>
        </w:rPr>
        <w:t>Gazemba</w:t>
      </w:r>
      <w:proofErr w:type="spellEnd"/>
      <w:r>
        <w:rPr>
          <w:rFonts w:ascii="Times New Roman" w:hAnsi="Times New Roman" w:cs="Times New Roman"/>
          <w:sz w:val="24"/>
          <w:szCs w:val="24"/>
        </w:rPr>
        <w:t xml:space="preserve"> 105 -108).</w:t>
      </w:r>
    </w:p>
    <w:p w:rsidR="00BE7551" w:rsidRDefault="00BE7551" w:rsidP="00AE465E">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first respondent be and is hereby barred from removing ores from the applicant’s mines named above.</w:t>
      </w:r>
    </w:p>
    <w:p w:rsidR="00BE7551" w:rsidRDefault="00BE7551" w:rsidP="00AE465E">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second respondent release ores in his custody which ores came from the applicant’s mine, to the applicant forthwith.”</w:t>
      </w:r>
    </w:p>
    <w:p w:rsidR="00BE7551" w:rsidRDefault="00BE7551" w:rsidP="00AE465E">
      <w:pPr>
        <w:spacing w:after="0" w:line="240" w:lineRule="auto"/>
        <w:jc w:val="both"/>
        <w:rPr>
          <w:rFonts w:ascii="Times New Roman" w:hAnsi="Times New Roman" w:cs="Times New Roman"/>
          <w:sz w:val="24"/>
          <w:szCs w:val="24"/>
        </w:rPr>
      </w:pPr>
    </w:p>
    <w:p w:rsidR="00BE7551" w:rsidRDefault="00BE7551" w:rsidP="00AE465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common cause that the applicant noted an appeal against that order of the magistrates’ court which appeal is now pending in this court. That notwithstanding, the </w:t>
      </w:r>
      <w:r>
        <w:rPr>
          <w:rFonts w:ascii="Times New Roman" w:hAnsi="Times New Roman" w:cs="Times New Roman"/>
          <w:sz w:val="24"/>
          <w:szCs w:val="24"/>
        </w:rPr>
        <w:lastRenderedPageBreak/>
        <w:t>applicant has filed an urgent application seeking, in essence, a st</w:t>
      </w:r>
      <w:r w:rsidR="006D65FE">
        <w:rPr>
          <w:rFonts w:ascii="Times New Roman" w:hAnsi="Times New Roman" w:cs="Times New Roman"/>
          <w:sz w:val="24"/>
          <w:szCs w:val="24"/>
        </w:rPr>
        <w:t>a</w:t>
      </w:r>
      <w:r>
        <w:rPr>
          <w:rFonts w:ascii="Times New Roman" w:hAnsi="Times New Roman" w:cs="Times New Roman"/>
          <w:sz w:val="24"/>
          <w:szCs w:val="24"/>
        </w:rPr>
        <w:t>y of execution of the order of the magistrates court. The relief that the applicant seeks is as follows:</w:t>
      </w:r>
    </w:p>
    <w:p w:rsidR="00BE7551" w:rsidRDefault="00BE7551" w:rsidP="00AE465E">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BE7551">
        <w:rPr>
          <w:rFonts w:ascii="Times New Roman" w:hAnsi="Times New Roman" w:cs="Times New Roman"/>
          <w:b/>
          <w:sz w:val="24"/>
          <w:szCs w:val="24"/>
          <w:u w:val="single"/>
        </w:rPr>
        <w:t>Terms of the final order sought</w:t>
      </w:r>
    </w:p>
    <w:p w:rsidR="00BE7551" w:rsidRDefault="00BE7551" w:rsidP="00AE465E">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That</w:t>
      </w:r>
      <w:r w:rsidR="00B10A4A">
        <w:rPr>
          <w:rFonts w:ascii="Times New Roman" w:hAnsi="Times New Roman" w:cs="Times New Roman"/>
          <w:sz w:val="24"/>
          <w:szCs w:val="24"/>
        </w:rPr>
        <w:t xml:space="preserve"> the applicant be granted leave to continue doing mining business in respect of </w:t>
      </w:r>
      <w:proofErr w:type="spellStart"/>
      <w:r w:rsidR="00B10A4A">
        <w:rPr>
          <w:rFonts w:ascii="Times New Roman" w:hAnsi="Times New Roman" w:cs="Times New Roman"/>
          <w:sz w:val="24"/>
          <w:szCs w:val="24"/>
        </w:rPr>
        <w:t>Gazemba</w:t>
      </w:r>
      <w:proofErr w:type="spellEnd"/>
      <w:r w:rsidR="00B10A4A">
        <w:rPr>
          <w:rFonts w:ascii="Times New Roman" w:hAnsi="Times New Roman" w:cs="Times New Roman"/>
          <w:sz w:val="24"/>
          <w:szCs w:val="24"/>
        </w:rPr>
        <w:t xml:space="preserve"> 105 to 108 mines as per the agreement between the parties pending the hearing of the appeal filed of record.</w:t>
      </w:r>
    </w:p>
    <w:p w:rsidR="00B10A4A" w:rsidRDefault="00B10A4A" w:rsidP="00AE465E">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respondent to pay cost</w:t>
      </w:r>
      <w:r w:rsidR="00861242">
        <w:rPr>
          <w:rFonts w:ascii="Times New Roman" w:hAnsi="Times New Roman" w:cs="Times New Roman"/>
          <w:sz w:val="24"/>
          <w:szCs w:val="24"/>
        </w:rPr>
        <w:t>s</w:t>
      </w:r>
      <w:r>
        <w:rPr>
          <w:rFonts w:ascii="Times New Roman" w:hAnsi="Times New Roman" w:cs="Times New Roman"/>
          <w:sz w:val="24"/>
          <w:szCs w:val="24"/>
        </w:rPr>
        <w:t xml:space="preserve"> of suit on legal practitioner- client scale.</w:t>
      </w:r>
    </w:p>
    <w:p w:rsidR="00B10A4A" w:rsidRDefault="00B10A4A" w:rsidP="00AE465E">
      <w:pPr>
        <w:spacing w:after="0" w:line="240" w:lineRule="auto"/>
        <w:jc w:val="both"/>
        <w:rPr>
          <w:rFonts w:ascii="Times New Roman" w:hAnsi="Times New Roman" w:cs="Times New Roman"/>
          <w:sz w:val="24"/>
          <w:szCs w:val="24"/>
        </w:rPr>
      </w:pPr>
    </w:p>
    <w:p w:rsidR="00B10A4A" w:rsidRPr="006D65FE" w:rsidRDefault="00B10A4A" w:rsidP="00AE465E">
      <w:pPr>
        <w:spacing w:after="0" w:line="240" w:lineRule="auto"/>
        <w:ind w:left="720"/>
        <w:jc w:val="both"/>
        <w:rPr>
          <w:rFonts w:ascii="Times New Roman" w:hAnsi="Times New Roman" w:cs="Times New Roman"/>
          <w:sz w:val="24"/>
          <w:szCs w:val="24"/>
          <w:u w:val="single"/>
        </w:rPr>
      </w:pPr>
      <w:r w:rsidRPr="006D65FE">
        <w:rPr>
          <w:rFonts w:ascii="Times New Roman" w:hAnsi="Times New Roman" w:cs="Times New Roman"/>
          <w:sz w:val="24"/>
          <w:szCs w:val="24"/>
          <w:u w:val="single"/>
        </w:rPr>
        <w:t>Interim Order granted</w:t>
      </w:r>
    </w:p>
    <w:p w:rsidR="00B10A4A" w:rsidRDefault="00B10A4A" w:rsidP="00AE465E">
      <w:pPr>
        <w:spacing w:after="0" w:line="240" w:lineRule="auto"/>
        <w:ind w:left="720"/>
        <w:jc w:val="both"/>
        <w:rPr>
          <w:rFonts w:ascii="Times New Roman" w:hAnsi="Times New Roman" w:cs="Times New Roman"/>
          <w:sz w:val="24"/>
          <w:szCs w:val="24"/>
        </w:rPr>
      </w:pPr>
    </w:p>
    <w:p w:rsidR="00B10A4A" w:rsidRDefault="00B10A4A" w:rsidP="00AE465E">
      <w:pPr>
        <w:spacing w:after="0" w:line="240" w:lineRule="auto"/>
        <w:ind w:left="720"/>
        <w:jc w:val="both"/>
        <w:rPr>
          <w:rFonts w:ascii="Times New Roman" w:hAnsi="Times New Roman" w:cs="Times New Roman"/>
          <w:sz w:val="24"/>
          <w:szCs w:val="24"/>
        </w:rPr>
      </w:pPr>
      <w:proofErr w:type="gramStart"/>
      <w:r>
        <w:rPr>
          <w:rFonts w:ascii="Times New Roman" w:hAnsi="Times New Roman" w:cs="Times New Roman"/>
          <w:sz w:val="24"/>
          <w:szCs w:val="24"/>
        </w:rPr>
        <w:t>That pending</w:t>
      </w:r>
      <w:proofErr w:type="gramEnd"/>
      <w:r>
        <w:rPr>
          <w:rFonts w:ascii="Times New Roman" w:hAnsi="Times New Roman" w:cs="Times New Roman"/>
          <w:sz w:val="24"/>
          <w:szCs w:val="24"/>
        </w:rPr>
        <w:t xml:space="preserve"> the return date, the respondent be ordered to stay executing the order granted by the court a </w:t>
      </w:r>
      <w:r>
        <w:rPr>
          <w:rFonts w:ascii="Times New Roman" w:hAnsi="Times New Roman" w:cs="Times New Roman"/>
          <w:i/>
          <w:sz w:val="24"/>
          <w:szCs w:val="24"/>
        </w:rPr>
        <w:t>quo</w:t>
      </w:r>
      <w:r>
        <w:rPr>
          <w:rFonts w:ascii="Times New Roman" w:hAnsi="Times New Roman" w:cs="Times New Roman"/>
          <w:sz w:val="24"/>
          <w:szCs w:val="24"/>
        </w:rPr>
        <w:t xml:space="preserve"> sitting at </w:t>
      </w:r>
      <w:proofErr w:type="spellStart"/>
      <w:r>
        <w:rPr>
          <w:rFonts w:ascii="Times New Roman" w:hAnsi="Times New Roman" w:cs="Times New Roman"/>
          <w:sz w:val="24"/>
          <w:szCs w:val="24"/>
        </w:rPr>
        <w:t>Gokwe</w:t>
      </w:r>
      <w:proofErr w:type="spellEnd"/>
      <w:r>
        <w:rPr>
          <w:rFonts w:ascii="Times New Roman" w:hAnsi="Times New Roman" w:cs="Times New Roman"/>
          <w:sz w:val="24"/>
          <w:szCs w:val="24"/>
        </w:rPr>
        <w:t xml:space="preserve"> magistrates’ court on the 24</w:t>
      </w:r>
      <w:r w:rsidRPr="00B10A4A">
        <w:rPr>
          <w:rFonts w:ascii="Times New Roman" w:hAnsi="Times New Roman" w:cs="Times New Roman"/>
          <w:sz w:val="24"/>
          <w:szCs w:val="24"/>
          <w:vertAlign w:val="superscript"/>
        </w:rPr>
        <w:t>th</w:t>
      </w:r>
      <w:r>
        <w:rPr>
          <w:rFonts w:ascii="Times New Roman" w:hAnsi="Times New Roman" w:cs="Times New Roman"/>
          <w:sz w:val="24"/>
          <w:szCs w:val="24"/>
        </w:rPr>
        <w:t xml:space="preserve"> day of January 2013.”</w:t>
      </w:r>
    </w:p>
    <w:p w:rsidR="00B10A4A" w:rsidRPr="00B10A4A" w:rsidRDefault="00B10A4A" w:rsidP="00AE465E">
      <w:pPr>
        <w:spacing w:after="0" w:line="240" w:lineRule="auto"/>
        <w:jc w:val="both"/>
        <w:rPr>
          <w:rFonts w:ascii="Times New Roman" w:hAnsi="Times New Roman" w:cs="Times New Roman"/>
          <w:sz w:val="24"/>
          <w:szCs w:val="24"/>
        </w:rPr>
      </w:pPr>
    </w:p>
    <w:p w:rsidR="00BE7551" w:rsidRDefault="00B10A4A" w:rsidP="00AE465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w:t>
      </w:r>
      <w:r w:rsidR="006D65FE">
        <w:rPr>
          <w:rFonts w:ascii="Times New Roman" w:hAnsi="Times New Roman" w:cs="Times New Roman"/>
          <w:sz w:val="24"/>
          <w:szCs w:val="24"/>
        </w:rPr>
        <w:t>trite</w:t>
      </w:r>
      <w:r>
        <w:rPr>
          <w:rFonts w:ascii="Times New Roman" w:hAnsi="Times New Roman" w:cs="Times New Roman"/>
          <w:sz w:val="24"/>
          <w:szCs w:val="24"/>
        </w:rPr>
        <w:t xml:space="preserve"> that an appeal to the High Court in terms of s 40 of the Magistrates’ Court Act [</w:t>
      </w:r>
      <w:r>
        <w:rPr>
          <w:rFonts w:ascii="Times New Roman" w:hAnsi="Times New Roman" w:cs="Times New Roman"/>
          <w:i/>
          <w:sz w:val="24"/>
          <w:szCs w:val="24"/>
        </w:rPr>
        <w:t>Cap 7</w:t>
      </w:r>
      <w:r>
        <w:rPr>
          <w:rFonts w:ascii="Times New Roman" w:hAnsi="Times New Roman" w:cs="Times New Roman"/>
          <w:sz w:val="24"/>
          <w:szCs w:val="24"/>
        </w:rPr>
        <w:t>:</w:t>
      </w:r>
      <w:r>
        <w:rPr>
          <w:rFonts w:ascii="Times New Roman" w:hAnsi="Times New Roman" w:cs="Times New Roman"/>
          <w:i/>
          <w:sz w:val="24"/>
          <w:szCs w:val="24"/>
        </w:rPr>
        <w:t>10</w:t>
      </w:r>
      <w:r>
        <w:rPr>
          <w:rFonts w:ascii="Times New Roman" w:hAnsi="Times New Roman" w:cs="Times New Roman"/>
          <w:sz w:val="24"/>
          <w:szCs w:val="24"/>
        </w:rPr>
        <w:t xml:space="preserve">] has the effect of suspending the order appealed against. The applicant has not suggested that the respondent is guilty of any conduct as would entitle him to the relief that he seeks. Quite to the contrary, Mr </w:t>
      </w:r>
      <w:proofErr w:type="spellStart"/>
      <w:r>
        <w:rPr>
          <w:rFonts w:ascii="Times New Roman" w:hAnsi="Times New Roman" w:cs="Times New Roman"/>
          <w:i/>
          <w:sz w:val="24"/>
          <w:szCs w:val="24"/>
        </w:rPr>
        <w:t>Musoni</w:t>
      </w:r>
      <w:proofErr w:type="spellEnd"/>
      <w:r>
        <w:rPr>
          <w:rFonts w:ascii="Times New Roman" w:hAnsi="Times New Roman" w:cs="Times New Roman"/>
          <w:sz w:val="24"/>
          <w:szCs w:val="24"/>
        </w:rPr>
        <w:t xml:space="preserve"> appearing for the applicant submitted that from the time the order of the magistrate was made on 24 January 2013 both parties did not do anything at the mine.</w:t>
      </w:r>
    </w:p>
    <w:p w:rsidR="00B10A4A" w:rsidRDefault="00B10A4A" w:rsidP="00AE465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means that at the time the applicant made this application, there was no basis whatsoever for seeking relief. Indeed, the founding affidavit does not even begin to suggest an</w:t>
      </w:r>
      <w:r w:rsidR="006D65FE">
        <w:rPr>
          <w:rFonts w:ascii="Times New Roman" w:hAnsi="Times New Roman" w:cs="Times New Roman"/>
          <w:sz w:val="24"/>
          <w:szCs w:val="24"/>
        </w:rPr>
        <w:t>y</w:t>
      </w:r>
      <w:r>
        <w:rPr>
          <w:rFonts w:ascii="Times New Roman" w:hAnsi="Times New Roman" w:cs="Times New Roman"/>
          <w:sz w:val="24"/>
          <w:szCs w:val="24"/>
        </w:rPr>
        <w:t xml:space="preserve"> perverse conduct on the part of the respondent as would entitle the applicant to approach the court</w:t>
      </w:r>
      <w:r w:rsidR="00D32ADA">
        <w:rPr>
          <w:rFonts w:ascii="Times New Roman" w:hAnsi="Times New Roman" w:cs="Times New Roman"/>
          <w:sz w:val="24"/>
          <w:szCs w:val="24"/>
        </w:rPr>
        <w:t xml:space="preserve"> as he has done.</w:t>
      </w:r>
    </w:p>
    <w:p w:rsidR="00D32ADA" w:rsidRDefault="00D32ADA" w:rsidP="00AE465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Clearly therefore there was no reason for the applicant to make this application. The submissions of Mr </w:t>
      </w:r>
      <w:proofErr w:type="spellStart"/>
      <w:r>
        <w:rPr>
          <w:rFonts w:ascii="Times New Roman" w:hAnsi="Times New Roman" w:cs="Times New Roman"/>
          <w:i/>
          <w:sz w:val="24"/>
          <w:szCs w:val="24"/>
        </w:rPr>
        <w:t>Musoni</w:t>
      </w:r>
      <w:proofErr w:type="spellEnd"/>
      <w:r>
        <w:rPr>
          <w:rFonts w:ascii="Times New Roman" w:hAnsi="Times New Roman" w:cs="Times New Roman"/>
          <w:sz w:val="24"/>
          <w:szCs w:val="24"/>
        </w:rPr>
        <w:t>, which in my view are very vague, that the applicant approached the court because after receiving the notice of appeal, the respondent then started going to the mine, should be looked at in the context that,</w:t>
      </w:r>
      <w:r w:rsidR="006D65FE">
        <w:rPr>
          <w:rFonts w:ascii="Times New Roman" w:hAnsi="Times New Roman" w:cs="Times New Roman"/>
          <w:sz w:val="24"/>
          <w:szCs w:val="24"/>
        </w:rPr>
        <w:t xml:space="preserve"> </w:t>
      </w:r>
      <w:proofErr w:type="spellStart"/>
      <w:r w:rsidR="006D65FE">
        <w:rPr>
          <w:rFonts w:ascii="Times New Roman" w:hAnsi="Times New Roman" w:cs="Times New Roman"/>
          <w:sz w:val="24"/>
          <w:szCs w:val="24"/>
        </w:rPr>
        <w:t>its</w:t>
      </w:r>
      <w:proofErr w:type="spellEnd"/>
      <w:r>
        <w:rPr>
          <w:rFonts w:ascii="Times New Roman" w:hAnsi="Times New Roman" w:cs="Times New Roman"/>
          <w:sz w:val="24"/>
          <w:szCs w:val="24"/>
        </w:rPr>
        <w:t xml:space="preserve"> the same counsel </w:t>
      </w:r>
      <w:r w:rsidR="006D65FE">
        <w:rPr>
          <w:rFonts w:ascii="Times New Roman" w:hAnsi="Times New Roman" w:cs="Times New Roman"/>
          <w:sz w:val="24"/>
          <w:szCs w:val="24"/>
        </w:rPr>
        <w:t>who</w:t>
      </w:r>
      <w:r>
        <w:rPr>
          <w:rFonts w:ascii="Times New Roman" w:hAnsi="Times New Roman" w:cs="Times New Roman"/>
          <w:sz w:val="24"/>
          <w:szCs w:val="24"/>
        </w:rPr>
        <w:t xml:space="preserve"> conceded that applicant only came to court seeking relief, </w:t>
      </w:r>
      <w:r w:rsidR="006D65FE">
        <w:rPr>
          <w:rFonts w:ascii="Times New Roman" w:hAnsi="Times New Roman" w:cs="Times New Roman"/>
          <w:sz w:val="24"/>
          <w:szCs w:val="24"/>
        </w:rPr>
        <w:t>“</w:t>
      </w:r>
      <w:r>
        <w:rPr>
          <w:rFonts w:ascii="Times New Roman" w:hAnsi="Times New Roman" w:cs="Times New Roman"/>
          <w:sz w:val="24"/>
          <w:szCs w:val="24"/>
        </w:rPr>
        <w:t>out of abundance of caution</w:t>
      </w:r>
      <w:r w:rsidR="006D65FE">
        <w:rPr>
          <w:rFonts w:ascii="Times New Roman" w:hAnsi="Times New Roman" w:cs="Times New Roman"/>
          <w:sz w:val="24"/>
          <w:szCs w:val="24"/>
        </w:rPr>
        <w:t>”</w:t>
      </w:r>
      <w:r>
        <w:rPr>
          <w:rFonts w:ascii="Times New Roman" w:hAnsi="Times New Roman" w:cs="Times New Roman"/>
          <w:sz w:val="24"/>
          <w:szCs w:val="24"/>
        </w:rPr>
        <w:t>. It is unlikely that the respondent is guilty of such action.</w:t>
      </w:r>
    </w:p>
    <w:p w:rsidR="00D32ADA" w:rsidRDefault="00D32ADA" w:rsidP="00AE465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court cannot baby sit</w:t>
      </w:r>
      <w:r w:rsidR="006D65FE">
        <w:rPr>
          <w:rFonts w:ascii="Times New Roman" w:hAnsi="Times New Roman" w:cs="Times New Roman"/>
          <w:sz w:val="24"/>
          <w:szCs w:val="24"/>
        </w:rPr>
        <w:t xml:space="preserve"> over cautious</w:t>
      </w:r>
      <w:r>
        <w:rPr>
          <w:rFonts w:ascii="Times New Roman" w:hAnsi="Times New Roman" w:cs="Times New Roman"/>
          <w:sz w:val="24"/>
          <w:szCs w:val="24"/>
        </w:rPr>
        <w:t xml:space="preserve"> litigants who approach it when clearly there is no need to do so. The applicant already enjoys the benefit of the </w:t>
      </w:r>
      <w:r>
        <w:rPr>
          <w:rFonts w:ascii="Times New Roman" w:hAnsi="Times New Roman" w:cs="Times New Roman"/>
          <w:i/>
          <w:sz w:val="24"/>
          <w:szCs w:val="24"/>
        </w:rPr>
        <w:t>status quo</w:t>
      </w:r>
      <w:r>
        <w:rPr>
          <w:rFonts w:ascii="Times New Roman" w:hAnsi="Times New Roman" w:cs="Times New Roman"/>
          <w:sz w:val="24"/>
          <w:szCs w:val="24"/>
        </w:rPr>
        <w:t>. Having appealed against the decision, the applicant is entitled to continue with his activities as the order has been suspended.</w:t>
      </w:r>
    </w:p>
    <w:p w:rsidR="00D32ADA" w:rsidRDefault="00D32ADA" w:rsidP="00AE465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should have been clear to the applicant, especially with the benefit of legal counsel, that it was unnecessary to come to court. He has however found it necessary to c</w:t>
      </w:r>
      <w:r w:rsidR="006D65FE">
        <w:rPr>
          <w:rFonts w:ascii="Times New Roman" w:hAnsi="Times New Roman" w:cs="Times New Roman"/>
          <w:sz w:val="24"/>
          <w:szCs w:val="24"/>
        </w:rPr>
        <w:t>o</w:t>
      </w:r>
      <w:r>
        <w:rPr>
          <w:rFonts w:ascii="Times New Roman" w:hAnsi="Times New Roman" w:cs="Times New Roman"/>
          <w:sz w:val="24"/>
          <w:szCs w:val="24"/>
        </w:rPr>
        <w:t xml:space="preserve">me to court </w:t>
      </w:r>
      <w:r>
        <w:rPr>
          <w:rFonts w:ascii="Times New Roman" w:hAnsi="Times New Roman" w:cs="Times New Roman"/>
          <w:sz w:val="24"/>
          <w:szCs w:val="24"/>
        </w:rPr>
        <w:lastRenderedPageBreak/>
        <w:t xml:space="preserve">and in so </w:t>
      </w:r>
      <w:proofErr w:type="gramStart"/>
      <w:r>
        <w:rPr>
          <w:rFonts w:ascii="Times New Roman" w:hAnsi="Times New Roman" w:cs="Times New Roman"/>
          <w:sz w:val="24"/>
          <w:szCs w:val="24"/>
        </w:rPr>
        <w:t>doing,</w:t>
      </w:r>
      <w:proofErr w:type="gramEnd"/>
      <w:r>
        <w:rPr>
          <w:rFonts w:ascii="Times New Roman" w:hAnsi="Times New Roman" w:cs="Times New Roman"/>
          <w:sz w:val="24"/>
          <w:szCs w:val="24"/>
        </w:rPr>
        <w:t xml:space="preserve"> he has put the respondent out of pocket. I am of the view that this is a case where an order for costs on a higher scale should be made.</w:t>
      </w:r>
    </w:p>
    <w:p w:rsidR="00D32ADA" w:rsidRDefault="00D32ADA" w:rsidP="00AE465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Having come to the conclusion that the applicant unnecessarily came to court and therefore is not enti</w:t>
      </w:r>
      <w:r w:rsidR="0064013B">
        <w:rPr>
          <w:rFonts w:ascii="Times New Roman" w:hAnsi="Times New Roman" w:cs="Times New Roman"/>
          <w:sz w:val="24"/>
          <w:szCs w:val="24"/>
        </w:rPr>
        <w:t xml:space="preserve">tled to the relief sought, I find it unnecessary to determine the rest of the points in </w:t>
      </w:r>
      <w:proofErr w:type="spellStart"/>
      <w:r w:rsidR="0064013B">
        <w:rPr>
          <w:rFonts w:ascii="Times New Roman" w:hAnsi="Times New Roman" w:cs="Times New Roman"/>
          <w:i/>
          <w:sz w:val="24"/>
          <w:szCs w:val="24"/>
        </w:rPr>
        <w:t>limine</w:t>
      </w:r>
      <w:proofErr w:type="spellEnd"/>
      <w:r w:rsidR="0064013B">
        <w:rPr>
          <w:rFonts w:ascii="Times New Roman" w:hAnsi="Times New Roman" w:cs="Times New Roman"/>
          <w:sz w:val="24"/>
          <w:szCs w:val="24"/>
        </w:rPr>
        <w:t xml:space="preserve"> made by M r </w:t>
      </w:r>
      <w:proofErr w:type="spellStart"/>
      <w:r w:rsidR="0064013B">
        <w:rPr>
          <w:rFonts w:ascii="Times New Roman" w:hAnsi="Times New Roman" w:cs="Times New Roman"/>
          <w:i/>
          <w:sz w:val="24"/>
          <w:szCs w:val="24"/>
        </w:rPr>
        <w:t>Murambasvina</w:t>
      </w:r>
      <w:proofErr w:type="spellEnd"/>
      <w:r w:rsidR="0064013B">
        <w:rPr>
          <w:rFonts w:ascii="Times New Roman" w:hAnsi="Times New Roman" w:cs="Times New Roman"/>
          <w:sz w:val="24"/>
          <w:szCs w:val="24"/>
        </w:rPr>
        <w:t xml:space="preserve"> for the respondent.</w:t>
      </w:r>
    </w:p>
    <w:p w:rsidR="0064013B" w:rsidRDefault="0064013B" w:rsidP="00AE465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w:t>
      </w:r>
      <w:r w:rsidRPr="0064013B">
        <w:rPr>
          <w:rFonts w:ascii="Times New Roman" w:hAnsi="Times New Roman" w:cs="Times New Roman"/>
          <w:sz w:val="24"/>
          <w:szCs w:val="24"/>
        </w:rPr>
        <w:t xml:space="preserve"> the result the application is dismissed with costs on the scale of legal practitioner and client.</w:t>
      </w:r>
    </w:p>
    <w:p w:rsidR="00AE465E" w:rsidRDefault="00AE465E" w:rsidP="00AE465E">
      <w:pPr>
        <w:spacing w:after="0" w:line="360" w:lineRule="auto"/>
        <w:jc w:val="both"/>
        <w:rPr>
          <w:rFonts w:ascii="Times New Roman" w:hAnsi="Times New Roman" w:cs="Times New Roman"/>
          <w:sz w:val="24"/>
          <w:szCs w:val="24"/>
        </w:rPr>
      </w:pPr>
    </w:p>
    <w:p w:rsidR="00AE465E" w:rsidRDefault="00AE465E" w:rsidP="00AE465E">
      <w:pPr>
        <w:spacing w:after="0" w:line="360" w:lineRule="auto"/>
        <w:jc w:val="both"/>
        <w:rPr>
          <w:rFonts w:ascii="Times New Roman" w:hAnsi="Times New Roman" w:cs="Times New Roman"/>
          <w:sz w:val="24"/>
          <w:szCs w:val="24"/>
        </w:rPr>
      </w:pPr>
    </w:p>
    <w:p w:rsidR="00AE465E" w:rsidRDefault="00AE465E" w:rsidP="00AE465E">
      <w:pPr>
        <w:spacing w:after="0" w:line="360" w:lineRule="auto"/>
        <w:jc w:val="both"/>
        <w:rPr>
          <w:rFonts w:ascii="Times New Roman" w:hAnsi="Times New Roman" w:cs="Times New Roman"/>
          <w:sz w:val="24"/>
          <w:szCs w:val="24"/>
        </w:rPr>
      </w:pPr>
    </w:p>
    <w:p w:rsidR="00AE465E" w:rsidRDefault="00AE465E" w:rsidP="00AE465E">
      <w:pPr>
        <w:spacing w:after="0" w:line="360" w:lineRule="auto"/>
        <w:jc w:val="both"/>
        <w:rPr>
          <w:rFonts w:ascii="Times New Roman" w:hAnsi="Times New Roman" w:cs="Times New Roman"/>
          <w:sz w:val="24"/>
          <w:szCs w:val="24"/>
        </w:rPr>
      </w:pPr>
    </w:p>
    <w:p w:rsidR="00AE465E" w:rsidRPr="00AE465E" w:rsidRDefault="00AE465E" w:rsidP="00AE465E">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C </w:t>
      </w:r>
      <w:proofErr w:type="spellStart"/>
      <w:r>
        <w:rPr>
          <w:rFonts w:ascii="Times New Roman" w:hAnsi="Times New Roman" w:cs="Times New Roman"/>
          <w:i/>
          <w:sz w:val="24"/>
          <w:szCs w:val="24"/>
        </w:rPr>
        <w:t>Mutsahuni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Chikore</w:t>
      </w:r>
      <w:proofErr w:type="spellEnd"/>
      <w:r>
        <w:rPr>
          <w:rFonts w:ascii="Times New Roman" w:hAnsi="Times New Roman" w:cs="Times New Roman"/>
          <w:i/>
          <w:sz w:val="24"/>
          <w:szCs w:val="24"/>
        </w:rPr>
        <w:t xml:space="preserve"> &amp; Partners</w:t>
      </w:r>
      <w:r>
        <w:rPr>
          <w:rFonts w:ascii="Times New Roman" w:hAnsi="Times New Roman" w:cs="Times New Roman"/>
          <w:sz w:val="24"/>
          <w:szCs w:val="24"/>
        </w:rPr>
        <w:t>, applicant’s legal practitioners</w:t>
      </w:r>
    </w:p>
    <w:p w:rsidR="00AE465E" w:rsidRPr="00AE465E" w:rsidRDefault="006D65FE" w:rsidP="00AE465E">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J </w:t>
      </w:r>
      <w:proofErr w:type="spellStart"/>
      <w:r w:rsidR="00AE465E">
        <w:rPr>
          <w:rFonts w:ascii="Times New Roman" w:hAnsi="Times New Roman" w:cs="Times New Roman"/>
          <w:i/>
          <w:sz w:val="24"/>
          <w:szCs w:val="24"/>
        </w:rPr>
        <w:t>Murambasvina</w:t>
      </w:r>
      <w:proofErr w:type="spellEnd"/>
      <w:r w:rsidR="00AE465E">
        <w:rPr>
          <w:rFonts w:ascii="Times New Roman" w:hAnsi="Times New Roman" w:cs="Times New Roman"/>
          <w:i/>
          <w:sz w:val="24"/>
          <w:szCs w:val="24"/>
        </w:rPr>
        <w:t xml:space="preserve"> Legal </w:t>
      </w:r>
      <w:proofErr w:type="spellStart"/>
      <w:r w:rsidR="00AE465E">
        <w:rPr>
          <w:rFonts w:ascii="Times New Roman" w:hAnsi="Times New Roman" w:cs="Times New Roman"/>
          <w:i/>
          <w:sz w:val="24"/>
          <w:szCs w:val="24"/>
        </w:rPr>
        <w:t>Practitoners</w:t>
      </w:r>
      <w:proofErr w:type="spellEnd"/>
      <w:r w:rsidR="00AE465E">
        <w:rPr>
          <w:rFonts w:ascii="Times New Roman" w:hAnsi="Times New Roman" w:cs="Times New Roman"/>
          <w:sz w:val="24"/>
          <w:szCs w:val="24"/>
        </w:rPr>
        <w:t>, respondent’s legal practitioners</w:t>
      </w:r>
      <w:r w:rsidR="00AE465E">
        <w:rPr>
          <w:rFonts w:ascii="Times New Roman" w:hAnsi="Times New Roman" w:cs="Times New Roman"/>
          <w:i/>
          <w:sz w:val="24"/>
          <w:szCs w:val="24"/>
        </w:rPr>
        <w:t xml:space="preserve"> </w:t>
      </w:r>
    </w:p>
    <w:p w:rsidR="00BE7551" w:rsidRPr="0064013B" w:rsidRDefault="00BE7551" w:rsidP="00AE465E">
      <w:pPr>
        <w:spacing w:after="0" w:line="240" w:lineRule="auto"/>
        <w:ind w:left="720"/>
        <w:jc w:val="both"/>
        <w:rPr>
          <w:rFonts w:ascii="Times New Roman" w:hAnsi="Times New Roman" w:cs="Times New Roman"/>
          <w:sz w:val="24"/>
          <w:szCs w:val="24"/>
        </w:rPr>
      </w:pPr>
    </w:p>
    <w:p w:rsidR="0034183D" w:rsidRPr="0064013B" w:rsidRDefault="0034183D" w:rsidP="00AE465E">
      <w:pPr>
        <w:spacing w:after="0" w:line="360" w:lineRule="auto"/>
        <w:ind w:left="720"/>
        <w:jc w:val="both"/>
        <w:rPr>
          <w:rFonts w:ascii="Times New Roman" w:hAnsi="Times New Roman" w:cs="Times New Roman"/>
          <w:sz w:val="24"/>
          <w:szCs w:val="24"/>
        </w:rPr>
      </w:pPr>
      <w:r w:rsidRPr="0064013B">
        <w:rPr>
          <w:rFonts w:ascii="Times New Roman" w:hAnsi="Times New Roman" w:cs="Times New Roman"/>
          <w:sz w:val="24"/>
          <w:szCs w:val="24"/>
        </w:rPr>
        <w:tab/>
      </w:r>
    </w:p>
    <w:p w:rsidR="0034183D" w:rsidRPr="0064013B" w:rsidRDefault="0034183D" w:rsidP="00AE465E">
      <w:pPr>
        <w:spacing w:after="0" w:line="240" w:lineRule="auto"/>
        <w:jc w:val="both"/>
        <w:rPr>
          <w:rFonts w:ascii="Times New Roman" w:hAnsi="Times New Roman" w:cs="Times New Roman"/>
          <w:sz w:val="24"/>
          <w:szCs w:val="24"/>
        </w:rPr>
      </w:pPr>
    </w:p>
    <w:p w:rsidR="0034183D" w:rsidRPr="0064013B" w:rsidRDefault="0034183D" w:rsidP="00AE465E">
      <w:pPr>
        <w:spacing w:after="0" w:line="240" w:lineRule="auto"/>
        <w:jc w:val="both"/>
        <w:rPr>
          <w:rFonts w:ascii="Times New Roman" w:hAnsi="Times New Roman" w:cs="Times New Roman"/>
          <w:sz w:val="24"/>
          <w:szCs w:val="24"/>
        </w:rPr>
      </w:pPr>
    </w:p>
    <w:p w:rsidR="0034183D" w:rsidRPr="0064013B" w:rsidRDefault="0034183D" w:rsidP="00AE465E">
      <w:pPr>
        <w:spacing w:after="0" w:line="240" w:lineRule="auto"/>
        <w:jc w:val="both"/>
        <w:rPr>
          <w:rFonts w:ascii="Times New Roman" w:hAnsi="Times New Roman" w:cs="Times New Roman"/>
          <w:sz w:val="24"/>
          <w:szCs w:val="24"/>
        </w:rPr>
      </w:pPr>
    </w:p>
    <w:p w:rsidR="0034183D" w:rsidRDefault="0034183D" w:rsidP="00AE465E">
      <w:pPr>
        <w:spacing w:after="0" w:line="240" w:lineRule="auto"/>
        <w:jc w:val="both"/>
        <w:rPr>
          <w:rFonts w:ascii="Times New Roman" w:hAnsi="Times New Roman" w:cs="Times New Roman"/>
          <w:sz w:val="24"/>
          <w:szCs w:val="24"/>
        </w:rPr>
      </w:pPr>
    </w:p>
    <w:p w:rsidR="0034183D" w:rsidRPr="0034183D" w:rsidRDefault="0034183D" w:rsidP="00AE465E">
      <w:pPr>
        <w:spacing w:after="0" w:line="240" w:lineRule="auto"/>
        <w:jc w:val="both"/>
        <w:rPr>
          <w:rFonts w:ascii="Times New Roman" w:hAnsi="Times New Roman" w:cs="Times New Roman"/>
          <w:sz w:val="24"/>
          <w:szCs w:val="24"/>
        </w:rPr>
      </w:pPr>
    </w:p>
    <w:p w:rsidR="0034183D" w:rsidRDefault="0034183D" w:rsidP="00AE465E">
      <w:pPr>
        <w:spacing w:after="0" w:line="240" w:lineRule="auto"/>
        <w:jc w:val="both"/>
        <w:rPr>
          <w:rFonts w:ascii="Times New Roman" w:hAnsi="Times New Roman" w:cs="Times New Roman"/>
          <w:sz w:val="24"/>
          <w:szCs w:val="24"/>
        </w:rPr>
      </w:pPr>
    </w:p>
    <w:p w:rsidR="0034183D" w:rsidRDefault="0034183D" w:rsidP="00AE465E">
      <w:pPr>
        <w:spacing w:after="0" w:line="240" w:lineRule="auto"/>
        <w:jc w:val="both"/>
        <w:rPr>
          <w:rFonts w:ascii="Times New Roman" w:hAnsi="Times New Roman" w:cs="Times New Roman"/>
          <w:sz w:val="24"/>
          <w:szCs w:val="24"/>
        </w:rPr>
      </w:pPr>
    </w:p>
    <w:p w:rsidR="0034183D" w:rsidRPr="0034183D" w:rsidRDefault="0034183D" w:rsidP="00AE465E">
      <w:pPr>
        <w:spacing w:after="0" w:line="240" w:lineRule="auto"/>
        <w:jc w:val="both"/>
        <w:rPr>
          <w:rFonts w:ascii="Times New Roman" w:hAnsi="Times New Roman" w:cs="Times New Roman"/>
          <w:sz w:val="24"/>
          <w:szCs w:val="24"/>
        </w:rPr>
      </w:pPr>
    </w:p>
    <w:sectPr w:rsidR="0034183D" w:rsidRPr="0034183D">
      <w:head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2BBD" w:rsidRDefault="00992BBD" w:rsidP="00141152">
      <w:pPr>
        <w:spacing w:after="0" w:line="240" w:lineRule="auto"/>
      </w:pPr>
      <w:r>
        <w:separator/>
      </w:r>
    </w:p>
  </w:endnote>
  <w:endnote w:type="continuationSeparator" w:id="0">
    <w:p w:rsidR="00992BBD" w:rsidRDefault="00992BBD" w:rsidP="001411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2BBD" w:rsidRDefault="00992BBD" w:rsidP="00141152">
      <w:pPr>
        <w:spacing w:after="0" w:line="240" w:lineRule="auto"/>
      </w:pPr>
      <w:r>
        <w:separator/>
      </w:r>
    </w:p>
  </w:footnote>
  <w:footnote w:type="continuationSeparator" w:id="0">
    <w:p w:rsidR="00992BBD" w:rsidRDefault="00992BBD" w:rsidP="001411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5661157"/>
      <w:docPartObj>
        <w:docPartGallery w:val="Page Numbers (Top of Page)"/>
        <w:docPartUnique/>
      </w:docPartObj>
    </w:sdtPr>
    <w:sdtEndPr>
      <w:rPr>
        <w:noProof/>
      </w:rPr>
    </w:sdtEndPr>
    <w:sdtContent>
      <w:p w:rsidR="00141152" w:rsidRDefault="00141152">
        <w:pPr>
          <w:pStyle w:val="Header"/>
          <w:jc w:val="right"/>
          <w:rPr>
            <w:noProof/>
          </w:rPr>
        </w:pPr>
        <w:r>
          <w:fldChar w:fldCharType="begin"/>
        </w:r>
        <w:r>
          <w:instrText xml:space="preserve"> PAGE   \* MERGEFORMAT </w:instrText>
        </w:r>
        <w:r>
          <w:fldChar w:fldCharType="separate"/>
        </w:r>
        <w:r w:rsidR="00447407">
          <w:rPr>
            <w:noProof/>
          </w:rPr>
          <w:t>2</w:t>
        </w:r>
        <w:r>
          <w:rPr>
            <w:noProof/>
          </w:rPr>
          <w:fldChar w:fldCharType="end"/>
        </w:r>
      </w:p>
      <w:p w:rsidR="00141152" w:rsidRDefault="00141152">
        <w:pPr>
          <w:pStyle w:val="Header"/>
          <w:jc w:val="right"/>
          <w:rPr>
            <w:noProof/>
          </w:rPr>
        </w:pPr>
        <w:r>
          <w:rPr>
            <w:noProof/>
          </w:rPr>
          <w:t>HH</w:t>
        </w:r>
        <w:r w:rsidR="00447407">
          <w:rPr>
            <w:noProof/>
          </w:rPr>
          <w:t xml:space="preserve"> 44-2</w:t>
        </w:r>
        <w:r w:rsidR="003A2BA7">
          <w:rPr>
            <w:noProof/>
          </w:rPr>
          <w:t>013</w:t>
        </w:r>
      </w:p>
      <w:p w:rsidR="00141152" w:rsidRDefault="00141152">
        <w:pPr>
          <w:pStyle w:val="Header"/>
          <w:jc w:val="right"/>
        </w:pPr>
        <w:r>
          <w:rPr>
            <w:noProof/>
          </w:rPr>
          <w:t>HC 767/13</w:t>
        </w:r>
      </w:p>
    </w:sdtContent>
  </w:sdt>
  <w:p w:rsidR="00141152" w:rsidRDefault="0014115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C8143D"/>
    <w:multiLevelType w:val="hybridMultilevel"/>
    <w:tmpl w:val="6EF4F094"/>
    <w:lvl w:ilvl="0" w:tplc="FC5E286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44313B78"/>
    <w:multiLevelType w:val="hybridMultilevel"/>
    <w:tmpl w:val="DB70FADA"/>
    <w:lvl w:ilvl="0" w:tplc="52560A6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183D"/>
    <w:rsid w:val="00141152"/>
    <w:rsid w:val="00293918"/>
    <w:rsid w:val="0034183D"/>
    <w:rsid w:val="003A2BA7"/>
    <w:rsid w:val="00447407"/>
    <w:rsid w:val="005F071B"/>
    <w:rsid w:val="0064013B"/>
    <w:rsid w:val="006D65FE"/>
    <w:rsid w:val="00861242"/>
    <w:rsid w:val="00992BBD"/>
    <w:rsid w:val="00AE465E"/>
    <w:rsid w:val="00B10A4A"/>
    <w:rsid w:val="00BE7551"/>
    <w:rsid w:val="00C1546C"/>
    <w:rsid w:val="00C772DF"/>
    <w:rsid w:val="00D32ADA"/>
    <w:rsid w:val="00D70C8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7551"/>
    <w:pPr>
      <w:ind w:left="720"/>
      <w:contextualSpacing/>
    </w:pPr>
  </w:style>
  <w:style w:type="paragraph" w:styleId="Header">
    <w:name w:val="header"/>
    <w:basedOn w:val="Normal"/>
    <w:link w:val="HeaderChar"/>
    <w:uiPriority w:val="99"/>
    <w:unhideWhenUsed/>
    <w:rsid w:val="001411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1152"/>
  </w:style>
  <w:style w:type="paragraph" w:styleId="Footer">
    <w:name w:val="footer"/>
    <w:basedOn w:val="Normal"/>
    <w:link w:val="FooterChar"/>
    <w:uiPriority w:val="99"/>
    <w:unhideWhenUsed/>
    <w:rsid w:val="001411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11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7551"/>
    <w:pPr>
      <w:ind w:left="720"/>
      <w:contextualSpacing/>
    </w:pPr>
  </w:style>
  <w:style w:type="paragraph" w:styleId="Header">
    <w:name w:val="header"/>
    <w:basedOn w:val="Normal"/>
    <w:link w:val="HeaderChar"/>
    <w:uiPriority w:val="99"/>
    <w:unhideWhenUsed/>
    <w:rsid w:val="001411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1152"/>
  </w:style>
  <w:style w:type="paragraph" w:styleId="Footer">
    <w:name w:val="footer"/>
    <w:basedOn w:val="Normal"/>
    <w:link w:val="FooterChar"/>
    <w:uiPriority w:val="99"/>
    <w:unhideWhenUsed/>
    <w:rsid w:val="001411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11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7F9B36-06E9-4A86-AD1D-63202B87F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710</Words>
  <Characters>4047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2013-03-21T13:24:00Z</dcterms:created>
  <dcterms:modified xsi:type="dcterms:W3CDTF">2014-03-19T10:34:00Z</dcterms:modified>
</cp:coreProperties>
</file>