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CF9C0" w14:textId="2FBC5B85" w:rsidR="009E1C61" w:rsidRPr="00025184" w:rsidRDefault="009E1C61" w:rsidP="009E1C61">
      <w:pPr>
        <w:pStyle w:val="NoSpacing"/>
        <w:rPr>
          <w:rFonts w:ascii="Times New Roman" w:hAnsi="Times New Roman" w:cs="Times New Roman"/>
          <w:sz w:val="24"/>
          <w:szCs w:val="24"/>
          <w:lang w:val="fr-CA"/>
        </w:rPr>
      </w:pPr>
      <w:bookmarkStart w:id="0" w:name="_GoBack"/>
      <w:bookmarkEnd w:id="0"/>
      <w:r w:rsidRPr="00025184">
        <w:rPr>
          <w:rFonts w:ascii="Times New Roman" w:hAnsi="Times New Roman" w:cs="Times New Roman"/>
          <w:sz w:val="24"/>
          <w:szCs w:val="24"/>
          <w:lang w:val="fr-CA"/>
        </w:rPr>
        <w:t xml:space="preserve">                                                                                                                                      </w:t>
      </w:r>
    </w:p>
    <w:p w14:paraId="18B614BE" w14:textId="77777777" w:rsidR="009E1C61" w:rsidRPr="00025184" w:rsidRDefault="009E1C61" w:rsidP="009E1C61">
      <w:pPr>
        <w:pStyle w:val="NoSpacing"/>
        <w:rPr>
          <w:rFonts w:ascii="Times New Roman" w:hAnsi="Times New Roman" w:cs="Times New Roman"/>
          <w:sz w:val="24"/>
          <w:szCs w:val="24"/>
          <w:lang w:val="fr-CA"/>
        </w:rPr>
      </w:pPr>
    </w:p>
    <w:p w14:paraId="1C467645" w14:textId="77777777" w:rsidR="009E1C61" w:rsidRPr="009108E5" w:rsidRDefault="009E1C61" w:rsidP="009E1C61">
      <w:pPr>
        <w:pStyle w:val="NoSpacing"/>
        <w:rPr>
          <w:rFonts w:ascii="Times New Roman" w:hAnsi="Times New Roman" w:cs="Times New Roman"/>
          <w:sz w:val="24"/>
          <w:szCs w:val="24"/>
          <w:lang w:val="fr-CA"/>
        </w:rPr>
      </w:pPr>
      <w:r w:rsidRPr="009108E5">
        <w:rPr>
          <w:rFonts w:ascii="Times New Roman" w:hAnsi="Times New Roman" w:cs="Times New Roman"/>
          <w:sz w:val="24"/>
          <w:szCs w:val="24"/>
          <w:lang w:val="fr-CA"/>
        </w:rPr>
        <w:t xml:space="preserve">DOUGLAS MAGARA </w:t>
      </w:r>
    </w:p>
    <w:p w14:paraId="56340636" w14:textId="77777777" w:rsidR="009E1C61" w:rsidRPr="009108E5" w:rsidRDefault="009E1C61" w:rsidP="009E1C61">
      <w:pPr>
        <w:pStyle w:val="NoSpacing"/>
        <w:rPr>
          <w:rFonts w:ascii="Times New Roman" w:hAnsi="Times New Roman" w:cs="Times New Roman"/>
          <w:sz w:val="24"/>
          <w:szCs w:val="24"/>
          <w:lang w:val="fr-CA"/>
        </w:rPr>
      </w:pPr>
      <w:r w:rsidRPr="009108E5">
        <w:rPr>
          <w:rFonts w:ascii="Times New Roman" w:hAnsi="Times New Roman" w:cs="Times New Roman"/>
          <w:sz w:val="24"/>
          <w:szCs w:val="24"/>
          <w:lang w:val="fr-CA"/>
        </w:rPr>
        <w:t>and</w:t>
      </w:r>
    </w:p>
    <w:p w14:paraId="24DF3AF5" w14:textId="77777777" w:rsidR="009E1C61" w:rsidRPr="009108E5" w:rsidRDefault="009E1C61" w:rsidP="009E1C61">
      <w:pPr>
        <w:pStyle w:val="NoSpacing"/>
        <w:rPr>
          <w:rFonts w:ascii="Times New Roman" w:hAnsi="Times New Roman" w:cs="Times New Roman"/>
          <w:sz w:val="24"/>
          <w:szCs w:val="24"/>
          <w:lang w:val="fr-CA"/>
        </w:rPr>
      </w:pPr>
      <w:r w:rsidRPr="009108E5">
        <w:rPr>
          <w:rFonts w:ascii="Times New Roman" w:hAnsi="Times New Roman" w:cs="Times New Roman"/>
          <w:sz w:val="24"/>
          <w:szCs w:val="24"/>
          <w:lang w:val="fr-CA"/>
        </w:rPr>
        <w:t>SCHENAIDE MAGARA</w:t>
      </w:r>
    </w:p>
    <w:p w14:paraId="22E58DB7" w14:textId="77777777" w:rsidR="009E1C61" w:rsidRPr="009108E5" w:rsidRDefault="009E1C61" w:rsidP="009E1C61">
      <w:pPr>
        <w:pStyle w:val="NoSpacing"/>
        <w:rPr>
          <w:rFonts w:ascii="Times New Roman" w:hAnsi="Times New Roman" w:cs="Times New Roman"/>
          <w:sz w:val="24"/>
          <w:szCs w:val="24"/>
          <w:lang w:val="fr-CA"/>
        </w:rPr>
      </w:pPr>
      <w:r w:rsidRPr="009108E5">
        <w:rPr>
          <w:rFonts w:ascii="Times New Roman" w:hAnsi="Times New Roman" w:cs="Times New Roman"/>
          <w:sz w:val="24"/>
          <w:szCs w:val="24"/>
          <w:lang w:val="fr-CA"/>
        </w:rPr>
        <w:t>Versus</w:t>
      </w:r>
    </w:p>
    <w:p w14:paraId="5B7A6E9C" w14:textId="77777777" w:rsidR="009E1C61" w:rsidRPr="009108E5" w:rsidRDefault="009E1C61" w:rsidP="009E1C61">
      <w:pPr>
        <w:pStyle w:val="NoSpacing"/>
        <w:rPr>
          <w:rFonts w:ascii="Times New Roman" w:hAnsi="Times New Roman" w:cs="Times New Roman"/>
          <w:sz w:val="24"/>
          <w:szCs w:val="24"/>
          <w:lang w:val="fr-CA"/>
        </w:rPr>
      </w:pPr>
      <w:r w:rsidRPr="009108E5">
        <w:rPr>
          <w:rFonts w:ascii="Times New Roman" w:hAnsi="Times New Roman" w:cs="Times New Roman"/>
          <w:sz w:val="24"/>
          <w:szCs w:val="24"/>
          <w:lang w:val="fr-CA"/>
        </w:rPr>
        <w:t>HAMUDI MAGARA</w:t>
      </w:r>
    </w:p>
    <w:p w14:paraId="02F23B4E" w14:textId="77777777" w:rsidR="009E1C61" w:rsidRDefault="009E1C61" w:rsidP="009E1C61">
      <w:pPr>
        <w:pStyle w:val="NoSpacing"/>
        <w:rPr>
          <w:rFonts w:ascii="Times New Roman" w:hAnsi="Times New Roman" w:cs="Times New Roman"/>
          <w:sz w:val="24"/>
          <w:szCs w:val="24"/>
        </w:rPr>
      </w:pPr>
      <w:r>
        <w:rPr>
          <w:rFonts w:ascii="Times New Roman" w:hAnsi="Times New Roman" w:cs="Times New Roman"/>
          <w:sz w:val="24"/>
          <w:szCs w:val="24"/>
        </w:rPr>
        <w:t>and</w:t>
      </w:r>
    </w:p>
    <w:p w14:paraId="21D9D0A4" w14:textId="77777777" w:rsidR="009E1C61" w:rsidRDefault="009E1C61" w:rsidP="009E1C61">
      <w:pPr>
        <w:pStyle w:val="NoSpacing"/>
        <w:rPr>
          <w:rFonts w:ascii="Times New Roman" w:hAnsi="Times New Roman" w:cs="Times New Roman"/>
          <w:sz w:val="24"/>
          <w:szCs w:val="24"/>
        </w:rPr>
      </w:pPr>
      <w:r>
        <w:rPr>
          <w:rFonts w:ascii="Times New Roman" w:hAnsi="Times New Roman" w:cs="Times New Roman"/>
          <w:sz w:val="24"/>
          <w:szCs w:val="24"/>
        </w:rPr>
        <w:t xml:space="preserve">MASTER OF THE HIGH COURT </w:t>
      </w:r>
    </w:p>
    <w:p w14:paraId="3C25EAFD" w14:textId="77777777" w:rsidR="00D522FB" w:rsidRDefault="00D522FB" w:rsidP="009E1C61">
      <w:pPr>
        <w:pStyle w:val="NoSpacing"/>
        <w:rPr>
          <w:rFonts w:ascii="Times New Roman" w:hAnsi="Times New Roman" w:cs="Times New Roman"/>
          <w:sz w:val="24"/>
          <w:szCs w:val="24"/>
        </w:rPr>
      </w:pPr>
    </w:p>
    <w:p w14:paraId="2ED8611C" w14:textId="77777777" w:rsidR="00C517A6" w:rsidRDefault="00C517A6" w:rsidP="009E1C61">
      <w:pPr>
        <w:pStyle w:val="NoSpacing"/>
        <w:rPr>
          <w:rFonts w:ascii="Times New Roman" w:hAnsi="Times New Roman" w:cs="Times New Roman"/>
          <w:sz w:val="24"/>
          <w:szCs w:val="24"/>
        </w:rPr>
      </w:pPr>
    </w:p>
    <w:p w14:paraId="15B4BA5D" w14:textId="77777777"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515E3C14" w14:textId="77777777"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 xml:space="preserve">MUCHAWA J </w:t>
      </w:r>
    </w:p>
    <w:p w14:paraId="2733B13F" w14:textId="77777777"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HARARE, 25 October, 13 and 14</w:t>
      </w:r>
    </w:p>
    <w:p w14:paraId="05237989" w14:textId="7413C504"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November 2023</w:t>
      </w:r>
      <w:r w:rsidR="009108E5">
        <w:rPr>
          <w:rFonts w:ascii="Times New Roman" w:hAnsi="Times New Roman" w:cs="Times New Roman"/>
          <w:sz w:val="24"/>
          <w:szCs w:val="24"/>
        </w:rPr>
        <w:t xml:space="preserve">, </w:t>
      </w:r>
      <w:r>
        <w:rPr>
          <w:rFonts w:ascii="Times New Roman" w:hAnsi="Times New Roman" w:cs="Times New Roman"/>
          <w:sz w:val="24"/>
          <w:szCs w:val="24"/>
        </w:rPr>
        <w:t>11 January</w:t>
      </w:r>
      <w:r w:rsidR="009108E5">
        <w:rPr>
          <w:rFonts w:ascii="Times New Roman" w:hAnsi="Times New Roman" w:cs="Times New Roman"/>
          <w:sz w:val="24"/>
          <w:szCs w:val="24"/>
        </w:rPr>
        <w:t>,</w:t>
      </w:r>
      <w:r>
        <w:rPr>
          <w:rFonts w:ascii="Times New Roman" w:hAnsi="Times New Roman" w:cs="Times New Roman"/>
          <w:sz w:val="24"/>
          <w:szCs w:val="24"/>
        </w:rPr>
        <w:t xml:space="preserve"> </w:t>
      </w:r>
      <w:r w:rsidR="009108E5">
        <w:rPr>
          <w:rFonts w:ascii="Times New Roman" w:hAnsi="Times New Roman" w:cs="Times New Roman"/>
          <w:sz w:val="24"/>
          <w:szCs w:val="24"/>
        </w:rPr>
        <w:t>and 9 May 2024</w:t>
      </w:r>
    </w:p>
    <w:p w14:paraId="3CFA205C" w14:textId="77777777" w:rsidR="00D522FB" w:rsidRDefault="00D522FB" w:rsidP="009E1C61">
      <w:pPr>
        <w:pStyle w:val="NoSpacing"/>
        <w:rPr>
          <w:rFonts w:ascii="Times New Roman" w:hAnsi="Times New Roman" w:cs="Times New Roman"/>
          <w:sz w:val="24"/>
          <w:szCs w:val="24"/>
        </w:rPr>
      </w:pPr>
    </w:p>
    <w:p w14:paraId="5DF8273B" w14:textId="77777777" w:rsidR="00C517A6" w:rsidRDefault="00C517A6" w:rsidP="009E1C61">
      <w:pPr>
        <w:pStyle w:val="NoSpacing"/>
        <w:rPr>
          <w:rFonts w:ascii="Times New Roman" w:hAnsi="Times New Roman" w:cs="Times New Roman"/>
          <w:sz w:val="24"/>
          <w:szCs w:val="24"/>
        </w:rPr>
      </w:pPr>
    </w:p>
    <w:p w14:paraId="3E124544" w14:textId="77777777" w:rsidR="00C517A6" w:rsidRDefault="00C517A6" w:rsidP="009E1C61">
      <w:pPr>
        <w:pStyle w:val="NoSpacing"/>
        <w:rPr>
          <w:rFonts w:ascii="Times New Roman" w:hAnsi="Times New Roman" w:cs="Times New Roman"/>
          <w:sz w:val="24"/>
          <w:szCs w:val="24"/>
        </w:rPr>
      </w:pPr>
    </w:p>
    <w:p w14:paraId="62B84DF9" w14:textId="2F03C109" w:rsidR="00D522FB" w:rsidRDefault="00F655FC" w:rsidP="009E1C61">
      <w:pPr>
        <w:pStyle w:val="NoSpacing"/>
        <w:rPr>
          <w:rFonts w:ascii="Times New Roman" w:hAnsi="Times New Roman" w:cs="Times New Roman"/>
          <w:b/>
          <w:sz w:val="24"/>
          <w:szCs w:val="24"/>
        </w:rPr>
      </w:pPr>
      <w:r>
        <w:rPr>
          <w:rFonts w:ascii="Times New Roman" w:hAnsi="Times New Roman" w:cs="Times New Roman"/>
          <w:b/>
          <w:sz w:val="24"/>
          <w:szCs w:val="24"/>
        </w:rPr>
        <w:t>Civil T</w:t>
      </w:r>
      <w:r w:rsidR="00D522FB" w:rsidRPr="00D522FB">
        <w:rPr>
          <w:rFonts w:ascii="Times New Roman" w:hAnsi="Times New Roman" w:cs="Times New Roman"/>
          <w:b/>
          <w:sz w:val="24"/>
          <w:szCs w:val="24"/>
        </w:rPr>
        <w:t>rial</w:t>
      </w:r>
      <w:r w:rsidR="00D522FB">
        <w:rPr>
          <w:rFonts w:ascii="Times New Roman" w:hAnsi="Times New Roman" w:cs="Times New Roman"/>
          <w:b/>
          <w:sz w:val="24"/>
          <w:szCs w:val="24"/>
        </w:rPr>
        <w:t>:</w:t>
      </w:r>
      <w:r w:rsidR="009108E5">
        <w:rPr>
          <w:rFonts w:ascii="Times New Roman" w:hAnsi="Times New Roman" w:cs="Times New Roman"/>
          <w:b/>
          <w:sz w:val="24"/>
          <w:szCs w:val="24"/>
        </w:rPr>
        <w:t xml:space="preserve"> Challenging Capacity to Make a Will</w:t>
      </w:r>
    </w:p>
    <w:p w14:paraId="53944084" w14:textId="77777777" w:rsidR="00D522FB" w:rsidRDefault="00D522FB" w:rsidP="009E1C61">
      <w:pPr>
        <w:pStyle w:val="NoSpacing"/>
        <w:rPr>
          <w:rFonts w:ascii="Times New Roman" w:hAnsi="Times New Roman" w:cs="Times New Roman"/>
          <w:b/>
          <w:sz w:val="24"/>
          <w:szCs w:val="24"/>
        </w:rPr>
      </w:pPr>
    </w:p>
    <w:p w14:paraId="1405E0FF" w14:textId="77777777" w:rsidR="00C517A6" w:rsidRDefault="00C517A6" w:rsidP="009E1C61">
      <w:pPr>
        <w:pStyle w:val="NoSpacing"/>
        <w:rPr>
          <w:rFonts w:ascii="Times New Roman" w:hAnsi="Times New Roman" w:cs="Times New Roman"/>
          <w:b/>
          <w:sz w:val="24"/>
          <w:szCs w:val="24"/>
        </w:rPr>
      </w:pPr>
    </w:p>
    <w:p w14:paraId="797BF9D7" w14:textId="77777777"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 xml:space="preserve">Mr </w:t>
      </w:r>
      <w:r w:rsidRPr="00D522FB">
        <w:rPr>
          <w:rFonts w:ascii="Times New Roman" w:hAnsi="Times New Roman" w:cs="Times New Roman"/>
          <w:i/>
          <w:sz w:val="24"/>
          <w:szCs w:val="24"/>
        </w:rPr>
        <w:t>B Pabwe</w:t>
      </w:r>
      <w:r>
        <w:rPr>
          <w:rFonts w:ascii="Times New Roman" w:hAnsi="Times New Roman" w:cs="Times New Roman"/>
          <w:sz w:val="24"/>
          <w:szCs w:val="24"/>
        </w:rPr>
        <w:t xml:space="preserve"> for Plaintiff</w:t>
      </w:r>
    </w:p>
    <w:p w14:paraId="242CB0E8" w14:textId="77777777" w:rsidR="00D522FB" w:rsidRDefault="00D522FB" w:rsidP="009E1C61">
      <w:pPr>
        <w:pStyle w:val="NoSpacing"/>
        <w:rPr>
          <w:rFonts w:ascii="Times New Roman" w:hAnsi="Times New Roman" w:cs="Times New Roman"/>
          <w:sz w:val="24"/>
          <w:szCs w:val="24"/>
        </w:rPr>
      </w:pPr>
      <w:r>
        <w:rPr>
          <w:rFonts w:ascii="Times New Roman" w:hAnsi="Times New Roman" w:cs="Times New Roman"/>
          <w:sz w:val="24"/>
          <w:szCs w:val="24"/>
        </w:rPr>
        <w:t xml:space="preserve">Mr </w:t>
      </w:r>
      <w:r w:rsidRPr="00D522FB">
        <w:rPr>
          <w:rFonts w:ascii="Times New Roman" w:hAnsi="Times New Roman" w:cs="Times New Roman"/>
          <w:i/>
          <w:sz w:val="24"/>
          <w:szCs w:val="24"/>
        </w:rPr>
        <w:t>C Kwiriwiri</w:t>
      </w:r>
      <w:r>
        <w:rPr>
          <w:rFonts w:ascii="Times New Roman" w:hAnsi="Times New Roman" w:cs="Times New Roman"/>
          <w:sz w:val="24"/>
          <w:szCs w:val="24"/>
        </w:rPr>
        <w:t xml:space="preserve"> for first defendant</w:t>
      </w:r>
    </w:p>
    <w:p w14:paraId="618B7B3D" w14:textId="77777777" w:rsidR="00D522FB" w:rsidRDefault="00D522FB" w:rsidP="009E1C61">
      <w:pPr>
        <w:pStyle w:val="NoSpacing"/>
        <w:rPr>
          <w:rFonts w:ascii="Times New Roman" w:hAnsi="Times New Roman" w:cs="Times New Roman"/>
          <w:sz w:val="24"/>
          <w:szCs w:val="24"/>
        </w:rPr>
      </w:pPr>
    </w:p>
    <w:p w14:paraId="409552F4" w14:textId="77777777" w:rsidR="00C517A6" w:rsidRDefault="00C517A6" w:rsidP="009E1C61">
      <w:pPr>
        <w:pStyle w:val="NoSpacing"/>
        <w:rPr>
          <w:rFonts w:ascii="Times New Roman" w:hAnsi="Times New Roman" w:cs="Times New Roman"/>
          <w:sz w:val="24"/>
          <w:szCs w:val="24"/>
        </w:rPr>
      </w:pPr>
    </w:p>
    <w:p w14:paraId="3F03AD86" w14:textId="3E113D14" w:rsidR="00D522FB" w:rsidRDefault="00D522FB" w:rsidP="00354679">
      <w:pPr>
        <w:pStyle w:val="NoSpacing"/>
        <w:spacing w:line="360" w:lineRule="auto"/>
        <w:ind w:firstLine="720"/>
        <w:jc w:val="both"/>
        <w:rPr>
          <w:rFonts w:ascii="Times New Roman" w:hAnsi="Times New Roman" w:cs="Times New Roman"/>
          <w:sz w:val="24"/>
          <w:szCs w:val="24"/>
        </w:rPr>
      </w:pPr>
      <w:r w:rsidRPr="00C517A6">
        <w:rPr>
          <w:rFonts w:ascii="Times New Roman" w:hAnsi="Times New Roman" w:cs="Times New Roman"/>
          <w:sz w:val="24"/>
          <w:szCs w:val="24"/>
        </w:rPr>
        <w:t>MUCHAWA J</w:t>
      </w:r>
      <w:r>
        <w:rPr>
          <w:rFonts w:ascii="Times New Roman" w:hAnsi="Times New Roman" w:cs="Times New Roman"/>
          <w:b/>
          <w:sz w:val="24"/>
          <w:szCs w:val="24"/>
        </w:rPr>
        <w:t>:</w:t>
      </w:r>
      <w:r w:rsidR="00F655FC">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This matter was originally filed as a court application on 25 October 2021 but was subsequently referred</w:t>
      </w:r>
      <w:r w:rsidR="00354679">
        <w:rPr>
          <w:rFonts w:ascii="Times New Roman" w:hAnsi="Times New Roman" w:cs="Times New Roman"/>
          <w:sz w:val="24"/>
          <w:szCs w:val="24"/>
        </w:rPr>
        <w:t xml:space="preserve"> to trial on 30 J</w:t>
      </w:r>
      <w:r>
        <w:rPr>
          <w:rFonts w:ascii="Times New Roman" w:hAnsi="Times New Roman" w:cs="Times New Roman"/>
          <w:sz w:val="24"/>
          <w:szCs w:val="24"/>
        </w:rPr>
        <w:t xml:space="preserve">une </w:t>
      </w:r>
      <w:r w:rsidR="00354679">
        <w:rPr>
          <w:rFonts w:ascii="Times New Roman" w:hAnsi="Times New Roman" w:cs="Times New Roman"/>
          <w:sz w:val="24"/>
          <w:szCs w:val="24"/>
        </w:rPr>
        <w:t xml:space="preserve">2022 due to identified disputes of fact. In the draft order the then applicants sought the following relief: </w:t>
      </w:r>
    </w:p>
    <w:p w14:paraId="0B24C9C5" w14:textId="0B60A11F" w:rsidR="00354679" w:rsidRPr="009108E5" w:rsidRDefault="00C517A6" w:rsidP="00D772A5">
      <w:pPr>
        <w:pStyle w:val="NoSpacing"/>
        <w:ind w:firstLine="720"/>
        <w:jc w:val="both"/>
        <w:rPr>
          <w:rFonts w:ascii="Times New Roman" w:hAnsi="Times New Roman" w:cs="Times New Roman"/>
          <w:b/>
        </w:rPr>
      </w:pPr>
      <w:r w:rsidRPr="009108E5">
        <w:rPr>
          <w:rFonts w:ascii="Times New Roman" w:hAnsi="Times New Roman" w:cs="Times New Roman"/>
          <w:b/>
        </w:rPr>
        <w:t>“</w:t>
      </w:r>
      <w:r w:rsidR="00354679" w:rsidRPr="009108E5">
        <w:rPr>
          <w:rFonts w:ascii="Times New Roman" w:hAnsi="Times New Roman" w:cs="Times New Roman"/>
          <w:b/>
        </w:rPr>
        <w:t>IT IS ODERED THAT:</w:t>
      </w:r>
    </w:p>
    <w:p w14:paraId="1D5D471C" w14:textId="25C61793" w:rsidR="00354679" w:rsidRPr="009108E5" w:rsidRDefault="00354679" w:rsidP="00D772A5">
      <w:pPr>
        <w:pStyle w:val="NoSpacing"/>
        <w:numPr>
          <w:ilvl w:val="0"/>
          <w:numId w:val="1"/>
        </w:numPr>
        <w:jc w:val="both"/>
        <w:rPr>
          <w:rFonts w:ascii="Times New Roman" w:hAnsi="Times New Roman" w:cs="Times New Roman"/>
        </w:rPr>
      </w:pPr>
      <w:r w:rsidRPr="009108E5">
        <w:rPr>
          <w:rFonts w:ascii="Times New Roman" w:hAnsi="Times New Roman" w:cs="Times New Roman"/>
        </w:rPr>
        <w:t>The last Will and testament exec</w:t>
      </w:r>
      <w:r w:rsidR="00D772A5" w:rsidRPr="009108E5">
        <w:rPr>
          <w:rFonts w:ascii="Times New Roman" w:hAnsi="Times New Roman" w:cs="Times New Roman"/>
        </w:rPr>
        <w:t>uted by the late Pepukai Simplis</w:t>
      </w:r>
      <w:r w:rsidRPr="009108E5">
        <w:rPr>
          <w:rFonts w:ascii="Times New Roman" w:hAnsi="Times New Roman" w:cs="Times New Roman"/>
        </w:rPr>
        <w:t>io Magara on is declared null and void.</w:t>
      </w:r>
      <w:r w:rsidR="009108E5" w:rsidRPr="009108E5">
        <w:rPr>
          <w:rFonts w:ascii="Times New Roman" w:hAnsi="Times New Roman" w:cs="Times New Roman"/>
        </w:rPr>
        <w:t xml:space="preserve"> (sic)</w:t>
      </w:r>
    </w:p>
    <w:p w14:paraId="1E7DCE06" w14:textId="332C9966" w:rsidR="00354679" w:rsidRPr="009108E5" w:rsidRDefault="00354679" w:rsidP="00D772A5">
      <w:pPr>
        <w:pStyle w:val="NoSpacing"/>
        <w:numPr>
          <w:ilvl w:val="0"/>
          <w:numId w:val="1"/>
        </w:numPr>
        <w:jc w:val="both"/>
        <w:rPr>
          <w:rFonts w:ascii="Times New Roman" w:hAnsi="Times New Roman" w:cs="Times New Roman"/>
        </w:rPr>
      </w:pPr>
      <w:r w:rsidRPr="009108E5">
        <w:rPr>
          <w:rFonts w:ascii="Times New Roman" w:hAnsi="Times New Roman" w:cs="Times New Roman"/>
        </w:rPr>
        <w:t>The letters of administration issued by the 2</w:t>
      </w:r>
      <w:r w:rsidRPr="009108E5">
        <w:rPr>
          <w:rFonts w:ascii="Times New Roman" w:hAnsi="Times New Roman" w:cs="Times New Roman"/>
          <w:vertAlign w:val="superscript"/>
        </w:rPr>
        <w:t>nd</w:t>
      </w:r>
      <w:r w:rsidRPr="009108E5">
        <w:rPr>
          <w:rFonts w:ascii="Times New Roman" w:hAnsi="Times New Roman" w:cs="Times New Roman"/>
        </w:rPr>
        <w:t xml:space="preserve"> respondent </w:t>
      </w:r>
      <w:r w:rsidR="009108E5" w:rsidRPr="009108E5">
        <w:rPr>
          <w:rFonts w:ascii="Times New Roman" w:hAnsi="Times New Roman" w:cs="Times New Roman"/>
        </w:rPr>
        <w:t>in</w:t>
      </w:r>
      <w:r w:rsidRPr="009108E5">
        <w:rPr>
          <w:rFonts w:ascii="Times New Roman" w:hAnsi="Times New Roman" w:cs="Times New Roman"/>
        </w:rPr>
        <w:t xml:space="preserve"> August 2021 in terms of which 1</w:t>
      </w:r>
      <w:r w:rsidRPr="009108E5">
        <w:rPr>
          <w:rFonts w:ascii="Times New Roman" w:hAnsi="Times New Roman" w:cs="Times New Roman"/>
          <w:vertAlign w:val="superscript"/>
        </w:rPr>
        <w:t>st</w:t>
      </w:r>
      <w:r w:rsidRPr="009108E5">
        <w:rPr>
          <w:rFonts w:ascii="Times New Roman" w:hAnsi="Times New Roman" w:cs="Times New Roman"/>
        </w:rPr>
        <w:t xml:space="preserve"> respondent was appointed the Executrix Testamen</w:t>
      </w:r>
      <w:r w:rsidR="00D772A5" w:rsidRPr="009108E5">
        <w:rPr>
          <w:rFonts w:ascii="Times New Roman" w:hAnsi="Times New Roman" w:cs="Times New Roman"/>
        </w:rPr>
        <w:t>tary of the late Pepukai Simplis</w:t>
      </w:r>
      <w:r w:rsidRPr="009108E5">
        <w:rPr>
          <w:rFonts w:ascii="Times New Roman" w:hAnsi="Times New Roman" w:cs="Times New Roman"/>
        </w:rPr>
        <w:t xml:space="preserve">io Magara is declared to be null and void. </w:t>
      </w:r>
    </w:p>
    <w:p w14:paraId="5B556F48" w14:textId="3C787F12" w:rsidR="00354679" w:rsidRPr="009108E5" w:rsidRDefault="00354679" w:rsidP="00D772A5">
      <w:pPr>
        <w:pStyle w:val="NoSpacing"/>
        <w:numPr>
          <w:ilvl w:val="0"/>
          <w:numId w:val="1"/>
        </w:numPr>
        <w:jc w:val="both"/>
        <w:rPr>
          <w:rFonts w:ascii="Times New Roman" w:hAnsi="Times New Roman" w:cs="Times New Roman"/>
        </w:rPr>
      </w:pPr>
      <w:r w:rsidRPr="009108E5">
        <w:rPr>
          <w:rFonts w:ascii="Times New Roman" w:hAnsi="Times New Roman" w:cs="Times New Roman"/>
        </w:rPr>
        <w:t>The appointment of the 1</w:t>
      </w:r>
      <w:r w:rsidRPr="009108E5">
        <w:rPr>
          <w:rFonts w:ascii="Times New Roman" w:hAnsi="Times New Roman" w:cs="Times New Roman"/>
          <w:vertAlign w:val="superscript"/>
        </w:rPr>
        <w:t>st</w:t>
      </w:r>
      <w:r w:rsidRPr="009108E5">
        <w:rPr>
          <w:rFonts w:ascii="Times New Roman" w:hAnsi="Times New Roman" w:cs="Times New Roman"/>
        </w:rPr>
        <w:t xml:space="preserve"> respondent as the Executrix Testamentary on the esta</w:t>
      </w:r>
      <w:r w:rsidR="00D772A5" w:rsidRPr="009108E5">
        <w:rPr>
          <w:rFonts w:ascii="Times New Roman" w:hAnsi="Times New Roman" w:cs="Times New Roman"/>
        </w:rPr>
        <w:t>te late Pepukai Simplis</w:t>
      </w:r>
      <w:r w:rsidRPr="009108E5">
        <w:rPr>
          <w:rFonts w:ascii="Times New Roman" w:hAnsi="Times New Roman" w:cs="Times New Roman"/>
        </w:rPr>
        <w:t xml:space="preserve">io Magarais declared to be </w:t>
      </w:r>
      <w:r w:rsidR="009108E5" w:rsidRPr="009108E5">
        <w:rPr>
          <w:rFonts w:ascii="Times New Roman" w:hAnsi="Times New Roman" w:cs="Times New Roman"/>
        </w:rPr>
        <w:t>null and</w:t>
      </w:r>
      <w:r w:rsidRPr="009108E5">
        <w:rPr>
          <w:rFonts w:ascii="Times New Roman" w:hAnsi="Times New Roman" w:cs="Times New Roman"/>
        </w:rPr>
        <w:t xml:space="preserve"> void</w:t>
      </w:r>
      <w:r w:rsidR="009108E5">
        <w:rPr>
          <w:rFonts w:ascii="Times New Roman" w:hAnsi="Times New Roman" w:cs="Times New Roman"/>
        </w:rPr>
        <w:t>.</w:t>
      </w:r>
      <w:r w:rsidRPr="009108E5">
        <w:rPr>
          <w:rFonts w:ascii="Times New Roman" w:hAnsi="Times New Roman" w:cs="Times New Roman"/>
        </w:rPr>
        <w:t xml:space="preserve"> </w:t>
      </w:r>
    </w:p>
    <w:p w14:paraId="779AF259" w14:textId="77777777" w:rsidR="00D772A5" w:rsidRPr="009108E5" w:rsidRDefault="00D772A5" w:rsidP="00D772A5">
      <w:pPr>
        <w:pStyle w:val="NoSpacing"/>
        <w:numPr>
          <w:ilvl w:val="0"/>
          <w:numId w:val="1"/>
        </w:numPr>
        <w:jc w:val="both"/>
        <w:rPr>
          <w:rFonts w:ascii="Times New Roman" w:hAnsi="Times New Roman" w:cs="Times New Roman"/>
        </w:rPr>
      </w:pPr>
      <w:r w:rsidRPr="009108E5">
        <w:rPr>
          <w:rFonts w:ascii="Times New Roman" w:hAnsi="Times New Roman" w:cs="Times New Roman"/>
        </w:rPr>
        <w:t>The 2</w:t>
      </w:r>
      <w:r w:rsidRPr="009108E5">
        <w:rPr>
          <w:rFonts w:ascii="Times New Roman" w:hAnsi="Times New Roman" w:cs="Times New Roman"/>
          <w:vertAlign w:val="superscript"/>
        </w:rPr>
        <w:t>nd</w:t>
      </w:r>
      <w:r w:rsidRPr="009108E5">
        <w:rPr>
          <w:rFonts w:ascii="Times New Roman" w:hAnsi="Times New Roman" w:cs="Times New Roman"/>
        </w:rPr>
        <w:t xml:space="preserve"> respondent is directed to convene a meeting for the appointment of an executor to administer the state of the late Pepukai Simplisio Magara.</w:t>
      </w:r>
    </w:p>
    <w:p w14:paraId="0E502E55" w14:textId="32B5F5B3" w:rsidR="00D772A5" w:rsidRPr="009108E5" w:rsidRDefault="00D772A5" w:rsidP="00D772A5">
      <w:pPr>
        <w:pStyle w:val="NoSpacing"/>
        <w:numPr>
          <w:ilvl w:val="0"/>
          <w:numId w:val="1"/>
        </w:numPr>
        <w:spacing w:line="360" w:lineRule="auto"/>
        <w:jc w:val="both"/>
        <w:rPr>
          <w:rFonts w:ascii="Times New Roman" w:hAnsi="Times New Roman" w:cs="Times New Roman"/>
        </w:rPr>
      </w:pPr>
      <w:r w:rsidRPr="009108E5">
        <w:rPr>
          <w:rFonts w:ascii="Times New Roman" w:hAnsi="Times New Roman" w:cs="Times New Roman"/>
        </w:rPr>
        <w:t>The 1</w:t>
      </w:r>
      <w:r w:rsidRPr="009108E5">
        <w:rPr>
          <w:rFonts w:ascii="Times New Roman" w:hAnsi="Times New Roman" w:cs="Times New Roman"/>
          <w:vertAlign w:val="superscript"/>
        </w:rPr>
        <w:t>st</w:t>
      </w:r>
      <w:r w:rsidRPr="009108E5">
        <w:rPr>
          <w:rFonts w:ascii="Times New Roman" w:hAnsi="Times New Roman" w:cs="Times New Roman"/>
        </w:rPr>
        <w:t xml:space="preserve"> respondent shall pay costs of suit on the legal practitioner and client scale</w:t>
      </w:r>
      <w:r w:rsidR="00C517A6" w:rsidRPr="009108E5">
        <w:rPr>
          <w:rFonts w:ascii="Times New Roman" w:hAnsi="Times New Roman" w:cs="Times New Roman"/>
        </w:rPr>
        <w:t>”</w:t>
      </w:r>
      <w:r w:rsidRPr="009108E5">
        <w:rPr>
          <w:rFonts w:ascii="Times New Roman" w:hAnsi="Times New Roman" w:cs="Times New Roman"/>
        </w:rPr>
        <w:t xml:space="preserve">. </w:t>
      </w:r>
    </w:p>
    <w:p w14:paraId="27F7150C" w14:textId="77777777" w:rsidR="00995ED8" w:rsidRPr="009108E5" w:rsidRDefault="00995ED8" w:rsidP="00C517A6">
      <w:pPr>
        <w:pStyle w:val="NoSpacing"/>
        <w:spacing w:line="360" w:lineRule="auto"/>
        <w:jc w:val="both"/>
        <w:rPr>
          <w:rFonts w:ascii="Times New Roman" w:hAnsi="Times New Roman" w:cs="Times New Roman"/>
          <w:b/>
        </w:rPr>
      </w:pPr>
    </w:p>
    <w:p w14:paraId="4CEF3EBB" w14:textId="77777777" w:rsidR="00995ED8" w:rsidRDefault="00995ED8" w:rsidP="00C517A6">
      <w:pPr>
        <w:pStyle w:val="NoSpacing"/>
        <w:spacing w:line="360" w:lineRule="auto"/>
        <w:jc w:val="both"/>
        <w:rPr>
          <w:rFonts w:ascii="Times New Roman" w:hAnsi="Times New Roman" w:cs="Times New Roman"/>
          <w:b/>
          <w:sz w:val="24"/>
          <w:szCs w:val="24"/>
        </w:rPr>
      </w:pPr>
    </w:p>
    <w:p w14:paraId="11466FD1" w14:textId="77777777" w:rsidR="00995ED8" w:rsidRDefault="00995ED8" w:rsidP="00C517A6">
      <w:pPr>
        <w:pStyle w:val="NoSpacing"/>
        <w:spacing w:line="360" w:lineRule="auto"/>
        <w:jc w:val="both"/>
        <w:rPr>
          <w:rFonts w:ascii="Times New Roman" w:hAnsi="Times New Roman" w:cs="Times New Roman"/>
          <w:b/>
          <w:sz w:val="24"/>
          <w:szCs w:val="24"/>
        </w:rPr>
      </w:pPr>
    </w:p>
    <w:p w14:paraId="350E18DE" w14:textId="77777777" w:rsidR="00D772A5" w:rsidRDefault="00D772A5" w:rsidP="00C517A6">
      <w:pPr>
        <w:pStyle w:val="NoSpacing"/>
        <w:spacing w:line="360" w:lineRule="auto"/>
        <w:jc w:val="both"/>
        <w:rPr>
          <w:rFonts w:ascii="Times New Roman" w:hAnsi="Times New Roman" w:cs="Times New Roman"/>
          <w:sz w:val="24"/>
          <w:szCs w:val="24"/>
        </w:rPr>
      </w:pPr>
      <w:r w:rsidRPr="00D772A5">
        <w:rPr>
          <w:rFonts w:ascii="Times New Roman" w:hAnsi="Times New Roman" w:cs="Times New Roman"/>
          <w:b/>
          <w:sz w:val="24"/>
          <w:szCs w:val="24"/>
        </w:rPr>
        <w:lastRenderedPageBreak/>
        <w:t>Background Facts</w:t>
      </w:r>
    </w:p>
    <w:p w14:paraId="78DCDA02" w14:textId="427AFC7A" w:rsidR="00F85305" w:rsidRDefault="00D772A5" w:rsidP="00C517A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late Pepukai Simpisio Magara who died on 28 July 2021 was a widower. He was survived by six children who include the two </w:t>
      </w:r>
      <w:r w:rsidR="009108E5">
        <w:rPr>
          <w:rFonts w:ascii="Times New Roman" w:hAnsi="Times New Roman" w:cs="Times New Roman"/>
          <w:sz w:val="24"/>
          <w:szCs w:val="24"/>
        </w:rPr>
        <w:t>plaintiffs</w:t>
      </w:r>
      <w:r>
        <w:rPr>
          <w:rFonts w:ascii="Times New Roman" w:hAnsi="Times New Roman" w:cs="Times New Roman"/>
          <w:sz w:val="24"/>
          <w:szCs w:val="24"/>
        </w:rPr>
        <w:t>, the first respondent and three others. Following his death</w:t>
      </w:r>
      <w:r w:rsidR="009108E5">
        <w:rPr>
          <w:rFonts w:ascii="Times New Roman" w:hAnsi="Times New Roman" w:cs="Times New Roman"/>
          <w:sz w:val="24"/>
          <w:szCs w:val="24"/>
        </w:rPr>
        <w:t>,</w:t>
      </w:r>
      <w:r>
        <w:rPr>
          <w:rFonts w:ascii="Times New Roman" w:hAnsi="Times New Roman" w:cs="Times New Roman"/>
          <w:sz w:val="24"/>
          <w:szCs w:val="24"/>
        </w:rPr>
        <w:t xml:space="preserve"> </w:t>
      </w:r>
      <w:r w:rsidR="00F85305">
        <w:rPr>
          <w:rFonts w:ascii="Times New Roman" w:hAnsi="Times New Roman" w:cs="Times New Roman"/>
          <w:sz w:val="24"/>
          <w:szCs w:val="24"/>
        </w:rPr>
        <w:t>a will was produced which was allegedly executed by him on 28 May 2017. In that will he appointed the first defendant as the executor of his estate and also bequeathed to him his immovable property being house number 2915 old Highfield Harare.</w:t>
      </w:r>
    </w:p>
    <w:p w14:paraId="4BA46501" w14:textId="71057032" w:rsidR="005F6A79" w:rsidRDefault="00F85305" w:rsidP="00C517A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defendant issued out </w:t>
      </w:r>
      <w:r w:rsidR="009108E5">
        <w:rPr>
          <w:rFonts w:ascii="Times New Roman" w:hAnsi="Times New Roman" w:cs="Times New Roman"/>
          <w:sz w:val="24"/>
          <w:szCs w:val="24"/>
        </w:rPr>
        <w:t>Letters</w:t>
      </w:r>
      <w:r>
        <w:rPr>
          <w:rFonts w:ascii="Times New Roman" w:hAnsi="Times New Roman" w:cs="Times New Roman"/>
          <w:sz w:val="24"/>
          <w:szCs w:val="24"/>
        </w:rPr>
        <w:t xml:space="preserve"> of </w:t>
      </w:r>
      <w:r w:rsidR="009108E5">
        <w:rPr>
          <w:rFonts w:ascii="Times New Roman" w:hAnsi="Times New Roman" w:cs="Times New Roman"/>
          <w:sz w:val="24"/>
          <w:szCs w:val="24"/>
        </w:rPr>
        <w:t>A</w:t>
      </w:r>
      <w:r>
        <w:rPr>
          <w:rFonts w:ascii="Times New Roman" w:hAnsi="Times New Roman" w:cs="Times New Roman"/>
          <w:sz w:val="24"/>
          <w:szCs w:val="24"/>
        </w:rPr>
        <w:t xml:space="preserve">dministration in favour of the first respondent. The plaintiffs object to the validity of the will which was accepted and registered on the basis that the second respondent should have called a meeting of the interested parties before accepting the will and that the testator, Pepukai Simpisio </w:t>
      </w:r>
      <w:r w:rsidR="005F6A79">
        <w:rPr>
          <w:rFonts w:ascii="Times New Roman" w:hAnsi="Times New Roman" w:cs="Times New Roman"/>
          <w:sz w:val="24"/>
          <w:szCs w:val="24"/>
        </w:rPr>
        <w:t>had no capacity to depose to a will due to mental illness.</w:t>
      </w:r>
    </w:p>
    <w:p w14:paraId="7CC3AEF3" w14:textId="135A33C0" w:rsidR="005F6A79" w:rsidRDefault="005F6A79" w:rsidP="00C517A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referral to trial to trial there was only one issue for determination by the trial court.</w:t>
      </w:r>
      <w:r w:rsidR="009108E5">
        <w:rPr>
          <w:rFonts w:ascii="Times New Roman" w:hAnsi="Times New Roman" w:cs="Times New Roman"/>
          <w:sz w:val="24"/>
          <w:szCs w:val="24"/>
        </w:rPr>
        <w:t xml:space="preserve"> I</w:t>
      </w:r>
      <w:r>
        <w:rPr>
          <w:rFonts w:ascii="Times New Roman" w:hAnsi="Times New Roman" w:cs="Times New Roman"/>
          <w:sz w:val="24"/>
          <w:szCs w:val="24"/>
        </w:rPr>
        <w:t>t is</w:t>
      </w:r>
      <w:r w:rsidR="009108E5">
        <w:rPr>
          <w:rFonts w:ascii="Times New Roman" w:hAnsi="Times New Roman" w:cs="Times New Roman"/>
          <w:sz w:val="24"/>
          <w:szCs w:val="24"/>
        </w:rPr>
        <w:t xml:space="preserve"> stated</w:t>
      </w:r>
      <w:r>
        <w:rPr>
          <w:rFonts w:ascii="Times New Roman" w:hAnsi="Times New Roman" w:cs="Times New Roman"/>
          <w:sz w:val="24"/>
          <w:szCs w:val="24"/>
        </w:rPr>
        <w:t xml:space="preserve"> thus: </w:t>
      </w:r>
    </w:p>
    <w:p w14:paraId="7A1BAD70" w14:textId="77777777" w:rsidR="005F6A79" w:rsidRDefault="005F6A79" w:rsidP="00C517A6">
      <w:pPr>
        <w:pStyle w:val="NoSpacing"/>
        <w:ind w:left="720"/>
        <w:jc w:val="both"/>
        <w:rPr>
          <w:rFonts w:ascii="Times New Roman" w:hAnsi="Times New Roman" w:cs="Times New Roman"/>
          <w:sz w:val="24"/>
          <w:szCs w:val="24"/>
        </w:rPr>
      </w:pPr>
      <w:r>
        <w:rPr>
          <w:rFonts w:ascii="Times New Roman" w:hAnsi="Times New Roman" w:cs="Times New Roman"/>
          <w:sz w:val="24"/>
          <w:szCs w:val="24"/>
        </w:rPr>
        <w:t>“</w:t>
      </w:r>
      <w:r w:rsidRPr="009108E5">
        <w:rPr>
          <w:rFonts w:ascii="Times New Roman" w:hAnsi="Times New Roman" w:cs="Times New Roman"/>
        </w:rPr>
        <w:t>Whether or not the late Pepukai Simplisio Magara had the capacity to depose to a will as he did during the relevant period.”</w:t>
      </w:r>
    </w:p>
    <w:p w14:paraId="12D9A9FC" w14:textId="77777777" w:rsidR="005F6A79" w:rsidRDefault="005F6A79" w:rsidP="00C517A6">
      <w:pPr>
        <w:pStyle w:val="NoSpacing"/>
        <w:jc w:val="both"/>
        <w:rPr>
          <w:rFonts w:ascii="Times New Roman" w:hAnsi="Times New Roman" w:cs="Times New Roman"/>
          <w:sz w:val="24"/>
          <w:szCs w:val="24"/>
        </w:rPr>
      </w:pPr>
    </w:p>
    <w:p w14:paraId="435AEB9C" w14:textId="77777777" w:rsidR="005F6A79" w:rsidRDefault="005F6A79" w:rsidP="005F6A79">
      <w:pPr>
        <w:pStyle w:val="NoSpacing"/>
        <w:spacing w:line="360" w:lineRule="auto"/>
        <w:jc w:val="both"/>
        <w:rPr>
          <w:rFonts w:ascii="Times New Roman" w:hAnsi="Times New Roman" w:cs="Times New Roman"/>
          <w:b/>
          <w:sz w:val="24"/>
          <w:szCs w:val="24"/>
          <w:u w:val="single"/>
        </w:rPr>
      </w:pPr>
      <w:r w:rsidRPr="005F6A79">
        <w:rPr>
          <w:rFonts w:ascii="Times New Roman" w:hAnsi="Times New Roman" w:cs="Times New Roman"/>
          <w:b/>
          <w:sz w:val="24"/>
          <w:szCs w:val="24"/>
          <w:u w:val="single"/>
        </w:rPr>
        <w:t>The Plaintiffs Case</w:t>
      </w:r>
    </w:p>
    <w:p w14:paraId="120D88F4" w14:textId="3BCA9524" w:rsidR="00C42E41" w:rsidRDefault="005F6A79" w:rsidP="00C42E41">
      <w:pPr>
        <w:pStyle w:val="NoSpacing"/>
        <w:spacing w:line="360" w:lineRule="auto"/>
        <w:ind w:firstLine="720"/>
        <w:jc w:val="both"/>
        <w:rPr>
          <w:rFonts w:ascii="Times New Roman" w:hAnsi="Times New Roman" w:cs="Times New Roman"/>
          <w:sz w:val="24"/>
          <w:szCs w:val="24"/>
        </w:rPr>
      </w:pPr>
      <w:r w:rsidRPr="005F6A79">
        <w:rPr>
          <w:rFonts w:ascii="Times New Roman" w:hAnsi="Times New Roman" w:cs="Times New Roman"/>
          <w:sz w:val="24"/>
          <w:szCs w:val="24"/>
        </w:rPr>
        <w:t>The plaintiffs</w:t>
      </w:r>
      <w:r>
        <w:rPr>
          <w:rFonts w:ascii="Times New Roman" w:hAnsi="Times New Roman" w:cs="Times New Roman"/>
          <w:sz w:val="24"/>
          <w:szCs w:val="24"/>
        </w:rPr>
        <w:t xml:space="preserve"> led evidence from the first plaintiff, a handwriting </w:t>
      </w:r>
      <w:r w:rsidR="00C42E41">
        <w:rPr>
          <w:rFonts w:ascii="Times New Roman" w:hAnsi="Times New Roman" w:cs="Times New Roman"/>
          <w:sz w:val="24"/>
          <w:szCs w:val="24"/>
        </w:rPr>
        <w:t>expert one Slevester Chaure and Doctor Kanoerera Petros K</w:t>
      </w:r>
      <w:r w:rsidR="009108E5">
        <w:rPr>
          <w:rFonts w:ascii="Times New Roman" w:hAnsi="Times New Roman" w:cs="Times New Roman"/>
          <w:sz w:val="24"/>
          <w:szCs w:val="24"/>
        </w:rPr>
        <w:t>u</w:t>
      </w:r>
      <w:r w:rsidR="00C42E41">
        <w:rPr>
          <w:rFonts w:ascii="Times New Roman" w:hAnsi="Times New Roman" w:cs="Times New Roman"/>
          <w:sz w:val="24"/>
          <w:szCs w:val="24"/>
        </w:rPr>
        <w:t>sut</w:t>
      </w:r>
      <w:r w:rsidR="009108E5">
        <w:rPr>
          <w:rFonts w:ascii="Times New Roman" w:hAnsi="Times New Roman" w:cs="Times New Roman"/>
          <w:sz w:val="24"/>
          <w:szCs w:val="24"/>
        </w:rPr>
        <w:t>a</w:t>
      </w:r>
      <w:r w:rsidR="00C42E41">
        <w:rPr>
          <w:rFonts w:ascii="Times New Roman" w:hAnsi="Times New Roman" w:cs="Times New Roman"/>
          <w:sz w:val="24"/>
          <w:szCs w:val="24"/>
        </w:rPr>
        <w:t>.</w:t>
      </w:r>
    </w:p>
    <w:p w14:paraId="2C4BC4D8" w14:textId="66B5ACA3" w:rsidR="005F6A79" w:rsidRDefault="00C42E41" w:rsidP="00C42E4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evidence was to the following effect: he stated that he and the first defendant </w:t>
      </w:r>
      <w:r w:rsidR="009108E5">
        <w:rPr>
          <w:rFonts w:ascii="Times New Roman" w:hAnsi="Times New Roman" w:cs="Times New Roman"/>
          <w:sz w:val="24"/>
          <w:szCs w:val="24"/>
        </w:rPr>
        <w:t>a</w:t>
      </w:r>
      <w:r>
        <w:rPr>
          <w:rFonts w:ascii="Times New Roman" w:hAnsi="Times New Roman" w:cs="Times New Roman"/>
          <w:sz w:val="24"/>
          <w:szCs w:val="24"/>
        </w:rPr>
        <w:t xml:space="preserve">re siblings. </w:t>
      </w:r>
      <w:r w:rsidR="009108E5">
        <w:rPr>
          <w:rFonts w:ascii="Times New Roman" w:hAnsi="Times New Roman" w:cs="Times New Roman"/>
          <w:sz w:val="24"/>
          <w:szCs w:val="24"/>
        </w:rPr>
        <w:t xml:space="preserve">At the time of his father’s </w:t>
      </w:r>
      <w:r w:rsidR="0022356D">
        <w:rPr>
          <w:rFonts w:ascii="Times New Roman" w:hAnsi="Times New Roman" w:cs="Times New Roman"/>
          <w:sz w:val="24"/>
          <w:szCs w:val="24"/>
        </w:rPr>
        <w:t>death,</w:t>
      </w:r>
      <w:r>
        <w:rPr>
          <w:rFonts w:ascii="Times New Roman" w:hAnsi="Times New Roman" w:cs="Times New Roman"/>
          <w:sz w:val="24"/>
          <w:szCs w:val="24"/>
        </w:rPr>
        <w:t xml:space="preserve"> he </w:t>
      </w:r>
      <w:r w:rsidR="009108E5">
        <w:rPr>
          <w:rFonts w:ascii="Times New Roman" w:hAnsi="Times New Roman" w:cs="Times New Roman"/>
          <w:sz w:val="24"/>
          <w:szCs w:val="24"/>
        </w:rPr>
        <w:t xml:space="preserve">is said to have been </w:t>
      </w:r>
      <w:r>
        <w:rPr>
          <w:rFonts w:ascii="Times New Roman" w:hAnsi="Times New Roman" w:cs="Times New Roman"/>
          <w:sz w:val="24"/>
          <w:szCs w:val="24"/>
        </w:rPr>
        <w:t xml:space="preserve">staying at his house 2915, 112 </w:t>
      </w:r>
      <w:r w:rsidR="009108E5">
        <w:rPr>
          <w:rFonts w:ascii="Times New Roman" w:hAnsi="Times New Roman" w:cs="Times New Roman"/>
          <w:sz w:val="24"/>
          <w:szCs w:val="24"/>
        </w:rPr>
        <w:t>S</w:t>
      </w:r>
      <w:r>
        <w:rPr>
          <w:rFonts w:ascii="Times New Roman" w:hAnsi="Times New Roman" w:cs="Times New Roman"/>
          <w:sz w:val="24"/>
          <w:szCs w:val="24"/>
        </w:rPr>
        <w:t xml:space="preserve">treet, </w:t>
      </w:r>
      <w:r w:rsidR="009108E5">
        <w:rPr>
          <w:rFonts w:ascii="Times New Roman" w:hAnsi="Times New Roman" w:cs="Times New Roman"/>
          <w:sz w:val="24"/>
          <w:szCs w:val="24"/>
        </w:rPr>
        <w:t>O</w:t>
      </w:r>
      <w:r>
        <w:rPr>
          <w:rFonts w:ascii="Times New Roman" w:hAnsi="Times New Roman" w:cs="Times New Roman"/>
          <w:sz w:val="24"/>
          <w:szCs w:val="24"/>
        </w:rPr>
        <w:t xml:space="preserve">ld Highfield with a caretaker called Nixon who had been employed by the first </w:t>
      </w:r>
      <w:r w:rsidR="009108E5">
        <w:rPr>
          <w:rFonts w:ascii="Times New Roman" w:hAnsi="Times New Roman" w:cs="Times New Roman"/>
          <w:sz w:val="24"/>
          <w:szCs w:val="24"/>
        </w:rPr>
        <w:t>defenda</w:t>
      </w:r>
      <w:r>
        <w:rPr>
          <w:rFonts w:ascii="Times New Roman" w:hAnsi="Times New Roman" w:cs="Times New Roman"/>
          <w:sz w:val="24"/>
          <w:szCs w:val="24"/>
        </w:rPr>
        <w:t xml:space="preserve">nt. The first defendant who was </w:t>
      </w:r>
      <w:r w:rsidR="0022356D">
        <w:rPr>
          <w:rFonts w:ascii="Times New Roman" w:hAnsi="Times New Roman" w:cs="Times New Roman"/>
          <w:sz w:val="24"/>
          <w:szCs w:val="24"/>
        </w:rPr>
        <w:t>based in</w:t>
      </w:r>
      <w:r>
        <w:rPr>
          <w:rFonts w:ascii="Times New Roman" w:hAnsi="Times New Roman" w:cs="Times New Roman"/>
          <w:sz w:val="24"/>
          <w:szCs w:val="24"/>
        </w:rPr>
        <w:t xml:space="preserve"> the United Kingdom would come and go </w:t>
      </w:r>
      <w:r w:rsidR="0022356D">
        <w:rPr>
          <w:rFonts w:ascii="Times New Roman" w:hAnsi="Times New Roman" w:cs="Times New Roman"/>
          <w:sz w:val="24"/>
          <w:szCs w:val="24"/>
        </w:rPr>
        <w:t xml:space="preserve">and </w:t>
      </w:r>
      <w:r>
        <w:rPr>
          <w:rFonts w:ascii="Times New Roman" w:hAnsi="Times New Roman" w:cs="Times New Roman"/>
          <w:sz w:val="24"/>
          <w:szCs w:val="24"/>
        </w:rPr>
        <w:t xml:space="preserve">occasionally stay with their father. </w:t>
      </w:r>
      <w:r w:rsidR="005F6A79" w:rsidRPr="005F6A79">
        <w:rPr>
          <w:rFonts w:ascii="Times New Roman" w:hAnsi="Times New Roman" w:cs="Times New Roman"/>
          <w:sz w:val="24"/>
          <w:szCs w:val="24"/>
        </w:rPr>
        <w:t xml:space="preserve"> </w:t>
      </w:r>
    </w:p>
    <w:p w14:paraId="71CB61E4" w14:textId="77777777" w:rsidR="00C42E41" w:rsidRDefault="00C42E41" w:rsidP="001652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claimed that the last will and testament in issue was a creation of the first defendant.</w:t>
      </w:r>
    </w:p>
    <w:p w14:paraId="22775659" w14:textId="278AD741" w:rsidR="00B14BC2" w:rsidRDefault="00C42E41" w:rsidP="00B14BC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plaintiff</w:t>
      </w:r>
      <w:r w:rsidR="0022356D">
        <w:rPr>
          <w:rFonts w:ascii="Times New Roman" w:hAnsi="Times New Roman" w:cs="Times New Roman"/>
          <w:sz w:val="24"/>
          <w:szCs w:val="24"/>
        </w:rPr>
        <w:t xml:space="preserve"> said he</w:t>
      </w:r>
      <w:r>
        <w:rPr>
          <w:rFonts w:ascii="Times New Roman" w:hAnsi="Times New Roman" w:cs="Times New Roman"/>
          <w:sz w:val="24"/>
          <w:szCs w:val="24"/>
        </w:rPr>
        <w:t xml:space="preserve"> had been accused of battering their father </w:t>
      </w:r>
      <w:r w:rsidR="00B14BC2">
        <w:rPr>
          <w:rFonts w:ascii="Times New Roman" w:hAnsi="Times New Roman" w:cs="Times New Roman"/>
          <w:sz w:val="24"/>
          <w:szCs w:val="24"/>
        </w:rPr>
        <w:t>by other siblings as he was staying with their father in 2017 together with his wife and two children. He had been forced to leave due to the toxic environment which had escalated to</w:t>
      </w:r>
      <w:r w:rsidR="0022356D">
        <w:rPr>
          <w:rFonts w:ascii="Times New Roman" w:hAnsi="Times New Roman" w:cs="Times New Roman"/>
          <w:sz w:val="24"/>
          <w:szCs w:val="24"/>
        </w:rPr>
        <w:t xml:space="preserve"> the extent of</w:t>
      </w:r>
      <w:r w:rsidR="00B14BC2">
        <w:rPr>
          <w:rFonts w:ascii="Times New Roman" w:hAnsi="Times New Roman" w:cs="Times New Roman"/>
          <w:sz w:val="24"/>
          <w:szCs w:val="24"/>
        </w:rPr>
        <w:t xml:space="preserve"> involv</w:t>
      </w:r>
      <w:r w:rsidR="0022356D">
        <w:rPr>
          <w:rFonts w:ascii="Times New Roman" w:hAnsi="Times New Roman" w:cs="Times New Roman"/>
          <w:sz w:val="24"/>
          <w:szCs w:val="24"/>
        </w:rPr>
        <w:t>ing</w:t>
      </w:r>
      <w:r w:rsidR="00B14BC2">
        <w:rPr>
          <w:rFonts w:ascii="Times New Roman" w:hAnsi="Times New Roman" w:cs="Times New Roman"/>
          <w:sz w:val="24"/>
          <w:szCs w:val="24"/>
        </w:rPr>
        <w:t xml:space="preserve"> the police. </w:t>
      </w:r>
    </w:p>
    <w:p w14:paraId="57386B2C" w14:textId="4D9973A1" w:rsidR="005A19D6" w:rsidRDefault="00B14BC2" w:rsidP="005A19D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plaintiff claimed to have moved in to stay with his father in 2011 and left in 2017. He said he moved in as his father was old and he was suffering from dementia which was then particularly </w:t>
      </w:r>
      <w:r w:rsidR="005A19D6">
        <w:rPr>
          <w:rFonts w:ascii="Times New Roman" w:hAnsi="Times New Roman" w:cs="Times New Roman"/>
          <w:sz w:val="24"/>
          <w:szCs w:val="24"/>
        </w:rPr>
        <w:t>bad. He</w:t>
      </w:r>
      <w:r>
        <w:rPr>
          <w:rFonts w:ascii="Times New Roman" w:hAnsi="Times New Roman" w:cs="Times New Roman"/>
          <w:sz w:val="24"/>
          <w:szCs w:val="24"/>
        </w:rPr>
        <w:t xml:space="preserve"> pinpointed to 28 July 2003 as the time </w:t>
      </w:r>
      <w:r w:rsidR="0022356D">
        <w:rPr>
          <w:rFonts w:ascii="Times New Roman" w:hAnsi="Times New Roman" w:cs="Times New Roman"/>
          <w:sz w:val="24"/>
          <w:szCs w:val="24"/>
        </w:rPr>
        <w:t>that</w:t>
      </w:r>
      <w:r>
        <w:rPr>
          <w:rFonts w:ascii="Times New Roman" w:hAnsi="Times New Roman" w:cs="Times New Roman"/>
          <w:sz w:val="24"/>
          <w:szCs w:val="24"/>
        </w:rPr>
        <w:t xml:space="preserve"> his condition </w:t>
      </w:r>
      <w:r w:rsidR="005A19D6">
        <w:rPr>
          <w:rFonts w:ascii="Times New Roman" w:hAnsi="Times New Roman" w:cs="Times New Roman"/>
          <w:sz w:val="24"/>
          <w:szCs w:val="24"/>
        </w:rPr>
        <w:t xml:space="preserve">deteriorated leading to his hospitalisation at Parirenyatwa Annex hospital. He claimed that another sibling one Ruth </w:t>
      </w:r>
      <w:r w:rsidR="005A19D6">
        <w:rPr>
          <w:rFonts w:ascii="Times New Roman" w:hAnsi="Times New Roman" w:cs="Times New Roman"/>
          <w:sz w:val="24"/>
          <w:szCs w:val="24"/>
        </w:rPr>
        <w:lastRenderedPageBreak/>
        <w:t xml:space="preserve">Mugara and her friend Mr Munyaka were the ones who attended to his hospitalistion. The late Pepukai Simplisio Magara is said to have been discharged from hospital when his wife passed on, on 5 </w:t>
      </w:r>
      <w:r w:rsidR="0022356D">
        <w:rPr>
          <w:rFonts w:ascii="Times New Roman" w:hAnsi="Times New Roman" w:cs="Times New Roman"/>
          <w:sz w:val="24"/>
          <w:szCs w:val="24"/>
        </w:rPr>
        <w:t>A</w:t>
      </w:r>
      <w:r w:rsidR="005A19D6">
        <w:rPr>
          <w:rFonts w:ascii="Times New Roman" w:hAnsi="Times New Roman" w:cs="Times New Roman"/>
          <w:sz w:val="24"/>
          <w:szCs w:val="24"/>
        </w:rPr>
        <w:t xml:space="preserve">ugust 2003. It is alleged that </w:t>
      </w:r>
      <w:r w:rsidR="0022356D">
        <w:rPr>
          <w:rFonts w:ascii="Times New Roman" w:hAnsi="Times New Roman" w:cs="Times New Roman"/>
          <w:sz w:val="24"/>
          <w:szCs w:val="24"/>
        </w:rPr>
        <w:t xml:space="preserve">it was at this point that </w:t>
      </w:r>
      <w:r w:rsidR="005A19D6">
        <w:rPr>
          <w:rFonts w:ascii="Times New Roman" w:hAnsi="Times New Roman" w:cs="Times New Roman"/>
          <w:sz w:val="24"/>
          <w:szCs w:val="24"/>
        </w:rPr>
        <w:t>their</w:t>
      </w:r>
      <w:r w:rsidR="0022356D">
        <w:rPr>
          <w:rFonts w:ascii="Times New Roman" w:hAnsi="Times New Roman" w:cs="Times New Roman"/>
          <w:sz w:val="24"/>
          <w:szCs w:val="24"/>
        </w:rPr>
        <w:t xml:space="preserve"> father was</w:t>
      </w:r>
      <w:r w:rsidR="0059798C">
        <w:rPr>
          <w:rFonts w:ascii="Times New Roman" w:hAnsi="Times New Roman" w:cs="Times New Roman"/>
          <w:sz w:val="24"/>
          <w:szCs w:val="24"/>
        </w:rPr>
        <w:t xml:space="preserve"> initially</w:t>
      </w:r>
      <w:r w:rsidR="005A19D6">
        <w:rPr>
          <w:rFonts w:ascii="Times New Roman" w:hAnsi="Times New Roman" w:cs="Times New Roman"/>
          <w:sz w:val="24"/>
          <w:szCs w:val="24"/>
        </w:rPr>
        <w:t xml:space="preserve"> put on medication for dementia.</w:t>
      </w:r>
    </w:p>
    <w:p w14:paraId="2A7464D5" w14:textId="1D3DA4A9" w:rsidR="00FA7DEA" w:rsidRDefault="005A19D6" w:rsidP="00FA7DE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A7DEA">
        <w:rPr>
          <w:rFonts w:ascii="Times New Roman" w:hAnsi="Times New Roman" w:cs="Times New Roman"/>
          <w:sz w:val="24"/>
          <w:szCs w:val="24"/>
        </w:rPr>
        <w:t>firs</w:t>
      </w:r>
      <w:r>
        <w:rPr>
          <w:rFonts w:ascii="Times New Roman" w:hAnsi="Times New Roman" w:cs="Times New Roman"/>
          <w:sz w:val="24"/>
          <w:szCs w:val="24"/>
        </w:rPr>
        <w:t xml:space="preserve">t plaintiff stated that in 2004 there was no follow up on his father’s medical condition and that he was then staying with the second plaintiff who is now deceased. It is alleged that he did not go </w:t>
      </w:r>
      <w:r w:rsidR="00FA7DEA">
        <w:rPr>
          <w:rFonts w:ascii="Times New Roman" w:hAnsi="Times New Roman" w:cs="Times New Roman"/>
          <w:sz w:val="24"/>
          <w:szCs w:val="24"/>
        </w:rPr>
        <w:t xml:space="preserve">for medical checkups. Due to his worsening condition, it is alleged their father even chased the second plaintiff from the house as he </w:t>
      </w:r>
      <w:r w:rsidR="0059798C">
        <w:rPr>
          <w:rFonts w:ascii="Times New Roman" w:hAnsi="Times New Roman" w:cs="Times New Roman"/>
          <w:sz w:val="24"/>
          <w:szCs w:val="24"/>
        </w:rPr>
        <w:t>insisted,</w:t>
      </w:r>
      <w:r w:rsidR="00FA7DEA">
        <w:rPr>
          <w:rFonts w:ascii="Times New Roman" w:hAnsi="Times New Roman" w:cs="Times New Roman"/>
          <w:sz w:val="24"/>
          <w:szCs w:val="24"/>
        </w:rPr>
        <w:t xml:space="preserve"> he wanted to be left alone. Th</w:t>
      </w:r>
      <w:r w:rsidR="0059798C">
        <w:rPr>
          <w:rFonts w:ascii="Times New Roman" w:hAnsi="Times New Roman" w:cs="Times New Roman"/>
          <w:sz w:val="24"/>
          <w:szCs w:val="24"/>
        </w:rPr>
        <w:t>i</w:t>
      </w:r>
      <w:r w:rsidR="00FA7DEA">
        <w:rPr>
          <w:rFonts w:ascii="Times New Roman" w:hAnsi="Times New Roman" w:cs="Times New Roman"/>
          <w:sz w:val="24"/>
          <w:szCs w:val="24"/>
        </w:rPr>
        <w:t xml:space="preserve">s was the </w:t>
      </w:r>
      <w:r w:rsidR="0059798C">
        <w:rPr>
          <w:rFonts w:ascii="Times New Roman" w:hAnsi="Times New Roman" w:cs="Times New Roman"/>
          <w:sz w:val="24"/>
          <w:szCs w:val="24"/>
        </w:rPr>
        <w:t>situation</w:t>
      </w:r>
      <w:r w:rsidR="00FA7DEA">
        <w:rPr>
          <w:rFonts w:ascii="Times New Roman" w:hAnsi="Times New Roman" w:cs="Times New Roman"/>
          <w:sz w:val="24"/>
          <w:szCs w:val="24"/>
        </w:rPr>
        <w:t xml:space="preserve"> until 2011 when the plaintiff claims to have moved in. </w:t>
      </w:r>
    </w:p>
    <w:p w14:paraId="4E4CFDCB" w14:textId="77777777" w:rsidR="00FA7DEA" w:rsidRDefault="00FA7DEA" w:rsidP="00FA7DE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of his father then, is described as very bad and that a neighbor, Mr N Shangwa stepped in to take care of their father.</w:t>
      </w:r>
    </w:p>
    <w:p w14:paraId="7AB13A58" w14:textId="6DA10D6D" w:rsidR="00B82F70" w:rsidRDefault="00FA7DEA" w:rsidP="006A11F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incident was related</w:t>
      </w:r>
      <w:r w:rsidR="0059798C">
        <w:rPr>
          <w:rFonts w:ascii="Times New Roman" w:hAnsi="Times New Roman" w:cs="Times New Roman"/>
          <w:sz w:val="24"/>
          <w:szCs w:val="24"/>
        </w:rPr>
        <w:t xml:space="preserve"> which occurred</w:t>
      </w:r>
      <w:r>
        <w:rPr>
          <w:rFonts w:ascii="Times New Roman" w:hAnsi="Times New Roman" w:cs="Times New Roman"/>
          <w:sz w:val="24"/>
          <w:szCs w:val="24"/>
        </w:rPr>
        <w:t xml:space="preserve"> in November 2013 when their father was very sick </w:t>
      </w:r>
      <w:r w:rsidR="006A11FD">
        <w:rPr>
          <w:rFonts w:ascii="Times New Roman" w:hAnsi="Times New Roman" w:cs="Times New Roman"/>
          <w:sz w:val="24"/>
          <w:szCs w:val="24"/>
        </w:rPr>
        <w:t>at night and upon attendance at the doctor the following day it was established he had high blood pressure.</w:t>
      </w:r>
      <w:r w:rsidR="0059798C">
        <w:rPr>
          <w:rFonts w:ascii="Times New Roman" w:hAnsi="Times New Roman" w:cs="Times New Roman"/>
          <w:sz w:val="24"/>
          <w:szCs w:val="24"/>
        </w:rPr>
        <w:t xml:space="preserve"> I</w:t>
      </w:r>
      <w:r w:rsidR="006A11FD">
        <w:rPr>
          <w:rFonts w:ascii="Times New Roman" w:hAnsi="Times New Roman" w:cs="Times New Roman"/>
          <w:sz w:val="24"/>
          <w:szCs w:val="24"/>
        </w:rPr>
        <w:t>t is claimed that the doctor’s report also said dementia had caught up and there was a hint of prostate cancer. The plaintiff pleaded fi</w:t>
      </w:r>
      <w:r w:rsidR="0016523E">
        <w:rPr>
          <w:rFonts w:ascii="Times New Roman" w:hAnsi="Times New Roman" w:cs="Times New Roman"/>
          <w:sz w:val="24"/>
          <w:szCs w:val="24"/>
        </w:rPr>
        <w:t>nancial incapacity by him, the second</w:t>
      </w:r>
      <w:r w:rsidR="006A11FD">
        <w:rPr>
          <w:rFonts w:ascii="Times New Roman" w:hAnsi="Times New Roman" w:cs="Times New Roman"/>
          <w:sz w:val="24"/>
          <w:szCs w:val="24"/>
        </w:rPr>
        <w:t xml:space="preserve"> plaintiff and Ruth Magara as the reason why they failed to take their father for medical checkups at Annex.</w:t>
      </w:r>
    </w:p>
    <w:p w14:paraId="7C184DDB" w14:textId="77777777" w:rsidR="00B82F70" w:rsidRDefault="00B82F70" w:rsidP="00B82F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his evidence the plaintiff stated that his father was a highly educated police officer.</w:t>
      </w:r>
    </w:p>
    <w:p w14:paraId="4B6FCF8E" w14:textId="77777777" w:rsidR="00B82F70" w:rsidRDefault="00B82F70" w:rsidP="00B82F7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stating that when he left in 2017 the environment at home was not conducive, the plaintiff said that he was in good books with his father even at that stage but only left for the sake of his wife and children.</w:t>
      </w:r>
    </w:p>
    <w:p w14:paraId="1B7A6450" w14:textId="763B9214" w:rsidR="008865B1" w:rsidRDefault="00B82F70" w:rsidP="008865B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said that he had failed to get the medical reports from Parirenyatwa but those from the local clinic, particularly from Dr Kusut</w:t>
      </w:r>
      <w:r w:rsidR="0059798C">
        <w:rPr>
          <w:rFonts w:ascii="Times New Roman" w:hAnsi="Times New Roman" w:cs="Times New Roman"/>
          <w:sz w:val="24"/>
          <w:szCs w:val="24"/>
        </w:rPr>
        <w:t>a</w:t>
      </w:r>
      <w:r>
        <w:rPr>
          <w:rFonts w:ascii="Times New Roman" w:hAnsi="Times New Roman" w:cs="Times New Roman"/>
          <w:sz w:val="24"/>
          <w:szCs w:val="24"/>
        </w:rPr>
        <w:t>. He claimed that the first defendant had custody of a</w:t>
      </w:r>
      <w:r w:rsidR="0059798C">
        <w:rPr>
          <w:rFonts w:ascii="Times New Roman" w:hAnsi="Times New Roman" w:cs="Times New Roman"/>
          <w:sz w:val="24"/>
          <w:szCs w:val="24"/>
        </w:rPr>
        <w:t>ll</w:t>
      </w:r>
      <w:r>
        <w:rPr>
          <w:rFonts w:ascii="Times New Roman" w:hAnsi="Times New Roman" w:cs="Times New Roman"/>
          <w:sz w:val="24"/>
          <w:szCs w:val="24"/>
        </w:rPr>
        <w:t xml:space="preserve"> medical records from Parirenyatwa</w:t>
      </w:r>
      <w:r w:rsidR="008865B1">
        <w:rPr>
          <w:rFonts w:ascii="Times New Roman" w:hAnsi="Times New Roman" w:cs="Times New Roman"/>
          <w:sz w:val="24"/>
          <w:szCs w:val="24"/>
        </w:rPr>
        <w:t>.</w:t>
      </w:r>
    </w:p>
    <w:p w14:paraId="41670FDA" w14:textId="4ECB5478" w:rsidR="008865B1" w:rsidRDefault="008865B1" w:rsidP="008865B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plaintiff said that his father was a deep traditionalist, who at </w:t>
      </w:r>
      <w:r w:rsidR="0059798C">
        <w:rPr>
          <w:rFonts w:ascii="Times New Roman" w:hAnsi="Times New Roman" w:cs="Times New Roman"/>
          <w:sz w:val="24"/>
          <w:szCs w:val="24"/>
        </w:rPr>
        <w:t>some</w:t>
      </w:r>
      <w:r>
        <w:rPr>
          <w:rFonts w:ascii="Times New Roman" w:hAnsi="Times New Roman" w:cs="Times New Roman"/>
          <w:sz w:val="24"/>
          <w:szCs w:val="24"/>
        </w:rPr>
        <w:t xml:space="preserve"> point was a member of ZINATHA so he could not have drafted a will. He recalled that both his father and mother had always said the house in issue was a family home. He even claimed that the extensions to the house done by the first respondent were done without their father’s blessings</w:t>
      </w:r>
      <w:r w:rsidR="0059798C">
        <w:rPr>
          <w:rFonts w:ascii="Times New Roman" w:hAnsi="Times New Roman" w:cs="Times New Roman"/>
          <w:sz w:val="24"/>
          <w:szCs w:val="24"/>
        </w:rPr>
        <w:t xml:space="preserve"> though done during his lifetime.</w:t>
      </w:r>
      <w:r>
        <w:rPr>
          <w:rFonts w:ascii="Times New Roman" w:hAnsi="Times New Roman" w:cs="Times New Roman"/>
          <w:sz w:val="24"/>
          <w:szCs w:val="24"/>
        </w:rPr>
        <w:t xml:space="preserve"> </w:t>
      </w:r>
    </w:p>
    <w:p w14:paraId="29D80047" w14:textId="6B2BAD54" w:rsidR="00517FE0" w:rsidRDefault="008865B1" w:rsidP="00517FE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plaintiff confirmed that he was the older one to first defendant but attributed the power welded by the first defendant to his manipulative nature. </w:t>
      </w:r>
      <w:r w:rsidR="0059798C">
        <w:rPr>
          <w:rFonts w:ascii="Times New Roman" w:hAnsi="Times New Roman" w:cs="Times New Roman"/>
          <w:sz w:val="24"/>
          <w:szCs w:val="24"/>
        </w:rPr>
        <w:t xml:space="preserve">He averred that </w:t>
      </w:r>
      <w:r w:rsidR="0059798C">
        <w:rPr>
          <w:rFonts w:ascii="Times New Roman" w:hAnsi="Times New Roman" w:cs="Times New Roman"/>
          <w:sz w:val="24"/>
          <w:szCs w:val="24"/>
        </w:rPr>
        <w:lastRenderedPageBreak/>
        <w:t xml:space="preserve">the first defendant has a history of steroid use for body building, suffers mood swings and has a strong character. </w:t>
      </w:r>
      <w:r>
        <w:rPr>
          <w:rFonts w:ascii="Times New Roman" w:hAnsi="Times New Roman" w:cs="Times New Roman"/>
          <w:sz w:val="24"/>
          <w:szCs w:val="24"/>
        </w:rPr>
        <w:t xml:space="preserve">He </w:t>
      </w:r>
      <w:r w:rsidR="0059798C">
        <w:rPr>
          <w:rFonts w:ascii="Times New Roman" w:hAnsi="Times New Roman" w:cs="Times New Roman"/>
          <w:sz w:val="24"/>
          <w:szCs w:val="24"/>
        </w:rPr>
        <w:t>testified</w:t>
      </w:r>
      <w:r w:rsidR="00517FE0">
        <w:rPr>
          <w:rFonts w:ascii="Times New Roman" w:hAnsi="Times New Roman" w:cs="Times New Roman"/>
          <w:sz w:val="24"/>
          <w:szCs w:val="24"/>
        </w:rPr>
        <w:t xml:space="preserve"> that the first defendant bashed him and broke his glasses during their mother’s funeral but had no evidence of this.</w:t>
      </w:r>
      <w:r>
        <w:rPr>
          <w:rFonts w:ascii="Times New Roman" w:hAnsi="Times New Roman" w:cs="Times New Roman"/>
          <w:sz w:val="24"/>
          <w:szCs w:val="24"/>
        </w:rPr>
        <w:t xml:space="preserve"> </w:t>
      </w:r>
    </w:p>
    <w:p w14:paraId="31DF0FAA" w14:textId="310BF426" w:rsidR="0059798C" w:rsidRDefault="00517FE0" w:rsidP="00517FE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it was put to the plaintiff that</w:t>
      </w:r>
      <w:r w:rsidR="0059798C">
        <w:rPr>
          <w:rFonts w:ascii="Times New Roman" w:hAnsi="Times New Roman" w:cs="Times New Roman"/>
          <w:sz w:val="24"/>
          <w:szCs w:val="24"/>
        </w:rPr>
        <w:t xml:space="preserve"> he</w:t>
      </w:r>
      <w:r>
        <w:rPr>
          <w:rFonts w:ascii="Times New Roman" w:hAnsi="Times New Roman" w:cs="Times New Roman"/>
          <w:sz w:val="24"/>
          <w:szCs w:val="24"/>
        </w:rPr>
        <w:t xml:space="preserve"> was chased by his own father in 2017 as he was a drunkard and had tried to sell the house, he denied this.</w:t>
      </w:r>
    </w:p>
    <w:p w14:paraId="5E8F74B7" w14:textId="43181343" w:rsidR="00517FE0" w:rsidRDefault="0059798C" w:rsidP="00517FE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17FE0">
        <w:rPr>
          <w:rFonts w:ascii="Times New Roman" w:hAnsi="Times New Roman" w:cs="Times New Roman"/>
          <w:sz w:val="24"/>
          <w:szCs w:val="24"/>
        </w:rPr>
        <w:t xml:space="preserve">t was put to the plaintiff that as he moved out on </w:t>
      </w:r>
      <w:r>
        <w:rPr>
          <w:rFonts w:ascii="Times New Roman" w:hAnsi="Times New Roman" w:cs="Times New Roman"/>
          <w:sz w:val="24"/>
          <w:szCs w:val="24"/>
        </w:rPr>
        <w:t>22 April 2017,</w:t>
      </w:r>
      <w:r w:rsidR="00517FE0">
        <w:rPr>
          <w:rFonts w:ascii="Times New Roman" w:hAnsi="Times New Roman" w:cs="Times New Roman"/>
          <w:sz w:val="24"/>
          <w:szCs w:val="24"/>
        </w:rPr>
        <w:t xml:space="preserve"> he could not have been aware of his father’s mental state on 22 May 2017 when he signed the will, he explained his departure was strategically engineered to pave way for the fraudulent will. </w:t>
      </w:r>
    </w:p>
    <w:p w14:paraId="407D70EA" w14:textId="682B4545" w:rsidR="00B97173" w:rsidRDefault="00517FE0" w:rsidP="00B9717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B97173">
        <w:rPr>
          <w:rFonts w:ascii="Times New Roman" w:hAnsi="Times New Roman" w:cs="Times New Roman"/>
          <w:sz w:val="24"/>
          <w:szCs w:val="24"/>
        </w:rPr>
        <w:t>n</w:t>
      </w:r>
      <w:r>
        <w:rPr>
          <w:rFonts w:ascii="Times New Roman" w:hAnsi="Times New Roman" w:cs="Times New Roman"/>
          <w:sz w:val="24"/>
          <w:szCs w:val="24"/>
        </w:rPr>
        <w:t xml:space="preserve"> being questioned about the documents he gave to the handwriting expert, in particular ST5 which was signed on 21 May 2017, a day before the will, which was tendered as a known sample, the plaintiff explained that </w:t>
      </w:r>
      <w:r w:rsidR="00B97173">
        <w:rPr>
          <w:rFonts w:ascii="Times New Roman" w:hAnsi="Times New Roman" w:cs="Times New Roman"/>
          <w:sz w:val="24"/>
          <w:szCs w:val="24"/>
        </w:rPr>
        <w:t>he had only tendered it to show that it was a wrong document and he handed it in with the first defendant</w:t>
      </w:r>
      <w:r w:rsidR="002552B9">
        <w:rPr>
          <w:rFonts w:ascii="Times New Roman" w:hAnsi="Times New Roman" w:cs="Times New Roman"/>
          <w:sz w:val="24"/>
          <w:szCs w:val="24"/>
        </w:rPr>
        <w:t>’s</w:t>
      </w:r>
      <w:r w:rsidR="00B97173">
        <w:rPr>
          <w:rFonts w:ascii="Times New Roman" w:hAnsi="Times New Roman" w:cs="Times New Roman"/>
          <w:sz w:val="24"/>
          <w:szCs w:val="24"/>
        </w:rPr>
        <w:t xml:space="preserve"> permission. He however accepted that ST5 is proof that his father </w:t>
      </w:r>
      <w:r w:rsidR="002552B9">
        <w:rPr>
          <w:rFonts w:ascii="Times New Roman" w:hAnsi="Times New Roman" w:cs="Times New Roman"/>
          <w:sz w:val="24"/>
          <w:szCs w:val="24"/>
        </w:rPr>
        <w:t>g</w:t>
      </w:r>
      <w:r w:rsidR="00B97173">
        <w:rPr>
          <w:rFonts w:ascii="Times New Roman" w:hAnsi="Times New Roman" w:cs="Times New Roman"/>
          <w:sz w:val="24"/>
          <w:szCs w:val="24"/>
        </w:rPr>
        <w:t>ranted first defendant power of attorney.</w:t>
      </w:r>
    </w:p>
    <w:p w14:paraId="27619215" w14:textId="633A9F1E" w:rsidR="00312ECE" w:rsidRDefault="00B97173" w:rsidP="00B9717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also put to the plaintiff that he had deserted his father when he was seriously ill as per his </w:t>
      </w:r>
      <w:r w:rsidR="002552B9">
        <w:rPr>
          <w:rFonts w:ascii="Times New Roman" w:hAnsi="Times New Roman" w:cs="Times New Roman"/>
          <w:sz w:val="24"/>
          <w:szCs w:val="24"/>
        </w:rPr>
        <w:t>allegation,</w:t>
      </w:r>
      <w:r>
        <w:rPr>
          <w:rFonts w:ascii="Times New Roman" w:hAnsi="Times New Roman" w:cs="Times New Roman"/>
          <w:sz w:val="24"/>
          <w:szCs w:val="24"/>
        </w:rPr>
        <w:t xml:space="preserve"> but he said he had been forcefully moved out by first defendant and Ruth.</w:t>
      </w:r>
      <w:r w:rsidR="00B82F70">
        <w:rPr>
          <w:rFonts w:ascii="Times New Roman" w:hAnsi="Times New Roman" w:cs="Times New Roman"/>
          <w:sz w:val="24"/>
          <w:szCs w:val="24"/>
        </w:rPr>
        <w:t xml:space="preserve"> </w:t>
      </w:r>
    </w:p>
    <w:p w14:paraId="652DF7A2" w14:textId="594B4127" w:rsidR="00A02290" w:rsidRDefault="00312ECE" w:rsidP="001652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handwriting expert gave evidence next. His qualifications are given as that he is a certified handwriting Expert (CHE) IFS India IFS/C/2022-0124 and National Diploma in Forensic Science and Crime Investigations. He claims to have worked as a registered private investigator with a certificate of approval from the Ministry of Home Affairs Controller</w:t>
      </w:r>
      <w:r w:rsidR="00A02290">
        <w:rPr>
          <w:rFonts w:ascii="Times New Roman" w:hAnsi="Times New Roman" w:cs="Times New Roman"/>
          <w:sz w:val="24"/>
          <w:szCs w:val="24"/>
        </w:rPr>
        <w:t xml:space="preserve"> of Private Investigators un</w:t>
      </w:r>
      <w:r w:rsidR="002552B9">
        <w:rPr>
          <w:rFonts w:ascii="Times New Roman" w:hAnsi="Times New Roman" w:cs="Times New Roman"/>
          <w:sz w:val="24"/>
          <w:szCs w:val="24"/>
        </w:rPr>
        <w:t>de</w:t>
      </w:r>
      <w:r w:rsidR="00A02290">
        <w:rPr>
          <w:rFonts w:ascii="Times New Roman" w:hAnsi="Times New Roman" w:cs="Times New Roman"/>
          <w:sz w:val="24"/>
          <w:szCs w:val="24"/>
        </w:rPr>
        <w:t>r license number B9a/1/2001. He is currently employed at Sl</w:t>
      </w:r>
      <w:r w:rsidR="0016523E">
        <w:rPr>
          <w:rFonts w:ascii="Times New Roman" w:hAnsi="Times New Roman" w:cs="Times New Roman"/>
          <w:sz w:val="24"/>
          <w:szCs w:val="24"/>
        </w:rPr>
        <w:t>evchad Forensic Investigators (Pvt) L</w:t>
      </w:r>
      <w:r w:rsidR="00A02290">
        <w:rPr>
          <w:rFonts w:ascii="Times New Roman" w:hAnsi="Times New Roman" w:cs="Times New Roman"/>
          <w:sz w:val="24"/>
          <w:szCs w:val="24"/>
        </w:rPr>
        <w:t xml:space="preserve">td as a Forensic </w:t>
      </w:r>
      <w:r w:rsidR="002552B9">
        <w:rPr>
          <w:rFonts w:ascii="Times New Roman" w:hAnsi="Times New Roman" w:cs="Times New Roman"/>
          <w:sz w:val="24"/>
          <w:szCs w:val="24"/>
        </w:rPr>
        <w:t>Document</w:t>
      </w:r>
      <w:r w:rsidR="00A02290">
        <w:rPr>
          <w:rFonts w:ascii="Times New Roman" w:hAnsi="Times New Roman" w:cs="Times New Roman"/>
          <w:sz w:val="24"/>
          <w:szCs w:val="24"/>
        </w:rPr>
        <w:t xml:space="preserve"> Examiner. His duties include performing forensic examination and analysis of documents, hand writings and signatures, amongst other things.</w:t>
      </w:r>
    </w:p>
    <w:p w14:paraId="2F81F10C" w14:textId="1A8B665B" w:rsidR="00BB4583" w:rsidRDefault="00A02290" w:rsidP="001652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course of such duties, the witness was requested by the plaintiff to do a forensic </w:t>
      </w:r>
      <w:r w:rsidR="008F4A8D">
        <w:rPr>
          <w:rFonts w:ascii="Times New Roman" w:hAnsi="Times New Roman" w:cs="Times New Roman"/>
          <w:sz w:val="24"/>
          <w:szCs w:val="24"/>
        </w:rPr>
        <w:t>examination of documents being the will as the questioned document a</w:t>
      </w:r>
      <w:r w:rsidR="0016523E">
        <w:rPr>
          <w:rFonts w:ascii="Times New Roman" w:hAnsi="Times New Roman" w:cs="Times New Roman"/>
          <w:sz w:val="24"/>
          <w:szCs w:val="24"/>
        </w:rPr>
        <w:t>nd ST1, ST2, ST4, ST</w:t>
      </w:r>
      <w:r w:rsidR="00BB4583">
        <w:rPr>
          <w:rFonts w:ascii="Times New Roman" w:hAnsi="Times New Roman" w:cs="Times New Roman"/>
          <w:sz w:val="24"/>
          <w:szCs w:val="24"/>
        </w:rPr>
        <w:t>5 and ST</w:t>
      </w:r>
      <w:r w:rsidR="002552B9">
        <w:rPr>
          <w:rFonts w:ascii="Times New Roman" w:hAnsi="Times New Roman" w:cs="Times New Roman"/>
          <w:sz w:val="24"/>
          <w:szCs w:val="24"/>
        </w:rPr>
        <w:t>6</w:t>
      </w:r>
      <w:r w:rsidR="00BB4583">
        <w:rPr>
          <w:rFonts w:ascii="Times New Roman" w:hAnsi="Times New Roman" w:cs="Times New Roman"/>
          <w:sz w:val="24"/>
          <w:szCs w:val="24"/>
        </w:rPr>
        <w:t xml:space="preserve"> </w:t>
      </w:r>
      <w:r w:rsidR="0016523E">
        <w:rPr>
          <w:rFonts w:ascii="Times New Roman" w:hAnsi="Times New Roman" w:cs="Times New Roman"/>
          <w:sz w:val="24"/>
          <w:szCs w:val="24"/>
        </w:rPr>
        <w:t xml:space="preserve">as the standard </w:t>
      </w:r>
      <w:r w:rsidR="008F4A8D">
        <w:rPr>
          <w:rFonts w:ascii="Times New Roman" w:hAnsi="Times New Roman" w:cs="Times New Roman"/>
          <w:sz w:val="24"/>
          <w:szCs w:val="24"/>
        </w:rPr>
        <w:t>samples. He did this and came up with a report. He walked the court through this report in his evidence</w:t>
      </w:r>
      <w:r w:rsidR="002552B9">
        <w:rPr>
          <w:rFonts w:ascii="Times New Roman" w:hAnsi="Times New Roman" w:cs="Times New Roman"/>
          <w:sz w:val="24"/>
          <w:szCs w:val="24"/>
        </w:rPr>
        <w:t>.</w:t>
      </w:r>
      <w:r w:rsidR="008F4A8D">
        <w:rPr>
          <w:rFonts w:ascii="Times New Roman" w:hAnsi="Times New Roman" w:cs="Times New Roman"/>
          <w:sz w:val="24"/>
          <w:szCs w:val="24"/>
        </w:rPr>
        <w:t xml:space="preserve"> </w:t>
      </w:r>
      <w:r w:rsidR="002552B9">
        <w:rPr>
          <w:rFonts w:ascii="Times New Roman" w:hAnsi="Times New Roman" w:cs="Times New Roman"/>
          <w:sz w:val="24"/>
          <w:szCs w:val="24"/>
        </w:rPr>
        <w:t>H</w:t>
      </w:r>
      <w:r w:rsidR="008F4A8D">
        <w:rPr>
          <w:rFonts w:ascii="Times New Roman" w:hAnsi="Times New Roman" w:cs="Times New Roman"/>
          <w:sz w:val="24"/>
          <w:szCs w:val="24"/>
        </w:rPr>
        <w:t>is findings were that</w:t>
      </w:r>
      <w:r>
        <w:rPr>
          <w:rFonts w:ascii="Times New Roman" w:hAnsi="Times New Roman" w:cs="Times New Roman"/>
          <w:sz w:val="24"/>
          <w:szCs w:val="24"/>
        </w:rPr>
        <w:t xml:space="preserve"> </w:t>
      </w:r>
      <w:r w:rsidR="008F4A8D">
        <w:rPr>
          <w:rFonts w:ascii="Times New Roman" w:hAnsi="Times New Roman" w:cs="Times New Roman"/>
          <w:sz w:val="24"/>
          <w:szCs w:val="24"/>
        </w:rPr>
        <w:t xml:space="preserve">some features highlighted in his report in the samples were inconsistent with the will. He found that there were some personal characteristics which individualize a person such looping and angulation inconsistent between the questioned signature </w:t>
      </w:r>
      <w:r w:rsidR="00BB4583">
        <w:rPr>
          <w:rFonts w:ascii="Times New Roman" w:hAnsi="Times New Roman" w:cs="Times New Roman"/>
          <w:sz w:val="24"/>
          <w:szCs w:val="24"/>
        </w:rPr>
        <w:t>and the supplied samples / standards and the extent variation was s</w:t>
      </w:r>
      <w:r w:rsidR="002552B9">
        <w:rPr>
          <w:rFonts w:ascii="Times New Roman" w:hAnsi="Times New Roman" w:cs="Times New Roman"/>
          <w:sz w:val="24"/>
          <w:szCs w:val="24"/>
        </w:rPr>
        <w:t xml:space="preserve">aid </w:t>
      </w:r>
      <w:r w:rsidR="00BB4583">
        <w:rPr>
          <w:rFonts w:ascii="Times New Roman" w:hAnsi="Times New Roman" w:cs="Times New Roman"/>
          <w:sz w:val="24"/>
          <w:szCs w:val="24"/>
        </w:rPr>
        <w:t>to lead the conclusion that these were p</w:t>
      </w:r>
      <w:r w:rsidR="002552B9">
        <w:rPr>
          <w:rFonts w:ascii="Times New Roman" w:hAnsi="Times New Roman" w:cs="Times New Roman"/>
          <w:sz w:val="24"/>
          <w:szCs w:val="24"/>
        </w:rPr>
        <w:t>e</w:t>
      </w:r>
      <w:r w:rsidR="00BB4583">
        <w:rPr>
          <w:rFonts w:ascii="Times New Roman" w:hAnsi="Times New Roman" w:cs="Times New Roman"/>
          <w:sz w:val="24"/>
          <w:szCs w:val="24"/>
        </w:rPr>
        <w:t>nned by two different persons.</w:t>
      </w:r>
      <w:r>
        <w:rPr>
          <w:rFonts w:ascii="Times New Roman" w:hAnsi="Times New Roman" w:cs="Times New Roman"/>
          <w:sz w:val="24"/>
          <w:szCs w:val="24"/>
        </w:rPr>
        <w:t xml:space="preserve"> </w:t>
      </w:r>
      <w:r w:rsidR="00B82F70">
        <w:rPr>
          <w:rFonts w:ascii="Times New Roman" w:hAnsi="Times New Roman" w:cs="Times New Roman"/>
          <w:sz w:val="24"/>
          <w:szCs w:val="24"/>
        </w:rPr>
        <w:t xml:space="preserve"> </w:t>
      </w:r>
    </w:p>
    <w:p w14:paraId="2709221E" w14:textId="2427276C" w:rsidR="00DD6331" w:rsidRDefault="00BB4583" w:rsidP="001652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 explained that inconsistences amongst individualizing characters are expected to vary whilst a person</w:t>
      </w:r>
      <w:r w:rsidR="000A78EA">
        <w:rPr>
          <w:rFonts w:ascii="Times New Roman" w:hAnsi="Times New Roman" w:cs="Times New Roman"/>
          <w:sz w:val="24"/>
          <w:szCs w:val="24"/>
        </w:rPr>
        <w:t xml:space="preserve"> is still learning to write at early childhood development level. Such variations for a person</w:t>
      </w:r>
      <w:r>
        <w:rPr>
          <w:rFonts w:ascii="Times New Roman" w:hAnsi="Times New Roman" w:cs="Times New Roman"/>
          <w:sz w:val="24"/>
          <w:szCs w:val="24"/>
        </w:rPr>
        <w:t xml:space="preserve"> above 25 years of age are said to be very rare as one’s handwriting will then be in the subconscious memory and even</w:t>
      </w:r>
      <w:r w:rsidR="002552B9">
        <w:rPr>
          <w:rFonts w:ascii="Times New Roman" w:hAnsi="Times New Roman" w:cs="Times New Roman"/>
          <w:sz w:val="24"/>
          <w:szCs w:val="24"/>
        </w:rPr>
        <w:t xml:space="preserve"> if</w:t>
      </w:r>
      <w:r>
        <w:rPr>
          <w:rFonts w:ascii="Times New Roman" w:hAnsi="Times New Roman" w:cs="Times New Roman"/>
          <w:sz w:val="24"/>
          <w:szCs w:val="24"/>
        </w:rPr>
        <w:t xml:space="preserve"> asked to</w:t>
      </w:r>
      <w:r w:rsidR="002552B9">
        <w:rPr>
          <w:rFonts w:ascii="Times New Roman" w:hAnsi="Times New Roman" w:cs="Times New Roman"/>
          <w:sz w:val="24"/>
          <w:szCs w:val="24"/>
        </w:rPr>
        <w:t xml:space="preserve"> write</w:t>
      </w:r>
      <w:r>
        <w:rPr>
          <w:rFonts w:ascii="Times New Roman" w:hAnsi="Times New Roman" w:cs="Times New Roman"/>
          <w:sz w:val="24"/>
          <w:szCs w:val="24"/>
        </w:rPr>
        <w:t xml:space="preserve"> their signature in a dark r</w:t>
      </w:r>
      <w:r w:rsidR="002552B9">
        <w:rPr>
          <w:rFonts w:ascii="Times New Roman" w:hAnsi="Times New Roman" w:cs="Times New Roman"/>
          <w:sz w:val="24"/>
          <w:szCs w:val="24"/>
        </w:rPr>
        <w:t>o</w:t>
      </w:r>
      <w:r>
        <w:rPr>
          <w:rFonts w:ascii="Times New Roman" w:hAnsi="Times New Roman" w:cs="Times New Roman"/>
          <w:sz w:val="24"/>
          <w:szCs w:val="24"/>
        </w:rPr>
        <w:t xml:space="preserve">om the signature would be similar save for size, line quality </w:t>
      </w:r>
      <w:r w:rsidR="00DD6331">
        <w:rPr>
          <w:rFonts w:ascii="Times New Roman" w:hAnsi="Times New Roman" w:cs="Times New Roman"/>
          <w:sz w:val="24"/>
          <w:szCs w:val="24"/>
        </w:rPr>
        <w:t>etc</w:t>
      </w:r>
      <w:r>
        <w:rPr>
          <w:rFonts w:ascii="Times New Roman" w:hAnsi="Times New Roman" w:cs="Times New Roman"/>
          <w:sz w:val="24"/>
          <w:szCs w:val="24"/>
        </w:rPr>
        <w:t>; but looping and others remain the same</w:t>
      </w:r>
      <w:r w:rsidR="00DD6331">
        <w:rPr>
          <w:rFonts w:ascii="Times New Roman" w:hAnsi="Times New Roman" w:cs="Times New Roman"/>
          <w:sz w:val="24"/>
          <w:szCs w:val="24"/>
        </w:rPr>
        <w:t>.</w:t>
      </w:r>
    </w:p>
    <w:p w14:paraId="246E9AB0" w14:textId="6A553DE0" w:rsidR="00DD6331" w:rsidRDefault="00DD6331" w:rsidP="0016523E">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clarified that th</w:t>
      </w:r>
      <w:r w:rsidR="002552B9">
        <w:rPr>
          <w:rFonts w:ascii="Times New Roman" w:hAnsi="Times New Roman" w:cs="Times New Roman"/>
          <w:sz w:val="24"/>
          <w:szCs w:val="24"/>
        </w:rPr>
        <w:t>i</w:t>
      </w:r>
      <w:r>
        <w:rPr>
          <w:rFonts w:ascii="Times New Roman" w:hAnsi="Times New Roman" w:cs="Times New Roman"/>
          <w:sz w:val="24"/>
          <w:szCs w:val="24"/>
        </w:rPr>
        <w:t xml:space="preserve">s would apply even for someone who is over 80 years unless there are some underlying factors such as drug influence, mental </w:t>
      </w:r>
      <w:r w:rsidR="002552B9">
        <w:rPr>
          <w:rFonts w:ascii="Times New Roman" w:hAnsi="Times New Roman" w:cs="Times New Roman"/>
          <w:sz w:val="24"/>
          <w:szCs w:val="24"/>
        </w:rPr>
        <w:t>condition,</w:t>
      </w:r>
      <w:r>
        <w:rPr>
          <w:rFonts w:ascii="Times New Roman" w:hAnsi="Times New Roman" w:cs="Times New Roman"/>
          <w:sz w:val="24"/>
          <w:szCs w:val="24"/>
        </w:rPr>
        <w:t xml:space="preserve"> or other health conditions. He conceded that age</w:t>
      </w:r>
      <w:r w:rsidR="002552B9">
        <w:rPr>
          <w:rFonts w:ascii="Times New Roman" w:hAnsi="Times New Roman" w:cs="Times New Roman"/>
          <w:sz w:val="24"/>
          <w:szCs w:val="24"/>
        </w:rPr>
        <w:t xml:space="preserve"> can</w:t>
      </w:r>
      <w:r>
        <w:rPr>
          <w:rFonts w:ascii="Times New Roman" w:hAnsi="Times New Roman" w:cs="Times New Roman"/>
          <w:sz w:val="24"/>
          <w:szCs w:val="24"/>
        </w:rPr>
        <w:t xml:space="preserve"> also affect instructions and execution. </w:t>
      </w:r>
    </w:p>
    <w:p w14:paraId="423117D9" w14:textId="77777777" w:rsidR="00DD6331" w:rsidRDefault="00DD6331" w:rsidP="00DD633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Document ST5 which was signed a day before the questioned will was stated to have inconsistencies pointing to two different people having signed them.</w:t>
      </w:r>
    </w:p>
    <w:p w14:paraId="706CA55D" w14:textId="1ADEFB09" w:rsidR="00544DC4" w:rsidRDefault="00DD6331" w:rsidP="00544DC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the witness was asked why he referred to the standard documents as purported samples </w:t>
      </w:r>
      <w:r w:rsidR="00544DC4">
        <w:rPr>
          <w:rFonts w:ascii="Times New Roman" w:hAnsi="Times New Roman" w:cs="Times New Roman"/>
          <w:sz w:val="24"/>
          <w:szCs w:val="24"/>
        </w:rPr>
        <w:t>and he explained that he had not verified them</w:t>
      </w:r>
      <w:r w:rsidR="00995ED8">
        <w:rPr>
          <w:rFonts w:ascii="Times New Roman" w:hAnsi="Times New Roman" w:cs="Times New Roman"/>
          <w:sz w:val="24"/>
          <w:szCs w:val="24"/>
        </w:rPr>
        <w:t xml:space="preserve"> as signed by the late Pepukai</w:t>
      </w:r>
      <w:r w:rsidR="00544DC4">
        <w:rPr>
          <w:rFonts w:ascii="Times New Roman" w:hAnsi="Times New Roman" w:cs="Times New Roman"/>
          <w:sz w:val="24"/>
          <w:szCs w:val="24"/>
        </w:rPr>
        <w:t xml:space="preserve"> Simplisio Magara and it was up to the</w:t>
      </w:r>
      <w:r w:rsidR="002552B9">
        <w:rPr>
          <w:rFonts w:ascii="Times New Roman" w:hAnsi="Times New Roman" w:cs="Times New Roman"/>
          <w:sz w:val="24"/>
          <w:szCs w:val="24"/>
        </w:rPr>
        <w:t xml:space="preserve"> parties to verify the authenticity of the</w:t>
      </w:r>
      <w:r w:rsidR="00544DC4">
        <w:rPr>
          <w:rFonts w:ascii="Times New Roman" w:hAnsi="Times New Roman" w:cs="Times New Roman"/>
          <w:sz w:val="24"/>
          <w:szCs w:val="24"/>
        </w:rPr>
        <w:t xml:space="preserve"> samples. </w:t>
      </w:r>
    </w:p>
    <w:p w14:paraId="1310D035" w14:textId="5CD1A572" w:rsidR="00544DC4" w:rsidRDefault="00544DC4" w:rsidP="00544DC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it was put to the witness that the plaintiff has disowned ST5 and possibly the samples, he s</w:t>
      </w:r>
      <w:r w:rsidR="002552B9">
        <w:rPr>
          <w:rFonts w:ascii="Times New Roman" w:hAnsi="Times New Roman" w:cs="Times New Roman"/>
          <w:sz w:val="24"/>
          <w:szCs w:val="24"/>
        </w:rPr>
        <w:t>ai</w:t>
      </w:r>
      <w:r>
        <w:rPr>
          <w:rFonts w:ascii="Times New Roman" w:hAnsi="Times New Roman" w:cs="Times New Roman"/>
          <w:sz w:val="24"/>
          <w:szCs w:val="24"/>
        </w:rPr>
        <w:t>d it would be up to the court to decide.</w:t>
      </w:r>
    </w:p>
    <w:p w14:paraId="071038A1" w14:textId="37607290" w:rsidR="00544DC4" w:rsidRDefault="00544DC4" w:rsidP="00643A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went as far as saying that the variations in the documents he examined are unexplainable and</w:t>
      </w:r>
      <w:r w:rsidR="0016523E">
        <w:rPr>
          <w:rFonts w:ascii="Times New Roman" w:hAnsi="Times New Roman" w:cs="Times New Roman"/>
          <w:sz w:val="24"/>
          <w:szCs w:val="24"/>
        </w:rPr>
        <w:t xml:space="preserve"> are therefore unnatural </w:t>
      </w:r>
      <w:r>
        <w:rPr>
          <w:rFonts w:ascii="Times New Roman" w:hAnsi="Times New Roman" w:cs="Times New Roman"/>
          <w:sz w:val="24"/>
          <w:szCs w:val="24"/>
        </w:rPr>
        <w:t>so he would not know the reason for them.</w:t>
      </w:r>
    </w:p>
    <w:p w14:paraId="145934E2" w14:textId="05D555DB" w:rsidR="00643A38" w:rsidRDefault="00643A38" w:rsidP="00643A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confirmed that the signatures in ST1 to ST4 are different but s</w:t>
      </w:r>
      <w:r w:rsidR="002552B9">
        <w:rPr>
          <w:rFonts w:ascii="Times New Roman" w:hAnsi="Times New Roman" w:cs="Times New Roman"/>
          <w:sz w:val="24"/>
          <w:szCs w:val="24"/>
        </w:rPr>
        <w:t>ai</w:t>
      </w:r>
      <w:r>
        <w:rPr>
          <w:rFonts w:ascii="Times New Roman" w:hAnsi="Times New Roman" w:cs="Times New Roman"/>
          <w:sz w:val="24"/>
          <w:szCs w:val="24"/>
        </w:rPr>
        <w:t>d it was not his duty to focus on such differences. He refused to be drawn to conclude that the late Pepukai Simplisio Magara had one signature which</w:t>
      </w:r>
      <w:r w:rsidR="002552B9">
        <w:rPr>
          <w:rFonts w:ascii="Times New Roman" w:hAnsi="Times New Roman" w:cs="Times New Roman"/>
          <w:sz w:val="24"/>
          <w:szCs w:val="24"/>
        </w:rPr>
        <w:t xml:space="preserve"> he</w:t>
      </w:r>
      <w:r>
        <w:rPr>
          <w:rFonts w:ascii="Times New Roman" w:hAnsi="Times New Roman" w:cs="Times New Roman"/>
          <w:sz w:val="24"/>
          <w:szCs w:val="24"/>
        </w:rPr>
        <w:t xml:space="preserve"> however signed differently.</w:t>
      </w:r>
    </w:p>
    <w:p w14:paraId="3D4E8503" w14:textId="11347F59" w:rsidR="00643A38" w:rsidRDefault="00643A38" w:rsidP="00643A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intense cross examination the witness conceded that the standard samples vary amongst themselves and there are inconsistencies. He was asked whether he had factored age to explain the variation and the s</w:t>
      </w:r>
      <w:r w:rsidR="002552B9">
        <w:rPr>
          <w:rFonts w:ascii="Times New Roman" w:hAnsi="Times New Roman" w:cs="Times New Roman"/>
          <w:sz w:val="24"/>
          <w:szCs w:val="24"/>
        </w:rPr>
        <w:t>ai</w:t>
      </w:r>
      <w:r>
        <w:rPr>
          <w:rFonts w:ascii="Times New Roman" w:hAnsi="Times New Roman" w:cs="Times New Roman"/>
          <w:sz w:val="24"/>
          <w:szCs w:val="24"/>
        </w:rPr>
        <w:t>d he had not considered age or all other factors. Had left it to the parties as he believed no reasonable person would question a document which they bought.</w:t>
      </w:r>
    </w:p>
    <w:p w14:paraId="0851A5CD" w14:textId="773560AD" w:rsidR="000E5E02" w:rsidRDefault="00643A38" w:rsidP="000E5E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last witness for the plaintiffs wa</w:t>
      </w:r>
      <w:r w:rsidR="000E5E02">
        <w:rPr>
          <w:rFonts w:ascii="Times New Roman" w:hAnsi="Times New Roman" w:cs="Times New Roman"/>
          <w:sz w:val="24"/>
          <w:szCs w:val="24"/>
        </w:rPr>
        <w:t>s Doctor Kanoerera Petros Kusuta</w:t>
      </w:r>
      <w:r>
        <w:rPr>
          <w:rFonts w:ascii="Times New Roman" w:hAnsi="Times New Roman" w:cs="Times New Roman"/>
          <w:sz w:val="24"/>
          <w:szCs w:val="24"/>
        </w:rPr>
        <w:t xml:space="preserve">. He stated that he is a medical doctor who holds a degree in Medicine </w:t>
      </w:r>
      <w:r w:rsidR="000E5E02">
        <w:rPr>
          <w:rFonts w:ascii="Times New Roman" w:hAnsi="Times New Roman" w:cs="Times New Roman"/>
          <w:sz w:val="24"/>
          <w:szCs w:val="24"/>
        </w:rPr>
        <w:t xml:space="preserve">and Surgery </w:t>
      </w:r>
      <w:r w:rsidR="002552B9">
        <w:rPr>
          <w:rFonts w:ascii="Times New Roman" w:hAnsi="Times New Roman" w:cs="Times New Roman"/>
          <w:sz w:val="24"/>
          <w:szCs w:val="24"/>
        </w:rPr>
        <w:t>hav</w:t>
      </w:r>
      <w:r w:rsidR="000E5E02">
        <w:rPr>
          <w:rFonts w:ascii="Times New Roman" w:hAnsi="Times New Roman" w:cs="Times New Roman"/>
          <w:sz w:val="24"/>
          <w:szCs w:val="24"/>
        </w:rPr>
        <w:t>ing graduated from the University of Zimbabwe in</w:t>
      </w:r>
      <w:r w:rsidR="0016523E">
        <w:rPr>
          <w:rFonts w:ascii="Times New Roman" w:hAnsi="Times New Roman" w:cs="Times New Roman"/>
          <w:sz w:val="24"/>
          <w:szCs w:val="24"/>
        </w:rPr>
        <w:t xml:space="preserve"> </w:t>
      </w:r>
      <w:r w:rsidR="000E5E02">
        <w:rPr>
          <w:rFonts w:ascii="Times New Roman" w:hAnsi="Times New Roman" w:cs="Times New Roman"/>
          <w:sz w:val="24"/>
          <w:szCs w:val="24"/>
        </w:rPr>
        <w:t>2013. He is currently doing fellowship as</w:t>
      </w:r>
      <w:r w:rsidR="002552B9">
        <w:rPr>
          <w:rFonts w:ascii="Times New Roman" w:hAnsi="Times New Roman" w:cs="Times New Roman"/>
          <w:sz w:val="24"/>
          <w:szCs w:val="24"/>
        </w:rPr>
        <w:t xml:space="preserve"> a</w:t>
      </w:r>
      <w:r w:rsidR="000E5E02">
        <w:rPr>
          <w:rFonts w:ascii="Times New Roman" w:hAnsi="Times New Roman" w:cs="Times New Roman"/>
          <w:sz w:val="24"/>
          <w:szCs w:val="24"/>
        </w:rPr>
        <w:t xml:space="preserve"> surgeon and is employed at Madokero Medical Center </w:t>
      </w:r>
      <w:r w:rsidR="002552B9">
        <w:rPr>
          <w:rFonts w:ascii="Times New Roman" w:hAnsi="Times New Roman" w:cs="Times New Roman"/>
          <w:sz w:val="24"/>
          <w:szCs w:val="24"/>
        </w:rPr>
        <w:t>and</w:t>
      </w:r>
      <w:r w:rsidR="000E5E02">
        <w:rPr>
          <w:rFonts w:ascii="Times New Roman" w:hAnsi="Times New Roman" w:cs="Times New Roman"/>
          <w:sz w:val="24"/>
          <w:szCs w:val="24"/>
        </w:rPr>
        <w:t xml:space="preserve"> spends time at Parirenyatwa as part of his training.</w:t>
      </w:r>
    </w:p>
    <w:p w14:paraId="3F52578E" w14:textId="77777777" w:rsidR="000E5E02" w:rsidRDefault="000E5E02" w:rsidP="000E5E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testified that he was managing the late Mr Pepukai Simplisio Magara at his surgery at Machipisa and would conduct home visits from March 2021 to the date of his demise.</w:t>
      </w:r>
    </w:p>
    <w:p w14:paraId="54F5B142" w14:textId="39158F09" w:rsidR="00FC2FDD" w:rsidRDefault="000E5E02" w:rsidP="0029547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Kusuta stated that</w:t>
      </w:r>
      <w:r w:rsidR="00295477">
        <w:rPr>
          <w:rFonts w:ascii="Times New Roman" w:hAnsi="Times New Roman" w:cs="Times New Roman"/>
          <w:sz w:val="24"/>
          <w:szCs w:val="24"/>
        </w:rPr>
        <w:t xml:space="preserve"> </w:t>
      </w:r>
      <w:r>
        <w:rPr>
          <w:rFonts w:ascii="Times New Roman" w:hAnsi="Times New Roman" w:cs="Times New Roman"/>
          <w:sz w:val="24"/>
          <w:szCs w:val="24"/>
        </w:rPr>
        <w:t xml:space="preserve">when he initially attended to Mr Magara, his symptoms were </w:t>
      </w:r>
      <w:r w:rsidR="00295477">
        <w:rPr>
          <w:rFonts w:ascii="Times New Roman" w:hAnsi="Times New Roman" w:cs="Times New Roman"/>
          <w:sz w:val="24"/>
          <w:szCs w:val="24"/>
        </w:rPr>
        <w:t xml:space="preserve">of bladder obstruction as he could not pass urine frequently. He then investigated him for prostate cancer. What struck him in the consultation was that the late Mr Magara was exhibiting dementia. Upon probing he was advised that he had in fact been so diagnosed in 2003 at Parirenyatwa Annex hospital. When he questioned whether they should treat him for that, he says the relatives said that they had done a </w:t>
      </w:r>
      <w:r w:rsidR="002552B9">
        <w:rPr>
          <w:rFonts w:ascii="Times New Roman" w:hAnsi="Times New Roman" w:cs="Times New Roman"/>
          <w:sz w:val="24"/>
          <w:szCs w:val="24"/>
        </w:rPr>
        <w:t>lot,</w:t>
      </w:r>
      <w:r w:rsidR="00295477">
        <w:rPr>
          <w:rFonts w:ascii="Times New Roman" w:hAnsi="Times New Roman" w:cs="Times New Roman"/>
          <w:sz w:val="24"/>
          <w:szCs w:val="24"/>
        </w:rPr>
        <w:t xml:space="preserve"> but nothing had worked. He also identified that Mr Magara had chronic kidney disease which had likely developed from prostate cancer</w:t>
      </w:r>
      <w:r w:rsidR="00FC2FDD">
        <w:rPr>
          <w:rFonts w:ascii="Times New Roman" w:hAnsi="Times New Roman" w:cs="Times New Roman"/>
          <w:sz w:val="24"/>
          <w:szCs w:val="24"/>
        </w:rPr>
        <w:t xml:space="preserve">. The family is said to have said that due to advanced age they did not want to investigate further. Another ailment he noted was deep vein thrombosis due to </w:t>
      </w:r>
      <w:r w:rsidR="002552B9">
        <w:rPr>
          <w:rFonts w:ascii="Times New Roman" w:hAnsi="Times New Roman" w:cs="Times New Roman"/>
          <w:sz w:val="24"/>
          <w:szCs w:val="24"/>
        </w:rPr>
        <w:t>non-movement</w:t>
      </w:r>
      <w:r w:rsidR="00FC2FDD">
        <w:rPr>
          <w:rFonts w:ascii="Times New Roman" w:hAnsi="Times New Roman" w:cs="Times New Roman"/>
          <w:sz w:val="24"/>
          <w:szCs w:val="24"/>
        </w:rPr>
        <w:t xml:space="preserve">. </w:t>
      </w:r>
    </w:p>
    <w:p w14:paraId="709E2689" w14:textId="75DEEDC6" w:rsidR="00FC2FDD" w:rsidRDefault="002552B9" w:rsidP="00FC2FD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FC2FDD">
        <w:rPr>
          <w:rFonts w:ascii="Times New Roman" w:hAnsi="Times New Roman" w:cs="Times New Roman"/>
          <w:sz w:val="24"/>
          <w:szCs w:val="24"/>
        </w:rPr>
        <w:t xml:space="preserve"> manage the different conditions, Doctor Kusuta said that he would conduct home visits and sometimes send his nurse. Mr Magara is said to have passed on at Madokero Medical Center and the cause of death was multi factorial stroke, kidney problems etc.  </w:t>
      </w:r>
    </w:p>
    <w:p w14:paraId="7E3955BE" w14:textId="05D699AB" w:rsidR="00021F37" w:rsidRDefault="00FC2FDD" w:rsidP="00021F3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dementia, Doctor Kusuta said that the family informed that they had visited </w:t>
      </w:r>
      <w:r w:rsidR="00021F37">
        <w:rPr>
          <w:rFonts w:ascii="Times New Roman" w:hAnsi="Times New Roman" w:cs="Times New Roman"/>
          <w:sz w:val="24"/>
          <w:szCs w:val="24"/>
        </w:rPr>
        <w:t xml:space="preserve">several </w:t>
      </w:r>
      <w:r w:rsidR="00950633">
        <w:rPr>
          <w:rFonts w:ascii="Times New Roman" w:hAnsi="Times New Roman" w:cs="Times New Roman"/>
          <w:sz w:val="24"/>
          <w:szCs w:val="24"/>
        </w:rPr>
        <w:t>psychiatrists</w:t>
      </w:r>
      <w:r w:rsidR="00021F37">
        <w:rPr>
          <w:rFonts w:ascii="Times New Roman" w:hAnsi="Times New Roman" w:cs="Times New Roman"/>
          <w:sz w:val="24"/>
          <w:szCs w:val="24"/>
        </w:rPr>
        <w:t xml:space="preserve"> both in government and in </w:t>
      </w:r>
      <w:r w:rsidR="00950633">
        <w:rPr>
          <w:rFonts w:ascii="Times New Roman" w:hAnsi="Times New Roman" w:cs="Times New Roman"/>
          <w:sz w:val="24"/>
          <w:szCs w:val="24"/>
        </w:rPr>
        <w:t>p</w:t>
      </w:r>
      <w:r w:rsidR="00021F37">
        <w:rPr>
          <w:rFonts w:ascii="Times New Roman" w:hAnsi="Times New Roman" w:cs="Times New Roman"/>
          <w:sz w:val="24"/>
          <w:szCs w:val="24"/>
        </w:rPr>
        <w:t xml:space="preserve">rivate practice yet there was no change so </w:t>
      </w:r>
      <w:r w:rsidR="00950633">
        <w:rPr>
          <w:rFonts w:ascii="Times New Roman" w:hAnsi="Times New Roman" w:cs="Times New Roman"/>
          <w:sz w:val="24"/>
          <w:szCs w:val="24"/>
        </w:rPr>
        <w:t>he</w:t>
      </w:r>
      <w:r w:rsidR="00021F37">
        <w:rPr>
          <w:rFonts w:ascii="Times New Roman" w:hAnsi="Times New Roman" w:cs="Times New Roman"/>
          <w:sz w:val="24"/>
          <w:szCs w:val="24"/>
        </w:rPr>
        <w:t xml:space="preserve"> did not put him on any medication. </w:t>
      </w:r>
    </w:p>
    <w:p w14:paraId="1D6F317E" w14:textId="18B5982E" w:rsidR="00711991" w:rsidRDefault="00021F37" w:rsidP="0071199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home visits, the witness said that he noticed that there was a young man staying with Mr Magara as a caregiver. He stated that he went there twice and noted that Mr Magara was disoriented in time and in and place and would be covered in urine or </w:t>
      </w:r>
      <w:r w:rsidR="00711991">
        <w:rPr>
          <w:rFonts w:ascii="Times New Roman" w:hAnsi="Times New Roman" w:cs="Times New Roman"/>
          <w:sz w:val="24"/>
          <w:szCs w:val="24"/>
        </w:rPr>
        <w:t>fe</w:t>
      </w:r>
      <w:r w:rsidR="00950633">
        <w:rPr>
          <w:rFonts w:ascii="Times New Roman" w:hAnsi="Times New Roman" w:cs="Times New Roman"/>
          <w:sz w:val="24"/>
          <w:szCs w:val="24"/>
        </w:rPr>
        <w:t>a</w:t>
      </w:r>
      <w:r w:rsidR="00711991">
        <w:rPr>
          <w:rFonts w:ascii="Times New Roman" w:hAnsi="Times New Roman" w:cs="Times New Roman"/>
          <w:sz w:val="24"/>
          <w:szCs w:val="24"/>
        </w:rPr>
        <w:t>ces. In both instances he stated that he would be unable to communicate with Mr Magara but would restrain him to give him medication. On the first visit, he stated that Mr Magara was able to walk on his own but was bedridden during the second visit.</w:t>
      </w:r>
      <w:r>
        <w:rPr>
          <w:rFonts w:ascii="Times New Roman" w:hAnsi="Times New Roman" w:cs="Times New Roman"/>
          <w:sz w:val="24"/>
          <w:szCs w:val="24"/>
        </w:rPr>
        <w:t xml:space="preserve"> </w:t>
      </w:r>
    </w:p>
    <w:p w14:paraId="45030BA1" w14:textId="77777777" w:rsidR="00DE3847" w:rsidRDefault="00711991" w:rsidP="00DE384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about whether all the medical afflictions he had mentioned would affect cognitive capacity, he isolated dementia but said in the late stages of chronic kidney diseases, this too could affect mental capacity.</w:t>
      </w:r>
    </w:p>
    <w:p w14:paraId="38D22891" w14:textId="450CD91D" w:rsidR="00DE3847" w:rsidRDefault="00DE3847" w:rsidP="00DE384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explained that as dementia was diagnosed in 2003 and it</w:t>
      </w:r>
      <w:r w:rsidR="00950633">
        <w:rPr>
          <w:rFonts w:ascii="Times New Roman" w:hAnsi="Times New Roman" w:cs="Times New Roman"/>
          <w:sz w:val="24"/>
          <w:szCs w:val="24"/>
        </w:rPr>
        <w:t xml:space="preserve"> i</w:t>
      </w:r>
      <w:r>
        <w:rPr>
          <w:rFonts w:ascii="Times New Roman" w:hAnsi="Times New Roman" w:cs="Times New Roman"/>
          <w:sz w:val="24"/>
          <w:szCs w:val="24"/>
        </w:rPr>
        <w:t xml:space="preserve">s a degenerative disease, the condition must have worsened by the time he was alleged to have executed the will and on his own he would have been incapable of signing a legal document. </w:t>
      </w:r>
    </w:p>
    <w:p w14:paraId="1557898F" w14:textId="77777777" w:rsidR="00DE3847" w:rsidRDefault="00DE3847" w:rsidP="00DE384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emphasis the doctor said that from his mental state examination he concluded that Mr Magara had dementia based on his history taking and asking of certain questions.</w:t>
      </w:r>
    </w:p>
    <w:p w14:paraId="3AB1141D" w14:textId="74B3E81A" w:rsidR="005F412C" w:rsidRDefault="00DE3847" w:rsidP="005F412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the witness confirmed that he keeps records of his attendance on patient</w:t>
      </w:r>
      <w:r w:rsidR="00950633">
        <w:rPr>
          <w:rFonts w:ascii="Times New Roman" w:hAnsi="Times New Roman" w:cs="Times New Roman"/>
          <w:sz w:val="24"/>
          <w:szCs w:val="24"/>
        </w:rPr>
        <w:t>s</w:t>
      </w:r>
      <w:r>
        <w:rPr>
          <w:rFonts w:ascii="Times New Roman" w:hAnsi="Times New Roman" w:cs="Times New Roman"/>
          <w:sz w:val="24"/>
          <w:szCs w:val="24"/>
        </w:rPr>
        <w:t xml:space="preserve"> and hel</w:t>
      </w:r>
      <w:r w:rsidR="00950633">
        <w:rPr>
          <w:rFonts w:ascii="Times New Roman" w:hAnsi="Times New Roman" w:cs="Times New Roman"/>
          <w:sz w:val="24"/>
          <w:szCs w:val="24"/>
        </w:rPr>
        <w:t>d</w:t>
      </w:r>
      <w:r>
        <w:rPr>
          <w:rFonts w:ascii="Times New Roman" w:hAnsi="Times New Roman" w:cs="Times New Roman"/>
          <w:sz w:val="24"/>
          <w:szCs w:val="24"/>
        </w:rPr>
        <w:t xml:space="preserve"> records at both the Machipisa surgery and Madokero. He said instead of supplying those records in support of this case, he had written a report summarizing what was done on the patien</w:t>
      </w:r>
      <w:r w:rsidR="005F412C">
        <w:rPr>
          <w:rFonts w:ascii="Times New Roman" w:hAnsi="Times New Roman" w:cs="Times New Roman"/>
          <w:sz w:val="24"/>
          <w:szCs w:val="24"/>
        </w:rPr>
        <w:t>t in September 2021. According to him, there was no need to bring the medical notes.</w:t>
      </w:r>
    </w:p>
    <w:p w14:paraId="0193A08B" w14:textId="4DA0429F" w:rsidR="005F412C" w:rsidRDefault="005F412C" w:rsidP="005F412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explained that he had relied on the history provided by the plaintiff and his own mental state examination as that is how they work in his profession. He said he had not verified th</w:t>
      </w:r>
      <w:r w:rsidR="00950633">
        <w:rPr>
          <w:rFonts w:ascii="Times New Roman" w:hAnsi="Times New Roman" w:cs="Times New Roman"/>
          <w:sz w:val="24"/>
          <w:szCs w:val="24"/>
        </w:rPr>
        <w:t>i</w:t>
      </w:r>
      <w:r>
        <w:rPr>
          <w:rFonts w:ascii="Times New Roman" w:hAnsi="Times New Roman" w:cs="Times New Roman"/>
          <w:sz w:val="24"/>
          <w:szCs w:val="24"/>
        </w:rPr>
        <w:t xml:space="preserve">s with Parirenyatwa </w:t>
      </w:r>
      <w:r w:rsidR="00950633">
        <w:rPr>
          <w:rFonts w:ascii="Times New Roman" w:hAnsi="Times New Roman" w:cs="Times New Roman"/>
          <w:sz w:val="24"/>
          <w:szCs w:val="24"/>
        </w:rPr>
        <w:t>H</w:t>
      </w:r>
      <w:r>
        <w:rPr>
          <w:rFonts w:ascii="Times New Roman" w:hAnsi="Times New Roman" w:cs="Times New Roman"/>
          <w:sz w:val="24"/>
          <w:szCs w:val="24"/>
        </w:rPr>
        <w:t>ospital as getting records from government institutions</w:t>
      </w:r>
      <w:r w:rsidR="00950633">
        <w:rPr>
          <w:rFonts w:ascii="Times New Roman" w:hAnsi="Times New Roman" w:cs="Times New Roman"/>
          <w:sz w:val="24"/>
          <w:szCs w:val="24"/>
        </w:rPr>
        <w:t xml:space="preserve"> is</w:t>
      </w:r>
      <w:r>
        <w:rPr>
          <w:rFonts w:ascii="Times New Roman" w:hAnsi="Times New Roman" w:cs="Times New Roman"/>
          <w:sz w:val="24"/>
          <w:szCs w:val="24"/>
        </w:rPr>
        <w:t xml:space="preserve"> cumbersome.</w:t>
      </w:r>
    </w:p>
    <w:p w14:paraId="4771FF33" w14:textId="77777777" w:rsidR="00527DD8" w:rsidRDefault="005F412C" w:rsidP="00527D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doctor, the family had scud Mr Magara had been admitted at Parirenyatwa and another private institution. Upon attending to the patient in 2001, the witness said it would be hard to say that the dementia </w:t>
      </w:r>
      <w:r w:rsidR="00527DD8">
        <w:rPr>
          <w:rFonts w:ascii="Times New Roman" w:hAnsi="Times New Roman" w:cs="Times New Roman"/>
          <w:sz w:val="24"/>
          <w:szCs w:val="24"/>
        </w:rPr>
        <w:t>was not there in 2017 particularly as the history supplied had pointed to 2003 as the initial diagnosis.</w:t>
      </w:r>
    </w:p>
    <w:p w14:paraId="1BEB0A52" w14:textId="7AA3B739" w:rsidR="001225D9" w:rsidRDefault="00527DD8" w:rsidP="00527D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asked about how dementia affects one’s mental state, the witness explained that presentation </w:t>
      </w:r>
      <w:r w:rsidR="00950633">
        <w:rPr>
          <w:rFonts w:ascii="Times New Roman" w:hAnsi="Times New Roman" w:cs="Times New Roman"/>
          <w:sz w:val="24"/>
          <w:szCs w:val="24"/>
        </w:rPr>
        <w:t>varies,</w:t>
      </w:r>
      <w:r>
        <w:rPr>
          <w:rFonts w:ascii="Times New Roman" w:hAnsi="Times New Roman" w:cs="Times New Roman"/>
          <w:sz w:val="24"/>
          <w:szCs w:val="24"/>
        </w:rPr>
        <w:t xml:space="preserve"> and some people have little or no symptoms. He said it is</w:t>
      </w:r>
      <w:r w:rsidR="00950633">
        <w:rPr>
          <w:rFonts w:ascii="Times New Roman" w:hAnsi="Times New Roman" w:cs="Times New Roman"/>
          <w:sz w:val="24"/>
          <w:szCs w:val="24"/>
        </w:rPr>
        <w:t xml:space="preserve"> neuro </w:t>
      </w:r>
      <w:r>
        <w:rPr>
          <w:rFonts w:ascii="Times New Roman" w:hAnsi="Times New Roman" w:cs="Times New Roman"/>
          <w:sz w:val="24"/>
          <w:szCs w:val="24"/>
        </w:rPr>
        <w:t xml:space="preserve">degenerative as the brain tissue starts to waste </w:t>
      </w:r>
      <w:r w:rsidR="00BA60A1">
        <w:rPr>
          <w:rFonts w:ascii="Times New Roman" w:hAnsi="Times New Roman" w:cs="Times New Roman"/>
          <w:sz w:val="24"/>
          <w:szCs w:val="24"/>
        </w:rPr>
        <w:t xml:space="preserve">away. This is said to affect cognitive </w:t>
      </w:r>
      <w:r w:rsidR="001225D9">
        <w:rPr>
          <w:rFonts w:ascii="Times New Roman" w:hAnsi="Times New Roman" w:cs="Times New Roman"/>
          <w:sz w:val="24"/>
          <w:szCs w:val="24"/>
        </w:rPr>
        <w:t>behavior</w:t>
      </w:r>
      <w:r w:rsidR="00BA60A1">
        <w:rPr>
          <w:rFonts w:ascii="Times New Roman" w:hAnsi="Times New Roman" w:cs="Times New Roman"/>
          <w:sz w:val="24"/>
          <w:szCs w:val="24"/>
        </w:rPr>
        <w:t xml:space="preserve"> on a </w:t>
      </w:r>
      <w:r w:rsidR="00950633">
        <w:rPr>
          <w:rFonts w:ascii="Times New Roman" w:hAnsi="Times New Roman" w:cs="Times New Roman"/>
          <w:sz w:val="24"/>
          <w:szCs w:val="24"/>
        </w:rPr>
        <w:t>day-to-day</w:t>
      </w:r>
      <w:r w:rsidR="00BA60A1">
        <w:rPr>
          <w:rFonts w:ascii="Times New Roman" w:hAnsi="Times New Roman" w:cs="Times New Roman"/>
          <w:sz w:val="24"/>
          <w:szCs w:val="24"/>
        </w:rPr>
        <w:t xml:space="preserve"> basis and the executive function is affected. </w:t>
      </w:r>
    </w:p>
    <w:p w14:paraId="7891003C" w14:textId="124E6E3A" w:rsidR="001225D9" w:rsidRDefault="001225D9" w:rsidP="001225D9">
      <w:pPr>
        <w:pStyle w:val="NoSpacing"/>
        <w:spacing w:line="360" w:lineRule="auto"/>
        <w:ind w:firstLine="720"/>
        <w:jc w:val="both"/>
        <w:rPr>
          <w:rFonts w:ascii="Times New Roman" w:hAnsi="Times New Roman" w:cs="Times New Roman"/>
          <w:sz w:val="24"/>
          <w:szCs w:val="24"/>
        </w:rPr>
      </w:pPr>
      <w:r w:rsidRPr="001225D9">
        <w:rPr>
          <w:rFonts w:ascii="Times New Roman" w:hAnsi="Times New Roman" w:cs="Times New Roman"/>
          <w:sz w:val="24"/>
          <w:szCs w:val="24"/>
        </w:rPr>
        <w:t xml:space="preserve">The witness was questioned as the state of the deceased in 2012 when he signed </w:t>
      </w:r>
      <w:r w:rsidR="00950633" w:rsidRPr="001225D9">
        <w:rPr>
          <w:rFonts w:ascii="Times New Roman" w:hAnsi="Times New Roman" w:cs="Times New Roman"/>
          <w:sz w:val="24"/>
          <w:szCs w:val="24"/>
        </w:rPr>
        <w:t>some documents</w:t>
      </w:r>
      <w:r w:rsidRPr="001225D9">
        <w:rPr>
          <w:rFonts w:ascii="Times New Roman" w:hAnsi="Times New Roman" w:cs="Times New Roman"/>
          <w:sz w:val="24"/>
          <w:szCs w:val="24"/>
        </w:rPr>
        <w:t xml:space="preserve"> and he said there was some executive dysfunction but he might not know the extent. As to 2017, the witness stated </w:t>
      </w:r>
      <w:r>
        <w:rPr>
          <w:rFonts w:ascii="Times New Roman" w:hAnsi="Times New Roman" w:cs="Times New Roman"/>
          <w:sz w:val="24"/>
          <w:szCs w:val="24"/>
        </w:rPr>
        <w:t>that he is sure the deceased had some executive dysfunction because of the degenerative</w:t>
      </w:r>
      <w:r w:rsidR="00950633">
        <w:rPr>
          <w:rFonts w:ascii="Times New Roman" w:hAnsi="Times New Roman" w:cs="Times New Roman"/>
          <w:sz w:val="24"/>
          <w:szCs w:val="24"/>
        </w:rPr>
        <w:t xml:space="preserve"> nature</w:t>
      </w:r>
      <w:r>
        <w:rPr>
          <w:rFonts w:ascii="Times New Roman" w:hAnsi="Times New Roman" w:cs="Times New Roman"/>
          <w:sz w:val="24"/>
          <w:szCs w:val="24"/>
        </w:rPr>
        <w:t xml:space="preserve"> of the disease.</w:t>
      </w:r>
    </w:p>
    <w:p w14:paraId="4E3AB3CA" w14:textId="77777777" w:rsidR="001225D9" w:rsidRDefault="001225D9" w:rsidP="001225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marked the end of the plaintiff’s case.</w:t>
      </w:r>
      <w:r w:rsidR="00527DD8" w:rsidRPr="001225D9">
        <w:rPr>
          <w:rFonts w:ascii="Times New Roman" w:hAnsi="Times New Roman" w:cs="Times New Roman"/>
          <w:sz w:val="24"/>
          <w:szCs w:val="24"/>
        </w:rPr>
        <w:t xml:space="preserve"> </w:t>
      </w:r>
    </w:p>
    <w:p w14:paraId="609BE19C" w14:textId="77777777" w:rsidR="001225D9" w:rsidRDefault="001225D9" w:rsidP="001225D9">
      <w:pPr>
        <w:pStyle w:val="NoSpacing"/>
        <w:spacing w:line="360" w:lineRule="auto"/>
        <w:jc w:val="both"/>
        <w:rPr>
          <w:rFonts w:ascii="Times New Roman" w:hAnsi="Times New Roman" w:cs="Times New Roman"/>
          <w:sz w:val="24"/>
          <w:szCs w:val="24"/>
        </w:rPr>
      </w:pPr>
      <w:r w:rsidRPr="001225D9">
        <w:rPr>
          <w:rFonts w:ascii="Times New Roman" w:hAnsi="Times New Roman" w:cs="Times New Roman"/>
          <w:b/>
          <w:sz w:val="24"/>
          <w:szCs w:val="24"/>
        </w:rPr>
        <w:t>Defendant’s Case</w:t>
      </w:r>
      <w:r w:rsidR="00527DD8" w:rsidRPr="001225D9">
        <w:rPr>
          <w:rFonts w:ascii="Times New Roman" w:hAnsi="Times New Roman" w:cs="Times New Roman"/>
          <w:b/>
          <w:sz w:val="24"/>
          <w:szCs w:val="24"/>
        </w:rPr>
        <w:t xml:space="preserve">   </w:t>
      </w:r>
    </w:p>
    <w:p w14:paraId="0A19A9F7" w14:textId="4AE8F789" w:rsidR="009C4CED" w:rsidRDefault="001225D9" w:rsidP="009C4C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t>
      </w:r>
      <w:r w:rsidR="00950633">
        <w:rPr>
          <w:rFonts w:ascii="Times New Roman" w:hAnsi="Times New Roman" w:cs="Times New Roman"/>
          <w:sz w:val="24"/>
          <w:szCs w:val="24"/>
        </w:rPr>
        <w:t>witnesses</w:t>
      </w:r>
      <w:r>
        <w:rPr>
          <w:rFonts w:ascii="Times New Roman" w:hAnsi="Times New Roman" w:cs="Times New Roman"/>
          <w:sz w:val="24"/>
          <w:szCs w:val="24"/>
        </w:rPr>
        <w:t xml:space="preserve"> gave evidence in support of the first defendant’s case being the first defendant </w:t>
      </w:r>
      <w:r w:rsidR="009C4CED">
        <w:rPr>
          <w:rFonts w:ascii="Times New Roman" w:hAnsi="Times New Roman" w:cs="Times New Roman"/>
          <w:sz w:val="24"/>
          <w:szCs w:val="24"/>
        </w:rPr>
        <w:t xml:space="preserve">himself and one Mr Aleck Makanda a </w:t>
      </w:r>
      <w:r w:rsidR="00950633">
        <w:rPr>
          <w:rFonts w:ascii="Times New Roman" w:hAnsi="Times New Roman" w:cs="Times New Roman"/>
          <w:sz w:val="24"/>
          <w:szCs w:val="24"/>
        </w:rPr>
        <w:t>C</w:t>
      </w:r>
      <w:r w:rsidR="009C4CED">
        <w:rPr>
          <w:rFonts w:ascii="Times New Roman" w:hAnsi="Times New Roman" w:cs="Times New Roman"/>
          <w:sz w:val="24"/>
          <w:szCs w:val="24"/>
        </w:rPr>
        <w:t xml:space="preserve">ommissioner of </w:t>
      </w:r>
      <w:r w:rsidR="00950633">
        <w:rPr>
          <w:rFonts w:ascii="Times New Roman" w:hAnsi="Times New Roman" w:cs="Times New Roman"/>
          <w:sz w:val="24"/>
          <w:szCs w:val="24"/>
        </w:rPr>
        <w:t>O</w:t>
      </w:r>
      <w:r w:rsidR="009C4CED">
        <w:rPr>
          <w:rFonts w:ascii="Times New Roman" w:hAnsi="Times New Roman" w:cs="Times New Roman"/>
          <w:sz w:val="24"/>
          <w:szCs w:val="24"/>
        </w:rPr>
        <w:t>aths.</w:t>
      </w:r>
    </w:p>
    <w:p w14:paraId="2C13A896" w14:textId="7B27C202" w:rsidR="009C4CED" w:rsidRDefault="009C4CED" w:rsidP="009C4C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confirmed that he and the plaintiff are blood brothers. He refused having chased the plaintiff from the house as there was no bad blood between them and their father would run his own </w:t>
      </w:r>
      <w:r w:rsidR="00950633">
        <w:rPr>
          <w:rFonts w:ascii="Times New Roman" w:hAnsi="Times New Roman" w:cs="Times New Roman"/>
          <w:sz w:val="24"/>
          <w:szCs w:val="24"/>
        </w:rPr>
        <w:t>affairs,</w:t>
      </w:r>
      <w:r>
        <w:rPr>
          <w:rFonts w:ascii="Times New Roman" w:hAnsi="Times New Roman" w:cs="Times New Roman"/>
          <w:sz w:val="24"/>
          <w:szCs w:val="24"/>
        </w:rPr>
        <w:t xml:space="preserve"> so he had no power to kick out another sibling. He claimed to love and respect his brother, the plaintiff.</w:t>
      </w:r>
    </w:p>
    <w:p w14:paraId="1D6A3F7E" w14:textId="77777777" w:rsidR="009C4CED" w:rsidRDefault="009C4CED" w:rsidP="009C4C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 is narration that the defendant had forged his father’s will to disinherit all other siblings was said to be a lie.</w:t>
      </w:r>
    </w:p>
    <w:p w14:paraId="57B501CE" w14:textId="77777777" w:rsidR="009C4CED" w:rsidRDefault="009C4CED" w:rsidP="009C4CED">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explained that their father was signing in different ways and some of the documents went some ten years back hence some features would change.</w:t>
      </w:r>
    </w:p>
    <w:p w14:paraId="04D7DB51" w14:textId="1CD38EA1" w:rsidR="00ED7697" w:rsidRDefault="009C4CED" w:rsidP="00ED76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witness questioned the </w:t>
      </w:r>
      <w:r w:rsidR="00995ED8">
        <w:rPr>
          <w:rFonts w:ascii="Times New Roman" w:hAnsi="Times New Roman" w:cs="Times New Roman"/>
          <w:sz w:val="24"/>
          <w:szCs w:val="24"/>
        </w:rPr>
        <w:t>authenticity of the samples ST2 and ST3</w:t>
      </w:r>
      <w:r w:rsidR="00950633">
        <w:rPr>
          <w:rFonts w:ascii="Times New Roman" w:hAnsi="Times New Roman" w:cs="Times New Roman"/>
          <w:sz w:val="24"/>
          <w:szCs w:val="24"/>
        </w:rPr>
        <w:t>.</w:t>
      </w:r>
      <w:r w:rsidR="00995ED8">
        <w:rPr>
          <w:rFonts w:ascii="Times New Roman" w:hAnsi="Times New Roman" w:cs="Times New Roman"/>
          <w:sz w:val="24"/>
          <w:szCs w:val="24"/>
        </w:rPr>
        <w:t xml:space="preserve"> S</w:t>
      </w:r>
      <w:r>
        <w:rPr>
          <w:rFonts w:ascii="Times New Roman" w:hAnsi="Times New Roman" w:cs="Times New Roman"/>
          <w:sz w:val="24"/>
          <w:szCs w:val="24"/>
        </w:rPr>
        <w:t>T</w:t>
      </w:r>
      <w:r w:rsidR="00ED7697">
        <w:rPr>
          <w:rFonts w:ascii="Times New Roman" w:hAnsi="Times New Roman" w:cs="Times New Roman"/>
          <w:sz w:val="24"/>
          <w:szCs w:val="24"/>
        </w:rPr>
        <w:t xml:space="preserve">2 was said to be unprofessional as there is no letter head. The signature therein is said to be different from all other </w:t>
      </w:r>
      <w:r w:rsidR="00950633">
        <w:rPr>
          <w:rFonts w:ascii="Times New Roman" w:hAnsi="Times New Roman" w:cs="Times New Roman"/>
          <w:sz w:val="24"/>
          <w:szCs w:val="24"/>
        </w:rPr>
        <w:t>signatures</w:t>
      </w:r>
      <w:r w:rsidR="00ED7697">
        <w:rPr>
          <w:rFonts w:ascii="Times New Roman" w:hAnsi="Times New Roman" w:cs="Times New Roman"/>
          <w:sz w:val="24"/>
          <w:szCs w:val="24"/>
        </w:rPr>
        <w:t>. It was also criticized for just being a pho</w:t>
      </w:r>
      <w:r w:rsidR="0016523E">
        <w:rPr>
          <w:rFonts w:ascii="Times New Roman" w:hAnsi="Times New Roman" w:cs="Times New Roman"/>
          <w:sz w:val="24"/>
          <w:szCs w:val="24"/>
        </w:rPr>
        <w:t>tocopy and not an original ST</w:t>
      </w:r>
      <w:r w:rsidR="00950633">
        <w:rPr>
          <w:rFonts w:ascii="Times New Roman" w:hAnsi="Times New Roman" w:cs="Times New Roman"/>
          <w:sz w:val="24"/>
          <w:szCs w:val="24"/>
        </w:rPr>
        <w:t>2</w:t>
      </w:r>
      <w:r w:rsidR="0016523E">
        <w:rPr>
          <w:rFonts w:ascii="Times New Roman" w:hAnsi="Times New Roman" w:cs="Times New Roman"/>
          <w:sz w:val="24"/>
          <w:szCs w:val="24"/>
        </w:rPr>
        <w:t xml:space="preserve"> </w:t>
      </w:r>
      <w:r w:rsidR="007B7BE6">
        <w:rPr>
          <w:rFonts w:ascii="Times New Roman" w:hAnsi="Times New Roman" w:cs="Times New Roman"/>
          <w:sz w:val="24"/>
          <w:szCs w:val="24"/>
        </w:rPr>
        <w:t>is a p</w:t>
      </w:r>
      <w:r w:rsidR="00ED7697">
        <w:rPr>
          <w:rFonts w:ascii="Times New Roman" w:hAnsi="Times New Roman" w:cs="Times New Roman"/>
          <w:sz w:val="24"/>
          <w:szCs w:val="24"/>
        </w:rPr>
        <w:t xml:space="preserve"> 73 of the record.</w:t>
      </w:r>
    </w:p>
    <w:p w14:paraId="13A5F55E" w14:textId="19EF3F38" w:rsidR="00ED7697" w:rsidRDefault="00995ED8" w:rsidP="00ED769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w:t>
      </w:r>
      <w:r w:rsidR="00ED7697">
        <w:rPr>
          <w:rFonts w:ascii="Times New Roman" w:hAnsi="Times New Roman" w:cs="Times New Roman"/>
          <w:sz w:val="24"/>
          <w:szCs w:val="24"/>
        </w:rPr>
        <w:t>3 which appears</w:t>
      </w:r>
      <w:r w:rsidR="0016523E">
        <w:rPr>
          <w:rFonts w:ascii="Times New Roman" w:hAnsi="Times New Roman" w:cs="Times New Roman"/>
          <w:sz w:val="24"/>
          <w:szCs w:val="24"/>
        </w:rPr>
        <w:t xml:space="preserve"> on p</w:t>
      </w:r>
      <w:r w:rsidR="00ED7697">
        <w:rPr>
          <w:rFonts w:ascii="Times New Roman" w:hAnsi="Times New Roman" w:cs="Times New Roman"/>
          <w:sz w:val="24"/>
          <w:szCs w:val="24"/>
        </w:rPr>
        <w:t xml:space="preserve"> 74 was doubted because, it too is a </w:t>
      </w:r>
      <w:r w:rsidR="00E71CE5">
        <w:rPr>
          <w:rFonts w:ascii="Times New Roman" w:hAnsi="Times New Roman" w:cs="Times New Roman"/>
          <w:sz w:val="24"/>
          <w:szCs w:val="24"/>
        </w:rPr>
        <w:t>photocopy,</w:t>
      </w:r>
      <w:r w:rsidR="00ED7697">
        <w:rPr>
          <w:rFonts w:ascii="Times New Roman" w:hAnsi="Times New Roman" w:cs="Times New Roman"/>
          <w:sz w:val="24"/>
          <w:szCs w:val="24"/>
        </w:rPr>
        <w:t xml:space="preserve"> and the signature therein i</w:t>
      </w:r>
      <w:r>
        <w:rPr>
          <w:rFonts w:ascii="Times New Roman" w:hAnsi="Times New Roman" w:cs="Times New Roman"/>
          <w:sz w:val="24"/>
          <w:szCs w:val="24"/>
        </w:rPr>
        <w:t>s different from the one in ST</w:t>
      </w:r>
      <w:r w:rsidR="00ED7697">
        <w:rPr>
          <w:rFonts w:ascii="Times New Roman" w:hAnsi="Times New Roman" w:cs="Times New Roman"/>
          <w:sz w:val="24"/>
          <w:szCs w:val="24"/>
        </w:rPr>
        <w:t xml:space="preserve">2. </w:t>
      </w:r>
    </w:p>
    <w:p w14:paraId="69EC3FAD" w14:textId="16C86BDB" w:rsidR="002D6B46" w:rsidRDefault="00995ED8" w:rsidP="002D6B4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w:t>
      </w:r>
      <w:r w:rsidR="0016523E">
        <w:rPr>
          <w:rFonts w:ascii="Times New Roman" w:hAnsi="Times New Roman" w:cs="Times New Roman"/>
          <w:sz w:val="24"/>
          <w:szCs w:val="24"/>
        </w:rPr>
        <w:t>4 which is on p</w:t>
      </w:r>
      <w:r w:rsidR="00ED7697">
        <w:rPr>
          <w:rFonts w:ascii="Times New Roman" w:hAnsi="Times New Roman" w:cs="Times New Roman"/>
          <w:sz w:val="24"/>
          <w:szCs w:val="24"/>
        </w:rPr>
        <w:t xml:space="preserve"> 75 was said to be from POSB. The defendant claims to have driven his father there and says they did their own checks on his mental capacity in his presence and signed </w:t>
      </w:r>
      <w:r w:rsidR="002D6B46">
        <w:rPr>
          <w:rFonts w:ascii="Times New Roman" w:hAnsi="Times New Roman" w:cs="Times New Roman"/>
          <w:sz w:val="24"/>
          <w:szCs w:val="24"/>
        </w:rPr>
        <w:t>the document. This document was authored in 2012 and according to th</w:t>
      </w:r>
      <w:r w:rsidR="00E71CE5">
        <w:rPr>
          <w:rFonts w:ascii="Times New Roman" w:hAnsi="Times New Roman" w:cs="Times New Roman"/>
          <w:sz w:val="24"/>
          <w:szCs w:val="24"/>
        </w:rPr>
        <w:t>i</w:t>
      </w:r>
      <w:r w:rsidR="002D6B46">
        <w:rPr>
          <w:rFonts w:ascii="Times New Roman" w:hAnsi="Times New Roman" w:cs="Times New Roman"/>
          <w:sz w:val="24"/>
          <w:szCs w:val="24"/>
        </w:rPr>
        <w:t>s witness, his father had full mental capacity.</w:t>
      </w:r>
    </w:p>
    <w:p w14:paraId="3E447E10" w14:textId="4BE21BA1" w:rsidR="002D6B46" w:rsidRDefault="00995ED8" w:rsidP="002D6B4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w:t>
      </w:r>
      <w:r w:rsidR="002D6B46">
        <w:rPr>
          <w:rFonts w:ascii="Times New Roman" w:hAnsi="Times New Roman" w:cs="Times New Roman"/>
          <w:sz w:val="24"/>
          <w:szCs w:val="24"/>
        </w:rPr>
        <w:t>5 on page 76 is the power of attorney executed a day before the will on 21 May 2017. The defendant questioned how the power of attorney could be accepted and the will questioned on account of incapacity.</w:t>
      </w:r>
    </w:p>
    <w:p w14:paraId="64A458D3" w14:textId="77777777" w:rsidR="007E3C14" w:rsidRDefault="002D6B46" w:rsidP="007E3C1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stated that he came to stay with his father in May 2012 as he was starting a business which was initially located at 30 Lobengula i</w:t>
      </w:r>
      <w:r w:rsidR="007E3C14">
        <w:rPr>
          <w:rFonts w:ascii="Times New Roman" w:hAnsi="Times New Roman" w:cs="Times New Roman"/>
          <w:sz w:val="24"/>
          <w:szCs w:val="24"/>
        </w:rPr>
        <w:t>n Southerton and then moved to H</w:t>
      </w:r>
      <w:r>
        <w:rPr>
          <w:rFonts w:ascii="Times New Roman" w:hAnsi="Times New Roman" w:cs="Times New Roman"/>
          <w:sz w:val="24"/>
          <w:szCs w:val="24"/>
        </w:rPr>
        <w:t xml:space="preserve">ighfield Junction, shop number 4 where it is currently </w:t>
      </w:r>
      <w:r w:rsidR="007E3C14">
        <w:rPr>
          <w:rFonts w:ascii="Times New Roman" w:hAnsi="Times New Roman" w:cs="Times New Roman"/>
          <w:sz w:val="24"/>
          <w:szCs w:val="24"/>
        </w:rPr>
        <w:t>trading from. He testified that in 2017 he was staying with his father who was in very good health.</w:t>
      </w:r>
    </w:p>
    <w:p w14:paraId="4BEAAF40" w14:textId="77777777" w:rsidR="007E3C14" w:rsidRDefault="007E3C14" w:rsidP="007E3C1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defendant, their late father was never diagnosed with dementia at any time. He said he had never seen any documents to that effect nor any prescription.</w:t>
      </w:r>
    </w:p>
    <w:p w14:paraId="11EABEB3" w14:textId="7B924027" w:rsidR="007E3C14" w:rsidRDefault="007E3C14" w:rsidP="007E3C1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witness, he had a first letter in which Doctor Kusu</w:t>
      </w:r>
      <w:r w:rsidR="00E71CE5">
        <w:rPr>
          <w:rFonts w:ascii="Times New Roman" w:hAnsi="Times New Roman" w:cs="Times New Roman"/>
          <w:sz w:val="24"/>
          <w:szCs w:val="24"/>
        </w:rPr>
        <w:t>ta</w:t>
      </w:r>
      <w:r>
        <w:rPr>
          <w:rFonts w:ascii="Times New Roman" w:hAnsi="Times New Roman" w:cs="Times New Roman"/>
          <w:sz w:val="24"/>
          <w:szCs w:val="24"/>
        </w:rPr>
        <w:t xml:space="preserve"> never spoke of dementia. This alleged first letter is however not part of the bundle of documents.</w:t>
      </w:r>
    </w:p>
    <w:p w14:paraId="44B8F596" w14:textId="7D345987" w:rsidR="007E3C14" w:rsidRDefault="007E3C14" w:rsidP="00842A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said that as Doctor Kusuta said that he first attended to Mr Magara in March 2</w:t>
      </w:r>
      <w:r w:rsidR="00842ADF">
        <w:rPr>
          <w:rFonts w:ascii="Times New Roman" w:hAnsi="Times New Roman" w:cs="Times New Roman"/>
          <w:sz w:val="24"/>
          <w:szCs w:val="24"/>
        </w:rPr>
        <w:t>021, there is no way he would have known of his condition in 20</w:t>
      </w:r>
      <w:r w:rsidR="00E71CE5">
        <w:rPr>
          <w:rFonts w:ascii="Times New Roman" w:hAnsi="Times New Roman" w:cs="Times New Roman"/>
          <w:sz w:val="24"/>
          <w:szCs w:val="24"/>
        </w:rPr>
        <w:t>1</w:t>
      </w:r>
      <w:r w:rsidR="00842ADF">
        <w:rPr>
          <w:rFonts w:ascii="Times New Roman" w:hAnsi="Times New Roman" w:cs="Times New Roman"/>
          <w:sz w:val="24"/>
          <w:szCs w:val="24"/>
        </w:rPr>
        <w:t>7.</w:t>
      </w:r>
    </w:p>
    <w:p w14:paraId="05163706" w14:textId="1022C1C9" w:rsidR="00842ADF" w:rsidRDefault="00842ADF" w:rsidP="00842A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Commenting on the nature of the relationship between the plaintiff and their late father, the defendant said it was horrible and painful to watch and their father even called the plaintiff a devil because of his violence in the way he would speak to their father.</w:t>
      </w:r>
    </w:p>
    <w:p w14:paraId="5582C319" w14:textId="2E33AAF9" w:rsidR="00A476E9" w:rsidRDefault="00842ADF" w:rsidP="00A476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is alleged to have moved to stay with his father when he was </w:t>
      </w:r>
      <w:r w:rsidR="00E71CE5">
        <w:rPr>
          <w:rFonts w:ascii="Times New Roman" w:hAnsi="Times New Roman" w:cs="Times New Roman"/>
          <w:sz w:val="24"/>
          <w:szCs w:val="24"/>
        </w:rPr>
        <w:t>fifty-eight</w:t>
      </w:r>
      <w:r>
        <w:rPr>
          <w:rFonts w:ascii="Times New Roman" w:hAnsi="Times New Roman" w:cs="Times New Roman"/>
          <w:sz w:val="24"/>
          <w:szCs w:val="24"/>
        </w:rPr>
        <w:t xml:space="preserve"> years old and unemployed. He is said to have moved in with his </w:t>
      </w:r>
      <w:r w:rsidR="00E71CE5">
        <w:rPr>
          <w:rFonts w:ascii="Times New Roman" w:hAnsi="Times New Roman" w:cs="Times New Roman"/>
          <w:sz w:val="24"/>
          <w:szCs w:val="24"/>
        </w:rPr>
        <w:t>mother-in-law,</w:t>
      </w:r>
      <w:r>
        <w:rPr>
          <w:rFonts w:ascii="Times New Roman" w:hAnsi="Times New Roman" w:cs="Times New Roman"/>
          <w:sz w:val="24"/>
          <w:szCs w:val="24"/>
        </w:rPr>
        <w:t xml:space="preserve"> sisters in law plus his wife and children. Their father is said </w:t>
      </w:r>
      <w:r w:rsidR="00E71CE5">
        <w:rPr>
          <w:rFonts w:ascii="Times New Roman" w:hAnsi="Times New Roman" w:cs="Times New Roman"/>
          <w:sz w:val="24"/>
          <w:szCs w:val="24"/>
        </w:rPr>
        <w:t>to have hated</w:t>
      </w:r>
      <w:r>
        <w:rPr>
          <w:rFonts w:ascii="Times New Roman" w:hAnsi="Times New Roman" w:cs="Times New Roman"/>
          <w:sz w:val="24"/>
          <w:szCs w:val="24"/>
        </w:rPr>
        <w:t xml:space="preserve"> th</w:t>
      </w:r>
      <w:r w:rsidR="00E71CE5">
        <w:rPr>
          <w:rFonts w:ascii="Times New Roman" w:hAnsi="Times New Roman" w:cs="Times New Roman"/>
          <w:sz w:val="24"/>
          <w:szCs w:val="24"/>
        </w:rPr>
        <w:t>i</w:t>
      </w:r>
      <w:r>
        <w:rPr>
          <w:rFonts w:ascii="Times New Roman" w:hAnsi="Times New Roman" w:cs="Times New Roman"/>
          <w:sz w:val="24"/>
          <w:szCs w:val="24"/>
        </w:rPr>
        <w:t>s</w:t>
      </w:r>
      <w:r w:rsidR="00E71CE5">
        <w:rPr>
          <w:rFonts w:ascii="Times New Roman" w:hAnsi="Times New Roman" w:cs="Times New Roman"/>
          <w:sz w:val="24"/>
          <w:szCs w:val="24"/>
        </w:rPr>
        <w:t xml:space="preserve"> invasion,</w:t>
      </w:r>
      <w:r>
        <w:rPr>
          <w:rFonts w:ascii="Times New Roman" w:hAnsi="Times New Roman" w:cs="Times New Roman"/>
          <w:sz w:val="24"/>
          <w:szCs w:val="24"/>
        </w:rPr>
        <w:t xml:space="preserve"> especially as the plaintiff was not paying any utility bills leading to the electricity bill shooting up to US$5000</w:t>
      </w:r>
      <w:r w:rsidR="00E71CE5">
        <w:rPr>
          <w:rFonts w:ascii="Times New Roman" w:hAnsi="Times New Roman" w:cs="Times New Roman"/>
          <w:sz w:val="24"/>
          <w:szCs w:val="24"/>
        </w:rPr>
        <w:t>. Of</w:t>
      </w:r>
      <w:r>
        <w:rPr>
          <w:rFonts w:ascii="Times New Roman" w:hAnsi="Times New Roman" w:cs="Times New Roman"/>
          <w:sz w:val="24"/>
          <w:szCs w:val="24"/>
        </w:rPr>
        <w:t xml:space="preserve"> the children brought, it is alleged that one was plaintiff</w:t>
      </w:r>
      <w:r w:rsidR="00A476E9">
        <w:rPr>
          <w:rFonts w:ascii="Times New Roman" w:hAnsi="Times New Roman" w:cs="Times New Roman"/>
          <w:sz w:val="24"/>
          <w:szCs w:val="24"/>
        </w:rPr>
        <w:t>’s</w:t>
      </w:r>
      <w:r>
        <w:rPr>
          <w:rFonts w:ascii="Times New Roman" w:hAnsi="Times New Roman" w:cs="Times New Roman"/>
          <w:sz w:val="24"/>
          <w:szCs w:val="24"/>
        </w:rPr>
        <w:t xml:space="preserve"> stepson from his wif</w:t>
      </w:r>
      <w:r w:rsidR="00A476E9">
        <w:rPr>
          <w:rFonts w:ascii="Times New Roman" w:hAnsi="Times New Roman" w:cs="Times New Roman"/>
          <w:sz w:val="24"/>
          <w:szCs w:val="24"/>
        </w:rPr>
        <w:t>e. The defendant states that it was him and his wife who covered the electricity</w:t>
      </w:r>
      <w:r w:rsidR="00E71CE5">
        <w:rPr>
          <w:rFonts w:ascii="Times New Roman" w:hAnsi="Times New Roman" w:cs="Times New Roman"/>
          <w:sz w:val="24"/>
          <w:szCs w:val="24"/>
        </w:rPr>
        <w:t>,</w:t>
      </w:r>
      <w:r w:rsidR="00A476E9">
        <w:rPr>
          <w:rFonts w:ascii="Times New Roman" w:hAnsi="Times New Roman" w:cs="Times New Roman"/>
          <w:sz w:val="24"/>
          <w:szCs w:val="24"/>
        </w:rPr>
        <w:t xml:space="preserve"> water and grocery cost</w:t>
      </w:r>
      <w:r w:rsidR="00E71CE5">
        <w:rPr>
          <w:rFonts w:ascii="Times New Roman" w:hAnsi="Times New Roman" w:cs="Times New Roman"/>
          <w:sz w:val="24"/>
          <w:szCs w:val="24"/>
        </w:rPr>
        <w:t>s</w:t>
      </w:r>
      <w:r w:rsidR="00A476E9">
        <w:rPr>
          <w:rFonts w:ascii="Times New Roman" w:hAnsi="Times New Roman" w:cs="Times New Roman"/>
          <w:sz w:val="24"/>
          <w:szCs w:val="24"/>
        </w:rPr>
        <w:t xml:space="preserve"> up to $10 000. 00. This is alleged to have been their father’s breaking point and he sent plaintiff and his </w:t>
      </w:r>
      <w:r w:rsidR="00270604">
        <w:rPr>
          <w:rFonts w:ascii="Times New Roman" w:hAnsi="Times New Roman" w:cs="Times New Roman"/>
          <w:sz w:val="24"/>
          <w:szCs w:val="24"/>
        </w:rPr>
        <w:t>company</w:t>
      </w:r>
      <w:r w:rsidR="00A476E9">
        <w:rPr>
          <w:rFonts w:ascii="Times New Roman" w:hAnsi="Times New Roman" w:cs="Times New Roman"/>
          <w:sz w:val="24"/>
          <w:szCs w:val="24"/>
        </w:rPr>
        <w:t xml:space="preserve"> packing.</w:t>
      </w:r>
    </w:p>
    <w:p w14:paraId="7D926A26" w14:textId="305C4A9F" w:rsidR="00A476E9" w:rsidRDefault="00A476E9" w:rsidP="00A476E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claims to have</w:t>
      </w:r>
      <w:r w:rsidR="00270604">
        <w:rPr>
          <w:rFonts w:ascii="Times New Roman" w:hAnsi="Times New Roman" w:cs="Times New Roman"/>
          <w:sz w:val="24"/>
          <w:szCs w:val="24"/>
        </w:rPr>
        <w:t xml:space="preserve"> first</w:t>
      </w:r>
      <w:r>
        <w:rPr>
          <w:rFonts w:ascii="Times New Roman" w:hAnsi="Times New Roman" w:cs="Times New Roman"/>
          <w:sz w:val="24"/>
          <w:szCs w:val="24"/>
        </w:rPr>
        <w:t xml:space="preserve"> known about the will from Mr Makanda after his father’s death in the first week of August 2021. </w:t>
      </w:r>
    </w:p>
    <w:p w14:paraId="68994D74" w14:textId="77777777" w:rsidR="002B78F1" w:rsidRDefault="00A476E9" w:rsidP="002B78F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cross examination, it was put to the defendant that he had extended the house and he explained that his sister Ruth had put in a slab in the 90s and then put in the extension which is one bedroom from what used to be the </w:t>
      </w:r>
      <w:r w:rsidR="002B78F1">
        <w:rPr>
          <w:rFonts w:ascii="Times New Roman" w:hAnsi="Times New Roman" w:cs="Times New Roman"/>
          <w:sz w:val="24"/>
          <w:szCs w:val="24"/>
        </w:rPr>
        <w:t>porch.</w:t>
      </w:r>
    </w:p>
    <w:p w14:paraId="5F864F3B" w14:textId="5B6D4CB8" w:rsidR="00376D69" w:rsidRDefault="002B78F1" w:rsidP="00A56494">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stated that the plaintiff had moved in</w:t>
      </w:r>
      <w:r w:rsidR="00376D69">
        <w:rPr>
          <w:rFonts w:ascii="Times New Roman" w:hAnsi="Times New Roman" w:cs="Times New Roman"/>
          <w:sz w:val="24"/>
          <w:szCs w:val="24"/>
        </w:rPr>
        <w:t xml:space="preserve"> </w:t>
      </w:r>
      <w:r>
        <w:rPr>
          <w:rFonts w:ascii="Times New Roman" w:hAnsi="Times New Roman" w:cs="Times New Roman"/>
          <w:sz w:val="24"/>
          <w:szCs w:val="24"/>
        </w:rPr>
        <w:t xml:space="preserve">with his family and </w:t>
      </w:r>
      <w:r w:rsidR="00642E23">
        <w:rPr>
          <w:rFonts w:ascii="Times New Roman" w:hAnsi="Times New Roman" w:cs="Times New Roman"/>
          <w:sz w:val="24"/>
          <w:szCs w:val="24"/>
        </w:rPr>
        <w:t>company</w:t>
      </w:r>
      <w:r>
        <w:rPr>
          <w:rFonts w:ascii="Times New Roman" w:hAnsi="Times New Roman" w:cs="Times New Roman"/>
          <w:sz w:val="24"/>
          <w:szCs w:val="24"/>
        </w:rPr>
        <w:t xml:space="preserve"> in June 2010 until 2017. This moving in was said to have been staggered with plaintiff and his wife moving in 2010, then 2011 it was stepson </w:t>
      </w:r>
      <w:r w:rsidR="00A56494">
        <w:rPr>
          <w:rFonts w:ascii="Times New Roman" w:hAnsi="Times New Roman" w:cs="Times New Roman"/>
          <w:sz w:val="24"/>
          <w:szCs w:val="24"/>
        </w:rPr>
        <w:t xml:space="preserve">Tafadzwa. Some three years later the </w:t>
      </w:r>
      <w:r w:rsidR="00642E23">
        <w:rPr>
          <w:rFonts w:ascii="Times New Roman" w:hAnsi="Times New Roman" w:cs="Times New Roman"/>
          <w:sz w:val="24"/>
          <w:szCs w:val="24"/>
        </w:rPr>
        <w:t>mother-in-law</w:t>
      </w:r>
      <w:r w:rsidR="00A56494">
        <w:rPr>
          <w:rFonts w:ascii="Times New Roman" w:hAnsi="Times New Roman" w:cs="Times New Roman"/>
          <w:sz w:val="24"/>
          <w:szCs w:val="24"/>
        </w:rPr>
        <w:t xml:space="preserve"> is said to have started by visiting then </w:t>
      </w:r>
      <w:r w:rsidR="00642E23">
        <w:rPr>
          <w:rFonts w:ascii="Times New Roman" w:hAnsi="Times New Roman" w:cs="Times New Roman"/>
          <w:sz w:val="24"/>
          <w:szCs w:val="24"/>
        </w:rPr>
        <w:t>s</w:t>
      </w:r>
      <w:r w:rsidR="00A56494">
        <w:rPr>
          <w:rFonts w:ascii="Times New Roman" w:hAnsi="Times New Roman" w:cs="Times New Roman"/>
          <w:sz w:val="24"/>
          <w:szCs w:val="24"/>
        </w:rPr>
        <w:t>he stayed. Thereafter the wife’s sisters including one from South Africa would occasionally come and stay for a</w:t>
      </w:r>
      <w:r w:rsidR="00642E23">
        <w:rPr>
          <w:rFonts w:ascii="Times New Roman" w:hAnsi="Times New Roman" w:cs="Times New Roman"/>
          <w:sz w:val="24"/>
          <w:szCs w:val="24"/>
        </w:rPr>
        <w:t>s</w:t>
      </w:r>
      <w:r w:rsidR="00A56494">
        <w:rPr>
          <w:rFonts w:ascii="Times New Roman" w:hAnsi="Times New Roman" w:cs="Times New Roman"/>
          <w:sz w:val="24"/>
          <w:szCs w:val="24"/>
        </w:rPr>
        <w:t xml:space="preserve"> long as she wanted plus another two from Mbare. The witness explained that the lounge would be used as a bedroom, his father had his own bedroom, as he did whilst the plaintiff and his wife and stepson used the other bedroom.</w:t>
      </w:r>
    </w:p>
    <w:p w14:paraId="5D5A2A76" w14:textId="77777777" w:rsidR="00376D69" w:rsidRDefault="00376D69" w:rsidP="00376D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and his family are said to have been hiding bills and the accumulated bills running to about US$10 000.00 were cleared by the defendant.</w:t>
      </w:r>
    </w:p>
    <w:p w14:paraId="2648DF7E" w14:textId="77777777" w:rsidR="00376D69" w:rsidRDefault="00376D69" w:rsidP="00376D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stated that he has family in England but also runs a business here in Zimbabwe and in Lilongwe, Malawi.</w:t>
      </w:r>
    </w:p>
    <w:p w14:paraId="50B07EF6" w14:textId="21A2B42F" w:rsidR="00376D69" w:rsidRDefault="00376D69" w:rsidP="00376D6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put to the defendant that in April 2017 he had supported Ruth Magara in getting a peace order against the plaintiff. He explained that the plaintiff was resisting moving out of the </w:t>
      </w:r>
      <w:r w:rsidR="00642E23">
        <w:rPr>
          <w:rFonts w:ascii="Times New Roman" w:hAnsi="Times New Roman" w:cs="Times New Roman"/>
          <w:sz w:val="24"/>
          <w:szCs w:val="24"/>
        </w:rPr>
        <w:t>house,</w:t>
      </w:r>
      <w:r>
        <w:rPr>
          <w:rFonts w:ascii="Times New Roman" w:hAnsi="Times New Roman" w:cs="Times New Roman"/>
          <w:sz w:val="24"/>
          <w:szCs w:val="24"/>
        </w:rPr>
        <w:t xml:space="preserve"> yet their father no longer wanted him there as he was abusive.</w:t>
      </w:r>
    </w:p>
    <w:p w14:paraId="53B01834" w14:textId="6D0B0FE1" w:rsidR="004F7A41" w:rsidRDefault="00376D69" w:rsidP="004F7A4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insisted that the signature on the will </w:t>
      </w:r>
      <w:r w:rsidR="004F7A41">
        <w:rPr>
          <w:rFonts w:ascii="Times New Roman" w:hAnsi="Times New Roman" w:cs="Times New Roman"/>
          <w:sz w:val="24"/>
          <w:szCs w:val="24"/>
        </w:rPr>
        <w:t xml:space="preserve">was that of their late father as the </w:t>
      </w:r>
      <w:r w:rsidR="00642E23">
        <w:rPr>
          <w:rFonts w:ascii="Times New Roman" w:hAnsi="Times New Roman" w:cs="Times New Roman"/>
          <w:sz w:val="24"/>
          <w:szCs w:val="24"/>
        </w:rPr>
        <w:t>C</w:t>
      </w:r>
      <w:r w:rsidR="004F7A41">
        <w:rPr>
          <w:rFonts w:ascii="Times New Roman" w:hAnsi="Times New Roman" w:cs="Times New Roman"/>
          <w:sz w:val="24"/>
          <w:szCs w:val="24"/>
        </w:rPr>
        <w:t xml:space="preserve">ommissioner of </w:t>
      </w:r>
      <w:r w:rsidR="00642E23">
        <w:rPr>
          <w:rFonts w:ascii="Times New Roman" w:hAnsi="Times New Roman" w:cs="Times New Roman"/>
          <w:sz w:val="24"/>
          <w:szCs w:val="24"/>
        </w:rPr>
        <w:t>O</w:t>
      </w:r>
      <w:r w:rsidR="004F7A41">
        <w:rPr>
          <w:rFonts w:ascii="Times New Roman" w:hAnsi="Times New Roman" w:cs="Times New Roman"/>
          <w:sz w:val="24"/>
          <w:szCs w:val="24"/>
        </w:rPr>
        <w:t>ath</w:t>
      </w:r>
      <w:r w:rsidR="00642E23">
        <w:rPr>
          <w:rFonts w:ascii="Times New Roman" w:hAnsi="Times New Roman" w:cs="Times New Roman"/>
          <w:sz w:val="24"/>
          <w:szCs w:val="24"/>
        </w:rPr>
        <w:t>s</w:t>
      </w:r>
      <w:r w:rsidR="004F7A41">
        <w:rPr>
          <w:rFonts w:ascii="Times New Roman" w:hAnsi="Times New Roman" w:cs="Times New Roman"/>
          <w:sz w:val="24"/>
          <w:szCs w:val="24"/>
        </w:rPr>
        <w:t xml:space="preserve"> Mr Makanda presided over it.</w:t>
      </w:r>
      <w:r>
        <w:rPr>
          <w:rFonts w:ascii="Times New Roman" w:hAnsi="Times New Roman" w:cs="Times New Roman"/>
          <w:sz w:val="24"/>
          <w:szCs w:val="24"/>
        </w:rPr>
        <w:t xml:space="preserve"> </w:t>
      </w:r>
    </w:p>
    <w:p w14:paraId="43BD1BA7" w14:textId="3DBB70FF" w:rsidR="004F7A41" w:rsidRDefault="004F7A41" w:rsidP="004F7A4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evidence that the POSB had done a mental health check was questioned and he explained that banks do these checks to protect elderly clients.</w:t>
      </w:r>
    </w:p>
    <w:p w14:paraId="5AEAC891" w14:textId="65371BB7" w:rsidR="004F7A41" w:rsidRDefault="004F7A41" w:rsidP="0070470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Mr Aleck Makanda was the second witnes</w:t>
      </w:r>
      <w:r w:rsidR="00704703">
        <w:rPr>
          <w:rFonts w:ascii="Times New Roman" w:hAnsi="Times New Roman" w:cs="Times New Roman"/>
          <w:sz w:val="24"/>
          <w:szCs w:val="24"/>
        </w:rPr>
        <w:t xml:space="preserve">s to testify in support of the </w:t>
      </w:r>
      <w:r>
        <w:rPr>
          <w:rFonts w:ascii="Times New Roman" w:hAnsi="Times New Roman" w:cs="Times New Roman"/>
          <w:sz w:val="24"/>
          <w:szCs w:val="24"/>
        </w:rPr>
        <w:t xml:space="preserve">first defendant’s case. He explained </w:t>
      </w:r>
      <w:r w:rsidR="00704703">
        <w:rPr>
          <w:rFonts w:ascii="Times New Roman" w:hAnsi="Times New Roman" w:cs="Times New Roman"/>
          <w:sz w:val="24"/>
          <w:szCs w:val="24"/>
        </w:rPr>
        <w:t xml:space="preserve">that he is </w:t>
      </w:r>
      <w:r w:rsidR="00642E23">
        <w:rPr>
          <w:rFonts w:ascii="Times New Roman" w:hAnsi="Times New Roman" w:cs="Times New Roman"/>
          <w:sz w:val="24"/>
          <w:szCs w:val="24"/>
        </w:rPr>
        <w:t>C</w:t>
      </w:r>
      <w:r w:rsidR="00704703">
        <w:rPr>
          <w:rFonts w:ascii="Times New Roman" w:hAnsi="Times New Roman" w:cs="Times New Roman"/>
          <w:sz w:val="24"/>
          <w:szCs w:val="24"/>
        </w:rPr>
        <w:t xml:space="preserve">ommissioner of </w:t>
      </w:r>
      <w:r w:rsidR="00642E23">
        <w:rPr>
          <w:rFonts w:ascii="Times New Roman" w:hAnsi="Times New Roman" w:cs="Times New Roman"/>
          <w:sz w:val="24"/>
          <w:szCs w:val="24"/>
        </w:rPr>
        <w:t>O</w:t>
      </w:r>
      <w:r w:rsidR="00704703">
        <w:rPr>
          <w:rFonts w:ascii="Times New Roman" w:hAnsi="Times New Roman" w:cs="Times New Roman"/>
          <w:sz w:val="24"/>
          <w:szCs w:val="24"/>
        </w:rPr>
        <w:t>aths based at Machipisa Business Centre. He said that he met the defendant when he first met</w:t>
      </w:r>
      <w:r w:rsidR="00642E23">
        <w:rPr>
          <w:rFonts w:ascii="Times New Roman" w:hAnsi="Times New Roman" w:cs="Times New Roman"/>
          <w:sz w:val="24"/>
          <w:szCs w:val="24"/>
        </w:rPr>
        <w:t xml:space="preserve"> the</w:t>
      </w:r>
      <w:r w:rsidR="00704703">
        <w:rPr>
          <w:rFonts w:ascii="Times New Roman" w:hAnsi="Times New Roman" w:cs="Times New Roman"/>
          <w:sz w:val="24"/>
          <w:szCs w:val="24"/>
        </w:rPr>
        <w:t xml:space="preserve"> late Mr Magara. Mr Magara had gone to his office and explained he wanted assistance in writing a will to deal with his property. On this day Mr Magara is said to have been accompanied by two of his children who were in the car.</w:t>
      </w:r>
    </w:p>
    <w:p w14:paraId="0D6C7865" w14:textId="49E037C6" w:rsidR="00704703" w:rsidRDefault="00704703" w:rsidP="00D5131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 subsequent meeting at Mr Magara’s house, the deceased is said to have said he wanted to appoint one of his sons as heir upon his demise. He also wanted to know about payment for the will and indicated that the first defendant would pay for it. He says he then advised him to give first defendant a special power of attorney to enable </w:t>
      </w:r>
      <w:r w:rsidR="00D5131F">
        <w:rPr>
          <w:rFonts w:ascii="Times New Roman" w:hAnsi="Times New Roman" w:cs="Times New Roman"/>
          <w:sz w:val="24"/>
          <w:szCs w:val="24"/>
        </w:rPr>
        <w:t>him to pay for the will, amongst other things. He then executed the special power of attorney appointing the first defendant. That power of attorney appointing the first defendant. That power of attorney appears on page 76 of the record</w:t>
      </w:r>
      <w:r w:rsidR="00642E23">
        <w:rPr>
          <w:rFonts w:ascii="Times New Roman" w:hAnsi="Times New Roman" w:cs="Times New Roman"/>
          <w:sz w:val="24"/>
          <w:szCs w:val="24"/>
        </w:rPr>
        <w:t xml:space="preserve"> and is ST5</w:t>
      </w:r>
      <w:r w:rsidR="00D5131F">
        <w:rPr>
          <w:rFonts w:ascii="Times New Roman" w:hAnsi="Times New Roman" w:cs="Times New Roman"/>
          <w:sz w:val="24"/>
          <w:szCs w:val="24"/>
        </w:rPr>
        <w:t>.</w:t>
      </w:r>
      <w:r>
        <w:rPr>
          <w:rFonts w:ascii="Times New Roman" w:hAnsi="Times New Roman" w:cs="Times New Roman"/>
          <w:sz w:val="24"/>
          <w:szCs w:val="24"/>
        </w:rPr>
        <w:t xml:space="preserve"> </w:t>
      </w:r>
    </w:p>
    <w:p w14:paraId="696D6D43" w14:textId="39C8881D" w:rsidR="00D5131F" w:rsidRDefault="00D5131F" w:rsidP="006716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Another visit was mad</w:t>
      </w:r>
      <w:r w:rsidR="00642E23">
        <w:rPr>
          <w:rFonts w:ascii="Times New Roman" w:hAnsi="Times New Roman" w:cs="Times New Roman"/>
          <w:sz w:val="24"/>
          <w:szCs w:val="24"/>
        </w:rPr>
        <w:t>e</w:t>
      </w:r>
      <w:r>
        <w:rPr>
          <w:rFonts w:ascii="Times New Roman" w:hAnsi="Times New Roman" w:cs="Times New Roman"/>
          <w:sz w:val="24"/>
          <w:szCs w:val="24"/>
        </w:rPr>
        <w:t xml:space="preserve"> to Mr Magara’s house for the drafting of the will.</w:t>
      </w:r>
    </w:p>
    <w:p w14:paraId="6F9CB0F6" w14:textId="758724B0" w:rsidR="00D5131F" w:rsidRDefault="00D5131F" w:rsidP="00D5131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 Makanda explained that he was given instructions that the defendant should become the sole owner of the immovable property. This has dictated to him and he wrote it in the form he had brought, read it out to Mr Magara who confirmed that the will reflected his instructions and he proceed</w:t>
      </w:r>
      <w:r w:rsidR="00642E23">
        <w:rPr>
          <w:rFonts w:ascii="Times New Roman" w:hAnsi="Times New Roman" w:cs="Times New Roman"/>
          <w:sz w:val="24"/>
          <w:szCs w:val="24"/>
        </w:rPr>
        <w:t>ed</w:t>
      </w:r>
      <w:r>
        <w:rPr>
          <w:rFonts w:ascii="Times New Roman" w:hAnsi="Times New Roman" w:cs="Times New Roman"/>
          <w:sz w:val="24"/>
          <w:szCs w:val="24"/>
        </w:rPr>
        <w:t xml:space="preserve"> to sign.</w:t>
      </w:r>
    </w:p>
    <w:p w14:paraId="7B27D31D" w14:textId="5E6E1239" w:rsidR="00671602" w:rsidRDefault="00671602" w:rsidP="00D5131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late Mr Magara is said to have explained that he was not in good books with the plaintiff and his daughter had fallen in love with his friend. The father is also alleged to have said that at some point, the plaintiff had wanted to sell the house behind his father’s back.</w:t>
      </w:r>
    </w:p>
    <w:p w14:paraId="3FBDF152" w14:textId="40642164" w:rsidR="00671602" w:rsidRDefault="00671602" w:rsidP="006716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Afrter the drafting of the will, Mr Makanda said that he called a legal practitioner, one Isaiah Sithole and took him to Mr Magara’s house and introduced him to assist including on the lodging of the will. </w:t>
      </w:r>
    </w:p>
    <w:p w14:paraId="438A164C" w14:textId="77777777" w:rsidR="00671602" w:rsidRDefault="00671602" w:rsidP="0067160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he went for the drafting of the will, Mr Magara is said to have dismissed a young man, presumably a worker and that left only the two of them. The witness denied that the will was forged by the first defendant as the late Mr Magara endorsed the signature in his presence.</w:t>
      </w:r>
    </w:p>
    <w:p w14:paraId="72413E50" w14:textId="0DC73EB7" w:rsidR="00671602" w:rsidRDefault="00671602" w:rsidP="00277EA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Makanda explained in cross examination that he has been a commissioner of oaths for 22 years and is a retired </w:t>
      </w:r>
      <w:r w:rsidR="00277EA9">
        <w:rPr>
          <w:rFonts w:ascii="Times New Roman" w:hAnsi="Times New Roman" w:cs="Times New Roman"/>
          <w:sz w:val="24"/>
          <w:szCs w:val="24"/>
        </w:rPr>
        <w:t>army captain who also runs a small debt collection company.</w:t>
      </w:r>
    </w:p>
    <w:p w14:paraId="573455AA" w14:textId="70FD8E3B" w:rsidR="00277EA9" w:rsidRDefault="00277EA9" w:rsidP="00277EA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 said he had not divulged the contents of the will to the defendant until his father’s demise.</w:t>
      </w:r>
    </w:p>
    <w:p w14:paraId="4A465AC1" w14:textId="02D33BED" w:rsidR="00277EA9" w:rsidRDefault="00277EA9" w:rsidP="00277EA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put to the witness that as a </w:t>
      </w:r>
      <w:r w:rsidR="00642E23">
        <w:rPr>
          <w:rFonts w:ascii="Times New Roman" w:hAnsi="Times New Roman" w:cs="Times New Roman"/>
          <w:sz w:val="24"/>
          <w:szCs w:val="24"/>
        </w:rPr>
        <w:t>C</w:t>
      </w:r>
      <w:r>
        <w:rPr>
          <w:rFonts w:ascii="Times New Roman" w:hAnsi="Times New Roman" w:cs="Times New Roman"/>
          <w:sz w:val="24"/>
          <w:szCs w:val="24"/>
        </w:rPr>
        <w:t xml:space="preserve">ommissioner of </w:t>
      </w:r>
      <w:r w:rsidR="00642E23">
        <w:rPr>
          <w:rFonts w:ascii="Times New Roman" w:hAnsi="Times New Roman" w:cs="Times New Roman"/>
          <w:sz w:val="24"/>
          <w:szCs w:val="24"/>
        </w:rPr>
        <w:t>O</w:t>
      </w:r>
      <w:r>
        <w:rPr>
          <w:rFonts w:ascii="Times New Roman" w:hAnsi="Times New Roman" w:cs="Times New Roman"/>
          <w:sz w:val="24"/>
          <w:szCs w:val="24"/>
        </w:rPr>
        <w:t>aths he was not supposed to drafts wills. To th</w:t>
      </w:r>
      <w:r w:rsidR="00642E23">
        <w:rPr>
          <w:rFonts w:ascii="Times New Roman" w:hAnsi="Times New Roman" w:cs="Times New Roman"/>
          <w:sz w:val="24"/>
          <w:szCs w:val="24"/>
        </w:rPr>
        <w:t>i</w:t>
      </w:r>
      <w:r>
        <w:rPr>
          <w:rFonts w:ascii="Times New Roman" w:hAnsi="Times New Roman" w:cs="Times New Roman"/>
          <w:sz w:val="24"/>
          <w:szCs w:val="24"/>
        </w:rPr>
        <w:t>s, Mr Makanda retorted that had assisted then roped in the lawyer</w:t>
      </w:r>
      <w:r w:rsidR="00642E23">
        <w:rPr>
          <w:rFonts w:ascii="Times New Roman" w:hAnsi="Times New Roman" w:cs="Times New Roman"/>
          <w:sz w:val="24"/>
          <w:szCs w:val="24"/>
        </w:rPr>
        <w:t xml:space="preserve"> for further management</w:t>
      </w:r>
      <w:r>
        <w:rPr>
          <w:rFonts w:ascii="Times New Roman" w:hAnsi="Times New Roman" w:cs="Times New Roman"/>
          <w:sz w:val="24"/>
          <w:szCs w:val="24"/>
        </w:rPr>
        <w:t>.</w:t>
      </w:r>
    </w:p>
    <w:p w14:paraId="2ED309A1" w14:textId="3966EB1D" w:rsidR="00277EA9" w:rsidRDefault="00277EA9" w:rsidP="00277EA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stated that it was an offence for the witness to draft wills. Mr Makanda said he had been careful to rope in the lawyer who had endorsed his source </w:t>
      </w:r>
      <w:r w:rsidR="00642E23">
        <w:rPr>
          <w:rFonts w:ascii="Times New Roman" w:hAnsi="Times New Roman" w:cs="Times New Roman"/>
          <w:sz w:val="24"/>
          <w:szCs w:val="24"/>
        </w:rPr>
        <w:t>document,</w:t>
      </w:r>
      <w:r>
        <w:rPr>
          <w:rFonts w:ascii="Times New Roman" w:hAnsi="Times New Roman" w:cs="Times New Roman"/>
          <w:sz w:val="24"/>
          <w:szCs w:val="24"/>
        </w:rPr>
        <w:t xml:space="preserve"> and he had no knowledge of a law barring him from drafting wills.</w:t>
      </w:r>
    </w:p>
    <w:p w14:paraId="64D3F907" w14:textId="31CD20AA" w:rsidR="00D47801" w:rsidRDefault="00277EA9" w:rsidP="00D4780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was questioned on the distribution list on p</w:t>
      </w:r>
      <w:r w:rsidR="00642E23">
        <w:rPr>
          <w:rFonts w:ascii="Times New Roman" w:hAnsi="Times New Roman" w:cs="Times New Roman"/>
          <w:sz w:val="24"/>
          <w:szCs w:val="24"/>
        </w:rPr>
        <w:t>80</w:t>
      </w:r>
      <w:r>
        <w:rPr>
          <w:rFonts w:ascii="Times New Roman" w:hAnsi="Times New Roman" w:cs="Times New Roman"/>
          <w:sz w:val="24"/>
          <w:szCs w:val="24"/>
        </w:rPr>
        <w:t xml:space="preserve"> of the record which is commissioned but not signed. He expl</w:t>
      </w:r>
      <w:r w:rsidR="00D47801">
        <w:rPr>
          <w:rFonts w:ascii="Times New Roman" w:hAnsi="Times New Roman" w:cs="Times New Roman"/>
          <w:sz w:val="24"/>
          <w:szCs w:val="24"/>
        </w:rPr>
        <w:t>ained that th</w:t>
      </w:r>
      <w:r w:rsidR="00B274C1">
        <w:rPr>
          <w:rFonts w:ascii="Times New Roman" w:hAnsi="Times New Roman" w:cs="Times New Roman"/>
          <w:sz w:val="24"/>
          <w:szCs w:val="24"/>
        </w:rPr>
        <w:t>is</w:t>
      </w:r>
      <w:r w:rsidR="00D47801">
        <w:rPr>
          <w:rFonts w:ascii="Times New Roman" w:hAnsi="Times New Roman" w:cs="Times New Roman"/>
          <w:sz w:val="24"/>
          <w:szCs w:val="24"/>
        </w:rPr>
        <w:t xml:space="preserve"> was just a </w:t>
      </w:r>
      <w:r>
        <w:rPr>
          <w:rFonts w:ascii="Times New Roman" w:hAnsi="Times New Roman" w:cs="Times New Roman"/>
          <w:sz w:val="24"/>
          <w:szCs w:val="24"/>
        </w:rPr>
        <w:t>co</w:t>
      </w:r>
      <w:r w:rsidR="00D47801">
        <w:rPr>
          <w:rFonts w:ascii="Times New Roman" w:hAnsi="Times New Roman" w:cs="Times New Roman"/>
          <w:sz w:val="24"/>
          <w:szCs w:val="24"/>
        </w:rPr>
        <w:t>m</w:t>
      </w:r>
      <w:r>
        <w:rPr>
          <w:rFonts w:ascii="Times New Roman" w:hAnsi="Times New Roman" w:cs="Times New Roman"/>
          <w:sz w:val="24"/>
          <w:szCs w:val="24"/>
        </w:rPr>
        <w:t xml:space="preserve">ment </w:t>
      </w:r>
      <w:r w:rsidR="00D47801">
        <w:rPr>
          <w:rFonts w:ascii="Times New Roman" w:hAnsi="Times New Roman" w:cs="Times New Roman"/>
          <w:sz w:val="24"/>
          <w:szCs w:val="24"/>
        </w:rPr>
        <w:t>and the complete will is on p</w:t>
      </w:r>
      <w:r w:rsidR="00B274C1">
        <w:rPr>
          <w:rFonts w:ascii="Times New Roman" w:hAnsi="Times New Roman" w:cs="Times New Roman"/>
          <w:sz w:val="24"/>
          <w:szCs w:val="24"/>
        </w:rPr>
        <w:t>79</w:t>
      </w:r>
      <w:r w:rsidR="00D47801">
        <w:rPr>
          <w:rFonts w:ascii="Times New Roman" w:hAnsi="Times New Roman" w:cs="Times New Roman"/>
          <w:sz w:val="24"/>
          <w:szCs w:val="24"/>
        </w:rPr>
        <w:t xml:space="preserve"> where the deceased signed. The fact that the will was accepted by the Master was explained to mean that he had done a good job.</w:t>
      </w:r>
    </w:p>
    <w:p w14:paraId="710DDF12" w14:textId="73B1CD1A" w:rsidR="00D47801" w:rsidRDefault="00D47801" w:rsidP="00D4780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whether he would be able to tell if someone has mental challenges especially if they are elderly, he said he would from their manner of s</w:t>
      </w:r>
      <w:r w:rsidR="007B7BE6">
        <w:rPr>
          <w:rFonts w:ascii="Times New Roman" w:hAnsi="Times New Roman" w:cs="Times New Roman"/>
          <w:sz w:val="24"/>
          <w:szCs w:val="24"/>
        </w:rPr>
        <w:t xml:space="preserve">peaking and walking though this might </w:t>
      </w:r>
      <w:r>
        <w:rPr>
          <w:rFonts w:ascii="Times New Roman" w:hAnsi="Times New Roman" w:cs="Times New Roman"/>
          <w:sz w:val="24"/>
          <w:szCs w:val="24"/>
        </w:rPr>
        <w:t>not apply to everyone suffering from dementia. The witness stated that the deceased conveyed his instructions l</w:t>
      </w:r>
      <w:r w:rsidR="00B274C1">
        <w:rPr>
          <w:rFonts w:ascii="Times New Roman" w:hAnsi="Times New Roman" w:cs="Times New Roman"/>
          <w:sz w:val="24"/>
          <w:szCs w:val="24"/>
        </w:rPr>
        <w:t>uci</w:t>
      </w:r>
      <w:r>
        <w:rPr>
          <w:rFonts w:ascii="Times New Roman" w:hAnsi="Times New Roman" w:cs="Times New Roman"/>
          <w:sz w:val="24"/>
          <w:szCs w:val="24"/>
        </w:rPr>
        <w:t>dly and there was no reason to doubt his mental capacity.</w:t>
      </w:r>
    </w:p>
    <w:p w14:paraId="50FBE4AB" w14:textId="56A90EA2" w:rsidR="00D47801" w:rsidRDefault="00D47801" w:rsidP="00D47801">
      <w:pPr>
        <w:pStyle w:val="NoSpacing"/>
        <w:spacing w:line="360" w:lineRule="auto"/>
        <w:jc w:val="both"/>
        <w:rPr>
          <w:rFonts w:ascii="Times New Roman" w:hAnsi="Times New Roman" w:cs="Times New Roman"/>
          <w:b/>
          <w:sz w:val="24"/>
          <w:szCs w:val="24"/>
        </w:rPr>
      </w:pPr>
      <w:r w:rsidRPr="00D47801">
        <w:rPr>
          <w:rFonts w:ascii="Times New Roman" w:hAnsi="Times New Roman" w:cs="Times New Roman"/>
          <w:b/>
          <w:sz w:val="24"/>
          <w:szCs w:val="24"/>
        </w:rPr>
        <w:t xml:space="preserve">Analysis of evidence </w:t>
      </w:r>
    </w:p>
    <w:p w14:paraId="561FE4AC" w14:textId="7314F75F" w:rsidR="003A0852" w:rsidRDefault="00D47801" w:rsidP="003A0852">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claimed that his father was admitted at Parirenyatwa Annex</w:t>
      </w:r>
      <w:r w:rsidR="007B20C5">
        <w:rPr>
          <w:rFonts w:ascii="Times New Roman" w:hAnsi="Times New Roman" w:cs="Times New Roman"/>
          <w:sz w:val="24"/>
          <w:szCs w:val="24"/>
        </w:rPr>
        <w:t xml:space="preserve"> hospital in 2003</w:t>
      </w:r>
      <w:r>
        <w:rPr>
          <w:rFonts w:ascii="Times New Roman" w:hAnsi="Times New Roman" w:cs="Times New Roman"/>
          <w:sz w:val="24"/>
          <w:szCs w:val="24"/>
        </w:rPr>
        <w:t xml:space="preserve"> through </w:t>
      </w:r>
      <w:r w:rsidR="007B20C5">
        <w:rPr>
          <w:rFonts w:ascii="Times New Roman" w:hAnsi="Times New Roman" w:cs="Times New Roman"/>
          <w:sz w:val="24"/>
          <w:szCs w:val="24"/>
        </w:rPr>
        <w:t xml:space="preserve">their sister Ruth and her friend. She was however not called to testify. According to him, there was no further follow ups at Parirenyatwa Annex hospital, as he did not have finances. On the contrary Doctor Kusuta testified that according to the history given to him the deceased had been admitted at Parirenyatwa Annex hospital and another unnamed private institution. He did not say the patient had defaulted due to failure by the family to get him treated due to lack of finances. On the contrary, his narrative was that they said they had attended severally </w:t>
      </w:r>
      <w:r w:rsidR="003A0852">
        <w:rPr>
          <w:rFonts w:ascii="Times New Roman" w:hAnsi="Times New Roman" w:cs="Times New Roman"/>
          <w:sz w:val="24"/>
          <w:szCs w:val="24"/>
        </w:rPr>
        <w:t xml:space="preserve">at Parirenyatwa Annex hospital and some private doctors to no avail as all treatment had not worked. The family is said to have then said to </w:t>
      </w:r>
      <w:r w:rsidR="00B274C1">
        <w:rPr>
          <w:rFonts w:ascii="Times New Roman" w:hAnsi="Times New Roman" w:cs="Times New Roman"/>
          <w:sz w:val="24"/>
          <w:szCs w:val="24"/>
        </w:rPr>
        <w:t>him</w:t>
      </w:r>
      <w:r w:rsidR="003A0852">
        <w:rPr>
          <w:rFonts w:ascii="Times New Roman" w:hAnsi="Times New Roman" w:cs="Times New Roman"/>
          <w:sz w:val="24"/>
          <w:szCs w:val="24"/>
        </w:rPr>
        <w:t xml:space="preserve"> in 20</w:t>
      </w:r>
      <w:r w:rsidR="00B274C1">
        <w:rPr>
          <w:rFonts w:ascii="Times New Roman" w:hAnsi="Times New Roman" w:cs="Times New Roman"/>
          <w:sz w:val="24"/>
          <w:szCs w:val="24"/>
        </w:rPr>
        <w:t>2</w:t>
      </w:r>
      <w:r w:rsidR="003A0852">
        <w:rPr>
          <w:rFonts w:ascii="Times New Roman" w:hAnsi="Times New Roman" w:cs="Times New Roman"/>
          <w:sz w:val="24"/>
          <w:szCs w:val="24"/>
        </w:rPr>
        <w:t>1, that there was no need for any medication for dementia. This key inconsistency is worrying especially as there are no medical reports or prescriptions from 2003. All there is, is Doctor Kusuta’s report of 2021 yet the will was executed in 2017.</w:t>
      </w:r>
    </w:p>
    <w:p w14:paraId="328E4953" w14:textId="673F147A" w:rsidR="00EE5D71" w:rsidRDefault="003A0852" w:rsidP="00B274C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plaintiff glossed over his relationship with his father and said that at the point of his departure in 2017, they were in good books, this is a stark contrast from what emerged </w:t>
      </w:r>
      <w:r w:rsidR="00EE5D71">
        <w:rPr>
          <w:rFonts w:ascii="Times New Roman" w:hAnsi="Times New Roman" w:cs="Times New Roman"/>
          <w:sz w:val="24"/>
          <w:szCs w:val="24"/>
        </w:rPr>
        <w:t>in evid</w:t>
      </w:r>
      <w:r w:rsidR="00D15EDB">
        <w:rPr>
          <w:rFonts w:ascii="Times New Roman" w:hAnsi="Times New Roman" w:cs="Times New Roman"/>
          <w:sz w:val="24"/>
          <w:szCs w:val="24"/>
        </w:rPr>
        <w:t>ence. It came out that at some point there was a peace order. The plaintiff is said to have gradually moved in with his wife, stepson mother in-law and 3 sisters in-law would come and go at will but were seemingly camped there. Against this backdrop is the unrefuted claim that utility bills ran into several thousands of United States dollars and the plaintiff did not lift a finger to pay lea</w:t>
      </w:r>
      <w:r w:rsidR="00B274C1">
        <w:rPr>
          <w:rFonts w:ascii="Times New Roman" w:hAnsi="Times New Roman" w:cs="Times New Roman"/>
          <w:sz w:val="24"/>
          <w:szCs w:val="24"/>
        </w:rPr>
        <w:t>v</w:t>
      </w:r>
      <w:r w:rsidR="00D15EDB">
        <w:rPr>
          <w:rFonts w:ascii="Times New Roman" w:hAnsi="Times New Roman" w:cs="Times New Roman"/>
          <w:sz w:val="24"/>
          <w:szCs w:val="24"/>
        </w:rPr>
        <w:t xml:space="preserve">ing the burden on the first defendant. In his own evidence, the plaintiff said that the police were involved as his father was a retired senior police officer. This does not point </w:t>
      </w:r>
      <w:r w:rsidR="00EE5D71">
        <w:rPr>
          <w:rFonts w:ascii="Times New Roman" w:hAnsi="Times New Roman" w:cs="Times New Roman"/>
          <w:sz w:val="24"/>
          <w:szCs w:val="24"/>
        </w:rPr>
        <w:t>to any cordial relationship. The plaintiff’s attempt to place all the blame on the first defendant and Ruth was not convincing.</w:t>
      </w:r>
    </w:p>
    <w:p w14:paraId="26D41930" w14:textId="65E59159" w:rsidR="003A0852" w:rsidRDefault="00EE5D71" w:rsidP="00EE5D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did not help his case by seeking to disown the same standard sample documents which</w:t>
      </w:r>
      <w:r w:rsidR="00B274C1">
        <w:rPr>
          <w:rFonts w:ascii="Times New Roman" w:hAnsi="Times New Roman" w:cs="Times New Roman"/>
          <w:sz w:val="24"/>
          <w:szCs w:val="24"/>
        </w:rPr>
        <w:t xml:space="preserve"> he</w:t>
      </w:r>
      <w:r>
        <w:rPr>
          <w:rFonts w:ascii="Times New Roman" w:hAnsi="Times New Roman" w:cs="Times New Roman"/>
          <w:sz w:val="24"/>
          <w:szCs w:val="24"/>
        </w:rPr>
        <w:t xml:space="preserve"> had given to the handwriting expert when cracks began to appear in his case.</w:t>
      </w:r>
      <w:r w:rsidR="00D15EDB">
        <w:rPr>
          <w:rFonts w:ascii="Times New Roman" w:hAnsi="Times New Roman" w:cs="Times New Roman"/>
          <w:sz w:val="24"/>
          <w:szCs w:val="24"/>
        </w:rPr>
        <w:t xml:space="preserve"> </w:t>
      </w:r>
      <w:r w:rsidR="003A0852">
        <w:rPr>
          <w:rFonts w:ascii="Times New Roman" w:hAnsi="Times New Roman" w:cs="Times New Roman"/>
          <w:sz w:val="24"/>
          <w:szCs w:val="24"/>
        </w:rPr>
        <w:t xml:space="preserve"> </w:t>
      </w:r>
    </w:p>
    <w:p w14:paraId="5DAB76DD" w14:textId="7EE3F7A5" w:rsidR="00EE5D71" w:rsidRDefault="00EE5D71" w:rsidP="00EE5D7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did not find the plaintiff to be a credible witness due to the above reasons.</w:t>
      </w:r>
    </w:p>
    <w:p w14:paraId="229D7FAD" w14:textId="1635E164" w:rsidR="002174D0" w:rsidRDefault="00EE5D71" w:rsidP="002174D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B274C1">
        <w:rPr>
          <w:rFonts w:ascii="Times New Roman" w:hAnsi="Times New Roman" w:cs="Times New Roman"/>
          <w:sz w:val="24"/>
          <w:szCs w:val="24"/>
        </w:rPr>
        <w:t>handwriting</w:t>
      </w:r>
      <w:r>
        <w:rPr>
          <w:rFonts w:ascii="Times New Roman" w:hAnsi="Times New Roman" w:cs="Times New Roman"/>
          <w:sz w:val="24"/>
          <w:szCs w:val="24"/>
        </w:rPr>
        <w:t xml:space="preserve"> expert could not satisfactorily explain away the seeming inconsistencies</w:t>
      </w:r>
      <w:r w:rsidR="002174D0">
        <w:rPr>
          <w:rFonts w:ascii="Times New Roman" w:hAnsi="Times New Roman" w:cs="Times New Roman"/>
          <w:sz w:val="24"/>
          <w:szCs w:val="24"/>
        </w:rPr>
        <w:t xml:space="preserve"> in </w:t>
      </w:r>
      <w:r>
        <w:rPr>
          <w:rFonts w:ascii="Times New Roman" w:hAnsi="Times New Roman" w:cs="Times New Roman"/>
          <w:sz w:val="24"/>
          <w:szCs w:val="24"/>
        </w:rPr>
        <w:t xml:space="preserve">all standard samples amongst themselves and as against the questioned document. He did not </w:t>
      </w:r>
      <w:r w:rsidR="00B274C1">
        <w:rPr>
          <w:rFonts w:ascii="Times New Roman" w:hAnsi="Times New Roman" w:cs="Times New Roman"/>
          <w:sz w:val="24"/>
          <w:szCs w:val="24"/>
        </w:rPr>
        <w:t>consider</w:t>
      </w:r>
      <w:r>
        <w:rPr>
          <w:rFonts w:ascii="Times New Roman" w:hAnsi="Times New Roman" w:cs="Times New Roman"/>
          <w:sz w:val="24"/>
          <w:szCs w:val="24"/>
        </w:rPr>
        <w:t xml:space="preserve"> the effect of age on variations in </w:t>
      </w:r>
      <w:r w:rsidR="002174D0">
        <w:rPr>
          <w:rFonts w:ascii="Times New Roman" w:hAnsi="Times New Roman" w:cs="Times New Roman"/>
          <w:sz w:val="24"/>
          <w:szCs w:val="24"/>
        </w:rPr>
        <w:t>handwriting amongst other factors. I generally found the handwriting expert’s evidence unsatisfactory given the factors he conceded to under cross examination. He fell short of accepting that the deceased signed all his documents in varying ways as shown by the different looping and angulation, amongst other things.</w:t>
      </w:r>
    </w:p>
    <w:p w14:paraId="6611F020" w14:textId="78A12900" w:rsidR="00B756A5" w:rsidRDefault="002174D0" w:rsidP="00B756A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doctor’s expert evidence unfortunately covered the time of his attendance on the </w:t>
      </w:r>
      <w:r w:rsidR="00B274C1">
        <w:rPr>
          <w:rFonts w:ascii="Times New Roman" w:hAnsi="Times New Roman" w:cs="Times New Roman"/>
          <w:sz w:val="24"/>
          <w:szCs w:val="24"/>
        </w:rPr>
        <w:t>deceased,</w:t>
      </w:r>
      <w:r>
        <w:rPr>
          <w:rFonts w:ascii="Times New Roman" w:hAnsi="Times New Roman" w:cs="Times New Roman"/>
          <w:sz w:val="24"/>
          <w:szCs w:val="24"/>
        </w:rPr>
        <w:t xml:space="preserve"> which was from March 2021, some four years after the deceased had executed his will. Though he made conclusions about the degenerative nature of dementia, he conceded that th</w:t>
      </w:r>
      <w:r w:rsidR="00B274C1">
        <w:rPr>
          <w:rFonts w:ascii="Times New Roman" w:hAnsi="Times New Roman" w:cs="Times New Roman"/>
          <w:sz w:val="24"/>
          <w:szCs w:val="24"/>
        </w:rPr>
        <w:t>i</w:t>
      </w:r>
      <w:r>
        <w:rPr>
          <w:rFonts w:ascii="Times New Roman" w:hAnsi="Times New Roman" w:cs="Times New Roman"/>
          <w:sz w:val="24"/>
          <w:szCs w:val="24"/>
        </w:rPr>
        <w:t xml:space="preserve">s may lead to executive </w:t>
      </w:r>
      <w:r w:rsidR="00B274C1">
        <w:rPr>
          <w:rFonts w:ascii="Times New Roman" w:hAnsi="Times New Roman" w:cs="Times New Roman"/>
          <w:sz w:val="24"/>
          <w:szCs w:val="24"/>
        </w:rPr>
        <w:t>dysfunction,</w:t>
      </w:r>
      <w:r>
        <w:rPr>
          <w:rFonts w:ascii="Times New Roman" w:hAnsi="Times New Roman" w:cs="Times New Roman"/>
          <w:sz w:val="24"/>
          <w:szCs w:val="24"/>
        </w:rPr>
        <w:t xml:space="preserve"> but he ca</w:t>
      </w:r>
      <w:r w:rsidR="00B756A5">
        <w:rPr>
          <w:rFonts w:ascii="Times New Roman" w:hAnsi="Times New Roman" w:cs="Times New Roman"/>
          <w:sz w:val="24"/>
          <w:szCs w:val="24"/>
        </w:rPr>
        <w:t>nnot be sure of the extent of th</w:t>
      </w:r>
      <w:r w:rsidR="00B274C1">
        <w:rPr>
          <w:rFonts w:ascii="Times New Roman" w:hAnsi="Times New Roman" w:cs="Times New Roman"/>
          <w:sz w:val="24"/>
          <w:szCs w:val="24"/>
        </w:rPr>
        <w:t>i</w:t>
      </w:r>
      <w:r w:rsidR="00B756A5">
        <w:rPr>
          <w:rFonts w:ascii="Times New Roman" w:hAnsi="Times New Roman" w:cs="Times New Roman"/>
          <w:sz w:val="24"/>
          <w:szCs w:val="24"/>
        </w:rPr>
        <w:t xml:space="preserve">s. The probity of his evidence from the period </w:t>
      </w:r>
      <w:r w:rsidR="00B274C1">
        <w:rPr>
          <w:rFonts w:ascii="Times New Roman" w:hAnsi="Times New Roman" w:cs="Times New Roman"/>
          <w:sz w:val="24"/>
          <w:szCs w:val="24"/>
        </w:rPr>
        <w:t xml:space="preserve">stretching </w:t>
      </w:r>
      <w:r w:rsidR="00B756A5">
        <w:rPr>
          <w:rFonts w:ascii="Times New Roman" w:hAnsi="Times New Roman" w:cs="Times New Roman"/>
          <w:sz w:val="24"/>
          <w:szCs w:val="24"/>
        </w:rPr>
        <w:t>from 2003 was dented by the fact that the history he claimed to have gotten from the family was not tallying fully with that of the plaintiff.</w:t>
      </w:r>
      <w:r>
        <w:rPr>
          <w:rFonts w:ascii="Times New Roman" w:hAnsi="Times New Roman" w:cs="Times New Roman"/>
          <w:sz w:val="24"/>
          <w:szCs w:val="24"/>
        </w:rPr>
        <w:t xml:space="preserve">  </w:t>
      </w:r>
    </w:p>
    <w:p w14:paraId="55E34DA6" w14:textId="35805CB8" w:rsidR="00B756A5" w:rsidRDefault="00B756A5" w:rsidP="00B756A5">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 evidence was therefore not of much use to assist the court in resolving the question whether the late Pepukai Simpisio Magara had the capacity to depose to a will </w:t>
      </w:r>
      <w:r w:rsidR="00B274C1">
        <w:rPr>
          <w:rFonts w:ascii="Times New Roman" w:hAnsi="Times New Roman" w:cs="Times New Roman"/>
          <w:sz w:val="24"/>
          <w:szCs w:val="24"/>
        </w:rPr>
        <w:t>“</w:t>
      </w:r>
      <w:r w:rsidRPr="00B756A5">
        <w:rPr>
          <w:rFonts w:ascii="Times New Roman" w:hAnsi="Times New Roman" w:cs="Times New Roman"/>
          <w:sz w:val="24"/>
          <w:szCs w:val="24"/>
          <w:u w:val="single"/>
        </w:rPr>
        <w:t>during the relevant period</w:t>
      </w:r>
      <w:r>
        <w:rPr>
          <w:rFonts w:ascii="Times New Roman" w:hAnsi="Times New Roman" w:cs="Times New Roman"/>
          <w:sz w:val="24"/>
          <w:szCs w:val="24"/>
        </w:rPr>
        <w:t>.</w:t>
      </w:r>
      <w:r w:rsidR="00B274C1">
        <w:rPr>
          <w:rFonts w:ascii="Times New Roman" w:hAnsi="Times New Roman" w:cs="Times New Roman"/>
          <w:sz w:val="24"/>
          <w:szCs w:val="24"/>
        </w:rPr>
        <w:t>”</w:t>
      </w:r>
      <w:r>
        <w:rPr>
          <w:rFonts w:ascii="Times New Roman" w:hAnsi="Times New Roman" w:cs="Times New Roman"/>
          <w:sz w:val="24"/>
          <w:szCs w:val="24"/>
        </w:rPr>
        <w:t xml:space="preserve"> (my emphasis) such relevant period is 22 May 2017.</w:t>
      </w:r>
    </w:p>
    <w:p w14:paraId="6B25AC76" w14:textId="06AEDC43" w:rsidR="00E54CF1" w:rsidRDefault="00B756A5" w:rsidP="00E54CF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unwittingly included the power of attorney document </w:t>
      </w:r>
      <w:r w:rsidR="00E54CF1">
        <w:rPr>
          <w:rFonts w:ascii="Times New Roman" w:hAnsi="Times New Roman" w:cs="Times New Roman"/>
          <w:sz w:val="24"/>
          <w:szCs w:val="24"/>
        </w:rPr>
        <w:t xml:space="preserve">executed a day before the will as a standard sample. Included too were documents signed in 2012 when the doctor said </w:t>
      </w:r>
      <w:r w:rsidR="00E54CF1">
        <w:rPr>
          <w:rFonts w:ascii="Times New Roman" w:hAnsi="Times New Roman" w:cs="Times New Roman"/>
          <w:sz w:val="24"/>
          <w:szCs w:val="24"/>
        </w:rPr>
        <w:lastRenderedPageBreak/>
        <w:t xml:space="preserve">there would be executive dysfunction. It was disingenuous for the plaintiff to </w:t>
      </w:r>
      <w:r w:rsidR="00B274C1">
        <w:rPr>
          <w:rFonts w:ascii="Times New Roman" w:hAnsi="Times New Roman" w:cs="Times New Roman"/>
          <w:sz w:val="24"/>
          <w:szCs w:val="24"/>
        </w:rPr>
        <w:t>question</w:t>
      </w:r>
      <w:r w:rsidR="00E54CF1">
        <w:rPr>
          <w:rFonts w:ascii="Times New Roman" w:hAnsi="Times New Roman" w:cs="Times New Roman"/>
          <w:sz w:val="24"/>
          <w:szCs w:val="24"/>
        </w:rPr>
        <w:t xml:space="preserve"> some of the standard samples he had supplied. </w:t>
      </w:r>
    </w:p>
    <w:p w14:paraId="08D2A3D1" w14:textId="0176BD5E" w:rsidR="00E54CF1" w:rsidRDefault="00E54CF1" w:rsidP="00E54CF1">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which was led in support of the plaintiff did not tilt the scales in his favour.</w:t>
      </w:r>
    </w:p>
    <w:p w14:paraId="18E6E661" w14:textId="5B173028" w:rsidR="003F1217" w:rsidRDefault="00E54CF1" w:rsidP="00E54CF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 the other hand, the first defendant gave his evidence clearly. He was not successfully controverted in his claim that his father had not suffer</w:t>
      </w:r>
      <w:r w:rsidR="003F1217">
        <w:rPr>
          <w:rFonts w:ascii="Times New Roman" w:hAnsi="Times New Roman" w:cs="Times New Roman"/>
          <w:sz w:val="24"/>
          <w:szCs w:val="24"/>
        </w:rPr>
        <w:t xml:space="preserve">ed </w:t>
      </w:r>
      <w:r>
        <w:rPr>
          <w:rFonts w:ascii="Times New Roman" w:hAnsi="Times New Roman" w:cs="Times New Roman"/>
          <w:sz w:val="24"/>
          <w:szCs w:val="24"/>
        </w:rPr>
        <w:t>from dementia from</w:t>
      </w:r>
      <w:r w:rsidR="003F1217">
        <w:rPr>
          <w:rFonts w:ascii="Times New Roman" w:hAnsi="Times New Roman" w:cs="Times New Roman"/>
          <w:sz w:val="24"/>
          <w:szCs w:val="24"/>
        </w:rPr>
        <w:t xml:space="preserve"> 2003. His evidence on the unhappy relationship between the plaintiff and their late father was clearly backed up with probable causes for the same. His claim that the plaintiff had tried to sell the house behind their father’s back was not refuted. He accompanied his father to Mr Makanda’s offices.</w:t>
      </w:r>
    </w:p>
    <w:p w14:paraId="54875952" w14:textId="361F2BF9" w:rsidR="003F1217" w:rsidRDefault="003F1217" w:rsidP="00C2655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defendant testimony was corro</w:t>
      </w:r>
      <w:r w:rsidR="00C2655C">
        <w:rPr>
          <w:rFonts w:ascii="Times New Roman" w:hAnsi="Times New Roman" w:cs="Times New Roman"/>
          <w:sz w:val="24"/>
          <w:szCs w:val="24"/>
        </w:rPr>
        <w:t>bo</w:t>
      </w:r>
      <w:r>
        <w:rPr>
          <w:rFonts w:ascii="Times New Roman" w:hAnsi="Times New Roman" w:cs="Times New Roman"/>
          <w:sz w:val="24"/>
          <w:szCs w:val="24"/>
        </w:rPr>
        <w:t>rated by that of Mr Makanda who was instructed by the deceased to write the will and used a f</w:t>
      </w:r>
      <w:r w:rsidR="005058E4">
        <w:rPr>
          <w:rFonts w:ascii="Times New Roman" w:hAnsi="Times New Roman" w:cs="Times New Roman"/>
          <w:sz w:val="24"/>
          <w:szCs w:val="24"/>
        </w:rPr>
        <w:t xml:space="preserve">orm to fill in the instructions. Mr Makanda clearly related his role in the will drafting including how he got a lawyer involved at the end. He was unshaken under cross examination when he was quizzed about his failure to appreciate his role as commissioner of oaths. He correctly stated that he was unaware of any law which barred him from assisting someone in drafting a will. Mr Makanda confirmed </w:t>
      </w:r>
      <w:r w:rsidR="00C2655C">
        <w:rPr>
          <w:rFonts w:ascii="Times New Roman" w:hAnsi="Times New Roman" w:cs="Times New Roman"/>
          <w:sz w:val="24"/>
          <w:szCs w:val="24"/>
        </w:rPr>
        <w:t>that the deceased had signed the will in his presence. I found the first defendant and Mr Makanda to be credible witness.</w:t>
      </w:r>
    </w:p>
    <w:p w14:paraId="0461C715" w14:textId="33529230" w:rsidR="00C2655C" w:rsidRDefault="00C2655C" w:rsidP="00C2655C">
      <w:pPr>
        <w:pStyle w:val="NoSpacing"/>
        <w:spacing w:line="360" w:lineRule="auto"/>
        <w:jc w:val="both"/>
        <w:rPr>
          <w:rFonts w:ascii="Times New Roman" w:hAnsi="Times New Roman" w:cs="Times New Roman"/>
          <w:b/>
          <w:sz w:val="24"/>
          <w:szCs w:val="24"/>
          <w:u w:val="single"/>
        </w:rPr>
      </w:pPr>
      <w:r w:rsidRPr="00C2655C">
        <w:rPr>
          <w:rFonts w:ascii="Times New Roman" w:hAnsi="Times New Roman" w:cs="Times New Roman"/>
          <w:b/>
          <w:sz w:val="24"/>
          <w:szCs w:val="24"/>
          <w:u w:val="single"/>
        </w:rPr>
        <w:t xml:space="preserve">Application of </w:t>
      </w:r>
      <w:r w:rsidR="00113AF8">
        <w:rPr>
          <w:rFonts w:ascii="Times New Roman" w:hAnsi="Times New Roman" w:cs="Times New Roman"/>
          <w:b/>
          <w:sz w:val="24"/>
          <w:szCs w:val="24"/>
          <w:u w:val="single"/>
        </w:rPr>
        <w:t>the Law to the f</w:t>
      </w:r>
      <w:r w:rsidRPr="00C2655C">
        <w:rPr>
          <w:rFonts w:ascii="Times New Roman" w:hAnsi="Times New Roman" w:cs="Times New Roman"/>
          <w:b/>
          <w:sz w:val="24"/>
          <w:szCs w:val="24"/>
          <w:u w:val="single"/>
        </w:rPr>
        <w:t xml:space="preserve">acts </w:t>
      </w:r>
    </w:p>
    <w:p w14:paraId="4456D579" w14:textId="15EDA90B" w:rsidR="00C2655C" w:rsidRDefault="00C2655C" w:rsidP="00C2655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Section 4 of the Wills Act [</w:t>
      </w:r>
      <w:r w:rsidR="00113AF8" w:rsidRPr="00113AF8">
        <w:rPr>
          <w:rFonts w:ascii="Times New Roman" w:hAnsi="Times New Roman" w:cs="Times New Roman"/>
          <w:i/>
          <w:sz w:val="24"/>
          <w:szCs w:val="24"/>
        </w:rPr>
        <w:t>C</w:t>
      </w:r>
      <w:r w:rsidRPr="00113AF8">
        <w:rPr>
          <w:rFonts w:ascii="Times New Roman" w:hAnsi="Times New Roman" w:cs="Times New Roman"/>
          <w:i/>
          <w:sz w:val="24"/>
          <w:szCs w:val="24"/>
        </w:rPr>
        <w:t>hapter 6:06</w:t>
      </w:r>
      <w:r w:rsidR="00113AF8">
        <w:rPr>
          <w:rFonts w:ascii="Times New Roman" w:hAnsi="Times New Roman" w:cs="Times New Roman"/>
          <w:sz w:val="24"/>
          <w:szCs w:val="24"/>
        </w:rPr>
        <w:t>] provides as follows:</w:t>
      </w:r>
    </w:p>
    <w:p w14:paraId="5E0CA44B" w14:textId="73F90186" w:rsidR="00C2655C" w:rsidRPr="00BE223A" w:rsidRDefault="00C2655C" w:rsidP="006C4461">
      <w:pPr>
        <w:pStyle w:val="NoSpacing"/>
        <w:jc w:val="both"/>
        <w:rPr>
          <w:rFonts w:ascii="Times New Roman" w:hAnsi="Times New Roman" w:cs="Times New Roman"/>
          <w:u w:val="single"/>
        </w:rPr>
      </w:pPr>
      <w:r>
        <w:rPr>
          <w:rFonts w:ascii="Times New Roman" w:hAnsi="Times New Roman" w:cs="Times New Roman"/>
          <w:sz w:val="24"/>
          <w:szCs w:val="24"/>
        </w:rPr>
        <w:tab/>
        <w:t>“</w:t>
      </w:r>
      <w:r w:rsidRPr="00BE223A">
        <w:rPr>
          <w:rFonts w:ascii="Times New Roman" w:hAnsi="Times New Roman" w:cs="Times New Roman"/>
          <w:u w:val="single"/>
        </w:rPr>
        <w:t>Capacity to make a will</w:t>
      </w:r>
    </w:p>
    <w:p w14:paraId="4F951BF8" w14:textId="77777777" w:rsidR="00113AF8" w:rsidRPr="00BE223A" w:rsidRDefault="00113AF8" w:rsidP="006C4461">
      <w:pPr>
        <w:pStyle w:val="NoSpacing"/>
        <w:numPr>
          <w:ilvl w:val="0"/>
          <w:numId w:val="3"/>
        </w:numPr>
        <w:jc w:val="both"/>
        <w:rPr>
          <w:rFonts w:ascii="Times New Roman" w:hAnsi="Times New Roman" w:cs="Times New Roman"/>
          <w:u w:val="single"/>
        </w:rPr>
      </w:pPr>
      <w:r w:rsidRPr="00BE223A">
        <w:rPr>
          <w:rFonts w:ascii="Times New Roman" w:hAnsi="Times New Roman" w:cs="Times New Roman"/>
        </w:rPr>
        <w:t>Subject to this Act, every person who is over the age of sixteen years may make a will   unless at the time of making the will he is mentally incapable of appreciating the nature and effect of this act</w:t>
      </w:r>
    </w:p>
    <w:p w14:paraId="228F014E" w14:textId="0953847C" w:rsidR="00113AF8" w:rsidRPr="00BE223A" w:rsidRDefault="00113AF8" w:rsidP="006C4461">
      <w:pPr>
        <w:pStyle w:val="NoSpacing"/>
        <w:ind w:left="1200"/>
        <w:jc w:val="both"/>
        <w:rPr>
          <w:rFonts w:ascii="Times New Roman" w:hAnsi="Times New Roman" w:cs="Times New Roman"/>
        </w:rPr>
      </w:pPr>
      <w:r w:rsidRPr="00BE223A">
        <w:rPr>
          <w:rFonts w:ascii="Times New Roman" w:hAnsi="Times New Roman" w:cs="Times New Roman"/>
        </w:rPr>
        <w:t>…………………………………….</w:t>
      </w:r>
    </w:p>
    <w:p w14:paraId="396596B6" w14:textId="797DA42F" w:rsidR="00113AF8" w:rsidRPr="00BE223A" w:rsidRDefault="00113AF8" w:rsidP="006C4461">
      <w:pPr>
        <w:pStyle w:val="NoSpacing"/>
        <w:numPr>
          <w:ilvl w:val="0"/>
          <w:numId w:val="4"/>
        </w:numPr>
        <w:jc w:val="both"/>
        <w:rPr>
          <w:rFonts w:ascii="Times New Roman" w:hAnsi="Times New Roman" w:cs="Times New Roman"/>
        </w:rPr>
      </w:pPr>
      <w:r w:rsidRPr="00BE223A">
        <w:rPr>
          <w:rFonts w:ascii="Times New Roman" w:hAnsi="Times New Roman" w:cs="Times New Roman"/>
        </w:rPr>
        <w:t xml:space="preserve">The burden of proving that </w:t>
      </w:r>
    </w:p>
    <w:p w14:paraId="46BDDF87" w14:textId="0034E189" w:rsidR="00DB1FA4" w:rsidRPr="00BE223A" w:rsidRDefault="00113AF8" w:rsidP="006C4461">
      <w:pPr>
        <w:pStyle w:val="NoSpacing"/>
        <w:numPr>
          <w:ilvl w:val="0"/>
          <w:numId w:val="5"/>
        </w:numPr>
        <w:jc w:val="both"/>
        <w:rPr>
          <w:rFonts w:ascii="Times New Roman" w:hAnsi="Times New Roman" w:cs="Times New Roman"/>
        </w:rPr>
      </w:pPr>
      <w:r w:rsidRPr="00BE223A">
        <w:rPr>
          <w:rFonts w:ascii="Times New Roman" w:hAnsi="Times New Roman" w:cs="Times New Roman"/>
        </w:rPr>
        <w:t xml:space="preserve">At the time of making a </w:t>
      </w:r>
      <w:r w:rsidR="00BE223A" w:rsidRPr="00BE223A">
        <w:rPr>
          <w:rFonts w:ascii="Times New Roman" w:hAnsi="Times New Roman" w:cs="Times New Roman"/>
        </w:rPr>
        <w:t>will the</w:t>
      </w:r>
      <w:r w:rsidR="00DB1FA4" w:rsidRPr="00BE223A">
        <w:rPr>
          <w:rFonts w:ascii="Times New Roman" w:hAnsi="Times New Roman" w:cs="Times New Roman"/>
        </w:rPr>
        <w:t xml:space="preserve"> testator was mentally incapable of the appreciating the nature and effect of this act; or </w:t>
      </w:r>
    </w:p>
    <w:p w14:paraId="7781EC06" w14:textId="79EFEEAA" w:rsidR="00DB1FA4" w:rsidRPr="00BE223A" w:rsidRDefault="00DB1FA4" w:rsidP="006C4461">
      <w:pPr>
        <w:pStyle w:val="NoSpacing"/>
        <w:ind w:left="1200"/>
        <w:jc w:val="both"/>
        <w:rPr>
          <w:rFonts w:ascii="Times New Roman" w:hAnsi="Times New Roman" w:cs="Times New Roman"/>
        </w:rPr>
      </w:pPr>
      <w:r w:rsidRPr="00BE223A">
        <w:rPr>
          <w:rFonts w:ascii="Times New Roman" w:hAnsi="Times New Roman" w:cs="Times New Roman"/>
        </w:rPr>
        <w:t>……………………………………..</w:t>
      </w:r>
    </w:p>
    <w:p w14:paraId="1EB78D4B" w14:textId="41F59B15" w:rsidR="007B7BE6" w:rsidRPr="00BE223A" w:rsidRDefault="00DB1FA4" w:rsidP="006C4461">
      <w:pPr>
        <w:pStyle w:val="NoSpacing"/>
        <w:ind w:left="1200"/>
        <w:jc w:val="both"/>
        <w:rPr>
          <w:rFonts w:ascii="Times New Roman" w:hAnsi="Times New Roman" w:cs="Times New Roman"/>
        </w:rPr>
      </w:pPr>
      <w:r w:rsidRPr="00BE223A">
        <w:rPr>
          <w:rFonts w:ascii="Times New Roman" w:hAnsi="Times New Roman" w:cs="Times New Roman"/>
        </w:rPr>
        <w:t xml:space="preserve">Shall </w:t>
      </w:r>
      <w:r w:rsidR="007B7BE6" w:rsidRPr="00BE223A">
        <w:rPr>
          <w:rFonts w:ascii="Times New Roman" w:hAnsi="Times New Roman" w:cs="Times New Roman"/>
        </w:rPr>
        <w:t>rest on the person alleging it"</w:t>
      </w:r>
    </w:p>
    <w:p w14:paraId="1D91B596" w14:textId="1D50B876" w:rsidR="00DB1FA4" w:rsidRPr="00BE223A" w:rsidRDefault="00DB1FA4" w:rsidP="006C4461">
      <w:pPr>
        <w:pStyle w:val="NoSpacing"/>
        <w:ind w:left="1200"/>
        <w:jc w:val="both"/>
        <w:rPr>
          <w:rFonts w:ascii="Times New Roman" w:hAnsi="Times New Roman" w:cs="Times New Roman"/>
        </w:rPr>
      </w:pPr>
    </w:p>
    <w:p w14:paraId="12EF3CC3" w14:textId="0F12A5AC" w:rsidR="00DB1FA4" w:rsidRDefault="00DB1FA4" w:rsidP="007B7B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E223A">
        <w:rPr>
          <w:rFonts w:ascii="Times New Roman" w:hAnsi="Times New Roman" w:cs="Times New Roman"/>
          <w:i/>
          <w:iCs/>
          <w:sz w:val="24"/>
          <w:szCs w:val="24"/>
        </w:rPr>
        <w:t>cas</w:t>
      </w:r>
      <w:r w:rsidR="00BE223A" w:rsidRPr="00BE223A">
        <w:rPr>
          <w:rFonts w:ascii="Times New Roman" w:hAnsi="Times New Roman" w:cs="Times New Roman"/>
          <w:i/>
          <w:iCs/>
          <w:sz w:val="24"/>
          <w:szCs w:val="24"/>
        </w:rPr>
        <w:t>u</w:t>
      </w:r>
      <w:r w:rsidRPr="00BE223A">
        <w:rPr>
          <w:rFonts w:ascii="Times New Roman" w:hAnsi="Times New Roman" w:cs="Times New Roman"/>
          <w:i/>
          <w:iCs/>
          <w:sz w:val="24"/>
          <w:szCs w:val="24"/>
        </w:rPr>
        <w:t xml:space="preserve"> </w:t>
      </w:r>
      <w:r>
        <w:rPr>
          <w:rFonts w:ascii="Times New Roman" w:hAnsi="Times New Roman" w:cs="Times New Roman"/>
          <w:sz w:val="24"/>
          <w:szCs w:val="24"/>
        </w:rPr>
        <w:t>it is the plaintiff alleging that the late Mr Magara was mentally incapable of appreciating the nature and effect of his ac</w:t>
      </w:r>
      <w:r w:rsidR="00BE223A">
        <w:t>t</w:t>
      </w:r>
      <w:r>
        <w:rPr>
          <w:rFonts w:ascii="Times New Roman" w:hAnsi="Times New Roman" w:cs="Times New Roman"/>
          <w:sz w:val="24"/>
          <w:szCs w:val="24"/>
        </w:rPr>
        <w:t xml:space="preserve">. He bears the onus to prove same. From my analysis of the evidence, </w:t>
      </w:r>
      <w:r w:rsidR="00BE223A">
        <w:rPr>
          <w:rFonts w:ascii="Times New Roman" w:hAnsi="Times New Roman" w:cs="Times New Roman"/>
          <w:sz w:val="24"/>
          <w:szCs w:val="24"/>
        </w:rPr>
        <w:t>he</w:t>
      </w:r>
      <w:r>
        <w:rPr>
          <w:rFonts w:ascii="Times New Roman" w:hAnsi="Times New Roman" w:cs="Times New Roman"/>
          <w:sz w:val="24"/>
          <w:szCs w:val="24"/>
        </w:rPr>
        <w:t xml:space="preserve"> has failed to prove that. </w:t>
      </w:r>
    </w:p>
    <w:p w14:paraId="64FD555D" w14:textId="3C522BE9" w:rsidR="00BE223A" w:rsidRDefault="00DB1FA4" w:rsidP="00346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w:t>
      </w:r>
      <w:r w:rsidR="006C4461">
        <w:rPr>
          <w:rFonts w:ascii="Times New Roman" w:hAnsi="Times New Roman" w:cs="Times New Roman"/>
          <w:sz w:val="24"/>
          <w:szCs w:val="24"/>
        </w:rPr>
        <w:t xml:space="preserve"> of </w:t>
      </w:r>
      <w:r w:rsidR="007B7BE6">
        <w:rPr>
          <w:rFonts w:ascii="Times New Roman" w:hAnsi="Times New Roman" w:cs="Times New Roman"/>
          <w:i/>
          <w:sz w:val="24"/>
          <w:szCs w:val="24"/>
        </w:rPr>
        <w:t xml:space="preserve">Chitsamatanga &amp; Ors </w:t>
      </w:r>
      <w:r w:rsidR="007B7BE6" w:rsidRPr="007B7BE6">
        <w:rPr>
          <w:rFonts w:ascii="Times New Roman" w:hAnsi="Times New Roman" w:cs="Times New Roman"/>
          <w:sz w:val="24"/>
          <w:szCs w:val="24"/>
        </w:rPr>
        <w:t>v</w:t>
      </w:r>
      <w:r w:rsidR="000251BC" w:rsidRPr="006C4461">
        <w:rPr>
          <w:rFonts w:ascii="Times New Roman" w:hAnsi="Times New Roman" w:cs="Times New Roman"/>
          <w:i/>
          <w:sz w:val="24"/>
          <w:szCs w:val="24"/>
        </w:rPr>
        <w:t xml:space="preserve"> Chit</w:t>
      </w:r>
      <w:r w:rsidRPr="006C4461">
        <w:rPr>
          <w:rFonts w:ascii="Times New Roman" w:hAnsi="Times New Roman" w:cs="Times New Roman"/>
          <w:i/>
          <w:sz w:val="24"/>
          <w:szCs w:val="24"/>
        </w:rPr>
        <w:t>s</w:t>
      </w:r>
      <w:r w:rsidR="000251BC" w:rsidRPr="006C4461">
        <w:rPr>
          <w:rFonts w:ascii="Times New Roman" w:hAnsi="Times New Roman" w:cs="Times New Roman"/>
          <w:i/>
          <w:sz w:val="24"/>
          <w:szCs w:val="24"/>
        </w:rPr>
        <w:t>a</w:t>
      </w:r>
      <w:r w:rsidR="006C4461" w:rsidRPr="006C4461">
        <w:rPr>
          <w:rFonts w:ascii="Times New Roman" w:hAnsi="Times New Roman" w:cs="Times New Roman"/>
          <w:i/>
          <w:sz w:val="24"/>
          <w:szCs w:val="24"/>
        </w:rPr>
        <w:t>matanga &amp; Ors</w:t>
      </w:r>
      <w:r w:rsidR="000251BC">
        <w:rPr>
          <w:rFonts w:ascii="Times New Roman" w:hAnsi="Times New Roman" w:cs="Times New Roman"/>
          <w:sz w:val="24"/>
          <w:szCs w:val="24"/>
        </w:rPr>
        <w:t xml:space="preserve"> HH 32/11 the plaintiff approached the High Court seeking an order declaring the will of the late </w:t>
      </w:r>
      <w:r w:rsidR="000251BC" w:rsidRPr="007B7BE6">
        <w:rPr>
          <w:rFonts w:ascii="Times New Roman" w:hAnsi="Times New Roman" w:cs="Times New Roman"/>
          <w:i/>
          <w:sz w:val="24"/>
          <w:szCs w:val="24"/>
        </w:rPr>
        <w:t>Chistamatanga</w:t>
      </w:r>
      <w:r w:rsidR="000251BC">
        <w:rPr>
          <w:rFonts w:ascii="Times New Roman" w:hAnsi="Times New Roman" w:cs="Times New Roman"/>
          <w:sz w:val="24"/>
          <w:szCs w:val="24"/>
        </w:rPr>
        <w:t xml:space="preserve"> dated 26 </w:t>
      </w:r>
      <w:r w:rsidR="000251BC">
        <w:rPr>
          <w:rFonts w:ascii="Times New Roman" w:hAnsi="Times New Roman" w:cs="Times New Roman"/>
          <w:sz w:val="24"/>
          <w:szCs w:val="24"/>
        </w:rPr>
        <w:lastRenderedPageBreak/>
        <w:t xml:space="preserve">May 2000 null and void. It was alleged that at a time the will was executed the deceased who was aged </w:t>
      </w:r>
      <w:r w:rsidR="00025184">
        <w:rPr>
          <w:rFonts w:ascii="Times New Roman" w:hAnsi="Times New Roman" w:cs="Times New Roman"/>
          <w:sz w:val="24"/>
          <w:szCs w:val="24"/>
        </w:rPr>
        <w:t>eighty-six</w:t>
      </w:r>
      <w:r w:rsidR="000251BC">
        <w:rPr>
          <w:rFonts w:ascii="Times New Roman" w:hAnsi="Times New Roman" w:cs="Times New Roman"/>
          <w:sz w:val="24"/>
          <w:szCs w:val="24"/>
        </w:rPr>
        <w:t xml:space="preserve"> was not in a mental state to appreciate the nature and effect of his act. One </w:t>
      </w:r>
      <w:r w:rsidR="003467F0">
        <w:rPr>
          <w:rFonts w:ascii="Times New Roman" w:hAnsi="Times New Roman" w:cs="Times New Roman"/>
          <w:sz w:val="24"/>
          <w:szCs w:val="24"/>
        </w:rPr>
        <w:t>averment</w:t>
      </w:r>
      <w:r w:rsidR="000251BC">
        <w:rPr>
          <w:rFonts w:ascii="Times New Roman" w:hAnsi="Times New Roman" w:cs="Times New Roman"/>
          <w:sz w:val="24"/>
          <w:szCs w:val="24"/>
        </w:rPr>
        <w:t xml:space="preserve"> made was that the testator had bequeathed his entire estate to the first defendant contrary to his dying declaration that his estate devolved upon all the surviving children and his wife. The court </w:t>
      </w:r>
      <w:r w:rsidR="003467F0">
        <w:rPr>
          <w:rFonts w:ascii="Times New Roman" w:hAnsi="Times New Roman" w:cs="Times New Roman"/>
          <w:sz w:val="24"/>
          <w:szCs w:val="24"/>
        </w:rPr>
        <w:t xml:space="preserve">held that the plaintiff failed to establish on a balance of probabilities his averments. Absolution from the instance was granted. </w:t>
      </w:r>
    </w:p>
    <w:p w14:paraId="6392B871" w14:textId="2B5E8DCC" w:rsidR="009968EC" w:rsidRDefault="003467F0" w:rsidP="003467F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C4461">
        <w:rPr>
          <w:rFonts w:ascii="Times New Roman" w:hAnsi="Times New Roman" w:cs="Times New Roman"/>
          <w:i/>
          <w:sz w:val="24"/>
          <w:szCs w:val="24"/>
        </w:rPr>
        <w:t xml:space="preserve">Matanga </w:t>
      </w:r>
      <w:r w:rsidR="006C4461" w:rsidRPr="006C4461">
        <w:rPr>
          <w:rFonts w:ascii="Times New Roman" w:hAnsi="Times New Roman" w:cs="Times New Roman"/>
          <w:sz w:val="24"/>
          <w:szCs w:val="24"/>
        </w:rPr>
        <w:t>v</w:t>
      </w:r>
      <w:r w:rsidRPr="006C4461">
        <w:rPr>
          <w:rFonts w:ascii="Times New Roman" w:hAnsi="Times New Roman" w:cs="Times New Roman"/>
          <w:sz w:val="24"/>
          <w:szCs w:val="24"/>
        </w:rPr>
        <w:t xml:space="preserve"> </w:t>
      </w:r>
      <w:r w:rsidRPr="006C4461">
        <w:rPr>
          <w:rFonts w:ascii="Times New Roman" w:hAnsi="Times New Roman" w:cs="Times New Roman"/>
          <w:i/>
          <w:sz w:val="24"/>
          <w:szCs w:val="24"/>
        </w:rPr>
        <w:t>Denhure</w:t>
      </w:r>
      <w:r>
        <w:rPr>
          <w:rFonts w:ascii="Times New Roman" w:hAnsi="Times New Roman" w:cs="Times New Roman"/>
          <w:sz w:val="24"/>
          <w:szCs w:val="24"/>
        </w:rPr>
        <w:t xml:space="preserve"> </w:t>
      </w:r>
      <w:r w:rsidRPr="00BE223A">
        <w:rPr>
          <w:rFonts w:ascii="Times New Roman" w:hAnsi="Times New Roman" w:cs="Times New Roman"/>
          <w:i/>
          <w:iCs/>
          <w:sz w:val="24"/>
          <w:szCs w:val="24"/>
        </w:rPr>
        <w:t>and the Master</w:t>
      </w:r>
      <w:r>
        <w:rPr>
          <w:rFonts w:ascii="Times New Roman" w:hAnsi="Times New Roman" w:cs="Times New Roman"/>
          <w:sz w:val="24"/>
          <w:szCs w:val="24"/>
        </w:rPr>
        <w:t xml:space="preserve"> HH 87/08 the court in dealing with a case involving a </w:t>
      </w:r>
      <w:r w:rsidR="009968EC">
        <w:rPr>
          <w:rFonts w:ascii="Times New Roman" w:hAnsi="Times New Roman" w:cs="Times New Roman"/>
          <w:sz w:val="24"/>
          <w:szCs w:val="24"/>
        </w:rPr>
        <w:t xml:space="preserve">challenge of a will on grounds of mental incapacity stated that the one who alleges must prove and that there was need for medical evidence from those present at the time of writing the will </w:t>
      </w:r>
      <w:r w:rsidR="00BE223A">
        <w:rPr>
          <w:rFonts w:ascii="Times New Roman" w:hAnsi="Times New Roman" w:cs="Times New Roman"/>
          <w:sz w:val="24"/>
          <w:szCs w:val="24"/>
        </w:rPr>
        <w:t>and</w:t>
      </w:r>
      <w:r w:rsidR="009968EC">
        <w:rPr>
          <w:rFonts w:ascii="Times New Roman" w:hAnsi="Times New Roman" w:cs="Times New Roman"/>
          <w:sz w:val="24"/>
          <w:szCs w:val="24"/>
        </w:rPr>
        <w:t xml:space="preserve"> need for an expert where allegations of forgery are made.</w:t>
      </w:r>
    </w:p>
    <w:p w14:paraId="37D704CE" w14:textId="36017C2C" w:rsidR="002F6790" w:rsidRDefault="009968EC" w:rsidP="002F679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C4461">
        <w:rPr>
          <w:rFonts w:ascii="Times New Roman" w:hAnsi="Times New Roman" w:cs="Times New Roman"/>
          <w:i/>
          <w:sz w:val="24"/>
          <w:szCs w:val="24"/>
        </w:rPr>
        <w:t xml:space="preserve">Kethel </w:t>
      </w:r>
      <w:r w:rsidR="006C4461" w:rsidRPr="006C4461">
        <w:rPr>
          <w:rFonts w:ascii="Times New Roman" w:hAnsi="Times New Roman" w:cs="Times New Roman"/>
          <w:sz w:val="24"/>
          <w:szCs w:val="24"/>
        </w:rPr>
        <w:t>v</w:t>
      </w:r>
      <w:r w:rsidRPr="002F6790">
        <w:rPr>
          <w:rFonts w:ascii="Times New Roman" w:hAnsi="Times New Roman" w:cs="Times New Roman"/>
          <w:i/>
          <w:sz w:val="24"/>
          <w:szCs w:val="24"/>
        </w:rPr>
        <w:t xml:space="preserve"> Kethel</w:t>
      </w:r>
      <w:r>
        <w:rPr>
          <w:rFonts w:ascii="Times New Roman" w:hAnsi="Times New Roman" w:cs="Times New Roman"/>
          <w:sz w:val="24"/>
          <w:szCs w:val="24"/>
        </w:rPr>
        <w:t xml:space="preserve"> 1</w:t>
      </w:r>
      <w:r w:rsidR="00BE223A">
        <w:rPr>
          <w:rFonts w:ascii="Times New Roman" w:hAnsi="Times New Roman" w:cs="Times New Roman"/>
          <w:sz w:val="24"/>
          <w:szCs w:val="24"/>
        </w:rPr>
        <w:t>9</w:t>
      </w:r>
      <w:r>
        <w:rPr>
          <w:rFonts w:ascii="Times New Roman" w:hAnsi="Times New Roman" w:cs="Times New Roman"/>
          <w:sz w:val="24"/>
          <w:szCs w:val="24"/>
        </w:rPr>
        <w:t>48 (3</w:t>
      </w:r>
      <w:r w:rsidRPr="002F6790">
        <w:rPr>
          <w:rFonts w:ascii="Times New Roman" w:hAnsi="Times New Roman" w:cs="Times New Roman"/>
          <w:i/>
          <w:sz w:val="24"/>
          <w:szCs w:val="24"/>
        </w:rPr>
        <w:t>) SA</w:t>
      </w:r>
      <w:r>
        <w:rPr>
          <w:rFonts w:ascii="Times New Roman" w:hAnsi="Times New Roman" w:cs="Times New Roman"/>
          <w:sz w:val="24"/>
          <w:szCs w:val="24"/>
        </w:rPr>
        <w:t xml:space="preserve"> 797 an action was brought to set aside a will on the grounds of the testator’s mental incapacity. There was evidence that when the testator made the will he was suffering from arteriosclerosis, the effect of which was said to be gradual slowing down of his mental fac</w:t>
      </w:r>
      <w:r w:rsidR="00BE223A">
        <w:rPr>
          <w:rFonts w:ascii="Times New Roman" w:hAnsi="Times New Roman" w:cs="Times New Roman"/>
          <w:sz w:val="24"/>
          <w:szCs w:val="24"/>
        </w:rPr>
        <w:t>ul</w:t>
      </w:r>
      <w:r>
        <w:rPr>
          <w:rFonts w:ascii="Times New Roman" w:hAnsi="Times New Roman" w:cs="Times New Roman"/>
          <w:sz w:val="24"/>
          <w:szCs w:val="24"/>
        </w:rPr>
        <w:t xml:space="preserve">ties. The </w:t>
      </w:r>
      <w:r w:rsidR="002F6790">
        <w:rPr>
          <w:rFonts w:ascii="Times New Roman" w:hAnsi="Times New Roman" w:cs="Times New Roman"/>
          <w:sz w:val="24"/>
          <w:szCs w:val="24"/>
        </w:rPr>
        <w:t>court held that the evidence presented fell far from short of convincing the court that the testator was mentally incapable of making his will in</w:t>
      </w:r>
      <w:r w:rsidR="00BE223A">
        <w:rPr>
          <w:rFonts w:ascii="Times New Roman" w:hAnsi="Times New Roman" w:cs="Times New Roman"/>
          <w:sz w:val="24"/>
          <w:szCs w:val="24"/>
        </w:rPr>
        <w:t xml:space="preserve"> </w:t>
      </w:r>
      <w:r w:rsidR="002F6790">
        <w:rPr>
          <w:rFonts w:ascii="Times New Roman" w:hAnsi="Times New Roman" w:cs="Times New Roman"/>
          <w:sz w:val="24"/>
          <w:szCs w:val="24"/>
        </w:rPr>
        <w:t>1947.</w:t>
      </w:r>
      <w:r>
        <w:rPr>
          <w:rFonts w:ascii="Times New Roman" w:hAnsi="Times New Roman" w:cs="Times New Roman"/>
          <w:sz w:val="24"/>
          <w:szCs w:val="24"/>
        </w:rPr>
        <w:t xml:space="preserve">  </w:t>
      </w:r>
    </w:p>
    <w:p w14:paraId="6B03AF5E" w14:textId="324C6825" w:rsidR="00C55506" w:rsidRPr="00025184" w:rsidRDefault="002F6790" w:rsidP="00C55506">
      <w:pPr>
        <w:pStyle w:val="NoSpacing"/>
        <w:spacing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This instant case suffers the same fate. It is not enough for plaintiff to hold on to some alleged declaration by his father and mother tha</w:t>
      </w:r>
      <w:r w:rsidR="00C55506">
        <w:rPr>
          <w:rFonts w:ascii="Times New Roman" w:hAnsi="Times New Roman" w:cs="Times New Roman"/>
          <w:sz w:val="24"/>
          <w:szCs w:val="24"/>
        </w:rPr>
        <w:t>t the house was for the</w:t>
      </w:r>
      <w:r>
        <w:rPr>
          <w:rFonts w:ascii="Times New Roman" w:hAnsi="Times New Roman" w:cs="Times New Roman"/>
          <w:sz w:val="24"/>
          <w:szCs w:val="24"/>
        </w:rPr>
        <w:t xml:space="preserve"> family and could not therefore be sorely bequeathed to the first defendant</w:t>
      </w:r>
      <w:r w:rsidR="00BE223A">
        <w:rPr>
          <w:rFonts w:ascii="Times New Roman" w:hAnsi="Times New Roman" w:cs="Times New Roman"/>
          <w:sz w:val="24"/>
          <w:szCs w:val="24"/>
        </w:rPr>
        <w:t xml:space="preserve"> in the face of the will accepted by the second defendant</w:t>
      </w:r>
      <w:r>
        <w:rPr>
          <w:rFonts w:ascii="Times New Roman" w:hAnsi="Times New Roman" w:cs="Times New Roman"/>
          <w:sz w:val="24"/>
          <w:szCs w:val="24"/>
        </w:rPr>
        <w:t>. The mere advanced age of the late Mr Magara is not enough</w:t>
      </w:r>
      <w:r w:rsidR="00BE223A">
        <w:rPr>
          <w:rFonts w:ascii="Times New Roman" w:hAnsi="Times New Roman" w:cs="Times New Roman"/>
          <w:sz w:val="24"/>
          <w:szCs w:val="24"/>
        </w:rPr>
        <w:t xml:space="preserve"> too as that does not mean mental incapacity</w:t>
      </w:r>
      <w:r w:rsidR="00C55506">
        <w:rPr>
          <w:rFonts w:ascii="Times New Roman" w:hAnsi="Times New Roman" w:cs="Times New Roman"/>
          <w:sz w:val="24"/>
          <w:szCs w:val="24"/>
        </w:rPr>
        <w:t>.</w:t>
      </w:r>
      <w:r w:rsidR="00025184">
        <w:rPr>
          <w:rFonts w:ascii="Times New Roman" w:hAnsi="Times New Roman" w:cs="Times New Roman"/>
          <w:sz w:val="24"/>
          <w:szCs w:val="24"/>
        </w:rPr>
        <w:t xml:space="preserve"> This is as per </w:t>
      </w:r>
      <w:r w:rsidR="00025184" w:rsidRPr="00025184">
        <w:rPr>
          <w:rFonts w:ascii="Times New Roman" w:hAnsi="Times New Roman" w:cs="Times New Roman"/>
          <w:i/>
          <w:iCs/>
          <w:sz w:val="24"/>
          <w:szCs w:val="24"/>
        </w:rPr>
        <w:t>Chitsamatanga supra.</w:t>
      </w:r>
    </w:p>
    <w:p w14:paraId="6B09653E" w14:textId="213AD5C9" w:rsidR="00C55506" w:rsidRDefault="00C55506" w:rsidP="00C5550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incumbent upon the plaintiff to provide medical evidence of the mental state of the testator as </w:t>
      </w:r>
      <w:r w:rsidR="00BE223A">
        <w:rPr>
          <w:rFonts w:ascii="Times New Roman" w:hAnsi="Times New Roman" w:cs="Times New Roman"/>
          <w:sz w:val="24"/>
          <w:szCs w:val="24"/>
        </w:rPr>
        <w:t>of</w:t>
      </w:r>
      <w:r>
        <w:rPr>
          <w:rFonts w:ascii="Times New Roman" w:hAnsi="Times New Roman" w:cs="Times New Roman"/>
          <w:sz w:val="24"/>
          <w:szCs w:val="24"/>
        </w:rPr>
        <w:t xml:space="preserve"> 22 May 2017</w:t>
      </w:r>
      <w:r w:rsidR="00BE223A">
        <w:rPr>
          <w:rFonts w:ascii="Times New Roman" w:hAnsi="Times New Roman" w:cs="Times New Roman"/>
          <w:sz w:val="24"/>
          <w:szCs w:val="24"/>
        </w:rPr>
        <w:t>,</w:t>
      </w:r>
      <w:r>
        <w:rPr>
          <w:rFonts w:ascii="Times New Roman" w:hAnsi="Times New Roman" w:cs="Times New Roman"/>
          <w:sz w:val="24"/>
          <w:szCs w:val="24"/>
        </w:rPr>
        <w:t xml:space="preserve"> not some four years later.</w:t>
      </w:r>
      <w:r w:rsidR="00025184">
        <w:rPr>
          <w:rFonts w:ascii="Times New Roman" w:hAnsi="Times New Roman" w:cs="Times New Roman"/>
          <w:sz w:val="24"/>
          <w:szCs w:val="24"/>
        </w:rPr>
        <w:t xml:space="preserve"> I rely on </w:t>
      </w:r>
      <w:r w:rsidR="00025184" w:rsidRPr="00025184">
        <w:rPr>
          <w:rFonts w:ascii="Times New Roman" w:hAnsi="Times New Roman" w:cs="Times New Roman"/>
          <w:i/>
          <w:iCs/>
          <w:sz w:val="24"/>
          <w:szCs w:val="24"/>
        </w:rPr>
        <w:t>Matanga v Denhure supra</w:t>
      </w:r>
      <w:r w:rsidR="00025184">
        <w:rPr>
          <w:rFonts w:ascii="Times New Roman" w:hAnsi="Times New Roman" w:cs="Times New Roman"/>
          <w:sz w:val="24"/>
          <w:szCs w:val="24"/>
        </w:rPr>
        <w:t xml:space="preserve"> for this conclusion.</w:t>
      </w:r>
      <w:r>
        <w:rPr>
          <w:rFonts w:ascii="Times New Roman" w:hAnsi="Times New Roman" w:cs="Times New Roman"/>
          <w:sz w:val="24"/>
          <w:szCs w:val="24"/>
        </w:rPr>
        <w:t xml:space="preserve"> I have already impugned </w:t>
      </w:r>
      <w:r w:rsidR="00BE223A">
        <w:rPr>
          <w:rFonts w:ascii="Times New Roman" w:hAnsi="Times New Roman" w:cs="Times New Roman"/>
          <w:sz w:val="24"/>
          <w:szCs w:val="24"/>
        </w:rPr>
        <w:t xml:space="preserve">the forensic expert’s evidence </w:t>
      </w:r>
      <w:r>
        <w:rPr>
          <w:rFonts w:ascii="Times New Roman" w:hAnsi="Times New Roman" w:cs="Times New Roman"/>
          <w:sz w:val="24"/>
          <w:szCs w:val="24"/>
        </w:rPr>
        <w:t>as unsatisfactory.</w:t>
      </w:r>
    </w:p>
    <w:p w14:paraId="510C035C" w14:textId="3D627F7A" w:rsidR="00352E1B" w:rsidRPr="007B7BE6" w:rsidRDefault="00C55506" w:rsidP="007B7B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doctor’s evidence relating to the</w:t>
      </w:r>
      <w:r w:rsidR="00025184">
        <w:rPr>
          <w:rFonts w:ascii="Times New Roman" w:hAnsi="Times New Roman" w:cs="Times New Roman"/>
          <w:sz w:val="24"/>
          <w:szCs w:val="24"/>
        </w:rPr>
        <w:t xml:space="preserve"> degenerative</w:t>
      </w:r>
      <w:r>
        <w:rPr>
          <w:rFonts w:ascii="Times New Roman" w:hAnsi="Times New Roman" w:cs="Times New Roman"/>
          <w:sz w:val="24"/>
          <w:szCs w:val="24"/>
        </w:rPr>
        <w:t xml:space="preserve"> nature of dementia which he only diagnosed in 2021 well after the will was executed is inadequate given the findings </w:t>
      </w:r>
      <w:r w:rsidRPr="00C55506">
        <w:rPr>
          <w:rFonts w:ascii="Times New Roman" w:hAnsi="Times New Roman" w:cs="Times New Roman"/>
          <w:i/>
          <w:sz w:val="24"/>
          <w:szCs w:val="24"/>
        </w:rPr>
        <w:t xml:space="preserve">Kethel V Kethel </w:t>
      </w:r>
      <w:r w:rsidR="00BE223A">
        <w:rPr>
          <w:rFonts w:ascii="Times New Roman" w:hAnsi="Times New Roman" w:cs="Times New Roman"/>
          <w:i/>
          <w:sz w:val="24"/>
          <w:szCs w:val="24"/>
        </w:rPr>
        <w:t>s</w:t>
      </w:r>
      <w:r w:rsidRPr="00C55506">
        <w:rPr>
          <w:rFonts w:ascii="Times New Roman" w:hAnsi="Times New Roman" w:cs="Times New Roman"/>
          <w:i/>
          <w:sz w:val="24"/>
          <w:szCs w:val="24"/>
        </w:rPr>
        <w:t>upra</w:t>
      </w:r>
      <w:r>
        <w:rPr>
          <w:rFonts w:ascii="Times New Roman" w:hAnsi="Times New Roman" w:cs="Times New Roman"/>
          <w:sz w:val="24"/>
          <w:szCs w:val="24"/>
        </w:rPr>
        <w:t>. Doctor K</w:t>
      </w:r>
      <w:r w:rsidR="00BE223A">
        <w:rPr>
          <w:rFonts w:ascii="Times New Roman" w:hAnsi="Times New Roman" w:cs="Times New Roman"/>
          <w:sz w:val="24"/>
          <w:szCs w:val="24"/>
        </w:rPr>
        <w:t>u</w:t>
      </w:r>
      <w:r>
        <w:rPr>
          <w:rFonts w:ascii="Times New Roman" w:hAnsi="Times New Roman" w:cs="Times New Roman"/>
          <w:sz w:val="24"/>
          <w:szCs w:val="24"/>
        </w:rPr>
        <w:t>suta’</w:t>
      </w:r>
      <w:r w:rsidR="00352E1B">
        <w:rPr>
          <w:rFonts w:ascii="Times New Roman" w:hAnsi="Times New Roman" w:cs="Times New Roman"/>
          <w:sz w:val="24"/>
          <w:szCs w:val="24"/>
        </w:rPr>
        <w:t xml:space="preserve">s </w:t>
      </w:r>
      <w:r>
        <w:rPr>
          <w:rFonts w:ascii="Times New Roman" w:hAnsi="Times New Roman" w:cs="Times New Roman"/>
          <w:sz w:val="24"/>
          <w:szCs w:val="24"/>
        </w:rPr>
        <w:t xml:space="preserve">evidence fell far short of convincing the court that the late Pepukai Simplicio </w:t>
      </w:r>
      <w:r w:rsidR="00352E1B">
        <w:rPr>
          <w:rFonts w:ascii="Times New Roman" w:hAnsi="Times New Roman" w:cs="Times New Roman"/>
          <w:sz w:val="24"/>
          <w:szCs w:val="24"/>
        </w:rPr>
        <w:t>Magara was mentally incapable of making his will in May 2017.</w:t>
      </w:r>
    </w:p>
    <w:p w14:paraId="2A60E8AE" w14:textId="62CB32F3" w:rsidR="00352E1B" w:rsidRDefault="00352E1B" w:rsidP="007B7BE6">
      <w:pPr>
        <w:pStyle w:val="NoSpacing"/>
        <w:spacing w:line="360" w:lineRule="auto"/>
        <w:jc w:val="both"/>
        <w:rPr>
          <w:rFonts w:ascii="Times New Roman" w:hAnsi="Times New Roman" w:cs="Times New Roman"/>
          <w:sz w:val="24"/>
          <w:szCs w:val="24"/>
        </w:rPr>
      </w:pPr>
      <w:r w:rsidRPr="00352E1B">
        <w:rPr>
          <w:rFonts w:ascii="Times New Roman" w:hAnsi="Times New Roman" w:cs="Times New Roman"/>
          <w:b/>
          <w:sz w:val="24"/>
          <w:szCs w:val="24"/>
          <w:u w:val="single"/>
        </w:rPr>
        <w:t xml:space="preserve">Costs </w:t>
      </w:r>
      <w:r w:rsidRPr="00352E1B">
        <w:rPr>
          <w:rFonts w:ascii="Times New Roman" w:hAnsi="Times New Roman" w:cs="Times New Roman"/>
          <w:b/>
          <w:i/>
          <w:sz w:val="24"/>
          <w:szCs w:val="24"/>
          <w:u w:val="single"/>
        </w:rPr>
        <w:t xml:space="preserve"> </w:t>
      </w:r>
    </w:p>
    <w:p w14:paraId="286E8904" w14:textId="76B3FA8C" w:rsidR="00352E1B" w:rsidRDefault="00352E1B" w:rsidP="007B7B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first defendant prayed for costs on a higher scale</w:t>
      </w:r>
      <w:r w:rsidR="00BE223A">
        <w:rPr>
          <w:rFonts w:ascii="Times New Roman" w:hAnsi="Times New Roman" w:cs="Times New Roman"/>
          <w:sz w:val="24"/>
          <w:szCs w:val="24"/>
        </w:rPr>
        <w:t>,</w:t>
      </w:r>
      <w:r>
        <w:rPr>
          <w:rFonts w:ascii="Times New Roman" w:hAnsi="Times New Roman" w:cs="Times New Roman"/>
          <w:sz w:val="24"/>
          <w:szCs w:val="24"/>
        </w:rPr>
        <w:t xml:space="preserve"> but these were not motivated for. I will award cost on an ordinary scale.</w:t>
      </w:r>
    </w:p>
    <w:p w14:paraId="66FDA6AB" w14:textId="3B44503C" w:rsidR="00352E1B" w:rsidRDefault="00352E1B" w:rsidP="007B7BE6">
      <w:pPr>
        <w:pStyle w:val="NoSpacing"/>
        <w:spacing w:line="360" w:lineRule="auto"/>
        <w:jc w:val="both"/>
        <w:rPr>
          <w:rFonts w:ascii="Times New Roman" w:hAnsi="Times New Roman" w:cs="Times New Roman"/>
          <w:b/>
          <w:sz w:val="24"/>
          <w:szCs w:val="24"/>
          <w:u w:val="single"/>
        </w:rPr>
      </w:pPr>
      <w:r w:rsidRPr="00352E1B">
        <w:rPr>
          <w:rFonts w:ascii="Times New Roman" w:hAnsi="Times New Roman" w:cs="Times New Roman"/>
          <w:b/>
          <w:sz w:val="24"/>
          <w:szCs w:val="24"/>
          <w:u w:val="single"/>
        </w:rPr>
        <w:t>Disposition</w:t>
      </w:r>
    </w:p>
    <w:p w14:paraId="6E056738" w14:textId="1069A046" w:rsidR="007B7BE6" w:rsidRPr="007B7BE6" w:rsidRDefault="00352E1B" w:rsidP="007B7BE6">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having failed to discharge the onus of pro</w:t>
      </w:r>
      <w:r w:rsidR="00BE223A">
        <w:rPr>
          <w:rFonts w:ascii="Times New Roman" w:hAnsi="Times New Roman" w:cs="Times New Roman"/>
          <w:sz w:val="24"/>
          <w:szCs w:val="24"/>
        </w:rPr>
        <w:t>v</w:t>
      </w:r>
      <w:r>
        <w:rPr>
          <w:rFonts w:ascii="Times New Roman" w:hAnsi="Times New Roman" w:cs="Times New Roman"/>
          <w:sz w:val="24"/>
          <w:szCs w:val="24"/>
        </w:rPr>
        <w:t xml:space="preserve">ing that the late Mr Pepukai Simplisio Magara  was mentally incapable of making his will </w:t>
      </w:r>
      <w:r w:rsidR="00BE223A">
        <w:rPr>
          <w:rFonts w:ascii="Times New Roman" w:hAnsi="Times New Roman" w:cs="Times New Roman"/>
          <w:sz w:val="24"/>
          <w:szCs w:val="24"/>
        </w:rPr>
        <w:t>i</w:t>
      </w:r>
      <w:r>
        <w:rPr>
          <w:rFonts w:ascii="Times New Roman" w:hAnsi="Times New Roman" w:cs="Times New Roman"/>
          <w:sz w:val="24"/>
          <w:szCs w:val="24"/>
        </w:rPr>
        <w:t>n May 2017, the matter be and is hereby dismissed with costs.</w:t>
      </w:r>
    </w:p>
    <w:p w14:paraId="6055C5A7" w14:textId="77777777" w:rsidR="007B7BE6" w:rsidRDefault="007B7BE6" w:rsidP="00352E1B">
      <w:pPr>
        <w:pStyle w:val="NoSpacing"/>
        <w:spacing w:line="360" w:lineRule="auto"/>
        <w:jc w:val="both"/>
        <w:rPr>
          <w:rFonts w:ascii="Times New Roman" w:hAnsi="Times New Roman" w:cs="Times New Roman"/>
          <w:i/>
          <w:sz w:val="24"/>
          <w:szCs w:val="24"/>
        </w:rPr>
      </w:pPr>
    </w:p>
    <w:p w14:paraId="14BE88B0" w14:textId="0D6E7B89" w:rsidR="00352E1B" w:rsidRDefault="00352E1B" w:rsidP="00352E1B">
      <w:pPr>
        <w:pStyle w:val="NoSpacing"/>
        <w:spacing w:line="360" w:lineRule="auto"/>
        <w:jc w:val="both"/>
        <w:rPr>
          <w:rFonts w:ascii="Times New Roman" w:hAnsi="Times New Roman" w:cs="Times New Roman"/>
          <w:sz w:val="24"/>
          <w:szCs w:val="24"/>
        </w:rPr>
      </w:pPr>
      <w:r w:rsidRPr="006C4461">
        <w:rPr>
          <w:rFonts w:ascii="Times New Roman" w:hAnsi="Times New Roman" w:cs="Times New Roman"/>
          <w:i/>
          <w:sz w:val="24"/>
          <w:szCs w:val="24"/>
        </w:rPr>
        <w:t>Venturas</w:t>
      </w:r>
      <w:r>
        <w:rPr>
          <w:rFonts w:ascii="Times New Roman" w:hAnsi="Times New Roman" w:cs="Times New Roman"/>
          <w:sz w:val="24"/>
          <w:szCs w:val="24"/>
        </w:rPr>
        <w:t xml:space="preserve"> </w:t>
      </w:r>
      <w:r w:rsidR="006C4461">
        <w:rPr>
          <w:rFonts w:ascii="Times New Roman" w:hAnsi="Times New Roman" w:cs="Times New Roman"/>
          <w:sz w:val="24"/>
          <w:szCs w:val="24"/>
        </w:rPr>
        <w:t>a</w:t>
      </w:r>
      <w:r>
        <w:rPr>
          <w:rFonts w:ascii="Times New Roman" w:hAnsi="Times New Roman" w:cs="Times New Roman"/>
          <w:sz w:val="24"/>
          <w:szCs w:val="24"/>
        </w:rPr>
        <w:t xml:space="preserve">nd </w:t>
      </w:r>
      <w:r w:rsidRPr="006C4461">
        <w:rPr>
          <w:rFonts w:ascii="Times New Roman" w:hAnsi="Times New Roman" w:cs="Times New Roman"/>
          <w:i/>
          <w:sz w:val="24"/>
          <w:szCs w:val="24"/>
        </w:rPr>
        <w:t>Samkange</w:t>
      </w:r>
      <w:r>
        <w:rPr>
          <w:rFonts w:ascii="Times New Roman" w:hAnsi="Times New Roman" w:cs="Times New Roman"/>
          <w:sz w:val="24"/>
          <w:szCs w:val="24"/>
        </w:rPr>
        <w:t xml:space="preserve">, plaintiff’s legal practitioners </w:t>
      </w:r>
    </w:p>
    <w:p w14:paraId="46C6EB3B" w14:textId="211B4DD8" w:rsidR="00352E1B" w:rsidRPr="00352E1B" w:rsidRDefault="00352E1B" w:rsidP="00352E1B">
      <w:pPr>
        <w:pStyle w:val="NoSpacing"/>
        <w:spacing w:line="360" w:lineRule="auto"/>
        <w:jc w:val="both"/>
        <w:rPr>
          <w:rFonts w:ascii="Times New Roman" w:hAnsi="Times New Roman" w:cs="Times New Roman"/>
          <w:sz w:val="24"/>
          <w:szCs w:val="24"/>
        </w:rPr>
      </w:pPr>
      <w:r w:rsidRPr="006C4461">
        <w:rPr>
          <w:rFonts w:ascii="Times New Roman" w:hAnsi="Times New Roman" w:cs="Times New Roman"/>
          <w:i/>
          <w:sz w:val="24"/>
          <w:szCs w:val="24"/>
        </w:rPr>
        <w:t>Kwiriwir</w:t>
      </w:r>
      <w:r>
        <w:rPr>
          <w:rFonts w:ascii="Times New Roman" w:hAnsi="Times New Roman" w:cs="Times New Roman"/>
          <w:sz w:val="24"/>
          <w:szCs w:val="24"/>
        </w:rPr>
        <w:t xml:space="preserve">i </w:t>
      </w:r>
      <w:r w:rsidRPr="006C4461">
        <w:rPr>
          <w:rFonts w:ascii="Times New Roman" w:hAnsi="Times New Roman" w:cs="Times New Roman"/>
          <w:i/>
          <w:sz w:val="24"/>
          <w:szCs w:val="24"/>
        </w:rPr>
        <w:t>Law Chambers</w:t>
      </w:r>
      <w:r w:rsidR="006C4461">
        <w:rPr>
          <w:rFonts w:ascii="Times New Roman" w:hAnsi="Times New Roman" w:cs="Times New Roman"/>
          <w:sz w:val="24"/>
          <w:szCs w:val="24"/>
        </w:rPr>
        <w:t>,</w:t>
      </w:r>
      <w:r>
        <w:rPr>
          <w:rFonts w:ascii="Times New Roman" w:hAnsi="Times New Roman" w:cs="Times New Roman"/>
          <w:sz w:val="24"/>
          <w:szCs w:val="24"/>
        </w:rPr>
        <w:t xml:space="preserve"> first </w:t>
      </w:r>
      <w:r w:rsidR="00BE223A">
        <w:rPr>
          <w:rFonts w:ascii="Times New Roman" w:hAnsi="Times New Roman" w:cs="Times New Roman"/>
          <w:sz w:val="24"/>
          <w:szCs w:val="24"/>
        </w:rPr>
        <w:t>d</w:t>
      </w:r>
      <w:r>
        <w:rPr>
          <w:rFonts w:ascii="Times New Roman" w:hAnsi="Times New Roman" w:cs="Times New Roman"/>
          <w:sz w:val="24"/>
          <w:szCs w:val="24"/>
        </w:rPr>
        <w:t xml:space="preserve">efendant’s legal practitioners  </w:t>
      </w:r>
    </w:p>
    <w:p w14:paraId="2D05E6CA" w14:textId="6331C501" w:rsidR="00113AF8" w:rsidRPr="00C55506" w:rsidRDefault="00113AF8" w:rsidP="00DB1FA4">
      <w:pPr>
        <w:pStyle w:val="NoSpacing"/>
        <w:ind w:left="1200"/>
        <w:jc w:val="both"/>
        <w:rPr>
          <w:rFonts w:ascii="Times New Roman" w:hAnsi="Times New Roman" w:cs="Times New Roman"/>
          <w:i/>
          <w:sz w:val="24"/>
          <w:szCs w:val="24"/>
          <w:u w:val="single"/>
        </w:rPr>
      </w:pPr>
      <w:r w:rsidRPr="00C55506">
        <w:rPr>
          <w:rFonts w:ascii="Times New Roman" w:hAnsi="Times New Roman" w:cs="Times New Roman"/>
          <w:i/>
          <w:sz w:val="24"/>
          <w:szCs w:val="24"/>
        </w:rPr>
        <w:tab/>
      </w:r>
    </w:p>
    <w:p w14:paraId="434B7CBD" w14:textId="6D20E277" w:rsidR="00E54CF1" w:rsidRDefault="003F1217"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757A7F1" w14:textId="77777777" w:rsidR="00E54CF1" w:rsidRDefault="00E54CF1" w:rsidP="00DB1FA4">
      <w:pPr>
        <w:pStyle w:val="NoSpacing"/>
        <w:jc w:val="both"/>
        <w:rPr>
          <w:rFonts w:ascii="Times New Roman" w:hAnsi="Times New Roman" w:cs="Times New Roman"/>
          <w:sz w:val="24"/>
          <w:szCs w:val="24"/>
        </w:rPr>
      </w:pPr>
    </w:p>
    <w:p w14:paraId="0AA069D5" w14:textId="0C26CA86" w:rsidR="00EE5D71" w:rsidRDefault="002174D0"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E5D71">
        <w:rPr>
          <w:rFonts w:ascii="Times New Roman" w:hAnsi="Times New Roman" w:cs="Times New Roman"/>
          <w:sz w:val="24"/>
          <w:szCs w:val="24"/>
        </w:rPr>
        <w:t xml:space="preserve"> </w:t>
      </w:r>
    </w:p>
    <w:p w14:paraId="215CC450" w14:textId="77777777" w:rsidR="00EE5D71" w:rsidRDefault="00EE5D71" w:rsidP="00DB1FA4">
      <w:pPr>
        <w:pStyle w:val="NoSpacing"/>
        <w:jc w:val="both"/>
        <w:rPr>
          <w:rFonts w:ascii="Times New Roman" w:hAnsi="Times New Roman" w:cs="Times New Roman"/>
          <w:sz w:val="24"/>
          <w:szCs w:val="24"/>
        </w:rPr>
      </w:pPr>
    </w:p>
    <w:p w14:paraId="2EA3489A" w14:textId="209489F1" w:rsidR="00D47801" w:rsidRPr="00D47801" w:rsidRDefault="007B20C5"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2B326F8" w14:textId="33056559" w:rsidR="00277EA9" w:rsidRDefault="00D47801"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256FF7F" w14:textId="77777777" w:rsidR="00277EA9" w:rsidRDefault="00277EA9" w:rsidP="00DB1FA4">
      <w:pPr>
        <w:pStyle w:val="NoSpacing"/>
        <w:jc w:val="both"/>
        <w:rPr>
          <w:rFonts w:ascii="Times New Roman" w:hAnsi="Times New Roman" w:cs="Times New Roman"/>
          <w:sz w:val="24"/>
          <w:szCs w:val="24"/>
        </w:rPr>
      </w:pPr>
    </w:p>
    <w:p w14:paraId="5C61BF76" w14:textId="23864CE9" w:rsidR="00671602" w:rsidRDefault="00671602"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9A335A9" w14:textId="48DABB1F" w:rsidR="00842ADF" w:rsidRDefault="00376D69"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476E9">
        <w:rPr>
          <w:rFonts w:ascii="Times New Roman" w:hAnsi="Times New Roman" w:cs="Times New Roman"/>
          <w:sz w:val="24"/>
          <w:szCs w:val="24"/>
        </w:rPr>
        <w:t xml:space="preserve"> </w:t>
      </w:r>
    </w:p>
    <w:p w14:paraId="2070FCE9" w14:textId="77777777" w:rsidR="00842ADF" w:rsidRDefault="00842ADF" w:rsidP="00DB1FA4">
      <w:pPr>
        <w:pStyle w:val="NoSpacing"/>
        <w:jc w:val="both"/>
        <w:rPr>
          <w:rFonts w:ascii="Times New Roman" w:hAnsi="Times New Roman" w:cs="Times New Roman"/>
          <w:sz w:val="24"/>
          <w:szCs w:val="24"/>
        </w:rPr>
      </w:pPr>
    </w:p>
    <w:p w14:paraId="789B6384" w14:textId="75A2A574" w:rsidR="00643A38" w:rsidRPr="001225D9" w:rsidRDefault="007E3C14" w:rsidP="00DB1FA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D6B46">
        <w:rPr>
          <w:rFonts w:ascii="Times New Roman" w:hAnsi="Times New Roman" w:cs="Times New Roman"/>
          <w:sz w:val="24"/>
          <w:szCs w:val="24"/>
        </w:rPr>
        <w:t xml:space="preserve">  </w:t>
      </w:r>
      <w:r w:rsidR="005F412C" w:rsidRPr="001225D9">
        <w:rPr>
          <w:rFonts w:ascii="Times New Roman" w:hAnsi="Times New Roman" w:cs="Times New Roman"/>
          <w:sz w:val="24"/>
          <w:szCs w:val="24"/>
        </w:rPr>
        <w:t xml:space="preserve">   </w:t>
      </w:r>
      <w:r w:rsidR="00DE3847" w:rsidRPr="001225D9">
        <w:rPr>
          <w:rFonts w:ascii="Times New Roman" w:hAnsi="Times New Roman" w:cs="Times New Roman"/>
          <w:sz w:val="24"/>
          <w:szCs w:val="24"/>
        </w:rPr>
        <w:t xml:space="preserve"> </w:t>
      </w:r>
      <w:r w:rsidR="00711991" w:rsidRPr="001225D9">
        <w:rPr>
          <w:rFonts w:ascii="Times New Roman" w:hAnsi="Times New Roman" w:cs="Times New Roman"/>
          <w:sz w:val="24"/>
          <w:szCs w:val="24"/>
        </w:rPr>
        <w:t xml:space="preserve">   </w:t>
      </w:r>
      <w:r w:rsidR="00021F37" w:rsidRPr="001225D9">
        <w:rPr>
          <w:rFonts w:ascii="Times New Roman" w:hAnsi="Times New Roman" w:cs="Times New Roman"/>
          <w:sz w:val="24"/>
          <w:szCs w:val="24"/>
        </w:rPr>
        <w:t xml:space="preserve"> </w:t>
      </w:r>
      <w:r w:rsidR="00FC2FDD" w:rsidRPr="001225D9">
        <w:rPr>
          <w:rFonts w:ascii="Times New Roman" w:hAnsi="Times New Roman" w:cs="Times New Roman"/>
          <w:sz w:val="24"/>
          <w:szCs w:val="24"/>
        </w:rPr>
        <w:t xml:space="preserve"> </w:t>
      </w:r>
      <w:r w:rsidR="00295477" w:rsidRPr="001225D9">
        <w:rPr>
          <w:rFonts w:ascii="Times New Roman" w:hAnsi="Times New Roman" w:cs="Times New Roman"/>
          <w:sz w:val="24"/>
          <w:szCs w:val="24"/>
        </w:rPr>
        <w:t xml:space="preserve">     </w:t>
      </w:r>
      <w:r w:rsidR="000E5E02" w:rsidRPr="001225D9">
        <w:rPr>
          <w:rFonts w:ascii="Times New Roman" w:hAnsi="Times New Roman" w:cs="Times New Roman"/>
          <w:sz w:val="24"/>
          <w:szCs w:val="24"/>
        </w:rPr>
        <w:t xml:space="preserve">    </w:t>
      </w:r>
    </w:p>
    <w:p w14:paraId="7C45A4C7" w14:textId="77777777" w:rsidR="00544DC4" w:rsidRPr="001225D9" w:rsidRDefault="00544DC4" w:rsidP="00DB1FA4">
      <w:pPr>
        <w:pStyle w:val="NoSpacing"/>
        <w:jc w:val="both"/>
        <w:rPr>
          <w:rFonts w:ascii="Times New Roman" w:hAnsi="Times New Roman" w:cs="Times New Roman"/>
          <w:sz w:val="24"/>
          <w:szCs w:val="24"/>
        </w:rPr>
      </w:pPr>
    </w:p>
    <w:p w14:paraId="16CF60CE" w14:textId="77777777" w:rsidR="00B14BC2" w:rsidRPr="001225D9" w:rsidRDefault="006A11FD" w:rsidP="00DB1FA4">
      <w:pPr>
        <w:pStyle w:val="NoSpacing"/>
        <w:jc w:val="both"/>
        <w:rPr>
          <w:rFonts w:ascii="Times New Roman" w:hAnsi="Times New Roman" w:cs="Times New Roman"/>
          <w:sz w:val="24"/>
          <w:szCs w:val="24"/>
        </w:rPr>
      </w:pPr>
      <w:r w:rsidRPr="001225D9">
        <w:rPr>
          <w:rFonts w:ascii="Times New Roman" w:hAnsi="Times New Roman" w:cs="Times New Roman"/>
          <w:sz w:val="24"/>
          <w:szCs w:val="24"/>
        </w:rPr>
        <w:t xml:space="preserve"> </w:t>
      </w:r>
      <w:r w:rsidR="00FA7DEA" w:rsidRPr="001225D9">
        <w:rPr>
          <w:rFonts w:ascii="Times New Roman" w:hAnsi="Times New Roman" w:cs="Times New Roman"/>
          <w:sz w:val="24"/>
          <w:szCs w:val="24"/>
        </w:rPr>
        <w:t xml:space="preserve"> </w:t>
      </w:r>
      <w:r w:rsidR="005A19D6" w:rsidRPr="001225D9">
        <w:rPr>
          <w:rFonts w:ascii="Times New Roman" w:hAnsi="Times New Roman" w:cs="Times New Roman"/>
          <w:sz w:val="24"/>
          <w:szCs w:val="24"/>
        </w:rPr>
        <w:t xml:space="preserve">  </w:t>
      </w:r>
      <w:r w:rsidR="00B14BC2" w:rsidRPr="001225D9">
        <w:rPr>
          <w:rFonts w:ascii="Times New Roman" w:hAnsi="Times New Roman" w:cs="Times New Roman"/>
          <w:sz w:val="24"/>
          <w:szCs w:val="24"/>
        </w:rPr>
        <w:t xml:space="preserve">   </w:t>
      </w:r>
    </w:p>
    <w:p w14:paraId="2CC171B7" w14:textId="77777777" w:rsidR="00C42E41" w:rsidRPr="00C42E41" w:rsidRDefault="00B14BC2" w:rsidP="00C42E4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43439C6" w14:textId="77777777" w:rsidR="00D772A5" w:rsidRPr="00D772A5" w:rsidRDefault="00F85305" w:rsidP="005F6A7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772A5">
        <w:rPr>
          <w:rFonts w:ascii="Times New Roman" w:hAnsi="Times New Roman" w:cs="Times New Roman"/>
          <w:sz w:val="24"/>
          <w:szCs w:val="24"/>
        </w:rPr>
        <w:t xml:space="preserve"> </w:t>
      </w:r>
      <w:r w:rsidR="00D772A5" w:rsidRPr="00D772A5">
        <w:rPr>
          <w:rFonts w:ascii="Times New Roman" w:hAnsi="Times New Roman" w:cs="Times New Roman"/>
          <w:sz w:val="24"/>
          <w:szCs w:val="24"/>
        </w:rPr>
        <w:t xml:space="preserve"> </w:t>
      </w:r>
    </w:p>
    <w:p w14:paraId="32990E90" w14:textId="77777777" w:rsidR="009E1C61" w:rsidRPr="005F6A79" w:rsidRDefault="009E1C61" w:rsidP="005F6A79">
      <w:pPr>
        <w:pStyle w:val="NoSpacing"/>
        <w:spacing w:line="360" w:lineRule="auto"/>
        <w:jc w:val="both"/>
        <w:rPr>
          <w:rFonts w:ascii="Times New Roman" w:hAnsi="Times New Roman" w:cs="Times New Roman"/>
          <w:sz w:val="24"/>
          <w:szCs w:val="24"/>
        </w:rPr>
      </w:pPr>
    </w:p>
    <w:sectPr w:rsidR="009E1C61" w:rsidRPr="005F6A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8E4A2" w14:textId="77777777" w:rsidR="00931490" w:rsidRDefault="00931490" w:rsidP="00ED55E6">
      <w:pPr>
        <w:spacing w:after="0" w:line="240" w:lineRule="auto"/>
      </w:pPr>
      <w:r>
        <w:separator/>
      </w:r>
    </w:p>
  </w:endnote>
  <w:endnote w:type="continuationSeparator" w:id="0">
    <w:p w14:paraId="0FC0B997" w14:textId="77777777" w:rsidR="00931490" w:rsidRDefault="00931490" w:rsidP="00ED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E17D5" w14:textId="77777777" w:rsidR="00931490" w:rsidRDefault="00931490" w:rsidP="00ED55E6">
      <w:pPr>
        <w:spacing w:after="0" w:line="240" w:lineRule="auto"/>
      </w:pPr>
      <w:r>
        <w:separator/>
      </w:r>
    </w:p>
  </w:footnote>
  <w:footnote w:type="continuationSeparator" w:id="0">
    <w:p w14:paraId="41316E84" w14:textId="77777777" w:rsidR="00931490" w:rsidRDefault="00931490" w:rsidP="00ED5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318872"/>
      <w:docPartObj>
        <w:docPartGallery w:val="Page Numbers (Top of Page)"/>
        <w:docPartUnique/>
      </w:docPartObj>
    </w:sdtPr>
    <w:sdtEndPr>
      <w:rPr>
        <w:noProof/>
      </w:rPr>
    </w:sdtEndPr>
    <w:sdtContent>
      <w:p w14:paraId="5C28F902" w14:textId="7EE52A5D" w:rsidR="00565BA0" w:rsidRDefault="00565BA0" w:rsidP="00565BA0">
        <w:pPr>
          <w:pStyle w:val="Header"/>
          <w:ind w:left="4680" w:firstLine="4680"/>
        </w:pPr>
        <w:r>
          <w:fldChar w:fldCharType="begin"/>
        </w:r>
        <w:r>
          <w:instrText xml:space="preserve"> PAGE   \* MERGEFORMAT </w:instrText>
        </w:r>
        <w:r>
          <w:fldChar w:fldCharType="separate"/>
        </w:r>
        <w:r w:rsidR="007A7603">
          <w:rPr>
            <w:noProof/>
          </w:rPr>
          <w:t>1</w:t>
        </w:r>
        <w:r>
          <w:rPr>
            <w:noProof/>
          </w:rPr>
          <w:fldChar w:fldCharType="end"/>
        </w:r>
      </w:p>
    </w:sdtContent>
  </w:sdt>
  <w:p w14:paraId="60F3720F" w14:textId="41212605" w:rsidR="00C517A6" w:rsidRDefault="00F655FC">
    <w:pPr>
      <w:pStyle w:val="Header"/>
    </w:pPr>
    <w:r>
      <w:tab/>
    </w:r>
    <w:r>
      <w:tab/>
      <w:t>HH 171-24</w:t>
    </w:r>
  </w:p>
  <w:p w14:paraId="1FAB219C" w14:textId="4804E539" w:rsidR="00565BA0" w:rsidRDefault="00CF6742">
    <w:pPr>
      <w:pStyle w:val="Header"/>
    </w:pPr>
    <w:r>
      <w:tab/>
    </w:r>
    <w:r>
      <w:tab/>
      <w:t>HC 58</w:t>
    </w:r>
    <w:r w:rsidR="00565BA0">
      <w:t>1</w:t>
    </w:r>
    <w:r>
      <w:t>6</w:t>
    </w:r>
    <w:r w:rsidR="00565BA0">
      <w:t>/21</w:t>
    </w:r>
  </w:p>
  <w:p w14:paraId="0335101A" w14:textId="77777777" w:rsidR="00565BA0" w:rsidRDefault="00565BA0">
    <w:pPr>
      <w:pStyle w:val="Header"/>
    </w:pPr>
  </w:p>
  <w:p w14:paraId="25B7724A" w14:textId="77777777" w:rsidR="00565BA0" w:rsidRDefault="00565B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F61"/>
    <w:multiLevelType w:val="hybridMultilevel"/>
    <w:tmpl w:val="C92C14A0"/>
    <w:lvl w:ilvl="0" w:tplc="D982ECF2">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CF0132B"/>
    <w:multiLevelType w:val="hybridMultilevel"/>
    <w:tmpl w:val="26B683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176B26"/>
    <w:multiLevelType w:val="hybridMultilevel"/>
    <w:tmpl w:val="4BFA3070"/>
    <w:lvl w:ilvl="0" w:tplc="5180FCCE">
      <w:start w:val="4"/>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1AFC7453"/>
    <w:multiLevelType w:val="hybridMultilevel"/>
    <w:tmpl w:val="8B4EA2F2"/>
    <w:lvl w:ilvl="0" w:tplc="5180FCCE">
      <w:start w:val="1"/>
      <w:numFmt w:val="decimal"/>
      <w:lvlText w:val="%1."/>
      <w:lvlJc w:val="left"/>
      <w:pPr>
        <w:ind w:left="1200" w:hanging="360"/>
      </w:pPr>
      <w:rPr>
        <w:rFonts w:hint="default"/>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7E9737F9"/>
    <w:multiLevelType w:val="hybridMultilevel"/>
    <w:tmpl w:val="1E0AE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98"/>
    <w:rsid w:val="00021F37"/>
    <w:rsid w:val="00025184"/>
    <w:rsid w:val="000251BC"/>
    <w:rsid w:val="000A78EA"/>
    <w:rsid w:val="000E5E02"/>
    <w:rsid w:val="00113AF8"/>
    <w:rsid w:val="001225D9"/>
    <w:rsid w:val="0016281B"/>
    <w:rsid w:val="0016523E"/>
    <w:rsid w:val="002174D0"/>
    <w:rsid w:val="0022356D"/>
    <w:rsid w:val="002552B9"/>
    <w:rsid w:val="00270604"/>
    <w:rsid w:val="00277EA9"/>
    <w:rsid w:val="00295477"/>
    <w:rsid w:val="002B78F1"/>
    <w:rsid w:val="002D6B46"/>
    <w:rsid w:val="002F6790"/>
    <w:rsid w:val="00312ECE"/>
    <w:rsid w:val="003467F0"/>
    <w:rsid w:val="00352E1B"/>
    <w:rsid w:val="00354679"/>
    <w:rsid w:val="00376D69"/>
    <w:rsid w:val="003A0852"/>
    <w:rsid w:val="003F1217"/>
    <w:rsid w:val="00417074"/>
    <w:rsid w:val="004F7A41"/>
    <w:rsid w:val="005058E4"/>
    <w:rsid w:val="00517FE0"/>
    <w:rsid w:val="00527DD8"/>
    <w:rsid w:val="00544DC4"/>
    <w:rsid w:val="00565BA0"/>
    <w:rsid w:val="0059798C"/>
    <w:rsid w:val="005A19D6"/>
    <w:rsid w:val="005B3298"/>
    <w:rsid w:val="005F412C"/>
    <w:rsid w:val="005F6A79"/>
    <w:rsid w:val="00642E23"/>
    <w:rsid w:val="00643A38"/>
    <w:rsid w:val="00671602"/>
    <w:rsid w:val="006A11FD"/>
    <w:rsid w:val="006C4461"/>
    <w:rsid w:val="00704703"/>
    <w:rsid w:val="00711991"/>
    <w:rsid w:val="0075619B"/>
    <w:rsid w:val="007A7603"/>
    <w:rsid w:val="007B20C5"/>
    <w:rsid w:val="007B7BE6"/>
    <w:rsid w:val="007E3C14"/>
    <w:rsid w:val="00842ADF"/>
    <w:rsid w:val="008865B1"/>
    <w:rsid w:val="008F4A8D"/>
    <w:rsid w:val="009108E5"/>
    <w:rsid w:val="00931490"/>
    <w:rsid w:val="00950633"/>
    <w:rsid w:val="00995ED8"/>
    <w:rsid w:val="009968EC"/>
    <w:rsid w:val="009A768A"/>
    <w:rsid w:val="009C4CED"/>
    <w:rsid w:val="009E1C61"/>
    <w:rsid w:val="00A02290"/>
    <w:rsid w:val="00A476E9"/>
    <w:rsid w:val="00A56494"/>
    <w:rsid w:val="00B14BC2"/>
    <w:rsid w:val="00B274C1"/>
    <w:rsid w:val="00B756A5"/>
    <w:rsid w:val="00B82F70"/>
    <w:rsid w:val="00B97173"/>
    <w:rsid w:val="00BA60A1"/>
    <w:rsid w:val="00BB4583"/>
    <w:rsid w:val="00BE223A"/>
    <w:rsid w:val="00C2655C"/>
    <w:rsid w:val="00C42E41"/>
    <w:rsid w:val="00C517A6"/>
    <w:rsid w:val="00C55506"/>
    <w:rsid w:val="00C7426F"/>
    <w:rsid w:val="00CF6742"/>
    <w:rsid w:val="00D15EDB"/>
    <w:rsid w:val="00D47801"/>
    <w:rsid w:val="00D5131F"/>
    <w:rsid w:val="00D522FB"/>
    <w:rsid w:val="00D772A5"/>
    <w:rsid w:val="00DB1FA4"/>
    <w:rsid w:val="00DD6331"/>
    <w:rsid w:val="00DE3847"/>
    <w:rsid w:val="00DF75F4"/>
    <w:rsid w:val="00E54CF1"/>
    <w:rsid w:val="00E71CE5"/>
    <w:rsid w:val="00EC4DF8"/>
    <w:rsid w:val="00ED55E6"/>
    <w:rsid w:val="00ED7697"/>
    <w:rsid w:val="00EE5D71"/>
    <w:rsid w:val="00F655FC"/>
    <w:rsid w:val="00F85305"/>
    <w:rsid w:val="00FA7DEA"/>
    <w:rsid w:val="00FC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64E7F"/>
  <w15:chartTrackingRefBased/>
  <w15:docId w15:val="{7A0500C1-D9E0-4581-9986-65BF919F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298"/>
    <w:pPr>
      <w:spacing w:after="0" w:line="240" w:lineRule="auto"/>
    </w:pPr>
  </w:style>
  <w:style w:type="character" w:styleId="CommentReference">
    <w:name w:val="annotation reference"/>
    <w:basedOn w:val="DefaultParagraphFont"/>
    <w:uiPriority w:val="99"/>
    <w:semiHidden/>
    <w:unhideWhenUsed/>
    <w:rsid w:val="00021F37"/>
    <w:rPr>
      <w:sz w:val="16"/>
      <w:szCs w:val="16"/>
    </w:rPr>
  </w:style>
  <w:style w:type="paragraph" w:styleId="CommentText">
    <w:name w:val="annotation text"/>
    <w:basedOn w:val="Normal"/>
    <w:link w:val="CommentTextChar"/>
    <w:uiPriority w:val="99"/>
    <w:semiHidden/>
    <w:unhideWhenUsed/>
    <w:rsid w:val="00021F37"/>
    <w:pPr>
      <w:spacing w:line="240" w:lineRule="auto"/>
    </w:pPr>
    <w:rPr>
      <w:sz w:val="20"/>
      <w:szCs w:val="20"/>
    </w:rPr>
  </w:style>
  <w:style w:type="character" w:customStyle="1" w:styleId="CommentTextChar">
    <w:name w:val="Comment Text Char"/>
    <w:basedOn w:val="DefaultParagraphFont"/>
    <w:link w:val="CommentText"/>
    <w:uiPriority w:val="99"/>
    <w:semiHidden/>
    <w:rsid w:val="00021F37"/>
    <w:rPr>
      <w:sz w:val="20"/>
      <w:szCs w:val="20"/>
    </w:rPr>
  </w:style>
  <w:style w:type="paragraph" w:styleId="CommentSubject">
    <w:name w:val="annotation subject"/>
    <w:basedOn w:val="CommentText"/>
    <w:next w:val="CommentText"/>
    <w:link w:val="CommentSubjectChar"/>
    <w:uiPriority w:val="99"/>
    <w:semiHidden/>
    <w:unhideWhenUsed/>
    <w:rsid w:val="00021F37"/>
    <w:rPr>
      <w:b/>
      <w:bCs/>
    </w:rPr>
  </w:style>
  <w:style w:type="character" w:customStyle="1" w:styleId="CommentSubjectChar">
    <w:name w:val="Comment Subject Char"/>
    <w:basedOn w:val="CommentTextChar"/>
    <w:link w:val="CommentSubject"/>
    <w:uiPriority w:val="99"/>
    <w:semiHidden/>
    <w:rsid w:val="00021F37"/>
    <w:rPr>
      <w:b/>
      <w:bCs/>
      <w:sz w:val="20"/>
      <w:szCs w:val="20"/>
    </w:rPr>
  </w:style>
  <w:style w:type="paragraph" w:styleId="BalloonText">
    <w:name w:val="Balloon Text"/>
    <w:basedOn w:val="Normal"/>
    <w:link w:val="BalloonTextChar"/>
    <w:uiPriority w:val="99"/>
    <w:semiHidden/>
    <w:unhideWhenUsed/>
    <w:rsid w:val="0002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37"/>
    <w:rPr>
      <w:rFonts w:ascii="Segoe UI" w:hAnsi="Segoe UI" w:cs="Segoe UI"/>
      <w:sz w:val="18"/>
      <w:szCs w:val="18"/>
    </w:rPr>
  </w:style>
  <w:style w:type="paragraph" w:styleId="Header">
    <w:name w:val="header"/>
    <w:basedOn w:val="Normal"/>
    <w:link w:val="HeaderChar"/>
    <w:uiPriority w:val="99"/>
    <w:unhideWhenUsed/>
    <w:rsid w:val="00ED5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5E6"/>
  </w:style>
  <w:style w:type="paragraph" w:styleId="Footer">
    <w:name w:val="footer"/>
    <w:basedOn w:val="Normal"/>
    <w:link w:val="FooterChar"/>
    <w:uiPriority w:val="99"/>
    <w:unhideWhenUsed/>
    <w:rsid w:val="00ED5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6898-8A5B-46D4-BA69-8CFBDCBF7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5028</Words>
  <Characters>28663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2024-05-10T09:59:00Z</dcterms:created>
  <dcterms:modified xsi:type="dcterms:W3CDTF">2024-05-10T09:59:00Z</dcterms:modified>
</cp:coreProperties>
</file>