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0B8" w:rsidRDefault="0000657E" w:rsidP="0019010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DORCAS DOROTHY DERI</w:t>
      </w:r>
    </w:p>
    <w:p w:rsidR="0000657E" w:rsidRDefault="0000657E"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0657E" w:rsidRDefault="0000657E"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NYASHA DERI</w:t>
      </w:r>
    </w:p>
    <w:p w:rsidR="009E5F65" w:rsidRDefault="009E5F65" w:rsidP="00930EBA">
      <w:pPr>
        <w:tabs>
          <w:tab w:val="left" w:pos="79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930EBA">
        <w:rPr>
          <w:rFonts w:ascii="Times New Roman" w:hAnsi="Times New Roman" w:cs="Times New Roman"/>
          <w:sz w:val="24"/>
          <w:szCs w:val="24"/>
        </w:rPr>
        <w:tab/>
      </w:r>
    </w:p>
    <w:p w:rsidR="00346AB6" w:rsidRDefault="0000657E"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E5F65" w:rsidRDefault="009E5F65" w:rsidP="00190105">
      <w:pPr>
        <w:spacing w:after="0" w:line="240" w:lineRule="auto"/>
        <w:jc w:val="both"/>
        <w:rPr>
          <w:rFonts w:ascii="Times New Roman" w:hAnsi="Times New Roman" w:cs="Times New Roman"/>
          <w:sz w:val="24"/>
          <w:szCs w:val="24"/>
        </w:rPr>
      </w:pPr>
    </w:p>
    <w:p w:rsidR="009E5F65" w:rsidRDefault="009E5F65" w:rsidP="00190105">
      <w:pPr>
        <w:spacing w:after="0" w:line="240" w:lineRule="auto"/>
        <w:jc w:val="both"/>
        <w:rPr>
          <w:rFonts w:ascii="Times New Roman" w:hAnsi="Times New Roman" w:cs="Times New Roman"/>
          <w:sz w:val="24"/>
          <w:szCs w:val="24"/>
        </w:rPr>
      </w:pPr>
    </w:p>
    <w:p w:rsidR="009E5F65" w:rsidRDefault="0045308B"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w:t>
      </w:r>
      <w:r w:rsidR="00EB3C51">
        <w:rPr>
          <w:rFonts w:ascii="Times New Roman" w:hAnsi="Times New Roman" w:cs="Times New Roman"/>
          <w:sz w:val="24"/>
          <w:szCs w:val="24"/>
        </w:rPr>
        <w:t xml:space="preserve"> OF ZIMBA</w:t>
      </w:r>
      <w:r w:rsidR="003D4820">
        <w:rPr>
          <w:rFonts w:ascii="Times New Roman" w:hAnsi="Times New Roman" w:cs="Times New Roman"/>
          <w:sz w:val="24"/>
          <w:szCs w:val="24"/>
        </w:rPr>
        <w:t>BWE</w:t>
      </w:r>
    </w:p>
    <w:p w:rsidR="003D4820" w:rsidRDefault="003D4820"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MUCHAWA J</w:t>
      </w:r>
    </w:p>
    <w:p w:rsidR="003D4820" w:rsidRDefault="00EA47A4"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50FBB">
        <w:rPr>
          <w:rFonts w:ascii="Times New Roman" w:hAnsi="Times New Roman" w:cs="Times New Roman"/>
          <w:sz w:val="24"/>
          <w:szCs w:val="24"/>
        </w:rPr>
        <w:t xml:space="preserve"> 3 September 2021 &amp; 20 September 2021</w:t>
      </w:r>
    </w:p>
    <w:p w:rsidR="00EE0EF8" w:rsidRDefault="00EE0EF8" w:rsidP="00190105">
      <w:pPr>
        <w:spacing w:after="0" w:line="240" w:lineRule="auto"/>
        <w:jc w:val="both"/>
        <w:rPr>
          <w:rFonts w:ascii="Times New Roman" w:hAnsi="Times New Roman" w:cs="Times New Roman"/>
          <w:sz w:val="24"/>
          <w:szCs w:val="24"/>
        </w:rPr>
      </w:pPr>
    </w:p>
    <w:p w:rsidR="00EE0EF8" w:rsidRDefault="00EE0EF8" w:rsidP="00190105">
      <w:pPr>
        <w:spacing w:after="0" w:line="240" w:lineRule="auto"/>
        <w:jc w:val="both"/>
        <w:rPr>
          <w:rFonts w:ascii="Times New Roman" w:hAnsi="Times New Roman" w:cs="Times New Roman"/>
          <w:sz w:val="24"/>
          <w:szCs w:val="24"/>
        </w:rPr>
      </w:pPr>
    </w:p>
    <w:p w:rsidR="003D4820" w:rsidRDefault="003D4820" w:rsidP="00190105">
      <w:pPr>
        <w:spacing w:after="0" w:line="240" w:lineRule="auto"/>
        <w:jc w:val="both"/>
        <w:rPr>
          <w:rFonts w:ascii="Times New Roman" w:hAnsi="Times New Roman" w:cs="Times New Roman"/>
          <w:sz w:val="24"/>
          <w:szCs w:val="24"/>
        </w:rPr>
      </w:pPr>
    </w:p>
    <w:p w:rsidR="00844FFB" w:rsidRPr="00794ADD" w:rsidRDefault="00EE0EF8" w:rsidP="00190105">
      <w:pPr>
        <w:spacing w:after="0" w:line="240" w:lineRule="auto"/>
        <w:jc w:val="both"/>
        <w:rPr>
          <w:rFonts w:ascii="Times New Roman" w:hAnsi="Times New Roman" w:cs="Times New Roman"/>
          <w:b/>
          <w:sz w:val="24"/>
          <w:szCs w:val="24"/>
        </w:rPr>
      </w:pPr>
      <w:r w:rsidRPr="00794ADD">
        <w:rPr>
          <w:rFonts w:ascii="Times New Roman" w:hAnsi="Times New Roman" w:cs="Times New Roman"/>
          <w:b/>
          <w:sz w:val="24"/>
          <w:szCs w:val="24"/>
        </w:rPr>
        <w:t xml:space="preserve">Urgent chamber application </w:t>
      </w:r>
    </w:p>
    <w:p w:rsidR="00844FFB" w:rsidRDefault="00844FFB" w:rsidP="00190105">
      <w:pPr>
        <w:spacing w:after="0" w:line="240" w:lineRule="auto"/>
        <w:jc w:val="both"/>
        <w:rPr>
          <w:rFonts w:ascii="Times New Roman" w:hAnsi="Times New Roman" w:cs="Times New Roman"/>
          <w:sz w:val="24"/>
          <w:szCs w:val="24"/>
        </w:rPr>
      </w:pPr>
    </w:p>
    <w:p w:rsidR="00844FFB" w:rsidRDefault="00844FFB" w:rsidP="00190105">
      <w:pPr>
        <w:spacing w:after="0" w:line="240" w:lineRule="auto"/>
        <w:jc w:val="both"/>
        <w:rPr>
          <w:rFonts w:ascii="Times New Roman" w:hAnsi="Times New Roman" w:cs="Times New Roman"/>
          <w:sz w:val="24"/>
          <w:szCs w:val="24"/>
        </w:rPr>
      </w:pPr>
    </w:p>
    <w:p w:rsidR="00190105" w:rsidRDefault="00190105" w:rsidP="00FF2B60">
      <w:pPr>
        <w:spacing w:after="0" w:line="360" w:lineRule="auto"/>
        <w:jc w:val="both"/>
        <w:rPr>
          <w:rFonts w:ascii="Times New Roman" w:hAnsi="Times New Roman" w:cs="Times New Roman"/>
          <w:sz w:val="24"/>
          <w:szCs w:val="24"/>
        </w:rPr>
      </w:pPr>
    </w:p>
    <w:p w:rsidR="005F54CB" w:rsidRDefault="00190105" w:rsidP="000065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6022">
        <w:rPr>
          <w:rFonts w:ascii="Times New Roman" w:hAnsi="Times New Roman" w:cs="Times New Roman"/>
          <w:sz w:val="24"/>
          <w:szCs w:val="24"/>
        </w:rPr>
        <w:t>MUCHAWA J</w:t>
      </w:r>
      <w:r>
        <w:rPr>
          <w:rFonts w:ascii="Times New Roman" w:hAnsi="Times New Roman" w:cs="Times New Roman"/>
          <w:sz w:val="24"/>
          <w:szCs w:val="24"/>
        </w:rPr>
        <w:t>:</w:t>
      </w:r>
      <w:r w:rsidR="0000657E">
        <w:rPr>
          <w:rFonts w:ascii="Times New Roman" w:hAnsi="Times New Roman" w:cs="Times New Roman"/>
          <w:sz w:val="24"/>
          <w:szCs w:val="24"/>
        </w:rPr>
        <w:t xml:space="preserve"> </w:t>
      </w:r>
      <w:r w:rsidR="004E0A32">
        <w:rPr>
          <w:rFonts w:ascii="Times New Roman" w:hAnsi="Times New Roman" w:cs="Times New Roman"/>
          <w:sz w:val="24"/>
          <w:szCs w:val="24"/>
        </w:rPr>
        <w:t>On the 25</w:t>
      </w:r>
      <w:r w:rsidR="004E0A32" w:rsidRPr="004E0A32">
        <w:rPr>
          <w:rFonts w:ascii="Times New Roman" w:hAnsi="Times New Roman" w:cs="Times New Roman"/>
          <w:sz w:val="24"/>
          <w:szCs w:val="24"/>
          <w:vertAlign w:val="superscript"/>
        </w:rPr>
        <w:t>th</w:t>
      </w:r>
      <w:r w:rsidR="004E0A32">
        <w:rPr>
          <w:rFonts w:ascii="Times New Roman" w:hAnsi="Times New Roman" w:cs="Times New Roman"/>
          <w:sz w:val="24"/>
          <w:szCs w:val="24"/>
        </w:rPr>
        <w:t xml:space="preserve"> of August 2021, I dismissed the appeals lodged by the appellants in this case against refusal of bail. My finding was that there was no misdirection on the part of the court </w:t>
      </w:r>
      <w:r w:rsidR="004E0A32" w:rsidRPr="00E25A8E">
        <w:rPr>
          <w:rFonts w:ascii="Times New Roman" w:hAnsi="Times New Roman" w:cs="Times New Roman"/>
          <w:i/>
          <w:sz w:val="24"/>
          <w:szCs w:val="24"/>
        </w:rPr>
        <w:t>a quo</w:t>
      </w:r>
      <w:r w:rsidR="004E0A32">
        <w:rPr>
          <w:rFonts w:ascii="Times New Roman" w:hAnsi="Times New Roman" w:cs="Times New Roman"/>
          <w:sz w:val="24"/>
          <w:szCs w:val="24"/>
        </w:rPr>
        <w:t>. The appellants have requested reasons for the dismissal of their appeal.</w:t>
      </w:r>
    </w:p>
    <w:p w:rsidR="004E0A32" w:rsidRDefault="004E0A32" w:rsidP="000065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Facts</w:t>
      </w:r>
    </w:p>
    <w:p w:rsidR="004E0A32" w:rsidRDefault="004E0A32" w:rsidP="000065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were arraigned before Mbare magistrates court facing a charge of unlawful entry into premises in aggravating circumstances as defined in s 131 (a) the Criminal Law (Codification and </w:t>
      </w:r>
      <w:r w:rsidR="00E25A8E">
        <w:rPr>
          <w:rFonts w:ascii="Times New Roman" w:hAnsi="Times New Roman" w:cs="Times New Roman"/>
          <w:sz w:val="24"/>
          <w:szCs w:val="24"/>
        </w:rPr>
        <w:t>R</w:t>
      </w:r>
      <w:r w:rsidR="009666EE">
        <w:rPr>
          <w:rFonts w:ascii="Times New Roman" w:hAnsi="Times New Roman" w:cs="Times New Roman"/>
          <w:sz w:val="24"/>
          <w:szCs w:val="24"/>
        </w:rPr>
        <w:t>e</w:t>
      </w:r>
      <w:r>
        <w:rPr>
          <w:rFonts w:ascii="Times New Roman" w:hAnsi="Times New Roman" w:cs="Times New Roman"/>
          <w:sz w:val="24"/>
          <w:szCs w:val="24"/>
        </w:rPr>
        <w:t>form) Act [</w:t>
      </w:r>
      <w:r w:rsidRPr="00F21D7C">
        <w:rPr>
          <w:rFonts w:ascii="Times New Roman" w:hAnsi="Times New Roman" w:cs="Times New Roman"/>
          <w:i/>
          <w:sz w:val="24"/>
          <w:szCs w:val="24"/>
        </w:rPr>
        <w:t>Chapter 9:23</w:t>
      </w:r>
      <w:r>
        <w:rPr>
          <w:rFonts w:ascii="Times New Roman" w:hAnsi="Times New Roman" w:cs="Times New Roman"/>
          <w:sz w:val="24"/>
          <w:szCs w:val="24"/>
        </w:rPr>
        <w:t>] as read with s 131 (2) (e ) of the said Act.</w:t>
      </w:r>
    </w:p>
    <w:p w:rsidR="00386D4E" w:rsidRDefault="004E0A32" w:rsidP="000065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alleged that on 26 July 2021 and at house number 9025 Bu</w:t>
      </w:r>
      <w:r w:rsidR="00433AA8">
        <w:rPr>
          <w:rFonts w:ascii="Times New Roman" w:hAnsi="Times New Roman" w:cs="Times New Roman"/>
          <w:sz w:val="24"/>
          <w:szCs w:val="24"/>
        </w:rPr>
        <w:t>dirir</w:t>
      </w:r>
      <w:r>
        <w:rPr>
          <w:rFonts w:ascii="Times New Roman" w:hAnsi="Times New Roman" w:cs="Times New Roman"/>
          <w:sz w:val="24"/>
          <w:szCs w:val="24"/>
        </w:rPr>
        <w:t xml:space="preserve">o 5B, the two accused, one or both of them, unlawfully, intentionally and without permission </w:t>
      </w:r>
      <w:r w:rsidR="00E52F5E">
        <w:rPr>
          <w:rFonts w:ascii="Times New Roman" w:hAnsi="Times New Roman" w:cs="Times New Roman"/>
          <w:sz w:val="24"/>
          <w:szCs w:val="24"/>
        </w:rPr>
        <w:t>or authority from Jacqueline Div</w:t>
      </w:r>
      <w:r>
        <w:rPr>
          <w:rFonts w:ascii="Times New Roman" w:hAnsi="Times New Roman" w:cs="Times New Roman"/>
          <w:sz w:val="24"/>
          <w:szCs w:val="24"/>
        </w:rPr>
        <w:t xml:space="preserve">ura, the lawful occupier of the said premise, forced </w:t>
      </w:r>
      <w:r w:rsidR="00C57F72">
        <w:rPr>
          <w:rFonts w:ascii="Times New Roman" w:hAnsi="Times New Roman" w:cs="Times New Roman"/>
          <w:sz w:val="24"/>
          <w:szCs w:val="24"/>
        </w:rPr>
        <w:t>open the main back door using a</w:t>
      </w:r>
      <w:r>
        <w:rPr>
          <w:rFonts w:ascii="Times New Roman" w:hAnsi="Times New Roman" w:cs="Times New Roman"/>
          <w:sz w:val="24"/>
          <w:szCs w:val="24"/>
        </w:rPr>
        <w:t xml:space="preserve">n iron bar to gain entry and stole a 65 inch telefunken television, 43 inch LG television, OVD decoder, red carpet, bucket of </w:t>
      </w:r>
      <w:r w:rsidR="00D24257">
        <w:rPr>
          <w:rFonts w:ascii="Times New Roman" w:hAnsi="Times New Roman" w:cs="Times New Roman"/>
          <w:sz w:val="24"/>
          <w:szCs w:val="24"/>
        </w:rPr>
        <w:t>loose</w:t>
      </w:r>
      <w:r w:rsidR="00386D4E">
        <w:rPr>
          <w:rFonts w:ascii="Times New Roman" w:hAnsi="Times New Roman" w:cs="Times New Roman"/>
          <w:sz w:val="24"/>
          <w:szCs w:val="24"/>
        </w:rPr>
        <w:t xml:space="preserve"> biscuits, 3 remotes and cash amounting to US $550.00. Their actions were alleged to have been unla</w:t>
      </w:r>
      <w:r w:rsidR="00E52F5E">
        <w:rPr>
          <w:rFonts w:ascii="Times New Roman" w:hAnsi="Times New Roman" w:cs="Times New Roman"/>
          <w:sz w:val="24"/>
          <w:szCs w:val="24"/>
        </w:rPr>
        <w:t>wful as they knew Jacquiline Div</w:t>
      </w:r>
      <w:r w:rsidR="00386D4E">
        <w:rPr>
          <w:rFonts w:ascii="Times New Roman" w:hAnsi="Times New Roman" w:cs="Times New Roman"/>
          <w:sz w:val="24"/>
          <w:szCs w:val="24"/>
        </w:rPr>
        <w:t xml:space="preserve">ura was entitled to own same and they intended to deprive her permanently </w:t>
      </w:r>
      <w:r w:rsidR="00E52F5E">
        <w:rPr>
          <w:rFonts w:ascii="Times New Roman" w:hAnsi="Times New Roman" w:cs="Times New Roman"/>
          <w:sz w:val="24"/>
          <w:szCs w:val="24"/>
        </w:rPr>
        <w:t xml:space="preserve">of her ownership, possession or </w:t>
      </w:r>
      <w:r w:rsidR="00386D4E">
        <w:rPr>
          <w:rFonts w:ascii="Times New Roman" w:hAnsi="Times New Roman" w:cs="Times New Roman"/>
          <w:sz w:val="24"/>
          <w:szCs w:val="24"/>
        </w:rPr>
        <w:t>control of the listed property.</w:t>
      </w:r>
    </w:p>
    <w:p w:rsidR="00386D4E" w:rsidRDefault="00386D4E"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for bail pending trial was dismissed. The appellants initially pleaded guilty to the offence. However they proceeded to qualify their plea of guilty by stating they did not take the decoder and cash. The plea was altered to not guilty.</w:t>
      </w:r>
    </w:p>
    <w:p w:rsidR="00386D4E" w:rsidRDefault="00386D4E"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was opposed to the granting of bail on the basis that the two were facing a very serious </w:t>
      </w:r>
      <w:r w:rsidR="00676862">
        <w:rPr>
          <w:rFonts w:ascii="Times New Roman" w:hAnsi="Times New Roman" w:cs="Times New Roman"/>
          <w:sz w:val="24"/>
          <w:szCs w:val="24"/>
        </w:rPr>
        <w:t>offence which</w:t>
      </w:r>
      <w:r>
        <w:rPr>
          <w:rFonts w:ascii="Times New Roman" w:hAnsi="Times New Roman" w:cs="Times New Roman"/>
          <w:sz w:val="24"/>
          <w:szCs w:val="24"/>
        </w:rPr>
        <w:t xml:space="preserve"> attracts a custodial sentence which would induce </w:t>
      </w:r>
      <w:r w:rsidR="00676862">
        <w:rPr>
          <w:rFonts w:ascii="Times New Roman" w:hAnsi="Times New Roman" w:cs="Times New Roman"/>
          <w:sz w:val="24"/>
          <w:szCs w:val="24"/>
        </w:rPr>
        <w:t>abscondment. It</w:t>
      </w:r>
      <w:r>
        <w:rPr>
          <w:rFonts w:ascii="Times New Roman" w:hAnsi="Times New Roman" w:cs="Times New Roman"/>
          <w:sz w:val="24"/>
          <w:szCs w:val="24"/>
        </w:rPr>
        <w:t xml:space="preserve"> was also pointed out that some recoveries had been made at accused two’s house and there were eyewitnesses.</w:t>
      </w:r>
    </w:p>
    <w:p w:rsidR="00386D4E" w:rsidRDefault="00386D4E"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ruling, the magistrate reasoned that since the accused persons had entered a partial plea of guilty, they were likely to </w:t>
      </w:r>
      <w:r w:rsidR="00E52F5E">
        <w:rPr>
          <w:rFonts w:ascii="Times New Roman" w:hAnsi="Times New Roman" w:cs="Times New Roman"/>
          <w:sz w:val="24"/>
          <w:szCs w:val="24"/>
        </w:rPr>
        <w:t>get a custodial sentence and thi</w:t>
      </w:r>
      <w:r>
        <w:rPr>
          <w:rFonts w:ascii="Times New Roman" w:hAnsi="Times New Roman" w:cs="Times New Roman"/>
          <w:sz w:val="24"/>
          <w:szCs w:val="24"/>
        </w:rPr>
        <w:t xml:space="preserve">s would motivate them to abscond. Bail </w:t>
      </w:r>
      <w:r w:rsidR="004848AF">
        <w:rPr>
          <w:rFonts w:ascii="Times New Roman" w:hAnsi="Times New Roman" w:cs="Times New Roman"/>
          <w:sz w:val="24"/>
          <w:szCs w:val="24"/>
        </w:rPr>
        <w:t>w</w:t>
      </w:r>
      <w:r>
        <w:rPr>
          <w:rFonts w:ascii="Times New Roman" w:hAnsi="Times New Roman" w:cs="Times New Roman"/>
          <w:sz w:val="24"/>
          <w:szCs w:val="24"/>
        </w:rPr>
        <w:t>as therefore denied.</w:t>
      </w:r>
    </w:p>
    <w:p w:rsidR="004E0A32" w:rsidRDefault="00386D4E"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appeal, the appellants </w:t>
      </w:r>
      <w:r w:rsidR="00A508FB">
        <w:rPr>
          <w:rFonts w:ascii="Times New Roman" w:hAnsi="Times New Roman" w:cs="Times New Roman"/>
          <w:sz w:val="24"/>
          <w:szCs w:val="24"/>
        </w:rPr>
        <w:t xml:space="preserve">averred that they were innocent as they got custody of the complainant’s property as a result of complainant handing over same in as security of a debt owed to </w:t>
      </w:r>
      <w:r w:rsidR="00676862">
        <w:rPr>
          <w:rFonts w:ascii="Times New Roman" w:hAnsi="Times New Roman" w:cs="Times New Roman"/>
          <w:sz w:val="24"/>
          <w:szCs w:val="24"/>
        </w:rPr>
        <w:t>2</w:t>
      </w:r>
      <w:r w:rsidR="00676862" w:rsidRPr="00A508FB">
        <w:rPr>
          <w:rFonts w:ascii="Times New Roman" w:hAnsi="Times New Roman" w:cs="Times New Roman"/>
          <w:sz w:val="24"/>
          <w:szCs w:val="24"/>
          <w:vertAlign w:val="superscript"/>
        </w:rPr>
        <w:t>nd</w:t>
      </w:r>
      <w:r w:rsidR="00676862">
        <w:rPr>
          <w:rFonts w:ascii="Times New Roman" w:hAnsi="Times New Roman" w:cs="Times New Roman"/>
          <w:sz w:val="24"/>
          <w:szCs w:val="24"/>
        </w:rPr>
        <w:t xml:space="preserve"> accused</w:t>
      </w:r>
      <w:r w:rsidR="00A508FB">
        <w:rPr>
          <w:rFonts w:ascii="Times New Roman" w:hAnsi="Times New Roman" w:cs="Times New Roman"/>
          <w:sz w:val="24"/>
          <w:szCs w:val="24"/>
        </w:rPr>
        <w:t xml:space="preserve"> </w:t>
      </w:r>
      <w:r w:rsidR="0083009D">
        <w:rPr>
          <w:rFonts w:ascii="Times New Roman" w:hAnsi="Times New Roman" w:cs="Times New Roman"/>
          <w:sz w:val="24"/>
          <w:szCs w:val="24"/>
        </w:rPr>
        <w:t>in the amount of $600 USD. Such debt was alleged to have remained unsettled</w:t>
      </w:r>
      <w:r w:rsidR="000B7B08">
        <w:rPr>
          <w:rFonts w:ascii="Times New Roman" w:hAnsi="Times New Roman" w:cs="Times New Roman"/>
          <w:sz w:val="24"/>
          <w:szCs w:val="24"/>
        </w:rPr>
        <w:t xml:space="preserve"> for a long time despite demand.</w:t>
      </w:r>
      <w:r w:rsidR="0083009D">
        <w:rPr>
          <w:rFonts w:ascii="Times New Roman" w:hAnsi="Times New Roman" w:cs="Times New Roman"/>
          <w:sz w:val="24"/>
          <w:szCs w:val="24"/>
        </w:rPr>
        <w:t xml:space="preserve"> </w:t>
      </w:r>
      <w:r w:rsidR="000B7B08">
        <w:rPr>
          <w:rFonts w:ascii="Times New Roman" w:hAnsi="Times New Roman" w:cs="Times New Roman"/>
          <w:sz w:val="24"/>
          <w:szCs w:val="24"/>
        </w:rPr>
        <w:t>Further</w:t>
      </w:r>
      <w:r w:rsidR="0083009D">
        <w:rPr>
          <w:rFonts w:ascii="Times New Roman" w:hAnsi="Times New Roman" w:cs="Times New Roman"/>
          <w:sz w:val="24"/>
          <w:szCs w:val="24"/>
        </w:rPr>
        <w:t xml:space="preserve">, it is alleged that the goods were to be held as security for a month. Appellants express that they were shocked to be summoned by the police to answer to the charges preferred, in such circumstances. The court </w:t>
      </w:r>
      <w:r w:rsidR="0083009D" w:rsidRPr="0083009D">
        <w:rPr>
          <w:rFonts w:ascii="Times New Roman" w:hAnsi="Times New Roman" w:cs="Times New Roman"/>
          <w:i/>
          <w:sz w:val="24"/>
          <w:szCs w:val="24"/>
        </w:rPr>
        <w:t>a quo</w:t>
      </w:r>
      <w:r w:rsidR="0083009D">
        <w:rPr>
          <w:rFonts w:ascii="Times New Roman" w:hAnsi="Times New Roman" w:cs="Times New Roman"/>
          <w:sz w:val="24"/>
          <w:szCs w:val="24"/>
        </w:rPr>
        <w:t xml:space="preserve"> is alleged to have failed to consider the existence of such agreement between the complainant and the appellants.</w:t>
      </w:r>
    </w:p>
    <w:p w:rsidR="0083009D" w:rsidRDefault="0083009D"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appeal against refusal of bail, the approach taken is set out in </w:t>
      </w:r>
      <w:r w:rsidRPr="0083009D">
        <w:rPr>
          <w:rFonts w:ascii="Times New Roman" w:hAnsi="Times New Roman" w:cs="Times New Roman"/>
          <w:i/>
          <w:sz w:val="24"/>
          <w:szCs w:val="24"/>
        </w:rPr>
        <w:t>S</w:t>
      </w:r>
      <w:r>
        <w:rPr>
          <w:rFonts w:ascii="Times New Roman" w:hAnsi="Times New Roman" w:cs="Times New Roman"/>
          <w:sz w:val="24"/>
          <w:szCs w:val="24"/>
        </w:rPr>
        <w:t xml:space="preserve"> v </w:t>
      </w:r>
      <w:r w:rsidRPr="0083009D">
        <w:rPr>
          <w:rFonts w:ascii="Times New Roman" w:hAnsi="Times New Roman" w:cs="Times New Roman"/>
          <w:i/>
          <w:sz w:val="24"/>
          <w:szCs w:val="24"/>
        </w:rPr>
        <w:t>Malunjwa</w:t>
      </w:r>
      <w:r>
        <w:rPr>
          <w:rFonts w:ascii="Times New Roman" w:hAnsi="Times New Roman" w:cs="Times New Roman"/>
          <w:sz w:val="24"/>
          <w:szCs w:val="24"/>
        </w:rPr>
        <w:t xml:space="preserve"> 2003 (1) ZLR 27 5(H). It is to determine whether the court misdirected itself when bail was refused. The appeal should be directed at the judgment of the court </w:t>
      </w:r>
      <w:r w:rsidRPr="0083009D">
        <w:rPr>
          <w:rFonts w:ascii="Times New Roman" w:hAnsi="Times New Roman" w:cs="Times New Roman"/>
          <w:i/>
          <w:sz w:val="24"/>
          <w:szCs w:val="24"/>
        </w:rPr>
        <w:t>a quo</w:t>
      </w:r>
      <w:r>
        <w:rPr>
          <w:rFonts w:ascii="Times New Roman" w:hAnsi="Times New Roman" w:cs="Times New Roman"/>
          <w:sz w:val="24"/>
          <w:szCs w:val="24"/>
        </w:rPr>
        <w:t xml:space="preserve"> and that is what should be attacked.</w:t>
      </w:r>
    </w:p>
    <w:p w:rsidR="0083009D" w:rsidRDefault="0083009D" w:rsidP="00386D4E">
      <w:pPr>
        <w:spacing w:after="0" w:line="360" w:lineRule="auto"/>
        <w:ind w:firstLine="720"/>
        <w:jc w:val="both"/>
        <w:rPr>
          <w:rFonts w:ascii="Times New Roman" w:hAnsi="Times New Roman" w:cs="Times New Roman"/>
          <w:sz w:val="24"/>
          <w:szCs w:val="24"/>
        </w:rPr>
      </w:pPr>
      <w:r w:rsidRPr="0083009D">
        <w:rPr>
          <w:rFonts w:ascii="Times New Roman" w:hAnsi="Times New Roman" w:cs="Times New Roman"/>
          <w:i/>
          <w:sz w:val="24"/>
          <w:szCs w:val="24"/>
        </w:rPr>
        <w:t>In casu</w:t>
      </w:r>
      <w:r>
        <w:rPr>
          <w:rFonts w:ascii="Times New Roman" w:hAnsi="Times New Roman" w:cs="Times New Roman"/>
          <w:sz w:val="24"/>
          <w:szCs w:val="24"/>
        </w:rPr>
        <w:t xml:space="preserve">, the appellants did not attack the judgment of the court </w:t>
      </w:r>
      <w:r w:rsidRPr="00676862">
        <w:rPr>
          <w:rFonts w:ascii="Times New Roman" w:hAnsi="Times New Roman" w:cs="Times New Roman"/>
          <w:i/>
          <w:sz w:val="24"/>
          <w:szCs w:val="24"/>
        </w:rPr>
        <w:t>a quo</w:t>
      </w:r>
      <w:r>
        <w:rPr>
          <w:rFonts w:ascii="Times New Roman" w:hAnsi="Times New Roman" w:cs="Times New Roman"/>
          <w:sz w:val="24"/>
          <w:szCs w:val="24"/>
        </w:rPr>
        <w:t xml:space="preserve"> and point</w:t>
      </w:r>
      <w:r w:rsidR="00676862">
        <w:rPr>
          <w:rFonts w:ascii="Times New Roman" w:hAnsi="Times New Roman" w:cs="Times New Roman"/>
          <w:sz w:val="24"/>
          <w:szCs w:val="24"/>
        </w:rPr>
        <w:t xml:space="preserve"> out any misdirections. In fact, the defence given before me is not on record. The record shows th</w:t>
      </w:r>
      <w:r w:rsidR="009255E7">
        <w:rPr>
          <w:rFonts w:ascii="Times New Roman" w:hAnsi="Times New Roman" w:cs="Times New Roman"/>
          <w:sz w:val="24"/>
          <w:szCs w:val="24"/>
        </w:rPr>
        <w:t>e appellants chan</w:t>
      </w:r>
      <w:r w:rsidR="00676862">
        <w:rPr>
          <w:rFonts w:ascii="Times New Roman" w:hAnsi="Times New Roman" w:cs="Times New Roman"/>
          <w:sz w:val="24"/>
          <w:szCs w:val="24"/>
        </w:rPr>
        <w:t>ging their plea of guilty to one of not guilty on account of not having taken all the property listed.</w:t>
      </w:r>
    </w:p>
    <w:p w:rsidR="00676862" w:rsidRDefault="00676862"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an appeal court I am restricted by the record and cannot substitute my own discretion for that of the lower court.</w:t>
      </w:r>
    </w:p>
    <w:p w:rsidR="00676862" w:rsidRDefault="00676862" w:rsidP="00386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what was placed before the lower court and its ruling, it was my finding that there was no misdirection and I proceeded to dismiss the appeal.</w:t>
      </w:r>
    </w:p>
    <w:p w:rsidR="00676862" w:rsidRDefault="00676862" w:rsidP="00386D4E">
      <w:pPr>
        <w:spacing w:after="0" w:line="360" w:lineRule="auto"/>
        <w:ind w:firstLine="720"/>
        <w:jc w:val="both"/>
        <w:rPr>
          <w:rFonts w:ascii="Times New Roman" w:hAnsi="Times New Roman" w:cs="Times New Roman"/>
          <w:sz w:val="24"/>
          <w:szCs w:val="24"/>
        </w:rPr>
      </w:pPr>
    </w:p>
    <w:p w:rsidR="00CC544C" w:rsidRDefault="00CC544C" w:rsidP="00CC544C">
      <w:pPr>
        <w:spacing w:after="0" w:line="360" w:lineRule="auto"/>
        <w:jc w:val="both"/>
        <w:rPr>
          <w:rFonts w:ascii="Times New Roman" w:hAnsi="Times New Roman" w:cs="Times New Roman"/>
          <w:sz w:val="24"/>
          <w:szCs w:val="24"/>
        </w:rPr>
      </w:pPr>
    </w:p>
    <w:p w:rsidR="00CC544C" w:rsidRDefault="00727C20" w:rsidP="00727C20">
      <w:pPr>
        <w:spacing w:after="0" w:line="240" w:lineRule="auto"/>
        <w:jc w:val="both"/>
        <w:rPr>
          <w:rFonts w:ascii="Times New Roman" w:hAnsi="Times New Roman" w:cs="Times New Roman"/>
          <w:sz w:val="24"/>
          <w:szCs w:val="24"/>
        </w:rPr>
      </w:pPr>
      <w:r w:rsidRPr="00727C20">
        <w:rPr>
          <w:rFonts w:ascii="Times New Roman" w:hAnsi="Times New Roman" w:cs="Times New Roman"/>
          <w:i/>
          <w:sz w:val="24"/>
          <w:szCs w:val="24"/>
        </w:rPr>
        <w:t>M.C. Mukombe legal Practitioners</w:t>
      </w:r>
      <w:r>
        <w:rPr>
          <w:rFonts w:ascii="Times New Roman" w:hAnsi="Times New Roman" w:cs="Times New Roman"/>
          <w:sz w:val="24"/>
          <w:szCs w:val="24"/>
        </w:rPr>
        <w:t>, appellant’s legal practitioners</w:t>
      </w:r>
    </w:p>
    <w:p w:rsidR="00CC544C" w:rsidRDefault="00727C20" w:rsidP="00727C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9255E7">
        <w:rPr>
          <w:rFonts w:ascii="Times New Roman" w:hAnsi="Times New Roman" w:cs="Times New Roman"/>
          <w:sz w:val="24"/>
          <w:szCs w:val="24"/>
        </w:rPr>
        <w:t>, respondent</w:t>
      </w:r>
      <w:r w:rsidR="00CC544C">
        <w:rPr>
          <w:rFonts w:ascii="Times New Roman" w:hAnsi="Times New Roman" w:cs="Times New Roman"/>
          <w:sz w:val="24"/>
          <w:szCs w:val="24"/>
        </w:rPr>
        <w:t>’s legal practitioners</w:t>
      </w:r>
    </w:p>
    <w:p w:rsidR="00672152" w:rsidRPr="00FF2B60" w:rsidRDefault="00672152" w:rsidP="00727C2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 </w:t>
      </w:r>
    </w:p>
    <w:sectPr w:rsidR="00672152" w:rsidRPr="00FF2B6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21" w:rsidRDefault="00250921" w:rsidP="00E656E6">
      <w:pPr>
        <w:spacing w:after="0" w:line="240" w:lineRule="auto"/>
      </w:pPr>
      <w:r>
        <w:separator/>
      </w:r>
    </w:p>
  </w:endnote>
  <w:endnote w:type="continuationSeparator" w:id="0">
    <w:p w:rsidR="00250921" w:rsidRDefault="00250921" w:rsidP="00E6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E6" w:rsidRDefault="00E656E6">
    <w:pPr>
      <w:pStyle w:val="Footer"/>
      <w:jc w:val="center"/>
    </w:pPr>
  </w:p>
  <w:p w:rsidR="00E656E6" w:rsidRDefault="00E656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21" w:rsidRDefault="00250921" w:rsidP="00E656E6">
      <w:pPr>
        <w:spacing w:after="0" w:line="240" w:lineRule="auto"/>
      </w:pPr>
      <w:r>
        <w:separator/>
      </w:r>
    </w:p>
  </w:footnote>
  <w:footnote w:type="continuationSeparator" w:id="0">
    <w:p w:rsidR="00250921" w:rsidRDefault="00250921" w:rsidP="00E65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476497"/>
      <w:docPartObj>
        <w:docPartGallery w:val="Page Numbers (Top of Page)"/>
        <w:docPartUnique/>
      </w:docPartObj>
    </w:sdtPr>
    <w:sdtEndPr>
      <w:rPr>
        <w:noProof/>
      </w:rPr>
    </w:sdtEndPr>
    <w:sdtContent>
      <w:p w:rsidR="00FF2B60" w:rsidRDefault="00FF2B60">
        <w:pPr>
          <w:pStyle w:val="Header"/>
          <w:jc w:val="right"/>
          <w:rPr>
            <w:noProof/>
          </w:rPr>
        </w:pPr>
        <w:r>
          <w:fldChar w:fldCharType="begin"/>
        </w:r>
        <w:r>
          <w:instrText xml:space="preserve"> PAGE   \* MERGEFORMAT </w:instrText>
        </w:r>
        <w:r>
          <w:fldChar w:fldCharType="separate"/>
        </w:r>
        <w:r w:rsidR="0015075A">
          <w:rPr>
            <w:noProof/>
          </w:rPr>
          <w:t>1</w:t>
        </w:r>
        <w:r>
          <w:rPr>
            <w:noProof/>
          </w:rPr>
          <w:fldChar w:fldCharType="end"/>
        </w:r>
      </w:p>
      <w:p w:rsidR="00FF2B60" w:rsidRDefault="00FF2B60">
        <w:pPr>
          <w:pStyle w:val="Header"/>
          <w:jc w:val="right"/>
          <w:rPr>
            <w:noProof/>
          </w:rPr>
        </w:pPr>
        <w:r>
          <w:rPr>
            <w:noProof/>
          </w:rPr>
          <w:t>HH</w:t>
        </w:r>
        <w:r w:rsidR="00316022">
          <w:rPr>
            <w:noProof/>
          </w:rPr>
          <w:t xml:space="preserve"> </w:t>
        </w:r>
        <w:r w:rsidR="00930EBA">
          <w:rPr>
            <w:noProof/>
          </w:rPr>
          <w:t>511-21</w:t>
        </w:r>
      </w:p>
      <w:p w:rsidR="00316022" w:rsidRDefault="0000657E">
        <w:pPr>
          <w:pStyle w:val="Header"/>
          <w:jc w:val="right"/>
          <w:rPr>
            <w:noProof/>
          </w:rPr>
        </w:pPr>
        <w:r>
          <w:rPr>
            <w:noProof/>
          </w:rPr>
          <w:t>B1616</w:t>
        </w:r>
        <w:r w:rsidR="00316022">
          <w:rPr>
            <w:noProof/>
          </w:rPr>
          <w:t>/21</w:t>
        </w:r>
      </w:p>
      <w:p w:rsidR="00FF2B60" w:rsidRDefault="0000657E">
        <w:pPr>
          <w:pStyle w:val="Header"/>
          <w:jc w:val="right"/>
        </w:pPr>
        <w:r>
          <w:rPr>
            <w:noProof/>
          </w:rPr>
          <w:t>B1617/21</w:t>
        </w:r>
      </w:p>
    </w:sdtContent>
  </w:sdt>
  <w:p w:rsidR="00E656E6" w:rsidRDefault="00E656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E6"/>
    <w:multiLevelType w:val="multilevel"/>
    <w:tmpl w:val="FACE7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1C3339E"/>
    <w:multiLevelType w:val="hybridMultilevel"/>
    <w:tmpl w:val="8542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71EF2"/>
    <w:multiLevelType w:val="hybridMultilevel"/>
    <w:tmpl w:val="CCDE02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58"/>
    <w:rsid w:val="00004898"/>
    <w:rsid w:val="0000657E"/>
    <w:rsid w:val="00023E68"/>
    <w:rsid w:val="000260B0"/>
    <w:rsid w:val="000B7B08"/>
    <w:rsid w:val="000E0827"/>
    <w:rsid w:val="000E51A3"/>
    <w:rsid w:val="000F76C3"/>
    <w:rsid w:val="0015075A"/>
    <w:rsid w:val="00190105"/>
    <w:rsid w:val="00246BEA"/>
    <w:rsid w:val="00250921"/>
    <w:rsid w:val="00316022"/>
    <w:rsid w:val="00346AB6"/>
    <w:rsid w:val="00367A9B"/>
    <w:rsid w:val="0037327F"/>
    <w:rsid w:val="00386D4E"/>
    <w:rsid w:val="003D4820"/>
    <w:rsid w:val="0041274F"/>
    <w:rsid w:val="00432D6F"/>
    <w:rsid w:val="00433AA8"/>
    <w:rsid w:val="00450FBB"/>
    <w:rsid w:val="0045308B"/>
    <w:rsid w:val="004848AF"/>
    <w:rsid w:val="004B17E4"/>
    <w:rsid w:val="004E0A32"/>
    <w:rsid w:val="00521233"/>
    <w:rsid w:val="00582FEE"/>
    <w:rsid w:val="005D1297"/>
    <w:rsid w:val="005E3DFE"/>
    <w:rsid w:val="005E7623"/>
    <w:rsid w:val="005F54CB"/>
    <w:rsid w:val="00613A7D"/>
    <w:rsid w:val="0063063F"/>
    <w:rsid w:val="00672152"/>
    <w:rsid w:val="00676862"/>
    <w:rsid w:val="00690D5A"/>
    <w:rsid w:val="006E50D7"/>
    <w:rsid w:val="006E54FE"/>
    <w:rsid w:val="006F011A"/>
    <w:rsid w:val="00727C20"/>
    <w:rsid w:val="007435E1"/>
    <w:rsid w:val="007445C8"/>
    <w:rsid w:val="007574BC"/>
    <w:rsid w:val="00794ADD"/>
    <w:rsid w:val="0079526E"/>
    <w:rsid w:val="007F2887"/>
    <w:rsid w:val="0083009D"/>
    <w:rsid w:val="00830CC3"/>
    <w:rsid w:val="00844FFB"/>
    <w:rsid w:val="008A7C05"/>
    <w:rsid w:val="008C69F1"/>
    <w:rsid w:val="008E06B1"/>
    <w:rsid w:val="00917831"/>
    <w:rsid w:val="009255E7"/>
    <w:rsid w:val="009304B4"/>
    <w:rsid w:val="00930EBA"/>
    <w:rsid w:val="00946323"/>
    <w:rsid w:val="009666EE"/>
    <w:rsid w:val="00994CC1"/>
    <w:rsid w:val="009A2E30"/>
    <w:rsid w:val="009A6058"/>
    <w:rsid w:val="009B318F"/>
    <w:rsid w:val="009E5F65"/>
    <w:rsid w:val="00A508FB"/>
    <w:rsid w:val="00A52916"/>
    <w:rsid w:val="00A731B7"/>
    <w:rsid w:val="00A73D9D"/>
    <w:rsid w:val="00AE075F"/>
    <w:rsid w:val="00C03906"/>
    <w:rsid w:val="00C1600D"/>
    <w:rsid w:val="00C3139A"/>
    <w:rsid w:val="00C57F72"/>
    <w:rsid w:val="00C93DCC"/>
    <w:rsid w:val="00CA4216"/>
    <w:rsid w:val="00CA7B0B"/>
    <w:rsid w:val="00CC544C"/>
    <w:rsid w:val="00D24257"/>
    <w:rsid w:val="00D62E1B"/>
    <w:rsid w:val="00D70059"/>
    <w:rsid w:val="00D82AF3"/>
    <w:rsid w:val="00D83986"/>
    <w:rsid w:val="00D96B8F"/>
    <w:rsid w:val="00DC0B25"/>
    <w:rsid w:val="00DC3E66"/>
    <w:rsid w:val="00E108B3"/>
    <w:rsid w:val="00E22DB0"/>
    <w:rsid w:val="00E25A8E"/>
    <w:rsid w:val="00E52F5E"/>
    <w:rsid w:val="00E656E6"/>
    <w:rsid w:val="00EA47A4"/>
    <w:rsid w:val="00EB3C51"/>
    <w:rsid w:val="00ED30B8"/>
    <w:rsid w:val="00EE0EF8"/>
    <w:rsid w:val="00EE1586"/>
    <w:rsid w:val="00F21D7C"/>
    <w:rsid w:val="00FE3BB3"/>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7F66F-40DB-4532-8EDF-2BF0FA43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152"/>
    <w:pPr>
      <w:ind w:left="720"/>
      <w:contextualSpacing/>
    </w:pPr>
  </w:style>
  <w:style w:type="paragraph" w:styleId="Header">
    <w:name w:val="header"/>
    <w:basedOn w:val="Normal"/>
    <w:link w:val="HeaderChar"/>
    <w:uiPriority w:val="99"/>
    <w:unhideWhenUsed/>
    <w:rsid w:val="00E65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E6"/>
  </w:style>
  <w:style w:type="paragraph" w:styleId="Footer">
    <w:name w:val="footer"/>
    <w:basedOn w:val="Normal"/>
    <w:link w:val="FooterChar"/>
    <w:uiPriority w:val="99"/>
    <w:unhideWhenUsed/>
    <w:rsid w:val="00E65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E6"/>
  </w:style>
  <w:style w:type="paragraph" w:styleId="BalloonText">
    <w:name w:val="Balloon Text"/>
    <w:basedOn w:val="Normal"/>
    <w:link w:val="BalloonTextChar"/>
    <w:uiPriority w:val="99"/>
    <w:semiHidden/>
    <w:unhideWhenUsed/>
    <w:rsid w:val="006E5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3E1B-3EB4-4FCC-BC4E-FE0E0BC8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2021-09-10T12:38:00Z</cp:lastPrinted>
  <dcterms:created xsi:type="dcterms:W3CDTF">2021-09-24T10:32:00Z</dcterms:created>
  <dcterms:modified xsi:type="dcterms:W3CDTF">2021-09-24T10:32:00Z</dcterms:modified>
</cp:coreProperties>
</file>