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7D" w:rsidRDefault="00E0397D" w:rsidP="00E0397D">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LC/H/243/12</w:t>
      </w:r>
    </w:p>
    <w:p w:rsidR="0020039F" w:rsidRDefault="00E0397D" w:rsidP="00E0397D">
      <w:pPr>
        <w:spacing w:after="0" w:line="360" w:lineRule="auto"/>
        <w:jc w:val="both"/>
        <w:rPr>
          <w:rFonts w:ascii="Tahoma" w:hAnsi="Tahoma" w:cs="Tahoma"/>
          <w:b/>
        </w:rPr>
      </w:pPr>
      <w:r>
        <w:rPr>
          <w:rFonts w:ascii="Tahoma" w:hAnsi="Tahoma" w:cs="Tahoma"/>
          <w:b/>
        </w:rPr>
        <w:t>HELD IN HARARE 28, JUNE, 2012</w:t>
      </w:r>
      <w:r>
        <w:rPr>
          <w:rFonts w:ascii="Tahoma" w:hAnsi="Tahoma" w:cs="Tahoma"/>
          <w:b/>
        </w:rPr>
        <w:tab/>
      </w:r>
      <w:r>
        <w:rPr>
          <w:rFonts w:ascii="Tahoma" w:hAnsi="Tahoma" w:cs="Tahoma"/>
          <w:b/>
        </w:rPr>
        <w:tab/>
        <w:t>CASE NO. LC/REV/H/83/11</w:t>
      </w:r>
    </w:p>
    <w:p w:rsidR="0020039F" w:rsidRDefault="0020039F" w:rsidP="00E0397D">
      <w:pPr>
        <w:spacing w:after="0" w:line="360" w:lineRule="auto"/>
        <w:jc w:val="both"/>
        <w:rPr>
          <w:rFonts w:ascii="Tahoma" w:hAnsi="Tahoma" w:cs="Tahoma"/>
          <w:b/>
        </w:rPr>
      </w:pPr>
      <w:r>
        <w:rPr>
          <w:rFonts w:ascii="Tahoma" w:hAnsi="Tahoma" w:cs="Tahoma"/>
          <w:b/>
        </w:rPr>
        <w:t>And 13</w:t>
      </w:r>
      <w:r w:rsidRPr="0020039F">
        <w:rPr>
          <w:rFonts w:ascii="Tahoma" w:hAnsi="Tahoma" w:cs="Tahoma"/>
          <w:b/>
          <w:vertAlign w:val="superscript"/>
        </w:rPr>
        <w:t>th</w:t>
      </w:r>
      <w:r>
        <w:rPr>
          <w:rFonts w:ascii="Tahoma" w:hAnsi="Tahoma" w:cs="Tahoma"/>
          <w:b/>
        </w:rPr>
        <w:t xml:space="preserve"> JULY, 2012</w:t>
      </w:r>
    </w:p>
    <w:p w:rsidR="0020039F" w:rsidRDefault="0020039F" w:rsidP="00E0397D">
      <w:pPr>
        <w:spacing w:after="0" w:line="360" w:lineRule="auto"/>
        <w:jc w:val="both"/>
        <w:rPr>
          <w:rFonts w:ascii="Tahoma" w:hAnsi="Tahoma" w:cs="Tahoma"/>
          <w:b/>
        </w:rPr>
      </w:pPr>
    </w:p>
    <w:p w:rsidR="00E0397D" w:rsidRDefault="00E0397D" w:rsidP="00E0397D">
      <w:pPr>
        <w:spacing w:after="0" w:line="360" w:lineRule="auto"/>
        <w:jc w:val="both"/>
        <w:rPr>
          <w:rFonts w:ascii="Tahoma" w:hAnsi="Tahoma" w:cs="Tahoma"/>
        </w:rPr>
      </w:pPr>
      <w:r>
        <w:rPr>
          <w:rFonts w:ascii="Tahoma" w:hAnsi="Tahoma" w:cs="Tahoma"/>
        </w:rPr>
        <w:t>In the Matter Between</w:t>
      </w:r>
    </w:p>
    <w:p w:rsidR="00E0397D" w:rsidRDefault="00E0397D" w:rsidP="00E0397D">
      <w:pPr>
        <w:spacing w:after="0" w:line="360" w:lineRule="auto"/>
        <w:jc w:val="both"/>
        <w:rPr>
          <w:rFonts w:ascii="Tahoma" w:hAnsi="Tahoma" w:cs="Tahoma"/>
          <w:b/>
        </w:rPr>
      </w:pPr>
    </w:p>
    <w:p w:rsidR="00E0397D" w:rsidRDefault="00E0397D" w:rsidP="00E0397D">
      <w:pPr>
        <w:spacing w:after="0" w:line="360" w:lineRule="auto"/>
        <w:jc w:val="both"/>
        <w:rPr>
          <w:rFonts w:ascii="Tahoma" w:hAnsi="Tahoma" w:cs="Tahoma"/>
          <w:b/>
        </w:rPr>
      </w:pPr>
      <w:r>
        <w:rPr>
          <w:rFonts w:ascii="Tahoma" w:hAnsi="Tahoma" w:cs="Tahoma"/>
          <w:b/>
        </w:rPr>
        <w:t>DONALD DOMBO</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t>1</w:t>
      </w:r>
      <w:r w:rsidRPr="00E0397D">
        <w:rPr>
          <w:rFonts w:ascii="Tahoma" w:hAnsi="Tahoma" w:cs="Tahoma"/>
          <w:b/>
          <w:vertAlign w:val="superscript"/>
        </w:rPr>
        <w:t>st</w:t>
      </w:r>
      <w:r>
        <w:rPr>
          <w:rFonts w:ascii="Tahoma" w:hAnsi="Tahoma" w:cs="Tahoma"/>
          <w:b/>
        </w:rPr>
        <w:t xml:space="preserve"> Applicant</w:t>
      </w:r>
    </w:p>
    <w:p w:rsidR="00E0397D" w:rsidRDefault="00E0397D" w:rsidP="00E0397D">
      <w:pPr>
        <w:spacing w:after="0" w:line="360" w:lineRule="auto"/>
        <w:jc w:val="both"/>
        <w:rPr>
          <w:rFonts w:ascii="Tahoma" w:hAnsi="Tahoma" w:cs="Tahoma"/>
          <w:b/>
        </w:rPr>
      </w:pPr>
      <w:r>
        <w:rPr>
          <w:rFonts w:ascii="Tahoma" w:hAnsi="Tahoma" w:cs="Tahoma"/>
          <w:b/>
        </w:rPr>
        <w:t>And</w:t>
      </w:r>
    </w:p>
    <w:p w:rsidR="00E0397D" w:rsidRDefault="00E0397D" w:rsidP="00E0397D">
      <w:pPr>
        <w:spacing w:after="0" w:line="360" w:lineRule="auto"/>
        <w:jc w:val="both"/>
        <w:rPr>
          <w:rFonts w:ascii="Tahoma" w:hAnsi="Tahoma" w:cs="Tahoma"/>
          <w:b/>
        </w:rPr>
      </w:pPr>
      <w:r>
        <w:rPr>
          <w:rFonts w:ascii="Tahoma" w:hAnsi="Tahoma" w:cs="Tahoma"/>
          <w:b/>
        </w:rPr>
        <w:t xml:space="preserve">T. MASHAVIRA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w:t>
      </w:r>
      <w:r w:rsidRPr="00E0397D">
        <w:rPr>
          <w:rFonts w:ascii="Tahoma" w:hAnsi="Tahoma" w:cs="Tahoma"/>
          <w:b/>
          <w:vertAlign w:val="superscript"/>
        </w:rPr>
        <w:t>ND</w:t>
      </w:r>
      <w:r>
        <w:rPr>
          <w:rFonts w:ascii="Tahoma" w:hAnsi="Tahoma" w:cs="Tahoma"/>
          <w:b/>
        </w:rPr>
        <w:t xml:space="preserve">  Applicant</w:t>
      </w:r>
    </w:p>
    <w:p w:rsidR="00E0397D" w:rsidRDefault="0020039F" w:rsidP="00E0397D">
      <w:pPr>
        <w:spacing w:after="0" w:line="360" w:lineRule="auto"/>
        <w:jc w:val="both"/>
        <w:rPr>
          <w:rFonts w:ascii="Tahoma" w:hAnsi="Tahoma" w:cs="Tahoma"/>
          <w:b/>
        </w:rPr>
      </w:pPr>
      <w:r>
        <w:rPr>
          <w:rFonts w:ascii="Tahoma" w:hAnsi="Tahoma" w:cs="Tahoma"/>
          <w:b/>
        </w:rPr>
        <w:t>Vs.</w:t>
      </w:r>
    </w:p>
    <w:p w:rsidR="00E0397D" w:rsidRDefault="00E0397D" w:rsidP="00E0397D">
      <w:pPr>
        <w:spacing w:after="0" w:line="360" w:lineRule="auto"/>
        <w:jc w:val="both"/>
        <w:rPr>
          <w:rFonts w:ascii="Tahoma" w:hAnsi="Tahoma" w:cs="Tahoma"/>
          <w:b/>
        </w:rPr>
      </w:pPr>
      <w:r>
        <w:rPr>
          <w:rFonts w:ascii="Tahoma" w:hAnsi="Tahoma" w:cs="Tahoma"/>
          <w:b/>
        </w:rPr>
        <w:t>THE COTTON COMPANY OF ZIMBABWE LTD.</w:t>
      </w:r>
      <w:r>
        <w:rPr>
          <w:rFonts w:ascii="Tahoma" w:hAnsi="Tahoma" w:cs="Tahoma"/>
          <w:b/>
        </w:rPr>
        <w:tab/>
      </w:r>
      <w:r>
        <w:rPr>
          <w:rFonts w:ascii="Tahoma" w:hAnsi="Tahoma" w:cs="Tahoma"/>
          <w:b/>
        </w:rPr>
        <w:tab/>
        <w:t>Respondent</w:t>
      </w:r>
    </w:p>
    <w:p w:rsidR="00E0397D" w:rsidRDefault="00E0397D" w:rsidP="00E0397D">
      <w:pPr>
        <w:spacing w:after="0" w:line="360" w:lineRule="auto"/>
        <w:jc w:val="both"/>
        <w:rPr>
          <w:rFonts w:ascii="Tahoma" w:hAnsi="Tahoma" w:cs="Tahoma"/>
          <w:b/>
        </w:rPr>
      </w:pPr>
    </w:p>
    <w:p w:rsidR="00E0397D" w:rsidRDefault="00E0397D" w:rsidP="00E0397D">
      <w:pPr>
        <w:spacing w:after="0" w:line="360" w:lineRule="auto"/>
        <w:jc w:val="both"/>
        <w:rPr>
          <w:rFonts w:ascii="Tahoma" w:hAnsi="Tahoma" w:cs="Tahoma"/>
        </w:rPr>
      </w:pPr>
      <w:r>
        <w:rPr>
          <w:rFonts w:ascii="Tahoma" w:hAnsi="Tahoma" w:cs="Tahoma"/>
        </w:rPr>
        <w:t>Before The Honourable L. Matanda-Moyo         : President</w:t>
      </w:r>
    </w:p>
    <w:p w:rsidR="00E0397D" w:rsidRDefault="00E0397D" w:rsidP="00E0397D">
      <w:pPr>
        <w:spacing w:after="0" w:line="360" w:lineRule="auto"/>
        <w:jc w:val="both"/>
        <w:rPr>
          <w:rFonts w:ascii="Tahoma" w:hAnsi="Tahoma" w:cs="Tahoma"/>
          <w:b/>
        </w:rPr>
      </w:pPr>
    </w:p>
    <w:p w:rsidR="00E0397D" w:rsidRDefault="00E0397D" w:rsidP="00E0397D">
      <w:pPr>
        <w:spacing w:after="0" w:line="360" w:lineRule="auto"/>
        <w:jc w:val="both"/>
        <w:rPr>
          <w:rFonts w:ascii="Tahoma" w:hAnsi="Tahoma" w:cs="Tahoma"/>
          <w:b/>
        </w:rPr>
      </w:pPr>
      <w:r>
        <w:rPr>
          <w:rFonts w:ascii="Tahoma" w:hAnsi="Tahoma" w:cs="Tahoma"/>
          <w:b/>
        </w:rPr>
        <w:t>For Appli</w:t>
      </w:r>
      <w:r w:rsidR="0020039F">
        <w:rPr>
          <w:rFonts w:ascii="Tahoma" w:hAnsi="Tahoma" w:cs="Tahoma"/>
          <w:b/>
        </w:rPr>
        <w:t>c</w:t>
      </w:r>
      <w:r>
        <w:rPr>
          <w:rFonts w:ascii="Tahoma" w:hAnsi="Tahoma" w:cs="Tahoma"/>
          <w:b/>
        </w:rPr>
        <w:t xml:space="preserve">ants    </w:t>
      </w:r>
      <w:r>
        <w:rPr>
          <w:rFonts w:ascii="Tahoma" w:hAnsi="Tahoma" w:cs="Tahoma"/>
          <w:b/>
        </w:rPr>
        <w:tab/>
      </w:r>
      <w:r>
        <w:rPr>
          <w:rFonts w:ascii="Tahoma" w:hAnsi="Tahoma" w:cs="Tahoma"/>
          <w:b/>
        </w:rPr>
        <w:tab/>
        <w:t>: Mr Z.R. Kajokoto (Legal Practitioner)</w:t>
      </w:r>
    </w:p>
    <w:p w:rsidR="00E0397D" w:rsidRDefault="00E0397D" w:rsidP="00E0397D">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t>: Mr C. Mavunga</w:t>
      </w:r>
      <w:r w:rsidR="002E70CD">
        <w:rPr>
          <w:rFonts w:ascii="Tahoma" w:hAnsi="Tahoma" w:cs="Tahoma"/>
          <w:b/>
        </w:rPr>
        <w:t xml:space="preserve"> </w:t>
      </w:r>
      <w:r>
        <w:rPr>
          <w:rFonts w:ascii="Tahoma" w:hAnsi="Tahoma" w:cs="Tahoma"/>
          <w:b/>
        </w:rPr>
        <w:t>(Legal Practitioner)</w:t>
      </w:r>
    </w:p>
    <w:p w:rsidR="00E0397D" w:rsidRDefault="00E0397D" w:rsidP="00E0397D">
      <w:pPr>
        <w:spacing w:after="0" w:line="360" w:lineRule="auto"/>
        <w:jc w:val="both"/>
        <w:rPr>
          <w:rFonts w:ascii="Tahoma" w:hAnsi="Tahoma" w:cs="Tahoma"/>
          <w:b/>
          <w:sz w:val="24"/>
          <w:szCs w:val="24"/>
        </w:rPr>
      </w:pPr>
    </w:p>
    <w:p w:rsidR="00E0397D" w:rsidRDefault="00E0397D" w:rsidP="00E0397D">
      <w:pPr>
        <w:spacing w:after="0" w:line="360" w:lineRule="auto"/>
        <w:jc w:val="both"/>
        <w:rPr>
          <w:rFonts w:ascii="Tahoma" w:hAnsi="Tahoma" w:cs="Tahoma"/>
          <w:b/>
          <w:sz w:val="24"/>
          <w:szCs w:val="24"/>
        </w:rPr>
      </w:pPr>
      <w:r>
        <w:rPr>
          <w:rFonts w:ascii="Tahoma" w:hAnsi="Tahoma" w:cs="Tahoma"/>
          <w:b/>
          <w:sz w:val="24"/>
          <w:szCs w:val="24"/>
        </w:rPr>
        <w:t>MATANDA-MOYO L.,</w:t>
      </w:r>
    </w:p>
    <w:p w:rsidR="002E70CD" w:rsidRDefault="002E70CD" w:rsidP="00E0397D">
      <w:pPr>
        <w:spacing w:after="0" w:line="360" w:lineRule="auto"/>
        <w:jc w:val="both"/>
        <w:rPr>
          <w:rFonts w:ascii="Tahoma" w:hAnsi="Tahoma" w:cs="Tahoma"/>
          <w:sz w:val="24"/>
          <w:szCs w:val="24"/>
        </w:rPr>
      </w:pPr>
    </w:p>
    <w:p w:rsidR="006F19BC" w:rsidRDefault="00E0397D" w:rsidP="002E70CD">
      <w:pPr>
        <w:spacing w:line="360" w:lineRule="auto"/>
        <w:jc w:val="both"/>
        <w:rPr>
          <w:rFonts w:ascii="Tahoma" w:hAnsi="Tahoma" w:cs="Tahoma"/>
          <w:sz w:val="26"/>
          <w:szCs w:val="26"/>
        </w:rPr>
      </w:pPr>
      <w:r>
        <w:rPr>
          <w:rFonts w:ascii="Tahoma" w:hAnsi="Tahoma" w:cs="Tahoma"/>
          <w:sz w:val="24"/>
          <w:szCs w:val="24"/>
        </w:rPr>
        <w:tab/>
      </w:r>
      <w:r w:rsidRPr="002E70CD">
        <w:rPr>
          <w:rFonts w:ascii="Tahoma" w:hAnsi="Tahoma" w:cs="Tahoma"/>
          <w:sz w:val="26"/>
          <w:szCs w:val="26"/>
        </w:rPr>
        <w:t>This is an app</w:t>
      </w:r>
      <w:r w:rsidR="002E70CD" w:rsidRPr="002E70CD">
        <w:rPr>
          <w:rFonts w:ascii="Tahoma" w:hAnsi="Tahoma" w:cs="Tahoma"/>
          <w:sz w:val="26"/>
          <w:szCs w:val="26"/>
        </w:rPr>
        <w:t xml:space="preserve">lication for a review of the proceedings held before the Respondent. Applicants are seeking an order quashing the proceedings and </w:t>
      </w:r>
      <w:r w:rsidRPr="002E70CD">
        <w:rPr>
          <w:rFonts w:ascii="Tahoma" w:hAnsi="Tahoma" w:cs="Tahoma"/>
          <w:sz w:val="26"/>
          <w:szCs w:val="26"/>
        </w:rPr>
        <w:t xml:space="preserve"> </w:t>
      </w:r>
      <w:r w:rsidR="002E70CD" w:rsidRPr="002E70CD">
        <w:rPr>
          <w:rFonts w:ascii="Tahoma" w:hAnsi="Tahoma" w:cs="Tahoma"/>
          <w:sz w:val="26"/>
          <w:szCs w:val="26"/>
        </w:rPr>
        <w:t>that fresh proceedings be held before an independent Labour Officer of Arbitrator. At the onset of the procee</w:t>
      </w:r>
      <w:r w:rsidR="0020039F">
        <w:rPr>
          <w:rFonts w:ascii="Tahoma" w:hAnsi="Tahoma" w:cs="Tahoma"/>
          <w:sz w:val="26"/>
          <w:szCs w:val="26"/>
        </w:rPr>
        <w:t>d</w:t>
      </w:r>
      <w:r w:rsidR="002E70CD" w:rsidRPr="002E70CD">
        <w:rPr>
          <w:rFonts w:ascii="Tahoma" w:hAnsi="Tahoma" w:cs="Tahoma"/>
          <w:sz w:val="26"/>
          <w:szCs w:val="26"/>
        </w:rPr>
        <w:t xml:space="preserve">ings the Respondent’s Counsel raised a point </w:t>
      </w:r>
      <w:r w:rsidR="002E70CD" w:rsidRPr="002E70CD">
        <w:rPr>
          <w:rFonts w:ascii="Tahoma" w:hAnsi="Tahoma" w:cs="Tahoma"/>
          <w:i/>
          <w:sz w:val="26"/>
          <w:szCs w:val="26"/>
        </w:rPr>
        <w:t>in limine</w:t>
      </w:r>
      <w:r w:rsidR="002E70CD" w:rsidRPr="002E70CD">
        <w:rPr>
          <w:rFonts w:ascii="Tahoma" w:hAnsi="Tahoma" w:cs="Tahoma"/>
          <w:sz w:val="26"/>
          <w:szCs w:val="26"/>
        </w:rPr>
        <w:t xml:space="preserve"> that there was no proper application before me. I dismissed that the application and indicated reasons would follow alongside the main judgment. These are the reasons:</w:t>
      </w:r>
    </w:p>
    <w:p w:rsidR="0020039F" w:rsidRPr="002E70CD" w:rsidRDefault="0020039F" w:rsidP="0020039F">
      <w:pPr>
        <w:spacing w:line="360" w:lineRule="auto"/>
        <w:ind w:left="720"/>
        <w:jc w:val="both"/>
        <w:rPr>
          <w:sz w:val="26"/>
          <w:szCs w:val="26"/>
        </w:rPr>
      </w:pPr>
      <w:r>
        <w:rPr>
          <w:rFonts w:ascii="Tahoma" w:hAnsi="Tahoma" w:cs="Tahoma"/>
          <w:sz w:val="26"/>
          <w:szCs w:val="26"/>
        </w:rPr>
        <w:t>Respondent’s Counsel argued that the application before me did not comply with Rule 16 of the Labour Court Rules. An application for review should set out the grounds and facts upon which it is based. Counsel for the Respondent argued that the application does not state the grounds on which this Court may review the decision of the Respondent. Counsel for the Respondent</w:t>
      </w:r>
    </w:p>
    <w:sectPr w:rsidR="0020039F" w:rsidRPr="002E70CD">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A5" w:rsidRDefault="001D57A5" w:rsidP="0020039F">
      <w:pPr>
        <w:spacing w:after="0" w:line="240" w:lineRule="auto"/>
      </w:pPr>
      <w:r>
        <w:separator/>
      </w:r>
    </w:p>
  </w:endnote>
  <w:endnote w:type="continuationSeparator" w:id="0">
    <w:p w:rsidR="001D57A5" w:rsidRDefault="001D57A5" w:rsidP="0020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925821"/>
      <w:docPartObj>
        <w:docPartGallery w:val="Page Numbers (Bottom of Page)"/>
        <w:docPartUnique/>
      </w:docPartObj>
    </w:sdtPr>
    <w:sdtEndPr>
      <w:rPr>
        <w:noProof/>
      </w:rPr>
    </w:sdtEndPr>
    <w:sdtContent>
      <w:p w:rsidR="0020039F" w:rsidRDefault="0020039F">
        <w:pPr>
          <w:pStyle w:val="Footer"/>
          <w:jc w:val="right"/>
        </w:pPr>
        <w:r>
          <w:fldChar w:fldCharType="begin"/>
        </w:r>
        <w:r>
          <w:instrText xml:space="preserve"> PAGE   \* MERGEFORMAT </w:instrText>
        </w:r>
        <w:r>
          <w:fldChar w:fldCharType="separate"/>
        </w:r>
        <w:r w:rsidR="00372E46">
          <w:rPr>
            <w:noProof/>
          </w:rPr>
          <w:t>1</w:t>
        </w:r>
        <w:r>
          <w:rPr>
            <w:noProof/>
          </w:rPr>
          <w:fldChar w:fldCharType="end"/>
        </w:r>
      </w:p>
    </w:sdtContent>
  </w:sdt>
  <w:p w:rsidR="0020039F" w:rsidRDefault="0020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A5" w:rsidRDefault="001D57A5" w:rsidP="0020039F">
      <w:pPr>
        <w:spacing w:after="0" w:line="240" w:lineRule="auto"/>
      </w:pPr>
      <w:r>
        <w:separator/>
      </w:r>
    </w:p>
  </w:footnote>
  <w:footnote w:type="continuationSeparator" w:id="0">
    <w:p w:rsidR="001D57A5" w:rsidRDefault="001D57A5" w:rsidP="00200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7D"/>
    <w:rsid w:val="001D57A5"/>
    <w:rsid w:val="0020039F"/>
    <w:rsid w:val="002E70CD"/>
    <w:rsid w:val="00372E46"/>
    <w:rsid w:val="007F08A3"/>
    <w:rsid w:val="00E0397D"/>
    <w:rsid w:val="00F964BC"/>
    <w:rsid w:val="00FD48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F"/>
  </w:style>
  <w:style w:type="paragraph" w:styleId="Footer">
    <w:name w:val="footer"/>
    <w:basedOn w:val="Normal"/>
    <w:link w:val="FooterChar"/>
    <w:uiPriority w:val="99"/>
    <w:unhideWhenUsed/>
    <w:rsid w:val="0020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F"/>
  </w:style>
  <w:style w:type="paragraph" w:styleId="Footer">
    <w:name w:val="footer"/>
    <w:basedOn w:val="Normal"/>
    <w:link w:val="FooterChar"/>
    <w:uiPriority w:val="99"/>
    <w:unhideWhenUsed/>
    <w:rsid w:val="0020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2015-01-27T09:29:00Z</cp:lastPrinted>
  <dcterms:created xsi:type="dcterms:W3CDTF">2015-01-27T09:30:00Z</dcterms:created>
  <dcterms:modified xsi:type="dcterms:W3CDTF">2015-01-27T09:30:00Z</dcterms:modified>
</cp:coreProperties>
</file>