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5C7" w:rsidRPr="0083767C" w:rsidRDefault="009365C7" w:rsidP="009365C7">
      <w:pPr>
        <w:spacing w:after="0"/>
        <w:jc w:val="right"/>
        <w:rPr>
          <w:rFonts w:ascii="Times New Roman" w:hAnsi="Times New Roman" w:cs="Times New Roman"/>
          <w:sz w:val="28"/>
          <w:szCs w:val="28"/>
        </w:rPr>
      </w:pPr>
      <w:bookmarkStart w:id="0" w:name="_GoBack"/>
      <w:bookmarkEnd w:id="0"/>
      <w:r w:rsidRPr="0083767C">
        <w:rPr>
          <w:rFonts w:ascii="Times New Roman" w:hAnsi="Times New Roman" w:cs="Times New Roman"/>
          <w:sz w:val="28"/>
          <w:szCs w:val="28"/>
        </w:rPr>
        <w:t xml:space="preserve">   </w:t>
      </w:r>
    </w:p>
    <w:p w:rsidR="00155173" w:rsidRPr="00C23ECA" w:rsidRDefault="00C23ECA">
      <w:pPr>
        <w:rPr>
          <w:rFonts w:ascii="Times New Roman" w:hAnsi="Times New Roman" w:cs="Times New Roman"/>
          <w:b/>
        </w:rPr>
      </w:pPr>
      <w:r w:rsidRPr="00C23ECA">
        <w:rPr>
          <w:rFonts w:ascii="Times New Roman" w:hAnsi="Times New Roman" w:cs="Times New Roman"/>
          <w:b/>
          <w:u w:val="single"/>
        </w:rPr>
        <w:t>DISTRIBUTABLE</w:t>
      </w:r>
      <w:r w:rsidRPr="00C23ECA">
        <w:rPr>
          <w:rFonts w:ascii="Times New Roman" w:hAnsi="Times New Roman" w:cs="Times New Roman"/>
          <w:b/>
        </w:rPr>
        <w:t>:</w:t>
      </w:r>
      <w:r w:rsidRPr="00C23ECA">
        <w:rPr>
          <w:rFonts w:ascii="Times New Roman" w:hAnsi="Times New Roman" w:cs="Times New Roman"/>
          <w:b/>
        </w:rPr>
        <w:tab/>
      </w:r>
      <w:r w:rsidRPr="00C23ECA">
        <w:rPr>
          <w:rFonts w:ascii="Times New Roman" w:hAnsi="Times New Roman" w:cs="Times New Roman"/>
          <w:b/>
        </w:rPr>
        <w:tab/>
        <w:t>(12)</w:t>
      </w:r>
    </w:p>
    <w:p w:rsidR="00C23ECA" w:rsidRPr="0083767C" w:rsidRDefault="00C23ECA">
      <w:pPr>
        <w:rPr>
          <w:rFonts w:ascii="Times New Roman" w:hAnsi="Times New Roman" w:cs="Times New Roman"/>
        </w:rPr>
      </w:pPr>
    </w:p>
    <w:p w:rsidR="009365C7" w:rsidRPr="0083767C" w:rsidRDefault="009365C7" w:rsidP="00155AFC">
      <w:pPr>
        <w:spacing w:after="0" w:line="240" w:lineRule="auto"/>
        <w:jc w:val="center"/>
        <w:rPr>
          <w:rFonts w:ascii="Times New Roman" w:hAnsi="Times New Roman" w:cs="Times New Roman"/>
          <w:b/>
          <w:sz w:val="24"/>
          <w:szCs w:val="24"/>
        </w:rPr>
      </w:pPr>
      <w:r w:rsidRPr="0083767C">
        <w:rPr>
          <w:rFonts w:ascii="Times New Roman" w:hAnsi="Times New Roman" w:cs="Times New Roman"/>
          <w:b/>
          <w:sz w:val="24"/>
          <w:szCs w:val="24"/>
        </w:rPr>
        <w:t xml:space="preserve">DON </w:t>
      </w:r>
      <w:r w:rsidR="00155AFC" w:rsidRPr="0083767C">
        <w:rPr>
          <w:rFonts w:ascii="Times New Roman" w:hAnsi="Times New Roman" w:cs="Times New Roman"/>
          <w:b/>
          <w:sz w:val="24"/>
          <w:szCs w:val="24"/>
        </w:rPr>
        <w:t xml:space="preserve">    </w:t>
      </w:r>
      <w:r w:rsidR="00FD523D">
        <w:rPr>
          <w:rFonts w:ascii="Times New Roman" w:hAnsi="Times New Roman" w:cs="Times New Roman"/>
          <w:b/>
          <w:sz w:val="24"/>
          <w:szCs w:val="24"/>
        </w:rPr>
        <w:t>CHA</w:t>
      </w:r>
      <w:r w:rsidRPr="0083767C">
        <w:rPr>
          <w:rFonts w:ascii="Times New Roman" w:hAnsi="Times New Roman" w:cs="Times New Roman"/>
          <w:b/>
          <w:sz w:val="24"/>
          <w:szCs w:val="24"/>
        </w:rPr>
        <w:t>BVAMUPERU</w:t>
      </w:r>
    </w:p>
    <w:p w:rsidR="009365C7" w:rsidRPr="0083767C" w:rsidRDefault="00155AFC" w:rsidP="00155AFC">
      <w:pPr>
        <w:spacing w:after="0" w:line="240" w:lineRule="auto"/>
        <w:jc w:val="center"/>
        <w:rPr>
          <w:rFonts w:ascii="Times New Roman" w:hAnsi="Times New Roman" w:cs="Times New Roman"/>
          <w:b/>
          <w:sz w:val="24"/>
          <w:szCs w:val="24"/>
        </w:rPr>
      </w:pPr>
      <w:r w:rsidRPr="0083767C">
        <w:rPr>
          <w:rFonts w:ascii="Times New Roman" w:hAnsi="Times New Roman" w:cs="Times New Roman"/>
          <w:b/>
          <w:sz w:val="24"/>
          <w:szCs w:val="24"/>
        </w:rPr>
        <w:t>v</w:t>
      </w:r>
    </w:p>
    <w:p w:rsidR="009365C7" w:rsidRPr="0083767C" w:rsidRDefault="009365C7" w:rsidP="00155AFC">
      <w:pPr>
        <w:spacing w:after="0" w:line="240" w:lineRule="auto"/>
        <w:jc w:val="center"/>
        <w:rPr>
          <w:rFonts w:ascii="Times New Roman" w:hAnsi="Times New Roman" w:cs="Times New Roman"/>
          <w:b/>
          <w:sz w:val="24"/>
          <w:szCs w:val="24"/>
        </w:rPr>
      </w:pPr>
      <w:r w:rsidRPr="0083767C">
        <w:rPr>
          <w:rFonts w:ascii="Times New Roman" w:hAnsi="Times New Roman" w:cs="Times New Roman"/>
          <w:b/>
          <w:sz w:val="24"/>
          <w:szCs w:val="24"/>
        </w:rPr>
        <w:t xml:space="preserve">OLD </w:t>
      </w:r>
      <w:r w:rsidR="00155AFC" w:rsidRPr="0083767C">
        <w:rPr>
          <w:rFonts w:ascii="Times New Roman" w:hAnsi="Times New Roman" w:cs="Times New Roman"/>
          <w:b/>
          <w:sz w:val="24"/>
          <w:szCs w:val="24"/>
        </w:rPr>
        <w:t xml:space="preserve">    </w:t>
      </w:r>
      <w:r w:rsidRPr="0083767C">
        <w:rPr>
          <w:rFonts w:ascii="Times New Roman" w:hAnsi="Times New Roman" w:cs="Times New Roman"/>
          <w:b/>
          <w:sz w:val="24"/>
          <w:szCs w:val="24"/>
        </w:rPr>
        <w:t xml:space="preserve">MUTUAL </w:t>
      </w:r>
      <w:r w:rsidR="00155AFC" w:rsidRPr="0083767C">
        <w:rPr>
          <w:rFonts w:ascii="Times New Roman" w:hAnsi="Times New Roman" w:cs="Times New Roman"/>
          <w:b/>
          <w:sz w:val="24"/>
          <w:szCs w:val="24"/>
        </w:rPr>
        <w:t xml:space="preserve">    </w:t>
      </w:r>
      <w:r w:rsidRPr="0083767C">
        <w:rPr>
          <w:rFonts w:ascii="Times New Roman" w:hAnsi="Times New Roman" w:cs="Times New Roman"/>
          <w:b/>
          <w:sz w:val="24"/>
          <w:szCs w:val="24"/>
        </w:rPr>
        <w:t xml:space="preserve">INSURANCE </w:t>
      </w:r>
      <w:r w:rsidR="00155AFC" w:rsidRPr="0083767C">
        <w:rPr>
          <w:rFonts w:ascii="Times New Roman" w:hAnsi="Times New Roman" w:cs="Times New Roman"/>
          <w:b/>
          <w:sz w:val="24"/>
          <w:szCs w:val="24"/>
        </w:rPr>
        <w:t xml:space="preserve">    </w:t>
      </w:r>
      <w:r w:rsidRPr="0083767C">
        <w:rPr>
          <w:rFonts w:ascii="Times New Roman" w:hAnsi="Times New Roman" w:cs="Times New Roman"/>
          <w:b/>
          <w:sz w:val="24"/>
          <w:szCs w:val="24"/>
        </w:rPr>
        <w:t xml:space="preserve">COMPANY </w:t>
      </w:r>
      <w:r w:rsidR="00155AFC" w:rsidRPr="0083767C">
        <w:rPr>
          <w:rFonts w:ascii="Times New Roman" w:hAnsi="Times New Roman" w:cs="Times New Roman"/>
          <w:b/>
          <w:sz w:val="24"/>
          <w:szCs w:val="24"/>
        </w:rPr>
        <w:t xml:space="preserve">    </w:t>
      </w:r>
      <w:r w:rsidRPr="0083767C">
        <w:rPr>
          <w:rFonts w:ascii="Times New Roman" w:hAnsi="Times New Roman" w:cs="Times New Roman"/>
          <w:b/>
          <w:sz w:val="24"/>
          <w:szCs w:val="24"/>
        </w:rPr>
        <w:t>(</w:t>
      </w:r>
      <w:r w:rsidR="00155AFC" w:rsidRPr="0083767C">
        <w:rPr>
          <w:rFonts w:ascii="Times New Roman" w:hAnsi="Times New Roman" w:cs="Times New Roman"/>
          <w:b/>
          <w:sz w:val="24"/>
          <w:szCs w:val="24"/>
        </w:rPr>
        <w:t>PRIVATE</w:t>
      </w:r>
      <w:r w:rsidRPr="0083767C">
        <w:rPr>
          <w:rFonts w:ascii="Times New Roman" w:hAnsi="Times New Roman" w:cs="Times New Roman"/>
          <w:b/>
          <w:sz w:val="24"/>
          <w:szCs w:val="24"/>
        </w:rPr>
        <w:t xml:space="preserve">) </w:t>
      </w:r>
      <w:r w:rsidR="00155AFC" w:rsidRPr="0083767C">
        <w:rPr>
          <w:rFonts w:ascii="Times New Roman" w:hAnsi="Times New Roman" w:cs="Times New Roman"/>
          <w:b/>
          <w:sz w:val="24"/>
          <w:szCs w:val="24"/>
        </w:rPr>
        <w:t xml:space="preserve">    LIMITED</w:t>
      </w:r>
    </w:p>
    <w:p w:rsidR="00155AFC" w:rsidRPr="0083767C" w:rsidRDefault="00155AFC" w:rsidP="00155AFC">
      <w:pPr>
        <w:spacing w:after="0" w:line="240" w:lineRule="auto"/>
        <w:jc w:val="center"/>
        <w:rPr>
          <w:rFonts w:ascii="Times New Roman" w:hAnsi="Times New Roman" w:cs="Times New Roman"/>
          <w:b/>
          <w:sz w:val="24"/>
          <w:szCs w:val="24"/>
        </w:rPr>
      </w:pPr>
    </w:p>
    <w:p w:rsidR="0083767C" w:rsidRPr="0083767C" w:rsidRDefault="0083767C" w:rsidP="003A608F">
      <w:pPr>
        <w:spacing w:line="480" w:lineRule="auto"/>
        <w:jc w:val="center"/>
        <w:rPr>
          <w:rFonts w:ascii="Times New Roman" w:hAnsi="Times New Roman" w:cs="Times New Roman"/>
          <w:sz w:val="24"/>
          <w:szCs w:val="24"/>
        </w:rPr>
      </w:pPr>
    </w:p>
    <w:p w:rsidR="009365C7" w:rsidRPr="0083767C" w:rsidRDefault="009365C7" w:rsidP="009365C7">
      <w:pPr>
        <w:spacing w:after="0"/>
        <w:rPr>
          <w:rFonts w:ascii="Times New Roman" w:hAnsi="Times New Roman" w:cs="Times New Roman"/>
          <w:b/>
          <w:sz w:val="24"/>
          <w:szCs w:val="24"/>
        </w:rPr>
      </w:pPr>
      <w:r w:rsidRPr="0083767C">
        <w:rPr>
          <w:rFonts w:ascii="Times New Roman" w:hAnsi="Times New Roman" w:cs="Times New Roman"/>
          <w:b/>
          <w:sz w:val="24"/>
          <w:szCs w:val="24"/>
        </w:rPr>
        <w:t>SUPREME COURT OF ZIMBABWE</w:t>
      </w:r>
    </w:p>
    <w:p w:rsidR="009365C7" w:rsidRPr="0083767C" w:rsidRDefault="009365C7" w:rsidP="009365C7">
      <w:pPr>
        <w:spacing w:after="0"/>
        <w:rPr>
          <w:rFonts w:ascii="Times New Roman" w:hAnsi="Times New Roman" w:cs="Times New Roman"/>
          <w:b/>
          <w:sz w:val="24"/>
          <w:szCs w:val="24"/>
        </w:rPr>
      </w:pPr>
      <w:r w:rsidRPr="0083767C">
        <w:rPr>
          <w:rFonts w:ascii="Times New Roman" w:hAnsi="Times New Roman" w:cs="Times New Roman"/>
          <w:b/>
          <w:sz w:val="24"/>
          <w:szCs w:val="24"/>
        </w:rPr>
        <w:t>BHUNU JA</w:t>
      </w:r>
      <w:r w:rsidR="00155AFC" w:rsidRPr="0083767C">
        <w:rPr>
          <w:rFonts w:ascii="Times New Roman" w:hAnsi="Times New Roman" w:cs="Times New Roman"/>
          <w:b/>
          <w:sz w:val="24"/>
          <w:szCs w:val="24"/>
        </w:rPr>
        <w:t xml:space="preserve">, </w:t>
      </w:r>
      <w:r w:rsidR="004F1C09" w:rsidRPr="0083767C">
        <w:rPr>
          <w:rFonts w:ascii="Times New Roman" w:hAnsi="Times New Roman" w:cs="Times New Roman"/>
          <w:b/>
          <w:sz w:val="24"/>
          <w:szCs w:val="24"/>
        </w:rPr>
        <w:t xml:space="preserve">CHATUKUTA JA </w:t>
      </w:r>
      <w:r w:rsidR="00155AFC" w:rsidRPr="0083767C">
        <w:rPr>
          <w:rFonts w:ascii="Times New Roman" w:hAnsi="Times New Roman" w:cs="Times New Roman"/>
          <w:b/>
          <w:sz w:val="24"/>
          <w:szCs w:val="24"/>
        </w:rPr>
        <w:t>&amp;</w:t>
      </w:r>
      <w:r w:rsidR="004F1C09" w:rsidRPr="0083767C">
        <w:rPr>
          <w:rFonts w:ascii="Times New Roman" w:hAnsi="Times New Roman" w:cs="Times New Roman"/>
          <w:b/>
          <w:sz w:val="24"/>
          <w:szCs w:val="24"/>
        </w:rPr>
        <w:t xml:space="preserve"> MWAYERA JA</w:t>
      </w:r>
    </w:p>
    <w:p w:rsidR="009365C7" w:rsidRPr="0083767C" w:rsidRDefault="009365C7" w:rsidP="009365C7">
      <w:pPr>
        <w:spacing w:after="0"/>
        <w:rPr>
          <w:rFonts w:ascii="Times New Roman" w:hAnsi="Times New Roman" w:cs="Times New Roman"/>
          <w:b/>
          <w:sz w:val="24"/>
          <w:szCs w:val="24"/>
        </w:rPr>
      </w:pPr>
      <w:r w:rsidRPr="0083767C">
        <w:rPr>
          <w:rFonts w:ascii="Times New Roman" w:hAnsi="Times New Roman" w:cs="Times New Roman"/>
          <w:b/>
          <w:sz w:val="24"/>
          <w:szCs w:val="24"/>
        </w:rPr>
        <w:t>HARARE</w:t>
      </w:r>
      <w:r w:rsidR="00155AFC" w:rsidRPr="0083767C">
        <w:rPr>
          <w:rFonts w:ascii="Times New Roman" w:hAnsi="Times New Roman" w:cs="Times New Roman"/>
          <w:b/>
          <w:sz w:val="24"/>
          <w:szCs w:val="24"/>
        </w:rPr>
        <w:t>,</w:t>
      </w:r>
      <w:r w:rsidRPr="0083767C">
        <w:rPr>
          <w:rFonts w:ascii="Times New Roman" w:hAnsi="Times New Roman" w:cs="Times New Roman"/>
          <w:b/>
          <w:sz w:val="24"/>
          <w:szCs w:val="24"/>
        </w:rPr>
        <w:t xml:space="preserve"> 4 </w:t>
      </w:r>
      <w:r w:rsidR="00155AFC" w:rsidRPr="0083767C">
        <w:rPr>
          <w:rFonts w:ascii="Times New Roman" w:hAnsi="Times New Roman" w:cs="Times New Roman"/>
          <w:b/>
          <w:sz w:val="24"/>
          <w:szCs w:val="24"/>
        </w:rPr>
        <w:t>MARCH</w:t>
      </w:r>
      <w:r w:rsidRPr="0083767C">
        <w:rPr>
          <w:rFonts w:ascii="Times New Roman" w:hAnsi="Times New Roman" w:cs="Times New Roman"/>
          <w:b/>
          <w:sz w:val="24"/>
          <w:szCs w:val="24"/>
        </w:rPr>
        <w:t xml:space="preserve"> 2022 </w:t>
      </w:r>
      <w:r w:rsidR="000508E6">
        <w:rPr>
          <w:rFonts w:ascii="Times New Roman" w:hAnsi="Times New Roman" w:cs="Times New Roman"/>
          <w:b/>
          <w:sz w:val="24"/>
          <w:szCs w:val="24"/>
        </w:rPr>
        <w:t xml:space="preserve"> </w:t>
      </w:r>
      <w:r w:rsidR="00BC6DBF">
        <w:rPr>
          <w:rFonts w:ascii="Times New Roman" w:hAnsi="Times New Roman" w:cs="Times New Roman"/>
          <w:b/>
          <w:sz w:val="24"/>
          <w:szCs w:val="24"/>
        </w:rPr>
        <w:t>&amp; 10 FEBRUARY</w:t>
      </w:r>
      <w:r w:rsidR="00364EB8" w:rsidRPr="0083767C">
        <w:rPr>
          <w:rFonts w:ascii="Times New Roman" w:hAnsi="Times New Roman" w:cs="Times New Roman"/>
          <w:b/>
          <w:sz w:val="24"/>
          <w:szCs w:val="24"/>
        </w:rPr>
        <w:t xml:space="preserve"> 2023</w:t>
      </w:r>
    </w:p>
    <w:p w:rsidR="00B80442" w:rsidRPr="0083767C" w:rsidRDefault="00B80442" w:rsidP="009365C7">
      <w:pPr>
        <w:spacing w:after="0"/>
        <w:rPr>
          <w:rFonts w:ascii="Times New Roman" w:hAnsi="Times New Roman" w:cs="Times New Roman"/>
          <w:b/>
          <w:sz w:val="24"/>
          <w:szCs w:val="24"/>
        </w:rPr>
      </w:pPr>
    </w:p>
    <w:p w:rsidR="00B80442" w:rsidRPr="0083767C" w:rsidRDefault="00B80442" w:rsidP="009365C7">
      <w:pPr>
        <w:spacing w:after="0"/>
        <w:rPr>
          <w:rFonts w:ascii="Times New Roman" w:hAnsi="Times New Roman" w:cs="Times New Roman"/>
          <w:b/>
          <w:sz w:val="24"/>
          <w:szCs w:val="24"/>
        </w:rPr>
      </w:pPr>
    </w:p>
    <w:p w:rsidR="004F1C09" w:rsidRPr="0083767C" w:rsidRDefault="004F1C09" w:rsidP="009365C7">
      <w:pPr>
        <w:spacing w:after="0"/>
        <w:rPr>
          <w:rFonts w:ascii="Times New Roman" w:hAnsi="Times New Roman" w:cs="Times New Roman"/>
          <w:sz w:val="24"/>
          <w:szCs w:val="24"/>
        </w:rPr>
      </w:pPr>
    </w:p>
    <w:p w:rsidR="004F1C09" w:rsidRPr="0083767C" w:rsidRDefault="00B80442" w:rsidP="00B80442">
      <w:pPr>
        <w:spacing w:after="0" w:line="480" w:lineRule="auto"/>
        <w:rPr>
          <w:rFonts w:ascii="Times New Roman" w:hAnsi="Times New Roman" w:cs="Times New Roman"/>
          <w:i/>
          <w:sz w:val="24"/>
          <w:szCs w:val="24"/>
        </w:rPr>
      </w:pPr>
      <w:r w:rsidRPr="0083767C">
        <w:rPr>
          <w:rFonts w:ascii="Times New Roman" w:hAnsi="Times New Roman" w:cs="Times New Roman"/>
          <w:i/>
          <w:sz w:val="24"/>
          <w:szCs w:val="24"/>
        </w:rPr>
        <w:t xml:space="preserve">M. </w:t>
      </w:r>
      <w:r w:rsidR="004F1C09" w:rsidRPr="0083767C">
        <w:rPr>
          <w:rFonts w:ascii="Times New Roman" w:hAnsi="Times New Roman" w:cs="Times New Roman"/>
          <w:i/>
          <w:sz w:val="24"/>
          <w:szCs w:val="24"/>
        </w:rPr>
        <w:t>Gwisa</w:t>
      </w:r>
      <w:r w:rsidRPr="0083767C">
        <w:rPr>
          <w:rFonts w:ascii="Times New Roman" w:hAnsi="Times New Roman" w:cs="Times New Roman"/>
          <w:i/>
          <w:sz w:val="24"/>
          <w:szCs w:val="24"/>
        </w:rPr>
        <w:t>i</w:t>
      </w:r>
      <w:r w:rsidR="004F1C09" w:rsidRPr="0083767C">
        <w:rPr>
          <w:rFonts w:ascii="Times New Roman" w:hAnsi="Times New Roman" w:cs="Times New Roman"/>
          <w:i/>
          <w:sz w:val="24"/>
          <w:szCs w:val="24"/>
        </w:rPr>
        <w:t xml:space="preserve">, </w:t>
      </w:r>
      <w:r w:rsidR="004F1C09" w:rsidRPr="0083767C">
        <w:rPr>
          <w:rFonts w:ascii="Times New Roman" w:hAnsi="Times New Roman" w:cs="Times New Roman"/>
          <w:sz w:val="24"/>
          <w:szCs w:val="24"/>
        </w:rPr>
        <w:t xml:space="preserve">for the </w:t>
      </w:r>
      <w:r w:rsidRPr="0083767C">
        <w:rPr>
          <w:rFonts w:ascii="Times New Roman" w:hAnsi="Times New Roman" w:cs="Times New Roman"/>
          <w:sz w:val="24"/>
          <w:szCs w:val="24"/>
        </w:rPr>
        <w:t>a</w:t>
      </w:r>
      <w:r w:rsidR="004F1C09" w:rsidRPr="0083767C">
        <w:rPr>
          <w:rFonts w:ascii="Times New Roman" w:hAnsi="Times New Roman" w:cs="Times New Roman"/>
          <w:sz w:val="24"/>
          <w:szCs w:val="24"/>
        </w:rPr>
        <w:t>ppellant</w:t>
      </w:r>
    </w:p>
    <w:p w:rsidR="004F1C09" w:rsidRPr="0083767C" w:rsidRDefault="004F1C09" w:rsidP="00B80442">
      <w:pPr>
        <w:spacing w:after="0" w:line="480" w:lineRule="auto"/>
        <w:rPr>
          <w:rFonts w:ascii="Times New Roman" w:hAnsi="Times New Roman" w:cs="Times New Roman"/>
          <w:i/>
          <w:sz w:val="24"/>
          <w:szCs w:val="24"/>
        </w:rPr>
      </w:pPr>
      <w:r w:rsidRPr="0083767C">
        <w:rPr>
          <w:rFonts w:ascii="Times New Roman" w:hAnsi="Times New Roman" w:cs="Times New Roman"/>
          <w:i/>
          <w:sz w:val="24"/>
          <w:szCs w:val="24"/>
        </w:rPr>
        <w:t>G Peneti</w:t>
      </w:r>
      <w:r w:rsidR="00266904" w:rsidRPr="0083767C">
        <w:rPr>
          <w:rFonts w:ascii="Times New Roman" w:hAnsi="Times New Roman" w:cs="Times New Roman"/>
          <w:i/>
          <w:sz w:val="24"/>
          <w:szCs w:val="24"/>
        </w:rPr>
        <w:t xml:space="preserve"> </w:t>
      </w:r>
      <w:r w:rsidRPr="0083767C">
        <w:rPr>
          <w:rFonts w:ascii="Times New Roman" w:hAnsi="Times New Roman" w:cs="Times New Roman"/>
          <w:sz w:val="24"/>
          <w:szCs w:val="24"/>
        </w:rPr>
        <w:t>with</w:t>
      </w:r>
      <w:r w:rsidR="00D26203">
        <w:rPr>
          <w:rFonts w:ascii="Times New Roman" w:hAnsi="Times New Roman" w:cs="Times New Roman"/>
          <w:sz w:val="24"/>
          <w:szCs w:val="24"/>
        </w:rPr>
        <w:t xml:space="preserve"> </w:t>
      </w:r>
      <w:r w:rsidRPr="0083767C">
        <w:rPr>
          <w:rFonts w:ascii="Times New Roman" w:hAnsi="Times New Roman" w:cs="Times New Roman"/>
          <w:i/>
          <w:sz w:val="24"/>
          <w:szCs w:val="24"/>
        </w:rPr>
        <w:t xml:space="preserve"> A</w:t>
      </w:r>
      <w:r w:rsidR="00B80442" w:rsidRPr="0083767C">
        <w:rPr>
          <w:rFonts w:ascii="Times New Roman" w:hAnsi="Times New Roman" w:cs="Times New Roman"/>
          <w:i/>
          <w:sz w:val="24"/>
          <w:szCs w:val="24"/>
        </w:rPr>
        <w:t xml:space="preserve">. </w:t>
      </w:r>
      <w:r w:rsidRPr="0083767C">
        <w:rPr>
          <w:rFonts w:ascii="Times New Roman" w:hAnsi="Times New Roman" w:cs="Times New Roman"/>
          <w:i/>
          <w:sz w:val="24"/>
          <w:szCs w:val="24"/>
        </w:rPr>
        <w:t>K</w:t>
      </w:r>
      <w:r w:rsidR="00B80442" w:rsidRPr="0083767C">
        <w:rPr>
          <w:rFonts w:ascii="Times New Roman" w:hAnsi="Times New Roman" w:cs="Times New Roman"/>
          <w:i/>
          <w:sz w:val="24"/>
          <w:szCs w:val="24"/>
        </w:rPr>
        <w:t>.</w:t>
      </w:r>
      <w:r w:rsidRPr="0083767C">
        <w:rPr>
          <w:rFonts w:ascii="Times New Roman" w:hAnsi="Times New Roman" w:cs="Times New Roman"/>
          <w:i/>
          <w:sz w:val="24"/>
          <w:szCs w:val="24"/>
        </w:rPr>
        <w:t xml:space="preserve"> Maguchu, </w:t>
      </w:r>
      <w:r w:rsidRPr="0083767C">
        <w:rPr>
          <w:rFonts w:ascii="Times New Roman" w:hAnsi="Times New Roman" w:cs="Times New Roman"/>
          <w:sz w:val="24"/>
          <w:szCs w:val="24"/>
        </w:rPr>
        <w:t xml:space="preserve">for the </w:t>
      </w:r>
      <w:r w:rsidR="00B80442" w:rsidRPr="0083767C">
        <w:rPr>
          <w:rFonts w:ascii="Times New Roman" w:hAnsi="Times New Roman" w:cs="Times New Roman"/>
          <w:sz w:val="24"/>
          <w:szCs w:val="24"/>
        </w:rPr>
        <w:t>r</w:t>
      </w:r>
      <w:r w:rsidRPr="0083767C">
        <w:rPr>
          <w:rFonts w:ascii="Times New Roman" w:hAnsi="Times New Roman" w:cs="Times New Roman"/>
          <w:sz w:val="24"/>
          <w:szCs w:val="24"/>
        </w:rPr>
        <w:t>espondent</w:t>
      </w:r>
      <w:r w:rsidRPr="0083767C">
        <w:rPr>
          <w:rFonts w:ascii="Times New Roman" w:hAnsi="Times New Roman" w:cs="Times New Roman"/>
          <w:i/>
          <w:sz w:val="24"/>
          <w:szCs w:val="24"/>
        </w:rPr>
        <w:t xml:space="preserve"> </w:t>
      </w:r>
    </w:p>
    <w:p w:rsidR="004F1C09" w:rsidRDefault="004F1C09" w:rsidP="009365C7">
      <w:pPr>
        <w:spacing w:after="0"/>
        <w:rPr>
          <w:rFonts w:ascii="Times New Roman" w:hAnsi="Times New Roman" w:cs="Times New Roman"/>
          <w:i/>
          <w:sz w:val="24"/>
          <w:szCs w:val="24"/>
        </w:rPr>
      </w:pPr>
    </w:p>
    <w:p w:rsidR="004022EB" w:rsidRPr="0083767C" w:rsidRDefault="004022EB" w:rsidP="009365C7">
      <w:pPr>
        <w:spacing w:after="0"/>
        <w:rPr>
          <w:rFonts w:ascii="Times New Roman" w:hAnsi="Times New Roman" w:cs="Times New Roman"/>
          <w:i/>
          <w:sz w:val="24"/>
          <w:szCs w:val="24"/>
        </w:rPr>
      </w:pPr>
    </w:p>
    <w:p w:rsidR="004566DC" w:rsidRPr="0083767C" w:rsidRDefault="004F1C09" w:rsidP="00155AFC">
      <w:pPr>
        <w:spacing w:after="0"/>
        <w:jc w:val="both"/>
        <w:rPr>
          <w:rFonts w:ascii="Times New Roman" w:hAnsi="Times New Roman" w:cs="Times New Roman"/>
          <w:sz w:val="24"/>
          <w:szCs w:val="24"/>
        </w:rPr>
      </w:pPr>
      <w:r w:rsidRPr="0083767C">
        <w:rPr>
          <w:rFonts w:ascii="Times New Roman" w:hAnsi="Times New Roman" w:cs="Times New Roman"/>
          <w:b/>
          <w:sz w:val="24"/>
          <w:szCs w:val="24"/>
        </w:rPr>
        <w:t>BHUNU JA</w:t>
      </w:r>
      <w:r w:rsidRPr="0083767C">
        <w:rPr>
          <w:rFonts w:ascii="Times New Roman" w:hAnsi="Times New Roman" w:cs="Times New Roman"/>
          <w:sz w:val="24"/>
          <w:szCs w:val="24"/>
        </w:rPr>
        <w:t xml:space="preserve">: </w:t>
      </w:r>
    </w:p>
    <w:p w:rsidR="004566DC" w:rsidRPr="0083767C" w:rsidRDefault="004566DC" w:rsidP="00155AFC">
      <w:pPr>
        <w:spacing w:after="0"/>
        <w:jc w:val="both"/>
        <w:rPr>
          <w:rFonts w:ascii="Times New Roman" w:hAnsi="Times New Roman" w:cs="Times New Roman"/>
          <w:sz w:val="24"/>
          <w:szCs w:val="24"/>
        </w:rPr>
      </w:pPr>
    </w:p>
    <w:p w:rsidR="004F1C09" w:rsidRPr="0083767C" w:rsidRDefault="004F1C09" w:rsidP="00D26203">
      <w:pPr>
        <w:tabs>
          <w:tab w:val="left" w:pos="810"/>
        </w:tabs>
        <w:spacing w:after="0" w:line="480" w:lineRule="auto"/>
        <w:ind w:left="630" w:hanging="630"/>
        <w:rPr>
          <w:rFonts w:ascii="Times New Roman" w:hAnsi="Times New Roman" w:cs="Times New Roman"/>
          <w:sz w:val="24"/>
          <w:szCs w:val="24"/>
        </w:rPr>
      </w:pPr>
      <w:r w:rsidRPr="0083767C">
        <w:rPr>
          <w:rFonts w:ascii="Times New Roman" w:hAnsi="Times New Roman" w:cs="Times New Roman"/>
          <w:sz w:val="24"/>
          <w:szCs w:val="24"/>
        </w:rPr>
        <w:t xml:space="preserve">[1] </w:t>
      </w:r>
      <w:r w:rsidR="00D26203">
        <w:rPr>
          <w:rFonts w:ascii="Times New Roman" w:hAnsi="Times New Roman" w:cs="Times New Roman"/>
          <w:sz w:val="24"/>
          <w:szCs w:val="24"/>
        </w:rPr>
        <w:tab/>
      </w:r>
      <w:r w:rsidRPr="0083767C">
        <w:rPr>
          <w:rFonts w:ascii="Times New Roman" w:hAnsi="Times New Roman" w:cs="Times New Roman"/>
          <w:sz w:val="24"/>
          <w:szCs w:val="24"/>
        </w:rPr>
        <w:t xml:space="preserve">The appellant brings an appeal against the whole judgment of the Labour Court (the court </w:t>
      </w:r>
      <w:r w:rsidRPr="0083767C">
        <w:rPr>
          <w:rFonts w:ascii="Times New Roman" w:hAnsi="Times New Roman" w:cs="Times New Roman"/>
          <w:i/>
          <w:sz w:val="24"/>
          <w:szCs w:val="24"/>
        </w:rPr>
        <w:t>a quo)</w:t>
      </w:r>
      <w:r w:rsidR="00596858" w:rsidRPr="0083767C">
        <w:rPr>
          <w:rFonts w:ascii="Times New Roman" w:hAnsi="Times New Roman" w:cs="Times New Roman"/>
          <w:i/>
          <w:sz w:val="24"/>
          <w:szCs w:val="24"/>
        </w:rPr>
        <w:t xml:space="preserve">, </w:t>
      </w:r>
      <w:r w:rsidR="00596858" w:rsidRPr="0083767C">
        <w:rPr>
          <w:rFonts w:ascii="Times New Roman" w:hAnsi="Times New Roman" w:cs="Times New Roman"/>
          <w:sz w:val="24"/>
          <w:szCs w:val="24"/>
        </w:rPr>
        <w:t>wh</w:t>
      </w:r>
      <w:r w:rsidR="00CF760B" w:rsidRPr="0083767C">
        <w:rPr>
          <w:rFonts w:ascii="Times New Roman" w:hAnsi="Times New Roman" w:cs="Times New Roman"/>
          <w:sz w:val="24"/>
          <w:szCs w:val="24"/>
        </w:rPr>
        <w:t>ich upheld the</w:t>
      </w:r>
      <w:r w:rsidR="009A145C" w:rsidRPr="0083767C">
        <w:rPr>
          <w:rFonts w:ascii="Times New Roman" w:hAnsi="Times New Roman" w:cs="Times New Roman"/>
          <w:sz w:val="24"/>
          <w:szCs w:val="24"/>
        </w:rPr>
        <w:t xml:space="preserve">  </w:t>
      </w:r>
      <w:r w:rsidR="00FF2D4C">
        <w:rPr>
          <w:rFonts w:ascii="Times New Roman" w:hAnsi="Times New Roman" w:cs="Times New Roman"/>
          <w:sz w:val="24"/>
          <w:szCs w:val="24"/>
        </w:rPr>
        <w:t>Appeal  Officer</w:t>
      </w:r>
      <w:r w:rsidR="008C0FCE">
        <w:rPr>
          <w:rFonts w:ascii="Times New Roman" w:hAnsi="Times New Roman" w:cs="Times New Roman"/>
          <w:sz w:val="24"/>
          <w:szCs w:val="24"/>
        </w:rPr>
        <w:t>’s</w:t>
      </w:r>
      <w:r w:rsidR="00FF2D4C">
        <w:rPr>
          <w:rFonts w:ascii="Times New Roman" w:hAnsi="Times New Roman" w:cs="Times New Roman"/>
          <w:sz w:val="24"/>
          <w:szCs w:val="24"/>
        </w:rPr>
        <w:t xml:space="preserve"> decision confirming the Hearing Officer’s determination dismiss</w:t>
      </w:r>
      <w:r w:rsidR="008C0FCE">
        <w:rPr>
          <w:rFonts w:ascii="Times New Roman" w:hAnsi="Times New Roman" w:cs="Times New Roman"/>
          <w:sz w:val="24"/>
          <w:szCs w:val="24"/>
        </w:rPr>
        <w:t>ing</w:t>
      </w:r>
      <w:r w:rsidR="00FF2D4C">
        <w:rPr>
          <w:rFonts w:ascii="Times New Roman" w:hAnsi="Times New Roman" w:cs="Times New Roman"/>
          <w:sz w:val="24"/>
          <w:szCs w:val="24"/>
        </w:rPr>
        <w:t xml:space="preserve"> the appellant from employment. </w:t>
      </w:r>
    </w:p>
    <w:p w:rsidR="00596858" w:rsidRPr="0083767C" w:rsidRDefault="00596858" w:rsidP="00817D00">
      <w:pPr>
        <w:spacing w:after="0" w:line="480" w:lineRule="auto"/>
        <w:rPr>
          <w:rFonts w:ascii="Times New Roman" w:hAnsi="Times New Roman" w:cs="Times New Roman"/>
          <w:sz w:val="24"/>
          <w:szCs w:val="24"/>
        </w:rPr>
      </w:pPr>
    </w:p>
    <w:p w:rsidR="008F59FB" w:rsidRPr="0083767C" w:rsidRDefault="0030562B" w:rsidP="009365C7">
      <w:pPr>
        <w:spacing w:after="0"/>
        <w:rPr>
          <w:rFonts w:ascii="Times New Roman" w:hAnsi="Times New Roman" w:cs="Times New Roman"/>
          <w:b/>
          <w:sz w:val="24"/>
          <w:szCs w:val="24"/>
          <w:u w:val="single"/>
        </w:rPr>
      </w:pPr>
      <w:r w:rsidRPr="0083767C">
        <w:rPr>
          <w:rFonts w:ascii="Times New Roman" w:hAnsi="Times New Roman" w:cs="Times New Roman"/>
          <w:b/>
          <w:sz w:val="24"/>
          <w:szCs w:val="24"/>
          <w:u w:val="single"/>
        </w:rPr>
        <w:t>FACTUAL BACKGROUND</w:t>
      </w:r>
    </w:p>
    <w:p w:rsidR="008F59FB" w:rsidRPr="0083767C" w:rsidRDefault="008F59FB" w:rsidP="009365C7">
      <w:pPr>
        <w:spacing w:after="0"/>
        <w:rPr>
          <w:rFonts w:ascii="Times New Roman" w:hAnsi="Times New Roman" w:cs="Times New Roman"/>
          <w:b/>
          <w:sz w:val="24"/>
          <w:szCs w:val="24"/>
        </w:rPr>
      </w:pPr>
    </w:p>
    <w:p w:rsidR="00596858" w:rsidRPr="0083767C" w:rsidRDefault="00596858" w:rsidP="006D5D52">
      <w:pPr>
        <w:spacing w:after="0" w:line="480" w:lineRule="auto"/>
        <w:ind w:left="630" w:hanging="630"/>
        <w:jc w:val="both"/>
        <w:rPr>
          <w:rFonts w:ascii="Times New Roman" w:hAnsi="Times New Roman" w:cs="Times New Roman"/>
          <w:sz w:val="24"/>
          <w:szCs w:val="24"/>
        </w:rPr>
      </w:pPr>
      <w:r w:rsidRPr="0083767C">
        <w:rPr>
          <w:rFonts w:ascii="Times New Roman" w:hAnsi="Times New Roman" w:cs="Times New Roman"/>
          <w:sz w:val="24"/>
          <w:szCs w:val="24"/>
        </w:rPr>
        <w:t>[2]</w:t>
      </w:r>
      <w:r w:rsidR="008F59FB" w:rsidRPr="0083767C">
        <w:rPr>
          <w:rFonts w:ascii="Times New Roman" w:hAnsi="Times New Roman" w:cs="Times New Roman"/>
          <w:sz w:val="24"/>
          <w:szCs w:val="24"/>
        </w:rPr>
        <w:tab/>
        <w:t>The appellant was employed as a cashier by the respondent company sometime in 2014.</w:t>
      </w:r>
      <w:r w:rsidR="00C34726" w:rsidRPr="0083767C">
        <w:rPr>
          <w:rFonts w:ascii="Times New Roman" w:hAnsi="Times New Roman" w:cs="Times New Roman"/>
          <w:sz w:val="24"/>
          <w:szCs w:val="24"/>
        </w:rPr>
        <w:t xml:space="preserve"> </w:t>
      </w:r>
      <w:r w:rsidR="00E57764" w:rsidRPr="0083767C">
        <w:rPr>
          <w:rFonts w:ascii="Times New Roman" w:hAnsi="Times New Roman" w:cs="Times New Roman"/>
          <w:sz w:val="24"/>
          <w:szCs w:val="24"/>
        </w:rPr>
        <w:t xml:space="preserve"> </w:t>
      </w:r>
      <w:r w:rsidR="00C34726" w:rsidRPr="0083767C">
        <w:rPr>
          <w:rFonts w:ascii="Times New Roman" w:hAnsi="Times New Roman" w:cs="Times New Roman"/>
          <w:sz w:val="24"/>
          <w:szCs w:val="24"/>
        </w:rPr>
        <w:t>He doubled up as a workers’ committee member w</w:t>
      </w:r>
      <w:r w:rsidR="00B6572D">
        <w:rPr>
          <w:rFonts w:ascii="Times New Roman" w:hAnsi="Times New Roman" w:cs="Times New Roman"/>
          <w:sz w:val="24"/>
          <w:szCs w:val="24"/>
        </w:rPr>
        <w:t>ith effect from 20 February </w:t>
      </w:r>
      <w:r w:rsidR="00C34726" w:rsidRPr="0083767C">
        <w:rPr>
          <w:rFonts w:ascii="Times New Roman" w:hAnsi="Times New Roman" w:cs="Times New Roman"/>
          <w:sz w:val="24"/>
          <w:szCs w:val="24"/>
        </w:rPr>
        <w:t>2019.</w:t>
      </w:r>
      <w:r w:rsidR="00E57764" w:rsidRPr="0083767C">
        <w:rPr>
          <w:rFonts w:ascii="Times New Roman" w:hAnsi="Times New Roman" w:cs="Times New Roman"/>
          <w:sz w:val="24"/>
          <w:szCs w:val="24"/>
        </w:rPr>
        <w:t xml:space="preserve"> </w:t>
      </w:r>
      <w:r w:rsidR="00492265" w:rsidRPr="0083767C">
        <w:rPr>
          <w:rFonts w:ascii="Times New Roman" w:hAnsi="Times New Roman" w:cs="Times New Roman"/>
          <w:sz w:val="24"/>
          <w:szCs w:val="24"/>
        </w:rPr>
        <w:t>On 8 </w:t>
      </w:r>
      <w:r w:rsidR="00C34726" w:rsidRPr="0083767C">
        <w:rPr>
          <w:rFonts w:ascii="Times New Roman" w:hAnsi="Times New Roman" w:cs="Times New Roman"/>
          <w:sz w:val="24"/>
          <w:szCs w:val="24"/>
        </w:rPr>
        <w:t>July 2019 he attended a meeting</w:t>
      </w:r>
      <w:r w:rsidR="008C0FCE">
        <w:rPr>
          <w:rFonts w:ascii="Times New Roman" w:hAnsi="Times New Roman" w:cs="Times New Roman"/>
          <w:sz w:val="24"/>
          <w:szCs w:val="24"/>
        </w:rPr>
        <w:t>, as a worker’s committee representative</w:t>
      </w:r>
      <w:r w:rsidR="00C34726" w:rsidRPr="0083767C">
        <w:rPr>
          <w:rFonts w:ascii="Times New Roman" w:hAnsi="Times New Roman" w:cs="Times New Roman"/>
          <w:sz w:val="24"/>
          <w:szCs w:val="24"/>
        </w:rPr>
        <w:t xml:space="preserve"> with management to discuss contentious issues of </w:t>
      </w:r>
      <w:r w:rsidR="00EC2F04" w:rsidRPr="0083767C">
        <w:rPr>
          <w:rFonts w:ascii="Times New Roman" w:hAnsi="Times New Roman" w:cs="Times New Roman"/>
          <w:sz w:val="24"/>
          <w:szCs w:val="24"/>
        </w:rPr>
        <w:t>cushioning</w:t>
      </w:r>
      <w:r w:rsidR="00C34726" w:rsidRPr="0083767C">
        <w:rPr>
          <w:rFonts w:ascii="Times New Roman" w:hAnsi="Times New Roman" w:cs="Times New Roman"/>
          <w:sz w:val="24"/>
          <w:szCs w:val="24"/>
        </w:rPr>
        <w:t xml:space="preserve"> employees against the vagaries of spiralling hyperinflation.</w:t>
      </w:r>
      <w:r w:rsidR="00EC2F04" w:rsidRPr="0083767C">
        <w:rPr>
          <w:rFonts w:ascii="Times New Roman" w:hAnsi="Times New Roman" w:cs="Times New Roman"/>
          <w:sz w:val="24"/>
          <w:szCs w:val="24"/>
        </w:rPr>
        <w:t xml:space="preserve"> </w:t>
      </w:r>
    </w:p>
    <w:p w:rsidR="00EC2F04" w:rsidRPr="0083767C" w:rsidRDefault="00EC2F04" w:rsidP="009365C7">
      <w:pPr>
        <w:spacing w:after="0"/>
        <w:rPr>
          <w:rFonts w:ascii="Times New Roman" w:hAnsi="Times New Roman" w:cs="Times New Roman"/>
          <w:sz w:val="24"/>
          <w:szCs w:val="24"/>
        </w:rPr>
      </w:pPr>
    </w:p>
    <w:p w:rsidR="00EC2F04" w:rsidRPr="0083767C" w:rsidRDefault="00EC2F04" w:rsidP="006D57F6">
      <w:pPr>
        <w:spacing w:after="0" w:line="480" w:lineRule="auto"/>
        <w:ind w:left="630" w:hanging="630"/>
        <w:jc w:val="both"/>
        <w:rPr>
          <w:rFonts w:ascii="Times New Roman" w:hAnsi="Times New Roman" w:cs="Times New Roman"/>
          <w:sz w:val="24"/>
          <w:szCs w:val="24"/>
        </w:rPr>
      </w:pPr>
      <w:r w:rsidRPr="0083767C">
        <w:rPr>
          <w:rFonts w:ascii="Times New Roman" w:hAnsi="Times New Roman" w:cs="Times New Roman"/>
          <w:sz w:val="24"/>
          <w:szCs w:val="24"/>
        </w:rPr>
        <w:lastRenderedPageBreak/>
        <w:t>[3]</w:t>
      </w:r>
      <w:r w:rsidRPr="0083767C">
        <w:rPr>
          <w:rFonts w:ascii="Times New Roman" w:hAnsi="Times New Roman" w:cs="Times New Roman"/>
          <w:sz w:val="24"/>
          <w:szCs w:val="24"/>
        </w:rPr>
        <w:tab/>
        <w:t>After the meeting which does not appear to have gone down well with the worker</w:t>
      </w:r>
      <w:r w:rsidR="00451E45">
        <w:rPr>
          <w:rFonts w:ascii="Times New Roman" w:hAnsi="Times New Roman" w:cs="Times New Roman"/>
          <w:sz w:val="24"/>
          <w:szCs w:val="24"/>
        </w:rPr>
        <w:t>s’</w:t>
      </w:r>
      <w:r w:rsidRPr="0083767C">
        <w:rPr>
          <w:rFonts w:ascii="Times New Roman" w:hAnsi="Times New Roman" w:cs="Times New Roman"/>
          <w:sz w:val="24"/>
          <w:szCs w:val="24"/>
        </w:rPr>
        <w:t xml:space="preserve"> representatives,</w:t>
      </w:r>
      <w:r w:rsidR="008C0FCE">
        <w:rPr>
          <w:rFonts w:ascii="Times New Roman" w:hAnsi="Times New Roman" w:cs="Times New Roman"/>
          <w:sz w:val="24"/>
          <w:szCs w:val="24"/>
        </w:rPr>
        <w:t xml:space="preserve"> the appellant and other members of the committee </w:t>
      </w:r>
      <w:r w:rsidRPr="0083767C">
        <w:rPr>
          <w:rFonts w:ascii="Times New Roman" w:hAnsi="Times New Roman" w:cs="Times New Roman"/>
          <w:sz w:val="24"/>
          <w:szCs w:val="24"/>
        </w:rPr>
        <w:t xml:space="preserve">are alleged to have instigated and fomented </w:t>
      </w:r>
      <w:r w:rsidR="008D4B7E" w:rsidRPr="0083767C">
        <w:rPr>
          <w:rFonts w:ascii="Times New Roman" w:hAnsi="Times New Roman" w:cs="Times New Roman"/>
          <w:sz w:val="24"/>
          <w:szCs w:val="24"/>
        </w:rPr>
        <w:t>unlawful</w:t>
      </w:r>
      <w:r w:rsidRPr="0083767C">
        <w:rPr>
          <w:rFonts w:ascii="Times New Roman" w:hAnsi="Times New Roman" w:cs="Times New Roman"/>
          <w:sz w:val="24"/>
          <w:szCs w:val="24"/>
        </w:rPr>
        <w:t xml:space="preserve"> work stoppage by the employees.</w:t>
      </w:r>
      <w:r w:rsidR="008D4B7E" w:rsidRPr="0083767C">
        <w:rPr>
          <w:rFonts w:ascii="Times New Roman" w:hAnsi="Times New Roman" w:cs="Times New Roman"/>
          <w:sz w:val="24"/>
          <w:szCs w:val="24"/>
        </w:rPr>
        <w:t xml:space="preserve"> They are alleged to have instigated the work stoppage through misrepresentation of the outcome of their meeting with management. </w:t>
      </w:r>
      <w:r w:rsidR="00E57764" w:rsidRPr="0083767C">
        <w:rPr>
          <w:rFonts w:ascii="Times New Roman" w:hAnsi="Times New Roman" w:cs="Times New Roman"/>
          <w:sz w:val="24"/>
          <w:szCs w:val="24"/>
        </w:rPr>
        <w:t xml:space="preserve"> </w:t>
      </w:r>
      <w:r w:rsidR="008D4B7E" w:rsidRPr="0083767C">
        <w:rPr>
          <w:rFonts w:ascii="Times New Roman" w:hAnsi="Times New Roman" w:cs="Times New Roman"/>
          <w:sz w:val="24"/>
          <w:szCs w:val="24"/>
        </w:rPr>
        <w:t>They are also alleged to have misrepresented to the employees to stop work and gather in the canteen where management wanted to</w:t>
      </w:r>
      <w:r w:rsidR="00A347C8" w:rsidRPr="0083767C">
        <w:rPr>
          <w:rFonts w:ascii="Times New Roman" w:hAnsi="Times New Roman" w:cs="Times New Roman"/>
          <w:sz w:val="24"/>
          <w:szCs w:val="24"/>
        </w:rPr>
        <w:t xml:space="preserve"> address them. </w:t>
      </w:r>
      <w:r w:rsidR="00E57764" w:rsidRPr="0083767C">
        <w:rPr>
          <w:rFonts w:ascii="Times New Roman" w:hAnsi="Times New Roman" w:cs="Times New Roman"/>
          <w:sz w:val="24"/>
          <w:szCs w:val="24"/>
        </w:rPr>
        <w:t xml:space="preserve"> </w:t>
      </w:r>
      <w:r w:rsidR="00A347C8" w:rsidRPr="0083767C">
        <w:rPr>
          <w:rFonts w:ascii="Times New Roman" w:hAnsi="Times New Roman" w:cs="Times New Roman"/>
          <w:sz w:val="24"/>
          <w:szCs w:val="24"/>
        </w:rPr>
        <w:t>They were also</w:t>
      </w:r>
      <w:r w:rsidR="008D4B7E" w:rsidRPr="0083767C">
        <w:rPr>
          <w:rFonts w:ascii="Times New Roman" w:hAnsi="Times New Roman" w:cs="Times New Roman"/>
          <w:sz w:val="24"/>
          <w:szCs w:val="24"/>
        </w:rPr>
        <w:t xml:space="preserve"> alleged to have </w:t>
      </w:r>
      <w:r w:rsidR="00A77FD0" w:rsidRPr="0083767C">
        <w:rPr>
          <w:rFonts w:ascii="Times New Roman" w:hAnsi="Times New Roman" w:cs="Times New Roman"/>
          <w:sz w:val="24"/>
          <w:szCs w:val="24"/>
        </w:rPr>
        <w:t xml:space="preserve">misrepresented to </w:t>
      </w:r>
      <w:r w:rsidR="00126BE0" w:rsidRPr="0083767C">
        <w:rPr>
          <w:rFonts w:ascii="Times New Roman" w:hAnsi="Times New Roman" w:cs="Times New Roman"/>
          <w:sz w:val="24"/>
          <w:szCs w:val="24"/>
        </w:rPr>
        <w:t xml:space="preserve">the </w:t>
      </w:r>
      <w:r w:rsidR="00A77FD0" w:rsidRPr="0083767C">
        <w:rPr>
          <w:rFonts w:ascii="Times New Roman" w:hAnsi="Times New Roman" w:cs="Times New Roman"/>
          <w:sz w:val="24"/>
          <w:szCs w:val="24"/>
        </w:rPr>
        <w:t>Human Capital Executive</w:t>
      </w:r>
      <w:r w:rsidR="00A222CE" w:rsidRPr="0083767C">
        <w:rPr>
          <w:rFonts w:ascii="Times New Roman" w:hAnsi="Times New Roman" w:cs="Times New Roman"/>
          <w:sz w:val="24"/>
          <w:szCs w:val="24"/>
        </w:rPr>
        <w:t xml:space="preserve"> that</w:t>
      </w:r>
      <w:r w:rsidR="008D4B7E" w:rsidRPr="0083767C">
        <w:rPr>
          <w:rFonts w:ascii="Times New Roman" w:hAnsi="Times New Roman" w:cs="Times New Roman"/>
          <w:sz w:val="24"/>
          <w:szCs w:val="24"/>
        </w:rPr>
        <w:t xml:space="preserve"> the workers were demanding to be addressed </w:t>
      </w:r>
      <w:r w:rsidR="00BC740C" w:rsidRPr="0083767C">
        <w:rPr>
          <w:rFonts w:ascii="Times New Roman" w:hAnsi="Times New Roman" w:cs="Times New Roman"/>
          <w:sz w:val="24"/>
          <w:szCs w:val="24"/>
        </w:rPr>
        <w:t>by him</w:t>
      </w:r>
      <w:r w:rsidR="008D4B7E" w:rsidRPr="0083767C">
        <w:rPr>
          <w:rFonts w:ascii="Times New Roman" w:hAnsi="Times New Roman" w:cs="Times New Roman"/>
          <w:sz w:val="24"/>
          <w:szCs w:val="24"/>
        </w:rPr>
        <w:t xml:space="preserve"> at the canteen. </w:t>
      </w:r>
    </w:p>
    <w:p w:rsidR="00A222CE" w:rsidRPr="0083767C" w:rsidRDefault="00A222CE" w:rsidP="00817D00">
      <w:pPr>
        <w:spacing w:after="0" w:line="480" w:lineRule="auto"/>
        <w:jc w:val="both"/>
        <w:rPr>
          <w:rFonts w:ascii="Times New Roman" w:hAnsi="Times New Roman" w:cs="Times New Roman"/>
          <w:sz w:val="24"/>
          <w:szCs w:val="24"/>
        </w:rPr>
      </w:pPr>
    </w:p>
    <w:p w:rsidR="00A222CE" w:rsidRPr="0083767C" w:rsidRDefault="00826792" w:rsidP="004F589A">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[4</w:t>
      </w:r>
      <w:r w:rsidR="00A222CE" w:rsidRPr="0083767C">
        <w:rPr>
          <w:rFonts w:ascii="Times New Roman" w:hAnsi="Times New Roman" w:cs="Times New Roman"/>
          <w:sz w:val="24"/>
          <w:szCs w:val="24"/>
        </w:rPr>
        <w:t>]</w:t>
      </w:r>
      <w:r w:rsidR="00A222CE" w:rsidRPr="0083767C">
        <w:rPr>
          <w:rFonts w:ascii="Times New Roman" w:hAnsi="Times New Roman" w:cs="Times New Roman"/>
          <w:sz w:val="24"/>
          <w:szCs w:val="24"/>
        </w:rPr>
        <w:tab/>
        <w:t>A</w:t>
      </w:r>
      <w:r w:rsidR="005668BF" w:rsidRPr="0083767C">
        <w:rPr>
          <w:rFonts w:ascii="Times New Roman" w:hAnsi="Times New Roman" w:cs="Times New Roman"/>
          <w:sz w:val="24"/>
          <w:szCs w:val="24"/>
        </w:rPr>
        <w:t xml:space="preserve">s a result </w:t>
      </w:r>
      <w:r w:rsidRPr="0083767C">
        <w:rPr>
          <w:rFonts w:ascii="Times New Roman" w:hAnsi="Times New Roman" w:cs="Times New Roman"/>
          <w:sz w:val="24"/>
          <w:szCs w:val="24"/>
        </w:rPr>
        <w:t xml:space="preserve">of the </w:t>
      </w:r>
      <w:r w:rsidR="005668BF" w:rsidRPr="0083767C">
        <w:rPr>
          <w:rFonts w:ascii="Times New Roman" w:hAnsi="Times New Roman" w:cs="Times New Roman"/>
          <w:sz w:val="24"/>
          <w:szCs w:val="24"/>
        </w:rPr>
        <w:t>interactions of</w:t>
      </w:r>
      <w:r w:rsidR="00A222CE" w:rsidRPr="0083767C">
        <w:rPr>
          <w:rFonts w:ascii="Times New Roman" w:hAnsi="Times New Roman" w:cs="Times New Roman"/>
          <w:sz w:val="24"/>
          <w:szCs w:val="24"/>
        </w:rPr>
        <w:t xml:space="preserve"> members of the workers’ committee </w:t>
      </w:r>
      <w:r w:rsidR="005668BF" w:rsidRPr="0083767C">
        <w:rPr>
          <w:rFonts w:ascii="Times New Roman" w:hAnsi="Times New Roman" w:cs="Times New Roman"/>
          <w:sz w:val="24"/>
          <w:szCs w:val="24"/>
        </w:rPr>
        <w:t xml:space="preserve">with </w:t>
      </w:r>
      <w:r w:rsidR="00A222CE" w:rsidRPr="0083767C">
        <w:rPr>
          <w:rFonts w:ascii="Times New Roman" w:hAnsi="Times New Roman" w:cs="Times New Roman"/>
          <w:sz w:val="24"/>
          <w:szCs w:val="24"/>
        </w:rPr>
        <w:t>the workers</w:t>
      </w:r>
      <w:r w:rsidR="005668BF" w:rsidRPr="0083767C">
        <w:rPr>
          <w:rFonts w:ascii="Times New Roman" w:hAnsi="Times New Roman" w:cs="Times New Roman"/>
          <w:sz w:val="24"/>
          <w:szCs w:val="24"/>
        </w:rPr>
        <w:t xml:space="preserve"> after the meeting with management, </w:t>
      </w:r>
      <w:r w:rsidRPr="0083767C">
        <w:rPr>
          <w:rFonts w:ascii="Times New Roman" w:hAnsi="Times New Roman" w:cs="Times New Roman"/>
          <w:sz w:val="24"/>
          <w:szCs w:val="24"/>
        </w:rPr>
        <w:t xml:space="preserve">the </w:t>
      </w:r>
      <w:r w:rsidR="005668BF" w:rsidRPr="0083767C">
        <w:rPr>
          <w:rFonts w:ascii="Times New Roman" w:hAnsi="Times New Roman" w:cs="Times New Roman"/>
          <w:sz w:val="24"/>
          <w:szCs w:val="24"/>
        </w:rPr>
        <w:t xml:space="preserve">workers left their respective work stations and gathered at the canteen </w:t>
      </w:r>
      <w:r w:rsidR="007E4230" w:rsidRPr="0083767C">
        <w:rPr>
          <w:rFonts w:ascii="Times New Roman" w:hAnsi="Times New Roman" w:cs="Times New Roman"/>
          <w:sz w:val="24"/>
          <w:szCs w:val="24"/>
        </w:rPr>
        <w:t>for the better part of the day with</w:t>
      </w:r>
      <w:r w:rsidR="00E57764" w:rsidRPr="0083767C">
        <w:rPr>
          <w:rFonts w:ascii="Times New Roman" w:hAnsi="Times New Roman" w:cs="Times New Roman"/>
          <w:sz w:val="24"/>
          <w:szCs w:val="24"/>
        </w:rPr>
        <w:t xml:space="preserve">out permission from management.  </w:t>
      </w:r>
      <w:r w:rsidR="007E4230" w:rsidRPr="0083767C">
        <w:rPr>
          <w:rFonts w:ascii="Times New Roman" w:hAnsi="Times New Roman" w:cs="Times New Roman"/>
          <w:sz w:val="24"/>
          <w:szCs w:val="24"/>
        </w:rPr>
        <w:t xml:space="preserve">This prompted management to issue a written notice to the employees ordering them to return to their work stations on pain of being charged with participating in an illegal collective job action. </w:t>
      </w:r>
    </w:p>
    <w:p w:rsidR="00986ACD" w:rsidRPr="0083767C" w:rsidRDefault="00986ACD" w:rsidP="00817D00">
      <w:pPr>
        <w:spacing w:after="0" w:line="480" w:lineRule="auto"/>
        <w:jc w:val="both"/>
        <w:rPr>
          <w:rFonts w:ascii="Times New Roman" w:hAnsi="Times New Roman" w:cs="Times New Roman"/>
          <w:sz w:val="24"/>
          <w:szCs w:val="24"/>
        </w:rPr>
      </w:pPr>
    </w:p>
    <w:p w:rsidR="00986ACD" w:rsidRPr="0083767C" w:rsidRDefault="00826792" w:rsidP="008D4B7E">
      <w:pPr>
        <w:spacing w:after="0"/>
        <w:jc w:val="both"/>
        <w:rPr>
          <w:rFonts w:ascii="Times New Roman" w:hAnsi="Times New Roman" w:cs="Times New Roman"/>
          <w:sz w:val="24"/>
          <w:szCs w:val="24"/>
        </w:rPr>
      </w:pPr>
      <w:r w:rsidRPr="0083767C">
        <w:rPr>
          <w:rFonts w:ascii="Times New Roman" w:hAnsi="Times New Roman" w:cs="Times New Roman"/>
          <w:sz w:val="24"/>
          <w:szCs w:val="24"/>
        </w:rPr>
        <w:t>[5</w:t>
      </w:r>
      <w:r w:rsidR="00986ACD" w:rsidRPr="0083767C">
        <w:rPr>
          <w:rFonts w:ascii="Times New Roman" w:hAnsi="Times New Roman" w:cs="Times New Roman"/>
          <w:sz w:val="24"/>
          <w:szCs w:val="24"/>
        </w:rPr>
        <w:t>]</w:t>
      </w:r>
      <w:r w:rsidR="00986ACD" w:rsidRPr="0083767C">
        <w:rPr>
          <w:rFonts w:ascii="Times New Roman" w:hAnsi="Times New Roman" w:cs="Times New Roman"/>
          <w:sz w:val="24"/>
          <w:szCs w:val="24"/>
        </w:rPr>
        <w:tab/>
        <w:t>The notice reads:</w:t>
      </w:r>
    </w:p>
    <w:p w:rsidR="00986ACD" w:rsidRPr="0083767C" w:rsidRDefault="00986ACD" w:rsidP="008D4B7E">
      <w:pPr>
        <w:spacing w:after="0"/>
        <w:jc w:val="both"/>
        <w:rPr>
          <w:rFonts w:ascii="Times New Roman" w:hAnsi="Times New Roman" w:cs="Times New Roman"/>
          <w:sz w:val="24"/>
          <w:szCs w:val="24"/>
        </w:rPr>
      </w:pPr>
    </w:p>
    <w:p w:rsidR="007E4230" w:rsidRPr="0083767C" w:rsidRDefault="00FE6EAA" w:rsidP="00155630">
      <w:pPr>
        <w:spacing w:after="0" w:line="240" w:lineRule="auto"/>
        <w:ind w:left="720" w:firstLine="630"/>
        <w:rPr>
          <w:rStyle w:val="Emphasis"/>
          <w:rFonts w:ascii="Times New Roman" w:hAnsi="Times New Roman" w:cs="Times New Roman"/>
          <w:sz w:val="24"/>
          <w:szCs w:val="24"/>
        </w:rPr>
      </w:pPr>
      <w:r w:rsidRPr="0083767C">
        <w:rPr>
          <w:rFonts w:ascii="Times New Roman" w:hAnsi="Times New Roman" w:cs="Times New Roman"/>
          <w:sz w:val="24"/>
          <w:szCs w:val="24"/>
        </w:rPr>
        <w:t>“</w:t>
      </w:r>
      <w:r w:rsidRPr="0083767C">
        <w:rPr>
          <w:rStyle w:val="Emphasis"/>
          <w:rFonts w:ascii="Times New Roman" w:hAnsi="Times New Roman" w:cs="Times New Roman"/>
          <w:sz w:val="24"/>
          <w:szCs w:val="24"/>
        </w:rPr>
        <w:t>NOTICE TO EMPLOYEES</w:t>
      </w:r>
    </w:p>
    <w:p w:rsidR="00FE6EAA" w:rsidRPr="0083767C" w:rsidRDefault="00FE6EAA" w:rsidP="00826792">
      <w:pPr>
        <w:spacing w:after="0" w:line="240" w:lineRule="auto"/>
        <w:jc w:val="center"/>
        <w:rPr>
          <w:rStyle w:val="Emphasis"/>
          <w:rFonts w:ascii="Times New Roman" w:hAnsi="Times New Roman" w:cs="Times New Roman"/>
          <w:sz w:val="24"/>
          <w:szCs w:val="24"/>
        </w:rPr>
      </w:pPr>
    </w:p>
    <w:p w:rsidR="00FE6EAA" w:rsidRPr="0083767C" w:rsidRDefault="00FE6EAA" w:rsidP="00826792">
      <w:pPr>
        <w:spacing w:after="0" w:line="240" w:lineRule="auto"/>
        <w:jc w:val="both"/>
        <w:rPr>
          <w:rStyle w:val="Emphasis"/>
          <w:rFonts w:ascii="Times New Roman" w:hAnsi="Times New Roman" w:cs="Times New Roman"/>
          <w:i w:val="0"/>
          <w:sz w:val="24"/>
          <w:szCs w:val="24"/>
        </w:rPr>
      </w:pPr>
      <w:r w:rsidRPr="0083767C">
        <w:rPr>
          <w:rStyle w:val="Emphasis"/>
          <w:rFonts w:ascii="Times New Roman" w:hAnsi="Times New Roman" w:cs="Times New Roman"/>
          <w:sz w:val="24"/>
          <w:szCs w:val="24"/>
        </w:rPr>
        <w:tab/>
      </w:r>
      <w:r w:rsidR="000C13A6" w:rsidRPr="0083767C">
        <w:rPr>
          <w:rStyle w:val="Emphasis"/>
          <w:rFonts w:ascii="Times New Roman" w:hAnsi="Times New Roman" w:cs="Times New Roman"/>
          <w:sz w:val="24"/>
          <w:szCs w:val="24"/>
        </w:rPr>
        <w:tab/>
      </w:r>
      <w:r w:rsidRPr="0083767C">
        <w:rPr>
          <w:rStyle w:val="Emphasis"/>
          <w:rFonts w:ascii="Times New Roman" w:hAnsi="Times New Roman" w:cs="Times New Roman"/>
          <w:i w:val="0"/>
          <w:sz w:val="24"/>
          <w:szCs w:val="24"/>
        </w:rPr>
        <w:t xml:space="preserve">Dear colleagues </w:t>
      </w:r>
    </w:p>
    <w:p w:rsidR="00FE6EAA" w:rsidRPr="0083767C" w:rsidRDefault="00FE6EAA" w:rsidP="00826792">
      <w:pPr>
        <w:spacing w:after="0" w:line="240" w:lineRule="auto"/>
        <w:jc w:val="both"/>
        <w:rPr>
          <w:rStyle w:val="Emphasis"/>
          <w:rFonts w:ascii="Times New Roman" w:hAnsi="Times New Roman" w:cs="Times New Roman"/>
          <w:i w:val="0"/>
          <w:sz w:val="24"/>
          <w:szCs w:val="24"/>
        </w:rPr>
      </w:pPr>
    </w:p>
    <w:p w:rsidR="00FE6EAA" w:rsidRPr="0083767C" w:rsidRDefault="00FE6EAA" w:rsidP="000C13A6">
      <w:pPr>
        <w:spacing w:after="0" w:line="240" w:lineRule="auto"/>
        <w:ind w:left="1440"/>
        <w:jc w:val="both"/>
        <w:rPr>
          <w:rStyle w:val="Emphasis"/>
          <w:rFonts w:ascii="Times New Roman" w:hAnsi="Times New Roman" w:cs="Times New Roman"/>
          <w:i w:val="0"/>
          <w:sz w:val="24"/>
          <w:szCs w:val="24"/>
        </w:rPr>
      </w:pPr>
      <w:r w:rsidRPr="0083767C">
        <w:rPr>
          <w:rStyle w:val="Emphasis"/>
          <w:rFonts w:ascii="Times New Roman" w:hAnsi="Times New Roman" w:cs="Times New Roman"/>
          <w:i w:val="0"/>
          <w:sz w:val="24"/>
          <w:szCs w:val="24"/>
        </w:rPr>
        <w:t>We note that you have been gathered in the canteen from 8:30hrs to 1600hrs demanding to be addressed by management concerning the July salary increase.</w:t>
      </w:r>
    </w:p>
    <w:p w:rsidR="00FE6EAA" w:rsidRPr="0083767C" w:rsidRDefault="00FE6EAA" w:rsidP="00826792">
      <w:pPr>
        <w:spacing w:after="0" w:line="240" w:lineRule="auto"/>
        <w:ind w:left="720"/>
        <w:jc w:val="both"/>
        <w:rPr>
          <w:rStyle w:val="Emphasis"/>
          <w:rFonts w:ascii="Times New Roman" w:hAnsi="Times New Roman" w:cs="Times New Roman"/>
          <w:i w:val="0"/>
          <w:sz w:val="24"/>
          <w:szCs w:val="24"/>
        </w:rPr>
      </w:pPr>
    </w:p>
    <w:p w:rsidR="00FE6EAA" w:rsidRPr="0083767C" w:rsidRDefault="00FE6EAA" w:rsidP="000C13A6">
      <w:pPr>
        <w:spacing w:after="0" w:line="240" w:lineRule="auto"/>
        <w:ind w:left="1440"/>
        <w:jc w:val="both"/>
        <w:rPr>
          <w:rStyle w:val="Emphasis"/>
          <w:rFonts w:ascii="Times New Roman" w:hAnsi="Times New Roman" w:cs="Times New Roman"/>
          <w:i w:val="0"/>
          <w:sz w:val="24"/>
          <w:szCs w:val="24"/>
        </w:rPr>
      </w:pPr>
      <w:r w:rsidRPr="0083767C">
        <w:rPr>
          <w:rStyle w:val="Emphasis"/>
          <w:rFonts w:ascii="Times New Roman" w:hAnsi="Times New Roman" w:cs="Times New Roman"/>
          <w:i w:val="0"/>
          <w:sz w:val="24"/>
          <w:szCs w:val="24"/>
        </w:rPr>
        <w:t xml:space="preserve">Please report back to duty immediately, failure of which the employer will have no choice but to charge </w:t>
      </w:r>
      <w:r w:rsidR="00AB762C" w:rsidRPr="0083767C">
        <w:rPr>
          <w:rStyle w:val="Emphasis"/>
          <w:rFonts w:ascii="Times New Roman" w:hAnsi="Times New Roman" w:cs="Times New Roman"/>
          <w:i w:val="0"/>
          <w:sz w:val="24"/>
          <w:szCs w:val="24"/>
        </w:rPr>
        <w:t>you for participation in an illegal collective job action.</w:t>
      </w:r>
    </w:p>
    <w:p w:rsidR="00AB762C" w:rsidRPr="0083767C" w:rsidRDefault="00AB762C" w:rsidP="00826792">
      <w:pPr>
        <w:spacing w:after="0" w:line="240" w:lineRule="auto"/>
        <w:ind w:left="720"/>
        <w:jc w:val="both"/>
        <w:rPr>
          <w:rStyle w:val="Emphasis"/>
          <w:rFonts w:ascii="Times New Roman" w:hAnsi="Times New Roman" w:cs="Times New Roman"/>
          <w:i w:val="0"/>
          <w:sz w:val="24"/>
          <w:szCs w:val="24"/>
        </w:rPr>
      </w:pPr>
    </w:p>
    <w:p w:rsidR="00AB762C" w:rsidRPr="0083767C" w:rsidRDefault="00AB762C" w:rsidP="000C13A6">
      <w:pPr>
        <w:spacing w:after="0" w:line="240" w:lineRule="auto"/>
        <w:ind w:left="720" w:firstLine="720"/>
        <w:jc w:val="both"/>
        <w:rPr>
          <w:rStyle w:val="Emphasis"/>
          <w:rFonts w:ascii="Times New Roman" w:hAnsi="Times New Roman" w:cs="Times New Roman"/>
          <w:i w:val="0"/>
          <w:sz w:val="24"/>
          <w:szCs w:val="24"/>
        </w:rPr>
      </w:pPr>
      <w:r w:rsidRPr="0083767C">
        <w:rPr>
          <w:rStyle w:val="Emphasis"/>
          <w:rFonts w:ascii="Times New Roman" w:hAnsi="Times New Roman" w:cs="Times New Roman"/>
          <w:i w:val="0"/>
          <w:sz w:val="24"/>
          <w:szCs w:val="24"/>
        </w:rPr>
        <w:t>Management”</w:t>
      </w:r>
    </w:p>
    <w:p w:rsidR="00E57764" w:rsidRPr="0083767C" w:rsidRDefault="00E57764" w:rsidP="00826792">
      <w:pPr>
        <w:spacing w:after="0" w:line="240" w:lineRule="auto"/>
        <w:ind w:left="720"/>
        <w:jc w:val="both"/>
        <w:rPr>
          <w:rStyle w:val="Emphasis"/>
          <w:rFonts w:ascii="Times New Roman" w:hAnsi="Times New Roman" w:cs="Times New Roman"/>
          <w:i w:val="0"/>
          <w:sz w:val="24"/>
          <w:szCs w:val="24"/>
        </w:rPr>
      </w:pPr>
    </w:p>
    <w:p w:rsidR="00FE6EAA" w:rsidRPr="0083767C" w:rsidRDefault="00FE6EAA" w:rsidP="008D4B7E">
      <w:pPr>
        <w:spacing w:after="0"/>
        <w:jc w:val="both"/>
        <w:rPr>
          <w:rStyle w:val="Emphasis"/>
          <w:rFonts w:ascii="Times New Roman" w:hAnsi="Times New Roman" w:cs="Times New Roman"/>
          <w:i w:val="0"/>
          <w:sz w:val="24"/>
          <w:szCs w:val="24"/>
        </w:rPr>
      </w:pPr>
    </w:p>
    <w:p w:rsidR="00AB762C" w:rsidRPr="0083767C" w:rsidRDefault="00826792" w:rsidP="006856F1">
      <w:pPr>
        <w:spacing w:after="0" w:line="480" w:lineRule="auto"/>
        <w:ind w:left="720" w:hanging="720"/>
        <w:jc w:val="both"/>
        <w:rPr>
          <w:rStyle w:val="Emphasis"/>
          <w:rFonts w:ascii="Times New Roman" w:hAnsi="Times New Roman" w:cs="Times New Roman"/>
          <w:i w:val="0"/>
          <w:sz w:val="24"/>
          <w:szCs w:val="24"/>
        </w:rPr>
      </w:pPr>
      <w:r w:rsidRPr="0083767C">
        <w:rPr>
          <w:rStyle w:val="Emphasis"/>
          <w:rFonts w:ascii="Times New Roman" w:hAnsi="Times New Roman" w:cs="Times New Roman"/>
          <w:i w:val="0"/>
          <w:sz w:val="24"/>
          <w:szCs w:val="24"/>
        </w:rPr>
        <w:lastRenderedPageBreak/>
        <w:t>[6</w:t>
      </w:r>
      <w:r w:rsidR="00AB762C" w:rsidRPr="0083767C">
        <w:rPr>
          <w:rStyle w:val="Emphasis"/>
          <w:rFonts w:ascii="Times New Roman" w:hAnsi="Times New Roman" w:cs="Times New Roman"/>
          <w:i w:val="0"/>
          <w:sz w:val="24"/>
          <w:szCs w:val="24"/>
        </w:rPr>
        <w:t xml:space="preserve">] </w:t>
      </w:r>
      <w:r w:rsidR="00AB762C" w:rsidRPr="0083767C">
        <w:rPr>
          <w:rStyle w:val="Emphasis"/>
          <w:rFonts w:ascii="Times New Roman" w:hAnsi="Times New Roman" w:cs="Times New Roman"/>
          <w:i w:val="0"/>
          <w:sz w:val="24"/>
          <w:szCs w:val="24"/>
        </w:rPr>
        <w:tab/>
        <w:t>The workers, the appellant included</w:t>
      </w:r>
      <w:r w:rsidR="00FE282E" w:rsidRPr="0083767C">
        <w:rPr>
          <w:rStyle w:val="Emphasis"/>
          <w:rFonts w:ascii="Times New Roman" w:hAnsi="Times New Roman" w:cs="Times New Roman"/>
          <w:i w:val="0"/>
          <w:sz w:val="24"/>
          <w:szCs w:val="24"/>
        </w:rPr>
        <w:t>,</w:t>
      </w:r>
      <w:r w:rsidR="00AB762C" w:rsidRPr="0083767C">
        <w:rPr>
          <w:rStyle w:val="Emphasis"/>
          <w:rFonts w:ascii="Times New Roman" w:hAnsi="Times New Roman" w:cs="Times New Roman"/>
          <w:i w:val="0"/>
          <w:sz w:val="24"/>
          <w:szCs w:val="24"/>
        </w:rPr>
        <w:t xml:space="preserve"> heeded the call by management to resume work to avert being charged with participating in an</w:t>
      </w:r>
      <w:r w:rsidR="00E57764" w:rsidRPr="0083767C">
        <w:rPr>
          <w:rStyle w:val="Emphasis"/>
          <w:rFonts w:ascii="Times New Roman" w:hAnsi="Times New Roman" w:cs="Times New Roman"/>
          <w:i w:val="0"/>
          <w:sz w:val="24"/>
          <w:szCs w:val="24"/>
        </w:rPr>
        <w:t xml:space="preserve"> illegal collective job action.  </w:t>
      </w:r>
      <w:r w:rsidR="00AB762C" w:rsidRPr="0083767C">
        <w:rPr>
          <w:rStyle w:val="Emphasis"/>
          <w:rFonts w:ascii="Times New Roman" w:hAnsi="Times New Roman" w:cs="Times New Roman"/>
          <w:i w:val="0"/>
          <w:sz w:val="24"/>
          <w:szCs w:val="24"/>
        </w:rPr>
        <w:t xml:space="preserve">Despite heeding the call to return to </w:t>
      </w:r>
      <w:r w:rsidR="008C4FA8" w:rsidRPr="0083767C">
        <w:rPr>
          <w:rStyle w:val="Emphasis"/>
          <w:rFonts w:ascii="Times New Roman" w:hAnsi="Times New Roman" w:cs="Times New Roman"/>
          <w:i w:val="0"/>
          <w:sz w:val="24"/>
          <w:szCs w:val="24"/>
        </w:rPr>
        <w:t>their work</w:t>
      </w:r>
      <w:r w:rsidR="00AB762C" w:rsidRPr="0083767C">
        <w:rPr>
          <w:rStyle w:val="Emphasis"/>
          <w:rFonts w:ascii="Times New Roman" w:hAnsi="Times New Roman" w:cs="Times New Roman"/>
          <w:i w:val="0"/>
          <w:sz w:val="24"/>
          <w:szCs w:val="24"/>
        </w:rPr>
        <w:t xml:space="preserve"> stations, the appellant and</w:t>
      </w:r>
      <w:r w:rsidR="00451E45">
        <w:rPr>
          <w:rStyle w:val="Emphasis"/>
          <w:rFonts w:ascii="Times New Roman" w:hAnsi="Times New Roman" w:cs="Times New Roman"/>
          <w:i w:val="0"/>
          <w:sz w:val="24"/>
          <w:szCs w:val="24"/>
        </w:rPr>
        <w:t xml:space="preserve"> his</w:t>
      </w:r>
      <w:r w:rsidR="00AB762C" w:rsidRPr="0083767C">
        <w:rPr>
          <w:rStyle w:val="Emphasis"/>
          <w:rFonts w:ascii="Times New Roman" w:hAnsi="Times New Roman" w:cs="Times New Roman"/>
          <w:i w:val="0"/>
          <w:sz w:val="24"/>
          <w:szCs w:val="24"/>
        </w:rPr>
        <w:t xml:space="preserve"> colleagues in the workers committee were subsequently charge</w:t>
      </w:r>
      <w:r w:rsidR="002125AB" w:rsidRPr="0083767C">
        <w:rPr>
          <w:rStyle w:val="Emphasis"/>
          <w:rFonts w:ascii="Times New Roman" w:hAnsi="Times New Roman" w:cs="Times New Roman"/>
          <w:i w:val="0"/>
          <w:sz w:val="24"/>
          <w:szCs w:val="24"/>
        </w:rPr>
        <w:t>d</w:t>
      </w:r>
      <w:r w:rsidR="00AB762C" w:rsidRPr="0083767C">
        <w:rPr>
          <w:rStyle w:val="Emphasis"/>
          <w:rFonts w:ascii="Times New Roman" w:hAnsi="Times New Roman" w:cs="Times New Roman"/>
          <w:i w:val="0"/>
          <w:sz w:val="24"/>
          <w:szCs w:val="24"/>
        </w:rPr>
        <w:t xml:space="preserve"> with acts of misconduct arising from the manner in which they had mobilised the workers to gathe</w:t>
      </w:r>
      <w:r w:rsidR="00FE282E" w:rsidRPr="0083767C">
        <w:rPr>
          <w:rStyle w:val="Emphasis"/>
          <w:rFonts w:ascii="Times New Roman" w:hAnsi="Times New Roman" w:cs="Times New Roman"/>
          <w:i w:val="0"/>
          <w:sz w:val="24"/>
          <w:szCs w:val="24"/>
        </w:rPr>
        <w:t xml:space="preserve">r at the canteen under the </w:t>
      </w:r>
      <w:r w:rsidR="008F37C2" w:rsidRPr="0083767C">
        <w:rPr>
          <w:rStyle w:val="Emphasis"/>
          <w:rFonts w:ascii="Times New Roman" w:hAnsi="Times New Roman" w:cs="Times New Roman"/>
          <w:i w:val="0"/>
          <w:sz w:val="24"/>
          <w:szCs w:val="24"/>
        </w:rPr>
        <w:t>false</w:t>
      </w:r>
      <w:r w:rsidRPr="0083767C">
        <w:rPr>
          <w:rStyle w:val="Emphasis"/>
          <w:rFonts w:ascii="Times New Roman" w:hAnsi="Times New Roman" w:cs="Times New Roman"/>
          <w:i w:val="0"/>
          <w:sz w:val="24"/>
          <w:szCs w:val="24"/>
        </w:rPr>
        <w:t xml:space="preserve"> pretext that management wanted to address them. </w:t>
      </w:r>
      <w:r w:rsidR="00E57764" w:rsidRPr="0083767C">
        <w:rPr>
          <w:rStyle w:val="Emphasis"/>
          <w:rFonts w:ascii="Times New Roman" w:hAnsi="Times New Roman" w:cs="Times New Roman"/>
          <w:i w:val="0"/>
          <w:sz w:val="24"/>
          <w:szCs w:val="24"/>
        </w:rPr>
        <w:t xml:space="preserve"> </w:t>
      </w:r>
      <w:r w:rsidRPr="0083767C">
        <w:rPr>
          <w:rStyle w:val="Emphasis"/>
          <w:rFonts w:ascii="Times New Roman" w:hAnsi="Times New Roman" w:cs="Times New Roman"/>
          <w:i w:val="0"/>
          <w:sz w:val="24"/>
          <w:szCs w:val="24"/>
        </w:rPr>
        <w:t>They were also alleged to have lied t</w:t>
      </w:r>
      <w:r w:rsidR="00E57764" w:rsidRPr="0083767C">
        <w:rPr>
          <w:rStyle w:val="Emphasis"/>
          <w:rFonts w:ascii="Times New Roman" w:hAnsi="Times New Roman" w:cs="Times New Roman"/>
          <w:i w:val="0"/>
          <w:sz w:val="24"/>
          <w:szCs w:val="24"/>
        </w:rPr>
        <w:t>o</w:t>
      </w:r>
      <w:r w:rsidRPr="0083767C">
        <w:rPr>
          <w:rStyle w:val="Emphasis"/>
          <w:rFonts w:ascii="Times New Roman" w:hAnsi="Times New Roman" w:cs="Times New Roman"/>
          <w:i w:val="0"/>
          <w:sz w:val="24"/>
          <w:szCs w:val="24"/>
        </w:rPr>
        <w:t xml:space="preserve"> management that the workers were demanding to be addressed by the Human Capital management.</w:t>
      </w:r>
      <w:r w:rsidR="003B4777" w:rsidRPr="0083767C">
        <w:rPr>
          <w:rStyle w:val="Emphasis"/>
          <w:rFonts w:ascii="Times New Roman" w:hAnsi="Times New Roman" w:cs="Times New Roman"/>
          <w:i w:val="0"/>
          <w:sz w:val="24"/>
          <w:szCs w:val="24"/>
        </w:rPr>
        <w:t xml:space="preserve"> </w:t>
      </w:r>
      <w:r w:rsidR="00E57764" w:rsidRPr="0083767C">
        <w:rPr>
          <w:rStyle w:val="Emphasis"/>
          <w:rFonts w:ascii="Times New Roman" w:hAnsi="Times New Roman" w:cs="Times New Roman"/>
          <w:i w:val="0"/>
          <w:sz w:val="24"/>
          <w:szCs w:val="24"/>
        </w:rPr>
        <w:t xml:space="preserve"> </w:t>
      </w:r>
      <w:r w:rsidR="003B4777" w:rsidRPr="0083767C">
        <w:rPr>
          <w:rStyle w:val="Emphasis"/>
          <w:rFonts w:ascii="Times New Roman" w:hAnsi="Times New Roman" w:cs="Times New Roman"/>
          <w:i w:val="0"/>
          <w:sz w:val="24"/>
          <w:szCs w:val="24"/>
        </w:rPr>
        <w:t xml:space="preserve">It was further alleged that </w:t>
      </w:r>
      <w:r w:rsidR="00CA5958" w:rsidRPr="0083767C">
        <w:rPr>
          <w:rStyle w:val="Emphasis"/>
          <w:rFonts w:ascii="Times New Roman" w:hAnsi="Times New Roman" w:cs="Times New Roman"/>
          <w:i w:val="0"/>
          <w:sz w:val="24"/>
          <w:szCs w:val="24"/>
        </w:rPr>
        <w:t>t</w:t>
      </w:r>
      <w:r w:rsidR="003B4777" w:rsidRPr="0083767C">
        <w:rPr>
          <w:rStyle w:val="Emphasis"/>
          <w:rFonts w:ascii="Times New Roman" w:hAnsi="Times New Roman" w:cs="Times New Roman"/>
          <w:i w:val="0"/>
          <w:sz w:val="24"/>
          <w:szCs w:val="24"/>
        </w:rPr>
        <w:t>he</w:t>
      </w:r>
      <w:r w:rsidR="00CA5958" w:rsidRPr="0083767C">
        <w:rPr>
          <w:rStyle w:val="Emphasis"/>
          <w:rFonts w:ascii="Times New Roman" w:hAnsi="Times New Roman" w:cs="Times New Roman"/>
          <w:i w:val="0"/>
          <w:sz w:val="24"/>
          <w:szCs w:val="24"/>
        </w:rPr>
        <w:t>y</w:t>
      </w:r>
      <w:r w:rsidR="00FD523D">
        <w:rPr>
          <w:rStyle w:val="Emphasis"/>
          <w:rFonts w:ascii="Times New Roman" w:hAnsi="Times New Roman" w:cs="Times New Roman"/>
          <w:i w:val="0"/>
          <w:sz w:val="24"/>
          <w:szCs w:val="24"/>
        </w:rPr>
        <w:t xml:space="preserve"> staged an illegal sit-</w:t>
      </w:r>
      <w:r w:rsidR="003B4777" w:rsidRPr="0083767C">
        <w:rPr>
          <w:rStyle w:val="Emphasis"/>
          <w:rFonts w:ascii="Times New Roman" w:hAnsi="Times New Roman" w:cs="Times New Roman"/>
          <w:i w:val="0"/>
          <w:sz w:val="24"/>
          <w:szCs w:val="24"/>
        </w:rPr>
        <w:t xml:space="preserve">in at the HR executive’s office for two hours demanding </w:t>
      </w:r>
      <w:r w:rsidR="002125AB" w:rsidRPr="0083767C">
        <w:rPr>
          <w:rStyle w:val="Emphasis"/>
          <w:rFonts w:ascii="Times New Roman" w:hAnsi="Times New Roman" w:cs="Times New Roman"/>
          <w:i w:val="0"/>
          <w:sz w:val="24"/>
          <w:szCs w:val="24"/>
        </w:rPr>
        <w:t xml:space="preserve">that </w:t>
      </w:r>
      <w:r w:rsidR="003B4777" w:rsidRPr="0083767C">
        <w:rPr>
          <w:rStyle w:val="Emphasis"/>
          <w:rFonts w:ascii="Times New Roman" w:hAnsi="Times New Roman" w:cs="Times New Roman"/>
          <w:i w:val="0"/>
          <w:sz w:val="24"/>
          <w:szCs w:val="24"/>
        </w:rPr>
        <w:t>he should address the workers gathered at the canteen.</w:t>
      </w:r>
    </w:p>
    <w:p w:rsidR="00E57764" w:rsidRPr="0083767C" w:rsidRDefault="00E57764" w:rsidP="00E57764">
      <w:pPr>
        <w:spacing w:after="0" w:line="240" w:lineRule="auto"/>
        <w:jc w:val="both"/>
        <w:rPr>
          <w:rStyle w:val="Emphasis"/>
          <w:rFonts w:ascii="Times New Roman" w:hAnsi="Times New Roman" w:cs="Times New Roman"/>
          <w:i w:val="0"/>
          <w:sz w:val="24"/>
          <w:szCs w:val="24"/>
        </w:rPr>
      </w:pPr>
    </w:p>
    <w:p w:rsidR="008D4B7E" w:rsidRPr="0083767C" w:rsidRDefault="008D4B7E" w:rsidP="001C17AD">
      <w:pPr>
        <w:spacing w:after="0" w:line="240" w:lineRule="auto"/>
        <w:jc w:val="both"/>
        <w:rPr>
          <w:rFonts w:ascii="Times New Roman" w:hAnsi="Times New Roman" w:cs="Times New Roman"/>
          <w:sz w:val="24"/>
          <w:szCs w:val="24"/>
        </w:rPr>
      </w:pPr>
    </w:p>
    <w:p w:rsidR="00C94E6E" w:rsidRPr="0083767C" w:rsidRDefault="00826792" w:rsidP="00E2469B">
      <w:pPr>
        <w:spacing w:after="0" w:line="480" w:lineRule="auto"/>
        <w:ind w:left="810" w:hanging="810"/>
        <w:jc w:val="both"/>
        <w:rPr>
          <w:rFonts w:ascii="Times New Roman" w:hAnsi="Times New Roman" w:cs="Times New Roman"/>
          <w:sz w:val="24"/>
          <w:szCs w:val="24"/>
        </w:rPr>
      </w:pPr>
      <w:r w:rsidRPr="0083767C">
        <w:rPr>
          <w:rFonts w:ascii="Times New Roman" w:hAnsi="Times New Roman" w:cs="Times New Roman"/>
          <w:sz w:val="24"/>
          <w:szCs w:val="24"/>
        </w:rPr>
        <w:t>[7</w:t>
      </w:r>
      <w:r w:rsidR="008D4B7E" w:rsidRPr="0083767C">
        <w:rPr>
          <w:rFonts w:ascii="Times New Roman" w:hAnsi="Times New Roman" w:cs="Times New Roman"/>
          <w:sz w:val="24"/>
          <w:szCs w:val="24"/>
        </w:rPr>
        <w:t xml:space="preserve">] </w:t>
      </w:r>
      <w:r w:rsidR="008D4B7E" w:rsidRPr="0083767C">
        <w:rPr>
          <w:rFonts w:ascii="Times New Roman" w:hAnsi="Times New Roman" w:cs="Times New Roman"/>
          <w:sz w:val="24"/>
          <w:szCs w:val="24"/>
        </w:rPr>
        <w:tab/>
        <w:t>The allegations against the appellant and his workers’</w:t>
      </w:r>
      <w:r w:rsidR="007A66DB" w:rsidRPr="0083767C">
        <w:rPr>
          <w:rFonts w:ascii="Times New Roman" w:hAnsi="Times New Roman" w:cs="Times New Roman"/>
          <w:sz w:val="24"/>
          <w:szCs w:val="24"/>
        </w:rPr>
        <w:t xml:space="preserve"> </w:t>
      </w:r>
      <w:r w:rsidR="008D4B7E" w:rsidRPr="0083767C">
        <w:rPr>
          <w:rFonts w:ascii="Times New Roman" w:hAnsi="Times New Roman" w:cs="Times New Roman"/>
          <w:sz w:val="24"/>
          <w:szCs w:val="24"/>
        </w:rPr>
        <w:t xml:space="preserve">committee colleagues were </w:t>
      </w:r>
      <w:r w:rsidR="00C94E6E" w:rsidRPr="0083767C">
        <w:rPr>
          <w:rFonts w:ascii="Times New Roman" w:hAnsi="Times New Roman" w:cs="Times New Roman"/>
          <w:sz w:val="24"/>
          <w:szCs w:val="24"/>
        </w:rPr>
        <w:t>summarised as follows:</w:t>
      </w:r>
    </w:p>
    <w:p w:rsidR="008D4B7E" w:rsidRPr="0083767C" w:rsidRDefault="00C94E6E" w:rsidP="001C17AD">
      <w:pPr>
        <w:pStyle w:val="ListParagraph"/>
        <w:numPr>
          <w:ilvl w:val="0"/>
          <w:numId w:val="12"/>
        </w:numPr>
        <w:spacing w:after="0"/>
        <w:ind w:left="1440" w:hanging="450"/>
        <w:jc w:val="both"/>
        <w:rPr>
          <w:rFonts w:ascii="Times New Roman" w:hAnsi="Times New Roman" w:cs="Times New Roman"/>
          <w:sz w:val="24"/>
          <w:szCs w:val="24"/>
        </w:rPr>
      </w:pPr>
      <w:r w:rsidRPr="0083767C">
        <w:rPr>
          <w:rFonts w:ascii="Times New Roman" w:hAnsi="Times New Roman" w:cs="Times New Roman"/>
          <w:sz w:val="24"/>
          <w:szCs w:val="24"/>
        </w:rPr>
        <w:t>Misrepresentation to the Human Capital Consultant that workers were demanding to be addressed by Human Capital and that they were heading to the canteen.</w:t>
      </w:r>
    </w:p>
    <w:p w:rsidR="00C94E6E" w:rsidRPr="0083767C" w:rsidRDefault="00C94E6E" w:rsidP="00C94E6E">
      <w:pPr>
        <w:pStyle w:val="ListParagraph"/>
        <w:numPr>
          <w:ilvl w:val="0"/>
          <w:numId w:val="1"/>
        </w:numPr>
        <w:spacing w:after="0"/>
        <w:jc w:val="both"/>
        <w:rPr>
          <w:rFonts w:ascii="Times New Roman" w:hAnsi="Times New Roman" w:cs="Times New Roman"/>
          <w:sz w:val="24"/>
          <w:szCs w:val="24"/>
        </w:rPr>
      </w:pPr>
      <w:r w:rsidRPr="0083767C">
        <w:rPr>
          <w:rFonts w:ascii="Times New Roman" w:hAnsi="Times New Roman" w:cs="Times New Roman"/>
          <w:sz w:val="24"/>
          <w:szCs w:val="24"/>
        </w:rPr>
        <w:t>Misrepresentation to staff that the Human Capital Executive wanted to address them in the canteen.</w:t>
      </w:r>
    </w:p>
    <w:p w:rsidR="00C94E6E" w:rsidRPr="0083767C" w:rsidRDefault="00C94E6E" w:rsidP="00C94E6E">
      <w:pPr>
        <w:pStyle w:val="ListParagraph"/>
        <w:numPr>
          <w:ilvl w:val="0"/>
          <w:numId w:val="1"/>
        </w:numPr>
        <w:spacing w:after="0"/>
        <w:jc w:val="both"/>
        <w:rPr>
          <w:rFonts w:ascii="Times New Roman" w:hAnsi="Times New Roman" w:cs="Times New Roman"/>
          <w:sz w:val="24"/>
          <w:szCs w:val="24"/>
        </w:rPr>
      </w:pPr>
      <w:r w:rsidRPr="0083767C">
        <w:rPr>
          <w:rFonts w:ascii="Times New Roman" w:hAnsi="Times New Roman" w:cs="Times New Roman"/>
          <w:sz w:val="24"/>
          <w:szCs w:val="24"/>
        </w:rPr>
        <w:t>Unprocedural mobilisation of staff from their workplace for the purpose of congregating them in the canteen.</w:t>
      </w:r>
    </w:p>
    <w:p w:rsidR="005814F3" w:rsidRPr="0083767C" w:rsidRDefault="005814F3" w:rsidP="00C94E6E">
      <w:pPr>
        <w:pStyle w:val="ListParagraph"/>
        <w:numPr>
          <w:ilvl w:val="0"/>
          <w:numId w:val="1"/>
        </w:numPr>
        <w:spacing w:after="0"/>
        <w:jc w:val="both"/>
        <w:rPr>
          <w:rFonts w:ascii="Times New Roman" w:hAnsi="Times New Roman" w:cs="Times New Roman"/>
          <w:sz w:val="24"/>
          <w:szCs w:val="24"/>
        </w:rPr>
      </w:pPr>
      <w:r w:rsidRPr="0083767C">
        <w:rPr>
          <w:rFonts w:ascii="Times New Roman" w:hAnsi="Times New Roman" w:cs="Times New Roman"/>
          <w:sz w:val="24"/>
          <w:szCs w:val="24"/>
        </w:rPr>
        <w:t>Abating</w:t>
      </w:r>
      <w:r w:rsidR="007A37A2" w:rsidRPr="0083767C">
        <w:rPr>
          <w:rFonts w:ascii="Times New Roman" w:hAnsi="Times New Roman" w:cs="Times New Roman"/>
          <w:sz w:val="24"/>
          <w:szCs w:val="24"/>
        </w:rPr>
        <w:t xml:space="preserve"> </w:t>
      </w:r>
      <w:r w:rsidR="000B4CF9" w:rsidRPr="0083767C">
        <w:rPr>
          <w:rFonts w:ascii="Times New Roman" w:hAnsi="Times New Roman" w:cs="Times New Roman"/>
          <w:sz w:val="24"/>
          <w:szCs w:val="24"/>
        </w:rPr>
        <w:t xml:space="preserve">on illegal collective job action by misrepresenting to, encouraging staff to remain in the canteen </w:t>
      </w:r>
      <w:r w:rsidR="007A37A2" w:rsidRPr="0083767C">
        <w:rPr>
          <w:rFonts w:ascii="Times New Roman" w:hAnsi="Times New Roman" w:cs="Times New Roman"/>
          <w:sz w:val="24"/>
          <w:szCs w:val="24"/>
        </w:rPr>
        <w:t>and away from their work stations under the pretext that the Human Capital Executive would come to address them.</w:t>
      </w:r>
    </w:p>
    <w:p w:rsidR="00E57764" w:rsidRPr="0083767C" w:rsidRDefault="00E57764" w:rsidP="00E57764">
      <w:pPr>
        <w:pStyle w:val="ListParagraph"/>
        <w:spacing w:after="0"/>
        <w:ind w:left="780"/>
        <w:jc w:val="both"/>
        <w:rPr>
          <w:rFonts w:ascii="Times New Roman" w:hAnsi="Times New Roman" w:cs="Times New Roman"/>
          <w:sz w:val="24"/>
          <w:szCs w:val="24"/>
        </w:rPr>
      </w:pPr>
    </w:p>
    <w:p w:rsidR="009365C7" w:rsidRPr="0083767C" w:rsidRDefault="009365C7" w:rsidP="009365C7">
      <w:pPr>
        <w:spacing w:after="0"/>
        <w:rPr>
          <w:rFonts w:ascii="Times New Roman" w:hAnsi="Times New Roman" w:cs="Times New Roman"/>
          <w:sz w:val="24"/>
          <w:szCs w:val="24"/>
        </w:rPr>
      </w:pPr>
    </w:p>
    <w:p w:rsidR="000D29F4" w:rsidRPr="0083767C" w:rsidRDefault="00826792" w:rsidP="00593126">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[8</w:t>
      </w:r>
      <w:r w:rsidR="007A37A2" w:rsidRPr="0083767C">
        <w:rPr>
          <w:rFonts w:ascii="Times New Roman" w:hAnsi="Times New Roman" w:cs="Times New Roman"/>
          <w:sz w:val="24"/>
          <w:szCs w:val="24"/>
        </w:rPr>
        <w:t>]</w:t>
      </w:r>
      <w:r w:rsidR="003D0504" w:rsidRPr="0083767C">
        <w:rPr>
          <w:rFonts w:ascii="Times New Roman" w:hAnsi="Times New Roman" w:cs="Times New Roman"/>
          <w:sz w:val="24"/>
          <w:szCs w:val="24"/>
        </w:rPr>
        <w:tab/>
      </w:r>
      <w:r w:rsidR="007A37A2" w:rsidRPr="0083767C">
        <w:rPr>
          <w:rFonts w:ascii="Times New Roman" w:hAnsi="Times New Roman" w:cs="Times New Roman"/>
          <w:sz w:val="24"/>
          <w:szCs w:val="24"/>
        </w:rPr>
        <w:t>Arising from the a</w:t>
      </w:r>
      <w:r w:rsidR="0026573F" w:rsidRPr="0083767C">
        <w:rPr>
          <w:rFonts w:ascii="Times New Roman" w:hAnsi="Times New Roman" w:cs="Times New Roman"/>
          <w:sz w:val="24"/>
          <w:szCs w:val="24"/>
        </w:rPr>
        <w:t>bove allegations, the appellant</w:t>
      </w:r>
      <w:r w:rsidR="007A37A2" w:rsidRPr="0083767C">
        <w:rPr>
          <w:rFonts w:ascii="Times New Roman" w:hAnsi="Times New Roman" w:cs="Times New Roman"/>
          <w:sz w:val="24"/>
          <w:szCs w:val="24"/>
        </w:rPr>
        <w:t xml:space="preserve"> appeared before the hearing officer charge</w:t>
      </w:r>
      <w:r w:rsidR="00A347C8" w:rsidRPr="0083767C">
        <w:rPr>
          <w:rFonts w:ascii="Times New Roman" w:hAnsi="Times New Roman" w:cs="Times New Roman"/>
          <w:sz w:val="24"/>
          <w:szCs w:val="24"/>
        </w:rPr>
        <w:t>d</w:t>
      </w:r>
      <w:r w:rsidR="007A37A2" w:rsidRPr="0083767C">
        <w:rPr>
          <w:rFonts w:ascii="Times New Roman" w:hAnsi="Times New Roman" w:cs="Times New Roman"/>
          <w:sz w:val="24"/>
          <w:szCs w:val="24"/>
        </w:rPr>
        <w:t xml:space="preserve"> with contravening section 15.9.1 of the respondent’s registered code of conduct. </w:t>
      </w:r>
      <w:r w:rsidR="00593126" w:rsidRPr="0083767C">
        <w:rPr>
          <w:rFonts w:ascii="Times New Roman" w:hAnsi="Times New Roman" w:cs="Times New Roman"/>
          <w:sz w:val="24"/>
          <w:szCs w:val="24"/>
        </w:rPr>
        <w:t xml:space="preserve"> </w:t>
      </w:r>
      <w:r w:rsidR="007A37A2" w:rsidRPr="0083767C">
        <w:rPr>
          <w:rFonts w:ascii="Times New Roman" w:hAnsi="Times New Roman" w:cs="Times New Roman"/>
          <w:sz w:val="24"/>
          <w:szCs w:val="24"/>
        </w:rPr>
        <w:t>That is to say, “</w:t>
      </w:r>
      <w:r w:rsidR="00633F7E" w:rsidRPr="0083767C">
        <w:rPr>
          <w:rFonts w:ascii="Times New Roman" w:hAnsi="Times New Roman" w:cs="Times New Roman"/>
          <w:sz w:val="24"/>
          <w:szCs w:val="24"/>
        </w:rPr>
        <w:t>failure to fulfil</w:t>
      </w:r>
      <w:r w:rsidR="007A37A2" w:rsidRPr="0083767C">
        <w:rPr>
          <w:rFonts w:ascii="Times New Roman" w:hAnsi="Times New Roman" w:cs="Times New Roman"/>
          <w:sz w:val="24"/>
          <w:szCs w:val="24"/>
        </w:rPr>
        <w:t xml:space="preserve"> express</w:t>
      </w:r>
      <w:r w:rsidR="00633F7E" w:rsidRPr="0083767C">
        <w:rPr>
          <w:rFonts w:ascii="Times New Roman" w:hAnsi="Times New Roman" w:cs="Times New Roman"/>
          <w:sz w:val="24"/>
          <w:szCs w:val="24"/>
        </w:rPr>
        <w:t>ed</w:t>
      </w:r>
      <w:r w:rsidR="007A37A2" w:rsidRPr="0083767C">
        <w:rPr>
          <w:rFonts w:ascii="Times New Roman" w:hAnsi="Times New Roman" w:cs="Times New Roman"/>
          <w:sz w:val="24"/>
          <w:szCs w:val="24"/>
        </w:rPr>
        <w:t xml:space="preserve"> or implied </w:t>
      </w:r>
      <w:r w:rsidR="005E3D32" w:rsidRPr="0083767C">
        <w:rPr>
          <w:rFonts w:ascii="Times New Roman" w:hAnsi="Times New Roman" w:cs="Times New Roman"/>
          <w:sz w:val="24"/>
          <w:szCs w:val="24"/>
        </w:rPr>
        <w:t>conditions of the contract of employment or breach of the contract of employment</w:t>
      </w:r>
      <w:r w:rsidR="0026573F" w:rsidRPr="0083767C">
        <w:rPr>
          <w:rFonts w:ascii="Times New Roman" w:hAnsi="Times New Roman" w:cs="Times New Roman"/>
          <w:sz w:val="24"/>
          <w:szCs w:val="24"/>
        </w:rPr>
        <w:t>”</w:t>
      </w:r>
      <w:r w:rsidR="005E3D32" w:rsidRPr="0083767C">
        <w:rPr>
          <w:rFonts w:ascii="Times New Roman" w:hAnsi="Times New Roman" w:cs="Times New Roman"/>
          <w:sz w:val="24"/>
          <w:szCs w:val="24"/>
        </w:rPr>
        <w:t>.</w:t>
      </w:r>
      <w:r w:rsidR="0026573F" w:rsidRPr="0083767C">
        <w:rPr>
          <w:rFonts w:ascii="Times New Roman" w:hAnsi="Times New Roman" w:cs="Times New Roman"/>
          <w:sz w:val="24"/>
          <w:szCs w:val="24"/>
        </w:rPr>
        <w:t xml:space="preserve"> </w:t>
      </w:r>
      <w:r w:rsidR="00633F7E" w:rsidRPr="0083767C">
        <w:rPr>
          <w:rFonts w:ascii="Times New Roman" w:hAnsi="Times New Roman" w:cs="Times New Roman"/>
          <w:sz w:val="24"/>
          <w:szCs w:val="24"/>
        </w:rPr>
        <w:t xml:space="preserve"> </w:t>
      </w:r>
    </w:p>
    <w:p w:rsidR="000D29F4" w:rsidRPr="0083767C" w:rsidRDefault="000D29F4" w:rsidP="00693F0B">
      <w:pPr>
        <w:spacing w:after="0" w:line="480" w:lineRule="auto"/>
        <w:rPr>
          <w:rFonts w:ascii="Times New Roman" w:hAnsi="Times New Roman" w:cs="Times New Roman"/>
          <w:sz w:val="24"/>
          <w:szCs w:val="24"/>
        </w:rPr>
      </w:pPr>
    </w:p>
    <w:p w:rsidR="00137CDD" w:rsidRPr="0083767C" w:rsidRDefault="000D29F4" w:rsidP="00951753">
      <w:pPr>
        <w:tabs>
          <w:tab w:val="left" w:pos="720"/>
        </w:tabs>
        <w:spacing w:after="0" w:line="480" w:lineRule="auto"/>
        <w:ind w:left="720"/>
        <w:jc w:val="both"/>
        <w:rPr>
          <w:rFonts w:ascii="Times New Roman" w:hAnsi="Times New Roman" w:cs="Times New Roman"/>
          <w:sz w:val="24"/>
          <w:szCs w:val="24"/>
        </w:rPr>
      </w:pPr>
      <w:r w:rsidRPr="0083767C">
        <w:rPr>
          <w:rFonts w:ascii="Times New Roman" w:hAnsi="Times New Roman" w:cs="Times New Roman"/>
          <w:sz w:val="24"/>
          <w:szCs w:val="24"/>
        </w:rPr>
        <w:lastRenderedPageBreak/>
        <w:t xml:space="preserve">Clause 8 of the registered code of </w:t>
      </w:r>
      <w:r w:rsidR="00137CDD" w:rsidRPr="0083767C">
        <w:rPr>
          <w:rFonts w:ascii="Times New Roman" w:hAnsi="Times New Roman" w:cs="Times New Roman"/>
          <w:sz w:val="24"/>
          <w:szCs w:val="24"/>
        </w:rPr>
        <w:t>conduct provided</w:t>
      </w:r>
      <w:r w:rsidRPr="0083767C">
        <w:rPr>
          <w:rFonts w:ascii="Times New Roman" w:hAnsi="Times New Roman" w:cs="Times New Roman"/>
          <w:sz w:val="24"/>
          <w:szCs w:val="24"/>
        </w:rPr>
        <w:t xml:space="preserve"> for the </w:t>
      </w:r>
      <w:r w:rsidR="00293755" w:rsidRPr="0083767C">
        <w:rPr>
          <w:rFonts w:ascii="Times New Roman" w:hAnsi="Times New Roman" w:cs="Times New Roman"/>
          <w:sz w:val="24"/>
          <w:szCs w:val="24"/>
        </w:rPr>
        <w:t xml:space="preserve">appellant’s </w:t>
      </w:r>
      <w:r w:rsidR="00030D32" w:rsidRPr="0083767C">
        <w:rPr>
          <w:rFonts w:ascii="Times New Roman" w:hAnsi="Times New Roman" w:cs="Times New Roman"/>
          <w:sz w:val="24"/>
          <w:szCs w:val="24"/>
        </w:rPr>
        <w:t xml:space="preserve">specific </w:t>
      </w:r>
      <w:r w:rsidR="00293755" w:rsidRPr="0083767C">
        <w:rPr>
          <w:rFonts w:ascii="Times New Roman" w:hAnsi="Times New Roman" w:cs="Times New Roman"/>
          <w:sz w:val="24"/>
          <w:szCs w:val="24"/>
        </w:rPr>
        <w:t>express</w:t>
      </w:r>
      <w:r w:rsidR="00137CDD" w:rsidRPr="0083767C">
        <w:rPr>
          <w:rFonts w:ascii="Times New Roman" w:hAnsi="Times New Roman" w:cs="Times New Roman"/>
          <w:sz w:val="24"/>
          <w:szCs w:val="24"/>
        </w:rPr>
        <w:t xml:space="preserve"> obligations under the contr</w:t>
      </w:r>
      <w:r w:rsidR="00781737" w:rsidRPr="0083767C">
        <w:rPr>
          <w:rFonts w:ascii="Times New Roman" w:hAnsi="Times New Roman" w:cs="Times New Roman"/>
          <w:sz w:val="24"/>
          <w:szCs w:val="24"/>
        </w:rPr>
        <w:t>a</w:t>
      </w:r>
      <w:r w:rsidR="00137CDD" w:rsidRPr="0083767C">
        <w:rPr>
          <w:rFonts w:ascii="Times New Roman" w:hAnsi="Times New Roman" w:cs="Times New Roman"/>
          <w:sz w:val="24"/>
          <w:szCs w:val="24"/>
        </w:rPr>
        <w:t>ct of employment as follows:</w:t>
      </w:r>
    </w:p>
    <w:p w:rsidR="007A37A2" w:rsidRPr="0083767C" w:rsidRDefault="00681A22" w:rsidP="00DD4BE6">
      <w:pPr>
        <w:spacing w:after="0"/>
        <w:ind w:left="720" w:firstLine="720"/>
        <w:rPr>
          <w:rFonts w:ascii="Times New Roman" w:hAnsi="Times New Roman" w:cs="Times New Roman"/>
          <w:b/>
          <w:sz w:val="24"/>
          <w:szCs w:val="24"/>
          <w:u w:val="single"/>
        </w:rPr>
      </w:pPr>
      <w:r w:rsidRPr="0083767C">
        <w:rPr>
          <w:rFonts w:ascii="Times New Roman" w:hAnsi="Times New Roman" w:cs="Times New Roman"/>
          <w:sz w:val="24"/>
          <w:szCs w:val="24"/>
        </w:rPr>
        <w:t>“8</w:t>
      </w:r>
      <w:r w:rsidR="00F03FAA" w:rsidRPr="0083767C">
        <w:rPr>
          <w:rFonts w:ascii="Times New Roman" w:hAnsi="Times New Roman" w:cs="Times New Roman"/>
          <w:sz w:val="24"/>
          <w:szCs w:val="24"/>
        </w:rPr>
        <w:t>.</w:t>
      </w:r>
      <w:r w:rsidR="00F03FAA" w:rsidRPr="0083767C">
        <w:rPr>
          <w:rFonts w:ascii="Times New Roman" w:hAnsi="Times New Roman" w:cs="Times New Roman"/>
          <w:sz w:val="24"/>
          <w:szCs w:val="24"/>
        </w:rPr>
        <w:tab/>
      </w:r>
      <w:r w:rsidR="00137CDD" w:rsidRPr="0083767C">
        <w:rPr>
          <w:rFonts w:ascii="Times New Roman" w:hAnsi="Times New Roman" w:cs="Times New Roman"/>
          <w:b/>
          <w:sz w:val="24"/>
          <w:szCs w:val="24"/>
          <w:u w:val="single"/>
        </w:rPr>
        <w:t>OBLIGATIONS AND UND</w:t>
      </w:r>
      <w:r w:rsidR="00FD523D">
        <w:rPr>
          <w:rFonts w:ascii="Times New Roman" w:hAnsi="Times New Roman" w:cs="Times New Roman"/>
          <w:b/>
          <w:sz w:val="24"/>
          <w:szCs w:val="24"/>
          <w:u w:val="single"/>
        </w:rPr>
        <w:t>E</w:t>
      </w:r>
      <w:r w:rsidR="00137CDD" w:rsidRPr="0083767C">
        <w:rPr>
          <w:rFonts w:ascii="Times New Roman" w:hAnsi="Times New Roman" w:cs="Times New Roman"/>
          <w:b/>
          <w:sz w:val="24"/>
          <w:szCs w:val="24"/>
          <w:u w:val="single"/>
        </w:rPr>
        <w:t>RTAKINGS OF THE E</w:t>
      </w:r>
      <w:r w:rsidR="00867BF5" w:rsidRPr="0083767C">
        <w:rPr>
          <w:rFonts w:ascii="Times New Roman" w:hAnsi="Times New Roman" w:cs="Times New Roman"/>
          <w:b/>
          <w:sz w:val="24"/>
          <w:szCs w:val="24"/>
          <w:u w:val="single"/>
        </w:rPr>
        <w:t>M</w:t>
      </w:r>
      <w:r w:rsidR="00137CDD" w:rsidRPr="0083767C">
        <w:rPr>
          <w:rFonts w:ascii="Times New Roman" w:hAnsi="Times New Roman" w:cs="Times New Roman"/>
          <w:b/>
          <w:sz w:val="24"/>
          <w:szCs w:val="24"/>
          <w:u w:val="single"/>
        </w:rPr>
        <w:t>PLOYEE</w:t>
      </w:r>
      <w:r w:rsidR="0026573F" w:rsidRPr="0083767C">
        <w:rPr>
          <w:rFonts w:ascii="Times New Roman" w:hAnsi="Times New Roman" w:cs="Times New Roman"/>
          <w:b/>
          <w:sz w:val="24"/>
          <w:szCs w:val="24"/>
          <w:u w:val="single"/>
        </w:rPr>
        <w:t xml:space="preserve"> </w:t>
      </w:r>
    </w:p>
    <w:p w:rsidR="00137CDD" w:rsidRPr="0083767C" w:rsidRDefault="00137CDD" w:rsidP="00C2541E">
      <w:pPr>
        <w:spacing w:after="0"/>
        <w:jc w:val="both"/>
        <w:rPr>
          <w:rFonts w:ascii="Times New Roman" w:hAnsi="Times New Roman" w:cs="Times New Roman"/>
          <w:b/>
          <w:sz w:val="24"/>
          <w:szCs w:val="24"/>
          <w:u w:val="single"/>
        </w:rPr>
      </w:pPr>
    </w:p>
    <w:p w:rsidR="00137CDD" w:rsidRPr="002816E2" w:rsidRDefault="00137CDD" w:rsidP="002816E2">
      <w:pPr>
        <w:pStyle w:val="ListParagraph"/>
        <w:numPr>
          <w:ilvl w:val="0"/>
          <w:numId w:val="13"/>
        </w:numPr>
        <w:spacing w:after="0" w:line="240" w:lineRule="auto"/>
        <w:jc w:val="both"/>
        <w:rPr>
          <w:rFonts w:ascii="Times New Roman" w:hAnsi="Times New Roman" w:cs="Times New Roman"/>
          <w:sz w:val="24"/>
          <w:szCs w:val="24"/>
        </w:rPr>
      </w:pPr>
      <w:r w:rsidRPr="002816E2">
        <w:rPr>
          <w:rFonts w:ascii="Times New Roman" w:hAnsi="Times New Roman" w:cs="Times New Roman"/>
          <w:sz w:val="24"/>
          <w:szCs w:val="24"/>
        </w:rPr>
        <w:t xml:space="preserve">The employee will perform his/her duties in the best </w:t>
      </w:r>
      <w:r w:rsidR="00E57764" w:rsidRPr="002816E2">
        <w:rPr>
          <w:rFonts w:ascii="Times New Roman" w:hAnsi="Times New Roman" w:cs="Times New Roman"/>
          <w:sz w:val="24"/>
          <w:szCs w:val="24"/>
        </w:rPr>
        <w:t xml:space="preserve">interest of Old </w:t>
      </w:r>
      <w:r w:rsidRPr="002816E2">
        <w:rPr>
          <w:rFonts w:ascii="Times New Roman" w:hAnsi="Times New Roman" w:cs="Times New Roman"/>
          <w:sz w:val="24"/>
          <w:szCs w:val="24"/>
        </w:rPr>
        <w:t xml:space="preserve">Mutual and will refrain from any action which may in any manner harm </w:t>
      </w:r>
      <w:r w:rsidRPr="002816E2">
        <w:rPr>
          <w:rFonts w:ascii="Times New Roman" w:hAnsi="Times New Roman" w:cs="Times New Roman"/>
          <w:sz w:val="24"/>
          <w:szCs w:val="24"/>
        </w:rPr>
        <w:tab/>
        <w:t>the g</w:t>
      </w:r>
      <w:r w:rsidR="00793908" w:rsidRPr="002816E2">
        <w:rPr>
          <w:rFonts w:ascii="Times New Roman" w:hAnsi="Times New Roman" w:cs="Times New Roman"/>
          <w:sz w:val="24"/>
          <w:szCs w:val="24"/>
        </w:rPr>
        <w:t>ood name and reputation of Old M</w:t>
      </w:r>
      <w:r w:rsidRPr="002816E2">
        <w:rPr>
          <w:rFonts w:ascii="Times New Roman" w:hAnsi="Times New Roman" w:cs="Times New Roman"/>
          <w:sz w:val="24"/>
          <w:szCs w:val="24"/>
        </w:rPr>
        <w:t>utual</w:t>
      </w:r>
      <w:r w:rsidR="00E57764" w:rsidRPr="002816E2">
        <w:rPr>
          <w:rFonts w:ascii="Times New Roman" w:hAnsi="Times New Roman" w:cs="Times New Roman"/>
          <w:sz w:val="24"/>
          <w:szCs w:val="24"/>
        </w:rPr>
        <w:t xml:space="preserve"> or which may place Old </w:t>
      </w:r>
      <w:r w:rsidR="00781737" w:rsidRPr="002816E2">
        <w:rPr>
          <w:rFonts w:ascii="Times New Roman" w:hAnsi="Times New Roman" w:cs="Times New Roman"/>
          <w:sz w:val="24"/>
          <w:szCs w:val="24"/>
        </w:rPr>
        <w:t xml:space="preserve">Mutual </w:t>
      </w:r>
      <w:r w:rsidR="00293755" w:rsidRPr="002816E2">
        <w:rPr>
          <w:rFonts w:ascii="Times New Roman" w:hAnsi="Times New Roman" w:cs="Times New Roman"/>
          <w:sz w:val="24"/>
          <w:szCs w:val="24"/>
        </w:rPr>
        <w:t>in an invidious or compromising s</w:t>
      </w:r>
      <w:r w:rsidR="00E57764" w:rsidRPr="002816E2">
        <w:rPr>
          <w:rFonts w:ascii="Times New Roman" w:hAnsi="Times New Roman" w:cs="Times New Roman"/>
          <w:sz w:val="24"/>
          <w:szCs w:val="24"/>
        </w:rPr>
        <w:t xml:space="preserve">ituation. As such the employee </w:t>
      </w:r>
      <w:r w:rsidR="00293755" w:rsidRPr="002816E2">
        <w:rPr>
          <w:rFonts w:ascii="Times New Roman" w:hAnsi="Times New Roman" w:cs="Times New Roman"/>
          <w:sz w:val="24"/>
          <w:szCs w:val="24"/>
        </w:rPr>
        <w:t>is expected to display total honesty and i</w:t>
      </w:r>
      <w:r w:rsidR="00336933" w:rsidRPr="002816E2">
        <w:rPr>
          <w:rFonts w:ascii="Times New Roman" w:hAnsi="Times New Roman" w:cs="Times New Roman"/>
          <w:sz w:val="24"/>
          <w:szCs w:val="24"/>
        </w:rPr>
        <w:t xml:space="preserve">ntegrity in the performance of </w:t>
      </w:r>
      <w:r w:rsidR="00293755" w:rsidRPr="002816E2">
        <w:rPr>
          <w:rFonts w:ascii="Times New Roman" w:hAnsi="Times New Roman" w:cs="Times New Roman"/>
          <w:sz w:val="24"/>
          <w:szCs w:val="24"/>
        </w:rPr>
        <w:t>his/her duties and to exercise appropriate care and skill.</w:t>
      </w:r>
    </w:p>
    <w:p w:rsidR="00336933" w:rsidRPr="0083767C" w:rsidRDefault="00336933" w:rsidP="00336933">
      <w:pPr>
        <w:spacing w:after="0" w:line="240" w:lineRule="auto"/>
        <w:ind w:left="1440" w:hanging="720"/>
        <w:jc w:val="both"/>
        <w:rPr>
          <w:rFonts w:ascii="Times New Roman" w:hAnsi="Times New Roman" w:cs="Times New Roman"/>
          <w:sz w:val="24"/>
          <w:szCs w:val="24"/>
        </w:rPr>
      </w:pPr>
    </w:p>
    <w:p w:rsidR="00F03FAA" w:rsidRPr="002816E2" w:rsidRDefault="00AC30CA" w:rsidP="002816E2">
      <w:pPr>
        <w:pStyle w:val="ListParagraph"/>
        <w:numPr>
          <w:ilvl w:val="0"/>
          <w:numId w:val="13"/>
        </w:numPr>
        <w:spacing w:after="0" w:line="240" w:lineRule="auto"/>
        <w:jc w:val="both"/>
        <w:rPr>
          <w:rFonts w:ascii="Times New Roman" w:hAnsi="Times New Roman" w:cs="Times New Roman"/>
          <w:sz w:val="24"/>
          <w:szCs w:val="24"/>
        </w:rPr>
      </w:pPr>
      <w:r w:rsidRPr="002816E2">
        <w:rPr>
          <w:rFonts w:ascii="Times New Roman" w:hAnsi="Times New Roman" w:cs="Times New Roman"/>
          <w:sz w:val="24"/>
          <w:szCs w:val="24"/>
        </w:rPr>
        <w:t>All material (physical and intellectu</w:t>
      </w:r>
      <w:r w:rsidR="00EF5DB5" w:rsidRPr="002816E2">
        <w:rPr>
          <w:rFonts w:ascii="Times New Roman" w:hAnsi="Times New Roman" w:cs="Times New Roman"/>
          <w:sz w:val="24"/>
          <w:szCs w:val="24"/>
        </w:rPr>
        <w:t xml:space="preserve">al) acquired by </w:t>
      </w:r>
      <w:r w:rsidR="00E57764" w:rsidRPr="002816E2">
        <w:rPr>
          <w:rFonts w:ascii="Times New Roman" w:hAnsi="Times New Roman" w:cs="Times New Roman"/>
          <w:sz w:val="24"/>
          <w:szCs w:val="24"/>
        </w:rPr>
        <w:t xml:space="preserve">the employee in the </w:t>
      </w:r>
      <w:r w:rsidR="00EF5DB5" w:rsidRPr="002816E2">
        <w:rPr>
          <w:rFonts w:ascii="Times New Roman" w:hAnsi="Times New Roman" w:cs="Times New Roman"/>
          <w:sz w:val="24"/>
          <w:szCs w:val="24"/>
        </w:rPr>
        <w:t>course of employment will remain the property of Old Mutual</w:t>
      </w:r>
      <w:r w:rsidR="00336933" w:rsidRPr="002816E2">
        <w:rPr>
          <w:rFonts w:ascii="Times New Roman" w:hAnsi="Times New Roman" w:cs="Times New Roman"/>
          <w:sz w:val="24"/>
          <w:szCs w:val="24"/>
        </w:rPr>
        <w:t>.</w:t>
      </w:r>
    </w:p>
    <w:p w:rsidR="00336933" w:rsidRPr="0083767C" w:rsidRDefault="00336933" w:rsidP="00336933">
      <w:pPr>
        <w:spacing w:after="0" w:line="240" w:lineRule="auto"/>
        <w:ind w:left="1530" w:hanging="810"/>
        <w:jc w:val="both"/>
        <w:rPr>
          <w:rFonts w:ascii="Times New Roman" w:hAnsi="Times New Roman" w:cs="Times New Roman"/>
          <w:sz w:val="24"/>
          <w:szCs w:val="24"/>
        </w:rPr>
      </w:pPr>
    </w:p>
    <w:p w:rsidR="00EF5DB5" w:rsidRPr="0083767C" w:rsidRDefault="00E57764" w:rsidP="00DD4BE6">
      <w:pPr>
        <w:spacing w:after="0" w:line="240" w:lineRule="auto"/>
        <w:ind w:left="1980" w:hanging="630"/>
        <w:jc w:val="both"/>
        <w:rPr>
          <w:rFonts w:ascii="Times New Roman" w:hAnsi="Times New Roman" w:cs="Times New Roman"/>
          <w:sz w:val="24"/>
          <w:szCs w:val="24"/>
        </w:rPr>
      </w:pPr>
      <w:r w:rsidRPr="0083767C">
        <w:rPr>
          <w:rFonts w:ascii="Times New Roman" w:hAnsi="Times New Roman" w:cs="Times New Roman"/>
          <w:sz w:val="24"/>
          <w:szCs w:val="24"/>
        </w:rPr>
        <w:t xml:space="preserve">(iii) </w:t>
      </w:r>
      <w:r w:rsidR="002816E2">
        <w:rPr>
          <w:rFonts w:ascii="Times New Roman" w:hAnsi="Times New Roman" w:cs="Times New Roman"/>
          <w:sz w:val="24"/>
          <w:szCs w:val="24"/>
        </w:rPr>
        <w:t xml:space="preserve">   </w:t>
      </w:r>
      <w:r w:rsidR="00EF5DB5" w:rsidRPr="0083767C">
        <w:rPr>
          <w:rFonts w:ascii="Times New Roman" w:hAnsi="Times New Roman" w:cs="Times New Roman"/>
          <w:sz w:val="24"/>
          <w:szCs w:val="24"/>
        </w:rPr>
        <w:t xml:space="preserve">The employee undertakes not to divulge or to use </w:t>
      </w:r>
      <w:r w:rsidRPr="0083767C">
        <w:rPr>
          <w:rFonts w:ascii="Times New Roman" w:hAnsi="Times New Roman" w:cs="Times New Roman"/>
          <w:sz w:val="24"/>
          <w:szCs w:val="24"/>
        </w:rPr>
        <w:t xml:space="preserve">for his/her or any </w:t>
      </w:r>
      <w:r w:rsidR="00EF5DB5" w:rsidRPr="0083767C">
        <w:rPr>
          <w:rFonts w:ascii="Times New Roman" w:hAnsi="Times New Roman" w:cs="Times New Roman"/>
          <w:sz w:val="24"/>
          <w:szCs w:val="24"/>
        </w:rPr>
        <w:t xml:space="preserve">other person’s benefits any of Old Mutual’s </w:t>
      </w:r>
      <w:r w:rsidR="00842095" w:rsidRPr="0083767C">
        <w:rPr>
          <w:rFonts w:ascii="Times New Roman" w:hAnsi="Times New Roman" w:cs="Times New Roman"/>
          <w:sz w:val="24"/>
          <w:szCs w:val="24"/>
        </w:rPr>
        <w:t xml:space="preserve">information, either during </w:t>
      </w:r>
      <w:r w:rsidR="00EF5DB5" w:rsidRPr="0083767C">
        <w:rPr>
          <w:rFonts w:ascii="Times New Roman" w:hAnsi="Times New Roman" w:cs="Times New Roman"/>
          <w:sz w:val="24"/>
          <w:szCs w:val="24"/>
        </w:rPr>
        <w:t>the course of his/her service or after ter</w:t>
      </w:r>
      <w:r w:rsidRPr="0083767C">
        <w:rPr>
          <w:rFonts w:ascii="Times New Roman" w:hAnsi="Times New Roman" w:cs="Times New Roman"/>
          <w:sz w:val="24"/>
          <w:szCs w:val="24"/>
        </w:rPr>
        <w:t xml:space="preserve">mination thereof. The employee </w:t>
      </w:r>
      <w:r w:rsidR="00EF5DB5" w:rsidRPr="0083767C">
        <w:rPr>
          <w:rFonts w:ascii="Times New Roman" w:hAnsi="Times New Roman" w:cs="Times New Roman"/>
          <w:sz w:val="24"/>
          <w:szCs w:val="24"/>
        </w:rPr>
        <w:t xml:space="preserve">also undertakes to avoid conflicts of </w:t>
      </w:r>
      <w:r w:rsidR="00842095" w:rsidRPr="0083767C">
        <w:rPr>
          <w:rFonts w:ascii="Times New Roman" w:hAnsi="Times New Roman" w:cs="Times New Roman"/>
          <w:sz w:val="24"/>
          <w:szCs w:val="24"/>
        </w:rPr>
        <w:t xml:space="preserve">interest and breach of his/her </w:t>
      </w:r>
      <w:r w:rsidR="00EF5DB5" w:rsidRPr="0083767C">
        <w:rPr>
          <w:rFonts w:ascii="Times New Roman" w:hAnsi="Times New Roman" w:cs="Times New Roman"/>
          <w:sz w:val="24"/>
          <w:szCs w:val="24"/>
        </w:rPr>
        <w:t>fiduciary duties and trust towards Old Mutual and its clients.</w:t>
      </w:r>
    </w:p>
    <w:p w:rsidR="00336933" w:rsidRPr="0083767C" w:rsidRDefault="00336933" w:rsidP="00336933">
      <w:pPr>
        <w:spacing w:after="0" w:line="240" w:lineRule="auto"/>
        <w:ind w:left="1620" w:hanging="900"/>
        <w:jc w:val="both"/>
        <w:rPr>
          <w:rFonts w:ascii="Times New Roman" w:hAnsi="Times New Roman" w:cs="Times New Roman"/>
          <w:sz w:val="24"/>
          <w:szCs w:val="24"/>
        </w:rPr>
      </w:pPr>
    </w:p>
    <w:p w:rsidR="005245C7" w:rsidRDefault="00EF5DB5" w:rsidP="002816E2">
      <w:pPr>
        <w:pStyle w:val="ListParagraph"/>
        <w:numPr>
          <w:ilvl w:val="0"/>
          <w:numId w:val="13"/>
        </w:numPr>
        <w:spacing w:after="0" w:line="240" w:lineRule="auto"/>
        <w:jc w:val="both"/>
        <w:rPr>
          <w:rFonts w:ascii="Times New Roman" w:hAnsi="Times New Roman" w:cs="Times New Roman"/>
          <w:sz w:val="24"/>
          <w:szCs w:val="24"/>
        </w:rPr>
      </w:pPr>
      <w:r w:rsidRPr="002816E2">
        <w:rPr>
          <w:rFonts w:ascii="Times New Roman" w:hAnsi="Times New Roman" w:cs="Times New Roman"/>
          <w:sz w:val="24"/>
          <w:szCs w:val="24"/>
        </w:rPr>
        <w:t>Without prior wri</w:t>
      </w:r>
      <w:r w:rsidR="008858E8">
        <w:rPr>
          <w:rFonts w:ascii="Times New Roman" w:hAnsi="Times New Roman" w:cs="Times New Roman"/>
          <w:sz w:val="24"/>
          <w:szCs w:val="24"/>
        </w:rPr>
        <w:t>tten approval of his/her senior</w:t>
      </w:r>
      <w:r w:rsidRPr="002816E2">
        <w:rPr>
          <w:rFonts w:ascii="Times New Roman" w:hAnsi="Times New Roman" w:cs="Times New Roman"/>
          <w:sz w:val="24"/>
          <w:szCs w:val="24"/>
        </w:rPr>
        <w:t>, the employee is not</w:t>
      </w:r>
      <w:r w:rsidR="00E57764" w:rsidRPr="002816E2">
        <w:rPr>
          <w:rFonts w:ascii="Times New Roman" w:hAnsi="Times New Roman" w:cs="Times New Roman"/>
          <w:sz w:val="24"/>
          <w:szCs w:val="24"/>
        </w:rPr>
        <w:t xml:space="preserve"> </w:t>
      </w:r>
      <w:r w:rsidRPr="002816E2">
        <w:rPr>
          <w:rFonts w:ascii="Times New Roman" w:hAnsi="Times New Roman" w:cs="Times New Roman"/>
          <w:sz w:val="24"/>
          <w:szCs w:val="24"/>
        </w:rPr>
        <w:t xml:space="preserve">permitted to work either for him/herself </w:t>
      </w:r>
      <w:r w:rsidR="00E57764" w:rsidRPr="002816E2">
        <w:rPr>
          <w:rFonts w:ascii="Times New Roman" w:hAnsi="Times New Roman" w:cs="Times New Roman"/>
          <w:sz w:val="24"/>
          <w:szCs w:val="24"/>
        </w:rPr>
        <w:t xml:space="preserve">or for any other employer, nor </w:t>
      </w:r>
      <w:r w:rsidRPr="002816E2">
        <w:rPr>
          <w:rFonts w:ascii="Times New Roman" w:hAnsi="Times New Roman" w:cs="Times New Roman"/>
          <w:sz w:val="24"/>
          <w:szCs w:val="24"/>
        </w:rPr>
        <w:t xml:space="preserve">offer his/her services in a consulting capacity, in </w:t>
      </w:r>
      <w:r w:rsidR="00A47780" w:rsidRPr="002816E2">
        <w:rPr>
          <w:rFonts w:ascii="Times New Roman" w:hAnsi="Times New Roman" w:cs="Times New Roman"/>
          <w:sz w:val="24"/>
          <w:szCs w:val="24"/>
        </w:rPr>
        <w:t xml:space="preserve">circumstances where </w:t>
      </w:r>
      <w:r w:rsidRPr="002816E2">
        <w:rPr>
          <w:rFonts w:ascii="Times New Roman" w:hAnsi="Times New Roman" w:cs="Times New Roman"/>
          <w:sz w:val="24"/>
          <w:szCs w:val="24"/>
        </w:rPr>
        <w:t xml:space="preserve">this </w:t>
      </w:r>
      <w:r w:rsidR="000438BE" w:rsidRPr="002816E2">
        <w:rPr>
          <w:rFonts w:ascii="Times New Roman" w:hAnsi="Times New Roman" w:cs="Times New Roman"/>
          <w:sz w:val="24"/>
          <w:szCs w:val="24"/>
        </w:rPr>
        <w:t>may, in the opinion of Old </w:t>
      </w:r>
      <w:r w:rsidR="00A47780" w:rsidRPr="002816E2">
        <w:rPr>
          <w:rFonts w:ascii="Times New Roman" w:hAnsi="Times New Roman" w:cs="Times New Roman"/>
          <w:sz w:val="24"/>
          <w:szCs w:val="24"/>
        </w:rPr>
        <w:t>Mutual, interfere with his duties and </w:t>
      </w:r>
    </w:p>
    <w:p w:rsidR="000C231D" w:rsidRPr="002816E2" w:rsidRDefault="005245C7" w:rsidP="005245C7">
      <w:pPr>
        <w:pStyle w:val="ListParagraph"/>
        <w:spacing w:after="0" w:line="240" w:lineRule="auto"/>
        <w:ind w:left="2070"/>
        <w:jc w:val="both"/>
        <w:rPr>
          <w:rFonts w:ascii="Times New Roman" w:hAnsi="Times New Roman" w:cs="Times New Roman"/>
          <w:sz w:val="24"/>
          <w:szCs w:val="24"/>
        </w:rPr>
      </w:pPr>
      <w:r>
        <w:rPr>
          <w:rFonts w:ascii="Times New Roman" w:hAnsi="Times New Roman" w:cs="Times New Roman"/>
          <w:sz w:val="24"/>
          <w:szCs w:val="24"/>
        </w:rPr>
        <w:t xml:space="preserve">responsibility </w:t>
      </w:r>
      <w:r w:rsidR="000C231D" w:rsidRPr="002816E2">
        <w:rPr>
          <w:rFonts w:ascii="Times New Roman" w:hAnsi="Times New Roman" w:cs="Times New Roman"/>
          <w:sz w:val="24"/>
          <w:szCs w:val="24"/>
        </w:rPr>
        <w:t>to Old Mutual in terms of this Contract.</w:t>
      </w:r>
    </w:p>
    <w:p w:rsidR="00336933" w:rsidRPr="0083767C" w:rsidRDefault="00336933" w:rsidP="00336933">
      <w:pPr>
        <w:spacing w:after="0" w:line="240" w:lineRule="auto"/>
        <w:ind w:left="1530" w:hanging="810"/>
        <w:jc w:val="both"/>
        <w:rPr>
          <w:rFonts w:ascii="Times New Roman" w:hAnsi="Times New Roman" w:cs="Times New Roman"/>
          <w:sz w:val="24"/>
          <w:szCs w:val="24"/>
        </w:rPr>
      </w:pPr>
    </w:p>
    <w:p w:rsidR="00EF5DB5" w:rsidRPr="002816E2" w:rsidRDefault="00BE3107" w:rsidP="002816E2">
      <w:pPr>
        <w:pStyle w:val="ListParagraph"/>
        <w:numPr>
          <w:ilvl w:val="0"/>
          <w:numId w:val="13"/>
        </w:numPr>
        <w:spacing w:after="0" w:line="240" w:lineRule="auto"/>
        <w:jc w:val="both"/>
        <w:rPr>
          <w:rFonts w:ascii="Times New Roman" w:hAnsi="Times New Roman" w:cs="Times New Roman"/>
          <w:sz w:val="24"/>
          <w:szCs w:val="24"/>
        </w:rPr>
      </w:pPr>
      <w:r w:rsidRPr="002816E2">
        <w:rPr>
          <w:rFonts w:ascii="Times New Roman" w:hAnsi="Times New Roman" w:cs="Times New Roman"/>
          <w:sz w:val="24"/>
          <w:szCs w:val="24"/>
        </w:rPr>
        <w:t>The employee </w:t>
      </w:r>
      <w:r w:rsidR="000C231D" w:rsidRPr="002816E2">
        <w:rPr>
          <w:rFonts w:ascii="Times New Roman" w:hAnsi="Times New Roman" w:cs="Times New Roman"/>
          <w:sz w:val="24"/>
          <w:szCs w:val="24"/>
        </w:rPr>
        <w:t>will</w:t>
      </w:r>
      <w:r w:rsidRPr="002816E2">
        <w:rPr>
          <w:rFonts w:ascii="Times New Roman" w:hAnsi="Times New Roman" w:cs="Times New Roman"/>
          <w:sz w:val="24"/>
          <w:szCs w:val="24"/>
        </w:rPr>
        <w:t> observe the various principles </w:t>
      </w:r>
      <w:r w:rsidR="00A47780" w:rsidRPr="002816E2">
        <w:rPr>
          <w:rFonts w:ascii="Times New Roman" w:hAnsi="Times New Roman" w:cs="Times New Roman"/>
          <w:sz w:val="24"/>
          <w:szCs w:val="24"/>
        </w:rPr>
        <w:t>regarding</w:t>
      </w:r>
      <w:r w:rsidRPr="002816E2">
        <w:rPr>
          <w:rFonts w:ascii="Times New Roman" w:hAnsi="Times New Roman" w:cs="Times New Roman"/>
          <w:sz w:val="24"/>
          <w:szCs w:val="24"/>
        </w:rPr>
        <w:t> the </w:t>
      </w:r>
      <w:r w:rsidR="00E57764" w:rsidRPr="002816E2">
        <w:rPr>
          <w:rFonts w:ascii="Times New Roman" w:hAnsi="Times New Roman" w:cs="Times New Roman"/>
          <w:sz w:val="24"/>
          <w:szCs w:val="24"/>
        </w:rPr>
        <w:t>protection and </w:t>
      </w:r>
      <w:r w:rsidRPr="002816E2">
        <w:rPr>
          <w:rFonts w:ascii="Times New Roman" w:hAnsi="Times New Roman" w:cs="Times New Roman"/>
          <w:sz w:val="24"/>
          <w:szCs w:val="24"/>
        </w:rPr>
        <w:t>non-disclosure</w:t>
      </w:r>
      <w:r w:rsidR="00E57764" w:rsidRPr="002816E2">
        <w:rPr>
          <w:rFonts w:ascii="Times New Roman" w:hAnsi="Times New Roman" w:cs="Times New Roman"/>
          <w:sz w:val="24"/>
          <w:szCs w:val="24"/>
        </w:rPr>
        <w:t> of </w:t>
      </w:r>
      <w:r w:rsidR="000C231D" w:rsidRPr="002816E2">
        <w:rPr>
          <w:rFonts w:ascii="Times New Roman" w:hAnsi="Times New Roman" w:cs="Times New Roman"/>
          <w:sz w:val="24"/>
          <w:szCs w:val="24"/>
        </w:rPr>
        <w:t>informat</w:t>
      </w:r>
      <w:r w:rsidR="00E57764" w:rsidRPr="002816E2">
        <w:rPr>
          <w:rFonts w:ascii="Times New Roman" w:hAnsi="Times New Roman" w:cs="Times New Roman"/>
          <w:sz w:val="24"/>
          <w:szCs w:val="24"/>
        </w:rPr>
        <w:t xml:space="preserve">ion whether held in electronic </w:t>
      </w:r>
      <w:r w:rsidR="000C231D" w:rsidRPr="002816E2">
        <w:rPr>
          <w:rFonts w:ascii="Times New Roman" w:hAnsi="Times New Roman" w:cs="Times New Roman"/>
          <w:sz w:val="24"/>
          <w:szCs w:val="24"/>
        </w:rPr>
        <w:t>or any other form as laid down from time to time by Old Mutual</w:t>
      </w:r>
      <w:r w:rsidR="00336933" w:rsidRPr="002816E2">
        <w:rPr>
          <w:rFonts w:ascii="Times New Roman" w:hAnsi="Times New Roman" w:cs="Times New Roman"/>
          <w:sz w:val="24"/>
          <w:szCs w:val="24"/>
        </w:rPr>
        <w:t>.</w:t>
      </w:r>
    </w:p>
    <w:p w:rsidR="00336933" w:rsidRPr="0083767C" w:rsidRDefault="00336933" w:rsidP="00336933">
      <w:pPr>
        <w:spacing w:after="0" w:line="240" w:lineRule="auto"/>
        <w:ind w:left="1530" w:hanging="810"/>
        <w:jc w:val="both"/>
        <w:rPr>
          <w:rFonts w:ascii="Times New Roman" w:hAnsi="Times New Roman" w:cs="Times New Roman"/>
          <w:sz w:val="24"/>
          <w:szCs w:val="24"/>
        </w:rPr>
      </w:pPr>
    </w:p>
    <w:p w:rsidR="00681A22" w:rsidRPr="002816E2" w:rsidRDefault="000C231D" w:rsidP="002816E2">
      <w:pPr>
        <w:pStyle w:val="ListParagraph"/>
        <w:numPr>
          <w:ilvl w:val="0"/>
          <w:numId w:val="13"/>
        </w:numPr>
        <w:spacing w:after="0" w:line="240" w:lineRule="auto"/>
        <w:jc w:val="both"/>
        <w:rPr>
          <w:rFonts w:ascii="Times New Roman" w:hAnsi="Times New Roman" w:cs="Times New Roman"/>
          <w:sz w:val="24"/>
          <w:szCs w:val="24"/>
        </w:rPr>
      </w:pPr>
      <w:r w:rsidRPr="002816E2">
        <w:rPr>
          <w:rFonts w:ascii="Times New Roman" w:hAnsi="Times New Roman" w:cs="Times New Roman"/>
          <w:sz w:val="24"/>
          <w:szCs w:val="24"/>
        </w:rPr>
        <w:t xml:space="preserve">The employee hereby gives his/her irrevocable </w:t>
      </w:r>
      <w:r w:rsidR="00E57764" w:rsidRPr="002816E2">
        <w:rPr>
          <w:rFonts w:ascii="Times New Roman" w:hAnsi="Times New Roman" w:cs="Times New Roman"/>
          <w:sz w:val="24"/>
          <w:szCs w:val="24"/>
        </w:rPr>
        <w:t xml:space="preserve">consent to a duly </w:t>
      </w:r>
      <w:r w:rsidRPr="002816E2">
        <w:rPr>
          <w:rFonts w:ascii="Times New Roman" w:hAnsi="Times New Roman" w:cs="Times New Roman"/>
          <w:sz w:val="24"/>
          <w:szCs w:val="24"/>
        </w:rPr>
        <w:t>authorised representative of Old M</w:t>
      </w:r>
      <w:r w:rsidR="00E57764" w:rsidRPr="002816E2">
        <w:rPr>
          <w:rFonts w:ascii="Times New Roman" w:hAnsi="Times New Roman" w:cs="Times New Roman"/>
          <w:sz w:val="24"/>
          <w:szCs w:val="24"/>
        </w:rPr>
        <w:t xml:space="preserve">utual to search him/her or any </w:t>
      </w:r>
      <w:r w:rsidRPr="002816E2">
        <w:rPr>
          <w:rFonts w:ascii="Times New Roman" w:hAnsi="Times New Roman" w:cs="Times New Roman"/>
          <w:sz w:val="24"/>
          <w:szCs w:val="24"/>
        </w:rPr>
        <w:t xml:space="preserve">vehicle in his/her possession or control or </w:t>
      </w:r>
      <w:r w:rsidR="00E57764" w:rsidRPr="002816E2">
        <w:rPr>
          <w:rFonts w:ascii="Times New Roman" w:hAnsi="Times New Roman" w:cs="Times New Roman"/>
          <w:sz w:val="24"/>
          <w:szCs w:val="24"/>
        </w:rPr>
        <w:t xml:space="preserve">any article worn by him/her or </w:t>
      </w:r>
      <w:r w:rsidRPr="002816E2">
        <w:rPr>
          <w:rFonts w:ascii="Times New Roman" w:hAnsi="Times New Roman" w:cs="Times New Roman"/>
          <w:sz w:val="24"/>
          <w:szCs w:val="24"/>
        </w:rPr>
        <w:t>in his/her possession at the premises of Old Mutual</w:t>
      </w:r>
      <w:r w:rsidR="00681A22" w:rsidRPr="002816E2">
        <w:rPr>
          <w:rFonts w:ascii="Times New Roman" w:hAnsi="Times New Roman" w:cs="Times New Roman"/>
          <w:sz w:val="24"/>
          <w:szCs w:val="24"/>
        </w:rPr>
        <w:t>.”</w:t>
      </w:r>
    </w:p>
    <w:p w:rsidR="00E57764" w:rsidRPr="0083767C" w:rsidRDefault="00E57764" w:rsidP="00E57764">
      <w:pPr>
        <w:spacing w:after="0" w:line="240" w:lineRule="auto"/>
        <w:ind w:left="720"/>
        <w:jc w:val="both"/>
        <w:rPr>
          <w:rFonts w:ascii="Times New Roman" w:hAnsi="Times New Roman" w:cs="Times New Roman"/>
          <w:sz w:val="24"/>
          <w:szCs w:val="24"/>
        </w:rPr>
      </w:pPr>
    </w:p>
    <w:p w:rsidR="00E57764" w:rsidRPr="0083767C" w:rsidRDefault="00E57764" w:rsidP="00E57764">
      <w:pPr>
        <w:spacing w:after="0" w:line="240" w:lineRule="auto"/>
        <w:ind w:left="720"/>
        <w:jc w:val="both"/>
        <w:rPr>
          <w:rFonts w:ascii="Times New Roman" w:hAnsi="Times New Roman" w:cs="Times New Roman"/>
          <w:sz w:val="24"/>
          <w:szCs w:val="24"/>
        </w:rPr>
      </w:pPr>
    </w:p>
    <w:p w:rsidR="00830F8C" w:rsidRPr="0083767C" w:rsidRDefault="00830F8C" w:rsidP="00C2541E">
      <w:pPr>
        <w:spacing w:after="0" w:line="240" w:lineRule="auto"/>
        <w:jc w:val="both"/>
        <w:rPr>
          <w:rFonts w:ascii="Times New Roman" w:hAnsi="Times New Roman" w:cs="Times New Roman"/>
          <w:sz w:val="24"/>
          <w:szCs w:val="24"/>
        </w:rPr>
      </w:pPr>
    </w:p>
    <w:p w:rsidR="00830F8C" w:rsidRPr="0083767C" w:rsidRDefault="00826792" w:rsidP="00F00C32">
      <w:pPr>
        <w:spacing w:after="0" w:line="480" w:lineRule="auto"/>
        <w:ind w:left="540" w:hanging="540"/>
        <w:jc w:val="both"/>
        <w:rPr>
          <w:rFonts w:ascii="Times New Roman" w:hAnsi="Times New Roman" w:cs="Times New Roman"/>
          <w:sz w:val="24"/>
          <w:szCs w:val="24"/>
        </w:rPr>
      </w:pPr>
      <w:r w:rsidRPr="0083767C">
        <w:rPr>
          <w:rFonts w:ascii="Times New Roman" w:hAnsi="Times New Roman" w:cs="Times New Roman"/>
          <w:sz w:val="24"/>
          <w:szCs w:val="24"/>
        </w:rPr>
        <w:t>[9</w:t>
      </w:r>
      <w:r w:rsidR="00830F8C" w:rsidRPr="0083767C">
        <w:rPr>
          <w:rFonts w:ascii="Times New Roman" w:hAnsi="Times New Roman" w:cs="Times New Roman"/>
          <w:sz w:val="24"/>
          <w:szCs w:val="24"/>
        </w:rPr>
        <w:t>]</w:t>
      </w:r>
      <w:r w:rsidR="00830F8C" w:rsidRPr="0083767C">
        <w:rPr>
          <w:rFonts w:ascii="Times New Roman" w:hAnsi="Times New Roman" w:cs="Times New Roman"/>
          <w:sz w:val="24"/>
          <w:szCs w:val="24"/>
        </w:rPr>
        <w:tab/>
      </w:r>
      <w:r w:rsidR="00DE3EB1" w:rsidRPr="0083767C">
        <w:rPr>
          <w:rFonts w:ascii="Times New Roman" w:hAnsi="Times New Roman" w:cs="Times New Roman"/>
          <w:sz w:val="24"/>
          <w:szCs w:val="24"/>
        </w:rPr>
        <w:t xml:space="preserve">The appellant subsequently appeared before the </w:t>
      </w:r>
      <w:r w:rsidR="00C74759">
        <w:rPr>
          <w:rFonts w:ascii="Times New Roman" w:hAnsi="Times New Roman" w:cs="Times New Roman"/>
          <w:sz w:val="24"/>
          <w:szCs w:val="24"/>
        </w:rPr>
        <w:t>Hearing officer charged with</w:t>
      </w:r>
      <w:r w:rsidR="003D1B12" w:rsidRPr="0083767C">
        <w:rPr>
          <w:rFonts w:ascii="Times New Roman" w:hAnsi="Times New Roman" w:cs="Times New Roman"/>
          <w:sz w:val="24"/>
          <w:szCs w:val="24"/>
        </w:rPr>
        <w:t xml:space="preserve"> </w:t>
      </w:r>
      <w:r w:rsidR="003D1B12" w:rsidRPr="0083767C">
        <w:rPr>
          <w:rFonts w:ascii="Times New Roman" w:hAnsi="Times New Roman" w:cs="Times New Roman"/>
          <w:b/>
          <w:sz w:val="24"/>
          <w:szCs w:val="24"/>
        </w:rPr>
        <w:t xml:space="preserve">failure to fulfil expressed or implied conditions of the contract of employment or any breach of the contract of employment </w:t>
      </w:r>
      <w:r w:rsidR="003D1B12" w:rsidRPr="0083767C">
        <w:rPr>
          <w:rFonts w:ascii="Times New Roman" w:hAnsi="Times New Roman" w:cs="Times New Roman"/>
          <w:sz w:val="24"/>
          <w:szCs w:val="24"/>
        </w:rPr>
        <w:t>in breach of s</w:t>
      </w:r>
      <w:r w:rsidR="00F00C32" w:rsidRPr="0083767C">
        <w:rPr>
          <w:rFonts w:ascii="Times New Roman" w:hAnsi="Times New Roman" w:cs="Times New Roman"/>
          <w:sz w:val="24"/>
          <w:szCs w:val="24"/>
        </w:rPr>
        <w:t xml:space="preserve"> </w:t>
      </w:r>
      <w:r w:rsidR="003D1B12" w:rsidRPr="0083767C">
        <w:rPr>
          <w:rFonts w:ascii="Times New Roman" w:hAnsi="Times New Roman" w:cs="Times New Roman"/>
          <w:sz w:val="24"/>
          <w:szCs w:val="24"/>
        </w:rPr>
        <w:t>15.9.1 of the Old Mutual Code of Conduct and Grievance Procedure.</w:t>
      </w:r>
      <w:r w:rsidR="00FA375F" w:rsidRPr="0083767C">
        <w:rPr>
          <w:rFonts w:ascii="Times New Roman" w:hAnsi="Times New Roman" w:cs="Times New Roman"/>
          <w:sz w:val="24"/>
          <w:szCs w:val="24"/>
        </w:rPr>
        <w:t xml:space="preserve"> </w:t>
      </w:r>
      <w:r w:rsidR="00F00C32" w:rsidRPr="0083767C">
        <w:rPr>
          <w:rFonts w:ascii="Times New Roman" w:hAnsi="Times New Roman" w:cs="Times New Roman"/>
          <w:sz w:val="24"/>
          <w:szCs w:val="24"/>
        </w:rPr>
        <w:t xml:space="preserve"> </w:t>
      </w:r>
      <w:r w:rsidR="00FA375F" w:rsidRPr="0083767C">
        <w:rPr>
          <w:rFonts w:ascii="Times New Roman" w:hAnsi="Times New Roman" w:cs="Times New Roman"/>
          <w:sz w:val="24"/>
          <w:szCs w:val="24"/>
        </w:rPr>
        <w:t>He pleaded not guilty but was found guilty and dismissed from employment after full contest.</w:t>
      </w:r>
      <w:r w:rsidR="00BE210C" w:rsidRPr="0083767C">
        <w:rPr>
          <w:rFonts w:ascii="Times New Roman" w:hAnsi="Times New Roman" w:cs="Times New Roman"/>
          <w:sz w:val="24"/>
          <w:szCs w:val="24"/>
        </w:rPr>
        <w:t xml:space="preserve"> </w:t>
      </w:r>
      <w:r w:rsidR="00F00C32" w:rsidRPr="0083767C">
        <w:rPr>
          <w:rFonts w:ascii="Times New Roman" w:hAnsi="Times New Roman" w:cs="Times New Roman"/>
          <w:sz w:val="24"/>
          <w:szCs w:val="24"/>
        </w:rPr>
        <w:t xml:space="preserve"> </w:t>
      </w:r>
      <w:r w:rsidR="00BE210C" w:rsidRPr="0083767C">
        <w:rPr>
          <w:rFonts w:ascii="Times New Roman" w:hAnsi="Times New Roman" w:cs="Times New Roman"/>
          <w:sz w:val="24"/>
          <w:szCs w:val="24"/>
        </w:rPr>
        <w:t>In convicting the appellant the hearing officer made the following material findings of fact:</w:t>
      </w:r>
    </w:p>
    <w:p w:rsidR="00BE210C" w:rsidRPr="0083767C" w:rsidRDefault="00BE210C" w:rsidP="002E6FC5">
      <w:pPr>
        <w:pStyle w:val="ListParagraph"/>
        <w:numPr>
          <w:ilvl w:val="0"/>
          <w:numId w:val="2"/>
        </w:numPr>
        <w:spacing w:after="0" w:line="240" w:lineRule="auto"/>
        <w:ind w:left="1980" w:hanging="540"/>
        <w:jc w:val="both"/>
        <w:rPr>
          <w:rFonts w:ascii="Times New Roman" w:hAnsi="Times New Roman" w:cs="Times New Roman"/>
          <w:sz w:val="24"/>
          <w:szCs w:val="24"/>
        </w:rPr>
      </w:pPr>
      <w:r w:rsidRPr="0083767C">
        <w:rPr>
          <w:rFonts w:ascii="Times New Roman" w:hAnsi="Times New Roman" w:cs="Times New Roman"/>
          <w:sz w:val="24"/>
          <w:szCs w:val="24"/>
        </w:rPr>
        <w:lastRenderedPageBreak/>
        <w:t>That Don misrepresented facts to and caused fellow workers in the OMICO to move to the canteen.</w:t>
      </w:r>
    </w:p>
    <w:p w:rsidR="006A54D2" w:rsidRPr="0083767C" w:rsidRDefault="006A54D2" w:rsidP="006A54D2">
      <w:pPr>
        <w:pStyle w:val="ListParagraph"/>
        <w:spacing w:after="0" w:line="240" w:lineRule="auto"/>
        <w:jc w:val="both"/>
        <w:rPr>
          <w:rFonts w:ascii="Times New Roman" w:hAnsi="Times New Roman" w:cs="Times New Roman"/>
          <w:sz w:val="24"/>
          <w:szCs w:val="24"/>
        </w:rPr>
      </w:pPr>
    </w:p>
    <w:p w:rsidR="00BE210C" w:rsidRPr="0083767C" w:rsidRDefault="00BE210C" w:rsidP="002E6FC5">
      <w:pPr>
        <w:pStyle w:val="ListParagraph"/>
        <w:numPr>
          <w:ilvl w:val="0"/>
          <w:numId w:val="2"/>
        </w:numPr>
        <w:spacing w:after="0" w:line="240" w:lineRule="auto"/>
        <w:ind w:left="1980" w:hanging="540"/>
        <w:jc w:val="both"/>
        <w:rPr>
          <w:rFonts w:ascii="Times New Roman" w:hAnsi="Times New Roman" w:cs="Times New Roman"/>
          <w:sz w:val="24"/>
          <w:szCs w:val="24"/>
        </w:rPr>
      </w:pPr>
      <w:r w:rsidRPr="0083767C">
        <w:rPr>
          <w:rFonts w:ascii="Times New Roman" w:hAnsi="Times New Roman" w:cs="Times New Roman"/>
          <w:sz w:val="24"/>
          <w:szCs w:val="24"/>
        </w:rPr>
        <w:t>Don made a demand for the workers to be addressed by the HR executive or any member of the</w:t>
      </w:r>
      <w:r w:rsidR="008858E8">
        <w:rPr>
          <w:rFonts w:ascii="Times New Roman" w:hAnsi="Times New Roman" w:cs="Times New Roman"/>
          <w:sz w:val="24"/>
          <w:szCs w:val="24"/>
        </w:rPr>
        <w:t xml:space="preserve"> HR team and hence staged a sit-</w:t>
      </w:r>
      <w:r w:rsidRPr="0083767C">
        <w:rPr>
          <w:rFonts w:ascii="Times New Roman" w:hAnsi="Times New Roman" w:cs="Times New Roman"/>
          <w:sz w:val="24"/>
          <w:szCs w:val="24"/>
        </w:rPr>
        <w:t>in at the HR executive’s office for approximately 2 hours when this demand was not met.</w:t>
      </w:r>
    </w:p>
    <w:p w:rsidR="006A54D2" w:rsidRPr="0083767C" w:rsidRDefault="006A54D2" w:rsidP="006A54D2">
      <w:pPr>
        <w:pStyle w:val="ListParagraph"/>
        <w:rPr>
          <w:rFonts w:ascii="Times New Roman" w:hAnsi="Times New Roman" w:cs="Times New Roman"/>
          <w:sz w:val="24"/>
          <w:szCs w:val="24"/>
        </w:rPr>
      </w:pPr>
    </w:p>
    <w:p w:rsidR="00BE210C" w:rsidRPr="0083767C" w:rsidRDefault="00BE210C" w:rsidP="002E6FC5">
      <w:pPr>
        <w:pStyle w:val="ListParagraph"/>
        <w:numPr>
          <w:ilvl w:val="0"/>
          <w:numId w:val="2"/>
        </w:numPr>
        <w:spacing w:after="0" w:line="240" w:lineRule="auto"/>
        <w:ind w:left="1980" w:hanging="450"/>
        <w:jc w:val="both"/>
        <w:rPr>
          <w:rFonts w:ascii="Times New Roman" w:hAnsi="Times New Roman" w:cs="Times New Roman"/>
          <w:sz w:val="24"/>
          <w:szCs w:val="24"/>
        </w:rPr>
      </w:pPr>
      <w:r w:rsidRPr="0083767C">
        <w:rPr>
          <w:rFonts w:ascii="Times New Roman" w:hAnsi="Times New Roman" w:cs="Times New Roman"/>
          <w:sz w:val="24"/>
          <w:szCs w:val="24"/>
        </w:rPr>
        <w:t xml:space="preserve">For the 2 hours indicated </w:t>
      </w:r>
      <w:r w:rsidR="00334108" w:rsidRPr="0083767C">
        <w:rPr>
          <w:rFonts w:ascii="Times New Roman" w:hAnsi="Times New Roman" w:cs="Times New Roman"/>
          <w:sz w:val="24"/>
          <w:szCs w:val="24"/>
        </w:rPr>
        <w:t>i</w:t>
      </w:r>
      <w:r w:rsidRPr="0083767C">
        <w:rPr>
          <w:rFonts w:ascii="Times New Roman" w:hAnsi="Times New Roman" w:cs="Times New Roman"/>
          <w:sz w:val="24"/>
          <w:szCs w:val="24"/>
        </w:rPr>
        <w:t xml:space="preserve">n 2 above, </w:t>
      </w:r>
      <w:r w:rsidR="00BA5478" w:rsidRPr="0083767C">
        <w:rPr>
          <w:rFonts w:ascii="Times New Roman" w:hAnsi="Times New Roman" w:cs="Times New Roman"/>
          <w:sz w:val="24"/>
          <w:szCs w:val="24"/>
        </w:rPr>
        <w:t>Don was not at his work station. I conclude that labour was withheld.</w:t>
      </w:r>
    </w:p>
    <w:p w:rsidR="00AC313E" w:rsidRPr="0083767C" w:rsidRDefault="00AC313E" w:rsidP="00AC313E">
      <w:pPr>
        <w:pStyle w:val="ListParagraph"/>
        <w:rPr>
          <w:rFonts w:ascii="Times New Roman" w:hAnsi="Times New Roman" w:cs="Times New Roman"/>
          <w:sz w:val="24"/>
          <w:szCs w:val="24"/>
        </w:rPr>
      </w:pPr>
    </w:p>
    <w:p w:rsidR="00AC313E" w:rsidRPr="0083767C" w:rsidRDefault="00AC313E" w:rsidP="00AC313E">
      <w:pPr>
        <w:pStyle w:val="ListParagraph"/>
        <w:spacing w:after="0" w:line="240" w:lineRule="auto"/>
        <w:ind w:left="1440"/>
        <w:jc w:val="both"/>
        <w:rPr>
          <w:rFonts w:ascii="Times New Roman" w:hAnsi="Times New Roman" w:cs="Times New Roman"/>
          <w:sz w:val="24"/>
          <w:szCs w:val="24"/>
        </w:rPr>
      </w:pPr>
    </w:p>
    <w:p w:rsidR="00BA5478" w:rsidRPr="0083767C" w:rsidRDefault="00BA5478" w:rsidP="00BA5478">
      <w:pPr>
        <w:spacing w:after="0" w:line="240" w:lineRule="auto"/>
        <w:jc w:val="both"/>
        <w:rPr>
          <w:rFonts w:ascii="Times New Roman" w:hAnsi="Times New Roman" w:cs="Times New Roman"/>
          <w:sz w:val="24"/>
          <w:szCs w:val="24"/>
        </w:rPr>
      </w:pPr>
    </w:p>
    <w:p w:rsidR="00F46E88" w:rsidRPr="0083767C" w:rsidRDefault="00BA5478" w:rsidP="00AC313E">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[10]</w:t>
      </w:r>
      <w:r w:rsidRPr="0083767C">
        <w:rPr>
          <w:rFonts w:ascii="Times New Roman" w:hAnsi="Times New Roman" w:cs="Times New Roman"/>
          <w:sz w:val="24"/>
          <w:szCs w:val="24"/>
        </w:rPr>
        <w:tab/>
        <w:t>Aggrieved,</w:t>
      </w:r>
      <w:r w:rsidR="00C74759">
        <w:rPr>
          <w:rFonts w:ascii="Times New Roman" w:hAnsi="Times New Roman" w:cs="Times New Roman"/>
          <w:sz w:val="24"/>
          <w:szCs w:val="24"/>
        </w:rPr>
        <w:t xml:space="preserve"> the appellant appealed to the Appeals O</w:t>
      </w:r>
      <w:r w:rsidRPr="0083767C">
        <w:rPr>
          <w:rFonts w:ascii="Times New Roman" w:hAnsi="Times New Roman" w:cs="Times New Roman"/>
          <w:sz w:val="24"/>
          <w:szCs w:val="24"/>
        </w:rPr>
        <w:t>fficer.</w:t>
      </w:r>
      <w:r w:rsidR="004A713C" w:rsidRPr="0083767C">
        <w:rPr>
          <w:rFonts w:ascii="Times New Roman" w:hAnsi="Times New Roman" w:cs="Times New Roman"/>
          <w:sz w:val="24"/>
          <w:szCs w:val="24"/>
        </w:rPr>
        <w:t xml:space="preserve"> He filed 22</w:t>
      </w:r>
      <w:r w:rsidR="00334108" w:rsidRPr="0083767C">
        <w:rPr>
          <w:rFonts w:ascii="Times New Roman" w:hAnsi="Times New Roman" w:cs="Times New Roman"/>
          <w:sz w:val="24"/>
          <w:szCs w:val="24"/>
        </w:rPr>
        <w:t xml:space="preserve"> grounds of appeal basically challenging the factual findings of the hearing officer. </w:t>
      </w:r>
      <w:r w:rsidR="00F46E88" w:rsidRPr="0083767C">
        <w:rPr>
          <w:rFonts w:ascii="Times New Roman" w:hAnsi="Times New Roman" w:cs="Times New Roman"/>
          <w:sz w:val="24"/>
          <w:szCs w:val="24"/>
        </w:rPr>
        <w:t>The long and short of it all is that he was denying that he committed the alleged acts of misconduct.</w:t>
      </w:r>
    </w:p>
    <w:p w:rsidR="00F46E88" w:rsidRPr="0083767C" w:rsidRDefault="00F46E88" w:rsidP="00693F0B">
      <w:pPr>
        <w:spacing w:after="0" w:line="480" w:lineRule="auto"/>
        <w:jc w:val="both"/>
        <w:rPr>
          <w:rFonts w:ascii="Times New Roman" w:hAnsi="Times New Roman" w:cs="Times New Roman"/>
          <w:sz w:val="24"/>
          <w:szCs w:val="24"/>
        </w:rPr>
      </w:pPr>
    </w:p>
    <w:p w:rsidR="00F46E88" w:rsidRPr="0083767C" w:rsidRDefault="005201A8" w:rsidP="00BA5478">
      <w:pPr>
        <w:spacing w:after="0" w:line="240" w:lineRule="auto"/>
        <w:jc w:val="both"/>
        <w:rPr>
          <w:rFonts w:ascii="Times New Roman" w:hAnsi="Times New Roman" w:cs="Times New Roman"/>
          <w:b/>
          <w:sz w:val="24"/>
          <w:szCs w:val="24"/>
          <w:u w:val="single"/>
        </w:rPr>
      </w:pPr>
      <w:r w:rsidRPr="0083767C">
        <w:rPr>
          <w:rFonts w:ascii="Times New Roman" w:hAnsi="Times New Roman" w:cs="Times New Roman"/>
          <w:b/>
          <w:sz w:val="24"/>
          <w:szCs w:val="24"/>
          <w:u w:val="single"/>
        </w:rPr>
        <w:t>THE RELIEF SOUGHT</w:t>
      </w:r>
    </w:p>
    <w:p w:rsidR="00F46E88" w:rsidRPr="0083767C" w:rsidRDefault="00F46E88" w:rsidP="00BA5478">
      <w:pPr>
        <w:spacing w:after="0" w:line="240" w:lineRule="auto"/>
        <w:jc w:val="both"/>
        <w:rPr>
          <w:rFonts w:ascii="Times New Roman" w:hAnsi="Times New Roman" w:cs="Times New Roman"/>
          <w:sz w:val="24"/>
          <w:szCs w:val="24"/>
        </w:rPr>
      </w:pPr>
    </w:p>
    <w:p w:rsidR="00BA5478" w:rsidRPr="0083767C" w:rsidRDefault="005201A8" w:rsidP="00BA5478">
      <w:pPr>
        <w:spacing w:after="0" w:line="240" w:lineRule="auto"/>
        <w:jc w:val="both"/>
        <w:rPr>
          <w:rFonts w:ascii="Times New Roman" w:hAnsi="Times New Roman" w:cs="Times New Roman"/>
          <w:sz w:val="24"/>
          <w:szCs w:val="24"/>
        </w:rPr>
      </w:pPr>
      <w:r w:rsidRPr="0083767C">
        <w:rPr>
          <w:rFonts w:ascii="Times New Roman" w:hAnsi="Times New Roman" w:cs="Times New Roman"/>
          <w:sz w:val="24"/>
          <w:szCs w:val="24"/>
        </w:rPr>
        <w:t>[11]</w:t>
      </w:r>
      <w:r w:rsidR="008C3CD3">
        <w:rPr>
          <w:rFonts w:ascii="Times New Roman" w:hAnsi="Times New Roman" w:cs="Times New Roman"/>
          <w:sz w:val="24"/>
          <w:szCs w:val="24"/>
        </w:rPr>
        <w:t xml:space="preserve">     </w:t>
      </w:r>
      <w:r w:rsidRPr="0083767C">
        <w:rPr>
          <w:rFonts w:ascii="Times New Roman" w:hAnsi="Times New Roman" w:cs="Times New Roman"/>
          <w:sz w:val="24"/>
          <w:szCs w:val="24"/>
        </w:rPr>
        <w:t xml:space="preserve"> </w:t>
      </w:r>
      <w:r w:rsidR="00F46E88" w:rsidRPr="0083767C">
        <w:rPr>
          <w:rFonts w:ascii="Times New Roman" w:hAnsi="Times New Roman" w:cs="Times New Roman"/>
          <w:sz w:val="24"/>
          <w:szCs w:val="24"/>
        </w:rPr>
        <w:t>Upon success in his appeal he sought the following relief:</w:t>
      </w:r>
    </w:p>
    <w:p w:rsidR="005B6300" w:rsidRPr="0083767C" w:rsidRDefault="005B6300" w:rsidP="00BA5478">
      <w:pPr>
        <w:spacing w:after="0" w:line="240" w:lineRule="auto"/>
        <w:jc w:val="both"/>
        <w:rPr>
          <w:rFonts w:ascii="Times New Roman" w:hAnsi="Times New Roman" w:cs="Times New Roman"/>
          <w:sz w:val="24"/>
          <w:szCs w:val="24"/>
        </w:rPr>
      </w:pPr>
    </w:p>
    <w:p w:rsidR="005B6300" w:rsidRPr="0083767C" w:rsidRDefault="005B6300" w:rsidP="005201A8">
      <w:pPr>
        <w:spacing w:after="0" w:line="240" w:lineRule="auto"/>
        <w:ind w:left="720" w:firstLine="720"/>
        <w:jc w:val="both"/>
        <w:rPr>
          <w:rFonts w:ascii="Times New Roman" w:hAnsi="Times New Roman" w:cs="Times New Roman"/>
          <w:sz w:val="24"/>
          <w:szCs w:val="24"/>
        </w:rPr>
      </w:pPr>
      <w:r w:rsidRPr="0083767C">
        <w:rPr>
          <w:rFonts w:ascii="Times New Roman" w:hAnsi="Times New Roman" w:cs="Times New Roman"/>
          <w:sz w:val="24"/>
          <w:szCs w:val="24"/>
        </w:rPr>
        <w:t>“</w:t>
      </w:r>
      <w:r w:rsidRPr="0083767C">
        <w:rPr>
          <w:rFonts w:ascii="Times New Roman" w:hAnsi="Times New Roman" w:cs="Times New Roman"/>
          <w:b/>
          <w:sz w:val="24"/>
          <w:szCs w:val="24"/>
        </w:rPr>
        <w:t xml:space="preserve">Wherefore </w:t>
      </w:r>
      <w:r w:rsidRPr="0083767C">
        <w:rPr>
          <w:rFonts w:ascii="Times New Roman" w:hAnsi="Times New Roman" w:cs="Times New Roman"/>
          <w:sz w:val="24"/>
          <w:szCs w:val="24"/>
        </w:rPr>
        <w:t>Appellant prays as follows:</w:t>
      </w:r>
    </w:p>
    <w:p w:rsidR="005B6300" w:rsidRPr="0083767C" w:rsidRDefault="005B6300" w:rsidP="00BA5478">
      <w:pPr>
        <w:spacing w:after="0" w:line="240" w:lineRule="auto"/>
        <w:jc w:val="both"/>
        <w:rPr>
          <w:rFonts w:ascii="Times New Roman" w:hAnsi="Times New Roman" w:cs="Times New Roman"/>
          <w:sz w:val="24"/>
          <w:szCs w:val="24"/>
        </w:rPr>
      </w:pPr>
    </w:p>
    <w:p w:rsidR="005201A8" w:rsidRPr="0083767C" w:rsidRDefault="005B6300" w:rsidP="005201A8">
      <w:pPr>
        <w:pStyle w:val="ListParagraph"/>
        <w:numPr>
          <w:ilvl w:val="0"/>
          <w:numId w:val="3"/>
        </w:numPr>
        <w:spacing w:after="0" w:line="240" w:lineRule="auto"/>
        <w:ind w:firstLine="720"/>
        <w:jc w:val="both"/>
        <w:rPr>
          <w:rFonts w:ascii="Times New Roman" w:hAnsi="Times New Roman" w:cs="Times New Roman"/>
          <w:sz w:val="24"/>
          <w:szCs w:val="24"/>
        </w:rPr>
      </w:pPr>
      <w:r w:rsidRPr="0083767C">
        <w:rPr>
          <w:rFonts w:ascii="Times New Roman" w:hAnsi="Times New Roman" w:cs="Times New Roman"/>
          <w:sz w:val="24"/>
          <w:szCs w:val="24"/>
        </w:rPr>
        <w:t>The appeal is hereby allowed</w:t>
      </w:r>
    </w:p>
    <w:p w:rsidR="005B6300" w:rsidRPr="0083767C" w:rsidRDefault="005B6300" w:rsidP="005201A8">
      <w:pPr>
        <w:pStyle w:val="ListParagraph"/>
        <w:spacing w:after="0" w:line="240" w:lineRule="auto"/>
        <w:ind w:left="1440"/>
        <w:jc w:val="both"/>
        <w:rPr>
          <w:rFonts w:ascii="Times New Roman" w:hAnsi="Times New Roman" w:cs="Times New Roman"/>
          <w:sz w:val="24"/>
          <w:szCs w:val="24"/>
        </w:rPr>
      </w:pPr>
      <w:r w:rsidRPr="0083767C">
        <w:rPr>
          <w:rFonts w:ascii="Times New Roman" w:hAnsi="Times New Roman" w:cs="Times New Roman"/>
          <w:sz w:val="24"/>
          <w:szCs w:val="24"/>
        </w:rPr>
        <w:t xml:space="preserve"> </w:t>
      </w:r>
    </w:p>
    <w:p w:rsidR="005B6300" w:rsidRDefault="005B6300" w:rsidP="005201A8">
      <w:pPr>
        <w:pStyle w:val="ListParagraph"/>
        <w:numPr>
          <w:ilvl w:val="0"/>
          <w:numId w:val="3"/>
        </w:numPr>
        <w:spacing w:after="0" w:line="240" w:lineRule="auto"/>
        <w:ind w:left="2160" w:hanging="720"/>
        <w:jc w:val="both"/>
        <w:rPr>
          <w:rFonts w:ascii="Times New Roman" w:hAnsi="Times New Roman" w:cs="Times New Roman"/>
          <w:sz w:val="24"/>
          <w:szCs w:val="24"/>
        </w:rPr>
      </w:pPr>
      <w:r w:rsidRPr="0083767C">
        <w:rPr>
          <w:rFonts w:ascii="Times New Roman" w:hAnsi="Times New Roman" w:cs="Times New Roman"/>
          <w:sz w:val="24"/>
          <w:szCs w:val="24"/>
        </w:rPr>
        <w:t>The decision of the hearing officer is hereby set aside and substituted with the following</w:t>
      </w:r>
      <w:r w:rsidR="0038408F" w:rsidRPr="0083767C">
        <w:rPr>
          <w:rFonts w:ascii="Times New Roman" w:hAnsi="Times New Roman" w:cs="Times New Roman"/>
          <w:sz w:val="24"/>
          <w:szCs w:val="24"/>
        </w:rPr>
        <w:t>:</w:t>
      </w:r>
    </w:p>
    <w:p w:rsidR="00840354" w:rsidRPr="00840354" w:rsidRDefault="00840354" w:rsidP="00840354">
      <w:pPr>
        <w:pStyle w:val="ListParagraph"/>
        <w:spacing w:line="240" w:lineRule="auto"/>
        <w:rPr>
          <w:rFonts w:ascii="Times New Roman" w:hAnsi="Times New Roman" w:cs="Times New Roman"/>
          <w:sz w:val="24"/>
          <w:szCs w:val="24"/>
        </w:rPr>
      </w:pPr>
    </w:p>
    <w:p w:rsidR="005B6300" w:rsidRPr="0083767C" w:rsidRDefault="006A0A74" w:rsidP="000014D8">
      <w:pPr>
        <w:pStyle w:val="ListParagraph"/>
        <w:numPr>
          <w:ilvl w:val="0"/>
          <w:numId w:val="11"/>
        </w:numPr>
        <w:spacing w:after="0" w:line="240" w:lineRule="auto"/>
        <w:ind w:left="2835" w:hanging="567"/>
        <w:jc w:val="both"/>
        <w:rPr>
          <w:rFonts w:ascii="Times New Roman" w:hAnsi="Times New Roman" w:cs="Times New Roman"/>
          <w:sz w:val="24"/>
          <w:szCs w:val="24"/>
        </w:rPr>
      </w:pPr>
      <w:r w:rsidRPr="0083767C">
        <w:rPr>
          <w:rFonts w:ascii="Times New Roman" w:hAnsi="Times New Roman" w:cs="Times New Roman"/>
          <w:sz w:val="24"/>
          <w:szCs w:val="24"/>
        </w:rPr>
        <w:t>The Respondent be and is hereby ordered to reinstate the Appellant to his position without loss of salary and benefits.”</w:t>
      </w:r>
    </w:p>
    <w:p w:rsidR="0038408F" w:rsidRPr="0083767C" w:rsidRDefault="0038408F" w:rsidP="0038408F">
      <w:pPr>
        <w:spacing w:after="0" w:line="240" w:lineRule="auto"/>
        <w:jc w:val="both"/>
        <w:rPr>
          <w:rFonts w:ascii="Times New Roman" w:hAnsi="Times New Roman" w:cs="Times New Roman"/>
          <w:sz w:val="24"/>
          <w:szCs w:val="24"/>
        </w:rPr>
      </w:pPr>
    </w:p>
    <w:p w:rsidR="0038408F" w:rsidRPr="0083767C" w:rsidRDefault="0038408F" w:rsidP="0038408F">
      <w:pPr>
        <w:spacing w:after="0" w:line="240" w:lineRule="auto"/>
        <w:jc w:val="both"/>
        <w:rPr>
          <w:rFonts w:ascii="Times New Roman" w:hAnsi="Times New Roman" w:cs="Times New Roman"/>
          <w:sz w:val="24"/>
          <w:szCs w:val="24"/>
        </w:rPr>
      </w:pPr>
    </w:p>
    <w:p w:rsidR="006A0A74" w:rsidRPr="0083767C" w:rsidRDefault="006A0A74" w:rsidP="006A0A74">
      <w:pPr>
        <w:spacing w:after="0" w:line="240" w:lineRule="auto"/>
        <w:jc w:val="both"/>
        <w:rPr>
          <w:rFonts w:ascii="Times New Roman" w:hAnsi="Times New Roman" w:cs="Times New Roman"/>
          <w:sz w:val="24"/>
          <w:szCs w:val="24"/>
        </w:rPr>
      </w:pPr>
    </w:p>
    <w:p w:rsidR="00167877" w:rsidRPr="0083767C" w:rsidRDefault="0038408F" w:rsidP="006A0A74">
      <w:pPr>
        <w:spacing w:after="0" w:line="240" w:lineRule="auto"/>
        <w:jc w:val="both"/>
        <w:rPr>
          <w:rFonts w:ascii="Times New Roman" w:hAnsi="Times New Roman" w:cs="Times New Roman"/>
          <w:b/>
          <w:sz w:val="24"/>
          <w:szCs w:val="24"/>
          <w:u w:val="single"/>
        </w:rPr>
      </w:pPr>
      <w:r w:rsidRPr="0083767C">
        <w:rPr>
          <w:rFonts w:ascii="Times New Roman" w:hAnsi="Times New Roman" w:cs="Times New Roman"/>
          <w:b/>
          <w:sz w:val="24"/>
          <w:szCs w:val="24"/>
          <w:u w:val="single"/>
        </w:rPr>
        <w:t xml:space="preserve">PROCEEDINGS BEFORE THE APPEALS OFFICER </w:t>
      </w:r>
    </w:p>
    <w:p w:rsidR="00167877" w:rsidRPr="0083767C" w:rsidRDefault="00167877" w:rsidP="006A0A74">
      <w:pPr>
        <w:spacing w:after="0" w:line="240" w:lineRule="auto"/>
        <w:jc w:val="both"/>
        <w:rPr>
          <w:rFonts w:ascii="Times New Roman" w:hAnsi="Times New Roman" w:cs="Times New Roman"/>
          <w:sz w:val="24"/>
          <w:szCs w:val="24"/>
        </w:rPr>
      </w:pPr>
    </w:p>
    <w:p w:rsidR="006A0A74" w:rsidRPr="0083767C" w:rsidRDefault="00C74759" w:rsidP="006C7E7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The Appeals O</w:t>
      </w:r>
      <w:r w:rsidR="00167877" w:rsidRPr="0083767C">
        <w:rPr>
          <w:rFonts w:ascii="Times New Roman" w:hAnsi="Times New Roman" w:cs="Times New Roman"/>
          <w:sz w:val="24"/>
          <w:szCs w:val="24"/>
        </w:rPr>
        <w:t>fficer duly set down the appeal for hearing</w:t>
      </w:r>
      <w:r w:rsidR="008728E4" w:rsidRPr="0083767C">
        <w:rPr>
          <w:rFonts w:ascii="Times New Roman" w:hAnsi="Times New Roman" w:cs="Times New Roman"/>
          <w:sz w:val="24"/>
          <w:szCs w:val="24"/>
        </w:rPr>
        <w:t xml:space="preserve"> on 24 September 2019 at 13:00 in the Old Mutual Life Company Zimbabwe Limited EBCS Committee Room </w:t>
      </w:r>
      <w:r w:rsidR="00167877" w:rsidRPr="0083767C">
        <w:rPr>
          <w:rFonts w:ascii="Times New Roman" w:hAnsi="Times New Roman" w:cs="Times New Roman"/>
          <w:sz w:val="24"/>
          <w:szCs w:val="24"/>
        </w:rPr>
        <w:t xml:space="preserve">giving notice to all interested parties. </w:t>
      </w:r>
      <w:r w:rsidR="006C7E75" w:rsidRPr="0083767C">
        <w:rPr>
          <w:rFonts w:ascii="Times New Roman" w:hAnsi="Times New Roman" w:cs="Times New Roman"/>
          <w:sz w:val="24"/>
          <w:szCs w:val="24"/>
        </w:rPr>
        <w:t xml:space="preserve"> </w:t>
      </w:r>
      <w:r w:rsidR="002646EE" w:rsidRPr="0083767C">
        <w:rPr>
          <w:rFonts w:ascii="Times New Roman" w:hAnsi="Times New Roman" w:cs="Times New Roman"/>
          <w:sz w:val="24"/>
          <w:szCs w:val="24"/>
        </w:rPr>
        <w:t xml:space="preserve">The notice of hearing gave warning that in the event of default the matter would proceed to be heard and determined in the appellant’s absence. </w:t>
      </w:r>
      <w:r w:rsidR="00167877" w:rsidRPr="0083767C">
        <w:rPr>
          <w:rFonts w:ascii="Times New Roman" w:hAnsi="Times New Roman" w:cs="Times New Roman"/>
          <w:sz w:val="24"/>
          <w:szCs w:val="24"/>
        </w:rPr>
        <w:t xml:space="preserve">On the date of hearing the appellant did not appear. His representative however appeared on his behalf. </w:t>
      </w:r>
      <w:r w:rsidR="002646EE" w:rsidRPr="0083767C">
        <w:rPr>
          <w:rFonts w:ascii="Times New Roman" w:hAnsi="Times New Roman" w:cs="Times New Roman"/>
          <w:sz w:val="24"/>
          <w:szCs w:val="24"/>
        </w:rPr>
        <w:t xml:space="preserve">His representative argued before the </w:t>
      </w:r>
      <w:r w:rsidR="002646EE" w:rsidRPr="0083767C">
        <w:rPr>
          <w:rFonts w:ascii="Times New Roman" w:hAnsi="Times New Roman" w:cs="Times New Roman"/>
          <w:sz w:val="24"/>
          <w:szCs w:val="24"/>
        </w:rPr>
        <w:lastRenderedPageBreak/>
        <w:t xml:space="preserve">Appeals Officer against the </w:t>
      </w:r>
      <w:r w:rsidR="002125AB" w:rsidRPr="0083767C">
        <w:rPr>
          <w:rFonts w:ascii="Times New Roman" w:hAnsi="Times New Roman" w:cs="Times New Roman"/>
          <w:sz w:val="24"/>
          <w:szCs w:val="24"/>
        </w:rPr>
        <w:t>hearing</w:t>
      </w:r>
      <w:r w:rsidR="002646EE" w:rsidRPr="0083767C">
        <w:rPr>
          <w:rFonts w:ascii="Times New Roman" w:hAnsi="Times New Roman" w:cs="Times New Roman"/>
          <w:sz w:val="24"/>
          <w:szCs w:val="24"/>
        </w:rPr>
        <w:t xml:space="preserve"> proceeding in the absence of the appellant without success. </w:t>
      </w:r>
      <w:r w:rsidR="006C7E75" w:rsidRPr="0083767C">
        <w:rPr>
          <w:rFonts w:ascii="Times New Roman" w:hAnsi="Times New Roman" w:cs="Times New Roman"/>
          <w:sz w:val="24"/>
          <w:szCs w:val="24"/>
        </w:rPr>
        <w:t xml:space="preserve"> </w:t>
      </w:r>
      <w:r w:rsidR="002646EE" w:rsidRPr="0083767C">
        <w:rPr>
          <w:rFonts w:ascii="Times New Roman" w:hAnsi="Times New Roman" w:cs="Times New Roman"/>
          <w:sz w:val="24"/>
          <w:szCs w:val="24"/>
        </w:rPr>
        <w:t xml:space="preserve">The appellant’s representative then walked out of the hearing in a huff without any further participation in the proceedings. </w:t>
      </w:r>
    </w:p>
    <w:p w:rsidR="00793205" w:rsidRPr="0083767C" w:rsidRDefault="00793205" w:rsidP="00693F0B">
      <w:pPr>
        <w:spacing w:after="0" w:line="480" w:lineRule="auto"/>
        <w:jc w:val="both"/>
        <w:rPr>
          <w:rFonts w:ascii="Times New Roman" w:hAnsi="Times New Roman" w:cs="Times New Roman"/>
          <w:sz w:val="24"/>
          <w:szCs w:val="24"/>
        </w:rPr>
      </w:pPr>
    </w:p>
    <w:p w:rsidR="00793205" w:rsidRPr="0083767C" w:rsidRDefault="00D24EFF" w:rsidP="00D24EFF">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 xml:space="preserve">[13] </w:t>
      </w:r>
      <w:r w:rsidR="00EB63E4">
        <w:rPr>
          <w:rFonts w:ascii="Times New Roman" w:hAnsi="Times New Roman" w:cs="Times New Roman"/>
          <w:sz w:val="24"/>
          <w:szCs w:val="24"/>
        </w:rPr>
        <w:t xml:space="preserve">  </w:t>
      </w:r>
      <w:r w:rsidR="00793205" w:rsidRPr="0083767C">
        <w:rPr>
          <w:rFonts w:ascii="Times New Roman" w:hAnsi="Times New Roman" w:cs="Times New Roman"/>
          <w:sz w:val="24"/>
          <w:szCs w:val="24"/>
        </w:rPr>
        <w:t xml:space="preserve">The Appeals </w:t>
      </w:r>
      <w:r w:rsidR="002125AB" w:rsidRPr="0083767C">
        <w:rPr>
          <w:rFonts w:ascii="Times New Roman" w:hAnsi="Times New Roman" w:cs="Times New Roman"/>
          <w:sz w:val="24"/>
          <w:szCs w:val="24"/>
        </w:rPr>
        <w:t>O</w:t>
      </w:r>
      <w:r w:rsidR="00793205" w:rsidRPr="0083767C">
        <w:rPr>
          <w:rFonts w:ascii="Times New Roman" w:hAnsi="Times New Roman" w:cs="Times New Roman"/>
          <w:sz w:val="24"/>
          <w:szCs w:val="24"/>
        </w:rPr>
        <w:t>fficer’s opening remarks in his judgment at p</w:t>
      </w:r>
      <w:r w:rsidRPr="0083767C">
        <w:rPr>
          <w:rFonts w:ascii="Times New Roman" w:hAnsi="Times New Roman" w:cs="Times New Roman"/>
          <w:sz w:val="24"/>
          <w:szCs w:val="24"/>
        </w:rPr>
        <w:t> </w:t>
      </w:r>
      <w:r w:rsidR="00793205" w:rsidRPr="0083767C">
        <w:rPr>
          <w:rFonts w:ascii="Times New Roman" w:hAnsi="Times New Roman" w:cs="Times New Roman"/>
          <w:sz w:val="24"/>
          <w:szCs w:val="24"/>
        </w:rPr>
        <w:t xml:space="preserve">13 </w:t>
      </w:r>
      <w:r w:rsidRPr="0083767C">
        <w:rPr>
          <w:rFonts w:ascii="Times New Roman" w:hAnsi="Times New Roman" w:cs="Times New Roman"/>
          <w:sz w:val="24"/>
          <w:szCs w:val="24"/>
        </w:rPr>
        <w:t>o</w:t>
      </w:r>
      <w:r w:rsidR="00793205" w:rsidRPr="0083767C">
        <w:rPr>
          <w:rFonts w:ascii="Times New Roman" w:hAnsi="Times New Roman" w:cs="Times New Roman"/>
          <w:sz w:val="24"/>
          <w:szCs w:val="24"/>
        </w:rPr>
        <w:t>f t</w:t>
      </w:r>
      <w:r w:rsidR="005163E8" w:rsidRPr="0083767C">
        <w:rPr>
          <w:rFonts w:ascii="Times New Roman" w:hAnsi="Times New Roman" w:cs="Times New Roman"/>
          <w:sz w:val="24"/>
          <w:szCs w:val="24"/>
        </w:rPr>
        <w:t>he record gives a graphic description of</w:t>
      </w:r>
      <w:r w:rsidR="002125AB" w:rsidRPr="0083767C">
        <w:rPr>
          <w:rFonts w:ascii="Times New Roman" w:hAnsi="Times New Roman" w:cs="Times New Roman"/>
          <w:sz w:val="24"/>
          <w:szCs w:val="24"/>
        </w:rPr>
        <w:t xml:space="preserve"> the</w:t>
      </w:r>
      <w:r w:rsidR="005163E8" w:rsidRPr="0083767C">
        <w:rPr>
          <w:rFonts w:ascii="Times New Roman" w:hAnsi="Times New Roman" w:cs="Times New Roman"/>
          <w:sz w:val="24"/>
          <w:szCs w:val="24"/>
        </w:rPr>
        <w:t xml:space="preserve"> circumstances surrounding the walkout. This is what he had to say:</w:t>
      </w:r>
    </w:p>
    <w:p w:rsidR="005163E8" w:rsidRPr="0083767C" w:rsidRDefault="005163E8" w:rsidP="00D24EFF">
      <w:pPr>
        <w:spacing w:after="0" w:line="240" w:lineRule="auto"/>
        <w:ind w:left="1440"/>
        <w:jc w:val="both"/>
        <w:rPr>
          <w:rFonts w:ascii="Times New Roman" w:hAnsi="Times New Roman" w:cs="Times New Roman"/>
          <w:sz w:val="24"/>
          <w:szCs w:val="24"/>
        </w:rPr>
      </w:pPr>
      <w:r w:rsidRPr="0083767C">
        <w:rPr>
          <w:rFonts w:ascii="Times New Roman" w:hAnsi="Times New Roman" w:cs="Times New Roman"/>
          <w:sz w:val="24"/>
          <w:szCs w:val="24"/>
        </w:rPr>
        <w:t xml:space="preserve">“I take it that you (Appellant) did not turn up for the appeal hearing despite my notification being send to you in time for the appeal. Your representative who turned up for the appeal hearing failed to give just cause for your absence but rather threatened to walk out of the appeal hearing on the basis that you were not present. </w:t>
      </w:r>
      <w:r w:rsidR="00D82455" w:rsidRPr="0083767C">
        <w:rPr>
          <w:rFonts w:ascii="Times New Roman" w:hAnsi="Times New Roman" w:cs="Times New Roman"/>
          <w:sz w:val="24"/>
          <w:szCs w:val="24"/>
        </w:rPr>
        <w:t>I did not find their threat to walk away as a reason sufficient to warrant me to postpone the appeal. They eventually walked out of the appeal proceedings despite taking part in the initial deliberations of the appeal. The appeal therefore went ahead in your absence as indicated in my letter to you for the appeal hearing.</w:t>
      </w:r>
      <w:r w:rsidR="003F7426" w:rsidRPr="0083767C">
        <w:rPr>
          <w:rFonts w:ascii="Times New Roman" w:hAnsi="Times New Roman" w:cs="Times New Roman"/>
          <w:sz w:val="24"/>
          <w:szCs w:val="24"/>
        </w:rPr>
        <w:t>”</w:t>
      </w:r>
    </w:p>
    <w:p w:rsidR="00AC3B4F" w:rsidRPr="0083767C" w:rsidRDefault="00AC3B4F" w:rsidP="00D24EFF">
      <w:pPr>
        <w:spacing w:after="0" w:line="240" w:lineRule="auto"/>
        <w:ind w:left="1440"/>
        <w:jc w:val="both"/>
        <w:rPr>
          <w:rFonts w:ascii="Times New Roman" w:hAnsi="Times New Roman" w:cs="Times New Roman"/>
          <w:sz w:val="24"/>
          <w:szCs w:val="24"/>
        </w:rPr>
      </w:pPr>
    </w:p>
    <w:p w:rsidR="00AC3B4F" w:rsidRPr="0083767C" w:rsidRDefault="00AC3B4F" w:rsidP="00D24EFF">
      <w:pPr>
        <w:spacing w:after="0" w:line="240" w:lineRule="auto"/>
        <w:ind w:left="1440"/>
        <w:jc w:val="both"/>
        <w:rPr>
          <w:rFonts w:ascii="Times New Roman" w:hAnsi="Times New Roman" w:cs="Times New Roman"/>
          <w:sz w:val="24"/>
          <w:szCs w:val="24"/>
        </w:rPr>
      </w:pPr>
    </w:p>
    <w:p w:rsidR="00F313FC" w:rsidRPr="0083767C" w:rsidRDefault="00F313FC" w:rsidP="006A0A74">
      <w:pPr>
        <w:spacing w:after="0" w:line="240" w:lineRule="auto"/>
        <w:jc w:val="both"/>
        <w:rPr>
          <w:rFonts w:ascii="Times New Roman" w:hAnsi="Times New Roman" w:cs="Times New Roman"/>
          <w:sz w:val="24"/>
          <w:szCs w:val="24"/>
        </w:rPr>
      </w:pPr>
    </w:p>
    <w:p w:rsidR="002646EE" w:rsidRPr="0083767C" w:rsidRDefault="00090F86" w:rsidP="00AC3B4F">
      <w:pPr>
        <w:spacing w:after="0" w:line="480" w:lineRule="auto"/>
        <w:ind w:left="810" w:hanging="810"/>
        <w:jc w:val="both"/>
        <w:rPr>
          <w:rFonts w:ascii="Times New Roman" w:hAnsi="Times New Roman" w:cs="Times New Roman"/>
          <w:sz w:val="24"/>
          <w:szCs w:val="24"/>
        </w:rPr>
      </w:pPr>
      <w:r w:rsidRPr="0083767C">
        <w:rPr>
          <w:rFonts w:ascii="Times New Roman" w:hAnsi="Times New Roman" w:cs="Times New Roman"/>
          <w:sz w:val="24"/>
          <w:szCs w:val="24"/>
        </w:rPr>
        <w:t>[14</w:t>
      </w:r>
      <w:r w:rsidR="00E623D2" w:rsidRPr="0083767C">
        <w:rPr>
          <w:rFonts w:ascii="Times New Roman" w:hAnsi="Times New Roman" w:cs="Times New Roman"/>
          <w:sz w:val="24"/>
          <w:szCs w:val="24"/>
        </w:rPr>
        <w:t>]</w:t>
      </w:r>
      <w:r w:rsidR="00EB63E4">
        <w:rPr>
          <w:rFonts w:ascii="Times New Roman" w:hAnsi="Times New Roman" w:cs="Times New Roman"/>
          <w:sz w:val="24"/>
          <w:szCs w:val="24"/>
        </w:rPr>
        <w:t xml:space="preserve">   </w:t>
      </w:r>
      <w:r w:rsidR="00E623D2" w:rsidRPr="0083767C">
        <w:rPr>
          <w:rFonts w:ascii="Times New Roman" w:hAnsi="Times New Roman" w:cs="Times New Roman"/>
          <w:sz w:val="24"/>
          <w:szCs w:val="24"/>
        </w:rPr>
        <w:t xml:space="preserve"> Consequently, t</w:t>
      </w:r>
      <w:r w:rsidR="00F313FC" w:rsidRPr="0083767C">
        <w:rPr>
          <w:rFonts w:ascii="Times New Roman" w:hAnsi="Times New Roman" w:cs="Times New Roman"/>
          <w:sz w:val="24"/>
          <w:szCs w:val="24"/>
        </w:rPr>
        <w:t xml:space="preserve">he </w:t>
      </w:r>
      <w:r w:rsidR="002125AB" w:rsidRPr="0083767C">
        <w:rPr>
          <w:rFonts w:ascii="Times New Roman" w:hAnsi="Times New Roman" w:cs="Times New Roman"/>
          <w:sz w:val="24"/>
          <w:szCs w:val="24"/>
        </w:rPr>
        <w:t>A</w:t>
      </w:r>
      <w:r w:rsidR="00E623D2" w:rsidRPr="0083767C">
        <w:rPr>
          <w:rFonts w:ascii="Times New Roman" w:hAnsi="Times New Roman" w:cs="Times New Roman"/>
          <w:sz w:val="24"/>
          <w:szCs w:val="24"/>
        </w:rPr>
        <w:t xml:space="preserve">ppeals Officer found no merit </w:t>
      </w:r>
      <w:r w:rsidR="00F313FC" w:rsidRPr="0083767C">
        <w:rPr>
          <w:rFonts w:ascii="Times New Roman" w:hAnsi="Times New Roman" w:cs="Times New Roman"/>
          <w:sz w:val="24"/>
          <w:szCs w:val="24"/>
        </w:rPr>
        <w:t>in the app</w:t>
      </w:r>
      <w:r w:rsidR="00690DDC" w:rsidRPr="0083767C">
        <w:rPr>
          <w:rFonts w:ascii="Times New Roman" w:hAnsi="Times New Roman" w:cs="Times New Roman"/>
          <w:sz w:val="24"/>
          <w:szCs w:val="24"/>
        </w:rPr>
        <w:t>eal and accordingly dismissed it without any meaningful motivation of the appellant’s appeal.</w:t>
      </w:r>
    </w:p>
    <w:p w:rsidR="00E759A3" w:rsidRPr="0083767C" w:rsidRDefault="00E759A3" w:rsidP="00E759A3">
      <w:pPr>
        <w:spacing w:after="0" w:line="240" w:lineRule="auto"/>
        <w:ind w:left="810" w:hanging="810"/>
        <w:jc w:val="both"/>
        <w:rPr>
          <w:rFonts w:ascii="Times New Roman" w:hAnsi="Times New Roman" w:cs="Times New Roman"/>
          <w:sz w:val="24"/>
          <w:szCs w:val="24"/>
        </w:rPr>
      </w:pPr>
    </w:p>
    <w:p w:rsidR="00F313FC" w:rsidRPr="0083767C" w:rsidRDefault="00F313FC" w:rsidP="006A0A74">
      <w:pPr>
        <w:spacing w:after="0" w:line="240" w:lineRule="auto"/>
        <w:jc w:val="both"/>
        <w:rPr>
          <w:rFonts w:ascii="Times New Roman" w:hAnsi="Times New Roman" w:cs="Times New Roman"/>
          <w:sz w:val="24"/>
          <w:szCs w:val="24"/>
        </w:rPr>
      </w:pPr>
    </w:p>
    <w:p w:rsidR="00F313FC" w:rsidRPr="0083767C" w:rsidRDefault="00F313FC" w:rsidP="00AC3B4F">
      <w:pPr>
        <w:spacing w:after="0" w:line="480" w:lineRule="auto"/>
        <w:ind w:left="810" w:hanging="810"/>
        <w:jc w:val="both"/>
        <w:rPr>
          <w:rFonts w:ascii="Times New Roman" w:hAnsi="Times New Roman" w:cs="Times New Roman"/>
          <w:sz w:val="24"/>
          <w:szCs w:val="24"/>
        </w:rPr>
      </w:pPr>
      <w:r w:rsidRPr="0083767C">
        <w:rPr>
          <w:rFonts w:ascii="Times New Roman" w:hAnsi="Times New Roman" w:cs="Times New Roman"/>
          <w:sz w:val="24"/>
          <w:szCs w:val="24"/>
        </w:rPr>
        <w:t>[1</w:t>
      </w:r>
      <w:r w:rsidR="00090F86" w:rsidRPr="0083767C">
        <w:rPr>
          <w:rFonts w:ascii="Times New Roman" w:hAnsi="Times New Roman" w:cs="Times New Roman"/>
          <w:sz w:val="24"/>
          <w:szCs w:val="24"/>
        </w:rPr>
        <w:t>5</w:t>
      </w:r>
      <w:r w:rsidR="00AC3B4F" w:rsidRPr="0083767C">
        <w:rPr>
          <w:rFonts w:ascii="Times New Roman" w:hAnsi="Times New Roman" w:cs="Times New Roman"/>
          <w:sz w:val="24"/>
          <w:szCs w:val="24"/>
        </w:rPr>
        <w:t xml:space="preserve">] </w:t>
      </w:r>
      <w:r w:rsidR="001973CD">
        <w:rPr>
          <w:rFonts w:ascii="Times New Roman" w:hAnsi="Times New Roman" w:cs="Times New Roman"/>
          <w:sz w:val="24"/>
          <w:szCs w:val="24"/>
        </w:rPr>
        <w:t xml:space="preserve">     </w:t>
      </w:r>
      <w:r w:rsidRPr="0083767C">
        <w:rPr>
          <w:rFonts w:ascii="Times New Roman" w:hAnsi="Times New Roman" w:cs="Times New Roman"/>
          <w:sz w:val="24"/>
          <w:szCs w:val="24"/>
        </w:rPr>
        <w:t xml:space="preserve">Dissatisfied by the Appeals Officer’s determination, the appellant appealed to </w:t>
      </w:r>
      <w:r w:rsidR="003958E9" w:rsidRPr="0083767C">
        <w:rPr>
          <w:rFonts w:ascii="Times New Roman" w:hAnsi="Times New Roman" w:cs="Times New Roman"/>
          <w:sz w:val="24"/>
          <w:szCs w:val="24"/>
        </w:rPr>
        <w:t xml:space="preserve">the court </w:t>
      </w:r>
      <w:r w:rsidR="003958E9" w:rsidRPr="0083767C">
        <w:rPr>
          <w:rFonts w:ascii="Times New Roman" w:hAnsi="Times New Roman" w:cs="Times New Roman"/>
          <w:i/>
          <w:sz w:val="24"/>
          <w:szCs w:val="24"/>
        </w:rPr>
        <w:t>a quo</w:t>
      </w:r>
      <w:r w:rsidR="003958E9" w:rsidRPr="0083767C">
        <w:rPr>
          <w:rFonts w:ascii="Times New Roman" w:hAnsi="Times New Roman" w:cs="Times New Roman"/>
          <w:sz w:val="24"/>
          <w:szCs w:val="24"/>
        </w:rPr>
        <w:t xml:space="preserve"> without success hence the appeal to this Court. </w:t>
      </w:r>
      <w:r w:rsidR="00AC3B4F" w:rsidRPr="0083767C">
        <w:rPr>
          <w:rFonts w:ascii="Times New Roman" w:hAnsi="Times New Roman" w:cs="Times New Roman"/>
          <w:sz w:val="24"/>
          <w:szCs w:val="24"/>
        </w:rPr>
        <w:t xml:space="preserve"> </w:t>
      </w:r>
      <w:r w:rsidR="00690DDC" w:rsidRPr="0083767C">
        <w:rPr>
          <w:rFonts w:ascii="Times New Roman" w:hAnsi="Times New Roman" w:cs="Times New Roman"/>
          <w:sz w:val="24"/>
          <w:szCs w:val="24"/>
        </w:rPr>
        <w:t xml:space="preserve">The court </w:t>
      </w:r>
      <w:r w:rsidR="00690DDC" w:rsidRPr="0083767C">
        <w:rPr>
          <w:rFonts w:ascii="Times New Roman" w:hAnsi="Times New Roman" w:cs="Times New Roman"/>
          <w:i/>
          <w:sz w:val="24"/>
          <w:szCs w:val="24"/>
        </w:rPr>
        <w:t>a quo’s</w:t>
      </w:r>
      <w:r w:rsidR="00690DDC" w:rsidRPr="0083767C">
        <w:rPr>
          <w:rFonts w:ascii="Times New Roman" w:hAnsi="Times New Roman" w:cs="Times New Roman"/>
          <w:sz w:val="24"/>
          <w:szCs w:val="24"/>
        </w:rPr>
        <w:t xml:space="preserve"> </w:t>
      </w:r>
      <w:r w:rsidR="00A657A7" w:rsidRPr="0083767C">
        <w:rPr>
          <w:rFonts w:ascii="Times New Roman" w:hAnsi="Times New Roman" w:cs="Times New Roman"/>
          <w:sz w:val="24"/>
          <w:szCs w:val="24"/>
        </w:rPr>
        <w:t xml:space="preserve">judgment </w:t>
      </w:r>
      <w:r w:rsidR="00690DDC" w:rsidRPr="0083767C">
        <w:rPr>
          <w:rFonts w:ascii="Times New Roman" w:hAnsi="Times New Roman" w:cs="Times New Roman"/>
          <w:sz w:val="24"/>
          <w:szCs w:val="24"/>
        </w:rPr>
        <w:t xml:space="preserve">is founded on the </w:t>
      </w:r>
      <w:r w:rsidR="00690DDC" w:rsidRPr="008858E8">
        <w:rPr>
          <w:rFonts w:ascii="Times New Roman" w:hAnsi="Times New Roman" w:cs="Times New Roman"/>
          <w:i/>
          <w:sz w:val="24"/>
          <w:szCs w:val="24"/>
        </w:rPr>
        <w:t>dictum</w:t>
      </w:r>
      <w:r w:rsidR="00690DDC" w:rsidRPr="0083767C">
        <w:rPr>
          <w:rFonts w:ascii="Times New Roman" w:hAnsi="Times New Roman" w:cs="Times New Roman"/>
          <w:sz w:val="24"/>
          <w:szCs w:val="24"/>
        </w:rPr>
        <w:t xml:space="preserve"> in </w:t>
      </w:r>
      <w:r w:rsidR="008042D7" w:rsidRPr="0083767C">
        <w:rPr>
          <w:rFonts w:ascii="Times New Roman" w:hAnsi="Times New Roman" w:cs="Times New Roman"/>
          <w:i/>
          <w:sz w:val="24"/>
          <w:szCs w:val="24"/>
        </w:rPr>
        <w:t>Hama v National Railways of Zimbabwe</w:t>
      </w:r>
      <w:r w:rsidR="008042D7" w:rsidRPr="0083767C">
        <w:rPr>
          <w:rFonts w:ascii="Times New Roman" w:hAnsi="Times New Roman" w:cs="Times New Roman"/>
          <w:sz w:val="24"/>
          <w:szCs w:val="24"/>
        </w:rPr>
        <w:t xml:space="preserve"> 1996 (1) ZLR </w:t>
      </w:r>
      <w:r w:rsidR="00690DDC" w:rsidRPr="0083767C">
        <w:rPr>
          <w:rFonts w:ascii="Times New Roman" w:hAnsi="Times New Roman" w:cs="Times New Roman"/>
          <w:sz w:val="24"/>
          <w:szCs w:val="24"/>
        </w:rPr>
        <w:t xml:space="preserve">664 </w:t>
      </w:r>
      <w:r w:rsidR="00A657A7" w:rsidRPr="0083767C">
        <w:rPr>
          <w:rFonts w:ascii="Times New Roman" w:hAnsi="Times New Roman" w:cs="Times New Roman"/>
          <w:sz w:val="24"/>
          <w:szCs w:val="24"/>
        </w:rPr>
        <w:t xml:space="preserve">which </w:t>
      </w:r>
      <w:r w:rsidR="00690DDC" w:rsidRPr="0083767C">
        <w:rPr>
          <w:rFonts w:ascii="Times New Roman" w:hAnsi="Times New Roman" w:cs="Times New Roman"/>
          <w:sz w:val="24"/>
          <w:szCs w:val="24"/>
        </w:rPr>
        <w:t>chides appeal courts not</w:t>
      </w:r>
      <w:r w:rsidR="008042D7" w:rsidRPr="0083767C">
        <w:rPr>
          <w:rFonts w:ascii="Times New Roman" w:hAnsi="Times New Roman" w:cs="Times New Roman"/>
          <w:sz w:val="24"/>
          <w:szCs w:val="24"/>
        </w:rPr>
        <w:t xml:space="preserve"> to disturb factual findings made by lower</w:t>
      </w:r>
      <w:r w:rsidR="00690DDC" w:rsidRPr="0083767C">
        <w:rPr>
          <w:rFonts w:ascii="Times New Roman" w:hAnsi="Times New Roman" w:cs="Times New Roman"/>
          <w:sz w:val="24"/>
          <w:szCs w:val="24"/>
        </w:rPr>
        <w:t xml:space="preserve"> courts and</w:t>
      </w:r>
      <w:r w:rsidR="008042D7" w:rsidRPr="0083767C">
        <w:rPr>
          <w:rFonts w:ascii="Times New Roman" w:hAnsi="Times New Roman" w:cs="Times New Roman"/>
          <w:sz w:val="24"/>
          <w:szCs w:val="24"/>
        </w:rPr>
        <w:t xml:space="preserve"> tribunals in the absence of gross misdirection</w:t>
      </w:r>
      <w:r w:rsidR="00A657A7" w:rsidRPr="0083767C">
        <w:rPr>
          <w:rFonts w:ascii="Times New Roman" w:hAnsi="Times New Roman" w:cs="Times New Roman"/>
          <w:sz w:val="24"/>
          <w:szCs w:val="24"/>
        </w:rPr>
        <w:t xml:space="preserve"> or </w:t>
      </w:r>
      <w:r w:rsidR="000337E4" w:rsidRPr="0083767C">
        <w:rPr>
          <w:rFonts w:ascii="Times New Roman" w:hAnsi="Times New Roman" w:cs="Times New Roman"/>
          <w:sz w:val="24"/>
          <w:szCs w:val="24"/>
        </w:rPr>
        <w:t>irrationality</w:t>
      </w:r>
      <w:r w:rsidR="008042D7" w:rsidRPr="0083767C">
        <w:rPr>
          <w:rFonts w:ascii="Times New Roman" w:hAnsi="Times New Roman" w:cs="Times New Roman"/>
          <w:sz w:val="24"/>
          <w:szCs w:val="24"/>
        </w:rPr>
        <w:t>.</w:t>
      </w:r>
    </w:p>
    <w:p w:rsidR="00CE21B7" w:rsidRPr="0083767C" w:rsidRDefault="00CE21B7" w:rsidP="009722CD">
      <w:pPr>
        <w:spacing w:after="0" w:line="480" w:lineRule="auto"/>
        <w:jc w:val="both"/>
        <w:rPr>
          <w:rFonts w:ascii="Times New Roman" w:hAnsi="Times New Roman" w:cs="Times New Roman"/>
          <w:sz w:val="24"/>
          <w:szCs w:val="24"/>
        </w:rPr>
      </w:pPr>
    </w:p>
    <w:p w:rsidR="005872D4" w:rsidRPr="0083767C" w:rsidRDefault="00090F86" w:rsidP="00E879F7">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[16</w:t>
      </w:r>
      <w:r w:rsidR="005872D4" w:rsidRPr="0083767C">
        <w:rPr>
          <w:rFonts w:ascii="Times New Roman" w:hAnsi="Times New Roman" w:cs="Times New Roman"/>
          <w:sz w:val="24"/>
          <w:szCs w:val="24"/>
        </w:rPr>
        <w:t>]</w:t>
      </w:r>
      <w:r w:rsidR="005872D4" w:rsidRPr="0083767C">
        <w:rPr>
          <w:rFonts w:ascii="Times New Roman" w:hAnsi="Times New Roman" w:cs="Times New Roman"/>
          <w:sz w:val="24"/>
          <w:szCs w:val="24"/>
        </w:rPr>
        <w:tab/>
        <w:t>The appellant’s appe</w:t>
      </w:r>
      <w:r w:rsidR="006754B7" w:rsidRPr="0083767C">
        <w:rPr>
          <w:rFonts w:ascii="Times New Roman" w:hAnsi="Times New Roman" w:cs="Times New Roman"/>
          <w:sz w:val="24"/>
          <w:szCs w:val="24"/>
        </w:rPr>
        <w:t>al to this court is founded on 3</w:t>
      </w:r>
      <w:r w:rsidR="005872D4" w:rsidRPr="0083767C">
        <w:rPr>
          <w:rFonts w:ascii="Times New Roman" w:hAnsi="Times New Roman" w:cs="Times New Roman"/>
          <w:sz w:val="24"/>
          <w:szCs w:val="24"/>
        </w:rPr>
        <w:t xml:space="preserve"> grounds of appeal. Couched as follows:</w:t>
      </w:r>
    </w:p>
    <w:p w:rsidR="00723AF1" w:rsidRPr="0083767C" w:rsidRDefault="00723AF1" w:rsidP="00723AF1">
      <w:pPr>
        <w:rPr>
          <w:rFonts w:ascii="Times New Roman" w:hAnsi="Times New Roman" w:cs="Times New Roman"/>
          <w:b/>
          <w:sz w:val="24"/>
          <w:szCs w:val="24"/>
        </w:rPr>
      </w:pPr>
    </w:p>
    <w:p w:rsidR="00793205" w:rsidRPr="0083767C" w:rsidRDefault="00723AF1" w:rsidP="00723AF1">
      <w:pPr>
        <w:rPr>
          <w:rFonts w:ascii="Times New Roman" w:hAnsi="Times New Roman" w:cs="Times New Roman"/>
          <w:b/>
          <w:sz w:val="24"/>
          <w:szCs w:val="24"/>
          <w:u w:val="single"/>
        </w:rPr>
      </w:pPr>
      <w:r w:rsidRPr="0083767C">
        <w:rPr>
          <w:rFonts w:ascii="Times New Roman" w:hAnsi="Times New Roman" w:cs="Times New Roman"/>
          <w:b/>
          <w:sz w:val="24"/>
          <w:szCs w:val="24"/>
          <w:u w:val="single"/>
        </w:rPr>
        <w:lastRenderedPageBreak/>
        <w:t xml:space="preserve">GROUNDS OF APPEAL </w:t>
      </w:r>
    </w:p>
    <w:p w:rsidR="009B09E3" w:rsidRPr="0083767C" w:rsidRDefault="00DC72DA" w:rsidP="00723AF1">
      <w:pPr>
        <w:pStyle w:val="ListParagraph"/>
        <w:spacing w:after="0" w:line="240" w:lineRule="auto"/>
        <w:rPr>
          <w:rFonts w:ascii="Times New Roman" w:hAnsi="Times New Roman" w:cs="Times New Roman"/>
          <w:sz w:val="24"/>
          <w:szCs w:val="24"/>
        </w:rPr>
      </w:pPr>
      <w:r w:rsidRPr="0083767C">
        <w:rPr>
          <w:rFonts w:ascii="Times New Roman" w:hAnsi="Times New Roman" w:cs="Times New Roman"/>
          <w:sz w:val="24"/>
          <w:szCs w:val="24"/>
        </w:rPr>
        <w:tab/>
      </w:r>
    </w:p>
    <w:p w:rsidR="009B09E3" w:rsidRPr="0083767C" w:rsidRDefault="009B09E3" w:rsidP="00723AF1">
      <w:pPr>
        <w:pStyle w:val="ListParagraph"/>
        <w:numPr>
          <w:ilvl w:val="0"/>
          <w:numId w:val="10"/>
        </w:numPr>
        <w:spacing w:line="480" w:lineRule="auto"/>
        <w:jc w:val="both"/>
        <w:rPr>
          <w:rFonts w:ascii="Times New Roman" w:hAnsi="Times New Roman" w:cs="Times New Roman"/>
          <w:sz w:val="24"/>
          <w:szCs w:val="24"/>
        </w:rPr>
      </w:pPr>
      <w:r w:rsidRPr="0083767C">
        <w:rPr>
          <w:rFonts w:ascii="Times New Roman" w:hAnsi="Times New Roman" w:cs="Times New Roman"/>
          <w:sz w:val="24"/>
          <w:szCs w:val="24"/>
        </w:rPr>
        <w:t xml:space="preserve">The Court </w:t>
      </w:r>
      <w:r w:rsidRPr="0083767C">
        <w:rPr>
          <w:rFonts w:ascii="Times New Roman" w:hAnsi="Times New Roman" w:cs="Times New Roman"/>
          <w:i/>
          <w:sz w:val="24"/>
          <w:szCs w:val="24"/>
        </w:rPr>
        <w:t xml:space="preserve">a quo </w:t>
      </w:r>
      <w:r w:rsidRPr="0083767C">
        <w:rPr>
          <w:rFonts w:ascii="Times New Roman" w:hAnsi="Times New Roman" w:cs="Times New Roman"/>
          <w:sz w:val="24"/>
          <w:szCs w:val="24"/>
        </w:rPr>
        <w:t>erred in fact, which error in the circumstances amounted</w:t>
      </w:r>
      <w:r w:rsidR="00B348E7" w:rsidRPr="0083767C">
        <w:rPr>
          <w:rFonts w:ascii="Times New Roman" w:hAnsi="Times New Roman" w:cs="Times New Roman"/>
          <w:sz w:val="24"/>
          <w:szCs w:val="24"/>
        </w:rPr>
        <w:t xml:space="preserve"> </w:t>
      </w:r>
      <w:r w:rsidRPr="0083767C">
        <w:rPr>
          <w:rFonts w:ascii="Times New Roman" w:hAnsi="Times New Roman" w:cs="Times New Roman"/>
          <w:sz w:val="24"/>
          <w:szCs w:val="24"/>
        </w:rPr>
        <w:t>to a gross misdirection which no reasonable court would make, in holdi</w:t>
      </w:r>
      <w:r w:rsidR="00C72C4C" w:rsidRPr="0083767C">
        <w:rPr>
          <w:rFonts w:ascii="Times New Roman" w:hAnsi="Times New Roman" w:cs="Times New Roman"/>
          <w:sz w:val="24"/>
          <w:szCs w:val="24"/>
        </w:rPr>
        <w:t>ng that appellant</w:t>
      </w:r>
      <w:r w:rsidRPr="0083767C">
        <w:rPr>
          <w:rFonts w:ascii="Times New Roman" w:hAnsi="Times New Roman" w:cs="Times New Roman"/>
          <w:sz w:val="24"/>
          <w:szCs w:val="24"/>
        </w:rPr>
        <w:t xml:space="preserve"> was excluded from the general amnesty waiver granted</w:t>
      </w:r>
      <w:r w:rsidR="000337E4" w:rsidRPr="0083767C">
        <w:rPr>
          <w:rFonts w:ascii="Times New Roman" w:hAnsi="Times New Roman" w:cs="Times New Roman"/>
          <w:sz w:val="24"/>
          <w:szCs w:val="24"/>
        </w:rPr>
        <w:t xml:space="preserve"> by the employer concerning the alleged workers’ unlawful assemble at the canteen, whether the wa</w:t>
      </w:r>
      <w:r w:rsidR="008858E8">
        <w:rPr>
          <w:rFonts w:ascii="Times New Roman" w:hAnsi="Times New Roman" w:cs="Times New Roman"/>
          <w:sz w:val="24"/>
          <w:szCs w:val="24"/>
        </w:rPr>
        <w:t>i</w:t>
      </w:r>
      <w:r w:rsidR="000337E4" w:rsidRPr="0083767C">
        <w:rPr>
          <w:rFonts w:ascii="Times New Roman" w:hAnsi="Times New Roman" w:cs="Times New Roman"/>
          <w:sz w:val="24"/>
          <w:szCs w:val="24"/>
        </w:rPr>
        <w:t xml:space="preserve">ver did not provide for such exclusion., expressly or impliedly and in any case </w:t>
      </w:r>
      <w:r w:rsidR="00CA4519" w:rsidRPr="0083767C">
        <w:rPr>
          <w:rFonts w:ascii="Times New Roman" w:hAnsi="Times New Roman" w:cs="Times New Roman"/>
          <w:sz w:val="24"/>
          <w:szCs w:val="24"/>
        </w:rPr>
        <w:t>there was no evidence established that Appellant dishonestly or improperly caused the assembly outside his mandate as a workers representative.</w:t>
      </w:r>
    </w:p>
    <w:p w:rsidR="00CA4519" w:rsidRPr="0083767C" w:rsidRDefault="006754B7" w:rsidP="00723AF1">
      <w:pPr>
        <w:spacing w:line="480" w:lineRule="auto"/>
        <w:ind w:left="720" w:hanging="300"/>
        <w:jc w:val="both"/>
        <w:rPr>
          <w:rFonts w:ascii="Times New Roman" w:hAnsi="Times New Roman" w:cs="Times New Roman"/>
          <w:i/>
          <w:sz w:val="24"/>
          <w:szCs w:val="24"/>
        </w:rPr>
      </w:pPr>
      <w:r w:rsidRPr="0083767C">
        <w:rPr>
          <w:rFonts w:ascii="Times New Roman" w:hAnsi="Times New Roman" w:cs="Times New Roman"/>
          <w:sz w:val="24"/>
          <w:szCs w:val="24"/>
        </w:rPr>
        <w:t>2</w:t>
      </w:r>
      <w:r w:rsidRPr="0083767C">
        <w:rPr>
          <w:rFonts w:ascii="Times New Roman" w:hAnsi="Times New Roman" w:cs="Times New Roman"/>
          <w:sz w:val="24"/>
          <w:szCs w:val="24"/>
        </w:rPr>
        <w:tab/>
      </w:r>
      <w:r w:rsidR="00B348E7" w:rsidRPr="0083767C">
        <w:rPr>
          <w:rFonts w:ascii="Times New Roman" w:hAnsi="Times New Roman" w:cs="Times New Roman"/>
          <w:sz w:val="24"/>
          <w:szCs w:val="24"/>
        </w:rPr>
        <w:t xml:space="preserve">The court </w:t>
      </w:r>
      <w:r w:rsidR="00B348E7" w:rsidRPr="0083767C">
        <w:rPr>
          <w:rFonts w:ascii="Times New Roman" w:hAnsi="Times New Roman" w:cs="Times New Roman"/>
          <w:i/>
          <w:sz w:val="24"/>
          <w:szCs w:val="24"/>
        </w:rPr>
        <w:t>a quo</w:t>
      </w:r>
      <w:r w:rsidR="00B348E7" w:rsidRPr="0083767C">
        <w:rPr>
          <w:rFonts w:ascii="Times New Roman" w:hAnsi="Times New Roman" w:cs="Times New Roman"/>
          <w:sz w:val="24"/>
          <w:szCs w:val="24"/>
        </w:rPr>
        <w:t xml:space="preserve"> misdirected itself in fact and law in upholding the determination of the Appeals Officer and Hearing Officer dismissing the Appellant for the misconduct of an act inconsistent with contract of employment for allegedly dishonestly instigating an unlawful assemble of employees, whereas, in the circumstances, Appellant was lawfully and </w:t>
      </w:r>
      <w:r w:rsidR="00B348E7" w:rsidRPr="0083767C">
        <w:rPr>
          <w:rFonts w:ascii="Times New Roman" w:hAnsi="Times New Roman" w:cs="Times New Roman"/>
          <w:i/>
          <w:sz w:val="24"/>
          <w:szCs w:val="24"/>
        </w:rPr>
        <w:t xml:space="preserve">bona fide </w:t>
      </w:r>
      <w:r w:rsidR="00185ECF" w:rsidRPr="0083767C">
        <w:rPr>
          <w:rFonts w:ascii="Times New Roman" w:hAnsi="Times New Roman" w:cs="Times New Roman"/>
          <w:sz w:val="24"/>
          <w:szCs w:val="24"/>
        </w:rPr>
        <w:t>executing his role as a workers’ representative. The conviction was an unlawful conflation of Appellant’s role as a workers’ representative and that as a cashier under the contract of employment and accordingly a victimisation of a workers’ representative in contravention of section 4,</w:t>
      </w:r>
      <w:r w:rsidR="007E23DA" w:rsidRPr="0083767C">
        <w:rPr>
          <w:rFonts w:ascii="Times New Roman" w:hAnsi="Times New Roman" w:cs="Times New Roman"/>
          <w:sz w:val="24"/>
          <w:szCs w:val="24"/>
        </w:rPr>
        <w:t xml:space="preserve"> </w:t>
      </w:r>
      <w:r w:rsidR="00185ECF" w:rsidRPr="0083767C">
        <w:rPr>
          <w:rFonts w:ascii="Times New Roman" w:hAnsi="Times New Roman" w:cs="Times New Roman"/>
          <w:sz w:val="24"/>
          <w:szCs w:val="24"/>
        </w:rPr>
        <w:t>6 (1) (e), 7 (1) and 24 (1) of the Labour Act and 65 (2) of the Constitution.</w:t>
      </w:r>
      <w:r w:rsidR="007E23DA" w:rsidRPr="0083767C">
        <w:rPr>
          <w:rFonts w:ascii="Times New Roman" w:hAnsi="Times New Roman" w:cs="Times New Roman"/>
          <w:sz w:val="24"/>
          <w:szCs w:val="24"/>
        </w:rPr>
        <w:t xml:space="preserve"> </w:t>
      </w:r>
    </w:p>
    <w:p w:rsidR="00185ECF" w:rsidRPr="0083767C" w:rsidRDefault="00D21557" w:rsidP="008C4028">
      <w:pPr>
        <w:pStyle w:val="ListParagraph"/>
        <w:numPr>
          <w:ilvl w:val="0"/>
          <w:numId w:val="9"/>
        </w:numPr>
        <w:spacing w:line="480" w:lineRule="auto"/>
        <w:jc w:val="both"/>
        <w:rPr>
          <w:rFonts w:ascii="Times New Roman" w:hAnsi="Times New Roman" w:cs="Times New Roman"/>
          <w:sz w:val="24"/>
          <w:szCs w:val="24"/>
        </w:rPr>
      </w:pPr>
      <w:r w:rsidRPr="0083767C">
        <w:rPr>
          <w:rFonts w:ascii="Times New Roman" w:hAnsi="Times New Roman" w:cs="Times New Roman"/>
          <w:sz w:val="24"/>
          <w:szCs w:val="24"/>
        </w:rPr>
        <w:t xml:space="preserve">The court </w:t>
      </w:r>
      <w:r w:rsidRPr="0083767C">
        <w:rPr>
          <w:rFonts w:ascii="Times New Roman" w:hAnsi="Times New Roman" w:cs="Times New Roman"/>
          <w:i/>
          <w:sz w:val="24"/>
          <w:szCs w:val="24"/>
        </w:rPr>
        <w:t>a quo</w:t>
      </w:r>
      <w:r w:rsidRPr="0083767C">
        <w:rPr>
          <w:rFonts w:ascii="Times New Roman" w:hAnsi="Times New Roman" w:cs="Times New Roman"/>
          <w:sz w:val="24"/>
          <w:szCs w:val="24"/>
        </w:rPr>
        <w:t xml:space="preserve"> erred in upholding the penalty of dismissal whereas in the circumstances the Hearing Officer’s exercise of discretion in ordering dismissal was unfair and irrational regard being had to the circumstances of the case including that appellant was exercising his role as a work</w:t>
      </w:r>
      <w:r w:rsidR="008C4028" w:rsidRPr="0083767C">
        <w:rPr>
          <w:rFonts w:ascii="Times New Roman" w:hAnsi="Times New Roman" w:cs="Times New Roman"/>
          <w:sz w:val="24"/>
          <w:szCs w:val="24"/>
        </w:rPr>
        <w:t>e</w:t>
      </w:r>
      <w:r w:rsidRPr="0083767C">
        <w:rPr>
          <w:rFonts w:ascii="Times New Roman" w:hAnsi="Times New Roman" w:cs="Times New Roman"/>
          <w:sz w:val="24"/>
          <w:szCs w:val="24"/>
        </w:rPr>
        <w:t>rs’ representative, the parity principle that other employees in the same circumstances were not charged</w:t>
      </w:r>
      <w:r w:rsidR="00A762C2" w:rsidRPr="0083767C">
        <w:rPr>
          <w:rFonts w:ascii="Times New Roman" w:hAnsi="Times New Roman" w:cs="Times New Roman"/>
          <w:sz w:val="24"/>
          <w:szCs w:val="24"/>
        </w:rPr>
        <w:t>,</w:t>
      </w:r>
      <w:r w:rsidRPr="0083767C">
        <w:rPr>
          <w:rFonts w:ascii="Times New Roman" w:hAnsi="Times New Roman" w:cs="Times New Roman"/>
          <w:sz w:val="24"/>
          <w:szCs w:val="24"/>
        </w:rPr>
        <w:t xml:space="preserve"> the grave emergency circumstances in which the misconduct occurred </w:t>
      </w:r>
      <w:r w:rsidR="00A762C2" w:rsidRPr="0083767C">
        <w:rPr>
          <w:rFonts w:ascii="Times New Roman" w:hAnsi="Times New Roman" w:cs="Times New Roman"/>
          <w:sz w:val="24"/>
          <w:szCs w:val="24"/>
        </w:rPr>
        <w:t xml:space="preserve">and </w:t>
      </w:r>
      <w:r w:rsidR="008C4028" w:rsidRPr="0083767C">
        <w:rPr>
          <w:rFonts w:ascii="Times New Roman" w:hAnsi="Times New Roman" w:cs="Times New Roman"/>
          <w:sz w:val="24"/>
          <w:szCs w:val="24"/>
        </w:rPr>
        <w:t>a</w:t>
      </w:r>
      <w:r w:rsidR="00A762C2" w:rsidRPr="0083767C">
        <w:rPr>
          <w:rFonts w:ascii="Times New Roman" w:hAnsi="Times New Roman" w:cs="Times New Roman"/>
          <w:sz w:val="24"/>
          <w:szCs w:val="24"/>
        </w:rPr>
        <w:t xml:space="preserve">ppellant’s role in diffusing the situation and the personal mitigation and record of service of the Appellant, giving </w:t>
      </w:r>
      <w:r w:rsidR="00A762C2" w:rsidRPr="0083767C">
        <w:rPr>
          <w:rFonts w:ascii="Times New Roman" w:hAnsi="Times New Roman" w:cs="Times New Roman"/>
          <w:sz w:val="24"/>
          <w:szCs w:val="24"/>
        </w:rPr>
        <w:lastRenderedPageBreak/>
        <w:t>rise to the conclusion that Appellant was punished for his role as a workers’ representative in contra</w:t>
      </w:r>
      <w:r w:rsidR="008C4028" w:rsidRPr="0083767C">
        <w:rPr>
          <w:rFonts w:ascii="Times New Roman" w:hAnsi="Times New Roman" w:cs="Times New Roman"/>
          <w:sz w:val="24"/>
          <w:szCs w:val="24"/>
        </w:rPr>
        <w:t>vention of sections 4, 6(1) (e), 7 (1)</w:t>
      </w:r>
      <w:r w:rsidR="00A762C2" w:rsidRPr="0083767C">
        <w:rPr>
          <w:rFonts w:ascii="Times New Roman" w:hAnsi="Times New Roman" w:cs="Times New Roman"/>
          <w:sz w:val="24"/>
          <w:szCs w:val="24"/>
        </w:rPr>
        <w:t xml:space="preserve"> and 24 (1) of the Labour Act and 65 (2) of the Constitution.</w:t>
      </w:r>
    </w:p>
    <w:p w:rsidR="009B09E3" w:rsidRPr="0083767C" w:rsidRDefault="009B09E3" w:rsidP="00CA4519">
      <w:pPr>
        <w:pStyle w:val="ListParagraph"/>
        <w:jc w:val="both"/>
        <w:rPr>
          <w:rFonts w:ascii="Times New Roman" w:hAnsi="Times New Roman" w:cs="Times New Roman"/>
          <w:b/>
          <w:sz w:val="24"/>
          <w:szCs w:val="24"/>
        </w:rPr>
      </w:pPr>
    </w:p>
    <w:p w:rsidR="00AE7ED8" w:rsidRPr="0083767C" w:rsidRDefault="000F4991" w:rsidP="008C4028">
      <w:pPr>
        <w:rPr>
          <w:rFonts w:ascii="Times New Roman" w:hAnsi="Times New Roman" w:cs="Times New Roman"/>
          <w:b/>
          <w:sz w:val="24"/>
          <w:szCs w:val="24"/>
          <w:u w:val="single"/>
        </w:rPr>
      </w:pPr>
      <w:r w:rsidRPr="0083767C">
        <w:rPr>
          <w:rFonts w:ascii="Times New Roman" w:hAnsi="Times New Roman" w:cs="Times New Roman"/>
          <w:b/>
          <w:sz w:val="24"/>
          <w:szCs w:val="24"/>
          <w:u w:val="single"/>
        </w:rPr>
        <w:t xml:space="preserve">OBJECTIONS </w:t>
      </w:r>
      <w:r w:rsidRPr="0083767C">
        <w:rPr>
          <w:rFonts w:ascii="Times New Roman" w:hAnsi="Times New Roman" w:cs="Times New Roman"/>
          <w:b/>
          <w:i/>
          <w:sz w:val="24"/>
          <w:szCs w:val="24"/>
          <w:u w:val="single"/>
        </w:rPr>
        <w:t>IN LIMINE</w:t>
      </w:r>
    </w:p>
    <w:p w:rsidR="00793205" w:rsidRPr="0083767C" w:rsidRDefault="00090F86" w:rsidP="00F97BF1">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[17</w:t>
      </w:r>
      <w:r w:rsidR="00793205" w:rsidRPr="0083767C">
        <w:rPr>
          <w:rFonts w:ascii="Times New Roman" w:hAnsi="Times New Roman" w:cs="Times New Roman"/>
          <w:sz w:val="24"/>
          <w:szCs w:val="24"/>
        </w:rPr>
        <w:t>]</w:t>
      </w:r>
      <w:r w:rsidR="000F4991" w:rsidRPr="0083767C">
        <w:rPr>
          <w:rFonts w:ascii="Times New Roman" w:hAnsi="Times New Roman" w:cs="Times New Roman"/>
          <w:sz w:val="24"/>
          <w:szCs w:val="24"/>
        </w:rPr>
        <w:t xml:space="preserve"> </w:t>
      </w:r>
      <w:r w:rsidR="001973CD">
        <w:rPr>
          <w:rFonts w:ascii="Times New Roman" w:hAnsi="Times New Roman" w:cs="Times New Roman"/>
          <w:sz w:val="24"/>
          <w:szCs w:val="24"/>
        </w:rPr>
        <w:t xml:space="preserve">  </w:t>
      </w:r>
      <w:r w:rsidR="00A657A7" w:rsidRPr="0083767C">
        <w:rPr>
          <w:rFonts w:ascii="Times New Roman" w:hAnsi="Times New Roman" w:cs="Times New Roman"/>
          <w:sz w:val="24"/>
          <w:szCs w:val="24"/>
        </w:rPr>
        <w:t>The</w:t>
      </w:r>
      <w:r w:rsidR="00AE7ED8" w:rsidRPr="0083767C">
        <w:rPr>
          <w:rFonts w:ascii="Times New Roman" w:hAnsi="Times New Roman" w:cs="Times New Roman"/>
          <w:sz w:val="24"/>
          <w:szCs w:val="24"/>
        </w:rPr>
        <w:t xml:space="preserve"> </w:t>
      </w:r>
      <w:r w:rsidR="00A823E1" w:rsidRPr="0083767C">
        <w:rPr>
          <w:rFonts w:ascii="Times New Roman" w:hAnsi="Times New Roman" w:cs="Times New Roman"/>
          <w:sz w:val="24"/>
          <w:szCs w:val="24"/>
        </w:rPr>
        <w:t>respondent</w:t>
      </w:r>
      <w:r w:rsidR="00D155C5" w:rsidRPr="0083767C">
        <w:rPr>
          <w:rFonts w:ascii="Times New Roman" w:hAnsi="Times New Roman" w:cs="Times New Roman"/>
          <w:sz w:val="24"/>
          <w:szCs w:val="24"/>
        </w:rPr>
        <w:t xml:space="preserve"> took issue with the grounds of appeal arguing that they are </w:t>
      </w:r>
      <w:r w:rsidR="00A762C2" w:rsidRPr="0083767C">
        <w:rPr>
          <w:rFonts w:ascii="Times New Roman" w:hAnsi="Times New Roman" w:cs="Times New Roman"/>
          <w:sz w:val="24"/>
          <w:szCs w:val="24"/>
        </w:rPr>
        <w:t>prolix, argumentative and imprecise.</w:t>
      </w:r>
      <w:r w:rsidR="00A823E1" w:rsidRPr="0083767C">
        <w:rPr>
          <w:rFonts w:ascii="Times New Roman" w:hAnsi="Times New Roman" w:cs="Times New Roman"/>
          <w:sz w:val="24"/>
          <w:szCs w:val="24"/>
        </w:rPr>
        <w:t xml:space="preserve"> The appellant</w:t>
      </w:r>
      <w:r w:rsidR="001C46C1" w:rsidRPr="0083767C">
        <w:rPr>
          <w:rFonts w:ascii="Times New Roman" w:hAnsi="Times New Roman" w:cs="Times New Roman"/>
          <w:sz w:val="24"/>
          <w:szCs w:val="24"/>
        </w:rPr>
        <w:t xml:space="preserve"> countered that the grounds of appeal were proper and </w:t>
      </w:r>
      <w:r w:rsidR="00744F57" w:rsidRPr="0083767C">
        <w:rPr>
          <w:rFonts w:ascii="Times New Roman" w:hAnsi="Times New Roman" w:cs="Times New Roman"/>
          <w:sz w:val="24"/>
          <w:szCs w:val="24"/>
        </w:rPr>
        <w:t>in</w:t>
      </w:r>
      <w:r w:rsidR="001C46C1" w:rsidRPr="0083767C">
        <w:rPr>
          <w:rFonts w:ascii="Times New Roman" w:hAnsi="Times New Roman" w:cs="Times New Roman"/>
          <w:sz w:val="24"/>
          <w:szCs w:val="24"/>
        </w:rPr>
        <w:t xml:space="preserve"> accordance with the rule</w:t>
      </w:r>
      <w:r w:rsidR="00744F57" w:rsidRPr="0083767C">
        <w:rPr>
          <w:rFonts w:ascii="Times New Roman" w:hAnsi="Times New Roman" w:cs="Times New Roman"/>
          <w:sz w:val="24"/>
          <w:szCs w:val="24"/>
        </w:rPr>
        <w:t>s</w:t>
      </w:r>
      <w:r w:rsidR="001C46C1" w:rsidRPr="0083767C">
        <w:rPr>
          <w:rFonts w:ascii="Times New Roman" w:hAnsi="Times New Roman" w:cs="Times New Roman"/>
          <w:sz w:val="24"/>
          <w:szCs w:val="24"/>
        </w:rPr>
        <w:t xml:space="preserve">. </w:t>
      </w:r>
      <w:r w:rsidR="00E13810" w:rsidRPr="0083767C">
        <w:rPr>
          <w:rFonts w:ascii="Times New Roman" w:hAnsi="Times New Roman" w:cs="Times New Roman"/>
          <w:sz w:val="24"/>
          <w:szCs w:val="24"/>
        </w:rPr>
        <w:t xml:space="preserve"> </w:t>
      </w:r>
      <w:r w:rsidR="001C46C1" w:rsidRPr="0083767C">
        <w:rPr>
          <w:rFonts w:ascii="Times New Roman" w:hAnsi="Times New Roman" w:cs="Times New Roman"/>
          <w:sz w:val="24"/>
          <w:szCs w:val="24"/>
        </w:rPr>
        <w:t xml:space="preserve">Having due regard to </w:t>
      </w:r>
      <w:r w:rsidR="00744F57" w:rsidRPr="0083767C">
        <w:rPr>
          <w:rFonts w:ascii="Times New Roman" w:hAnsi="Times New Roman" w:cs="Times New Roman"/>
          <w:sz w:val="24"/>
          <w:szCs w:val="24"/>
        </w:rPr>
        <w:t xml:space="preserve">the need to </w:t>
      </w:r>
      <w:r w:rsidR="001C46C1" w:rsidRPr="0083767C">
        <w:rPr>
          <w:rFonts w:ascii="Times New Roman" w:hAnsi="Times New Roman" w:cs="Times New Roman"/>
          <w:sz w:val="24"/>
          <w:szCs w:val="24"/>
        </w:rPr>
        <w:t xml:space="preserve">resolve labour matters on the merits rather than technicalities, we took the robust view that the defects complained of were not so serious as to vitiate the appeal proceedings. </w:t>
      </w:r>
      <w:r w:rsidR="000E06BA" w:rsidRPr="0083767C">
        <w:rPr>
          <w:rFonts w:ascii="Times New Roman" w:hAnsi="Times New Roman" w:cs="Times New Roman"/>
          <w:sz w:val="24"/>
          <w:szCs w:val="24"/>
        </w:rPr>
        <w:t>If one was to turn a blind eye to the argumentative repetitive and verbose language the grounds of appeal would somewhat comply with the rules.</w:t>
      </w:r>
    </w:p>
    <w:p w:rsidR="000F4991" w:rsidRPr="0083767C" w:rsidRDefault="000F4991" w:rsidP="00793205">
      <w:pPr>
        <w:spacing w:after="0" w:line="240" w:lineRule="auto"/>
        <w:jc w:val="both"/>
        <w:rPr>
          <w:rFonts w:ascii="Times New Roman" w:hAnsi="Times New Roman" w:cs="Times New Roman"/>
          <w:sz w:val="24"/>
          <w:szCs w:val="24"/>
        </w:rPr>
      </w:pPr>
    </w:p>
    <w:p w:rsidR="000F4991" w:rsidRPr="0083767C" w:rsidRDefault="000F4991" w:rsidP="00793205">
      <w:pPr>
        <w:spacing w:after="0" w:line="240" w:lineRule="auto"/>
        <w:jc w:val="both"/>
        <w:rPr>
          <w:rFonts w:ascii="Times New Roman" w:hAnsi="Times New Roman" w:cs="Times New Roman"/>
          <w:sz w:val="24"/>
          <w:szCs w:val="24"/>
        </w:rPr>
      </w:pPr>
    </w:p>
    <w:p w:rsidR="000E06BA" w:rsidRPr="0083767C" w:rsidRDefault="00090F86" w:rsidP="00E13810">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[18</w:t>
      </w:r>
      <w:r w:rsidR="000E06BA" w:rsidRPr="0083767C">
        <w:rPr>
          <w:rFonts w:ascii="Times New Roman" w:hAnsi="Times New Roman" w:cs="Times New Roman"/>
          <w:sz w:val="24"/>
          <w:szCs w:val="24"/>
        </w:rPr>
        <w:t>]</w:t>
      </w:r>
      <w:r w:rsidR="000E06BA" w:rsidRPr="0083767C">
        <w:rPr>
          <w:rFonts w:ascii="Times New Roman" w:hAnsi="Times New Roman" w:cs="Times New Roman"/>
          <w:sz w:val="24"/>
          <w:szCs w:val="24"/>
        </w:rPr>
        <w:tab/>
        <w:t xml:space="preserve">The respondent also complained that the appeal was fatally defective in that the appellant could not appeal against a default judgment. We again took a robust view and came to the conclusion that the appellant was not in default as he appeared through </w:t>
      </w:r>
      <w:r w:rsidR="00510B5D" w:rsidRPr="0083767C">
        <w:rPr>
          <w:rFonts w:ascii="Times New Roman" w:hAnsi="Times New Roman" w:cs="Times New Roman"/>
          <w:sz w:val="24"/>
          <w:szCs w:val="24"/>
        </w:rPr>
        <w:t>a recognised proxy who to some extent made some submissions on the appellant’s behalf.</w:t>
      </w:r>
    </w:p>
    <w:p w:rsidR="005213C0" w:rsidRPr="0083767C" w:rsidRDefault="005213C0" w:rsidP="009722CD">
      <w:pPr>
        <w:spacing w:after="0" w:line="480" w:lineRule="auto"/>
        <w:jc w:val="both"/>
        <w:rPr>
          <w:rFonts w:ascii="Times New Roman" w:hAnsi="Times New Roman" w:cs="Times New Roman"/>
          <w:sz w:val="24"/>
          <w:szCs w:val="24"/>
        </w:rPr>
      </w:pPr>
    </w:p>
    <w:p w:rsidR="005213C0" w:rsidRPr="0083767C" w:rsidRDefault="00090F86" w:rsidP="00FE072A">
      <w:pPr>
        <w:spacing w:after="0" w:line="480" w:lineRule="auto"/>
        <w:ind w:left="810" w:hanging="810"/>
        <w:jc w:val="both"/>
        <w:rPr>
          <w:rFonts w:ascii="Times New Roman" w:hAnsi="Times New Roman" w:cs="Times New Roman"/>
          <w:sz w:val="24"/>
          <w:szCs w:val="24"/>
        </w:rPr>
      </w:pPr>
      <w:r w:rsidRPr="0083767C">
        <w:rPr>
          <w:rFonts w:ascii="Times New Roman" w:hAnsi="Times New Roman" w:cs="Times New Roman"/>
          <w:sz w:val="24"/>
          <w:szCs w:val="24"/>
        </w:rPr>
        <w:t>[19</w:t>
      </w:r>
      <w:r w:rsidR="005213C0" w:rsidRPr="0083767C">
        <w:rPr>
          <w:rFonts w:ascii="Times New Roman" w:hAnsi="Times New Roman" w:cs="Times New Roman"/>
          <w:sz w:val="24"/>
          <w:szCs w:val="24"/>
        </w:rPr>
        <w:t>]</w:t>
      </w:r>
      <w:r w:rsidR="00BF149D" w:rsidRPr="0083767C">
        <w:rPr>
          <w:rFonts w:ascii="Times New Roman" w:hAnsi="Times New Roman" w:cs="Times New Roman"/>
          <w:sz w:val="24"/>
          <w:szCs w:val="24"/>
        </w:rPr>
        <w:tab/>
      </w:r>
      <w:r w:rsidR="005213C0" w:rsidRPr="0083767C">
        <w:rPr>
          <w:rFonts w:ascii="Times New Roman" w:hAnsi="Times New Roman" w:cs="Times New Roman"/>
          <w:sz w:val="24"/>
          <w:szCs w:val="24"/>
        </w:rPr>
        <w:t>We accordingly dismiss the points in limine and proceed to determine the appeal on the merits.</w:t>
      </w:r>
    </w:p>
    <w:p w:rsidR="009722CD" w:rsidRPr="0083767C" w:rsidRDefault="009722CD" w:rsidP="00FE072A">
      <w:pPr>
        <w:spacing w:after="0" w:line="480" w:lineRule="auto"/>
        <w:ind w:left="810" w:hanging="810"/>
        <w:jc w:val="both"/>
        <w:rPr>
          <w:rFonts w:ascii="Times New Roman" w:hAnsi="Times New Roman" w:cs="Times New Roman"/>
          <w:sz w:val="24"/>
          <w:szCs w:val="24"/>
        </w:rPr>
      </w:pPr>
    </w:p>
    <w:p w:rsidR="005213C0" w:rsidRPr="0083767C" w:rsidRDefault="00294039" w:rsidP="00793205">
      <w:pPr>
        <w:spacing w:after="0" w:line="240" w:lineRule="auto"/>
        <w:jc w:val="both"/>
        <w:rPr>
          <w:rFonts w:ascii="Times New Roman" w:hAnsi="Times New Roman" w:cs="Times New Roman"/>
          <w:b/>
          <w:sz w:val="24"/>
          <w:szCs w:val="24"/>
          <w:u w:val="single"/>
        </w:rPr>
      </w:pPr>
      <w:r w:rsidRPr="0083767C">
        <w:rPr>
          <w:rFonts w:ascii="Times New Roman" w:hAnsi="Times New Roman" w:cs="Times New Roman"/>
          <w:b/>
          <w:sz w:val="24"/>
          <w:szCs w:val="24"/>
          <w:u w:val="single"/>
        </w:rPr>
        <w:t>ANALYSIS AND DETERMINATION OF THE APPEAL</w:t>
      </w:r>
    </w:p>
    <w:p w:rsidR="005213C0" w:rsidRPr="0083767C" w:rsidRDefault="005213C0" w:rsidP="00793205">
      <w:pPr>
        <w:spacing w:after="0" w:line="240" w:lineRule="auto"/>
        <w:jc w:val="both"/>
        <w:rPr>
          <w:rFonts w:ascii="Times New Roman" w:hAnsi="Times New Roman" w:cs="Times New Roman"/>
          <w:b/>
          <w:sz w:val="24"/>
          <w:szCs w:val="24"/>
        </w:rPr>
      </w:pPr>
    </w:p>
    <w:p w:rsidR="005213C0" w:rsidRPr="0083767C" w:rsidRDefault="00090F86" w:rsidP="00A662FE">
      <w:pPr>
        <w:spacing w:after="0" w:line="480" w:lineRule="auto"/>
        <w:ind w:left="630" w:hanging="630"/>
        <w:jc w:val="both"/>
        <w:rPr>
          <w:rFonts w:ascii="Times New Roman" w:hAnsi="Times New Roman" w:cs="Times New Roman"/>
          <w:sz w:val="24"/>
          <w:szCs w:val="24"/>
        </w:rPr>
      </w:pPr>
      <w:r w:rsidRPr="0083767C">
        <w:rPr>
          <w:rFonts w:ascii="Times New Roman" w:hAnsi="Times New Roman" w:cs="Times New Roman"/>
          <w:sz w:val="24"/>
          <w:szCs w:val="24"/>
        </w:rPr>
        <w:t>[20</w:t>
      </w:r>
      <w:r w:rsidR="005213C0" w:rsidRPr="0083767C">
        <w:rPr>
          <w:rFonts w:ascii="Times New Roman" w:hAnsi="Times New Roman" w:cs="Times New Roman"/>
          <w:sz w:val="24"/>
          <w:szCs w:val="24"/>
        </w:rPr>
        <w:t>]</w:t>
      </w:r>
      <w:r w:rsidR="005213C0" w:rsidRPr="0083767C">
        <w:rPr>
          <w:rFonts w:ascii="Times New Roman" w:hAnsi="Times New Roman" w:cs="Times New Roman"/>
          <w:sz w:val="24"/>
          <w:szCs w:val="24"/>
        </w:rPr>
        <w:tab/>
        <w:t>The appeal is essentially an attack</w:t>
      </w:r>
      <w:r w:rsidR="00B47363" w:rsidRPr="0083767C">
        <w:rPr>
          <w:rFonts w:ascii="Times New Roman" w:hAnsi="Times New Roman" w:cs="Times New Roman"/>
          <w:sz w:val="24"/>
          <w:szCs w:val="24"/>
        </w:rPr>
        <w:t xml:space="preserve"> on the factual findings made b</w:t>
      </w:r>
      <w:r w:rsidR="005213C0" w:rsidRPr="0083767C">
        <w:rPr>
          <w:rFonts w:ascii="Times New Roman" w:hAnsi="Times New Roman" w:cs="Times New Roman"/>
          <w:sz w:val="24"/>
          <w:szCs w:val="24"/>
        </w:rPr>
        <w:t xml:space="preserve">y the hearing officer as will more fully appear in para </w:t>
      </w:r>
      <w:r w:rsidR="00B47363" w:rsidRPr="0083767C">
        <w:rPr>
          <w:rFonts w:ascii="Times New Roman" w:hAnsi="Times New Roman" w:cs="Times New Roman"/>
          <w:sz w:val="24"/>
          <w:szCs w:val="24"/>
        </w:rPr>
        <w:t xml:space="preserve">7 of this judgment. </w:t>
      </w:r>
      <w:r w:rsidR="00294039" w:rsidRPr="0083767C">
        <w:rPr>
          <w:rFonts w:ascii="Times New Roman" w:hAnsi="Times New Roman" w:cs="Times New Roman"/>
          <w:sz w:val="24"/>
          <w:szCs w:val="24"/>
        </w:rPr>
        <w:t xml:space="preserve"> </w:t>
      </w:r>
      <w:r w:rsidR="00B47363" w:rsidRPr="0083767C">
        <w:rPr>
          <w:rFonts w:ascii="Times New Roman" w:hAnsi="Times New Roman" w:cs="Times New Roman"/>
          <w:sz w:val="24"/>
          <w:szCs w:val="24"/>
        </w:rPr>
        <w:t>As a result of such findings</w:t>
      </w:r>
      <w:r w:rsidR="008858E8">
        <w:rPr>
          <w:rFonts w:ascii="Times New Roman" w:hAnsi="Times New Roman" w:cs="Times New Roman"/>
          <w:sz w:val="24"/>
          <w:szCs w:val="24"/>
        </w:rPr>
        <w:t>,</w:t>
      </w:r>
      <w:r w:rsidR="00B47363" w:rsidRPr="0083767C">
        <w:rPr>
          <w:rFonts w:ascii="Times New Roman" w:hAnsi="Times New Roman" w:cs="Times New Roman"/>
          <w:sz w:val="24"/>
          <w:szCs w:val="24"/>
        </w:rPr>
        <w:t xml:space="preserve"> he </w:t>
      </w:r>
      <w:r w:rsidR="00B47363" w:rsidRPr="0083767C">
        <w:rPr>
          <w:rFonts w:ascii="Times New Roman" w:hAnsi="Times New Roman" w:cs="Times New Roman"/>
          <w:sz w:val="24"/>
          <w:szCs w:val="24"/>
        </w:rPr>
        <w:lastRenderedPageBreak/>
        <w:t xml:space="preserve">concluded that the appellant was guilty of an </w:t>
      </w:r>
      <w:r w:rsidR="00DF3C0C" w:rsidRPr="0083767C">
        <w:rPr>
          <w:rFonts w:ascii="Times New Roman" w:hAnsi="Times New Roman" w:cs="Times New Roman"/>
          <w:sz w:val="24"/>
          <w:szCs w:val="24"/>
        </w:rPr>
        <w:t xml:space="preserve">act </w:t>
      </w:r>
      <w:r w:rsidR="00B47363" w:rsidRPr="0083767C">
        <w:rPr>
          <w:rFonts w:ascii="Times New Roman" w:hAnsi="Times New Roman" w:cs="Times New Roman"/>
          <w:sz w:val="24"/>
          <w:szCs w:val="24"/>
        </w:rPr>
        <w:t xml:space="preserve">inconsistent with an express or implied term of his contract of employment. </w:t>
      </w:r>
      <w:r w:rsidR="00294039" w:rsidRPr="0083767C">
        <w:rPr>
          <w:rFonts w:ascii="Times New Roman" w:hAnsi="Times New Roman" w:cs="Times New Roman"/>
          <w:sz w:val="24"/>
          <w:szCs w:val="24"/>
        </w:rPr>
        <w:t xml:space="preserve"> </w:t>
      </w:r>
      <w:r w:rsidR="00B47363" w:rsidRPr="0083767C">
        <w:rPr>
          <w:rFonts w:ascii="Times New Roman" w:hAnsi="Times New Roman" w:cs="Times New Roman"/>
          <w:sz w:val="24"/>
          <w:szCs w:val="24"/>
        </w:rPr>
        <w:t xml:space="preserve">He accordingly ordered dismissal of the appellant </w:t>
      </w:r>
      <w:r w:rsidR="00EF4242" w:rsidRPr="0083767C">
        <w:rPr>
          <w:rFonts w:ascii="Times New Roman" w:hAnsi="Times New Roman" w:cs="Times New Roman"/>
          <w:sz w:val="24"/>
          <w:szCs w:val="24"/>
        </w:rPr>
        <w:t>from employment.</w:t>
      </w:r>
      <w:r w:rsidR="00DF3C0C" w:rsidRPr="0083767C">
        <w:rPr>
          <w:rFonts w:ascii="Times New Roman" w:hAnsi="Times New Roman" w:cs="Times New Roman"/>
          <w:sz w:val="24"/>
          <w:szCs w:val="24"/>
        </w:rPr>
        <w:t xml:space="preserve"> </w:t>
      </w:r>
    </w:p>
    <w:p w:rsidR="001C411D" w:rsidRPr="0083767C" w:rsidRDefault="001C411D" w:rsidP="001C411D">
      <w:pPr>
        <w:spacing w:after="0" w:line="240" w:lineRule="auto"/>
        <w:ind w:left="630" w:hanging="630"/>
        <w:jc w:val="both"/>
        <w:rPr>
          <w:rFonts w:ascii="Times New Roman" w:hAnsi="Times New Roman" w:cs="Times New Roman"/>
          <w:sz w:val="24"/>
          <w:szCs w:val="24"/>
        </w:rPr>
      </w:pPr>
    </w:p>
    <w:p w:rsidR="00B47363" w:rsidRPr="0083767C" w:rsidRDefault="00B47363" w:rsidP="00793205">
      <w:pPr>
        <w:spacing w:after="0" w:line="240" w:lineRule="auto"/>
        <w:jc w:val="both"/>
        <w:rPr>
          <w:rFonts w:ascii="Times New Roman" w:hAnsi="Times New Roman" w:cs="Times New Roman"/>
          <w:sz w:val="24"/>
          <w:szCs w:val="24"/>
        </w:rPr>
      </w:pPr>
    </w:p>
    <w:p w:rsidR="00B47363" w:rsidRPr="0083767C" w:rsidRDefault="00090F86" w:rsidP="00A662FE">
      <w:pPr>
        <w:spacing w:after="0" w:line="480" w:lineRule="auto"/>
        <w:ind w:left="630" w:hanging="630"/>
        <w:jc w:val="both"/>
        <w:rPr>
          <w:rFonts w:ascii="Times New Roman" w:hAnsi="Times New Roman" w:cs="Times New Roman"/>
          <w:sz w:val="24"/>
          <w:szCs w:val="24"/>
        </w:rPr>
      </w:pPr>
      <w:r w:rsidRPr="0083767C">
        <w:rPr>
          <w:rFonts w:ascii="Times New Roman" w:hAnsi="Times New Roman" w:cs="Times New Roman"/>
          <w:sz w:val="24"/>
          <w:szCs w:val="24"/>
        </w:rPr>
        <w:t>[21</w:t>
      </w:r>
      <w:r w:rsidR="00B47363" w:rsidRPr="0083767C">
        <w:rPr>
          <w:rFonts w:ascii="Times New Roman" w:hAnsi="Times New Roman" w:cs="Times New Roman"/>
          <w:sz w:val="24"/>
          <w:szCs w:val="24"/>
        </w:rPr>
        <w:t xml:space="preserve">] </w:t>
      </w:r>
      <w:r w:rsidR="008E4409">
        <w:rPr>
          <w:rFonts w:ascii="Times New Roman" w:hAnsi="Times New Roman" w:cs="Times New Roman"/>
          <w:sz w:val="24"/>
          <w:szCs w:val="24"/>
        </w:rPr>
        <w:tab/>
      </w:r>
      <w:r w:rsidR="00B47363" w:rsidRPr="0083767C">
        <w:rPr>
          <w:rFonts w:ascii="Times New Roman" w:hAnsi="Times New Roman" w:cs="Times New Roman"/>
          <w:sz w:val="24"/>
          <w:szCs w:val="24"/>
        </w:rPr>
        <w:t xml:space="preserve">The appellant chose to appear </w:t>
      </w:r>
      <w:r w:rsidR="00DF3C0C" w:rsidRPr="0083767C">
        <w:rPr>
          <w:rFonts w:ascii="Times New Roman" w:hAnsi="Times New Roman" w:cs="Times New Roman"/>
          <w:sz w:val="24"/>
          <w:szCs w:val="24"/>
        </w:rPr>
        <w:t xml:space="preserve">before the Appeal Hearing Officer </w:t>
      </w:r>
      <w:r w:rsidR="00B47363" w:rsidRPr="0083767C">
        <w:rPr>
          <w:rFonts w:ascii="Times New Roman" w:hAnsi="Times New Roman" w:cs="Times New Roman"/>
          <w:sz w:val="24"/>
          <w:szCs w:val="24"/>
        </w:rPr>
        <w:t>by a proxy who abandoned the</w:t>
      </w:r>
      <w:r w:rsidR="00DF3C0C" w:rsidRPr="0083767C">
        <w:rPr>
          <w:rFonts w:ascii="Times New Roman" w:hAnsi="Times New Roman" w:cs="Times New Roman"/>
          <w:sz w:val="24"/>
          <w:szCs w:val="24"/>
        </w:rPr>
        <w:t xml:space="preserve"> appeal</w:t>
      </w:r>
      <w:r w:rsidR="00B47363" w:rsidRPr="0083767C">
        <w:rPr>
          <w:rFonts w:ascii="Times New Roman" w:hAnsi="Times New Roman" w:cs="Times New Roman"/>
          <w:sz w:val="24"/>
          <w:szCs w:val="24"/>
        </w:rPr>
        <w:t xml:space="preserve"> hearing without motivating or advancing the appellant’s grounds of appeal in any way. Once the proxy had appeared before the hearing officer he was duty bound to remain in attenda</w:t>
      </w:r>
      <w:r w:rsidR="00EF4242" w:rsidRPr="0083767C">
        <w:rPr>
          <w:rFonts w:ascii="Times New Roman" w:hAnsi="Times New Roman" w:cs="Times New Roman"/>
          <w:sz w:val="24"/>
          <w:szCs w:val="24"/>
        </w:rPr>
        <w:t xml:space="preserve">nce until excused by the hearing officer. His act of walking out in </w:t>
      </w:r>
      <w:r w:rsidR="00DF3C0C" w:rsidRPr="0083767C">
        <w:rPr>
          <w:rFonts w:ascii="Times New Roman" w:hAnsi="Times New Roman" w:cs="Times New Roman"/>
          <w:sz w:val="24"/>
          <w:szCs w:val="24"/>
        </w:rPr>
        <w:t xml:space="preserve">protest </w:t>
      </w:r>
      <w:r w:rsidR="0008579E" w:rsidRPr="0083767C">
        <w:rPr>
          <w:rFonts w:ascii="Times New Roman" w:hAnsi="Times New Roman" w:cs="Times New Roman"/>
          <w:sz w:val="24"/>
          <w:szCs w:val="24"/>
        </w:rPr>
        <w:t>against</w:t>
      </w:r>
      <w:r w:rsidR="00EF4242" w:rsidRPr="0083767C">
        <w:rPr>
          <w:rFonts w:ascii="Times New Roman" w:hAnsi="Times New Roman" w:cs="Times New Roman"/>
          <w:sz w:val="24"/>
          <w:szCs w:val="24"/>
        </w:rPr>
        <w:t xml:space="preserve"> a ruling made by the hearing officer was contemptuous of the disciplinary tribunal lawfully established in terms of the respondent’s registered code of conduct. </w:t>
      </w:r>
      <w:r w:rsidR="0008579E" w:rsidRPr="0083767C">
        <w:rPr>
          <w:rFonts w:ascii="Times New Roman" w:hAnsi="Times New Roman" w:cs="Times New Roman"/>
          <w:sz w:val="24"/>
          <w:szCs w:val="24"/>
        </w:rPr>
        <w:t>That type of conduct has adverse legal consequences.</w:t>
      </w:r>
    </w:p>
    <w:p w:rsidR="0008579E" w:rsidRPr="0083767C" w:rsidRDefault="0008579E" w:rsidP="005F4408">
      <w:pPr>
        <w:spacing w:after="0" w:line="480" w:lineRule="auto"/>
        <w:jc w:val="both"/>
        <w:rPr>
          <w:rFonts w:ascii="Times New Roman" w:hAnsi="Times New Roman" w:cs="Times New Roman"/>
          <w:sz w:val="24"/>
          <w:szCs w:val="24"/>
        </w:rPr>
      </w:pPr>
    </w:p>
    <w:p w:rsidR="0008579E" w:rsidRPr="0083767C" w:rsidRDefault="00090F86" w:rsidP="00B51173">
      <w:pPr>
        <w:spacing w:after="0" w:line="480" w:lineRule="auto"/>
        <w:ind w:left="630" w:hanging="630"/>
        <w:jc w:val="both"/>
        <w:rPr>
          <w:rFonts w:ascii="Times New Roman" w:hAnsi="Times New Roman" w:cs="Times New Roman"/>
          <w:sz w:val="24"/>
          <w:szCs w:val="24"/>
        </w:rPr>
      </w:pPr>
      <w:r w:rsidRPr="0083767C">
        <w:rPr>
          <w:rFonts w:ascii="Times New Roman" w:hAnsi="Times New Roman" w:cs="Times New Roman"/>
          <w:sz w:val="24"/>
          <w:szCs w:val="24"/>
        </w:rPr>
        <w:t>[22</w:t>
      </w:r>
      <w:r w:rsidR="0008579E" w:rsidRPr="0083767C">
        <w:rPr>
          <w:rFonts w:ascii="Times New Roman" w:hAnsi="Times New Roman" w:cs="Times New Roman"/>
          <w:sz w:val="24"/>
          <w:szCs w:val="24"/>
        </w:rPr>
        <w:t>]</w:t>
      </w:r>
      <w:r w:rsidR="00DC72DA" w:rsidRPr="0083767C">
        <w:rPr>
          <w:rFonts w:ascii="Times New Roman" w:hAnsi="Times New Roman" w:cs="Times New Roman"/>
          <w:sz w:val="24"/>
          <w:szCs w:val="24"/>
        </w:rPr>
        <w:tab/>
      </w:r>
      <w:r w:rsidR="0097010B" w:rsidRPr="0083767C">
        <w:rPr>
          <w:rFonts w:ascii="Times New Roman" w:hAnsi="Times New Roman" w:cs="Times New Roman"/>
          <w:sz w:val="24"/>
          <w:szCs w:val="24"/>
        </w:rPr>
        <w:t xml:space="preserve"> In </w:t>
      </w:r>
      <w:r w:rsidR="0097010B" w:rsidRPr="0083767C">
        <w:rPr>
          <w:rFonts w:ascii="Times New Roman" w:hAnsi="Times New Roman" w:cs="Times New Roman"/>
          <w:i/>
          <w:sz w:val="24"/>
          <w:szCs w:val="24"/>
        </w:rPr>
        <w:t>Gudza v City of Harare</w:t>
      </w:r>
      <w:r w:rsidR="0097010B" w:rsidRPr="0083767C">
        <w:rPr>
          <w:rFonts w:ascii="Times New Roman" w:hAnsi="Times New Roman" w:cs="Times New Roman"/>
          <w:sz w:val="24"/>
          <w:szCs w:val="24"/>
        </w:rPr>
        <w:t xml:space="preserve"> SC 17 – 20 at p 7</w:t>
      </w:r>
      <w:r w:rsidR="00B51173" w:rsidRPr="0083767C">
        <w:rPr>
          <w:rFonts w:ascii="Times New Roman" w:hAnsi="Times New Roman" w:cs="Times New Roman"/>
          <w:sz w:val="24"/>
          <w:szCs w:val="24"/>
        </w:rPr>
        <w:t>,</w:t>
      </w:r>
      <w:r w:rsidR="0097010B" w:rsidRPr="0083767C">
        <w:rPr>
          <w:rFonts w:ascii="Times New Roman" w:hAnsi="Times New Roman" w:cs="Times New Roman"/>
          <w:sz w:val="24"/>
          <w:szCs w:val="24"/>
        </w:rPr>
        <w:t xml:space="preserve"> this </w:t>
      </w:r>
      <w:r w:rsidR="00B51173" w:rsidRPr="0083767C">
        <w:rPr>
          <w:rFonts w:ascii="Times New Roman" w:hAnsi="Times New Roman" w:cs="Times New Roman"/>
          <w:sz w:val="24"/>
          <w:szCs w:val="24"/>
        </w:rPr>
        <w:t>C</w:t>
      </w:r>
      <w:r w:rsidR="0097010B" w:rsidRPr="0083767C">
        <w:rPr>
          <w:rFonts w:ascii="Times New Roman" w:hAnsi="Times New Roman" w:cs="Times New Roman"/>
          <w:sz w:val="24"/>
          <w:szCs w:val="24"/>
        </w:rPr>
        <w:t xml:space="preserve">ourt had occasion to stipulate and clarify the attendant consequences when it remarked that: </w:t>
      </w:r>
    </w:p>
    <w:p w:rsidR="0097010B" w:rsidRPr="0083767C" w:rsidRDefault="0097010B" w:rsidP="00220041">
      <w:pPr>
        <w:spacing w:after="0" w:line="240" w:lineRule="auto"/>
        <w:ind w:left="1440"/>
        <w:jc w:val="both"/>
        <w:rPr>
          <w:rFonts w:ascii="Times New Roman" w:hAnsi="Times New Roman" w:cs="Times New Roman"/>
          <w:sz w:val="24"/>
          <w:szCs w:val="24"/>
        </w:rPr>
      </w:pPr>
      <w:r w:rsidRPr="0083767C">
        <w:rPr>
          <w:rFonts w:ascii="Times New Roman" w:hAnsi="Times New Roman" w:cs="Times New Roman"/>
          <w:sz w:val="24"/>
          <w:szCs w:val="24"/>
        </w:rPr>
        <w:t>“It is common cause that the appellant walked out during the proceedings of the disciplinary committee</w:t>
      </w:r>
      <w:r w:rsidR="00253736" w:rsidRPr="0083767C">
        <w:rPr>
          <w:rFonts w:ascii="Times New Roman" w:hAnsi="Times New Roman" w:cs="Times New Roman"/>
          <w:sz w:val="24"/>
          <w:szCs w:val="24"/>
        </w:rPr>
        <w:t xml:space="preserve"> and subsequently failed to raise the irregularity and seek the appropriate remedy. The right to redress is clearly vested in the appellant. In the present instance, the appellant chose not to exercise this right and as such cannot seek to rely upon it after the fact. Accordingly I find favour with the court </w:t>
      </w:r>
      <w:r w:rsidR="00253736" w:rsidRPr="0083767C">
        <w:rPr>
          <w:rFonts w:ascii="Times New Roman" w:hAnsi="Times New Roman" w:cs="Times New Roman"/>
          <w:i/>
          <w:sz w:val="24"/>
          <w:szCs w:val="24"/>
        </w:rPr>
        <w:t>a quo</w:t>
      </w:r>
      <w:r w:rsidR="00253736" w:rsidRPr="0083767C">
        <w:rPr>
          <w:rFonts w:ascii="Times New Roman" w:hAnsi="Times New Roman" w:cs="Times New Roman"/>
          <w:sz w:val="24"/>
          <w:szCs w:val="24"/>
        </w:rPr>
        <w:t xml:space="preserve"> in dismissing the objection by the appellant.”</w:t>
      </w:r>
    </w:p>
    <w:p w:rsidR="003117EA" w:rsidRPr="0083767C" w:rsidRDefault="003117EA" w:rsidP="00220041">
      <w:pPr>
        <w:spacing w:after="0" w:line="240" w:lineRule="auto"/>
        <w:ind w:left="1440"/>
        <w:jc w:val="both"/>
        <w:rPr>
          <w:rFonts w:ascii="Times New Roman" w:hAnsi="Times New Roman" w:cs="Times New Roman"/>
          <w:sz w:val="24"/>
          <w:szCs w:val="24"/>
        </w:rPr>
      </w:pPr>
    </w:p>
    <w:p w:rsidR="003117EA" w:rsidRPr="0083767C" w:rsidRDefault="003117EA" w:rsidP="00220041">
      <w:pPr>
        <w:spacing w:after="0" w:line="240" w:lineRule="auto"/>
        <w:ind w:left="1440"/>
        <w:jc w:val="both"/>
        <w:rPr>
          <w:rFonts w:ascii="Times New Roman" w:hAnsi="Times New Roman" w:cs="Times New Roman"/>
          <w:sz w:val="24"/>
          <w:szCs w:val="24"/>
        </w:rPr>
      </w:pPr>
    </w:p>
    <w:p w:rsidR="007E5A9D" w:rsidRPr="0083767C" w:rsidRDefault="007E5A9D" w:rsidP="007E5A9D">
      <w:pPr>
        <w:spacing w:after="0" w:line="240" w:lineRule="auto"/>
        <w:jc w:val="both"/>
        <w:rPr>
          <w:rFonts w:ascii="Times New Roman" w:hAnsi="Times New Roman" w:cs="Times New Roman"/>
          <w:sz w:val="24"/>
          <w:szCs w:val="24"/>
        </w:rPr>
      </w:pPr>
    </w:p>
    <w:p w:rsidR="007E5A9D" w:rsidRPr="0083767C" w:rsidRDefault="00090F86" w:rsidP="00992D7A">
      <w:pPr>
        <w:spacing w:after="0" w:line="480" w:lineRule="auto"/>
        <w:ind w:left="810" w:hanging="810"/>
        <w:jc w:val="both"/>
        <w:rPr>
          <w:rFonts w:ascii="Times New Roman" w:hAnsi="Times New Roman" w:cs="Times New Roman"/>
          <w:sz w:val="24"/>
          <w:szCs w:val="24"/>
        </w:rPr>
      </w:pPr>
      <w:r w:rsidRPr="0083767C">
        <w:rPr>
          <w:rFonts w:ascii="Times New Roman" w:hAnsi="Times New Roman" w:cs="Times New Roman"/>
          <w:sz w:val="24"/>
          <w:szCs w:val="24"/>
        </w:rPr>
        <w:t>[23</w:t>
      </w:r>
      <w:r w:rsidR="007E5A9D" w:rsidRPr="0083767C">
        <w:rPr>
          <w:rFonts w:ascii="Times New Roman" w:hAnsi="Times New Roman" w:cs="Times New Roman"/>
          <w:sz w:val="24"/>
          <w:szCs w:val="24"/>
        </w:rPr>
        <w:t xml:space="preserve">] </w:t>
      </w:r>
      <w:r w:rsidR="001973CD">
        <w:rPr>
          <w:rFonts w:ascii="Times New Roman" w:hAnsi="Times New Roman" w:cs="Times New Roman"/>
          <w:sz w:val="24"/>
          <w:szCs w:val="24"/>
        </w:rPr>
        <w:t xml:space="preserve">    </w:t>
      </w:r>
      <w:r w:rsidR="007E5A9D" w:rsidRPr="0083767C">
        <w:rPr>
          <w:rFonts w:ascii="Times New Roman" w:hAnsi="Times New Roman" w:cs="Times New Roman"/>
          <w:sz w:val="24"/>
          <w:szCs w:val="24"/>
        </w:rPr>
        <w:t xml:space="preserve">Further clarification is to be found in </w:t>
      </w:r>
      <w:r w:rsidR="007E5A9D" w:rsidRPr="0083767C">
        <w:rPr>
          <w:rFonts w:ascii="Times New Roman" w:hAnsi="Times New Roman" w:cs="Times New Roman"/>
          <w:i/>
          <w:sz w:val="24"/>
          <w:szCs w:val="24"/>
        </w:rPr>
        <w:t>T</w:t>
      </w:r>
      <w:r w:rsidR="002D3B73" w:rsidRPr="0083767C">
        <w:rPr>
          <w:rFonts w:ascii="Times New Roman" w:hAnsi="Times New Roman" w:cs="Times New Roman"/>
          <w:i/>
          <w:sz w:val="24"/>
          <w:szCs w:val="24"/>
        </w:rPr>
        <w:t>M</w:t>
      </w:r>
      <w:r w:rsidR="007E5A9D" w:rsidRPr="0083767C">
        <w:rPr>
          <w:rFonts w:ascii="Times New Roman" w:hAnsi="Times New Roman" w:cs="Times New Roman"/>
          <w:i/>
          <w:sz w:val="24"/>
          <w:szCs w:val="24"/>
        </w:rPr>
        <w:t xml:space="preserve"> Supermarket </w:t>
      </w:r>
      <w:r w:rsidR="0056405A" w:rsidRPr="0083767C">
        <w:rPr>
          <w:rFonts w:ascii="Times New Roman" w:hAnsi="Times New Roman" w:cs="Times New Roman"/>
          <w:i/>
          <w:sz w:val="24"/>
          <w:szCs w:val="24"/>
        </w:rPr>
        <w:t>v Chimhini</w:t>
      </w:r>
      <w:r w:rsidR="00FB7818" w:rsidRPr="0083767C">
        <w:rPr>
          <w:rFonts w:ascii="Times New Roman" w:hAnsi="Times New Roman" w:cs="Times New Roman"/>
          <w:i/>
          <w:sz w:val="24"/>
          <w:szCs w:val="24"/>
        </w:rPr>
        <w:t xml:space="preserve"> </w:t>
      </w:r>
      <w:r w:rsidR="00FB7818" w:rsidRPr="0083767C">
        <w:rPr>
          <w:rFonts w:ascii="Times New Roman" w:hAnsi="Times New Roman" w:cs="Times New Roman"/>
          <w:sz w:val="24"/>
          <w:szCs w:val="24"/>
        </w:rPr>
        <w:t>case</w:t>
      </w:r>
      <w:r w:rsidR="0056405A" w:rsidRPr="0083767C">
        <w:rPr>
          <w:rFonts w:ascii="Times New Roman" w:hAnsi="Times New Roman" w:cs="Times New Roman"/>
          <w:i/>
          <w:sz w:val="24"/>
          <w:szCs w:val="24"/>
        </w:rPr>
        <w:t xml:space="preserve"> </w:t>
      </w:r>
      <w:r w:rsidR="0056405A" w:rsidRPr="0083767C">
        <w:rPr>
          <w:rFonts w:ascii="Times New Roman" w:hAnsi="Times New Roman" w:cs="Times New Roman"/>
          <w:sz w:val="24"/>
          <w:szCs w:val="24"/>
        </w:rPr>
        <w:t>SC 41 – 19 at p 15</w:t>
      </w:r>
      <w:r w:rsidR="0056405A" w:rsidRPr="0083767C">
        <w:rPr>
          <w:rFonts w:ascii="Times New Roman" w:hAnsi="Times New Roman" w:cs="Times New Roman"/>
          <w:i/>
          <w:sz w:val="24"/>
          <w:szCs w:val="24"/>
        </w:rPr>
        <w:t xml:space="preserve"> </w:t>
      </w:r>
      <w:r w:rsidR="0056405A" w:rsidRPr="0083767C">
        <w:rPr>
          <w:rFonts w:ascii="Times New Roman" w:hAnsi="Times New Roman" w:cs="Times New Roman"/>
          <w:sz w:val="24"/>
          <w:szCs w:val="24"/>
        </w:rPr>
        <w:t>where the Court said:</w:t>
      </w:r>
    </w:p>
    <w:p w:rsidR="002D3B73" w:rsidRPr="0083767C" w:rsidRDefault="00090F86" w:rsidP="00992D7A">
      <w:pPr>
        <w:spacing w:after="0" w:line="240" w:lineRule="auto"/>
        <w:ind w:left="1440"/>
        <w:jc w:val="both"/>
        <w:rPr>
          <w:rFonts w:ascii="Times New Roman" w:hAnsi="Times New Roman" w:cs="Times New Roman"/>
          <w:sz w:val="24"/>
          <w:szCs w:val="24"/>
        </w:rPr>
      </w:pPr>
      <w:r w:rsidRPr="0083767C">
        <w:rPr>
          <w:rFonts w:ascii="Times New Roman" w:hAnsi="Times New Roman" w:cs="Times New Roman"/>
          <w:sz w:val="24"/>
          <w:szCs w:val="24"/>
        </w:rPr>
        <w:t>“</w:t>
      </w:r>
      <w:r w:rsidR="0056405A" w:rsidRPr="0083767C">
        <w:rPr>
          <w:rFonts w:ascii="Times New Roman" w:hAnsi="Times New Roman" w:cs="Times New Roman"/>
          <w:sz w:val="24"/>
          <w:szCs w:val="24"/>
        </w:rPr>
        <w:t xml:space="preserve">The principle that comes out of cases such </w:t>
      </w:r>
      <w:r w:rsidR="0056405A" w:rsidRPr="0083767C">
        <w:rPr>
          <w:rFonts w:ascii="Times New Roman" w:hAnsi="Times New Roman" w:cs="Times New Roman"/>
          <w:i/>
          <w:sz w:val="24"/>
          <w:szCs w:val="24"/>
        </w:rPr>
        <w:t>as Moyo v Rural Electrification Agency</w:t>
      </w:r>
      <w:r w:rsidR="0056405A" w:rsidRPr="0083767C">
        <w:rPr>
          <w:rFonts w:ascii="Times New Roman" w:hAnsi="Times New Roman" w:cs="Times New Roman"/>
          <w:sz w:val="24"/>
          <w:szCs w:val="24"/>
        </w:rPr>
        <w:t xml:space="preserve"> (</w:t>
      </w:r>
      <w:r w:rsidR="0056405A" w:rsidRPr="0083767C">
        <w:rPr>
          <w:rFonts w:ascii="Times New Roman" w:hAnsi="Times New Roman" w:cs="Times New Roman"/>
          <w:i/>
          <w:sz w:val="24"/>
          <w:szCs w:val="24"/>
        </w:rPr>
        <w:t>supra</w:t>
      </w:r>
      <w:r w:rsidR="0056405A" w:rsidRPr="0083767C">
        <w:rPr>
          <w:rFonts w:ascii="Times New Roman" w:hAnsi="Times New Roman" w:cs="Times New Roman"/>
          <w:sz w:val="24"/>
          <w:szCs w:val="24"/>
        </w:rPr>
        <w:t xml:space="preserve">) and </w:t>
      </w:r>
      <w:r w:rsidR="0056405A" w:rsidRPr="0083767C">
        <w:rPr>
          <w:rFonts w:ascii="Times New Roman" w:hAnsi="Times New Roman" w:cs="Times New Roman"/>
          <w:i/>
          <w:sz w:val="24"/>
          <w:szCs w:val="24"/>
        </w:rPr>
        <w:t>Emmanuel Masvikeni v National Blood service Zimbabwe</w:t>
      </w:r>
      <w:r w:rsidR="0056405A" w:rsidRPr="0083767C">
        <w:rPr>
          <w:rFonts w:ascii="Times New Roman" w:hAnsi="Times New Roman" w:cs="Times New Roman"/>
          <w:sz w:val="24"/>
          <w:szCs w:val="24"/>
        </w:rPr>
        <w:t xml:space="preserve"> </w:t>
      </w:r>
      <w:r w:rsidR="0056405A" w:rsidRPr="008858E8">
        <w:rPr>
          <w:rFonts w:ascii="Times New Roman" w:hAnsi="Times New Roman" w:cs="Times New Roman"/>
          <w:i/>
          <w:sz w:val="24"/>
          <w:szCs w:val="24"/>
        </w:rPr>
        <w:t>(supra)</w:t>
      </w:r>
      <w:r w:rsidR="0056405A" w:rsidRPr="0083767C">
        <w:rPr>
          <w:rFonts w:ascii="Times New Roman" w:hAnsi="Times New Roman" w:cs="Times New Roman"/>
          <w:sz w:val="24"/>
          <w:szCs w:val="24"/>
        </w:rPr>
        <w:t xml:space="preserve"> is  that a person cannot walk out of a hearing and thereafter allege that things done in his absence are subject to review by the court</w:t>
      </w:r>
      <w:r w:rsidR="00564CE2" w:rsidRPr="0083767C">
        <w:rPr>
          <w:rFonts w:ascii="Times New Roman" w:hAnsi="Times New Roman" w:cs="Times New Roman"/>
          <w:sz w:val="24"/>
          <w:szCs w:val="24"/>
        </w:rPr>
        <w:t>. In a review one is concerned with the procedural propriety of proceedings</w:t>
      </w:r>
      <w:r w:rsidR="00FD523D">
        <w:rPr>
          <w:rFonts w:ascii="Times New Roman" w:hAnsi="Times New Roman" w:cs="Times New Roman"/>
          <w:sz w:val="24"/>
          <w:szCs w:val="24"/>
        </w:rPr>
        <w:t xml:space="preserve"> and not the merits of the matter. If, for example, a disciplinary committee is not properly constituted, an employee who walks out of the proceedings</w:t>
      </w:r>
      <w:r w:rsidR="00564CE2" w:rsidRPr="0083767C">
        <w:rPr>
          <w:rFonts w:ascii="Times New Roman" w:hAnsi="Times New Roman" w:cs="Times New Roman"/>
          <w:sz w:val="24"/>
          <w:szCs w:val="24"/>
        </w:rPr>
        <w:t xml:space="preserve"> taking place before that committee can properly seek the setting aside of those proceedings on account of that irregularity.” </w:t>
      </w:r>
    </w:p>
    <w:p w:rsidR="005213C0" w:rsidRPr="0083767C" w:rsidRDefault="0056405A" w:rsidP="005F4408">
      <w:pPr>
        <w:spacing w:after="0" w:line="480" w:lineRule="auto"/>
        <w:ind w:left="1440"/>
        <w:jc w:val="both"/>
        <w:rPr>
          <w:rFonts w:ascii="Times New Roman" w:hAnsi="Times New Roman" w:cs="Times New Roman"/>
          <w:sz w:val="24"/>
          <w:szCs w:val="24"/>
        </w:rPr>
      </w:pPr>
      <w:r w:rsidRPr="0083767C">
        <w:rPr>
          <w:rFonts w:ascii="Times New Roman" w:hAnsi="Times New Roman" w:cs="Times New Roman"/>
          <w:sz w:val="24"/>
          <w:szCs w:val="24"/>
        </w:rPr>
        <w:lastRenderedPageBreak/>
        <w:t xml:space="preserve"> </w:t>
      </w:r>
    </w:p>
    <w:p w:rsidR="0027244B" w:rsidRPr="0083767C" w:rsidRDefault="0027244B" w:rsidP="0027244B">
      <w:pPr>
        <w:spacing w:after="0" w:line="240" w:lineRule="auto"/>
        <w:ind w:left="720"/>
        <w:jc w:val="both"/>
        <w:rPr>
          <w:rFonts w:ascii="Times New Roman" w:hAnsi="Times New Roman" w:cs="Times New Roman"/>
          <w:sz w:val="24"/>
          <w:szCs w:val="24"/>
        </w:rPr>
      </w:pPr>
    </w:p>
    <w:p w:rsidR="0041237F" w:rsidRPr="0083767C" w:rsidRDefault="00090F86" w:rsidP="00525F94">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[24]</w:t>
      </w:r>
      <w:r w:rsidRPr="0083767C">
        <w:rPr>
          <w:rFonts w:ascii="Times New Roman" w:hAnsi="Times New Roman" w:cs="Times New Roman"/>
          <w:sz w:val="24"/>
          <w:szCs w:val="24"/>
        </w:rPr>
        <w:tab/>
      </w:r>
      <w:r w:rsidR="0027244B" w:rsidRPr="0083767C">
        <w:rPr>
          <w:rFonts w:ascii="Times New Roman" w:hAnsi="Times New Roman" w:cs="Times New Roman"/>
          <w:sz w:val="24"/>
          <w:szCs w:val="24"/>
        </w:rPr>
        <w:t>The fact of the matter is that the app</w:t>
      </w:r>
      <w:r w:rsidR="00FD523D">
        <w:rPr>
          <w:rFonts w:ascii="Times New Roman" w:hAnsi="Times New Roman" w:cs="Times New Roman"/>
          <w:sz w:val="24"/>
          <w:szCs w:val="24"/>
        </w:rPr>
        <w:t>ellant did not advance or motivate</w:t>
      </w:r>
      <w:r w:rsidR="0027244B" w:rsidRPr="0083767C">
        <w:rPr>
          <w:rFonts w:ascii="Times New Roman" w:hAnsi="Times New Roman" w:cs="Times New Roman"/>
          <w:sz w:val="24"/>
          <w:szCs w:val="24"/>
        </w:rPr>
        <w:t xml:space="preserve"> the grounds of appeal upon which he now wants to criticize the Appeals Officer’s judgment. </w:t>
      </w:r>
      <w:r w:rsidR="00992D7A" w:rsidRPr="0083767C">
        <w:rPr>
          <w:rFonts w:ascii="Times New Roman" w:hAnsi="Times New Roman" w:cs="Times New Roman"/>
          <w:sz w:val="24"/>
          <w:szCs w:val="24"/>
        </w:rPr>
        <w:t xml:space="preserve"> </w:t>
      </w:r>
      <w:r w:rsidR="0027244B" w:rsidRPr="0083767C">
        <w:rPr>
          <w:rFonts w:ascii="Times New Roman" w:hAnsi="Times New Roman" w:cs="Times New Roman"/>
          <w:sz w:val="24"/>
          <w:szCs w:val="24"/>
        </w:rPr>
        <w:t xml:space="preserve">He shot himself in the foot by failing to attend the hearing </w:t>
      </w:r>
      <w:r w:rsidR="00FE3937" w:rsidRPr="0083767C">
        <w:rPr>
          <w:rFonts w:ascii="Times New Roman" w:hAnsi="Times New Roman" w:cs="Times New Roman"/>
          <w:sz w:val="24"/>
          <w:szCs w:val="24"/>
        </w:rPr>
        <w:t>and the conduct of his proxy who walked out of the hearing without motivating the appeal. It therefore follows as a matter of established fact that the appellant did not challenge the factual and lega</w:t>
      </w:r>
      <w:r w:rsidR="00E961F4" w:rsidRPr="0083767C">
        <w:rPr>
          <w:rFonts w:ascii="Times New Roman" w:hAnsi="Times New Roman" w:cs="Times New Roman"/>
          <w:sz w:val="24"/>
          <w:szCs w:val="24"/>
        </w:rPr>
        <w:t>l findings made by the Hearing Officer before the Appeals O</w:t>
      </w:r>
      <w:r w:rsidR="00FE3937" w:rsidRPr="0083767C">
        <w:rPr>
          <w:rFonts w:ascii="Times New Roman" w:hAnsi="Times New Roman" w:cs="Times New Roman"/>
          <w:sz w:val="24"/>
          <w:szCs w:val="24"/>
        </w:rPr>
        <w:t>fficer. It is trite that failure to motivate grounds of appeal is tantamount to an abandonment of the same.</w:t>
      </w:r>
      <w:r w:rsidR="0041237F" w:rsidRPr="0083767C">
        <w:rPr>
          <w:rFonts w:ascii="Times New Roman" w:hAnsi="Times New Roman" w:cs="Times New Roman"/>
          <w:sz w:val="24"/>
          <w:szCs w:val="24"/>
        </w:rPr>
        <w:t xml:space="preserve"> </w:t>
      </w:r>
      <w:r w:rsidR="007B3A5A" w:rsidRPr="0083767C">
        <w:rPr>
          <w:rFonts w:ascii="Times New Roman" w:hAnsi="Times New Roman" w:cs="Times New Roman"/>
          <w:sz w:val="24"/>
          <w:szCs w:val="24"/>
        </w:rPr>
        <w:t xml:space="preserve"> </w:t>
      </w:r>
      <w:r w:rsidR="0041237F" w:rsidRPr="0083767C">
        <w:rPr>
          <w:rFonts w:ascii="Times New Roman" w:hAnsi="Times New Roman" w:cs="Times New Roman"/>
          <w:sz w:val="24"/>
          <w:szCs w:val="24"/>
        </w:rPr>
        <w:t>Once the grounds of appeal have been abandoned they cannot be resuscitated because the lower cour</w:t>
      </w:r>
      <w:r w:rsidR="00FD523D">
        <w:rPr>
          <w:rFonts w:ascii="Times New Roman" w:hAnsi="Times New Roman" w:cs="Times New Roman"/>
          <w:sz w:val="24"/>
          <w:szCs w:val="24"/>
        </w:rPr>
        <w:t>t will not have determined them,</w:t>
      </w:r>
      <w:r w:rsidR="0041237F" w:rsidRPr="0083767C">
        <w:rPr>
          <w:rFonts w:ascii="Times New Roman" w:hAnsi="Times New Roman" w:cs="Times New Roman"/>
          <w:sz w:val="24"/>
          <w:szCs w:val="24"/>
        </w:rPr>
        <w:t xml:space="preserve"> </w:t>
      </w:r>
      <w:r w:rsidR="00FD523D">
        <w:rPr>
          <w:rFonts w:ascii="Times New Roman" w:hAnsi="Times New Roman" w:cs="Times New Roman"/>
          <w:sz w:val="24"/>
          <w:szCs w:val="24"/>
        </w:rPr>
        <w:t xml:space="preserve">save </w:t>
      </w:r>
      <w:r w:rsidR="008858E8">
        <w:rPr>
          <w:rFonts w:ascii="Times New Roman" w:hAnsi="Times New Roman" w:cs="Times New Roman"/>
          <w:sz w:val="24"/>
          <w:szCs w:val="24"/>
        </w:rPr>
        <w:t xml:space="preserve">for </w:t>
      </w:r>
      <w:r w:rsidR="008858E8" w:rsidRPr="0083767C">
        <w:rPr>
          <w:rFonts w:ascii="Times New Roman" w:hAnsi="Times New Roman" w:cs="Times New Roman"/>
          <w:sz w:val="24"/>
          <w:szCs w:val="24"/>
        </w:rPr>
        <w:t>points</w:t>
      </w:r>
      <w:r w:rsidR="0041237F" w:rsidRPr="0083767C">
        <w:rPr>
          <w:rFonts w:ascii="Times New Roman" w:hAnsi="Times New Roman" w:cs="Times New Roman"/>
          <w:sz w:val="24"/>
          <w:szCs w:val="24"/>
        </w:rPr>
        <w:t xml:space="preserve"> of law which can be raised at any point of the proceedings.</w:t>
      </w:r>
    </w:p>
    <w:p w:rsidR="0041237F" w:rsidRPr="0083767C" w:rsidRDefault="0041237F" w:rsidP="005F4408">
      <w:pPr>
        <w:spacing w:after="0" w:line="480" w:lineRule="auto"/>
        <w:ind w:left="720"/>
        <w:jc w:val="both"/>
        <w:rPr>
          <w:rFonts w:ascii="Times New Roman" w:hAnsi="Times New Roman" w:cs="Times New Roman"/>
          <w:sz w:val="24"/>
          <w:szCs w:val="24"/>
        </w:rPr>
      </w:pPr>
    </w:p>
    <w:p w:rsidR="0027244B" w:rsidRPr="0083767C" w:rsidRDefault="007E0985" w:rsidP="00C4543F">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[25</w:t>
      </w:r>
      <w:r w:rsidR="0041237F" w:rsidRPr="0083767C">
        <w:rPr>
          <w:rFonts w:ascii="Times New Roman" w:hAnsi="Times New Roman" w:cs="Times New Roman"/>
          <w:sz w:val="24"/>
          <w:szCs w:val="24"/>
        </w:rPr>
        <w:t>]</w:t>
      </w:r>
      <w:r w:rsidR="00FE3937" w:rsidRPr="0083767C">
        <w:rPr>
          <w:rFonts w:ascii="Times New Roman" w:hAnsi="Times New Roman" w:cs="Times New Roman"/>
          <w:sz w:val="24"/>
          <w:szCs w:val="24"/>
        </w:rPr>
        <w:t xml:space="preserve"> </w:t>
      </w:r>
      <w:r w:rsidR="00C2362F">
        <w:rPr>
          <w:rFonts w:ascii="Times New Roman" w:hAnsi="Times New Roman" w:cs="Times New Roman"/>
          <w:sz w:val="24"/>
          <w:szCs w:val="24"/>
        </w:rPr>
        <w:t xml:space="preserve">   </w:t>
      </w:r>
      <w:r w:rsidR="0041237F" w:rsidRPr="0083767C">
        <w:rPr>
          <w:rFonts w:ascii="Times New Roman" w:hAnsi="Times New Roman" w:cs="Times New Roman"/>
          <w:sz w:val="24"/>
          <w:szCs w:val="24"/>
        </w:rPr>
        <w:t>It appears to me that the only other ground upon which the Appeals Officer</w:t>
      </w:r>
      <w:r w:rsidR="00353F3F" w:rsidRPr="0083767C">
        <w:rPr>
          <w:rFonts w:ascii="Times New Roman" w:hAnsi="Times New Roman" w:cs="Times New Roman"/>
          <w:sz w:val="24"/>
          <w:szCs w:val="24"/>
        </w:rPr>
        <w:t>’s judgment could be upset is if he was guilty of a misdirection on a point of fact which was so gross in its defiance of logic such that no reasonable court or tribunal could have come to that conclusion.</w:t>
      </w:r>
    </w:p>
    <w:p w:rsidR="001C68F1" w:rsidRPr="0083767C" w:rsidRDefault="001C68F1" w:rsidP="001C68F1">
      <w:pPr>
        <w:spacing w:after="0" w:line="240" w:lineRule="auto"/>
        <w:ind w:left="720" w:hanging="720"/>
        <w:jc w:val="both"/>
        <w:rPr>
          <w:rFonts w:ascii="Times New Roman" w:hAnsi="Times New Roman" w:cs="Times New Roman"/>
          <w:sz w:val="24"/>
          <w:szCs w:val="24"/>
        </w:rPr>
      </w:pPr>
    </w:p>
    <w:p w:rsidR="00353F3F" w:rsidRPr="0083767C" w:rsidRDefault="00353F3F" w:rsidP="0027244B">
      <w:pPr>
        <w:spacing w:after="0" w:line="240" w:lineRule="auto"/>
        <w:ind w:left="720"/>
        <w:jc w:val="both"/>
        <w:rPr>
          <w:rFonts w:ascii="Times New Roman" w:hAnsi="Times New Roman" w:cs="Times New Roman"/>
          <w:sz w:val="24"/>
          <w:szCs w:val="24"/>
        </w:rPr>
      </w:pPr>
    </w:p>
    <w:p w:rsidR="005F02A4" w:rsidRPr="0083767C" w:rsidRDefault="007E0985" w:rsidP="001C68F1">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[26</w:t>
      </w:r>
      <w:r w:rsidR="00353F3F" w:rsidRPr="0083767C">
        <w:rPr>
          <w:rFonts w:ascii="Times New Roman" w:hAnsi="Times New Roman" w:cs="Times New Roman"/>
          <w:sz w:val="24"/>
          <w:szCs w:val="24"/>
        </w:rPr>
        <w:t xml:space="preserve">] </w:t>
      </w:r>
      <w:r w:rsidR="00C2362F">
        <w:rPr>
          <w:rFonts w:ascii="Times New Roman" w:hAnsi="Times New Roman" w:cs="Times New Roman"/>
          <w:sz w:val="24"/>
          <w:szCs w:val="24"/>
        </w:rPr>
        <w:t xml:space="preserve">  </w:t>
      </w:r>
      <w:r w:rsidR="00353F3F" w:rsidRPr="0083767C">
        <w:rPr>
          <w:rFonts w:ascii="Times New Roman" w:hAnsi="Times New Roman" w:cs="Times New Roman"/>
          <w:sz w:val="24"/>
          <w:szCs w:val="24"/>
        </w:rPr>
        <w:t>The appellant did not seek to raise new points of law. In fact he kept on raising</w:t>
      </w:r>
      <w:r w:rsidR="006C7C50" w:rsidRPr="0083767C">
        <w:rPr>
          <w:rFonts w:ascii="Times New Roman" w:hAnsi="Times New Roman" w:cs="Times New Roman"/>
          <w:sz w:val="24"/>
          <w:szCs w:val="24"/>
        </w:rPr>
        <w:t xml:space="preserve"> and repeating</w:t>
      </w:r>
      <w:r w:rsidR="00841391" w:rsidRPr="0083767C">
        <w:rPr>
          <w:rFonts w:ascii="Times New Roman" w:hAnsi="Times New Roman" w:cs="Times New Roman"/>
          <w:sz w:val="24"/>
          <w:szCs w:val="24"/>
        </w:rPr>
        <w:t xml:space="preserve"> the same</w:t>
      </w:r>
      <w:r w:rsidR="006C7C50" w:rsidRPr="0083767C">
        <w:rPr>
          <w:rFonts w:ascii="Times New Roman" w:hAnsi="Times New Roman" w:cs="Times New Roman"/>
          <w:sz w:val="24"/>
          <w:szCs w:val="24"/>
        </w:rPr>
        <w:t xml:space="preserve"> arguments</w:t>
      </w:r>
      <w:r w:rsidR="00353F3F" w:rsidRPr="0083767C">
        <w:rPr>
          <w:rFonts w:ascii="Times New Roman" w:hAnsi="Times New Roman" w:cs="Times New Roman"/>
          <w:sz w:val="24"/>
          <w:szCs w:val="24"/>
        </w:rPr>
        <w:t xml:space="preserve"> of fact and law at every stage of the case. </w:t>
      </w:r>
      <w:r w:rsidR="001C68F1" w:rsidRPr="0083767C">
        <w:rPr>
          <w:rFonts w:ascii="Times New Roman" w:hAnsi="Times New Roman" w:cs="Times New Roman"/>
          <w:sz w:val="24"/>
          <w:szCs w:val="24"/>
        </w:rPr>
        <w:t xml:space="preserve"> </w:t>
      </w:r>
      <w:r w:rsidR="00353F3F" w:rsidRPr="0083767C">
        <w:rPr>
          <w:rFonts w:ascii="Times New Roman" w:hAnsi="Times New Roman" w:cs="Times New Roman"/>
          <w:sz w:val="24"/>
          <w:szCs w:val="24"/>
        </w:rPr>
        <w:t xml:space="preserve">Both the court </w:t>
      </w:r>
      <w:r w:rsidR="00353F3F" w:rsidRPr="0083767C">
        <w:rPr>
          <w:rFonts w:ascii="Times New Roman" w:hAnsi="Times New Roman" w:cs="Times New Roman"/>
          <w:i/>
          <w:sz w:val="24"/>
          <w:szCs w:val="24"/>
        </w:rPr>
        <w:t xml:space="preserve">a quo </w:t>
      </w:r>
      <w:r w:rsidR="00C74759">
        <w:rPr>
          <w:rFonts w:ascii="Times New Roman" w:hAnsi="Times New Roman" w:cs="Times New Roman"/>
          <w:sz w:val="24"/>
          <w:szCs w:val="24"/>
        </w:rPr>
        <w:t>and the Appeals O</w:t>
      </w:r>
      <w:r w:rsidR="00353F3F" w:rsidRPr="0083767C">
        <w:rPr>
          <w:rFonts w:ascii="Times New Roman" w:hAnsi="Times New Roman" w:cs="Times New Roman"/>
          <w:sz w:val="24"/>
          <w:szCs w:val="24"/>
        </w:rPr>
        <w:t>fficer dissected and scrutinised the Hearing Officer’</w:t>
      </w:r>
      <w:r w:rsidR="00726434" w:rsidRPr="0083767C">
        <w:rPr>
          <w:rFonts w:ascii="Times New Roman" w:hAnsi="Times New Roman" w:cs="Times New Roman"/>
          <w:sz w:val="24"/>
          <w:szCs w:val="24"/>
        </w:rPr>
        <w:t>s findings of both</w:t>
      </w:r>
      <w:r w:rsidR="00353F3F" w:rsidRPr="0083767C">
        <w:rPr>
          <w:rFonts w:ascii="Times New Roman" w:hAnsi="Times New Roman" w:cs="Times New Roman"/>
          <w:sz w:val="24"/>
          <w:szCs w:val="24"/>
        </w:rPr>
        <w:t xml:space="preserve"> fact and law but found no</w:t>
      </w:r>
      <w:r w:rsidR="00726434" w:rsidRPr="0083767C">
        <w:rPr>
          <w:rFonts w:ascii="Times New Roman" w:hAnsi="Times New Roman" w:cs="Times New Roman"/>
          <w:sz w:val="24"/>
          <w:szCs w:val="24"/>
        </w:rPr>
        <w:t xml:space="preserve"> misdirection let alone gross misdirection. </w:t>
      </w:r>
      <w:r w:rsidR="005D5394" w:rsidRPr="0083767C">
        <w:rPr>
          <w:rFonts w:ascii="Times New Roman" w:hAnsi="Times New Roman" w:cs="Times New Roman"/>
          <w:sz w:val="24"/>
          <w:szCs w:val="24"/>
        </w:rPr>
        <w:t>We have also scrutinized the record of proceedings and have come to the same conclusion.</w:t>
      </w:r>
    </w:p>
    <w:p w:rsidR="00841391" w:rsidRPr="0083767C" w:rsidRDefault="005D5394" w:rsidP="005F02A4">
      <w:pPr>
        <w:spacing w:after="0" w:line="24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 xml:space="preserve"> </w:t>
      </w:r>
    </w:p>
    <w:p w:rsidR="00841391" w:rsidRDefault="00841391" w:rsidP="0027244B">
      <w:pPr>
        <w:spacing w:after="0" w:line="240" w:lineRule="auto"/>
        <w:ind w:left="720"/>
        <w:jc w:val="both"/>
        <w:rPr>
          <w:rFonts w:ascii="Times New Roman" w:hAnsi="Times New Roman" w:cs="Times New Roman"/>
          <w:sz w:val="24"/>
          <w:szCs w:val="24"/>
        </w:rPr>
      </w:pPr>
    </w:p>
    <w:p w:rsidR="00067FB1" w:rsidRPr="0083767C" w:rsidRDefault="00067FB1" w:rsidP="0027244B">
      <w:pPr>
        <w:spacing w:after="0" w:line="240" w:lineRule="auto"/>
        <w:ind w:left="720"/>
        <w:jc w:val="both"/>
        <w:rPr>
          <w:rFonts w:ascii="Times New Roman" w:hAnsi="Times New Roman" w:cs="Times New Roman"/>
          <w:sz w:val="24"/>
          <w:szCs w:val="24"/>
        </w:rPr>
      </w:pPr>
    </w:p>
    <w:p w:rsidR="007D3805" w:rsidRPr="0083767C" w:rsidRDefault="005F02A4" w:rsidP="005F02A4">
      <w:pPr>
        <w:spacing w:after="0" w:line="240" w:lineRule="auto"/>
        <w:jc w:val="both"/>
        <w:rPr>
          <w:rFonts w:ascii="Times New Roman" w:hAnsi="Times New Roman" w:cs="Times New Roman"/>
          <w:b/>
          <w:sz w:val="24"/>
          <w:szCs w:val="24"/>
          <w:u w:val="single"/>
        </w:rPr>
      </w:pPr>
      <w:r w:rsidRPr="0083767C">
        <w:rPr>
          <w:rFonts w:ascii="Times New Roman" w:hAnsi="Times New Roman" w:cs="Times New Roman"/>
          <w:b/>
          <w:sz w:val="24"/>
          <w:szCs w:val="24"/>
          <w:u w:val="single"/>
        </w:rPr>
        <w:lastRenderedPageBreak/>
        <w:t>DISPOSAL</w:t>
      </w:r>
    </w:p>
    <w:p w:rsidR="007D3805" w:rsidRPr="0083767C" w:rsidRDefault="007D3805" w:rsidP="0027244B">
      <w:pPr>
        <w:spacing w:after="0" w:line="240" w:lineRule="auto"/>
        <w:ind w:left="720"/>
        <w:jc w:val="both"/>
        <w:rPr>
          <w:rFonts w:ascii="Times New Roman" w:hAnsi="Times New Roman" w:cs="Times New Roman"/>
          <w:sz w:val="24"/>
          <w:szCs w:val="24"/>
        </w:rPr>
      </w:pPr>
    </w:p>
    <w:p w:rsidR="007D3805" w:rsidRPr="0083767C" w:rsidRDefault="007E0985" w:rsidP="005F02A4">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[27</w:t>
      </w:r>
      <w:r w:rsidR="00841391" w:rsidRPr="0083767C">
        <w:rPr>
          <w:rFonts w:ascii="Times New Roman" w:hAnsi="Times New Roman" w:cs="Times New Roman"/>
          <w:sz w:val="24"/>
          <w:szCs w:val="24"/>
        </w:rPr>
        <w:t>]</w:t>
      </w:r>
      <w:r w:rsidR="006C7C50" w:rsidRPr="0083767C">
        <w:rPr>
          <w:rFonts w:ascii="Times New Roman" w:hAnsi="Times New Roman" w:cs="Times New Roman"/>
          <w:sz w:val="24"/>
          <w:szCs w:val="24"/>
        </w:rPr>
        <w:t xml:space="preserve"> </w:t>
      </w:r>
      <w:r w:rsidR="002820ED">
        <w:rPr>
          <w:rFonts w:ascii="Times New Roman" w:hAnsi="Times New Roman" w:cs="Times New Roman"/>
          <w:sz w:val="24"/>
          <w:szCs w:val="24"/>
        </w:rPr>
        <w:t xml:space="preserve">   </w:t>
      </w:r>
      <w:r w:rsidR="00841391" w:rsidRPr="0083767C">
        <w:rPr>
          <w:rFonts w:ascii="Times New Roman" w:hAnsi="Times New Roman" w:cs="Times New Roman"/>
          <w:sz w:val="24"/>
          <w:szCs w:val="24"/>
        </w:rPr>
        <w:t xml:space="preserve">In summary the Hearing Officer relied on concrete credible eye witness evidence to come to the conclusion that the appellant had caused the unlawful collective </w:t>
      </w:r>
      <w:r w:rsidR="00FE3F7A" w:rsidRPr="0083767C">
        <w:rPr>
          <w:rFonts w:ascii="Times New Roman" w:hAnsi="Times New Roman" w:cs="Times New Roman"/>
          <w:sz w:val="24"/>
          <w:szCs w:val="24"/>
        </w:rPr>
        <w:t xml:space="preserve">job </w:t>
      </w:r>
      <w:r w:rsidR="00841391" w:rsidRPr="0083767C">
        <w:rPr>
          <w:rFonts w:ascii="Times New Roman" w:hAnsi="Times New Roman" w:cs="Times New Roman"/>
          <w:sz w:val="24"/>
          <w:szCs w:val="24"/>
        </w:rPr>
        <w:t xml:space="preserve">action by lying to both the workers and management. </w:t>
      </w:r>
      <w:r w:rsidR="005F02A4" w:rsidRPr="0083767C">
        <w:rPr>
          <w:rFonts w:ascii="Times New Roman" w:hAnsi="Times New Roman" w:cs="Times New Roman"/>
          <w:sz w:val="24"/>
          <w:szCs w:val="24"/>
        </w:rPr>
        <w:t xml:space="preserve"> </w:t>
      </w:r>
      <w:r w:rsidR="00FD523D">
        <w:rPr>
          <w:rFonts w:ascii="Times New Roman" w:hAnsi="Times New Roman" w:cs="Times New Roman"/>
          <w:sz w:val="24"/>
          <w:szCs w:val="24"/>
        </w:rPr>
        <w:t>He staged an unlawful sit-</w:t>
      </w:r>
      <w:r w:rsidR="008858E8">
        <w:rPr>
          <w:rFonts w:ascii="Times New Roman" w:hAnsi="Times New Roman" w:cs="Times New Roman"/>
          <w:sz w:val="24"/>
          <w:szCs w:val="24"/>
        </w:rPr>
        <w:t>in at the Human Capital E</w:t>
      </w:r>
      <w:r w:rsidR="00841391" w:rsidRPr="0083767C">
        <w:rPr>
          <w:rFonts w:ascii="Times New Roman" w:hAnsi="Times New Roman" w:cs="Times New Roman"/>
          <w:sz w:val="24"/>
          <w:szCs w:val="24"/>
        </w:rPr>
        <w:t>xecutive</w:t>
      </w:r>
      <w:r w:rsidR="00FE3F7A" w:rsidRPr="0083767C">
        <w:rPr>
          <w:rFonts w:ascii="Times New Roman" w:hAnsi="Times New Roman" w:cs="Times New Roman"/>
          <w:sz w:val="24"/>
          <w:szCs w:val="24"/>
        </w:rPr>
        <w:t>’s office</w:t>
      </w:r>
      <w:r w:rsidR="00841391" w:rsidRPr="0083767C">
        <w:rPr>
          <w:rFonts w:ascii="Times New Roman" w:hAnsi="Times New Roman" w:cs="Times New Roman"/>
          <w:sz w:val="24"/>
          <w:szCs w:val="24"/>
        </w:rPr>
        <w:t xml:space="preserve"> for about two hours when he was supposed to be at his work station. </w:t>
      </w:r>
      <w:r w:rsidR="005F02A4" w:rsidRPr="0083767C">
        <w:rPr>
          <w:rFonts w:ascii="Times New Roman" w:hAnsi="Times New Roman" w:cs="Times New Roman"/>
          <w:sz w:val="24"/>
          <w:szCs w:val="24"/>
        </w:rPr>
        <w:t xml:space="preserve"> </w:t>
      </w:r>
      <w:r w:rsidR="00FE3F7A" w:rsidRPr="0083767C">
        <w:rPr>
          <w:rFonts w:ascii="Times New Roman" w:hAnsi="Times New Roman" w:cs="Times New Roman"/>
          <w:sz w:val="24"/>
          <w:szCs w:val="24"/>
        </w:rPr>
        <w:t>The letter which provided waiver expressly stated that it related to employees gathered at the canteen.</w:t>
      </w:r>
      <w:r w:rsidR="005F02A4" w:rsidRPr="0083767C">
        <w:rPr>
          <w:rFonts w:ascii="Times New Roman" w:hAnsi="Times New Roman" w:cs="Times New Roman"/>
          <w:sz w:val="24"/>
          <w:szCs w:val="24"/>
        </w:rPr>
        <w:t xml:space="preserve">  </w:t>
      </w:r>
      <w:r w:rsidR="007D3805" w:rsidRPr="0083767C">
        <w:rPr>
          <w:rFonts w:ascii="Times New Roman" w:hAnsi="Times New Roman" w:cs="Times New Roman"/>
          <w:sz w:val="24"/>
          <w:szCs w:val="24"/>
        </w:rPr>
        <w:t>It did not mention</w:t>
      </w:r>
      <w:r w:rsidR="00FE3F7A" w:rsidRPr="0083767C">
        <w:rPr>
          <w:rFonts w:ascii="Times New Roman" w:hAnsi="Times New Roman" w:cs="Times New Roman"/>
          <w:sz w:val="24"/>
          <w:szCs w:val="24"/>
        </w:rPr>
        <w:t xml:space="preserve"> those employees who had instiga</w:t>
      </w:r>
      <w:r w:rsidR="005F02A4" w:rsidRPr="0083767C">
        <w:rPr>
          <w:rFonts w:ascii="Times New Roman" w:hAnsi="Times New Roman" w:cs="Times New Roman"/>
          <w:sz w:val="24"/>
          <w:szCs w:val="24"/>
        </w:rPr>
        <w:t xml:space="preserve">ted the unlawful strike.  </w:t>
      </w:r>
      <w:r w:rsidR="00FE3F7A" w:rsidRPr="0083767C">
        <w:rPr>
          <w:rFonts w:ascii="Times New Roman" w:hAnsi="Times New Roman" w:cs="Times New Roman"/>
          <w:sz w:val="24"/>
          <w:szCs w:val="24"/>
        </w:rPr>
        <w:t>It also</w:t>
      </w:r>
      <w:r w:rsidR="00FD523D">
        <w:rPr>
          <w:rFonts w:ascii="Times New Roman" w:hAnsi="Times New Roman" w:cs="Times New Roman"/>
          <w:sz w:val="24"/>
          <w:szCs w:val="24"/>
        </w:rPr>
        <w:t xml:space="preserve"> did not cover the unlawful sit-</w:t>
      </w:r>
      <w:r w:rsidR="00FE3F7A" w:rsidRPr="0083767C">
        <w:rPr>
          <w:rFonts w:ascii="Times New Roman" w:hAnsi="Times New Roman" w:cs="Times New Roman"/>
          <w:sz w:val="24"/>
          <w:szCs w:val="24"/>
        </w:rPr>
        <w:t>in staged</w:t>
      </w:r>
      <w:r w:rsidR="008858E8">
        <w:rPr>
          <w:rFonts w:ascii="Times New Roman" w:hAnsi="Times New Roman" w:cs="Times New Roman"/>
          <w:sz w:val="24"/>
          <w:szCs w:val="24"/>
        </w:rPr>
        <w:t xml:space="preserve"> by the appellant at the Human C</w:t>
      </w:r>
      <w:r w:rsidR="00FE3F7A" w:rsidRPr="0083767C">
        <w:rPr>
          <w:rFonts w:ascii="Times New Roman" w:hAnsi="Times New Roman" w:cs="Times New Roman"/>
          <w:sz w:val="24"/>
          <w:szCs w:val="24"/>
        </w:rPr>
        <w:t>apital</w:t>
      </w:r>
      <w:r w:rsidR="008858E8">
        <w:rPr>
          <w:rFonts w:ascii="Times New Roman" w:hAnsi="Times New Roman" w:cs="Times New Roman"/>
          <w:sz w:val="24"/>
          <w:szCs w:val="24"/>
        </w:rPr>
        <w:t xml:space="preserve"> E</w:t>
      </w:r>
      <w:r w:rsidR="007D3805" w:rsidRPr="0083767C">
        <w:rPr>
          <w:rFonts w:ascii="Times New Roman" w:hAnsi="Times New Roman" w:cs="Times New Roman"/>
          <w:sz w:val="24"/>
          <w:szCs w:val="24"/>
        </w:rPr>
        <w:t>xecutive</w:t>
      </w:r>
      <w:r w:rsidR="00FE3F7A" w:rsidRPr="0083767C">
        <w:rPr>
          <w:rFonts w:ascii="Times New Roman" w:hAnsi="Times New Roman" w:cs="Times New Roman"/>
          <w:sz w:val="24"/>
          <w:szCs w:val="24"/>
        </w:rPr>
        <w:t xml:space="preserve">’s office. The conclusion that the appellant was guilty of </w:t>
      </w:r>
      <w:r w:rsidR="007D3805" w:rsidRPr="0083767C">
        <w:rPr>
          <w:rFonts w:ascii="Times New Roman" w:hAnsi="Times New Roman" w:cs="Times New Roman"/>
          <w:sz w:val="24"/>
          <w:szCs w:val="24"/>
        </w:rPr>
        <w:t xml:space="preserve">contravening section 15.9.1 of the respondent’s registered code of conduct, that is to say, “failure to fulfil expressed or implied conditions of the contract of employment or breach of the contract of employment” was eminently reasonable. </w:t>
      </w:r>
    </w:p>
    <w:p w:rsidR="005D41F2" w:rsidRPr="0083767C" w:rsidRDefault="005D41F2" w:rsidP="005D41F2">
      <w:pPr>
        <w:spacing w:after="0" w:line="240" w:lineRule="auto"/>
        <w:ind w:left="720" w:hanging="720"/>
        <w:jc w:val="both"/>
        <w:rPr>
          <w:rFonts w:ascii="Times New Roman" w:hAnsi="Times New Roman" w:cs="Times New Roman"/>
          <w:sz w:val="24"/>
          <w:szCs w:val="24"/>
        </w:rPr>
      </w:pPr>
    </w:p>
    <w:p w:rsidR="00CE3535" w:rsidRPr="0083767C" w:rsidRDefault="00CE3535" w:rsidP="00DC72DA">
      <w:pPr>
        <w:spacing w:after="0"/>
        <w:jc w:val="both"/>
        <w:rPr>
          <w:rFonts w:ascii="Times New Roman" w:hAnsi="Times New Roman" w:cs="Times New Roman"/>
          <w:sz w:val="24"/>
          <w:szCs w:val="24"/>
        </w:rPr>
      </w:pPr>
    </w:p>
    <w:p w:rsidR="00DC72DA" w:rsidRPr="0083767C" w:rsidRDefault="007E0985" w:rsidP="005D41F2">
      <w:pPr>
        <w:spacing w:after="0" w:line="480" w:lineRule="auto"/>
        <w:ind w:left="720" w:hanging="720"/>
        <w:jc w:val="both"/>
        <w:rPr>
          <w:rFonts w:ascii="Times New Roman" w:hAnsi="Times New Roman" w:cs="Times New Roman"/>
          <w:sz w:val="24"/>
          <w:szCs w:val="24"/>
        </w:rPr>
      </w:pPr>
      <w:r w:rsidRPr="0083767C">
        <w:rPr>
          <w:rFonts w:ascii="Times New Roman" w:hAnsi="Times New Roman" w:cs="Times New Roman"/>
          <w:sz w:val="24"/>
          <w:szCs w:val="24"/>
        </w:rPr>
        <w:t>[28]</w:t>
      </w:r>
      <w:r w:rsidR="007D3805" w:rsidRPr="0083767C">
        <w:rPr>
          <w:rFonts w:ascii="Times New Roman" w:hAnsi="Times New Roman" w:cs="Times New Roman"/>
          <w:sz w:val="24"/>
          <w:szCs w:val="24"/>
        </w:rPr>
        <w:t xml:space="preserve"> </w:t>
      </w:r>
      <w:r w:rsidR="002820ED">
        <w:rPr>
          <w:rFonts w:ascii="Times New Roman" w:hAnsi="Times New Roman" w:cs="Times New Roman"/>
          <w:sz w:val="24"/>
          <w:szCs w:val="24"/>
        </w:rPr>
        <w:t xml:space="preserve">   </w:t>
      </w:r>
      <w:r w:rsidR="007D3805" w:rsidRPr="0083767C">
        <w:rPr>
          <w:rFonts w:ascii="Times New Roman" w:hAnsi="Times New Roman" w:cs="Times New Roman"/>
          <w:sz w:val="24"/>
          <w:szCs w:val="24"/>
        </w:rPr>
        <w:t xml:space="preserve">The appellant did not help matters by waiving his right to challenge the Hearing Officer’s judgment before the Appeals Hearing Officer. That being the case, no blame can be laid at the court </w:t>
      </w:r>
      <w:r w:rsidR="007D3805" w:rsidRPr="0083767C">
        <w:rPr>
          <w:rFonts w:ascii="Times New Roman" w:hAnsi="Times New Roman" w:cs="Times New Roman"/>
          <w:i/>
          <w:sz w:val="24"/>
          <w:szCs w:val="24"/>
        </w:rPr>
        <w:t>a quo’s</w:t>
      </w:r>
      <w:r w:rsidR="007D3805" w:rsidRPr="0083767C">
        <w:rPr>
          <w:rFonts w:ascii="Times New Roman" w:hAnsi="Times New Roman" w:cs="Times New Roman"/>
          <w:sz w:val="24"/>
          <w:szCs w:val="24"/>
        </w:rPr>
        <w:t xml:space="preserve"> door</w:t>
      </w:r>
      <w:r w:rsidR="00DC72DA" w:rsidRPr="0083767C">
        <w:rPr>
          <w:rFonts w:ascii="Times New Roman" w:hAnsi="Times New Roman" w:cs="Times New Roman"/>
          <w:sz w:val="24"/>
          <w:szCs w:val="24"/>
        </w:rPr>
        <w:t xml:space="preserve">. In the result the appeal can only fail. Costs follow the result. </w:t>
      </w:r>
    </w:p>
    <w:p w:rsidR="00DC72DA" w:rsidRPr="0083767C" w:rsidRDefault="00DC72DA" w:rsidP="002C20BB">
      <w:pPr>
        <w:spacing w:after="0" w:line="480" w:lineRule="auto"/>
        <w:jc w:val="both"/>
        <w:rPr>
          <w:rFonts w:ascii="Times New Roman" w:hAnsi="Times New Roman" w:cs="Times New Roman"/>
          <w:sz w:val="24"/>
          <w:szCs w:val="24"/>
        </w:rPr>
      </w:pPr>
    </w:p>
    <w:p w:rsidR="007D3805" w:rsidRPr="0083767C" w:rsidRDefault="007E0985" w:rsidP="00782EB5">
      <w:pPr>
        <w:spacing w:after="0" w:line="480" w:lineRule="auto"/>
        <w:ind w:left="720" w:hanging="720"/>
        <w:rPr>
          <w:rFonts w:ascii="Times New Roman" w:hAnsi="Times New Roman" w:cs="Times New Roman"/>
          <w:sz w:val="24"/>
          <w:szCs w:val="24"/>
        </w:rPr>
      </w:pPr>
      <w:r w:rsidRPr="0083767C">
        <w:rPr>
          <w:rFonts w:ascii="Times New Roman" w:hAnsi="Times New Roman" w:cs="Times New Roman"/>
          <w:sz w:val="24"/>
          <w:szCs w:val="24"/>
        </w:rPr>
        <w:t>[29</w:t>
      </w:r>
      <w:r w:rsidR="00DC72DA" w:rsidRPr="0083767C">
        <w:rPr>
          <w:rFonts w:ascii="Times New Roman" w:hAnsi="Times New Roman" w:cs="Times New Roman"/>
          <w:sz w:val="24"/>
          <w:szCs w:val="24"/>
        </w:rPr>
        <w:t>]</w:t>
      </w:r>
      <w:r w:rsidR="00DC72DA" w:rsidRPr="0083767C">
        <w:rPr>
          <w:rFonts w:ascii="Times New Roman" w:hAnsi="Times New Roman" w:cs="Times New Roman"/>
          <w:sz w:val="24"/>
          <w:szCs w:val="24"/>
        </w:rPr>
        <w:tab/>
        <w:t>It is accordingly ordered that the appeal be and is hereby dismissed with costs.</w:t>
      </w:r>
      <w:r w:rsidR="007D3805" w:rsidRPr="0083767C">
        <w:rPr>
          <w:rFonts w:ascii="Times New Roman" w:hAnsi="Times New Roman" w:cs="Times New Roman"/>
          <w:sz w:val="24"/>
          <w:szCs w:val="24"/>
        </w:rPr>
        <w:t xml:space="preserve"> </w:t>
      </w:r>
    </w:p>
    <w:p w:rsidR="00880DF6" w:rsidRPr="0083767C" w:rsidRDefault="00880DF6" w:rsidP="00782EB5">
      <w:pPr>
        <w:spacing w:after="0" w:line="480" w:lineRule="auto"/>
        <w:ind w:left="720" w:hanging="720"/>
        <w:rPr>
          <w:rFonts w:ascii="Times New Roman" w:hAnsi="Times New Roman" w:cs="Times New Roman"/>
          <w:sz w:val="24"/>
          <w:szCs w:val="24"/>
        </w:rPr>
      </w:pPr>
    </w:p>
    <w:p w:rsidR="002C20BB" w:rsidRDefault="002C20BB" w:rsidP="00782EB5">
      <w:pPr>
        <w:spacing w:after="0" w:line="480" w:lineRule="auto"/>
        <w:ind w:left="720" w:hanging="720"/>
        <w:rPr>
          <w:rFonts w:ascii="Times New Roman" w:hAnsi="Times New Roman" w:cs="Times New Roman"/>
          <w:sz w:val="24"/>
          <w:szCs w:val="24"/>
        </w:rPr>
      </w:pPr>
    </w:p>
    <w:p w:rsidR="00014C14" w:rsidRDefault="00014C14" w:rsidP="00782EB5">
      <w:pPr>
        <w:spacing w:after="0" w:line="480" w:lineRule="auto"/>
        <w:ind w:left="720" w:hanging="720"/>
        <w:rPr>
          <w:rFonts w:ascii="Times New Roman" w:hAnsi="Times New Roman" w:cs="Times New Roman"/>
          <w:sz w:val="24"/>
          <w:szCs w:val="24"/>
        </w:rPr>
      </w:pPr>
    </w:p>
    <w:p w:rsidR="00014C14" w:rsidRDefault="00014C14" w:rsidP="00782EB5">
      <w:pPr>
        <w:spacing w:after="0" w:line="480" w:lineRule="auto"/>
        <w:ind w:left="720" w:hanging="720"/>
        <w:rPr>
          <w:rFonts w:ascii="Times New Roman" w:hAnsi="Times New Roman" w:cs="Times New Roman"/>
          <w:sz w:val="24"/>
          <w:szCs w:val="24"/>
        </w:rPr>
      </w:pPr>
    </w:p>
    <w:p w:rsidR="00014C14" w:rsidRDefault="00014C14" w:rsidP="00782EB5">
      <w:pPr>
        <w:spacing w:after="0" w:line="480" w:lineRule="auto"/>
        <w:ind w:left="720" w:hanging="720"/>
        <w:rPr>
          <w:rFonts w:ascii="Times New Roman" w:hAnsi="Times New Roman" w:cs="Times New Roman"/>
          <w:sz w:val="24"/>
          <w:szCs w:val="24"/>
        </w:rPr>
      </w:pPr>
    </w:p>
    <w:p w:rsidR="00014C14" w:rsidRPr="0083767C" w:rsidRDefault="00014C14" w:rsidP="00782EB5">
      <w:pPr>
        <w:spacing w:after="0" w:line="480" w:lineRule="auto"/>
        <w:ind w:left="720" w:hanging="720"/>
        <w:rPr>
          <w:rFonts w:ascii="Times New Roman" w:hAnsi="Times New Roman" w:cs="Times New Roman"/>
          <w:sz w:val="24"/>
          <w:szCs w:val="24"/>
        </w:rPr>
      </w:pPr>
    </w:p>
    <w:p w:rsidR="002C72ED" w:rsidRPr="0083767C" w:rsidRDefault="00970EFD" w:rsidP="00782EB5">
      <w:pPr>
        <w:spacing w:after="0" w:line="480" w:lineRule="auto"/>
        <w:ind w:left="720" w:hanging="720"/>
        <w:rPr>
          <w:rFonts w:ascii="Times New Roman" w:hAnsi="Times New Roman" w:cs="Times New Roman"/>
          <w:sz w:val="24"/>
          <w:szCs w:val="24"/>
        </w:rPr>
      </w:pPr>
      <w:r w:rsidRPr="0083767C">
        <w:rPr>
          <w:rFonts w:ascii="Times New Roman" w:hAnsi="Times New Roman" w:cs="Times New Roman"/>
          <w:sz w:val="24"/>
          <w:szCs w:val="24"/>
        </w:rPr>
        <w:tab/>
      </w:r>
      <w:r w:rsidRPr="0083767C">
        <w:rPr>
          <w:rFonts w:ascii="Times New Roman" w:hAnsi="Times New Roman" w:cs="Times New Roman"/>
          <w:sz w:val="24"/>
          <w:szCs w:val="24"/>
        </w:rPr>
        <w:tab/>
      </w:r>
      <w:r w:rsidRPr="0083767C">
        <w:rPr>
          <w:rFonts w:ascii="Times New Roman" w:hAnsi="Times New Roman" w:cs="Times New Roman"/>
          <w:sz w:val="24"/>
          <w:szCs w:val="24"/>
        </w:rPr>
        <w:tab/>
      </w:r>
      <w:r w:rsidRPr="0083767C">
        <w:rPr>
          <w:rFonts w:ascii="Times New Roman" w:hAnsi="Times New Roman" w:cs="Times New Roman"/>
          <w:b/>
          <w:sz w:val="24"/>
          <w:szCs w:val="24"/>
        </w:rPr>
        <w:t>CHATUKUTA JA</w:t>
      </w:r>
      <w:r w:rsidRPr="0083767C">
        <w:rPr>
          <w:rFonts w:ascii="Times New Roman" w:hAnsi="Times New Roman" w:cs="Times New Roman"/>
          <w:sz w:val="24"/>
          <w:szCs w:val="24"/>
        </w:rPr>
        <w:tab/>
        <w:t>:</w:t>
      </w:r>
      <w:r w:rsidRPr="0083767C">
        <w:rPr>
          <w:rFonts w:ascii="Times New Roman" w:hAnsi="Times New Roman" w:cs="Times New Roman"/>
          <w:sz w:val="24"/>
          <w:szCs w:val="24"/>
        </w:rPr>
        <w:tab/>
        <w:t>I agree</w:t>
      </w:r>
    </w:p>
    <w:p w:rsidR="00970EFD" w:rsidRPr="0083767C" w:rsidRDefault="00970EFD" w:rsidP="00782EB5">
      <w:pPr>
        <w:spacing w:after="0" w:line="480" w:lineRule="auto"/>
        <w:ind w:left="720" w:hanging="720"/>
        <w:rPr>
          <w:rFonts w:ascii="Times New Roman" w:hAnsi="Times New Roman" w:cs="Times New Roman"/>
          <w:sz w:val="24"/>
          <w:szCs w:val="24"/>
        </w:rPr>
      </w:pPr>
    </w:p>
    <w:p w:rsidR="00970EFD" w:rsidRPr="0083767C" w:rsidRDefault="00970EFD" w:rsidP="00782EB5">
      <w:pPr>
        <w:spacing w:after="0" w:line="480" w:lineRule="auto"/>
        <w:ind w:left="720" w:hanging="720"/>
        <w:rPr>
          <w:rFonts w:ascii="Times New Roman" w:hAnsi="Times New Roman" w:cs="Times New Roman"/>
          <w:sz w:val="24"/>
          <w:szCs w:val="24"/>
        </w:rPr>
      </w:pPr>
    </w:p>
    <w:p w:rsidR="00970EFD" w:rsidRPr="0083767C" w:rsidRDefault="00970EFD" w:rsidP="00782EB5">
      <w:pPr>
        <w:spacing w:after="0" w:line="480" w:lineRule="auto"/>
        <w:ind w:left="720" w:hanging="720"/>
        <w:rPr>
          <w:rFonts w:ascii="Times New Roman" w:hAnsi="Times New Roman" w:cs="Times New Roman"/>
          <w:sz w:val="24"/>
          <w:szCs w:val="24"/>
        </w:rPr>
      </w:pPr>
      <w:r w:rsidRPr="0083767C">
        <w:rPr>
          <w:rFonts w:ascii="Times New Roman" w:hAnsi="Times New Roman" w:cs="Times New Roman"/>
          <w:sz w:val="24"/>
          <w:szCs w:val="24"/>
        </w:rPr>
        <w:tab/>
      </w:r>
      <w:r w:rsidRPr="0083767C">
        <w:rPr>
          <w:rFonts w:ascii="Times New Roman" w:hAnsi="Times New Roman" w:cs="Times New Roman"/>
          <w:sz w:val="24"/>
          <w:szCs w:val="24"/>
        </w:rPr>
        <w:tab/>
      </w:r>
      <w:r w:rsidRPr="0083767C">
        <w:rPr>
          <w:rFonts w:ascii="Times New Roman" w:hAnsi="Times New Roman" w:cs="Times New Roman"/>
          <w:sz w:val="24"/>
          <w:szCs w:val="24"/>
        </w:rPr>
        <w:tab/>
      </w:r>
      <w:r w:rsidRPr="0083767C">
        <w:rPr>
          <w:rFonts w:ascii="Times New Roman" w:hAnsi="Times New Roman" w:cs="Times New Roman"/>
          <w:b/>
          <w:sz w:val="24"/>
          <w:szCs w:val="24"/>
        </w:rPr>
        <w:t>MWAYERA JA</w:t>
      </w:r>
      <w:r w:rsidRPr="0083767C">
        <w:rPr>
          <w:rFonts w:ascii="Times New Roman" w:hAnsi="Times New Roman" w:cs="Times New Roman"/>
          <w:sz w:val="24"/>
          <w:szCs w:val="24"/>
        </w:rPr>
        <w:tab/>
        <w:t>:</w:t>
      </w:r>
      <w:r w:rsidRPr="0083767C">
        <w:rPr>
          <w:rFonts w:ascii="Times New Roman" w:hAnsi="Times New Roman" w:cs="Times New Roman"/>
          <w:sz w:val="24"/>
          <w:szCs w:val="24"/>
        </w:rPr>
        <w:tab/>
        <w:t>I agree</w:t>
      </w:r>
    </w:p>
    <w:p w:rsidR="00970EFD" w:rsidRPr="0083767C" w:rsidRDefault="00970EFD" w:rsidP="00782EB5">
      <w:pPr>
        <w:spacing w:after="0" w:line="480" w:lineRule="auto"/>
        <w:ind w:left="720" w:hanging="720"/>
        <w:rPr>
          <w:rFonts w:ascii="Times New Roman" w:hAnsi="Times New Roman" w:cs="Times New Roman"/>
          <w:sz w:val="24"/>
          <w:szCs w:val="24"/>
        </w:rPr>
      </w:pPr>
    </w:p>
    <w:p w:rsidR="00B21110" w:rsidRPr="0083767C" w:rsidRDefault="00B21110" w:rsidP="007D3805">
      <w:pPr>
        <w:spacing w:after="0"/>
        <w:rPr>
          <w:rFonts w:ascii="Times New Roman" w:hAnsi="Times New Roman" w:cs="Times New Roman"/>
          <w:sz w:val="24"/>
          <w:szCs w:val="24"/>
        </w:rPr>
      </w:pPr>
    </w:p>
    <w:p w:rsidR="00B21110" w:rsidRPr="0083767C" w:rsidRDefault="00B21110" w:rsidP="007D3805">
      <w:pPr>
        <w:spacing w:after="0"/>
        <w:rPr>
          <w:rFonts w:ascii="Times New Roman" w:hAnsi="Times New Roman" w:cs="Times New Roman"/>
          <w:sz w:val="24"/>
          <w:szCs w:val="24"/>
        </w:rPr>
      </w:pPr>
    </w:p>
    <w:p w:rsidR="00B21110" w:rsidRPr="0083767C" w:rsidRDefault="00B21110" w:rsidP="007D3805">
      <w:pPr>
        <w:spacing w:after="0"/>
        <w:rPr>
          <w:rFonts w:ascii="Times New Roman" w:hAnsi="Times New Roman" w:cs="Times New Roman"/>
          <w:sz w:val="24"/>
          <w:szCs w:val="24"/>
        </w:rPr>
      </w:pPr>
    </w:p>
    <w:p w:rsidR="00B21110" w:rsidRPr="0083767C" w:rsidRDefault="00B21110" w:rsidP="00880DF6">
      <w:pPr>
        <w:spacing w:after="0" w:line="480" w:lineRule="auto"/>
        <w:rPr>
          <w:rFonts w:ascii="Times New Roman" w:hAnsi="Times New Roman" w:cs="Times New Roman"/>
          <w:sz w:val="24"/>
          <w:szCs w:val="24"/>
        </w:rPr>
      </w:pPr>
      <w:r w:rsidRPr="0083767C">
        <w:rPr>
          <w:rFonts w:ascii="Times New Roman" w:hAnsi="Times New Roman" w:cs="Times New Roman"/>
          <w:i/>
          <w:sz w:val="24"/>
          <w:szCs w:val="24"/>
        </w:rPr>
        <w:t xml:space="preserve">Matika, Gwisai </w:t>
      </w:r>
      <w:r w:rsidR="002C72ED" w:rsidRPr="0083767C">
        <w:rPr>
          <w:rFonts w:ascii="Times New Roman" w:hAnsi="Times New Roman" w:cs="Times New Roman"/>
          <w:i/>
          <w:sz w:val="24"/>
          <w:szCs w:val="24"/>
        </w:rPr>
        <w:t>&amp;</w:t>
      </w:r>
      <w:r w:rsidRPr="0083767C">
        <w:rPr>
          <w:rFonts w:ascii="Times New Roman" w:hAnsi="Times New Roman" w:cs="Times New Roman"/>
          <w:i/>
          <w:sz w:val="24"/>
          <w:szCs w:val="24"/>
        </w:rPr>
        <w:t xml:space="preserve"> Partners, </w:t>
      </w:r>
      <w:r w:rsidR="002C72ED" w:rsidRPr="0083767C">
        <w:rPr>
          <w:rFonts w:ascii="Times New Roman" w:hAnsi="Times New Roman" w:cs="Times New Roman"/>
          <w:sz w:val="24"/>
          <w:szCs w:val="24"/>
        </w:rPr>
        <w:t>a</w:t>
      </w:r>
      <w:r w:rsidRPr="0083767C">
        <w:rPr>
          <w:rFonts w:ascii="Times New Roman" w:hAnsi="Times New Roman" w:cs="Times New Roman"/>
          <w:sz w:val="24"/>
          <w:szCs w:val="24"/>
        </w:rPr>
        <w:t xml:space="preserve">ppellant’s </w:t>
      </w:r>
      <w:r w:rsidR="002C72ED" w:rsidRPr="0083767C">
        <w:rPr>
          <w:rFonts w:ascii="Times New Roman" w:hAnsi="Times New Roman" w:cs="Times New Roman"/>
          <w:sz w:val="24"/>
          <w:szCs w:val="24"/>
        </w:rPr>
        <w:t>l</w:t>
      </w:r>
      <w:r w:rsidRPr="0083767C">
        <w:rPr>
          <w:rFonts w:ascii="Times New Roman" w:hAnsi="Times New Roman" w:cs="Times New Roman"/>
          <w:sz w:val="24"/>
          <w:szCs w:val="24"/>
        </w:rPr>
        <w:t xml:space="preserve">egal </w:t>
      </w:r>
      <w:r w:rsidR="002C72ED" w:rsidRPr="0083767C">
        <w:rPr>
          <w:rFonts w:ascii="Times New Roman" w:hAnsi="Times New Roman" w:cs="Times New Roman"/>
          <w:sz w:val="24"/>
          <w:szCs w:val="24"/>
        </w:rPr>
        <w:t>p</w:t>
      </w:r>
      <w:r w:rsidRPr="0083767C">
        <w:rPr>
          <w:rFonts w:ascii="Times New Roman" w:hAnsi="Times New Roman" w:cs="Times New Roman"/>
          <w:sz w:val="24"/>
          <w:szCs w:val="24"/>
        </w:rPr>
        <w:t>ractitioners</w:t>
      </w:r>
    </w:p>
    <w:p w:rsidR="00B21110" w:rsidRPr="0083767C" w:rsidRDefault="00B21110" w:rsidP="00880DF6">
      <w:pPr>
        <w:spacing w:after="0" w:line="240" w:lineRule="auto"/>
        <w:rPr>
          <w:rFonts w:ascii="Times New Roman" w:hAnsi="Times New Roman" w:cs="Times New Roman"/>
          <w:sz w:val="24"/>
          <w:szCs w:val="24"/>
        </w:rPr>
      </w:pPr>
      <w:r w:rsidRPr="0083767C">
        <w:rPr>
          <w:rFonts w:ascii="Times New Roman" w:hAnsi="Times New Roman" w:cs="Times New Roman"/>
          <w:i/>
          <w:sz w:val="24"/>
          <w:szCs w:val="24"/>
        </w:rPr>
        <w:t>Maguchu</w:t>
      </w:r>
      <w:r w:rsidR="00880DF6" w:rsidRPr="0083767C">
        <w:rPr>
          <w:rFonts w:ascii="Times New Roman" w:hAnsi="Times New Roman" w:cs="Times New Roman"/>
          <w:i/>
          <w:sz w:val="24"/>
          <w:szCs w:val="24"/>
        </w:rPr>
        <w:t xml:space="preserve"> </w:t>
      </w:r>
      <w:r w:rsidRPr="0083767C">
        <w:rPr>
          <w:rFonts w:ascii="Times New Roman" w:hAnsi="Times New Roman" w:cs="Times New Roman"/>
          <w:i/>
          <w:sz w:val="24"/>
          <w:szCs w:val="24"/>
        </w:rPr>
        <w:t xml:space="preserve">&amp; Muchada Business Attorneys, </w:t>
      </w:r>
      <w:r w:rsidR="002C72ED" w:rsidRPr="0083767C">
        <w:rPr>
          <w:rFonts w:ascii="Times New Roman" w:hAnsi="Times New Roman" w:cs="Times New Roman"/>
          <w:sz w:val="24"/>
          <w:szCs w:val="24"/>
        </w:rPr>
        <w:t>r</w:t>
      </w:r>
      <w:r w:rsidRPr="0083767C">
        <w:rPr>
          <w:rFonts w:ascii="Times New Roman" w:hAnsi="Times New Roman" w:cs="Times New Roman"/>
          <w:sz w:val="24"/>
          <w:szCs w:val="24"/>
        </w:rPr>
        <w:t>espondent</w:t>
      </w:r>
      <w:r w:rsidR="00090F86" w:rsidRPr="0083767C">
        <w:rPr>
          <w:rFonts w:ascii="Times New Roman" w:hAnsi="Times New Roman" w:cs="Times New Roman"/>
          <w:sz w:val="24"/>
          <w:szCs w:val="24"/>
        </w:rPr>
        <w:t xml:space="preserve">’s </w:t>
      </w:r>
      <w:r w:rsidR="002C72ED" w:rsidRPr="0083767C">
        <w:rPr>
          <w:rFonts w:ascii="Times New Roman" w:hAnsi="Times New Roman" w:cs="Times New Roman"/>
          <w:sz w:val="24"/>
          <w:szCs w:val="24"/>
        </w:rPr>
        <w:t>l</w:t>
      </w:r>
      <w:r w:rsidR="00090F86" w:rsidRPr="0083767C">
        <w:rPr>
          <w:rFonts w:ascii="Times New Roman" w:hAnsi="Times New Roman" w:cs="Times New Roman"/>
          <w:sz w:val="24"/>
          <w:szCs w:val="24"/>
        </w:rPr>
        <w:t xml:space="preserve">egal </w:t>
      </w:r>
      <w:r w:rsidR="002C72ED" w:rsidRPr="0083767C">
        <w:rPr>
          <w:rFonts w:ascii="Times New Roman" w:hAnsi="Times New Roman" w:cs="Times New Roman"/>
          <w:sz w:val="24"/>
          <w:szCs w:val="24"/>
        </w:rPr>
        <w:t>p</w:t>
      </w:r>
      <w:r w:rsidR="00090F86" w:rsidRPr="0083767C">
        <w:rPr>
          <w:rFonts w:ascii="Times New Roman" w:hAnsi="Times New Roman" w:cs="Times New Roman"/>
          <w:sz w:val="24"/>
          <w:szCs w:val="24"/>
        </w:rPr>
        <w:t>ractitioners.</w:t>
      </w:r>
    </w:p>
    <w:p w:rsidR="00353F3F" w:rsidRPr="0083767C" w:rsidRDefault="00353F3F" w:rsidP="0027244B">
      <w:pPr>
        <w:spacing w:after="0" w:line="240" w:lineRule="auto"/>
        <w:ind w:left="720"/>
        <w:jc w:val="both"/>
        <w:rPr>
          <w:rFonts w:ascii="Times New Roman" w:hAnsi="Times New Roman" w:cs="Times New Roman"/>
          <w:sz w:val="24"/>
          <w:szCs w:val="24"/>
        </w:rPr>
      </w:pPr>
    </w:p>
    <w:sectPr w:rsidR="00353F3F" w:rsidRPr="0083767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F5B" w:rsidRDefault="00557F5B" w:rsidP="00155AFC">
      <w:pPr>
        <w:spacing w:after="0" w:line="240" w:lineRule="auto"/>
      </w:pPr>
      <w:r>
        <w:separator/>
      </w:r>
    </w:p>
  </w:endnote>
  <w:endnote w:type="continuationSeparator" w:id="0">
    <w:p w:rsidR="00557F5B" w:rsidRDefault="00557F5B" w:rsidP="0015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F5B" w:rsidRDefault="00557F5B" w:rsidP="00155AFC">
      <w:pPr>
        <w:spacing w:after="0" w:line="240" w:lineRule="auto"/>
      </w:pPr>
      <w:r>
        <w:separator/>
      </w:r>
    </w:p>
  </w:footnote>
  <w:footnote w:type="continuationSeparator" w:id="0">
    <w:p w:rsidR="00557F5B" w:rsidRDefault="00557F5B" w:rsidP="00155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AFC" w:rsidRDefault="00155AFC">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AFC" w:rsidRPr="00155AFC" w:rsidRDefault="00155AFC">
                          <w:pPr>
                            <w:spacing w:after="0" w:line="240" w:lineRule="auto"/>
                            <w:jc w:val="right"/>
                            <w:rPr>
                              <w:rFonts w:ascii="Times New Roman" w:hAnsi="Times New Roman" w:cs="Times New Roman"/>
                              <w:b/>
                              <w:noProof/>
                              <w:sz w:val="24"/>
                              <w:szCs w:val="24"/>
                            </w:rPr>
                          </w:pPr>
                          <w:r w:rsidRPr="00155AFC">
                            <w:rPr>
                              <w:rFonts w:ascii="Times New Roman" w:hAnsi="Times New Roman" w:cs="Times New Roman"/>
                              <w:b/>
                              <w:noProof/>
                              <w:sz w:val="24"/>
                              <w:szCs w:val="24"/>
                            </w:rPr>
                            <w:t>Judgment N</w:t>
                          </w:r>
                          <w:r w:rsidR="00C23ECA">
                            <w:rPr>
                              <w:rFonts w:ascii="Times New Roman" w:hAnsi="Times New Roman" w:cs="Times New Roman"/>
                              <w:b/>
                              <w:noProof/>
                              <w:sz w:val="24"/>
                              <w:szCs w:val="24"/>
                            </w:rPr>
                            <w:t xml:space="preserve">o. SC  12 </w:t>
                          </w:r>
                          <w:r w:rsidR="00364EB8">
                            <w:rPr>
                              <w:rFonts w:ascii="Times New Roman" w:hAnsi="Times New Roman" w:cs="Times New Roman"/>
                              <w:b/>
                              <w:noProof/>
                              <w:sz w:val="24"/>
                              <w:szCs w:val="24"/>
                            </w:rPr>
                            <w:t>/23</w:t>
                          </w:r>
                        </w:p>
                        <w:p w:rsidR="00155AFC" w:rsidRPr="00155AFC" w:rsidRDefault="00155AFC">
                          <w:pPr>
                            <w:spacing w:after="0" w:line="240" w:lineRule="auto"/>
                            <w:jc w:val="right"/>
                            <w:rPr>
                              <w:rFonts w:ascii="Times New Roman" w:hAnsi="Times New Roman" w:cs="Times New Roman"/>
                              <w:b/>
                              <w:noProof/>
                              <w:sz w:val="24"/>
                              <w:szCs w:val="24"/>
                            </w:rPr>
                          </w:pPr>
                          <w:r w:rsidRPr="00155AFC">
                            <w:rPr>
                              <w:rFonts w:ascii="Times New Roman" w:hAnsi="Times New Roman" w:cs="Times New Roman"/>
                              <w:b/>
                              <w:noProof/>
                              <w:sz w:val="24"/>
                              <w:szCs w:val="24"/>
                            </w:rPr>
                            <w:t>Civil Appeal No. SC 354/21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55AFC" w:rsidRPr="00155AFC" w:rsidRDefault="00155AFC">
                    <w:pPr>
                      <w:spacing w:after="0" w:line="240" w:lineRule="auto"/>
                      <w:jc w:val="right"/>
                      <w:rPr>
                        <w:rFonts w:ascii="Times New Roman" w:hAnsi="Times New Roman" w:cs="Times New Roman"/>
                        <w:b/>
                        <w:noProof/>
                        <w:sz w:val="24"/>
                        <w:szCs w:val="24"/>
                      </w:rPr>
                    </w:pPr>
                    <w:r w:rsidRPr="00155AFC">
                      <w:rPr>
                        <w:rFonts w:ascii="Times New Roman" w:hAnsi="Times New Roman" w:cs="Times New Roman"/>
                        <w:b/>
                        <w:noProof/>
                        <w:sz w:val="24"/>
                        <w:szCs w:val="24"/>
                      </w:rPr>
                      <w:t>Judgment N</w:t>
                    </w:r>
                    <w:r w:rsidR="00C23ECA">
                      <w:rPr>
                        <w:rFonts w:ascii="Times New Roman" w:hAnsi="Times New Roman" w:cs="Times New Roman"/>
                        <w:b/>
                        <w:noProof/>
                        <w:sz w:val="24"/>
                        <w:szCs w:val="24"/>
                      </w:rPr>
                      <w:t xml:space="preserve">o. SC  12 </w:t>
                    </w:r>
                    <w:r w:rsidR="00364EB8">
                      <w:rPr>
                        <w:rFonts w:ascii="Times New Roman" w:hAnsi="Times New Roman" w:cs="Times New Roman"/>
                        <w:b/>
                        <w:noProof/>
                        <w:sz w:val="24"/>
                        <w:szCs w:val="24"/>
                      </w:rPr>
                      <w:t>/23</w:t>
                    </w:r>
                  </w:p>
                  <w:p w:rsidR="00155AFC" w:rsidRPr="00155AFC" w:rsidRDefault="00155AFC">
                    <w:pPr>
                      <w:spacing w:after="0" w:line="240" w:lineRule="auto"/>
                      <w:jc w:val="right"/>
                      <w:rPr>
                        <w:rFonts w:ascii="Times New Roman" w:hAnsi="Times New Roman" w:cs="Times New Roman"/>
                        <w:b/>
                        <w:noProof/>
                        <w:sz w:val="24"/>
                        <w:szCs w:val="24"/>
                      </w:rPr>
                    </w:pPr>
                    <w:r w:rsidRPr="00155AFC">
                      <w:rPr>
                        <w:rFonts w:ascii="Times New Roman" w:hAnsi="Times New Roman" w:cs="Times New Roman"/>
                        <w:b/>
                        <w:noProof/>
                        <w:sz w:val="24"/>
                        <w:szCs w:val="24"/>
                      </w:rPr>
                      <w:t>Civil Appeal No. SC 354/21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55AFC" w:rsidRDefault="00155AFC">
                          <w:pPr>
                            <w:spacing w:after="0" w:line="240" w:lineRule="auto"/>
                            <w:rPr>
                              <w:color w:val="FFFFFF" w:themeColor="background1"/>
                            </w:rPr>
                          </w:pPr>
                          <w:r>
                            <w:fldChar w:fldCharType="begin"/>
                          </w:r>
                          <w:r>
                            <w:instrText xml:space="preserve"> PAGE   \* MERGEFORMAT </w:instrText>
                          </w:r>
                          <w:r>
                            <w:fldChar w:fldCharType="separate"/>
                          </w:r>
                          <w:r w:rsidR="00673B75" w:rsidRPr="00673B7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155AFC" w:rsidRDefault="00155AFC">
                    <w:pPr>
                      <w:spacing w:after="0" w:line="240" w:lineRule="auto"/>
                      <w:rPr>
                        <w:color w:val="FFFFFF" w:themeColor="background1"/>
                      </w:rPr>
                    </w:pPr>
                    <w:r>
                      <w:fldChar w:fldCharType="begin"/>
                    </w:r>
                    <w:r>
                      <w:instrText xml:space="preserve"> PAGE   \* MERGEFORMAT </w:instrText>
                    </w:r>
                    <w:r>
                      <w:fldChar w:fldCharType="separate"/>
                    </w:r>
                    <w:r w:rsidR="00673B75" w:rsidRPr="00673B7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4A5"/>
    <w:multiLevelType w:val="hybridMultilevel"/>
    <w:tmpl w:val="BD88B8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324D6D"/>
    <w:multiLevelType w:val="multilevel"/>
    <w:tmpl w:val="DEDC60A2"/>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
    <w:nsid w:val="06DD0F4F"/>
    <w:multiLevelType w:val="hybridMultilevel"/>
    <w:tmpl w:val="61E022CE"/>
    <w:lvl w:ilvl="0" w:tplc="A2E0EAB2">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05E1F8E"/>
    <w:multiLevelType w:val="hybridMultilevel"/>
    <w:tmpl w:val="72EE94DC"/>
    <w:lvl w:ilvl="0" w:tplc="808608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11B40"/>
    <w:multiLevelType w:val="hybridMultilevel"/>
    <w:tmpl w:val="3BC0A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4996063"/>
    <w:multiLevelType w:val="multilevel"/>
    <w:tmpl w:val="E912E03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3D722C"/>
    <w:multiLevelType w:val="multilevel"/>
    <w:tmpl w:val="150002D8"/>
    <w:lvl w:ilvl="0">
      <w:start w:val="1"/>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7">
    <w:nsid w:val="23036238"/>
    <w:multiLevelType w:val="multilevel"/>
    <w:tmpl w:val="99908E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6CB422E"/>
    <w:multiLevelType w:val="hybridMultilevel"/>
    <w:tmpl w:val="DA38526A"/>
    <w:lvl w:ilvl="0" w:tplc="7820E99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D6A3AF2"/>
    <w:multiLevelType w:val="hybridMultilevel"/>
    <w:tmpl w:val="A8741C04"/>
    <w:lvl w:ilvl="0" w:tplc="51C2D3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43305016"/>
    <w:multiLevelType w:val="hybridMultilevel"/>
    <w:tmpl w:val="1E1CA0D8"/>
    <w:lvl w:ilvl="0" w:tplc="E7D21DD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3687365"/>
    <w:multiLevelType w:val="hybridMultilevel"/>
    <w:tmpl w:val="8558220C"/>
    <w:lvl w:ilvl="0" w:tplc="6EA63E42">
      <w:start w:val="1"/>
      <w:numFmt w:val="lowerLetter"/>
      <w:lvlText w:val="(%1)"/>
      <w:lvlJc w:val="left"/>
      <w:pPr>
        <w:ind w:left="720" w:hanging="360"/>
      </w:pPr>
      <w:rPr>
        <w:rFonts w:ascii="Courier New" w:eastAsiaTheme="minorHAnsi"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487194"/>
    <w:multiLevelType w:val="hybridMultilevel"/>
    <w:tmpl w:val="FCD28ED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11"/>
  </w:num>
  <w:num w:numId="4">
    <w:abstractNumId w:val="6"/>
  </w:num>
  <w:num w:numId="5">
    <w:abstractNumId w:val="1"/>
  </w:num>
  <w:num w:numId="6">
    <w:abstractNumId w:val="7"/>
  </w:num>
  <w:num w:numId="7">
    <w:abstractNumId w:val="5"/>
  </w:num>
  <w:num w:numId="8">
    <w:abstractNumId w:val="9"/>
  </w:num>
  <w:num w:numId="9">
    <w:abstractNumId w:val="3"/>
  </w:num>
  <w:num w:numId="10">
    <w:abstractNumId w:val="8"/>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C7"/>
    <w:rsid w:val="000014D8"/>
    <w:rsid w:val="00003DA4"/>
    <w:rsid w:val="00014C14"/>
    <w:rsid w:val="00030D32"/>
    <w:rsid w:val="000337E4"/>
    <w:rsid w:val="000438BE"/>
    <w:rsid w:val="000508E6"/>
    <w:rsid w:val="000663ED"/>
    <w:rsid w:val="00067FB1"/>
    <w:rsid w:val="0008579E"/>
    <w:rsid w:val="00090549"/>
    <w:rsid w:val="00090F86"/>
    <w:rsid w:val="000B1926"/>
    <w:rsid w:val="000B4CF9"/>
    <w:rsid w:val="000B4E3C"/>
    <w:rsid w:val="000C13A6"/>
    <w:rsid w:val="000C231D"/>
    <w:rsid w:val="000D29F4"/>
    <w:rsid w:val="000E06BA"/>
    <w:rsid w:val="000F4991"/>
    <w:rsid w:val="000F4D86"/>
    <w:rsid w:val="000F6989"/>
    <w:rsid w:val="001236E1"/>
    <w:rsid w:val="00125F7E"/>
    <w:rsid w:val="00126BE0"/>
    <w:rsid w:val="0013472D"/>
    <w:rsid w:val="00137CDD"/>
    <w:rsid w:val="00155630"/>
    <w:rsid w:val="00155AFC"/>
    <w:rsid w:val="00167877"/>
    <w:rsid w:val="00185ECF"/>
    <w:rsid w:val="001973CD"/>
    <w:rsid w:val="001C17AD"/>
    <w:rsid w:val="001C411D"/>
    <w:rsid w:val="001C46C1"/>
    <w:rsid w:val="001C68F1"/>
    <w:rsid w:val="00201D05"/>
    <w:rsid w:val="002125AB"/>
    <w:rsid w:val="00220041"/>
    <w:rsid w:val="00242847"/>
    <w:rsid w:val="00247550"/>
    <w:rsid w:val="00253736"/>
    <w:rsid w:val="002625EF"/>
    <w:rsid w:val="002646EE"/>
    <w:rsid w:val="0026573F"/>
    <w:rsid w:val="00266904"/>
    <w:rsid w:val="0027244B"/>
    <w:rsid w:val="002816E2"/>
    <w:rsid w:val="002820ED"/>
    <w:rsid w:val="00293755"/>
    <w:rsid w:val="00294039"/>
    <w:rsid w:val="002C20BB"/>
    <w:rsid w:val="002C72ED"/>
    <w:rsid w:val="002D3B73"/>
    <w:rsid w:val="002E2935"/>
    <w:rsid w:val="002E6FC5"/>
    <w:rsid w:val="002F353A"/>
    <w:rsid w:val="0030562B"/>
    <w:rsid w:val="003117EA"/>
    <w:rsid w:val="00334108"/>
    <w:rsid w:val="00336933"/>
    <w:rsid w:val="00353F3F"/>
    <w:rsid w:val="00364EB8"/>
    <w:rsid w:val="0038408F"/>
    <w:rsid w:val="00387F04"/>
    <w:rsid w:val="003958E9"/>
    <w:rsid w:val="003A608F"/>
    <w:rsid w:val="003B2C4F"/>
    <w:rsid w:val="003B4777"/>
    <w:rsid w:val="003C0027"/>
    <w:rsid w:val="003C2D0C"/>
    <w:rsid w:val="003D0504"/>
    <w:rsid w:val="003D1B12"/>
    <w:rsid w:val="003F7426"/>
    <w:rsid w:val="004022EB"/>
    <w:rsid w:val="0041237F"/>
    <w:rsid w:val="0042260E"/>
    <w:rsid w:val="004371A4"/>
    <w:rsid w:val="00451E45"/>
    <w:rsid w:val="004566DC"/>
    <w:rsid w:val="00471E9E"/>
    <w:rsid w:val="004920B8"/>
    <w:rsid w:val="00492265"/>
    <w:rsid w:val="004A713C"/>
    <w:rsid w:val="004E7AD5"/>
    <w:rsid w:val="004F1C09"/>
    <w:rsid w:val="004F589A"/>
    <w:rsid w:val="00510B5D"/>
    <w:rsid w:val="005163E8"/>
    <w:rsid w:val="005201A8"/>
    <w:rsid w:val="005213C0"/>
    <w:rsid w:val="005245C7"/>
    <w:rsid w:val="00525F94"/>
    <w:rsid w:val="00557F5B"/>
    <w:rsid w:val="0056405A"/>
    <w:rsid w:val="00564CE2"/>
    <w:rsid w:val="005668BF"/>
    <w:rsid w:val="005814F3"/>
    <w:rsid w:val="005872D4"/>
    <w:rsid w:val="00593126"/>
    <w:rsid w:val="00596858"/>
    <w:rsid w:val="005B24C9"/>
    <w:rsid w:val="005B6300"/>
    <w:rsid w:val="005D41F2"/>
    <w:rsid w:val="005D5394"/>
    <w:rsid w:val="005E3D32"/>
    <w:rsid w:val="005F02A4"/>
    <w:rsid w:val="005F4408"/>
    <w:rsid w:val="00633F7E"/>
    <w:rsid w:val="00662660"/>
    <w:rsid w:val="00673B75"/>
    <w:rsid w:val="006754B7"/>
    <w:rsid w:val="00681A22"/>
    <w:rsid w:val="006856F1"/>
    <w:rsid w:val="00690DDC"/>
    <w:rsid w:val="00693F0B"/>
    <w:rsid w:val="006A0A74"/>
    <w:rsid w:val="006A54D2"/>
    <w:rsid w:val="006A58EF"/>
    <w:rsid w:val="006B1878"/>
    <w:rsid w:val="006C7C50"/>
    <w:rsid w:val="006C7E75"/>
    <w:rsid w:val="006D57F6"/>
    <w:rsid w:val="006D5D52"/>
    <w:rsid w:val="00723AF1"/>
    <w:rsid w:val="00726434"/>
    <w:rsid w:val="00744F57"/>
    <w:rsid w:val="007509D1"/>
    <w:rsid w:val="007732B3"/>
    <w:rsid w:val="007733B6"/>
    <w:rsid w:val="00777E03"/>
    <w:rsid w:val="00781737"/>
    <w:rsid w:val="00782EB5"/>
    <w:rsid w:val="00786F6A"/>
    <w:rsid w:val="00793205"/>
    <w:rsid w:val="00793908"/>
    <w:rsid w:val="007A37A2"/>
    <w:rsid w:val="007A66DB"/>
    <w:rsid w:val="007B3A5A"/>
    <w:rsid w:val="007D0F85"/>
    <w:rsid w:val="007D3805"/>
    <w:rsid w:val="007E0985"/>
    <w:rsid w:val="007E23DA"/>
    <w:rsid w:val="007E4230"/>
    <w:rsid w:val="007E5A9D"/>
    <w:rsid w:val="008042D7"/>
    <w:rsid w:val="00817D00"/>
    <w:rsid w:val="00826792"/>
    <w:rsid w:val="00830F8C"/>
    <w:rsid w:val="0083767C"/>
    <w:rsid w:val="00840354"/>
    <w:rsid w:val="008404EE"/>
    <w:rsid w:val="00841391"/>
    <w:rsid w:val="00842095"/>
    <w:rsid w:val="00867BF5"/>
    <w:rsid w:val="008728E4"/>
    <w:rsid w:val="00880DF6"/>
    <w:rsid w:val="008858E8"/>
    <w:rsid w:val="008A5775"/>
    <w:rsid w:val="008C0FCE"/>
    <w:rsid w:val="008C3CD3"/>
    <w:rsid w:val="008C4028"/>
    <w:rsid w:val="008C4FA8"/>
    <w:rsid w:val="008D4B7E"/>
    <w:rsid w:val="008E4409"/>
    <w:rsid w:val="008F37C2"/>
    <w:rsid w:val="008F58E9"/>
    <w:rsid w:val="008F59FB"/>
    <w:rsid w:val="00917525"/>
    <w:rsid w:val="009365C7"/>
    <w:rsid w:val="00951753"/>
    <w:rsid w:val="00953D1D"/>
    <w:rsid w:val="0097010B"/>
    <w:rsid w:val="00970EFD"/>
    <w:rsid w:val="009722CD"/>
    <w:rsid w:val="00986ACD"/>
    <w:rsid w:val="00992D7A"/>
    <w:rsid w:val="009A145C"/>
    <w:rsid w:val="009A561D"/>
    <w:rsid w:val="009B09E3"/>
    <w:rsid w:val="009F7BC1"/>
    <w:rsid w:val="00A11E9B"/>
    <w:rsid w:val="00A222CE"/>
    <w:rsid w:val="00A347C8"/>
    <w:rsid w:val="00A40DC4"/>
    <w:rsid w:val="00A47780"/>
    <w:rsid w:val="00A657A7"/>
    <w:rsid w:val="00A662FE"/>
    <w:rsid w:val="00A762C2"/>
    <w:rsid w:val="00A77FD0"/>
    <w:rsid w:val="00A823E1"/>
    <w:rsid w:val="00A83E4F"/>
    <w:rsid w:val="00AB762C"/>
    <w:rsid w:val="00AC30CA"/>
    <w:rsid w:val="00AC313E"/>
    <w:rsid w:val="00AC3B4F"/>
    <w:rsid w:val="00AE7ED8"/>
    <w:rsid w:val="00AF71DE"/>
    <w:rsid w:val="00B21110"/>
    <w:rsid w:val="00B256F6"/>
    <w:rsid w:val="00B348E7"/>
    <w:rsid w:val="00B45E6D"/>
    <w:rsid w:val="00B46B37"/>
    <w:rsid w:val="00B47363"/>
    <w:rsid w:val="00B51173"/>
    <w:rsid w:val="00B6572D"/>
    <w:rsid w:val="00B80442"/>
    <w:rsid w:val="00BA5478"/>
    <w:rsid w:val="00BC6DBF"/>
    <w:rsid w:val="00BC740C"/>
    <w:rsid w:val="00BE210C"/>
    <w:rsid w:val="00BE3107"/>
    <w:rsid w:val="00BF149D"/>
    <w:rsid w:val="00C2362F"/>
    <w:rsid w:val="00C23ECA"/>
    <w:rsid w:val="00C2541E"/>
    <w:rsid w:val="00C34726"/>
    <w:rsid w:val="00C4543F"/>
    <w:rsid w:val="00C539CB"/>
    <w:rsid w:val="00C66FC3"/>
    <w:rsid w:val="00C72C4C"/>
    <w:rsid w:val="00C74759"/>
    <w:rsid w:val="00C74C8B"/>
    <w:rsid w:val="00C94E6E"/>
    <w:rsid w:val="00CA4519"/>
    <w:rsid w:val="00CA5958"/>
    <w:rsid w:val="00CE21B7"/>
    <w:rsid w:val="00CE3535"/>
    <w:rsid w:val="00CE7DFF"/>
    <w:rsid w:val="00CF760B"/>
    <w:rsid w:val="00D155C5"/>
    <w:rsid w:val="00D21557"/>
    <w:rsid w:val="00D24EFF"/>
    <w:rsid w:val="00D26203"/>
    <w:rsid w:val="00D47CC3"/>
    <w:rsid w:val="00D674C0"/>
    <w:rsid w:val="00D70248"/>
    <w:rsid w:val="00D82455"/>
    <w:rsid w:val="00DC72DA"/>
    <w:rsid w:val="00DD4BE6"/>
    <w:rsid w:val="00DE3EB1"/>
    <w:rsid w:val="00DF3C0C"/>
    <w:rsid w:val="00E03D4D"/>
    <w:rsid w:val="00E13810"/>
    <w:rsid w:val="00E2469B"/>
    <w:rsid w:val="00E57764"/>
    <w:rsid w:val="00E623D2"/>
    <w:rsid w:val="00E759A3"/>
    <w:rsid w:val="00E879F7"/>
    <w:rsid w:val="00E961F4"/>
    <w:rsid w:val="00EB63E4"/>
    <w:rsid w:val="00EC2F04"/>
    <w:rsid w:val="00EF4242"/>
    <w:rsid w:val="00EF5DB5"/>
    <w:rsid w:val="00F00C32"/>
    <w:rsid w:val="00F03FAA"/>
    <w:rsid w:val="00F313FC"/>
    <w:rsid w:val="00F46E88"/>
    <w:rsid w:val="00F97BF1"/>
    <w:rsid w:val="00FA375F"/>
    <w:rsid w:val="00FB7818"/>
    <w:rsid w:val="00FD523D"/>
    <w:rsid w:val="00FE072A"/>
    <w:rsid w:val="00FE282E"/>
    <w:rsid w:val="00FE3937"/>
    <w:rsid w:val="00FE3F7A"/>
    <w:rsid w:val="00FE6EAA"/>
    <w:rsid w:val="00FF2D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B5032-6842-4A13-84C8-5F03E5B3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E6E"/>
    <w:pPr>
      <w:ind w:left="720"/>
      <w:contextualSpacing/>
    </w:pPr>
  </w:style>
  <w:style w:type="character" w:styleId="Emphasis">
    <w:name w:val="Emphasis"/>
    <w:basedOn w:val="DefaultParagraphFont"/>
    <w:uiPriority w:val="20"/>
    <w:qFormat/>
    <w:rsid w:val="00FE6EAA"/>
    <w:rPr>
      <w:i/>
      <w:iCs/>
    </w:rPr>
  </w:style>
  <w:style w:type="paragraph" w:styleId="Header">
    <w:name w:val="header"/>
    <w:basedOn w:val="Normal"/>
    <w:link w:val="HeaderChar"/>
    <w:uiPriority w:val="99"/>
    <w:unhideWhenUsed/>
    <w:rsid w:val="0015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AFC"/>
  </w:style>
  <w:style w:type="paragraph" w:styleId="Footer">
    <w:name w:val="footer"/>
    <w:basedOn w:val="Normal"/>
    <w:link w:val="FooterChar"/>
    <w:uiPriority w:val="99"/>
    <w:unhideWhenUsed/>
    <w:rsid w:val="0015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E5E6-38BC-46AF-A749-EF2A9FC8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2022-11-22T13:53:00Z</cp:lastPrinted>
  <dcterms:created xsi:type="dcterms:W3CDTF">2023-02-15T08:16:00Z</dcterms:created>
  <dcterms:modified xsi:type="dcterms:W3CDTF">2023-02-15T08:16:00Z</dcterms:modified>
</cp:coreProperties>
</file>