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65" w:rsidRPr="00721B9A" w:rsidRDefault="00F92364" w:rsidP="00721B9A">
      <w:pPr>
        <w:spacing w:after="0" w:line="240" w:lineRule="auto"/>
        <w:jc w:val="both"/>
        <w:rPr>
          <w:rFonts w:ascii="Tahoma" w:hAnsi="Tahoma" w:cs="Tahoma"/>
          <w:b/>
          <w:sz w:val="24"/>
          <w:szCs w:val="24"/>
        </w:rPr>
      </w:pPr>
      <w:bookmarkStart w:id="0" w:name="_GoBack"/>
      <w:bookmarkEnd w:id="0"/>
      <w:r w:rsidRPr="00721B9A">
        <w:rPr>
          <w:rFonts w:ascii="Tahoma" w:hAnsi="Tahoma" w:cs="Tahoma"/>
          <w:b/>
          <w:sz w:val="24"/>
          <w:szCs w:val="24"/>
        </w:rPr>
        <w:t>IN THE LABOUR COURT OF ZIMBABWE</w:t>
      </w:r>
      <w:r w:rsidRPr="00721B9A">
        <w:rPr>
          <w:rFonts w:ascii="Tahoma" w:hAnsi="Tahoma" w:cs="Tahoma"/>
          <w:b/>
          <w:sz w:val="24"/>
          <w:szCs w:val="24"/>
        </w:rPr>
        <w:tab/>
      </w:r>
      <w:r w:rsidR="00721B9A">
        <w:rPr>
          <w:rFonts w:ascii="Tahoma" w:hAnsi="Tahoma" w:cs="Tahoma"/>
          <w:b/>
          <w:sz w:val="24"/>
          <w:szCs w:val="24"/>
        </w:rPr>
        <w:t xml:space="preserve">  J</w:t>
      </w:r>
      <w:r w:rsidRPr="00721B9A">
        <w:rPr>
          <w:rFonts w:ascii="Tahoma" w:hAnsi="Tahoma" w:cs="Tahoma"/>
          <w:b/>
          <w:sz w:val="24"/>
          <w:szCs w:val="24"/>
        </w:rPr>
        <w:t>UDGMENT NO LC/H/</w:t>
      </w:r>
      <w:r w:rsidR="002D64CF">
        <w:rPr>
          <w:rFonts w:ascii="Tahoma" w:hAnsi="Tahoma" w:cs="Tahoma"/>
          <w:b/>
          <w:sz w:val="24"/>
          <w:szCs w:val="24"/>
        </w:rPr>
        <w:t>203</w:t>
      </w:r>
      <w:r w:rsidRPr="00721B9A">
        <w:rPr>
          <w:rFonts w:ascii="Tahoma" w:hAnsi="Tahoma" w:cs="Tahoma"/>
          <w:b/>
          <w:sz w:val="24"/>
          <w:szCs w:val="24"/>
        </w:rPr>
        <w:t>/2014</w:t>
      </w:r>
    </w:p>
    <w:p w:rsidR="00F92364" w:rsidRPr="00721B9A" w:rsidRDefault="00F92364" w:rsidP="00721B9A">
      <w:pPr>
        <w:spacing w:after="0" w:line="240" w:lineRule="auto"/>
        <w:jc w:val="both"/>
        <w:rPr>
          <w:rFonts w:ascii="Tahoma" w:hAnsi="Tahoma" w:cs="Tahoma"/>
          <w:b/>
          <w:sz w:val="24"/>
          <w:szCs w:val="24"/>
        </w:rPr>
      </w:pPr>
    </w:p>
    <w:p w:rsidR="00F92364"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HARARE, 10 OCTOBER 2013 &amp;</w:t>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 xml:space="preserve"> CASE NO LC/H/129/2012</w:t>
      </w:r>
    </w:p>
    <w:p w:rsidR="002D64CF" w:rsidRPr="00721B9A" w:rsidRDefault="002D64CF" w:rsidP="00721B9A">
      <w:pPr>
        <w:spacing w:after="0" w:line="240" w:lineRule="auto"/>
        <w:jc w:val="both"/>
        <w:rPr>
          <w:rFonts w:ascii="Tahoma" w:hAnsi="Tahoma" w:cs="Tahoma"/>
          <w:b/>
          <w:sz w:val="24"/>
          <w:szCs w:val="24"/>
        </w:rPr>
      </w:pPr>
      <w:r>
        <w:rPr>
          <w:rFonts w:ascii="Tahoma" w:hAnsi="Tahoma" w:cs="Tahoma"/>
          <w:b/>
          <w:sz w:val="24"/>
          <w:szCs w:val="24"/>
        </w:rPr>
        <w:t>11 APRIL 2014</w:t>
      </w:r>
    </w:p>
    <w:p w:rsidR="00F92364" w:rsidRPr="00721B9A" w:rsidRDefault="00F92364" w:rsidP="00721B9A">
      <w:pPr>
        <w:spacing w:after="0" w:line="240" w:lineRule="auto"/>
        <w:jc w:val="both"/>
        <w:rPr>
          <w:rFonts w:ascii="Tahoma" w:hAnsi="Tahoma" w:cs="Tahoma"/>
          <w:b/>
          <w:sz w:val="24"/>
          <w:szCs w:val="24"/>
        </w:rPr>
      </w:pPr>
    </w:p>
    <w:p w:rsidR="00F92364" w:rsidRDefault="00F92364" w:rsidP="00721B9A">
      <w:pPr>
        <w:spacing w:after="0" w:line="240" w:lineRule="auto"/>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r>
        <w:rPr>
          <w:rFonts w:ascii="Tahoma" w:hAnsi="Tahoma" w:cs="Tahoma"/>
          <w:sz w:val="24"/>
          <w:szCs w:val="24"/>
        </w:rPr>
        <w:t>In the matter between:</w:t>
      </w:r>
    </w:p>
    <w:p w:rsidR="00F92364" w:rsidRDefault="00F92364" w:rsidP="00721B9A">
      <w:pPr>
        <w:spacing w:after="0" w:line="240" w:lineRule="auto"/>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DIAMOND MINING CORPORATION</w:t>
      </w:r>
      <w:r w:rsidR="005A05E8">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APPELLANT</w:t>
      </w:r>
    </w:p>
    <w:p w:rsidR="00F92364" w:rsidRPr="00721B9A" w:rsidRDefault="00F92364" w:rsidP="00721B9A">
      <w:pPr>
        <w:spacing w:after="0" w:line="240" w:lineRule="auto"/>
        <w:jc w:val="both"/>
        <w:rPr>
          <w:rFonts w:ascii="Tahoma" w:hAnsi="Tahoma" w:cs="Tahoma"/>
          <w:b/>
          <w:sz w:val="24"/>
          <w:szCs w:val="24"/>
        </w:rPr>
      </w:pP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And</w:t>
      </w:r>
    </w:p>
    <w:p w:rsidR="00F92364" w:rsidRPr="00721B9A" w:rsidRDefault="00F92364" w:rsidP="00721B9A">
      <w:pPr>
        <w:spacing w:after="0" w:line="240" w:lineRule="auto"/>
        <w:jc w:val="both"/>
        <w:rPr>
          <w:rFonts w:ascii="Tahoma" w:hAnsi="Tahoma" w:cs="Tahoma"/>
          <w:b/>
          <w:sz w:val="24"/>
          <w:szCs w:val="24"/>
        </w:rPr>
      </w:pP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 xml:space="preserve">PETER TAFA </w:t>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1</w:t>
      </w:r>
      <w:r w:rsidRPr="00721B9A">
        <w:rPr>
          <w:rFonts w:ascii="Tahoma" w:hAnsi="Tahoma" w:cs="Tahoma"/>
          <w:b/>
          <w:sz w:val="24"/>
          <w:szCs w:val="24"/>
          <w:vertAlign w:val="superscript"/>
        </w:rPr>
        <w:t>st</w:t>
      </w:r>
      <w:r w:rsidRPr="00721B9A">
        <w:rPr>
          <w:rFonts w:ascii="Tahoma" w:hAnsi="Tahoma" w:cs="Tahoma"/>
          <w:b/>
          <w:sz w:val="24"/>
          <w:szCs w:val="24"/>
        </w:rPr>
        <w:t xml:space="preserve"> RESPONDENT</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And</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DAURE TRUST</w:t>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2</w:t>
      </w:r>
      <w:r w:rsidRPr="00721B9A">
        <w:rPr>
          <w:rFonts w:ascii="Tahoma" w:hAnsi="Tahoma" w:cs="Tahoma"/>
          <w:b/>
          <w:sz w:val="24"/>
          <w:szCs w:val="24"/>
          <w:vertAlign w:val="superscript"/>
        </w:rPr>
        <w:t>ND</w:t>
      </w:r>
      <w:r w:rsidRPr="00721B9A">
        <w:rPr>
          <w:rFonts w:ascii="Tahoma" w:hAnsi="Tahoma" w:cs="Tahoma"/>
          <w:b/>
          <w:sz w:val="24"/>
          <w:szCs w:val="24"/>
        </w:rPr>
        <w:t xml:space="preserve"> RESPONDENT</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And</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SHACKY MUTUMBA</w:t>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3</w:t>
      </w:r>
      <w:r w:rsidRPr="00721B9A">
        <w:rPr>
          <w:rFonts w:ascii="Tahoma" w:hAnsi="Tahoma" w:cs="Tahoma"/>
          <w:b/>
          <w:sz w:val="24"/>
          <w:szCs w:val="24"/>
          <w:vertAlign w:val="superscript"/>
        </w:rPr>
        <w:t>RD</w:t>
      </w:r>
      <w:r w:rsidRPr="00721B9A">
        <w:rPr>
          <w:rFonts w:ascii="Tahoma" w:hAnsi="Tahoma" w:cs="Tahoma"/>
          <w:b/>
          <w:sz w:val="24"/>
          <w:szCs w:val="24"/>
        </w:rPr>
        <w:t xml:space="preserve"> RESPONDENT</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And</w:t>
      </w: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CHIVHIMA ZEPHANIAH</w:t>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r>
      <w:r w:rsidRPr="00721B9A">
        <w:rPr>
          <w:rFonts w:ascii="Tahoma" w:hAnsi="Tahoma" w:cs="Tahoma"/>
          <w:b/>
          <w:sz w:val="24"/>
          <w:szCs w:val="24"/>
        </w:rPr>
        <w:tab/>
        <w:t>4</w:t>
      </w:r>
      <w:r w:rsidRPr="00721B9A">
        <w:rPr>
          <w:rFonts w:ascii="Tahoma" w:hAnsi="Tahoma" w:cs="Tahoma"/>
          <w:b/>
          <w:sz w:val="24"/>
          <w:szCs w:val="24"/>
          <w:vertAlign w:val="superscript"/>
        </w:rPr>
        <w:t>TH</w:t>
      </w:r>
      <w:r w:rsidRPr="00721B9A">
        <w:rPr>
          <w:rFonts w:ascii="Tahoma" w:hAnsi="Tahoma" w:cs="Tahoma"/>
          <w:b/>
          <w:sz w:val="24"/>
          <w:szCs w:val="24"/>
        </w:rPr>
        <w:t xml:space="preserve"> RESPONDENT</w:t>
      </w:r>
    </w:p>
    <w:p w:rsidR="00F92364" w:rsidRDefault="00F92364" w:rsidP="00721B9A">
      <w:pPr>
        <w:spacing w:after="0" w:line="240" w:lineRule="auto"/>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r>
        <w:rPr>
          <w:rFonts w:ascii="Tahoma" w:hAnsi="Tahoma" w:cs="Tahoma"/>
          <w:sz w:val="24"/>
          <w:szCs w:val="24"/>
        </w:rPr>
        <w:t>Before The Honourable B S Chidziva</w:t>
      </w:r>
      <w:r>
        <w:rPr>
          <w:rFonts w:ascii="Tahoma" w:hAnsi="Tahoma" w:cs="Tahoma"/>
          <w:sz w:val="24"/>
          <w:szCs w:val="24"/>
        </w:rPr>
        <w:tab/>
        <w:t>:</w:t>
      </w:r>
      <w:r>
        <w:rPr>
          <w:rFonts w:ascii="Tahoma" w:hAnsi="Tahoma" w:cs="Tahoma"/>
          <w:sz w:val="24"/>
          <w:szCs w:val="24"/>
        </w:rPr>
        <w:tab/>
        <w:t>Judge</w:t>
      </w:r>
    </w:p>
    <w:p w:rsidR="00EB24F3" w:rsidRDefault="00EB24F3" w:rsidP="00721B9A">
      <w:pPr>
        <w:spacing w:after="0" w:line="240" w:lineRule="auto"/>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p>
    <w:p w:rsidR="00F92364"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For the Appellant</w:t>
      </w:r>
      <w:r w:rsidRPr="00721B9A">
        <w:rPr>
          <w:rFonts w:ascii="Tahoma" w:hAnsi="Tahoma" w:cs="Tahoma"/>
          <w:b/>
          <w:sz w:val="24"/>
          <w:szCs w:val="24"/>
        </w:rPr>
        <w:tab/>
      </w:r>
      <w:r w:rsidRPr="00721B9A">
        <w:rPr>
          <w:rFonts w:ascii="Tahoma" w:hAnsi="Tahoma" w:cs="Tahoma"/>
          <w:b/>
          <w:sz w:val="24"/>
          <w:szCs w:val="24"/>
        </w:rPr>
        <w:tab/>
        <w:t>N M Phiri    (Legal Practitioner)</w:t>
      </w:r>
    </w:p>
    <w:p w:rsidR="00F92364" w:rsidRPr="00721B9A" w:rsidRDefault="00F92364" w:rsidP="00721B9A">
      <w:pPr>
        <w:spacing w:after="0" w:line="240" w:lineRule="auto"/>
        <w:jc w:val="both"/>
        <w:rPr>
          <w:rFonts w:ascii="Tahoma" w:hAnsi="Tahoma" w:cs="Tahoma"/>
          <w:b/>
          <w:sz w:val="24"/>
          <w:szCs w:val="24"/>
        </w:rPr>
      </w:pPr>
    </w:p>
    <w:p w:rsidR="00F03AA8" w:rsidRPr="00721B9A" w:rsidRDefault="00F92364" w:rsidP="00721B9A">
      <w:pPr>
        <w:spacing w:after="0" w:line="240" w:lineRule="auto"/>
        <w:jc w:val="both"/>
        <w:rPr>
          <w:rFonts w:ascii="Tahoma" w:hAnsi="Tahoma" w:cs="Tahoma"/>
          <w:b/>
          <w:sz w:val="24"/>
          <w:szCs w:val="24"/>
        </w:rPr>
      </w:pPr>
      <w:r w:rsidRPr="00721B9A">
        <w:rPr>
          <w:rFonts w:ascii="Tahoma" w:hAnsi="Tahoma" w:cs="Tahoma"/>
          <w:b/>
          <w:sz w:val="24"/>
          <w:szCs w:val="24"/>
        </w:rPr>
        <w:t>For the Respondent           R Mupita   (Legal Practitioner)</w:t>
      </w:r>
    </w:p>
    <w:p w:rsidR="00F03AA8" w:rsidRPr="00721B9A" w:rsidRDefault="00F03AA8" w:rsidP="00721B9A">
      <w:pPr>
        <w:spacing w:after="0" w:line="240" w:lineRule="auto"/>
        <w:jc w:val="both"/>
        <w:rPr>
          <w:rFonts w:ascii="Tahoma" w:hAnsi="Tahoma" w:cs="Tahoma"/>
          <w:b/>
          <w:sz w:val="24"/>
          <w:szCs w:val="24"/>
        </w:rPr>
      </w:pPr>
    </w:p>
    <w:p w:rsidR="00F03AA8" w:rsidRDefault="00F03AA8" w:rsidP="00721B9A">
      <w:pPr>
        <w:spacing w:after="0" w:line="240" w:lineRule="auto"/>
        <w:jc w:val="both"/>
        <w:rPr>
          <w:rFonts w:ascii="Tahoma" w:hAnsi="Tahoma" w:cs="Tahoma"/>
          <w:sz w:val="24"/>
          <w:szCs w:val="24"/>
        </w:rPr>
      </w:pPr>
    </w:p>
    <w:p w:rsidR="00F03AA8" w:rsidRPr="00721B9A" w:rsidRDefault="00F03AA8" w:rsidP="00721B9A">
      <w:pPr>
        <w:spacing w:after="0" w:line="240" w:lineRule="auto"/>
        <w:jc w:val="both"/>
        <w:rPr>
          <w:rFonts w:ascii="Tahoma" w:hAnsi="Tahoma" w:cs="Tahoma"/>
          <w:b/>
          <w:sz w:val="24"/>
          <w:szCs w:val="24"/>
        </w:rPr>
      </w:pPr>
      <w:r w:rsidRPr="00721B9A">
        <w:rPr>
          <w:rFonts w:ascii="Tahoma" w:hAnsi="Tahoma" w:cs="Tahoma"/>
          <w:b/>
          <w:sz w:val="24"/>
          <w:szCs w:val="24"/>
        </w:rPr>
        <w:t>CHIDZIVA J:</w:t>
      </w:r>
    </w:p>
    <w:p w:rsidR="00F03AA8" w:rsidRDefault="00F03AA8" w:rsidP="00721B9A">
      <w:pPr>
        <w:spacing w:after="0" w:line="240" w:lineRule="auto"/>
        <w:jc w:val="both"/>
        <w:rPr>
          <w:rFonts w:ascii="Tahoma" w:hAnsi="Tahoma" w:cs="Tahoma"/>
          <w:sz w:val="24"/>
          <w:szCs w:val="24"/>
        </w:rPr>
      </w:pPr>
    </w:p>
    <w:p w:rsidR="00F03AA8" w:rsidRDefault="00F03AA8" w:rsidP="00721B9A">
      <w:pPr>
        <w:spacing w:after="0" w:line="360" w:lineRule="auto"/>
        <w:ind w:firstLine="720"/>
        <w:jc w:val="both"/>
        <w:rPr>
          <w:rFonts w:ascii="Tahoma" w:hAnsi="Tahoma" w:cs="Tahoma"/>
          <w:sz w:val="24"/>
          <w:szCs w:val="24"/>
        </w:rPr>
      </w:pPr>
      <w:r>
        <w:rPr>
          <w:rFonts w:ascii="Tahoma" w:hAnsi="Tahoma" w:cs="Tahoma"/>
          <w:sz w:val="24"/>
          <w:szCs w:val="24"/>
        </w:rPr>
        <w:t>The appellant is appealing against the arbitral award by Hon Arbitrator N A Mutongoreni dated 27 December 2012. The arbitrator ruled in favour of the respondents by stating that the respondents had been unfairly dismissed.</w:t>
      </w:r>
    </w:p>
    <w:p w:rsidR="00F03AA8" w:rsidRDefault="00F03AA8" w:rsidP="00721B9A">
      <w:pPr>
        <w:spacing w:after="0" w:line="240" w:lineRule="auto"/>
        <w:ind w:firstLine="720"/>
        <w:jc w:val="both"/>
        <w:rPr>
          <w:rFonts w:ascii="Tahoma" w:hAnsi="Tahoma" w:cs="Tahoma"/>
          <w:sz w:val="24"/>
          <w:szCs w:val="24"/>
        </w:rPr>
      </w:pPr>
    </w:p>
    <w:p w:rsidR="00F03AA8" w:rsidRDefault="00F03AA8" w:rsidP="00721B9A">
      <w:pPr>
        <w:spacing w:after="0" w:line="360" w:lineRule="auto"/>
        <w:ind w:firstLine="720"/>
        <w:jc w:val="both"/>
        <w:rPr>
          <w:rFonts w:ascii="Tahoma" w:hAnsi="Tahoma" w:cs="Tahoma"/>
          <w:sz w:val="24"/>
          <w:szCs w:val="24"/>
        </w:rPr>
      </w:pPr>
      <w:r>
        <w:rPr>
          <w:rFonts w:ascii="Tahoma" w:hAnsi="Tahoma" w:cs="Tahoma"/>
          <w:sz w:val="24"/>
          <w:szCs w:val="24"/>
        </w:rPr>
        <w:t>The briefhistory of the matter is that sometime in February 2011 the respondents were employed by the appellant as security guards. It is alleged that they were employed on contract with the condition that they were to undergo a probationary period of three (3) months. The respondents however told the court that upon the expiry o</w:t>
      </w:r>
      <w:r w:rsidR="00B1380F">
        <w:rPr>
          <w:rFonts w:ascii="Tahoma" w:hAnsi="Tahoma" w:cs="Tahoma"/>
          <w:sz w:val="24"/>
          <w:szCs w:val="24"/>
        </w:rPr>
        <w:t>f</w:t>
      </w:r>
      <w:r>
        <w:rPr>
          <w:rFonts w:ascii="Tahoma" w:hAnsi="Tahoma" w:cs="Tahoma"/>
          <w:sz w:val="24"/>
          <w:szCs w:val="24"/>
        </w:rPr>
        <w:t xml:space="preserve"> the three </w:t>
      </w:r>
      <w:r w:rsidR="00721B9A">
        <w:rPr>
          <w:rFonts w:ascii="Tahoma" w:hAnsi="Tahoma" w:cs="Tahoma"/>
          <w:sz w:val="24"/>
          <w:szCs w:val="24"/>
        </w:rPr>
        <w:t>months’ probation</w:t>
      </w:r>
      <w:r>
        <w:rPr>
          <w:rFonts w:ascii="Tahoma" w:hAnsi="Tahoma" w:cs="Tahoma"/>
          <w:sz w:val="24"/>
          <w:szCs w:val="24"/>
        </w:rPr>
        <w:t xml:space="preserve"> period they were forced to sign another three months contract without being given their permanent status. In September 2011 the appellant then prematurely terminated the </w:t>
      </w:r>
      <w:r>
        <w:rPr>
          <w:rFonts w:ascii="Tahoma" w:hAnsi="Tahoma" w:cs="Tahoma"/>
          <w:sz w:val="24"/>
          <w:szCs w:val="24"/>
        </w:rPr>
        <w:lastRenderedPageBreak/>
        <w:t>respondents’contracts. The respondents then approached the labour office to have the matter redressed. On 20 September 2011 the parties appeared before the Labour officer but they failed to reach an agreement and the matter was referred for arbitration. The arbitrator was supposed to determine:</w:t>
      </w:r>
    </w:p>
    <w:p w:rsidR="00F03AA8" w:rsidRDefault="00F03AA8" w:rsidP="00721B9A">
      <w:pPr>
        <w:spacing w:after="0" w:line="240" w:lineRule="auto"/>
        <w:jc w:val="both"/>
        <w:rPr>
          <w:rFonts w:ascii="Tahoma" w:hAnsi="Tahoma" w:cs="Tahoma"/>
          <w:sz w:val="24"/>
          <w:szCs w:val="24"/>
        </w:rPr>
      </w:pPr>
    </w:p>
    <w:p w:rsidR="00F03AA8" w:rsidRDefault="00F03AA8" w:rsidP="00721B9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employees were unfairly dismissed or not; and</w:t>
      </w:r>
    </w:p>
    <w:p w:rsidR="00F03AA8" w:rsidRDefault="00F03AA8" w:rsidP="00721B9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remedy thereof.</w:t>
      </w:r>
    </w:p>
    <w:p w:rsidR="00F03AA8" w:rsidRDefault="00F03AA8" w:rsidP="00721B9A">
      <w:pPr>
        <w:spacing w:after="0" w:line="240" w:lineRule="auto"/>
        <w:jc w:val="both"/>
        <w:rPr>
          <w:rFonts w:ascii="Tahoma" w:hAnsi="Tahoma" w:cs="Tahoma"/>
          <w:sz w:val="24"/>
          <w:szCs w:val="24"/>
        </w:rPr>
      </w:pPr>
    </w:p>
    <w:p w:rsidR="00F03AA8" w:rsidRDefault="00F03AA8" w:rsidP="00721B9A">
      <w:pPr>
        <w:spacing w:after="0" w:line="360" w:lineRule="auto"/>
        <w:ind w:left="720"/>
        <w:jc w:val="both"/>
        <w:rPr>
          <w:rFonts w:ascii="Tahoma" w:hAnsi="Tahoma" w:cs="Tahoma"/>
          <w:sz w:val="24"/>
          <w:szCs w:val="24"/>
        </w:rPr>
      </w:pPr>
      <w:r>
        <w:rPr>
          <w:rFonts w:ascii="Tahoma" w:hAnsi="Tahoma" w:cs="Tahoma"/>
          <w:sz w:val="24"/>
          <w:szCs w:val="24"/>
        </w:rPr>
        <w:t>The arbitrator then found that:</w:t>
      </w:r>
    </w:p>
    <w:p w:rsidR="00F03AA8" w:rsidRDefault="00F03AA8" w:rsidP="00721B9A">
      <w:pPr>
        <w:spacing w:after="0" w:line="240" w:lineRule="auto"/>
        <w:jc w:val="both"/>
        <w:rPr>
          <w:rFonts w:ascii="Tahoma" w:hAnsi="Tahoma" w:cs="Tahoma"/>
          <w:sz w:val="24"/>
          <w:szCs w:val="24"/>
        </w:rPr>
      </w:pPr>
    </w:p>
    <w:p w:rsidR="00F03AA8" w:rsidRDefault="00D04968" w:rsidP="00721B9A">
      <w:pPr>
        <w:spacing w:after="0" w:line="240" w:lineRule="auto"/>
        <w:ind w:left="720"/>
        <w:jc w:val="both"/>
        <w:rPr>
          <w:rFonts w:ascii="Tahoma" w:hAnsi="Tahoma" w:cs="Tahoma"/>
          <w:sz w:val="24"/>
          <w:szCs w:val="24"/>
        </w:rPr>
      </w:pPr>
      <w:r>
        <w:rPr>
          <w:rFonts w:ascii="Tahoma" w:hAnsi="Tahoma" w:cs="Tahoma"/>
          <w:sz w:val="24"/>
          <w:szCs w:val="24"/>
        </w:rPr>
        <w:t xml:space="preserve">“In short, as indicated above, one would say that the employees were unfairly dismissed. What is however interesting in this matter is </w:t>
      </w:r>
      <w:r w:rsidR="00721B9A">
        <w:rPr>
          <w:rFonts w:ascii="Tahoma" w:hAnsi="Tahoma" w:cs="Tahoma"/>
          <w:sz w:val="24"/>
          <w:szCs w:val="24"/>
        </w:rPr>
        <w:t>the</w:t>
      </w:r>
      <w:r>
        <w:rPr>
          <w:rFonts w:ascii="Tahoma" w:hAnsi="Tahoma" w:cs="Tahoma"/>
          <w:sz w:val="24"/>
          <w:szCs w:val="24"/>
        </w:rPr>
        <w:t xml:space="preserve"> fact that the contracts of the employees were terminated two weeks prior to the expiry of their contracts. The unexpired period</w:t>
      </w:r>
      <w:r w:rsidR="00721B9A">
        <w:rPr>
          <w:rFonts w:ascii="Tahoma" w:hAnsi="Tahoma" w:cs="Tahoma"/>
          <w:sz w:val="24"/>
          <w:szCs w:val="24"/>
        </w:rPr>
        <w:t>s</w:t>
      </w:r>
      <w:r>
        <w:rPr>
          <w:rFonts w:ascii="Tahoma" w:hAnsi="Tahoma" w:cs="Tahoma"/>
          <w:sz w:val="24"/>
          <w:szCs w:val="24"/>
        </w:rPr>
        <w:t xml:space="preserve"> of the employees</w:t>
      </w:r>
      <w:r w:rsidR="00721B9A">
        <w:rPr>
          <w:rFonts w:ascii="Tahoma" w:hAnsi="Tahoma" w:cs="Tahoma"/>
          <w:sz w:val="24"/>
          <w:szCs w:val="24"/>
        </w:rPr>
        <w:t>’</w:t>
      </w:r>
      <w:r>
        <w:rPr>
          <w:rFonts w:ascii="Tahoma" w:hAnsi="Tahoma" w:cs="Tahoma"/>
          <w:sz w:val="24"/>
          <w:szCs w:val="24"/>
        </w:rPr>
        <w:t xml:space="preserve"> contracts were paid by the respondent. The applicants accepted the terminal benefits and then complained later. Although in terms of law the employees would be deemed to have been unfairly dismissed, the payment of two weeks</w:t>
      </w:r>
      <w:r w:rsidR="00721B9A">
        <w:rPr>
          <w:rFonts w:ascii="Tahoma" w:hAnsi="Tahoma" w:cs="Tahoma"/>
          <w:sz w:val="24"/>
          <w:szCs w:val="24"/>
        </w:rPr>
        <w:t>’</w:t>
      </w:r>
      <w:r>
        <w:rPr>
          <w:rFonts w:ascii="Tahoma" w:hAnsi="Tahoma" w:cs="Tahoma"/>
          <w:sz w:val="24"/>
          <w:szCs w:val="24"/>
        </w:rPr>
        <w:t xml:space="preserve"> salary as notice became a remedy in this matter since in any event the contract was going to end after two weeks…”</w:t>
      </w:r>
    </w:p>
    <w:p w:rsidR="00D04968" w:rsidRDefault="00D04968" w:rsidP="00721B9A">
      <w:pPr>
        <w:spacing w:after="0" w:line="240" w:lineRule="auto"/>
        <w:jc w:val="both"/>
        <w:rPr>
          <w:rFonts w:ascii="Tahoma" w:hAnsi="Tahoma" w:cs="Tahoma"/>
          <w:sz w:val="24"/>
          <w:szCs w:val="24"/>
        </w:rPr>
      </w:pPr>
    </w:p>
    <w:p w:rsidR="00D04968" w:rsidRDefault="00D04968" w:rsidP="00721B9A">
      <w:pPr>
        <w:spacing w:after="0" w:line="240" w:lineRule="auto"/>
        <w:ind w:left="720"/>
        <w:jc w:val="both"/>
        <w:rPr>
          <w:rFonts w:ascii="Tahoma" w:hAnsi="Tahoma" w:cs="Tahoma"/>
          <w:sz w:val="24"/>
          <w:szCs w:val="24"/>
        </w:rPr>
      </w:pPr>
      <w:r>
        <w:rPr>
          <w:rFonts w:ascii="Tahoma" w:hAnsi="Tahoma" w:cs="Tahoma"/>
          <w:sz w:val="24"/>
          <w:szCs w:val="24"/>
        </w:rPr>
        <w:t>The appellants in their grounds of appeal stated that the arbitrator:</w:t>
      </w:r>
    </w:p>
    <w:p w:rsidR="00D04968" w:rsidRDefault="00D04968" w:rsidP="00721B9A">
      <w:pPr>
        <w:spacing w:after="0" w:line="240" w:lineRule="auto"/>
        <w:jc w:val="both"/>
        <w:rPr>
          <w:rFonts w:ascii="Tahoma" w:hAnsi="Tahoma" w:cs="Tahoma"/>
          <w:sz w:val="24"/>
          <w:szCs w:val="24"/>
        </w:rPr>
      </w:pPr>
    </w:p>
    <w:p w:rsidR="00D04968" w:rsidRPr="00D04968" w:rsidRDefault="00D04968" w:rsidP="00721B9A">
      <w:pPr>
        <w:pStyle w:val="ListParagraph"/>
        <w:numPr>
          <w:ilvl w:val="0"/>
          <w:numId w:val="3"/>
        </w:numPr>
        <w:spacing w:after="0" w:line="360" w:lineRule="auto"/>
        <w:jc w:val="both"/>
        <w:rPr>
          <w:rFonts w:ascii="Tahoma" w:hAnsi="Tahoma" w:cs="Tahoma"/>
          <w:sz w:val="24"/>
          <w:szCs w:val="24"/>
        </w:rPr>
      </w:pPr>
      <w:r w:rsidRPr="00D04968">
        <w:rPr>
          <w:rFonts w:ascii="Tahoma" w:hAnsi="Tahoma" w:cs="Tahoma"/>
          <w:sz w:val="24"/>
          <w:szCs w:val="24"/>
        </w:rPr>
        <w:t>Erred at law in failing to appreciate that the respondents had accepted and had been paid terminal benefits by the appellant.</w:t>
      </w:r>
    </w:p>
    <w:p w:rsidR="00D04968" w:rsidRDefault="00D04968" w:rsidP="00721B9A">
      <w:pPr>
        <w:pStyle w:val="ListParagraph"/>
        <w:numPr>
          <w:ilvl w:val="0"/>
          <w:numId w:val="3"/>
        </w:numPr>
        <w:spacing w:after="0" w:line="360" w:lineRule="auto"/>
        <w:jc w:val="both"/>
        <w:rPr>
          <w:rFonts w:ascii="Tahoma" w:hAnsi="Tahoma" w:cs="Tahoma"/>
          <w:sz w:val="24"/>
          <w:szCs w:val="24"/>
        </w:rPr>
      </w:pPr>
      <w:r w:rsidRPr="00D04968">
        <w:rPr>
          <w:rFonts w:ascii="Tahoma" w:hAnsi="Tahoma" w:cs="Tahoma"/>
          <w:sz w:val="24"/>
          <w:szCs w:val="24"/>
        </w:rPr>
        <w:t>Erred at law in coming to the conclusion that the respondents had been unfairly dismissed</w:t>
      </w:r>
      <w:r>
        <w:rPr>
          <w:rFonts w:ascii="Tahoma" w:hAnsi="Tahoma" w:cs="Tahoma"/>
          <w:sz w:val="24"/>
          <w:szCs w:val="24"/>
        </w:rPr>
        <w:t>.</w:t>
      </w:r>
    </w:p>
    <w:p w:rsidR="00D04968" w:rsidRDefault="00D04968" w:rsidP="00721B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Erred at law in that there is no basis justifying the awarding of overtime, night allowance and back pay.</w:t>
      </w:r>
    </w:p>
    <w:p w:rsidR="00D04968" w:rsidRDefault="00D04968" w:rsidP="00721B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Erred in fact and</w:t>
      </w:r>
      <w:r w:rsidR="00F03D94">
        <w:rPr>
          <w:rFonts w:ascii="Tahoma" w:hAnsi="Tahoma" w:cs="Tahoma"/>
          <w:sz w:val="24"/>
          <w:szCs w:val="24"/>
        </w:rPr>
        <w:t xml:space="preserve"> thus in law in failing to appreciate that no admissible evidence was advanced to justify the quantification of </w:t>
      </w:r>
      <w:r w:rsidR="00F03D94" w:rsidRPr="00F03D94">
        <w:rPr>
          <w:rFonts w:ascii="Tahoma" w:hAnsi="Tahoma" w:cs="Tahoma"/>
          <w:sz w:val="24"/>
          <w:szCs w:val="24"/>
          <w:u w:val="single"/>
        </w:rPr>
        <w:t>overtime, night allowance and public holiday</w:t>
      </w:r>
      <w:r w:rsidR="00F03D94">
        <w:rPr>
          <w:rFonts w:ascii="Tahoma" w:hAnsi="Tahoma" w:cs="Tahoma"/>
          <w:sz w:val="24"/>
          <w:szCs w:val="24"/>
        </w:rPr>
        <w:t xml:space="preserve"> allowance.</w:t>
      </w:r>
    </w:p>
    <w:p w:rsidR="00F03D94" w:rsidRDefault="00F03D94" w:rsidP="00721B9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Erred at law in coming to the conclusion that the third respondent was deemed a permanent employee.</w:t>
      </w:r>
    </w:p>
    <w:p w:rsidR="00F03D94" w:rsidRDefault="00F03D94" w:rsidP="00721B9A">
      <w:pPr>
        <w:spacing w:after="0" w:line="240" w:lineRule="auto"/>
        <w:jc w:val="both"/>
        <w:rPr>
          <w:rFonts w:ascii="Tahoma" w:hAnsi="Tahoma" w:cs="Tahoma"/>
          <w:sz w:val="24"/>
          <w:szCs w:val="24"/>
        </w:rPr>
      </w:pPr>
    </w:p>
    <w:p w:rsidR="00F03D94" w:rsidRDefault="00F03D94" w:rsidP="00721B9A">
      <w:pPr>
        <w:spacing w:after="0" w:line="360" w:lineRule="auto"/>
        <w:ind w:left="720"/>
        <w:jc w:val="both"/>
        <w:rPr>
          <w:rFonts w:ascii="Tahoma" w:hAnsi="Tahoma" w:cs="Tahoma"/>
          <w:sz w:val="24"/>
          <w:szCs w:val="24"/>
        </w:rPr>
      </w:pPr>
      <w:r>
        <w:rPr>
          <w:rFonts w:ascii="Tahoma" w:hAnsi="Tahoma" w:cs="Tahoma"/>
          <w:sz w:val="24"/>
          <w:szCs w:val="24"/>
        </w:rPr>
        <w:t>The appellant therefore prayed that:</w:t>
      </w:r>
    </w:p>
    <w:p w:rsidR="00F03D94" w:rsidRDefault="00F03D94" w:rsidP="00721B9A">
      <w:pPr>
        <w:spacing w:after="0" w:line="240" w:lineRule="auto"/>
        <w:jc w:val="both"/>
        <w:rPr>
          <w:rFonts w:ascii="Tahoma" w:hAnsi="Tahoma" w:cs="Tahoma"/>
          <w:sz w:val="24"/>
          <w:szCs w:val="24"/>
        </w:rPr>
      </w:pPr>
    </w:p>
    <w:p w:rsidR="00F03D94" w:rsidRDefault="00F03D94" w:rsidP="00721B9A">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appeal be allowed with costs; and</w:t>
      </w:r>
    </w:p>
    <w:p w:rsidR="00F03D94" w:rsidRDefault="00F03D94" w:rsidP="00721B9A">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decision of the learned arbitrator be set aside</w:t>
      </w:r>
    </w:p>
    <w:p w:rsidR="00C117D1" w:rsidRDefault="00C117D1" w:rsidP="00721B9A">
      <w:pPr>
        <w:spacing w:after="0" w:line="240" w:lineRule="auto"/>
        <w:ind w:left="360"/>
        <w:jc w:val="both"/>
        <w:rPr>
          <w:rFonts w:ascii="Tahoma" w:hAnsi="Tahoma" w:cs="Tahoma"/>
          <w:sz w:val="24"/>
          <w:szCs w:val="24"/>
        </w:rPr>
      </w:pPr>
    </w:p>
    <w:p w:rsidR="00F03D94" w:rsidRDefault="00F03D94" w:rsidP="00721B9A">
      <w:pPr>
        <w:spacing w:after="0" w:line="360" w:lineRule="auto"/>
        <w:ind w:left="360"/>
        <w:jc w:val="both"/>
        <w:rPr>
          <w:rFonts w:ascii="Tahoma" w:hAnsi="Tahoma" w:cs="Tahoma"/>
          <w:sz w:val="24"/>
          <w:szCs w:val="24"/>
        </w:rPr>
      </w:pPr>
      <w:r>
        <w:rPr>
          <w:rFonts w:ascii="Tahoma" w:hAnsi="Tahoma" w:cs="Tahoma"/>
          <w:sz w:val="24"/>
          <w:szCs w:val="24"/>
        </w:rPr>
        <w:t>The respondent in response told the court that:</w:t>
      </w:r>
    </w:p>
    <w:p w:rsidR="00C117D1" w:rsidRDefault="00C117D1" w:rsidP="00721B9A">
      <w:pPr>
        <w:spacing w:after="0" w:line="240" w:lineRule="auto"/>
        <w:jc w:val="both"/>
        <w:rPr>
          <w:rFonts w:ascii="Tahoma" w:hAnsi="Tahoma" w:cs="Tahoma"/>
          <w:sz w:val="24"/>
          <w:szCs w:val="24"/>
        </w:rPr>
      </w:pPr>
    </w:p>
    <w:p w:rsidR="00C117D1" w:rsidRDefault="00C117D1" w:rsidP="00721B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respondents were not paid all their benefits in terms of the law.</w:t>
      </w:r>
    </w:p>
    <w:p w:rsidR="00C117D1" w:rsidRDefault="00C117D1" w:rsidP="00721B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respondents were unfairly dismissed since the dismissal was not in terms of the Code of Conduct.</w:t>
      </w:r>
    </w:p>
    <w:p w:rsidR="00C117D1" w:rsidRDefault="00C117D1" w:rsidP="00721B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respondents were not paid overtime, night allowances and back pay, yet it is their entitlements in terms of the law.</w:t>
      </w:r>
    </w:p>
    <w:p w:rsidR="00C117D1" w:rsidRDefault="00C117D1" w:rsidP="00721B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quantification of the award was just and proper and based on evidence which was put before the hearing to justify overtime, night allowance and public holiday allowances which were not paid.</w:t>
      </w:r>
    </w:p>
    <w:p w:rsidR="00C117D1" w:rsidRDefault="00C117D1" w:rsidP="00721B9A">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respondents’ contracts were unfairly terminated.</w:t>
      </w:r>
    </w:p>
    <w:p w:rsidR="00C117D1" w:rsidRDefault="00C117D1" w:rsidP="00721B9A">
      <w:pPr>
        <w:spacing w:after="0" w:line="240" w:lineRule="auto"/>
        <w:jc w:val="both"/>
        <w:rPr>
          <w:rFonts w:ascii="Tahoma" w:hAnsi="Tahoma" w:cs="Tahoma"/>
          <w:sz w:val="24"/>
          <w:szCs w:val="24"/>
        </w:rPr>
      </w:pPr>
    </w:p>
    <w:p w:rsidR="00C117D1" w:rsidRDefault="00C117D1" w:rsidP="00721B9A">
      <w:pPr>
        <w:spacing w:after="0" w:line="360" w:lineRule="auto"/>
        <w:ind w:left="360"/>
        <w:jc w:val="both"/>
        <w:rPr>
          <w:rFonts w:ascii="Tahoma" w:hAnsi="Tahoma" w:cs="Tahoma"/>
          <w:sz w:val="24"/>
          <w:szCs w:val="24"/>
        </w:rPr>
      </w:pPr>
      <w:r>
        <w:rPr>
          <w:rFonts w:ascii="Tahoma" w:hAnsi="Tahoma" w:cs="Tahoma"/>
          <w:sz w:val="24"/>
          <w:szCs w:val="24"/>
        </w:rPr>
        <w:t>It is common cause that:</w:t>
      </w:r>
    </w:p>
    <w:p w:rsidR="00C117D1" w:rsidRDefault="00C117D1" w:rsidP="00721B9A">
      <w:pPr>
        <w:spacing w:after="0" w:line="240" w:lineRule="auto"/>
        <w:ind w:left="360"/>
        <w:jc w:val="both"/>
        <w:rPr>
          <w:rFonts w:ascii="Tahoma" w:hAnsi="Tahoma" w:cs="Tahoma"/>
          <w:sz w:val="24"/>
          <w:szCs w:val="24"/>
        </w:rPr>
      </w:pPr>
    </w:p>
    <w:p w:rsidR="00B1380F" w:rsidRDefault="00C117D1" w:rsidP="00B1380F">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The contracts of employment were terminated upon giving notice of two weeks.</w:t>
      </w:r>
    </w:p>
    <w:p w:rsidR="00B1380F" w:rsidRPr="00B1380F" w:rsidRDefault="00B1380F" w:rsidP="00B1380F">
      <w:pPr>
        <w:spacing w:after="0" w:line="360" w:lineRule="auto"/>
        <w:ind w:left="360"/>
        <w:jc w:val="both"/>
        <w:rPr>
          <w:rFonts w:ascii="Tahoma" w:hAnsi="Tahoma" w:cs="Tahoma"/>
          <w:sz w:val="24"/>
          <w:szCs w:val="24"/>
        </w:rPr>
      </w:pPr>
    </w:p>
    <w:p w:rsidR="00C117D1" w:rsidRDefault="00C117D1" w:rsidP="00B1380F">
      <w:pPr>
        <w:spacing w:after="0" w:line="360" w:lineRule="auto"/>
        <w:ind w:left="360"/>
        <w:jc w:val="both"/>
        <w:rPr>
          <w:rFonts w:ascii="Tahoma" w:hAnsi="Tahoma" w:cs="Tahoma"/>
          <w:sz w:val="24"/>
          <w:szCs w:val="24"/>
        </w:rPr>
      </w:pPr>
      <w:r w:rsidRPr="00B1380F">
        <w:rPr>
          <w:rFonts w:ascii="Tahoma" w:hAnsi="Tahoma" w:cs="Tahoma"/>
          <w:sz w:val="24"/>
          <w:szCs w:val="24"/>
        </w:rPr>
        <w:t xml:space="preserve"> What is to be decided is whether</w:t>
      </w:r>
      <w:r w:rsidR="00B1380F">
        <w:rPr>
          <w:rFonts w:ascii="Tahoma" w:hAnsi="Tahoma" w:cs="Tahoma"/>
          <w:sz w:val="24"/>
          <w:szCs w:val="24"/>
        </w:rPr>
        <w:t>:</w:t>
      </w:r>
    </w:p>
    <w:p w:rsidR="00B1380F" w:rsidRPr="00B1380F" w:rsidRDefault="00B1380F" w:rsidP="00B1380F">
      <w:pPr>
        <w:spacing w:after="0" w:line="240" w:lineRule="auto"/>
        <w:ind w:left="360"/>
        <w:jc w:val="both"/>
        <w:rPr>
          <w:rFonts w:ascii="Tahoma" w:hAnsi="Tahoma" w:cs="Tahoma"/>
          <w:sz w:val="24"/>
          <w:szCs w:val="24"/>
        </w:rPr>
      </w:pPr>
    </w:p>
    <w:p w:rsidR="00C117D1" w:rsidRPr="00B1380F" w:rsidRDefault="00C117D1" w:rsidP="00B1380F">
      <w:pPr>
        <w:pStyle w:val="ListParagraph"/>
        <w:numPr>
          <w:ilvl w:val="0"/>
          <w:numId w:val="9"/>
        </w:numPr>
        <w:spacing w:after="0" w:line="360" w:lineRule="auto"/>
        <w:jc w:val="both"/>
        <w:rPr>
          <w:rFonts w:ascii="Tahoma" w:hAnsi="Tahoma" w:cs="Tahoma"/>
          <w:sz w:val="24"/>
          <w:szCs w:val="24"/>
        </w:rPr>
      </w:pPr>
      <w:r w:rsidRPr="00B1380F">
        <w:rPr>
          <w:rFonts w:ascii="Tahoma" w:hAnsi="Tahoma" w:cs="Tahoma"/>
          <w:sz w:val="24"/>
          <w:szCs w:val="24"/>
        </w:rPr>
        <w:t>The respondents were unfairly dismissed or not; and</w:t>
      </w:r>
    </w:p>
    <w:p w:rsidR="00C117D1" w:rsidRPr="00B1380F" w:rsidRDefault="00C117D1" w:rsidP="00B1380F">
      <w:pPr>
        <w:pStyle w:val="ListParagraph"/>
        <w:numPr>
          <w:ilvl w:val="0"/>
          <w:numId w:val="9"/>
        </w:numPr>
        <w:spacing w:after="0" w:line="360" w:lineRule="auto"/>
        <w:jc w:val="both"/>
        <w:rPr>
          <w:rFonts w:ascii="Tahoma" w:hAnsi="Tahoma" w:cs="Tahoma"/>
          <w:sz w:val="24"/>
          <w:szCs w:val="24"/>
        </w:rPr>
      </w:pPr>
      <w:r w:rsidRPr="00B1380F">
        <w:rPr>
          <w:rFonts w:ascii="Tahoma" w:hAnsi="Tahoma" w:cs="Tahoma"/>
          <w:sz w:val="24"/>
          <w:szCs w:val="24"/>
        </w:rPr>
        <w:t>The remedy that they shout get.</w:t>
      </w:r>
    </w:p>
    <w:p w:rsidR="00C117D1" w:rsidRDefault="00C117D1" w:rsidP="00721B9A">
      <w:pPr>
        <w:spacing w:after="0" w:line="240" w:lineRule="auto"/>
        <w:jc w:val="both"/>
        <w:rPr>
          <w:rFonts w:ascii="Tahoma" w:hAnsi="Tahoma" w:cs="Tahoma"/>
          <w:sz w:val="24"/>
          <w:szCs w:val="24"/>
        </w:rPr>
      </w:pPr>
    </w:p>
    <w:p w:rsidR="00C117D1" w:rsidRDefault="00C117D1" w:rsidP="00721B9A">
      <w:pPr>
        <w:spacing w:after="0" w:line="360" w:lineRule="auto"/>
        <w:ind w:left="360"/>
        <w:jc w:val="both"/>
        <w:rPr>
          <w:rFonts w:ascii="Tahoma" w:hAnsi="Tahoma" w:cs="Tahoma"/>
          <w:sz w:val="24"/>
          <w:szCs w:val="24"/>
        </w:rPr>
      </w:pPr>
      <w:r>
        <w:rPr>
          <w:rFonts w:ascii="Tahoma" w:hAnsi="Tahoma" w:cs="Tahoma"/>
          <w:sz w:val="24"/>
          <w:szCs w:val="24"/>
        </w:rPr>
        <w:t>Section 12 B of the Labour Act states that:</w:t>
      </w:r>
    </w:p>
    <w:p w:rsidR="00721B9A" w:rsidRDefault="00721B9A" w:rsidP="00721B9A">
      <w:pPr>
        <w:spacing w:after="0" w:line="240" w:lineRule="auto"/>
        <w:ind w:left="360"/>
        <w:jc w:val="both"/>
        <w:rPr>
          <w:rFonts w:ascii="Tahoma" w:hAnsi="Tahoma" w:cs="Tahoma"/>
          <w:sz w:val="24"/>
          <w:szCs w:val="24"/>
        </w:rPr>
      </w:pPr>
    </w:p>
    <w:p w:rsidR="008771C0" w:rsidRPr="00B1380F" w:rsidRDefault="00B1380F" w:rsidP="00B1380F">
      <w:pPr>
        <w:spacing w:after="0" w:line="240" w:lineRule="auto"/>
        <w:ind w:left="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r w:rsidR="008771C0" w:rsidRPr="00B1380F">
        <w:rPr>
          <w:rFonts w:ascii="Tahoma" w:hAnsi="Tahoma" w:cs="Tahoma"/>
          <w:sz w:val="24"/>
          <w:szCs w:val="24"/>
          <w:u w:val="single"/>
        </w:rPr>
        <w:t>Every employee has the right not to be unfairly dismissed</w:t>
      </w:r>
      <w:r w:rsidR="008771C0" w:rsidRPr="00B1380F">
        <w:rPr>
          <w:rFonts w:ascii="Tahoma" w:hAnsi="Tahoma" w:cs="Tahoma"/>
          <w:sz w:val="24"/>
          <w:szCs w:val="24"/>
        </w:rPr>
        <w:t>.</w:t>
      </w:r>
    </w:p>
    <w:p w:rsidR="008771C0" w:rsidRPr="00B1380F" w:rsidRDefault="00B1380F" w:rsidP="00B1380F">
      <w:pPr>
        <w:spacing w:after="0" w:line="360" w:lineRule="auto"/>
        <w:ind w:left="360" w:firstLine="360"/>
        <w:jc w:val="both"/>
        <w:rPr>
          <w:rFonts w:ascii="Tahoma" w:hAnsi="Tahoma" w:cs="Tahoma"/>
          <w:sz w:val="24"/>
          <w:szCs w:val="24"/>
        </w:rPr>
      </w:pPr>
      <w:r>
        <w:rPr>
          <w:rFonts w:ascii="Tahoma" w:hAnsi="Tahoma" w:cs="Tahoma"/>
          <w:sz w:val="24"/>
          <w:szCs w:val="24"/>
        </w:rPr>
        <w:t xml:space="preserve"> 2.</w:t>
      </w:r>
      <w:r>
        <w:rPr>
          <w:rFonts w:ascii="Tahoma" w:hAnsi="Tahoma" w:cs="Tahoma"/>
          <w:sz w:val="24"/>
          <w:szCs w:val="24"/>
        </w:rPr>
        <w:tab/>
      </w:r>
      <w:r w:rsidR="008771C0" w:rsidRPr="00B1380F">
        <w:rPr>
          <w:rFonts w:ascii="Tahoma" w:hAnsi="Tahoma" w:cs="Tahoma"/>
          <w:sz w:val="24"/>
          <w:szCs w:val="24"/>
          <w:u w:val="single"/>
        </w:rPr>
        <w:t>An employee is unfairly dismissed</w:t>
      </w:r>
      <w:r w:rsidR="008771C0" w:rsidRPr="00B1380F">
        <w:rPr>
          <w:rFonts w:ascii="Tahoma" w:hAnsi="Tahoma" w:cs="Tahoma"/>
          <w:sz w:val="24"/>
          <w:szCs w:val="24"/>
        </w:rPr>
        <w:t>:</w:t>
      </w:r>
    </w:p>
    <w:p w:rsidR="008771C0" w:rsidRPr="00B1380F" w:rsidRDefault="00B1380F" w:rsidP="00B1380F">
      <w:pPr>
        <w:spacing w:after="0" w:line="240" w:lineRule="auto"/>
        <w:ind w:left="2160" w:hanging="720"/>
        <w:jc w:val="both"/>
        <w:rPr>
          <w:rFonts w:ascii="Tahoma" w:hAnsi="Tahoma" w:cs="Tahoma"/>
          <w:sz w:val="24"/>
          <w:szCs w:val="24"/>
          <w:u w:val="single"/>
        </w:rPr>
      </w:pPr>
      <w:r>
        <w:rPr>
          <w:rFonts w:ascii="Tahoma" w:hAnsi="Tahoma" w:cs="Tahoma"/>
          <w:sz w:val="24"/>
          <w:szCs w:val="24"/>
        </w:rPr>
        <w:t>(a)</w:t>
      </w:r>
      <w:r>
        <w:rPr>
          <w:rFonts w:ascii="Tahoma" w:hAnsi="Tahoma" w:cs="Tahoma"/>
          <w:sz w:val="24"/>
          <w:szCs w:val="24"/>
        </w:rPr>
        <w:tab/>
      </w:r>
      <w:r w:rsidR="008771C0" w:rsidRPr="00B1380F">
        <w:rPr>
          <w:rFonts w:ascii="Tahoma" w:hAnsi="Tahoma" w:cs="Tahoma"/>
          <w:sz w:val="24"/>
          <w:szCs w:val="24"/>
          <w:u w:val="single"/>
        </w:rPr>
        <w:t>If, subject to subsection (3) the employer fails to show that hedismissed the employee in terms of an employment code; or</w:t>
      </w:r>
    </w:p>
    <w:p w:rsidR="008771C0" w:rsidRPr="00B1380F" w:rsidRDefault="00B1380F" w:rsidP="00B1380F">
      <w:pPr>
        <w:spacing w:after="0" w:line="240" w:lineRule="auto"/>
        <w:ind w:left="2160" w:hanging="720"/>
        <w:jc w:val="both"/>
        <w:rPr>
          <w:rFonts w:ascii="Tahoma" w:hAnsi="Tahoma" w:cs="Tahoma"/>
          <w:sz w:val="24"/>
          <w:szCs w:val="24"/>
          <w:u w:val="single"/>
        </w:rPr>
      </w:pPr>
      <w:r>
        <w:rPr>
          <w:rFonts w:ascii="Tahoma" w:hAnsi="Tahoma" w:cs="Tahoma"/>
          <w:sz w:val="24"/>
          <w:szCs w:val="24"/>
        </w:rPr>
        <w:t>(b)</w:t>
      </w:r>
      <w:r>
        <w:rPr>
          <w:rFonts w:ascii="Tahoma" w:hAnsi="Tahoma" w:cs="Tahoma"/>
          <w:sz w:val="24"/>
          <w:szCs w:val="24"/>
        </w:rPr>
        <w:tab/>
      </w:r>
      <w:r w:rsidR="008771C0" w:rsidRPr="00B1380F">
        <w:rPr>
          <w:rFonts w:ascii="Tahoma" w:hAnsi="Tahoma" w:cs="Tahoma"/>
          <w:sz w:val="24"/>
          <w:szCs w:val="24"/>
          <w:u w:val="single"/>
        </w:rPr>
        <w:t>In the absence of an employment Code, the employer shallcomply with the model code made in terms of section one hundred and</w:t>
      </w:r>
      <w:r>
        <w:rPr>
          <w:rFonts w:ascii="Tahoma" w:hAnsi="Tahoma" w:cs="Tahoma"/>
          <w:sz w:val="24"/>
          <w:szCs w:val="24"/>
          <w:u w:val="single"/>
        </w:rPr>
        <w:t xml:space="preserve"> one</w:t>
      </w:r>
      <w:r w:rsidR="008771C0" w:rsidRPr="00B1380F">
        <w:rPr>
          <w:rFonts w:ascii="Tahoma" w:hAnsi="Tahoma" w:cs="Tahoma"/>
          <w:sz w:val="24"/>
          <w:szCs w:val="24"/>
          <w:u w:val="single"/>
        </w:rPr>
        <w:t xml:space="preserve"> (101)(9).</w:t>
      </w:r>
      <w:r w:rsidRPr="00B1380F">
        <w:rPr>
          <w:rFonts w:ascii="Tahoma" w:hAnsi="Tahoma" w:cs="Tahoma"/>
          <w:sz w:val="24"/>
          <w:szCs w:val="24"/>
          <w:u w:val="single"/>
        </w:rPr>
        <w:t>”</w:t>
      </w:r>
    </w:p>
    <w:p w:rsidR="008771C0" w:rsidRPr="008771C0" w:rsidRDefault="008771C0" w:rsidP="00721B9A">
      <w:pPr>
        <w:spacing w:after="0" w:line="240" w:lineRule="auto"/>
        <w:ind w:left="360"/>
        <w:jc w:val="both"/>
        <w:rPr>
          <w:rFonts w:ascii="Tahoma" w:hAnsi="Tahoma" w:cs="Tahoma"/>
          <w:sz w:val="24"/>
          <w:szCs w:val="24"/>
        </w:rPr>
      </w:pPr>
    </w:p>
    <w:p w:rsidR="008771C0" w:rsidRDefault="008771C0" w:rsidP="00721B9A">
      <w:pPr>
        <w:spacing w:after="0" w:line="360" w:lineRule="auto"/>
        <w:ind w:firstLine="720"/>
        <w:jc w:val="both"/>
        <w:rPr>
          <w:rFonts w:ascii="Tahoma" w:hAnsi="Tahoma" w:cs="Tahoma"/>
          <w:sz w:val="24"/>
          <w:szCs w:val="24"/>
        </w:rPr>
      </w:pPr>
      <w:r>
        <w:rPr>
          <w:rFonts w:ascii="Tahoma" w:hAnsi="Tahoma" w:cs="Tahoma"/>
          <w:sz w:val="24"/>
          <w:szCs w:val="24"/>
        </w:rPr>
        <w:t xml:space="preserve">The appellants did not prove that the dismissal was in terms of a particular Code or in terms of the National Employment Code i.e. Statutory Instrument 15 of 2006. The respondents’ contracts were terminated two weeks to their expiry and </w:t>
      </w:r>
      <w:r>
        <w:rPr>
          <w:rFonts w:ascii="Tahoma" w:hAnsi="Tahoma" w:cs="Tahoma"/>
          <w:sz w:val="24"/>
          <w:szCs w:val="24"/>
        </w:rPr>
        <w:lastRenderedPageBreak/>
        <w:t>they were paid for the two weeks as notice. The issue of notice pay was therefore covered.</w:t>
      </w:r>
    </w:p>
    <w:p w:rsidR="008771C0" w:rsidRDefault="008771C0" w:rsidP="00721B9A">
      <w:pPr>
        <w:spacing w:after="0" w:line="360" w:lineRule="auto"/>
        <w:ind w:firstLine="720"/>
        <w:jc w:val="both"/>
        <w:rPr>
          <w:rFonts w:ascii="Tahoma" w:hAnsi="Tahoma" w:cs="Tahoma"/>
          <w:sz w:val="24"/>
          <w:szCs w:val="24"/>
        </w:rPr>
      </w:pPr>
    </w:p>
    <w:p w:rsidR="008771C0" w:rsidRDefault="008771C0" w:rsidP="00721B9A">
      <w:pPr>
        <w:spacing w:after="0" w:line="360" w:lineRule="auto"/>
        <w:ind w:firstLine="720"/>
        <w:jc w:val="both"/>
        <w:rPr>
          <w:rFonts w:ascii="Tahoma" w:hAnsi="Tahoma" w:cs="Tahoma"/>
          <w:sz w:val="24"/>
          <w:szCs w:val="24"/>
        </w:rPr>
      </w:pPr>
      <w:r>
        <w:rPr>
          <w:rFonts w:ascii="Tahoma" w:hAnsi="Tahoma" w:cs="Tahoma"/>
          <w:sz w:val="24"/>
          <w:szCs w:val="24"/>
        </w:rPr>
        <w:t>However the initial contracts it is alleged that they stated that the respondents would undergo a probation period of three months after which permanent contracts of employment would be signed if they had performed their duties well.</w:t>
      </w:r>
    </w:p>
    <w:p w:rsidR="006244A3" w:rsidRDefault="006244A3" w:rsidP="00721B9A">
      <w:pPr>
        <w:spacing w:after="0" w:line="240" w:lineRule="auto"/>
        <w:ind w:firstLine="720"/>
        <w:jc w:val="both"/>
        <w:rPr>
          <w:rFonts w:ascii="Tahoma" w:hAnsi="Tahoma" w:cs="Tahoma"/>
          <w:sz w:val="24"/>
          <w:szCs w:val="24"/>
        </w:rPr>
      </w:pPr>
    </w:p>
    <w:p w:rsidR="006244A3" w:rsidRDefault="006244A3" w:rsidP="00721B9A">
      <w:pPr>
        <w:spacing w:after="0" w:line="360" w:lineRule="auto"/>
        <w:ind w:firstLine="720"/>
        <w:jc w:val="both"/>
        <w:rPr>
          <w:rFonts w:ascii="Tahoma" w:hAnsi="Tahoma" w:cs="Tahoma"/>
          <w:sz w:val="24"/>
          <w:szCs w:val="24"/>
        </w:rPr>
      </w:pPr>
      <w:r>
        <w:rPr>
          <w:rFonts w:ascii="Tahoma" w:hAnsi="Tahoma" w:cs="Tahoma"/>
          <w:sz w:val="24"/>
          <w:szCs w:val="24"/>
        </w:rPr>
        <w:t>The appellant ha</w:t>
      </w:r>
      <w:r w:rsidR="00B1380F">
        <w:rPr>
          <w:rFonts w:ascii="Tahoma" w:hAnsi="Tahoma" w:cs="Tahoma"/>
          <w:sz w:val="24"/>
          <w:szCs w:val="24"/>
        </w:rPr>
        <w:t>s</w:t>
      </w:r>
      <w:r>
        <w:rPr>
          <w:rFonts w:ascii="Tahoma" w:hAnsi="Tahoma" w:cs="Tahoma"/>
          <w:sz w:val="24"/>
          <w:szCs w:val="24"/>
        </w:rPr>
        <w:t xml:space="preserve"> argued that the respondents by accepting the terminal benefits they waived their rights. The appellants stated that this was laid out in the case of </w:t>
      </w:r>
      <w:r>
        <w:rPr>
          <w:rFonts w:ascii="Tahoma" w:hAnsi="Tahoma" w:cs="Tahoma"/>
          <w:i/>
          <w:sz w:val="24"/>
          <w:szCs w:val="24"/>
        </w:rPr>
        <w:t>Chidziva &amp; Ors</w:t>
      </w:r>
      <w:r>
        <w:rPr>
          <w:rFonts w:ascii="Tahoma" w:hAnsi="Tahoma" w:cs="Tahoma"/>
          <w:sz w:val="24"/>
          <w:szCs w:val="24"/>
        </w:rPr>
        <w:t xml:space="preserve"> v </w:t>
      </w:r>
      <w:r>
        <w:rPr>
          <w:rFonts w:ascii="Tahoma" w:hAnsi="Tahoma" w:cs="Tahoma"/>
          <w:i/>
          <w:sz w:val="24"/>
          <w:szCs w:val="24"/>
        </w:rPr>
        <w:t>Zimbabwe Iron &amp; Steel Company</w:t>
      </w:r>
      <w:r>
        <w:rPr>
          <w:rFonts w:ascii="Tahoma" w:hAnsi="Tahoma" w:cs="Tahoma"/>
          <w:sz w:val="24"/>
          <w:szCs w:val="24"/>
        </w:rPr>
        <w:t xml:space="preserve"> 1997 (2) ZLR 368. The appellants in their submissions before the arbitrator stated that they signed for termination of contracts under duress and they even raised a p</w:t>
      </w:r>
      <w:r w:rsidR="00B1380F">
        <w:rPr>
          <w:rFonts w:ascii="Tahoma" w:hAnsi="Tahoma" w:cs="Tahoma"/>
          <w:sz w:val="24"/>
          <w:szCs w:val="24"/>
        </w:rPr>
        <w:t>etition</w:t>
      </w:r>
      <w:r>
        <w:rPr>
          <w:rFonts w:ascii="Tahoma" w:hAnsi="Tahoma" w:cs="Tahoma"/>
          <w:sz w:val="24"/>
          <w:szCs w:val="24"/>
        </w:rPr>
        <w:t xml:space="preserve"> against the employer’s conduct but the appellant went on to terminate the contracts without even giving a reason for doing that. The respondents submitted that this came after Peter Tafa was assaulted by one of the respondents’ managers. This was made a police case and the manager paid a guilty fine.</w:t>
      </w:r>
    </w:p>
    <w:p w:rsidR="006244A3" w:rsidRDefault="006244A3" w:rsidP="00721B9A">
      <w:pPr>
        <w:spacing w:after="0" w:line="240" w:lineRule="auto"/>
        <w:ind w:firstLine="720"/>
        <w:jc w:val="both"/>
        <w:rPr>
          <w:rFonts w:ascii="Tahoma" w:hAnsi="Tahoma" w:cs="Tahoma"/>
          <w:sz w:val="24"/>
          <w:szCs w:val="24"/>
        </w:rPr>
      </w:pPr>
    </w:p>
    <w:p w:rsidR="006244A3" w:rsidRDefault="006244A3" w:rsidP="00721B9A">
      <w:pPr>
        <w:spacing w:after="0" w:line="360" w:lineRule="auto"/>
        <w:ind w:firstLine="720"/>
        <w:jc w:val="both"/>
        <w:rPr>
          <w:rFonts w:ascii="Tahoma" w:hAnsi="Tahoma" w:cs="Tahoma"/>
          <w:sz w:val="24"/>
          <w:szCs w:val="24"/>
        </w:rPr>
      </w:pPr>
      <w:r>
        <w:rPr>
          <w:rFonts w:ascii="Tahoma" w:hAnsi="Tahoma" w:cs="Tahoma"/>
          <w:sz w:val="24"/>
          <w:szCs w:val="24"/>
        </w:rPr>
        <w:t>The respondents have clearly stated that during the (6) six months they were overworking as they would work (12) twelve hours instead of (8) eight hours.</w:t>
      </w:r>
    </w:p>
    <w:p w:rsidR="006244A3" w:rsidRDefault="006244A3" w:rsidP="00721B9A">
      <w:pPr>
        <w:spacing w:after="0" w:line="240" w:lineRule="auto"/>
        <w:ind w:firstLine="720"/>
        <w:jc w:val="both"/>
        <w:rPr>
          <w:rFonts w:ascii="Tahoma" w:hAnsi="Tahoma" w:cs="Tahoma"/>
          <w:sz w:val="24"/>
          <w:szCs w:val="24"/>
        </w:rPr>
      </w:pPr>
    </w:p>
    <w:p w:rsidR="00F80759" w:rsidRDefault="00B1380F" w:rsidP="00721B9A">
      <w:pPr>
        <w:spacing w:after="0" w:line="360" w:lineRule="auto"/>
        <w:ind w:firstLine="720"/>
        <w:jc w:val="both"/>
        <w:rPr>
          <w:rFonts w:ascii="Tahoma" w:hAnsi="Tahoma" w:cs="Tahoma"/>
          <w:sz w:val="24"/>
          <w:szCs w:val="24"/>
        </w:rPr>
      </w:pPr>
      <w:r>
        <w:rPr>
          <w:rFonts w:ascii="Tahoma" w:hAnsi="Tahoma" w:cs="Tahoma"/>
          <w:sz w:val="24"/>
          <w:szCs w:val="24"/>
        </w:rPr>
        <w:t>A</w:t>
      </w:r>
      <w:r w:rsidR="006244A3">
        <w:rPr>
          <w:rFonts w:ascii="Tahoma" w:hAnsi="Tahoma" w:cs="Tahoma"/>
          <w:sz w:val="24"/>
          <w:szCs w:val="24"/>
        </w:rPr>
        <w:t>ppellant ha</w:t>
      </w:r>
      <w:r>
        <w:rPr>
          <w:rFonts w:ascii="Tahoma" w:hAnsi="Tahoma" w:cs="Tahoma"/>
          <w:sz w:val="24"/>
          <w:szCs w:val="24"/>
        </w:rPr>
        <w:t>s</w:t>
      </w:r>
      <w:r w:rsidR="006244A3">
        <w:rPr>
          <w:rFonts w:ascii="Tahoma" w:hAnsi="Tahoma" w:cs="Tahoma"/>
          <w:sz w:val="24"/>
          <w:szCs w:val="24"/>
        </w:rPr>
        <w:t xml:space="preserve"> not stated the money that was paid as night allowance. They have not disputed that the guards also performed night duties.  In the circumstances therefore the respondents’</w:t>
      </w:r>
      <w:r w:rsidR="00F80759">
        <w:rPr>
          <w:rFonts w:ascii="Tahoma" w:hAnsi="Tahoma" w:cs="Tahoma"/>
          <w:sz w:val="24"/>
          <w:szCs w:val="24"/>
        </w:rPr>
        <w:t xml:space="preserve"> claim stands as the appellants should not benefit from their wrong doing. Back-pay has been defined in the case of </w:t>
      </w:r>
      <w:r w:rsidR="00F80759">
        <w:rPr>
          <w:rFonts w:ascii="Tahoma" w:hAnsi="Tahoma" w:cs="Tahoma"/>
          <w:i/>
          <w:sz w:val="24"/>
          <w:szCs w:val="24"/>
        </w:rPr>
        <w:t>Madyara</w:t>
      </w:r>
      <w:r w:rsidR="00F80759">
        <w:rPr>
          <w:rFonts w:ascii="Tahoma" w:hAnsi="Tahoma" w:cs="Tahoma"/>
          <w:sz w:val="24"/>
          <w:szCs w:val="24"/>
        </w:rPr>
        <w:t xml:space="preserve"> v </w:t>
      </w:r>
      <w:r w:rsidR="00F80759">
        <w:rPr>
          <w:rFonts w:ascii="Tahoma" w:hAnsi="Tahoma" w:cs="Tahoma"/>
          <w:i/>
          <w:sz w:val="24"/>
          <w:szCs w:val="24"/>
        </w:rPr>
        <w:t>Globe &amp; Phoenix Industries</w:t>
      </w:r>
      <w:r w:rsidR="00F80759">
        <w:rPr>
          <w:rFonts w:ascii="Tahoma" w:hAnsi="Tahoma" w:cs="Tahoma"/>
          <w:sz w:val="24"/>
          <w:szCs w:val="24"/>
        </w:rPr>
        <w:t xml:space="preserve"> (</w:t>
      </w:r>
      <w:r w:rsidR="00F80759">
        <w:rPr>
          <w:rFonts w:ascii="Tahoma" w:hAnsi="Tahoma" w:cs="Tahoma"/>
          <w:i/>
          <w:sz w:val="24"/>
          <w:szCs w:val="24"/>
        </w:rPr>
        <w:t>Pvt</w:t>
      </w:r>
      <w:r w:rsidR="00F80759">
        <w:rPr>
          <w:rFonts w:ascii="Tahoma" w:hAnsi="Tahoma" w:cs="Tahoma"/>
          <w:sz w:val="24"/>
          <w:szCs w:val="24"/>
        </w:rPr>
        <w:t xml:space="preserve">) </w:t>
      </w:r>
      <w:r w:rsidR="00F80759">
        <w:rPr>
          <w:rFonts w:ascii="Tahoma" w:hAnsi="Tahoma" w:cs="Tahoma"/>
          <w:i/>
          <w:sz w:val="24"/>
          <w:szCs w:val="24"/>
        </w:rPr>
        <w:t xml:space="preserve">Ltd </w:t>
      </w:r>
      <w:r w:rsidR="00F80759">
        <w:rPr>
          <w:rFonts w:ascii="Tahoma" w:hAnsi="Tahoma" w:cs="Tahoma"/>
          <w:sz w:val="24"/>
          <w:szCs w:val="24"/>
        </w:rPr>
        <w:t xml:space="preserve"> 2002 (2) ZLR 269 as follows:</w:t>
      </w:r>
    </w:p>
    <w:p w:rsidR="00F80759" w:rsidRDefault="00F80759" w:rsidP="00C475EB">
      <w:pPr>
        <w:spacing w:after="0" w:line="240" w:lineRule="auto"/>
        <w:jc w:val="both"/>
        <w:rPr>
          <w:rFonts w:ascii="Tahoma" w:hAnsi="Tahoma" w:cs="Tahoma"/>
          <w:sz w:val="24"/>
          <w:szCs w:val="24"/>
        </w:rPr>
      </w:pPr>
    </w:p>
    <w:p w:rsidR="00F80759" w:rsidRDefault="00F80759" w:rsidP="00721B9A">
      <w:pPr>
        <w:spacing w:after="0" w:line="240" w:lineRule="auto"/>
        <w:ind w:left="720"/>
        <w:jc w:val="both"/>
        <w:rPr>
          <w:rFonts w:ascii="Tahoma" w:hAnsi="Tahoma" w:cs="Tahoma"/>
          <w:sz w:val="24"/>
          <w:szCs w:val="24"/>
        </w:rPr>
      </w:pPr>
      <w:r>
        <w:rPr>
          <w:rFonts w:ascii="Tahoma" w:hAnsi="Tahoma" w:cs="Tahoma"/>
          <w:sz w:val="24"/>
          <w:szCs w:val="24"/>
        </w:rPr>
        <w:t>“Back-pay will be limited to a period from the date of wrongful dismissal to a date by which she could with reasonable diligence, have obtained alternative employment.”</w:t>
      </w:r>
    </w:p>
    <w:p w:rsidR="00F80759" w:rsidRDefault="00F80759" w:rsidP="00C475EB">
      <w:pPr>
        <w:spacing w:after="0" w:line="240" w:lineRule="auto"/>
        <w:jc w:val="both"/>
        <w:rPr>
          <w:rFonts w:ascii="Tahoma" w:hAnsi="Tahoma" w:cs="Tahoma"/>
          <w:sz w:val="24"/>
          <w:szCs w:val="24"/>
        </w:rPr>
      </w:pPr>
    </w:p>
    <w:p w:rsidR="00F80759" w:rsidRDefault="00F80759" w:rsidP="00721B9A">
      <w:pPr>
        <w:spacing w:after="0" w:line="360" w:lineRule="auto"/>
        <w:ind w:firstLine="720"/>
        <w:jc w:val="both"/>
        <w:rPr>
          <w:rFonts w:ascii="Tahoma" w:hAnsi="Tahoma" w:cs="Tahoma"/>
          <w:sz w:val="24"/>
          <w:szCs w:val="24"/>
        </w:rPr>
      </w:pPr>
      <w:r>
        <w:rPr>
          <w:rFonts w:ascii="Tahoma" w:hAnsi="Tahoma" w:cs="Tahoma"/>
          <w:sz w:val="24"/>
          <w:szCs w:val="24"/>
        </w:rPr>
        <w:t>In this case the respondent</w:t>
      </w:r>
      <w:r w:rsidR="00336CF1">
        <w:rPr>
          <w:rFonts w:ascii="Tahoma" w:hAnsi="Tahoma" w:cs="Tahoma"/>
          <w:sz w:val="24"/>
          <w:szCs w:val="24"/>
        </w:rPr>
        <w:t>s</w:t>
      </w:r>
      <w:r>
        <w:rPr>
          <w:rFonts w:ascii="Tahoma" w:hAnsi="Tahoma" w:cs="Tahoma"/>
          <w:sz w:val="24"/>
          <w:szCs w:val="24"/>
        </w:rPr>
        <w:t xml:space="preserve"> were employed in February 2011. They were dismissed in September 2011. Given the state of the economy this court is of the view that they would be expected to </w:t>
      </w:r>
      <w:r w:rsidR="008D2346">
        <w:rPr>
          <w:rFonts w:ascii="Tahoma" w:hAnsi="Tahoma" w:cs="Tahoma"/>
          <w:sz w:val="24"/>
          <w:szCs w:val="24"/>
        </w:rPr>
        <w:t>secure</w:t>
      </w:r>
      <w:r>
        <w:rPr>
          <w:rFonts w:ascii="Tahoma" w:hAnsi="Tahoma" w:cs="Tahoma"/>
          <w:sz w:val="24"/>
          <w:szCs w:val="24"/>
        </w:rPr>
        <w:t xml:space="preserve"> alternative employment within </w:t>
      </w:r>
      <w:r w:rsidR="00336CF1">
        <w:rPr>
          <w:rFonts w:ascii="Tahoma" w:hAnsi="Tahoma" w:cs="Tahoma"/>
          <w:sz w:val="24"/>
          <w:szCs w:val="24"/>
        </w:rPr>
        <w:t>(12) twelve months.</w:t>
      </w:r>
    </w:p>
    <w:p w:rsidR="00336CF1" w:rsidRDefault="00336CF1" w:rsidP="00C475EB">
      <w:pPr>
        <w:spacing w:after="0" w:line="240" w:lineRule="auto"/>
        <w:ind w:firstLine="720"/>
        <w:jc w:val="both"/>
        <w:rPr>
          <w:rFonts w:ascii="Tahoma" w:hAnsi="Tahoma" w:cs="Tahoma"/>
          <w:sz w:val="24"/>
          <w:szCs w:val="24"/>
        </w:rPr>
      </w:pPr>
    </w:p>
    <w:p w:rsidR="00336CF1" w:rsidRDefault="00336CF1" w:rsidP="00721B9A">
      <w:pPr>
        <w:spacing w:after="0" w:line="360" w:lineRule="auto"/>
        <w:ind w:firstLine="720"/>
        <w:jc w:val="both"/>
        <w:rPr>
          <w:rFonts w:ascii="Tahoma" w:hAnsi="Tahoma" w:cs="Tahoma"/>
          <w:sz w:val="24"/>
          <w:szCs w:val="24"/>
        </w:rPr>
      </w:pPr>
      <w:r>
        <w:rPr>
          <w:rFonts w:ascii="Tahoma" w:hAnsi="Tahoma" w:cs="Tahoma"/>
          <w:sz w:val="24"/>
          <w:szCs w:val="24"/>
        </w:rPr>
        <w:t xml:space="preserve">If they were earning $250-00 per month it would </w:t>
      </w:r>
      <w:r w:rsidR="008D2346">
        <w:rPr>
          <w:rFonts w:ascii="Tahoma" w:hAnsi="Tahoma" w:cs="Tahoma"/>
          <w:sz w:val="24"/>
          <w:szCs w:val="24"/>
        </w:rPr>
        <w:t>mean that in twelve months they would earn</w:t>
      </w:r>
      <w:r>
        <w:rPr>
          <w:rFonts w:ascii="Tahoma" w:hAnsi="Tahoma" w:cs="Tahoma"/>
          <w:sz w:val="24"/>
          <w:szCs w:val="24"/>
        </w:rPr>
        <w:t xml:space="preserve"> US$250-00 x 12 = US$</w:t>
      </w:r>
      <w:r w:rsidR="0088104F">
        <w:rPr>
          <w:rFonts w:ascii="Tahoma" w:hAnsi="Tahoma" w:cs="Tahoma"/>
          <w:sz w:val="24"/>
          <w:szCs w:val="24"/>
        </w:rPr>
        <w:t>3000-00. This therefore means that their claims of US$706-73 and US$575-00 are very moderate.</w:t>
      </w:r>
    </w:p>
    <w:p w:rsidR="0088104F" w:rsidRDefault="0088104F" w:rsidP="00C475EB">
      <w:pPr>
        <w:spacing w:after="0" w:line="240" w:lineRule="auto"/>
        <w:ind w:firstLine="720"/>
        <w:jc w:val="both"/>
        <w:rPr>
          <w:rFonts w:ascii="Tahoma" w:hAnsi="Tahoma" w:cs="Tahoma"/>
          <w:sz w:val="24"/>
          <w:szCs w:val="24"/>
        </w:rPr>
      </w:pPr>
    </w:p>
    <w:p w:rsidR="00B1380F" w:rsidRDefault="0088104F" w:rsidP="00B1380F">
      <w:pPr>
        <w:spacing w:after="0" w:line="360" w:lineRule="auto"/>
        <w:ind w:firstLine="720"/>
        <w:jc w:val="both"/>
        <w:rPr>
          <w:rFonts w:ascii="Tahoma" w:hAnsi="Tahoma" w:cs="Tahoma"/>
          <w:sz w:val="24"/>
          <w:szCs w:val="24"/>
        </w:rPr>
      </w:pPr>
      <w:r>
        <w:rPr>
          <w:rFonts w:ascii="Tahoma" w:hAnsi="Tahoma" w:cs="Tahoma"/>
          <w:sz w:val="24"/>
          <w:szCs w:val="24"/>
        </w:rPr>
        <w:t>The appellant ha</w:t>
      </w:r>
      <w:r w:rsidR="008D2346">
        <w:rPr>
          <w:rFonts w:ascii="Tahoma" w:hAnsi="Tahoma" w:cs="Tahoma"/>
          <w:sz w:val="24"/>
          <w:szCs w:val="24"/>
        </w:rPr>
        <w:t>s</w:t>
      </w:r>
      <w:r>
        <w:rPr>
          <w:rFonts w:ascii="Tahoma" w:hAnsi="Tahoma" w:cs="Tahoma"/>
          <w:sz w:val="24"/>
          <w:szCs w:val="24"/>
        </w:rPr>
        <w:t xml:space="preserve"> not given any reasons why they could be disputing Public Holiday Allowances. The claims that have been made by the respondents are in this court’s view reasonable.</w:t>
      </w:r>
      <w:r w:rsidR="00B1380F">
        <w:rPr>
          <w:rFonts w:ascii="Tahoma" w:hAnsi="Tahoma" w:cs="Tahoma"/>
          <w:sz w:val="24"/>
          <w:szCs w:val="24"/>
        </w:rPr>
        <w:t xml:space="preserve"> The appellants cannot benefit from its unlawful actions. They have to pay the penalty for the unlawful dismissal. The respondents signed contracts of termination of contracts under unfavourable conditions.</w:t>
      </w:r>
    </w:p>
    <w:p w:rsidR="0088104F" w:rsidRDefault="0088104F" w:rsidP="00721B9A">
      <w:pPr>
        <w:spacing w:after="0" w:line="360" w:lineRule="auto"/>
        <w:ind w:firstLine="720"/>
        <w:jc w:val="both"/>
        <w:rPr>
          <w:rFonts w:ascii="Tahoma" w:hAnsi="Tahoma" w:cs="Tahoma"/>
          <w:sz w:val="24"/>
          <w:szCs w:val="24"/>
        </w:rPr>
      </w:pPr>
    </w:p>
    <w:p w:rsidR="0088104F" w:rsidRDefault="0088104F" w:rsidP="00721B9A">
      <w:pPr>
        <w:spacing w:after="0" w:line="360" w:lineRule="auto"/>
        <w:ind w:firstLine="720"/>
        <w:jc w:val="both"/>
        <w:rPr>
          <w:rFonts w:ascii="Tahoma" w:hAnsi="Tahoma" w:cs="Tahoma"/>
          <w:sz w:val="24"/>
          <w:szCs w:val="24"/>
        </w:rPr>
      </w:pPr>
      <w:r>
        <w:rPr>
          <w:rFonts w:ascii="Tahoma" w:hAnsi="Tahoma" w:cs="Tahoma"/>
          <w:sz w:val="24"/>
          <w:szCs w:val="24"/>
        </w:rPr>
        <w:t xml:space="preserve">To that end </w:t>
      </w:r>
      <w:r w:rsidR="008D2346">
        <w:rPr>
          <w:rFonts w:ascii="Tahoma" w:hAnsi="Tahoma" w:cs="Tahoma"/>
          <w:sz w:val="24"/>
          <w:szCs w:val="24"/>
        </w:rPr>
        <w:t xml:space="preserve">therefore </w:t>
      </w:r>
      <w:r>
        <w:rPr>
          <w:rFonts w:ascii="Tahoma" w:hAnsi="Tahoma" w:cs="Tahoma"/>
          <w:sz w:val="24"/>
          <w:szCs w:val="24"/>
        </w:rPr>
        <w:t>this court finds that the appeal lacks merit.</w:t>
      </w:r>
    </w:p>
    <w:p w:rsidR="0088104F" w:rsidRDefault="0088104F" w:rsidP="00C475EB">
      <w:pPr>
        <w:spacing w:after="0" w:line="240" w:lineRule="auto"/>
        <w:ind w:firstLine="720"/>
        <w:jc w:val="both"/>
        <w:rPr>
          <w:rFonts w:ascii="Tahoma" w:hAnsi="Tahoma" w:cs="Tahoma"/>
          <w:sz w:val="24"/>
          <w:szCs w:val="24"/>
        </w:rPr>
      </w:pPr>
    </w:p>
    <w:p w:rsidR="0088104F" w:rsidRDefault="0088104F" w:rsidP="00721B9A">
      <w:pPr>
        <w:spacing w:after="0" w:line="360" w:lineRule="auto"/>
        <w:ind w:firstLine="720"/>
        <w:jc w:val="both"/>
        <w:rPr>
          <w:rFonts w:ascii="Tahoma" w:hAnsi="Tahoma" w:cs="Tahoma"/>
          <w:sz w:val="24"/>
          <w:szCs w:val="24"/>
        </w:rPr>
      </w:pPr>
      <w:r>
        <w:rPr>
          <w:rFonts w:ascii="Tahoma" w:hAnsi="Tahoma" w:cs="Tahoma"/>
          <w:sz w:val="24"/>
          <w:szCs w:val="24"/>
        </w:rPr>
        <w:t>Accordingly the appeal be and is hereby dismissed with costs.</w:t>
      </w:r>
    </w:p>
    <w:p w:rsidR="0088104F" w:rsidRDefault="0088104F" w:rsidP="00721B9A">
      <w:pPr>
        <w:spacing w:after="0" w:line="360" w:lineRule="auto"/>
        <w:jc w:val="both"/>
        <w:rPr>
          <w:rFonts w:ascii="Tahoma" w:hAnsi="Tahoma" w:cs="Tahoma"/>
          <w:sz w:val="24"/>
          <w:szCs w:val="24"/>
        </w:rPr>
      </w:pPr>
    </w:p>
    <w:p w:rsidR="0088104F" w:rsidRDefault="0088104F" w:rsidP="00721B9A">
      <w:pPr>
        <w:spacing w:after="0" w:line="360" w:lineRule="auto"/>
        <w:jc w:val="both"/>
        <w:rPr>
          <w:rFonts w:ascii="Tahoma" w:hAnsi="Tahoma" w:cs="Tahoma"/>
          <w:sz w:val="24"/>
          <w:szCs w:val="24"/>
        </w:rPr>
      </w:pPr>
    </w:p>
    <w:p w:rsidR="0088104F" w:rsidRDefault="0088104F" w:rsidP="00721B9A">
      <w:pPr>
        <w:spacing w:after="0" w:line="360" w:lineRule="auto"/>
        <w:jc w:val="both"/>
        <w:rPr>
          <w:rFonts w:ascii="Tahoma" w:hAnsi="Tahoma" w:cs="Tahoma"/>
          <w:sz w:val="24"/>
          <w:szCs w:val="24"/>
        </w:rPr>
      </w:pPr>
    </w:p>
    <w:p w:rsidR="0088104F" w:rsidRPr="00721B9A" w:rsidRDefault="0088104F" w:rsidP="00721B9A">
      <w:pPr>
        <w:spacing w:after="0" w:line="360" w:lineRule="auto"/>
        <w:jc w:val="both"/>
        <w:rPr>
          <w:rFonts w:ascii="Tahoma" w:hAnsi="Tahoma" w:cs="Tahoma"/>
          <w:b/>
          <w:sz w:val="24"/>
          <w:szCs w:val="24"/>
        </w:rPr>
      </w:pPr>
      <w:r w:rsidRPr="00721B9A">
        <w:rPr>
          <w:rFonts w:ascii="Tahoma" w:hAnsi="Tahoma" w:cs="Tahoma"/>
          <w:b/>
          <w:i/>
          <w:sz w:val="24"/>
          <w:szCs w:val="24"/>
        </w:rPr>
        <w:t>Muvingi &amp; Mugadza</w:t>
      </w:r>
      <w:r w:rsidRPr="00721B9A">
        <w:rPr>
          <w:rFonts w:ascii="Tahoma" w:hAnsi="Tahoma" w:cs="Tahoma"/>
          <w:b/>
          <w:sz w:val="24"/>
          <w:szCs w:val="24"/>
        </w:rPr>
        <w:t>, appellant’s legal practitioners</w:t>
      </w:r>
    </w:p>
    <w:p w:rsidR="0088104F" w:rsidRPr="00721B9A" w:rsidRDefault="0088104F" w:rsidP="00721B9A">
      <w:pPr>
        <w:spacing w:after="0" w:line="360" w:lineRule="auto"/>
        <w:jc w:val="both"/>
        <w:rPr>
          <w:rFonts w:ascii="Tahoma" w:hAnsi="Tahoma" w:cs="Tahoma"/>
          <w:b/>
          <w:sz w:val="24"/>
          <w:szCs w:val="24"/>
        </w:rPr>
      </w:pPr>
      <w:r w:rsidRPr="00721B9A">
        <w:rPr>
          <w:rFonts w:ascii="Tahoma" w:hAnsi="Tahoma" w:cs="Tahoma"/>
          <w:b/>
          <w:i/>
          <w:sz w:val="24"/>
          <w:szCs w:val="24"/>
        </w:rPr>
        <w:t>James Makiya</w:t>
      </w:r>
      <w:r w:rsidR="00721B9A" w:rsidRPr="00721B9A">
        <w:rPr>
          <w:rFonts w:ascii="Tahoma" w:hAnsi="Tahoma" w:cs="Tahoma"/>
          <w:b/>
          <w:sz w:val="24"/>
          <w:szCs w:val="24"/>
        </w:rPr>
        <w:t xml:space="preserve">, respondents’ legal practitioners </w:t>
      </w:r>
    </w:p>
    <w:p w:rsidR="0088104F" w:rsidRPr="0088104F" w:rsidRDefault="0088104F" w:rsidP="00721B9A">
      <w:pPr>
        <w:spacing w:after="0" w:line="360" w:lineRule="auto"/>
        <w:jc w:val="both"/>
        <w:rPr>
          <w:rFonts w:ascii="Tahoma" w:hAnsi="Tahoma" w:cs="Tahoma"/>
          <w:sz w:val="24"/>
          <w:szCs w:val="24"/>
        </w:rPr>
      </w:pPr>
    </w:p>
    <w:p w:rsidR="006244A3" w:rsidRDefault="006244A3" w:rsidP="00721B9A">
      <w:pPr>
        <w:spacing w:after="0" w:line="360" w:lineRule="auto"/>
        <w:ind w:firstLine="720"/>
        <w:jc w:val="both"/>
        <w:rPr>
          <w:rFonts w:ascii="Tahoma" w:hAnsi="Tahoma" w:cs="Tahoma"/>
          <w:sz w:val="24"/>
          <w:szCs w:val="24"/>
        </w:rPr>
      </w:pPr>
    </w:p>
    <w:p w:rsidR="006244A3" w:rsidRDefault="006244A3" w:rsidP="00721B9A">
      <w:pPr>
        <w:spacing w:after="0" w:line="360" w:lineRule="auto"/>
        <w:ind w:firstLine="720"/>
        <w:jc w:val="both"/>
        <w:rPr>
          <w:rFonts w:ascii="Tahoma" w:hAnsi="Tahoma" w:cs="Tahoma"/>
          <w:sz w:val="24"/>
          <w:szCs w:val="24"/>
        </w:rPr>
      </w:pPr>
    </w:p>
    <w:p w:rsidR="006244A3" w:rsidRPr="006244A3" w:rsidRDefault="006244A3" w:rsidP="00721B9A">
      <w:pPr>
        <w:spacing w:after="0" w:line="360" w:lineRule="auto"/>
        <w:ind w:firstLine="720"/>
        <w:jc w:val="both"/>
        <w:rPr>
          <w:rFonts w:ascii="Tahoma" w:hAnsi="Tahoma" w:cs="Tahoma"/>
          <w:sz w:val="24"/>
          <w:szCs w:val="24"/>
        </w:rPr>
      </w:pPr>
    </w:p>
    <w:p w:rsidR="00F03D94" w:rsidRDefault="00F03D94" w:rsidP="00721B9A">
      <w:pPr>
        <w:spacing w:after="0" w:line="360" w:lineRule="auto"/>
        <w:ind w:left="360"/>
        <w:jc w:val="both"/>
        <w:rPr>
          <w:rFonts w:ascii="Tahoma" w:hAnsi="Tahoma" w:cs="Tahoma"/>
          <w:sz w:val="24"/>
          <w:szCs w:val="24"/>
        </w:rPr>
      </w:pPr>
    </w:p>
    <w:p w:rsidR="00F03D94" w:rsidRPr="00F03D94" w:rsidRDefault="00F03D94" w:rsidP="00721B9A">
      <w:pPr>
        <w:spacing w:after="0" w:line="360" w:lineRule="auto"/>
        <w:ind w:left="360"/>
        <w:jc w:val="both"/>
        <w:rPr>
          <w:rFonts w:ascii="Tahoma" w:hAnsi="Tahoma" w:cs="Tahoma"/>
          <w:sz w:val="24"/>
          <w:szCs w:val="24"/>
        </w:rPr>
      </w:pPr>
    </w:p>
    <w:p w:rsidR="00F92364" w:rsidRDefault="00F92364" w:rsidP="00721B9A">
      <w:pPr>
        <w:spacing w:after="0" w:line="360" w:lineRule="auto"/>
        <w:ind w:firstLine="720"/>
        <w:jc w:val="both"/>
        <w:rPr>
          <w:rFonts w:ascii="Tahoma" w:hAnsi="Tahoma" w:cs="Tahoma"/>
          <w:sz w:val="24"/>
          <w:szCs w:val="24"/>
        </w:rPr>
      </w:pPr>
    </w:p>
    <w:p w:rsidR="00F92364" w:rsidRDefault="00F92364" w:rsidP="00721B9A">
      <w:pPr>
        <w:spacing w:after="0" w:line="240" w:lineRule="auto"/>
        <w:jc w:val="both"/>
        <w:rPr>
          <w:rFonts w:ascii="Tahoma" w:hAnsi="Tahoma" w:cs="Tahoma"/>
          <w:sz w:val="24"/>
          <w:szCs w:val="24"/>
        </w:rPr>
      </w:pPr>
    </w:p>
    <w:p w:rsidR="00F92364" w:rsidRPr="00F92364" w:rsidRDefault="00F92364" w:rsidP="00721B9A">
      <w:pPr>
        <w:spacing w:after="0" w:line="240" w:lineRule="auto"/>
        <w:jc w:val="both"/>
        <w:rPr>
          <w:rFonts w:ascii="Tahoma" w:hAnsi="Tahoma" w:cs="Tahoma"/>
          <w:sz w:val="24"/>
          <w:szCs w:val="24"/>
        </w:rPr>
      </w:pPr>
    </w:p>
    <w:sectPr w:rsidR="00F92364" w:rsidRPr="00F92364" w:rsidSect="00EB24F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4D3" w:rsidRDefault="004044D3" w:rsidP="00721B9A">
      <w:pPr>
        <w:spacing w:after="0" w:line="240" w:lineRule="auto"/>
      </w:pPr>
      <w:r>
        <w:separator/>
      </w:r>
    </w:p>
  </w:endnote>
  <w:endnote w:type="continuationSeparator" w:id="1">
    <w:p w:rsidR="004044D3" w:rsidRDefault="004044D3" w:rsidP="00721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283271"/>
      <w:docPartObj>
        <w:docPartGallery w:val="Page Numbers (Bottom of Page)"/>
        <w:docPartUnique/>
      </w:docPartObj>
    </w:sdtPr>
    <w:sdtEndPr>
      <w:rPr>
        <w:noProof/>
      </w:rPr>
    </w:sdtEndPr>
    <w:sdtContent>
      <w:p w:rsidR="00721B9A" w:rsidRDefault="00AC4B4B">
        <w:pPr>
          <w:pStyle w:val="Footer"/>
          <w:jc w:val="center"/>
        </w:pPr>
        <w:r>
          <w:fldChar w:fldCharType="begin"/>
        </w:r>
        <w:r w:rsidR="00721B9A">
          <w:instrText xml:space="preserve"> PAGE   \* MERGEFORMAT </w:instrText>
        </w:r>
        <w:r>
          <w:fldChar w:fldCharType="separate"/>
        </w:r>
        <w:r w:rsidR="00997E5E">
          <w:rPr>
            <w:noProof/>
          </w:rPr>
          <w:t>5</w:t>
        </w:r>
        <w:r>
          <w:rPr>
            <w:noProof/>
          </w:rPr>
          <w:fldChar w:fldCharType="end"/>
        </w:r>
      </w:p>
    </w:sdtContent>
  </w:sdt>
  <w:p w:rsidR="00721B9A" w:rsidRDefault="00721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4D3" w:rsidRDefault="004044D3" w:rsidP="00721B9A">
      <w:pPr>
        <w:spacing w:after="0" w:line="240" w:lineRule="auto"/>
      </w:pPr>
      <w:r>
        <w:separator/>
      </w:r>
    </w:p>
  </w:footnote>
  <w:footnote w:type="continuationSeparator" w:id="1">
    <w:p w:rsidR="004044D3" w:rsidRDefault="004044D3" w:rsidP="00721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4F3" w:rsidRDefault="00EB24F3">
    <w:pPr>
      <w:pStyle w:val="Header"/>
    </w:pPr>
    <w:r>
      <w:rPr>
        <w:rFonts w:ascii="Tahoma" w:hAnsi="Tahoma" w:cs="Tahoma"/>
        <w:b/>
        <w:sz w:val="24"/>
        <w:szCs w:val="24"/>
      </w:rPr>
      <w:tab/>
    </w:r>
    <w:r>
      <w:rPr>
        <w:rFonts w:ascii="Tahoma" w:hAnsi="Tahoma" w:cs="Tahoma"/>
        <w:b/>
        <w:sz w:val="24"/>
        <w:szCs w:val="24"/>
      </w:rPr>
      <w:tab/>
      <w:t>J</w:t>
    </w:r>
    <w:r w:rsidRPr="00721B9A">
      <w:rPr>
        <w:rFonts w:ascii="Tahoma" w:hAnsi="Tahoma" w:cs="Tahoma"/>
        <w:b/>
        <w:sz w:val="24"/>
        <w:szCs w:val="24"/>
      </w:rPr>
      <w:t>UDGMENT NO LC/H/</w:t>
    </w:r>
    <w:r w:rsidR="002D64CF">
      <w:rPr>
        <w:rFonts w:ascii="Tahoma" w:hAnsi="Tahoma" w:cs="Tahoma"/>
        <w:b/>
        <w:sz w:val="24"/>
        <w:szCs w:val="24"/>
      </w:rPr>
      <w:t>203</w:t>
    </w:r>
    <w:r w:rsidRPr="00721B9A">
      <w:rPr>
        <w:rFonts w:ascii="Tahoma" w:hAnsi="Tahoma" w:cs="Tahoma"/>
        <w:b/>
        <w:sz w:val="24"/>
        <w:szCs w:val="24"/>
      </w:rPr>
      <w:t>/2014</w:t>
    </w:r>
  </w:p>
  <w:p w:rsidR="00EB24F3" w:rsidRDefault="00EB24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70D"/>
    <w:multiLevelType w:val="hybridMultilevel"/>
    <w:tmpl w:val="B2A293D4"/>
    <w:lvl w:ilvl="0" w:tplc="D6C859C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C33C12"/>
    <w:multiLevelType w:val="hybridMultilevel"/>
    <w:tmpl w:val="043CC856"/>
    <w:lvl w:ilvl="0" w:tplc="AB92A45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6D7F1A"/>
    <w:multiLevelType w:val="hybridMultilevel"/>
    <w:tmpl w:val="0C1E51AE"/>
    <w:lvl w:ilvl="0" w:tplc="551685F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CB2366"/>
    <w:multiLevelType w:val="hybridMultilevel"/>
    <w:tmpl w:val="19762EF8"/>
    <w:lvl w:ilvl="0" w:tplc="090676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47B4C82"/>
    <w:multiLevelType w:val="hybridMultilevel"/>
    <w:tmpl w:val="5DCCE4D6"/>
    <w:lvl w:ilvl="0" w:tplc="69F6605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7551984"/>
    <w:multiLevelType w:val="hybridMultilevel"/>
    <w:tmpl w:val="6374CDA6"/>
    <w:lvl w:ilvl="0" w:tplc="E11C8BF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9F77E68"/>
    <w:multiLevelType w:val="hybridMultilevel"/>
    <w:tmpl w:val="73DAF790"/>
    <w:lvl w:ilvl="0" w:tplc="551685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E5221E8"/>
    <w:multiLevelType w:val="hybridMultilevel"/>
    <w:tmpl w:val="18ACFE36"/>
    <w:lvl w:ilvl="0" w:tplc="833AA63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BE8023D"/>
    <w:multiLevelType w:val="hybridMultilevel"/>
    <w:tmpl w:val="72F216C2"/>
    <w:lvl w:ilvl="0" w:tplc="481CD81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ACF237A"/>
    <w:multiLevelType w:val="hybridMultilevel"/>
    <w:tmpl w:val="02527C1E"/>
    <w:lvl w:ilvl="0" w:tplc="7CCAE2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3"/>
  </w:num>
  <w:num w:numId="3">
    <w:abstractNumId w:val="9"/>
  </w:num>
  <w:num w:numId="4">
    <w:abstractNumId w:val="1"/>
  </w:num>
  <w:num w:numId="5">
    <w:abstractNumId w:val="5"/>
  </w:num>
  <w:num w:numId="6">
    <w:abstractNumId w:val="0"/>
  </w:num>
  <w:num w:numId="7">
    <w:abstractNumId w:val="4"/>
  </w:num>
  <w:num w:numId="8">
    <w:abstractNumId w:val="7"/>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2364"/>
    <w:rsid w:val="001E23B8"/>
    <w:rsid w:val="002D64CF"/>
    <w:rsid w:val="00311D65"/>
    <w:rsid w:val="00313CA0"/>
    <w:rsid w:val="00336CF1"/>
    <w:rsid w:val="0034752E"/>
    <w:rsid w:val="004044D3"/>
    <w:rsid w:val="005A05E8"/>
    <w:rsid w:val="006244A3"/>
    <w:rsid w:val="00697317"/>
    <w:rsid w:val="00721B9A"/>
    <w:rsid w:val="008771C0"/>
    <w:rsid w:val="0088104F"/>
    <w:rsid w:val="008D2346"/>
    <w:rsid w:val="009266B8"/>
    <w:rsid w:val="00997E5E"/>
    <w:rsid w:val="00AC4B4B"/>
    <w:rsid w:val="00B1380F"/>
    <w:rsid w:val="00C117D1"/>
    <w:rsid w:val="00C475EB"/>
    <w:rsid w:val="00D04968"/>
    <w:rsid w:val="00EB24F3"/>
    <w:rsid w:val="00F03AA8"/>
    <w:rsid w:val="00F03D94"/>
    <w:rsid w:val="00F80759"/>
    <w:rsid w:val="00F9236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AA8"/>
    <w:pPr>
      <w:ind w:left="720"/>
      <w:contextualSpacing/>
    </w:pPr>
  </w:style>
  <w:style w:type="paragraph" w:styleId="Header">
    <w:name w:val="header"/>
    <w:basedOn w:val="Normal"/>
    <w:link w:val="HeaderChar"/>
    <w:uiPriority w:val="99"/>
    <w:unhideWhenUsed/>
    <w:rsid w:val="00721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9A"/>
  </w:style>
  <w:style w:type="paragraph" w:styleId="Footer">
    <w:name w:val="footer"/>
    <w:basedOn w:val="Normal"/>
    <w:link w:val="FooterChar"/>
    <w:uiPriority w:val="99"/>
    <w:unhideWhenUsed/>
    <w:rsid w:val="0072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9A"/>
  </w:style>
  <w:style w:type="paragraph" w:styleId="BalloonText">
    <w:name w:val="Balloon Text"/>
    <w:basedOn w:val="Normal"/>
    <w:link w:val="BalloonTextChar"/>
    <w:uiPriority w:val="99"/>
    <w:semiHidden/>
    <w:unhideWhenUsed/>
    <w:rsid w:val="00EB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AA8"/>
    <w:pPr>
      <w:ind w:left="720"/>
      <w:contextualSpacing/>
    </w:pPr>
  </w:style>
  <w:style w:type="paragraph" w:styleId="Header">
    <w:name w:val="header"/>
    <w:basedOn w:val="Normal"/>
    <w:link w:val="HeaderChar"/>
    <w:uiPriority w:val="99"/>
    <w:unhideWhenUsed/>
    <w:rsid w:val="00721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9A"/>
  </w:style>
  <w:style w:type="paragraph" w:styleId="Footer">
    <w:name w:val="footer"/>
    <w:basedOn w:val="Normal"/>
    <w:link w:val="FooterChar"/>
    <w:uiPriority w:val="99"/>
    <w:unhideWhenUsed/>
    <w:rsid w:val="0072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9A"/>
  </w:style>
  <w:style w:type="paragraph" w:styleId="BalloonText">
    <w:name w:val="Balloon Text"/>
    <w:basedOn w:val="Normal"/>
    <w:link w:val="BalloonTextChar"/>
    <w:uiPriority w:val="99"/>
    <w:semiHidden/>
    <w:unhideWhenUsed/>
    <w:rsid w:val="00EB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2014-04-30T13:27:00Z</dcterms:created>
  <dcterms:modified xsi:type="dcterms:W3CDTF">2014-04-30T13:27:00Z</dcterms:modified>
</cp:coreProperties>
</file>