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4EC1" w:rsidRPr="009D5C84" w:rsidRDefault="00FC17DA" w:rsidP="00FC17DA">
      <w:pPr>
        <w:spacing w:after="0" w:line="240" w:lineRule="auto"/>
        <w:rPr>
          <w:rFonts w:ascii="Tahoma" w:hAnsi="Tahoma" w:cs="Tahoma"/>
          <w:b/>
          <w:sz w:val="24"/>
          <w:szCs w:val="24"/>
        </w:rPr>
      </w:pPr>
      <w:r w:rsidRPr="009D5C84">
        <w:rPr>
          <w:rFonts w:ascii="Tahoma" w:hAnsi="Tahoma" w:cs="Tahoma"/>
          <w:b/>
          <w:sz w:val="24"/>
          <w:szCs w:val="24"/>
        </w:rPr>
        <w:t>IN THE LABOUR COURT OF ZIMBABWE</w:t>
      </w:r>
      <w:r w:rsidRPr="009D5C84">
        <w:rPr>
          <w:rFonts w:ascii="Tahoma" w:hAnsi="Tahoma" w:cs="Tahoma"/>
          <w:b/>
          <w:sz w:val="24"/>
          <w:szCs w:val="24"/>
        </w:rPr>
        <w:tab/>
        <w:t>JUDGMENT NO LC/H/</w:t>
      </w:r>
      <w:r w:rsidR="00FD1F92">
        <w:rPr>
          <w:rFonts w:ascii="Tahoma" w:hAnsi="Tahoma" w:cs="Tahoma"/>
          <w:b/>
          <w:sz w:val="24"/>
          <w:szCs w:val="24"/>
        </w:rPr>
        <w:t>707</w:t>
      </w:r>
      <w:r w:rsidRPr="009D5C84">
        <w:rPr>
          <w:rFonts w:ascii="Tahoma" w:hAnsi="Tahoma" w:cs="Tahoma"/>
          <w:b/>
          <w:sz w:val="24"/>
          <w:szCs w:val="24"/>
        </w:rPr>
        <w:t>/2014</w:t>
      </w:r>
    </w:p>
    <w:p w:rsidR="00FC17DA" w:rsidRPr="009D5C84" w:rsidRDefault="00FC17DA" w:rsidP="00FC17DA">
      <w:pPr>
        <w:spacing w:after="0" w:line="240" w:lineRule="auto"/>
        <w:rPr>
          <w:rFonts w:ascii="Tahoma" w:hAnsi="Tahoma" w:cs="Tahoma"/>
          <w:b/>
          <w:sz w:val="24"/>
          <w:szCs w:val="24"/>
        </w:rPr>
      </w:pPr>
    </w:p>
    <w:p w:rsidR="00FC17DA" w:rsidRDefault="00FC17DA" w:rsidP="00FC17DA">
      <w:pPr>
        <w:spacing w:after="0" w:line="240" w:lineRule="auto"/>
        <w:rPr>
          <w:rFonts w:ascii="Tahoma" w:hAnsi="Tahoma" w:cs="Tahoma"/>
          <w:b/>
          <w:sz w:val="24"/>
          <w:szCs w:val="24"/>
        </w:rPr>
      </w:pPr>
      <w:r w:rsidRPr="009D5C84">
        <w:rPr>
          <w:rFonts w:ascii="Tahoma" w:hAnsi="Tahoma" w:cs="Tahoma"/>
          <w:b/>
          <w:sz w:val="24"/>
          <w:szCs w:val="24"/>
        </w:rPr>
        <w:t>HARARE, 21 JULY 2014 &amp;</w:t>
      </w:r>
      <w:r w:rsidRPr="009D5C84">
        <w:rPr>
          <w:rFonts w:ascii="Tahoma" w:hAnsi="Tahoma" w:cs="Tahoma"/>
          <w:b/>
          <w:sz w:val="24"/>
          <w:szCs w:val="24"/>
        </w:rPr>
        <w:tab/>
      </w:r>
      <w:r w:rsidRPr="009D5C84">
        <w:rPr>
          <w:rFonts w:ascii="Tahoma" w:hAnsi="Tahoma" w:cs="Tahoma"/>
          <w:b/>
          <w:sz w:val="24"/>
          <w:szCs w:val="24"/>
        </w:rPr>
        <w:tab/>
      </w:r>
      <w:r w:rsidRPr="009D5C84">
        <w:rPr>
          <w:rFonts w:ascii="Tahoma" w:hAnsi="Tahoma" w:cs="Tahoma"/>
          <w:b/>
          <w:sz w:val="24"/>
          <w:szCs w:val="24"/>
        </w:rPr>
        <w:tab/>
        <w:t xml:space="preserve">   </w:t>
      </w:r>
      <w:r w:rsidR="009D5C84">
        <w:rPr>
          <w:rFonts w:ascii="Tahoma" w:hAnsi="Tahoma" w:cs="Tahoma"/>
          <w:b/>
          <w:sz w:val="24"/>
          <w:szCs w:val="24"/>
        </w:rPr>
        <w:t xml:space="preserve">  </w:t>
      </w:r>
      <w:r w:rsidR="00FD1F92">
        <w:rPr>
          <w:rFonts w:ascii="Tahoma" w:hAnsi="Tahoma" w:cs="Tahoma"/>
          <w:b/>
          <w:sz w:val="24"/>
          <w:szCs w:val="24"/>
        </w:rPr>
        <w:t xml:space="preserve">  </w:t>
      </w:r>
      <w:r w:rsidRPr="009D5C84">
        <w:rPr>
          <w:rFonts w:ascii="Tahoma" w:hAnsi="Tahoma" w:cs="Tahoma"/>
          <w:b/>
          <w:sz w:val="24"/>
          <w:szCs w:val="24"/>
        </w:rPr>
        <w:t xml:space="preserve"> CASE NO LC/H</w:t>
      </w:r>
      <w:r w:rsidR="00EB796F">
        <w:rPr>
          <w:rFonts w:ascii="Tahoma" w:hAnsi="Tahoma" w:cs="Tahoma"/>
          <w:b/>
          <w:sz w:val="24"/>
          <w:szCs w:val="24"/>
        </w:rPr>
        <w:t>/</w:t>
      </w:r>
      <w:r w:rsidRPr="009D5C84">
        <w:rPr>
          <w:rFonts w:ascii="Tahoma" w:hAnsi="Tahoma" w:cs="Tahoma"/>
          <w:b/>
          <w:sz w:val="24"/>
          <w:szCs w:val="24"/>
        </w:rPr>
        <w:t>1014/2013</w:t>
      </w:r>
    </w:p>
    <w:p w:rsidR="00FD1F92" w:rsidRPr="009D5C84" w:rsidRDefault="00FD1F92" w:rsidP="00FC17DA">
      <w:pPr>
        <w:spacing w:after="0" w:line="240" w:lineRule="auto"/>
        <w:rPr>
          <w:rFonts w:ascii="Tahoma" w:hAnsi="Tahoma" w:cs="Tahoma"/>
          <w:b/>
          <w:sz w:val="24"/>
          <w:szCs w:val="24"/>
        </w:rPr>
      </w:pPr>
      <w:r>
        <w:rPr>
          <w:rFonts w:ascii="Tahoma" w:hAnsi="Tahoma" w:cs="Tahoma"/>
          <w:b/>
          <w:sz w:val="24"/>
          <w:szCs w:val="24"/>
        </w:rPr>
        <w:t>24 OCTOBER 2014</w:t>
      </w:r>
      <w:bookmarkStart w:id="0" w:name="_GoBack"/>
      <w:bookmarkEnd w:id="0"/>
    </w:p>
    <w:p w:rsidR="00FC17DA" w:rsidRDefault="00FC17DA" w:rsidP="00FC17DA">
      <w:pPr>
        <w:spacing w:after="0" w:line="240" w:lineRule="auto"/>
        <w:rPr>
          <w:rFonts w:ascii="Tahoma" w:hAnsi="Tahoma" w:cs="Tahoma"/>
          <w:sz w:val="24"/>
          <w:szCs w:val="24"/>
        </w:rPr>
      </w:pPr>
    </w:p>
    <w:p w:rsidR="00FC17DA" w:rsidRDefault="00FC17DA" w:rsidP="00FC17DA">
      <w:pPr>
        <w:spacing w:after="0" w:line="240" w:lineRule="auto"/>
        <w:rPr>
          <w:rFonts w:ascii="Tahoma" w:hAnsi="Tahoma" w:cs="Tahoma"/>
          <w:sz w:val="24"/>
          <w:szCs w:val="24"/>
        </w:rPr>
      </w:pPr>
    </w:p>
    <w:p w:rsidR="00FC17DA" w:rsidRDefault="00FC17DA" w:rsidP="00FC17DA">
      <w:pPr>
        <w:spacing w:after="0" w:line="240" w:lineRule="auto"/>
        <w:rPr>
          <w:rFonts w:ascii="Tahoma" w:hAnsi="Tahoma" w:cs="Tahoma"/>
          <w:sz w:val="24"/>
          <w:szCs w:val="24"/>
        </w:rPr>
      </w:pPr>
      <w:r>
        <w:rPr>
          <w:rFonts w:ascii="Tahoma" w:hAnsi="Tahoma" w:cs="Tahoma"/>
          <w:sz w:val="24"/>
          <w:szCs w:val="24"/>
        </w:rPr>
        <w:t>In the matter between:</w:t>
      </w:r>
    </w:p>
    <w:p w:rsidR="00FC17DA" w:rsidRDefault="00FC17DA" w:rsidP="00FC17DA">
      <w:pPr>
        <w:spacing w:after="0" w:line="240" w:lineRule="auto"/>
        <w:rPr>
          <w:rFonts w:ascii="Tahoma" w:hAnsi="Tahoma" w:cs="Tahoma"/>
          <w:sz w:val="24"/>
          <w:szCs w:val="24"/>
        </w:rPr>
      </w:pPr>
    </w:p>
    <w:p w:rsidR="00FC17DA" w:rsidRDefault="00FC17DA" w:rsidP="00FC17DA">
      <w:pPr>
        <w:spacing w:after="0" w:line="240" w:lineRule="auto"/>
        <w:rPr>
          <w:rFonts w:ascii="Tahoma" w:hAnsi="Tahoma" w:cs="Tahoma"/>
          <w:sz w:val="24"/>
          <w:szCs w:val="24"/>
        </w:rPr>
      </w:pPr>
    </w:p>
    <w:p w:rsidR="00FC17DA" w:rsidRPr="009D5C84" w:rsidRDefault="00FC17DA" w:rsidP="00FC17DA">
      <w:pPr>
        <w:spacing w:after="0" w:line="240" w:lineRule="auto"/>
        <w:rPr>
          <w:rFonts w:ascii="Tahoma" w:hAnsi="Tahoma" w:cs="Tahoma"/>
          <w:b/>
          <w:sz w:val="24"/>
          <w:szCs w:val="24"/>
        </w:rPr>
      </w:pPr>
      <w:r w:rsidRPr="009D5C84">
        <w:rPr>
          <w:rFonts w:ascii="Tahoma" w:hAnsi="Tahoma" w:cs="Tahoma"/>
          <w:b/>
          <w:sz w:val="24"/>
          <w:szCs w:val="24"/>
        </w:rPr>
        <w:t>DESMOND CHAKUINGA</w:t>
      </w:r>
      <w:r w:rsidRPr="009D5C84">
        <w:rPr>
          <w:rFonts w:ascii="Tahoma" w:hAnsi="Tahoma" w:cs="Tahoma"/>
          <w:b/>
          <w:sz w:val="24"/>
          <w:szCs w:val="24"/>
        </w:rPr>
        <w:tab/>
      </w:r>
      <w:r w:rsidRPr="009D5C84">
        <w:rPr>
          <w:rFonts w:ascii="Tahoma" w:hAnsi="Tahoma" w:cs="Tahoma"/>
          <w:b/>
          <w:sz w:val="24"/>
          <w:szCs w:val="24"/>
        </w:rPr>
        <w:tab/>
      </w:r>
      <w:r w:rsidRPr="009D5C84">
        <w:rPr>
          <w:rFonts w:ascii="Tahoma" w:hAnsi="Tahoma" w:cs="Tahoma"/>
          <w:b/>
          <w:sz w:val="24"/>
          <w:szCs w:val="24"/>
        </w:rPr>
        <w:tab/>
      </w:r>
      <w:r w:rsidRPr="009D5C84">
        <w:rPr>
          <w:rFonts w:ascii="Tahoma" w:hAnsi="Tahoma" w:cs="Tahoma"/>
          <w:b/>
          <w:sz w:val="24"/>
          <w:szCs w:val="24"/>
        </w:rPr>
        <w:tab/>
      </w:r>
      <w:r w:rsidRPr="009D5C84">
        <w:rPr>
          <w:rFonts w:ascii="Tahoma" w:hAnsi="Tahoma" w:cs="Tahoma"/>
          <w:b/>
          <w:sz w:val="24"/>
          <w:szCs w:val="24"/>
        </w:rPr>
        <w:tab/>
      </w:r>
      <w:r w:rsidRPr="009D5C84">
        <w:rPr>
          <w:rFonts w:ascii="Tahoma" w:hAnsi="Tahoma" w:cs="Tahoma"/>
          <w:b/>
          <w:sz w:val="24"/>
          <w:szCs w:val="24"/>
        </w:rPr>
        <w:tab/>
        <w:t>1</w:t>
      </w:r>
      <w:r w:rsidRPr="009D5C84">
        <w:rPr>
          <w:rFonts w:ascii="Tahoma" w:hAnsi="Tahoma" w:cs="Tahoma"/>
          <w:b/>
          <w:sz w:val="24"/>
          <w:szCs w:val="24"/>
          <w:vertAlign w:val="superscript"/>
        </w:rPr>
        <w:t>ST</w:t>
      </w:r>
      <w:r w:rsidRPr="009D5C84">
        <w:rPr>
          <w:rFonts w:ascii="Tahoma" w:hAnsi="Tahoma" w:cs="Tahoma"/>
          <w:b/>
          <w:sz w:val="24"/>
          <w:szCs w:val="24"/>
        </w:rPr>
        <w:t xml:space="preserve"> APPELLANT</w:t>
      </w:r>
    </w:p>
    <w:p w:rsidR="00FC17DA" w:rsidRDefault="00FC17DA" w:rsidP="00FC17DA">
      <w:pPr>
        <w:spacing w:after="0" w:line="240" w:lineRule="auto"/>
        <w:rPr>
          <w:rFonts w:ascii="Tahoma" w:hAnsi="Tahoma" w:cs="Tahoma"/>
          <w:sz w:val="24"/>
          <w:szCs w:val="24"/>
        </w:rPr>
      </w:pPr>
      <w:r>
        <w:rPr>
          <w:rFonts w:ascii="Tahoma" w:hAnsi="Tahoma" w:cs="Tahoma"/>
          <w:sz w:val="24"/>
          <w:szCs w:val="24"/>
        </w:rPr>
        <w:t>And</w:t>
      </w:r>
    </w:p>
    <w:p w:rsidR="00FC17DA" w:rsidRPr="009D5C84" w:rsidRDefault="00EA39BC" w:rsidP="00FC17DA">
      <w:pPr>
        <w:spacing w:after="0" w:line="240" w:lineRule="auto"/>
        <w:rPr>
          <w:rFonts w:ascii="Tahoma" w:hAnsi="Tahoma" w:cs="Tahoma"/>
          <w:b/>
          <w:sz w:val="24"/>
          <w:szCs w:val="24"/>
        </w:rPr>
      </w:pPr>
      <w:r>
        <w:rPr>
          <w:rFonts w:ascii="Tahoma" w:hAnsi="Tahoma" w:cs="Tahoma"/>
          <w:b/>
          <w:sz w:val="24"/>
          <w:szCs w:val="24"/>
        </w:rPr>
        <w:t>W</w:t>
      </w:r>
      <w:r w:rsidR="00FC17DA" w:rsidRPr="009D5C84">
        <w:rPr>
          <w:rFonts w:ascii="Tahoma" w:hAnsi="Tahoma" w:cs="Tahoma"/>
          <w:b/>
          <w:sz w:val="24"/>
          <w:szCs w:val="24"/>
        </w:rPr>
        <w:t>ILLIAM KUCHEZA</w:t>
      </w:r>
      <w:r w:rsidR="00FC17DA" w:rsidRPr="009D5C84">
        <w:rPr>
          <w:rFonts w:ascii="Tahoma" w:hAnsi="Tahoma" w:cs="Tahoma"/>
          <w:b/>
          <w:sz w:val="24"/>
          <w:szCs w:val="24"/>
        </w:rPr>
        <w:tab/>
      </w:r>
      <w:r w:rsidR="00FC17DA" w:rsidRPr="009D5C84">
        <w:rPr>
          <w:rFonts w:ascii="Tahoma" w:hAnsi="Tahoma" w:cs="Tahoma"/>
          <w:b/>
          <w:sz w:val="24"/>
          <w:szCs w:val="24"/>
        </w:rPr>
        <w:tab/>
      </w:r>
      <w:r w:rsidR="00FC17DA" w:rsidRPr="009D5C84">
        <w:rPr>
          <w:rFonts w:ascii="Tahoma" w:hAnsi="Tahoma" w:cs="Tahoma"/>
          <w:b/>
          <w:sz w:val="24"/>
          <w:szCs w:val="24"/>
        </w:rPr>
        <w:tab/>
      </w:r>
      <w:r w:rsidR="00FC17DA" w:rsidRPr="009D5C84">
        <w:rPr>
          <w:rFonts w:ascii="Tahoma" w:hAnsi="Tahoma" w:cs="Tahoma"/>
          <w:b/>
          <w:sz w:val="24"/>
          <w:szCs w:val="24"/>
        </w:rPr>
        <w:tab/>
      </w:r>
      <w:r w:rsidR="00FC17DA" w:rsidRPr="009D5C84">
        <w:rPr>
          <w:rFonts w:ascii="Tahoma" w:hAnsi="Tahoma" w:cs="Tahoma"/>
          <w:b/>
          <w:sz w:val="24"/>
          <w:szCs w:val="24"/>
        </w:rPr>
        <w:tab/>
      </w:r>
      <w:r w:rsidR="00FC17DA" w:rsidRPr="009D5C84">
        <w:rPr>
          <w:rFonts w:ascii="Tahoma" w:hAnsi="Tahoma" w:cs="Tahoma"/>
          <w:b/>
          <w:sz w:val="24"/>
          <w:szCs w:val="24"/>
        </w:rPr>
        <w:tab/>
        <w:t>2</w:t>
      </w:r>
      <w:r w:rsidR="00FC17DA" w:rsidRPr="009D5C84">
        <w:rPr>
          <w:rFonts w:ascii="Tahoma" w:hAnsi="Tahoma" w:cs="Tahoma"/>
          <w:b/>
          <w:sz w:val="24"/>
          <w:szCs w:val="24"/>
          <w:vertAlign w:val="superscript"/>
        </w:rPr>
        <w:t>ND</w:t>
      </w:r>
      <w:r w:rsidR="00FC17DA" w:rsidRPr="009D5C84">
        <w:rPr>
          <w:rFonts w:ascii="Tahoma" w:hAnsi="Tahoma" w:cs="Tahoma"/>
          <w:b/>
          <w:sz w:val="24"/>
          <w:szCs w:val="24"/>
        </w:rPr>
        <w:t xml:space="preserve"> APPELLANT</w:t>
      </w:r>
    </w:p>
    <w:p w:rsidR="00FC17DA" w:rsidRDefault="00FC17DA" w:rsidP="00FC17DA">
      <w:pPr>
        <w:spacing w:after="0" w:line="240" w:lineRule="auto"/>
        <w:rPr>
          <w:rFonts w:ascii="Tahoma" w:hAnsi="Tahoma" w:cs="Tahoma"/>
          <w:sz w:val="24"/>
          <w:szCs w:val="24"/>
        </w:rPr>
      </w:pPr>
      <w:r>
        <w:rPr>
          <w:rFonts w:ascii="Tahoma" w:hAnsi="Tahoma" w:cs="Tahoma"/>
          <w:sz w:val="24"/>
          <w:szCs w:val="24"/>
        </w:rPr>
        <w:t>And</w:t>
      </w:r>
    </w:p>
    <w:p w:rsidR="00FC17DA" w:rsidRPr="009D5C84" w:rsidRDefault="00FC17DA" w:rsidP="00FC17DA">
      <w:pPr>
        <w:spacing w:after="0" w:line="240" w:lineRule="auto"/>
        <w:rPr>
          <w:rFonts w:ascii="Tahoma" w:hAnsi="Tahoma" w:cs="Tahoma"/>
          <w:b/>
          <w:sz w:val="24"/>
          <w:szCs w:val="24"/>
        </w:rPr>
      </w:pPr>
      <w:r w:rsidRPr="009D5C84">
        <w:rPr>
          <w:rFonts w:ascii="Tahoma" w:hAnsi="Tahoma" w:cs="Tahoma"/>
          <w:b/>
          <w:sz w:val="24"/>
          <w:szCs w:val="24"/>
        </w:rPr>
        <w:t>DAVIS CH</w:t>
      </w:r>
      <w:r w:rsidR="00EA39BC">
        <w:rPr>
          <w:rFonts w:ascii="Tahoma" w:hAnsi="Tahoma" w:cs="Tahoma"/>
          <w:b/>
          <w:sz w:val="24"/>
          <w:szCs w:val="24"/>
        </w:rPr>
        <w:t>I</w:t>
      </w:r>
      <w:r w:rsidRPr="009D5C84">
        <w:rPr>
          <w:rFonts w:ascii="Tahoma" w:hAnsi="Tahoma" w:cs="Tahoma"/>
          <w:b/>
          <w:sz w:val="24"/>
          <w:szCs w:val="24"/>
        </w:rPr>
        <w:t>PEMVU</w:t>
      </w:r>
      <w:r w:rsidRPr="009D5C84">
        <w:rPr>
          <w:rFonts w:ascii="Tahoma" w:hAnsi="Tahoma" w:cs="Tahoma"/>
          <w:b/>
          <w:sz w:val="24"/>
          <w:szCs w:val="24"/>
        </w:rPr>
        <w:tab/>
      </w:r>
      <w:r w:rsidRPr="009D5C84">
        <w:rPr>
          <w:rFonts w:ascii="Tahoma" w:hAnsi="Tahoma" w:cs="Tahoma"/>
          <w:b/>
          <w:sz w:val="24"/>
          <w:szCs w:val="24"/>
        </w:rPr>
        <w:tab/>
      </w:r>
      <w:r w:rsidRPr="009D5C84">
        <w:rPr>
          <w:rFonts w:ascii="Tahoma" w:hAnsi="Tahoma" w:cs="Tahoma"/>
          <w:b/>
          <w:sz w:val="24"/>
          <w:szCs w:val="24"/>
        </w:rPr>
        <w:tab/>
      </w:r>
      <w:r w:rsidRPr="009D5C84">
        <w:rPr>
          <w:rFonts w:ascii="Tahoma" w:hAnsi="Tahoma" w:cs="Tahoma"/>
          <w:b/>
          <w:sz w:val="24"/>
          <w:szCs w:val="24"/>
        </w:rPr>
        <w:tab/>
      </w:r>
      <w:r w:rsidRPr="009D5C84">
        <w:rPr>
          <w:rFonts w:ascii="Tahoma" w:hAnsi="Tahoma" w:cs="Tahoma"/>
          <w:b/>
          <w:sz w:val="24"/>
          <w:szCs w:val="24"/>
        </w:rPr>
        <w:tab/>
      </w:r>
      <w:r w:rsidRPr="009D5C84">
        <w:rPr>
          <w:rFonts w:ascii="Tahoma" w:hAnsi="Tahoma" w:cs="Tahoma"/>
          <w:b/>
          <w:sz w:val="24"/>
          <w:szCs w:val="24"/>
        </w:rPr>
        <w:tab/>
        <w:t>3</w:t>
      </w:r>
      <w:r w:rsidRPr="009D5C84">
        <w:rPr>
          <w:rFonts w:ascii="Tahoma" w:hAnsi="Tahoma" w:cs="Tahoma"/>
          <w:b/>
          <w:sz w:val="24"/>
          <w:szCs w:val="24"/>
          <w:vertAlign w:val="superscript"/>
        </w:rPr>
        <w:t>RD</w:t>
      </w:r>
      <w:r w:rsidRPr="009D5C84">
        <w:rPr>
          <w:rFonts w:ascii="Tahoma" w:hAnsi="Tahoma" w:cs="Tahoma"/>
          <w:b/>
          <w:sz w:val="24"/>
          <w:szCs w:val="24"/>
        </w:rPr>
        <w:t xml:space="preserve"> APPELLANT</w:t>
      </w:r>
    </w:p>
    <w:p w:rsidR="00FC17DA" w:rsidRDefault="00FC17DA" w:rsidP="00FC17DA">
      <w:pPr>
        <w:spacing w:after="0" w:line="240" w:lineRule="auto"/>
        <w:rPr>
          <w:rFonts w:ascii="Tahoma" w:hAnsi="Tahoma" w:cs="Tahoma"/>
          <w:sz w:val="24"/>
          <w:szCs w:val="24"/>
        </w:rPr>
      </w:pPr>
    </w:p>
    <w:p w:rsidR="00FC17DA" w:rsidRDefault="00FC17DA" w:rsidP="00FC17DA">
      <w:pPr>
        <w:spacing w:after="0" w:line="240" w:lineRule="auto"/>
        <w:rPr>
          <w:rFonts w:ascii="Tahoma" w:hAnsi="Tahoma" w:cs="Tahoma"/>
          <w:sz w:val="24"/>
          <w:szCs w:val="24"/>
        </w:rPr>
      </w:pPr>
      <w:r>
        <w:rPr>
          <w:rFonts w:ascii="Tahoma" w:hAnsi="Tahoma" w:cs="Tahoma"/>
          <w:sz w:val="24"/>
          <w:szCs w:val="24"/>
        </w:rPr>
        <w:t>Versus</w:t>
      </w:r>
    </w:p>
    <w:p w:rsidR="00FC17DA" w:rsidRDefault="00FC17DA" w:rsidP="00FC17DA">
      <w:pPr>
        <w:spacing w:after="0" w:line="240" w:lineRule="auto"/>
        <w:rPr>
          <w:rFonts w:ascii="Tahoma" w:hAnsi="Tahoma" w:cs="Tahoma"/>
          <w:sz w:val="24"/>
          <w:szCs w:val="24"/>
        </w:rPr>
      </w:pPr>
    </w:p>
    <w:p w:rsidR="00FC17DA" w:rsidRPr="009D5C84" w:rsidRDefault="00FC17DA" w:rsidP="00FC17DA">
      <w:pPr>
        <w:spacing w:after="0" w:line="240" w:lineRule="auto"/>
        <w:rPr>
          <w:rFonts w:ascii="Tahoma" w:hAnsi="Tahoma" w:cs="Tahoma"/>
          <w:b/>
          <w:sz w:val="24"/>
          <w:szCs w:val="24"/>
        </w:rPr>
      </w:pPr>
      <w:r w:rsidRPr="009D5C84">
        <w:rPr>
          <w:rFonts w:ascii="Tahoma" w:hAnsi="Tahoma" w:cs="Tahoma"/>
          <w:b/>
          <w:sz w:val="24"/>
          <w:szCs w:val="24"/>
        </w:rPr>
        <w:t>ROGER MOORE (PRIVATE) LIMITED</w:t>
      </w:r>
      <w:r w:rsidRPr="009D5C84">
        <w:rPr>
          <w:rFonts w:ascii="Tahoma" w:hAnsi="Tahoma" w:cs="Tahoma"/>
          <w:b/>
          <w:sz w:val="24"/>
          <w:szCs w:val="24"/>
        </w:rPr>
        <w:tab/>
      </w:r>
      <w:r w:rsidRPr="009D5C84">
        <w:rPr>
          <w:rFonts w:ascii="Tahoma" w:hAnsi="Tahoma" w:cs="Tahoma"/>
          <w:b/>
          <w:sz w:val="24"/>
          <w:szCs w:val="24"/>
        </w:rPr>
        <w:tab/>
      </w:r>
      <w:r w:rsidRPr="009D5C84">
        <w:rPr>
          <w:rFonts w:ascii="Tahoma" w:hAnsi="Tahoma" w:cs="Tahoma"/>
          <w:b/>
          <w:sz w:val="24"/>
          <w:szCs w:val="24"/>
        </w:rPr>
        <w:tab/>
        <w:t>RESPONDENT</w:t>
      </w:r>
    </w:p>
    <w:p w:rsidR="00FC17DA" w:rsidRDefault="00FC17DA" w:rsidP="00FC17DA">
      <w:pPr>
        <w:spacing w:after="0" w:line="240" w:lineRule="auto"/>
        <w:rPr>
          <w:rFonts w:ascii="Tahoma" w:hAnsi="Tahoma" w:cs="Tahoma"/>
          <w:sz w:val="24"/>
          <w:szCs w:val="24"/>
        </w:rPr>
      </w:pPr>
    </w:p>
    <w:p w:rsidR="00FC17DA" w:rsidRDefault="00FC17DA" w:rsidP="00FC17DA">
      <w:pPr>
        <w:spacing w:after="0" w:line="240" w:lineRule="auto"/>
        <w:rPr>
          <w:rFonts w:ascii="Tahoma" w:hAnsi="Tahoma" w:cs="Tahoma"/>
          <w:sz w:val="24"/>
          <w:szCs w:val="24"/>
        </w:rPr>
      </w:pPr>
    </w:p>
    <w:p w:rsidR="00FC17DA" w:rsidRDefault="00FC17DA" w:rsidP="00FC17DA">
      <w:pPr>
        <w:spacing w:after="0" w:line="240" w:lineRule="auto"/>
        <w:rPr>
          <w:rFonts w:ascii="Tahoma" w:hAnsi="Tahoma" w:cs="Tahoma"/>
          <w:sz w:val="24"/>
          <w:szCs w:val="24"/>
        </w:rPr>
      </w:pPr>
      <w:r>
        <w:rPr>
          <w:rFonts w:ascii="Tahoma" w:hAnsi="Tahoma" w:cs="Tahoma"/>
          <w:sz w:val="24"/>
          <w:szCs w:val="24"/>
        </w:rPr>
        <w:t xml:space="preserve">Before </w:t>
      </w:r>
      <w:proofErr w:type="spellStart"/>
      <w:r w:rsidR="000E748F">
        <w:rPr>
          <w:rFonts w:ascii="Tahoma" w:hAnsi="Tahoma" w:cs="Tahoma"/>
          <w:sz w:val="24"/>
          <w:szCs w:val="24"/>
        </w:rPr>
        <w:t>Manyangadze</w:t>
      </w:r>
      <w:proofErr w:type="spellEnd"/>
      <w:r w:rsidR="000E748F">
        <w:rPr>
          <w:rFonts w:ascii="Tahoma" w:hAnsi="Tahoma" w:cs="Tahoma"/>
          <w:sz w:val="24"/>
          <w:szCs w:val="24"/>
        </w:rPr>
        <w:t xml:space="preserve"> J</w:t>
      </w:r>
    </w:p>
    <w:p w:rsidR="000E748F" w:rsidRDefault="000E748F" w:rsidP="00FC17DA">
      <w:pPr>
        <w:spacing w:after="0" w:line="240" w:lineRule="auto"/>
        <w:rPr>
          <w:rFonts w:ascii="Tahoma" w:hAnsi="Tahoma" w:cs="Tahoma"/>
          <w:sz w:val="24"/>
          <w:szCs w:val="24"/>
        </w:rPr>
      </w:pPr>
    </w:p>
    <w:p w:rsidR="000E748F" w:rsidRPr="009D5C84" w:rsidRDefault="000E748F" w:rsidP="00FC17DA">
      <w:pPr>
        <w:spacing w:after="0" w:line="240" w:lineRule="auto"/>
        <w:rPr>
          <w:rFonts w:ascii="Tahoma" w:hAnsi="Tahoma" w:cs="Tahoma"/>
          <w:b/>
          <w:sz w:val="24"/>
          <w:szCs w:val="24"/>
        </w:rPr>
      </w:pPr>
      <w:r w:rsidRPr="009D5C84">
        <w:rPr>
          <w:rFonts w:ascii="Tahoma" w:hAnsi="Tahoma" w:cs="Tahoma"/>
          <w:b/>
          <w:sz w:val="24"/>
          <w:szCs w:val="24"/>
        </w:rPr>
        <w:t>For the Appellants</w:t>
      </w:r>
      <w:r w:rsidRPr="009D5C84">
        <w:rPr>
          <w:rFonts w:ascii="Tahoma" w:hAnsi="Tahoma" w:cs="Tahoma"/>
          <w:b/>
          <w:sz w:val="24"/>
          <w:szCs w:val="24"/>
        </w:rPr>
        <w:tab/>
        <w:t xml:space="preserve">B </w:t>
      </w:r>
      <w:proofErr w:type="spellStart"/>
      <w:r w:rsidRPr="009D5C84">
        <w:rPr>
          <w:rFonts w:ascii="Tahoma" w:hAnsi="Tahoma" w:cs="Tahoma"/>
          <w:b/>
          <w:sz w:val="24"/>
          <w:szCs w:val="24"/>
        </w:rPr>
        <w:t>Makururu</w:t>
      </w:r>
      <w:proofErr w:type="spellEnd"/>
      <w:r w:rsidRPr="009D5C84">
        <w:rPr>
          <w:rFonts w:ascii="Tahoma" w:hAnsi="Tahoma" w:cs="Tahoma"/>
          <w:b/>
          <w:sz w:val="24"/>
          <w:szCs w:val="24"/>
        </w:rPr>
        <w:tab/>
        <w:t>(Legal Practitioner)</w:t>
      </w:r>
    </w:p>
    <w:p w:rsidR="000E748F" w:rsidRPr="009D5C84" w:rsidRDefault="000E748F" w:rsidP="00FC17DA">
      <w:pPr>
        <w:spacing w:after="0" w:line="240" w:lineRule="auto"/>
        <w:rPr>
          <w:rFonts w:ascii="Tahoma" w:hAnsi="Tahoma" w:cs="Tahoma"/>
          <w:b/>
          <w:sz w:val="24"/>
          <w:szCs w:val="24"/>
        </w:rPr>
      </w:pPr>
    </w:p>
    <w:p w:rsidR="000E748F" w:rsidRPr="009D5C84" w:rsidRDefault="000E748F" w:rsidP="00FC17DA">
      <w:pPr>
        <w:spacing w:after="0" w:line="240" w:lineRule="auto"/>
        <w:rPr>
          <w:rFonts w:ascii="Tahoma" w:hAnsi="Tahoma" w:cs="Tahoma"/>
          <w:b/>
          <w:sz w:val="24"/>
          <w:szCs w:val="24"/>
        </w:rPr>
      </w:pPr>
      <w:r w:rsidRPr="009D5C84">
        <w:rPr>
          <w:rFonts w:ascii="Tahoma" w:hAnsi="Tahoma" w:cs="Tahoma"/>
          <w:b/>
          <w:sz w:val="24"/>
          <w:szCs w:val="24"/>
        </w:rPr>
        <w:t>For the Respondent</w:t>
      </w:r>
      <w:r w:rsidRPr="009D5C84">
        <w:rPr>
          <w:rFonts w:ascii="Tahoma" w:hAnsi="Tahoma" w:cs="Tahoma"/>
          <w:b/>
          <w:sz w:val="24"/>
          <w:szCs w:val="24"/>
        </w:rPr>
        <w:tab/>
        <w:t xml:space="preserve">T K </w:t>
      </w:r>
      <w:proofErr w:type="gramStart"/>
      <w:r w:rsidRPr="009D5C84">
        <w:rPr>
          <w:rFonts w:ascii="Tahoma" w:hAnsi="Tahoma" w:cs="Tahoma"/>
          <w:b/>
          <w:sz w:val="24"/>
          <w:szCs w:val="24"/>
        </w:rPr>
        <w:t>Hove  (</w:t>
      </w:r>
      <w:proofErr w:type="gramEnd"/>
      <w:r w:rsidRPr="009D5C84">
        <w:rPr>
          <w:rFonts w:ascii="Tahoma" w:hAnsi="Tahoma" w:cs="Tahoma"/>
          <w:b/>
          <w:sz w:val="24"/>
          <w:szCs w:val="24"/>
        </w:rPr>
        <w:t>Legal Practitioner)</w:t>
      </w:r>
    </w:p>
    <w:p w:rsidR="000E748F" w:rsidRDefault="000E748F" w:rsidP="00FC17DA">
      <w:pPr>
        <w:spacing w:after="0" w:line="240" w:lineRule="auto"/>
        <w:rPr>
          <w:rFonts w:ascii="Tahoma" w:hAnsi="Tahoma" w:cs="Tahoma"/>
          <w:sz w:val="24"/>
          <w:szCs w:val="24"/>
        </w:rPr>
      </w:pPr>
    </w:p>
    <w:p w:rsidR="000E748F" w:rsidRDefault="000E748F" w:rsidP="00FC17DA">
      <w:pPr>
        <w:spacing w:after="0" w:line="240" w:lineRule="auto"/>
        <w:rPr>
          <w:rFonts w:ascii="Tahoma" w:hAnsi="Tahoma" w:cs="Tahoma"/>
          <w:sz w:val="24"/>
          <w:szCs w:val="24"/>
        </w:rPr>
      </w:pPr>
    </w:p>
    <w:p w:rsidR="000E748F" w:rsidRPr="009D5C84" w:rsidRDefault="000E748F" w:rsidP="00FC17DA">
      <w:pPr>
        <w:spacing w:after="0" w:line="240" w:lineRule="auto"/>
        <w:rPr>
          <w:rFonts w:ascii="Tahoma" w:hAnsi="Tahoma" w:cs="Tahoma"/>
          <w:b/>
          <w:sz w:val="24"/>
          <w:szCs w:val="24"/>
        </w:rPr>
      </w:pPr>
      <w:r w:rsidRPr="009D5C84">
        <w:rPr>
          <w:rFonts w:ascii="Tahoma" w:hAnsi="Tahoma" w:cs="Tahoma"/>
          <w:b/>
          <w:sz w:val="24"/>
          <w:szCs w:val="24"/>
        </w:rPr>
        <w:t>MANYANGADZE J:</w:t>
      </w:r>
    </w:p>
    <w:p w:rsidR="000E748F" w:rsidRDefault="000E748F" w:rsidP="00FC17DA">
      <w:pPr>
        <w:spacing w:after="0" w:line="240" w:lineRule="auto"/>
        <w:rPr>
          <w:rFonts w:ascii="Tahoma" w:hAnsi="Tahoma" w:cs="Tahoma"/>
          <w:sz w:val="24"/>
          <w:szCs w:val="24"/>
        </w:rPr>
      </w:pPr>
    </w:p>
    <w:p w:rsidR="000E748F" w:rsidRDefault="000E748F" w:rsidP="00EB796F">
      <w:pPr>
        <w:spacing w:after="0" w:line="360" w:lineRule="auto"/>
        <w:ind w:firstLine="720"/>
        <w:jc w:val="both"/>
        <w:rPr>
          <w:rFonts w:ascii="Tahoma" w:hAnsi="Tahoma" w:cs="Tahoma"/>
          <w:sz w:val="24"/>
          <w:szCs w:val="24"/>
        </w:rPr>
      </w:pPr>
      <w:r>
        <w:rPr>
          <w:rFonts w:ascii="Tahoma" w:hAnsi="Tahoma" w:cs="Tahoma"/>
          <w:sz w:val="24"/>
          <w:szCs w:val="24"/>
        </w:rPr>
        <w:t xml:space="preserve">This is an appeal against an arbitral award issued by </w:t>
      </w:r>
      <w:r w:rsidR="00EA39BC">
        <w:rPr>
          <w:rFonts w:ascii="Tahoma" w:hAnsi="Tahoma" w:cs="Tahoma"/>
          <w:sz w:val="24"/>
          <w:szCs w:val="24"/>
        </w:rPr>
        <w:t>H</w:t>
      </w:r>
      <w:r>
        <w:rPr>
          <w:rFonts w:ascii="Tahoma" w:hAnsi="Tahoma" w:cs="Tahoma"/>
          <w:sz w:val="24"/>
          <w:szCs w:val="24"/>
        </w:rPr>
        <w:t xml:space="preserve">onourable K M </w:t>
      </w:r>
      <w:proofErr w:type="spellStart"/>
      <w:r>
        <w:rPr>
          <w:rFonts w:ascii="Tahoma" w:hAnsi="Tahoma" w:cs="Tahoma"/>
          <w:sz w:val="24"/>
          <w:szCs w:val="24"/>
        </w:rPr>
        <w:t>Nhongo</w:t>
      </w:r>
      <w:proofErr w:type="spellEnd"/>
      <w:r>
        <w:rPr>
          <w:rFonts w:ascii="Tahoma" w:hAnsi="Tahoma" w:cs="Tahoma"/>
          <w:sz w:val="24"/>
          <w:szCs w:val="24"/>
        </w:rPr>
        <w:t xml:space="preserve"> on 5 December 2013. The award ruled that the</w:t>
      </w:r>
      <w:r>
        <w:rPr>
          <w:rFonts w:ascii="Tahoma" w:hAnsi="Tahoma" w:cs="Tahoma"/>
          <w:sz w:val="24"/>
          <w:szCs w:val="24"/>
        </w:rPr>
        <w:tab/>
        <w:t xml:space="preserve"> appellants were not entitled to the retrenchment package they were seeking, which package was in terms of a determination made by the Minister of Labour and Social Welfare (“the Minister”). The arbitral award ruled that the appellants were</w:t>
      </w:r>
      <w:r w:rsidR="00EA39BC">
        <w:rPr>
          <w:rFonts w:ascii="Tahoma" w:hAnsi="Tahoma" w:cs="Tahoma"/>
          <w:sz w:val="24"/>
          <w:szCs w:val="24"/>
        </w:rPr>
        <w:t>,</w:t>
      </w:r>
      <w:r>
        <w:rPr>
          <w:rFonts w:ascii="Tahoma" w:hAnsi="Tahoma" w:cs="Tahoma"/>
          <w:sz w:val="24"/>
          <w:szCs w:val="24"/>
        </w:rPr>
        <w:t xml:space="preserve"> instead, entitled to a retrenchment package in terms of an agreement they had entered into with the respondent, prior to the Minister’s determination.</w:t>
      </w:r>
    </w:p>
    <w:p w:rsidR="000E748F" w:rsidRDefault="000E748F" w:rsidP="00EB796F">
      <w:pPr>
        <w:spacing w:after="0" w:line="240" w:lineRule="auto"/>
        <w:ind w:firstLine="720"/>
        <w:jc w:val="both"/>
        <w:rPr>
          <w:rFonts w:ascii="Tahoma" w:hAnsi="Tahoma" w:cs="Tahoma"/>
          <w:sz w:val="24"/>
          <w:szCs w:val="24"/>
        </w:rPr>
      </w:pPr>
    </w:p>
    <w:p w:rsidR="000E748F" w:rsidRDefault="000E748F" w:rsidP="00EB796F">
      <w:pPr>
        <w:spacing w:after="0" w:line="360" w:lineRule="auto"/>
        <w:ind w:firstLine="720"/>
        <w:jc w:val="both"/>
        <w:rPr>
          <w:rFonts w:ascii="Tahoma" w:hAnsi="Tahoma" w:cs="Tahoma"/>
          <w:sz w:val="24"/>
          <w:szCs w:val="24"/>
        </w:rPr>
      </w:pPr>
      <w:r>
        <w:rPr>
          <w:rFonts w:ascii="Tahoma" w:hAnsi="Tahoma" w:cs="Tahoma"/>
          <w:sz w:val="24"/>
          <w:szCs w:val="24"/>
        </w:rPr>
        <w:t>The history of the matter is as follows:</w:t>
      </w:r>
    </w:p>
    <w:p w:rsidR="009D5C84" w:rsidRDefault="009D5C84" w:rsidP="00EB796F">
      <w:pPr>
        <w:spacing w:after="0" w:line="240" w:lineRule="auto"/>
        <w:ind w:firstLine="720"/>
        <w:jc w:val="both"/>
        <w:rPr>
          <w:rFonts w:ascii="Tahoma" w:hAnsi="Tahoma" w:cs="Tahoma"/>
          <w:sz w:val="24"/>
          <w:szCs w:val="24"/>
        </w:rPr>
      </w:pPr>
    </w:p>
    <w:p w:rsidR="000E748F" w:rsidRDefault="000E748F" w:rsidP="00EB796F">
      <w:pPr>
        <w:spacing w:after="0" w:line="360" w:lineRule="auto"/>
        <w:jc w:val="both"/>
        <w:rPr>
          <w:rFonts w:ascii="Tahoma" w:hAnsi="Tahoma" w:cs="Tahoma"/>
          <w:sz w:val="24"/>
          <w:szCs w:val="24"/>
        </w:rPr>
      </w:pPr>
      <w:r>
        <w:rPr>
          <w:rFonts w:ascii="Tahoma" w:hAnsi="Tahoma" w:cs="Tahoma"/>
          <w:sz w:val="24"/>
          <w:szCs w:val="24"/>
        </w:rPr>
        <w:t xml:space="preserve">The appellants were employed by the respondent in various capacities. Sometime in 2011 the respondent embarked on a retrenchment exercise. In the negotiations that ensued, an agreement was reached on what the employees were to be paid. </w:t>
      </w:r>
      <w:r>
        <w:rPr>
          <w:rFonts w:ascii="Tahoma" w:hAnsi="Tahoma" w:cs="Tahoma"/>
          <w:sz w:val="24"/>
          <w:szCs w:val="24"/>
        </w:rPr>
        <w:lastRenderedPageBreak/>
        <w:t xml:space="preserve">Apparently, the agreement was not implemented due to some sticking points. The matter went to the National Employment Council for the Engineering </w:t>
      </w:r>
      <w:r w:rsidR="00A87BAC">
        <w:rPr>
          <w:rFonts w:ascii="Tahoma" w:hAnsi="Tahoma" w:cs="Tahoma"/>
          <w:sz w:val="24"/>
          <w:szCs w:val="24"/>
        </w:rPr>
        <w:t>Workers Union and Steel Industry (“NEC</w:t>
      </w:r>
      <w:r w:rsidR="00E644DF">
        <w:rPr>
          <w:rFonts w:ascii="Tahoma" w:hAnsi="Tahoma" w:cs="Tahoma"/>
          <w:sz w:val="24"/>
          <w:szCs w:val="24"/>
        </w:rPr>
        <w:t>”). No agreement was re</w:t>
      </w:r>
      <w:r w:rsidR="00EA39BC">
        <w:rPr>
          <w:rFonts w:ascii="Tahoma" w:hAnsi="Tahoma" w:cs="Tahoma"/>
          <w:sz w:val="24"/>
          <w:szCs w:val="24"/>
        </w:rPr>
        <w:t>ached</w:t>
      </w:r>
      <w:r w:rsidR="00E644DF">
        <w:rPr>
          <w:rFonts w:ascii="Tahoma" w:hAnsi="Tahoma" w:cs="Tahoma"/>
          <w:sz w:val="24"/>
          <w:szCs w:val="24"/>
        </w:rPr>
        <w:t>.</w:t>
      </w:r>
    </w:p>
    <w:p w:rsidR="00E644DF" w:rsidRDefault="00E644DF" w:rsidP="00EB796F">
      <w:pPr>
        <w:spacing w:after="0" w:line="240" w:lineRule="auto"/>
        <w:jc w:val="both"/>
        <w:rPr>
          <w:rFonts w:ascii="Tahoma" w:hAnsi="Tahoma" w:cs="Tahoma"/>
          <w:sz w:val="24"/>
          <w:szCs w:val="24"/>
        </w:rPr>
      </w:pPr>
    </w:p>
    <w:p w:rsidR="00E644DF" w:rsidRDefault="00E644DF" w:rsidP="00EB796F">
      <w:pPr>
        <w:spacing w:after="0" w:line="360" w:lineRule="auto"/>
        <w:ind w:firstLine="720"/>
        <w:jc w:val="both"/>
        <w:rPr>
          <w:rFonts w:ascii="Tahoma" w:hAnsi="Tahoma" w:cs="Tahoma"/>
          <w:sz w:val="24"/>
          <w:szCs w:val="24"/>
        </w:rPr>
      </w:pPr>
      <w:r>
        <w:rPr>
          <w:rFonts w:ascii="Tahoma" w:hAnsi="Tahoma" w:cs="Tahoma"/>
          <w:sz w:val="24"/>
          <w:szCs w:val="24"/>
        </w:rPr>
        <w:t xml:space="preserve">On 28 September 2011, the matter was referred to the Minister for determination. The </w:t>
      </w:r>
      <w:r w:rsidR="00EA39BC">
        <w:rPr>
          <w:rFonts w:ascii="Tahoma" w:hAnsi="Tahoma" w:cs="Tahoma"/>
          <w:sz w:val="24"/>
          <w:szCs w:val="24"/>
        </w:rPr>
        <w:t>M</w:t>
      </w:r>
      <w:r>
        <w:rPr>
          <w:rFonts w:ascii="Tahoma" w:hAnsi="Tahoma" w:cs="Tahoma"/>
          <w:sz w:val="24"/>
          <w:szCs w:val="24"/>
        </w:rPr>
        <w:t>inister issued his determination on 26 January 2012.</w:t>
      </w:r>
    </w:p>
    <w:p w:rsidR="009D5C84" w:rsidRDefault="009D5C84" w:rsidP="00EB796F">
      <w:pPr>
        <w:spacing w:after="0" w:line="240" w:lineRule="auto"/>
        <w:ind w:firstLine="720"/>
        <w:jc w:val="both"/>
        <w:rPr>
          <w:rFonts w:ascii="Tahoma" w:hAnsi="Tahoma" w:cs="Tahoma"/>
          <w:sz w:val="24"/>
          <w:szCs w:val="24"/>
        </w:rPr>
      </w:pPr>
    </w:p>
    <w:p w:rsidR="009D5C84" w:rsidRDefault="009D5C84" w:rsidP="00EB796F">
      <w:pPr>
        <w:spacing w:after="0" w:line="360" w:lineRule="auto"/>
        <w:ind w:firstLine="720"/>
        <w:jc w:val="both"/>
        <w:rPr>
          <w:rFonts w:ascii="Tahoma" w:hAnsi="Tahoma" w:cs="Tahoma"/>
          <w:sz w:val="24"/>
          <w:szCs w:val="24"/>
        </w:rPr>
      </w:pPr>
      <w:r>
        <w:rPr>
          <w:rFonts w:ascii="Tahoma" w:hAnsi="Tahoma" w:cs="Tahoma"/>
          <w:sz w:val="24"/>
          <w:szCs w:val="24"/>
        </w:rPr>
        <w:t>The respondent appealed against the determination by the Minister to this court. The appeal was dismissed.</w:t>
      </w:r>
    </w:p>
    <w:p w:rsidR="009D5C84" w:rsidRDefault="009D5C84" w:rsidP="00EB796F">
      <w:pPr>
        <w:spacing w:after="0" w:line="240" w:lineRule="auto"/>
        <w:ind w:firstLine="720"/>
        <w:jc w:val="both"/>
        <w:rPr>
          <w:rFonts w:ascii="Tahoma" w:hAnsi="Tahoma" w:cs="Tahoma"/>
          <w:sz w:val="24"/>
          <w:szCs w:val="24"/>
        </w:rPr>
      </w:pPr>
    </w:p>
    <w:p w:rsidR="009D5C84" w:rsidRDefault="009D5C84" w:rsidP="00EB796F">
      <w:pPr>
        <w:spacing w:after="0" w:line="360" w:lineRule="auto"/>
        <w:ind w:firstLine="720"/>
        <w:jc w:val="both"/>
        <w:rPr>
          <w:rFonts w:ascii="Tahoma" w:hAnsi="Tahoma" w:cs="Tahoma"/>
          <w:sz w:val="24"/>
          <w:szCs w:val="24"/>
        </w:rPr>
      </w:pPr>
      <w:r>
        <w:rPr>
          <w:rFonts w:ascii="Tahoma" w:hAnsi="Tahoma" w:cs="Tahoma"/>
          <w:sz w:val="24"/>
          <w:szCs w:val="24"/>
        </w:rPr>
        <w:t>When the respondent failed to implement the determination of the Minister, the appellants referred the matter to a Labour Officer. When conciliation failed, the matter went for compulsory arbitration, resulting in the arbitral award which is being contested in this appeal.</w:t>
      </w:r>
    </w:p>
    <w:p w:rsidR="009D5C84" w:rsidRDefault="009D5C84" w:rsidP="00EB796F">
      <w:pPr>
        <w:spacing w:after="0" w:line="240" w:lineRule="auto"/>
        <w:ind w:firstLine="720"/>
        <w:jc w:val="both"/>
        <w:rPr>
          <w:rFonts w:ascii="Tahoma" w:hAnsi="Tahoma" w:cs="Tahoma"/>
          <w:sz w:val="24"/>
          <w:szCs w:val="24"/>
        </w:rPr>
      </w:pPr>
    </w:p>
    <w:p w:rsidR="009D5C84" w:rsidRDefault="009D5C84" w:rsidP="00EB796F">
      <w:pPr>
        <w:spacing w:after="0" w:line="360" w:lineRule="auto"/>
        <w:ind w:firstLine="720"/>
        <w:jc w:val="both"/>
        <w:rPr>
          <w:rFonts w:ascii="Tahoma" w:hAnsi="Tahoma" w:cs="Tahoma"/>
          <w:sz w:val="24"/>
          <w:szCs w:val="24"/>
        </w:rPr>
      </w:pPr>
      <w:r>
        <w:rPr>
          <w:rFonts w:ascii="Tahoma" w:hAnsi="Tahoma" w:cs="Tahoma"/>
          <w:sz w:val="24"/>
          <w:szCs w:val="24"/>
        </w:rPr>
        <w:t>The appellants’ grounds of appeal are framed as follows:</w:t>
      </w:r>
    </w:p>
    <w:p w:rsidR="00EA39BC" w:rsidRDefault="00EA39BC" w:rsidP="00EA39BC">
      <w:pPr>
        <w:spacing w:after="0" w:line="240" w:lineRule="auto"/>
        <w:ind w:firstLine="720"/>
        <w:jc w:val="both"/>
        <w:rPr>
          <w:rFonts w:ascii="Tahoma" w:hAnsi="Tahoma" w:cs="Tahoma"/>
          <w:sz w:val="24"/>
          <w:szCs w:val="24"/>
        </w:rPr>
      </w:pPr>
    </w:p>
    <w:p w:rsidR="009D5C84" w:rsidRPr="00EA39BC" w:rsidRDefault="00EA39BC" w:rsidP="00EA39BC">
      <w:pPr>
        <w:spacing w:after="0" w:line="240" w:lineRule="auto"/>
        <w:ind w:left="720" w:hanging="360"/>
        <w:jc w:val="both"/>
        <w:rPr>
          <w:rFonts w:ascii="Tahoma" w:hAnsi="Tahoma" w:cs="Tahoma"/>
          <w:sz w:val="24"/>
          <w:szCs w:val="24"/>
        </w:rPr>
      </w:pPr>
      <w:r>
        <w:rPr>
          <w:rFonts w:ascii="Tahoma" w:hAnsi="Tahoma" w:cs="Tahoma"/>
          <w:sz w:val="24"/>
          <w:szCs w:val="24"/>
        </w:rPr>
        <w:t>“1</w:t>
      </w:r>
      <w:r>
        <w:rPr>
          <w:rFonts w:ascii="Tahoma" w:hAnsi="Tahoma" w:cs="Tahoma"/>
          <w:sz w:val="24"/>
          <w:szCs w:val="24"/>
        </w:rPr>
        <w:tab/>
      </w:r>
      <w:r w:rsidR="009D5C84" w:rsidRPr="00EA39BC">
        <w:rPr>
          <w:rFonts w:ascii="Tahoma" w:hAnsi="Tahoma" w:cs="Tahoma"/>
          <w:sz w:val="24"/>
          <w:szCs w:val="24"/>
        </w:rPr>
        <w:t>The honourable arbitrator erred in failing to note that the decision of the Retrenchment Board was and still is binding upon the respondent.</w:t>
      </w:r>
    </w:p>
    <w:p w:rsidR="009D5C84" w:rsidRPr="00EA39BC" w:rsidRDefault="00EA39BC" w:rsidP="00EA39BC">
      <w:pPr>
        <w:spacing w:after="0" w:line="240" w:lineRule="auto"/>
        <w:ind w:left="720" w:hanging="360"/>
        <w:jc w:val="both"/>
        <w:rPr>
          <w:rFonts w:ascii="Tahoma" w:hAnsi="Tahoma" w:cs="Tahoma"/>
          <w:sz w:val="24"/>
          <w:szCs w:val="24"/>
        </w:rPr>
      </w:pPr>
      <w:r>
        <w:rPr>
          <w:rFonts w:ascii="Tahoma" w:hAnsi="Tahoma" w:cs="Tahoma"/>
          <w:sz w:val="24"/>
          <w:szCs w:val="24"/>
        </w:rPr>
        <w:t xml:space="preserve"> 2.</w:t>
      </w:r>
      <w:r>
        <w:rPr>
          <w:rFonts w:ascii="Tahoma" w:hAnsi="Tahoma" w:cs="Tahoma"/>
          <w:sz w:val="24"/>
          <w:szCs w:val="24"/>
        </w:rPr>
        <w:tab/>
      </w:r>
      <w:r w:rsidR="009D5C84" w:rsidRPr="00EA39BC">
        <w:rPr>
          <w:rFonts w:ascii="Tahoma" w:hAnsi="Tahoma" w:cs="Tahoma"/>
          <w:sz w:val="24"/>
          <w:szCs w:val="24"/>
        </w:rPr>
        <w:t>In holding that the respondent was unable to pay the amount ordered by the Minister, the honourable arbitrator was in effect, reviewing the determination of the Minister and yet he had no authority to do so and was also not called upon to do so.</w:t>
      </w:r>
    </w:p>
    <w:p w:rsidR="009D5C84" w:rsidRPr="00EA39BC" w:rsidRDefault="00EA39BC" w:rsidP="00EA39BC">
      <w:pPr>
        <w:spacing w:after="0" w:line="240" w:lineRule="auto"/>
        <w:ind w:left="720" w:hanging="360"/>
        <w:jc w:val="both"/>
        <w:rPr>
          <w:rFonts w:ascii="Tahoma" w:hAnsi="Tahoma" w:cs="Tahoma"/>
          <w:sz w:val="24"/>
          <w:szCs w:val="24"/>
        </w:rPr>
      </w:pPr>
      <w:r>
        <w:rPr>
          <w:rFonts w:ascii="Tahoma" w:hAnsi="Tahoma" w:cs="Tahoma"/>
          <w:sz w:val="24"/>
          <w:szCs w:val="24"/>
        </w:rPr>
        <w:t xml:space="preserve"> </w:t>
      </w:r>
      <w:proofErr w:type="gramStart"/>
      <w:r>
        <w:rPr>
          <w:rFonts w:ascii="Tahoma" w:hAnsi="Tahoma" w:cs="Tahoma"/>
          <w:sz w:val="24"/>
          <w:szCs w:val="24"/>
        </w:rPr>
        <w:t>3.</w:t>
      </w:r>
      <w:r w:rsidR="009D5C84" w:rsidRPr="00EA39BC">
        <w:rPr>
          <w:rFonts w:ascii="Tahoma" w:hAnsi="Tahoma" w:cs="Tahoma"/>
          <w:sz w:val="24"/>
          <w:szCs w:val="24"/>
        </w:rPr>
        <w:t>The</w:t>
      </w:r>
      <w:proofErr w:type="gramEnd"/>
      <w:r w:rsidR="009D5C84" w:rsidRPr="00EA39BC">
        <w:rPr>
          <w:rFonts w:ascii="Tahoma" w:hAnsi="Tahoma" w:cs="Tahoma"/>
          <w:sz w:val="24"/>
          <w:szCs w:val="24"/>
        </w:rPr>
        <w:t xml:space="preserve"> honourable arbitrator grossly erred in holding that the payment of notice pay does not apply in retrenchment cases.</w:t>
      </w:r>
    </w:p>
    <w:p w:rsidR="009D5C84" w:rsidRPr="00EA39BC" w:rsidRDefault="00EA39BC" w:rsidP="00EA39BC">
      <w:pPr>
        <w:spacing w:after="0" w:line="240" w:lineRule="auto"/>
        <w:ind w:left="720" w:hanging="360"/>
        <w:jc w:val="both"/>
        <w:rPr>
          <w:rFonts w:ascii="Tahoma" w:hAnsi="Tahoma" w:cs="Tahoma"/>
          <w:sz w:val="24"/>
          <w:szCs w:val="24"/>
        </w:rPr>
      </w:pPr>
      <w:r>
        <w:rPr>
          <w:rFonts w:ascii="Tahoma" w:hAnsi="Tahoma" w:cs="Tahoma"/>
          <w:sz w:val="24"/>
          <w:szCs w:val="24"/>
        </w:rPr>
        <w:t xml:space="preserve"> 4.</w:t>
      </w:r>
      <w:r>
        <w:rPr>
          <w:rFonts w:ascii="Tahoma" w:hAnsi="Tahoma" w:cs="Tahoma"/>
          <w:sz w:val="24"/>
          <w:szCs w:val="24"/>
        </w:rPr>
        <w:tab/>
      </w:r>
      <w:r w:rsidR="009D5C84" w:rsidRPr="00EA39BC">
        <w:rPr>
          <w:rFonts w:ascii="Tahoma" w:hAnsi="Tahoma" w:cs="Tahoma"/>
          <w:sz w:val="24"/>
          <w:szCs w:val="24"/>
        </w:rPr>
        <w:t>The honourable arbitrator grossly erred in holding that the respondent had officially closed when no evidence was ever led to prove that the respondent was no longer</w:t>
      </w:r>
      <w:r w:rsidR="006118A4" w:rsidRPr="00EA39BC">
        <w:rPr>
          <w:rFonts w:ascii="Tahoma" w:hAnsi="Tahoma" w:cs="Tahoma"/>
          <w:sz w:val="24"/>
          <w:szCs w:val="24"/>
        </w:rPr>
        <w:t xml:space="preserve"> in existence. In actual fact, the respondent is fully operational.</w:t>
      </w:r>
    </w:p>
    <w:p w:rsidR="006118A4" w:rsidRPr="00EA39BC" w:rsidRDefault="00EA39BC" w:rsidP="00EA39BC">
      <w:pPr>
        <w:spacing w:after="0" w:line="240" w:lineRule="auto"/>
        <w:ind w:left="720" w:hanging="360"/>
        <w:jc w:val="both"/>
        <w:rPr>
          <w:rFonts w:ascii="Tahoma" w:hAnsi="Tahoma" w:cs="Tahoma"/>
          <w:sz w:val="24"/>
          <w:szCs w:val="24"/>
        </w:rPr>
      </w:pPr>
      <w:r>
        <w:rPr>
          <w:rFonts w:ascii="Tahoma" w:hAnsi="Tahoma" w:cs="Tahoma"/>
          <w:sz w:val="24"/>
          <w:szCs w:val="24"/>
        </w:rPr>
        <w:t xml:space="preserve"> 5.</w:t>
      </w:r>
      <w:r>
        <w:rPr>
          <w:rFonts w:ascii="Tahoma" w:hAnsi="Tahoma" w:cs="Tahoma"/>
          <w:sz w:val="24"/>
          <w:szCs w:val="24"/>
        </w:rPr>
        <w:tab/>
      </w:r>
      <w:r w:rsidR="006118A4" w:rsidRPr="00EA39BC">
        <w:rPr>
          <w:rFonts w:ascii="Tahoma" w:hAnsi="Tahoma" w:cs="Tahoma"/>
          <w:sz w:val="24"/>
          <w:szCs w:val="24"/>
        </w:rPr>
        <w:t xml:space="preserve">The honourable arbitrator erred in failing to note that where termination is at the instance of the employer as in </w:t>
      </w:r>
      <w:proofErr w:type="spellStart"/>
      <w:r w:rsidR="006118A4" w:rsidRPr="00EA39BC">
        <w:rPr>
          <w:rFonts w:ascii="Tahoma" w:hAnsi="Tahoma" w:cs="Tahoma"/>
          <w:i/>
          <w:sz w:val="24"/>
          <w:szCs w:val="24"/>
        </w:rPr>
        <w:t>casu</w:t>
      </w:r>
      <w:proofErr w:type="spellEnd"/>
      <w:r w:rsidR="006118A4" w:rsidRPr="00EA39BC">
        <w:rPr>
          <w:rFonts w:ascii="Tahoma" w:hAnsi="Tahoma" w:cs="Tahoma"/>
          <w:sz w:val="24"/>
          <w:szCs w:val="24"/>
        </w:rPr>
        <w:t>, notice pay is payable in terms of section 12 (7).</w:t>
      </w:r>
    </w:p>
    <w:p w:rsidR="006118A4" w:rsidRPr="00EA39BC" w:rsidRDefault="00EA39BC" w:rsidP="00EA39BC">
      <w:pPr>
        <w:spacing w:after="0" w:line="240" w:lineRule="auto"/>
        <w:ind w:left="720" w:hanging="360"/>
        <w:jc w:val="both"/>
        <w:rPr>
          <w:rFonts w:ascii="Tahoma" w:hAnsi="Tahoma" w:cs="Tahoma"/>
          <w:sz w:val="24"/>
          <w:szCs w:val="24"/>
        </w:rPr>
      </w:pPr>
      <w:r>
        <w:rPr>
          <w:rFonts w:ascii="Tahoma" w:hAnsi="Tahoma" w:cs="Tahoma"/>
          <w:sz w:val="24"/>
          <w:szCs w:val="24"/>
        </w:rPr>
        <w:t>6.</w:t>
      </w:r>
      <w:r>
        <w:rPr>
          <w:rFonts w:ascii="Tahoma" w:hAnsi="Tahoma" w:cs="Tahoma"/>
          <w:sz w:val="24"/>
          <w:szCs w:val="24"/>
        </w:rPr>
        <w:tab/>
      </w:r>
      <w:r w:rsidR="006118A4" w:rsidRPr="00EA39BC">
        <w:rPr>
          <w:rFonts w:ascii="Tahoma" w:hAnsi="Tahoma" w:cs="Tahoma"/>
          <w:sz w:val="24"/>
          <w:szCs w:val="24"/>
        </w:rPr>
        <w:t>The honourable arbitrator grossly erred in holding that the issue of back pay should have been dealt with at a time it occurred when it is trite that an employee is paid his salaries and benefits from the date of last payment to the date the order of retrenchment is made.</w:t>
      </w:r>
    </w:p>
    <w:p w:rsidR="006118A4" w:rsidRPr="00EA39BC" w:rsidRDefault="00EA39BC" w:rsidP="00EA39BC">
      <w:pPr>
        <w:spacing w:after="0" w:line="240" w:lineRule="auto"/>
        <w:ind w:left="720" w:hanging="360"/>
        <w:jc w:val="both"/>
        <w:rPr>
          <w:rFonts w:ascii="Tahoma" w:hAnsi="Tahoma" w:cs="Tahoma"/>
          <w:sz w:val="24"/>
          <w:szCs w:val="24"/>
        </w:rPr>
      </w:pPr>
      <w:r>
        <w:rPr>
          <w:rFonts w:ascii="Tahoma" w:hAnsi="Tahoma" w:cs="Tahoma"/>
          <w:sz w:val="24"/>
          <w:szCs w:val="24"/>
        </w:rPr>
        <w:t>7.</w:t>
      </w:r>
      <w:r>
        <w:rPr>
          <w:rFonts w:ascii="Tahoma" w:hAnsi="Tahoma" w:cs="Tahoma"/>
          <w:sz w:val="24"/>
          <w:szCs w:val="24"/>
        </w:rPr>
        <w:tab/>
      </w:r>
      <w:r w:rsidR="006118A4" w:rsidRPr="00EA39BC">
        <w:rPr>
          <w:rFonts w:ascii="Tahoma" w:hAnsi="Tahoma" w:cs="Tahoma"/>
          <w:sz w:val="24"/>
          <w:szCs w:val="24"/>
        </w:rPr>
        <w:t>The honourable arbitrator grossly erred in refusing to entertain the issue of back pay when such a claim is part of the retrenchment package and yet not yet prescribed.</w:t>
      </w:r>
    </w:p>
    <w:p w:rsidR="006118A4" w:rsidRPr="00EA39BC" w:rsidRDefault="00EA39BC" w:rsidP="00EA39BC">
      <w:pPr>
        <w:spacing w:after="0" w:line="240" w:lineRule="auto"/>
        <w:ind w:left="720" w:hanging="360"/>
        <w:jc w:val="both"/>
        <w:rPr>
          <w:rFonts w:ascii="Tahoma" w:hAnsi="Tahoma" w:cs="Tahoma"/>
          <w:sz w:val="24"/>
          <w:szCs w:val="24"/>
        </w:rPr>
      </w:pPr>
      <w:r>
        <w:rPr>
          <w:rFonts w:ascii="Tahoma" w:hAnsi="Tahoma" w:cs="Tahoma"/>
          <w:sz w:val="24"/>
          <w:szCs w:val="24"/>
        </w:rPr>
        <w:t>8.</w:t>
      </w:r>
      <w:r>
        <w:rPr>
          <w:rFonts w:ascii="Tahoma" w:hAnsi="Tahoma" w:cs="Tahoma"/>
          <w:sz w:val="24"/>
          <w:szCs w:val="24"/>
        </w:rPr>
        <w:tab/>
      </w:r>
      <w:r w:rsidR="006118A4" w:rsidRPr="00EA39BC">
        <w:rPr>
          <w:rFonts w:ascii="Tahoma" w:hAnsi="Tahoma" w:cs="Tahoma"/>
          <w:sz w:val="24"/>
          <w:szCs w:val="24"/>
        </w:rPr>
        <w:t>The honourable arbitrator grossly erred in refusing to entertain the issue of leave pay on the basis that it would have been part of what the respondent had offered prior to the matter being referred to the Minister when leave is actually part of the statutory benefits which the Minister ordered to be paid.</w:t>
      </w:r>
    </w:p>
    <w:p w:rsidR="006118A4" w:rsidRPr="00EA39BC" w:rsidRDefault="00EA39BC" w:rsidP="00EA39BC">
      <w:pPr>
        <w:spacing w:after="0" w:line="240" w:lineRule="auto"/>
        <w:ind w:left="720" w:hanging="360"/>
        <w:jc w:val="both"/>
        <w:rPr>
          <w:rFonts w:ascii="Tahoma" w:hAnsi="Tahoma" w:cs="Tahoma"/>
          <w:sz w:val="24"/>
          <w:szCs w:val="24"/>
        </w:rPr>
      </w:pPr>
      <w:r>
        <w:rPr>
          <w:rFonts w:ascii="Tahoma" w:hAnsi="Tahoma" w:cs="Tahoma"/>
          <w:sz w:val="24"/>
          <w:szCs w:val="24"/>
        </w:rPr>
        <w:lastRenderedPageBreak/>
        <w:t>9.</w:t>
      </w:r>
      <w:r>
        <w:rPr>
          <w:rFonts w:ascii="Tahoma" w:hAnsi="Tahoma" w:cs="Tahoma"/>
          <w:sz w:val="24"/>
          <w:szCs w:val="24"/>
        </w:rPr>
        <w:tab/>
      </w:r>
      <w:r w:rsidR="006118A4" w:rsidRPr="00EA39BC">
        <w:rPr>
          <w:rFonts w:ascii="Tahoma" w:hAnsi="Tahoma" w:cs="Tahoma"/>
          <w:sz w:val="24"/>
          <w:szCs w:val="24"/>
        </w:rPr>
        <w:t xml:space="preserve">The honourable arbitrator erred in holding that the agreement between the parties was of force and effect when the very same parties had </w:t>
      </w:r>
      <w:proofErr w:type="spellStart"/>
      <w:r w:rsidR="006118A4" w:rsidRPr="00EA39BC">
        <w:rPr>
          <w:rFonts w:ascii="Tahoma" w:hAnsi="Tahoma" w:cs="Tahoma"/>
          <w:sz w:val="24"/>
          <w:szCs w:val="24"/>
        </w:rPr>
        <w:t>resiled</w:t>
      </w:r>
      <w:proofErr w:type="spellEnd"/>
      <w:r w:rsidR="006118A4" w:rsidRPr="00EA39BC">
        <w:rPr>
          <w:rFonts w:ascii="Tahoma" w:hAnsi="Tahoma" w:cs="Tahoma"/>
          <w:sz w:val="24"/>
          <w:szCs w:val="24"/>
        </w:rPr>
        <w:t xml:space="preserve"> from their agreement and agreed to refer the matter to the employment council and ultimately to the Retrenchment Board.</w:t>
      </w:r>
    </w:p>
    <w:p w:rsidR="006118A4" w:rsidRPr="00EA39BC" w:rsidRDefault="00EA39BC" w:rsidP="00EA39BC">
      <w:pPr>
        <w:spacing w:after="0" w:line="240" w:lineRule="auto"/>
        <w:ind w:left="720" w:hanging="360"/>
        <w:jc w:val="both"/>
        <w:rPr>
          <w:rFonts w:ascii="Tahoma" w:hAnsi="Tahoma" w:cs="Tahoma"/>
          <w:sz w:val="24"/>
          <w:szCs w:val="24"/>
        </w:rPr>
      </w:pPr>
      <w:r>
        <w:rPr>
          <w:rFonts w:ascii="Tahoma" w:hAnsi="Tahoma" w:cs="Tahoma"/>
          <w:sz w:val="24"/>
          <w:szCs w:val="24"/>
        </w:rPr>
        <w:t>10.</w:t>
      </w:r>
      <w:r>
        <w:rPr>
          <w:rFonts w:ascii="Tahoma" w:hAnsi="Tahoma" w:cs="Tahoma"/>
          <w:sz w:val="24"/>
          <w:szCs w:val="24"/>
        </w:rPr>
        <w:tab/>
      </w:r>
      <w:r w:rsidR="006118A4" w:rsidRPr="00EA39BC">
        <w:rPr>
          <w:rFonts w:ascii="Tahoma" w:hAnsi="Tahoma" w:cs="Tahoma"/>
          <w:sz w:val="24"/>
          <w:szCs w:val="24"/>
        </w:rPr>
        <w:t>The honourable arbitrator grossly erred in reviewing the determination of the Minister when he had no authority to do so and was not called upon to do so.</w:t>
      </w:r>
    </w:p>
    <w:p w:rsidR="006118A4" w:rsidRPr="00EA39BC" w:rsidRDefault="00EA39BC" w:rsidP="00EA39BC">
      <w:pPr>
        <w:spacing w:after="0" w:line="240" w:lineRule="auto"/>
        <w:ind w:left="720" w:hanging="360"/>
        <w:jc w:val="both"/>
        <w:rPr>
          <w:rFonts w:ascii="Tahoma" w:hAnsi="Tahoma" w:cs="Tahoma"/>
          <w:sz w:val="24"/>
          <w:szCs w:val="24"/>
        </w:rPr>
      </w:pPr>
      <w:r>
        <w:rPr>
          <w:rFonts w:ascii="Tahoma" w:hAnsi="Tahoma" w:cs="Tahoma"/>
          <w:sz w:val="24"/>
          <w:szCs w:val="24"/>
        </w:rPr>
        <w:t>11.</w:t>
      </w:r>
      <w:r>
        <w:rPr>
          <w:rFonts w:ascii="Tahoma" w:hAnsi="Tahoma" w:cs="Tahoma"/>
          <w:sz w:val="24"/>
          <w:szCs w:val="24"/>
        </w:rPr>
        <w:tab/>
      </w:r>
      <w:r w:rsidR="006118A4" w:rsidRPr="00EA39BC">
        <w:rPr>
          <w:rFonts w:ascii="Tahoma" w:hAnsi="Tahoma" w:cs="Tahoma"/>
          <w:sz w:val="24"/>
          <w:szCs w:val="24"/>
        </w:rPr>
        <w:t>The honourable arbitrator erred in failing to note that he was called upon to decide whether or not the amount claimed by the applicants was in line with what the Retrenchment Board had ordered.</w:t>
      </w:r>
      <w:r>
        <w:rPr>
          <w:rFonts w:ascii="Tahoma" w:hAnsi="Tahoma" w:cs="Tahoma"/>
          <w:sz w:val="24"/>
          <w:szCs w:val="24"/>
        </w:rPr>
        <w:t>”</w:t>
      </w:r>
    </w:p>
    <w:p w:rsidR="00F443AA" w:rsidRDefault="00F443AA" w:rsidP="00EB796F">
      <w:pPr>
        <w:spacing w:after="0" w:line="240" w:lineRule="auto"/>
        <w:jc w:val="both"/>
        <w:rPr>
          <w:rFonts w:ascii="Tahoma" w:hAnsi="Tahoma" w:cs="Tahoma"/>
          <w:sz w:val="24"/>
          <w:szCs w:val="24"/>
        </w:rPr>
      </w:pPr>
    </w:p>
    <w:p w:rsidR="00F443AA" w:rsidRDefault="00F443AA" w:rsidP="00EB796F">
      <w:pPr>
        <w:spacing w:after="0" w:line="360" w:lineRule="auto"/>
        <w:ind w:firstLine="720"/>
        <w:jc w:val="both"/>
        <w:rPr>
          <w:rFonts w:ascii="Tahoma" w:hAnsi="Tahoma" w:cs="Tahoma"/>
          <w:sz w:val="24"/>
          <w:szCs w:val="24"/>
        </w:rPr>
      </w:pPr>
      <w:r>
        <w:rPr>
          <w:rFonts w:ascii="Tahoma" w:hAnsi="Tahoma" w:cs="Tahoma"/>
          <w:sz w:val="24"/>
          <w:szCs w:val="24"/>
        </w:rPr>
        <w:t>It seems to me this case turns on the first two grounds of appeal. Grounds 1 and 2 basically relate to the same issue. This is the issue of whether or not the determination of the Retrenchment Board, as approved by the Minister</w:t>
      </w:r>
      <w:r w:rsidR="00EA39BC">
        <w:rPr>
          <w:rFonts w:ascii="Tahoma" w:hAnsi="Tahoma" w:cs="Tahoma"/>
          <w:sz w:val="24"/>
          <w:szCs w:val="24"/>
        </w:rPr>
        <w:t>,</w:t>
      </w:r>
      <w:r>
        <w:rPr>
          <w:rFonts w:ascii="Tahoma" w:hAnsi="Tahoma" w:cs="Tahoma"/>
          <w:sz w:val="24"/>
          <w:szCs w:val="24"/>
        </w:rPr>
        <w:t xml:space="preserve"> is the one that binds the respondent. It means the retrenchment has to be carried out in terms of the Minister’s determination.</w:t>
      </w:r>
    </w:p>
    <w:p w:rsidR="00F443AA" w:rsidRDefault="00F443AA" w:rsidP="00EB796F">
      <w:pPr>
        <w:spacing w:after="0" w:line="240" w:lineRule="auto"/>
        <w:ind w:firstLine="720"/>
        <w:jc w:val="both"/>
        <w:rPr>
          <w:rFonts w:ascii="Tahoma" w:hAnsi="Tahoma" w:cs="Tahoma"/>
          <w:sz w:val="24"/>
          <w:szCs w:val="24"/>
        </w:rPr>
      </w:pPr>
    </w:p>
    <w:p w:rsidR="00F443AA" w:rsidRDefault="00F443AA" w:rsidP="00EB796F">
      <w:pPr>
        <w:spacing w:after="0" w:line="360" w:lineRule="auto"/>
        <w:ind w:firstLine="720"/>
        <w:jc w:val="both"/>
        <w:rPr>
          <w:rFonts w:ascii="Tahoma" w:hAnsi="Tahoma" w:cs="Tahoma"/>
          <w:sz w:val="24"/>
          <w:szCs w:val="24"/>
        </w:rPr>
      </w:pPr>
      <w:r>
        <w:rPr>
          <w:rFonts w:ascii="Tahoma" w:hAnsi="Tahoma" w:cs="Tahoma"/>
          <w:sz w:val="24"/>
          <w:szCs w:val="24"/>
        </w:rPr>
        <w:t>If, for some reason, the Minister’s determination is not valid and binding on the respondent company</w:t>
      </w:r>
      <w:r w:rsidR="00EA39BC">
        <w:rPr>
          <w:rFonts w:ascii="Tahoma" w:hAnsi="Tahoma" w:cs="Tahoma"/>
          <w:sz w:val="24"/>
          <w:szCs w:val="24"/>
        </w:rPr>
        <w:t>,</w:t>
      </w:r>
      <w:r>
        <w:rPr>
          <w:rFonts w:ascii="Tahoma" w:hAnsi="Tahoma" w:cs="Tahoma"/>
          <w:sz w:val="24"/>
          <w:szCs w:val="24"/>
        </w:rPr>
        <w:t xml:space="preserve"> the retrenchment would be carried out in accordance with the agreement the respondent</w:t>
      </w:r>
      <w:r w:rsidR="00EA39BC">
        <w:rPr>
          <w:rFonts w:ascii="Tahoma" w:hAnsi="Tahoma" w:cs="Tahoma"/>
          <w:sz w:val="24"/>
          <w:szCs w:val="24"/>
        </w:rPr>
        <w:t xml:space="preserve"> allegedly</w:t>
      </w:r>
      <w:r>
        <w:rPr>
          <w:rFonts w:ascii="Tahoma" w:hAnsi="Tahoma" w:cs="Tahoma"/>
          <w:sz w:val="24"/>
          <w:szCs w:val="24"/>
        </w:rPr>
        <w:t xml:space="preserve"> entered into with the appellants.</w:t>
      </w:r>
    </w:p>
    <w:p w:rsidR="00F443AA" w:rsidRDefault="00F443AA" w:rsidP="00EB796F">
      <w:pPr>
        <w:spacing w:after="0" w:line="240" w:lineRule="auto"/>
        <w:ind w:firstLine="720"/>
        <w:jc w:val="both"/>
        <w:rPr>
          <w:rFonts w:ascii="Tahoma" w:hAnsi="Tahoma" w:cs="Tahoma"/>
          <w:sz w:val="24"/>
          <w:szCs w:val="24"/>
        </w:rPr>
      </w:pPr>
    </w:p>
    <w:p w:rsidR="00F443AA" w:rsidRDefault="00F443AA" w:rsidP="00EB796F">
      <w:pPr>
        <w:spacing w:after="0" w:line="360" w:lineRule="auto"/>
        <w:ind w:firstLine="720"/>
        <w:jc w:val="both"/>
        <w:rPr>
          <w:rFonts w:ascii="Tahoma" w:hAnsi="Tahoma" w:cs="Tahoma"/>
          <w:sz w:val="24"/>
          <w:szCs w:val="24"/>
        </w:rPr>
      </w:pPr>
      <w:r>
        <w:rPr>
          <w:rFonts w:ascii="Tahoma" w:hAnsi="Tahoma" w:cs="Tahoma"/>
          <w:sz w:val="24"/>
          <w:szCs w:val="24"/>
        </w:rPr>
        <w:t>On the validity of the Minister’s determination o</w:t>
      </w:r>
      <w:r w:rsidR="00EA39BC">
        <w:rPr>
          <w:rFonts w:ascii="Tahoma" w:hAnsi="Tahoma" w:cs="Tahoma"/>
          <w:sz w:val="24"/>
          <w:szCs w:val="24"/>
        </w:rPr>
        <w:t>r</w:t>
      </w:r>
      <w:r>
        <w:rPr>
          <w:rFonts w:ascii="Tahoma" w:hAnsi="Tahoma" w:cs="Tahoma"/>
          <w:sz w:val="24"/>
          <w:szCs w:val="24"/>
        </w:rPr>
        <w:t xml:space="preserve"> the Retrenchment Board</w:t>
      </w:r>
      <w:r w:rsidR="005825EF">
        <w:rPr>
          <w:rFonts w:ascii="Tahoma" w:hAnsi="Tahoma" w:cs="Tahoma"/>
          <w:sz w:val="24"/>
          <w:szCs w:val="24"/>
        </w:rPr>
        <w:t xml:space="preserve"> determination, the court</w:t>
      </w:r>
      <w:r>
        <w:rPr>
          <w:rFonts w:ascii="Tahoma" w:hAnsi="Tahoma" w:cs="Tahoma"/>
          <w:sz w:val="24"/>
          <w:szCs w:val="24"/>
        </w:rPr>
        <w:t xml:space="preserve"> </w:t>
      </w:r>
      <w:r w:rsidR="005825EF">
        <w:rPr>
          <w:rFonts w:ascii="Tahoma" w:hAnsi="Tahoma" w:cs="Tahoma"/>
          <w:sz w:val="24"/>
          <w:szCs w:val="24"/>
        </w:rPr>
        <w:t>order issued by this court under case number LC/H</w:t>
      </w:r>
      <w:r w:rsidR="00EA39BC">
        <w:rPr>
          <w:rFonts w:ascii="Tahoma" w:hAnsi="Tahoma" w:cs="Tahoma"/>
          <w:sz w:val="24"/>
          <w:szCs w:val="24"/>
        </w:rPr>
        <w:t>/</w:t>
      </w:r>
      <w:r w:rsidR="005825EF">
        <w:rPr>
          <w:rFonts w:ascii="Tahoma" w:hAnsi="Tahoma" w:cs="Tahoma"/>
          <w:sz w:val="24"/>
          <w:szCs w:val="24"/>
        </w:rPr>
        <w:t>65/12 is instructive. The respondent had sought to appeal against the Retrenchment Board’s decision. MHURI J issued an order on 13 June 2013 as follows:</w:t>
      </w:r>
    </w:p>
    <w:p w:rsidR="005825EF" w:rsidRDefault="005825EF" w:rsidP="00EB796F">
      <w:pPr>
        <w:spacing w:after="0" w:line="240" w:lineRule="auto"/>
        <w:jc w:val="both"/>
        <w:rPr>
          <w:rFonts w:ascii="Tahoma" w:hAnsi="Tahoma" w:cs="Tahoma"/>
          <w:sz w:val="24"/>
          <w:szCs w:val="24"/>
        </w:rPr>
      </w:pPr>
    </w:p>
    <w:p w:rsidR="005825EF" w:rsidRDefault="005825EF" w:rsidP="00EB796F">
      <w:pPr>
        <w:spacing w:after="0" w:line="240" w:lineRule="auto"/>
        <w:ind w:left="720"/>
        <w:jc w:val="both"/>
        <w:rPr>
          <w:rFonts w:ascii="Tahoma" w:hAnsi="Tahoma" w:cs="Tahoma"/>
          <w:sz w:val="24"/>
          <w:szCs w:val="24"/>
        </w:rPr>
      </w:pPr>
      <w:r>
        <w:rPr>
          <w:rFonts w:ascii="Tahoma" w:hAnsi="Tahoma" w:cs="Tahoma"/>
          <w:sz w:val="24"/>
          <w:szCs w:val="24"/>
        </w:rPr>
        <w:t>“IT IS ORDERED THAT:</w:t>
      </w:r>
    </w:p>
    <w:p w:rsidR="005825EF" w:rsidRDefault="005825EF" w:rsidP="00EB796F">
      <w:pPr>
        <w:spacing w:after="0" w:line="240" w:lineRule="auto"/>
        <w:ind w:left="720"/>
        <w:jc w:val="both"/>
        <w:rPr>
          <w:rFonts w:ascii="Tahoma" w:hAnsi="Tahoma" w:cs="Tahoma"/>
          <w:sz w:val="24"/>
          <w:szCs w:val="24"/>
        </w:rPr>
      </w:pPr>
    </w:p>
    <w:p w:rsidR="005825EF" w:rsidRDefault="005825EF" w:rsidP="00EB796F">
      <w:pPr>
        <w:spacing w:after="0" w:line="240" w:lineRule="auto"/>
        <w:ind w:left="720"/>
        <w:jc w:val="both"/>
        <w:rPr>
          <w:rFonts w:ascii="Tahoma" w:hAnsi="Tahoma" w:cs="Tahoma"/>
          <w:sz w:val="24"/>
          <w:szCs w:val="24"/>
        </w:rPr>
      </w:pPr>
      <w:r>
        <w:rPr>
          <w:rFonts w:ascii="Tahoma" w:hAnsi="Tahoma" w:cs="Tahoma"/>
          <w:sz w:val="24"/>
          <w:szCs w:val="24"/>
        </w:rPr>
        <w:t>The notice of appeal being fatally detective and there being no provision for appeals against the Retrenchment Board’s decision, the ‘appeal’ be and is hereby struck off the roll with costs.”</w:t>
      </w:r>
    </w:p>
    <w:p w:rsidR="005825EF" w:rsidRDefault="005825EF" w:rsidP="00EB796F">
      <w:pPr>
        <w:spacing w:after="0" w:line="240" w:lineRule="auto"/>
        <w:jc w:val="both"/>
        <w:rPr>
          <w:rFonts w:ascii="Tahoma" w:hAnsi="Tahoma" w:cs="Tahoma"/>
          <w:sz w:val="24"/>
          <w:szCs w:val="24"/>
        </w:rPr>
      </w:pPr>
    </w:p>
    <w:p w:rsidR="005825EF" w:rsidRDefault="005825EF" w:rsidP="00EB796F">
      <w:pPr>
        <w:spacing w:after="0" w:line="360" w:lineRule="auto"/>
        <w:ind w:firstLine="720"/>
        <w:jc w:val="both"/>
        <w:rPr>
          <w:rFonts w:ascii="Tahoma" w:hAnsi="Tahoma" w:cs="Tahoma"/>
          <w:sz w:val="24"/>
          <w:szCs w:val="24"/>
        </w:rPr>
      </w:pPr>
      <w:r>
        <w:rPr>
          <w:rFonts w:ascii="Tahoma" w:hAnsi="Tahoma" w:cs="Tahoma"/>
          <w:sz w:val="24"/>
          <w:szCs w:val="24"/>
        </w:rPr>
        <w:t xml:space="preserve">The order is self-explanatory. It is clear that the action taken by the respondent was not competent, hence </w:t>
      </w:r>
      <w:proofErr w:type="gramStart"/>
      <w:r>
        <w:rPr>
          <w:rFonts w:ascii="Tahoma" w:hAnsi="Tahoma" w:cs="Tahoma"/>
          <w:sz w:val="24"/>
          <w:szCs w:val="24"/>
        </w:rPr>
        <w:t>its</w:t>
      </w:r>
      <w:proofErr w:type="gramEnd"/>
      <w:r>
        <w:rPr>
          <w:rFonts w:ascii="Tahoma" w:hAnsi="Tahoma" w:cs="Tahoma"/>
          <w:sz w:val="24"/>
          <w:szCs w:val="24"/>
        </w:rPr>
        <w:t xml:space="preserve"> being struck off. What this means is that the Minister’s determination is still valid. Any order by an arbitrator that purports to set it aside would be invalid. That is what the arbitral award </w:t>
      </w:r>
      <w:r w:rsidRPr="005825EF">
        <w:rPr>
          <w:rFonts w:ascii="Tahoma" w:hAnsi="Tahoma" w:cs="Tahoma"/>
          <w:sz w:val="24"/>
          <w:szCs w:val="24"/>
        </w:rPr>
        <w:t>in</w:t>
      </w:r>
      <w:r>
        <w:rPr>
          <w:rFonts w:ascii="Tahoma" w:hAnsi="Tahoma" w:cs="Tahoma"/>
          <w:sz w:val="24"/>
          <w:szCs w:val="24"/>
        </w:rPr>
        <w:t xml:space="preserve"> </w:t>
      </w:r>
      <w:proofErr w:type="spellStart"/>
      <w:r>
        <w:rPr>
          <w:rFonts w:ascii="Tahoma" w:hAnsi="Tahoma" w:cs="Tahoma"/>
          <w:i/>
          <w:sz w:val="24"/>
          <w:szCs w:val="24"/>
        </w:rPr>
        <w:t>casu</w:t>
      </w:r>
      <w:proofErr w:type="spellEnd"/>
      <w:r>
        <w:rPr>
          <w:rFonts w:ascii="Tahoma" w:hAnsi="Tahoma" w:cs="Tahoma"/>
          <w:sz w:val="24"/>
          <w:szCs w:val="24"/>
        </w:rPr>
        <w:t xml:space="preserve"> purported to do.  The following excerpts from the arbitral award clearly show this:</w:t>
      </w:r>
    </w:p>
    <w:p w:rsidR="00753754" w:rsidRDefault="00753754" w:rsidP="00EB796F">
      <w:pPr>
        <w:spacing w:after="0" w:line="240" w:lineRule="auto"/>
        <w:ind w:firstLine="720"/>
        <w:jc w:val="both"/>
        <w:rPr>
          <w:rFonts w:ascii="Tahoma" w:hAnsi="Tahoma" w:cs="Tahoma"/>
          <w:sz w:val="24"/>
          <w:szCs w:val="24"/>
        </w:rPr>
      </w:pPr>
    </w:p>
    <w:p w:rsidR="00753754" w:rsidRDefault="005D3D81" w:rsidP="00EB796F">
      <w:pPr>
        <w:spacing w:after="0" w:line="240" w:lineRule="auto"/>
        <w:ind w:firstLine="720"/>
        <w:jc w:val="both"/>
        <w:rPr>
          <w:rFonts w:ascii="Tahoma" w:hAnsi="Tahoma" w:cs="Tahoma"/>
          <w:sz w:val="24"/>
          <w:szCs w:val="24"/>
        </w:rPr>
      </w:pPr>
      <w:r>
        <w:rPr>
          <w:rFonts w:ascii="Tahoma" w:hAnsi="Tahoma" w:cs="Tahoma"/>
          <w:sz w:val="24"/>
          <w:szCs w:val="24"/>
        </w:rPr>
        <w:t>“Pages 5 – 6 of the arbitral award</w:t>
      </w:r>
      <w:r w:rsidR="006D3435">
        <w:rPr>
          <w:rFonts w:ascii="Tahoma" w:hAnsi="Tahoma" w:cs="Tahoma"/>
          <w:sz w:val="24"/>
          <w:szCs w:val="24"/>
        </w:rPr>
        <w:t>:</w:t>
      </w:r>
    </w:p>
    <w:p w:rsidR="005D3D81" w:rsidRDefault="005D3D81" w:rsidP="00EB796F">
      <w:pPr>
        <w:spacing w:after="0" w:line="240" w:lineRule="auto"/>
        <w:ind w:firstLine="720"/>
        <w:jc w:val="both"/>
        <w:rPr>
          <w:rFonts w:ascii="Tahoma" w:hAnsi="Tahoma" w:cs="Tahoma"/>
          <w:sz w:val="24"/>
          <w:szCs w:val="24"/>
        </w:rPr>
      </w:pPr>
    </w:p>
    <w:p w:rsidR="005D3D81" w:rsidRDefault="006D3435" w:rsidP="00EB796F">
      <w:pPr>
        <w:spacing w:after="0" w:line="240" w:lineRule="auto"/>
        <w:ind w:left="720"/>
        <w:jc w:val="both"/>
        <w:rPr>
          <w:rFonts w:ascii="Tahoma" w:hAnsi="Tahoma" w:cs="Tahoma"/>
          <w:sz w:val="24"/>
          <w:szCs w:val="24"/>
        </w:rPr>
      </w:pPr>
      <w:r>
        <w:rPr>
          <w:rFonts w:ascii="Tahoma" w:hAnsi="Tahoma" w:cs="Tahoma"/>
          <w:sz w:val="24"/>
          <w:szCs w:val="24"/>
        </w:rPr>
        <w:lastRenderedPageBreak/>
        <w:t>“</w:t>
      </w:r>
      <w:r w:rsidR="005D3D81">
        <w:rPr>
          <w:rFonts w:ascii="Tahoma" w:hAnsi="Tahoma" w:cs="Tahoma"/>
          <w:sz w:val="24"/>
          <w:szCs w:val="24"/>
        </w:rPr>
        <w:t xml:space="preserve">The question that I must answer is “whether or not the </w:t>
      </w:r>
      <w:proofErr w:type="spellStart"/>
      <w:r w:rsidR="005D3D81">
        <w:rPr>
          <w:rFonts w:ascii="Tahoma" w:hAnsi="Tahoma" w:cs="Tahoma"/>
          <w:sz w:val="24"/>
          <w:szCs w:val="24"/>
        </w:rPr>
        <w:t>claimaints</w:t>
      </w:r>
      <w:proofErr w:type="spellEnd"/>
      <w:r w:rsidR="005D3D81">
        <w:rPr>
          <w:rFonts w:ascii="Tahoma" w:hAnsi="Tahoma" w:cs="Tahoma"/>
          <w:sz w:val="24"/>
          <w:szCs w:val="24"/>
        </w:rPr>
        <w:t xml:space="preserve"> are entitled to the quantum of the retrenchment package they are seeking. The answer to this question has to be in the negative. That the respondent was unable to pay the amounts ordered by the Minister was obvious, bearing in mind that it had gone out of business on 29 July, 2011.</w:t>
      </w:r>
    </w:p>
    <w:p w:rsidR="005D3D81" w:rsidRDefault="005D3D81" w:rsidP="00EB796F">
      <w:pPr>
        <w:spacing w:after="0" w:line="240" w:lineRule="auto"/>
        <w:ind w:firstLine="720"/>
        <w:jc w:val="both"/>
        <w:rPr>
          <w:rFonts w:ascii="Tahoma" w:hAnsi="Tahoma" w:cs="Tahoma"/>
          <w:sz w:val="24"/>
          <w:szCs w:val="24"/>
        </w:rPr>
      </w:pPr>
    </w:p>
    <w:p w:rsidR="005D3D81" w:rsidRDefault="005D3D81" w:rsidP="00EB796F">
      <w:pPr>
        <w:spacing w:after="0" w:line="240" w:lineRule="auto"/>
        <w:ind w:left="720"/>
        <w:jc w:val="both"/>
        <w:rPr>
          <w:rFonts w:ascii="Tahoma" w:hAnsi="Tahoma" w:cs="Tahoma"/>
          <w:sz w:val="24"/>
          <w:szCs w:val="24"/>
        </w:rPr>
      </w:pPr>
      <w:r>
        <w:rPr>
          <w:rFonts w:ascii="Tahoma" w:hAnsi="Tahoma" w:cs="Tahoma"/>
          <w:sz w:val="24"/>
          <w:szCs w:val="24"/>
        </w:rPr>
        <w:t>With no revenue from its business, it was difficult to imagine how it could have raised the onerous amounts that the Minister had determined. I have not been furnished with the reasons why the Labour Court turned down the respondent’s appeal. It occurs to me, though, based on its submissions to me, that the issues raised by the respondent were pertinent and reasonable.”</w:t>
      </w:r>
    </w:p>
    <w:p w:rsidR="00753754" w:rsidRDefault="00753754" w:rsidP="00EB796F">
      <w:pPr>
        <w:spacing w:after="0" w:line="360" w:lineRule="auto"/>
        <w:ind w:firstLine="720"/>
        <w:jc w:val="both"/>
        <w:rPr>
          <w:rFonts w:ascii="Tahoma" w:hAnsi="Tahoma" w:cs="Tahoma"/>
          <w:sz w:val="24"/>
          <w:szCs w:val="24"/>
        </w:rPr>
      </w:pPr>
    </w:p>
    <w:p w:rsidR="005D3D81" w:rsidRDefault="00753754" w:rsidP="00EA39BC">
      <w:pPr>
        <w:spacing w:after="0" w:line="240" w:lineRule="auto"/>
        <w:jc w:val="both"/>
        <w:rPr>
          <w:rFonts w:ascii="Tahoma" w:hAnsi="Tahoma" w:cs="Tahoma"/>
          <w:sz w:val="24"/>
          <w:szCs w:val="24"/>
        </w:rPr>
      </w:pPr>
      <w:r>
        <w:rPr>
          <w:rFonts w:ascii="Tahoma" w:hAnsi="Tahoma" w:cs="Tahoma"/>
          <w:sz w:val="24"/>
          <w:szCs w:val="24"/>
        </w:rPr>
        <w:t>Page 7</w:t>
      </w:r>
      <w:r w:rsidR="005D3D81">
        <w:rPr>
          <w:rFonts w:ascii="Tahoma" w:hAnsi="Tahoma" w:cs="Tahoma"/>
          <w:sz w:val="24"/>
          <w:szCs w:val="24"/>
        </w:rPr>
        <w:t xml:space="preserve"> of arbitral award:</w:t>
      </w:r>
    </w:p>
    <w:p w:rsidR="005D3D81" w:rsidRDefault="005D3D81" w:rsidP="00EB796F">
      <w:pPr>
        <w:spacing w:after="0" w:line="240" w:lineRule="auto"/>
        <w:ind w:left="720"/>
        <w:jc w:val="both"/>
        <w:rPr>
          <w:rFonts w:ascii="Tahoma" w:hAnsi="Tahoma" w:cs="Tahoma"/>
          <w:sz w:val="24"/>
          <w:szCs w:val="24"/>
        </w:rPr>
      </w:pPr>
    </w:p>
    <w:p w:rsidR="00753754" w:rsidRDefault="00EA39BC" w:rsidP="00EB796F">
      <w:pPr>
        <w:spacing w:after="0" w:line="240" w:lineRule="auto"/>
        <w:ind w:left="720"/>
        <w:jc w:val="both"/>
        <w:rPr>
          <w:rFonts w:ascii="Tahoma" w:hAnsi="Tahoma" w:cs="Tahoma"/>
          <w:sz w:val="24"/>
          <w:szCs w:val="24"/>
        </w:rPr>
      </w:pPr>
      <w:r>
        <w:rPr>
          <w:rFonts w:ascii="Tahoma" w:hAnsi="Tahoma" w:cs="Tahoma"/>
          <w:sz w:val="24"/>
          <w:szCs w:val="24"/>
        </w:rPr>
        <w:t>“</w:t>
      </w:r>
      <w:r w:rsidR="00753754">
        <w:rPr>
          <w:rFonts w:ascii="Tahoma" w:hAnsi="Tahoma" w:cs="Tahoma"/>
          <w:sz w:val="24"/>
          <w:szCs w:val="24"/>
        </w:rPr>
        <w:t>I do not agree that what the parties agreed and signed for before going to the Minister was of no force or effect. The Minister, it seems to me, had no right to interfere with the agreement entered into between the respondent and his employees, bearing in mind the circumstances prevailing in their work situation.”</w:t>
      </w:r>
    </w:p>
    <w:p w:rsidR="005D3D81" w:rsidRDefault="005D3D81" w:rsidP="00EB796F">
      <w:pPr>
        <w:spacing w:after="0" w:line="240" w:lineRule="auto"/>
        <w:ind w:left="720"/>
        <w:jc w:val="both"/>
        <w:rPr>
          <w:rFonts w:ascii="Tahoma" w:hAnsi="Tahoma" w:cs="Tahoma"/>
          <w:sz w:val="24"/>
          <w:szCs w:val="24"/>
        </w:rPr>
      </w:pPr>
    </w:p>
    <w:p w:rsidR="005D3D81" w:rsidRDefault="005D3D81" w:rsidP="00EA39BC">
      <w:pPr>
        <w:spacing w:after="0" w:line="240" w:lineRule="auto"/>
        <w:jc w:val="both"/>
        <w:rPr>
          <w:rFonts w:ascii="Tahoma" w:hAnsi="Tahoma" w:cs="Tahoma"/>
          <w:sz w:val="24"/>
          <w:szCs w:val="24"/>
        </w:rPr>
      </w:pPr>
      <w:r>
        <w:rPr>
          <w:rFonts w:ascii="Tahoma" w:hAnsi="Tahoma" w:cs="Tahoma"/>
          <w:sz w:val="24"/>
          <w:szCs w:val="24"/>
        </w:rPr>
        <w:t>Page 8 of arbitral award</w:t>
      </w:r>
      <w:r w:rsidR="00937E61">
        <w:rPr>
          <w:rFonts w:ascii="Tahoma" w:hAnsi="Tahoma" w:cs="Tahoma"/>
          <w:sz w:val="24"/>
          <w:szCs w:val="24"/>
        </w:rPr>
        <w:t>:</w:t>
      </w:r>
    </w:p>
    <w:p w:rsidR="005D3D81" w:rsidRDefault="005D3D81" w:rsidP="00EB796F">
      <w:pPr>
        <w:spacing w:after="0" w:line="240" w:lineRule="auto"/>
        <w:ind w:left="720"/>
        <w:jc w:val="both"/>
        <w:rPr>
          <w:rFonts w:ascii="Tahoma" w:hAnsi="Tahoma" w:cs="Tahoma"/>
          <w:sz w:val="24"/>
          <w:szCs w:val="24"/>
        </w:rPr>
      </w:pPr>
    </w:p>
    <w:p w:rsidR="005D3D81" w:rsidRDefault="00937E61" w:rsidP="00EB796F">
      <w:pPr>
        <w:spacing w:after="0" w:line="240" w:lineRule="auto"/>
        <w:ind w:left="720"/>
        <w:jc w:val="both"/>
        <w:rPr>
          <w:rFonts w:ascii="Tahoma" w:hAnsi="Tahoma" w:cs="Tahoma"/>
          <w:sz w:val="24"/>
          <w:szCs w:val="24"/>
        </w:rPr>
      </w:pPr>
      <w:r>
        <w:rPr>
          <w:rFonts w:ascii="Tahoma" w:hAnsi="Tahoma" w:cs="Tahoma"/>
          <w:sz w:val="24"/>
          <w:szCs w:val="24"/>
        </w:rPr>
        <w:t>“</w:t>
      </w:r>
      <w:r w:rsidR="005D3D81">
        <w:rPr>
          <w:rFonts w:ascii="Tahoma" w:hAnsi="Tahoma" w:cs="Tahoma"/>
          <w:sz w:val="24"/>
          <w:szCs w:val="24"/>
        </w:rPr>
        <w:t>By imposing higher amounts tha</w:t>
      </w:r>
      <w:r>
        <w:rPr>
          <w:rFonts w:ascii="Tahoma" w:hAnsi="Tahoma" w:cs="Tahoma"/>
          <w:sz w:val="24"/>
          <w:szCs w:val="24"/>
        </w:rPr>
        <w:t>n</w:t>
      </w:r>
      <w:r w:rsidR="005D3D81">
        <w:rPr>
          <w:rFonts w:ascii="Tahoma" w:hAnsi="Tahoma" w:cs="Tahoma"/>
          <w:sz w:val="24"/>
          <w:szCs w:val="24"/>
        </w:rPr>
        <w:t xml:space="preserve"> had been agreed by the parties, the Minister lost sight of the reality of the situation in which the respondent found itself, the closure of its operations.”</w:t>
      </w:r>
    </w:p>
    <w:p w:rsidR="005D3D81" w:rsidRDefault="005D3D81" w:rsidP="00EB796F">
      <w:pPr>
        <w:spacing w:after="0" w:line="240" w:lineRule="auto"/>
        <w:ind w:left="720"/>
        <w:jc w:val="both"/>
        <w:rPr>
          <w:rFonts w:ascii="Tahoma" w:hAnsi="Tahoma" w:cs="Tahoma"/>
          <w:sz w:val="24"/>
          <w:szCs w:val="24"/>
        </w:rPr>
      </w:pPr>
    </w:p>
    <w:p w:rsidR="005D3D81" w:rsidRDefault="005D3D81" w:rsidP="00937E61">
      <w:pPr>
        <w:spacing w:after="0" w:line="240" w:lineRule="auto"/>
        <w:jc w:val="both"/>
        <w:rPr>
          <w:rFonts w:ascii="Tahoma" w:hAnsi="Tahoma" w:cs="Tahoma"/>
          <w:sz w:val="24"/>
          <w:szCs w:val="24"/>
        </w:rPr>
      </w:pPr>
      <w:r>
        <w:rPr>
          <w:rFonts w:ascii="Tahoma" w:hAnsi="Tahoma" w:cs="Tahoma"/>
          <w:sz w:val="24"/>
          <w:szCs w:val="24"/>
        </w:rPr>
        <w:t>Page 9 of the arbitral award</w:t>
      </w:r>
      <w:r w:rsidR="00937E61">
        <w:rPr>
          <w:rFonts w:ascii="Tahoma" w:hAnsi="Tahoma" w:cs="Tahoma"/>
          <w:sz w:val="24"/>
          <w:szCs w:val="24"/>
        </w:rPr>
        <w:t>:</w:t>
      </w:r>
    </w:p>
    <w:p w:rsidR="005D3D81" w:rsidRDefault="005D3D81" w:rsidP="00EB796F">
      <w:pPr>
        <w:spacing w:after="0" w:line="240" w:lineRule="auto"/>
        <w:ind w:left="720"/>
        <w:jc w:val="both"/>
        <w:rPr>
          <w:rFonts w:ascii="Tahoma" w:hAnsi="Tahoma" w:cs="Tahoma"/>
          <w:sz w:val="24"/>
          <w:szCs w:val="24"/>
        </w:rPr>
      </w:pPr>
    </w:p>
    <w:p w:rsidR="005D3D81" w:rsidRPr="005825EF" w:rsidRDefault="00937E61" w:rsidP="00EB796F">
      <w:pPr>
        <w:spacing w:after="0" w:line="240" w:lineRule="auto"/>
        <w:ind w:left="720"/>
        <w:jc w:val="both"/>
        <w:rPr>
          <w:rFonts w:ascii="Tahoma" w:hAnsi="Tahoma" w:cs="Tahoma"/>
          <w:sz w:val="24"/>
          <w:szCs w:val="24"/>
        </w:rPr>
      </w:pPr>
      <w:r>
        <w:rPr>
          <w:rFonts w:ascii="Tahoma" w:hAnsi="Tahoma" w:cs="Tahoma"/>
          <w:sz w:val="24"/>
          <w:szCs w:val="24"/>
        </w:rPr>
        <w:t>“</w:t>
      </w:r>
      <w:r w:rsidR="005D3D81">
        <w:rPr>
          <w:rFonts w:ascii="Tahoma" w:hAnsi="Tahoma" w:cs="Tahoma"/>
          <w:sz w:val="24"/>
          <w:szCs w:val="24"/>
        </w:rPr>
        <w:t>In this case, the company closed down and could not be saved. What, then was the Minister seeking to achieve by placing an extra financial burden on the respondent? Clearly, he was out of touch with reality.”</w:t>
      </w:r>
    </w:p>
    <w:p w:rsidR="00F443AA" w:rsidRDefault="00F443AA" w:rsidP="00EB796F">
      <w:pPr>
        <w:spacing w:after="0" w:line="240" w:lineRule="auto"/>
        <w:jc w:val="both"/>
        <w:rPr>
          <w:rFonts w:ascii="Tahoma" w:hAnsi="Tahoma" w:cs="Tahoma"/>
          <w:sz w:val="24"/>
          <w:szCs w:val="24"/>
        </w:rPr>
      </w:pPr>
    </w:p>
    <w:p w:rsidR="00213205" w:rsidRDefault="00213205" w:rsidP="00EB796F">
      <w:pPr>
        <w:spacing w:after="0" w:line="360" w:lineRule="auto"/>
        <w:ind w:firstLine="720"/>
        <w:jc w:val="both"/>
        <w:rPr>
          <w:rFonts w:ascii="Tahoma" w:hAnsi="Tahoma" w:cs="Tahoma"/>
          <w:sz w:val="24"/>
          <w:szCs w:val="24"/>
        </w:rPr>
      </w:pPr>
      <w:r>
        <w:rPr>
          <w:rFonts w:ascii="Tahoma" w:hAnsi="Tahoma" w:cs="Tahoma"/>
          <w:sz w:val="24"/>
          <w:szCs w:val="24"/>
        </w:rPr>
        <w:t xml:space="preserve">After making these remarks, the arbitrator then went on to rule that the appellants were not entitled to the quantum of the retrenchment package they were seeking. What the claimants were seeking was in terms of the Minister’s determination. They were in fact seeking to implement the Minister’s determination. They made their calculations based on that determination. The arbitrator effectively substituted that determination with the alleged agreement made prior to that determination. I say alleged agreement because it is an issue in contention whether that agreement was </w:t>
      </w:r>
      <w:r w:rsidR="00937E61">
        <w:rPr>
          <w:rFonts w:ascii="Tahoma" w:hAnsi="Tahoma" w:cs="Tahoma"/>
          <w:sz w:val="24"/>
          <w:szCs w:val="24"/>
        </w:rPr>
        <w:t xml:space="preserve">still </w:t>
      </w:r>
      <w:r>
        <w:rPr>
          <w:rFonts w:ascii="Tahoma" w:hAnsi="Tahoma" w:cs="Tahoma"/>
          <w:sz w:val="24"/>
          <w:szCs w:val="24"/>
        </w:rPr>
        <w:t xml:space="preserve">subsisting at the time the parties went to the Retrenchment Board. It is not clear, from the record, whether the Retrenchment Board was </w:t>
      </w:r>
      <w:r>
        <w:rPr>
          <w:rFonts w:ascii="Tahoma" w:hAnsi="Tahoma" w:cs="Tahoma"/>
          <w:sz w:val="24"/>
          <w:szCs w:val="24"/>
        </w:rPr>
        <w:lastRenderedPageBreak/>
        <w:t>informed that the parties had in fact agreed, and it went ahead with its determination regardless of the said agreement.</w:t>
      </w:r>
    </w:p>
    <w:p w:rsidR="00213205" w:rsidRDefault="00213205" w:rsidP="00EB796F">
      <w:pPr>
        <w:spacing w:after="0" w:line="240" w:lineRule="auto"/>
        <w:ind w:firstLine="720"/>
        <w:jc w:val="both"/>
        <w:rPr>
          <w:rFonts w:ascii="Tahoma" w:hAnsi="Tahoma" w:cs="Tahoma"/>
          <w:sz w:val="24"/>
          <w:szCs w:val="24"/>
        </w:rPr>
      </w:pPr>
    </w:p>
    <w:p w:rsidR="00213205" w:rsidRDefault="00213205" w:rsidP="00EB796F">
      <w:pPr>
        <w:spacing w:after="0" w:line="360" w:lineRule="auto"/>
        <w:ind w:firstLine="720"/>
        <w:jc w:val="both"/>
        <w:rPr>
          <w:rFonts w:ascii="Tahoma" w:hAnsi="Tahoma" w:cs="Tahoma"/>
          <w:sz w:val="24"/>
          <w:szCs w:val="24"/>
        </w:rPr>
      </w:pPr>
      <w:r>
        <w:rPr>
          <w:rFonts w:ascii="Tahoma" w:hAnsi="Tahoma" w:cs="Tahoma"/>
          <w:sz w:val="24"/>
          <w:szCs w:val="24"/>
        </w:rPr>
        <w:t xml:space="preserve">Much has been said, on behalf of the respondent, about the binding nature of contractual agreements. Supplementary Heads of Argument were even submitted, elaborating that legal point.  It seems to me counsel for the appellants did not raise an issue </w:t>
      </w:r>
      <w:r w:rsidR="00937E61">
        <w:rPr>
          <w:rFonts w:ascii="Tahoma" w:hAnsi="Tahoma" w:cs="Tahoma"/>
          <w:sz w:val="24"/>
          <w:szCs w:val="24"/>
        </w:rPr>
        <w:t>on</w:t>
      </w:r>
      <w:r>
        <w:rPr>
          <w:rFonts w:ascii="Tahoma" w:hAnsi="Tahoma" w:cs="Tahoma"/>
          <w:sz w:val="24"/>
          <w:szCs w:val="24"/>
        </w:rPr>
        <w:t xml:space="preserve"> the correctness of the legal principles that uphold the sa</w:t>
      </w:r>
      <w:r w:rsidR="00EA3935">
        <w:rPr>
          <w:rFonts w:ascii="Tahoma" w:hAnsi="Tahoma" w:cs="Tahoma"/>
          <w:sz w:val="24"/>
          <w:szCs w:val="24"/>
        </w:rPr>
        <w:t>nctity of contract</w:t>
      </w:r>
      <w:r w:rsidR="00937E61">
        <w:rPr>
          <w:rFonts w:ascii="Tahoma" w:hAnsi="Tahoma" w:cs="Tahoma"/>
          <w:sz w:val="24"/>
          <w:szCs w:val="24"/>
        </w:rPr>
        <w:t>s</w:t>
      </w:r>
      <w:r w:rsidR="00EA3935">
        <w:rPr>
          <w:rFonts w:ascii="Tahoma" w:hAnsi="Tahoma" w:cs="Tahoma"/>
          <w:sz w:val="24"/>
          <w:szCs w:val="24"/>
        </w:rPr>
        <w:t xml:space="preserve">. </w:t>
      </w:r>
    </w:p>
    <w:p w:rsidR="00EA3935" w:rsidRDefault="00EA3935" w:rsidP="00EB796F">
      <w:pPr>
        <w:spacing w:after="0" w:line="240" w:lineRule="auto"/>
        <w:ind w:firstLine="720"/>
        <w:jc w:val="both"/>
        <w:rPr>
          <w:rFonts w:ascii="Tahoma" w:hAnsi="Tahoma" w:cs="Tahoma"/>
          <w:sz w:val="24"/>
          <w:szCs w:val="24"/>
        </w:rPr>
      </w:pPr>
    </w:p>
    <w:p w:rsidR="00EA3935" w:rsidRDefault="00EA3935" w:rsidP="00EB796F">
      <w:pPr>
        <w:spacing w:after="0" w:line="360" w:lineRule="auto"/>
        <w:ind w:firstLine="720"/>
        <w:jc w:val="both"/>
        <w:rPr>
          <w:rFonts w:ascii="Tahoma" w:hAnsi="Tahoma" w:cs="Tahoma"/>
          <w:sz w:val="24"/>
          <w:szCs w:val="24"/>
        </w:rPr>
      </w:pPr>
      <w:r>
        <w:rPr>
          <w:rFonts w:ascii="Tahoma" w:hAnsi="Tahoma" w:cs="Tahoma"/>
          <w:sz w:val="24"/>
          <w:szCs w:val="24"/>
        </w:rPr>
        <w:t>The averments on the sanctity of contractual agreements the appellants allegedly entered into with the respondent, were, in my view, misplaced. The issue is that the Minister made a determination, duly exercising his powers in terms of section 12 C (9) of the Labour Act, [</w:t>
      </w:r>
      <w:r>
        <w:rPr>
          <w:rFonts w:ascii="Tahoma" w:hAnsi="Tahoma" w:cs="Tahoma"/>
          <w:i/>
          <w:sz w:val="24"/>
          <w:szCs w:val="24"/>
        </w:rPr>
        <w:t>Cap</w:t>
      </w:r>
      <w:r>
        <w:rPr>
          <w:rFonts w:ascii="Tahoma" w:hAnsi="Tahoma" w:cs="Tahoma"/>
          <w:sz w:val="24"/>
          <w:szCs w:val="24"/>
        </w:rPr>
        <w:t xml:space="preserve"> </w:t>
      </w:r>
      <w:r>
        <w:rPr>
          <w:rFonts w:ascii="Tahoma" w:hAnsi="Tahoma" w:cs="Tahoma"/>
          <w:i/>
          <w:sz w:val="24"/>
          <w:szCs w:val="24"/>
        </w:rPr>
        <w:t>28</w:t>
      </w:r>
      <w:r>
        <w:rPr>
          <w:rFonts w:ascii="Tahoma" w:hAnsi="Tahoma" w:cs="Tahoma"/>
          <w:sz w:val="24"/>
          <w:szCs w:val="24"/>
        </w:rPr>
        <w:t>:</w:t>
      </w:r>
      <w:r>
        <w:rPr>
          <w:rFonts w:ascii="Tahoma" w:hAnsi="Tahoma" w:cs="Tahoma"/>
          <w:i/>
          <w:sz w:val="24"/>
          <w:szCs w:val="24"/>
        </w:rPr>
        <w:t>01</w:t>
      </w:r>
      <w:r>
        <w:rPr>
          <w:rFonts w:ascii="Tahoma" w:hAnsi="Tahoma" w:cs="Tahoma"/>
          <w:sz w:val="24"/>
          <w:szCs w:val="24"/>
        </w:rPr>
        <w:t>]. It is not a question of whether or not the Minister was correct in his determination of the retrenchment package. It is not whether or not the Minister correctly applied the principles governing contractual agreements in his approach to the retrenchment dispute.</w:t>
      </w:r>
    </w:p>
    <w:p w:rsidR="00EA3935" w:rsidRDefault="00EA3935" w:rsidP="00EB796F">
      <w:pPr>
        <w:spacing w:after="0" w:line="240" w:lineRule="auto"/>
        <w:ind w:firstLine="720"/>
        <w:jc w:val="both"/>
        <w:rPr>
          <w:rFonts w:ascii="Tahoma" w:hAnsi="Tahoma" w:cs="Tahoma"/>
          <w:sz w:val="24"/>
          <w:szCs w:val="24"/>
        </w:rPr>
      </w:pPr>
    </w:p>
    <w:p w:rsidR="00EA3935" w:rsidRDefault="00EA3935" w:rsidP="00EB796F">
      <w:pPr>
        <w:spacing w:after="0" w:line="360" w:lineRule="auto"/>
        <w:ind w:firstLine="720"/>
        <w:jc w:val="both"/>
        <w:rPr>
          <w:rFonts w:ascii="Tahoma" w:hAnsi="Tahoma" w:cs="Tahoma"/>
          <w:sz w:val="24"/>
          <w:szCs w:val="24"/>
        </w:rPr>
      </w:pPr>
      <w:r>
        <w:rPr>
          <w:rFonts w:ascii="Tahoma" w:hAnsi="Tahoma" w:cs="Tahoma"/>
          <w:sz w:val="24"/>
          <w:szCs w:val="24"/>
        </w:rPr>
        <w:t>The pertinent issue, in my view, is whether the arbitrator could set aside that ministerial determination. As clearly seen from his</w:t>
      </w:r>
      <w:r w:rsidR="00F22F3F">
        <w:rPr>
          <w:rFonts w:ascii="Tahoma" w:hAnsi="Tahoma" w:cs="Tahoma"/>
          <w:sz w:val="24"/>
          <w:szCs w:val="24"/>
        </w:rPr>
        <w:t xml:space="preserve"> award, that is what he did. He had no power to do so. This was a matter were the appellants were simply seeking quantification, pursuant to the ministerial determination.</w:t>
      </w:r>
    </w:p>
    <w:p w:rsidR="00F22F3F" w:rsidRDefault="00F22F3F" w:rsidP="00EB796F">
      <w:pPr>
        <w:spacing w:after="0" w:line="240" w:lineRule="auto"/>
        <w:ind w:firstLine="720"/>
        <w:jc w:val="both"/>
        <w:rPr>
          <w:rFonts w:ascii="Tahoma" w:hAnsi="Tahoma" w:cs="Tahoma"/>
          <w:sz w:val="24"/>
          <w:szCs w:val="24"/>
        </w:rPr>
      </w:pPr>
    </w:p>
    <w:p w:rsidR="00F22F3F" w:rsidRDefault="00F22F3F" w:rsidP="00EB796F">
      <w:pPr>
        <w:spacing w:after="0" w:line="360" w:lineRule="auto"/>
        <w:ind w:firstLine="720"/>
        <w:jc w:val="both"/>
        <w:rPr>
          <w:rFonts w:ascii="Tahoma" w:hAnsi="Tahoma" w:cs="Tahoma"/>
          <w:sz w:val="24"/>
          <w:szCs w:val="24"/>
        </w:rPr>
      </w:pPr>
      <w:r>
        <w:rPr>
          <w:rFonts w:ascii="Tahoma" w:hAnsi="Tahoma" w:cs="Tahoma"/>
          <w:sz w:val="24"/>
          <w:szCs w:val="24"/>
        </w:rPr>
        <w:t xml:space="preserve">If the respondent was aggrieved by the </w:t>
      </w:r>
      <w:r w:rsidR="006D3435">
        <w:rPr>
          <w:rFonts w:ascii="Tahoma" w:hAnsi="Tahoma" w:cs="Tahoma"/>
          <w:sz w:val="24"/>
          <w:szCs w:val="24"/>
        </w:rPr>
        <w:t>M</w:t>
      </w:r>
      <w:r>
        <w:rPr>
          <w:rFonts w:ascii="Tahoma" w:hAnsi="Tahoma" w:cs="Tahoma"/>
          <w:sz w:val="24"/>
          <w:szCs w:val="24"/>
        </w:rPr>
        <w:t xml:space="preserve">inister’s determination, he </w:t>
      </w:r>
      <w:r w:rsidR="00937E61">
        <w:rPr>
          <w:rFonts w:ascii="Tahoma" w:hAnsi="Tahoma" w:cs="Tahoma"/>
          <w:sz w:val="24"/>
          <w:szCs w:val="24"/>
        </w:rPr>
        <w:t>should</w:t>
      </w:r>
      <w:r>
        <w:rPr>
          <w:rFonts w:ascii="Tahoma" w:hAnsi="Tahoma" w:cs="Tahoma"/>
          <w:sz w:val="24"/>
          <w:szCs w:val="24"/>
        </w:rPr>
        <w:t xml:space="preserve"> have filed an application for review in the appropriate for</w:t>
      </w:r>
      <w:r w:rsidR="00937E61">
        <w:rPr>
          <w:rFonts w:ascii="Tahoma" w:hAnsi="Tahoma" w:cs="Tahoma"/>
          <w:sz w:val="24"/>
          <w:szCs w:val="24"/>
        </w:rPr>
        <w:t>u</w:t>
      </w:r>
      <w:r>
        <w:rPr>
          <w:rFonts w:ascii="Tahoma" w:hAnsi="Tahoma" w:cs="Tahoma"/>
          <w:sz w:val="24"/>
          <w:szCs w:val="24"/>
        </w:rPr>
        <w:t>m. He filed an appeal, which was struck off</w:t>
      </w:r>
      <w:r w:rsidR="006D3435">
        <w:rPr>
          <w:rFonts w:ascii="Tahoma" w:hAnsi="Tahoma" w:cs="Tahoma"/>
          <w:sz w:val="24"/>
          <w:szCs w:val="24"/>
        </w:rPr>
        <w:t xml:space="preserve"> the roll</w:t>
      </w:r>
      <w:r>
        <w:rPr>
          <w:rFonts w:ascii="Tahoma" w:hAnsi="Tahoma" w:cs="Tahoma"/>
          <w:sz w:val="24"/>
          <w:szCs w:val="24"/>
        </w:rPr>
        <w:t xml:space="preserve"> as it was a wrong procedure. In the absence of it being set aside or varied through a proper review procedure, the Minister’s determination </w:t>
      </w:r>
      <w:r w:rsidR="00EB796F">
        <w:rPr>
          <w:rFonts w:ascii="Tahoma" w:hAnsi="Tahoma" w:cs="Tahoma"/>
          <w:sz w:val="24"/>
          <w:szCs w:val="24"/>
        </w:rPr>
        <w:t>remains valid.</w:t>
      </w:r>
    </w:p>
    <w:p w:rsidR="00EB796F" w:rsidRDefault="00EB796F" w:rsidP="00EB796F">
      <w:pPr>
        <w:spacing w:after="0" w:line="240" w:lineRule="auto"/>
        <w:ind w:firstLine="720"/>
        <w:jc w:val="both"/>
        <w:rPr>
          <w:rFonts w:ascii="Tahoma" w:hAnsi="Tahoma" w:cs="Tahoma"/>
          <w:sz w:val="24"/>
          <w:szCs w:val="24"/>
        </w:rPr>
      </w:pPr>
    </w:p>
    <w:p w:rsidR="00EB796F" w:rsidRDefault="00EB796F" w:rsidP="00EB796F">
      <w:pPr>
        <w:spacing w:after="0" w:line="360" w:lineRule="auto"/>
        <w:ind w:firstLine="720"/>
        <w:jc w:val="both"/>
        <w:rPr>
          <w:rFonts w:ascii="Tahoma" w:hAnsi="Tahoma" w:cs="Tahoma"/>
          <w:sz w:val="24"/>
          <w:szCs w:val="24"/>
        </w:rPr>
      </w:pPr>
      <w:r>
        <w:rPr>
          <w:rFonts w:ascii="Tahoma" w:hAnsi="Tahoma" w:cs="Tahoma"/>
          <w:sz w:val="24"/>
          <w:szCs w:val="24"/>
        </w:rPr>
        <w:t>The arbitrator misdirected himself by purporting to set aside or vary the Minister’s determination. On this basis alone, the appeal must succeed.</w:t>
      </w:r>
    </w:p>
    <w:p w:rsidR="00EB796F" w:rsidRDefault="00EB796F" w:rsidP="00EB796F">
      <w:pPr>
        <w:spacing w:after="0" w:line="240" w:lineRule="auto"/>
        <w:ind w:firstLine="720"/>
        <w:jc w:val="both"/>
        <w:rPr>
          <w:rFonts w:ascii="Tahoma" w:hAnsi="Tahoma" w:cs="Tahoma"/>
          <w:sz w:val="24"/>
          <w:szCs w:val="24"/>
        </w:rPr>
      </w:pPr>
    </w:p>
    <w:p w:rsidR="00EB796F" w:rsidRDefault="00EB796F" w:rsidP="00EB796F">
      <w:pPr>
        <w:spacing w:after="0" w:line="360" w:lineRule="auto"/>
        <w:ind w:firstLine="720"/>
        <w:jc w:val="both"/>
        <w:rPr>
          <w:rFonts w:ascii="Tahoma" w:hAnsi="Tahoma" w:cs="Tahoma"/>
          <w:sz w:val="24"/>
          <w:szCs w:val="24"/>
        </w:rPr>
      </w:pPr>
      <w:r>
        <w:rPr>
          <w:rFonts w:ascii="Tahoma" w:hAnsi="Tahoma" w:cs="Tahoma"/>
          <w:sz w:val="24"/>
          <w:szCs w:val="24"/>
        </w:rPr>
        <w:t>It is accordingly ordered that:</w:t>
      </w:r>
    </w:p>
    <w:p w:rsidR="00EB796F" w:rsidRDefault="00EB796F" w:rsidP="00EB796F">
      <w:pPr>
        <w:spacing w:after="0" w:line="240" w:lineRule="auto"/>
        <w:jc w:val="both"/>
        <w:rPr>
          <w:rFonts w:ascii="Tahoma" w:hAnsi="Tahoma" w:cs="Tahoma"/>
          <w:sz w:val="24"/>
          <w:szCs w:val="24"/>
        </w:rPr>
      </w:pPr>
    </w:p>
    <w:p w:rsidR="00EB796F" w:rsidRDefault="00EB796F" w:rsidP="00EB796F">
      <w:pPr>
        <w:pStyle w:val="ListParagraph"/>
        <w:numPr>
          <w:ilvl w:val="0"/>
          <w:numId w:val="2"/>
        </w:numPr>
        <w:spacing w:after="0" w:line="360" w:lineRule="auto"/>
        <w:jc w:val="both"/>
        <w:rPr>
          <w:rFonts w:ascii="Tahoma" w:hAnsi="Tahoma" w:cs="Tahoma"/>
          <w:sz w:val="24"/>
          <w:szCs w:val="24"/>
        </w:rPr>
      </w:pPr>
      <w:r>
        <w:rPr>
          <w:rFonts w:ascii="Tahoma" w:hAnsi="Tahoma" w:cs="Tahoma"/>
          <w:sz w:val="24"/>
          <w:szCs w:val="24"/>
        </w:rPr>
        <w:t>The appeal be and is hereby allowed with costs.</w:t>
      </w:r>
    </w:p>
    <w:p w:rsidR="00EB796F" w:rsidRDefault="00EB796F" w:rsidP="00EB796F">
      <w:pPr>
        <w:pStyle w:val="ListParagraph"/>
        <w:numPr>
          <w:ilvl w:val="0"/>
          <w:numId w:val="2"/>
        </w:numPr>
        <w:spacing w:after="0" w:line="360" w:lineRule="auto"/>
        <w:jc w:val="both"/>
        <w:rPr>
          <w:rFonts w:ascii="Tahoma" w:hAnsi="Tahoma" w:cs="Tahoma"/>
          <w:sz w:val="24"/>
          <w:szCs w:val="24"/>
        </w:rPr>
      </w:pPr>
      <w:r>
        <w:rPr>
          <w:rFonts w:ascii="Tahoma" w:hAnsi="Tahoma" w:cs="Tahoma"/>
          <w:sz w:val="24"/>
          <w:szCs w:val="24"/>
        </w:rPr>
        <w:lastRenderedPageBreak/>
        <w:t xml:space="preserve">The arbitral award issued by </w:t>
      </w:r>
      <w:r w:rsidR="00937E61">
        <w:rPr>
          <w:rFonts w:ascii="Tahoma" w:hAnsi="Tahoma" w:cs="Tahoma"/>
          <w:sz w:val="24"/>
          <w:szCs w:val="24"/>
        </w:rPr>
        <w:t>H</w:t>
      </w:r>
      <w:r>
        <w:rPr>
          <w:rFonts w:ascii="Tahoma" w:hAnsi="Tahoma" w:cs="Tahoma"/>
          <w:sz w:val="24"/>
          <w:szCs w:val="24"/>
        </w:rPr>
        <w:t xml:space="preserve">onourable K M </w:t>
      </w:r>
      <w:proofErr w:type="spellStart"/>
      <w:r>
        <w:rPr>
          <w:rFonts w:ascii="Tahoma" w:hAnsi="Tahoma" w:cs="Tahoma"/>
          <w:sz w:val="24"/>
          <w:szCs w:val="24"/>
        </w:rPr>
        <w:t>Nhongo</w:t>
      </w:r>
      <w:proofErr w:type="spellEnd"/>
      <w:r>
        <w:rPr>
          <w:rFonts w:ascii="Tahoma" w:hAnsi="Tahoma" w:cs="Tahoma"/>
          <w:sz w:val="24"/>
          <w:szCs w:val="24"/>
        </w:rPr>
        <w:t xml:space="preserve"> on 5 December 2013 be and is hereby set aside.</w:t>
      </w:r>
    </w:p>
    <w:p w:rsidR="00EB796F" w:rsidRDefault="00EB796F" w:rsidP="00EB796F">
      <w:pPr>
        <w:spacing w:after="0" w:line="360" w:lineRule="auto"/>
        <w:jc w:val="both"/>
        <w:rPr>
          <w:rFonts w:ascii="Tahoma" w:hAnsi="Tahoma" w:cs="Tahoma"/>
          <w:sz w:val="24"/>
          <w:szCs w:val="24"/>
        </w:rPr>
      </w:pPr>
    </w:p>
    <w:p w:rsidR="00EB796F" w:rsidRDefault="00EB796F" w:rsidP="00EB796F">
      <w:pPr>
        <w:spacing w:after="0" w:line="360" w:lineRule="auto"/>
        <w:jc w:val="both"/>
        <w:rPr>
          <w:rFonts w:ascii="Tahoma" w:hAnsi="Tahoma" w:cs="Tahoma"/>
          <w:sz w:val="24"/>
          <w:szCs w:val="24"/>
        </w:rPr>
      </w:pPr>
    </w:p>
    <w:p w:rsidR="00EB796F" w:rsidRDefault="00EB796F" w:rsidP="00EB796F">
      <w:pPr>
        <w:spacing w:after="0" w:line="360" w:lineRule="auto"/>
        <w:jc w:val="both"/>
        <w:rPr>
          <w:rFonts w:ascii="Tahoma" w:hAnsi="Tahoma" w:cs="Tahoma"/>
          <w:sz w:val="24"/>
          <w:szCs w:val="24"/>
        </w:rPr>
      </w:pPr>
    </w:p>
    <w:p w:rsidR="00EB796F" w:rsidRPr="00EB796F" w:rsidRDefault="00EB796F" w:rsidP="00EB796F">
      <w:pPr>
        <w:spacing w:after="0" w:line="360" w:lineRule="auto"/>
        <w:jc w:val="both"/>
        <w:rPr>
          <w:rFonts w:ascii="Tahoma" w:hAnsi="Tahoma" w:cs="Tahoma"/>
          <w:b/>
          <w:sz w:val="24"/>
          <w:szCs w:val="24"/>
        </w:rPr>
      </w:pPr>
      <w:proofErr w:type="spellStart"/>
      <w:r w:rsidRPr="00EB796F">
        <w:rPr>
          <w:rFonts w:ascii="Tahoma" w:hAnsi="Tahoma" w:cs="Tahoma"/>
          <w:b/>
          <w:i/>
          <w:sz w:val="24"/>
          <w:szCs w:val="24"/>
        </w:rPr>
        <w:t>Musoni</w:t>
      </w:r>
      <w:proofErr w:type="spellEnd"/>
      <w:r w:rsidRPr="00EB796F">
        <w:rPr>
          <w:rFonts w:ascii="Tahoma" w:hAnsi="Tahoma" w:cs="Tahoma"/>
          <w:b/>
          <w:i/>
          <w:sz w:val="24"/>
          <w:szCs w:val="24"/>
        </w:rPr>
        <w:t xml:space="preserve"> Law Chambers</w:t>
      </w:r>
      <w:r w:rsidRPr="00EB796F">
        <w:rPr>
          <w:rFonts w:ascii="Tahoma" w:hAnsi="Tahoma" w:cs="Tahoma"/>
          <w:b/>
          <w:sz w:val="24"/>
          <w:szCs w:val="24"/>
        </w:rPr>
        <w:t>, appellants’ legal practitioners</w:t>
      </w:r>
    </w:p>
    <w:p w:rsidR="00EB796F" w:rsidRPr="00EB796F" w:rsidRDefault="00EB796F" w:rsidP="00EB796F">
      <w:pPr>
        <w:spacing w:after="0" w:line="360" w:lineRule="auto"/>
        <w:jc w:val="both"/>
        <w:rPr>
          <w:rFonts w:ascii="Tahoma" w:hAnsi="Tahoma" w:cs="Tahoma"/>
          <w:b/>
          <w:sz w:val="24"/>
          <w:szCs w:val="24"/>
        </w:rPr>
      </w:pPr>
      <w:r w:rsidRPr="00EB796F">
        <w:rPr>
          <w:rFonts w:ascii="Tahoma" w:hAnsi="Tahoma" w:cs="Tahoma"/>
          <w:b/>
          <w:i/>
          <w:sz w:val="24"/>
          <w:szCs w:val="24"/>
        </w:rPr>
        <w:t>T K Hove &amp; Partners</w:t>
      </w:r>
      <w:r w:rsidRPr="00EB796F">
        <w:rPr>
          <w:rFonts w:ascii="Tahoma" w:hAnsi="Tahoma" w:cs="Tahoma"/>
          <w:b/>
          <w:sz w:val="24"/>
          <w:szCs w:val="24"/>
        </w:rPr>
        <w:t>, respondent’s legal practitioners</w:t>
      </w:r>
    </w:p>
    <w:p w:rsidR="00F443AA" w:rsidRPr="00EB796F" w:rsidRDefault="00F443AA" w:rsidP="00EB796F">
      <w:pPr>
        <w:spacing w:after="0" w:line="360" w:lineRule="auto"/>
        <w:ind w:firstLine="360"/>
        <w:jc w:val="both"/>
        <w:rPr>
          <w:rFonts w:ascii="Tahoma" w:hAnsi="Tahoma" w:cs="Tahoma"/>
          <w:b/>
          <w:sz w:val="24"/>
          <w:szCs w:val="24"/>
        </w:rPr>
      </w:pPr>
    </w:p>
    <w:p w:rsidR="009D5C84" w:rsidRPr="00EB796F" w:rsidRDefault="009D5C84" w:rsidP="00EB796F">
      <w:pPr>
        <w:spacing w:after="0" w:line="360" w:lineRule="auto"/>
        <w:jc w:val="both"/>
        <w:rPr>
          <w:rFonts w:ascii="Tahoma" w:hAnsi="Tahoma" w:cs="Tahoma"/>
          <w:b/>
          <w:sz w:val="24"/>
          <w:szCs w:val="24"/>
        </w:rPr>
      </w:pPr>
      <w:r w:rsidRPr="00EB796F">
        <w:rPr>
          <w:rFonts w:ascii="Tahoma" w:hAnsi="Tahoma" w:cs="Tahoma"/>
          <w:b/>
          <w:sz w:val="24"/>
          <w:szCs w:val="24"/>
        </w:rPr>
        <w:t xml:space="preserve"> </w:t>
      </w:r>
    </w:p>
    <w:p w:rsidR="00FC17DA" w:rsidRPr="00EB796F" w:rsidRDefault="00FC17DA" w:rsidP="00EB796F">
      <w:pPr>
        <w:spacing w:after="0" w:line="240" w:lineRule="auto"/>
        <w:jc w:val="both"/>
        <w:rPr>
          <w:rFonts w:ascii="Tahoma" w:hAnsi="Tahoma" w:cs="Tahoma"/>
          <w:b/>
          <w:sz w:val="24"/>
          <w:szCs w:val="24"/>
        </w:rPr>
      </w:pPr>
    </w:p>
    <w:p w:rsidR="00FC17DA" w:rsidRPr="00EB796F" w:rsidRDefault="00FC17DA" w:rsidP="00EB796F">
      <w:pPr>
        <w:spacing w:after="0" w:line="240" w:lineRule="auto"/>
        <w:jc w:val="both"/>
        <w:rPr>
          <w:rFonts w:ascii="Tahoma" w:hAnsi="Tahoma" w:cs="Tahoma"/>
          <w:b/>
          <w:sz w:val="24"/>
          <w:szCs w:val="24"/>
        </w:rPr>
      </w:pPr>
      <w:r w:rsidRPr="00EB796F">
        <w:rPr>
          <w:rFonts w:ascii="Tahoma" w:hAnsi="Tahoma" w:cs="Tahoma"/>
          <w:b/>
          <w:sz w:val="24"/>
          <w:szCs w:val="24"/>
        </w:rPr>
        <w:tab/>
      </w:r>
    </w:p>
    <w:sectPr w:rsidR="00FC17DA" w:rsidRPr="00EB796F" w:rsidSect="00EB796F">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59D5" w:rsidRDefault="00B759D5" w:rsidP="00EB796F">
      <w:pPr>
        <w:spacing w:after="0" w:line="240" w:lineRule="auto"/>
      </w:pPr>
      <w:r>
        <w:separator/>
      </w:r>
    </w:p>
  </w:endnote>
  <w:endnote w:type="continuationSeparator" w:id="0">
    <w:p w:rsidR="00B759D5" w:rsidRDefault="00B759D5" w:rsidP="00EB79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2271882"/>
      <w:docPartObj>
        <w:docPartGallery w:val="Page Numbers (Bottom of Page)"/>
        <w:docPartUnique/>
      </w:docPartObj>
    </w:sdtPr>
    <w:sdtEndPr>
      <w:rPr>
        <w:noProof/>
      </w:rPr>
    </w:sdtEndPr>
    <w:sdtContent>
      <w:p w:rsidR="00EB796F" w:rsidRDefault="00EB796F">
        <w:pPr>
          <w:pStyle w:val="Footer"/>
          <w:jc w:val="center"/>
        </w:pPr>
        <w:r>
          <w:fldChar w:fldCharType="begin"/>
        </w:r>
        <w:r>
          <w:instrText xml:space="preserve"> PAGE   \* MERGEFORMAT </w:instrText>
        </w:r>
        <w:r>
          <w:fldChar w:fldCharType="separate"/>
        </w:r>
        <w:r w:rsidR="00FD1F92">
          <w:rPr>
            <w:noProof/>
          </w:rPr>
          <w:t>2</w:t>
        </w:r>
        <w:r>
          <w:rPr>
            <w:noProof/>
          </w:rPr>
          <w:fldChar w:fldCharType="end"/>
        </w:r>
      </w:p>
    </w:sdtContent>
  </w:sdt>
  <w:p w:rsidR="00EB796F" w:rsidRDefault="00EB79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59D5" w:rsidRDefault="00B759D5" w:rsidP="00EB796F">
      <w:pPr>
        <w:spacing w:after="0" w:line="240" w:lineRule="auto"/>
      </w:pPr>
      <w:r>
        <w:separator/>
      </w:r>
    </w:p>
  </w:footnote>
  <w:footnote w:type="continuationSeparator" w:id="0">
    <w:p w:rsidR="00B759D5" w:rsidRDefault="00B759D5" w:rsidP="00EB79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96F" w:rsidRDefault="00EB796F">
    <w:pPr>
      <w:pStyle w:val="Header"/>
    </w:pPr>
    <w:r>
      <w:rPr>
        <w:rFonts w:ascii="Tahoma" w:hAnsi="Tahoma" w:cs="Tahoma"/>
        <w:b/>
        <w:sz w:val="24"/>
        <w:szCs w:val="24"/>
      </w:rPr>
      <w:tab/>
    </w:r>
    <w:r>
      <w:rPr>
        <w:rFonts w:ascii="Tahoma" w:hAnsi="Tahoma" w:cs="Tahoma"/>
        <w:b/>
        <w:sz w:val="24"/>
        <w:szCs w:val="24"/>
      </w:rPr>
      <w:tab/>
    </w:r>
    <w:r w:rsidRPr="009D5C84">
      <w:rPr>
        <w:rFonts w:ascii="Tahoma" w:hAnsi="Tahoma" w:cs="Tahoma"/>
        <w:b/>
        <w:sz w:val="24"/>
        <w:szCs w:val="24"/>
      </w:rPr>
      <w:t>JUDGMENT NO LC/H/</w:t>
    </w:r>
    <w:r w:rsidR="00FD1F92">
      <w:rPr>
        <w:rFonts w:ascii="Tahoma" w:hAnsi="Tahoma" w:cs="Tahoma"/>
        <w:b/>
        <w:sz w:val="24"/>
        <w:szCs w:val="24"/>
      </w:rPr>
      <w:t>707</w:t>
    </w:r>
    <w:r w:rsidRPr="009D5C84">
      <w:rPr>
        <w:rFonts w:ascii="Tahoma" w:hAnsi="Tahoma" w:cs="Tahoma"/>
        <w:b/>
        <w:sz w:val="24"/>
        <w:szCs w:val="24"/>
      </w:rPr>
      <w:t>/2014</w:t>
    </w:r>
  </w:p>
  <w:p w:rsidR="00EB796F" w:rsidRDefault="00EB796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823BAC"/>
    <w:multiLevelType w:val="hybridMultilevel"/>
    <w:tmpl w:val="B11870D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6EBE39B0"/>
    <w:multiLevelType w:val="hybridMultilevel"/>
    <w:tmpl w:val="A888EE4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17DA"/>
    <w:rsid w:val="00092147"/>
    <w:rsid w:val="000E748F"/>
    <w:rsid w:val="0010742F"/>
    <w:rsid w:val="00213205"/>
    <w:rsid w:val="005825EF"/>
    <w:rsid w:val="005D3D81"/>
    <w:rsid w:val="006118A4"/>
    <w:rsid w:val="006D3435"/>
    <w:rsid w:val="00753754"/>
    <w:rsid w:val="00937E61"/>
    <w:rsid w:val="009D308B"/>
    <w:rsid w:val="009D5C84"/>
    <w:rsid w:val="00A87BAC"/>
    <w:rsid w:val="00B759D5"/>
    <w:rsid w:val="00C14EC1"/>
    <w:rsid w:val="00E644DF"/>
    <w:rsid w:val="00E73A9B"/>
    <w:rsid w:val="00EA3935"/>
    <w:rsid w:val="00EA39BC"/>
    <w:rsid w:val="00EB796F"/>
    <w:rsid w:val="00F22F3F"/>
    <w:rsid w:val="00F443AA"/>
    <w:rsid w:val="00FC17DA"/>
    <w:rsid w:val="00FD1F92"/>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5C84"/>
    <w:pPr>
      <w:ind w:left="720"/>
      <w:contextualSpacing/>
    </w:pPr>
  </w:style>
  <w:style w:type="paragraph" w:styleId="Header">
    <w:name w:val="header"/>
    <w:basedOn w:val="Normal"/>
    <w:link w:val="HeaderChar"/>
    <w:uiPriority w:val="99"/>
    <w:unhideWhenUsed/>
    <w:rsid w:val="00EB79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796F"/>
  </w:style>
  <w:style w:type="paragraph" w:styleId="Footer">
    <w:name w:val="footer"/>
    <w:basedOn w:val="Normal"/>
    <w:link w:val="FooterChar"/>
    <w:uiPriority w:val="99"/>
    <w:unhideWhenUsed/>
    <w:rsid w:val="00EB79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796F"/>
  </w:style>
  <w:style w:type="paragraph" w:styleId="BalloonText">
    <w:name w:val="Balloon Text"/>
    <w:basedOn w:val="Normal"/>
    <w:link w:val="BalloonTextChar"/>
    <w:uiPriority w:val="99"/>
    <w:semiHidden/>
    <w:unhideWhenUsed/>
    <w:rsid w:val="00EB79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796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5C84"/>
    <w:pPr>
      <w:ind w:left="720"/>
      <w:contextualSpacing/>
    </w:pPr>
  </w:style>
  <w:style w:type="paragraph" w:styleId="Header">
    <w:name w:val="header"/>
    <w:basedOn w:val="Normal"/>
    <w:link w:val="HeaderChar"/>
    <w:uiPriority w:val="99"/>
    <w:unhideWhenUsed/>
    <w:rsid w:val="00EB79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796F"/>
  </w:style>
  <w:style w:type="paragraph" w:styleId="Footer">
    <w:name w:val="footer"/>
    <w:basedOn w:val="Normal"/>
    <w:link w:val="FooterChar"/>
    <w:uiPriority w:val="99"/>
    <w:unhideWhenUsed/>
    <w:rsid w:val="00EB79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796F"/>
  </w:style>
  <w:style w:type="paragraph" w:styleId="BalloonText">
    <w:name w:val="Balloon Text"/>
    <w:basedOn w:val="Normal"/>
    <w:link w:val="BalloonTextChar"/>
    <w:uiPriority w:val="99"/>
    <w:semiHidden/>
    <w:unhideWhenUsed/>
    <w:rsid w:val="00EB79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796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261</TotalTime>
  <Pages>6</Pages>
  <Words>1531</Words>
  <Characters>8732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LabourCourt</cp:lastModifiedBy>
  <cp:revision>6</cp:revision>
  <dcterms:created xsi:type="dcterms:W3CDTF">2014-10-06T13:49:00Z</dcterms:created>
  <dcterms:modified xsi:type="dcterms:W3CDTF">2014-10-15T10:03:00Z</dcterms:modified>
</cp:coreProperties>
</file>