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D8711C" w:rsidRDefault="00606870" w:rsidP="00606870">
      <w:pPr>
        <w:pStyle w:val="NoSpacing"/>
        <w:rPr>
          <w:rFonts w:ascii="Times New Roman" w:hAnsi="Times New Roman" w:cs="Times New Roman"/>
          <w:b/>
          <w:sz w:val="24"/>
          <w:szCs w:val="24"/>
          <w:lang w:val="en-US"/>
        </w:rPr>
      </w:pPr>
      <w:bookmarkStart w:id="0" w:name="_GoBack"/>
      <w:bookmarkEnd w:id="0"/>
      <w:r w:rsidRPr="00D8711C">
        <w:rPr>
          <w:rFonts w:ascii="Times New Roman" w:hAnsi="Times New Roman" w:cs="Times New Roman"/>
          <w:b/>
          <w:sz w:val="24"/>
          <w:szCs w:val="24"/>
          <w:lang w:val="en-US"/>
        </w:rPr>
        <w:t>DESIRE NKOMO</w:t>
      </w:r>
    </w:p>
    <w:p w:rsidR="00606870" w:rsidRPr="00D8711C" w:rsidRDefault="00606870" w:rsidP="00606870">
      <w:pPr>
        <w:pStyle w:val="NoSpacing"/>
        <w:rPr>
          <w:rFonts w:ascii="Times New Roman" w:hAnsi="Times New Roman" w:cs="Times New Roman"/>
          <w:b/>
          <w:sz w:val="24"/>
          <w:szCs w:val="24"/>
          <w:lang w:val="en-US"/>
        </w:rPr>
      </w:pPr>
    </w:p>
    <w:p w:rsidR="00606870" w:rsidRPr="00D8711C" w:rsidRDefault="00606870" w:rsidP="00606870">
      <w:pPr>
        <w:pStyle w:val="NoSpacing"/>
        <w:rPr>
          <w:rFonts w:ascii="Times New Roman" w:hAnsi="Times New Roman" w:cs="Times New Roman"/>
          <w:b/>
          <w:sz w:val="24"/>
          <w:szCs w:val="24"/>
          <w:lang w:val="en-US"/>
        </w:rPr>
      </w:pPr>
      <w:r w:rsidRPr="00D8711C">
        <w:rPr>
          <w:rFonts w:ascii="Times New Roman" w:hAnsi="Times New Roman" w:cs="Times New Roman"/>
          <w:b/>
          <w:sz w:val="24"/>
          <w:szCs w:val="24"/>
          <w:lang w:val="en-US"/>
        </w:rPr>
        <w:t>Versus</w:t>
      </w:r>
    </w:p>
    <w:p w:rsidR="00606870" w:rsidRPr="00D8711C" w:rsidRDefault="00606870" w:rsidP="00606870">
      <w:pPr>
        <w:pStyle w:val="NoSpacing"/>
        <w:rPr>
          <w:rFonts w:ascii="Times New Roman" w:hAnsi="Times New Roman" w:cs="Times New Roman"/>
          <w:b/>
          <w:sz w:val="24"/>
          <w:szCs w:val="24"/>
          <w:lang w:val="en-US"/>
        </w:rPr>
      </w:pPr>
    </w:p>
    <w:p w:rsidR="00606870" w:rsidRPr="00D8711C" w:rsidRDefault="00606870" w:rsidP="00606870">
      <w:pPr>
        <w:pStyle w:val="NoSpacing"/>
        <w:rPr>
          <w:rFonts w:ascii="Times New Roman" w:hAnsi="Times New Roman" w:cs="Times New Roman"/>
          <w:b/>
          <w:sz w:val="24"/>
          <w:szCs w:val="24"/>
          <w:lang w:val="en-US"/>
        </w:rPr>
      </w:pPr>
      <w:r w:rsidRPr="00D8711C">
        <w:rPr>
          <w:rFonts w:ascii="Times New Roman" w:hAnsi="Times New Roman" w:cs="Times New Roman"/>
          <w:b/>
          <w:sz w:val="24"/>
          <w:szCs w:val="24"/>
          <w:lang w:val="en-US"/>
        </w:rPr>
        <w:t>GONAH</w:t>
      </w:r>
    </w:p>
    <w:p w:rsidR="00606870" w:rsidRPr="00D8711C" w:rsidRDefault="00606870" w:rsidP="00606870">
      <w:pPr>
        <w:pStyle w:val="NoSpacing"/>
        <w:rPr>
          <w:rFonts w:ascii="Times New Roman" w:hAnsi="Times New Roman" w:cs="Times New Roman"/>
          <w:b/>
          <w:sz w:val="24"/>
          <w:szCs w:val="24"/>
          <w:lang w:val="en-US"/>
        </w:rPr>
      </w:pPr>
    </w:p>
    <w:p w:rsidR="00606870" w:rsidRPr="00D8711C" w:rsidRDefault="00606870" w:rsidP="00606870">
      <w:pPr>
        <w:pStyle w:val="NoSpacing"/>
        <w:rPr>
          <w:rFonts w:ascii="Times New Roman" w:hAnsi="Times New Roman" w:cs="Times New Roman"/>
          <w:b/>
          <w:sz w:val="24"/>
          <w:szCs w:val="24"/>
          <w:lang w:val="en-US"/>
        </w:rPr>
      </w:pPr>
      <w:r w:rsidRPr="00D8711C">
        <w:rPr>
          <w:rFonts w:ascii="Times New Roman" w:hAnsi="Times New Roman" w:cs="Times New Roman"/>
          <w:b/>
          <w:sz w:val="24"/>
          <w:szCs w:val="24"/>
          <w:lang w:val="en-US"/>
        </w:rPr>
        <w:t>And</w:t>
      </w:r>
    </w:p>
    <w:p w:rsidR="00606870" w:rsidRPr="00D8711C" w:rsidRDefault="00606870" w:rsidP="00606870">
      <w:pPr>
        <w:pStyle w:val="NoSpacing"/>
        <w:rPr>
          <w:rFonts w:ascii="Times New Roman" w:hAnsi="Times New Roman" w:cs="Times New Roman"/>
          <w:b/>
          <w:sz w:val="24"/>
          <w:szCs w:val="24"/>
          <w:lang w:val="en-US"/>
        </w:rPr>
      </w:pPr>
    </w:p>
    <w:p w:rsidR="00606870" w:rsidRPr="00D8711C" w:rsidRDefault="00606870" w:rsidP="00606870">
      <w:pPr>
        <w:pStyle w:val="NoSpacing"/>
        <w:rPr>
          <w:rFonts w:ascii="Times New Roman" w:hAnsi="Times New Roman" w:cs="Times New Roman"/>
          <w:b/>
          <w:sz w:val="24"/>
          <w:szCs w:val="24"/>
          <w:lang w:val="en-US"/>
        </w:rPr>
      </w:pPr>
      <w:r w:rsidRPr="00D8711C">
        <w:rPr>
          <w:rFonts w:ascii="Times New Roman" w:hAnsi="Times New Roman" w:cs="Times New Roman"/>
          <w:b/>
          <w:sz w:val="24"/>
          <w:szCs w:val="24"/>
          <w:lang w:val="en-US"/>
        </w:rPr>
        <w:t>MPOFU</w:t>
      </w:r>
    </w:p>
    <w:p w:rsidR="00606870" w:rsidRPr="00D8711C" w:rsidRDefault="00606870" w:rsidP="00606870">
      <w:pPr>
        <w:pStyle w:val="NoSpacing"/>
        <w:rPr>
          <w:rFonts w:ascii="Times New Roman" w:hAnsi="Times New Roman" w:cs="Times New Roman"/>
          <w:b/>
          <w:sz w:val="24"/>
          <w:szCs w:val="24"/>
          <w:lang w:val="en-US"/>
        </w:rPr>
      </w:pPr>
    </w:p>
    <w:p w:rsidR="00606870" w:rsidRPr="00D8711C" w:rsidRDefault="00606870" w:rsidP="00606870">
      <w:pPr>
        <w:pStyle w:val="NoSpacing"/>
        <w:rPr>
          <w:rFonts w:ascii="Times New Roman" w:hAnsi="Times New Roman" w:cs="Times New Roman"/>
          <w:sz w:val="24"/>
          <w:szCs w:val="24"/>
          <w:lang w:val="en-US"/>
        </w:rPr>
      </w:pPr>
      <w:r w:rsidRPr="00D8711C">
        <w:rPr>
          <w:rFonts w:ascii="Times New Roman" w:hAnsi="Times New Roman" w:cs="Times New Roman"/>
          <w:sz w:val="24"/>
          <w:szCs w:val="24"/>
          <w:lang w:val="en-US"/>
        </w:rPr>
        <w:t>IN THE HIGH COURT OF ZIMBABWE</w:t>
      </w:r>
    </w:p>
    <w:p w:rsidR="00606870" w:rsidRPr="00D8711C" w:rsidRDefault="00606870" w:rsidP="00606870">
      <w:pPr>
        <w:pStyle w:val="NoSpacing"/>
        <w:rPr>
          <w:rFonts w:ascii="Times New Roman" w:hAnsi="Times New Roman" w:cs="Times New Roman"/>
          <w:sz w:val="24"/>
          <w:szCs w:val="24"/>
          <w:lang w:val="en-US"/>
        </w:rPr>
      </w:pPr>
      <w:r w:rsidRPr="00D8711C">
        <w:rPr>
          <w:rFonts w:ascii="Times New Roman" w:hAnsi="Times New Roman" w:cs="Times New Roman"/>
          <w:sz w:val="24"/>
          <w:szCs w:val="24"/>
          <w:lang w:val="en-US"/>
        </w:rPr>
        <w:t>MABHIKWA J</w:t>
      </w:r>
    </w:p>
    <w:p w:rsidR="00606870" w:rsidRPr="00D8711C" w:rsidRDefault="00606870" w:rsidP="00606870">
      <w:pPr>
        <w:pStyle w:val="NoSpacing"/>
        <w:rPr>
          <w:rFonts w:ascii="Times New Roman" w:hAnsi="Times New Roman" w:cs="Times New Roman"/>
          <w:sz w:val="24"/>
          <w:szCs w:val="24"/>
          <w:lang w:val="en-US"/>
        </w:rPr>
      </w:pPr>
      <w:r w:rsidRPr="00D8711C">
        <w:rPr>
          <w:rFonts w:ascii="Times New Roman" w:hAnsi="Times New Roman" w:cs="Times New Roman"/>
          <w:sz w:val="24"/>
          <w:szCs w:val="24"/>
          <w:lang w:val="en-US"/>
        </w:rPr>
        <w:t>BULAWAYO 12 FEBRUARY &amp; 18 MARCH 2021</w:t>
      </w:r>
    </w:p>
    <w:p w:rsidR="00606870" w:rsidRPr="00D8711C" w:rsidRDefault="00606870" w:rsidP="00606870">
      <w:pPr>
        <w:pStyle w:val="NoSpacing"/>
        <w:rPr>
          <w:rFonts w:ascii="Times New Roman" w:hAnsi="Times New Roman" w:cs="Times New Roman"/>
          <w:sz w:val="24"/>
          <w:szCs w:val="24"/>
          <w:lang w:val="en-US"/>
        </w:rPr>
      </w:pPr>
    </w:p>
    <w:p w:rsidR="00606870" w:rsidRPr="00D8711C" w:rsidRDefault="00606870" w:rsidP="00606870">
      <w:pPr>
        <w:pStyle w:val="NoSpacing"/>
        <w:rPr>
          <w:rFonts w:ascii="Times New Roman" w:hAnsi="Times New Roman" w:cs="Times New Roman"/>
          <w:b/>
          <w:sz w:val="24"/>
          <w:szCs w:val="24"/>
          <w:lang w:val="en-US"/>
        </w:rPr>
      </w:pPr>
      <w:r w:rsidRPr="00D8711C">
        <w:rPr>
          <w:rFonts w:ascii="Times New Roman" w:hAnsi="Times New Roman" w:cs="Times New Roman"/>
          <w:b/>
          <w:sz w:val="24"/>
          <w:szCs w:val="24"/>
          <w:lang w:val="en-US"/>
        </w:rPr>
        <w:t>Urgent Chamber Application</w:t>
      </w:r>
    </w:p>
    <w:p w:rsidR="00606870" w:rsidRPr="00D8711C" w:rsidRDefault="00606870" w:rsidP="00606870">
      <w:pPr>
        <w:pStyle w:val="NoSpacing"/>
        <w:rPr>
          <w:rFonts w:ascii="Times New Roman" w:hAnsi="Times New Roman" w:cs="Times New Roman"/>
          <w:b/>
          <w:sz w:val="24"/>
          <w:szCs w:val="24"/>
          <w:lang w:val="en-US"/>
        </w:rPr>
      </w:pPr>
    </w:p>
    <w:p w:rsidR="00606870" w:rsidRPr="00D8711C" w:rsidRDefault="004A160C" w:rsidP="00606870">
      <w:pPr>
        <w:pStyle w:val="NoSpacing"/>
        <w:rPr>
          <w:rFonts w:ascii="Times New Roman" w:hAnsi="Times New Roman" w:cs="Times New Roman"/>
          <w:sz w:val="24"/>
          <w:szCs w:val="24"/>
          <w:lang w:val="en-US"/>
        </w:rPr>
      </w:pPr>
      <w:r w:rsidRPr="000D5B4C">
        <w:rPr>
          <w:rFonts w:ascii="Times New Roman" w:hAnsi="Times New Roman" w:cs="Times New Roman"/>
          <w:i/>
          <w:sz w:val="24"/>
          <w:szCs w:val="24"/>
          <w:lang w:val="en-US"/>
        </w:rPr>
        <w:t xml:space="preserve">N. </w:t>
      </w:r>
      <w:proofErr w:type="spellStart"/>
      <w:r w:rsidRPr="000D5B4C">
        <w:rPr>
          <w:rFonts w:ascii="Times New Roman" w:hAnsi="Times New Roman" w:cs="Times New Roman"/>
          <w:i/>
          <w:sz w:val="24"/>
          <w:szCs w:val="24"/>
          <w:lang w:val="en-US"/>
        </w:rPr>
        <w:t>Sithole</w:t>
      </w:r>
      <w:proofErr w:type="spellEnd"/>
      <w:r w:rsidR="00606870" w:rsidRPr="00D8711C">
        <w:rPr>
          <w:rFonts w:ascii="Times New Roman" w:hAnsi="Times New Roman" w:cs="Times New Roman"/>
          <w:sz w:val="24"/>
          <w:szCs w:val="24"/>
          <w:lang w:val="en-US"/>
        </w:rPr>
        <w:t xml:space="preserve"> for applicant</w:t>
      </w:r>
    </w:p>
    <w:p w:rsidR="00606870" w:rsidRPr="00D8711C" w:rsidRDefault="004A160C" w:rsidP="00606870">
      <w:pPr>
        <w:pStyle w:val="NoSpacing"/>
        <w:rPr>
          <w:rFonts w:ascii="Times New Roman" w:hAnsi="Times New Roman" w:cs="Times New Roman"/>
          <w:sz w:val="24"/>
          <w:szCs w:val="24"/>
          <w:lang w:val="en-US"/>
        </w:rPr>
      </w:pPr>
      <w:r w:rsidRPr="000D5B4C">
        <w:rPr>
          <w:rFonts w:ascii="Times New Roman" w:hAnsi="Times New Roman" w:cs="Times New Roman"/>
          <w:i/>
          <w:sz w:val="24"/>
          <w:szCs w:val="24"/>
          <w:lang w:val="en-US"/>
        </w:rPr>
        <w:t>Miss S. Z. Mpofu</w:t>
      </w:r>
      <w:r w:rsidR="00606870" w:rsidRPr="00D8711C">
        <w:rPr>
          <w:rFonts w:ascii="Times New Roman" w:hAnsi="Times New Roman" w:cs="Times New Roman"/>
          <w:sz w:val="24"/>
          <w:szCs w:val="24"/>
          <w:lang w:val="en-US"/>
        </w:rPr>
        <w:t xml:space="preserve"> for respondent</w:t>
      </w:r>
    </w:p>
    <w:p w:rsidR="00606870" w:rsidRDefault="00606870" w:rsidP="00606870">
      <w:pPr>
        <w:pStyle w:val="NoSpacing"/>
        <w:rPr>
          <w:rFonts w:ascii="Times New Roman" w:hAnsi="Times New Roman" w:cs="Times New Roman"/>
          <w:b/>
          <w:sz w:val="28"/>
          <w:szCs w:val="28"/>
          <w:lang w:val="en-US"/>
        </w:rPr>
      </w:pPr>
    </w:p>
    <w:p w:rsidR="00606870" w:rsidRPr="00D8711C" w:rsidRDefault="00606870" w:rsidP="00606870">
      <w:pPr>
        <w:rPr>
          <w:rFonts w:ascii="Times New Roman" w:hAnsi="Times New Roman" w:cs="Times New Roman"/>
          <w:sz w:val="24"/>
          <w:szCs w:val="24"/>
          <w:lang w:val="en-US"/>
        </w:rPr>
      </w:pPr>
      <w:r>
        <w:rPr>
          <w:lang w:val="en-US"/>
        </w:rPr>
        <w:tab/>
      </w:r>
      <w:r w:rsidRPr="00D8711C">
        <w:rPr>
          <w:rFonts w:ascii="Times New Roman" w:hAnsi="Times New Roman" w:cs="Times New Roman"/>
          <w:b/>
          <w:sz w:val="24"/>
          <w:szCs w:val="24"/>
          <w:lang w:val="en-US"/>
        </w:rPr>
        <w:t>MABHIKWA J:</w:t>
      </w:r>
      <w:r w:rsidRPr="00D8711C">
        <w:rPr>
          <w:rFonts w:ascii="Times New Roman" w:hAnsi="Times New Roman" w:cs="Times New Roman"/>
          <w:b/>
          <w:sz w:val="24"/>
          <w:szCs w:val="24"/>
          <w:lang w:val="en-US"/>
        </w:rPr>
        <w:tab/>
      </w:r>
      <w:r w:rsidR="00D869CA" w:rsidRPr="00D8711C">
        <w:rPr>
          <w:rFonts w:ascii="Times New Roman" w:hAnsi="Times New Roman" w:cs="Times New Roman"/>
          <w:sz w:val="24"/>
          <w:szCs w:val="24"/>
          <w:lang w:val="en-US"/>
        </w:rPr>
        <w:t xml:space="preserve">Applicant made an urgent chamber application against the two (2) respondents whom he says he knew only as </w:t>
      </w:r>
      <w:r w:rsidR="00D8711C" w:rsidRPr="00D8711C">
        <w:rPr>
          <w:rFonts w:ascii="Times New Roman" w:hAnsi="Times New Roman" w:cs="Times New Roman"/>
          <w:sz w:val="24"/>
          <w:szCs w:val="24"/>
          <w:lang w:val="en-US"/>
        </w:rPr>
        <w:t>C</w:t>
      </w:r>
      <w:r w:rsidR="00D869CA" w:rsidRPr="00D8711C">
        <w:rPr>
          <w:rFonts w:ascii="Times New Roman" w:hAnsi="Times New Roman" w:cs="Times New Roman"/>
          <w:sz w:val="24"/>
          <w:szCs w:val="24"/>
          <w:lang w:val="en-US"/>
        </w:rPr>
        <w:t xml:space="preserve">hef </w:t>
      </w:r>
      <w:proofErr w:type="spellStart"/>
      <w:r w:rsidR="00D869CA" w:rsidRPr="00D8711C">
        <w:rPr>
          <w:rFonts w:ascii="Times New Roman" w:hAnsi="Times New Roman" w:cs="Times New Roman"/>
          <w:sz w:val="24"/>
          <w:szCs w:val="24"/>
          <w:lang w:val="en-US"/>
        </w:rPr>
        <w:t>Gona</w:t>
      </w:r>
      <w:proofErr w:type="spellEnd"/>
      <w:r w:rsidR="00D869CA" w:rsidRPr="00D8711C">
        <w:rPr>
          <w:rFonts w:ascii="Times New Roman" w:hAnsi="Times New Roman" w:cs="Times New Roman"/>
          <w:sz w:val="24"/>
          <w:szCs w:val="24"/>
          <w:lang w:val="en-US"/>
        </w:rPr>
        <w:t xml:space="preserve"> and </w:t>
      </w:r>
      <w:proofErr w:type="spellStart"/>
      <w:r w:rsidR="00D8711C" w:rsidRPr="00D8711C">
        <w:rPr>
          <w:rFonts w:ascii="Times New Roman" w:hAnsi="Times New Roman" w:cs="Times New Roman"/>
          <w:sz w:val="24"/>
          <w:szCs w:val="24"/>
          <w:lang w:val="en-US"/>
        </w:rPr>
        <w:t>M</w:t>
      </w:r>
      <w:r w:rsidR="00D869CA" w:rsidRPr="00D8711C">
        <w:rPr>
          <w:rFonts w:ascii="Times New Roman" w:hAnsi="Times New Roman" w:cs="Times New Roman"/>
          <w:sz w:val="24"/>
          <w:szCs w:val="24"/>
          <w:lang w:val="en-US"/>
        </w:rPr>
        <w:t>pofu</w:t>
      </w:r>
      <w:proofErr w:type="spellEnd"/>
      <w:r w:rsidR="00D869CA" w:rsidRPr="00D8711C">
        <w:rPr>
          <w:rFonts w:ascii="Times New Roman" w:hAnsi="Times New Roman" w:cs="Times New Roman"/>
          <w:sz w:val="24"/>
          <w:szCs w:val="24"/>
          <w:lang w:val="en-US"/>
        </w:rPr>
        <w:t xml:space="preserve"> respectively.  </w:t>
      </w:r>
      <w:r w:rsidR="00F3374F">
        <w:rPr>
          <w:rFonts w:ascii="Times New Roman" w:hAnsi="Times New Roman" w:cs="Times New Roman"/>
          <w:sz w:val="24"/>
          <w:szCs w:val="24"/>
          <w:lang w:val="en-US"/>
        </w:rPr>
        <w:t>He c</w:t>
      </w:r>
      <w:r w:rsidR="00D869CA" w:rsidRPr="00D8711C">
        <w:rPr>
          <w:rFonts w:ascii="Times New Roman" w:hAnsi="Times New Roman" w:cs="Times New Roman"/>
          <w:sz w:val="24"/>
          <w:szCs w:val="24"/>
          <w:lang w:val="en-US"/>
        </w:rPr>
        <w:t xml:space="preserve">laims that he became a beneficiary of plot number 1 </w:t>
      </w:r>
      <w:proofErr w:type="spellStart"/>
      <w:r w:rsidR="00D869CA" w:rsidRPr="00D8711C">
        <w:rPr>
          <w:rFonts w:ascii="Times New Roman" w:hAnsi="Times New Roman" w:cs="Times New Roman"/>
          <w:sz w:val="24"/>
          <w:szCs w:val="24"/>
          <w:lang w:val="en-US"/>
        </w:rPr>
        <w:t>Umguza</w:t>
      </w:r>
      <w:proofErr w:type="spellEnd"/>
      <w:r w:rsidR="00D8711C" w:rsidRPr="00D8711C">
        <w:rPr>
          <w:rFonts w:ascii="Times New Roman" w:hAnsi="Times New Roman" w:cs="Times New Roman"/>
          <w:sz w:val="24"/>
          <w:szCs w:val="24"/>
          <w:lang w:val="en-US"/>
        </w:rPr>
        <w:t xml:space="preserve">, </w:t>
      </w:r>
      <w:r w:rsidR="00D869CA" w:rsidRPr="00D8711C">
        <w:rPr>
          <w:rFonts w:ascii="Times New Roman" w:hAnsi="Times New Roman" w:cs="Times New Roman"/>
          <w:sz w:val="24"/>
          <w:szCs w:val="24"/>
          <w:lang w:val="en-US"/>
        </w:rPr>
        <w:t xml:space="preserve">Lower </w:t>
      </w:r>
      <w:proofErr w:type="spellStart"/>
      <w:r w:rsidR="00D869CA" w:rsidRPr="00D8711C">
        <w:rPr>
          <w:rFonts w:ascii="Times New Roman" w:hAnsi="Times New Roman" w:cs="Times New Roman"/>
          <w:sz w:val="24"/>
          <w:szCs w:val="24"/>
          <w:lang w:val="en-US"/>
        </w:rPr>
        <w:t>Nondwane</w:t>
      </w:r>
      <w:proofErr w:type="spellEnd"/>
      <w:r w:rsidR="00D869CA" w:rsidRPr="00D8711C">
        <w:rPr>
          <w:rFonts w:ascii="Times New Roman" w:hAnsi="Times New Roman" w:cs="Times New Roman"/>
          <w:sz w:val="24"/>
          <w:szCs w:val="24"/>
          <w:lang w:val="en-US"/>
        </w:rPr>
        <w:t xml:space="preserve"> of </w:t>
      </w:r>
      <w:proofErr w:type="spellStart"/>
      <w:r w:rsidR="00D869CA" w:rsidRPr="00D8711C">
        <w:rPr>
          <w:rFonts w:ascii="Times New Roman" w:hAnsi="Times New Roman" w:cs="Times New Roman"/>
          <w:sz w:val="24"/>
          <w:szCs w:val="24"/>
          <w:lang w:val="en-US"/>
        </w:rPr>
        <w:t>Unguza</w:t>
      </w:r>
      <w:proofErr w:type="spellEnd"/>
      <w:r w:rsidR="00D869CA" w:rsidRPr="00D8711C">
        <w:rPr>
          <w:rFonts w:ascii="Times New Roman" w:hAnsi="Times New Roman" w:cs="Times New Roman"/>
          <w:sz w:val="24"/>
          <w:szCs w:val="24"/>
          <w:lang w:val="en-US"/>
        </w:rPr>
        <w:t xml:space="preserve"> in the year 2020.  He however says he was not given an offer letter when others were given, he still does not know why.</w:t>
      </w:r>
    </w:p>
    <w:p w:rsidR="00D869CA" w:rsidRPr="00D8711C" w:rsidRDefault="00D869CA" w:rsidP="00606870">
      <w:pPr>
        <w:rPr>
          <w:rFonts w:ascii="Times New Roman" w:hAnsi="Times New Roman" w:cs="Times New Roman"/>
          <w:sz w:val="24"/>
          <w:szCs w:val="24"/>
          <w:lang w:val="en-US"/>
        </w:rPr>
      </w:pPr>
      <w:r w:rsidRPr="00D8711C">
        <w:rPr>
          <w:rFonts w:ascii="Times New Roman" w:hAnsi="Times New Roman" w:cs="Times New Roman"/>
          <w:sz w:val="24"/>
          <w:szCs w:val="24"/>
          <w:lang w:val="en-US"/>
        </w:rPr>
        <w:tab/>
      </w:r>
      <w:r w:rsidR="00FC1805">
        <w:rPr>
          <w:rFonts w:ascii="Times New Roman" w:hAnsi="Times New Roman" w:cs="Times New Roman"/>
          <w:sz w:val="24"/>
          <w:szCs w:val="24"/>
          <w:lang w:val="en-US"/>
        </w:rPr>
        <w:t>The applicant s</w:t>
      </w:r>
      <w:r w:rsidRPr="00D8711C">
        <w:rPr>
          <w:rFonts w:ascii="Times New Roman" w:hAnsi="Times New Roman" w:cs="Times New Roman"/>
          <w:sz w:val="24"/>
          <w:szCs w:val="24"/>
          <w:lang w:val="en-US"/>
        </w:rPr>
        <w:t>ays that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respondent also claims the right to occupy </w:t>
      </w:r>
      <w:r w:rsidR="00647AEC">
        <w:rPr>
          <w:rFonts w:ascii="Times New Roman" w:hAnsi="Times New Roman" w:cs="Times New Roman"/>
          <w:sz w:val="24"/>
          <w:szCs w:val="24"/>
          <w:lang w:val="en-US"/>
        </w:rPr>
        <w:t xml:space="preserve">the </w:t>
      </w:r>
      <w:r w:rsidRPr="00D8711C">
        <w:rPr>
          <w:rFonts w:ascii="Times New Roman" w:hAnsi="Times New Roman" w:cs="Times New Roman"/>
          <w:sz w:val="24"/>
          <w:szCs w:val="24"/>
          <w:lang w:val="en-US"/>
        </w:rPr>
        <w:t>same plot</w:t>
      </w:r>
      <w:r w:rsidR="00FC1805">
        <w:rPr>
          <w:rFonts w:ascii="Times New Roman" w:hAnsi="Times New Roman" w:cs="Times New Roman"/>
          <w:sz w:val="24"/>
          <w:szCs w:val="24"/>
          <w:lang w:val="en-US"/>
        </w:rPr>
        <w:t>,</w:t>
      </w:r>
      <w:r w:rsidRPr="00D8711C">
        <w:rPr>
          <w:rFonts w:ascii="Times New Roman" w:hAnsi="Times New Roman" w:cs="Times New Roman"/>
          <w:sz w:val="24"/>
          <w:szCs w:val="24"/>
          <w:lang w:val="en-US"/>
        </w:rPr>
        <w:t xml:space="preserve"> number 1 of Lower </w:t>
      </w:r>
      <w:proofErr w:type="spellStart"/>
      <w:r w:rsidRPr="00D8711C">
        <w:rPr>
          <w:rFonts w:ascii="Times New Roman" w:hAnsi="Times New Roman" w:cs="Times New Roman"/>
          <w:sz w:val="24"/>
          <w:szCs w:val="24"/>
          <w:lang w:val="en-US"/>
        </w:rPr>
        <w:t>Nondwane</w:t>
      </w:r>
      <w:proofErr w:type="spellEnd"/>
      <w:r w:rsidRPr="00D8711C">
        <w:rPr>
          <w:rFonts w:ascii="Times New Roman" w:hAnsi="Times New Roman" w:cs="Times New Roman"/>
          <w:sz w:val="24"/>
          <w:szCs w:val="24"/>
          <w:lang w:val="en-US"/>
        </w:rPr>
        <w:t xml:space="preserve">, </w:t>
      </w:r>
      <w:proofErr w:type="spellStart"/>
      <w:r w:rsidRPr="00D8711C">
        <w:rPr>
          <w:rFonts w:ascii="Times New Roman" w:hAnsi="Times New Roman" w:cs="Times New Roman"/>
          <w:sz w:val="24"/>
          <w:szCs w:val="24"/>
          <w:lang w:val="en-US"/>
        </w:rPr>
        <w:t>Umguza</w:t>
      </w:r>
      <w:proofErr w:type="spellEnd"/>
      <w:r w:rsidR="00FC1805">
        <w:rPr>
          <w:rFonts w:ascii="Times New Roman" w:hAnsi="Times New Roman" w:cs="Times New Roman"/>
          <w:sz w:val="24"/>
          <w:szCs w:val="24"/>
          <w:lang w:val="en-US"/>
        </w:rPr>
        <w:t xml:space="preserve"> Rural District Council</w:t>
      </w:r>
      <w:r w:rsidRPr="00D8711C">
        <w:rPr>
          <w:rFonts w:ascii="Times New Roman" w:hAnsi="Times New Roman" w:cs="Times New Roman"/>
          <w:sz w:val="24"/>
          <w:szCs w:val="24"/>
          <w:lang w:val="en-US"/>
        </w:rPr>
        <w:t xml:space="preserve">.  </w:t>
      </w:r>
      <w:r w:rsidR="00FC1805">
        <w:rPr>
          <w:rFonts w:ascii="Times New Roman" w:hAnsi="Times New Roman" w:cs="Times New Roman"/>
          <w:sz w:val="24"/>
          <w:szCs w:val="24"/>
          <w:lang w:val="en-US"/>
        </w:rPr>
        <w:t>He s</w:t>
      </w:r>
      <w:r w:rsidRPr="00D8711C">
        <w:rPr>
          <w:rFonts w:ascii="Times New Roman" w:hAnsi="Times New Roman" w:cs="Times New Roman"/>
          <w:sz w:val="24"/>
          <w:szCs w:val="24"/>
          <w:lang w:val="en-US"/>
        </w:rPr>
        <w:t>ays that on 28 January 2021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respondent was alleged to ha</w:t>
      </w:r>
      <w:r w:rsidR="00FC1805">
        <w:rPr>
          <w:rFonts w:ascii="Times New Roman" w:hAnsi="Times New Roman" w:cs="Times New Roman"/>
          <w:sz w:val="24"/>
          <w:szCs w:val="24"/>
          <w:lang w:val="en-US"/>
        </w:rPr>
        <w:t>ve passed by the police station at</w:t>
      </w:r>
      <w:r w:rsidRPr="00D8711C">
        <w:rPr>
          <w:rFonts w:ascii="Times New Roman" w:hAnsi="Times New Roman" w:cs="Times New Roman"/>
          <w:sz w:val="24"/>
          <w:szCs w:val="24"/>
          <w:lang w:val="en-US"/>
        </w:rPr>
        <w:t xml:space="preserve"> Queens </w:t>
      </w:r>
      <w:r w:rsidR="00D8711C" w:rsidRPr="00D8711C">
        <w:rPr>
          <w:rFonts w:ascii="Times New Roman" w:hAnsi="Times New Roman" w:cs="Times New Roman"/>
          <w:sz w:val="24"/>
          <w:szCs w:val="24"/>
          <w:lang w:val="en-US"/>
        </w:rPr>
        <w:t>P</w:t>
      </w:r>
      <w:r w:rsidRPr="00D8711C">
        <w:rPr>
          <w:rFonts w:ascii="Times New Roman" w:hAnsi="Times New Roman" w:cs="Times New Roman"/>
          <w:sz w:val="24"/>
          <w:szCs w:val="24"/>
          <w:lang w:val="en-US"/>
        </w:rPr>
        <w:t>ark where</w:t>
      </w:r>
      <w:r w:rsidR="00FC1805">
        <w:rPr>
          <w:rFonts w:ascii="Times New Roman" w:hAnsi="Times New Roman" w:cs="Times New Roman"/>
          <w:sz w:val="24"/>
          <w:szCs w:val="24"/>
          <w:lang w:val="en-US"/>
        </w:rPr>
        <w:t xml:space="preserve"> the </w:t>
      </w:r>
      <w:r w:rsidRPr="00D8711C">
        <w:rPr>
          <w:rFonts w:ascii="Times New Roman" w:hAnsi="Times New Roman" w:cs="Times New Roman"/>
          <w:sz w:val="24"/>
          <w:szCs w:val="24"/>
          <w:lang w:val="en-US"/>
        </w:rPr>
        <w:t>applicant had made a report and insisted that certain</w:t>
      </w:r>
      <w:r w:rsidR="003459CE" w:rsidRPr="00D8711C">
        <w:rPr>
          <w:rFonts w:ascii="Times New Roman" w:hAnsi="Times New Roman" w:cs="Times New Roman"/>
          <w:sz w:val="24"/>
          <w:szCs w:val="24"/>
          <w:lang w:val="en-US"/>
        </w:rPr>
        <w:t xml:space="preserve"> </w:t>
      </w:r>
      <w:r w:rsidR="00D8711C" w:rsidRPr="00D8711C">
        <w:rPr>
          <w:rFonts w:ascii="Times New Roman" w:hAnsi="Times New Roman" w:cs="Times New Roman"/>
          <w:sz w:val="24"/>
          <w:szCs w:val="24"/>
          <w:lang w:val="en-US"/>
        </w:rPr>
        <w:t>nine</w:t>
      </w:r>
      <w:r w:rsidR="003459CE" w:rsidRPr="00D8711C">
        <w:rPr>
          <w:rFonts w:ascii="Times New Roman" w:hAnsi="Times New Roman" w:cs="Times New Roman"/>
          <w:sz w:val="24"/>
          <w:szCs w:val="24"/>
          <w:lang w:val="en-US"/>
        </w:rPr>
        <w:t xml:space="preserve"> (9) </w:t>
      </w:r>
      <w:r w:rsidR="00D8711C" w:rsidRPr="00D8711C">
        <w:rPr>
          <w:rFonts w:ascii="Times New Roman" w:hAnsi="Times New Roman" w:cs="Times New Roman"/>
          <w:sz w:val="24"/>
          <w:szCs w:val="24"/>
          <w:lang w:val="en-US"/>
        </w:rPr>
        <w:t>men</w:t>
      </w:r>
      <w:r w:rsidR="003459CE" w:rsidRPr="00D8711C">
        <w:rPr>
          <w:rFonts w:ascii="Times New Roman" w:hAnsi="Times New Roman" w:cs="Times New Roman"/>
          <w:sz w:val="24"/>
          <w:szCs w:val="24"/>
          <w:lang w:val="en-US"/>
        </w:rPr>
        <w:t xml:space="preserve">, be charged with trespassing and violating </w:t>
      </w:r>
      <w:proofErr w:type="spellStart"/>
      <w:r w:rsidR="003459CE" w:rsidRPr="00D8711C">
        <w:rPr>
          <w:rFonts w:ascii="Times New Roman" w:hAnsi="Times New Roman" w:cs="Times New Roman"/>
          <w:sz w:val="24"/>
          <w:szCs w:val="24"/>
          <w:lang w:val="en-US"/>
        </w:rPr>
        <w:t>Covid</w:t>
      </w:r>
      <w:proofErr w:type="spellEnd"/>
      <w:r w:rsidR="003459CE" w:rsidRPr="00D8711C">
        <w:rPr>
          <w:rFonts w:ascii="Times New Roman" w:hAnsi="Times New Roman" w:cs="Times New Roman"/>
          <w:sz w:val="24"/>
          <w:szCs w:val="24"/>
          <w:lang w:val="en-US"/>
        </w:rPr>
        <w:t xml:space="preserve"> 19 regulations.  </w:t>
      </w:r>
      <w:r w:rsidR="00F3374F">
        <w:rPr>
          <w:rFonts w:ascii="Times New Roman" w:hAnsi="Times New Roman" w:cs="Times New Roman"/>
          <w:sz w:val="24"/>
          <w:szCs w:val="24"/>
          <w:lang w:val="en-US"/>
        </w:rPr>
        <w:t>He</w:t>
      </w:r>
      <w:r w:rsidR="00FC1805">
        <w:rPr>
          <w:rFonts w:ascii="Times New Roman" w:hAnsi="Times New Roman" w:cs="Times New Roman"/>
          <w:sz w:val="24"/>
          <w:szCs w:val="24"/>
          <w:lang w:val="en-US"/>
        </w:rPr>
        <w:t xml:space="preserve"> s</w:t>
      </w:r>
      <w:r w:rsidR="003459CE" w:rsidRPr="00D8711C">
        <w:rPr>
          <w:rFonts w:ascii="Times New Roman" w:hAnsi="Times New Roman" w:cs="Times New Roman"/>
          <w:sz w:val="24"/>
          <w:szCs w:val="24"/>
          <w:lang w:val="en-US"/>
        </w:rPr>
        <w:t>ays that 1</w:t>
      </w:r>
      <w:r w:rsidR="003459CE" w:rsidRPr="00D8711C">
        <w:rPr>
          <w:rFonts w:ascii="Times New Roman" w:hAnsi="Times New Roman" w:cs="Times New Roman"/>
          <w:sz w:val="24"/>
          <w:szCs w:val="24"/>
          <w:vertAlign w:val="superscript"/>
          <w:lang w:val="en-US"/>
        </w:rPr>
        <w:t>st</w:t>
      </w:r>
      <w:r w:rsidR="003459CE" w:rsidRPr="00D8711C">
        <w:rPr>
          <w:rFonts w:ascii="Times New Roman" w:hAnsi="Times New Roman" w:cs="Times New Roman"/>
          <w:sz w:val="24"/>
          <w:szCs w:val="24"/>
          <w:lang w:val="en-US"/>
        </w:rPr>
        <w:t xml:space="preserve"> respondent is said to have passed by the police station w</w:t>
      </w:r>
      <w:r w:rsidR="00D8711C" w:rsidRPr="00D8711C">
        <w:rPr>
          <w:rFonts w:ascii="Times New Roman" w:hAnsi="Times New Roman" w:cs="Times New Roman"/>
          <w:sz w:val="24"/>
          <w:szCs w:val="24"/>
          <w:lang w:val="en-US"/>
        </w:rPr>
        <w:t>iel</w:t>
      </w:r>
      <w:r w:rsidR="003459CE" w:rsidRPr="00D8711C">
        <w:rPr>
          <w:rFonts w:ascii="Times New Roman" w:hAnsi="Times New Roman" w:cs="Times New Roman"/>
          <w:sz w:val="24"/>
          <w:szCs w:val="24"/>
          <w:lang w:val="en-US"/>
        </w:rPr>
        <w:t xml:space="preserve">ding an offer letter. </w:t>
      </w:r>
      <w:r w:rsidR="00F3374F">
        <w:rPr>
          <w:rFonts w:ascii="Times New Roman" w:hAnsi="Times New Roman" w:cs="Times New Roman"/>
          <w:sz w:val="24"/>
          <w:szCs w:val="24"/>
          <w:lang w:val="en-US"/>
        </w:rPr>
        <w:t>He also claims</w:t>
      </w:r>
      <w:r w:rsidR="003459CE" w:rsidRPr="00D8711C">
        <w:rPr>
          <w:rFonts w:ascii="Times New Roman" w:hAnsi="Times New Roman" w:cs="Times New Roman"/>
          <w:sz w:val="24"/>
          <w:szCs w:val="24"/>
          <w:lang w:val="en-US"/>
        </w:rPr>
        <w:t xml:space="preserve"> that the 2 respondents</w:t>
      </w:r>
      <w:r w:rsidR="00F3374F">
        <w:rPr>
          <w:rFonts w:ascii="Times New Roman" w:hAnsi="Times New Roman" w:cs="Times New Roman"/>
          <w:sz w:val="24"/>
          <w:szCs w:val="24"/>
          <w:lang w:val="en-US"/>
        </w:rPr>
        <w:t>,</w:t>
      </w:r>
      <w:r w:rsidR="003459CE" w:rsidRPr="00D8711C">
        <w:rPr>
          <w:rFonts w:ascii="Times New Roman" w:hAnsi="Times New Roman" w:cs="Times New Roman"/>
          <w:sz w:val="24"/>
          <w:szCs w:val="24"/>
          <w:lang w:val="en-US"/>
        </w:rPr>
        <w:t xml:space="preserve"> th</w:t>
      </w:r>
      <w:r w:rsidR="00D8711C" w:rsidRPr="00D8711C">
        <w:rPr>
          <w:rFonts w:ascii="Times New Roman" w:hAnsi="Times New Roman" w:cs="Times New Roman"/>
          <w:sz w:val="24"/>
          <w:szCs w:val="24"/>
          <w:lang w:val="en-US"/>
        </w:rPr>
        <w:t>r</w:t>
      </w:r>
      <w:r w:rsidR="003459CE" w:rsidRPr="00D8711C">
        <w:rPr>
          <w:rFonts w:ascii="Times New Roman" w:hAnsi="Times New Roman" w:cs="Times New Roman"/>
          <w:sz w:val="24"/>
          <w:szCs w:val="24"/>
          <w:lang w:val="en-US"/>
        </w:rPr>
        <w:t>ough the said 9 men are intent on building permanent structures at his alloc</w:t>
      </w:r>
      <w:r w:rsidR="00F3374F">
        <w:rPr>
          <w:rFonts w:ascii="Times New Roman" w:hAnsi="Times New Roman" w:cs="Times New Roman"/>
          <w:sz w:val="24"/>
          <w:szCs w:val="24"/>
          <w:lang w:val="en-US"/>
        </w:rPr>
        <w:t>ated farm and effectively evict</w:t>
      </w:r>
      <w:r w:rsidR="003459CE" w:rsidRPr="00D8711C">
        <w:rPr>
          <w:rFonts w:ascii="Times New Roman" w:hAnsi="Times New Roman" w:cs="Times New Roman"/>
          <w:sz w:val="24"/>
          <w:szCs w:val="24"/>
          <w:lang w:val="en-US"/>
        </w:rPr>
        <w:t xml:space="preserve"> him.  </w:t>
      </w:r>
      <w:r w:rsidR="00FC1805">
        <w:rPr>
          <w:rFonts w:ascii="Times New Roman" w:hAnsi="Times New Roman" w:cs="Times New Roman"/>
          <w:sz w:val="24"/>
          <w:szCs w:val="24"/>
          <w:lang w:val="en-US"/>
        </w:rPr>
        <w:t>He s</w:t>
      </w:r>
      <w:r w:rsidR="003459CE" w:rsidRPr="00D8711C">
        <w:rPr>
          <w:rFonts w:ascii="Times New Roman" w:hAnsi="Times New Roman" w:cs="Times New Roman"/>
          <w:sz w:val="24"/>
          <w:szCs w:val="24"/>
          <w:lang w:val="en-US"/>
        </w:rPr>
        <w:t xml:space="preserve">ays </w:t>
      </w:r>
      <w:r w:rsidR="00FC1805">
        <w:rPr>
          <w:rFonts w:ascii="Times New Roman" w:hAnsi="Times New Roman" w:cs="Times New Roman"/>
          <w:sz w:val="24"/>
          <w:szCs w:val="24"/>
          <w:lang w:val="en-US"/>
        </w:rPr>
        <w:t xml:space="preserve">that </w:t>
      </w:r>
      <w:r w:rsidR="003459CE" w:rsidRPr="00D8711C">
        <w:rPr>
          <w:rFonts w:ascii="Times New Roman" w:hAnsi="Times New Roman" w:cs="Times New Roman"/>
          <w:sz w:val="24"/>
          <w:szCs w:val="24"/>
          <w:lang w:val="en-US"/>
        </w:rPr>
        <w:t xml:space="preserve">he was authorized or was allocated the farm and has a certificate of occupancy from </w:t>
      </w:r>
      <w:proofErr w:type="spellStart"/>
      <w:r w:rsidR="003459CE" w:rsidRPr="00D8711C">
        <w:rPr>
          <w:rFonts w:ascii="Times New Roman" w:hAnsi="Times New Roman" w:cs="Times New Roman"/>
          <w:sz w:val="24"/>
          <w:szCs w:val="24"/>
          <w:lang w:val="en-US"/>
        </w:rPr>
        <w:t>Umguza</w:t>
      </w:r>
      <w:proofErr w:type="spellEnd"/>
      <w:r w:rsidR="003459CE" w:rsidRPr="00D8711C">
        <w:rPr>
          <w:rFonts w:ascii="Times New Roman" w:hAnsi="Times New Roman" w:cs="Times New Roman"/>
          <w:sz w:val="24"/>
          <w:szCs w:val="24"/>
          <w:lang w:val="en-US"/>
        </w:rPr>
        <w:t xml:space="preserve"> Rural Council.</w:t>
      </w:r>
    </w:p>
    <w:p w:rsidR="003459CE" w:rsidRPr="00D8711C" w:rsidRDefault="003459CE" w:rsidP="00606870">
      <w:pPr>
        <w:rPr>
          <w:rFonts w:ascii="Times New Roman" w:hAnsi="Times New Roman" w:cs="Times New Roman"/>
          <w:sz w:val="24"/>
          <w:szCs w:val="24"/>
          <w:lang w:val="en-US"/>
        </w:rPr>
      </w:pPr>
      <w:r w:rsidRPr="00D8711C">
        <w:rPr>
          <w:rFonts w:ascii="Times New Roman" w:hAnsi="Times New Roman" w:cs="Times New Roman"/>
          <w:sz w:val="24"/>
          <w:szCs w:val="24"/>
          <w:lang w:val="en-US"/>
        </w:rPr>
        <w:tab/>
      </w:r>
      <w:r w:rsidR="00FC1805">
        <w:rPr>
          <w:rFonts w:ascii="Times New Roman" w:hAnsi="Times New Roman" w:cs="Times New Roman"/>
          <w:sz w:val="24"/>
          <w:szCs w:val="24"/>
          <w:lang w:val="en-US"/>
        </w:rPr>
        <w:t>The a</w:t>
      </w:r>
      <w:r w:rsidRPr="00D8711C">
        <w:rPr>
          <w:rFonts w:ascii="Times New Roman" w:hAnsi="Times New Roman" w:cs="Times New Roman"/>
          <w:sz w:val="24"/>
          <w:szCs w:val="24"/>
          <w:lang w:val="en-US"/>
        </w:rPr>
        <w:t xml:space="preserve">pplicant then narrates a long </w:t>
      </w:r>
      <w:r w:rsidR="00D8711C" w:rsidRPr="00D8711C">
        <w:rPr>
          <w:rFonts w:ascii="Times New Roman" w:hAnsi="Times New Roman" w:cs="Times New Roman"/>
          <w:sz w:val="24"/>
          <w:szCs w:val="24"/>
          <w:lang w:val="en-US"/>
        </w:rPr>
        <w:t xml:space="preserve">dispute with the 9 men in </w:t>
      </w:r>
      <w:r w:rsidRPr="00D8711C">
        <w:rPr>
          <w:rFonts w:ascii="Times New Roman" w:hAnsi="Times New Roman" w:cs="Times New Roman"/>
          <w:sz w:val="24"/>
          <w:szCs w:val="24"/>
          <w:lang w:val="en-US"/>
        </w:rPr>
        <w:t xml:space="preserve">winding and unduly flippant language most of which is irrelevant for an urgent chamber </w:t>
      </w:r>
      <w:r w:rsidR="00871A39" w:rsidRPr="00D8711C">
        <w:rPr>
          <w:rFonts w:ascii="Times New Roman" w:hAnsi="Times New Roman" w:cs="Times New Roman"/>
          <w:sz w:val="24"/>
          <w:szCs w:val="24"/>
          <w:lang w:val="en-US"/>
        </w:rPr>
        <w:t>application</w:t>
      </w:r>
      <w:r w:rsidR="00FC1805">
        <w:rPr>
          <w:rFonts w:ascii="Times New Roman" w:hAnsi="Times New Roman" w:cs="Times New Roman"/>
          <w:sz w:val="24"/>
          <w:szCs w:val="24"/>
          <w:lang w:val="en-US"/>
        </w:rPr>
        <w:t>.  T</w:t>
      </w:r>
      <w:r w:rsidR="00871A39" w:rsidRPr="00D8711C">
        <w:rPr>
          <w:rFonts w:ascii="Times New Roman" w:hAnsi="Times New Roman" w:cs="Times New Roman"/>
          <w:sz w:val="24"/>
          <w:szCs w:val="24"/>
          <w:lang w:val="en-US"/>
        </w:rPr>
        <w:t>here seems to have been accusations and counter accusations from both sides.  There a</w:t>
      </w:r>
      <w:r w:rsidR="00D8711C" w:rsidRPr="00D8711C">
        <w:rPr>
          <w:rFonts w:ascii="Times New Roman" w:hAnsi="Times New Roman" w:cs="Times New Roman"/>
          <w:sz w:val="24"/>
          <w:szCs w:val="24"/>
          <w:lang w:val="en-US"/>
        </w:rPr>
        <w:t>ls</w:t>
      </w:r>
      <w:r w:rsidR="00871A39" w:rsidRPr="00D8711C">
        <w:rPr>
          <w:rFonts w:ascii="Times New Roman" w:hAnsi="Times New Roman" w:cs="Times New Roman"/>
          <w:sz w:val="24"/>
          <w:szCs w:val="24"/>
          <w:lang w:val="en-US"/>
        </w:rPr>
        <w:t xml:space="preserve">o seems to have been </w:t>
      </w:r>
      <w:r w:rsidR="00FC1805">
        <w:rPr>
          <w:rFonts w:ascii="Times New Roman" w:hAnsi="Times New Roman" w:cs="Times New Roman"/>
          <w:sz w:val="24"/>
          <w:szCs w:val="24"/>
          <w:lang w:val="en-US"/>
        </w:rPr>
        <w:t xml:space="preserve">more </w:t>
      </w:r>
      <w:r w:rsidR="00871A39" w:rsidRPr="00D8711C">
        <w:rPr>
          <w:rFonts w:ascii="Times New Roman" w:hAnsi="Times New Roman" w:cs="Times New Roman"/>
          <w:sz w:val="24"/>
          <w:szCs w:val="24"/>
          <w:lang w:val="en-US"/>
        </w:rPr>
        <w:t xml:space="preserve">arrests on both sides. Applicant prays for </w:t>
      </w:r>
      <w:r w:rsidR="00FC1805">
        <w:rPr>
          <w:rFonts w:ascii="Times New Roman" w:hAnsi="Times New Roman" w:cs="Times New Roman"/>
          <w:sz w:val="24"/>
          <w:szCs w:val="24"/>
          <w:lang w:val="en-US"/>
        </w:rPr>
        <w:t xml:space="preserve">an order </w:t>
      </w:r>
      <w:r w:rsidR="00871A39" w:rsidRPr="00D8711C">
        <w:rPr>
          <w:rFonts w:ascii="Times New Roman" w:hAnsi="Times New Roman" w:cs="Times New Roman"/>
          <w:sz w:val="24"/>
          <w:szCs w:val="24"/>
          <w:lang w:val="en-US"/>
        </w:rPr>
        <w:t>in the interim.</w:t>
      </w:r>
    </w:p>
    <w:p w:rsidR="00871A39" w:rsidRPr="00D8711C" w:rsidRDefault="00871A39" w:rsidP="00606870">
      <w:pPr>
        <w:rPr>
          <w:rFonts w:ascii="Times New Roman" w:hAnsi="Times New Roman" w:cs="Times New Roman"/>
          <w:b/>
          <w:sz w:val="24"/>
          <w:szCs w:val="24"/>
          <w:u w:val="single"/>
          <w:lang w:val="en-US"/>
        </w:rPr>
      </w:pPr>
      <w:r w:rsidRPr="00D8711C">
        <w:rPr>
          <w:rFonts w:ascii="Times New Roman" w:hAnsi="Times New Roman" w:cs="Times New Roman"/>
          <w:b/>
          <w:sz w:val="24"/>
          <w:szCs w:val="24"/>
          <w:u w:val="single"/>
          <w:lang w:val="en-US"/>
        </w:rPr>
        <w:t>Respondents</w:t>
      </w:r>
    </w:p>
    <w:p w:rsidR="00871A39" w:rsidRPr="00D8711C" w:rsidRDefault="00871A39" w:rsidP="00606870">
      <w:pPr>
        <w:rPr>
          <w:rFonts w:ascii="Times New Roman" w:hAnsi="Times New Roman" w:cs="Times New Roman"/>
          <w:sz w:val="24"/>
          <w:szCs w:val="24"/>
          <w:lang w:val="en-US"/>
        </w:rPr>
      </w:pPr>
      <w:r w:rsidRPr="00D8711C">
        <w:rPr>
          <w:rFonts w:ascii="Times New Roman" w:hAnsi="Times New Roman" w:cs="Times New Roman"/>
          <w:sz w:val="24"/>
          <w:szCs w:val="24"/>
          <w:lang w:val="en-US"/>
        </w:rPr>
        <w:tab/>
        <w:t>The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respondent corrects the citation in that she is</w:t>
      </w:r>
      <w:r w:rsidR="009A65B7">
        <w:rPr>
          <w:rFonts w:ascii="Times New Roman" w:hAnsi="Times New Roman" w:cs="Times New Roman"/>
          <w:sz w:val="24"/>
          <w:szCs w:val="24"/>
          <w:lang w:val="en-US"/>
        </w:rPr>
        <w:t xml:space="preserve"> in fact</w:t>
      </w:r>
      <w:r w:rsidRPr="00D8711C">
        <w:rPr>
          <w:rFonts w:ascii="Times New Roman" w:hAnsi="Times New Roman" w:cs="Times New Roman"/>
          <w:sz w:val="24"/>
          <w:szCs w:val="24"/>
          <w:lang w:val="en-US"/>
        </w:rPr>
        <w:t xml:space="preserve"> not Chef </w:t>
      </w:r>
      <w:proofErr w:type="spellStart"/>
      <w:r w:rsidRPr="00D8711C">
        <w:rPr>
          <w:rFonts w:ascii="Times New Roman" w:hAnsi="Times New Roman" w:cs="Times New Roman"/>
          <w:sz w:val="24"/>
          <w:szCs w:val="24"/>
          <w:lang w:val="en-US"/>
        </w:rPr>
        <w:t>Gona</w:t>
      </w:r>
      <w:proofErr w:type="spellEnd"/>
      <w:r w:rsidRPr="00D8711C">
        <w:rPr>
          <w:rFonts w:ascii="Times New Roman" w:hAnsi="Times New Roman" w:cs="Times New Roman"/>
          <w:sz w:val="24"/>
          <w:szCs w:val="24"/>
          <w:lang w:val="en-US"/>
        </w:rPr>
        <w:t xml:space="preserve"> but Michelle </w:t>
      </w:r>
      <w:proofErr w:type="spellStart"/>
      <w:r w:rsidRPr="00D8711C">
        <w:rPr>
          <w:rFonts w:ascii="Times New Roman" w:hAnsi="Times New Roman" w:cs="Times New Roman"/>
          <w:sz w:val="24"/>
          <w:szCs w:val="24"/>
          <w:lang w:val="en-US"/>
        </w:rPr>
        <w:t>Gonah</w:t>
      </w:r>
      <w:proofErr w:type="spellEnd"/>
      <w:r w:rsidRPr="00D8711C">
        <w:rPr>
          <w:rFonts w:ascii="Times New Roman" w:hAnsi="Times New Roman" w:cs="Times New Roman"/>
          <w:sz w:val="24"/>
          <w:szCs w:val="24"/>
          <w:lang w:val="en-US"/>
        </w:rPr>
        <w:t xml:space="preserve">.  She states that she was allocated the farm by the Ministry of Lands, Land Reform and Resettlement through </w:t>
      </w:r>
      <w:proofErr w:type="spellStart"/>
      <w:r w:rsidRPr="00D8711C">
        <w:rPr>
          <w:rFonts w:ascii="Times New Roman" w:hAnsi="Times New Roman" w:cs="Times New Roman"/>
          <w:sz w:val="24"/>
          <w:szCs w:val="24"/>
          <w:lang w:val="en-US"/>
        </w:rPr>
        <w:t>Umguza</w:t>
      </w:r>
      <w:proofErr w:type="spellEnd"/>
      <w:r w:rsidRPr="00D8711C">
        <w:rPr>
          <w:rFonts w:ascii="Times New Roman" w:hAnsi="Times New Roman" w:cs="Times New Roman"/>
          <w:sz w:val="24"/>
          <w:szCs w:val="24"/>
          <w:lang w:val="en-US"/>
        </w:rPr>
        <w:t xml:space="preserve"> Rural District Council in terms of the A2 offer letter dated 3 October 2019.  The offer letter is a</w:t>
      </w:r>
      <w:r w:rsidR="00A70A8F" w:rsidRPr="00D8711C">
        <w:rPr>
          <w:rFonts w:ascii="Times New Roman" w:hAnsi="Times New Roman" w:cs="Times New Roman"/>
          <w:sz w:val="24"/>
          <w:szCs w:val="24"/>
          <w:lang w:val="en-US"/>
        </w:rPr>
        <w:t>ttached to the notice of opposition.  She states further that at the time she was granted the offer letter, the farm was deserted with no one, and no stock kept on it.</w:t>
      </w:r>
      <w:r w:rsidR="009A65B7">
        <w:rPr>
          <w:rFonts w:ascii="Times New Roman" w:hAnsi="Times New Roman" w:cs="Times New Roman"/>
          <w:sz w:val="24"/>
          <w:szCs w:val="24"/>
          <w:lang w:val="en-US"/>
        </w:rPr>
        <w:t xml:space="preserve">  The place had nothing other than a deserted and dilapidated old </w:t>
      </w:r>
      <w:r w:rsidR="009A65B7">
        <w:rPr>
          <w:rFonts w:ascii="Times New Roman" w:hAnsi="Times New Roman" w:cs="Times New Roman"/>
          <w:sz w:val="24"/>
          <w:szCs w:val="24"/>
          <w:lang w:val="en-US"/>
        </w:rPr>
        <w:lastRenderedPageBreak/>
        <w:t>cattle kraal and a small dwelling room structure which looked like it was meant to be a pit latrine.</w:t>
      </w:r>
    </w:p>
    <w:p w:rsidR="00A70A8F" w:rsidRPr="00D8711C" w:rsidRDefault="00A70A8F" w:rsidP="00606870">
      <w:pPr>
        <w:rPr>
          <w:rFonts w:ascii="Times New Roman" w:hAnsi="Times New Roman" w:cs="Times New Roman"/>
          <w:sz w:val="24"/>
          <w:szCs w:val="24"/>
          <w:lang w:val="en-US"/>
        </w:rPr>
      </w:pPr>
      <w:r w:rsidRPr="00D8711C">
        <w:rPr>
          <w:rFonts w:ascii="Times New Roman" w:hAnsi="Times New Roman" w:cs="Times New Roman"/>
          <w:sz w:val="24"/>
          <w:szCs w:val="24"/>
          <w:lang w:val="en-US"/>
        </w:rPr>
        <w:tab/>
        <w:t>This court notes most importantly</w:t>
      </w:r>
      <w:r w:rsidR="009A65B7">
        <w:rPr>
          <w:rFonts w:ascii="Times New Roman" w:hAnsi="Times New Roman" w:cs="Times New Roman"/>
          <w:sz w:val="24"/>
          <w:szCs w:val="24"/>
          <w:lang w:val="en-US"/>
        </w:rPr>
        <w:t>, t</w:t>
      </w:r>
      <w:r w:rsidRPr="00D8711C">
        <w:rPr>
          <w:rFonts w:ascii="Times New Roman" w:hAnsi="Times New Roman" w:cs="Times New Roman"/>
          <w:sz w:val="24"/>
          <w:szCs w:val="24"/>
          <w:lang w:val="en-US"/>
        </w:rPr>
        <w:t xml:space="preserve">he following terms </w:t>
      </w:r>
      <w:r w:rsidR="009A65B7">
        <w:rPr>
          <w:rFonts w:ascii="Times New Roman" w:hAnsi="Times New Roman" w:cs="Times New Roman"/>
          <w:sz w:val="24"/>
          <w:szCs w:val="24"/>
          <w:lang w:val="en-US"/>
        </w:rPr>
        <w:t>and conditions on the offer letter</w:t>
      </w:r>
    </w:p>
    <w:p w:rsidR="00A70A8F" w:rsidRPr="00D8711C" w:rsidRDefault="00A70A8F" w:rsidP="00A70A8F">
      <w:pPr>
        <w:pStyle w:val="ListParagraph"/>
        <w:numPr>
          <w:ilvl w:val="0"/>
          <w:numId w:val="1"/>
        </w:numPr>
        <w:rPr>
          <w:rFonts w:ascii="Times New Roman" w:hAnsi="Times New Roman" w:cs="Times New Roman"/>
          <w:sz w:val="24"/>
          <w:szCs w:val="24"/>
          <w:lang w:val="en-US"/>
        </w:rPr>
      </w:pPr>
      <w:r w:rsidRPr="00D8711C">
        <w:rPr>
          <w:rFonts w:ascii="Times New Roman" w:hAnsi="Times New Roman" w:cs="Times New Roman"/>
          <w:sz w:val="24"/>
          <w:szCs w:val="24"/>
          <w:lang w:val="en-US"/>
        </w:rPr>
        <w:t>The Ministry in terms of condition 1 expects the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respondent to take permanent residence on the holding upon acceptance of the offer and communication be made to the </w:t>
      </w:r>
      <w:r w:rsidR="00D8711C" w:rsidRPr="00D8711C">
        <w:rPr>
          <w:rFonts w:ascii="Times New Roman" w:hAnsi="Times New Roman" w:cs="Times New Roman"/>
          <w:sz w:val="24"/>
          <w:szCs w:val="24"/>
          <w:lang w:val="en-US"/>
        </w:rPr>
        <w:t>M</w:t>
      </w:r>
      <w:r w:rsidRPr="00D8711C">
        <w:rPr>
          <w:rFonts w:ascii="Times New Roman" w:hAnsi="Times New Roman" w:cs="Times New Roman"/>
          <w:sz w:val="24"/>
          <w:szCs w:val="24"/>
          <w:lang w:val="en-US"/>
        </w:rPr>
        <w:t>inistry within thirty (30) days.</w:t>
      </w:r>
    </w:p>
    <w:p w:rsidR="00A70A8F" w:rsidRPr="00D8711C" w:rsidRDefault="00A70A8F" w:rsidP="00A70A8F">
      <w:pPr>
        <w:pStyle w:val="ListParagraph"/>
        <w:rPr>
          <w:rFonts w:ascii="Times New Roman" w:hAnsi="Times New Roman" w:cs="Times New Roman"/>
          <w:sz w:val="24"/>
          <w:szCs w:val="24"/>
          <w:lang w:val="en-US"/>
        </w:rPr>
      </w:pPr>
      <w:r w:rsidRPr="00D8711C">
        <w:rPr>
          <w:rFonts w:ascii="Times New Roman" w:hAnsi="Times New Roman" w:cs="Times New Roman"/>
          <w:sz w:val="24"/>
          <w:szCs w:val="24"/>
          <w:lang w:val="en-US"/>
        </w:rPr>
        <w:t>So, the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respondent cannot avoid taking immediate occupation</w:t>
      </w:r>
      <w:r w:rsidR="00DA587A" w:rsidRPr="00D8711C">
        <w:rPr>
          <w:rFonts w:ascii="Times New Roman" w:hAnsi="Times New Roman" w:cs="Times New Roman"/>
          <w:sz w:val="24"/>
          <w:szCs w:val="24"/>
          <w:lang w:val="en-US"/>
        </w:rPr>
        <w:t xml:space="preserve">.  Building of structures and other activities are indicative of taking permanent residence as </w:t>
      </w:r>
      <w:r w:rsidR="009A65B7">
        <w:rPr>
          <w:rFonts w:ascii="Times New Roman" w:hAnsi="Times New Roman" w:cs="Times New Roman"/>
          <w:sz w:val="24"/>
          <w:szCs w:val="24"/>
          <w:lang w:val="en-US"/>
        </w:rPr>
        <w:t>expected in</w:t>
      </w:r>
      <w:r w:rsidR="00DA587A" w:rsidRPr="00D8711C">
        <w:rPr>
          <w:rFonts w:ascii="Times New Roman" w:hAnsi="Times New Roman" w:cs="Times New Roman"/>
          <w:sz w:val="24"/>
          <w:szCs w:val="24"/>
          <w:lang w:val="en-US"/>
        </w:rPr>
        <w:t xml:space="preserve"> the offer letter.  The applicant refers to the same action as rude and unlawful.</w:t>
      </w:r>
    </w:p>
    <w:p w:rsidR="00DA587A" w:rsidRPr="00D8711C" w:rsidRDefault="00DA587A" w:rsidP="00DA587A">
      <w:pPr>
        <w:pStyle w:val="ListParagraph"/>
        <w:numPr>
          <w:ilvl w:val="0"/>
          <w:numId w:val="1"/>
        </w:numPr>
        <w:rPr>
          <w:rFonts w:ascii="Times New Roman" w:hAnsi="Times New Roman" w:cs="Times New Roman"/>
          <w:sz w:val="24"/>
          <w:szCs w:val="24"/>
          <w:lang w:val="en-US"/>
        </w:rPr>
      </w:pPr>
      <w:r w:rsidRPr="00D8711C">
        <w:rPr>
          <w:rFonts w:ascii="Times New Roman" w:hAnsi="Times New Roman" w:cs="Times New Roman"/>
          <w:sz w:val="24"/>
          <w:szCs w:val="24"/>
          <w:lang w:val="en-US"/>
        </w:rPr>
        <w:t>The Ministry, through condition 4 of the offer letter “reserve</w:t>
      </w:r>
      <w:r w:rsidR="009A65B7">
        <w:rPr>
          <w:rFonts w:ascii="Times New Roman" w:hAnsi="Times New Roman" w:cs="Times New Roman"/>
          <w:sz w:val="24"/>
          <w:szCs w:val="24"/>
          <w:lang w:val="en-US"/>
        </w:rPr>
        <w:t>s</w:t>
      </w:r>
      <w:r w:rsidRPr="00D8711C">
        <w:rPr>
          <w:rFonts w:ascii="Times New Roman" w:hAnsi="Times New Roman" w:cs="Times New Roman"/>
          <w:sz w:val="24"/>
          <w:szCs w:val="24"/>
          <w:lang w:val="en-US"/>
        </w:rPr>
        <w:t xml:space="preserve"> the right to re</w:t>
      </w:r>
      <w:r w:rsidR="00A06920">
        <w:rPr>
          <w:rFonts w:ascii="Times New Roman" w:hAnsi="Times New Roman" w:cs="Times New Roman"/>
          <w:sz w:val="24"/>
          <w:szCs w:val="24"/>
          <w:lang w:val="en-US"/>
        </w:rPr>
        <w:t>commend withdrawal or to change</w:t>
      </w:r>
      <w:r w:rsidRPr="00D8711C">
        <w:rPr>
          <w:rFonts w:ascii="Times New Roman" w:hAnsi="Times New Roman" w:cs="Times New Roman"/>
          <w:sz w:val="24"/>
          <w:szCs w:val="24"/>
          <w:lang w:val="en-US"/>
        </w:rPr>
        <w:t xml:space="preserve"> the offer if it deemed it necessary</w:t>
      </w:r>
      <w:r w:rsidR="00A06920">
        <w:rPr>
          <w:rFonts w:ascii="Times New Roman" w:hAnsi="Times New Roman" w:cs="Times New Roman"/>
          <w:sz w:val="24"/>
          <w:szCs w:val="24"/>
          <w:lang w:val="en-US"/>
        </w:rPr>
        <w:t>”</w:t>
      </w:r>
      <w:r w:rsidRPr="00D8711C">
        <w:rPr>
          <w:rFonts w:ascii="Times New Roman" w:hAnsi="Times New Roman" w:cs="Times New Roman"/>
          <w:sz w:val="24"/>
          <w:szCs w:val="24"/>
          <w:lang w:val="en-US"/>
        </w:rPr>
        <w:t xml:space="preserve">.  So </w:t>
      </w:r>
      <w:r w:rsidRPr="00D8711C">
        <w:rPr>
          <w:rFonts w:ascii="Times New Roman" w:hAnsi="Times New Roman" w:cs="Times New Roman"/>
          <w:i/>
          <w:sz w:val="24"/>
          <w:szCs w:val="24"/>
          <w:lang w:val="en-US"/>
        </w:rPr>
        <w:t>prima facie,</w:t>
      </w:r>
      <w:r w:rsidRPr="00D8711C">
        <w:rPr>
          <w:rFonts w:ascii="Times New Roman" w:hAnsi="Times New Roman" w:cs="Times New Roman"/>
          <w:sz w:val="24"/>
          <w:szCs w:val="24"/>
          <w:lang w:val="en-US"/>
        </w:rPr>
        <w:t xml:space="preserve"> it is the Ministry of Lands that reserves the right to withdraw or change the conditions of the offer.</w:t>
      </w:r>
    </w:p>
    <w:p w:rsidR="00DA587A" w:rsidRPr="00D8711C" w:rsidRDefault="00E957FA" w:rsidP="00DA587A">
      <w:pPr>
        <w:pStyle w:val="ListParagraph"/>
        <w:numPr>
          <w:ilvl w:val="0"/>
          <w:numId w:val="1"/>
        </w:numPr>
        <w:rPr>
          <w:rFonts w:ascii="Times New Roman" w:hAnsi="Times New Roman" w:cs="Times New Roman"/>
          <w:sz w:val="24"/>
          <w:szCs w:val="24"/>
          <w:lang w:val="en-US"/>
        </w:rPr>
      </w:pPr>
      <w:r w:rsidRPr="00D8711C">
        <w:rPr>
          <w:rFonts w:ascii="Times New Roman" w:hAnsi="Times New Roman" w:cs="Times New Roman"/>
          <w:sz w:val="24"/>
          <w:szCs w:val="24"/>
          <w:lang w:val="en-US"/>
        </w:rPr>
        <w:t>The offer letter in clause 5 states that</w:t>
      </w:r>
      <w:r w:rsidR="00A06920">
        <w:rPr>
          <w:rFonts w:ascii="Times New Roman" w:hAnsi="Times New Roman" w:cs="Times New Roman"/>
          <w:sz w:val="24"/>
          <w:szCs w:val="24"/>
          <w:lang w:val="en-US"/>
        </w:rPr>
        <w:t>;</w:t>
      </w:r>
    </w:p>
    <w:p w:rsidR="00E957FA" w:rsidRPr="00D8711C" w:rsidRDefault="00E957FA" w:rsidP="00E957FA">
      <w:pPr>
        <w:pStyle w:val="ListParagraph"/>
        <w:rPr>
          <w:rFonts w:ascii="Times New Roman" w:hAnsi="Times New Roman" w:cs="Times New Roman"/>
          <w:sz w:val="24"/>
          <w:szCs w:val="24"/>
          <w:lang w:val="en-US"/>
        </w:rPr>
      </w:pPr>
      <w:r w:rsidRPr="00D8711C">
        <w:rPr>
          <w:rFonts w:ascii="Times New Roman" w:hAnsi="Times New Roman" w:cs="Times New Roman"/>
          <w:sz w:val="24"/>
          <w:szCs w:val="24"/>
          <w:lang w:val="en-US"/>
        </w:rPr>
        <w:t>“The interpretation of this offe</w:t>
      </w:r>
      <w:r w:rsidR="00D8711C" w:rsidRPr="00D8711C">
        <w:rPr>
          <w:rFonts w:ascii="Times New Roman" w:hAnsi="Times New Roman" w:cs="Times New Roman"/>
          <w:sz w:val="24"/>
          <w:szCs w:val="24"/>
          <w:lang w:val="en-US"/>
        </w:rPr>
        <w:t>r</w:t>
      </w:r>
      <w:r w:rsidRPr="00D8711C">
        <w:rPr>
          <w:rFonts w:ascii="Times New Roman" w:hAnsi="Times New Roman" w:cs="Times New Roman"/>
          <w:sz w:val="24"/>
          <w:szCs w:val="24"/>
          <w:lang w:val="en-US"/>
        </w:rPr>
        <w:t xml:space="preserve"> solely lies with the Ministry of Lands and</w:t>
      </w:r>
      <w:r w:rsidR="00D8711C" w:rsidRPr="00D8711C">
        <w:rPr>
          <w:rFonts w:ascii="Times New Roman" w:hAnsi="Times New Roman" w:cs="Times New Roman"/>
          <w:sz w:val="24"/>
          <w:szCs w:val="24"/>
          <w:lang w:val="en-US"/>
        </w:rPr>
        <w:t xml:space="preserve"> </w:t>
      </w:r>
      <w:r w:rsidRPr="00D8711C">
        <w:rPr>
          <w:rFonts w:ascii="Times New Roman" w:hAnsi="Times New Roman" w:cs="Times New Roman"/>
          <w:sz w:val="24"/>
          <w:szCs w:val="24"/>
          <w:lang w:val="en-US"/>
        </w:rPr>
        <w:t>Rural Resettlement and the</w:t>
      </w:r>
      <w:r w:rsidR="00D8711C" w:rsidRPr="00D8711C">
        <w:rPr>
          <w:rFonts w:ascii="Times New Roman" w:hAnsi="Times New Roman" w:cs="Times New Roman"/>
          <w:sz w:val="24"/>
          <w:szCs w:val="24"/>
          <w:lang w:val="en-US"/>
        </w:rPr>
        <w:t xml:space="preserve"> </w:t>
      </w:r>
      <w:r w:rsidRPr="00D8711C">
        <w:rPr>
          <w:rFonts w:ascii="Times New Roman" w:hAnsi="Times New Roman" w:cs="Times New Roman"/>
          <w:sz w:val="24"/>
          <w:szCs w:val="24"/>
          <w:lang w:val="en-US"/>
        </w:rPr>
        <w:t>undersigned office” meaning the Agricultural Lands office.</w:t>
      </w:r>
    </w:p>
    <w:p w:rsidR="00E957FA" w:rsidRDefault="00E957FA" w:rsidP="00E957FA">
      <w:pPr>
        <w:pStyle w:val="ListParagraph"/>
        <w:rPr>
          <w:rFonts w:ascii="Times New Roman" w:hAnsi="Times New Roman" w:cs="Times New Roman"/>
          <w:sz w:val="24"/>
          <w:szCs w:val="24"/>
          <w:lang w:val="en-US"/>
        </w:rPr>
      </w:pPr>
      <w:r w:rsidRPr="00D8711C">
        <w:rPr>
          <w:rFonts w:ascii="Times New Roman" w:hAnsi="Times New Roman" w:cs="Times New Roman"/>
          <w:sz w:val="24"/>
          <w:szCs w:val="24"/>
          <w:lang w:val="en-US"/>
        </w:rPr>
        <w:t xml:space="preserve">The court notes, and </w:t>
      </w:r>
      <w:r w:rsidR="00A06920">
        <w:rPr>
          <w:rFonts w:ascii="Times New Roman" w:hAnsi="Times New Roman" w:cs="Times New Roman"/>
          <w:sz w:val="24"/>
          <w:szCs w:val="24"/>
          <w:lang w:val="en-US"/>
        </w:rPr>
        <w:t xml:space="preserve">agrees </w:t>
      </w:r>
      <w:r w:rsidRPr="00D8711C">
        <w:rPr>
          <w:rFonts w:ascii="Times New Roman" w:hAnsi="Times New Roman" w:cs="Times New Roman"/>
          <w:sz w:val="24"/>
          <w:szCs w:val="24"/>
          <w:lang w:val="en-US"/>
        </w:rPr>
        <w:t xml:space="preserve">as submitted </w:t>
      </w:r>
      <w:r w:rsidRPr="00A06920">
        <w:rPr>
          <w:rFonts w:ascii="Times New Roman" w:hAnsi="Times New Roman" w:cs="Times New Roman"/>
          <w:i/>
          <w:sz w:val="24"/>
          <w:szCs w:val="24"/>
          <w:lang w:val="en-US"/>
        </w:rPr>
        <w:t xml:space="preserve">in </w:t>
      </w:r>
      <w:proofErr w:type="spellStart"/>
      <w:r w:rsidR="00A06920" w:rsidRPr="00A06920">
        <w:rPr>
          <w:rFonts w:ascii="Times New Roman" w:hAnsi="Times New Roman" w:cs="Times New Roman"/>
          <w:i/>
          <w:sz w:val="24"/>
          <w:szCs w:val="24"/>
          <w:lang w:val="en-US"/>
        </w:rPr>
        <w:t>limine</w:t>
      </w:r>
      <w:proofErr w:type="spellEnd"/>
      <w:r w:rsidRPr="00D8711C">
        <w:rPr>
          <w:rFonts w:ascii="Times New Roman" w:hAnsi="Times New Roman" w:cs="Times New Roman"/>
          <w:sz w:val="24"/>
          <w:szCs w:val="24"/>
          <w:lang w:val="en-US"/>
        </w:rPr>
        <w:t xml:space="preserve"> by first </w:t>
      </w:r>
      <w:r w:rsidR="00A06920">
        <w:rPr>
          <w:rFonts w:ascii="Times New Roman" w:hAnsi="Times New Roman" w:cs="Times New Roman"/>
          <w:sz w:val="24"/>
          <w:szCs w:val="24"/>
          <w:lang w:val="en-US"/>
        </w:rPr>
        <w:t>respondent</w:t>
      </w:r>
      <w:r w:rsidRPr="00D8711C">
        <w:rPr>
          <w:rFonts w:ascii="Times New Roman" w:hAnsi="Times New Roman" w:cs="Times New Roman"/>
          <w:sz w:val="24"/>
          <w:szCs w:val="24"/>
          <w:lang w:val="en-US"/>
        </w:rPr>
        <w:t xml:space="preserve"> that the applicant did not cite the </w:t>
      </w:r>
      <w:r w:rsidR="0064067E">
        <w:rPr>
          <w:rFonts w:ascii="Times New Roman" w:hAnsi="Times New Roman" w:cs="Times New Roman"/>
          <w:sz w:val="24"/>
          <w:szCs w:val="24"/>
          <w:lang w:val="en-US"/>
        </w:rPr>
        <w:t>M</w:t>
      </w:r>
      <w:r w:rsidRPr="00D8711C">
        <w:rPr>
          <w:rFonts w:ascii="Times New Roman" w:hAnsi="Times New Roman" w:cs="Times New Roman"/>
          <w:sz w:val="24"/>
          <w:szCs w:val="24"/>
          <w:lang w:val="en-US"/>
        </w:rPr>
        <w:t>inistry and the Land Off</w:t>
      </w:r>
      <w:r w:rsidR="0064067E">
        <w:rPr>
          <w:rFonts w:ascii="Times New Roman" w:hAnsi="Times New Roman" w:cs="Times New Roman"/>
          <w:sz w:val="24"/>
          <w:szCs w:val="24"/>
          <w:lang w:val="en-US"/>
        </w:rPr>
        <w:t>ic</w:t>
      </w:r>
      <w:r w:rsidRPr="00D8711C">
        <w:rPr>
          <w:rFonts w:ascii="Times New Roman" w:hAnsi="Times New Roman" w:cs="Times New Roman"/>
          <w:sz w:val="24"/>
          <w:szCs w:val="24"/>
          <w:lang w:val="en-US"/>
        </w:rPr>
        <w:t>er at all, neither does he complainant about them at all in his application.</w:t>
      </w:r>
    </w:p>
    <w:p w:rsidR="00F3374F" w:rsidRDefault="00F3374F" w:rsidP="00E957FA">
      <w:pPr>
        <w:pStyle w:val="ListParagraph"/>
        <w:rPr>
          <w:rFonts w:ascii="Times New Roman" w:hAnsi="Times New Roman" w:cs="Times New Roman"/>
          <w:sz w:val="24"/>
          <w:szCs w:val="24"/>
          <w:lang w:val="en-US"/>
        </w:rPr>
      </w:pPr>
    </w:p>
    <w:p w:rsidR="00F3374F" w:rsidRPr="00F3374F" w:rsidRDefault="00F3374F" w:rsidP="00F3374F">
      <w:pPr>
        <w:ind w:firstLine="720"/>
        <w:rPr>
          <w:rFonts w:ascii="Times New Roman" w:hAnsi="Times New Roman" w:cs="Times New Roman"/>
          <w:sz w:val="24"/>
          <w:szCs w:val="24"/>
          <w:lang w:val="en-US"/>
        </w:rPr>
      </w:pPr>
      <w:r w:rsidRPr="00F3374F">
        <w:rPr>
          <w:rFonts w:ascii="Times New Roman" w:hAnsi="Times New Roman" w:cs="Times New Roman"/>
          <w:sz w:val="24"/>
          <w:szCs w:val="24"/>
          <w:lang w:val="en-US"/>
        </w:rPr>
        <w:t xml:space="preserve">Clearly from case law, the offer letter is the one that grants a person the </w:t>
      </w:r>
      <w:r w:rsidRPr="00F3374F">
        <w:rPr>
          <w:rFonts w:ascii="Times New Roman" w:hAnsi="Times New Roman" w:cs="Times New Roman"/>
          <w:i/>
          <w:sz w:val="24"/>
          <w:szCs w:val="24"/>
          <w:lang w:val="en-US"/>
        </w:rPr>
        <w:t>prima facie</w:t>
      </w:r>
      <w:r w:rsidRPr="00F3374F">
        <w:rPr>
          <w:rFonts w:ascii="Times New Roman" w:hAnsi="Times New Roman" w:cs="Times New Roman"/>
          <w:sz w:val="24"/>
          <w:szCs w:val="24"/>
          <w:lang w:val="en-US"/>
        </w:rPr>
        <w:t xml:space="preserve"> right of ownership or occupation.  Applicant has none whilst the 1</w:t>
      </w:r>
      <w:r w:rsidRPr="00F3374F">
        <w:rPr>
          <w:rFonts w:ascii="Times New Roman" w:hAnsi="Times New Roman" w:cs="Times New Roman"/>
          <w:sz w:val="24"/>
          <w:szCs w:val="24"/>
          <w:vertAlign w:val="superscript"/>
          <w:lang w:val="en-US"/>
        </w:rPr>
        <w:t>st</w:t>
      </w:r>
      <w:r w:rsidRPr="00F3374F">
        <w:rPr>
          <w:rFonts w:ascii="Times New Roman" w:hAnsi="Times New Roman" w:cs="Times New Roman"/>
          <w:sz w:val="24"/>
          <w:szCs w:val="24"/>
          <w:lang w:val="en-US"/>
        </w:rPr>
        <w:t xml:space="preserve"> respondent has an offer letter</w:t>
      </w:r>
    </w:p>
    <w:p w:rsidR="0064067E" w:rsidRDefault="0064067E" w:rsidP="00D8711C">
      <w:pPr>
        <w:ind w:firstLine="720"/>
        <w:rPr>
          <w:rFonts w:ascii="Times New Roman" w:hAnsi="Times New Roman" w:cs="Times New Roman"/>
          <w:sz w:val="24"/>
          <w:szCs w:val="24"/>
          <w:lang w:val="en-US"/>
        </w:rPr>
      </w:pPr>
      <w:r>
        <w:rPr>
          <w:rFonts w:ascii="Times New Roman" w:hAnsi="Times New Roman" w:cs="Times New Roman"/>
          <w:sz w:val="24"/>
          <w:szCs w:val="24"/>
          <w:lang w:val="en-US"/>
        </w:rPr>
        <w:t>See:</w:t>
      </w:r>
      <w:r>
        <w:rPr>
          <w:rFonts w:ascii="Times New Roman" w:hAnsi="Times New Roman" w:cs="Times New Roman"/>
          <w:sz w:val="24"/>
          <w:szCs w:val="24"/>
          <w:lang w:val="en-US"/>
        </w:rPr>
        <w:tab/>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ab/>
      </w:r>
      <w:r w:rsidRPr="000D5B4C">
        <w:rPr>
          <w:rFonts w:ascii="Times New Roman" w:hAnsi="Times New Roman" w:cs="Times New Roman"/>
          <w:i/>
          <w:sz w:val="24"/>
          <w:szCs w:val="24"/>
          <w:lang w:val="en-US"/>
        </w:rPr>
        <w:t xml:space="preserve">J.C. </w:t>
      </w:r>
      <w:proofErr w:type="spellStart"/>
      <w:r w:rsidRPr="000D5B4C">
        <w:rPr>
          <w:rFonts w:ascii="Times New Roman" w:hAnsi="Times New Roman" w:cs="Times New Roman"/>
          <w:i/>
          <w:sz w:val="24"/>
          <w:szCs w:val="24"/>
          <w:lang w:val="en-US"/>
        </w:rPr>
        <w:t>Conolly</w:t>
      </w:r>
      <w:proofErr w:type="spellEnd"/>
      <w:r w:rsidRPr="000D5B4C">
        <w:rPr>
          <w:rFonts w:ascii="Times New Roman" w:hAnsi="Times New Roman" w:cs="Times New Roman"/>
          <w:i/>
          <w:sz w:val="24"/>
          <w:szCs w:val="24"/>
          <w:lang w:val="en-US"/>
        </w:rPr>
        <w:t xml:space="preserve"> and Sons (</w:t>
      </w:r>
      <w:proofErr w:type="spellStart"/>
      <w:r w:rsidRPr="000D5B4C">
        <w:rPr>
          <w:rFonts w:ascii="Times New Roman" w:hAnsi="Times New Roman" w:cs="Times New Roman"/>
          <w:i/>
          <w:sz w:val="24"/>
          <w:szCs w:val="24"/>
          <w:lang w:val="en-US"/>
        </w:rPr>
        <w:t>Pvt</w:t>
      </w:r>
      <w:proofErr w:type="spellEnd"/>
      <w:r w:rsidRPr="000D5B4C">
        <w:rPr>
          <w:rFonts w:ascii="Times New Roman" w:hAnsi="Times New Roman" w:cs="Times New Roman"/>
          <w:i/>
          <w:sz w:val="24"/>
          <w:szCs w:val="24"/>
          <w:lang w:val="en-US"/>
        </w:rPr>
        <w:t xml:space="preserve">) Ltd </w:t>
      </w:r>
      <w:proofErr w:type="spellStart"/>
      <w:r>
        <w:rPr>
          <w:rFonts w:ascii="Times New Roman" w:hAnsi="Times New Roman" w:cs="Times New Roman"/>
          <w:sz w:val="24"/>
          <w:szCs w:val="24"/>
          <w:lang w:val="en-US"/>
        </w:rPr>
        <w:t>vs</w:t>
      </w:r>
      <w:proofErr w:type="spellEnd"/>
      <w:r>
        <w:rPr>
          <w:rFonts w:ascii="Times New Roman" w:hAnsi="Times New Roman" w:cs="Times New Roman"/>
          <w:sz w:val="24"/>
          <w:szCs w:val="24"/>
          <w:lang w:val="en-US"/>
        </w:rPr>
        <w:t xml:space="preserve"> </w:t>
      </w:r>
      <w:r w:rsidRPr="000D5B4C">
        <w:rPr>
          <w:rFonts w:ascii="Times New Roman" w:hAnsi="Times New Roman" w:cs="Times New Roman"/>
          <w:i/>
          <w:sz w:val="24"/>
          <w:szCs w:val="24"/>
          <w:lang w:val="en-US"/>
        </w:rPr>
        <w:t xml:space="preserve">R. C. </w:t>
      </w:r>
      <w:proofErr w:type="spellStart"/>
      <w:r w:rsidRPr="000D5B4C">
        <w:rPr>
          <w:rFonts w:ascii="Times New Roman" w:hAnsi="Times New Roman" w:cs="Times New Roman"/>
          <w:i/>
          <w:sz w:val="24"/>
          <w:szCs w:val="24"/>
          <w:lang w:val="en-US"/>
        </w:rPr>
        <w:t>Ndhlukula</w:t>
      </w:r>
      <w:proofErr w:type="spellEnd"/>
      <w:r w:rsidRPr="000D5B4C">
        <w:rPr>
          <w:rFonts w:ascii="Times New Roman" w:hAnsi="Times New Roman" w:cs="Times New Roman"/>
          <w:i/>
          <w:sz w:val="24"/>
          <w:szCs w:val="24"/>
          <w:lang w:val="en-US"/>
        </w:rPr>
        <w:t xml:space="preserve"> &amp; </w:t>
      </w:r>
      <w:proofErr w:type="spellStart"/>
      <w:r w:rsidRPr="000D5B4C">
        <w:rPr>
          <w:rFonts w:ascii="Times New Roman" w:hAnsi="Times New Roman" w:cs="Times New Roman"/>
          <w:i/>
          <w:sz w:val="24"/>
          <w:szCs w:val="24"/>
          <w:lang w:val="en-US"/>
        </w:rPr>
        <w:t>Anor</w:t>
      </w:r>
      <w:proofErr w:type="spellEnd"/>
      <w:r>
        <w:rPr>
          <w:rFonts w:ascii="Times New Roman" w:hAnsi="Times New Roman" w:cs="Times New Roman"/>
          <w:sz w:val="24"/>
          <w:szCs w:val="24"/>
          <w:lang w:val="en-US"/>
        </w:rPr>
        <w:t xml:space="preserve"> SC-22-18</w:t>
      </w:r>
    </w:p>
    <w:p w:rsidR="0064067E" w:rsidRDefault="0064067E" w:rsidP="00D8711C">
      <w:pPr>
        <w:ind w:firstLine="720"/>
        <w:rPr>
          <w:rFonts w:ascii="Times New Roman" w:hAnsi="Times New Roman" w:cs="Times New Roman"/>
          <w:sz w:val="24"/>
          <w:szCs w:val="24"/>
          <w:lang w:val="en-US"/>
        </w:rPr>
      </w:pPr>
      <w:r>
        <w:rPr>
          <w:rFonts w:ascii="Times New Roman" w:hAnsi="Times New Roman" w:cs="Times New Roman"/>
          <w:sz w:val="24"/>
          <w:szCs w:val="24"/>
          <w:lang w:val="en-US"/>
        </w:rPr>
        <w:tab/>
        <w:t>(ii)</w:t>
      </w:r>
      <w:r>
        <w:rPr>
          <w:rFonts w:ascii="Times New Roman" w:hAnsi="Times New Roman" w:cs="Times New Roman"/>
          <w:sz w:val="24"/>
          <w:szCs w:val="24"/>
          <w:lang w:val="en-US"/>
        </w:rPr>
        <w:tab/>
      </w:r>
      <w:proofErr w:type="spellStart"/>
      <w:r w:rsidRPr="000D5B4C">
        <w:rPr>
          <w:rFonts w:ascii="Times New Roman" w:hAnsi="Times New Roman" w:cs="Times New Roman"/>
          <w:i/>
          <w:sz w:val="24"/>
          <w:szCs w:val="24"/>
          <w:lang w:val="en-US"/>
        </w:rPr>
        <w:t>Eriza</w:t>
      </w:r>
      <w:proofErr w:type="spellEnd"/>
      <w:r w:rsidRPr="000D5B4C">
        <w:rPr>
          <w:rFonts w:ascii="Times New Roman" w:hAnsi="Times New Roman" w:cs="Times New Roman"/>
          <w:i/>
          <w:sz w:val="24"/>
          <w:szCs w:val="24"/>
          <w:lang w:val="en-US"/>
        </w:rPr>
        <w:t xml:space="preserve"> </w:t>
      </w:r>
      <w:proofErr w:type="spellStart"/>
      <w:r w:rsidRPr="000D5B4C">
        <w:rPr>
          <w:rFonts w:ascii="Times New Roman" w:hAnsi="Times New Roman" w:cs="Times New Roman"/>
          <w:i/>
          <w:sz w:val="24"/>
          <w:szCs w:val="24"/>
          <w:lang w:val="en-US"/>
        </w:rPr>
        <w:t>Muhala</w:t>
      </w:r>
      <w:proofErr w:type="spellEnd"/>
      <w:r w:rsidRPr="000D5B4C">
        <w:rPr>
          <w:rFonts w:ascii="Times New Roman" w:hAnsi="Times New Roman" w:cs="Times New Roman"/>
          <w:i/>
          <w:sz w:val="24"/>
          <w:szCs w:val="24"/>
          <w:lang w:val="en-US"/>
        </w:rPr>
        <w:t xml:space="preserve"> &amp; 50 </w:t>
      </w:r>
      <w:proofErr w:type="spellStart"/>
      <w:r w:rsidRPr="000D5B4C">
        <w:rPr>
          <w:rFonts w:ascii="Times New Roman" w:hAnsi="Times New Roman" w:cs="Times New Roman"/>
          <w:i/>
          <w:sz w:val="24"/>
          <w:szCs w:val="24"/>
          <w:lang w:val="en-US"/>
        </w:rPr>
        <w:t>Ors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vs</w:t>
      </w:r>
      <w:proofErr w:type="spellEnd"/>
      <w:r w:rsidR="000D5B4C">
        <w:rPr>
          <w:rFonts w:ascii="Times New Roman" w:hAnsi="Times New Roman" w:cs="Times New Roman"/>
          <w:sz w:val="24"/>
          <w:szCs w:val="24"/>
          <w:lang w:val="en-US"/>
        </w:rPr>
        <w:t xml:space="preserve"> </w:t>
      </w:r>
      <w:r w:rsidRPr="000D5B4C">
        <w:rPr>
          <w:rFonts w:ascii="Times New Roman" w:hAnsi="Times New Roman" w:cs="Times New Roman"/>
          <w:i/>
          <w:sz w:val="24"/>
          <w:szCs w:val="24"/>
          <w:lang w:val="en-US"/>
        </w:rPr>
        <w:t xml:space="preserve">Patrick T. </w:t>
      </w:r>
      <w:proofErr w:type="spellStart"/>
      <w:r w:rsidRPr="000D5B4C">
        <w:rPr>
          <w:rFonts w:ascii="Times New Roman" w:hAnsi="Times New Roman" w:cs="Times New Roman"/>
          <w:i/>
          <w:sz w:val="24"/>
          <w:szCs w:val="24"/>
          <w:lang w:val="en-US"/>
        </w:rPr>
        <w:t>Mukorera</w:t>
      </w:r>
      <w:proofErr w:type="spellEnd"/>
      <w:r>
        <w:rPr>
          <w:rFonts w:ascii="Times New Roman" w:hAnsi="Times New Roman" w:cs="Times New Roman"/>
          <w:sz w:val="24"/>
          <w:szCs w:val="24"/>
          <w:lang w:val="en-US"/>
        </w:rPr>
        <w:t xml:space="preserve"> CCZ-2-19</w:t>
      </w:r>
    </w:p>
    <w:p w:rsidR="0064067E" w:rsidRDefault="0064067E" w:rsidP="0064067E">
      <w:pPr>
        <w:ind w:left="2160" w:hanging="72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iii</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r>
      <w:r w:rsidRPr="000D5B4C">
        <w:rPr>
          <w:rFonts w:ascii="Times New Roman" w:hAnsi="Times New Roman" w:cs="Times New Roman"/>
          <w:i/>
          <w:sz w:val="24"/>
          <w:szCs w:val="24"/>
          <w:lang w:val="en-US"/>
        </w:rPr>
        <w:t xml:space="preserve">Commercial Farmers Union &amp; </w:t>
      </w:r>
      <w:proofErr w:type="spellStart"/>
      <w:r w:rsidRPr="000D5B4C">
        <w:rPr>
          <w:rFonts w:ascii="Times New Roman" w:hAnsi="Times New Roman" w:cs="Times New Roman"/>
          <w:i/>
          <w:sz w:val="24"/>
          <w:szCs w:val="24"/>
          <w:lang w:val="en-US"/>
        </w:rPr>
        <w:t>Ors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vs</w:t>
      </w:r>
      <w:proofErr w:type="spellEnd"/>
      <w:r>
        <w:rPr>
          <w:rFonts w:ascii="Times New Roman" w:hAnsi="Times New Roman" w:cs="Times New Roman"/>
          <w:sz w:val="24"/>
          <w:szCs w:val="24"/>
          <w:lang w:val="en-US"/>
        </w:rPr>
        <w:t xml:space="preserve"> </w:t>
      </w:r>
      <w:r w:rsidRPr="000D5B4C">
        <w:rPr>
          <w:rFonts w:ascii="Times New Roman" w:hAnsi="Times New Roman" w:cs="Times New Roman"/>
          <w:i/>
          <w:sz w:val="24"/>
          <w:szCs w:val="24"/>
          <w:lang w:val="en-US"/>
        </w:rPr>
        <w:t xml:space="preserve">The Minister of Lands &amp; Rural Resettlement &amp; </w:t>
      </w:r>
      <w:proofErr w:type="spellStart"/>
      <w:r w:rsidRPr="000D5B4C">
        <w:rPr>
          <w:rFonts w:ascii="Times New Roman" w:hAnsi="Times New Roman" w:cs="Times New Roman"/>
          <w:i/>
          <w:sz w:val="24"/>
          <w:szCs w:val="24"/>
          <w:lang w:val="en-US"/>
        </w:rPr>
        <w:t>Ors</w:t>
      </w:r>
      <w:proofErr w:type="spellEnd"/>
      <w:r w:rsidRPr="000D5B4C">
        <w:rPr>
          <w:rFonts w:ascii="Times New Roman" w:hAnsi="Times New Roman" w:cs="Times New Roman"/>
          <w:i/>
          <w:sz w:val="24"/>
          <w:szCs w:val="24"/>
          <w:lang w:val="en-US"/>
        </w:rPr>
        <w:t xml:space="preserve"> 2010</w:t>
      </w:r>
      <w:r>
        <w:rPr>
          <w:rFonts w:ascii="Times New Roman" w:hAnsi="Times New Roman" w:cs="Times New Roman"/>
          <w:sz w:val="24"/>
          <w:szCs w:val="24"/>
          <w:lang w:val="en-US"/>
        </w:rPr>
        <w:t xml:space="preserve"> (2) ZLR 576 (S)</w:t>
      </w:r>
    </w:p>
    <w:p w:rsidR="0064067E" w:rsidRDefault="0064067E" w:rsidP="0064067E">
      <w:pPr>
        <w:ind w:left="2160" w:hanging="720"/>
        <w:rPr>
          <w:rFonts w:ascii="Times New Roman" w:hAnsi="Times New Roman" w:cs="Times New Roman"/>
          <w:sz w:val="24"/>
          <w:szCs w:val="24"/>
          <w:lang w:val="en-US"/>
        </w:rPr>
      </w:pPr>
      <w:r>
        <w:rPr>
          <w:rFonts w:ascii="Times New Roman" w:hAnsi="Times New Roman" w:cs="Times New Roman"/>
          <w:sz w:val="24"/>
          <w:szCs w:val="24"/>
          <w:lang w:val="en-US"/>
        </w:rPr>
        <w:t>(iv)</w:t>
      </w:r>
      <w:r>
        <w:rPr>
          <w:rFonts w:ascii="Times New Roman" w:hAnsi="Times New Roman" w:cs="Times New Roman"/>
          <w:sz w:val="24"/>
          <w:szCs w:val="24"/>
          <w:lang w:val="en-US"/>
        </w:rPr>
        <w:tab/>
      </w:r>
      <w:r w:rsidRPr="000D5B4C">
        <w:rPr>
          <w:rFonts w:ascii="Times New Roman" w:hAnsi="Times New Roman" w:cs="Times New Roman"/>
          <w:i/>
          <w:sz w:val="24"/>
          <w:szCs w:val="24"/>
          <w:lang w:val="en-US"/>
        </w:rPr>
        <w:t>TBIC Investments (</w:t>
      </w:r>
      <w:proofErr w:type="spellStart"/>
      <w:r w:rsidRPr="000D5B4C">
        <w:rPr>
          <w:rFonts w:ascii="Times New Roman" w:hAnsi="Times New Roman" w:cs="Times New Roman"/>
          <w:i/>
          <w:sz w:val="24"/>
          <w:szCs w:val="24"/>
          <w:lang w:val="en-US"/>
        </w:rPr>
        <w:t>Pvt</w:t>
      </w:r>
      <w:proofErr w:type="spellEnd"/>
      <w:r w:rsidRPr="000D5B4C">
        <w:rPr>
          <w:rFonts w:ascii="Times New Roman" w:hAnsi="Times New Roman" w:cs="Times New Roman"/>
          <w:i/>
          <w:sz w:val="24"/>
          <w:szCs w:val="24"/>
          <w:lang w:val="en-US"/>
        </w:rPr>
        <w:t xml:space="preserve">) Ltd &amp; </w:t>
      </w:r>
      <w:proofErr w:type="spellStart"/>
      <w:r w:rsidRPr="000D5B4C">
        <w:rPr>
          <w:rFonts w:ascii="Times New Roman" w:hAnsi="Times New Roman" w:cs="Times New Roman"/>
          <w:i/>
          <w:sz w:val="24"/>
          <w:szCs w:val="24"/>
          <w:lang w:val="en-US"/>
        </w:rPr>
        <w:t>Anor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vs</w:t>
      </w:r>
      <w:proofErr w:type="spellEnd"/>
      <w:r>
        <w:rPr>
          <w:rFonts w:ascii="Times New Roman" w:hAnsi="Times New Roman" w:cs="Times New Roman"/>
          <w:sz w:val="24"/>
          <w:szCs w:val="24"/>
          <w:lang w:val="en-US"/>
        </w:rPr>
        <w:t xml:space="preserve"> </w:t>
      </w:r>
      <w:r w:rsidRPr="000D5B4C">
        <w:rPr>
          <w:rFonts w:ascii="Times New Roman" w:hAnsi="Times New Roman" w:cs="Times New Roman"/>
          <w:i/>
          <w:sz w:val="24"/>
          <w:szCs w:val="24"/>
          <w:lang w:val="en-US"/>
        </w:rPr>
        <w:t xml:space="preserve">Kennedy </w:t>
      </w:r>
      <w:proofErr w:type="spellStart"/>
      <w:r w:rsidRPr="000D5B4C">
        <w:rPr>
          <w:rFonts w:ascii="Times New Roman" w:hAnsi="Times New Roman" w:cs="Times New Roman"/>
          <w:i/>
          <w:sz w:val="24"/>
          <w:szCs w:val="24"/>
          <w:lang w:val="en-US"/>
        </w:rPr>
        <w:t>Mangenje</w:t>
      </w:r>
      <w:proofErr w:type="spellEnd"/>
      <w:r w:rsidRPr="000D5B4C">
        <w:rPr>
          <w:rFonts w:ascii="Times New Roman" w:hAnsi="Times New Roman" w:cs="Times New Roman"/>
          <w:i/>
          <w:sz w:val="24"/>
          <w:szCs w:val="24"/>
          <w:lang w:val="en-US"/>
        </w:rPr>
        <w:t xml:space="preserve"> &amp; 5 </w:t>
      </w:r>
      <w:proofErr w:type="spellStart"/>
      <w:r w:rsidRPr="000D5B4C">
        <w:rPr>
          <w:rFonts w:ascii="Times New Roman" w:hAnsi="Times New Roman" w:cs="Times New Roman"/>
          <w:i/>
          <w:sz w:val="24"/>
          <w:szCs w:val="24"/>
          <w:lang w:val="en-US"/>
        </w:rPr>
        <w:t>Ors</w:t>
      </w:r>
      <w:proofErr w:type="spellEnd"/>
      <w:r>
        <w:rPr>
          <w:rFonts w:ascii="Times New Roman" w:hAnsi="Times New Roman" w:cs="Times New Roman"/>
          <w:sz w:val="24"/>
          <w:szCs w:val="24"/>
          <w:lang w:val="en-US"/>
        </w:rPr>
        <w:t xml:space="preserve"> SC-13-18</w:t>
      </w:r>
    </w:p>
    <w:p w:rsidR="0064067E" w:rsidRDefault="00E957FA" w:rsidP="00647AEC">
      <w:pPr>
        <w:ind w:firstLine="720"/>
        <w:rPr>
          <w:rFonts w:ascii="Times New Roman" w:hAnsi="Times New Roman" w:cs="Times New Roman"/>
          <w:sz w:val="24"/>
          <w:szCs w:val="24"/>
          <w:lang w:val="en-US"/>
        </w:rPr>
      </w:pPr>
      <w:r w:rsidRPr="00D8711C">
        <w:rPr>
          <w:rFonts w:ascii="Times New Roman" w:hAnsi="Times New Roman" w:cs="Times New Roman"/>
          <w:sz w:val="24"/>
          <w:szCs w:val="24"/>
          <w:lang w:val="en-US"/>
        </w:rPr>
        <w:t xml:space="preserve">I am inclined to agree </w:t>
      </w:r>
      <w:r w:rsidR="00F3374F">
        <w:rPr>
          <w:rFonts w:ascii="Times New Roman" w:hAnsi="Times New Roman" w:cs="Times New Roman"/>
          <w:sz w:val="24"/>
          <w:szCs w:val="24"/>
          <w:lang w:val="en-US"/>
        </w:rPr>
        <w:t xml:space="preserve">also </w:t>
      </w:r>
      <w:r w:rsidRPr="00D8711C">
        <w:rPr>
          <w:rFonts w:ascii="Times New Roman" w:hAnsi="Times New Roman" w:cs="Times New Roman"/>
          <w:sz w:val="24"/>
          <w:szCs w:val="24"/>
          <w:lang w:val="en-US"/>
        </w:rPr>
        <w:t>that there is a fatal misjoinder notwithstanding Rule 87of the High Court Rules 1971 on misjoinder.</w:t>
      </w:r>
      <w:r w:rsidR="00647AEC">
        <w:rPr>
          <w:rFonts w:ascii="Times New Roman" w:hAnsi="Times New Roman" w:cs="Times New Roman"/>
          <w:sz w:val="24"/>
          <w:szCs w:val="24"/>
          <w:lang w:val="en-US"/>
        </w:rPr>
        <w:t xml:space="preserve">  </w:t>
      </w:r>
      <w:r w:rsidR="0064067E">
        <w:rPr>
          <w:rFonts w:ascii="Times New Roman" w:hAnsi="Times New Roman" w:cs="Times New Roman"/>
          <w:sz w:val="24"/>
          <w:szCs w:val="24"/>
          <w:lang w:val="en-US"/>
        </w:rPr>
        <w:t xml:space="preserve">See </w:t>
      </w:r>
      <w:r w:rsidR="0064067E" w:rsidRPr="000D5B4C">
        <w:rPr>
          <w:rFonts w:ascii="Times New Roman" w:hAnsi="Times New Roman" w:cs="Times New Roman"/>
          <w:i/>
          <w:sz w:val="24"/>
          <w:szCs w:val="24"/>
          <w:lang w:val="en-US"/>
        </w:rPr>
        <w:t>Brian Davies</w:t>
      </w:r>
      <w:r w:rsidR="0064067E">
        <w:rPr>
          <w:rFonts w:ascii="Times New Roman" w:hAnsi="Times New Roman" w:cs="Times New Roman"/>
          <w:sz w:val="24"/>
          <w:szCs w:val="24"/>
          <w:lang w:val="en-US"/>
        </w:rPr>
        <w:t xml:space="preserve"> </w:t>
      </w:r>
      <w:proofErr w:type="spellStart"/>
      <w:r w:rsidR="0064067E">
        <w:rPr>
          <w:rFonts w:ascii="Times New Roman" w:hAnsi="Times New Roman" w:cs="Times New Roman"/>
          <w:sz w:val="24"/>
          <w:szCs w:val="24"/>
          <w:lang w:val="en-US"/>
        </w:rPr>
        <w:t>vs</w:t>
      </w:r>
      <w:proofErr w:type="spellEnd"/>
      <w:r w:rsidR="0064067E">
        <w:rPr>
          <w:rFonts w:ascii="Times New Roman" w:hAnsi="Times New Roman" w:cs="Times New Roman"/>
          <w:sz w:val="24"/>
          <w:szCs w:val="24"/>
          <w:lang w:val="en-US"/>
        </w:rPr>
        <w:t xml:space="preserve"> </w:t>
      </w:r>
      <w:r w:rsidR="0064067E" w:rsidRPr="000D5B4C">
        <w:rPr>
          <w:rFonts w:ascii="Times New Roman" w:hAnsi="Times New Roman" w:cs="Times New Roman"/>
          <w:i/>
          <w:sz w:val="24"/>
          <w:szCs w:val="24"/>
          <w:lang w:val="en-US"/>
        </w:rPr>
        <w:t>Floyd Ambrose</w:t>
      </w:r>
      <w:r w:rsidR="0064067E">
        <w:rPr>
          <w:rFonts w:ascii="Times New Roman" w:hAnsi="Times New Roman" w:cs="Times New Roman"/>
          <w:sz w:val="24"/>
          <w:szCs w:val="24"/>
          <w:lang w:val="en-US"/>
        </w:rPr>
        <w:t xml:space="preserve"> HB-50-20</w:t>
      </w:r>
    </w:p>
    <w:p w:rsidR="0064067E" w:rsidRDefault="0064067E" w:rsidP="00E957FA">
      <w:pPr>
        <w:pStyle w:val="ListParagraph"/>
        <w:rPr>
          <w:rFonts w:ascii="Times New Roman" w:hAnsi="Times New Roman" w:cs="Times New Roman"/>
          <w:sz w:val="24"/>
          <w:szCs w:val="24"/>
          <w:lang w:val="en-US"/>
        </w:rPr>
      </w:pPr>
    </w:p>
    <w:p w:rsidR="00E957FA" w:rsidRPr="00D8711C" w:rsidRDefault="00E957FA" w:rsidP="00E957FA">
      <w:pPr>
        <w:pStyle w:val="ListParagraph"/>
        <w:rPr>
          <w:rFonts w:ascii="Times New Roman" w:hAnsi="Times New Roman" w:cs="Times New Roman"/>
          <w:sz w:val="24"/>
          <w:szCs w:val="24"/>
          <w:lang w:val="en-US"/>
        </w:rPr>
      </w:pPr>
      <w:r w:rsidRPr="00D8711C">
        <w:rPr>
          <w:rFonts w:ascii="Times New Roman" w:hAnsi="Times New Roman" w:cs="Times New Roman"/>
          <w:sz w:val="24"/>
          <w:szCs w:val="24"/>
          <w:lang w:val="en-US"/>
        </w:rPr>
        <w:t>Firstly, the misjoinder is one that renders the order sought unenforceable.</w:t>
      </w:r>
    </w:p>
    <w:p w:rsidR="00E957FA" w:rsidRPr="00D8711C" w:rsidRDefault="00E957FA" w:rsidP="00D8711C">
      <w:pPr>
        <w:ind w:firstLine="720"/>
        <w:rPr>
          <w:rFonts w:ascii="Times New Roman" w:hAnsi="Times New Roman" w:cs="Times New Roman"/>
          <w:sz w:val="24"/>
          <w:szCs w:val="24"/>
          <w:lang w:val="en-US"/>
        </w:rPr>
      </w:pPr>
      <w:r w:rsidRPr="00D8711C">
        <w:rPr>
          <w:rFonts w:ascii="Times New Roman" w:hAnsi="Times New Roman" w:cs="Times New Roman"/>
          <w:sz w:val="24"/>
          <w:szCs w:val="24"/>
          <w:lang w:val="en-US"/>
        </w:rPr>
        <w:t>Secondly, it is clear from the nature of the case that this is state land not private</w:t>
      </w:r>
      <w:r w:rsidR="0064067E">
        <w:rPr>
          <w:rFonts w:ascii="Times New Roman" w:hAnsi="Times New Roman" w:cs="Times New Roman"/>
          <w:sz w:val="24"/>
          <w:szCs w:val="24"/>
          <w:lang w:val="en-US"/>
        </w:rPr>
        <w:t>ly</w:t>
      </w:r>
      <w:r w:rsidRPr="00D8711C">
        <w:rPr>
          <w:rFonts w:ascii="Times New Roman" w:hAnsi="Times New Roman" w:cs="Times New Roman"/>
          <w:sz w:val="24"/>
          <w:szCs w:val="24"/>
          <w:lang w:val="en-US"/>
        </w:rPr>
        <w:t xml:space="preserve"> owned land.  It is state land where individuals are offered leases or occupation letters.  The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port of call is the Ministry of Lands and Rural Resettlement and the Lands office.  It is only</w:t>
      </w:r>
      <w:r w:rsidR="0064067E">
        <w:rPr>
          <w:rFonts w:ascii="Times New Roman" w:hAnsi="Times New Roman" w:cs="Times New Roman"/>
          <w:sz w:val="24"/>
          <w:szCs w:val="24"/>
          <w:lang w:val="en-US"/>
        </w:rPr>
        <w:t xml:space="preserve"> after</w:t>
      </w:r>
      <w:r w:rsidRPr="00D8711C">
        <w:rPr>
          <w:rFonts w:ascii="Times New Roman" w:hAnsi="Times New Roman" w:cs="Times New Roman"/>
          <w:sz w:val="24"/>
          <w:szCs w:val="24"/>
          <w:lang w:val="en-US"/>
        </w:rPr>
        <w:t xml:space="preserve"> then and depending on the outcome from that office, </w:t>
      </w:r>
      <w:r w:rsidR="0064067E">
        <w:rPr>
          <w:rFonts w:ascii="Times New Roman" w:hAnsi="Times New Roman" w:cs="Times New Roman"/>
          <w:sz w:val="24"/>
          <w:szCs w:val="24"/>
          <w:lang w:val="en-US"/>
        </w:rPr>
        <w:t>would</w:t>
      </w:r>
      <w:r w:rsidRPr="00D8711C">
        <w:rPr>
          <w:rFonts w:ascii="Times New Roman" w:hAnsi="Times New Roman" w:cs="Times New Roman"/>
          <w:sz w:val="24"/>
          <w:szCs w:val="24"/>
          <w:lang w:val="en-US"/>
        </w:rPr>
        <w:t xml:space="preserve"> the matter come to this </w:t>
      </w:r>
      <w:r w:rsidRPr="00D8711C">
        <w:rPr>
          <w:rFonts w:ascii="Times New Roman" w:hAnsi="Times New Roman" w:cs="Times New Roman"/>
          <w:sz w:val="24"/>
          <w:szCs w:val="24"/>
          <w:lang w:val="en-US"/>
        </w:rPr>
        <w:lastRenderedPageBreak/>
        <w:t>court.  The applicant completely avoided that 1</w:t>
      </w:r>
      <w:r w:rsidRPr="00D8711C">
        <w:rPr>
          <w:rFonts w:ascii="Times New Roman" w:hAnsi="Times New Roman" w:cs="Times New Roman"/>
          <w:sz w:val="24"/>
          <w:szCs w:val="24"/>
          <w:vertAlign w:val="superscript"/>
          <w:lang w:val="en-US"/>
        </w:rPr>
        <w:t>st</w:t>
      </w:r>
      <w:r w:rsidRPr="00D8711C">
        <w:rPr>
          <w:rFonts w:ascii="Times New Roman" w:hAnsi="Times New Roman" w:cs="Times New Roman"/>
          <w:sz w:val="24"/>
          <w:szCs w:val="24"/>
          <w:lang w:val="en-US"/>
        </w:rPr>
        <w:t xml:space="preserve"> port of call which is also</w:t>
      </w:r>
      <w:r w:rsidR="00D52410" w:rsidRPr="00D8711C">
        <w:rPr>
          <w:rFonts w:ascii="Times New Roman" w:hAnsi="Times New Roman" w:cs="Times New Roman"/>
          <w:sz w:val="24"/>
          <w:szCs w:val="24"/>
          <w:lang w:val="en-US"/>
        </w:rPr>
        <w:t xml:space="preserve"> the obvious alternative remedy.</w:t>
      </w:r>
    </w:p>
    <w:p w:rsidR="00D52410" w:rsidRPr="00D8711C" w:rsidRDefault="00D52410" w:rsidP="00D52410">
      <w:pPr>
        <w:pStyle w:val="ListParagraph"/>
        <w:numPr>
          <w:ilvl w:val="0"/>
          <w:numId w:val="1"/>
        </w:numPr>
        <w:rPr>
          <w:rFonts w:ascii="Times New Roman" w:hAnsi="Times New Roman" w:cs="Times New Roman"/>
          <w:sz w:val="24"/>
          <w:szCs w:val="24"/>
          <w:lang w:val="en-US"/>
        </w:rPr>
      </w:pPr>
      <w:r w:rsidRPr="00D8711C">
        <w:rPr>
          <w:rFonts w:ascii="Times New Roman" w:hAnsi="Times New Roman" w:cs="Times New Roman"/>
          <w:sz w:val="24"/>
          <w:szCs w:val="24"/>
          <w:lang w:val="en-US"/>
        </w:rPr>
        <w:t xml:space="preserve">The court also notes that there are </w:t>
      </w:r>
      <w:proofErr w:type="spellStart"/>
      <w:r w:rsidRPr="00D8711C">
        <w:rPr>
          <w:rFonts w:ascii="Times New Roman" w:hAnsi="Times New Roman" w:cs="Times New Roman"/>
          <w:sz w:val="24"/>
          <w:szCs w:val="24"/>
          <w:lang w:val="en-US"/>
        </w:rPr>
        <w:t>triable</w:t>
      </w:r>
      <w:proofErr w:type="spellEnd"/>
      <w:r w:rsidRPr="00D8711C">
        <w:rPr>
          <w:rFonts w:ascii="Times New Roman" w:hAnsi="Times New Roman" w:cs="Times New Roman"/>
          <w:sz w:val="24"/>
          <w:szCs w:val="24"/>
          <w:lang w:val="en-US"/>
        </w:rPr>
        <w:t xml:space="preserve"> issues in this matter which include the issue </w:t>
      </w:r>
      <w:r w:rsidR="00D8711C" w:rsidRPr="00D8711C">
        <w:rPr>
          <w:rFonts w:ascii="Times New Roman" w:hAnsi="Times New Roman" w:cs="Times New Roman"/>
          <w:sz w:val="24"/>
          <w:szCs w:val="24"/>
          <w:lang w:val="en-US"/>
        </w:rPr>
        <w:t>o</w:t>
      </w:r>
      <w:r w:rsidRPr="00D8711C">
        <w:rPr>
          <w:rFonts w:ascii="Times New Roman" w:hAnsi="Times New Roman" w:cs="Times New Roman"/>
          <w:sz w:val="24"/>
          <w:szCs w:val="24"/>
          <w:lang w:val="en-US"/>
        </w:rPr>
        <w:t xml:space="preserve">f who was offered the place and therefore the claim of right.  </w:t>
      </w:r>
      <w:r w:rsidR="00F3374F">
        <w:rPr>
          <w:rFonts w:ascii="Times New Roman" w:hAnsi="Times New Roman" w:cs="Times New Roman"/>
          <w:sz w:val="24"/>
          <w:szCs w:val="24"/>
          <w:lang w:val="en-US"/>
        </w:rPr>
        <w:t>As shown above, t</w:t>
      </w:r>
      <w:r w:rsidRPr="00D8711C">
        <w:rPr>
          <w:rFonts w:ascii="Times New Roman" w:hAnsi="Times New Roman" w:cs="Times New Roman"/>
          <w:sz w:val="24"/>
          <w:szCs w:val="24"/>
          <w:lang w:val="en-US"/>
        </w:rPr>
        <w:t xml:space="preserve">here is a plethora of cases to the effect that in </w:t>
      </w:r>
      <w:r w:rsidR="00FC3588">
        <w:rPr>
          <w:rFonts w:ascii="Times New Roman" w:hAnsi="Times New Roman" w:cs="Times New Roman"/>
          <w:sz w:val="24"/>
          <w:szCs w:val="24"/>
          <w:lang w:val="en-US"/>
        </w:rPr>
        <w:t xml:space="preserve">communal </w:t>
      </w:r>
      <w:r w:rsidRPr="00D8711C">
        <w:rPr>
          <w:rFonts w:ascii="Times New Roman" w:hAnsi="Times New Roman" w:cs="Times New Roman"/>
          <w:sz w:val="24"/>
          <w:szCs w:val="24"/>
          <w:lang w:val="en-US"/>
        </w:rPr>
        <w:t xml:space="preserve">land </w:t>
      </w:r>
      <w:r w:rsidR="00FC3588">
        <w:rPr>
          <w:rFonts w:ascii="Times New Roman" w:hAnsi="Times New Roman" w:cs="Times New Roman"/>
          <w:sz w:val="24"/>
          <w:szCs w:val="24"/>
          <w:lang w:val="en-US"/>
        </w:rPr>
        <w:t xml:space="preserve">resettlement disputes </w:t>
      </w:r>
      <w:r w:rsidRPr="00D8711C">
        <w:rPr>
          <w:rFonts w:ascii="Times New Roman" w:hAnsi="Times New Roman" w:cs="Times New Roman"/>
          <w:sz w:val="24"/>
          <w:szCs w:val="24"/>
          <w:lang w:val="en-US"/>
        </w:rPr>
        <w:t>the offer letter takes precedence over other documents let alone alleged letters or phone calls of promises ma</w:t>
      </w:r>
      <w:r w:rsidR="00D8711C" w:rsidRPr="00D8711C">
        <w:rPr>
          <w:rFonts w:ascii="Times New Roman" w:hAnsi="Times New Roman" w:cs="Times New Roman"/>
          <w:sz w:val="24"/>
          <w:szCs w:val="24"/>
          <w:lang w:val="en-US"/>
        </w:rPr>
        <w:t>d</w:t>
      </w:r>
      <w:r w:rsidRPr="00D8711C">
        <w:rPr>
          <w:rFonts w:ascii="Times New Roman" w:hAnsi="Times New Roman" w:cs="Times New Roman"/>
          <w:sz w:val="24"/>
          <w:szCs w:val="24"/>
          <w:lang w:val="en-US"/>
        </w:rPr>
        <w:t xml:space="preserve">e to the effect that </w:t>
      </w:r>
      <w:r w:rsidR="00FC3588">
        <w:rPr>
          <w:rFonts w:ascii="Times New Roman" w:hAnsi="Times New Roman" w:cs="Times New Roman"/>
          <w:sz w:val="24"/>
          <w:szCs w:val="24"/>
          <w:lang w:val="en-US"/>
        </w:rPr>
        <w:t>on</w:t>
      </w:r>
      <w:r w:rsidRPr="00D8711C">
        <w:rPr>
          <w:rFonts w:ascii="Times New Roman" w:hAnsi="Times New Roman" w:cs="Times New Roman"/>
          <w:sz w:val="24"/>
          <w:szCs w:val="24"/>
          <w:lang w:val="en-US"/>
        </w:rPr>
        <w:t>e would be given an offer letter.  I agree that a simple certificate of occupancy cannot prove ownership.  In my view, respondent</w:t>
      </w:r>
      <w:r w:rsidR="00647AEC">
        <w:rPr>
          <w:rFonts w:ascii="Times New Roman" w:hAnsi="Times New Roman" w:cs="Times New Roman"/>
          <w:sz w:val="24"/>
          <w:szCs w:val="24"/>
          <w:lang w:val="en-US"/>
        </w:rPr>
        <w:t>,</w:t>
      </w:r>
      <w:r w:rsidRPr="00D8711C">
        <w:rPr>
          <w:rFonts w:ascii="Times New Roman" w:hAnsi="Times New Roman" w:cs="Times New Roman"/>
          <w:sz w:val="24"/>
          <w:szCs w:val="24"/>
          <w:lang w:val="en-US"/>
        </w:rPr>
        <w:t xml:space="preserve"> who was in fact given an offer letter, has a better right </w:t>
      </w:r>
      <w:r w:rsidR="00FC3588">
        <w:rPr>
          <w:rFonts w:ascii="Times New Roman" w:hAnsi="Times New Roman" w:cs="Times New Roman"/>
          <w:sz w:val="24"/>
          <w:szCs w:val="24"/>
          <w:lang w:val="en-US"/>
        </w:rPr>
        <w:t xml:space="preserve">or </w:t>
      </w:r>
      <w:r w:rsidR="00FC3588" w:rsidRPr="00FC3588">
        <w:rPr>
          <w:rFonts w:ascii="Times New Roman" w:hAnsi="Times New Roman" w:cs="Times New Roman"/>
          <w:i/>
          <w:sz w:val="24"/>
          <w:szCs w:val="24"/>
          <w:lang w:val="en-US"/>
        </w:rPr>
        <w:t>prima facie</w:t>
      </w:r>
      <w:r w:rsidRPr="00D8711C">
        <w:rPr>
          <w:rFonts w:ascii="Times New Roman" w:hAnsi="Times New Roman" w:cs="Times New Roman"/>
          <w:sz w:val="24"/>
          <w:szCs w:val="24"/>
          <w:lang w:val="en-US"/>
        </w:rPr>
        <w:t xml:space="preserve"> claim.</w:t>
      </w:r>
    </w:p>
    <w:p w:rsidR="00D52410" w:rsidRPr="00D8711C" w:rsidRDefault="00D52410" w:rsidP="00E957FA">
      <w:pPr>
        <w:pStyle w:val="ListParagraph"/>
        <w:ind w:firstLine="720"/>
        <w:rPr>
          <w:rFonts w:ascii="Times New Roman" w:hAnsi="Times New Roman" w:cs="Times New Roman"/>
          <w:sz w:val="24"/>
          <w:szCs w:val="24"/>
          <w:lang w:val="en-US"/>
        </w:rPr>
      </w:pPr>
    </w:p>
    <w:p w:rsidR="00D52410" w:rsidRPr="00D8711C" w:rsidRDefault="00D52410" w:rsidP="00D8711C">
      <w:pPr>
        <w:ind w:firstLine="720"/>
        <w:rPr>
          <w:rFonts w:ascii="Times New Roman" w:hAnsi="Times New Roman" w:cs="Times New Roman"/>
          <w:sz w:val="24"/>
          <w:szCs w:val="24"/>
          <w:lang w:val="en-US"/>
        </w:rPr>
      </w:pPr>
      <w:r w:rsidRPr="00D8711C">
        <w:rPr>
          <w:rFonts w:ascii="Times New Roman" w:hAnsi="Times New Roman" w:cs="Times New Roman"/>
          <w:sz w:val="24"/>
          <w:szCs w:val="24"/>
          <w:lang w:val="en-US"/>
        </w:rPr>
        <w:t xml:space="preserve">One other issue in dispute that necessarily needs to </w:t>
      </w:r>
      <w:r w:rsidR="00FC3588">
        <w:rPr>
          <w:rFonts w:ascii="Times New Roman" w:hAnsi="Times New Roman" w:cs="Times New Roman"/>
          <w:sz w:val="24"/>
          <w:szCs w:val="24"/>
          <w:lang w:val="en-US"/>
        </w:rPr>
        <w:t xml:space="preserve">be </w:t>
      </w:r>
      <w:r w:rsidRPr="00D8711C">
        <w:rPr>
          <w:rFonts w:ascii="Times New Roman" w:hAnsi="Times New Roman" w:cs="Times New Roman"/>
          <w:sz w:val="24"/>
          <w:szCs w:val="24"/>
          <w:lang w:val="en-US"/>
        </w:rPr>
        <w:t>resolve</w:t>
      </w:r>
      <w:r w:rsidR="00FC3588">
        <w:rPr>
          <w:rFonts w:ascii="Times New Roman" w:hAnsi="Times New Roman" w:cs="Times New Roman"/>
          <w:sz w:val="24"/>
          <w:szCs w:val="24"/>
          <w:lang w:val="en-US"/>
        </w:rPr>
        <w:t>d</w:t>
      </w:r>
      <w:r w:rsidRPr="00D8711C">
        <w:rPr>
          <w:rFonts w:ascii="Times New Roman" w:hAnsi="Times New Roman" w:cs="Times New Roman"/>
          <w:sz w:val="24"/>
          <w:szCs w:val="24"/>
          <w:lang w:val="en-US"/>
        </w:rPr>
        <w:t xml:space="preserve"> is that of double allocation</w:t>
      </w:r>
      <w:r w:rsidR="00FC3588">
        <w:rPr>
          <w:rFonts w:ascii="Times New Roman" w:hAnsi="Times New Roman" w:cs="Times New Roman"/>
          <w:sz w:val="24"/>
          <w:szCs w:val="24"/>
          <w:lang w:val="en-US"/>
        </w:rPr>
        <w:t>,</w:t>
      </w:r>
      <w:r w:rsidRPr="00D8711C">
        <w:rPr>
          <w:rFonts w:ascii="Times New Roman" w:hAnsi="Times New Roman" w:cs="Times New Roman"/>
          <w:sz w:val="24"/>
          <w:szCs w:val="24"/>
          <w:lang w:val="en-US"/>
        </w:rPr>
        <w:t xml:space="preserve"> if any</w:t>
      </w:r>
      <w:r w:rsidR="00647AEC">
        <w:rPr>
          <w:rFonts w:ascii="Times New Roman" w:hAnsi="Times New Roman" w:cs="Times New Roman"/>
          <w:sz w:val="24"/>
          <w:szCs w:val="24"/>
          <w:lang w:val="en-US"/>
        </w:rPr>
        <w:t>,</w:t>
      </w:r>
      <w:r w:rsidRPr="00D8711C">
        <w:rPr>
          <w:rFonts w:ascii="Times New Roman" w:hAnsi="Times New Roman" w:cs="Times New Roman"/>
          <w:sz w:val="24"/>
          <w:szCs w:val="24"/>
          <w:lang w:val="en-US"/>
        </w:rPr>
        <w:t xml:space="preserve"> by the Ministry of </w:t>
      </w:r>
      <w:r w:rsidR="00647AEC">
        <w:rPr>
          <w:rFonts w:ascii="Times New Roman" w:hAnsi="Times New Roman" w:cs="Times New Roman"/>
          <w:sz w:val="24"/>
          <w:szCs w:val="24"/>
          <w:lang w:val="en-US"/>
        </w:rPr>
        <w:t>L</w:t>
      </w:r>
      <w:r w:rsidRPr="00D8711C">
        <w:rPr>
          <w:rFonts w:ascii="Times New Roman" w:hAnsi="Times New Roman" w:cs="Times New Roman"/>
          <w:sz w:val="24"/>
          <w:szCs w:val="24"/>
          <w:lang w:val="en-US"/>
        </w:rPr>
        <w:t>ands.</w:t>
      </w:r>
      <w:r w:rsidR="00647AEC">
        <w:rPr>
          <w:rFonts w:ascii="Times New Roman" w:hAnsi="Times New Roman" w:cs="Times New Roman"/>
          <w:sz w:val="24"/>
          <w:szCs w:val="24"/>
          <w:lang w:val="en-US"/>
        </w:rPr>
        <w:t xml:space="preserve">  </w:t>
      </w:r>
      <w:r w:rsidRPr="00D8711C">
        <w:rPr>
          <w:rFonts w:ascii="Times New Roman" w:hAnsi="Times New Roman" w:cs="Times New Roman"/>
          <w:sz w:val="24"/>
          <w:szCs w:val="24"/>
          <w:lang w:val="en-US"/>
        </w:rPr>
        <w:t>The said disputes of fact cannot be resolved on the papers, let alone in an urgent chamber application.</w:t>
      </w:r>
    </w:p>
    <w:p w:rsidR="00D52410" w:rsidRPr="00D8711C" w:rsidRDefault="00D52410" w:rsidP="00D8711C">
      <w:pPr>
        <w:ind w:firstLine="720"/>
        <w:rPr>
          <w:rFonts w:ascii="Times New Roman" w:hAnsi="Times New Roman" w:cs="Times New Roman"/>
          <w:sz w:val="24"/>
          <w:szCs w:val="24"/>
          <w:lang w:val="en-US"/>
        </w:rPr>
      </w:pPr>
      <w:r w:rsidRPr="00D8711C">
        <w:rPr>
          <w:rFonts w:ascii="Times New Roman" w:hAnsi="Times New Roman" w:cs="Times New Roman"/>
          <w:sz w:val="24"/>
          <w:szCs w:val="24"/>
          <w:lang w:val="en-US"/>
        </w:rPr>
        <w:t>The other issues and allegations, including the allegations and counter allegations of arrests or poli</w:t>
      </w:r>
      <w:r w:rsidR="00D8711C" w:rsidRPr="00D8711C">
        <w:rPr>
          <w:rFonts w:ascii="Times New Roman" w:hAnsi="Times New Roman" w:cs="Times New Roman"/>
          <w:sz w:val="24"/>
          <w:szCs w:val="24"/>
          <w:lang w:val="en-US"/>
        </w:rPr>
        <w:t>c</w:t>
      </w:r>
      <w:r w:rsidRPr="00D8711C">
        <w:rPr>
          <w:rFonts w:ascii="Times New Roman" w:hAnsi="Times New Roman" w:cs="Times New Roman"/>
          <w:sz w:val="24"/>
          <w:szCs w:val="24"/>
          <w:lang w:val="en-US"/>
        </w:rPr>
        <w:t>e allegedly siding with the respondent</w:t>
      </w:r>
      <w:r w:rsidR="00FC3588">
        <w:rPr>
          <w:rFonts w:ascii="Times New Roman" w:hAnsi="Times New Roman" w:cs="Times New Roman"/>
          <w:sz w:val="24"/>
          <w:szCs w:val="24"/>
          <w:lang w:val="en-US"/>
        </w:rPr>
        <w:t>s</w:t>
      </w:r>
      <w:r w:rsidRPr="00D8711C">
        <w:rPr>
          <w:rFonts w:ascii="Times New Roman" w:hAnsi="Times New Roman" w:cs="Times New Roman"/>
          <w:sz w:val="24"/>
          <w:szCs w:val="24"/>
          <w:lang w:val="en-US"/>
        </w:rPr>
        <w:t xml:space="preserve"> are largely irrelevant in this forum.</w:t>
      </w:r>
      <w:r w:rsidR="00FC3588">
        <w:rPr>
          <w:rFonts w:ascii="Times New Roman" w:hAnsi="Times New Roman" w:cs="Times New Roman"/>
          <w:sz w:val="24"/>
          <w:szCs w:val="24"/>
          <w:lang w:val="en-US"/>
        </w:rPr>
        <w:t xml:space="preserve">  The applicant has not shown why the matter should be allowed to “jump” the queue of other cases.</w:t>
      </w:r>
    </w:p>
    <w:p w:rsidR="00D52410" w:rsidRPr="00D8711C" w:rsidRDefault="00D52410" w:rsidP="00D8711C">
      <w:pPr>
        <w:ind w:firstLine="720"/>
        <w:rPr>
          <w:rFonts w:ascii="Times New Roman" w:hAnsi="Times New Roman" w:cs="Times New Roman"/>
          <w:sz w:val="24"/>
          <w:szCs w:val="24"/>
          <w:lang w:val="en-US"/>
        </w:rPr>
      </w:pPr>
      <w:r w:rsidRPr="00D8711C">
        <w:rPr>
          <w:rFonts w:ascii="Times New Roman" w:hAnsi="Times New Roman" w:cs="Times New Roman"/>
          <w:sz w:val="24"/>
          <w:szCs w:val="24"/>
          <w:lang w:val="en-US"/>
        </w:rPr>
        <w:t>In the circumstances and from the above, I accordingly order as follows that;</w:t>
      </w:r>
    </w:p>
    <w:p w:rsidR="00D52410" w:rsidRPr="00D8711C" w:rsidRDefault="00D52410" w:rsidP="00D52410">
      <w:pPr>
        <w:pStyle w:val="ListParagraph"/>
        <w:numPr>
          <w:ilvl w:val="0"/>
          <w:numId w:val="2"/>
        </w:numPr>
        <w:rPr>
          <w:rFonts w:ascii="Times New Roman" w:hAnsi="Times New Roman" w:cs="Times New Roman"/>
          <w:sz w:val="24"/>
          <w:szCs w:val="24"/>
          <w:lang w:val="en-US"/>
        </w:rPr>
      </w:pPr>
      <w:r w:rsidRPr="00D8711C">
        <w:rPr>
          <w:rFonts w:ascii="Times New Roman" w:hAnsi="Times New Roman" w:cs="Times New Roman"/>
          <w:sz w:val="24"/>
          <w:szCs w:val="24"/>
          <w:lang w:val="en-US"/>
        </w:rPr>
        <w:t>The matter is not urgent.</w:t>
      </w:r>
    </w:p>
    <w:p w:rsidR="00D52410" w:rsidRPr="00D8711C" w:rsidRDefault="00D52410" w:rsidP="00D52410">
      <w:pPr>
        <w:pStyle w:val="ListParagraph"/>
        <w:numPr>
          <w:ilvl w:val="0"/>
          <w:numId w:val="2"/>
        </w:numPr>
        <w:rPr>
          <w:rFonts w:ascii="Times New Roman" w:hAnsi="Times New Roman" w:cs="Times New Roman"/>
          <w:sz w:val="24"/>
          <w:szCs w:val="24"/>
          <w:lang w:val="en-US"/>
        </w:rPr>
      </w:pPr>
      <w:r w:rsidRPr="00D8711C">
        <w:rPr>
          <w:rFonts w:ascii="Times New Roman" w:hAnsi="Times New Roman" w:cs="Times New Roman"/>
          <w:sz w:val="24"/>
          <w:szCs w:val="24"/>
          <w:lang w:val="en-US"/>
        </w:rPr>
        <w:t xml:space="preserve">There are disputes of fact in </w:t>
      </w:r>
      <w:r w:rsidR="00D8711C" w:rsidRPr="00D8711C">
        <w:rPr>
          <w:rFonts w:ascii="Times New Roman" w:hAnsi="Times New Roman" w:cs="Times New Roman"/>
          <w:sz w:val="24"/>
          <w:szCs w:val="24"/>
          <w:lang w:val="en-US"/>
        </w:rPr>
        <w:t>t</w:t>
      </w:r>
      <w:r w:rsidRPr="00D8711C">
        <w:rPr>
          <w:rFonts w:ascii="Times New Roman" w:hAnsi="Times New Roman" w:cs="Times New Roman"/>
          <w:sz w:val="24"/>
          <w:szCs w:val="24"/>
          <w:lang w:val="en-US"/>
        </w:rPr>
        <w:t>he matter which are incapable of being resolved on the papers.</w:t>
      </w:r>
    </w:p>
    <w:p w:rsidR="00D52410" w:rsidRPr="00D8711C" w:rsidRDefault="00D52410" w:rsidP="00D52410">
      <w:pPr>
        <w:pStyle w:val="ListParagraph"/>
        <w:numPr>
          <w:ilvl w:val="0"/>
          <w:numId w:val="2"/>
        </w:numPr>
        <w:rPr>
          <w:rFonts w:ascii="Times New Roman" w:hAnsi="Times New Roman" w:cs="Times New Roman"/>
          <w:sz w:val="24"/>
          <w:szCs w:val="24"/>
          <w:lang w:val="en-US"/>
        </w:rPr>
      </w:pPr>
      <w:r w:rsidRPr="00D8711C">
        <w:rPr>
          <w:rFonts w:ascii="Times New Roman" w:hAnsi="Times New Roman" w:cs="Times New Roman"/>
          <w:sz w:val="24"/>
          <w:szCs w:val="24"/>
          <w:lang w:val="en-US"/>
        </w:rPr>
        <w:t>The applicant has not exhausted in</w:t>
      </w:r>
      <w:r w:rsidR="00D8711C" w:rsidRPr="00D8711C">
        <w:rPr>
          <w:rFonts w:ascii="Times New Roman" w:hAnsi="Times New Roman" w:cs="Times New Roman"/>
          <w:sz w:val="24"/>
          <w:szCs w:val="24"/>
          <w:lang w:val="en-US"/>
        </w:rPr>
        <w:t>i</w:t>
      </w:r>
      <w:r w:rsidRPr="00D8711C">
        <w:rPr>
          <w:rFonts w:ascii="Times New Roman" w:hAnsi="Times New Roman" w:cs="Times New Roman"/>
          <w:sz w:val="24"/>
          <w:szCs w:val="24"/>
          <w:lang w:val="en-US"/>
        </w:rPr>
        <w:t xml:space="preserve">tial </w:t>
      </w:r>
      <w:r w:rsidR="00FC3588">
        <w:rPr>
          <w:rFonts w:ascii="Times New Roman" w:hAnsi="Times New Roman" w:cs="Times New Roman"/>
          <w:sz w:val="24"/>
          <w:szCs w:val="24"/>
          <w:lang w:val="en-US"/>
        </w:rPr>
        <w:t xml:space="preserve">and alternative </w:t>
      </w:r>
      <w:r w:rsidRPr="00D8711C">
        <w:rPr>
          <w:rFonts w:ascii="Times New Roman" w:hAnsi="Times New Roman" w:cs="Times New Roman"/>
          <w:sz w:val="24"/>
          <w:szCs w:val="24"/>
          <w:lang w:val="en-US"/>
        </w:rPr>
        <w:t>remedies in the matter which are clearly provided for and apparent from the papers.</w:t>
      </w:r>
    </w:p>
    <w:p w:rsidR="00D52410" w:rsidRPr="00D8711C" w:rsidRDefault="00D52410" w:rsidP="00D52410">
      <w:pPr>
        <w:pStyle w:val="ListParagraph"/>
        <w:numPr>
          <w:ilvl w:val="0"/>
          <w:numId w:val="2"/>
        </w:numPr>
        <w:rPr>
          <w:rFonts w:ascii="Times New Roman" w:hAnsi="Times New Roman" w:cs="Times New Roman"/>
          <w:sz w:val="24"/>
          <w:szCs w:val="24"/>
          <w:lang w:val="en-US"/>
        </w:rPr>
      </w:pPr>
      <w:r w:rsidRPr="00D8711C">
        <w:rPr>
          <w:rFonts w:ascii="Times New Roman" w:hAnsi="Times New Roman" w:cs="Times New Roman"/>
          <w:sz w:val="24"/>
          <w:szCs w:val="24"/>
          <w:lang w:val="en-US"/>
        </w:rPr>
        <w:t>There is a clear and fatal misjoinder</w:t>
      </w:r>
      <w:r w:rsidR="00FC3588">
        <w:rPr>
          <w:rFonts w:ascii="Times New Roman" w:hAnsi="Times New Roman" w:cs="Times New Roman"/>
          <w:sz w:val="24"/>
          <w:szCs w:val="24"/>
          <w:lang w:val="en-US"/>
        </w:rPr>
        <w:t xml:space="preserve"> in the application</w:t>
      </w:r>
      <w:r w:rsidRPr="00D8711C">
        <w:rPr>
          <w:rFonts w:ascii="Times New Roman" w:hAnsi="Times New Roman" w:cs="Times New Roman"/>
          <w:sz w:val="24"/>
          <w:szCs w:val="24"/>
          <w:lang w:val="en-US"/>
        </w:rPr>
        <w:t>.</w:t>
      </w:r>
    </w:p>
    <w:p w:rsidR="00D52410" w:rsidRPr="00D8711C" w:rsidRDefault="00D52410" w:rsidP="00D52410">
      <w:pPr>
        <w:pStyle w:val="ListParagraph"/>
        <w:numPr>
          <w:ilvl w:val="0"/>
          <w:numId w:val="2"/>
        </w:numPr>
        <w:rPr>
          <w:rFonts w:ascii="Times New Roman" w:hAnsi="Times New Roman" w:cs="Times New Roman"/>
          <w:sz w:val="24"/>
          <w:szCs w:val="24"/>
          <w:lang w:val="en-US"/>
        </w:rPr>
      </w:pPr>
      <w:r w:rsidRPr="00D8711C">
        <w:rPr>
          <w:rFonts w:ascii="Times New Roman" w:hAnsi="Times New Roman" w:cs="Times New Roman"/>
          <w:sz w:val="24"/>
          <w:szCs w:val="24"/>
          <w:lang w:val="en-US"/>
        </w:rPr>
        <w:t>The matter is removed from the roll of urgent matters.</w:t>
      </w:r>
    </w:p>
    <w:p w:rsidR="00D52410" w:rsidRPr="00D8711C" w:rsidRDefault="00D52410" w:rsidP="00D52410">
      <w:pPr>
        <w:rPr>
          <w:rFonts w:ascii="Times New Roman" w:hAnsi="Times New Roman" w:cs="Times New Roman"/>
          <w:sz w:val="24"/>
          <w:szCs w:val="24"/>
          <w:lang w:val="en-US"/>
        </w:rPr>
      </w:pPr>
    </w:p>
    <w:p w:rsidR="00E957FA" w:rsidRPr="00D8711C" w:rsidRDefault="00E957FA" w:rsidP="00E957FA">
      <w:pPr>
        <w:pStyle w:val="ListParagraph"/>
        <w:rPr>
          <w:rFonts w:ascii="Times New Roman" w:hAnsi="Times New Roman" w:cs="Times New Roman"/>
          <w:sz w:val="24"/>
          <w:szCs w:val="24"/>
          <w:lang w:val="en-US"/>
        </w:rPr>
      </w:pPr>
    </w:p>
    <w:p w:rsidR="003459CE" w:rsidRDefault="003459CE" w:rsidP="00606870">
      <w:pPr>
        <w:rPr>
          <w:rFonts w:ascii="Times New Roman" w:hAnsi="Times New Roman" w:cs="Times New Roman"/>
          <w:sz w:val="24"/>
          <w:szCs w:val="24"/>
          <w:lang w:val="en-US"/>
        </w:rPr>
      </w:pPr>
    </w:p>
    <w:p w:rsidR="00FC3588" w:rsidRDefault="00FC3588" w:rsidP="00FC3588">
      <w:pPr>
        <w:pStyle w:val="NoSpacing"/>
        <w:rPr>
          <w:rFonts w:ascii="Times New Roman" w:hAnsi="Times New Roman" w:cs="Times New Roman"/>
          <w:sz w:val="24"/>
          <w:szCs w:val="24"/>
          <w:lang w:val="en-US"/>
        </w:rPr>
      </w:pPr>
      <w:proofErr w:type="spellStart"/>
      <w:r w:rsidRPr="00FC3588">
        <w:rPr>
          <w:rFonts w:ascii="Times New Roman" w:hAnsi="Times New Roman" w:cs="Times New Roman"/>
          <w:i/>
          <w:sz w:val="24"/>
          <w:szCs w:val="24"/>
          <w:lang w:val="en-US"/>
        </w:rPr>
        <w:t>Ncube</w:t>
      </w:r>
      <w:proofErr w:type="spellEnd"/>
      <w:r w:rsidRPr="00FC3588">
        <w:rPr>
          <w:rFonts w:ascii="Times New Roman" w:hAnsi="Times New Roman" w:cs="Times New Roman"/>
          <w:i/>
          <w:sz w:val="24"/>
          <w:szCs w:val="24"/>
          <w:lang w:val="en-US"/>
        </w:rPr>
        <w:t xml:space="preserve"> Attorneys</w:t>
      </w:r>
      <w:r>
        <w:rPr>
          <w:rFonts w:ascii="Times New Roman" w:hAnsi="Times New Roman" w:cs="Times New Roman"/>
          <w:sz w:val="24"/>
          <w:szCs w:val="24"/>
          <w:lang w:val="en-US"/>
        </w:rPr>
        <w:t>, applicant’s legal practitioners</w:t>
      </w:r>
    </w:p>
    <w:p w:rsidR="00FC3588" w:rsidRPr="00FC3588" w:rsidRDefault="00FC3588" w:rsidP="00FC3588">
      <w:pPr>
        <w:pStyle w:val="NoSpacing"/>
        <w:rPr>
          <w:rFonts w:ascii="Times New Roman" w:hAnsi="Times New Roman" w:cs="Times New Roman"/>
          <w:sz w:val="24"/>
          <w:szCs w:val="24"/>
          <w:lang w:val="en-US"/>
        </w:rPr>
      </w:pPr>
      <w:proofErr w:type="spellStart"/>
      <w:r w:rsidRPr="00FC3588">
        <w:rPr>
          <w:rFonts w:ascii="Times New Roman" w:hAnsi="Times New Roman" w:cs="Times New Roman"/>
          <w:i/>
          <w:sz w:val="24"/>
          <w:szCs w:val="24"/>
          <w:lang w:val="en-US"/>
        </w:rPr>
        <w:t>Kossam</w:t>
      </w:r>
      <w:proofErr w:type="spellEnd"/>
      <w:r w:rsidRPr="00FC3588">
        <w:rPr>
          <w:rFonts w:ascii="Times New Roman" w:hAnsi="Times New Roman" w:cs="Times New Roman"/>
          <w:i/>
          <w:sz w:val="24"/>
          <w:szCs w:val="24"/>
          <w:lang w:val="en-US"/>
        </w:rPr>
        <w:t xml:space="preserve"> </w:t>
      </w:r>
      <w:proofErr w:type="spellStart"/>
      <w:r w:rsidRPr="00FC3588">
        <w:rPr>
          <w:rFonts w:ascii="Times New Roman" w:hAnsi="Times New Roman" w:cs="Times New Roman"/>
          <w:i/>
          <w:sz w:val="24"/>
          <w:szCs w:val="24"/>
          <w:lang w:val="en-US"/>
        </w:rPr>
        <w:t>Ncube</w:t>
      </w:r>
      <w:proofErr w:type="spellEnd"/>
      <w:r w:rsidRPr="00FC3588">
        <w:rPr>
          <w:rFonts w:ascii="Times New Roman" w:hAnsi="Times New Roman" w:cs="Times New Roman"/>
          <w:i/>
          <w:sz w:val="24"/>
          <w:szCs w:val="24"/>
          <w:lang w:val="en-US"/>
        </w:rPr>
        <w:t xml:space="preserve"> &amp; Partners</w:t>
      </w:r>
      <w:r>
        <w:rPr>
          <w:rFonts w:ascii="Times New Roman" w:hAnsi="Times New Roman" w:cs="Times New Roman"/>
          <w:sz w:val="24"/>
          <w:szCs w:val="24"/>
          <w:lang w:val="en-US"/>
        </w:rPr>
        <w:t>, respondents’ legal practitioners</w:t>
      </w:r>
    </w:p>
    <w:sectPr w:rsidR="00FC3588" w:rsidRPr="00FC35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4D6" w:rsidRDefault="004974D6" w:rsidP="00D8711C">
      <w:pPr>
        <w:spacing w:after="0" w:line="240" w:lineRule="auto"/>
      </w:pPr>
      <w:r>
        <w:separator/>
      </w:r>
    </w:p>
  </w:endnote>
  <w:endnote w:type="continuationSeparator" w:id="0">
    <w:p w:rsidR="004974D6" w:rsidRDefault="004974D6" w:rsidP="00D8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4D6" w:rsidRDefault="004974D6" w:rsidP="00D8711C">
      <w:pPr>
        <w:spacing w:after="0" w:line="240" w:lineRule="auto"/>
      </w:pPr>
      <w:r>
        <w:separator/>
      </w:r>
    </w:p>
  </w:footnote>
  <w:footnote w:type="continuationSeparator" w:id="0">
    <w:p w:rsidR="004974D6" w:rsidRDefault="004974D6" w:rsidP="00D87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911528"/>
      <w:docPartObj>
        <w:docPartGallery w:val="Page Numbers (Top of Page)"/>
        <w:docPartUnique/>
      </w:docPartObj>
    </w:sdtPr>
    <w:sdtEndPr>
      <w:rPr>
        <w:noProof/>
      </w:rPr>
    </w:sdtEndPr>
    <w:sdtContent>
      <w:p w:rsidR="00D8711C" w:rsidRDefault="00D8711C">
        <w:pPr>
          <w:pStyle w:val="Header"/>
          <w:jc w:val="right"/>
          <w:rPr>
            <w:noProof/>
          </w:rPr>
        </w:pPr>
        <w:r>
          <w:fldChar w:fldCharType="begin"/>
        </w:r>
        <w:r>
          <w:instrText xml:space="preserve"> PAGE   \* MERGEFORMAT </w:instrText>
        </w:r>
        <w:r>
          <w:fldChar w:fldCharType="separate"/>
        </w:r>
        <w:r w:rsidR="00647AEC">
          <w:rPr>
            <w:noProof/>
          </w:rPr>
          <w:t>3</w:t>
        </w:r>
        <w:r>
          <w:rPr>
            <w:noProof/>
          </w:rPr>
          <w:fldChar w:fldCharType="end"/>
        </w:r>
      </w:p>
      <w:p w:rsidR="00D8711C" w:rsidRDefault="00D8711C">
        <w:pPr>
          <w:pStyle w:val="Header"/>
          <w:jc w:val="right"/>
          <w:rPr>
            <w:noProof/>
          </w:rPr>
        </w:pPr>
        <w:r>
          <w:rPr>
            <w:noProof/>
          </w:rPr>
          <w:t xml:space="preserve">HB </w:t>
        </w:r>
        <w:r w:rsidR="00D80697">
          <w:rPr>
            <w:noProof/>
          </w:rPr>
          <w:t>38</w:t>
        </w:r>
        <w:r>
          <w:rPr>
            <w:noProof/>
          </w:rPr>
          <w:t>/21</w:t>
        </w:r>
      </w:p>
      <w:p w:rsidR="00D8711C" w:rsidRDefault="00D8711C">
        <w:pPr>
          <w:pStyle w:val="Header"/>
          <w:jc w:val="right"/>
        </w:pPr>
        <w:r>
          <w:rPr>
            <w:noProof/>
          </w:rPr>
          <w:t>HC 16/21</w:t>
        </w:r>
      </w:p>
    </w:sdtContent>
  </w:sdt>
  <w:p w:rsidR="00D8711C" w:rsidRDefault="00D87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F7B69"/>
    <w:multiLevelType w:val="hybridMultilevel"/>
    <w:tmpl w:val="E64A47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30274C8"/>
    <w:multiLevelType w:val="hybridMultilevel"/>
    <w:tmpl w:val="4F2A52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70"/>
    <w:rsid w:val="000D5B4C"/>
    <w:rsid w:val="003459CE"/>
    <w:rsid w:val="003476E1"/>
    <w:rsid w:val="004974D6"/>
    <w:rsid w:val="004A160C"/>
    <w:rsid w:val="00606870"/>
    <w:rsid w:val="0064067E"/>
    <w:rsid w:val="00647AEC"/>
    <w:rsid w:val="006E157A"/>
    <w:rsid w:val="007442E1"/>
    <w:rsid w:val="00871A39"/>
    <w:rsid w:val="009A65B7"/>
    <w:rsid w:val="009F03A1"/>
    <w:rsid w:val="00A06920"/>
    <w:rsid w:val="00A70A8F"/>
    <w:rsid w:val="00D11E12"/>
    <w:rsid w:val="00D52410"/>
    <w:rsid w:val="00D80697"/>
    <w:rsid w:val="00D869CA"/>
    <w:rsid w:val="00D8711C"/>
    <w:rsid w:val="00DA587A"/>
    <w:rsid w:val="00E01E9E"/>
    <w:rsid w:val="00E028A1"/>
    <w:rsid w:val="00E50AF7"/>
    <w:rsid w:val="00E957FA"/>
    <w:rsid w:val="00F3374F"/>
    <w:rsid w:val="00FC1805"/>
    <w:rsid w:val="00FC3588"/>
    <w:rsid w:val="00FD5A44"/>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ABC1D-CF74-4646-B3ED-AA5DA3E2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870"/>
    <w:pPr>
      <w:spacing w:after="0" w:line="240" w:lineRule="auto"/>
    </w:pPr>
  </w:style>
  <w:style w:type="paragraph" w:styleId="ListParagraph">
    <w:name w:val="List Paragraph"/>
    <w:basedOn w:val="Normal"/>
    <w:uiPriority w:val="34"/>
    <w:qFormat/>
    <w:rsid w:val="00A70A8F"/>
    <w:pPr>
      <w:ind w:left="720"/>
      <w:contextualSpacing/>
    </w:pPr>
  </w:style>
  <w:style w:type="paragraph" w:styleId="Header">
    <w:name w:val="header"/>
    <w:basedOn w:val="Normal"/>
    <w:link w:val="HeaderChar"/>
    <w:uiPriority w:val="99"/>
    <w:unhideWhenUsed/>
    <w:rsid w:val="00D87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11C"/>
  </w:style>
  <w:style w:type="paragraph" w:styleId="Footer">
    <w:name w:val="footer"/>
    <w:basedOn w:val="Normal"/>
    <w:link w:val="FooterChar"/>
    <w:uiPriority w:val="99"/>
    <w:unhideWhenUsed/>
    <w:rsid w:val="00D87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11C"/>
  </w:style>
  <w:style w:type="paragraph" w:styleId="BalloonText">
    <w:name w:val="Balloon Text"/>
    <w:basedOn w:val="Normal"/>
    <w:link w:val="BalloonTextChar"/>
    <w:uiPriority w:val="99"/>
    <w:semiHidden/>
    <w:unhideWhenUsed/>
    <w:rsid w:val="00D87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9</cp:revision>
  <cp:lastPrinted>2021-03-16T07:11:00Z</cp:lastPrinted>
  <dcterms:created xsi:type="dcterms:W3CDTF">2021-03-10T06:09:00Z</dcterms:created>
  <dcterms:modified xsi:type="dcterms:W3CDTF">2021-03-16T07:15:00Z</dcterms:modified>
</cp:coreProperties>
</file>