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D5" w:rsidRDefault="005939EB"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DELATFIN ENGINEERING (PVT) LTD </w:t>
      </w:r>
    </w:p>
    <w:p w:rsidR="00B437D5" w:rsidRPr="00923740" w:rsidRDefault="00B437D5"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2161FD" w:rsidRDefault="005939EB"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POLICE COMMISSIONER GENERAL (G.T. MATANGA)</w:t>
      </w:r>
    </w:p>
    <w:p w:rsidR="002468CF" w:rsidRDefault="002468CF"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939EB" w:rsidRDefault="005939EB"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OFFICER COMMANDING ZRP SUPPORT UNIT </w:t>
      </w:r>
    </w:p>
    <w:p w:rsidR="00301D42" w:rsidRDefault="005939EB"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COMMISSIONER DUBE</w:t>
      </w:r>
    </w:p>
    <w:p w:rsidR="005939EB" w:rsidRDefault="005939EB"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5939EB" w:rsidRDefault="005939EB"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MINISTER OF HOME AFFAIRS AND CULTURAL HERITAGE</w:t>
      </w:r>
    </w:p>
    <w:p w:rsidR="005939EB" w:rsidRDefault="005939EB"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939EB" w:rsidRDefault="005939EB"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LOCAL GOVERNMENT, PUBLIC WORKS </w:t>
      </w:r>
    </w:p>
    <w:p w:rsidR="005939EB" w:rsidRDefault="005939EB"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&amp; NATIONAL HOUSING</w:t>
      </w:r>
    </w:p>
    <w:p w:rsidR="002D29C1" w:rsidRDefault="002D29C1" w:rsidP="00B437D5">
      <w:pPr>
        <w:spacing w:after="0" w:line="240" w:lineRule="auto"/>
        <w:rPr>
          <w:rFonts w:ascii="Times New Roman" w:hAnsi="Times New Roman" w:cs="Times New Roman"/>
          <w:sz w:val="24"/>
          <w:szCs w:val="24"/>
        </w:rPr>
      </w:pPr>
    </w:p>
    <w:p w:rsidR="00AF0EA0" w:rsidRDefault="00AF0EA0"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B437D5"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2468CF">
        <w:rPr>
          <w:rFonts w:ascii="Times New Roman" w:hAnsi="Times New Roman" w:cs="Times New Roman"/>
          <w:sz w:val="24"/>
          <w:szCs w:val="24"/>
        </w:rPr>
        <w:t xml:space="preserve">, </w:t>
      </w:r>
      <w:r w:rsidR="005939EB">
        <w:rPr>
          <w:rFonts w:ascii="Times New Roman" w:hAnsi="Times New Roman" w:cs="Times New Roman"/>
          <w:sz w:val="24"/>
          <w:szCs w:val="24"/>
        </w:rPr>
        <w:t>30</w:t>
      </w:r>
      <w:r w:rsidR="00AF0EA0">
        <w:rPr>
          <w:rFonts w:ascii="Times New Roman" w:hAnsi="Times New Roman" w:cs="Times New Roman"/>
          <w:sz w:val="24"/>
          <w:szCs w:val="24"/>
        </w:rPr>
        <w:t xml:space="preserve"> November</w:t>
      </w:r>
      <w:r w:rsidR="005939EB">
        <w:rPr>
          <w:rFonts w:ascii="Times New Roman" w:hAnsi="Times New Roman" w:cs="Times New Roman"/>
          <w:sz w:val="24"/>
          <w:szCs w:val="24"/>
        </w:rPr>
        <w:t xml:space="preserve">, 1 &amp; </w:t>
      </w:r>
      <w:r w:rsidR="00FA6096">
        <w:rPr>
          <w:rFonts w:ascii="Times New Roman" w:hAnsi="Times New Roman" w:cs="Times New Roman"/>
          <w:sz w:val="24"/>
          <w:szCs w:val="24"/>
        </w:rPr>
        <w:t>8</w:t>
      </w:r>
      <w:r w:rsidR="005939EB">
        <w:rPr>
          <w:rFonts w:ascii="Times New Roman" w:hAnsi="Times New Roman" w:cs="Times New Roman"/>
          <w:sz w:val="24"/>
          <w:szCs w:val="24"/>
        </w:rPr>
        <w:t xml:space="preserve"> December</w:t>
      </w:r>
      <w:r w:rsidR="00AF0EA0">
        <w:rPr>
          <w:rFonts w:ascii="Times New Roman" w:hAnsi="Times New Roman" w:cs="Times New Roman"/>
          <w:sz w:val="24"/>
          <w:szCs w:val="24"/>
        </w:rPr>
        <w:t xml:space="preserve"> 2022</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sz w:val="24"/>
          <w:szCs w:val="24"/>
        </w:rPr>
      </w:pPr>
    </w:p>
    <w:p w:rsidR="00B437D5" w:rsidRDefault="002468CF"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w:t>
      </w:r>
      <w:r w:rsidR="002161FD">
        <w:rPr>
          <w:rFonts w:ascii="Times New Roman" w:hAnsi="Times New Roman" w:cs="Times New Roman"/>
          <w:b/>
          <w:sz w:val="24"/>
          <w:szCs w:val="24"/>
        </w:rPr>
        <w:t xml:space="preserve"> Application</w:t>
      </w:r>
      <w:r w:rsidR="00AF0EA0">
        <w:rPr>
          <w:rFonts w:ascii="Times New Roman" w:hAnsi="Times New Roman" w:cs="Times New Roman"/>
          <w:b/>
          <w:sz w:val="24"/>
          <w:szCs w:val="24"/>
        </w:rPr>
        <w:t xml:space="preserve"> </w:t>
      </w:r>
    </w:p>
    <w:p w:rsidR="005939EB" w:rsidRDefault="005939EB"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2468CF" w:rsidRPr="00AF0EA0" w:rsidRDefault="00B5111A" w:rsidP="00B437D5">
      <w:pPr>
        <w:spacing w:after="0" w:line="240" w:lineRule="auto"/>
        <w:rPr>
          <w:rFonts w:ascii="Times New Roman" w:hAnsi="Times New Roman" w:cs="Times New Roman"/>
          <w:sz w:val="24"/>
          <w:szCs w:val="24"/>
        </w:rPr>
      </w:pPr>
      <w:r w:rsidRPr="00B5111A">
        <w:rPr>
          <w:rFonts w:ascii="Times New Roman" w:hAnsi="Times New Roman" w:cs="Times New Roman"/>
          <w:i/>
          <w:sz w:val="24"/>
          <w:szCs w:val="24"/>
        </w:rPr>
        <w:t>C Wa</w:t>
      </w:r>
      <w:r w:rsidR="00107BEA">
        <w:rPr>
          <w:rFonts w:ascii="Times New Roman" w:hAnsi="Times New Roman" w:cs="Times New Roman"/>
          <w:i/>
          <w:sz w:val="24"/>
          <w:szCs w:val="24"/>
        </w:rPr>
        <w:t>r</w:t>
      </w:r>
      <w:r w:rsidRPr="00B5111A">
        <w:rPr>
          <w:rFonts w:ascii="Times New Roman" w:hAnsi="Times New Roman" w:cs="Times New Roman"/>
          <w:i/>
          <w:sz w:val="24"/>
          <w:szCs w:val="24"/>
        </w:rPr>
        <w:t>ara</w:t>
      </w:r>
      <w:r w:rsidR="005939EB">
        <w:rPr>
          <w:rFonts w:ascii="Times New Roman" w:hAnsi="Times New Roman" w:cs="Times New Roman"/>
          <w:sz w:val="24"/>
          <w:szCs w:val="24"/>
        </w:rPr>
        <w:t>, for the applicant</w:t>
      </w:r>
    </w:p>
    <w:p w:rsidR="002468CF" w:rsidRPr="002468CF" w:rsidRDefault="00B5111A" w:rsidP="00B437D5">
      <w:pPr>
        <w:spacing w:after="0" w:line="240" w:lineRule="auto"/>
        <w:rPr>
          <w:rFonts w:ascii="Times New Roman" w:hAnsi="Times New Roman" w:cs="Times New Roman"/>
          <w:sz w:val="24"/>
          <w:szCs w:val="24"/>
        </w:rPr>
      </w:pPr>
      <w:r w:rsidRPr="00B5111A">
        <w:rPr>
          <w:rFonts w:ascii="Times New Roman" w:hAnsi="Times New Roman" w:cs="Times New Roman"/>
          <w:i/>
          <w:sz w:val="24"/>
          <w:szCs w:val="24"/>
        </w:rPr>
        <w:t>D Jaricha</w:t>
      </w:r>
      <w:r w:rsidR="005939EB">
        <w:rPr>
          <w:rFonts w:ascii="Times New Roman" w:hAnsi="Times New Roman" w:cs="Times New Roman"/>
          <w:sz w:val="24"/>
          <w:szCs w:val="24"/>
        </w:rPr>
        <w:t>, for the respondents</w:t>
      </w:r>
      <w:r w:rsidR="00475B5C">
        <w:rPr>
          <w:rFonts w:ascii="Times New Roman" w:hAnsi="Times New Roman" w:cs="Times New Roman"/>
          <w:sz w:val="24"/>
          <w:szCs w:val="24"/>
        </w:rPr>
        <w:t>’</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2468CF" w:rsidRDefault="00B437D5" w:rsidP="00593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68CF">
        <w:rPr>
          <w:rFonts w:ascii="Times New Roman" w:hAnsi="Times New Roman" w:cs="Times New Roman"/>
          <w:b/>
          <w:sz w:val="24"/>
          <w:szCs w:val="24"/>
        </w:rPr>
        <w:t>CHITAPI J</w:t>
      </w:r>
      <w:r w:rsidRPr="00CD1711">
        <w:rPr>
          <w:rFonts w:ascii="Times New Roman" w:hAnsi="Times New Roman" w:cs="Times New Roman"/>
          <w:sz w:val="24"/>
          <w:szCs w:val="24"/>
        </w:rPr>
        <w:t>:</w:t>
      </w:r>
      <w:r w:rsidR="003C69A8">
        <w:rPr>
          <w:rFonts w:ascii="Times New Roman" w:hAnsi="Times New Roman" w:cs="Times New Roman"/>
          <w:sz w:val="24"/>
          <w:szCs w:val="24"/>
        </w:rPr>
        <w:t xml:space="preserve"> </w:t>
      </w:r>
      <w:r w:rsidR="002468CF">
        <w:rPr>
          <w:rFonts w:ascii="Times New Roman" w:hAnsi="Times New Roman" w:cs="Times New Roman"/>
          <w:sz w:val="24"/>
          <w:szCs w:val="24"/>
        </w:rPr>
        <w:t xml:space="preserve"> </w:t>
      </w:r>
      <w:r w:rsidR="005939EB">
        <w:rPr>
          <w:rFonts w:ascii="Times New Roman" w:hAnsi="Times New Roman" w:cs="Times New Roman"/>
          <w:sz w:val="24"/>
          <w:szCs w:val="24"/>
        </w:rPr>
        <w:t>In this urgent application</w:t>
      </w:r>
      <w:r w:rsidR="00FA6096">
        <w:rPr>
          <w:rFonts w:ascii="Times New Roman" w:hAnsi="Times New Roman" w:cs="Times New Roman"/>
          <w:sz w:val="24"/>
          <w:szCs w:val="24"/>
        </w:rPr>
        <w:t xml:space="preserve"> the applicant</w:t>
      </w:r>
      <w:r w:rsidR="005939EB">
        <w:rPr>
          <w:rFonts w:ascii="Times New Roman" w:hAnsi="Times New Roman" w:cs="Times New Roman"/>
          <w:sz w:val="24"/>
          <w:szCs w:val="24"/>
        </w:rPr>
        <w:t xml:space="preserve"> prays for a provisional order which is couched as follows:</w:t>
      </w:r>
    </w:p>
    <w:p w:rsidR="005939EB" w:rsidRPr="004D592F" w:rsidRDefault="005939EB" w:rsidP="00633190">
      <w:pPr>
        <w:spacing w:after="0" w:line="240" w:lineRule="auto"/>
        <w:jc w:val="both"/>
        <w:rPr>
          <w:rFonts w:ascii="Times New Roman" w:hAnsi="Times New Roman" w:cs="Times New Roman"/>
        </w:rPr>
      </w:pPr>
      <w:r>
        <w:rPr>
          <w:rFonts w:ascii="Times New Roman" w:hAnsi="Times New Roman" w:cs="Times New Roman"/>
          <w:sz w:val="24"/>
          <w:szCs w:val="24"/>
        </w:rPr>
        <w:tab/>
      </w:r>
      <w:r w:rsidRPr="004D592F">
        <w:rPr>
          <w:rFonts w:ascii="Times New Roman" w:hAnsi="Times New Roman" w:cs="Times New Roman"/>
        </w:rPr>
        <w:t>“</w:t>
      </w:r>
      <w:r w:rsidRPr="004D592F">
        <w:rPr>
          <w:rFonts w:ascii="Times New Roman" w:hAnsi="Times New Roman" w:cs="Times New Roman"/>
          <w:b/>
        </w:rPr>
        <w:t>TERMS OF FINAL ORDER SOUGHT</w:t>
      </w:r>
      <w:r w:rsidRPr="004D592F">
        <w:rPr>
          <w:rFonts w:ascii="Times New Roman" w:hAnsi="Times New Roman" w:cs="Times New Roman"/>
        </w:rPr>
        <w:t>:</w:t>
      </w:r>
    </w:p>
    <w:p w:rsidR="005939EB" w:rsidRPr="004D592F" w:rsidRDefault="005939EB" w:rsidP="00633190">
      <w:pPr>
        <w:spacing w:after="0" w:line="240" w:lineRule="auto"/>
        <w:jc w:val="both"/>
        <w:rPr>
          <w:rFonts w:ascii="Times New Roman" w:hAnsi="Times New Roman" w:cs="Times New Roman"/>
        </w:rPr>
      </w:pPr>
      <w:r w:rsidRPr="004D592F">
        <w:rPr>
          <w:rFonts w:ascii="Times New Roman" w:hAnsi="Times New Roman" w:cs="Times New Roman"/>
        </w:rPr>
        <w:tab/>
        <w:t>T</w:t>
      </w:r>
      <w:r w:rsidR="00EC2375" w:rsidRPr="004D592F">
        <w:rPr>
          <w:rFonts w:ascii="Times New Roman" w:hAnsi="Times New Roman" w:cs="Times New Roman"/>
        </w:rPr>
        <w:t xml:space="preserve">hat you show cause to the </w:t>
      </w:r>
      <w:r w:rsidR="00B5111A">
        <w:rPr>
          <w:rFonts w:ascii="Times New Roman" w:hAnsi="Times New Roman" w:cs="Times New Roman"/>
        </w:rPr>
        <w:t>Ho</w:t>
      </w:r>
      <w:r w:rsidRPr="004D592F">
        <w:rPr>
          <w:rFonts w:ascii="Times New Roman" w:hAnsi="Times New Roman" w:cs="Times New Roman"/>
        </w:rPr>
        <w:t xml:space="preserve">nourable Court </w:t>
      </w:r>
      <w:r w:rsidR="00EC2375" w:rsidRPr="004D592F">
        <w:rPr>
          <w:rFonts w:ascii="Times New Roman" w:hAnsi="Times New Roman" w:cs="Times New Roman"/>
        </w:rPr>
        <w:t>w</w:t>
      </w:r>
      <w:r w:rsidR="00FA6096">
        <w:rPr>
          <w:rFonts w:ascii="Times New Roman" w:hAnsi="Times New Roman" w:cs="Times New Roman"/>
        </w:rPr>
        <w:t>h</w:t>
      </w:r>
      <w:r w:rsidR="00EC2375" w:rsidRPr="004D592F">
        <w:rPr>
          <w:rFonts w:ascii="Times New Roman" w:hAnsi="Times New Roman" w:cs="Times New Roman"/>
        </w:rPr>
        <w:t>y</w:t>
      </w:r>
      <w:r w:rsidRPr="004D592F">
        <w:rPr>
          <w:rFonts w:ascii="Times New Roman" w:hAnsi="Times New Roman" w:cs="Times New Roman"/>
        </w:rPr>
        <w:t xml:space="preserve"> a final order should </w:t>
      </w:r>
      <w:r w:rsidR="00EC2375" w:rsidRPr="004D592F">
        <w:rPr>
          <w:rFonts w:ascii="Times New Roman" w:hAnsi="Times New Roman" w:cs="Times New Roman"/>
        </w:rPr>
        <w:t>not</w:t>
      </w:r>
      <w:r w:rsidRPr="004D592F">
        <w:rPr>
          <w:rFonts w:ascii="Times New Roman" w:hAnsi="Times New Roman" w:cs="Times New Roman"/>
        </w:rPr>
        <w:t xml:space="preserve"> </w:t>
      </w:r>
      <w:r w:rsidR="00EC2375" w:rsidRPr="004D592F">
        <w:rPr>
          <w:rFonts w:ascii="Times New Roman" w:hAnsi="Times New Roman" w:cs="Times New Roman"/>
        </w:rPr>
        <w:t>be</w:t>
      </w:r>
      <w:r w:rsidRPr="004D592F">
        <w:rPr>
          <w:rFonts w:ascii="Times New Roman" w:hAnsi="Times New Roman" w:cs="Times New Roman"/>
        </w:rPr>
        <w:t xml:space="preserve"> made </w:t>
      </w:r>
      <w:r w:rsidR="00EC2375" w:rsidRPr="004D592F">
        <w:rPr>
          <w:rFonts w:ascii="Times New Roman" w:hAnsi="Times New Roman" w:cs="Times New Roman"/>
        </w:rPr>
        <w:t>i</w:t>
      </w:r>
      <w:r w:rsidRPr="004D592F">
        <w:rPr>
          <w:rFonts w:ascii="Times New Roman" w:hAnsi="Times New Roman" w:cs="Times New Roman"/>
        </w:rPr>
        <w:t xml:space="preserve">n the </w:t>
      </w:r>
      <w:r w:rsidR="004D592F">
        <w:rPr>
          <w:rFonts w:ascii="Times New Roman" w:hAnsi="Times New Roman" w:cs="Times New Roman"/>
        </w:rPr>
        <w:tab/>
      </w:r>
      <w:r w:rsidRPr="004D592F">
        <w:rPr>
          <w:rFonts w:ascii="Times New Roman" w:hAnsi="Times New Roman" w:cs="Times New Roman"/>
        </w:rPr>
        <w:t>following terms:</w:t>
      </w:r>
    </w:p>
    <w:p w:rsidR="00EC2375" w:rsidRPr="004D592F" w:rsidRDefault="00EC2375" w:rsidP="00633190">
      <w:pPr>
        <w:spacing w:after="0" w:line="240" w:lineRule="auto"/>
        <w:jc w:val="both"/>
        <w:rPr>
          <w:rFonts w:ascii="Times New Roman" w:hAnsi="Times New Roman" w:cs="Times New Roman"/>
        </w:rPr>
      </w:pPr>
    </w:p>
    <w:p w:rsidR="00CF1E19" w:rsidRPr="004D592F" w:rsidRDefault="004D592F" w:rsidP="00A92B7B">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sidR="00CF1E19" w:rsidRPr="004D592F">
        <w:rPr>
          <w:rFonts w:ascii="Times New Roman" w:hAnsi="Times New Roman" w:cs="Times New Roman"/>
        </w:rPr>
        <w:t>1. The 1</w:t>
      </w:r>
      <w:r w:rsidR="00CF1E19" w:rsidRPr="004D592F">
        <w:rPr>
          <w:rFonts w:ascii="Times New Roman" w:hAnsi="Times New Roman" w:cs="Times New Roman"/>
          <w:vertAlign w:val="superscript"/>
        </w:rPr>
        <w:t>st</w:t>
      </w:r>
      <w:r w:rsidR="00CF1E19" w:rsidRPr="004D592F">
        <w:rPr>
          <w:rFonts w:ascii="Times New Roman" w:hAnsi="Times New Roman" w:cs="Times New Roman"/>
        </w:rPr>
        <w:t>, 2</w:t>
      </w:r>
      <w:r w:rsidR="00CF1E19" w:rsidRPr="004D592F">
        <w:rPr>
          <w:rFonts w:ascii="Times New Roman" w:hAnsi="Times New Roman" w:cs="Times New Roman"/>
          <w:vertAlign w:val="superscript"/>
        </w:rPr>
        <w:t>nd</w:t>
      </w:r>
      <w:r w:rsidR="00CF1E19" w:rsidRPr="004D592F">
        <w:rPr>
          <w:rFonts w:ascii="Times New Roman" w:hAnsi="Times New Roman" w:cs="Times New Roman"/>
        </w:rPr>
        <w:t xml:space="preserve"> and 3</w:t>
      </w:r>
      <w:r w:rsidR="00CF1E19" w:rsidRPr="004D592F">
        <w:rPr>
          <w:rFonts w:ascii="Times New Roman" w:hAnsi="Times New Roman" w:cs="Times New Roman"/>
          <w:vertAlign w:val="superscript"/>
        </w:rPr>
        <w:t>rd</w:t>
      </w:r>
      <w:r w:rsidR="00CF1E19" w:rsidRPr="004D592F">
        <w:rPr>
          <w:rFonts w:ascii="Times New Roman" w:hAnsi="Times New Roman" w:cs="Times New Roman"/>
        </w:rPr>
        <w:t xml:space="preserve"> Respondent be and are hereby ordered to vacate and ensure that its officers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F1E19" w:rsidRPr="004D592F">
        <w:rPr>
          <w:rFonts w:ascii="Times New Roman" w:hAnsi="Times New Roman" w:cs="Times New Roman"/>
        </w:rPr>
        <w:t>are removed from the property called Haydon Farm Mt Hampden Zvimba.</w:t>
      </w:r>
    </w:p>
    <w:p w:rsidR="00CF1E19" w:rsidRPr="004D592F" w:rsidRDefault="00CF1E19" w:rsidP="00A92B7B">
      <w:pPr>
        <w:spacing w:after="0" w:line="240" w:lineRule="auto"/>
        <w:jc w:val="both"/>
        <w:rPr>
          <w:rFonts w:ascii="Times New Roman" w:hAnsi="Times New Roman" w:cs="Times New Roman"/>
        </w:rPr>
      </w:pPr>
      <w:r w:rsidRPr="004D592F">
        <w:rPr>
          <w:rFonts w:ascii="Times New Roman" w:hAnsi="Times New Roman" w:cs="Times New Roman"/>
        </w:rPr>
        <w:t xml:space="preserve"> </w:t>
      </w:r>
      <w:r w:rsidR="00633190">
        <w:rPr>
          <w:rFonts w:ascii="Times New Roman" w:hAnsi="Times New Roman" w:cs="Times New Roman"/>
        </w:rPr>
        <w:tab/>
      </w:r>
      <w:r w:rsidRPr="004D592F">
        <w:rPr>
          <w:rFonts w:ascii="Times New Roman" w:hAnsi="Times New Roman" w:cs="Times New Roman"/>
        </w:rPr>
        <w:t>2. The 1</w:t>
      </w:r>
      <w:r w:rsidRPr="004D592F">
        <w:rPr>
          <w:rFonts w:ascii="Times New Roman" w:hAnsi="Times New Roman" w:cs="Times New Roman"/>
          <w:vertAlign w:val="superscript"/>
        </w:rPr>
        <w:t>st</w:t>
      </w:r>
      <w:r w:rsidRPr="004D592F">
        <w:rPr>
          <w:rFonts w:ascii="Times New Roman" w:hAnsi="Times New Roman" w:cs="Times New Roman"/>
        </w:rPr>
        <w:t xml:space="preserve"> and 2</w:t>
      </w:r>
      <w:r w:rsidRPr="004D592F">
        <w:rPr>
          <w:rFonts w:ascii="Times New Roman" w:hAnsi="Times New Roman" w:cs="Times New Roman"/>
          <w:vertAlign w:val="superscript"/>
        </w:rPr>
        <w:t>nd</w:t>
      </w:r>
      <w:r w:rsidRPr="004D592F">
        <w:rPr>
          <w:rFonts w:ascii="Times New Roman" w:hAnsi="Times New Roman" w:cs="Times New Roman"/>
        </w:rPr>
        <w:t xml:space="preserve"> Respondent’s officers are hereby interdicted and barred from entering said </w:t>
      </w:r>
      <w:r w:rsidR="00633190">
        <w:rPr>
          <w:rFonts w:ascii="Times New Roman" w:hAnsi="Times New Roman" w:cs="Times New Roman"/>
        </w:rPr>
        <w:tab/>
      </w:r>
      <w:r w:rsidR="00633190">
        <w:rPr>
          <w:rFonts w:ascii="Times New Roman" w:hAnsi="Times New Roman" w:cs="Times New Roman"/>
        </w:rPr>
        <w:tab/>
        <w:t xml:space="preserve">    </w:t>
      </w:r>
      <w:r w:rsidRPr="004D592F">
        <w:rPr>
          <w:rFonts w:ascii="Times New Roman" w:hAnsi="Times New Roman" w:cs="Times New Roman"/>
        </w:rPr>
        <w:t>property.</w:t>
      </w:r>
    </w:p>
    <w:p w:rsidR="00CF1E19" w:rsidRPr="004D592F" w:rsidRDefault="00633190" w:rsidP="00B5111A">
      <w:pPr>
        <w:spacing w:after="0" w:line="360" w:lineRule="auto"/>
        <w:jc w:val="both"/>
        <w:rPr>
          <w:rFonts w:ascii="Times New Roman" w:hAnsi="Times New Roman" w:cs="Times New Roman"/>
        </w:rPr>
      </w:pPr>
      <w:r>
        <w:rPr>
          <w:rFonts w:ascii="Times New Roman" w:hAnsi="Times New Roman" w:cs="Times New Roman"/>
        </w:rPr>
        <w:tab/>
      </w:r>
      <w:r w:rsidR="00CF1E19" w:rsidRPr="004D592F">
        <w:rPr>
          <w:rFonts w:ascii="Times New Roman" w:hAnsi="Times New Roman" w:cs="Times New Roman"/>
        </w:rPr>
        <w:t>3. The 1</w:t>
      </w:r>
      <w:r w:rsidR="00CF1E19" w:rsidRPr="004D592F">
        <w:rPr>
          <w:rFonts w:ascii="Times New Roman" w:hAnsi="Times New Roman" w:cs="Times New Roman"/>
          <w:vertAlign w:val="superscript"/>
        </w:rPr>
        <w:t>st</w:t>
      </w:r>
      <w:r w:rsidR="00CF1E19" w:rsidRPr="004D592F">
        <w:rPr>
          <w:rFonts w:ascii="Times New Roman" w:hAnsi="Times New Roman" w:cs="Times New Roman"/>
        </w:rPr>
        <w:t xml:space="preserve"> and 2</w:t>
      </w:r>
      <w:r w:rsidR="00CF1E19" w:rsidRPr="004D592F">
        <w:rPr>
          <w:rFonts w:ascii="Times New Roman" w:hAnsi="Times New Roman" w:cs="Times New Roman"/>
          <w:vertAlign w:val="superscript"/>
        </w:rPr>
        <w:t>nd</w:t>
      </w:r>
      <w:r w:rsidR="00CF1E19" w:rsidRPr="004D592F">
        <w:rPr>
          <w:rFonts w:ascii="Times New Roman" w:hAnsi="Times New Roman" w:cs="Times New Roman"/>
        </w:rPr>
        <w:t xml:space="preserve"> Respondents shall pay the costs of this application personally.</w:t>
      </w:r>
    </w:p>
    <w:p w:rsidR="00CF1E19" w:rsidRPr="00A92B7B" w:rsidRDefault="00A92B7B" w:rsidP="00B5111A">
      <w:pPr>
        <w:spacing w:after="0" w:line="360" w:lineRule="auto"/>
        <w:jc w:val="both"/>
        <w:rPr>
          <w:rFonts w:ascii="Times New Roman" w:hAnsi="Times New Roman" w:cs="Times New Roman"/>
          <w:b/>
        </w:rPr>
      </w:pPr>
      <w:r>
        <w:rPr>
          <w:rFonts w:ascii="Times New Roman" w:hAnsi="Times New Roman" w:cs="Times New Roman"/>
          <w:b/>
        </w:rPr>
        <w:tab/>
      </w:r>
      <w:r w:rsidR="00CF1E19" w:rsidRPr="00A92B7B">
        <w:rPr>
          <w:rFonts w:ascii="Times New Roman" w:hAnsi="Times New Roman" w:cs="Times New Roman"/>
          <w:b/>
        </w:rPr>
        <w:t>INTERIM RELIEF GRANTED</w:t>
      </w:r>
    </w:p>
    <w:p w:rsidR="00CF1E19" w:rsidRPr="004D592F" w:rsidRDefault="00A92B7B" w:rsidP="00B5111A">
      <w:pPr>
        <w:spacing w:after="0" w:line="240" w:lineRule="auto"/>
        <w:jc w:val="both"/>
        <w:rPr>
          <w:rFonts w:ascii="Times New Roman" w:hAnsi="Times New Roman" w:cs="Times New Roman"/>
        </w:rPr>
      </w:pPr>
      <w:r>
        <w:rPr>
          <w:rFonts w:ascii="Times New Roman" w:hAnsi="Times New Roman" w:cs="Times New Roman"/>
        </w:rPr>
        <w:tab/>
      </w:r>
      <w:r w:rsidR="00CF1E19" w:rsidRPr="004D592F">
        <w:rPr>
          <w:rFonts w:ascii="Times New Roman" w:hAnsi="Times New Roman" w:cs="Times New Roman"/>
        </w:rPr>
        <w:t>Pending the return date of this Application the Applicant is granted the following interim relief:-</w:t>
      </w:r>
    </w:p>
    <w:p w:rsidR="00CF1E19" w:rsidRPr="004D592F" w:rsidRDefault="00CF1E19" w:rsidP="00A92B7B">
      <w:pPr>
        <w:pStyle w:val="ListParagraph"/>
        <w:numPr>
          <w:ilvl w:val="0"/>
          <w:numId w:val="7"/>
        </w:numPr>
        <w:tabs>
          <w:tab w:val="left" w:pos="990"/>
        </w:tabs>
        <w:spacing w:line="240" w:lineRule="auto"/>
        <w:ind w:firstLine="0"/>
        <w:jc w:val="both"/>
        <w:rPr>
          <w:rFonts w:ascii="Times New Roman" w:hAnsi="Times New Roman" w:cs="Times New Roman"/>
        </w:rPr>
      </w:pPr>
      <w:r w:rsidRPr="004D592F">
        <w:rPr>
          <w:rFonts w:ascii="Times New Roman" w:hAnsi="Times New Roman" w:cs="Times New Roman"/>
        </w:rPr>
        <w:t>The 1</w:t>
      </w:r>
      <w:r w:rsidRPr="004D592F">
        <w:rPr>
          <w:rFonts w:ascii="Times New Roman" w:hAnsi="Times New Roman" w:cs="Times New Roman"/>
          <w:vertAlign w:val="superscript"/>
        </w:rPr>
        <w:t>st</w:t>
      </w:r>
      <w:r w:rsidRPr="004D592F">
        <w:rPr>
          <w:rFonts w:ascii="Times New Roman" w:hAnsi="Times New Roman" w:cs="Times New Roman"/>
        </w:rPr>
        <w:t xml:space="preserve"> and 2</w:t>
      </w:r>
      <w:r w:rsidRPr="004D592F">
        <w:rPr>
          <w:rFonts w:ascii="Times New Roman" w:hAnsi="Times New Roman" w:cs="Times New Roman"/>
          <w:vertAlign w:val="superscript"/>
        </w:rPr>
        <w:t>nd</w:t>
      </w:r>
      <w:r w:rsidRPr="004D592F">
        <w:rPr>
          <w:rFonts w:ascii="Times New Roman" w:hAnsi="Times New Roman" w:cs="Times New Roman"/>
        </w:rPr>
        <w:t xml:space="preserve"> Respondent be and are hereby ordered to immediately upon service of this order </w:t>
      </w:r>
      <w:r w:rsidR="00A92B7B">
        <w:rPr>
          <w:rFonts w:ascii="Times New Roman" w:hAnsi="Times New Roman" w:cs="Times New Roman"/>
        </w:rPr>
        <w:tab/>
      </w:r>
      <w:r w:rsidRPr="004D592F">
        <w:rPr>
          <w:rFonts w:ascii="Times New Roman" w:hAnsi="Times New Roman" w:cs="Times New Roman"/>
        </w:rPr>
        <w:t xml:space="preserve">on them to direct their police operatives at Haydon Farm to vacate and hand over the control to </w:t>
      </w:r>
      <w:r w:rsidR="00A92B7B">
        <w:rPr>
          <w:rFonts w:ascii="Times New Roman" w:hAnsi="Times New Roman" w:cs="Times New Roman"/>
        </w:rPr>
        <w:tab/>
      </w:r>
      <w:r w:rsidRPr="004D592F">
        <w:rPr>
          <w:rFonts w:ascii="Times New Roman" w:hAnsi="Times New Roman" w:cs="Times New Roman"/>
        </w:rPr>
        <w:t>the applicant’s security guards.</w:t>
      </w:r>
    </w:p>
    <w:p w:rsidR="00CF1E19" w:rsidRPr="004D592F" w:rsidRDefault="00CF1E19" w:rsidP="00A92B7B">
      <w:pPr>
        <w:pStyle w:val="ListParagraph"/>
        <w:numPr>
          <w:ilvl w:val="0"/>
          <w:numId w:val="7"/>
        </w:numPr>
        <w:tabs>
          <w:tab w:val="left" w:pos="990"/>
        </w:tabs>
        <w:spacing w:line="240" w:lineRule="auto"/>
        <w:ind w:firstLine="0"/>
        <w:jc w:val="both"/>
        <w:rPr>
          <w:rFonts w:ascii="Times New Roman" w:hAnsi="Times New Roman" w:cs="Times New Roman"/>
        </w:rPr>
      </w:pPr>
      <w:r w:rsidRPr="004D592F">
        <w:rPr>
          <w:rFonts w:ascii="Times New Roman" w:hAnsi="Times New Roman" w:cs="Times New Roman"/>
        </w:rPr>
        <w:t>The 1</w:t>
      </w:r>
      <w:r w:rsidRPr="004D592F">
        <w:rPr>
          <w:rFonts w:ascii="Times New Roman" w:hAnsi="Times New Roman" w:cs="Times New Roman"/>
          <w:vertAlign w:val="superscript"/>
        </w:rPr>
        <w:t>st</w:t>
      </w:r>
      <w:r w:rsidRPr="004D592F">
        <w:rPr>
          <w:rFonts w:ascii="Times New Roman" w:hAnsi="Times New Roman" w:cs="Times New Roman"/>
        </w:rPr>
        <w:t>, 2</w:t>
      </w:r>
      <w:r w:rsidRPr="004D592F">
        <w:rPr>
          <w:rFonts w:ascii="Times New Roman" w:hAnsi="Times New Roman" w:cs="Times New Roman"/>
          <w:vertAlign w:val="superscript"/>
        </w:rPr>
        <w:t>nd</w:t>
      </w:r>
      <w:r w:rsidRPr="004D592F">
        <w:rPr>
          <w:rFonts w:ascii="Times New Roman" w:hAnsi="Times New Roman" w:cs="Times New Roman"/>
        </w:rPr>
        <w:t xml:space="preserve"> and 3</w:t>
      </w:r>
      <w:r w:rsidRPr="004D592F">
        <w:rPr>
          <w:rFonts w:ascii="Times New Roman" w:hAnsi="Times New Roman" w:cs="Times New Roman"/>
          <w:vertAlign w:val="superscript"/>
        </w:rPr>
        <w:t>rd</w:t>
      </w:r>
      <w:r w:rsidRPr="004D592F">
        <w:rPr>
          <w:rFonts w:ascii="Times New Roman" w:hAnsi="Times New Roman" w:cs="Times New Roman"/>
        </w:rPr>
        <w:t xml:space="preserve"> Respondents be and are hereby interdicted from in any manner interfering </w:t>
      </w:r>
      <w:r w:rsidR="00A92B7B">
        <w:rPr>
          <w:rFonts w:ascii="Times New Roman" w:hAnsi="Times New Roman" w:cs="Times New Roman"/>
        </w:rPr>
        <w:tab/>
      </w:r>
      <w:r w:rsidRPr="004D592F">
        <w:rPr>
          <w:rFonts w:ascii="Times New Roman" w:hAnsi="Times New Roman" w:cs="Times New Roman"/>
        </w:rPr>
        <w:t>with the operations of the applicant at Haydon Farm, Mt Hampden.</w:t>
      </w:r>
    </w:p>
    <w:p w:rsidR="00CF1E19" w:rsidRPr="004D592F" w:rsidRDefault="00CF1E19" w:rsidP="00637CAA">
      <w:pPr>
        <w:pStyle w:val="ListParagraph"/>
        <w:numPr>
          <w:ilvl w:val="0"/>
          <w:numId w:val="7"/>
        </w:numPr>
        <w:tabs>
          <w:tab w:val="left" w:pos="990"/>
        </w:tabs>
        <w:spacing w:line="240" w:lineRule="auto"/>
        <w:ind w:firstLine="0"/>
        <w:jc w:val="both"/>
        <w:rPr>
          <w:rFonts w:ascii="Times New Roman" w:hAnsi="Times New Roman" w:cs="Times New Roman"/>
        </w:rPr>
      </w:pPr>
      <w:r w:rsidRPr="004D592F">
        <w:rPr>
          <w:rFonts w:ascii="Times New Roman" w:hAnsi="Times New Roman" w:cs="Times New Roman"/>
        </w:rPr>
        <w:t>The 1</w:t>
      </w:r>
      <w:r w:rsidRPr="004D592F">
        <w:rPr>
          <w:rFonts w:ascii="Times New Roman" w:hAnsi="Times New Roman" w:cs="Times New Roman"/>
          <w:vertAlign w:val="superscript"/>
        </w:rPr>
        <w:t>st</w:t>
      </w:r>
      <w:r w:rsidRPr="004D592F">
        <w:rPr>
          <w:rFonts w:ascii="Times New Roman" w:hAnsi="Times New Roman" w:cs="Times New Roman"/>
        </w:rPr>
        <w:t>, 2</w:t>
      </w:r>
      <w:r w:rsidRPr="004D592F">
        <w:rPr>
          <w:rFonts w:ascii="Times New Roman" w:hAnsi="Times New Roman" w:cs="Times New Roman"/>
          <w:vertAlign w:val="superscript"/>
        </w:rPr>
        <w:t>nd</w:t>
      </w:r>
      <w:r w:rsidRPr="004D592F">
        <w:rPr>
          <w:rFonts w:ascii="Times New Roman" w:hAnsi="Times New Roman" w:cs="Times New Roman"/>
        </w:rPr>
        <w:t xml:space="preserve"> and 3</w:t>
      </w:r>
      <w:r w:rsidRPr="004D592F">
        <w:rPr>
          <w:rFonts w:ascii="Times New Roman" w:hAnsi="Times New Roman" w:cs="Times New Roman"/>
          <w:vertAlign w:val="superscript"/>
        </w:rPr>
        <w:t>rd</w:t>
      </w:r>
      <w:r w:rsidRPr="004D592F">
        <w:rPr>
          <w:rFonts w:ascii="Times New Roman" w:hAnsi="Times New Roman" w:cs="Times New Roman"/>
        </w:rPr>
        <w:t xml:space="preserve"> Respondents be and are hereby interdicted from interfering with the </w:t>
      </w:r>
      <w:r w:rsidR="00637CAA">
        <w:rPr>
          <w:rFonts w:ascii="Times New Roman" w:hAnsi="Times New Roman" w:cs="Times New Roman"/>
        </w:rPr>
        <w:tab/>
      </w:r>
      <w:r w:rsidRPr="004D592F">
        <w:rPr>
          <w:rFonts w:ascii="Times New Roman" w:hAnsi="Times New Roman" w:cs="Times New Roman"/>
        </w:rPr>
        <w:t>construction activities of the stand holders.</w:t>
      </w:r>
      <w:r w:rsidR="00637CAA">
        <w:rPr>
          <w:rFonts w:ascii="Times New Roman" w:hAnsi="Times New Roman" w:cs="Times New Roman"/>
        </w:rPr>
        <w:t>”</w:t>
      </w:r>
    </w:p>
    <w:p w:rsidR="00E22052" w:rsidRDefault="00637CAA" w:rsidP="00593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C2375">
        <w:rPr>
          <w:rFonts w:ascii="Times New Roman" w:hAnsi="Times New Roman" w:cs="Times New Roman"/>
          <w:sz w:val="24"/>
          <w:szCs w:val="24"/>
        </w:rPr>
        <w:t>At the onset of the hearing, the respondents</w:t>
      </w:r>
      <w:r>
        <w:rPr>
          <w:rFonts w:ascii="Times New Roman" w:hAnsi="Times New Roman" w:cs="Times New Roman"/>
          <w:sz w:val="24"/>
          <w:szCs w:val="24"/>
        </w:rPr>
        <w:t>’</w:t>
      </w:r>
      <w:r w:rsidR="00EC2375">
        <w:rPr>
          <w:rFonts w:ascii="Times New Roman" w:hAnsi="Times New Roman" w:cs="Times New Roman"/>
          <w:sz w:val="24"/>
          <w:szCs w:val="24"/>
        </w:rPr>
        <w:t xml:space="preserve"> counsel submitted that, </w:t>
      </w:r>
      <w:r w:rsidR="003407CA">
        <w:rPr>
          <w:rFonts w:ascii="Times New Roman" w:hAnsi="Times New Roman" w:cs="Times New Roman"/>
          <w:sz w:val="24"/>
          <w:szCs w:val="24"/>
        </w:rPr>
        <w:t xml:space="preserve">save for the Police Commissioner General cited as the first respondent, the rest of the three </w:t>
      </w:r>
      <w:r w:rsidR="004A11AF">
        <w:rPr>
          <w:rFonts w:ascii="Times New Roman" w:hAnsi="Times New Roman" w:cs="Times New Roman"/>
          <w:sz w:val="24"/>
          <w:szCs w:val="24"/>
        </w:rPr>
        <w:t>respondents</w:t>
      </w:r>
      <w:r w:rsidR="003407CA">
        <w:rPr>
          <w:rFonts w:ascii="Times New Roman" w:hAnsi="Times New Roman" w:cs="Times New Roman"/>
          <w:sz w:val="24"/>
          <w:szCs w:val="24"/>
        </w:rPr>
        <w:t xml:space="preserve"> being the Officer Commanding Support Unit</w:t>
      </w:r>
      <w:r w:rsidR="004A11AF">
        <w:rPr>
          <w:rFonts w:ascii="Times New Roman" w:hAnsi="Times New Roman" w:cs="Times New Roman"/>
          <w:sz w:val="24"/>
          <w:szCs w:val="24"/>
        </w:rPr>
        <w:t>, the Minister of Home Affairs and Cultural Heritage and the Minister of Local Government and Public Works would abide the decision of the court. In my view the position that presents itself is that the other respondents apart from the first respondent did not oppose the application and must be taken as not being opposed to the relief sought.</w:t>
      </w:r>
    </w:p>
    <w:p w:rsidR="00692175" w:rsidRDefault="00E22052" w:rsidP="00593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the application are these. The applicant is a land developer who in 2015 was allocated by the fourth respondent 120 hectares of a piece of land called Haydon Farm, Mount Hampden for purpose of developing residential stands for sale to the public.  </w:t>
      </w:r>
      <w:r w:rsidR="00BD6E7E">
        <w:rPr>
          <w:rFonts w:ascii="Times New Roman" w:hAnsi="Times New Roman" w:cs="Times New Roman"/>
          <w:sz w:val="24"/>
          <w:szCs w:val="24"/>
        </w:rPr>
        <w:t xml:space="preserve">The land which was allocated to the applicant was being used for horse breeding by the Zimbabwe Republic Police (ZRP).  The fourth respondent in order to accommodate the ZRP for the loss of the land, allocated the ZRP </w:t>
      </w:r>
      <w:r w:rsidR="00D8402B">
        <w:rPr>
          <w:rFonts w:ascii="Times New Roman" w:hAnsi="Times New Roman" w:cs="Times New Roman"/>
          <w:sz w:val="24"/>
          <w:szCs w:val="24"/>
        </w:rPr>
        <w:t xml:space="preserve">another piece of land in Zvimba called </w:t>
      </w:r>
      <w:r w:rsidR="00023406">
        <w:rPr>
          <w:rFonts w:ascii="Times New Roman" w:hAnsi="Times New Roman" w:cs="Times New Roman"/>
          <w:sz w:val="24"/>
          <w:szCs w:val="24"/>
        </w:rPr>
        <w:t>P</w:t>
      </w:r>
      <w:r w:rsidR="00D8402B">
        <w:rPr>
          <w:rFonts w:ascii="Times New Roman" w:hAnsi="Times New Roman" w:cs="Times New Roman"/>
          <w:sz w:val="24"/>
          <w:szCs w:val="24"/>
        </w:rPr>
        <w:t xml:space="preserve">enrose Farm said to measure 200 hectares.  A letter from the fourth respondent to the ZRP dated 16 December 2015 confirms the allocation.  The letter was attached as annexure </w:t>
      </w:r>
      <w:r w:rsidR="000C0A4F">
        <w:rPr>
          <w:rFonts w:ascii="Times New Roman" w:hAnsi="Times New Roman" w:cs="Times New Roman"/>
          <w:sz w:val="24"/>
          <w:szCs w:val="24"/>
        </w:rPr>
        <w:t xml:space="preserve">‘B’ to the founding affidavit. The allocation of the 120 hectares for residential development made by the fourth respondent to the applicant was confirmed by letter dated 20 April 2015 which was attached as annexure ‘B’ to the founding affidavit. </w:t>
      </w:r>
    </w:p>
    <w:p w:rsidR="00F96744" w:rsidRDefault="00692175" w:rsidP="00593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F5920">
        <w:rPr>
          <w:rFonts w:ascii="Times New Roman" w:hAnsi="Times New Roman" w:cs="Times New Roman"/>
          <w:sz w:val="24"/>
          <w:szCs w:val="24"/>
        </w:rPr>
        <w:t>The ZRP is said to have relocated to the newly allocated farm.  A few of their property remained at Haydon Farm.  I will detail the property when I deal with dis</w:t>
      </w:r>
      <w:r w:rsidR="001363FC">
        <w:rPr>
          <w:rFonts w:ascii="Times New Roman" w:hAnsi="Times New Roman" w:cs="Times New Roman"/>
          <w:sz w:val="24"/>
          <w:szCs w:val="24"/>
        </w:rPr>
        <w:t>puted</w:t>
      </w:r>
      <w:r w:rsidRPr="008F5920">
        <w:rPr>
          <w:rFonts w:ascii="Times New Roman" w:hAnsi="Times New Roman" w:cs="Times New Roman"/>
          <w:sz w:val="24"/>
          <w:szCs w:val="24"/>
        </w:rPr>
        <w:t xml:space="preserve"> facts and the results of joint inspection </w:t>
      </w:r>
      <w:r w:rsidR="00FA6096">
        <w:rPr>
          <w:rFonts w:ascii="Times New Roman" w:hAnsi="Times New Roman" w:cs="Times New Roman"/>
          <w:sz w:val="24"/>
          <w:szCs w:val="24"/>
        </w:rPr>
        <w:t xml:space="preserve">reports </w:t>
      </w:r>
      <w:r w:rsidRPr="008F5920">
        <w:rPr>
          <w:rFonts w:ascii="Times New Roman" w:hAnsi="Times New Roman" w:cs="Times New Roman"/>
          <w:sz w:val="24"/>
          <w:szCs w:val="24"/>
        </w:rPr>
        <w:t>of the ground situation at Haydon Farm, as observed by counsel for the parties on 30 November 2022</w:t>
      </w:r>
      <w:r w:rsidR="00FA6096">
        <w:rPr>
          <w:rFonts w:ascii="Times New Roman" w:hAnsi="Times New Roman" w:cs="Times New Roman"/>
          <w:sz w:val="24"/>
          <w:szCs w:val="24"/>
        </w:rPr>
        <w:t xml:space="preserve"> when they attended at the farm</w:t>
      </w:r>
      <w:r w:rsidRPr="008F5920">
        <w:rPr>
          <w:rFonts w:ascii="Times New Roman" w:hAnsi="Times New Roman" w:cs="Times New Roman"/>
          <w:sz w:val="24"/>
          <w:szCs w:val="24"/>
        </w:rPr>
        <w:t xml:space="preserve">. </w:t>
      </w:r>
      <w:r w:rsidR="008F5920" w:rsidRPr="008F5920">
        <w:rPr>
          <w:rFonts w:ascii="Times New Roman" w:hAnsi="Times New Roman" w:cs="Times New Roman"/>
          <w:sz w:val="24"/>
          <w:szCs w:val="24"/>
        </w:rPr>
        <w:t xml:space="preserve">The applicant </w:t>
      </w:r>
      <w:r w:rsidR="008F5920">
        <w:rPr>
          <w:rFonts w:ascii="Times New Roman" w:hAnsi="Times New Roman" w:cs="Times New Roman"/>
          <w:sz w:val="24"/>
          <w:szCs w:val="24"/>
        </w:rPr>
        <w:t>stated that it constructed houses at the Penrose Farm for ZRP to compensate for houses which ZRP had lost by reason of vacating Haydon Farm</w:t>
      </w:r>
      <w:r w:rsidR="00F96744">
        <w:rPr>
          <w:rFonts w:ascii="Times New Roman" w:hAnsi="Times New Roman" w:cs="Times New Roman"/>
          <w:sz w:val="24"/>
          <w:szCs w:val="24"/>
        </w:rPr>
        <w:t xml:space="preserve">. </w:t>
      </w:r>
      <w:r w:rsidR="008F5920">
        <w:rPr>
          <w:rFonts w:ascii="Times New Roman" w:hAnsi="Times New Roman" w:cs="Times New Roman"/>
          <w:sz w:val="24"/>
          <w:szCs w:val="24"/>
        </w:rPr>
        <w:t xml:space="preserve"> </w:t>
      </w:r>
      <w:r w:rsidR="00F96744">
        <w:rPr>
          <w:rFonts w:ascii="Times New Roman" w:hAnsi="Times New Roman" w:cs="Times New Roman"/>
          <w:sz w:val="24"/>
          <w:szCs w:val="24"/>
        </w:rPr>
        <w:t>I</w:t>
      </w:r>
      <w:r w:rsidR="008F5920">
        <w:rPr>
          <w:rFonts w:ascii="Times New Roman" w:hAnsi="Times New Roman" w:cs="Times New Roman"/>
          <w:sz w:val="24"/>
          <w:szCs w:val="24"/>
        </w:rPr>
        <w:t xml:space="preserve">t </w:t>
      </w:r>
      <w:r w:rsidR="00FA6096">
        <w:rPr>
          <w:rFonts w:ascii="Times New Roman" w:hAnsi="Times New Roman" w:cs="Times New Roman"/>
          <w:sz w:val="24"/>
          <w:szCs w:val="24"/>
        </w:rPr>
        <w:t xml:space="preserve">in fact </w:t>
      </w:r>
      <w:r w:rsidR="008F5920">
        <w:rPr>
          <w:rFonts w:ascii="Times New Roman" w:hAnsi="Times New Roman" w:cs="Times New Roman"/>
          <w:sz w:val="24"/>
          <w:szCs w:val="24"/>
        </w:rPr>
        <w:t>did so.  The</w:t>
      </w:r>
      <w:r w:rsidR="00F96744">
        <w:rPr>
          <w:rFonts w:ascii="Times New Roman" w:hAnsi="Times New Roman" w:cs="Times New Roman"/>
          <w:sz w:val="24"/>
          <w:szCs w:val="24"/>
        </w:rPr>
        <w:t xml:space="preserve"> houses were however demolished by another company African Transmission Corporation which </w:t>
      </w:r>
      <w:r w:rsidR="00FA6096">
        <w:rPr>
          <w:rFonts w:ascii="Times New Roman" w:hAnsi="Times New Roman" w:cs="Times New Roman"/>
          <w:sz w:val="24"/>
          <w:szCs w:val="24"/>
        </w:rPr>
        <w:t>purported to be rightful possessor or owner under offer letter allegedly granted by the fourth respondent as well</w:t>
      </w:r>
      <w:r w:rsidR="00F96744">
        <w:rPr>
          <w:rFonts w:ascii="Times New Roman" w:hAnsi="Times New Roman" w:cs="Times New Roman"/>
          <w:sz w:val="24"/>
          <w:szCs w:val="24"/>
        </w:rPr>
        <w:t>.  The applicant deposed that it spent the sum of USD$110 849.56 in constructing houses for the police</w:t>
      </w:r>
      <w:r w:rsidR="00FA6096">
        <w:rPr>
          <w:rFonts w:ascii="Times New Roman" w:hAnsi="Times New Roman" w:cs="Times New Roman"/>
          <w:sz w:val="24"/>
          <w:szCs w:val="24"/>
        </w:rPr>
        <w:t xml:space="preserve"> albeit they were demolished</w:t>
      </w:r>
      <w:r w:rsidR="00F96744">
        <w:rPr>
          <w:rFonts w:ascii="Times New Roman" w:hAnsi="Times New Roman" w:cs="Times New Roman"/>
          <w:sz w:val="24"/>
          <w:szCs w:val="24"/>
        </w:rPr>
        <w:t xml:space="preserve">. </w:t>
      </w:r>
    </w:p>
    <w:p w:rsidR="0080688F" w:rsidRDefault="00F96744" w:rsidP="00593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produced a layout plan of Haydon Farm which the fourth respondent approved whereafter the applicant commenced to service the land and sold stands to members of the public some of whom have settled on the land.  The applicant alleged that it took possession of all the land in August 2022 and commenced opening up roads.  </w:t>
      </w:r>
      <w:r w:rsidR="0080688F">
        <w:rPr>
          <w:rFonts w:ascii="Times New Roman" w:hAnsi="Times New Roman" w:cs="Times New Roman"/>
          <w:sz w:val="24"/>
          <w:szCs w:val="24"/>
        </w:rPr>
        <w:t xml:space="preserve">It deployed security guards to </w:t>
      </w:r>
      <w:r w:rsidR="0080688F">
        <w:rPr>
          <w:rFonts w:ascii="Times New Roman" w:hAnsi="Times New Roman" w:cs="Times New Roman"/>
          <w:sz w:val="24"/>
          <w:szCs w:val="24"/>
        </w:rPr>
        <w:lastRenderedPageBreak/>
        <w:t xml:space="preserve">guard the land and equipment.  The land referred to herein </w:t>
      </w:r>
      <w:r w:rsidR="00637CAA">
        <w:rPr>
          <w:rFonts w:ascii="Times New Roman" w:hAnsi="Times New Roman" w:cs="Times New Roman"/>
          <w:sz w:val="24"/>
          <w:szCs w:val="24"/>
        </w:rPr>
        <w:t>comprised</w:t>
      </w:r>
      <w:r w:rsidR="0080688F">
        <w:rPr>
          <w:rFonts w:ascii="Times New Roman" w:hAnsi="Times New Roman" w:cs="Times New Roman"/>
          <w:sz w:val="24"/>
          <w:szCs w:val="24"/>
        </w:rPr>
        <w:t xml:space="preserve"> land sold</w:t>
      </w:r>
      <w:r w:rsidR="00FA6096">
        <w:rPr>
          <w:rFonts w:ascii="Times New Roman" w:hAnsi="Times New Roman" w:cs="Times New Roman"/>
          <w:sz w:val="24"/>
          <w:szCs w:val="24"/>
        </w:rPr>
        <w:t xml:space="preserve"> to individuals</w:t>
      </w:r>
      <w:r w:rsidR="0080688F">
        <w:rPr>
          <w:rFonts w:ascii="Times New Roman" w:hAnsi="Times New Roman" w:cs="Times New Roman"/>
          <w:sz w:val="24"/>
          <w:szCs w:val="24"/>
        </w:rPr>
        <w:t xml:space="preserve">, not already sold and that which ZRP had remained occupying.  </w:t>
      </w:r>
    </w:p>
    <w:p w:rsidR="005267F3" w:rsidRDefault="0080688F" w:rsidP="00593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averred that on the </w:t>
      </w:r>
      <w:r w:rsidR="002E5E82">
        <w:rPr>
          <w:rFonts w:ascii="Times New Roman" w:hAnsi="Times New Roman" w:cs="Times New Roman"/>
          <w:sz w:val="24"/>
          <w:szCs w:val="24"/>
        </w:rPr>
        <w:t>n</w:t>
      </w:r>
      <w:r>
        <w:rPr>
          <w:rFonts w:ascii="Times New Roman" w:hAnsi="Times New Roman" w:cs="Times New Roman"/>
          <w:sz w:val="24"/>
          <w:szCs w:val="24"/>
        </w:rPr>
        <w:t>ight of 24 November 2022 at around 2300 hours</w:t>
      </w:r>
      <w:r w:rsidR="00FA6096">
        <w:rPr>
          <w:rFonts w:ascii="Times New Roman" w:hAnsi="Times New Roman" w:cs="Times New Roman"/>
          <w:sz w:val="24"/>
          <w:szCs w:val="24"/>
        </w:rPr>
        <w:t>,</w:t>
      </w:r>
      <w:r>
        <w:rPr>
          <w:rFonts w:ascii="Times New Roman" w:hAnsi="Times New Roman" w:cs="Times New Roman"/>
          <w:sz w:val="24"/>
          <w:szCs w:val="24"/>
        </w:rPr>
        <w:t xml:space="preserve"> ZRP Support Unit details were deployed by the first and second respondent to Haydon Farm where upon arrival the Support Unit details forcibly and using threats of using guns against the applicant’s security guards, removed them from their post and guard duties. The applicant averred that the hostile takeover of the farm by the deployed Support Unit details was unlawful and surmised that it was motivated by the desire of the first respondent to raise the issue of compensation which the applicant claimed to have discharged by building houses for ZRP at Penrose Farm.  That the houses were demolished was not a concern of the applicant, so the applicant asserted. The applicant averred that the hostile takeover by the Support Unit details occurred </w:t>
      </w:r>
      <w:r w:rsidR="005267F3">
        <w:rPr>
          <w:rFonts w:ascii="Times New Roman" w:hAnsi="Times New Roman" w:cs="Times New Roman"/>
          <w:sz w:val="24"/>
          <w:szCs w:val="24"/>
        </w:rPr>
        <w:t xml:space="preserve">at a time that the applicant was in possession and control of the land in dispute and developing roads.  </w:t>
      </w:r>
    </w:p>
    <w:p w:rsidR="00EF29B5" w:rsidRPr="00EF29B5" w:rsidRDefault="005267F3" w:rsidP="00EF29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it stood to suffer financial harm were the roads to be left at the stage they were at because since the rainy season had commenced, the uncompleted roads would be damaged</w:t>
      </w:r>
      <w:r w:rsidR="00EF29B5">
        <w:rPr>
          <w:rFonts w:ascii="Times New Roman" w:hAnsi="Times New Roman" w:cs="Times New Roman"/>
          <w:sz w:val="24"/>
          <w:szCs w:val="24"/>
        </w:rPr>
        <w:t xml:space="preserve"> a</w:t>
      </w:r>
      <w:r w:rsidR="00EF29B5" w:rsidRPr="00EF29B5">
        <w:rPr>
          <w:rFonts w:ascii="Times New Roman" w:hAnsi="Times New Roman" w:cs="Times New Roman"/>
          <w:sz w:val="24"/>
          <w:szCs w:val="24"/>
        </w:rPr>
        <w:t>nd the whole r</w:t>
      </w:r>
      <w:r w:rsidR="00EB49A9">
        <w:rPr>
          <w:rFonts w:ascii="Times New Roman" w:hAnsi="Times New Roman" w:cs="Times New Roman"/>
          <w:sz w:val="24"/>
          <w:szCs w:val="24"/>
        </w:rPr>
        <w:t>o</w:t>
      </w:r>
      <w:r w:rsidR="00EF29B5" w:rsidRPr="00EF29B5">
        <w:rPr>
          <w:rFonts w:ascii="Times New Roman" w:hAnsi="Times New Roman" w:cs="Times New Roman"/>
          <w:sz w:val="24"/>
          <w:szCs w:val="24"/>
        </w:rPr>
        <w:t xml:space="preserve">ad construction would </w:t>
      </w:r>
      <w:r w:rsidR="00FA6096">
        <w:rPr>
          <w:rFonts w:ascii="Times New Roman" w:hAnsi="Times New Roman" w:cs="Times New Roman"/>
          <w:sz w:val="24"/>
          <w:szCs w:val="24"/>
        </w:rPr>
        <w:t>have to be recommenced.  The re</w:t>
      </w:r>
      <w:r w:rsidR="00EF29B5" w:rsidRPr="00EF29B5">
        <w:rPr>
          <w:rFonts w:ascii="Times New Roman" w:hAnsi="Times New Roman" w:cs="Times New Roman"/>
          <w:sz w:val="24"/>
          <w:szCs w:val="24"/>
        </w:rPr>
        <w:t>d</w:t>
      </w:r>
      <w:r w:rsidR="00FA6096">
        <w:rPr>
          <w:rFonts w:ascii="Times New Roman" w:hAnsi="Times New Roman" w:cs="Times New Roman"/>
          <w:sz w:val="24"/>
          <w:szCs w:val="24"/>
        </w:rPr>
        <w:t>o</w:t>
      </w:r>
      <w:r w:rsidR="00EF29B5" w:rsidRPr="00EF29B5">
        <w:rPr>
          <w:rFonts w:ascii="Times New Roman" w:hAnsi="Times New Roman" w:cs="Times New Roman"/>
          <w:sz w:val="24"/>
          <w:szCs w:val="24"/>
        </w:rPr>
        <w:t xml:space="preserve">ing of the roads would be a financial burden on the applicant.  The applicant averred that apart from the hostile takeover </w:t>
      </w:r>
      <w:r w:rsidR="00FA6096">
        <w:rPr>
          <w:rFonts w:ascii="Times New Roman" w:hAnsi="Times New Roman" w:cs="Times New Roman"/>
          <w:sz w:val="24"/>
          <w:szCs w:val="24"/>
        </w:rPr>
        <w:t xml:space="preserve">of </w:t>
      </w:r>
      <w:r w:rsidR="00EF29B5" w:rsidRPr="00EF29B5">
        <w:rPr>
          <w:rFonts w:ascii="Times New Roman" w:hAnsi="Times New Roman" w:cs="Times New Roman"/>
          <w:sz w:val="24"/>
          <w:szCs w:val="24"/>
        </w:rPr>
        <w:t xml:space="preserve">the land, the </w:t>
      </w:r>
      <w:r w:rsidR="008E4527" w:rsidRPr="00EF29B5">
        <w:rPr>
          <w:rFonts w:ascii="Times New Roman" w:hAnsi="Times New Roman" w:cs="Times New Roman"/>
          <w:sz w:val="24"/>
          <w:szCs w:val="24"/>
        </w:rPr>
        <w:t>support unit</w:t>
      </w:r>
      <w:r w:rsidR="00EF29B5" w:rsidRPr="00EF29B5">
        <w:rPr>
          <w:rFonts w:ascii="Times New Roman" w:hAnsi="Times New Roman" w:cs="Times New Roman"/>
          <w:sz w:val="24"/>
          <w:szCs w:val="24"/>
        </w:rPr>
        <w:t xml:space="preserve"> </w:t>
      </w:r>
      <w:r w:rsidR="00EF29B5">
        <w:rPr>
          <w:rFonts w:ascii="Times New Roman" w:hAnsi="Times New Roman" w:cs="Times New Roman"/>
          <w:sz w:val="24"/>
          <w:szCs w:val="24"/>
        </w:rPr>
        <w:t>d</w:t>
      </w:r>
      <w:r w:rsidR="00EF29B5" w:rsidRPr="00EF29B5">
        <w:rPr>
          <w:rFonts w:ascii="Times New Roman" w:hAnsi="Times New Roman" w:cs="Times New Roman"/>
          <w:sz w:val="24"/>
          <w:szCs w:val="24"/>
        </w:rPr>
        <w:t>etails had threatened stand owners who were in the process of constructing their homes to stop construction work or risk demolitions of the</w:t>
      </w:r>
      <w:r w:rsidR="00FA6096">
        <w:rPr>
          <w:rFonts w:ascii="Times New Roman" w:hAnsi="Times New Roman" w:cs="Times New Roman"/>
          <w:sz w:val="24"/>
          <w:szCs w:val="24"/>
        </w:rPr>
        <w:t>ir</w:t>
      </w:r>
      <w:r w:rsidR="00EF29B5" w:rsidRPr="00EF29B5">
        <w:rPr>
          <w:rFonts w:ascii="Times New Roman" w:hAnsi="Times New Roman" w:cs="Times New Roman"/>
          <w:sz w:val="24"/>
          <w:szCs w:val="24"/>
        </w:rPr>
        <w:t xml:space="preserve"> structures by police.  The applicant </w:t>
      </w:r>
      <w:r w:rsidR="00FA6096">
        <w:rPr>
          <w:rFonts w:ascii="Times New Roman" w:hAnsi="Times New Roman" w:cs="Times New Roman"/>
          <w:sz w:val="24"/>
          <w:szCs w:val="24"/>
        </w:rPr>
        <w:t>further</w:t>
      </w:r>
      <w:r w:rsidR="00EF29B5" w:rsidRPr="00EF29B5">
        <w:rPr>
          <w:rFonts w:ascii="Times New Roman" w:hAnsi="Times New Roman" w:cs="Times New Roman"/>
          <w:sz w:val="24"/>
          <w:szCs w:val="24"/>
        </w:rPr>
        <w:t xml:space="preserve"> averred that it risked being sued by the stand owners were their structures to be demolished or were they to be ejected from possession of the stands.</w:t>
      </w:r>
      <w:r w:rsidR="00FA6096">
        <w:rPr>
          <w:rFonts w:ascii="Times New Roman" w:hAnsi="Times New Roman" w:cs="Times New Roman"/>
          <w:sz w:val="24"/>
          <w:szCs w:val="24"/>
        </w:rPr>
        <w:t xml:space="preserve"> The law is clear that the seller of property has an obligation to give vacant possession of the property to the purchaser.</w:t>
      </w:r>
    </w:p>
    <w:p w:rsidR="00EF29B5" w:rsidRPr="00EF29B5" w:rsidRDefault="00EF29B5" w:rsidP="00EF29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F29B5">
        <w:rPr>
          <w:rFonts w:ascii="Times New Roman" w:hAnsi="Times New Roman" w:cs="Times New Roman"/>
          <w:sz w:val="24"/>
          <w:szCs w:val="24"/>
        </w:rPr>
        <w:t xml:space="preserve">The first respondent in his opposing affidavit averred as a point </w:t>
      </w:r>
      <w:r w:rsidRPr="00EF29B5">
        <w:rPr>
          <w:rFonts w:ascii="Times New Roman" w:hAnsi="Times New Roman" w:cs="Times New Roman"/>
          <w:i/>
          <w:sz w:val="24"/>
          <w:szCs w:val="24"/>
        </w:rPr>
        <w:t>in limine</w:t>
      </w:r>
      <w:r w:rsidRPr="00EF29B5">
        <w:rPr>
          <w:rFonts w:ascii="Times New Roman" w:hAnsi="Times New Roman" w:cs="Times New Roman"/>
          <w:sz w:val="24"/>
          <w:szCs w:val="24"/>
        </w:rPr>
        <w:t xml:space="preserve"> that the applicant had omitted to make a material disclosure.  The disclosure alleged was that there was a pending case HC 10358/18 which the applicant should have adverted to.  In the same affidavit the first respondent averred that the matter was removed from the roll to allow negotiations that were then administrative and h</w:t>
      </w:r>
      <w:r w:rsidR="009B4634">
        <w:rPr>
          <w:rFonts w:ascii="Times New Roman" w:hAnsi="Times New Roman" w:cs="Times New Roman"/>
          <w:sz w:val="24"/>
          <w:szCs w:val="24"/>
        </w:rPr>
        <w:t>i</w:t>
      </w:r>
      <w:r w:rsidRPr="00EF29B5">
        <w:rPr>
          <w:rFonts w:ascii="Times New Roman" w:hAnsi="Times New Roman" w:cs="Times New Roman"/>
          <w:sz w:val="24"/>
          <w:szCs w:val="24"/>
        </w:rPr>
        <w:t xml:space="preserve">nged on government policy around issues to do with compensation of land and improvements by the Ministry of Local Government and Public Works (MLGPW).  The </w:t>
      </w:r>
      <w:r w:rsidR="009B4634">
        <w:rPr>
          <w:rFonts w:ascii="Times New Roman" w:hAnsi="Times New Roman" w:cs="Times New Roman"/>
          <w:sz w:val="24"/>
          <w:szCs w:val="24"/>
        </w:rPr>
        <w:t xml:space="preserve">first respondent averred that the </w:t>
      </w:r>
      <w:r w:rsidRPr="00EF29B5">
        <w:rPr>
          <w:rFonts w:ascii="Times New Roman" w:hAnsi="Times New Roman" w:cs="Times New Roman"/>
          <w:sz w:val="24"/>
          <w:szCs w:val="24"/>
        </w:rPr>
        <w:t>negotiations ha</w:t>
      </w:r>
      <w:r w:rsidR="009B4634">
        <w:rPr>
          <w:rFonts w:ascii="Times New Roman" w:hAnsi="Times New Roman" w:cs="Times New Roman"/>
          <w:sz w:val="24"/>
          <w:szCs w:val="24"/>
        </w:rPr>
        <w:t>d</w:t>
      </w:r>
      <w:r w:rsidRPr="00EF29B5">
        <w:rPr>
          <w:rFonts w:ascii="Times New Roman" w:hAnsi="Times New Roman" w:cs="Times New Roman"/>
          <w:sz w:val="24"/>
          <w:szCs w:val="24"/>
        </w:rPr>
        <w:t xml:space="preserve"> taken long to finalize, hence </w:t>
      </w:r>
      <w:r w:rsidR="009B4634">
        <w:rPr>
          <w:rFonts w:ascii="Times New Roman" w:hAnsi="Times New Roman" w:cs="Times New Roman"/>
          <w:sz w:val="24"/>
          <w:szCs w:val="24"/>
        </w:rPr>
        <w:t>the applicant was motivated to make this application.</w:t>
      </w:r>
      <w:r w:rsidRPr="00EF29B5">
        <w:rPr>
          <w:rFonts w:ascii="Times New Roman" w:hAnsi="Times New Roman" w:cs="Times New Roman"/>
          <w:sz w:val="24"/>
          <w:szCs w:val="24"/>
        </w:rPr>
        <w:t xml:space="preserve"> </w:t>
      </w:r>
    </w:p>
    <w:p w:rsidR="00EF29B5" w:rsidRPr="00EF29B5" w:rsidRDefault="00EF29B5" w:rsidP="00EF29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F29B5">
        <w:rPr>
          <w:rFonts w:ascii="Times New Roman" w:hAnsi="Times New Roman" w:cs="Times New Roman"/>
          <w:sz w:val="24"/>
          <w:szCs w:val="24"/>
        </w:rPr>
        <w:t>The first respondent also averred that the correct position on the ground was that given by the applicant as first defendant in case No HC 10358/18 when it stated in its plea as follow</w:t>
      </w:r>
      <w:r w:rsidR="009B4634">
        <w:rPr>
          <w:rFonts w:ascii="Times New Roman" w:hAnsi="Times New Roman" w:cs="Times New Roman"/>
          <w:sz w:val="24"/>
          <w:szCs w:val="24"/>
        </w:rPr>
        <w:t>s</w:t>
      </w:r>
      <w:r w:rsidRPr="00EF29B5">
        <w:rPr>
          <w:rFonts w:ascii="Times New Roman" w:hAnsi="Times New Roman" w:cs="Times New Roman"/>
          <w:sz w:val="24"/>
          <w:szCs w:val="24"/>
        </w:rPr>
        <w:t>:</w:t>
      </w:r>
    </w:p>
    <w:p w:rsidR="005267F3" w:rsidRPr="00EF29B5" w:rsidRDefault="00EF29B5" w:rsidP="00EF29B5">
      <w:pPr>
        <w:spacing w:after="0" w:line="259" w:lineRule="auto"/>
        <w:jc w:val="both"/>
        <w:rPr>
          <w:rFonts w:ascii="Times New Roman" w:hAnsi="Times New Roman" w:cs="Times New Roman"/>
        </w:rPr>
      </w:pPr>
      <w:r w:rsidRPr="00EF29B5">
        <w:rPr>
          <w:rFonts w:ascii="Times New Roman" w:hAnsi="Times New Roman" w:cs="Times New Roman"/>
          <w:sz w:val="24"/>
          <w:szCs w:val="24"/>
        </w:rPr>
        <w:tab/>
      </w:r>
      <w:r w:rsidRPr="00EF29B5">
        <w:rPr>
          <w:rFonts w:ascii="Times New Roman" w:hAnsi="Times New Roman" w:cs="Times New Roman"/>
        </w:rPr>
        <w:t>“the 3</w:t>
      </w:r>
      <w:r w:rsidRPr="00EF29B5">
        <w:rPr>
          <w:rFonts w:ascii="Times New Roman" w:hAnsi="Times New Roman" w:cs="Times New Roman"/>
          <w:vertAlign w:val="superscript"/>
        </w:rPr>
        <w:t>rd</w:t>
      </w:r>
      <w:r w:rsidRPr="00EF29B5">
        <w:rPr>
          <w:rFonts w:ascii="Times New Roman" w:hAnsi="Times New Roman" w:cs="Times New Roman"/>
        </w:rPr>
        <w:t xml:space="preserve"> defendant (MLGPW) directed the said African Transmission Corporation to put back the </w:t>
      </w:r>
      <w:r>
        <w:rPr>
          <w:rFonts w:ascii="Times New Roman" w:hAnsi="Times New Roman" w:cs="Times New Roman"/>
        </w:rPr>
        <w:tab/>
      </w:r>
      <w:r w:rsidRPr="00EF29B5">
        <w:rPr>
          <w:rFonts w:ascii="Times New Roman" w:hAnsi="Times New Roman" w:cs="Times New Roman"/>
        </w:rPr>
        <w:t xml:space="preserve">structures.  They have not yet done so.   As a result, the police cannot go to Penrose and the </w:t>
      </w:r>
      <w:r>
        <w:rPr>
          <w:rFonts w:ascii="Times New Roman" w:hAnsi="Times New Roman" w:cs="Times New Roman"/>
        </w:rPr>
        <w:tab/>
      </w:r>
      <w:r w:rsidRPr="00EF29B5">
        <w:rPr>
          <w:rFonts w:ascii="Times New Roman" w:hAnsi="Times New Roman" w:cs="Times New Roman"/>
        </w:rPr>
        <w:t>position of that</w:t>
      </w:r>
      <w:r>
        <w:rPr>
          <w:rFonts w:ascii="Times New Roman" w:hAnsi="Times New Roman" w:cs="Times New Roman"/>
        </w:rPr>
        <w:t xml:space="preserve"> </w:t>
      </w:r>
      <w:r w:rsidR="005267F3">
        <w:rPr>
          <w:rFonts w:ascii="Times New Roman" w:hAnsi="Times New Roman" w:cs="Times New Roman"/>
          <w:sz w:val="24"/>
          <w:szCs w:val="24"/>
        </w:rPr>
        <w:t xml:space="preserve">land </w:t>
      </w:r>
      <w:r w:rsidR="009B4634">
        <w:rPr>
          <w:rFonts w:ascii="Times New Roman" w:hAnsi="Times New Roman" w:cs="Times New Roman"/>
          <w:sz w:val="24"/>
          <w:szCs w:val="24"/>
        </w:rPr>
        <w:t xml:space="preserve">is that it </w:t>
      </w:r>
      <w:r w:rsidR="005267F3">
        <w:rPr>
          <w:rFonts w:ascii="Times New Roman" w:hAnsi="Times New Roman" w:cs="Times New Roman"/>
          <w:sz w:val="24"/>
          <w:szCs w:val="24"/>
        </w:rPr>
        <w:t>cannot be serviced whilst the police project is still under</w:t>
      </w:r>
      <w:r w:rsidR="009B4634">
        <w:rPr>
          <w:rFonts w:ascii="Times New Roman" w:hAnsi="Times New Roman" w:cs="Times New Roman"/>
          <w:sz w:val="24"/>
          <w:szCs w:val="24"/>
        </w:rPr>
        <w:t xml:space="preserve"> </w:t>
      </w:r>
      <w:r w:rsidR="005267F3">
        <w:rPr>
          <w:rFonts w:ascii="Times New Roman" w:hAnsi="Times New Roman" w:cs="Times New Roman"/>
          <w:sz w:val="24"/>
          <w:szCs w:val="24"/>
        </w:rPr>
        <w:t>way.”</w:t>
      </w:r>
    </w:p>
    <w:p w:rsidR="00EF29B5" w:rsidRDefault="005267F3" w:rsidP="00EF29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D32C6" w:rsidRDefault="00EF29B5" w:rsidP="00593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67F3">
        <w:rPr>
          <w:rFonts w:ascii="Times New Roman" w:hAnsi="Times New Roman" w:cs="Times New Roman"/>
          <w:sz w:val="24"/>
          <w:szCs w:val="24"/>
        </w:rPr>
        <w:t xml:space="preserve">The first respondent then averred that the two issues raised namely the fact of ongoing negotiations and that police could not go to Penrose Farm yet was the evidence to show </w:t>
      </w:r>
      <w:r w:rsidR="00824820">
        <w:rPr>
          <w:rFonts w:ascii="Times New Roman" w:hAnsi="Times New Roman" w:cs="Times New Roman"/>
          <w:sz w:val="24"/>
          <w:szCs w:val="24"/>
        </w:rPr>
        <w:t xml:space="preserve">that </w:t>
      </w:r>
      <w:r w:rsidR="005267F3">
        <w:rPr>
          <w:rFonts w:ascii="Times New Roman" w:hAnsi="Times New Roman" w:cs="Times New Roman"/>
          <w:sz w:val="24"/>
          <w:szCs w:val="24"/>
        </w:rPr>
        <w:t xml:space="preserve">the Zimbabwe Republic Police had always been in occupation of the land in dispute herein. </w:t>
      </w:r>
      <w:r w:rsidR="00637CAA">
        <w:rPr>
          <w:rFonts w:ascii="Times New Roman" w:hAnsi="Times New Roman" w:cs="Times New Roman"/>
          <w:sz w:val="24"/>
          <w:szCs w:val="24"/>
        </w:rPr>
        <w:t> </w:t>
      </w:r>
      <w:r w:rsidR="005267F3">
        <w:rPr>
          <w:rFonts w:ascii="Times New Roman" w:hAnsi="Times New Roman" w:cs="Times New Roman"/>
          <w:sz w:val="24"/>
          <w:szCs w:val="24"/>
        </w:rPr>
        <w:t xml:space="preserve">He averred that the alleged non-disclosure of the two issues by the applicant non </w:t>
      </w:r>
      <w:r w:rsidR="002E5E82">
        <w:rPr>
          <w:rFonts w:ascii="Times New Roman" w:hAnsi="Times New Roman" w:cs="Times New Roman"/>
          <w:sz w:val="24"/>
          <w:szCs w:val="24"/>
        </w:rPr>
        <w:t>suited</w:t>
      </w:r>
      <w:r w:rsidR="005267F3">
        <w:rPr>
          <w:rFonts w:ascii="Times New Roman" w:hAnsi="Times New Roman" w:cs="Times New Roman"/>
          <w:sz w:val="24"/>
          <w:szCs w:val="24"/>
        </w:rPr>
        <w:t xml:space="preserve"> its application as “incurably bad and fatally defective” rendering it susceptible to dismissal with c</w:t>
      </w:r>
      <w:r w:rsidR="00824820">
        <w:rPr>
          <w:rFonts w:ascii="Times New Roman" w:hAnsi="Times New Roman" w:cs="Times New Roman"/>
          <w:sz w:val="24"/>
          <w:szCs w:val="24"/>
        </w:rPr>
        <w:t xml:space="preserve">osts on the higher scale.  Mr </w:t>
      </w:r>
      <w:r w:rsidR="00824820" w:rsidRPr="00824820">
        <w:rPr>
          <w:rFonts w:ascii="Times New Roman" w:hAnsi="Times New Roman" w:cs="Times New Roman"/>
          <w:i/>
          <w:sz w:val="24"/>
          <w:szCs w:val="24"/>
        </w:rPr>
        <w:t>Jar</w:t>
      </w:r>
      <w:r w:rsidR="005267F3" w:rsidRPr="00824820">
        <w:rPr>
          <w:rFonts w:ascii="Times New Roman" w:hAnsi="Times New Roman" w:cs="Times New Roman"/>
          <w:i/>
          <w:sz w:val="24"/>
          <w:szCs w:val="24"/>
        </w:rPr>
        <w:t>icha</w:t>
      </w:r>
      <w:r w:rsidR="005267F3">
        <w:rPr>
          <w:rFonts w:ascii="Times New Roman" w:hAnsi="Times New Roman" w:cs="Times New Roman"/>
          <w:sz w:val="24"/>
          <w:szCs w:val="24"/>
        </w:rPr>
        <w:t xml:space="preserve"> </w:t>
      </w:r>
      <w:r w:rsidR="002254D0">
        <w:rPr>
          <w:rFonts w:ascii="Times New Roman" w:hAnsi="Times New Roman" w:cs="Times New Roman"/>
          <w:sz w:val="24"/>
          <w:szCs w:val="24"/>
        </w:rPr>
        <w:t xml:space="preserve">wisely did not push the point </w:t>
      </w:r>
      <w:r w:rsidR="002254D0" w:rsidRPr="002254D0">
        <w:rPr>
          <w:rFonts w:ascii="Times New Roman" w:hAnsi="Times New Roman" w:cs="Times New Roman"/>
          <w:i/>
          <w:sz w:val="24"/>
          <w:szCs w:val="24"/>
        </w:rPr>
        <w:t>in limine</w:t>
      </w:r>
      <w:r w:rsidR="0058664E">
        <w:rPr>
          <w:rFonts w:ascii="Times New Roman" w:hAnsi="Times New Roman" w:cs="Times New Roman"/>
          <w:sz w:val="24"/>
          <w:szCs w:val="24"/>
        </w:rPr>
        <w:t xml:space="preserve"> because the applicant did </w:t>
      </w:r>
      <w:r w:rsidR="002254D0">
        <w:rPr>
          <w:rFonts w:ascii="Times New Roman" w:hAnsi="Times New Roman" w:cs="Times New Roman"/>
          <w:sz w:val="24"/>
          <w:szCs w:val="24"/>
        </w:rPr>
        <w:t>disclose the issue of compensation in para 20 of the Founding Affidavit.  It also disclosed the issue of restricted police movement on account of houses which the applicant had built at Penrose Farm having been demolished by African Transmission Corporation.  In any event the gravamen of the current application</w:t>
      </w:r>
      <w:r w:rsidR="00BB6346">
        <w:rPr>
          <w:rFonts w:ascii="Times New Roman" w:hAnsi="Times New Roman" w:cs="Times New Roman"/>
          <w:sz w:val="24"/>
          <w:szCs w:val="24"/>
        </w:rPr>
        <w:t xml:space="preserve"> was simply a complaint of a spoliation having been committed by Support </w:t>
      </w:r>
      <w:r w:rsidR="002E5E82">
        <w:rPr>
          <w:rFonts w:ascii="Times New Roman" w:hAnsi="Times New Roman" w:cs="Times New Roman"/>
          <w:sz w:val="24"/>
          <w:szCs w:val="24"/>
        </w:rPr>
        <w:t>Unit</w:t>
      </w:r>
      <w:r w:rsidR="00BB6346">
        <w:rPr>
          <w:rFonts w:ascii="Times New Roman" w:hAnsi="Times New Roman" w:cs="Times New Roman"/>
          <w:sz w:val="24"/>
          <w:szCs w:val="24"/>
        </w:rPr>
        <w:t xml:space="preserve"> details.  It was </w:t>
      </w:r>
      <w:r w:rsidR="000D32C6">
        <w:rPr>
          <w:rFonts w:ascii="Times New Roman" w:hAnsi="Times New Roman" w:cs="Times New Roman"/>
          <w:sz w:val="24"/>
          <w:szCs w:val="24"/>
        </w:rPr>
        <w:t>not</w:t>
      </w:r>
      <w:r w:rsidR="00BB6346">
        <w:rPr>
          <w:rFonts w:ascii="Times New Roman" w:hAnsi="Times New Roman" w:cs="Times New Roman"/>
          <w:sz w:val="24"/>
          <w:szCs w:val="24"/>
        </w:rPr>
        <w:t xml:space="preserve"> in </w:t>
      </w:r>
      <w:r w:rsidR="002E5E82">
        <w:rPr>
          <w:rFonts w:ascii="Times New Roman" w:hAnsi="Times New Roman" w:cs="Times New Roman"/>
          <w:sz w:val="24"/>
          <w:szCs w:val="24"/>
        </w:rPr>
        <w:t>my</w:t>
      </w:r>
      <w:r w:rsidR="00BB6346">
        <w:rPr>
          <w:rFonts w:ascii="Times New Roman" w:hAnsi="Times New Roman" w:cs="Times New Roman"/>
          <w:sz w:val="24"/>
          <w:szCs w:val="24"/>
        </w:rPr>
        <w:t xml:space="preserve"> view a </w:t>
      </w:r>
      <w:r w:rsidR="002E5E82">
        <w:rPr>
          <w:rFonts w:ascii="Times New Roman" w:hAnsi="Times New Roman" w:cs="Times New Roman"/>
          <w:sz w:val="24"/>
          <w:szCs w:val="24"/>
        </w:rPr>
        <w:t>material</w:t>
      </w:r>
      <w:r w:rsidR="00BB6346">
        <w:rPr>
          <w:rFonts w:ascii="Times New Roman" w:hAnsi="Times New Roman" w:cs="Times New Roman"/>
          <w:sz w:val="24"/>
          <w:szCs w:val="24"/>
        </w:rPr>
        <w:t xml:space="preserve"> none</w:t>
      </w:r>
      <w:r w:rsidR="000D32C6">
        <w:rPr>
          <w:rFonts w:ascii="Times New Roman" w:hAnsi="Times New Roman" w:cs="Times New Roman"/>
          <w:sz w:val="24"/>
          <w:szCs w:val="24"/>
        </w:rPr>
        <w:t xml:space="preserve"> disclosure where </w:t>
      </w:r>
      <w:r w:rsidR="002E5E82">
        <w:rPr>
          <w:rFonts w:ascii="Times New Roman" w:hAnsi="Times New Roman" w:cs="Times New Roman"/>
          <w:sz w:val="24"/>
          <w:szCs w:val="24"/>
        </w:rPr>
        <w:t xml:space="preserve">only </w:t>
      </w:r>
      <w:r w:rsidR="000D32C6">
        <w:rPr>
          <w:rFonts w:ascii="Times New Roman" w:hAnsi="Times New Roman" w:cs="Times New Roman"/>
          <w:sz w:val="24"/>
          <w:szCs w:val="24"/>
        </w:rPr>
        <w:t>the case number was not listed but the facts of the particular case ha</w:t>
      </w:r>
      <w:r w:rsidR="00824820">
        <w:rPr>
          <w:rFonts w:ascii="Times New Roman" w:hAnsi="Times New Roman" w:cs="Times New Roman"/>
          <w:sz w:val="24"/>
          <w:szCs w:val="24"/>
        </w:rPr>
        <w:t>d</w:t>
      </w:r>
      <w:r w:rsidR="000D32C6">
        <w:rPr>
          <w:rFonts w:ascii="Times New Roman" w:hAnsi="Times New Roman" w:cs="Times New Roman"/>
          <w:sz w:val="24"/>
          <w:szCs w:val="24"/>
        </w:rPr>
        <w:t xml:space="preserve"> been traversed.  There was no substance to the point </w:t>
      </w:r>
      <w:r w:rsidR="000D32C6" w:rsidRPr="000D32C6">
        <w:rPr>
          <w:rFonts w:ascii="Times New Roman" w:hAnsi="Times New Roman" w:cs="Times New Roman"/>
          <w:i/>
          <w:sz w:val="24"/>
          <w:szCs w:val="24"/>
        </w:rPr>
        <w:t>in limine</w:t>
      </w:r>
      <w:r w:rsidR="000D32C6">
        <w:rPr>
          <w:rFonts w:ascii="Times New Roman" w:hAnsi="Times New Roman" w:cs="Times New Roman"/>
          <w:sz w:val="24"/>
          <w:szCs w:val="24"/>
        </w:rPr>
        <w:t xml:space="preserve"> and to the extent that it was </w:t>
      </w:r>
      <w:r w:rsidR="00824820">
        <w:rPr>
          <w:rFonts w:ascii="Times New Roman" w:hAnsi="Times New Roman" w:cs="Times New Roman"/>
          <w:sz w:val="24"/>
          <w:szCs w:val="24"/>
        </w:rPr>
        <w:t xml:space="preserve">understandably </w:t>
      </w:r>
      <w:r w:rsidR="000D32C6">
        <w:rPr>
          <w:rFonts w:ascii="Times New Roman" w:hAnsi="Times New Roman" w:cs="Times New Roman"/>
          <w:sz w:val="24"/>
          <w:szCs w:val="24"/>
        </w:rPr>
        <w:t>not motivated, it stand</w:t>
      </w:r>
      <w:r w:rsidR="002E5E82">
        <w:rPr>
          <w:rFonts w:ascii="Times New Roman" w:hAnsi="Times New Roman" w:cs="Times New Roman"/>
          <w:sz w:val="24"/>
          <w:szCs w:val="24"/>
        </w:rPr>
        <w:t>s</w:t>
      </w:r>
      <w:r w:rsidR="000D32C6">
        <w:rPr>
          <w:rFonts w:ascii="Times New Roman" w:hAnsi="Times New Roman" w:cs="Times New Roman"/>
          <w:sz w:val="24"/>
          <w:szCs w:val="24"/>
        </w:rPr>
        <w:t xml:space="preserve"> dismissed.</w:t>
      </w:r>
    </w:p>
    <w:p w:rsidR="00E11461" w:rsidRDefault="000D32C6" w:rsidP="00AA17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averred that the</w:t>
      </w:r>
      <w:r w:rsidR="00AA17C7">
        <w:rPr>
          <w:rFonts w:ascii="Times New Roman" w:hAnsi="Times New Roman" w:cs="Times New Roman"/>
          <w:sz w:val="24"/>
          <w:szCs w:val="24"/>
        </w:rPr>
        <w:t xml:space="preserve"> applicant could not properly seek an interdict against the respondent who have been at farm since 1996 on the basis of an offer made to it by the fourth respondent. He averred that the offer </w:t>
      </w:r>
      <w:r w:rsidR="000D5020">
        <w:rPr>
          <w:rFonts w:ascii="Times New Roman" w:hAnsi="Times New Roman" w:cs="Times New Roman"/>
          <w:sz w:val="24"/>
          <w:szCs w:val="24"/>
        </w:rPr>
        <w:t xml:space="preserve">letter to the applicant was only issued in 2015 which was 26 years after the issue of the offer letter to </w:t>
      </w:r>
      <w:r w:rsidR="002E5E82">
        <w:rPr>
          <w:rFonts w:ascii="Times New Roman" w:hAnsi="Times New Roman" w:cs="Times New Roman"/>
          <w:sz w:val="24"/>
          <w:szCs w:val="24"/>
        </w:rPr>
        <w:t xml:space="preserve">the </w:t>
      </w:r>
      <w:r w:rsidR="00AF0002">
        <w:rPr>
          <w:rFonts w:ascii="Times New Roman" w:hAnsi="Times New Roman" w:cs="Times New Roman"/>
          <w:sz w:val="24"/>
          <w:szCs w:val="24"/>
        </w:rPr>
        <w:t xml:space="preserve">police and that the offer letter to the applicant was issued after the “respondents” were already in occupation.  There is an obvious misunderstanding of the issue which arises on the matter.  </w:t>
      </w:r>
      <w:r w:rsidR="002E5E82">
        <w:rPr>
          <w:rFonts w:ascii="Times New Roman" w:hAnsi="Times New Roman" w:cs="Times New Roman"/>
          <w:sz w:val="24"/>
          <w:szCs w:val="24"/>
        </w:rPr>
        <w:t xml:space="preserve">The issue does not concern the incidence of offer letters. </w:t>
      </w:r>
      <w:r w:rsidR="00AF0002">
        <w:rPr>
          <w:rFonts w:ascii="Times New Roman" w:hAnsi="Times New Roman" w:cs="Times New Roman"/>
          <w:sz w:val="24"/>
          <w:szCs w:val="24"/>
        </w:rPr>
        <w:t xml:space="preserve">The issue concerns an alleged act of spoliation which occurred on 24 November 2022at 2300 hours wherein it was alleged that the first respondent instructed Support Unit details through the second respondent to engage in a hostile takeover of the farm in dispute </w:t>
      </w:r>
      <w:r w:rsidR="00824820">
        <w:rPr>
          <w:rFonts w:ascii="Times New Roman" w:hAnsi="Times New Roman" w:cs="Times New Roman"/>
          <w:sz w:val="24"/>
          <w:szCs w:val="24"/>
        </w:rPr>
        <w:t xml:space="preserve">and in the process, </w:t>
      </w:r>
      <w:r w:rsidR="00AF0002">
        <w:rPr>
          <w:rFonts w:ascii="Times New Roman" w:hAnsi="Times New Roman" w:cs="Times New Roman"/>
          <w:sz w:val="24"/>
          <w:szCs w:val="24"/>
        </w:rPr>
        <w:t xml:space="preserve">dispossessing </w:t>
      </w:r>
      <w:r w:rsidR="00E11461">
        <w:rPr>
          <w:rFonts w:ascii="Times New Roman" w:hAnsi="Times New Roman" w:cs="Times New Roman"/>
          <w:sz w:val="24"/>
          <w:szCs w:val="24"/>
        </w:rPr>
        <w:t xml:space="preserve">the applicant of peaceful possession of the same.  </w:t>
      </w:r>
    </w:p>
    <w:p w:rsidR="00CE1487" w:rsidRDefault="00E11461" w:rsidP="00AA17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hearing I directed counsel to address the pertinent facts and avoid</w:t>
      </w:r>
      <w:r w:rsidR="002457D0">
        <w:rPr>
          <w:rFonts w:ascii="Times New Roman" w:hAnsi="Times New Roman" w:cs="Times New Roman"/>
          <w:sz w:val="24"/>
          <w:szCs w:val="24"/>
        </w:rPr>
        <w:t xml:space="preserve"> except to the extent necessary the history of occupation of the farm by the applicant and by the Zimbabwe Republic </w:t>
      </w:r>
      <w:r w:rsidR="002457D0">
        <w:rPr>
          <w:rFonts w:ascii="Times New Roman" w:hAnsi="Times New Roman" w:cs="Times New Roman"/>
          <w:sz w:val="24"/>
          <w:szCs w:val="24"/>
        </w:rPr>
        <w:lastRenderedPageBreak/>
        <w:t>Police. The first</w:t>
      </w:r>
      <w:r w:rsidR="00960EDD">
        <w:rPr>
          <w:rFonts w:ascii="Times New Roman" w:hAnsi="Times New Roman" w:cs="Times New Roman"/>
          <w:sz w:val="24"/>
          <w:szCs w:val="24"/>
        </w:rPr>
        <w:t xml:space="preserve"> respondent’s affidavit conflates his position with that of the respondent. He purports to expound the position of the “respondents” in opposition yet it is only him that opposed the application.  The first respondent in fact filed an opposing affidavit in circumstances where the Minister in charge of police did not oppose the application.  Whether there is a disconnect between</w:t>
      </w:r>
      <w:r w:rsidR="00CB08A5">
        <w:rPr>
          <w:rFonts w:ascii="Times New Roman" w:hAnsi="Times New Roman" w:cs="Times New Roman"/>
          <w:sz w:val="24"/>
          <w:szCs w:val="24"/>
        </w:rPr>
        <w:t xml:space="preserve"> the first respondent and the Minister is a matter I cannot comment upon without sufficient facts.  The first respondent averred that there was an outstanding issue of compensation to be finalized by the Minister of Local Government, Public Works and National Housing.  He averred that police officers have always been at Haydon Farm.  He stated that the offer of Penrose Farm to the police was not compensation for the loss by the police of Haydon Farm but for the loss of “Tomlison”.  The issue of compensation for Tomlison </w:t>
      </w:r>
      <w:r w:rsidR="00CD2235">
        <w:rPr>
          <w:rFonts w:ascii="Times New Roman" w:hAnsi="Times New Roman" w:cs="Times New Roman"/>
          <w:sz w:val="24"/>
          <w:szCs w:val="24"/>
        </w:rPr>
        <w:t>was not supported by evidence because even the minutes of the meetings held between the Zimbabwe Republic Police</w:t>
      </w:r>
      <w:r w:rsidR="002E5E82">
        <w:rPr>
          <w:rFonts w:ascii="Times New Roman" w:hAnsi="Times New Roman" w:cs="Times New Roman"/>
          <w:sz w:val="24"/>
          <w:szCs w:val="24"/>
        </w:rPr>
        <w:t>,</w:t>
      </w:r>
      <w:r w:rsidR="00CD2235">
        <w:rPr>
          <w:rFonts w:ascii="Times New Roman" w:hAnsi="Times New Roman" w:cs="Times New Roman"/>
          <w:sz w:val="24"/>
          <w:szCs w:val="24"/>
        </w:rPr>
        <w:t xml:space="preserve"> </w:t>
      </w:r>
      <w:r w:rsidR="002E5E82">
        <w:rPr>
          <w:rFonts w:ascii="Times New Roman" w:hAnsi="Times New Roman" w:cs="Times New Roman"/>
          <w:sz w:val="24"/>
          <w:szCs w:val="24"/>
        </w:rPr>
        <w:t>t</w:t>
      </w:r>
      <w:r w:rsidR="00CD2235">
        <w:rPr>
          <w:rFonts w:ascii="Times New Roman" w:hAnsi="Times New Roman" w:cs="Times New Roman"/>
          <w:sz w:val="24"/>
          <w:szCs w:val="24"/>
        </w:rPr>
        <w:t>he fourth respondent, the applicant’s representative capture that the police were to relocate to Penrose Farm from Haydon Farm.  Significantly</w:t>
      </w:r>
      <w:r w:rsidR="00D90A12">
        <w:rPr>
          <w:rFonts w:ascii="Times New Roman" w:hAnsi="Times New Roman" w:cs="Times New Roman"/>
          <w:sz w:val="24"/>
          <w:szCs w:val="24"/>
        </w:rPr>
        <w:t xml:space="preserve"> the first respondent averred that the police had been making deployments of its officers to guard its property at Haydon Farm.  He denied</w:t>
      </w:r>
      <w:r w:rsidR="005149FE">
        <w:rPr>
          <w:rFonts w:ascii="Times New Roman" w:hAnsi="Times New Roman" w:cs="Times New Roman"/>
          <w:sz w:val="24"/>
          <w:szCs w:val="24"/>
        </w:rPr>
        <w:t xml:space="preserve"> that the applicant took possession of the farm or the disputed area in August 2022. </w:t>
      </w:r>
      <w:r w:rsidR="00CE1487">
        <w:rPr>
          <w:rFonts w:ascii="Times New Roman" w:hAnsi="Times New Roman" w:cs="Times New Roman"/>
          <w:sz w:val="24"/>
          <w:szCs w:val="24"/>
        </w:rPr>
        <w:t xml:space="preserve"> </w:t>
      </w:r>
      <w:r w:rsidR="00191B73">
        <w:rPr>
          <w:rFonts w:ascii="Times New Roman" w:hAnsi="Times New Roman" w:cs="Times New Roman"/>
          <w:sz w:val="24"/>
          <w:szCs w:val="24"/>
        </w:rPr>
        <w:t>He averred that the police had s</w:t>
      </w:r>
      <w:r w:rsidR="002E5E82">
        <w:rPr>
          <w:rFonts w:ascii="Times New Roman" w:hAnsi="Times New Roman" w:cs="Times New Roman"/>
          <w:sz w:val="24"/>
          <w:szCs w:val="24"/>
        </w:rPr>
        <w:t>c</w:t>
      </w:r>
      <w:r w:rsidR="00191B73">
        <w:rPr>
          <w:rFonts w:ascii="Times New Roman" w:hAnsi="Times New Roman" w:cs="Times New Roman"/>
          <w:sz w:val="24"/>
          <w:szCs w:val="24"/>
        </w:rPr>
        <w:t xml:space="preserve">aled down cropping in anticipation of relocation.  </w:t>
      </w:r>
    </w:p>
    <w:p w:rsidR="006F0332" w:rsidRDefault="00CE1487" w:rsidP="00AA17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 to reflect</w:t>
      </w:r>
      <w:r w:rsidR="00F02073">
        <w:rPr>
          <w:rFonts w:ascii="Times New Roman" w:hAnsi="Times New Roman" w:cs="Times New Roman"/>
          <w:sz w:val="24"/>
          <w:szCs w:val="24"/>
        </w:rPr>
        <w:t xml:space="preserve"> on the interdict of spoliation. </w:t>
      </w:r>
      <w:r w:rsidR="006F0332">
        <w:rPr>
          <w:rFonts w:ascii="Times New Roman" w:hAnsi="Times New Roman" w:cs="Times New Roman"/>
          <w:sz w:val="24"/>
          <w:szCs w:val="24"/>
        </w:rPr>
        <w:t xml:space="preserve">It is a restitutive interdict. The requirements for spoliation were recently dealt with by </w:t>
      </w:r>
      <w:r w:rsidR="006F0332" w:rsidRPr="006F0332">
        <w:rPr>
          <w:rFonts w:ascii="Times New Roman" w:hAnsi="Times New Roman" w:cs="Times New Roman"/>
          <w:smallCaps/>
          <w:sz w:val="24"/>
          <w:szCs w:val="24"/>
        </w:rPr>
        <w:t>Mwayera JA</w:t>
      </w:r>
      <w:r w:rsidR="006F0332">
        <w:rPr>
          <w:rFonts w:ascii="Times New Roman" w:hAnsi="Times New Roman" w:cs="Times New Roman"/>
          <w:sz w:val="24"/>
          <w:szCs w:val="24"/>
        </w:rPr>
        <w:t xml:space="preserve"> in the case of </w:t>
      </w:r>
      <w:r w:rsidR="006F0332" w:rsidRPr="006F0332">
        <w:rPr>
          <w:rFonts w:ascii="Times New Roman" w:hAnsi="Times New Roman" w:cs="Times New Roman"/>
          <w:i/>
          <w:sz w:val="24"/>
          <w:szCs w:val="24"/>
        </w:rPr>
        <w:t xml:space="preserve">HJ Voster (Pvt) Ltd &amp; Anor </w:t>
      </w:r>
      <w:r w:rsidR="006F0332" w:rsidRPr="006F0332">
        <w:rPr>
          <w:rFonts w:ascii="Times New Roman" w:hAnsi="Times New Roman" w:cs="Times New Roman"/>
          <w:sz w:val="24"/>
          <w:szCs w:val="24"/>
        </w:rPr>
        <w:t>v</w:t>
      </w:r>
      <w:r w:rsidR="006F0332" w:rsidRPr="006F0332">
        <w:rPr>
          <w:rFonts w:ascii="Times New Roman" w:hAnsi="Times New Roman" w:cs="Times New Roman"/>
          <w:i/>
          <w:sz w:val="24"/>
          <w:szCs w:val="24"/>
        </w:rPr>
        <w:t xml:space="preserve"> Save Safaris (Pvt) Ltd &amp; 2 Ors</w:t>
      </w:r>
      <w:r w:rsidR="006F0332">
        <w:rPr>
          <w:rFonts w:ascii="Times New Roman" w:hAnsi="Times New Roman" w:cs="Times New Roman"/>
          <w:sz w:val="24"/>
          <w:szCs w:val="24"/>
        </w:rPr>
        <w:t xml:space="preserve"> SC 41/22 wherein the learned judge stated at p 5 of the cyclostyled judgment:</w:t>
      </w:r>
    </w:p>
    <w:p w:rsidR="006F0332" w:rsidRPr="00E5086D" w:rsidRDefault="006F0332" w:rsidP="00E5086D">
      <w:pPr>
        <w:spacing w:after="0" w:line="240" w:lineRule="auto"/>
        <w:jc w:val="both"/>
        <w:rPr>
          <w:rFonts w:ascii="Times New Roman" w:hAnsi="Times New Roman" w:cs="Times New Roman"/>
        </w:rPr>
      </w:pPr>
      <w:r>
        <w:rPr>
          <w:rFonts w:ascii="Times New Roman" w:hAnsi="Times New Roman" w:cs="Times New Roman"/>
          <w:sz w:val="24"/>
          <w:szCs w:val="24"/>
        </w:rPr>
        <w:tab/>
      </w:r>
      <w:r w:rsidRPr="00E5086D">
        <w:rPr>
          <w:rFonts w:ascii="Times New Roman" w:hAnsi="Times New Roman" w:cs="Times New Roman"/>
        </w:rPr>
        <w:t xml:space="preserve">“…in determining whether or not the court a quo erred by granting the spoliation order, the </w:t>
      </w:r>
      <w:r w:rsidRPr="00E5086D">
        <w:rPr>
          <w:rFonts w:ascii="Times New Roman" w:hAnsi="Times New Roman" w:cs="Times New Roman"/>
        </w:rPr>
        <w:tab/>
        <w:t xml:space="preserve">case of </w:t>
      </w:r>
      <w:r w:rsidRPr="00637CAA">
        <w:rPr>
          <w:rFonts w:ascii="Times New Roman" w:hAnsi="Times New Roman" w:cs="Times New Roman"/>
          <w:i/>
        </w:rPr>
        <w:t xml:space="preserve">Botha &amp; Anor </w:t>
      </w:r>
      <w:r w:rsidRPr="00637CAA">
        <w:rPr>
          <w:rFonts w:ascii="Times New Roman" w:hAnsi="Times New Roman" w:cs="Times New Roman"/>
        </w:rPr>
        <w:t>v</w:t>
      </w:r>
      <w:r w:rsidRPr="00637CAA">
        <w:rPr>
          <w:rFonts w:ascii="Times New Roman" w:hAnsi="Times New Roman" w:cs="Times New Roman"/>
          <w:i/>
        </w:rPr>
        <w:t xml:space="preserve"> Barret</w:t>
      </w:r>
      <w:r w:rsidRPr="00E5086D">
        <w:rPr>
          <w:rFonts w:ascii="Times New Roman" w:hAnsi="Times New Roman" w:cs="Times New Roman"/>
        </w:rPr>
        <w:t xml:space="preserve"> 1996 (2) ZLR 73 (S) </w:t>
      </w:r>
      <w:r w:rsidRPr="00637CAA">
        <w:rPr>
          <w:rFonts w:ascii="Times New Roman" w:hAnsi="Times New Roman" w:cs="Times New Roman"/>
          <w:smallCaps/>
        </w:rPr>
        <w:t>Gubbay CJ</w:t>
      </w:r>
      <w:r w:rsidRPr="00E5086D">
        <w:rPr>
          <w:rFonts w:ascii="Times New Roman" w:hAnsi="Times New Roman" w:cs="Times New Roman"/>
        </w:rPr>
        <w:t xml:space="preserve"> at p 79 D – E is instructive </w:t>
      </w:r>
      <w:r w:rsidRPr="00E5086D">
        <w:rPr>
          <w:rFonts w:ascii="Times New Roman" w:hAnsi="Times New Roman" w:cs="Times New Roman"/>
        </w:rPr>
        <w:tab/>
        <w:t>as it states that:</w:t>
      </w:r>
    </w:p>
    <w:p w:rsidR="006F0332" w:rsidRPr="00E5086D" w:rsidRDefault="006F0332" w:rsidP="00E5086D">
      <w:pPr>
        <w:spacing w:after="0" w:line="240" w:lineRule="auto"/>
        <w:jc w:val="both"/>
        <w:rPr>
          <w:rFonts w:ascii="Times New Roman" w:hAnsi="Times New Roman" w:cs="Times New Roman"/>
        </w:rPr>
      </w:pPr>
      <w:r w:rsidRPr="00E5086D">
        <w:rPr>
          <w:rFonts w:ascii="Times New Roman" w:hAnsi="Times New Roman" w:cs="Times New Roman"/>
        </w:rPr>
        <w:tab/>
      </w:r>
      <w:r w:rsidRPr="00E5086D">
        <w:rPr>
          <w:rFonts w:ascii="Times New Roman" w:hAnsi="Times New Roman" w:cs="Times New Roman"/>
        </w:rPr>
        <w:tab/>
        <w:t xml:space="preserve">‘It is clear law that in order to obtain a spoliation order, two allegations must be </w:t>
      </w:r>
      <w:r w:rsidRPr="00E5086D">
        <w:rPr>
          <w:rFonts w:ascii="Times New Roman" w:hAnsi="Times New Roman" w:cs="Times New Roman"/>
        </w:rPr>
        <w:tab/>
      </w:r>
      <w:r w:rsidRPr="00E5086D">
        <w:rPr>
          <w:rFonts w:ascii="Times New Roman" w:hAnsi="Times New Roman" w:cs="Times New Roman"/>
        </w:rPr>
        <w:tab/>
      </w:r>
      <w:r w:rsidRPr="00E5086D">
        <w:rPr>
          <w:rFonts w:ascii="Times New Roman" w:hAnsi="Times New Roman" w:cs="Times New Roman"/>
        </w:rPr>
        <w:tab/>
      </w:r>
      <w:r w:rsidR="00E5086D">
        <w:rPr>
          <w:rFonts w:ascii="Times New Roman" w:hAnsi="Times New Roman" w:cs="Times New Roman"/>
        </w:rPr>
        <w:tab/>
      </w:r>
      <w:r w:rsidRPr="00E5086D">
        <w:rPr>
          <w:rFonts w:ascii="Times New Roman" w:hAnsi="Times New Roman" w:cs="Times New Roman"/>
        </w:rPr>
        <w:t>made and proved.  These are:</w:t>
      </w:r>
    </w:p>
    <w:p w:rsidR="006F0332" w:rsidRPr="00E5086D" w:rsidRDefault="00503F0F" w:rsidP="00503F0F">
      <w:pPr>
        <w:tabs>
          <w:tab w:val="left" w:pos="1440"/>
          <w:tab w:val="left" w:pos="1800"/>
        </w:tabs>
        <w:spacing w:after="0" w:line="24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006F0332" w:rsidRPr="00E5086D">
        <w:rPr>
          <w:rFonts w:ascii="Times New Roman" w:hAnsi="Times New Roman" w:cs="Times New Roman"/>
        </w:rPr>
        <w:t xml:space="preserve">That the applicant was in peaceful and undisturbed possession of the land; </w:t>
      </w:r>
      <w:r w:rsidR="006F0332" w:rsidRPr="00E5086D">
        <w:rPr>
          <w:rFonts w:ascii="Times New Roman" w:hAnsi="Times New Roman" w:cs="Times New Roman"/>
        </w:rPr>
        <w:tab/>
      </w:r>
      <w:r w:rsidR="006F0332" w:rsidRPr="00E5086D">
        <w:rPr>
          <w:rFonts w:ascii="Times New Roman" w:hAnsi="Times New Roman" w:cs="Times New Roman"/>
        </w:rPr>
        <w:tab/>
      </w:r>
      <w:r w:rsidR="006F0332" w:rsidRPr="00E5086D">
        <w:rPr>
          <w:rFonts w:ascii="Times New Roman" w:hAnsi="Times New Roman" w:cs="Times New Roman"/>
        </w:rPr>
        <w:tab/>
      </w:r>
      <w:r w:rsidR="006F0332" w:rsidRPr="00E5086D">
        <w:rPr>
          <w:rFonts w:ascii="Times New Roman" w:hAnsi="Times New Roman" w:cs="Times New Roman"/>
        </w:rPr>
        <w:tab/>
        <w:t>and</w:t>
      </w:r>
    </w:p>
    <w:p w:rsidR="006F0332" w:rsidRPr="00E5086D" w:rsidRDefault="00503F0F" w:rsidP="00503F0F">
      <w:pPr>
        <w:tabs>
          <w:tab w:val="left" w:pos="1440"/>
          <w:tab w:val="left" w:pos="1800"/>
        </w:tabs>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r>
      <w:r w:rsidR="006F0332" w:rsidRPr="00E5086D">
        <w:rPr>
          <w:rFonts w:ascii="Times New Roman" w:hAnsi="Times New Roman" w:cs="Times New Roman"/>
        </w:rPr>
        <w:t xml:space="preserve">That the respondent deprived him of the possession forcibly or wrongfully </w:t>
      </w:r>
      <w:r w:rsidR="006F0332" w:rsidRPr="00E5086D">
        <w:rPr>
          <w:rFonts w:ascii="Times New Roman" w:hAnsi="Times New Roman" w:cs="Times New Roman"/>
        </w:rPr>
        <w:tab/>
      </w:r>
      <w:r w:rsidR="006F0332" w:rsidRPr="00E5086D">
        <w:rPr>
          <w:rFonts w:ascii="Times New Roman" w:hAnsi="Times New Roman" w:cs="Times New Roman"/>
        </w:rPr>
        <w:tab/>
      </w:r>
      <w:r w:rsidR="006F0332" w:rsidRPr="00E5086D">
        <w:rPr>
          <w:rFonts w:ascii="Times New Roman" w:hAnsi="Times New Roman" w:cs="Times New Roman"/>
        </w:rPr>
        <w:tab/>
      </w:r>
      <w:r>
        <w:rPr>
          <w:rFonts w:ascii="Times New Roman" w:hAnsi="Times New Roman" w:cs="Times New Roman"/>
        </w:rPr>
        <w:tab/>
      </w:r>
      <w:r w:rsidR="006F0332" w:rsidRPr="00E5086D">
        <w:rPr>
          <w:rFonts w:ascii="Times New Roman" w:hAnsi="Times New Roman" w:cs="Times New Roman"/>
        </w:rPr>
        <w:t>against</w:t>
      </w:r>
      <w:r w:rsidR="00637CAA">
        <w:rPr>
          <w:rFonts w:ascii="Times New Roman" w:hAnsi="Times New Roman" w:cs="Times New Roman"/>
        </w:rPr>
        <w:t>.’”</w:t>
      </w:r>
      <w:r w:rsidR="006F0332" w:rsidRPr="00E5086D">
        <w:rPr>
          <w:rFonts w:ascii="Times New Roman" w:hAnsi="Times New Roman" w:cs="Times New Roman"/>
        </w:rPr>
        <w:t xml:space="preserve"> </w:t>
      </w:r>
    </w:p>
    <w:p w:rsidR="00EC2375" w:rsidRPr="00E5086D" w:rsidRDefault="006F0332" w:rsidP="00E5086D">
      <w:pPr>
        <w:spacing w:after="0" w:line="240" w:lineRule="auto"/>
        <w:jc w:val="both"/>
        <w:rPr>
          <w:rFonts w:ascii="Times New Roman" w:hAnsi="Times New Roman" w:cs="Times New Roman"/>
        </w:rPr>
      </w:pPr>
      <w:r w:rsidRPr="00E5086D">
        <w:rPr>
          <w:rFonts w:ascii="Times New Roman" w:hAnsi="Times New Roman" w:cs="Times New Roman"/>
        </w:rPr>
        <w:t xml:space="preserve"> </w:t>
      </w:r>
      <w:r w:rsidR="005149FE" w:rsidRPr="00E5086D">
        <w:rPr>
          <w:rFonts w:ascii="Times New Roman" w:hAnsi="Times New Roman" w:cs="Times New Roman"/>
        </w:rPr>
        <w:t xml:space="preserve"> </w:t>
      </w:r>
      <w:r w:rsidR="00D90A12" w:rsidRPr="00E5086D">
        <w:rPr>
          <w:rFonts w:ascii="Times New Roman" w:hAnsi="Times New Roman" w:cs="Times New Roman"/>
        </w:rPr>
        <w:t xml:space="preserve"> </w:t>
      </w:r>
      <w:r w:rsidR="00CD2235" w:rsidRPr="00E5086D">
        <w:rPr>
          <w:rFonts w:ascii="Times New Roman" w:hAnsi="Times New Roman" w:cs="Times New Roman"/>
        </w:rPr>
        <w:t xml:space="preserve">  </w:t>
      </w:r>
      <w:r w:rsidR="00CB08A5" w:rsidRPr="00E5086D">
        <w:rPr>
          <w:rFonts w:ascii="Times New Roman" w:hAnsi="Times New Roman" w:cs="Times New Roman"/>
        </w:rPr>
        <w:t xml:space="preserve">    </w:t>
      </w:r>
      <w:r w:rsidR="00960EDD" w:rsidRPr="00E5086D">
        <w:rPr>
          <w:rFonts w:ascii="Times New Roman" w:hAnsi="Times New Roman" w:cs="Times New Roman"/>
        </w:rPr>
        <w:t xml:space="preserve">    </w:t>
      </w:r>
      <w:r w:rsidR="002457D0" w:rsidRPr="00E5086D">
        <w:rPr>
          <w:rFonts w:ascii="Times New Roman" w:hAnsi="Times New Roman" w:cs="Times New Roman"/>
        </w:rPr>
        <w:t xml:space="preserve"> </w:t>
      </w:r>
      <w:r w:rsidR="00E11461" w:rsidRPr="00E5086D">
        <w:rPr>
          <w:rFonts w:ascii="Times New Roman" w:hAnsi="Times New Roman" w:cs="Times New Roman"/>
        </w:rPr>
        <w:t xml:space="preserve">  </w:t>
      </w:r>
      <w:r w:rsidR="00AF0002" w:rsidRPr="00E5086D">
        <w:rPr>
          <w:rFonts w:ascii="Times New Roman" w:hAnsi="Times New Roman" w:cs="Times New Roman"/>
        </w:rPr>
        <w:t xml:space="preserve">       </w:t>
      </w:r>
    </w:p>
    <w:p w:rsidR="00CF1E19" w:rsidRDefault="00CF1E19" w:rsidP="00637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discussing the requirements for a spoliation order the Supreme Court in </w:t>
      </w:r>
      <w:r w:rsidRPr="004D5925">
        <w:rPr>
          <w:rFonts w:ascii="Times New Roman" w:hAnsi="Times New Roman" w:cs="Times New Roman"/>
          <w:i/>
          <w:sz w:val="24"/>
          <w:szCs w:val="24"/>
        </w:rPr>
        <w:t>Streamsleigh Investments (Pvt) Ltd</w:t>
      </w:r>
      <w:r>
        <w:rPr>
          <w:rFonts w:ascii="Times New Roman" w:hAnsi="Times New Roman" w:cs="Times New Roman"/>
          <w:sz w:val="24"/>
          <w:szCs w:val="24"/>
        </w:rPr>
        <w:t xml:space="preserve"> v </w:t>
      </w:r>
      <w:r w:rsidRPr="004D5925">
        <w:rPr>
          <w:rFonts w:ascii="Times New Roman" w:hAnsi="Times New Roman" w:cs="Times New Roman"/>
          <w:i/>
          <w:sz w:val="24"/>
          <w:szCs w:val="24"/>
        </w:rPr>
        <w:t xml:space="preserve">Autoboma (Pvt) Ltd </w:t>
      </w:r>
      <w:r>
        <w:rPr>
          <w:rFonts w:ascii="Times New Roman" w:hAnsi="Times New Roman" w:cs="Times New Roman"/>
          <w:sz w:val="24"/>
          <w:szCs w:val="24"/>
        </w:rPr>
        <w:t>SC 30/12 held as follows:</w:t>
      </w:r>
    </w:p>
    <w:p w:rsidR="00CF1E19" w:rsidRPr="00637CAA" w:rsidRDefault="00637CAA" w:rsidP="00637CAA">
      <w:pPr>
        <w:spacing w:after="0" w:line="240" w:lineRule="auto"/>
        <w:jc w:val="both"/>
        <w:rPr>
          <w:rFonts w:ascii="Times New Roman" w:hAnsi="Times New Roman" w:cs="Times New Roman"/>
        </w:rPr>
      </w:pPr>
      <w:r>
        <w:rPr>
          <w:rFonts w:ascii="Times New Roman" w:hAnsi="Times New Roman" w:cs="Times New Roman"/>
        </w:rPr>
        <w:tab/>
      </w:r>
      <w:r w:rsidR="00CF1E19" w:rsidRPr="00637CAA">
        <w:rPr>
          <w:rFonts w:ascii="Times New Roman" w:hAnsi="Times New Roman" w:cs="Times New Roman"/>
        </w:rPr>
        <w:t xml:space="preserve">“it has been stated in numerous authorities that before an order for </w:t>
      </w:r>
      <w:r w:rsidR="00CF1E19" w:rsidRPr="00637CAA">
        <w:rPr>
          <w:rFonts w:ascii="Times New Roman" w:hAnsi="Times New Roman" w:cs="Times New Roman"/>
          <w:i/>
        </w:rPr>
        <w:t>mandament van spolie</w:t>
      </w:r>
      <w:r w:rsidR="00CF1E19" w:rsidRPr="00637CAA">
        <w:rPr>
          <w:rFonts w:ascii="Times New Roman" w:hAnsi="Times New Roman" w:cs="Times New Roman"/>
        </w:rPr>
        <w:t xml:space="preserve"> may be </w:t>
      </w:r>
      <w:r>
        <w:rPr>
          <w:rFonts w:ascii="Times New Roman" w:hAnsi="Times New Roman" w:cs="Times New Roman"/>
        </w:rPr>
        <w:tab/>
      </w:r>
      <w:r w:rsidR="00CF1E19" w:rsidRPr="00637CAA">
        <w:rPr>
          <w:rFonts w:ascii="Times New Roman" w:hAnsi="Times New Roman" w:cs="Times New Roman"/>
        </w:rPr>
        <w:t xml:space="preserve">issued an applicant must establish that he was in peaceful undisturbed possession and was deprived </w:t>
      </w:r>
      <w:r>
        <w:rPr>
          <w:rFonts w:ascii="Times New Roman" w:hAnsi="Times New Roman" w:cs="Times New Roman"/>
        </w:rPr>
        <w:lastRenderedPageBreak/>
        <w:tab/>
      </w:r>
      <w:r w:rsidR="00CF1E19" w:rsidRPr="00637CAA">
        <w:rPr>
          <w:rFonts w:ascii="Times New Roman" w:hAnsi="Times New Roman" w:cs="Times New Roman"/>
        </w:rPr>
        <w:t xml:space="preserve">illicitly.  In </w:t>
      </w:r>
      <w:r w:rsidR="00CF1E19" w:rsidRPr="00637CAA">
        <w:rPr>
          <w:rFonts w:ascii="Times New Roman" w:hAnsi="Times New Roman" w:cs="Times New Roman"/>
          <w:i/>
        </w:rPr>
        <w:t>scoop industries (Pvt) Ltd</w:t>
      </w:r>
      <w:r w:rsidR="00CF1E19" w:rsidRPr="00637CAA">
        <w:rPr>
          <w:rFonts w:ascii="Times New Roman" w:hAnsi="Times New Roman" w:cs="Times New Roman"/>
        </w:rPr>
        <w:t xml:space="preserve"> v </w:t>
      </w:r>
      <w:r w:rsidR="00CF1E19" w:rsidRPr="00637CAA">
        <w:rPr>
          <w:rFonts w:ascii="Times New Roman" w:hAnsi="Times New Roman" w:cs="Times New Roman"/>
          <w:i/>
        </w:rPr>
        <w:t>Longlaate Estate</w:t>
      </w:r>
      <w:r w:rsidR="00CF1E19" w:rsidRPr="00637CAA">
        <w:rPr>
          <w:rFonts w:ascii="Times New Roman" w:hAnsi="Times New Roman" w:cs="Times New Roman"/>
        </w:rPr>
        <w:t xml:space="preserve"> v </w:t>
      </w:r>
      <w:r w:rsidR="00CF1E19" w:rsidRPr="00637CAA">
        <w:rPr>
          <w:rFonts w:ascii="Times New Roman" w:hAnsi="Times New Roman" w:cs="Times New Roman"/>
          <w:i/>
        </w:rPr>
        <w:t>GM Co. Limited</w:t>
      </w:r>
      <w:r w:rsidR="00CF1E19" w:rsidRPr="00637CAA">
        <w:rPr>
          <w:rFonts w:ascii="Times New Roman" w:hAnsi="Times New Roman" w:cs="Times New Roman"/>
        </w:rPr>
        <w:t xml:space="preserve"> (in vol Liq) 1948(1) </w:t>
      </w:r>
      <w:r>
        <w:rPr>
          <w:rFonts w:ascii="Times New Roman" w:hAnsi="Times New Roman" w:cs="Times New Roman"/>
        </w:rPr>
        <w:tab/>
      </w:r>
      <w:r w:rsidR="00CF1E19" w:rsidRPr="00637CAA">
        <w:rPr>
          <w:rFonts w:ascii="Times New Roman" w:hAnsi="Times New Roman" w:cs="Times New Roman"/>
        </w:rPr>
        <w:t xml:space="preserve">SA 91(W) </w:t>
      </w:r>
      <w:r w:rsidR="00CF1E19" w:rsidRPr="00637CAA">
        <w:rPr>
          <w:rFonts w:ascii="Times New Roman" w:hAnsi="Times New Roman" w:cs="Times New Roman"/>
          <w:smallCaps/>
        </w:rPr>
        <w:t>lucas</w:t>
      </w:r>
      <w:r w:rsidR="00CF1E19" w:rsidRPr="00637CAA">
        <w:rPr>
          <w:rFonts w:ascii="Times New Roman" w:hAnsi="Times New Roman" w:cs="Times New Roman"/>
        </w:rPr>
        <w:t xml:space="preserve"> AJ</w:t>
      </w:r>
      <w:r>
        <w:rPr>
          <w:rFonts w:ascii="Times New Roman" w:hAnsi="Times New Roman" w:cs="Times New Roman"/>
        </w:rPr>
        <w:t xml:space="preserve"> said at pp 98-99:</w:t>
      </w:r>
      <w:r w:rsidR="00CF1E19" w:rsidRPr="00637CAA">
        <w:rPr>
          <w:rFonts w:ascii="Times New Roman" w:hAnsi="Times New Roman" w:cs="Times New Roman"/>
        </w:rPr>
        <w:t xml:space="preserve">  </w:t>
      </w:r>
    </w:p>
    <w:p w:rsidR="00CF1E19" w:rsidRPr="00ED695E" w:rsidRDefault="00CF1E19" w:rsidP="00CF1E19">
      <w:pPr>
        <w:spacing w:line="240" w:lineRule="auto"/>
        <w:jc w:val="both"/>
        <w:rPr>
          <w:rFonts w:ascii="Times New Roman" w:hAnsi="Times New Roman" w:cs="Times New Roman"/>
        </w:rPr>
      </w:pPr>
      <w:r>
        <w:rPr>
          <w:rFonts w:ascii="Times New Roman" w:hAnsi="Times New Roman" w:cs="Times New Roman"/>
        </w:rPr>
        <w:tab/>
      </w:r>
      <w:r w:rsidR="00637CAA">
        <w:rPr>
          <w:rFonts w:ascii="Times New Roman" w:hAnsi="Times New Roman" w:cs="Times New Roman"/>
        </w:rPr>
        <w:tab/>
        <w:t>‘</w:t>
      </w:r>
      <w:r w:rsidRPr="00ED695E">
        <w:rPr>
          <w:rFonts w:ascii="Times New Roman" w:hAnsi="Times New Roman" w:cs="Times New Roman"/>
        </w:rPr>
        <w:t xml:space="preserve">Two factors are requisite to found a claim for an order for restitution on allegation of </w:t>
      </w:r>
      <w:r w:rsidR="00637CAA">
        <w:rPr>
          <w:rFonts w:ascii="Times New Roman" w:hAnsi="Times New Roman" w:cs="Times New Roman"/>
        </w:rPr>
        <w:tab/>
      </w:r>
      <w:r w:rsidR="00637CAA">
        <w:rPr>
          <w:rFonts w:ascii="Times New Roman" w:hAnsi="Times New Roman" w:cs="Times New Roman"/>
        </w:rPr>
        <w:tab/>
      </w:r>
      <w:r w:rsidR="00637CAA">
        <w:rPr>
          <w:rFonts w:ascii="Times New Roman" w:hAnsi="Times New Roman" w:cs="Times New Roman"/>
        </w:rPr>
        <w:tab/>
      </w:r>
      <w:r w:rsidRPr="00ED695E">
        <w:rPr>
          <w:rFonts w:ascii="Times New Roman" w:hAnsi="Times New Roman" w:cs="Times New Roman"/>
        </w:rPr>
        <w:t xml:space="preserve">spoliation.  The first is that the applicant was in possession and the second that he has been </w:t>
      </w:r>
      <w:r w:rsidR="00637CAA">
        <w:rPr>
          <w:rFonts w:ascii="Times New Roman" w:hAnsi="Times New Roman" w:cs="Times New Roman"/>
        </w:rPr>
        <w:tab/>
      </w:r>
      <w:r w:rsidR="00637CAA">
        <w:rPr>
          <w:rFonts w:ascii="Times New Roman" w:hAnsi="Times New Roman" w:cs="Times New Roman"/>
        </w:rPr>
        <w:tab/>
      </w:r>
      <w:r w:rsidRPr="00ED695E">
        <w:rPr>
          <w:rFonts w:ascii="Times New Roman" w:hAnsi="Times New Roman" w:cs="Times New Roman"/>
        </w:rPr>
        <w:t xml:space="preserve">wrongly deprived of that possession against his wish.  It has been laid down that there must </w:t>
      </w:r>
      <w:r w:rsidR="00637CAA">
        <w:rPr>
          <w:rFonts w:ascii="Times New Roman" w:hAnsi="Times New Roman" w:cs="Times New Roman"/>
        </w:rPr>
        <w:tab/>
      </w:r>
      <w:r w:rsidR="00637CAA">
        <w:rPr>
          <w:rFonts w:ascii="Times New Roman" w:hAnsi="Times New Roman" w:cs="Times New Roman"/>
        </w:rPr>
        <w:tab/>
      </w:r>
      <w:r w:rsidRPr="00ED695E">
        <w:rPr>
          <w:rFonts w:ascii="Times New Roman" w:hAnsi="Times New Roman" w:cs="Times New Roman"/>
        </w:rPr>
        <w:t>be clear proof of possession and illicit deprivation before the order is granted.</w:t>
      </w:r>
      <w:r w:rsidR="00637CAA">
        <w:rPr>
          <w:rFonts w:ascii="Times New Roman" w:hAnsi="Times New Roman" w:cs="Times New Roman"/>
        </w:rPr>
        <w:t>’</w:t>
      </w:r>
    </w:p>
    <w:p w:rsidR="00CF1E19" w:rsidRPr="00ED695E" w:rsidRDefault="00CF1E19" w:rsidP="00CF1E19">
      <w:pPr>
        <w:spacing w:line="240" w:lineRule="auto"/>
        <w:jc w:val="both"/>
        <w:rPr>
          <w:rFonts w:ascii="Times New Roman" w:hAnsi="Times New Roman" w:cs="Times New Roman"/>
        </w:rPr>
      </w:pPr>
      <w:r w:rsidRPr="00ED695E">
        <w:rPr>
          <w:rFonts w:ascii="Times New Roman" w:hAnsi="Times New Roman" w:cs="Times New Roman"/>
        </w:rPr>
        <w:tab/>
        <w:t xml:space="preserve">The deciding factor is that the deprivation should be done unlawfully and that the applicant was in </w:t>
      </w:r>
      <w:r>
        <w:rPr>
          <w:rFonts w:ascii="Times New Roman" w:hAnsi="Times New Roman" w:cs="Times New Roman"/>
        </w:rPr>
        <w:tab/>
      </w:r>
      <w:r w:rsidRPr="00ED695E">
        <w:rPr>
          <w:rFonts w:ascii="Times New Roman" w:hAnsi="Times New Roman" w:cs="Times New Roman"/>
        </w:rPr>
        <w:t xml:space="preserve">peaceful and undisturbed possession.” </w:t>
      </w:r>
    </w:p>
    <w:p w:rsidR="00CF1E19" w:rsidRDefault="00CF1E19" w:rsidP="00CF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first respondents counsel were not able to assist the court on the occupational positions of the property by the applicants and the police prior to spoliation.  Urgent application</w:t>
      </w:r>
      <w:r w:rsidR="0041252D">
        <w:rPr>
          <w:rFonts w:ascii="Times New Roman" w:hAnsi="Times New Roman" w:cs="Times New Roman"/>
          <w:sz w:val="24"/>
          <w:szCs w:val="24"/>
        </w:rPr>
        <w:t>s</w:t>
      </w:r>
      <w:r>
        <w:rPr>
          <w:rFonts w:ascii="Times New Roman" w:hAnsi="Times New Roman" w:cs="Times New Roman"/>
          <w:sz w:val="24"/>
          <w:szCs w:val="24"/>
        </w:rPr>
        <w:t xml:space="preserve"> allow the judge </w:t>
      </w:r>
      <w:r w:rsidR="00824820">
        <w:rPr>
          <w:rFonts w:ascii="Times New Roman" w:hAnsi="Times New Roman" w:cs="Times New Roman"/>
          <w:sz w:val="24"/>
          <w:szCs w:val="24"/>
        </w:rPr>
        <w:t xml:space="preserve">as provided in r 60(8) of the High Court Rules 2021 </w:t>
      </w:r>
      <w:r>
        <w:rPr>
          <w:rFonts w:ascii="Times New Roman" w:hAnsi="Times New Roman" w:cs="Times New Roman"/>
          <w:sz w:val="24"/>
          <w:szCs w:val="24"/>
        </w:rPr>
        <w:t xml:space="preserve">to receive evidence from the bar or from any person who may assist the court with information which assists in the resolution of the matter.  I reminded counsel of the duty of a legal practitioner who is briefed in an urgent application to investigate and verify the evidence given by the applicant or respondent as the case may be.  It is not proper for counsel to simply sit down behind his or her desk and to </w:t>
      </w:r>
      <w:r w:rsidR="00824820">
        <w:rPr>
          <w:rFonts w:ascii="Times New Roman" w:hAnsi="Times New Roman" w:cs="Times New Roman"/>
          <w:sz w:val="24"/>
          <w:szCs w:val="24"/>
        </w:rPr>
        <w:t>slavishly</w:t>
      </w:r>
      <w:r w:rsidR="00637CAA">
        <w:rPr>
          <w:rFonts w:ascii="Times New Roman" w:hAnsi="Times New Roman" w:cs="Times New Roman"/>
          <w:sz w:val="24"/>
          <w:szCs w:val="24"/>
        </w:rPr>
        <w:t xml:space="preserve"> </w:t>
      </w:r>
      <w:r>
        <w:rPr>
          <w:rFonts w:ascii="Times New Roman" w:hAnsi="Times New Roman" w:cs="Times New Roman"/>
          <w:sz w:val="24"/>
          <w:szCs w:val="24"/>
        </w:rPr>
        <w:t xml:space="preserve">record what his or her client says, draft an affidavit based on that without testing the </w:t>
      </w:r>
      <w:r w:rsidRPr="00426CF5">
        <w:rPr>
          <w:rFonts w:ascii="Times New Roman" w:hAnsi="Times New Roman" w:cs="Times New Roman"/>
          <w:i/>
          <w:sz w:val="24"/>
          <w:szCs w:val="24"/>
        </w:rPr>
        <w:t>bona fides</w:t>
      </w:r>
      <w:r>
        <w:rPr>
          <w:rFonts w:ascii="Times New Roman" w:hAnsi="Times New Roman" w:cs="Times New Roman"/>
          <w:sz w:val="24"/>
          <w:szCs w:val="24"/>
        </w:rPr>
        <w:t xml:space="preserve"> and trustfulness of the deposition. Where conve</w:t>
      </w:r>
      <w:r w:rsidR="00637CAA">
        <w:rPr>
          <w:rFonts w:ascii="Times New Roman" w:hAnsi="Times New Roman" w:cs="Times New Roman"/>
          <w:sz w:val="24"/>
          <w:szCs w:val="24"/>
        </w:rPr>
        <w:t>nient</w:t>
      </w:r>
      <w:r>
        <w:rPr>
          <w:rFonts w:ascii="Times New Roman" w:hAnsi="Times New Roman" w:cs="Times New Roman"/>
          <w:sz w:val="24"/>
          <w:szCs w:val="24"/>
        </w:rPr>
        <w:t>, the legal practitioner should acquaint with the scene or evidence on the ground.  In these days of technology, video recordings and photographs taken may greatly assist the</w:t>
      </w:r>
      <w:r w:rsidR="0041252D">
        <w:rPr>
          <w:rFonts w:ascii="Times New Roman" w:hAnsi="Times New Roman" w:cs="Times New Roman"/>
          <w:sz w:val="24"/>
          <w:szCs w:val="24"/>
        </w:rPr>
        <w:t xml:space="preserve"> court. Counsel will if properl</w:t>
      </w:r>
      <w:r>
        <w:rPr>
          <w:rFonts w:ascii="Times New Roman" w:hAnsi="Times New Roman" w:cs="Times New Roman"/>
          <w:sz w:val="24"/>
          <w:szCs w:val="24"/>
        </w:rPr>
        <w:t xml:space="preserve">y equipped with the evidence easily advance the case for the applicant or as the case may be the defence of the respondent without stammering or being </w:t>
      </w:r>
      <w:r w:rsidR="00637CAA">
        <w:rPr>
          <w:rFonts w:ascii="Times New Roman" w:hAnsi="Times New Roman" w:cs="Times New Roman"/>
          <w:sz w:val="24"/>
          <w:szCs w:val="24"/>
        </w:rPr>
        <w:t>tongue</w:t>
      </w:r>
      <w:r>
        <w:rPr>
          <w:rFonts w:ascii="Times New Roman" w:hAnsi="Times New Roman" w:cs="Times New Roman"/>
          <w:sz w:val="24"/>
          <w:szCs w:val="24"/>
        </w:rPr>
        <w:t xml:space="preserve"> tied when asked to make submissions on the evidence or its veracity as advanced by the parties in th</w:t>
      </w:r>
      <w:r w:rsidR="0041252D">
        <w:rPr>
          <w:rFonts w:ascii="Times New Roman" w:hAnsi="Times New Roman" w:cs="Times New Roman"/>
          <w:sz w:val="24"/>
          <w:szCs w:val="24"/>
        </w:rPr>
        <w:t>eir</w:t>
      </w:r>
      <w:r>
        <w:rPr>
          <w:rFonts w:ascii="Times New Roman" w:hAnsi="Times New Roman" w:cs="Times New Roman"/>
          <w:sz w:val="24"/>
          <w:szCs w:val="24"/>
        </w:rPr>
        <w:t xml:space="preserve"> affidavits or other statements.</w:t>
      </w:r>
    </w:p>
    <w:p w:rsidR="00CF1E19" w:rsidRDefault="00CF1E19" w:rsidP="00CF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E40D5">
        <w:rPr>
          <w:rFonts w:ascii="Times New Roman" w:hAnsi="Times New Roman" w:cs="Times New Roman"/>
          <w:i/>
          <w:sz w:val="24"/>
          <w:szCs w:val="24"/>
        </w:rPr>
        <w:t>In casu</w:t>
      </w:r>
      <w:r>
        <w:rPr>
          <w:rFonts w:ascii="Times New Roman" w:hAnsi="Times New Roman" w:cs="Times New Roman"/>
          <w:sz w:val="24"/>
          <w:szCs w:val="24"/>
        </w:rPr>
        <w:t>, counsel after exchanging notes following the judges intervention resolved to go to the disputed f</w:t>
      </w:r>
      <w:r w:rsidR="0041252D">
        <w:rPr>
          <w:rFonts w:ascii="Times New Roman" w:hAnsi="Times New Roman" w:cs="Times New Roman"/>
          <w:sz w:val="24"/>
          <w:szCs w:val="24"/>
        </w:rPr>
        <w:t>a</w:t>
      </w:r>
      <w:r>
        <w:rPr>
          <w:rFonts w:ascii="Times New Roman" w:hAnsi="Times New Roman" w:cs="Times New Roman"/>
          <w:sz w:val="24"/>
          <w:szCs w:val="24"/>
        </w:rPr>
        <w:t>rm and verify evidence of occupation of the farm immediately before 24 November 2022, the alleged date of spoliation</w:t>
      </w:r>
      <w:r w:rsidR="00824820">
        <w:rPr>
          <w:rFonts w:ascii="Times New Roman" w:hAnsi="Times New Roman" w:cs="Times New Roman"/>
          <w:sz w:val="24"/>
          <w:szCs w:val="24"/>
        </w:rPr>
        <w:t xml:space="preserve"> and to gather information on events of 24 November 2022</w:t>
      </w:r>
      <w:r>
        <w:rPr>
          <w:rFonts w:ascii="Times New Roman" w:hAnsi="Times New Roman" w:cs="Times New Roman"/>
          <w:sz w:val="24"/>
          <w:szCs w:val="24"/>
        </w:rPr>
        <w:t>.  They carried out the inspection but for reasons of unnecessary refusal to co-operate with each other the parties compiled separate reports. This was unde</w:t>
      </w:r>
      <w:r w:rsidR="0041252D">
        <w:rPr>
          <w:rFonts w:ascii="Times New Roman" w:hAnsi="Times New Roman" w:cs="Times New Roman"/>
          <w:sz w:val="24"/>
          <w:szCs w:val="24"/>
        </w:rPr>
        <w:t>sirable</w:t>
      </w:r>
      <w:r>
        <w:rPr>
          <w:rFonts w:ascii="Times New Roman" w:hAnsi="Times New Roman" w:cs="Times New Roman"/>
          <w:sz w:val="24"/>
          <w:szCs w:val="24"/>
        </w:rPr>
        <w:t xml:space="preserve">. One report ought to have been produced which would include both agreed facts and points of disagreement or departure.  Be that as it may, the reports clearly showed a bias in regard to the party concerned.  What was however significant was that both reports noted that the applicant had been </w:t>
      </w:r>
      <w:r w:rsidR="0041252D">
        <w:rPr>
          <w:rFonts w:ascii="Times New Roman" w:hAnsi="Times New Roman" w:cs="Times New Roman"/>
          <w:sz w:val="24"/>
          <w:szCs w:val="24"/>
        </w:rPr>
        <w:t>carrying out construction and roa</w:t>
      </w:r>
      <w:r>
        <w:rPr>
          <w:rFonts w:ascii="Times New Roman" w:hAnsi="Times New Roman" w:cs="Times New Roman"/>
          <w:sz w:val="24"/>
          <w:szCs w:val="24"/>
        </w:rPr>
        <w:t>d works since August 2022 and that the workers were di</w:t>
      </w:r>
      <w:r w:rsidR="00BC0BF1">
        <w:rPr>
          <w:rFonts w:ascii="Times New Roman" w:hAnsi="Times New Roman" w:cs="Times New Roman"/>
          <w:sz w:val="24"/>
          <w:szCs w:val="24"/>
        </w:rPr>
        <w:t>rected to stop.  The respondent</w:t>
      </w:r>
      <w:r>
        <w:rPr>
          <w:rFonts w:ascii="Times New Roman" w:hAnsi="Times New Roman" w:cs="Times New Roman"/>
          <w:sz w:val="24"/>
          <w:szCs w:val="24"/>
        </w:rPr>
        <w:t>s</w:t>
      </w:r>
      <w:r w:rsidR="00BC0BF1">
        <w:rPr>
          <w:rFonts w:ascii="Times New Roman" w:hAnsi="Times New Roman" w:cs="Times New Roman"/>
          <w:sz w:val="24"/>
          <w:szCs w:val="24"/>
        </w:rPr>
        <w:t>’</w:t>
      </w:r>
      <w:r>
        <w:rPr>
          <w:rFonts w:ascii="Times New Roman" w:hAnsi="Times New Roman" w:cs="Times New Roman"/>
          <w:sz w:val="24"/>
          <w:szCs w:val="24"/>
        </w:rPr>
        <w:t xml:space="preserve"> report stated that the officer in charge of the police </w:t>
      </w:r>
      <w:r w:rsidR="00BC0BF1">
        <w:rPr>
          <w:rFonts w:ascii="Times New Roman" w:hAnsi="Times New Roman" w:cs="Times New Roman"/>
          <w:sz w:val="24"/>
          <w:szCs w:val="24"/>
        </w:rPr>
        <w:t>Serge</w:t>
      </w:r>
      <w:r w:rsidR="0041252D">
        <w:rPr>
          <w:rFonts w:ascii="Times New Roman" w:hAnsi="Times New Roman" w:cs="Times New Roman"/>
          <w:sz w:val="24"/>
          <w:szCs w:val="24"/>
        </w:rPr>
        <w:t>a</w:t>
      </w:r>
      <w:r w:rsidR="00BC0BF1">
        <w:rPr>
          <w:rFonts w:ascii="Times New Roman" w:hAnsi="Times New Roman" w:cs="Times New Roman"/>
          <w:sz w:val="24"/>
          <w:szCs w:val="24"/>
        </w:rPr>
        <w:t>nt</w:t>
      </w:r>
      <w:r>
        <w:rPr>
          <w:rFonts w:ascii="Times New Roman" w:hAnsi="Times New Roman" w:cs="Times New Roman"/>
          <w:sz w:val="24"/>
          <w:szCs w:val="24"/>
        </w:rPr>
        <w:t xml:space="preserve"> Makore did not know who gave the order </w:t>
      </w:r>
      <w:r>
        <w:rPr>
          <w:rFonts w:ascii="Times New Roman" w:hAnsi="Times New Roman" w:cs="Times New Roman"/>
          <w:sz w:val="24"/>
          <w:szCs w:val="24"/>
        </w:rPr>
        <w:lastRenderedPageBreak/>
        <w:t>for the applicants’ employees to stop construction and road works.  The respondents report also noted that the applicant had five guards on site and a grader and bow</w:t>
      </w:r>
      <w:r w:rsidR="0041252D">
        <w:rPr>
          <w:rFonts w:ascii="Times New Roman" w:hAnsi="Times New Roman" w:cs="Times New Roman"/>
          <w:sz w:val="24"/>
          <w:szCs w:val="24"/>
        </w:rPr>
        <w:t>s</w:t>
      </w:r>
      <w:r>
        <w:rPr>
          <w:rFonts w:ascii="Times New Roman" w:hAnsi="Times New Roman" w:cs="Times New Roman"/>
          <w:sz w:val="24"/>
          <w:szCs w:val="24"/>
        </w:rPr>
        <w:t xml:space="preserve">er.  It was noted from the respondents report that the applicants’ construction equipment was parked and not in use. </w:t>
      </w:r>
      <w:r w:rsidR="0041252D">
        <w:rPr>
          <w:rFonts w:ascii="Times New Roman" w:hAnsi="Times New Roman" w:cs="Times New Roman"/>
          <w:sz w:val="24"/>
          <w:szCs w:val="24"/>
        </w:rPr>
        <w:t>The supervisor of the applicant</w:t>
      </w:r>
      <w:r w:rsidR="009C37D0">
        <w:rPr>
          <w:rFonts w:ascii="Times New Roman" w:hAnsi="Times New Roman" w:cs="Times New Roman"/>
          <w:sz w:val="24"/>
          <w:szCs w:val="24"/>
        </w:rPr>
        <w:t>’</w:t>
      </w:r>
      <w:r w:rsidR="00504756">
        <w:rPr>
          <w:rFonts w:ascii="Times New Roman" w:hAnsi="Times New Roman" w:cs="Times New Roman"/>
          <w:sz w:val="24"/>
          <w:szCs w:val="24"/>
        </w:rPr>
        <w:t>s</w:t>
      </w:r>
      <w:r w:rsidR="009C37D0">
        <w:rPr>
          <w:rFonts w:ascii="Times New Roman" w:hAnsi="Times New Roman" w:cs="Times New Roman"/>
          <w:sz w:val="24"/>
          <w:szCs w:val="24"/>
        </w:rPr>
        <w:t xml:space="preserve"> operations at the farm</w:t>
      </w:r>
      <w:r>
        <w:rPr>
          <w:rFonts w:ascii="Times New Roman" w:hAnsi="Times New Roman" w:cs="Times New Roman"/>
          <w:sz w:val="24"/>
          <w:szCs w:val="24"/>
        </w:rPr>
        <w:t xml:space="preserve"> </w:t>
      </w:r>
      <w:r w:rsidR="0041252D">
        <w:rPr>
          <w:rFonts w:ascii="Times New Roman" w:hAnsi="Times New Roman" w:cs="Times New Roman"/>
          <w:sz w:val="24"/>
          <w:szCs w:val="24"/>
        </w:rPr>
        <w:t>a</w:t>
      </w:r>
      <w:r>
        <w:rPr>
          <w:rFonts w:ascii="Times New Roman" w:hAnsi="Times New Roman" w:cs="Times New Roman"/>
          <w:sz w:val="24"/>
          <w:szCs w:val="24"/>
        </w:rPr>
        <w:t xml:space="preserve"> Mr Chikunya reported that police ordered that construction</w:t>
      </w:r>
      <w:r w:rsidR="009C37D0">
        <w:rPr>
          <w:rFonts w:ascii="Times New Roman" w:hAnsi="Times New Roman" w:cs="Times New Roman"/>
          <w:sz w:val="24"/>
          <w:szCs w:val="24"/>
        </w:rPr>
        <w:t>,</w:t>
      </w:r>
      <w:r>
        <w:rPr>
          <w:rFonts w:ascii="Times New Roman" w:hAnsi="Times New Roman" w:cs="Times New Roman"/>
          <w:sz w:val="24"/>
          <w:szCs w:val="24"/>
        </w:rPr>
        <w:t xml:space="preserve"> pegging </w:t>
      </w:r>
      <w:r w:rsidR="009C37D0">
        <w:rPr>
          <w:rFonts w:ascii="Times New Roman" w:hAnsi="Times New Roman" w:cs="Times New Roman"/>
          <w:sz w:val="24"/>
          <w:szCs w:val="24"/>
        </w:rPr>
        <w:t xml:space="preserve">of stands </w:t>
      </w:r>
      <w:r>
        <w:rPr>
          <w:rFonts w:ascii="Times New Roman" w:hAnsi="Times New Roman" w:cs="Times New Roman"/>
          <w:sz w:val="24"/>
          <w:szCs w:val="24"/>
        </w:rPr>
        <w:t>and road works should be stopped on 24 November 2022.  In relation to the general observation made upon a drive around the farm, the respondents report noted that there were horse stables without horses and that the stables were occupied by police officers</w:t>
      </w:r>
      <w:r w:rsidR="0041252D">
        <w:rPr>
          <w:rFonts w:ascii="Times New Roman" w:hAnsi="Times New Roman" w:cs="Times New Roman"/>
          <w:sz w:val="24"/>
          <w:szCs w:val="24"/>
        </w:rPr>
        <w:t>,</w:t>
      </w:r>
      <w:r>
        <w:rPr>
          <w:rFonts w:ascii="Times New Roman" w:hAnsi="Times New Roman" w:cs="Times New Roman"/>
          <w:sz w:val="24"/>
          <w:szCs w:val="24"/>
        </w:rPr>
        <w:t xml:space="preserve"> a grinding mill, transformer house, water reservoirs and boreholes.  It was stated that cattle and goats had gone out for grazing.  The report also no</w:t>
      </w:r>
      <w:r w:rsidR="0041252D">
        <w:rPr>
          <w:rFonts w:ascii="Times New Roman" w:hAnsi="Times New Roman" w:cs="Times New Roman"/>
          <w:sz w:val="24"/>
          <w:szCs w:val="24"/>
        </w:rPr>
        <w:t>ted that there were open dust ro</w:t>
      </w:r>
      <w:r>
        <w:rPr>
          <w:rFonts w:ascii="Times New Roman" w:hAnsi="Times New Roman" w:cs="Times New Roman"/>
          <w:sz w:val="24"/>
          <w:szCs w:val="24"/>
        </w:rPr>
        <w:t>ads crossing the farm opened by the applicant and cabins constructed by stand owners.</w:t>
      </w:r>
    </w:p>
    <w:p w:rsidR="004D592F" w:rsidRDefault="00CF1E19" w:rsidP="004D59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report of the applicant stated that 16 workers and a guard were at the farm and that the workers and guard</w:t>
      </w:r>
      <w:r w:rsidR="00F046D6">
        <w:rPr>
          <w:rFonts w:ascii="Times New Roman" w:hAnsi="Times New Roman" w:cs="Times New Roman"/>
          <w:sz w:val="24"/>
          <w:szCs w:val="24"/>
        </w:rPr>
        <w:t>s</w:t>
      </w:r>
      <w:r>
        <w:rPr>
          <w:rFonts w:ascii="Times New Roman" w:hAnsi="Times New Roman" w:cs="Times New Roman"/>
          <w:sz w:val="24"/>
          <w:szCs w:val="24"/>
        </w:rPr>
        <w:t xml:space="preserve"> were ordered to stop construction, pegging stands and grading roads on 25 November 2022.  From the report the police allegedly ordered stoppage of work and vacation of guard.  The applicant</w:t>
      </w:r>
      <w:r w:rsidR="004D592F">
        <w:rPr>
          <w:rFonts w:ascii="Times New Roman" w:hAnsi="Times New Roman" w:cs="Times New Roman"/>
          <w:sz w:val="24"/>
          <w:szCs w:val="24"/>
        </w:rPr>
        <w:t>’</w:t>
      </w:r>
      <w:r>
        <w:rPr>
          <w:rFonts w:ascii="Times New Roman" w:hAnsi="Times New Roman" w:cs="Times New Roman"/>
          <w:sz w:val="24"/>
          <w:szCs w:val="24"/>
        </w:rPr>
        <w:t xml:space="preserve">s </w:t>
      </w:r>
      <w:r w:rsidR="004D592F">
        <w:rPr>
          <w:rFonts w:ascii="Times New Roman" w:hAnsi="Times New Roman" w:cs="Times New Roman"/>
          <w:sz w:val="24"/>
          <w:szCs w:val="24"/>
        </w:rPr>
        <w:t>supervisor one Edward Chaka complained that he had been ordered from site and ordered t</w:t>
      </w:r>
      <w:r w:rsidR="00F046D6">
        <w:rPr>
          <w:rFonts w:ascii="Times New Roman" w:hAnsi="Times New Roman" w:cs="Times New Roman"/>
          <w:sz w:val="24"/>
          <w:szCs w:val="24"/>
        </w:rPr>
        <w:t>o</w:t>
      </w:r>
      <w:r w:rsidR="004D592F">
        <w:rPr>
          <w:rFonts w:ascii="Times New Roman" w:hAnsi="Times New Roman" w:cs="Times New Roman"/>
          <w:sz w:val="24"/>
          <w:szCs w:val="24"/>
        </w:rPr>
        <w:t xml:space="preserve"> park his car outside the entrance gate from which the applicants guards had been ordered away. </w:t>
      </w:r>
      <w:r w:rsidR="00203FCB">
        <w:rPr>
          <w:rFonts w:ascii="Times New Roman" w:hAnsi="Times New Roman" w:cs="Times New Roman"/>
          <w:sz w:val="24"/>
          <w:szCs w:val="24"/>
        </w:rPr>
        <w:t xml:space="preserve"> </w:t>
      </w:r>
      <w:r w:rsidR="004D592F">
        <w:rPr>
          <w:rFonts w:ascii="Times New Roman" w:hAnsi="Times New Roman" w:cs="Times New Roman"/>
          <w:sz w:val="24"/>
          <w:szCs w:val="24"/>
        </w:rPr>
        <w:t xml:space="preserve">He was recorded as having stated that the applicant’s workers should remove the equipment </w:t>
      </w:r>
      <w:r w:rsidR="009C37D0">
        <w:rPr>
          <w:rFonts w:ascii="Times New Roman" w:hAnsi="Times New Roman" w:cs="Times New Roman"/>
          <w:sz w:val="24"/>
          <w:szCs w:val="24"/>
        </w:rPr>
        <w:t xml:space="preserve">which was </w:t>
      </w:r>
      <w:r w:rsidR="004D592F">
        <w:rPr>
          <w:rFonts w:ascii="Times New Roman" w:hAnsi="Times New Roman" w:cs="Times New Roman"/>
          <w:sz w:val="24"/>
          <w:szCs w:val="24"/>
        </w:rPr>
        <w:t>on site.  The report stated that the</w:t>
      </w:r>
      <w:r w:rsidR="00F046D6">
        <w:rPr>
          <w:rFonts w:ascii="Times New Roman" w:hAnsi="Times New Roman" w:cs="Times New Roman"/>
          <w:sz w:val="24"/>
          <w:szCs w:val="24"/>
        </w:rPr>
        <w:t>re were stand owners constructi</w:t>
      </w:r>
      <w:r w:rsidR="004D592F">
        <w:rPr>
          <w:rFonts w:ascii="Times New Roman" w:hAnsi="Times New Roman" w:cs="Times New Roman"/>
          <w:sz w:val="24"/>
          <w:szCs w:val="24"/>
        </w:rPr>
        <w:t>n</w:t>
      </w:r>
      <w:r w:rsidR="00F046D6">
        <w:rPr>
          <w:rFonts w:ascii="Times New Roman" w:hAnsi="Times New Roman" w:cs="Times New Roman"/>
          <w:sz w:val="24"/>
          <w:szCs w:val="24"/>
        </w:rPr>
        <w:t>g</w:t>
      </w:r>
      <w:r w:rsidR="004D592F">
        <w:rPr>
          <w:rFonts w:ascii="Times New Roman" w:hAnsi="Times New Roman" w:cs="Times New Roman"/>
          <w:sz w:val="24"/>
          <w:szCs w:val="24"/>
        </w:rPr>
        <w:t xml:space="preserve"> houses and wooden cabins on several stands which people had bought </w:t>
      </w:r>
      <w:r w:rsidR="009C37D0">
        <w:rPr>
          <w:rFonts w:ascii="Times New Roman" w:hAnsi="Times New Roman" w:cs="Times New Roman"/>
          <w:sz w:val="24"/>
          <w:szCs w:val="24"/>
        </w:rPr>
        <w:t xml:space="preserve">the stands </w:t>
      </w:r>
      <w:r w:rsidR="004D592F">
        <w:rPr>
          <w:rFonts w:ascii="Times New Roman" w:hAnsi="Times New Roman" w:cs="Times New Roman"/>
          <w:sz w:val="24"/>
          <w:szCs w:val="24"/>
        </w:rPr>
        <w:t>from the applicant</w:t>
      </w:r>
      <w:r w:rsidR="00F046D6">
        <w:rPr>
          <w:rFonts w:ascii="Times New Roman" w:hAnsi="Times New Roman" w:cs="Times New Roman"/>
          <w:sz w:val="24"/>
          <w:szCs w:val="24"/>
        </w:rPr>
        <w:t xml:space="preserve">. </w:t>
      </w:r>
      <w:r w:rsidR="004D592F">
        <w:rPr>
          <w:rFonts w:ascii="Times New Roman" w:hAnsi="Times New Roman" w:cs="Times New Roman"/>
          <w:sz w:val="24"/>
          <w:szCs w:val="24"/>
        </w:rPr>
        <w:t>The report commented that the distance from the entry gate to the stables was about one kilometer away</w:t>
      </w:r>
      <w:r w:rsidR="00F046D6">
        <w:rPr>
          <w:rFonts w:ascii="Times New Roman" w:hAnsi="Times New Roman" w:cs="Times New Roman"/>
          <w:sz w:val="24"/>
          <w:szCs w:val="24"/>
        </w:rPr>
        <w:t xml:space="preserve"> and that police could guard their</w:t>
      </w:r>
      <w:r w:rsidR="004D592F">
        <w:rPr>
          <w:rFonts w:ascii="Times New Roman" w:hAnsi="Times New Roman" w:cs="Times New Roman"/>
          <w:sz w:val="24"/>
          <w:szCs w:val="24"/>
        </w:rPr>
        <w:t xml:space="preserve"> structures without interfering with the </w:t>
      </w:r>
      <w:r w:rsidR="00F046D6">
        <w:rPr>
          <w:rFonts w:ascii="Times New Roman" w:hAnsi="Times New Roman" w:cs="Times New Roman"/>
          <w:sz w:val="24"/>
          <w:szCs w:val="24"/>
        </w:rPr>
        <w:t>applicant’s</w:t>
      </w:r>
      <w:r w:rsidR="004D592F">
        <w:rPr>
          <w:rFonts w:ascii="Times New Roman" w:hAnsi="Times New Roman" w:cs="Times New Roman"/>
          <w:sz w:val="24"/>
          <w:szCs w:val="24"/>
        </w:rPr>
        <w:t xml:space="preserve"> projects.</w:t>
      </w:r>
    </w:p>
    <w:p w:rsidR="004D592F" w:rsidRDefault="004D592F" w:rsidP="004D5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an analysis of the facts placed before the judge, it is clear that the applicant was through its worke</w:t>
      </w:r>
      <w:r w:rsidR="00F046D6">
        <w:rPr>
          <w:rFonts w:ascii="Times New Roman" w:hAnsi="Times New Roman" w:cs="Times New Roman"/>
          <w:sz w:val="24"/>
          <w:szCs w:val="24"/>
        </w:rPr>
        <w:t>rs deprived of possession and con</w:t>
      </w:r>
      <w:r>
        <w:rPr>
          <w:rFonts w:ascii="Times New Roman" w:hAnsi="Times New Roman" w:cs="Times New Roman"/>
          <w:sz w:val="24"/>
          <w:szCs w:val="24"/>
        </w:rPr>
        <w:t>tr</w:t>
      </w:r>
      <w:r w:rsidR="00F046D6">
        <w:rPr>
          <w:rFonts w:ascii="Times New Roman" w:hAnsi="Times New Roman" w:cs="Times New Roman"/>
          <w:sz w:val="24"/>
          <w:szCs w:val="24"/>
        </w:rPr>
        <w:t>o</w:t>
      </w:r>
      <w:r>
        <w:rPr>
          <w:rFonts w:ascii="Times New Roman" w:hAnsi="Times New Roman" w:cs="Times New Roman"/>
          <w:sz w:val="24"/>
          <w:szCs w:val="24"/>
        </w:rPr>
        <w:t>l of the farm and its work</w:t>
      </w:r>
      <w:r w:rsidR="009C37D0">
        <w:rPr>
          <w:rFonts w:ascii="Times New Roman" w:hAnsi="Times New Roman" w:cs="Times New Roman"/>
          <w:sz w:val="24"/>
          <w:szCs w:val="24"/>
        </w:rPr>
        <w:t>er</w:t>
      </w:r>
      <w:r>
        <w:rPr>
          <w:rFonts w:ascii="Times New Roman" w:hAnsi="Times New Roman" w:cs="Times New Roman"/>
          <w:sz w:val="24"/>
          <w:szCs w:val="24"/>
        </w:rPr>
        <w:t>s ordered off site.  The report by the respondent</w:t>
      </w:r>
      <w:r w:rsidR="00F046D6">
        <w:rPr>
          <w:rFonts w:ascii="Times New Roman" w:hAnsi="Times New Roman" w:cs="Times New Roman"/>
          <w:sz w:val="24"/>
          <w:szCs w:val="24"/>
        </w:rPr>
        <w:t>’</w:t>
      </w:r>
      <w:r>
        <w:rPr>
          <w:rFonts w:ascii="Times New Roman" w:hAnsi="Times New Roman" w:cs="Times New Roman"/>
          <w:sz w:val="24"/>
          <w:szCs w:val="24"/>
        </w:rPr>
        <w:t>s counsel speaks to the possession of the farm by the applicant’s workers because Serge</w:t>
      </w:r>
      <w:r w:rsidR="00F046D6">
        <w:rPr>
          <w:rFonts w:ascii="Times New Roman" w:hAnsi="Times New Roman" w:cs="Times New Roman"/>
          <w:sz w:val="24"/>
          <w:szCs w:val="24"/>
        </w:rPr>
        <w:t>a</w:t>
      </w:r>
      <w:r>
        <w:rPr>
          <w:rFonts w:ascii="Times New Roman" w:hAnsi="Times New Roman" w:cs="Times New Roman"/>
          <w:sz w:val="24"/>
          <w:szCs w:val="24"/>
        </w:rPr>
        <w:t>nt Mako</w:t>
      </w:r>
      <w:r w:rsidR="00BC0BF1">
        <w:rPr>
          <w:rFonts w:ascii="Times New Roman" w:hAnsi="Times New Roman" w:cs="Times New Roman"/>
          <w:sz w:val="24"/>
          <w:szCs w:val="24"/>
        </w:rPr>
        <w:t>r</w:t>
      </w:r>
      <w:r>
        <w:rPr>
          <w:rFonts w:ascii="Times New Roman" w:hAnsi="Times New Roman" w:cs="Times New Roman"/>
          <w:sz w:val="24"/>
          <w:szCs w:val="24"/>
        </w:rPr>
        <w:t>e confirmed that construction workers had halted upon a directive to the workers to stop carrying out the works.  The officer did not say who issued the directive.  The applicant’s workers also spoke to the possession of the property. The possession was in existence since August, 2022.</w:t>
      </w:r>
    </w:p>
    <w:p w:rsidR="004D592F" w:rsidRDefault="004D592F" w:rsidP="004D5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F046D6">
        <w:rPr>
          <w:rFonts w:ascii="Times New Roman" w:hAnsi="Times New Roman" w:cs="Times New Roman"/>
          <w:sz w:val="24"/>
          <w:szCs w:val="24"/>
        </w:rPr>
        <w:t>respondent</w:t>
      </w:r>
      <w:r>
        <w:rPr>
          <w:rFonts w:ascii="Times New Roman" w:hAnsi="Times New Roman" w:cs="Times New Roman"/>
          <w:sz w:val="24"/>
          <w:szCs w:val="24"/>
        </w:rPr>
        <w:t xml:space="preserve"> averred that on 24 November, 2022 there was deployed a team to relive another team.  The applicant dispute</w:t>
      </w:r>
      <w:r w:rsidR="00F046D6">
        <w:rPr>
          <w:rFonts w:ascii="Times New Roman" w:hAnsi="Times New Roman" w:cs="Times New Roman"/>
          <w:sz w:val="24"/>
          <w:szCs w:val="24"/>
        </w:rPr>
        <w:t>s</w:t>
      </w:r>
      <w:r>
        <w:rPr>
          <w:rFonts w:ascii="Times New Roman" w:hAnsi="Times New Roman" w:cs="Times New Roman"/>
          <w:sz w:val="24"/>
          <w:szCs w:val="24"/>
        </w:rPr>
        <w:t xml:space="preserve"> that</w:t>
      </w:r>
      <w:r w:rsidR="00F046D6">
        <w:rPr>
          <w:rFonts w:ascii="Times New Roman" w:hAnsi="Times New Roman" w:cs="Times New Roman"/>
          <w:sz w:val="24"/>
          <w:szCs w:val="24"/>
        </w:rPr>
        <w:t>.</w:t>
      </w:r>
      <w:r>
        <w:rPr>
          <w:rFonts w:ascii="Times New Roman" w:hAnsi="Times New Roman" w:cs="Times New Roman"/>
          <w:sz w:val="24"/>
          <w:szCs w:val="24"/>
        </w:rPr>
        <w:t xml:space="preserve"> </w:t>
      </w:r>
      <w:r w:rsidR="00F046D6">
        <w:rPr>
          <w:rFonts w:ascii="Times New Roman" w:hAnsi="Times New Roman" w:cs="Times New Roman"/>
          <w:sz w:val="24"/>
          <w:szCs w:val="24"/>
        </w:rPr>
        <w:t xml:space="preserve"> I</w:t>
      </w:r>
      <w:r>
        <w:rPr>
          <w:rFonts w:ascii="Times New Roman" w:hAnsi="Times New Roman" w:cs="Times New Roman"/>
          <w:sz w:val="24"/>
          <w:szCs w:val="24"/>
        </w:rPr>
        <w:t xml:space="preserve">t is not necessary in my view to resolve </w:t>
      </w:r>
      <w:r w:rsidR="00F046D6">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question of whether there was a redeployment or not.  The issue is </w:t>
      </w:r>
      <w:r w:rsidR="009C37D0">
        <w:rPr>
          <w:rFonts w:ascii="Times New Roman" w:hAnsi="Times New Roman" w:cs="Times New Roman"/>
          <w:sz w:val="24"/>
          <w:szCs w:val="24"/>
        </w:rPr>
        <w:t xml:space="preserve">whether or not </w:t>
      </w:r>
      <w:r>
        <w:rPr>
          <w:rFonts w:ascii="Times New Roman" w:hAnsi="Times New Roman" w:cs="Times New Roman"/>
          <w:sz w:val="24"/>
          <w:szCs w:val="24"/>
        </w:rPr>
        <w:t xml:space="preserve">the police team that got to the farm on 24 August, 2022 took over the farm and ordered the applicants workers to halt road works and stand owners to stop construction.  The applicant did not consent to the hostile takeover.  An act of spoliation was committed against the applicant through the removal of its guards and stoppage of construction works. The first </w:t>
      </w:r>
      <w:r w:rsidR="00F046D6">
        <w:rPr>
          <w:rFonts w:ascii="Times New Roman" w:hAnsi="Times New Roman" w:cs="Times New Roman"/>
          <w:sz w:val="24"/>
          <w:szCs w:val="24"/>
        </w:rPr>
        <w:t>respondent</w:t>
      </w:r>
      <w:r>
        <w:rPr>
          <w:rFonts w:ascii="Times New Roman" w:hAnsi="Times New Roman" w:cs="Times New Roman"/>
          <w:sz w:val="24"/>
          <w:szCs w:val="24"/>
        </w:rPr>
        <w:t xml:space="preserve"> did not in his affidavit deny specifically the allegations of the </w:t>
      </w:r>
      <w:r w:rsidR="00BC0BF1">
        <w:rPr>
          <w:rFonts w:ascii="Times New Roman" w:hAnsi="Times New Roman" w:cs="Times New Roman"/>
          <w:sz w:val="24"/>
          <w:szCs w:val="24"/>
        </w:rPr>
        <w:t>takeover</w:t>
      </w:r>
      <w:r>
        <w:rPr>
          <w:rFonts w:ascii="Times New Roman" w:hAnsi="Times New Roman" w:cs="Times New Roman"/>
          <w:sz w:val="24"/>
          <w:szCs w:val="24"/>
        </w:rPr>
        <w:t xml:space="preserve"> and how it was </w:t>
      </w:r>
      <w:r w:rsidR="009C37D0">
        <w:rPr>
          <w:rFonts w:ascii="Times New Roman" w:hAnsi="Times New Roman" w:cs="Times New Roman"/>
          <w:sz w:val="24"/>
          <w:szCs w:val="24"/>
        </w:rPr>
        <w:t xml:space="preserve">alleged to have been </w:t>
      </w:r>
      <w:r>
        <w:rPr>
          <w:rFonts w:ascii="Times New Roman" w:hAnsi="Times New Roman" w:cs="Times New Roman"/>
          <w:sz w:val="24"/>
          <w:szCs w:val="24"/>
        </w:rPr>
        <w:t>carried</w:t>
      </w:r>
      <w:r w:rsidR="009C37D0">
        <w:rPr>
          <w:rFonts w:ascii="Times New Roman" w:hAnsi="Times New Roman" w:cs="Times New Roman"/>
          <w:sz w:val="24"/>
          <w:szCs w:val="24"/>
        </w:rPr>
        <w:t xml:space="preserve"> out</w:t>
      </w:r>
      <w:r>
        <w:rPr>
          <w:rFonts w:ascii="Times New Roman" w:hAnsi="Times New Roman" w:cs="Times New Roman"/>
          <w:sz w:val="24"/>
          <w:szCs w:val="24"/>
        </w:rPr>
        <w:t>. A spoliation order will be granted.</w:t>
      </w:r>
    </w:p>
    <w:p w:rsidR="004D592F" w:rsidRDefault="004D592F" w:rsidP="004D5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draft order was subject of interrogation between the court and counsel.  It was resolved that the order had to be final because what was sought was a clear right and that a spoliation order is final in nature.  It was agreed that the court should make an appropriate order as the justice of the case demanded.  From the evidence available, prior to 24 November 2022, applicant was in occupation of the farm together with members of the Zimbabwe Republic Police. There was peaceful co-existence of the parties and the applicant went around </w:t>
      </w:r>
      <w:r w:rsidR="00265C25">
        <w:rPr>
          <w:rFonts w:ascii="Times New Roman" w:hAnsi="Times New Roman" w:cs="Times New Roman"/>
          <w:sz w:val="24"/>
          <w:szCs w:val="24"/>
        </w:rPr>
        <w:t>stand pegg</w:t>
      </w:r>
      <w:r w:rsidR="00F046D6">
        <w:rPr>
          <w:rFonts w:ascii="Times New Roman" w:hAnsi="Times New Roman" w:cs="Times New Roman"/>
          <w:sz w:val="24"/>
          <w:szCs w:val="24"/>
        </w:rPr>
        <w:t>ing and road construction</w:t>
      </w:r>
      <w:r>
        <w:rPr>
          <w:rFonts w:ascii="Times New Roman" w:hAnsi="Times New Roman" w:cs="Times New Roman"/>
          <w:sz w:val="24"/>
          <w:szCs w:val="24"/>
        </w:rPr>
        <w:t xml:space="preserve"> without hindrance by the police deployed at the instance of first respondent.  The first respondent averred that police needed to safeguard </w:t>
      </w:r>
      <w:r w:rsidR="00F046D6">
        <w:rPr>
          <w:rFonts w:ascii="Times New Roman" w:hAnsi="Times New Roman" w:cs="Times New Roman"/>
          <w:sz w:val="24"/>
          <w:szCs w:val="24"/>
        </w:rPr>
        <w:t>its</w:t>
      </w:r>
      <w:r>
        <w:rPr>
          <w:rFonts w:ascii="Times New Roman" w:hAnsi="Times New Roman" w:cs="Times New Roman"/>
          <w:sz w:val="24"/>
          <w:szCs w:val="24"/>
        </w:rPr>
        <w:t xml:space="preserve"> infrastructure and other property.  It can do so without interfering with the activities of the applicant. The applicant has in its inspection </w:t>
      </w:r>
      <w:r w:rsidRPr="00BC0BF1">
        <w:rPr>
          <w:rFonts w:ascii="Times New Roman" w:hAnsi="Times New Roman" w:cs="Times New Roman"/>
          <w:i/>
          <w:sz w:val="24"/>
          <w:szCs w:val="24"/>
        </w:rPr>
        <w:t>in loco</w:t>
      </w:r>
      <w:r>
        <w:rPr>
          <w:rFonts w:ascii="Times New Roman" w:hAnsi="Times New Roman" w:cs="Times New Roman"/>
          <w:sz w:val="24"/>
          <w:szCs w:val="24"/>
        </w:rPr>
        <w:t xml:space="preserve"> report stated on the last page thereof. </w:t>
      </w:r>
    </w:p>
    <w:p w:rsidR="004D592F" w:rsidRPr="00F22EAF" w:rsidRDefault="004D592F" w:rsidP="004D592F">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sidRPr="00BC0BF1">
        <w:rPr>
          <w:rFonts w:ascii="Times New Roman" w:hAnsi="Times New Roman" w:cs="Times New Roman"/>
        </w:rPr>
        <w:t>“</w:t>
      </w:r>
      <w:r w:rsidRPr="00F22EAF">
        <w:rPr>
          <w:rFonts w:ascii="Times New Roman" w:hAnsi="Times New Roman" w:cs="Times New Roman"/>
          <w:u w:val="single"/>
        </w:rPr>
        <w:t>Conclusion</w:t>
      </w:r>
    </w:p>
    <w:p w:rsidR="004D592F" w:rsidRPr="008A5392" w:rsidRDefault="004D592F" w:rsidP="004D592F">
      <w:pPr>
        <w:spacing w:after="0" w:line="240" w:lineRule="auto"/>
        <w:ind w:left="720"/>
        <w:jc w:val="both"/>
        <w:rPr>
          <w:rFonts w:ascii="Times New Roman" w:hAnsi="Times New Roman" w:cs="Times New Roman"/>
        </w:rPr>
      </w:pPr>
      <w:r w:rsidRPr="008A5392">
        <w:rPr>
          <w:rFonts w:ascii="Times New Roman" w:hAnsi="Times New Roman" w:cs="Times New Roman"/>
        </w:rPr>
        <w:t>It was our observation that the issue of securing police interest or developments on the farm could only relate to th</w:t>
      </w:r>
      <w:r w:rsidR="00F046D6">
        <w:rPr>
          <w:rFonts w:ascii="Times New Roman" w:hAnsi="Times New Roman" w:cs="Times New Roman"/>
        </w:rPr>
        <w:t>eir</w:t>
      </w:r>
      <w:r w:rsidRPr="008A5392">
        <w:rPr>
          <w:rFonts w:ascii="Times New Roman" w:hAnsi="Times New Roman" w:cs="Times New Roman"/>
        </w:rPr>
        <w:t xml:space="preserve"> structures which are not it seems the reason they came to take over security of the whole farm.</w:t>
      </w:r>
    </w:p>
    <w:p w:rsidR="004D592F" w:rsidRDefault="004D592F" w:rsidP="004D592F">
      <w:pPr>
        <w:spacing w:after="0" w:line="240" w:lineRule="auto"/>
        <w:ind w:left="720"/>
        <w:jc w:val="both"/>
        <w:rPr>
          <w:rFonts w:ascii="Times New Roman" w:hAnsi="Times New Roman" w:cs="Times New Roman"/>
        </w:rPr>
      </w:pPr>
      <w:r w:rsidRPr="008A5392">
        <w:rPr>
          <w:rFonts w:ascii="Times New Roman" w:hAnsi="Times New Roman" w:cs="Times New Roman"/>
        </w:rPr>
        <w:t>The police can still guard their facilities without in any manner interfering with applicant’s project.”</w:t>
      </w:r>
    </w:p>
    <w:p w:rsidR="004D592F" w:rsidRDefault="004D592F" w:rsidP="004D592F">
      <w:pPr>
        <w:spacing w:after="0" w:line="240" w:lineRule="auto"/>
        <w:jc w:val="both"/>
        <w:rPr>
          <w:rFonts w:ascii="Times New Roman" w:hAnsi="Times New Roman" w:cs="Times New Roman"/>
        </w:rPr>
      </w:pPr>
    </w:p>
    <w:p w:rsidR="004D592F" w:rsidRDefault="004D592F" w:rsidP="004D592F">
      <w:pPr>
        <w:spacing w:after="0" w:line="240" w:lineRule="auto"/>
        <w:jc w:val="both"/>
        <w:rPr>
          <w:rFonts w:ascii="Times New Roman" w:hAnsi="Times New Roman" w:cs="Times New Roman"/>
        </w:rPr>
      </w:pPr>
    </w:p>
    <w:p w:rsidR="004D592F" w:rsidRDefault="004D592F" w:rsidP="004D592F">
      <w:pPr>
        <w:spacing w:after="0" w:line="360" w:lineRule="auto"/>
        <w:ind w:firstLine="720"/>
        <w:jc w:val="both"/>
        <w:rPr>
          <w:rFonts w:ascii="Times New Roman" w:hAnsi="Times New Roman" w:cs="Times New Roman"/>
          <w:sz w:val="24"/>
          <w:szCs w:val="24"/>
        </w:rPr>
      </w:pPr>
      <w:r w:rsidRPr="008A5392">
        <w:rPr>
          <w:rFonts w:ascii="Times New Roman" w:hAnsi="Times New Roman" w:cs="Times New Roman"/>
          <w:sz w:val="24"/>
          <w:szCs w:val="24"/>
        </w:rPr>
        <w:t>I agree with counsel that the police</w:t>
      </w:r>
      <w:r>
        <w:rPr>
          <w:rFonts w:ascii="Times New Roman" w:hAnsi="Times New Roman" w:cs="Times New Roman"/>
          <w:sz w:val="24"/>
          <w:szCs w:val="24"/>
        </w:rPr>
        <w:t xml:space="preserve"> can guard its listed infrastructure without interfering with the applicant operations.  The applicant’s prayer for the complete eviction of the police from the farm cannot be dealt with in spoliation proceedings. The relief of eviction is not legally competent to grant in this application.</w:t>
      </w:r>
    </w:p>
    <w:p w:rsidR="004D592F" w:rsidRDefault="004D592F" w:rsidP="004D5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w:t>
      </w:r>
      <w:r w:rsidR="007375C0">
        <w:rPr>
          <w:rFonts w:ascii="Times New Roman" w:hAnsi="Times New Roman" w:cs="Times New Roman"/>
          <w:sz w:val="24"/>
          <w:szCs w:val="24"/>
        </w:rPr>
        <w:t>applicant</w:t>
      </w:r>
      <w:r>
        <w:rPr>
          <w:rFonts w:ascii="Times New Roman" w:hAnsi="Times New Roman" w:cs="Times New Roman"/>
          <w:sz w:val="24"/>
          <w:szCs w:val="24"/>
        </w:rPr>
        <w:t xml:space="preserve"> prayed for costs on the higher scale.  It was argued that the first respondent was stubborn and abusing his position to show off his powers. Costs were sought against the first respondent personally. I have considered the submission. Costs are in the discretion of the court.  </w:t>
      </w:r>
      <w:r w:rsidRPr="00115042">
        <w:rPr>
          <w:rFonts w:ascii="Times New Roman" w:hAnsi="Times New Roman" w:cs="Times New Roman"/>
          <w:i/>
          <w:sz w:val="24"/>
          <w:szCs w:val="24"/>
        </w:rPr>
        <w:t>In casu</w:t>
      </w:r>
      <w:r>
        <w:rPr>
          <w:rFonts w:ascii="Times New Roman" w:hAnsi="Times New Roman" w:cs="Times New Roman"/>
          <w:sz w:val="24"/>
          <w:szCs w:val="24"/>
        </w:rPr>
        <w:t>, there appears to be a recognized issue of compensation which the</w:t>
      </w:r>
      <w:r w:rsidR="00265C25">
        <w:rPr>
          <w:rFonts w:ascii="Times New Roman" w:hAnsi="Times New Roman" w:cs="Times New Roman"/>
          <w:sz w:val="24"/>
          <w:szCs w:val="24"/>
        </w:rPr>
        <w:t xml:space="preserve"> police </w:t>
      </w:r>
      <w:r>
        <w:rPr>
          <w:rFonts w:ascii="Times New Roman" w:hAnsi="Times New Roman" w:cs="Times New Roman"/>
          <w:sz w:val="24"/>
          <w:szCs w:val="24"/>
        </w:rPr>
        <w:t xml:space="preserve">first respondent appears </w:t>
      </w:r>
      <w:r w:rsidR="00265C25">
        <w:rPr>
          <w:rFonts w:ascii="Times New Roman" w:hAnsi="Times New Roman" w:cs="Times New Roman"/>
          <w:sz w:val="24"/>
          <w:szCs w:val="24"/>
        </w:rPr>
        <w:t xml:space="preserve">to lead the </w:t>
      </w:r>
      <w:r w:rsidR="00DD77A7">
        <w:rPr>
          <w:rFonts w:ascii="Times New Roman" w:hAnsi="Times New Roman" w:cs="Times New Roman"/>
          <w:sz w:val="24"/>
          <w:szCs w:val="24"/>
        </w:rPr>
        <w:t xml:space="preserve">first </w:t>
      </w:r>
      <w:r w:rsidR="00265C25">
        <w:rPr>
          <w:rFonts w:ascii="Times New Roman" w:hAnsi="Times New Roman" w:cs="Times New Roman"/>
          <w:sz w:val="24"/>
          <w:szCs w:val="24"/>
        </w:rPr>
        <w:t xml:space="preserve">respondent </w:t>
      </w:r>
      <w:r w:rsidR="00DD77A7">
        <w:rPr>
          <w:rFonts w:ascii="Times New Roman" w:hAnsi="Times New Roman" w:cs="Times New Roman"/>
          <w:sz w:val="24"/>
          <w:szCs w:val="24"/>
        </w:rPr>
        <w:t xml:space="preserve">to believe that it </w:t>
      </w:r>
      <w:r>
        <w:rPr>
          <w:rFonts w:ascii="Times New Roman" w:hAnsi="Times New Roman" w:cs="Times New Roman"/>
          <w:sz w:val="24"/>
          <w:szCs w:val="24"/>
        </w:rPr>
        <w:t xml:space="preserve">gives the police power </w:t>
      </w:r>
      <w:r>
        <w:rPr>
          <w:rFonts w:ascii="Times New Roman" w:hAnsi="Times New Roman" w:cs="Times New Roman"/>
          <w:sz w:val="24"/>
          <w:szCs w:val="24"/>
        </w:rPr>
        <w:lastRenderedPageBreak/>
        <w:t xml:space="preserve">to control and occupy the farm until compensated. The fact that the first respondent as would appear from the application appears to wrongly think that police are justified to hold on to possession of the farm until compensation is paid does not show </w:t>
      </w:r>
      <w:r w:rsidRPr="00115042">
        <w:rPr>
          <w:rFonts w:ascii="Times New Roman" w:hAnsi="Times New Roman" w:cs="Times New Roman"/>
          <w:i/>
          <w:sz w:val="24"/>
          <w:szCs w:val="24"/>
        </w:rPr>
        <w:t>mala fides</w:t>
      </w:r>
      <w:r>
        <w:rPr>
          <w:rFonts w:ascii="Times New Roman" w:hAnsi="Times New Roman" w:cs="Times New Roman"/>
          <w:sz w:val="24"/>
          <w:szCs w:val="24"/>
        </w:rPr>
        <w:t xml:space="preserve"> but ill advice.  The filing of the notice</w:t>
      </w:r>
      <w:r w:rsidR="00A11FD5">
        <w:rPr>
          <w:rFonts w:ascii="Times New Roman" w:hAnsi="Times New Roman" w:cs="Times New Roman"/>
          <w:sz w:val="24"/>
          <w:szCs w:val="24"/>
        </w:rPr>
        <w:t xml:space="preserve"> of opposition despite the non-</w:t>
      </w:r>
      <w:r>
        <w:rPr>
          <w:rFonts w:ascii="Times New Roman" w:hAnsi="Times New Roman" w:cs="Times New Roman"/>
          <w:sz w:val="24"/>
          <w:szCs w:val="24"/>
        </w:rPr>
        <w:t xml:space="preserve">opposition by the rest of the respondents does not justify a costs order against him personally. Costs should follow the event and </w:t>
      </w:r>
      <w:r w:rsidR="007375C0">
        <w:rPr>
          <w:rFonts w:ascii="Times New Roman" w:hAnsi="Times New Roman" w:cs="Times New Roman"/>
          <w:sz w:val="24"/>
          <w:szCs w:val="24"/>
        </w:rPr>
        <w:t>ar</w:t>
      </w:r>
      <w:r>
        <w:rPr>
          <w:rFonts w:ascii="Times New Roman" w:hAnsi="Times New Roman" w:cs="Times New Roman"/>
          <w:sz w:val="24"/>
          <w:szCs w:val="24"/>
        </w:rPr>
        <w:t>e to be awarded on the ordinary scale.</w:t>
      </w:r>
    </w:p>
    <w:p w:rsidR="004D592F" w:rsidRDefault="004D592F" w:rsidP="004D592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Resultantly the application succeeds.  The following order is made:</w:t>
      </w:r>
    </w:p>
    <w:p w:rsidR="004D592F" w:rsidRDefault="004D592F" w:rsidP="004D592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shall upon service of this order restore possession and occupation of Haydon Farm to the applicant.</w:t>
      </w:r>
    </w:p>
    <w:p w:rsidR="003C69A0" w:rsidRDefault="004D592F" w:rsidP="003C69A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through the second respondent and any other police officer shall not interfere with the operati</w:t>
      </w:r>
      <w:r w:rsidR="007375C0">
        <w:rPr>
          <w:rFonts w:ascii="Times New Roman" w:hAnsi="Times New Roman" w:cs="Times New Roman"/>
          <w:sz w:val="24"/>
          <w:szCs w:val="24"/>
        </w:rPr>
        <w:t>ons</w:t>
      </w:r>
      <w:r>
        <w:rPr>
          <w:rFonts w:ascii="Times New Roman" w:hAnsi="Times New Roman" w:cs="Times New Roman"/>
          <w:sz w:val="24"/>
          <w:szCs w:val="24"/>
        </w:rPr>
        <w:t xml:space="preserve"> of the applicant to include roads construction and stands pegging, </w:t>
      </w:r>
      <w:r w:rsidR="003C69A0">
        <w:rPr>
          <w:rFonts w:ascii="Times New Roman" w:hAnsi="Times New Roman" w:cs="Times New Roman"/>
          <w:sz w:val="24"/>
          <w:szCs w:val="24"/>
        </w:rPr>
        <w:t xml:space="preserve">and/or </w:t>
      </w:r>
      <w:r>
        <w:rPr>
          <w:rFonts w:ascii="Times New Roman" w:hAnsi="Times New Roman" w:cs="Times New Roman"/>
          <w:sz w:val="24"/>
          <w:szCs w:val="24"/>
        </w:rPr>
        <w:t>with applicant’s guards and stand owners who are on their stands and/or constructing their houses.</w:t>
      </w:r>
    </w:p>
    <w:p w:rsidR="00BC0BF1" w:rsidRPr="003C69A0" w:rsidRDefault="004D592F" w:rsidP="003C69A0">
      <w:pPr>
        <w:pStyle w:val="ListParagraph"/>
        <w:numPr>
          <w:ilvl w:val="0"/>
          <w:numId w:val="8"/>
        </w:numPr>
        <w:spacing w:after="0" w:line="360" w:lineRule="auto"/>
        <w:jc w:val="both"/>
        <w:rPr>
          <w:rFonts w:ascii="Times New Roman" w:hAnsi="Times New Roman" w:cs="Times New Roman"/>
          <w:sz w:val="24"/>
          <w:szCs w:val="24"/>
        </w:rPr>
      </w:pPr>
      <w:r w:rsidRPr="003C69A0">
        <w:rPr>
          <w:rFonts w:ascii="Times New Roman" w:hAnsi="Times New Roman" w:cs="Times New Roman"/>
          <w:sz w:val="24"/>
          <w:szCs w:val="24"/>
        </w:rPr>
        <w:t xml:space="preserve">For the avoidance of doubt, police may </w:t>
      </w:r>
      <w:r w:rsidR="00B748AA" w:rsidRPr="003C69A0">
        <w:rPr>
          <w:rFonts w:ascii="Times New Roman" w:hAnsi="Times New Roman" w:cs="Times New Roman"/>
          <w:sz w:val="24"/>
          <w:szCs w:val="24"/>
        </w:rPr>
        <w:t>put in place security arrangements to secure</w:t>
      </w:r>
      <w:r w:rsidR="003C69A0" w:rsidRPr="003C69A0">
        <w:rPr>
          <w:rFonts w:ascii="Times New Roman" w:hAnsi="Times New Roman" w:cs="Times New Roman"/>
          <w:sz w:val="24"/>
          <w:szCs w:val="24"/>
        </w:rPr>
        <w:t xml:space="preserve"> their infrastructure listed below without interferring with or encroaching on any area not falling within the listed areas save for pastures as was the case prior to 24 November 2022.</w:t>
      </w:r>
    </w:p>
    <w:p w:rsidR="00BC0BF1" w:rsidRDefault="00BC0BF1" w:rsidP="00BC0BF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4D592F" w:rsidRPr="00BC0BF1">
        <w:rPr>
          <w:rFonts w:ascii="Times New Roman" w:hAnsi="Times New Roman" w:cs="Times New Roman"/>
          <w:sz w:val="24"/>
          <w:szCs w:val="24"/>
        </w:rPr>
        <w:t>a grinding mill</w:t>
      </w:r>
    </w:p>
    <w:p w:rsidR="00BC0BF1" w:rsidRDefault="00BC0BF1" w:rsidP="00BC0BF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4D592F">
        <w:rPr>
          <w:rFonts w:ascii="Times New Roman" w:hAnsi="Times New Roman" w:cs="Times New Roman"/>
          <w:sz w:val="24"/>
          <w:szCs w:val="24"/>
        </w:rPr>
        <w:t>green house steel structures</w:t>
      </w:r>
    </w:p>
    <w:p w:rsidR="00BC0BF1" w:rsidRDefault="00BC0BF1" w:rsidP="00BC0BF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4D592F">
        <w:rPr>
          <w:rFonts w:ascii="Times New Roman" w:hAnsi="Times New Roman" w:cs="Times New Roman"/>
          <w:sz w:val="24"/>
          <w:szCs w:val="24"/>
        </w:rPr>
        <w:t>cattle pens, pig stys</w:t>
      </w:r>
    </w:p>
    <w:p w:rsidR="00BC0BF1" w:rsidRDefault="00BC0BF1" w:rsidP="00BC0BF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4D592F">
        <w:rPr>
          <w:rFonts w:ascii="Times New Roman" w:hAnsi="Times New Roman" w:cs="Times New Roman"/>
          <w:sz w:val="24"/>
          <w:szCs w:val="24"/>
        </w:rPr>
        <w:t>farm house</w:t>
      </w:r>
    </w:p>
    <w:p w:rsidR="00BC0BF1" w:rsidRDefault="00BC0BF1" w:rsidP="00BC0BF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4D592F">
        <w:rPr>
          <w:rFonts w:ascii="Times New Roman" w:hAnsi="Times New Roman" w:cs="Times New Roman"/>
          <w:sz w:val="24"/>
          <w:szCs w:val="24"/>
        </w:rPr>
        <w:t>horse stables</w:t>
      </w:r>
    </w:p>
    <w:p w:rsidR="004D592F" w:rsidRDefault="00BC0BF1" w:rsidP="00CE5CD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004D592F">
        <w:rPr>
          <w:rFonts w:ascii="Times New Roman" w:hAnsi="Times New Roman" w:cs="Times New Roman"/>
          <w:sz w:val="24"/>
          <w:szCs w:val="24"/>
        </w:rPr>
        <w:t>shop in front of office</w:t>
      </w:r>
    </w:p>
    <w:p w:rsidR="004D592F" w:rsidRDefault="004D592F" w:rsidP="004D592F">
      <w:pPr>
        <w:spacing w:after="0" w:line="240" w:lineRule="auto"/>
        <w:jc w:val="both"/>
        <w:rPr>
          <w:rFonts w:ascii="Times New Roman" w:hAnsi="Times New Roman" w:cs="Times New Roman"/>
          <w:sz w:val="24"/>
          <w:szCs w:val="24"/>
        </w:rPr>
      </w:pPr>
    </w:p>
    <w:p w:rsidR="004D592F" w:rsidRDefault="004D592F" w:rsidP="004D592F">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respondent in his official capacity bear</w:t>
      </w:r>
      <w:r w:rsidR="007375C0">
        <w:rPr>
          <w:rFonts w:ascii="Times New Roman" w:hAnsi="Times New Roman" w:cs="Times New Roman"/>
          <w:sz w:val="24"/>
          <w:szCs w:val="24"/>
        </w:rPr>
        <w:t>s</w:t>
      </w:r>
      <w:r>
        <w:rPr>
          <w:rFonts w:ascii="Times New Roman" w:hAnsi="Times New Roman" w:cs="Times New Roman"/>
          <w:sz w:val="24"/>
          <w:szCs w:val="24"/>
        </w:rPr>
        <w:t xml:space="preserve"> the costs of the application on the ordinary scale.</w:t>
      </w:r>
    </w:p>
    <w:p w:rsidR="004D592F" w:rsidRDefault="004D592F" w:rsidP="004D592F">
      <w:pPr>
        <w:spacing w:after="0" w:line="240" w:lineRule="auto"/>
        <w:jc w:val="both"/>
        <w:rPr>
          <w:rFonts w:ascii="Times New Roman" w:hAnsi="Times New Roman" w:cs="Times New Roman"/>
          <w:sz w:val="24"/>
          <w:szCs w:val="24"/>
        </w:rPr>
      </w:pPr>
    </w:p>
    <w:p w:rsidR="004D592F" w:rsidRDefault="004D592F" w:rsidP="004D592F">
      <w:pPr>
        <w:spacing w:after="0" w:line="240" w:lineRule="auto"/>
        <w:jc w:val="both"/>
        <w:rPr>
          <w:rFonts w:ascii="Times New Roman" w:hAnsi="Times New Roman" w:cs="Times New Roman"/>
          <w:sz w:val="24"/>
          <w:szCs w:val="24"/>
        </w:rPr>
      </w:pPr>
    </w:p>
    <w:p w:rsidR="004D592F" w:rsidRDefault="004D592F" w:rsidP="004D592F">
      <w:pPr>
        <w:spacing w:after="0" w:line="240" w:lineRule="auto"/>
        <w:jc w:val="both"/>
        <w:rPr>
          <w:rFonts w:ascii="Times New Roman" w:hAnsi="Times New Roman" w:cs="Times New Roman"/>
          <w:sz w:val="24"/>
          <w:szCs w:val="24"/>
        </w:rPr>
      </w:pPr>
    </w:p>
    <w:p w:rsidR="0051021C" w:rsidRDefault="0051021C" w:rsidP="004D592F">
      <w:pPr>
        <w:spacing w:after="0" w:line="240" w:lineRule="auto"/>
        <w:jc w:val="both"/>
        <w:rPr>
          <w:rFonts w:ascii="Times New Roman" w:hAnsi="Times New Roman" w:cs="Times New Roman"/>
          <w:sz w:val="24"/>
          <w:szCs w:val="24"/>
        </w:rPr>
      </w:pPr>
    </w:p>
    <w:p w:rsidR="004D592F" w:rsidRDefault="004D592F" w:rsidP="004D592F">
      <w:pPr>
        <w:spacing w:after="0" w:line="240" w:lineRule="auto"/>
        <w:jc w:val="both"/>
        <w:rPr>
          <w:rFonts w:ascii="Times New Roman" w:hAnsi="Times New Roman" w:cs="Times New Roman"/>
          <w:sz w:val="24"/>
          <w:szCs w:val="24"/>
        </w:rPr>
      </w:pPr>
    </w:p>
    <w:p w:rsidR="00D60E57" w:rsidRDefault="00D60E57" w:rsidP="004D592F">
      <w:pPr>
        <w:spacing w:after="0" w:line="240" w:lineRule="auto"/>
        <w:jc w:val="both"/>
        <w:rPr>
          <w:rFonts w:ascii="Times New Roman" w:hAnsi="Times New Roman" w:cs="Times New Roman"/>
          <w:i/>
          <w:sz w:val="24"/>
          <w:szCs w:val="24"/>
        </w:rPr>
      </w:pPr>
    </w:p>
    <w:p w:rsidR="004D592F" w:rsidRDefault="004D592F" w:rsidP="004D592F">
      <w:pPr>
        <w:spacing w:after="0" w:line="240" w:lineRule="auto"/>
        <w:jc w:val="both"/>
        <w:rPr>
          <w:rFonts w:ascii="Times New Roman" w:hAnsi="Times New Roman" w:cs="Times New Roman"/>
          <w:sz w:val="24"/>
          <w:szCs w:val="24"/>
        </w:rPr>
      </w:pPr>
      <w:r w:rsidRPr="00E23ACA">
        <w:rPr>
          <w:rFonts w:ascii="Times New Roman" w:hAnsi="Times New Roman" w:cs="Times New Roman"/>
          <w:i/>
          <w:sz w:val="24"/>
          <w:szCs w:val="24"/>
        </w:rPr>
        <w:t>Wa</w:t>
      </w:r>
      <w:r w:rsidR="00D84D90">
        <w:rPr>
          <w:rFonts w:ascii="Times New Roman" w:hAnsi="Times New Roman" w:cs="Times New Roman"/>
          <w:i/>
          <w:sz w:val="24"/>
          <w:szCs w:val="24"/>
        </w:rPr>
        <w:t>r</w:t>
      </w:r>
      <w:r w:rsidRPr="00E23ACA">
        <w:rPr>
          <w:rFonts w:ascii="Times New Roman" w:hAnsi="Times New Roman" w:cs="Times New Roman"/>
          <w:i/>
          <w:sz w:val="24"/>
          <w:szCs w:val="24"/>
        </w:rPr>
        <w:t>ara &amp; Associates</w:t>
      </w:r>
      <w:r>
        <w:rPr>
          <w:rFonts w:ascii="Times New Roman" w:hAnsi="Times New Roman" w:cs="Times New Roman"/>
          <w:sz w:val="24"/>
          <w:szCs w:val="24"/>
        </w:rPr>
        <w:t>, applicant’s legal practitioners</w:t>
      </w:r>
    </w:p>
    <w:p w:rsidR="004D592F" w:rsidRPr="00E23ACA" w:rsidRDefault="004D592F" w:rsidP="004D592F">
      <w:pPr>
        <w:spacing w:after="0" w:line="240" w:lineRule="auto"/>
        <w:jc w:val="both"/>
        <w:rPr>
          <w:rFonts w:ascii="Times New Roman" w:hAnsi="Times New Roman" w:cs="Times New Roman"/>
          <w:sz w:val="24"/>
          <w:szCs w:val="24"/>
        </w:rPr>
      </w:pPr>
      <w:r w:rsidRPr="00E23ACA">
        <w:rPr>
          <w:rFonts w:ascii="Times New Roman" w:hAnsi="Times New Roman" w:cs="Times New Roman"/>
          <w:i/>
          <w:sz w:val="24"/>
          <w:szCs w:val="24"/>
        </w:rPr>
        <w:t>Civil Division Attorney General’s Office</w:t>
      </w:r>
      <w:r>
        <w:rPr>
          <w:rFonts w:ascii="Times New Roman" w:hAnsi="Times New Roman" w:cs="Times New Roman"/>
          <w:sz w:val="24"/>
          <w:szCs w:val="24"/>
        </w:rPr>
        <w:t>, respondents</w:t>
      </w:r>
      <w:r w:rsidR="002A007A">
        <w:rPr>
          <w:rFonts w:ascii="Times New Roman" w:hAnsi="Times New Roman" w:cs="Times New Roman"/>
          <w:sz w:val="24"/>
          <w:szCs w:val="24"/>
        </w:rPr>
        <w:t>’</w:t>
      </w:r>
      <w:r>
        <w:rPr>
          <w:rFonts w:ascii="Times New Roman" w:hAnsi="Times New Roman" w:cs="Times New Roman"/>
          <w:sz w:val="24"/>
          <w:szCs w:val="24"/>
        </w:rPr>
        <w:t xml:space="preserve"> legal practitioners</w:t>
      </w:r>
    </w:p>
    <w:sectPr w:rsidR="004D592F" w:rsidRPr="00E23A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F0" w:rsidRDefault="00977EF0" w:rsidP="00F739CD">
      <w:pPr>
        <w:spacing w:after="0" w:line="240" w:lineRule="auto"/>
      </w:pPr>
      <w:r>
        <w:separator/>
      </w:r>
    </w:p>
  </w:endnote>
  <w:endnote w:type="continuationSeparator" w:id="0">
    <w:p w:rsidR="00977EF0" w:rsidRDefault="00977EF0"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F0" w:rsidRDefault="00977EF0" w:rsidP="00F739CD">
      <w:pPr>
        <w:spacing w:after="0" w:line="240" w:lineRule="auto"/>
      </w:pPr>
      <w:r>
        <w:separator/>
      </w:r>
    </w:p>
  </w:footnote>
  <w:footnote w:type="continuationSeparator" w:id="0">
    <w:p w:rsidR="00977EF0" w:rsidRDefault="00977EF0"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CF1E19" w:rsidRDefault="00CF1E19">
        <w:pPr>
          <w:pStyle w:val="Header"/>
          <w:jc w:val="right"/>
          <w:rPr>
            <w:noProof/>
          </w:rPr>
        </w:pPr>
        <w:r>
          <w:fldChar w:fldCharType="begin"/>
        </w:r>
        <w:r>
          <w:instrText xml:space="preserve"> PAGE   \* MERGEFORMAT </w:instrText>
        </w:r>
        <w:r>
          <w:fldChar w:fldCharType="separate"/>
        </w:r>
        <w:r w:rsidR="00F86865">
          <w:rPr>
            <w:noProof/>
          </w:rPr>
          <w:t>1</w:t>
        </w:r>
        <w:r>
          <w:rPr>
            <w:noProof/>
          </w:rPr>
          <w:fldChar w:fldCharType="end"/>
        </w:r>
      </w:p>
      <w:p w:rsidR="00CF1E19" w:rsidRDefault="00931887">
        <w:pPr>
          <w:pStyle w:val="Header"/>
          <w:jc w:val="right"/>
          <w:rPr>
            <w:noProof/>
          </w:rPr>
        </w:pPr>
        <w:r>
          <w:rPr>
            <w:noProof/>
          </w:rPr>
          <w:t>HH 876-22</w:t>
        </w:r>
      </w:p>
      <w:p w:rsidR="00CF1E19" w:rsidRDefault="00CF1E19">
        <w:pPr>
          <w:pStyle w:val="Header"/>
          <w:jc w:val="right"/>
          <w:rPr>
            <w:noProof/>
          </w:rPr>
        </w:pPr>
        <w:r>
          <w:rPr>
            <w:noProof/>
          </w:rPr>
          <w:t>HC 8038/22</w:t>
        </w:r>
      </w:p>
    </w:sdtContent>
  </w:sdt>
  <w:p w:rsidR="00CF1E19" w:rsidRDefault="00CF1E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6764"/>
    <w:multiLevelType w:val="hybridMultilevel"/>
    <w:tmpl w:val="43347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5A4101"/>
    <w:multiLevelType w:val="hybridMultilevel"/>
    <w:tmpl w:val="06FC30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BA497D"/>
    <w:multiLevelType w:val="hybridMultilevel"/>
    <w:tmpl w:val="03FC125E"/>
    <w:lvl w:ilvl="0" w:tplc="E7F8D3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B32210C"/>
    <w:multiLevelType w:val="hybridMultilevel"/>
    <w:tmpl w:val="027EE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11B55"/>
    <w:multiLevelType w:val="hybridMultilevel"/>
    <w:tmpl w:val="79FAD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764157"/>
    <w:multiLevelType w:val="hybridMultilevel"/>
    <w:tmpl w:val="D50007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8"/>
  </w:num>
  <w:num w:numId="4">
    <w:abstractNumId w:val="4"/>
  </w:num>
  <w:num w:numId="5">
    <w:abstractNumId w:val="6"/>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0C61"/>
    <w:rsid w:val="000027B0"/>
    <w:rsid w:val="00012E4F"/>
    <w:rsid w:val="00023406"/>
    <w:rsid w:val="00023408"/>
    <w:rsid w:val="00046F4B"/>
    <w:rsid w:val="00070304"/>
    <w:rsid w:val="00074EE9"/>
    <w:rsid w:val="00094C2A"/>
    <w:rsid w:val="000A57FE"/>
    <w:rsid w:val="000A6A67"/>
    <w:rsid w:val="000B5B07"/>
    <w:rsid w:val="000C0A4F"/>
    <w:rsid w:val="000C20B1"/>
    <w:rsid w:val="000D239D"/>
    <w:rsid w:val="000D32C6"/>
    <w:rsid w:val="000D5020"/>
    <w:rsid w:val="000F59C6"/>
    <w:rsid w:val="001068CB"/>
    <w:rsid w:val="00107BEA"/>
    <w:rsid w:val="00111A27"/>
    <w:rsid w:val="00113AC9"/>
    <w:rsid w:val="001363FC"/>
    <w:rsid w:val="001379B7"/>
    <w:rsid w:val="00147D74"/>
    <w:rsid w:val="00172A7A"/>
    <w:rsid w:val="00175BAE"/>
    <w:rsid w:val="00177CE4"/>
    <w:rsid w:val="00191B73"/>
    <w:rsid w:val="0019644B"/>
    <w:rsid w:val="001A1885"/>
    <w:rsid w:val="001A27BD"/>
    <w:rsid w:val="001A5336"/>
    <w:rsid w:val="001D03C5"/>
    <w:rsid w:val="001D5A48"/>
    <w:rsid w:val="001E097E"/>
    <w:rsid w:val="00203FCB"/>
    <w:rsid w:val="002161FD"/>
    <w:rsid w:val="002254D0"/>
    <w:rsid w:val="0023204F"/>
    <w:rsid w:val="00243BF6"/>
    <w:rsid w:val="002457D0"/>
    <w:rsid w:val="002468CF"/>
    <w:rsid w:val="00265C25"/>
    <w:rsid w:val="0027437B"/>
    <w:rsid w:val="002769B4"/>
    <w:rsid w:val="00284F99"/>
    <w:rsid w:val="00291CDE"/>
    <w:rsid w:val="00295861"/>
    <w:rsid w:val="002A007A"/>
    <w:rsid w:val="002A0354"/>
    <w:rsid w:val="002A1B94"/>
    <w:rsid w:val="002B0A79"/>
    <w:rsid w:val="002C2998"/>
    <w:rsid w:val="002C4533"/>
    <w:rsid w:val="002D1EB3"/>
    <w:rsid w:val="002D29C1"/>
    <w:rsid w:val="002E5E82"/>
    <w:rsid w:val="002E7852"/>
    <w:rsid w:val="002F1C8B"/>
    <w:rsid w:val="002F5313"/>
    <w:rsid w:val="00301D42"/>
    <w:rsid w:val="0031713E"/>
    <w:rsid w:val="0034052B"/>
    <w:rsid w:val="003407CA"/>
    <w:rsid w:val="003573E4"/>
    <w:rsid w:val="00387764"/>
    <w:rsid w:val="003C0E49"/>
    <w:rsid w:val="003C69A0"/>
    <w:rsid w:val="003C69A8"/>
    <w:rsid w:val="003E5D6C"/>
    <w:rsid w:val="003F21D2"/>
    <w:rsid w:val="003F29C3"/>
    <w:rsid w:val="0040007B"/>
    <w:rsid w:val="004024B2"/>
    <w:rsid w:val="0041252D"/>
    <w:rsid w:val="00435C97"/>
    <w:rsid w:val="00475B5C"/>
    <w:rsid w:val="004A11AF"/>
    <w:rsid w:val="004B04B1"/>
    <w:rsid w:val="004B340F"/>
    <w:rsid w:val="004C7BF2"/>
    <w:rsid w:val="004D1BE1"/>
    <w:rsid w:val="004D592F"/>
    <w:rsid w:val="00503F0F"/>
    <w:rsid w:val="00504756"/>
    <w:rsid w:val="00505C1E"/>
    <w:rsid w:val="0051021C"/>
    <w:rsid w:val="005149FE"/>
    <w:rsid w:val="005267F3"/>
    <w:rsid w:val="005602FF"/>
    <w:rsid w:val="00586281"/>
    <w:rsid w:val="0058664E"/>
    <w:rsid w:val="005939EB"/>
    <w:rsid w:val="005A22A0"/>
    <w:rsid w:val="005A6A0A"/>
    <w:rsid w:val="005B06B4"/>
    <w:rsid w:val="00602A2B"/>
    <w:rsid w:val="00604F2E"/>
    <w:rsid w:val="00610C15"/>
    <w:rsid w:val="00611DF5"/>
    <w:rsid w:val="00622D77"/>
    <w:rsid w:val="00631159"/>
    <w:rsid w:val="00633161"/>
    <w:rsid w:val="00633190"/>
    <w:rsid w:val="00637CAA"/>
    <w:rsid w:val="00642335"/>
    <w:rsid w:val="006851E9"/>
    <w:rsid w:val="00692175"/>
    <w:rsid w:val="00694FFA"/>
    <w:rsid w:val="00696CD1"/>
    <w:rsid w:val="006A2419"/>
    <w:rsid w:val="006A2851"/>
    <w:rsid w:val="006B2DDE"/>
    <w:rsid w:val="006C0D7F"/>
    <w:rsid w:val="006C451F"/>
    <w:rsid w:val="006C4FA0"/>
    <w:rsid w:val="006C6C7E"/>
    <w:rsid w:val="006D29CC"/>
    <w:rsid w:val="006E6DCC"/>
    <w:rsid w:val="006F0332"/>
    <w:rsid w:val="006F071B"/>
    <w:rsid w:val="00713934"/>
    <w:rsid w:val="007375C0"/>
    <w:rsid w:val="00750881"/>
    <w:rsid w:val="007640D5"/>
    <w:rsid w:val="00767661"/>
    <w:rsid w:val="00772C71"/>
    <w:rsid w:val="00780CD9"/>
    <w:rsid w:val="007C4230"/>
    <w:rsid w:val="007E74EC"/>
    <w:rsid w:val="007F4E88"/>
    <w:rsid w:val="008059D1"/>
    <w:rsid w:val="0080688F"/>
    <w:rsid w:val="00816117"/>
    <w:rsid w:val="00824820"/>
    <w:rsid w:val="00831E21"/>
    <w:rsid w:val="00832418"/>
    <w:rsid w:val="0084189B"/>
    <w:rsid w:val="00844632"/>
    <w:rsid w:val="008516C5"/>
    <w:rsid w:val="00860E2D"/>
    <w:rsid w:val="00863FFA"/>
    <w:rsid w:val="00875CD8"/>
    <w:rsid w:val="0087709E"/>
    <w:rsid w:val="00882EBF"/>
    <w:rsid w:val="00887D9B"/>
    <w:rsid w:val="008B51A4"/>
    <w:rsid w:val="008D12DA"/>
    <w:rsid w:val="008E4527"/>
    <w:rsid w:val="008F5920"/>
    <w:rsid w:val="008F6310"/>
    <w:rsid w:val="00925F59"/>
    <w:rsid w:val="0092639D"/>
    <w:rsid w:val="00931887"/>
    <w:rsid w:val="0093612D"/>
    <w:rsid w:val="009544A6"/>
    <w:rsid w:val="00960EDD"/>
    <w:rsid w:val="0097063A"/>
    <w:rsid w:val="00977EF0"/>
    <w:rsid w:val="0098356E"/>
    <w:rsid w:val="009A3650"/>
    <w:rsid w:val="009B0BA3"/>
    <w:rsid w:val="009B4634"/>
    <w:rsid w:val="009C37D0"/>
    <w:rsid w:val="009C3D3C"/>
    <w:rsid w:val="009C483B"/>
    <w:rsid w:val="009F4272"/>
    <w:rsid w:val="009F53AB"/>
    <w:rsid w:val="009F7C2F"/>
    <w:rsid w:val="00A11FD5"/>
    <w:rsid w:val="00A307B2"/>
    <w:rsid w:val="00A43489"/>
    <w:rsid w:val="00A470CA"/>
    <w:rsid w:val="00A520E8"/>
    <w:rsid w:val="00A54A8C"/>
    <w:rsid w:val="00A65E48"/>
    <w:rsid w:val="00A712E4"/>
    <w:rsid w:val="00A77BE1"/>
    <w:rsid w:val="00A8118A"/>
    <w:rsid w:val="00A8518E"/>
    <w:rsid w:val="00A86AAD"/>
    <w:rsid w:val="00A90F8F"/>
    <w:rsid w:val="00A92B7B"/>
    <w:rsid w:val="00AA0E96"/>
    <w:rsid w:val="00AA17C7"/>
    <w:rsid w:val="00AB3A9C"/>
    <w:rsid w:val="00AC4E69"/>
    <w:rsid w:val="00AD5BEB"/>
    <w:rsid w:val="00AF0002"/>
    <w:rsid w:val="00AF0EA0"/>
    <w:rsid w:val="00B0262C"/>
    <w:rsid w:val="00B36FAF"/>
    <w:rsid w:val="00B437D5"/>
    <w:rsid w:val="00B5111A"/>
    <w:rsid w:val="00B54625"/>
    <w:rsid w:val="00B63CEF"/>
    <w:rsid w:val="00B65155"/>
    <w:rsid w:val="00B725C8"/>
    <w:rsid w:val="00B73BC4"/>
    <w:rsid w:val="00B748AA"/>
    <w:rsid w:val="00B82DA1"/>
    <w:rsid w:val="00B8523E"/>
    <w:rsid w:val="00B87F96"/>
    <w:rsid w:val="00B912AD"/>
    <w:rsid w:val="00BB06EC"/>
    <w:rsid w:val="00BB1C35"/>
    <w:rsid w:val="00BB4243"/>
    <w:rsid w:val="00BB6346"/>
    <w:rsid w:val="00BC0BF1"/>
    <w:rsid w:val="00BC5E0D"/>
    <w:rsid w:val="00BD6E7E"/>
    <w:rsid w:val="00BE1BFC"/>
    <w:rsid w:val="00C03579"/>
    <w:rsid w:val="00C30ADC"/>
    <w:rsid w:val="00C34015"/>
    <w:rsid w:val="00C354E3"/>
    <w:rsid w:val="00C465AA"/>
    <w:rsid w:val="00C6573E"/>
    <w:rsid w:val="00C7538F"/>
    <w:rsid w:val="00C86ED5"/>
    <w:rsid w:val="00CA3F7C"/>
    <w:rsid w:val="00CB08A5"/>
    <w:rsid w:val="00CB1091"/>
    <w:rsid w:val="00CB3501"/>
    <w:rsid w:val="00CC099B"/>
    <w:rsid w:val="00CD2235"/>
    <w:rsid w:val="00CE1487"/>
    <w:rsid w:val="00CE192E"/>
    <w:rsid w:val="00CE5CD8"/>
    <w:rsid w:val="00CF1E19"/>
    <w:rsid w:val="00D17180"/>
    <w:rsid w:val="00D54DE1"/>
    <w:rsid w:val="00D55751"/>
    <w:rsid w:val="00D60E57"/>
    <w:rsid w:val="00D710E6"/>
    <w:rsid w:val="00D81A24"/>
    <w:rsid w:val="00D8402B"/>
    <w:rsid w:val="00D84D90"/>
    <w:rsid w:val="00D90A12"/>
    <w:rsid w:val="00DA3F5E"/>
    <w:rsid w:val="00DA4104"/>
    <w:rsid w:val="00DB78AA"/>
    <w:rsid w:val="00DD26D4"/>
    <w:rsid w:val="00DD2B0B"/>
    <w:rsid w:val="00DD77A7"/>
    <w:rsid w:val="00DE7B9C"/>
    <w:rsid w:val="00E00438"/>
    <w:rsid w:val="00E11461"/>
    <w:rsid w:val="00E22052"/>
    <w:rsid w:val="00E2572C"/>
    <w:rsid w:val="00E5086D"/>
    <w:rsid w:val="00E50F5E"/>
    <w:rsid w:val="00E64DDE"/>
    <w:rsid w:val="00E66680"/>
    <w:rsid w:val="00E7095A"/>
    <w:rsid w:val="00E933A7"/>
    <w:rsid w:val="00E937D5"/>
    <w:rsid w:val="00E96D54"/>
    <w:rsid w:val="00EA46D0"/>
    <w:rsid w:val="00EB1A06"/>
    <w:rsid w:val="00EB49A9"/>
    <w:rsid w:val="00EB5968"/>
    <w:rsid w:val="00EC2375"/>
    <w:rsid w:val="00EE069F"/>
    <w:rsid w:val="00EE0ED7"/>
    <w:rsid w:val="00EE22BE"/>
    <w:rsid w:val="00EF2467"/>
    <w:rsid w:val="00EF29B5"/>
    <w:rsid w:val="00F0196C"/>
    <w:rsid w:val="00F02073"/>
    <w:rsid w:val="00F037A6"/>
    <w:rsid w:val="00F03CEF"/>
    <w:rsid w:val="00F046D6"/>
    <w:rsid w:val="00F15D30"/>
    <w:rsid w:val="00F3699D"/>
    <w:rsid w:val="00F65F1D"/>
    <w:rsid w:val="00F72EEB"/>
    <w:rsid w:val="00F739CD"/>
    <w:rsid w:val="00F86865"/>
    <w:rsid w:val="00F87962"/>
    <w:rsid w:val="00F96744"/>
    <w:rsid w:val="00FA018F"/>
    <w:rsid w:val="00FA6096"/>
    <w:rsid w:val="00FB69F9"/>
    <w:rsid w:val="00FD2B10"/>
    <w:rsid w:val="00FD573E"/>
    <w:rsid w:val="00FE1112"/>
    <w:rsid w:val="00FF12E6"/>
    <w:rsid w:val="00FF1ABF"/>
    <w:rsid w:val="00FF2CED"/>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 w:type="character" w:styleId="CommentReference">
    <w:name w:val="annotation reference"/>
    <w:basedOn w:val="DefaultParagraphFont"/>
    <w:uiPriority w:val="99"/>
    <w:semiHidden/>
    <w:unhideWhenUsed/>
    <w:rsid w:val="00CD2235"/>
    <w:rPr>
      <w:sz w:val="16"/>
      <w:szCs w:val="16"/>
    </w:rPr>
  </w:style>
  <w:style w:type="paragraph" w:styleId="CommentText">
    <w:name w:val="annotation text"/>
    <w:basedOn w:val="Normal"/>
    <w:link w:val="CommentTextChar"/>
    <w:uiPriority w:val="99"/>
    <w:semiHidden/>
    <w:unhideWhenUsed/>
    <w:rsid w:val="00CD2235"/>
    <w:pPr>
      <w:spacing w:line="240" w:lineRule="auto"/>
    </w:pPr>
    <w:rPr>
      <w:sz w:val="20"/>
      <w:szCs w:val="20"/>
    </w:rPr>
  </w:style>
  <w:style w:type="character" w:customStyle="1" w:styleId="CommentTextChar">
    <w:name w:val="Comment Text Char"/>
    <w:basedOn w:val="DefaultParagraphFont"/>
    <w:link w:val="CommentText"/>
    <w:uiPriority w:val="99"/>
    <w:semiHidden/>
    <w:rsid w:val="00CD2235"/>
    <w:rPr>
      <w:sz w:val="20"/>
      <w:szCs w:val="20"/>
    </w:rPr>
  </w:style>
  <w:style w:type="paragraph" w:styleId="CommentSubject">
    <w:name w:val="annotation subject"/>
    <w:basedOn w:val="CommentText"/>
    <w:next w:val="CommentText"/>
    <w:link w:val="CommentSubjectChar"/>
    <w:uiPriority w:val="99"/>
    <w:semiHidden/>
    <w:unhideWhenUsed/>
    <w:rsid w:val="00CD2235"/>
    <w:rPr>
      <w:b/>
      <w:bCs/>
    </w:rPr>
  </w:style>
  <w:style w:type="character" w:customStyle="1" w:styleId="CommentSubjectChar">
    <w:name w:val="Comment Subject Char"/>
    <w:basedOn w:val="CommentTextChar"/>
    <w:link w:val="CommentSubject"/>
    <w:uiPriority w:val="99"/>
    <w:semiHidden/>
    <w:rsid w:val="00CD2235"/>
    <w:rPr>
      <w:b/>
      <w:bCs/>
      <w:sz w:val="20"/>
      <w:szCs w:val="20"/>
    </w:rPr>
  </w:style>
  <w:style w:type="paragraph" w:styleId="Revision">
    <w:name w:val="Revision"/>
    <w:hidden/>
    <w:uiPriority w:val="99"/>
    <w:semiHidden/>
    <w:rsid w:val="00CD2235"/>
    <w:pPr>
      <w:spacing w:after="0" w:line="240" w:lineRule="auto"/>
    </w:pPr>
  </w:style>
  <w:style w:type="paragraph" w:styleId="BalloonText">
    <w:name w:val="Balloon Text"/>
    <w:basedOn w:val="Normal"/>
    <w:link w:val="BalloonTextChar"/>
    <w:uiPriority w:val="99"/>
    <w:semiHidden/>
    <w:unhideWhenUsed/>
    <w:rsid w:val="00CD2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2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2022-12-06T08:04:00Z</cp:lastPrinted>
  <dcterms:created xsi:type="dcterms:W3CDTF">2022-12-09T08:17:00Z</dcterms:created>
  <dcterms:modified xsi:type="dcterms:W3CDTF">2022-12-09T08:17:00Z</dcterms:modified>
</cp:coreProperties>
</file>