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17F" w:rsidRPr="00BA3DD5" w:rsidRDefault="00042DF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DAVID MUZHUZHA</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966050">
      <w:pPr>
        <w:spacing w:after="0" w:line="240" w:lineRule="auto"/>
        <w:jc w:val="both"/>
        <w:rPr>
          <w:rFonts w:ascii="Times New Roman" w:hAnsi="Times New Roman" w:cs="Times New Roman"/>
          <w:sz w:val="24"/>
          <w:szCs w:val="24"/>
        </w:rPr>
      </w:pPr>
      <w:proofErr w:type="gramStart"/>
      <w:r w:rsidRPr="00BA3DD5">
        <w:rPr>
          <w:rFonts w:ascii="Times New Roman" w:hAnsi="Times New Roman" w:cs="Times New Roman"/>
          <w:sz w:val="24"/>
          <w:szCs w:val="24"/>
        </w:rPr>
        <w:t>versus</w:t>
      </w:r>
      <w:proofErr w:type="gramEnd"/>
    </w:p>
    <w:p w:rsidR="001D52F3" w:rsidRDefault="00042DF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MOVEMENT FOR DEMOCRATIC CHANGE [MDC-T]</w:t>
      </w:r>
    </w:p>
    <w:p w:rsidR="00042DF7" w:rsidRDefault="00042DF7" w:rsidP="0096605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42DF7" w:rsidRDefault="00042DF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DOUGLAS MWONZORA</w:t>
      </w:r>
    </w:p>
    <w:p w:rsidR="00042DF7" w:rsidRDefault="00042DF7" w:rsidP="0096605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42DF7" w:rsidRDefault="00042DF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TOENDEPI SHONHE</w:t>
      </w:r>
    </w:p>
    <w:p w:rsidR="005D6834" w:rsidRDefault="005D6834" w:rsidP="0031329B">
      <w:pPr>
        <w:spacing w:after="0" w:line="360" w:lineRule="auto"/>
        <w:jc w:val="both"/>
        <w:rPr>
          <w:rFonts w:ascii="Times New Roman" w:hAnsi="Times New Roman" w:cs="Times New Roman"/>
          <w:sz w:val="24"/>
          <w:szCs w:val="24"/>
        </w:rPr>
      </w:pPr>
    </w:p>
    <w:p w:rsidR="00EA3AA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sidR="001748C7">
        <w:rPr>
          <w:rFonts w:ascii="Times New Roman" w:hAnsi="Times New Roman" w:cs="Times New Roman"/>
          <w:sz w:val="24"/>
          <w:szCs w:val="24"/>
        </w:rPr>
        <w:t>14</w:t>
      </w:r>
      <w:r w:rsidR="005751F6">
        <w:rPr>
          <w:rFonts w:ascii="Times New Roman" w:hAnsi="Times New Roman" w:cs="Times New Roman"/>
          <w:sz w:val="24"/>
          <w:szCs w:val="24"/>
        </w:rPr>
        <w:t xml:space="preserve"> </w:t>
      </w:r>
      <w:r w:rsidR="00031D04">
        <w:rPr>
          <w:rFonts w:ascii="Times New Roman" w:hAnsi="Times New Roman" w:cs="Times New Roman"/>
          <w:sz w:val="24"/>
          <w:szCs w:val="24"/>
        </w:rPr>
        <w:t>&amp;</w:t>
      </w:r>
      <w:r w:rsidR="005751F6">
        <w:rPr>
          <w:rFonts w:ascii="Times New Roman" w:hAnsi="Times New Roman" w:cs="Times New Roman"/>
          <w:sz w:val="24"/>
          <w:szCs w:val="24"/>
        </w:rPr>
        <w:t xml:space="preserve"> </w:t>
      </w:r>
      <w:r w:rsidR="00527E44">
        <w:rPr>
          <w:rFonts w:ascii="Times New Roman" w:hAnsi="Times New Roman" w:cs="Times New Roman"/>
          <w:sz w:val="24"/>
          <w:szCs w:val="24"/>
        </w:rPr>
        <w:t xml:space="preserve">15 </w:t>
      </w:r>
      <w:r w:rsidR="00042DF7">
        <w:rPr>
          <w:rFonts w:ascii="Times New Roman" w:hAnsi="Times New Roman" w:cs="Times New Roman"/>
          <w:sz w:val="24"/>
          <w:szCs w:val="24"/>
        </w:rPr>
        <w:t xml:space="preserve">October 2013, </w:t>
      </w:r>
      <w:r w:rsidR="00E9478E" w:rsidRPr="00E63294">
        <w:rPr>
          <w:rFonts w:ascii="Times New Roman" w:hAnsi="Times New Roman" w:cs="Times New Roman"/>
          <w:sz w:val="24"/>
          <w:szCs w:val="24"/>
        </w:rPr>
        <w:t>4 December</w:t>
      </w:r>
      <w:r w:rsidR="003B4F35">
        <w:rPr>
          <w:rFonts w:ascii="Times New Roman" w:hAnsi="Times New Roman" w:cs="Times New Roman"/>
          <w:sz w:val="24"/>
          <w:szCs w:val="24"/>
        </w:rPr>
        <w:t xml:space="preserve"> </w:t>
      </w:r>
      <w:r w:rsidRPr="00BA3DD5">
        <w:rPr>
          <w:rFonts w:ascii="Times New Roman" w:hAnsi="Times New Roman" w:cs="Times New Roman"/>
          <w:sz w:val="24"/>
          <w:szCs w:val="24"/>
        </w:rPr>
        <w:t>2013</w:t>
      </w:r>
    </w:p>
    <w:p w:rsidR="00F251CD" w:rsidRDefault="00F251CD" w:rsidP="0031329B">
      <w:pPr>
        <w:spacing w:after="0" w:line="360" w:lineRule="auto"/>
        <w:jc w:val="both"/>
        <w:rPr>
          <w:rFonts w:ascii="Times New Roman" w:hAnsi="Times New Roman" w:cs="Times New Roman"/>
          <w:sz w:val="24"/>
          <w:szCs w:val="24"/>
        </w:rPr>
      </w:pPr>
    </w:p>
    <w:p w:rsidR="00966050" w:rsidRPr="00BA3DD5" w:rsidRDefault="00966050" w:rsidP="00966050">
      <w:pPr>
        <w:spacing w:after="0" w:line="240" w:lineRule="auto"/>
        <w:jc w:val="both"/>
        <w:rPr>
          <w:rFonts w:ascii="Times New Roman" w:hAnsi="Times New Roman" w:cs="Times New Roman"/>
          <w:sz w:val="24"/>
          <w:szCs w:val="24"/>
        </w:rPr>
      </w:pPr>
    </w:p>
    <w:p w:rsidR="00FF0E99" w:rsidRPr="00326756" w:rsidRDefault="00042DF7"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Civil trial – </w:t>
      </w:r>
      <w:r w:rsidR="00527E44">
        <w:rPr>
          <w:rFonts w:ascii="Times New Roman" w:hAnsi="Times New Roman" w:cs="Times New Roman"/>
          <w:b/>
          <w:sz w:val="24"/>
          <w:szCs w:val="24"/>
        </w:rPr>
        <w:t>defamation</w:t>
      </w:r>
    </w:p>
    <w:p w:rsidR="00326756" w:rsidRPr="00BA3DD5" w:rsidRDefault="00326756" w:rsidP="0031329B">
      <w:pPr>
        <w:spacing w:after="0" w:line="360" w:lineRule="auto"/>
        <w:jc w:val="both"/>
        <w:rPr>
          <w:rFonts w:ascii="Times New Roman" w:hAnsi="Times New Roman" w:cs="Times New Roman"/>
          <w:sz w:val="24"/>
          <w:szCs w:val="24"/>
        </w:rPr>
      </w:pPr>
    </w:p>
    <w:p w:rsidR="00E4055E" w:rsidRPr="00E4055E" w:rsidRDefault="00042DF7" w:rsidP="009660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J. S. </w:t>
      </w:r>
      <w:proofErr w:type="spellStart"/>
      <w:r>
        <w:rPr>
          <w:rFonts w:ascii="Times New Roman" w:hAnsi="Times New Roman" w:cs="Times New Roman"/>
          <w:i/>
          <w:sz w:val="24"/>
          <w:szCs w:val="24"/>
        </w:rPr>
        <w:t>Mandizha</w:t>
      </w:r>
      <w:proofErr w:type="spellEnd"/>
      <w:r w:rsidR="005751F6">
        <w:rPr>
          <w:rFonts w:ascii="Times New Roman" w:hAnsi="Times New Roman" w:cs="Times New Roman"/>
          <w:sz w:val="24"/>
          <w:szCs w:val="24"/>
        </w:rPr>
        <w:t>,</w:t>
      </w:r>
      <w:r w:rsidR="005751F6">
        <w:rPr>
          <w:rFonts w:ascii="Times New Roman" w:hAnsi="Times New Roman" w:cs="Times New Roman"/>
          <w:i/>
          <w:sz w:val="24"/>
          <w:szCs w:val="24"/>
        </w:rPr>
        <w:t xml:space="preserve"> </w:t>
      </w:r>
      <w:r w:rsidR="00295C52" w:rsidRPr="00BA3DD5">
        <w:rPr>
          <w:rFonts w:ascii="Times New Roman" w:hAnsi="Times New Roman" w:cs="Times New Roman"/>
          <w:sz w:val="24"/>
          <w:szCs w:val="24"/>
        </w:rPr>
        <w:t>for</w:t>
      </w:r>
      <w:r w:rsidR="00295C52">
        <w:rPr>
          <w:rFonts w:ascii="Times New Roman" w:hAnsi="Times New Roman" w:cs="Times New Roman"/>
          <w:sz w:val="24"/>
          <w:szCs w:val="24"/>
        </w:rPr>
        <w:t xml:space="preserve"> the</w:t>
      </w:r>
      <w:r w:rsidR="00A50DC5">
        <w:rPr>
          <w:rFonts w:ascii="Times New Roman" w:hAnsi="Times New Roman" w:cs="Times New Roman"/>
          <w:sz w:val="24"/>
          <w:szCs w:val="24"/>
        </w:rPr>
        <w:t xml:space="preserve"> </w:t>
      </w:r>
      <w:r>
        <w:rPr>
          <w:rFonts w:ascii="Times New Roman" w:hAnsi="Times New Roman" w:cs="Times New Roman"/>
          <w:sz w:val="24"/>
          <w:szCs w:val="24"/>
        </w:rPr>
        <w:t>plaintiff</w:t>
      </w:r>
      <w:bookmarkStart w:id="0" w:name="_GoBack"/>
      <w:bookmarkEnd w:id="0"/>
    </w:p>
    <w:p w:rsidR="00BE14D8" w:rsidRPr="00D73832" w:rsidRDefault="00042DF7" w:rsidP="00CF1EC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 </w:t>
      </w:r>
      <w:proofErr w:type="spellStart"/>
      <w:r>
        <w:rPr>
          <w:rFonts w:ascii="Times New Roman" w:hAnsi="Times New Roman" w:cs="Times New Roman"/>
          <w:i/>
          <w:sz w:val="24"/>
          <w:szCs w:val="24"/>
        </w:rPr>
        <w:t>Njerere</w:t>
      </w:r>
      <w:proofErr w:type="spellEnd"/>
      <w:r w:rsidR="00295C52">
        <w:rPr>
          <w:rFonts w:ascii="Times New Roman" w:hAnsi="Times New Roman" w:cs="Times New Roman"/>
          <w:i/>
          <w:sz w:val="24"/>
          <w:szCs w:val="24"/>
        </w:rPr>
        <w:t xml:space="preserve"> </w:t>
      </w:r>
      <w:r>
        <w:rPr>
          <w:rFonts w:ascii="Times New Roman" w:hAnsi="Times New Roman" w:cs="Times New Roman"/>
          <w:i/>
          <w:sz w:val="24"/>
          <w:szCs w:val="24"/>
        </w:rPr>
        <w:t>&amp; E.</w:t>
      </w:r>
      <w:r w:rsidR="005751F6">
        <w:rPr>
          <w:rFonts w:ascii="Times New Roman" w:hAnsi="Times New Roman" w:cs="Times New Roman"/>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Drury</w:t>
      </w:r>
      <w:r w:rsidR="00BE14D8" w:rsidRPr="00BA3DD5">
        <w:rPr>
          <w:rFonts w:ascii="Times New Roman" w:hAnsi="Times New Roman" w:cs="Times New Roman"/>
          <w:sz w:val="24"/>
          <w:szCs w:val="24"/>
        </w:rPr>
        <w:t>for</w:t>
      </w:r>
      <w:proofErr w:type="spellEnd"/>
      <w:r w:rsidR="00BE14D8" w:rsidRPr="00BA3DD5">
        <w:rPr>
          <w:rFonts w:ascii="Times New Roman" w:hAnsi="Times New Roman" w:cs="Times New Roman"/>
          <w:sz w:val="24"/>
          <w:szCs w:val="24"/>
        </w:rPr>
        <w:t xml:space="preserve"> </w:t>
      </w:r>
      <w:r w:rsidR="00A50DC5">
        <w:rPr>
          <w:rFonts w:ascii="Times New Roman" w:hAnsi="Times New Roman" w:cs="Times New Roman"/>
          <w:sz w:val="24"/>
          <w:szCs w:val="24"/>
        </w:rPr>
        <w:t xml:space="preserve">the </w:t>
      </w:r>
      <w:r>
        <w:rPr>
          <w:rFonts w:ascii="Times New Roman" w:hAnsi="Times New Roman" w:cs="Times New Roman"/>
          <w:sz w:val="24"/>
          <w:szCs w:val="24"/>
        </w:rPr>
        <w:t>defendants</w:t>
      </w:r>
    </w:p>
    <w:p w:rsidR="00F378B0" w:rsidRDefault="00F378B0" w:rsidP="00883A3D">
      <w:pPr>
        <w:spacing w:after="0" w:line="360" w:lineRule="auto"/>
        <w:ind w:firstLine="720"/>
        <w:jc w:val="both"/>
        <w:rPr>
          <w:rFonts w:ascii="Times New Roman" w:hAnsi="Times New Roman" w:cs="Times New Roman"/>
          <w:b/>
          <w:sz w:val="24"/>
          <w:szCs w:val="24"/>
        </w:rPr>
      </w:pPr>
    </w:p>
    <w:p w:rsidR="00966050" w:rsidRDefault="00966050" w:rsidP="00883A3D">
      <w:pPr>
        <w:spacing w:after="0" w:line="360" w:lineRule="auto"/>
        <w:ind w:firstLine="720"/>
        <w:jc w:val="both"/>
        <w:rPr>
          <w:rFonts w:ascii="Times New Roman" w:hAnsi="Times New Roman" w:cs="Times New Roman"/>
          <w:b/>
          <w:sz w:val="24"/>
          <w:szCs w:val="24"/>
        </w:rPr>
      </w:pPr>
    </w:p>
    <w:p w:rsidR="00F17D96" w:rsidRPr="00F17D96" w:rsidRDefault="00BE14D8" w:rsidP="00883A3D">
      <w:pPr>
        <w:spacing w:after="0" w:line="360" w:lineRule="auto"/>
        <w:ind w:firstLine="720"/>
        <w:jc w:val="both"/>
        <w:rPr>
          <w:rFonts w:ascii="Times New Roman" w:hAnsi="Times New Roman" w:cs="Times New Roman"/>
          <w:sz w:val="24"/>
          <w:szCs w:val="24"/>
        </w:rPr>
      </w:pPr>
      <w:r w:rsidRPr="00D66277">
        <w:rPr>
          <w:rFonts w:ascii="Times New Roman" w:hAnsi="Times New Roman" w:cs="Times New Roman"/>
          <w:sz w:val="24"/>
          <w:szCs w:val="24"/>
        </w:rPr>
        <w:t>MAFUSIRE J:</w:t>
      </w:r>
      <w:r w:rsidR="003B4F35">
        <w:rPr>
          <w:rFonts w:ascii="Times New Roman" w:hAnsi="Times New Roman" w:cs="Times New Roman"/>
          <w:sz w:val="24"/>
          <w:szCs w:val="24"/>
        </w:rPr>
        <w:t xml:space="preserve">  </w:t>
      </w:r>
      <w:r w:rsidR="007532AE">
        <w:rPr>
          <w:rFonts w:ascii="Times New Roman" w:hAnsi="Times New Roman" w:cs="Times New Roman"/>
          <w:sz w:val="24"/>
          <w:szCs w:val="24"/>
        </w:rPr>
        <w:t xml:space="preserve">On 6 December 2011 the plaintiff issued a summons for damages for defamation </w:t>
      </w:r>
      <w:r w:rsidR="00F17D96">
        <w:rPr>
          <w:rFonts w:ascii="Times New Roman" w:hAnsi="Times New Roman" w:cs="Times New Roman"/>
          <w:sz w:val="24"/>
          <w:szCs w:val="24"/>
        </w:rPr>
        <w:t xml:space="preserve">and for </w:t>
      </w:r>
      <w:proofErr w:type="spellStart"/>
      <w:r w:rsidR="00F17D96" w:rsidRPr="00F17D96">
        <w:rPr>
          <w:rFonts w:ascii="Times New Roman" w:hAnsi="Times New Roman" w:cs="Times New Roman"/>
          <w:i/>
          <w:sz w:val="24"/>
          <w:szCs w:val="24"/>
        </w:rPr>
        <w:t>iniuria</w:t>
      </w:r>
      <w:proofErr w:type="spellEnd"/>
      <w:r w:rsidR="00F17D96">
        <w:rPr>
          <w:rFonts w:ascii="Times New Roman" w:hAnsi="Times New Roman" w:cs="Times New Roman"/>
          <w:sz w:val="24"/>
          <w:szCs w:val="24"/>
        </w:rPr>
        <w:t xml:space="preserve">. The defamation claim was </w:t>
      </w:r>
      <w:r w:rsidR="005C0369">
        <w:rPr>
          <w:rFonts w:ascii="Times New Roman" w:hAnsi="Times New Roman" w:cs="Times New Roman"/>
          <w:sz w:val="24"/>
          <w:szCs w:val="24"/>
        </w:rPr>
        <w:t>against the first and second defendants</w:t>
      </w:r>
      <w:r w:rsidR="00F17D96">
        <w:rPr>
          <w:rFonts w:ascii="Times New Roman" w:hAnsi="Times New Roman" w:cs="Times New Roman"/>
          <w:sz w:val="24"/>
          <w:szCs w:val="24"/>
        </w:rPr>
        <w:t xml:space="preserve">. The </w:t>
      </w:r>
      <w:proofErr w:type="spellStart"/>
      <w:r w:rsidR="00F17D96" w:rsidRPr="00F17D96">
        <w:rPr>
          <w:rFonts w:ascii="Times New Roman" w:hAnsi="Times New Roman" w:cs="Times New Roman"/>
          <w:i/>
          <w:sz w:val="24"/>
          <w:szCs w:val="24"/>
        </w:rPr>
        <w:t>iniuria</w:t>
      </w:r>
      <w:proofErr w:type="spellEnd"/>
      <w:r w:rsidR="00F17D96">
        <w:rPr>
          <w:rFonts w:ascii="Times New Roman" w:hAnsi="Times New Roman" w:cs="Times New Roman"/>
          <w:sz w:val="24"/>
          <w:szCs w:val="24"/>
        </w:rPr>
        <w:t xml:space="preserve"> claim was in two </w:t>
      </w:r>
      <w:r w:rsidR="008F62AE">
        <w:rPr>
          <w:rFonts w:ascii="Times New Roman" w:hAnsi="Times New Roman" w:cs="Times New Roman"/>
          <w:sz w:val="24"/>
          <w:szCs w:val="24"/>
        </w:rPr>
        <w:t>parts; the</w:t>
      </w:r>
      <w:r w:rsidR="00F17D96">
        <w:rPr>
          <w:rFonts w:ascii="Times New Roman" w:hAnsi="Times New Roman" w:cs="Times New Roman"/>
          <w:sz w:val="24"/>
          <w:szCs w:val="24"/>
        </w:rPr>
        <w:t xml:space="preserve"> first </w:t>
      </w:r>
      <w:r w:rsidR="005C0369">
        <w:rPr>
          <w:rFonts w:ascii="Times New Roman" w:hAnsi="Times New Roman" w:cs="Times New Roman"/>
          <w:sz w:val="24"/>
          <w:szCs w:val="24"/>
        </w:rPr>
        <w:t>against the first and third defendants</w:t>
      </w:r>
      <w:r w:rsidR="00F17D96">
        <w:rPr>
          <w:rFonts w:ascii="Times New Roman" w:hAnsi="Times New Roman" w:cs="Times New Roman"/>
          <w:sz w:val="24"/>
          <w:szCs w:val="24"/>
        </w:rPr>
        <w:t>,</w:t>
      </w:r>
      <w:r w:rsidR="003A6956">
        <w:rPr>
          <w:rFonts w:ascii="Times New Roman" w:hAnsi="Times New Roman" w:cs="Times New Roman"/>
          <w:sz w:val="24"/>
          <w:szCs w:val="24"/>
        </w:rPr>
        <w:t xml:space="preserve"> and </w:t>
      </w:r>
      <w:r w:rsidR="00F17D96">
        <w:rPr>
          <w:rFonts w:ascii="Times New Roman" w:hAnsi="Times New Roman" w:cs="Times New Roman"/>
          <w:sz w:val="24"/>
          <w:szCs w:val="24"/>
        </w:rPr>
        <w:t xml:space="preserve">the second </w:t>
      </w:r>
      <w:r w:rsidR="003A6956">
        <w:rPr>
          <w:rFonts w:ascii="Times New Roman" w:hAnsi="Times New Roman" w:cs="Times New Roman"/>
          <w:sz w:val="24"/>
          <w:szCs w:val="24"/>
        </w:rPr>
        <w:t xml:space="preserve">against </w:t>
      </w:r>
      <w:r w:rsidR="00F17D96">
        <w:rPr>
          <w:rFonts w:ascii="Times New Roman" w:hAnsi="Times New Roman" w:cs="Times New Roman"/>
          <w:sz w:val="24"/>
          <w:szCs w:val="24"/>
        </w:rPr>
        <w:t xml:space="preserve">the </w:t>
      </w:r>
      <w:r w:rsidR="003A6956">
        <w:rPr>
          <w:rFonts w:ascii="Times New Roman" w:hAnsi="Times New Roman" w:cs="Times New Roman"/>
          <w:sz w:val="24"/>
          <w:szCs w:val="24"/>
        </w:rPr>
        <w:t>first defendant only</w:t>
      </w:r>
      <w:r w:rsidR="007532AE">
        <w:rPr>
          <w:rFonts w:ascii="Times New Roman" w:hAnsi="Times New Roman" w:cs="Times New Roman"/>
          <w:i/>
          <w:sz w:val="24"/>
          <w:szCs w:val="24"/>
        </w:rPr>
        <w:t>.</w:t>
      </w:r>
    </w:p>
    <w:p w:rsidR="00972841" w:rsidRDefault="007532AE" w:rsidP="0088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declaration the plaintiff described himself as a journalist, </w:t>
      </w:r>
      <w:r w:rsidR="005C0369">
        <w:rPr>
          <w:rFonts w:ascii="Times New Roman" w:hAnsi="Times New Roman" w:cs="Times New Roman"/>
          <w:sz w:val="24"/>
          <w:szCs w:val="24"/>
        </w:rPr>
        <w:t xml:space="preserve">an </w:t>
      </w:r>
      <w:r>
        <w:rPr>
          <w:rFonts w:ascii="Times New Roman" w:hAnsi="Times New Roman" w:cs="Times New Roman"/>
          <w:sz w:val="24"/>
          <w:szCs w:val="24"/>
        </w:rPr>
        <w:t xml:space="preserve">author and </w:t>
      </w:r>
      <w:r w:rsidR="005C0369">
        <w:rPr>
          <w:rFonts w:ascii="Times New Roman" w:hAnsi="Times New Roman" w:cs="Times New Roman"/>
          <w:sz w:val="24"/>
          <w:szCs w:val="24"/>
        </w:rPr>
        <w:t xml:space="preserve">a </w:t>
      </w:r>
      <w:r>
        <w:rPr>
          <w:rFonts w:ascii="Times New Roman" w:hAnsi="Times New Roman" w:cs="Times New Roman"/>
          <w:sz w:val="24"/>
          <w:szCs w:val="24"/>
        </w:rPr>
        <w:t xml:space="preserve">farmer. The first defendant </w:t>
      </w:r>
      <w:r w:rsidR="005C0369">
        <w:rPr>
          <w:rFonts w:ascii="Times New Roman" w:hAnsi="Times New Roman" w:cs="Times New Roman"/>
          <w:sz w:val="24"/>
          <w:szCs w:val="24"/>
        </w:rPr>
        <w:t>i</w:t>
      </w:r>
      <w:r>
        <w:rPr>
          <w:rFonts w:ascii="Times New Roman" w:hAnsi="Times New Roman" w:cs="Times New Roman"/>
          <w:sz w:val="24"/>
          <w:szCs w:val="24"/>
        </w:rPr>
        <w:t xml:space="preserve">s a political party. </w:t>
      </w:r>
      <w:r w:rsidR="005C0369">
        <w:rPr>
          <w:rFonts w:ascii="Times New Roman" w:hAnsi="Times New Roman" w:cs="Times New Roman"/>
          <w:sz w:val="24"/>
          <w:szCs w:val="24"/>
        </w:rPr>
        <w:t>At all relevant times t</w:t>
      </w:r>
      <w:r>
        <w:rPr>
          <w:rFonts w:ascii="Times New Roman" w:hAnsi="Times New Roman" w:cs="Times New Roman"/>
          <w:sz w:val="24"/>
          <w:szCs w:val="24"/>
        </w:rPr>
        <w:t xml:space="preserve">he second </w:t>
      </w:r>
      <w:r w:rsidR="005C0369">
        <w:rPr>
          <w:rFonts w:ascii="Times New Roman" w:hAnsi="Times New Roman" w:cs="Times New Roman"/>
          <w:sz w:val="24"/>
          <w:szCs w:val="24"/>
        </w:rPr>
        <w:t>defendant was its secretary for information and publicity. The third defendant</w:t>
      </w:r>
      <w:r>
        <w:rPr>
          <w:rFonts w:ascii="Times New Roman" w:hAnsi="Times New Roman" w:cs="Times New Roman"/>
          <w:sz w:val="24"/>
          <w:szCs w:val="24"/>
        </w:rPr>
        <w:t xml:space="preserve"> w</w:t>
      </w:r>
      <w:r w:rsidR="005C0369">
        <w:rPr>
          <w:rFonts w:ascii="Times New Roman" w:hAnsi="Times New Roman" w:cs="Times New Roman"/>
          <w:sz w:val="24"/>
          <w:szCs w:val="24"/>
        </w:rPr>
        <w:t xml:space="preserve">as the </w:t>
      </w:r>
      <w:r w:rsidR="00972841">
        <w:rPr>
          <w:rFonts w:ascii="Times New Roman" w:hAnsi="Times New Roman" w:cs="Times New Roman"/>
          <w:sz w:val="24"/>
          <w:szCs w:val="24"/>
        </w:rPr>
        <w:t>director general.</w:t>
      </w:r>
      <w:r w:rsidR="005C0369">
        <w:rPr>
          <w:rFonts w:ascii="Times New Roman" w:hAnsi="Times New Roman" w:cs="Times New Roman"/>
          <w:sz w:val="24"/>
          <w:szCs w:val="24"/>
        </w:rPr>
        <w:t xml:space="preserve"> For</w:t>
      </w:r>
      <w:r w:rsidR="00F17D96">
        <w:rPr>
          <w:rFonts w:ascii="Times New Roman" w:hAnsi="Times New Roman" w:cs="Times New Roman"/>
          <w:sz w:val="24"/>
          <w:szCs w:val="24"/>
        </w:rPr>
        <w:t xml:space="preserve"> the </w:t>
      </w:r>
      <w:r w:rsidR="008F62AE">
        <w:rPr>
          <w:rFonts w:ascii="Times New Roman" w:hAnsi="Times New Roman" w:cs="Times New Roman"/>
          <w:sz w:val="24"/>
          <w:szCs w:val="24"/>
        </w:rPr>
        <w:t>defamation claim</w:t>
      </w:r>
      <w:r w:rsidR="00855CAC">
        <w:rPr>
          <w:rFonts w:ascii="Times New Roman" w:hAnsi="Times New Roman" w:cs="Times New Roman"/>
          <w:sz w:val="24"/>
          <w:szCs w:val="24"/>
        </w:rPr>
        <w:t xml:space="preserve"> </w:t>
      </w:r>
      <w:r w:rsidR="003A6956">
        <w:rPr>
          <w:rFonts w:ascii="Times New Roman" w:hAnsi="Times New Roman" w:cs="Times New Roman"/>
          <w:sz w:val="24"/>
          <w:szCs w:val="24"/>
        </w:rPr>
        <w:t xml:space="preserve">against </w:t>
      </w:r>
      <w:r w:rsidR="00F17D96">
        <w:rPr>
          <w:rFonts w:ascii="Times New Roman" w:hAnsi="Times New Roman" w:cs="Times New Roman"/>
          <w:sz w:val="24"/>
          <w:szCs w:val="24"/>
        </w:rPr>
        <w:t xml:space="preserve">the </w:t>
      </w:r>
      <w:r w:rsidR="003A6956">
        <w:rPr>
          <w:rFonts w:ascii="Times New Roman" w:hAnsi="Times New Roman" w:cs="Times New Roman"/>
          <w:sz w:val="24"/>
          <w:szCs w:val="24"/>
        </w:rPr>
        <w:t>first and second defendant</w:t>
      </w:r>
      <w:r w:rsidR="00F17D96">
        <w:rPr>
          <w:rFonts w:ascii="Times New Roman" w:hAnsi="Times New Roman" w:cs="Times New Roman"/>
          <w:sz w:val="24"/>
          <w:szCs w:val="24"/>
        </w:rPr>
        <w:t>s</w:t>
      </w:r>
      <w:r w:rsidR="005C0369">
        <w:rPr>
          <w:rFonts w:ascii="Times New Roman" w:hAnsi="Times New Roman" w:cs="Times New Roman"/>
          <w:sz w:val="24"/>
          <w:szCs w:val="24"/>
        </w:rPr>
        <w:t xml:space="preserve"> the plaintiff claimed </w:t>
      </w:r>
      <w:r w:rsidR="002A3DBD">
        <w:rPr>
          <w:rFonts w:ascii="Times New Roman" w:hAnsi="Times New Roman" w:cs="Times New Roman"/>
          <w:sz w:val="24"/>
          <w:szCs w:val="24"/>
        </w:rPr>
        <w:t>an amount</w:t>
      </w:r>
      <w:r w:rsidR="005C0369">
        <w:rPr>
          <w:rFonts w:ascii="Times New Roman" w:hAnsi="Times New Roman" w:cs="Times New Roman"/>
          <w:sz w:val="24"/>
          <w:szCs w:val="24"/>
        </w:rPr>
        <w:t xml:space="preserve"> of US$100 000-00 jointly and severally. For </w:t>
      </w:r>
      <w:r w:rsidR="003A6956">
        <w:rPr>
          <w:rFonts w:ascii="Times New Roman" w:hAnsi="Times New Roman" w:cs="Times New Roman"/>
          <w:sz w:val="24"/>
          <w:szCs w:val="24"/>
        </w:rPr>
        <w:t xml:space="preserve">the first </w:t>
      </w:r>
      <w:proofErr w:type="spellStart"/>
      <w:r w:rsidR="005C0369" w:rsidRPr="00527E44">
        <w:rPr>
          <w:rFonts w:ascii="Times New Roman" w:hAnsi="Times New Roman" w:cs="Times New Roman"/>
          <w:i/>
          <w:sz w:val="24"/>
          <w:szCs w:val="24"/>
        </w:rPr>
        <w:t>in</w:t>
      </w:r>
      <w:r w:rsidR="003A6956">
        <w:rPr>
          <w:rFonts w:ascii="Times New Roman" w:hAnsi="Times New Roman" w:cs="Times New Roman"/>
          <w:i/>
          <w:sz w:val="24"/>
          <w:szCs w:val="24"/>
        </w:rPr>
        <w:t>i</w:t>
      </w:r>
      <w:r w:rsidR="005C0369" w:rsidRPr="00527E44">
        <w:rPr>
          <w:rFonts w:ascii="Times New Roman" w:hAnsi="Times New Roman" w:cs="Times New Roman"/>
          <w:i/>
          <w:sz w:val="24"/>
          <w:szCs w:val="24"/>
        </w:rPr>
        <w:t>uria</w:t>
      </w:r>
      <w:proofErr w:type="spellEnd"/>
      <w:r w:rsidR="00295C52">
        <w:rPr>
          <w:rFonts w:ascii="Times New Roman" w:hAnsi="Times New Roman" w:cs="Times New Roman"/>
          <w:i/>
          <w:sz w:val="24"/>
          <w:szCs w:val="24"/>
        </w:rPr>
        <w:t xml:space="preserve"> </w:t>
      </w:r>
      <w:r w:rsidR="00F17D96">
        <w:rPr>
          <w:rFonts w:ascii="Times New Roman" w:hAnsi="Times New Roman" w:cs="Times New Roman"/>
          <w:sz w:val="24"/>
          <w:szCs w:val="24"/>
        </w:rPr>
        <w:t xml:space="preserve">claim </w:t>
      </w:r>
      <w:r w:rsidR="003A6956">
        <w:rPr>
          <w:rFonts w:ascii="Times New Roman" w:hAnsi="Times New Roman" w:cs="Times New Roman"/>
          <w:sz w:val="24"/>
          <w:szCs w:val="24"/>
        </w:rPr>
        <w:t xml:space="preserve">against the first and third defendants </w:t>
      </w:r>
      <w:r w:rsidR="00BF73F8">
        <w:rPr>
          <w:rFonts w:ascii="Times New Roman" w:hAnsi="Times New Roman" w:cs="Times New Roman"/>
          <w:sz w:val="24"/>
          <w:szCs w:val="24"/>
        </w:rPr>
        <w:t>t</w:t>
      </w:r>
      <w:r w:rsidR="005C0369">
        <w:rPr>
          <w:rFonts w:ascii="Times New Roman" w:hAnsi="Times New Roman" w:cs="Times New Roman"/>
          <w:sz w:val="24"/>
          <w:szCs w:val="24"/>
        </w:rPr>
        <w:t xml:space="preserve">he </w:t>
      </w:r>
      <w:r w:rsidR="00BF73F8">
        <w:rPr>
          <w:rFonts w:ascii="Times New Roman" w:hAnsi="Times New Roman" w:cs="Times New Roman"/>
          <w:sz w:val="24"/>
          <w:szCs w:val="24"/>
        </w:rPr>
        <w:t xml:space="preserve">plaintiff </w:t>
      </w:r>
      <w:r w:rsidR="005C0369">
        <w:rPr>
          <w:rFonts w:ascii="Times New Roman" w:hAnsi="Times New Roman" w:cs="Times New Roman"/>
          <w:sz w:val="24"/>
          <w:szCs w:val="24"/>
        </w:rPr>
        <w:t>claimed $50 000-00</w:t>
      </w:r>
      <w:r w:rsidR="00527E44">
        <w:rPr>
          <w:rFonts w:ascii="Times New Roman" w:hAnsi="Times New Roman" w:cs="Times New Roman"/>
          <w:sz w:val="24"/>
          <w:szCs w:val="24"/>
        </w:rPr>
        <w:t>,</w:t>
      </w:r>
      <w:r w:rsidR="005C0369">
        <w:rPr>
          <w:rFonts w:ascii="Times New Roman" w:hAnsi="Times New Roman" w:cs="Times New Roman"/>
          <w:sz w:val="24"/>
          <w:szCs w:val="24"/>
        </w:rPr>
        <w:t xml:space="preserve"> also jointly and severally.</w:t>
      </w:r>
      <w:r w:rsidR="003A6956">
        <w:rPr>
          <w:rFonts w:ascii="Times New Roman" w:hAnsi="Times New Roman" w:cs="Times New Roman"/>
          <w:sz w:val="24"/>
          <w:szCs w:val="24"/>
        </w:rPr>
        <w:t xml:space="preserve"> For the second </w:t>
      </w:r>
      <w:proofErr w:type="spellStart"/>
      <w:r w:rsidR="003A6956" w:rsidRPr="00BF73F8">
        <w:rPr>
          <w:rFonts w:ascii="Times New Roman" w:hAnsi="Times New Roman" w:cs="Times New Roman"/>
          <w:i/>
          <w:sz w:val="24"/>
          <w:szCs w:val="24"/>
        </w:rPr>
        <w:t>iniura</w:t>
      </w:r>
      <w:proofErr w:type="spellEnd"/>
      <w:r w:rsidR="00A43135">
        <w:rPr>
          <w:rFonts w:ascii="Times New Roman" w:hAnsi="Times New Roman" w:cs="Times New Roman"/>
          <w:i/>
          <w:sz w:val="24"/>
          <w:szCs w:val="24"/>
        </w:rPr>
        <w:t xml:space="preserve"> </w:t>
      </w:r>
      <w:r w:rsidR="00F17D96">
        <w:rPr>
          <w:rFonts w:ascii="Times New Roman" w:hAnsi="Times New Roman" w:cs="Times New Roman"/>
          <w:sz w:val="24"/>
          <w:szCs w:val="24"/>
        </w:rPr>
        <w:t xml:space="preserve">claim </w:t>
      </w:r>
      <w:r w:rsidR="00BF73F8">
        <w:rPr>
          <w:rFonts w:ascii="Times New Roman" w:hAnsi="Times New Roman" w:cs="Times New Roman"/>
          <w:sz w:val="24"/>
          <w:szCs w:val="24"/>
        </w:rPr>
        <w:t xml:space="preserve">against </w:t>
      </w:r>
      <w:r w:rsidR="00F17D96">
        <w:rPr>
          <w:rFonts w:ascii="Times New Roman" w:hAnsi="Times New Roman" w:cs="Times New Roman"/>
          <w:sz w:val="24"/>
          <w:szCs w:val="24"/>
        </w:rPr>
        <w:t xml:space="preserve">the </w:t>
      </w:r>
      <w:r w:rsidR="00BF73F8">
        <w:rPr>
          <w:rFonts w:ascii="Times New Roman" w:hAnsi="Times New Roman" w:cs="Times New Roman"/>
          <w:sz w:val="24"/>
          <w:szCs w:val="24"/>
        </w:rPr>
        <w:t xml:space="preserve">first defendant only </w:t>
      </w:r>
      <w:r w:rsidR="003A6956">
        <w:rPr>
          <w:rFonts w:ascii="Times New Roman" w:hAnsi="Times New Roman" w:cs="Times New Roman"/>
          <w:sz w:val="24"/>
          <w:szCs w:val="24"/>
        </w:rPr>
        <w:t>the plaintiff claimed $50 000-00.</w:t>
      </w:r>
    </w:p>
    <w:p w:rsidR="009C69DE" w:rsidRDefault="00B62CC7" w:rsidP="0088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order to understand the plaintiff’s claim</w:t>
      </w:r>
      <w:r w:rsidR="00F17D96">
        <w:rPr>
          <w:rFonts w:ascii="Times New Roman" w:hAnsi="Times New Roman" w:cs="Times New Roman"/>
          <w:sz w:val="24"/>
          <w:szCs w:val="24"/>
        </w:rPr>
        <w:t>s</w:t>
      </w:r>
      <w:r>
        <w:rPr>
          <w:rFonts w:ascii="Times New Roman" w:hAnsi="Times New Roman" w:cs="Times New Roman"/>
          <w:sz w:val="24"/>
          <w:szCs w:val="24"/>
        </w:rPr>
        <w:t xml:space="preserve"> as set out in the summons and to appreciate the nature of the defence</w:t>
      </w:r>
      <w:r w:rsidR="00F17D96">
        <w:rPr>
          <w:rFonts w:ascii="Times New Roman" w:hAnsi="Times New Roman" w:cs="Times New Roman"/>
          <w:sz w:val="24"/>
          <w:szCs w:val="24"/>
        </w:rPr>
        <w:t>s</w:t>
      </w:r>
      <w:r>
        <w:rPr>
          <w:rFonts w:ascii="Times New Roman" w:hAnsi="Times New Roman" w:cs="Times New Roman"/>
          <w:sz w:val="24"/>
          <w:szCs w:val="24"/>
        </w:rPr>
        <w:t xml:space="preserve"> it is </w:t>
      </w:r>
      <w:r w:rsidR="009C69DE">
        <w:rPr>
          <w:rFonts w:ascii="Times New Roman" w:hAnsi="Times New Roman" w:cs="Times New Roman"/>
          <w:sz w:val="24"/>
          <w:szCs w:val="24"/>
        </w:rPr>
        <w:t xml:space="preserve">necessary </w:t>
      </w:r>
      <w:r w:rsidR="005751F6">
        <w:rPr>
          <w:rFonts w:ascii="Times New Roman" w:hAnsi="Times New Roman" w:cs="Times New Roman"/>
          <w:sz w:val="24"/>
          <w:szCs w:val="24"/>
        </w:rPr>
        <w:t xml:space="preserve">to </w:t>
      </w:r>
      <w:r>
        <w:rPr>
          <w:rFonts w:ascii="Times New Roman" w:hAnsi="Times New Roman" w:cs="Times New Roman"/>
          <w:sz w:val="24"/>
          <w:szCs w:val="24"/>
        </w:rPr>
        <w:t xml:space="preserve">set out the </w:t>
      </w:r>
      <w:r w:rsidR="00527E44">
        <w:rPr>
          <w:rFonts w:ascii="Times New Roman" w:hAnsi="Times New Roman" w:cs="Times New Roman"/>
          <w:sz w:val="24"/>
          <w:szCs w:val="24"/>
        </w:rPr>
        <w:t>background</w:t>
      </w:r>
      <w:r>
        <w:rPr>
          <w:rFonts w:ascii="Times New Roman" w:hAnsi="Times New Roman" w:cs="Times New Roman"/>
          <w:sz w:val="24"/>
          <w:szCs w:val="24"/>
        </w:rPr>
        <w:t xml:space="preserve"> in some detail</w:t>
      </w:r>
      <w:r w:rsidR="009C69DE">
        <w:rPr>
          <w:rFonts w:ascii="Times New Roman" w:hAnsi="Times New Roman" w:cs="Times New Roman"/>
          <w:sz w:val="24"/>
          <w:szCs w:val="24"/>
        </w:rPr>
        <w:t xml:space="preserve">. </w:t>
      </w:r>
      <w:r w:rsidR="002A3DBD">
        <w:rPr>
          <w:rFonts w:ascii="Times New Roman" w:hAnsi="Times New Roman" w:cs="Times New Roman"/>
          <w:sz w:val="24"/>
          <w:szCs w:val="24"/>
        </w:rPr>
        <w:t>T</w:t>
      </w:r>
      <w:r w:rsidR="009C69DE">
        <w:rPr>
          <w:rFonts w:ascii="Times New Roman" w:hAnsi="Times New Roman" w:cs="Times New Roman"/>
          <w:sz w:val="24"/>
          <w:szCs w:val="24"/>
        </w:rPr>
        <w:t xml:space="preserve">his </w:t>
      </w:r>
      <w:r w:rsidR="002A3DBD">
        <w:rPr>
          <w:rFonts w:ascii="Times New Roman" w:hAnsi="Times New Roman" w:cs="Times New Roman"/>
          <w:sz w:val="24"/>
          <w:szCs w:val="24"/>
        </w:rPr>
        <w:t xml:space="preserve">comes </w:t>
      </w:r>
      <w:r w:rsidR="009C69DE">
        <w:rPr>
          <w:rFonts w:ascii="Times New Roman" w:hAnsi="Times New Roman" w:cs="Times New Roman"/>
          <w:sz w:val="24"/>
          <w:szCs w:val="24"/>
        </w:rPr>
        <w:t>from the evidence led at the trial and the documents tendered.</w:t>
      </w:r>
    </w:p>
    <w:p w:rsidR="00E93451" w:rsidRDefault="00E93451" w:rsidP="00E93451">
      <w:pPr>
        <w:spacing w:after="0" w:line="360" w:lineRule="auto"/>
        <w:jc w:val="both"/>
        <w:rPr>
          <w:rFonts w:ascii="Times New Roman" w:hAnsi="Times New Roman" w:cs="Times New Roman"/>
          <w:sz w:val="24"/>
          <w:szCs w:val="24"/>
        </w:rPr>
      </w:pPr>
    </w:p>
    <w:p w:rsidR="00855CAC" w:rsidRDefault="00855CAC" w:rsidP="00E93451">
      <w:pPr>
        <w:spacing w:after="0" w:line="360" w:lineRule="auto"/>
        <w:jc w:val="both"/>
        <w:rPr>
          <w:rFonts w:ascii="Times New Roman" w:hAnsi="Times New Roman" w:cs="Times New Roman"/>
          <w:sz w:val="24"/>
          <w:szCs w:val="24"/>
        </w:rPr>
      </w:pPr>
    </w:p>
    <w:p w:rsidR="00855CAC" w:rsidRDefault="00855CAC" w:rsidP="00E93451">
      <w:pPr>
        <w:spacing w:after="0" w:line="360" w:lineRule="auto"/>
        <w:jc w:val="both"/>
        <w:rPr>
          <w:rFonts w:ascii="Times New Roman" w:hAnsi="Times New Roman" w:cs="Times New Roman"/>
          <w:sz w:val="24"/>
          <w:szCs w:val="24"/>
        </w:rPr>
      </w:pPr>
    </w:p>
    <w:p w:rsidR="00F17D96" w:rsidRDefault="00F17D96" w:rsidP="00E93451">
      <w:pPr>
        <w:spacing w:after="0" w:line="360" w:lineRule="auto"/>
        <w:jc w:val="both"/>
        <w:rPr>
          <w:rFonts w:ascii="Times New Roman" w:hAnsi="Times New Roman" w:cs="Times New Roman"/>
          <w:sz w:val="24"/>
          <w:szCs w:val="24"/>
        </w:rPr>
      </w:pPr>
    </w:p>
    <w:p w:rsidR="00F17D96" w:rsidRDefault="00F17D96" w:rsidP="00E93451">
      <w:pPr>
        <w:spacing w:after="0" w:line="360" w:lineRule="auto"/>
        <w:jc w:val="both"/>
        <w:rPr>
          <w:rFonts w:ascii="Times New Roman" w:hAnsi="Times New Roman" w:cs="Times New Roman"/>
          <w:sz w:val="24"/>
          <w:szCs w:val="24"/>
        </w:rPr>
      </w:pPr>
    </w:p>
    <w:p w:rsidR="00E93451" w:rsidRPr="002E2D33" w:rsidRDefault="002E2D33" w:rsidP="00E93451">
      <w:pPr>
        <w:pStyle w:val="ListParagraph"/>
        <w:numPr>
          <w:ilvl w:val="0"/>
          <w:numId w:val="37"/>
        </w:numPr>
        <w:spacing w:after="0" w:line="360" w:lineRule="auto"/>
        <w:jc w:val="both"/>
        <w:rPr>
          <w:rFonts w:ascii="Times New Roman" w:hAnsi="Times New Roman" w:cs="Times New Roman"/>
          <w:b/>
          <w:sz w:val="24"/>
          <w:szCs w:val="24"/>
          <w:u w:val="single"/>
        </w:rPr>
      </w:pPr>
      <w:r w:rsidRPr="002E2D33">
        <w:rPr>
          <w:rFonts w:ascii="Times New Roman" w:hAnsi="Times New Roman" w:cs="Times New Roman"/>
          <w:b/>
          <w:sz w:val="24"/>
          <w:szCs w:val="24"/>
          <w:u w:val="single"/>
        </w:rPr>
        <w:lastRenderedPageBreak/>
        <w:t>BACKGROUND TO PLAINTIFF’S CLAIM</w:t>
      </w:r>
      <w:r w:rsidR="00386499">
        <w:rPr>
          <w:rFonts w:ascii="Times New Roman" w:hAnsi="Times New Roman" w:cs="Times New Roman"/>
          <w:b/>
          <w:sz w:val="24"/>
          <w:szCs w:val="24"/>
          <w:u w:val="single"/>
        </w:rPr>
        <w:t>S</w:t>
      </w:r>
    </w:p>
    <w:p w:rsidR="00BE62AD" w:rsidRDefault="00CF7AF7" w:rsidP="0088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evidence</w:t>
      </w:r>
      <w:r w:rsidR="00B62CC7">
        <w:rPr>
          <w:rFonts w:ascii="Times New Roman" w:hAnsi="Times New Roman" w:cs="Times New Roman"/>
          <w:sz w:val="24"/>
          <w:szCs w:val="24"/>
        </w:rPr>
        <w:t>, much of which was common cause,</w:t>
      </w:r>
      <w:r>
        <w:rPr>
          <w:rFonts w:ascii="Times New Roman" w:hAnsi="Times New Roman" w:cs="Times New Roman"/>
          <w:sz w:val="24"/>
          <w:szCs w:val="24"/>
        </w:rPr>
        <w:t xml:space="preserve"> the </w:t>
      </w:r>
      <w:r w:rsidR="009C69DE">
        <w:rPr>
          <w:rFonts w:ascii="Times New Roman" w:hAnsi="Times New Roman" w:cs="Times New Roman"/>
          <w:sz w:val="24"/>
          <w:szCs w:val="24"/>
        </w:rPr>
        <w:t xml:space="preserve">first </w:t>
      </w:r>
      <w:r w:rsidR="00B62CC7">
        <w:rPr>
          <w:rFonts w:ascii="Times New Roman" w:hAnsi="Times New Roman" w:cs="Times New Roman"/>
          <w:sz w:val="24"/>
          <w:szCs w:val="24"/>
        </w:rPr>
        <w:t>defendant</w:t>
      </w:r>
      <w:r>
        <w:rPr>
          <w:rFonts w:ascii="Times New Roman" w:hAnsi="Times New Roman" w:cs="Times New Roman"/>
          <w:sz w:val="24"/>
          <w:szCs w:val="24"/>
        </w:rPr>
        <w:t xml:space="preserve"> was formed</w:t>
      </w:r>
      <w:r w:rsidR="00B62CC7">
        <w:rPr>
          <w:rFonts w:ascii="Times New Roman" w:hAnsi="Times New Roman" w:cs="Times New Roman"/>
          <w:sz w:val="24"/>
          <w:szCs w:val="24"/>
        </w:rPr>
        <w:t xml:space="preserve"> in 1999</w:t>
      </w:r>
      <w:r w:rsidR="005751F6">
        <w:rPr>
          <w:rFonts w:ascii="Times New Roman" w:hAnsi="Times New Roman" w:cs="Times New Roman"/>
          <w:sz w:val="24"/>
          <w:szCs w:val="24"/>
        </w:rPr>
        <w:t>, initially</w:t>
      </w:r>
      <w:r>
        <w:rPr>
          <w:rFonts w:ascii="Times New Roman" w:hAnsi="Times New Roman" w:cs="Times New Roman"/>
          <w:sz w:val="24"/>
          <w:szCs w:val="24"/>
        </w:rPr>
        <w:t xml:space="preserve"> as a pressure body </w:t>
      </w:r>
      <w:r w:rsidR="00B62CC7">
        <w:rPr>
          <w:rFonts w:ascii="Times New Roman" w:hAnsi="Times New Roman" w:cs="Times New Roman"/>
          <w:sz w:val="24"/>
          <w:szCs w:val="24"/>
        </w:rPr>
        <w:t>the primary purpose for which was</w:t>
      </w:r>
      <w:r>
        <w:rPr>
          <w:rFonts w:ascii="Times New Roman" w:hAnsi="Times New Roman" w:cs="Times New Roman"/>
          <w:sz w:val="24"/>
          <w:szCs w:val="24"/>
        </w:rPr>
        <w:t xml:space="preserve"> to influence policy changes in government following the </w:t>
      </w:r>
      <w:r w:rsidR="006930CF">
        <w:rPr>
          <w:rFonts w:ascii="Times New Roman" w:hAnsi="Times New Roman" w:cs="Times New Roman"/>
          <w:sz w:val="24"/>
          <w:szCs w:val="24"/>
        </w:rPr>
        <w:t xml:space="preserve">economic </w:t>
      </w:r>
      <w:r w:rsidR="008F62AE">
        <w:rPr>
          <w:rFonts w:ascii="Times New Roman" w:hAnsi="Times New Roman" w:cs="Times New Roman"/>
          <w:sz w:val="24"/>
          <w:szCs w:val="24"/>
        </w:rPr>
        <w:t>hardships that</w:t>
      </w:r>
      <w:r>
        <w:rPr>
          <w:rFonts w:ascii="Times New Roman" w:hAnsi="Times New Roman" w:cs="Times New Roman"/>
          <w:sz w:val="24"/>
          <w:szCs w:val="24"/>
        </w:rPr>
        <w:t xml:space="preserve"> were perceived to </w:t>
      </w:r>
      <w:r w:rsidR="00BE62AD">
        <w:rPr>
          <w:rFonts w:ascii="Times New Roman" w:hAnsi="Times New Roman" w:cs="Times New Roman"/>
          <w:sz w:val="24"/>
          <w:szCs w:val="24"/>
        </w:rPr>
        <w:t xml:space="preserve">have </w:t>
      </w:r>
      <w:r w:rsidR="008F62AE">
        <w:rPr>
          <w:rFonts w:ascii="Times New Roman" w:hAnsi="Times New Roman" w:cs="Times New Roman"/>
          <w:sz w:val="24"/>
          <w:szCs w:val="24"/>
        </w:rPr>
        <w:t>been caused</w:t>
      </w:r>
      <w:r w:rsidR="006930CF">
        <w:rPr>
          <w:rFonts w:ascii="Times New Roman" w:hAnsi="Times New Roman" w:cs="Times New Roman"/>
          <w:sz w:val="24"/>
          <w:szCs w:val="24"/>
        </w:rPr>
        <w:t xml:space="preserve"> by</w:t>
      </w:r>
      <w:r>
        <w:rPr>
          <w:rFonts w:ascii="Times New Roman" w:hAnsi="Times New Roman" w:cs="Times New Roman"/>
          <w:sz w:val="24"/>
          <w:szCs w:val="24"/>
        </w:rPr>
        <w:t xml:space="preserve"> the economic </w:t>
      </w:r>
      <w:r w:rsidR="006930CF">
        <w:rPr>
          <w:rFonts w:ascii="Times New Roman" w:hAnsi="Times New Roman" w:cs="Times New Roman"/>
          <w:sz w:val="24"/>
          <w:szCs w:val="24"/>
        </w:rPr>
        <w:t xml:space="preserve">structural adjustment </w:t>
      </w:r>
      <w:r w:rsidR="005751F6">
        <w:rPr>
          <w:rFonts w:ascii="Times New Roman" w:hAnsi="Times New Roman" w:cs="Times New Roman"/>
          <w:sz w:val="24"/>
          <w:szCs w:val="24"/>
        </w:rPr>
        <w:t>programme (</w:t>
      </w:r>
      <w:r>
        <w:rPr>
          <w:rFonts w:ascii="Times New Roman" w:hAnsi="Times New Roman" w:cs="Times New Roman"/>
          <w:sz w:val="24"/>
          <w:szCs w:val="24"/>
        </w:rPr>
        <w:t>ESAP</w:t>
      </w:r>
      <w:r w:rsidR="007309D8">
        <w:rPr>
          <w:rFonts w:ascii="Times New Roman" w:hAnsi="Times New Roman" w:cs="Times New Roman"/>
          <w:sz w:val="24"/>
          <w:szCs w:val="24"/>
        </w:rPr>
        <w:t>)</w:t>
      </w:r>
      <w:r>
        <w:rPr>
          <w:rFonts w:ascii="Times New Roman" w:hAnsi="Times New Roman" w:cs="Times New Roman"/>
          <w:sz w:val="24"/>
          <w:szCs w:val="24"/>
        </w:rPr>
        <w:t xml:space="preserve"> that </w:t>
      </w:r>
      <w:r w:rsidR="006930CF">
        <w:rPr>
          <w:rFonts w:ascii="Times New Roman" w:hAnsi="Times New Roman" w:cs="Times New Roman"/>
          <w:sz w:val="24"/>
          <w:szCs w:val="24"/>
        </w:rPr>
        <w:t>had been</w:t>
      </w:r>
      <w:r>
        <w:rPr>
          <w:rFonts w:ascii="Times New Roman" w:hAnsi="Times New Roman" w:cs="Times New Roman"/>
          <w:sz w:val="24"/>
          <w:szCs w:val="24"/>
        </w:rPr>
        <w:t xml:space="preserve"> prescribed by the International Monetary Fund </w:t>
      </w:r>
      <w:r w:rsidR="007309D8">
        <w:rPr>
          <w:rFonts w:ascii="Times New Roman" w:hAnsi="Times New Roman" w:cs="Times New Roman"/>
          <w:sz w:val="24"/>
          <w:szCs w:val="24"/>
        </w:rPr>
        <w:t>(</w:t>
      </w:r>
      <w:r>
        <w:rPr>
          <w:rFonts w:ascii="Times New Roman" w:hAnsi="Times New Roman" w:cs="Times New Roman"/>
          <w:sz w:val="24"/>
          <w:szCs w:val="24"/>
        </w:rPr>
        <w:t>IMF</w:t>
      </w:r>
      <w:r w:rsidR="007309D8">
        <w:rPr>
          <w:rFonts w:ascii="Times New Roman" w:hAnsi="Times New Roman" w:cs="Times New Roman"/>
          <w:sz w:val="24"/>
          <w:szCs w:val="24"/>
        </w:rPr>
        <w:t>)</w:t>
      </w:r>
      <w:r>
        <w:rPr>
          <w:rFonts w:ascii="Times New Roman" w:hAnsi="Times New Roman" w:cs="Times New Roman"/>
          <w:sz w:val="24"/>
          <w:szCs w:val="24"/>
        </w:rPr>
        <w:t xml:space="preserve">. </w:t>
      </w:r>
      <w:r w:rsidR="006930CF">
        <w:rPr>
          <w:rFonts w:ascii="Times New Roman" w:hAnsi="Times New Roman" w:cs="Times New Roman"/>
          <w:sz w:val="24"/>
          <w:szCs w:val="24"/>
        </w:rPr>
        <w:t>The first defendant</w:t>
      </w:r>
      <w:r w:rsidR="009C69DE">
        <w:rPr>
          <w:rFonts w:ascii="Times New Roman" w:hAnsi="Times New Roman" w:cs="Times New Roman"/>
          <w:sz w:val="24"/>
          <w:szCs w:val="24"/>
        </w:rPr>
        <w:t xml:space="preserve"> was a conglomerat</w:t>
      </w:r>
      <w:r w:rsidR="00E951E3">
        <w:rPr>
          <w:rFonts w:ascii="Times New Roman" w:hAnsi="Times New Roman" w:cs="Times New Roman"/>
          <w:sz w:val="24"/>
          <w:szCs w:val="24"/>
        </w:rPr>
        <w:t xml:space="preserve">ion </w:t>
      </w:r>
      <w:r w:rsidR="009C69DE">
        <w:rPr>
          <w:rFonts w:ascii="Times New Roman" w:hAnsi="Times New Roman" w:cs="Times New Roman"/>
          <w:sz w:val="24"/>
          <w:szCs w:val="24"/>
        </w:rPr>
        <w:t xml:space="preserve">of </w:t>
      </w:r>
      <w:r w:rsidR="002A3DBD">
        <w:rPr>
          <w:rFonts w:ascii="Times New Roman" w:hAnsi="Times New Roman" w:cs="Times New Roman"/>
          <w:sz w:val="24"/>
          <w:szCs w:val="24"/>
        </w:rPr>
        <w:t xml:space="preserve">disparate </w:t>
      </w:r>
      <w:r w:rsidR="009C69DE">
        <w:rPr>
          <w:rFonts w:ascii="Times New Roman" w:hAnsi="Times New Roman" w:cs="Times New Roman"/>
          <w:sz w:val="24"/>
          <w:szCs w:val="24"/>
        </w:rPr>
        <w:t xml:space="preserve">organisations and </w:t>
      </w:r>
      <w:r w:rsidR="006930CF">
        <w:rPr>
          <w:rFonts w:ascii="Times New Roman" w:hAnsi="Times New Roman" w:cs="Times New Roman"/>
          <w:sz w:val="24"/>
          <w:szCs w:val="24"/>
        </w:rPr>
        <w:t xml:space="preserve">disparate </w:t>
      </w:r>
      <w:r w:rsidR="009C69DE">
        <w:rPr>
          <w:rFonts w:ascii="Times New Roman" w:hAnsi="Times New Roman" w:cs="Times New Roman"/>
          <w:sz w:val="24"/>
          <w:szCs w:val="24"/>
        </w:rPr>
        <w:t>interests. The</w:t>
      </w:r>
      <w:r w:rsidR="002A3DBD">
        <w:rPr>
          <w:rFonts w:ascii="Times New Roman" w:hAnsi="Times New Roman" w:cs="Times New Roman"/>
          <w:sz w:val="24"/>
          <w:szCs w:val="24"/>
        </w:rPr>
        <w:t xml:space="preserve">se </w:t>
      </w:r>
      <w:r w:rsidR="009C69DE">
        <w:rPr>
          <w:rFonts w:ascii="Times New Roman" w:hAnsi="Times New Roman" w:cs="Times New Roman"/>
          <w:sz w:val="24"/>
          <w:szCs w:val="24"/>
        </w:rPr>
        <w:t xml:space="preserve">included labour, </w:t>
      </w:r>
      <w:r w:rsidR="0009547C">
        <w:rPr>
          <w:rFonts w:ascii="Times New Roman" w:hAnsi="Times New Roman" w:cs="Times New Roman"/>
          <w:sz w:val="24"/>
          <w:szCs w:val="24"/>
        </w:rPr>
        <w:t>non-gove</w:t>
      </w:r>
      <w:r w:rsidR="00E951E3">
        <w:rPr>
          <w:rFonts w:ascii="Times New Roman" w:hAnsi="Times New Roman" w:cs="Times New Roman"/>
          <w:sz w:val="24"/>
          <w:szCs w:val="24"/>
        </w:rPr>
        <w:t xml:space="preserve">rnmental </w:t>
      </w:r>
      <w:r w:rsidR="006930CF">
        <w:rPr>
          <w:rFonts w:ascii="Times New Roman" w:hAnsi="Times New Roman" w:cs="Times New Roman"/>
          <w:sz w:val="24"/>
          <w:szCs w:val="24"/>
        </w:rPr>
        <w:t>bodies</w:t>
      </w:r>
      <w:r w:rsidR="00E951E3">
        <w:rPr>
          <w:rFonts w:ascii="Times New Roman" w:hAnsi="Times New Roman" w:cs="Times New Roman"/>
          <w:sz w:val="24"/>
          <w:szCs w:val="24"/>
        </w:rPr>
        <w:t xml:space="preserve">, </w:t>
      </w:r>
      <w:r w:rsidR="008F62AE">
        <w:rPr>
          <w:rFonts w:ascii="Times New Roman" w:hAnsi="Times New Roman" w:cs="Times New Roman"/>
          <w:sz w:val="24"/>
          <w:szCs w:val="24"/>
        </w:rPr>
        <w:t>students, women</w:t>
      </w:r>
      <w:r w:rsidR="00BE62AD">
        <w:rPr>
          <w:rFonts w:ascii="Times New Roman" w:hAnsi="Times New Roman" w:cs="Times New Roman"/>
          <w:sz w:val="24"/>
          <w:szCs w:val="24"/>
        </w:rPr>
        <w:t xml:space="preserve"> and various other pressure groups. Labour, under its umbrella </w:t>
      </w:r>
      <w:r w:rsidR="008F62AE">
        <w:rPr>
          <w:rFonts w:ascii="Times New Roman" w:hAnsi="Times New Roman" w:cs="Times New Roman"/>
          <w:sz w:val="24"/>
          <w:szCs w:val="24"/>
        </w:rPr>
        <w:t>federation, the</w:t>
      </w:r>
      <w:r w:rsidR="00B958E5">
        <w:rPr>
          <w:rFonts w:ascii="Times New Roman" w:hAnsi="Times New Roman" w:cs="Times New Roman"/>
          <w:sz w:val="24"/>
          <w:szCs w:val="24"/>
        </w:rPr>
        <w:t xml:space="preserve"> Zimbabwe </w:t>
      </w:r>
      <w:r w:rsidR="004333FC">
        <w:rPr>
          <w:rFonts w:ascii="Times New Roman" w:hAnsi="Times New Roman" w:cs="Times New Roman"/>
          <w:sz w:val="24"/>
          <w:szCs w:val="24"/>
        </w:rPr>
        <w:t>C</w:t>
      </w:r>
      <w:r w:rsidR="00B958E5">
        <w:rPr>
          <w:rFonts w:ascii="Times New Roman" w:hAnsi="Times New Roman" w:cs="Times New Roman"/>
          <w:sz w:val="24"/>
          <w:szCs w:val="24"/>
        </w:rPr>
        <w:t>ongress of Trade Unions (</w:t>
      </w:r>
      <w:r w:rsidR="004333FC">
        <w:rPr>
          <w:rFonts w:ascii="Times New Roman" w:hAnsi="Times New Roman" w:cs="Times New Roman"/>
          <w:sz w:val="24"/>
          <w:szCs w:val="24"/>
        </w:rPr>
        <w:t>“</w:t>
      </w:r>
      <w:r w:rsidR="00B958E5" w:rsidRPr="004333FC">
        <w:rPr>
          <w:rFonts w:ascii="Times New Roman" w:hAnsi="Times New Roman" w:cs="Times New Roman"/>
          <w:b/>
          <w:sz w:val="24"/>
          <w:szCs w:val="24"/>
        </w:rPr>
        <w:t>ZCTU</w:t>
      </w:r>
      <w:r w:rsidR="004333FC">
        <w:rPr>
          <w:rFonts w:ascii="Times New Roman" w:hAnsi="Times New Roman" w:cs="Times New Roman"/>
          <w:sz w:val="24"/>
          <w:szCs w:val="24"/>
        </w:rPr>
        <w:t>”</w:t>
      </w:r>
      <w:r w:rsidR="00B958E5">
        <w:rPr>
          <w:rFonts w:ascii="Times New Roman" w:hAnsi="Times New Roman" w:cs="Times New Roman"/>
          <w:sz w:val="24"/>
          <w:szCs w:val="24"/>
        </w:rPr>
        <w:t xml:space="preserve">) </w:t>
      </w:r>
      <w:r w:rsidR="009C69DE">
        <w:rPr>
          <w:rFonts w:ascii="Times New Roman" w:hAnsi="Times New Roman" w:cs="Times New Roman"/>
          <w:sz w:val="24"/>
          <w:szCs w:val="24"/>
        </w:rPr>
        <w:t>was</w:t>
      </w:r>
      <w:r w:rsidR="00855CAC">
        <w:rPr>
          <w:rFonts w:ascii="Times New Roman" w:hAnsi="Times New Roman" w:cs="Times New Roman"/>
          <w:sz w:val="24"/>
          <w:szCs w:val="24"/>
        </w:rPr>
        <w:t xml:space="preserve"> </w:t>
      </w:r>
      <w:r w:rsidR="008F62AE">
        <w:rPr>
          <w:rFonts w:ascii="Times New Roman" w:hAnsi="Times New Roman" w:cs="Times New Roman"/>
          <w:sz w:val="24"/>
          <w:szCs w:val="24"/>
        </w:rPr>
        <w:t>more predominant</w:t>
      </w:r>
      <w:r w:rsidR="00BE62AD">
        <w:rPr>
          <w:rFonts w:ascii="Times New Roman" w:hAnsi="Times New Roman" w:cs="Times New Roman"/>
          <w:sz w:val="24"/>
          <w:szCs w:val="24"/>
        </w:rPr>
        <w:t xml:space="preserve">. </w:t>
      </w:r>
    </w:p>
    <w:p w:rsidR="003E1D3A" w:rsidRDefault="00BE62AD" w:rsidP="0088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Strategies included field visits </w:t>
      </w:r>
      <w:r w:rsidR="006930CF">
        <w:rPr>
          <w:rFonts w:ascii="Times New Roman" w:hAnsi="Times New Roman" w:cs="Times New Roman"/>
          <w:sz w:val="24"/>
          <w:szCs w:val="24"/>
        </w:rPr>
        <w:t xml:space="preserve">by rapporteurs </w:t>
      </w:r>
      <w:r>
        <w:rPr>
          <w:rFonts w:ascii="Times New Roman" w:hAnsi="Times New Roman" w:cs="Times New Roman"/>
          <w:sz w:val="24"/>
          <w:szCs w:val="24"/>
        </w:rPr>
        <w:t xml:space="preserve">to the various parts of the country </w:t>
      </w:r>
      <w:r w:rsidR="00B958E5">
        <w:rPr>
          <w:rFonts w:ascii="Times New Roman" w:hAnsi="Times New Roman" w:cs="Times New Roman"/>
          <w:sz w:val="24"/>
          <w:szCs w:val="24"/>
        </w:rPr>
        <w:t xml:space="preserve">to collect </w:t>
      </w:r>
      <w:r w:rsidR="006930CF">
        <w:rPr>
          <w:rFonts w:ascii="Times New Roman" w:hAnsi="Times New Roman" w:cs="Times New Roman"/>
          <w:sz w:val="24"/>
          <w:szCs w:val="24"/>
        </w:rPr>
        <w:t xml:space="preserve">raw </w:t>
      </w:r>
      <w:r>
        <w:rPr>
          <w:rFonts w:ascii="Times New Roman" w:hAnsi="Times New Roman" w:cs="Times New Roman"/>
          <w:sz w:val="24"/>
          <w:szCs w:val="24"/>
        </w:rPr>
        <w:t xml:space="preserve">data from </w:t>
      </w:r>
      <w:r w:rsidR="00B958E5">
        <w:rPr>
          <w:rFonts w:ascii="Times New Roman" w:hAnsi="Times New Roman" w:cs="Times New Roman"/>
          <w:sz w:val="24"/>
          <w:szCs w:val="24"/>
        </w:rPr>
        <w:t>the grass roots</w:t>
      </w:r>
      <w:r>
        <w:rPr>
          <w:rFonts w:ascii="Times New Roman" w:hAnsi="Times New Roman" w:cs="Times New Roman"/>
          <w:sz w:val="24"/>
          <w:szCs w:val="24"/>
        </w:rPr>
        <w:t xml:space="preserve">. The data was collated, synthesised and disseminated by </w:t>
      </w:r>
      <w:r w:rsidR="00B958E5">
        <w:rPr>
          <w:rFonts w:ascii="Times New Roman" w:hAnsi="Times New Roman" w:cs="Times New Roman"/>
          <w:sz w:val="24"/>
          <w:szCs w:val="24"/>
        </w:rPr>
        <w:t xml:space="preserve">and through </w:t>
      </w:r>
      <w:r>
        <w:rPr>
          <w:rFonts w:ascii="Times New Roman" w:hAnsi="Times New Roman" w:cs="Times New Roman"/>
          <w:sz w:val="24"/>
          <w:szCs w:val="24"/>
        </w:rPr>
        <w:t xml:space="preserve">the various thematic groups during two conventions held in February 1999 and May 1999. </w:t>
      </w:r>
      <w:r w:rsidR="003E1D3A">
        <w:rPr>
          <w:rFonts w:ascii="Times New Roman" w:hAnsi="Times New Roman" w:cs="Times New Roman"/>
          <w:sz w:val="24"/>
          <w:szCs w:val="24"/>
        </w:rPr>
        <w:t>The ZCTU coordinated and facilitated the</w:t>
      </w:r>
      <w:r w:rsidR="00B958E5">
        <w:rPr>
          <w:rFonts w:ascii="Times New Roman" w:hAnsi="Times New Roman" w:cs="Times New Roman"/>
          <w:sz w:val="24"/>
          <w:szCs w:val="24"/>
        </w:rPr>
        <w:t>se</w:t>
      </w:r>
      <w:r w:rsidR="003E1D3A">
        <w:rPr>
          <w:rFonts w:ascii="Times New Roman" w:hAnsi="Times New Roman" w:cs="Times New Roman"/>
          <w:sz w:val="24"/>
          <w:szCs w:val="24"/>
        </w:rPr>
        <w:t xml:space="preserve"> conventions. </w:t>
      </w:r>
      <w:r w:rsidR="0009547C">
        <w:rPr>
          <w:rFonts w:ascii="Times New Roman" w:hAnsi="Times New Roman" w:cs="Times New Roman"/>
          <w:sz w:val="24"/>
          <w:szCs w:val="24"/>
        </w:rPr>
        <w:t xml:space="preserve">The </w:t>
      </w:r>
      <w:r w:rsidR="00B958E5">
        <w:rPr>
          <w:rFonts w:ascii="Times New Roman" w:hAnsi="Times New Roman" w:cs="Times New Roman"/>
          <w:sz w:val="24"/>
          <w:szCs w:val="24"/>
        </w:rPr>
        <w:t xml:space="preserve">avowed </w:t>
      </w:r>
      <w:r w:rsidR="0009547C">
        <w:rPr>
          <w:rFonts w:ascii="Times New Roman" w:hAnsi="Times New Roman" w:cs="Times New Roman"/>
          <w:sz w:val="24"/>
          <w:szCs w:val="24"/>
        </w:rPr>
        <w:t xml:space="preserve">purpose was to </w:t>
      </w:r>
      <w:r w:rsidR="002A3DBD">
        <w:rPr>
          <w:rFonts w:ascii="Times New Roman" w:hAnsi="Times New Roman" w:cs="Times New Roman"/>
          <w:sz w:val="24"/>
          <w:szCs w:val="24"/>
        </w:rPr>
        <w:t xml:space="preserve">find </w:t>
      </w:r>
      <w:r w:rsidR="00E951E3">
        <w:rPr>
          <w:rFonts w:ascii="Times New Roman" w:hAnsi="Times New Roman" w:cs="Times New Roman"/>
          <w:sz w:val="24"/>
          <w:szCs w:val="24"/>
        </w:rPr>
        <w:t xml:space="preserve">lasting </w:t>
      </w:r>
      <w:r w:rsidR="002A3DBD">
        <w:rPr>
          <w:rFonts w:ascii="Times New Roman" w:hAnsi="Times New Roman" w:cs="Times New Roman"/>
          <w:sz w:val="24"/>
          <w:szCs w:val="24"/>
        </w:rPr>
        <w:t xml:space="preserve">solutions </w:t>
      </w:r>
      <w:r w:rsidR="0009547C">
        <w:rPr>
          <w:rFonts w:ascii="Times New Roman" w:hAnsi="Times New Roman" w:cs="Times New Roman"/>
          <w:sz w:val="24"/>
          <w:szCs w:val="24"/>
        </w:rPr>
        <w:t xml:space="preserve">to the </w:t>
      </w:r>
      <w:r w:rsidR="002A3DBD">
        <w:rPr>
          <w:rFonts w:ascii="Times New Roman" w:hAnsi="Times New Roman" w:cs="Times New Roman"/>
          <w:sz w:val="24"/>
          <w:szCs w:val="24"/>
        </w:rPr>
        <w:t>economic</w:t>
      </w:r>
      <w:r w:rsidR="003E1D3A">
        <w:rPr>
          <w:rFonts w:ascii="Times New Roman" w:hAnsi="Times New Roman" w:cs="Times New Roman"/>
          <w:sz w:val="24"/>
          <w:szCs w:val="24"/>
        </w:rPr>
        <w:t xml:space="preserve"> and political</w:t>
      </w:r>
      <w:r w:rsidR="002A3DBD">
        <w:rPr>
          <w:rFonts w:ascii="Times New Roman" w:hAnsi="Times New Roman" w:cs="Times New Roman"/>
          <w:sz w:val="24"/>
          <w:szCs w:val="24"/>
        </w:rPr>
        <w:t xml:space="preserve"> problems</w:t>
      </w:r>
      <w:r w:rsidR="003E1D3A">
        <w:rPr>
          <w:rFonts w:ascii="Times New Roman" w:hAnsi="Times New Roman" w:cs="Times New Roman"/>
          <w:sz w:val="24"/>
          <w:szCs w:val="24"/>
        </w:rPr>
        <w:t xml:space="preserve"> bedevilling the country</w:t>
      </w:r>
      <w:r w:rsidR="002A3DBD">
        <w:rPr>
          <w:rFonts w:ascii="Times New Roman" w:hAnsi="Times New Roman" w:cs="Times New Roman"/>
          <w:sz w:val="24"/>
          <w:szCs w:val="24"/>
        </w:rPr>
        <w:t xml:space="preserve">. </w:t>
      </w:r>
    </w:p>
    <w:p w:rsidR="00B958E5" w:rsidRDefault="002A3DBD" w:rsidP="0088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Amongst other resolutions was the need to form </w:t>
      </w:r>
      <w:r w:rsidR="008F62AE">
        <w:rPr>
          <w:rFonts w:ascii="Times New Roman" w:hAnsi="Times New Roman" w:cs="Times New Roman"/>
          <w:sz w:val="24"/>
          <w:szCs w:val="24"/>
        </w:rPr>
        <w:t>an all</w:t>
      </w:r>
      <w:r w:rsidR="00E951E3">
        <w:rPr>
          <w:rFonts w:ascii="Times New Roman" w:hAnsi="Times New Roman" w:cs="Times New Roman"/>
          <w:sz w:val="24"/>
          <w:szCs w:val="24"/>
        </w:rPr>
        <w:t xml:space="preserve">-embracing </w:t>
      </w:r>
      <w:r w:rsidR="00B958E5">
        <w:rPr>
          <w:rFonts w:ascii="Times New Roman" w:hAnsi="Times New Roman" w:cs="Times New Roman"/>
          <w:sz w:val="24"/>
          <w:szCs w:val="24"/>
        </w:rPr>
        <w:t>mass</w:t>
      </w:r>
      <w:r w:rsidR="00E951E3">
        <w:rPr>
          <w:rFonts w:ascii="Times New Roman" w:hAnsi="Times New Roman" w:cs="Times New Roman"/>
          <w:sz w:val="24"/>
          <w:szCs w:val="24"/>
        </w:rPr>
        <w:t xml:space="preserve"> movement to cater for the various interest groups. </w:t>
      </w:r>
      <w:r w:rsidR="00B958E5">
        <w:rPr>
          <w:rFonts w:ascii="Times New Roman" w:hAnsi="Times New Roman" w:cs="Times New Roman"/>
          <w:sz w:val="24"/>
          <w:szCs w:val="24"/>
        </w:rPr>
        <w:t>In May 1</w:t>
      </w:r>
      <w:r w:rsidR="00E63294">
        <w:rPr>
          <w:rFonts w:ascii="Times New Roman" w:hAnsi="Times New Roman" w:cs="Times New Roman"/>
          <w:sz w:val="24"/>
          <w:szCs w:val="24"/>
        </w:rPr>
        <w:t>9</w:t>
      </w:r>
      <w:r w:rsidR="00B958E5">
        <w:rPr>
          <w:rFonts w:ascii="Times New Roman" w:hAnsi="Times New Roman" w:cs="Times New Roman"/>
          <w:sz w:val="24"/>
          <w:szCs w:val="24"/>
        </w:rPr>
        <w:t>99 t</w:t>
      </w:r>
      <w:r w:rsidR="00E951E3">
        <w:rPr>
          <w:rFonts w:ascii="Times New Roman" w:hAnsi="Times New Roman" w:cs="Times New Roman"/>
          <w:sz w:val="24"/>
          <w:szCs w:val="24"/>
        </w:rPr>
        <w:t>he first</w:t>
      </w:r>
      <w:r w:rsidR="006930CF">
        <w:rPr>
          <w:rFonts w:ascii="Times New Roman" w:hAnsi="Times New Roman" w:cs="Times New Roman"/>
          <w:sz w:val="24"/>
          <w:szCs w:val="24"/>
        </w:rPr>
        <w:t xml:space="preserve"> defendant </w:t>
      </w:r>
      <w:r w:rsidR="00E951E3">
        <w:rPr>
          <w:rFonts w:ascii="Times New Roman" w:hAnsi="Times New Roman" w:cs="Times New Roman"/>
          <w:sz w:val="24"/>
          <w:szCs w:val="24"/>
        </w:rPr>
        <w:t xml:space="preserve">was </w:t>
      </w:r>
      <w:r w:rsidR="00E63294">
        <w:rPr>
          <w:rFonts w:ascii="Times New Roman" w:hAnsi="Times New Roman" w:cs="Times New Roman"/>
          <w:sz w:val="24"/>
          <w:szCs w:val="24"/>
        </w:rPr>
        <w:t>formed</w:t>
      </w:r>
      <w:r w:rsidR="006930CF">
        <w:rPr>
          <w:rFonts w:ascii="Times New Roman" w:hAnsi="Times New Roman" w:cs="Times New Roman"/>
          <w:sz w:val="24"/>
          <w:szCs w:val="24"/>
        </w:rPr>
        <w:t xml:space="preserve">. It was </w:t>
      </w:r>
      <w:r w:rsidR="008F62AE">
        <w:rPr>
          <w:rFonts w:ascii="Times New Roman" w:hAnsi="Times New Roman" w:cs="Times New Roman"/>
          <w:sz w:val="24"/>
          <w:szCs w:val="24"/>
        </w:rPr>
        <w:t xml:space="preserve">named </w:t>
      </w:r>
      <w:proofErr w:type="spellStart"/>
      <w:r w:rsidR="008F62AE">
        <w:rPr>
          <w:rFonts w:ascii="Times New Roman" w:hAnsi="Times New Roman" w:cs="Times New Roman"/>
          <w:sz w:val="24"/>
          <w:szCs w:val="24"/>
        </w:rPr>
        <w:t>the</w:t>
      </w:r>
      <w:r w:rsidR="00E63294">
        <w:rPr>
          <w:rFonts w:ascii="Times New Roman" w:hAnsi="Times New Roman" w:cs="Times New Roman"/>
          <w:sz w:val="24"/>
          <w:szCs w:val="24"/>
        </w:rPr>
        <w:t>“</w:t>
      </w:r>
      <w:r w:rsidR="00E951E3" w:rsidRPr="00E63294">
        <w:rPr>
          <w:rFonts w:ascii="Times New Roman" w:hAnsi="Times New Roman" w:cs="Times New Roman"/>
          <w:b/>
          <w:sz w:val="24"/>
          <w:szCs w:val="24"/>
        </w:rPr>
        <w:t>Movement</w:t>
      </w:r>
      <w:proofErr w:type="spellEnd"/>
      <w:r w:rsidR="00E951E3" w:rsidRPr="00E63294">
        <w:rPr>
          <w:rFonts w:ascii="Times New Roman" w:hAnsi="Times New Roman" w:cs="Times New Roman"/>
          <w:b/>
          <w:sz w:val="24"/>
          <w:szCs w:val="24"/>
        </w:rPr>
        <w:t xml:space="preserve"> for Democratic Change</w:t>
      </w:r>
      <w:r w:rsidR="00E63294">
        <w:rPr>
          <w:rFonts w:ascii="Times New Roman" w:hAnsi="Times New Roman" w:cs="Times New Roman"/>
          <w:sz w:val="24"/>
          <w:szCs w:val="24"/>
        </w:rPr>
        <w:t>”</w:t>
      </w:r>
      <w:r w:rsidR="00E951E3">
        <w:rPr>
          <w:rFonts w:ascii="Times New Roman" w:hAnsi="Times New Roman" w:cs="Times New Roman"/>
          <w:sz w:val="24"/>
          <w:szCs w:val="24"/>
        </w:rPr>
        <w:t xml:space="preserve">. </w:t>
      </w:r>
      <w:r w:rsidR="00B958E5">
        <w:rPr>
          <w:rFonts w:ascii="Times New Roman" w:hAnsi="Times New Roman" w:cs="Times New Roman"/>
          <w:sz w:val="24"/>
          <w:szCs w:val="24"/>
        </w:rPr>
        <w:t>It subsequently</w:t>
      </w:r>
      <w:r w:rsidR="00BE62AD">
        <w:rPr>
          <w:rFonts w:ascii="Times New Roman" w:hAnsi="Times New Roman" w:cs="Times New Roman"/>
          <w:sz w:val="24"/>
          <w:szCs w:val="24"/>
        </w:rPr>
        <w:t xml:space="preserve"> morphed into a political party</w:t>
      </w:r>
      <w:r w:rsidR="00B958E5">
        <w:rPr>
          <w:rFonts w:ascii="Times New Roman" w:hAnsi="Times New Roman" w:cs="Times New Roman"/>
          <w:sz w:val="24"/>
          <w:szCs w:val="24"/>
        </w:rPr>
        <w:t xml:space="preserve"> the major objective of which was </w:t>
      </w:r>
      <w:r w:rsidR="00E951E3">
        <w:rPr>
          <w:rFonts w:ascii="Times New Roman" w:hAnsi="Times New Roman" w:cs="Times New Roman"/>
          <w:sz w:val="24"/>
          <w:szCs w:val="24"/>
        </w:rPr>
        <w:t xml:space="preserve">to wrestle political power. </w:t>
      </w:r>
    </w:p>
    <w:p w:rsidR="00E951E3" w:rsidRDefault="002525D9" w:rsidP="0088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summary of </w:t>
      </w:r>
      <w:r w:rsidR="00B958E5">
        <w:rPr>
          <w:rFonts w:ascii="Times New Roman" w:hAnsi="Times New Roman" w:cs="Times New Roman"/>
          <w:sz w:val="24"/>
          <w:szCs w:val="24"/>
        </w:rPr>
        <w:t xml:space="preserve">the two conventions </w:t>
      </w:r>
      <w:r w:rsidR="004333FC">
        <w:rPr>
          <w:rFonts w:ascii="Times New Roman" w:hAnsi="Times New Roman" w:cs="Times New Roman"/>
          <w:sz w:val="24"/>
          <w:szCs w:val="24"/>
        </w:rPr>
        <w:t xml:space="preserve">in February 1999 and May 1999 </w:t>
      </w:r>
      <w:r w:rsidR="00B958E5">
        <w:rPr>
          <w:rFonts w:ascii="Times New Roman" w:hAnsi="Times New Roman" w:cs="Times New Roman"/>
          <w:sz w:val="24"/>
          <w:szCs w:val="24"/>
        </w:rPr>
        <w:t>was recorded in a document published by the ZCTU under the title “</w:t>
      </w:r>
      <w:r w:rsidR="00B958E5" w:rsidRPr="004333FC">
        <w:rPr>
          <w:rFonts w:ascii="Times New Roman" w:hAnsi="Times New Roman" w:cs="Times New Roman"/>
          <w:i/>
          <w:sz w:val="24"/>
          <w:szCs w:val="24"/>
        </w:rPr>
        <w:t>Workers Driven and People – Centred Development for Zimbabwe (June 1999 to February 2000</w:t>
      </w:r>
      <w:r w:rsidR="00B958E5" w:rsidRPr="004333FC">
        <w:rPr>
          <w:rFonts w:ascii="Times New Roman" w:hAnsi="Times New Roman" w:cs="Times New Roman"/>
          <w:sz w:val="24"/>
          <w:szCs w:val="24"/>
        </w:rPr>
        <w:t>)</w:t>
      </w:r>
      <w:r w:rsidR="00B958E5">
        <w:rPr>
          <w:rFonts w:ascii="Times New Roman" w:hAnsi="Times New Roman" w:cs="Times New Roman"/>
          <w:sz w:val="24"/>
          <w:szCs w:val="24"/>
        </w:rPr>
        <w:t>” (hereafter referred to as “</w:t>
      </w:r>
      <w:r w:rsidR="00B958E5" w:rsidRPr="004264F7">
        <w:rPr>
          <w:rFonts w:ascii="Times New Roman" w:hAnsi="Times New Roman" w:cs="Times New Roman"/>
          <w:b/>
          <w:sz w:val="24"/>
          <w:szCs w:val="24"/>
        </w:rPr>
        <w:t xml:space="preserve">the </w:t>
      </w:r>
      <w:r w:rsidR="00F17D96">
        <w:rPr>
          <w:rFonts w:ascii="Times New Roman" w:hAnsi="Times New Roman" w:cs="Times New Roman"/>
          <w:b/>
          <w:sz w:val="24"/>
          <w:szCs w:val="24"/>
        </w:rPr>
        <w:t>r</w:t>
      </w:r>
      <w:r w:rsidR="00B958E5" w:rsidRPr="004264F7">
        <w:rPr>
          <w:rFonts w:ascii="Times New Roman" w:hAnsi="Times New Roman" w:cs="Times New Roman"/>
          <w:b/>
          <w:sz w:val="24"/>
          <w:szCs w:val="24"/>
        </w:rPr>
        <w:t xml:space="preserve">aw </w:t>
      </w:r>
      <w:r w:rsidR="00F17D96">
        <w:rPr>
          <w:rFonts w:ascii="Times New Roman" w:hAnsi="Times New Roman" w:cs="Times New Roman"/>
          <w:b/>
          <w:sz w:val="24"/>
          <w:szCs w:val="24"/>
        </w:rPr>
        <w:t>d</w:t>
      </w:r>
      <w:r w:rsidR="00B958E5" w:rsidRPr="004264F7">
        <w:rPr>
          <w:rFonts w:ascii="Times New Roman" w:hAnsi="Times New Roman" w:cs="Times New Roman"/>
          <w:b/>
          <w:sz w:val="24"/>
          <w:szCs w:val="24"/>
        </w:rPr>
        <w:t>ata</w:t>
      </w:r>
      <w:r w:rsidR="009973E0">
        <w:rPr>
          <w:rFonts w:ascii="Times New Roman" w:hAnsi="Times New Roman" w:cs="Times New Roman"/>
          <w:b/>
          <w:sz w:val="24"/>
          <w:szCs w:val="24"/>
        </w:rPr>
        <w:t xml:space="preserve"> document</w:t>
      </w:r>
      <w:r w:rsidR="00B958E5">
        <w:rPr>
          <w:rFonts w:ascii="Times New Roman" w:hAnsi="Times New Roman" w:cs="Times New Roman"/>
          <w:sz w:val="24"/>
          <w:szCs w:val="24"/>
        </w:rPr>
        <w:t xml:space="preserve">”). </w:t>
      </w:r>
      <w:r w:rsidR="00317860">
        <w:rPr>
          <w:rFonts w:ascii="Times New Roman" w:hAnsi="Times New Roman" w:cs="Times New Roman"/>
          <w:sz w:val="24"/>
          <w:szCs w:val="24"/>
        </w:rPr>
        <w:t>Th</w:t>
      </w:r>
      <w:r w:rsidR="009973E0">
        <w:rPr>
          <w:rFonts w:ascii="Times New Roman" w:hAnsi="Times New Roman" w:cs="Times New Roman"/>
          <w:sz w:val="24"/>
          <w:szCs w:val="24"/>
        </w:rPr>
        <w:t>is was compiled by a group</w:t>
      </w:r>
      <w:r w:rsidR="004333FC">
        <w:rPr>
          <w:rFonts w:ascii="Times New Roman" w:hAnsi="Times New Roman" w:cs="Times New Roman"/>
          <w:sz w:val="24"/>
          <w:szCs w:val="24"/>
        </w:rPr>
        <w:t xml:space="preserve"> of </w:t>
      </w:r>
      <w:r w:rsidR="00E63294">
        <w:rPr>
          <w:rFonts w:ascii="Times New Roman" w:hAnsi="Times New Roman" w:cs="Times New Roman"/>
          <w:sz w:val="24"/>
          <w:szCs w:val="24"/>
        </w:rPr>
        <w:t>persons</w:t>
      </w:r>
      <w:r w:rsidR="009973E0">
        <w:rPr>
          <w:rFonts w:ascii="Times New Roman" w:hAnsi="Times New Roman" w:cs="Times New Roman"/>
          <w:sz w:val="24"/>
          <w:szCs w:val="24"/>
        </w:rPr>
        <w:t xml:space="preserve"> under the leadership of one </w:t>
      </w:r>
      <w:r w:rsidR="00317860">
        <w:rPr>
          <w:rFonts w:ascii="Times New Roman" w:hAnsi="Times New Roman" w:cs="Times New Roman"/>
          <w:sz w:val="24"/>
          <w:szCs w:val="24"/>
        </w:rPr>
        <w:t>Timothy Kondo</w:t>
      </w:r>
      <w:r w:rsidR="009973E0">
        <w:rPr>
          <w:rFonts w:ascii="Times New Roman" w:hAnsi="Times New Roman" w:cs="Times New Roman"/>
          <w:sz w:val="24"/>
          <w:szCs w:val="24"/>
        </w:rPr>
        <w:t>,</w:t>
      </w:r>
      <w:r w:rsidR="00317860">
        <w:rPr>
          <w:rFonts w:ascii="Times New Roman" w:hAnsi="Times New Roman" w:cs="Times New Roman"/>
          <w:sz w:val="24"/>
          <w:szCs w:val="24"/>
        </w:rPr>
        <w:t xml:space="preserve"> the</w:t>
      </w:r>
      <w:r w:rsidR="009973E0">
        <w:rPr>
          <w:rFonts w:ascii="Times New Roman" w:hAnsi="Times New Roman" w:cs="Times New Roman"/>
          <w:sz w:val="24"/>
          <w:szCs w:val="24"/>
        </w:rPr>
        <w:t>n the</w:t>
      </w:r>
      <w:r w:rsidR="00317860">
        <w:rPr>
          <w:rFonts w:ascii="Times New Roman" w:hAnsi="Times New Roman" w:cs="Times New Roman"/>
          <w:sz w:val="24"/>
          <w:szCs w:val="24"/>
        </w:rPr>
        <w:t xml:space="preserve"> ZCTU advocacy </w:t>
      </w:r>
      <w:r w:rsidR="008F62AE">
        <w:rPr>
          <w:rFonts w:ascii="Times New Roman" w:hAnsi="Times New Roman" w:cs="Times New Roman"/>
          <w:sz w:val="24"/>
          <w:szCs w:val="24"/>
        </w:rPr>
        <w:t>coordinator. An</w:t>
      </w:r>
      <w:r w:rsidR="006930CF">
        <w:rPr>
          <w:rFonts w:ascii="Times New Roman" w:hAnsi="Times New Roman" w:cs="Times New Roman"/>
          <w:sz w:val="24"/>
          <w:szCs w:val="24"/>
        </w:rPr>
        <w:t xml:space="preserve"> extract was produced at the trial.</w:t>
      </w:r>
    </w:p>
    <w:p w:rsidR="00EA49D3" w:rsidRDefault="00E951E3" w:rsidP="0088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claims </w:t>
      </w:r>
      <w:r w:rsidR="004333FC">
        <w:rPr>
          <w:rFonts w:ascii="Times New Roman" w:hAnsi="Times New Roman" w:cs="Times New Roman"/>
          <w:sz w:val="24"/>
          <w:szCs w:val="24"/>
        </w:rPr>
        <w:t xml:space="preserve">that </w:t>
      </w:r>
      <w:r>
        <w:rPr>
          <w:rFonts w:ascii="Times New Roman" w:hAnsi="Times New Roman" w:cs="Times New Roman"/>
          <w:sz w:val="24"/>
          <w:szCs w:val="24"/>
        </w:rPr>
        <w:t xml:space="preserve">the name </w:t>
      </w:r>
      <w:r w:rsidRPr="004333FC">
        <w:rPr>
          <w:rFonts w:ascii="Times New Roman" w:hAnsi="Times New Roman" w:cs="Times New Roman"/>
          <w:b/>
          <w:sz w:val="24"/>
          <w:szCs w:val="24"/>
        </w:rPr>
        <w:t xml:space="preserve">Movement for Democratic </w:t>
      </w:r>
      <w:r w:rsidR="008F62AE" w:rsidRPr="004333FC">
        <w:rPr>
          <w:rFonts w:ascii="Times New Roman" w:hAnsi="Times New Roman" w:cs="Times New Roman"/>
          <w:b/>
          <w:sz w:val="24"/>
          <w:szCs w:val="24"/>
        </w:rPr>
        <w:t>Change</w:t>
      </w:r>
      <w:r w:rsidR="008F62AE">
        <w:rPr>
          <w:rFonts w:ascii="Times New Roman" w:hAnsi="Times New Roman" w:cs="Times New Roman"/>
          <w:sz w:val="24"/>
          <w:szCs w:val="24"/>
        </w:rPr>
        <w:t xml:space="preserve"> was</w:t>
      </w:r>
      <w:r>
        <w:rPr>
          <w:rFonts w:ascii="Times New Roman" w:hAnsi="Times New Roman" w:cs="Times New Roman"/>
          <w:sz w:val="24"/>
          <w:szCs w:val="24"/>
        </w:rPr>
        <w:t xml:space="preserve"> conceived by him. </w:t>
      </w:r>
      <w:r w:rsidR="009973E0">
        <w:rPr>
          <w:rFonts w:ascii="Times New Roman" w:hAnsi="Times New Roman" w:cs="Times New Roman"/>
          <w:sz w:val="24"/>
          <w:szCs w:val="24"/>
        </w:rPr>
        <w:t>At all relevant times the plaintiff</w:t>
      </w:r>
      <w:r w:rsidR="00EA49D3">
        <w:rPr>
          <w:rFonts w:ascii="Times New Roman" w:hAnsi="Times New Roman" w:cs="Times New Roman"/>
          <w:sz w:val="24"/>
          <w:szCs w:val="24"/>
        </w:rPr>
        <w:t xml:space="preserve"> was the editor of a </w:t>
      </w:r>
      <w:r w:rsidR="009973E0">
        <w:rPr>
          <w:rFonts w:ascii="Times New Roman" w:hAnsi="Times New Roman" w:cs="Times New Roman"/>
          <w:sz w:val="24"/>
          <w:szCs w:val="24"/>
        </w:rPr>
        <w:t xml:space="preserve">ZCTU publication, </w:t>
      </w:r>
      <w:r w:rsidR="009973E0">
        <w:rPr>
          <w:rFonts w:ascii="Times New Roman" w:hAnsi="Times New Roman" w:cs="Times New Roman"/>
          <w:i/>
          <w:sz w:val="24"/>
          <w:szCs w:val="24"/>
        </w:rPr>
        <w:t>T</w:t>
      </w:r>
      <w:r w:rsidR="00EA49D3" w:rsidRPr="009973E0">
        <w:rPr>
          <w:rFonts w:ascii="Times New Roman" w:hAnsi="Times New Roman" w:cs="Times New Roman"/>
          <w:i/>
          <w:sz w:val="24"/>
          <w:szCs w:val="24"/>
        </w:rPr>
        <w:t>he W</w:t>
      </w:r>
      <w:r w:rsidR="00EA49D3" w:rsidRPr="00EA49D3">
        <w:rPr>
          <w:rFonts w:ascii="Times New Roman" w:hAnsi="Times New Roman" w:cs="Times New Roman"/>
          <w:i/>
          <w:sz w:val="24"/>
          <w:szCs w:val="24"/>
        </w:rPr>
        <w:t>orker</w:t>
      </w:r>
      <w:r w:rsidR="00EA49D3">
        <w:rPr>
          <w:rFonts w:ascii="Times New Roman" w:hAnsi="Times New Roman" w:cs="Times New Roman"/>
          <w:sz w:val="24"/>
          <w:szCs w:val="24"/>
        </w:rPr>
        <w:t xml:space="preserve">. </w:t>
      </w:r>
    </w:p>
    <w:p w:rsidR="002525D9" w:rsidRDefault="00EA49D3" w:rsidP="0088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as to who coined the name </w:t>
      </w:r>
      <w:r w:rsidRPr="004333FC">
        <w:rPr>
          <w:rFonts w:ascii="Times New Roman" w:hAnsi="Times New Roman" w:cs="Times New Roman"/>
          <w:b/>
          <w:sz w:val="24"/>
          <w:szCs w:val="24"/>
        </w:rPr>
        <w:t>Movement for Democratic Change</w:t>
      </w:r>
      <w:r>
        <w:rPr>
          <w:rFonts w:ascii="Times New Roman" w:hAnsi="Times New Roman" w:cs="Times New Roman"/>
          <w:sz w:val="24"/>
          <w:szCs w:val="24"/>
        </w:rPr>
        <w:t xml:space="preserve"> became topical </w:t>
      </w:r>
      <w:r w:rsidR="001E5B50">
        <w:rPr>
          <w:rFonts w:ascii="Times New Roman" w:hAnsi="Times New Roman" w:cs="Times New Roman"/>
          <w:sz w:val="24"/>
          <w:szCs w:val="24"/>
        </w:rPr>
        <w:t xml:space="preserve">over a decade </w:t>
      </w:r>
      <w:r>
        <w:rPr>
          <w:rFonts w:ascii="Times New Roman" w:hAnsi="Times New Roman" w:cs="Times New Roman"/>
          <w:sz w:val="24"/>
          <w:szCs w:val="24"/>
        </w:rPr>
        <w:t>later</w:t>
      </w:r>
      <w:r w:rsidR="006930CF">
        <w:rPr>
          <w:rFonts w:ascii="Times New Roman" w:hAnsi="Times New Roman" w:cs="Times New Roman"/>
          <w:sz w:val="24"/>
          <w:szCs w:val="24"/>
        </w:rPr>
        <w:t xml:space="preserve">. The fall out started in earnest </w:t>
      </w:r>
      <w:r w:rsidR="009973E0">
        <w:rPr>
          <w:rFonts w:ascii="Times New Roman" w:hAnsi="Times New Roman" w:cs="Times New Roman"/>
          <w:sz w:val="24"/>
          <w:szCs w:val="24"/>
        </w:rPr>
        <w:t xml:space="preserve">in </w:t>
      </w:r>
      <w:r>
        <w:rPr>
          <w:rFonts w:ascii="Times New Roman" w:hAnsi="Times New Roman" w:cs="Times New Roman"/>
          <w:sz w:val="24"/>
          <w:szCs w:val="24"/>
        </w:rPr>
        <w:t xml:space="preserve">2010. It literally </w:t>
      </w:r>
      <w:r w:rsidR="006930CF">
        <w:rPr>
          <w:rFonts w:ascii="Times New Roman" w:hAnsi="Times New Roman" w:cs="Times New Roman"/>
          <w:sz w:val="24"/>
          <w:szCs w:val="24"/>
        </w:rPr>
        <w:t>boiled over</w:t>
      </w:r>
      <w:r>
        <w:rPr>
          <w:rFonts w:ascii="Times New Roman" w:hAnsi="Times New Roman" w:cs="Times New Roman"/>
          <w:sz w:val="24"/>
          <w:szCs w:val="24"/>
        </w:rPr>
        <w:t xml:space="preserve"> in 2011.</w:t>
      </w:r>
      <w:r w:rsidR="005751F6">
        <w:rPr>
          <w:rFonts w:ascii="Times New Roman" w:hAnsi="Times New Roman" w:cs="Times New Roman"/>
          <w:sz w:val="24"/>
          <w:szCs w:val="24"/>
        </w:rPr>
        <w:t xml:space="preserve"> </w:t>
      </w:r>
      <w:r w:rsidR="009973E0">
        <w:rPr>
          <w:rFonts w:ascii="Times New Roman" w:hAnsi="Times New Roman" w:cs="Times New Roman"/>
          <w:sz w:val="24"/>
          <w:szCs w:val="24"/>
        </w:rPr>
        <w:t>I</w:t>
      </w:r>
      <w:r w:rsidR="009D7FD8">
        <w:rPr>
          <w:rFonts w:ascii="Times New Roman" w:hAnsi="Times New Roman" w:cs="Times New Roman"/>
          <w:sz w:val="24"/>
          <w:szCs w:val="24"/>
        </w:rPr>
        <w:t>n order to fully appreciat</w:t>
      </w:r>
      <w:r w:rsidR="009973E0">
        <w:rPr>
          <w:rFonts w:ascii="Times New Roman" w:hAnsi="Times New Roman" w:cs="Times New Roman"/>
          <w:sz w:val="24"/>
          <w:szCs w:val="24"/>
        </w:rPr>
        <w:t>e the context of the plaintiff’</w:t>
      </w:r>
      <w:r w:rsidR="009D7FD8">
        <w:rPr>
          <w:rFonts w:ascii="Times New Roman" w:hAnsi="Times New Roman" w:cs="Times New Roman"/>
          <w:sz w:val="24"/>
          <w:szCs w:val="24"/>
        </w:rPr>
        <w:t xml:space="preserve">s claim and the nature of the defence, </w:t>
      </w:r>
      <w:r w:rsidR="002525D9">
        <w:rPr>
          <w:rFonts w:ascii="Times New Roman" w:hAnsi="Times New Roman" w:cs="Times New Roman"/>
          <w:sz w:val="24"/>
          <w:szCs w:val="24"/>
        </w:rPr>
        <w:t xml:space="preserve">it is necessary to go into some detail </w:t>
      </w:r>
      <w:r w:rsidR="00F70EA9">
        <w:rPr>
          <w:rFonts w:ascii="Times New Roman" w:hAnsi="Times New Roman" w:cs="Times New Roman"/>
          <w:sz w:val="24"/>
          <w:szCs w:val="24"/>
        </w:rPr>
        <w:t xml:space="preserve">on the sequence of events </w:t>
      </w:r>
      <w:r w:rsidR="004333FC">
        <w:rPr>
          <w:rFonts w:ascii="Times New Roman" w:hAnsi="Times New Roman" w:cs="Times New Roman"/>
          <w:sz w:val="24"/>
          <w:szCs w:val="24"/>
        </w:rPr>
        <w:t xml:space="preserve">on </w:t>
      </w:r>
      <w:r w:rsidR="002525D9">
        <w:rPr>
          <w:rFonts w:ascii="Times New Roman" w:hAnsi="Times New Roman" w:cs="Times New Roman"/>
          <w:sz w:val="24"/>
          <w:szCs w:val="24"/>
        </w:rPr>
        <w:t xml:space="preserve">the furore </w:t>
      </w:r>
      <w:r w:rsidR="006930CF">
        <w:rPr>
          <w:rFonts w:ascii="Times New Roman" w:hAnsi="Times New Roman" w:cs="Times New Roman"/>
          <w:sz w:val="24"/>
          <w:szCs w:val="24"/>
        </w:rPr>
        <w:t>surrounding</w:t>
      </w:r>
      <w:r w:rsidR="002525D9">
        <w:rPr>
          <w:rFonts w:ascii="Times New Roman" w:hAnsi="Times New Roman" w:cs="Times New Roman"/>
          <w:sz w:val="24"/>
          <w:szCs w:val="24"/>
        </w:rPr>
        <w:t xml:space="preserve"> th</w:t>
      </w:r>
      <w:r w:rsidR="009973E0">
        <w:rPr>
          <w:rFonts w:ascii="Times New Roman" w:hAnsi="Times New Roman" w:cs="Times New Roman"/>
          <w:sz w:val="24"/>
          <w:szCs w:val="24"/>
        </w:rPr>
        <w:t xml:space="preserve">at </w:t>
      </w:r>
      <w:r w:rsidR="002525D9">
        <w:rPr>
          <w:rFonts w:ascii="Times New Roman" w:hAnsi="Times New Roman" w:cs="Times New Roman"/>
          <w:sz w:val="24"/>
          <w:szCs w:val="24"/>
        </w:rPr>
        <w:t>name. All this comes from the plaintiff’s evidence and documents.</w:t>
      </w:r>
    </w:p>
    <w:p w:rsidR="004264F7" w:rsidRDefault="00C16292" w:rsidP="0088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19 July 2010, plaintiff’s erstwhile lawyers, J </w:t>
      </w:r>
      <w:proofErr w:type="spellStart"/>
      <w:r>
        <w:rPr>
          <w:rFonts w:ascii="Times New Roman" w:hAnsi="Times New Roman" w:cs="Times New Roman"/>
          <w:sz w:val="24"/>
          <w:szCs w:val="24"/>
        </w:rPr>
        <w:t>Mambara</w:t>
      </w:r>
      <w:proofErr w:type="spellEnd"/>
      <w:r w:rsidR="00B36196">
        <w:rPr>
          <w:rFonts w:ascii="Times New Roman" w:hAnsi="Times New Roman" w:cs="Times New Roman"/>
          <w:sz w:val="24"/>
          <w:szCs w:val="24"/>
        </w:rPr>
        <w:t xml:space="preserve"> </w:t>
      </w:r>
      <w:r>
        <w:rPr>
          <w:rFonts w:ascii="Times New Roman" w:hAnsi="Times New Roman" w:cs="Times New Roman"/>
          <w:sz w:val="24"/>
          <w:szCs w:val="24"/>
        </w:rPr>
        <w:t>&amp; Partners (</w:t>
      </w:r>
      <w:r w:rsidR="00F70EA9">
        <w:rPr>
          <w:rFonts w:ascii="Times New Roman" w:hAnsi="Times New Roman" w:cs="Times New Roman"/>
          <w:sz w:val="24"/>
          <w:szCs w:val="24"/>
        </w:rPr>
        <w:t xml:space="preserve">hereafter referred to as </w:t>
      </w:r>
      <w:r>
        <w:rPr>
          <w:rFonts w:ascii="Times New Roman" w:hAnsi="Times New Roman" w:cs="Times New Roman"/>
          <w:sz w:val="24"/>
          <w:szCs w:val="24"/>
        </w:rPr>
        <w:t>“</w:t>
      </w:r>
      <w:r w:rsidRPr="00C16292">
        <w:rPr>
          <w:rFonts w:ascii="Times New Roman" w:hAnsi="Times New Roman" w:cs="Times New Roman"/>
          <w:b/>
          <w:sz w:val="24"/>
          <w:szCs w:val="24"/>
        </w:rPr>
        <w:t>M</w:t>
      </w:r>
      <w:r w:rsidR="00870ADD">
        <w:rPr>
          <w:rFonts w:ascii="Times New Roman" w:hAnsi="Times New Roman" w:cs="Times New Roman"/>
          <w:b/>
          <w:sz w:val="24"/>
          <w:szCs w:val="24"/>
        </w:rPr>
        <w:t xml:space="preserve">r </w:t>
      </w:r>
      <w:proofErr w:type="spellStart"/>
      <w:r w:rsidR="00870ADD">
        <w:rPr>
          <w:rFonts w:ascii="Times New Roman" w:hAnsi="Times New Roman" w:cs="Times New Roman"/>
          <w:b/>
          <w:sz w:val="24"/>
          <w:szCs w:val="24"/>
        </w:rPr>
        <w:t>M</w:t>
      </w:r>
      <w:r w:rsidRPr="00C16292">
        <w:rPr>
          <w:rFonts w:ascii="Times New Roman" w:hAnsi="Times New Roman" w:cs="Times New Roman"/>
          <w:b/>
          <w:sz w:val="24"/>
          <w:szCs w:val="24"/>
        </w:rPr>
        <w:t>ambara</w:t>
      </w:r>
      <w:proofErr w:type="spellEnd"/>
      <w:r>
        <w:rPr>
          <w:rFonts w:ascii="Times New Roman" w:hAnsi="Times New Roman" w:cs="Times New Roman"/>
          <w:sz w:val="24"/>
          <w:szCs w:val="24"/>
        </w:rPr>
        <w:t xml:space="preserve">”) wrote on behalf of the plaintiff a letter of demand to the first </w:t>
      </w:r>
      <w:r>
        <w:rPr>
          <w:rFonts w:ascii="Times New Roman" w:hAnsi="Times New Roman" w:cs="Times New Roman"/>
          <w:sz w:val="24"/>
          <w:szCs w:val="24"/>
        </w:rPr>
        <w:lastRenderedPageBreak/>
        <w:t>defendant</w:t>
      </w:r>
      <w:r w:rsidR="009973E0">
        <w:rPr>
          <w:rFonts w:ascii="Times New Roman" w:hAnsi="Times New Roman" w:cs="Times New Roman"/>
          <w:sz w:val="24"/>
          <w:szCs w:val="24"/>
        </w:rPr>
        <w:t>,</w:t>
      </w:r>
      <w:r>
        <w:rPr>
          <w:rFonts w:ascii="Times New Roman" w:hAnsi="Times New Roman" w:cs="Times New Roman"/>
          <w:sz w:val="24"/>
          <w:szCs w:val="24"/>
        </w:rPr>
        <w:t xml:space="preserve"> through its secretary general. In substance, the letter claimed how the plaintiff and others had worked tirelessly towards the birth and sustenance of the first defendant; how he had coined the name </w:t>
      </w:r>
      <w:r w:rsidRPr="009973E0">
        <w:rPr>
          <w:rFonts w:ascii="Times New Roman" w:hAnsi="Times New Roman" w:cs="Times New Roman"/>
          <w:b/>
          <w:sz w:val="24"/>
          <w:szCs w:val="24"/>
        </w:rPr>
        <w:t>Movement for Democratic Change</w:t>
      </w:r>
      <w:r w:rsidR="004264F7">
        <w:rPr>
          <w:rFonts w:ascii="Times New Roman" w:hAnsi="Times New Roman" w:cs="Times New Roman"/>
          <w:sz w:val="24"/>
          <w:szCs w:val="24"/>
        </w:rPr>
        <w:t xml:space="preserve">; how that point </w:t>
      </w:r>
      <w:r w:rsidR="004333FC">
        <w:rPr>
          <w:rFonts w:ascii="Times New Roman" w:hAnsi="Times New Roman" w:cs="Times New Roman"/>
          <w:sz w:val="24"/>
          <w:szCs w:val="24"/>
        </w:rPr>
        <w:t>had been</w:t>
      </w:r>
      <w:r w:rsidR="004264F7">
        <w:rPr>
          <w:rFonts w:ascii="Times New Roman" w:hAnsi="Times New Roman" w:cs="Times New Roman"/>
          <w:sz w:val="24"/>
          <w:szCs w:val="24"/>
        </w:rPr>
        <w:t xml:space="preserve"> captured in the </w:t>
      </w:r>
      <w:r w:rsidR="001E5B50">
        <w:rPr>
          <w:rFonts w:ascii="Times New Roman" w:hAnsi="Times New Roman" w:cs="Times New Roman"/>
          <w:sz w:val="24"/>
          <w:szCs w:val="24"/>
        </w:rPr>
        <w:t>r</w:t>
      </w:r>
      <w:r w:rsidR="004264F7">
        <w:rPr>
          <w:rFonts w:ascii="Times New Roman" w:hAnsi="Times New Roman" w:cs="Times New Roman"/>
          <w:sz w:val="24"/>
          <w:szCs w:val="24"/>
        </w:rPr>
        <w:t xml:space="preserve">aw </w:t>
      </w:r>
      <w:r w:rsidR="001E5B50">
        <w:rPr>
          <w:rFonts w:ascii="Times New Roman" w:hAnsi="Times New Roman" w:cs="Times New Roman"/>
          <w:sz w:val="24"/>
          <w:szCs w:val="24"/>
        </w:rPr>
        <w:t>d</w:t>
      </w:r>
      <w:r w:rsidR="004264F7">
        <w:rPr>
          <w:rFonts w:ascii="Times New Roman" w:hAnsi="Times New Roman" w:cs="Times New Roman"/>
          <w:sz w:val="24"/>
          <w:szCs w:val="24"/>
        </w:rPr>
        <w:t xml:space="preserve">ata </w:t>
      </w:r>
      <w:r w:rsidR="008F62AE">
        <w:rPr>
          <w:rFonts w:ascii="Times New Roman" w:hAnsi="Times New Roman" w:cs="Times New Roman"/>
          <w:sz w:val="24"/>
          <w:szCs w:val="24"/>
        </w:rPr>
        <w:t>document; how</w:t>
      </w:r>
      <w:r w:rsidR="004264F7">
        <w:rPr>
          <w:rFonts w:ascii="Times New Roman" w:hAnsi="Times New Roman" w:cs="Times New Roman"/>
          <w:sz w:val="24"/>
          <w:szCs w:val="24"/>
        </w:rPr>
        <w:t xml:space="preserve"> th</w:t>
      </w:r>
      <w:r w:rsidR="004333FC">
        <w:rPr>
          <w:rFonts w:ascii="Times New Roman" w:hAnsi="Times New Roman" w:cs="Times New Roman"/>
          <w:sz w:val="24"/>
          <w:szCs w:val="24"/>
        </w:rPr>
        <w:t>e</w:t>
      </w:r>
      <w:r w:rsidR="004264F7">
        <w:rPr>
          <w:rFonts w:ascii="Times New Roman" w:hAnsi="Times New Roman" w:cs="Times New Roman"/>
          <w:sz w:val="24"/>
          <w:szCs w:val="24"/>
        </w:rPr>
        <w:t xml:space="preserve"> name had become a brand </w:t>
      </w:r>
      <w:r w:rsidR="001120D2">
        <w:rPr>
          <w:rFonts w:ascii="Times New Roman" w:hAnsi="Times New Roman" w:cs="Times New Roman"/>
          <w:sz w:val="24"/>
          <w:szCs w:val="24"/>
        </w:rPr>
        <w:t xml:space="preserve">which, </w:t>
      </w:r>
      <w:r w:rsidR="004264F7">
        <w:rPr>
          <w:rFonts w:ascii="Times New Roman" w:hAnsi="Times New Roman" w:cs="Times New Roman"/>
          <w:sz w:val="24"/>
          <w:szCs w:val="24"/>
        </w:rPr>
        <w:t>allegedly</w:t>
      </w:r>
      <w:r w:rsidR="001120D2">
        <w:rPr>
          <w:rFonts w:ascii="Times New Roman" w:hAnsi="Times New Roman" w:cs="Times New Roman"/>
          <w:sz w:val="24"/>
          <w:szCs w:val="24"/>
        </w:rPr>
        <w:t>, was</w:t>
      </w:r>
      <w:r w:rsidR="004264F7">
        <w:rPr>
          <w:rFonts w:ascii="Times New Roman" w:hAnsi="Times New Roman" w:cs="Times New Roman"/>
          <w:sz w:val="24"/>
          <w:szCs w:val="24"/>
        </w:rPr>
        <w:t xml:space="preserve"> second to none in Zimbabwe, a best-seller and </w:t>
      </w:r>
      <w:r w:rsidR="004333FC">
        <w:rPr>
          <w:rFonts w:ascii="Times New Roman" w:hAnsi="Times New Roman" w:cs="Times New Roman"/>
          <w:sz w:val="24"/>
          <w:szCs w:val="24"/>
        </w:rPr>
        <w:t xml:space="preserve">a </w:t>
      </w:r>
      <w:r w:rsidR="004264F7">
        <w:rPr>
          <w:rFonts w:ascii="Times New Roman" w:hAnsi="Times New Roman" w:cs="Times New Roman"/>
          <w:sz w:val="24"/>
          <w:szCs w:val="24"/>
        </w:rPr>
        <w:t>much sought after name</w:t>
      </w:r>
      <w:r w:rsidR="009973E0">
        <w:rPr>
          <w:rFonts w:ascii="Times New Roman" w:hAnsi="Times New Roman" w:cs="Times New Roman"/>
          <w:sz w:val="24"/>
          <w:szCs w:val="24"/>
        </w:rPr>
        <w:t>;</w:t>
      </w:r>
      <w:r w:rsidR="004264F7">
        <w:rPr>
          <w:rFonts w:ascii="Times New Roman" w:hAnsi="Times New Roman" w:cs="Times New Roman"/>
          <w:sz w:val="24"/>
          <w:szCs w:val="24"/>
        </w:rPr>
        <w:t xml:space="preserve"> and how </w:t>
      </w:r>
      <w:r w:rsidR="004333FC">
        <w:rPr>
          <w:rFonts w:ascii="Times New Roman" w:hAnsi="Times New Roman" w:cs="Times New Roman"/>
          <w:sz w:val="24"/>
          <w:szCs w:val="24"/>
        </w:rPr>
        <w:t>it</w:t>
      </w:r>
      <w:r w:rsidR="004264F7">
        <w:rPr>
          <w:rFonts w:ascii="Times New Roman" w:hAnsi="Times New Roman" w:cs="Times New Roman"/>
          <w:sz w:val="24"/>
          <w:szCs w:val="24"/>
        </w:rPr>
        <w:t xml:space="preserve"> had brought political mileage at both the national and international level, fame, power and fortune to those who had worked closely with the plaintiff.</w:t>
      </w:r>
    </w:p>
    <w:p w:rsidR="009D7FD8" w:rsidRDefault="001120D2" w:rsidP="0088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870ADD">
        <w:rPr>
          <w:rFonts w:ascii="Times New Roman" w:hAnsi="Times New Roman" w:cs="Times New Roman"/>
          <w:sz w:val="24"/>
          <w:szCs w:val="24"/>
        </w:rPr>
        <w:t xml:space="preserve">r </w:t>
      </w:r>
      <w:proofErr w:type="spellStart"/>
      <w:r w:rsidR="00870ADD">
        <w:rPr>
          <w:rFonts w:ascii="Times New Roman" w:hAnsi="Times New Roman" w:cs="Times New Roman"/>
          <w:sz w:val="24"/>
          <w:szCs w:val="24"/>
        </w:rPr>
        <w:t>M</w:t>
      </w:r>
      <w:r>
        <w:rPr>
          <w:rFonts w:ascii="Times New Roman" w:hAnsi="Times New Roman" w:cs="Times New Roman"/>
          <w:sz w:val="24"/>
          <w:szCs w:val="24"/>
        </w:rPr>
        <w:t>ambara’</w:t>
      </w:r>
      <w:r w:rsidR="004333FC">
        <w:rPr>
          <w:rFonts w:ascii="Times New Roman" w:hAnsi="Times New Roman" w:cs="Times New Roman"/>
          <w:sz w:val="24"/>
          <w:szCs w:val="24"/>
        </w:rPr>
        <w:t>s</w:t>
      </w:r>
      <w:proofErr w:type="spellEnd"/>
      <w:r w:rsidR="00295C52">
        <w:rPr>
          <w:rFonts w:ascii="Times New Roman" w:hAnsi="Times New Roman" w:cs="Times New Roman"/>
          <w:sz w:val="24"/>
          <w:szCs w:val="24"/>
        </w:rPr>
        <w:t xml:space="preserve"> </w:t>
      </w:r>
      <w:r>
        <w:rPr>
          <w:rFonts w:ascii="Times New Roman" w:hAnsi="Times New Roman" w:cs="Times New Roman"/>
          <w:sz w:val="24"/>
          <w:szCs w:val="24"/>
        </w:rPr>
        <w:t xml:space="preserve">letter </w:t>
      </w:r>
      <w:r w:rsidR="005342E8">
        <w:rPr>
          <w:rFonts w:ascii="Times New Roman" w:hAnsi="Times New Roman" w:cs="Times New Roman"/>
          <w:sz w:val="24"/>
          <w:szCs w:val="24"/>
        </w:rPr>
        <w:t xml:space="preserve">further claimed that the </w:t>
      </w:r>
      <w:r w:rsidR="00855CAC">
        <w:rPr>
          <w:rFonts w:ascii="Times New Roman" w:hAnsi="Times New Roman" w:cs="Times New Roman"/>
          <w:sz w:val="24"/>
          <w:szCs w:val="24"/>
        </w:rPr>
        <w:t>first defendant</w:t>
      </w:r>
      <w:r w:rsidR="005342E8">
        <w:rPr>
          <w:rFonts w:ascii="Times New Roman" w:hAnsi="Times New Roman" w:cs="Times New Roman"/>
          <w:sz w:val="24"/>
          <w:szCs w:val="24"/>
        </w:rPr>
        <w:t xml:space="preserve"> was the only post-independence political party with sufficient muscle to tackle </w:t>
      </w:r>
      <w:r w:rsidR="00870ADD">
        <w:rPr>
          <w:rFonts w:ascii="Times New Roman" w:hAnsi="Times New Roman" w:cs="Times New Roman"/>
          <w:sz w:val="24"/>
          <w:szCs w:val="24"/>
        </w:rPr>
        <w:t xml:space="preserve">the ruling </w:t>
      </w:r>
      <w:r w:rsidR="005342E8">
        <w:rPr>
          <w:rFonts w:ascii="Times New Roman" w:hAnsi="Times New Roman" w:cs="Times New Roman"/>
          <w:sz w:val="24"/>
          <w:szCs w:val="24"/>
        </w:rPr>
        <w:t xml:space="preserve">ZANU </w:t>
      </w:r>
      <w:r w:rsidR="001E5B50">
        <w:rPr>
          <w:rFonts w:ascii="Times New Roman" w:hAnsi="Times New Roman" w:cs="Times New Roman"/>
          <w:sz w:val="24"/>
          <w:szCs w:val="24"/>
        </w:rPr>
        <w:t>(</w:t>
      </w:r>
      <w:r w:rsidR="005342E8">
        <w:rPr>
          <w:rFonts w:ascii="Times New Roman" w:hAnsi="Times New Roman" w:cs="Times New Roman"/>
          <w:sz w:val="24"/>
          <w:szCs w:val="24"/>
        </w:rPr>
        <w:t>PF</w:t>
      </w:r>
      <w:r w:rsidR="001E5B50">
        <w:rPr>
          <w:rFonts w:ascii="Times New Roman" w:hAnsi="Times New Roman" w:cs="Times New Roman"/>
          <w:sz w:val="24"/>
          <w:szCs w:val="24"/>
        </w:rPr>
        <w:t>)</w:t>
      </w:r>
      <w:r w:rsidR="00870ADD">
        <w:rPr>
          <w:rFonts w:ascii="Times New Roman" w:hAnsi="Times New Roman" w:cs="Times New Roman"/>
          <w:sz w:val="24"/>
          <w:szCs w:val="24"/>
        </w:rPr>
        <w:t xml:space="preserve"> party</w:t>
      </w:r>
      <w:r w:rsidR="005342E8">
        <w:rPr>
          <w:rFonts w:ascii="Times New Roman" w:hAnsi="Times New Roman" w:cs="Times New Roman"/>
          <w:sz w:val="24"/>
          <w:szCs w:val="24"/>
        </w:rPr>
        <w:t>. The letter went on to allege that despite the party’s “rich pickings” over the years the plaintiff’s role in the formation of the party and in “christening” it had remained unrecognised. The letter concluded by demanding payment of the sum of</w:t>
      </w:r>
      <w:r w:rsidR="005751F6">
        <w:rPr>
          <w:rFonts w:ascii="Times New Roman" w:hAnsi="Times New Roman" w:cs="Times New Roman"/>
          <w:sz w:val="24"/>
          <w:szCs w:val="24"/>
        </w:rPr>
        <w:t xml:space="preserve"> </w:t>
      </w:r>
      <w:r w:rsidR="005342E8">
        <w:rPr>
          <w:rFonts w:ascii="Times New Roman" w:hAnsi="Times New Roman" w:cs="Times New Roman"/>
          <w:sz w:val="24"/>
          <w:szCs w:val="24"/>
        </w:rPr>
        <w:t xml:space="preserve">$330 000-00 and </w:t>
      </w:r>
      <w:r w:rsidR="009973E0">
        <w:rPr>
          <w:rFonts w:ascii="Times New Roman" w:hAnsi="Times New Roman" w:cs="Times New Roman"/>
          <w:sz w:val="24"/>
          <w:szCs w:val="24"/>
        </w:rPr>
        <w:t>mon</w:t>
      </w:r>
      <w:r w:rsidR="005342E8">
        <w:rPr>
          <w:rFonts w:ascii="Times New Roman" w:hAnsi="Times New Roman" w:cs="Times New Roman"/>
          <w:sz w:val="24"/>
          <w:szCs w:val="24"/>
        </w:rPr>
        <w:t>thly royalties</w:t>
      </w:r>
      <w:r w:rsidR="009973E0">
        <w:rPr>
          <w:rFonts w:ascii="Times New Roman" w:hAnsi="Times New Roman" w:cs="Times New Roman"/>
          <w:sz w:val="24"/>
          <w:szCs w:val="24"/>
        </w:rPr>
        <w:t xml:space="preserve"> to be agreed upon</w:t>
      </w:r>
      <w:r w:rsidR="005342E8">
        <w:rPr>
          <w:rFonts w:ascii="Times New Roman" w:hAnsi="Times New Roman" w:cs="Times New Roman"/>
          <w:sz w:val="24"/>
          <w:szCs w:val="24"/>
        </w:rPr>
        <w:t>.</w:t>
      </w:r>
    </w:p>
    <w:p w:rsidR="00F70EA9" w:rsidRDefault="005342E8" w:rsidP="0088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defendant, through the third defendant, responded to M</w:t>
      </w:r>
      <w:r w:rsidR="00870ADD">
        <w:rPr>
          <w:rFonts w:ascii="Times New Roman" w:hAnsi="Times New Roman" w:cs="Times New Roman"/>
          <w:sz w:val="24"/>
          <w:szCs w:val="24"/>
        </w:rPr>
        <w:t xml:space="preserve">r </w:t>
      </w:r>
      <w:proofErr w:type="spellStart"/>
      <w:r w:rsidR="00870ADD">
        <w:rPr>
          <w:rFonts w:ascii="Times New Roman" w:hAnsi="Times New Roman" w:cs="Times New Roman"/>
          <w:sz w:val="24"/>
          <w:szCs w:val="24"/>
        </w:rPr>
        <w:t>M</w:t>
      </w:r>
      <w:r>
        <w:rPr>
          <w:rFonts w:ascii="Times New Roman" w:hAnsi="Times New Roman" w:cs="Times New Roman"/>
          <w:sz w:val="24"/>
          <w:szCs w:val="24"/>
        </w:rPr>
        <w:t>ambara</w:t>
      </w:r>
      <w:r w:rsidR="00F70EA9">
        <w:rPr>
          <w:rFonts w:ascii="Times New Roman" w:hAnsi="Times New Roman" w:cs="Times New Roman"/>
          <w:sz w:val="24"/>
          <w:szCs w:val="24"/>
        </w:rPr>
        <w:t>’s</w:t>
      </w:r>
      <w:proofErr w:type="spellEnd"/>
      <w:r w:rsidR="00F70EA9">
        <w:rPr>
          <w:rFonts w:ascii="Times New Roman" w:hAnsi="Times New Roman" w:cs="Times New Roman"/>
          <w:sz w:val="24"/>
          <w:szCs w:val="24"/>
        </w:rPr>
        <w:t xml:space="preserve"> letter ten days later on 29 July 2010. In essence the </w:t>
      </w:r>
      <w:r w:rsidR="004333FC">
        <w:rPr>
          <w:rFonts w:ascii="Times New Roman" w:hAnsi="Times New Roman" w:cs="Times New Roman"/>
          <w:sz w:val="24"/>
          <w:szCs w:val="24"/>
        </w:rPr>
        <w:t>response</w:t>
      </w:r>
      <w:r w:rsidR="009973E0">
        <w:rPr>
          <w:rFonts w:ascii="Times New Roman" w:hAnsi="Times New Roman" w:cs="Times New Roman"/>
          <w:sz w:val="24"/>
          <w:szCs w:val="24"/>
        </w:rPr>
        <w:t>,</w:t>
      </w:r>
      <w:r w:rsidR="00F70EA9">
        <w:rPr>
          <w:rFonts w:ascii="Times New Roman" w:hAnsi="Times New Roman" w:cs="Times New Roman"/>
          <w:sz w:val="24"/>
          <w:szCs w:val="24"/>
        </w:rPr>
        <w:t xml:space="preserve"> in very </w:t>
      </w:r>
      <w:r w:rsidR="008F62AE">
        <w:rPr>
          <w:rFonts w:ascii="Times New Roman" w:hAnsi="Times New Roman" w:cs="Times New Roman"/>
          <w:sz w:val="24"/>
          <w:szCs w:val="24"/>
        </w:rPr>
        <w:t>strong language</w:t>
      </w:r>
      <w:r w:rsidR="009973E0">
        <w:rPr>
          <w:rFonts w:ascii="Times New Roman" w:hAnsi="Times New Roman" w:cs="Times New Roman"/>
          <w:sz w:val="24"/>
          <w:szCs w:val="24"/>
        </w:rPr>
        <w:t>,</w:t>
      </w:r>
      <w:r w:rsidR="00F70EA9">
        <w:rPr>
          <w:rFonts w:ascii="Times New Roman" w:hAnsi="Times New Roman" w:cs="Times New Roman"/>
          <w:sz w:val="24"/>
          <w:szCs w:val="24"/>
        </w:rPr>
        <w:t xml:space="preserve"> emphatically refuted the claim that the plaintiff had coined the name </w:t>
      </w:r>
      <w:r w:rsidR="00F70EA9" w:rsidRPr="009973E0">
        <w:rPr>
          <w:rFonts w:ascii="Times New Roman" w:hAnsi="Times New Roman" w:cs="Times New Roman"/>
          <w:b/>
          <w:sz w:val="24"/>
          <w:szCs w:val="24"/>
        </w:rPr>
        <w:t xml:space="preserve">Movement for </w:t>
      </w:r>
      <w:r w:rsidR="00870ADD">
        <w:rPr>
          <w:rFonts w:ascii="Times New Roman" w:hAnsi="Times New Roman" w:cs="Times New Roman"/>
          <w:b/>
          <w:sz w:val="24"/>
          <w:szCs w:val="24"/>
        </w:rPr>
        <w:t>D</w:t>
      </w:r>
      <w:r w:rsidR="00F70EA9" w:rsidRPr="009973E0">
        <w:rPr>
          <w:rFonts w:ascii="Times New Roman" w:hAnsi="Times New Roman" w:cs="Times New Roman"/>
          <w:b/>
          <w:sz w:val="24"/>
          <w:szCs w:val="24"/>
        </w:rPr>
        <w:t>emocratic Change</w:t>
      </w:r>
      <w:r w:rsidR="00F70EA9">
        <w:rPr>
          <w:rFonts w:ascii="Times New Roman" w:hAnsi="Times New Roman" w:cs="Times New Roman"/>
          <w:sz w:val="24"/>
          <w:szCs w:val="24"/>
        </w:rPr>
        <w:t xml:space="preserve">. </w:t>
      </w:r>
      <w:r w:rsidR="009973E0">
        <w:rPr>
          <w:rFonts w:ascii="Times New Roman" w:hAnsi="Times New Roman" w:cs="Times New Roman"/>
          <w:sz w:val="24"/>
          <w:szCs w:val="24"/>
        </w:rPr>
        <w:t xml:space="preserve">Among other things, the letter </w:t>
      </w:r>
      <w:r w:rsidR="00F70EA9">
        <w:rPr>
          <w:rFonts w:ascii="Times New Roman" w:hAnsi="Times New Roman" w:cs="Times New Roman"/>
          <w:sz w:val="24"/>
          <w:szCs w:val="24"/>
        </w:rPr>
        <w:t>threate</w:t>
      </w:r>
      <w:r w:rsidR="001120D2">
        <w:rPr>
          <w:rFonts w:ascii="Times New Roman" w:hAnsi="Times New Roman" w:cs="Times New Roman"/>
          <w:sz w:val="24"/>
          <w:szCs w:val="24"/>
        </w:rPr>
        <w:t>ned</w:t>
      </w:r>
      <w:r w:rsidR="00F70EA9">
        <w:rPr>
          <w:rFonts w:ascii="Times New Roman" w:hAnsi="Times New Roman" w:cs="Times New Roman"/>
          <w:sz w:val="24"/>
          <w:szCs w:val="24"/>
        </w:rPr>
        <w:t xml:space="preserve"> costs </w:t>
      </w:r>
      <w:r w:rsidR="00F70EA9" w:rsidRPr="009973E0">
        <w:rPr>
          <w:rFonts w:ascii="Times New Roman" w:hAnsi="Times New Roman" w:cs="Times New Roman"/>
          <w:i/>
          <w:sz w:val="24"/>
          <w:szCs w:val="24"/>
        </w:rPr>
        <w:t xml:space="preserve">de </w:t>
      </w:r>
      <w:proofErr w:type="spellStart"/>
      <w:r w:rsidR="00F70EA9" w:rsidRPr="009973E0">
        <w:rPr>
          <w:rFonts w:ascii="Times New Roman" w:hAnsi="Times New Roman" w:cs="Times New Roman"/>
          <w:i/>
          <w:sz w:val="24"/>
          <w:szCs w:val="24"/>
        </w:rPr>
        <w:t>bonis</w:t>
      </w:r>
      <w:proofErr w:type="spellEnd"/>
      <w:r w:rsidR="00295C52">
        <w:rPr>
          <w:rFonts w:ascii="Times New Roman" w:hAnsi="Times New Roman" w:cs="Times New Roman"/>
          <w:i/>
          <w:sz w:val="24"/>
          <w:szCs w:val="24"/>
        </w:rPr>
        <w:t xml:space="preserve"> </w:t>
      </w:r>
      <w:proofErr w:type="spellStart"/>
      <w:r w:rsidR="00F70EA9" w:rsidRPr="009973E0">
        <w:rPr>
          <w:rFonts w:ascii="Times New Roman" w:hAnsi="Times New Roman" w:cs="Times New Roman"/>
          <w:i/>
          <w:sz w:val="24"/>
          <w:szCs w:val="24"/>
        </w:rPr>
        <w:t>propriis</w:t>
      </w:r>
      <w:proofErr w:type="spellEnd"/>
      <w:r w:rsidR="00F70EA9">
        <w:rPr>
          <w:rFonts w:ascii="Times New Roman" w:hAnsi="Times New Roman" w:cs="Times New Roman"/>
          <w:sz w:val="24"/>
          <w:szCs w:val="24"/>
        </w:rPr>
        <w:t xml:space="preserve"> against M</w:t>
      </w:r>
      <w:r w:rsidR="00870ADD">
        <w:rPr>
          <w:rFonts w:ascii="Times New Roman" w:hAnsi="Times New Roman" w:cs="Times New Roman"/>
          <w:sz w:val="24"/>
          <w:szCs w:val="24"/>
        </w:rPr>
        <w:t xml:space="preserve">r </w:t>
      </w:r>
      <w:proofErr w:type="spellStart"/>
      <w:r w:rsidR="00870ADD">
        <w:rPr>
          <w:rFonts w:ascii="Times New Roman" w:hAnsi="Times New Roman" w:cs="Times New Roman"/>
          <w:sz w:val="24"/>
          <w:szCs w:val="24"/>
        </w:rPr>
        <w:t>M</w:t>
      </w:r>
      <w:r w:rsidR="00F70EA9">
        <w:rPr>
          <w:rFonts w:ascii="Times New Roman" w:hAnsi="Times New Roman" w:cs="Times New Roman"/>
          <w:sz w:val="24"/>
          <w:szCs w:val="24"/>
        </w:rPr>
        <w:t>ambara</w:t>
      </w:r>
      <w:proofErr w:type="spellEnd"/>
      <w:r w:rsidR="00F70EA9">
        <w:rPr>
          <w:rFonts w:ascii="Times New Roman" w:hAnsi="Times New Roman" w:cs="Times New Roman"/>
          <w:sz w:val="24"/>
          <w:szCs w:val="24"/>
        </w:rPr>
        <w:t xml:space="preserve"> if he would be so ill-advised as to prosecute such a baseless claim</w:t>
      </w:r>
      <w:r w:rsidR="009973E0">
        <w:rPr>
          <w:rFonts w:ascii="Times New Roman" w:hAnsi="Times New Roman" w:cs="Times New Roman"/>
          <w:sz w:val="24"/>
          <w:szCs w:val="24"/>
        </w:rPr>
        <w:t>.</w:t>
      </w:r>
      <w:r w:rsidR="00F70EA9">
        <w:rPr>
          <w:rFonts w:ascii="Times New Roman" w:hAnsi="Times New Roman" w:cs="Times New Roman"/>
          <w:sz w:val="24"/>
          <w:szCs w:val="24"/>
        </w:rPr>
        <w:t xml:space="preserve"> I shall</w:t>
      </w:r>
      <w:r w:rsidR="009973E0">
        <w:rPr>
          <w:rFonts w:ascii="Times New Roman" w:hAnsi="Times New Roman" w:cs="Times New Roman"/>
          <w:sz w:val="24"/>
          <w:szCs w:val="24"/>
        </w:rPr>
        <w:t xml:space="preserve"> revert</w:t>
      </w:r>
      <w:r w:rsidR="00F70EA9">
        <w:rPr>
          <w:rFonts w:ascii="Times New Roman" w:hAnsi="Times New Roman" w:cs="Times New Roman"/>
          <w:sz w:val="24"/>
          <w:szCs w:val="24"/>
        </w:rPr>
        <w:t xml:space="preserve"> to </w:t>
      </w:r>
      <w:r w:rsidR="008F62AE">
        <w:rPr>
          <w:rFonts w:ascii="Times New Roman" w:hAnsi="Times New Roman" w:cs="Times New Roman"/>
          <w:sz w:val="24"/>
          <w:szCs w:val="24"/>
        </w:rPr>
        <w:t>these two</w:t>
      </w:r>
      <w:r w:rsidR="005751F6">
        <w:rPr>
          <w:rFonts w:ascii="Times New Roman" w:hAnsi="Times New Roman" w:cs="Times New Roman"/>
          <w:sz w:val="24"/>
          <w:szCs w:val="24"/>
        </w:rPr>
        <w:t xml:space="preserve"> </w:t>
      </w:r>
      <w:r w:rsidR="00F70EA9">
        <w:rPr>
          <w:rFonts w:ascii="Times New Roman" w:hAnsi="Times New Roman" w:cs="Times New Roman"/>
          <w:sz w:val="24"/>
          <w:szCs w:val="24"/>
        </w:rPr>
        <w:t>letter</w:t>
      </w:r>
      <w:r w:rsidR="001E5B50">
        <w:rPr>
          <w:rFonts w:ascii="Times New Roman" w:hAnsi="Times New Roman" w:cs="Times New Roman"/>
          <w:sz w:val="24"/>
          <w:szCs w:val="24"/>
        </w:rPr>
        <w:t>s</w:t>
      </w:r>
      <w:r w:rsidR="005751F6">
        <w:rPr>
          <w:rFonts w:ascii="Times New Roman" w:hAnsi="Times New Roman" w:cs="Times New Roman"/>
          <w:sz w:val="24"/>
          <w:szCs w:val="24"/>
        </w:rPr>
        <w:t xml:space="preserve"> </w:t>
      </w:r>
      <w:r w:rsidR="006224BB">
        <w:rPr>
          <w:rFonts w:ascii="Times New Roman" w:hAnsi="Times New Roman" w:cs="Times New Roman"/>
          <w:sz w:val="24"/>
          <w:szCs w:val="24"/>
        </w:rPr>
        <w:t xml:space="preserve">in much greater detail </w:t>
      </w:r>
      <w:r w:rsidR="00F70EA9">
        <w:rPr>
          <w:rFonts w:ascii="Times New Roman" w:hAnsi="Times New Roman" w:cs="Times New Roman"/>
          <w:sz w:val="24"/>
          <w:szCs w:val="24"/>
        </w:rPr>
        <w:t xml:space="preserve">later on since </w:t>
      </w:r>
      <w:r w:rsidR="001E5B50">
        <w:rPr>
          <w:rFonts w:ascii="Times New Roman" w:hAnsi="Times New Roman" w:cs="Times New Roman"/>
          <w:sz w:val="24"/>
          <w:szCs w:val="24"/>
        </w:rPr>
        <w:t xml:space="preserve">they were </w:t>
      </w:r>
      <w:r w:rsidR="00F70EA9">
        <w:rPr>
          <w:rFonts w:ascii="Times New Roman" w:hAnsi="Times New Roman" w:cs="Times New Roman"/>
          <w:sz w:val="24"/>
          <w:szCs w:val="24"/>
        </w:rPr>
        <w:t xml:space="preserve">the basis of plaintiff’s </w:t>
      </w:r>
      <w:r w:rsidR="001E5B50">
        <w:rPr>
          <w:rFonts w:ascii="Times New Roman" w:hAnsi="Times New Roman" w:cs="Times New Roman"/>
          <w:sz w:val="24"/>
          <w:szCs w:val="24"/>
        </w:rPr>
        <w:t xml:space="preserve">first </w:t>
      </w:r>
      <w:proofErr w:type="spellStart"/>
      <w:r w:rsidR="00F70EA9" w:rsidRPr="00F70EA9">
        <w:rPr>
          <w:rFonts w:ascii="Times New Roman" w:hAnsi="Times New Roman" w:cs="Times New Roman"/>
          <w:i/>
          <w:sz w:val="24"/>
          <w:szCs w:val="24"/>
        </w:rPr>
        <w:t>in</w:t>
      </w:r>
      <w:r w:rsidR="001E5B50">
        <w:rPr>
          <w:rFonts w:ascii="Times New Roman" w:hAnsi="Times New Roman" w:cs="Times New Roman"/>
          <w:i/>
          <w:sz w:val="24"/>
          <w:szCs w:val="24"/>
        </w:rPr>
        <w:t>i</w:t>
      </w:r>
      <w:r w:rsidR="00F70EA9" w:rsidRPr="00F70EA9">
        <w:rPr>
          <w:rFonts w:ascii="Times New Roman" w:hAnsi="Times New Roman" w:cs="Times New Roman"/>
          <w:i/>
          <w:sz w:val="24"/>
          <w:szCs w:val="24"/>
        </w:rPr>
        <w:t>uria</w:t>
      </w:r>
      <w:proofErr w:type="spellEnd"/>
      <w:r w:rsidR="001E5B50">
        <w:rPr>
          <w:rFonts w:ascii="Times New Roman" w:hAnsi="Times New Roman" w:cs="Times New Roman"/>
          <w:sz w:val="24"/>
          <w:szCs w:val="24"/>
        </w:rPr>
        <w:t xml:space="preserve"> claim</w:t>
      </w:r>
      <w:r w:rsidR="00F70EA9">
        <w:rPr>
          <w:rFonts w:ascii="Times New Roman" w:hAnsi="Times New Roman" w:cs="Times New Roman"/>
          <w:sz w:val="24"/>
          <w:szCs w:val="24"/>
        </w:rPr>
        <w:t>.</w:t>
      </w:r>
    </w:p>
    <w:p w:rsidR="00546973" w:rsidRDefault="000A4E55" w:rsidP="0088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month later, i.e. on 28 August 2010, </w:t>
      </w:r>
      <w:r w:rsidR="001120D2">
        <w:rPr>
          <w:rFonts w:ascii="Times New Roman" w:hAnsi="Times New Roman" w:cs="Times New Roman"/>
          <w:sz w:val="24"/>
          <w:szCs w:val="24"/>
        </w:rPr>
        <w:t>M</w:t>
      </w:r>
      <w:r w:rsidR="00870ADD">
        <w:rPr>
          <w:rFonts w:ascii="Times New Roman" w:hAnsi="Times New Roman" w:cs="Times New Roman"/>
          <w:sz w:val="24"/>
          <w:szCs w:val="24"/>
        </w:rPr>
        <w:t xml:space="preserve">r </w:t>
      </w:r>
      <w:proofErr w:type="spellStart"/>
      <w:r w:rsidR="00870ADD">
        <w:rPr>
          <w:rFonts w:ascii="Times New Roman" w:hAnsi="Times New Roman" w:cs="Times New Roman"/>
          <w:sz w:val="24"/>
          <w:szCs w:val="24"/>
        </w:rPr>
        <w:t>M</w:t>
      </w:r>
      <w:r w:rsidR="001120D2">
        <w:rPr>
          <w:rFonts w:ascii="Times New Roman" w:hAnsi="Times New Roman" w:cs="Times New Roman"/>
          <w:sz w:val="24"/>
          <w:szCs w:val="24"/>
        </w:rPr>
        <w:t>ambara’s</w:t>
      </w:r>
      <w:proofErr w:type="spellEnd"/>
      <w:r w:rsidR="001120D2">
        <w:rPr>
          <w:rFonts w:ascii="Times New Roman" w:hAnsi="Times New Roman" w:cs="Times New Roman"/>
          <w:sz w:val="24"/>
          <w:szCs w:val="24"/>
        </w:rPr>
        <w:t xml:space="preserve"> letter</w:t>
      </w:r>
      <w:r w:rsidR="009D7FD8">
        <w:rPr>
          <w:rFonts w:ascii="Times New Roman" w:hAnsi="Times New Roman" w:cs="Times New Roman"/>
          <w:sz w:val="24"/>
          <w:szCs w:val="24"/>
        </w:rPr>
        <w:t xml:space="preserve"> and the response by the </w:t>
      </w:r>
      <w:r w:rsidR="00A23B54">
        <w:rPr>
          <w:rFonts w:ascii="Times New Roman" w:hAnsi="Times New Roman" w:cs="Times New Roman"/>
          <w:sz w:val="24"/>
          <w:szCs w:val="24"/>
        </w:rPr>
        <w:t xml:space="preserve">defendants were both </w:t>
      </w:r>
      <w:r w:rsidR="00B97782">
        <w:rPr>
          <w:rFonts w:ascii="Times New Roman" w:hAnsi="Times New Roman" w:cs="Times New Roman"/>
          <w:sz w:val="24"/>
          <w:szCs w:val="24"/>
        </w:rPr>
        <w:t>given publicity</w:t>
      </w:r>
      <w:r w:rsidR="00A23B54">
        <w:rPr>
          <w:rFonts w:ascii="Times New Roman" w:hAnsi="Times New Roman" w:cs="Times New Roman"/>
          <w:sz w:val="24"/>
          <w:szCs w:val="24"/>
        </w:rPr>
        <w:t xml:space="preserve"> by an on-line publication</w:t>
      </w:r>
      <w:r>
        <w:rPr>
          <w:rFonts w:ascii="Times New Roman" w:hAnsi="Times New Roman" w:cs="Times New Roman"/>
          <w:sz w:val="24"/>
          <w:szCs w:val="24"/>
        </w:rPr>
        <w:t>,</w:t>
      </w:r>
      <w:r w:rsidR="00295C52">
        <w:rPr>
          <w:rFonts w:ascii="Times New Roman" w:hAnsi="Times New Roman" w:cs="Times New Roman"/>
          <w:sz w:val="24"/>
          <w:szCs w:val="24"/>
        </w:rPr>
        <w:t xml:space="preserve"> </w:t>
      </w:r>
      <w:proofErr w:type="spellStart"/>
      <w:r w:rsidR="00A23B54" w:rsidRPr="00A23B54">
        <w:rPr>
          <w:rFonts w:ascii="Times New Roman" w:hAnsi="Times New Roman" w:cs="Times New Roman"/>
          <w:i/>
          <w:sz w:val="24"/>
          <w:szCs w:val="24"/>
        </w:rPr>
        <w:t>ZimEye</w:t>
      </w:r>
      <w:proofErr w:type="spellEnd"/>
      <w:r w:rsidR="00A23B54">
        <w:rPr>
          <w:rFonts w:ascii="Times New Roman" w:hAnsi="Times New Roman" w:cs="Times New Roman"/>
          <w:sz w:val="24"/>
          <w:szCs w:val="24"/>
        </w:rPr>
        <w:t xml:space="preserve">. </w:t>
      </w:r>
      <w:r w:rsidR="00B97782">
        <w:rPr>
          <w:rFonts w:ascii="Times New Roman" w:hAnsi="Times New Roman" w:cs="Times New Roman"/>
          <w:sz w:val="24"/>
          <w:szCs w:val="24"/>
        </w:rPr>
        <w:t>It was r</w:t>
      </w:r>
      <w:r w:rsidR="00A23B54">
        <w:rPr>
          <w:rFonts w:ascii="Times New Roman" w:hAnsi="Times New Roman" w:cs="Times New Roman"/>
          <w:sz w:val="24"/>
          <w:szCs w:val="24"/>
        </w:rPr>
        <w:t xml:space="preserve">eported that defendants’ response had touched </w:t>
      </w:r>
      <w:r w:rsidR="001120D2">
        <w:rPr>
          <w:rFonts w:ascii="Times New Roman" w:hAnsi="Times New Roman" w:cs="Times New Roman"/>
          <w:sz w:val="24"/>
          <w:szCs w:val="24"/>
        </w:rPr>
        <w:t xml:space="preserve">a </w:t>
      </w:r>
      <w:r w:rsidR="00A23B54">
        <w:rPr>
          <w:rFonts w:ascii="Times New Roman" w:hAnsi="Times New Roman" w:cs="Times New Roman"/>
          <w:sz w:val="24"/>
          <w:szCs w:val="24"/>
        </w:rPr>
        <w:t xml:space="preserve">raw nerve. </w:t>
      </w:r>
      <w:r w:rsidR="001120D2">
        <w:rPr>
          <w:rFonts w:ascii="Times New Roman" w:hAnsi="Times New Roman" w:cs="Times New Roman"/>
          <w:sz w:val="24"/>
          <w:szCs w:val="24"/>
        </w:rPr>
        <w:t>The report</w:t>
      </w:r>
      <w:r>
        <w:rPr>
          <w:rFonts w:ascii="Times New Roman" w:hAnsi="Times New Roman" w:cs="Times New Roman"/>
          <w:sz w:val="24"/>
          <w:szCs w:val="24"/>
        </w:rPr>
        <w:t xml:space="preserve"> said </w:t>
      </w:r>
      <w:r w:rsidR="001120D2">
        <w:rPr>
          <w:rFonts w:ascii="Times New Roman" w:hAnsi="Times New Roman" w:cs="Times New Roman"/>
          <w:sz w:val="24"/>
          <w:szCs w:val="24"/>
        </w:rPr>
        <w:t xml:space="preserve">that </w:t>
      </w:r>
      <w:r>
        <w:rPr>
          <w:rFonts w:ascii="Times New Roman" w:hAnsi="Times New Roman" w:cs="Times New Roman"/>
          <w:sz w:val="24"/>
          <w:szCs w:val="24"/>
        </w:rPr>
        <w:t>o</w:t>
      </w:r>
      <w:r w:rsidR="00A23B54">
        <w:rPr>
          <w:rFonts w:ascii="Times New Roman" w:hAnsi="Times New Roman" w:cs="Times New Roman"/>
          <w:sz w:val="24"/>
          <w:szCs w:val="24"/>
        </w:rPr>
        <w:t xml:space="preserve">n 4 August 2010 </w:t>
      </w:r>
      <w:r w:rsidR="001120D2">
        <w:rPr>
          <w:rFonts w:ascii="Times New Roman" w:hAnsi="Times New Roman" w:cs="Times New Roman"/>
          <w:sz w:val="24"/>
          <w:szCs w:val="24"/>
        </w:rPr>
        <w:t>M</w:t>
      </w:r>
      <w:r w:rsidR="00870ADD">
        <w:rPr>
          <w:rFonts w:ascii="Times New Roman" w:hAnsi="Times New Roman" w:cs="Times New Roman"/>
          <w:sz w:val="24"/>
          <w:szCs w:val="24"/>
        </w:rPr>
        <w:t xml:space="preserve">r </w:t>
      </w:r>
      <w:proofErr w:type="spellStart"/>
      <w:r w:rsidR="00870ADD">
        <w:rPr>
          <w:rFonts w:ascii="Times New Roman" w:hAnsi="Times New Roman" w:cs="Times New Roman"/>
          <w:sz w:val="24"/>
          <w:szCs w:val="24"/>
        </w:rPr>
        <w:t>M</w:t>
      </w:r>
      <w:r w:rsidR="001120D2">
        <w:rPr>
          <w:rFonts w:ascii="Times New Roman" w:hAnsi="Times New Roman" w:cs="Times New Roman"/>
          <w:sz w:val="24"/>
          <w:szCs w:val="24"/>
        </w:rPr>
        <w:t>ambara</w:t>
      </w:r>
      <w:proofErr w:type="spellEnd"/>
      <w:r w:rsidR="00A23B54">
        <w:rPr>
          <w:rFonts w:ascii="Times New Roman" w:hAnsi="Times New Roman" w:cs="Times New Roman"/>
          <w:sz w:val="24"/>
          <w:szCs w:val="24"/>
        </w:rPr>
        <w:t xml:space="preserve"> had written </w:t>
      </w:r>
      <w:r>
        <w:rPr>
          <w:rFonts w:ascii="Times New Roman" w:hAnsi="Times New Roman" w:cs="Times New Roman"/>
          <w:sz w:val="24"/>
          <w:szCs w:val="24"/>
        </w:rPr>
        <w:t>back to the defendants</w:t>
      </w:r>
      <w:r w:rsidR="00A23B54">
        <w:rPr>
          <w:rFonts w:ascii="Times New Roman" w:hAnsi="Times New Roman" w:cs="Times New Roman"/>
          <w:sz w:val="24"/>
          <w:szCs w:val="24"/>
        </w:rPr>
        <w:t xml:space="preserve"> complain</w:t>
      </w:r>
      <w:r>
        <w:rPr>
          <w:rFonts w:ascii="Times New Roman" w:hAnsi="Times New Roman" w:cs="Times New Roman"/>
          <w:sz w:val="24"/>
          <w:szCs w:val="24"/>
        </w:rPr>
        <w:t xml:space="preserve">ing </w:t>
      </w:r>
      <w:r w:rsidR="00A23B54">
        <w:rPr>
          <w:rFonts w:ascii="Times New Roman" w:hAnsi="Times New Roman" w:cs="Times New Roman"/>
          <w:sz w:val="24"/>
          <w:szCs w:val="24"/>
        </w:rPr>
        <w:t>about the</w:t>
      </w:r>
      <w:r w:rsidR="0021443A">
        <w:rPr>
          <w:rFonts w:ascii="Times New Roman" w:hAnsi="Times New Roman" w:cs="Times New Roman"/>
          <w:sz w:val="24"/>
          <w:szCs w:val="24"/>
        </w:rPr>
        <w:t xml:space="preserve"> defendants’</w:t>
      </w:r>
      <w:r w:rsidR="00A23B54">
        <w:rPr>
          <w:rFonts w:ascii="Times New Roman" w:hAnsi="Times New Roman" w:cs="Times New Roman"/>
          <w:sz w:val="24"/>
          <w:szCs w:val="24"/>
        </w:rPr>
        <w:t xml:space="preserve"> apparent failure to appreciate that </w:t>
      </w:r>
      <w:r w:rsidR="001120D2">
        <w:rPr>
          <w:rFonts w:ascii="Times New Roman" w:hAnsi="Times New Roman" w:cs="Times New Roman"/>
          <w:sz w:val="24"/>
          <w:szCs w:val="24"/>
        </w:rPr>
        <w:t>he</w:t>
      </w:r>
      <w:r w:rsidR="00B97782">
        <w:rPr>
          <w:rFonts w:ascii="Times New Roman" w:hAnsi="Times New Roman" w:cs="Times New Roman"/>
          <w:sz w:val="24"/>
          <w:szCs w:val="24"/>
        </w:rPr>
        <w:t xml:space="preserve"> had </w:t>
      </w:r>
      <w:r w:rsidR="00A23B54">
        <w:rPr>
          <w:rFonts w:ascii="Times New Roman" w:hAnsi="Times New Roman" w:cs="Times New Roman"/>
          <w:sz w:val="24"/>
          <w:szCs w:val="24"/>
        </w:rPr>
        <w:t xml:space="preserve">merely </w:t>
      </w:r>
      <w:r w:rsidR="00B97782">
        <w:rPr>
          <w:rFonts w:ascii="Times New Roman" w:hAnsi="Times New Roman" w:cs="Times New Roman"/>
          <w:sz w:val="24"/>
          <w:szCs w:val="24"/>
        </w:rPr>
        <w:t xml:space="preserve">been </w:t>
      </w:r>
      <w:r w:rsidR="00A23B54">
        <w:rPr>
          <w:rFonts w:ascii="Times New Roman" w:hAnsi="Times New Roman" w:cs="Times New Roman"/>
          <w:sz w:val="24"/>
          <w:szCs w:val="24"/>
        </w:rPr>
        <w:t xml:space="preserve">a mouth-piece for the plaintiff </w:t>
      </w:r>
      <w:r w:rsidR="00870ADD">
        <w:rPr>
          <w:rFonts w:ascii="Times New Roman" w:hAnsi="Times New Roman" w:cs="Times New Roman"/>
          <w:sz w:val="24"/>
          <w:szCs w:val="24"/>
        </w:rPr>
        <w:t>who</w:t>
      </w:r>
      <w:r>
        <w:rPr>
          <w:rFonts w:ascii="Times New Roman" w:hAnsi="Times New Roman" w:cs="Times New Roman"/>
          <w:sz w:val="24"/>
          <w:szCs w:val="24"/>
        </w:rPr>
        <w:t xml:space="preserve"> as such </w:t>
      </w:r>
      <w:r w:rsidR="001E5B50">
        <w:rPr>
          <w:rFonts w:ascii="Times New Roman" w:hAnsi="Times New Roman" w:cs="Times New Roman"/>
          <w:sz w:val="24"/>
          <w:szCs w:val="24"/>
        </w:rPr>
        <w:t>had</w:t>
      </w:r>
      <w:r w:rsidR="00A23B54">
        <w:rPr>
          <w:rFonts w:ascii="Times New Roman" w:hAnsi="Times New Roman" w:cs="Times New Roman"/>
          <w:sz w:val="24"/>
          <w:szCs w:val="24"/>
        </w:rPr>
        <w:t xml:space="preserve"> not deserve</w:t>
      </w:r>
      <w:r w:rsidR="001E5B50">
        <w:rPr>
          <w:rFonts w:ascii="Times New Roman" w:hAnsi="Times New Roman" w:cs="Times New Roman"/>
          <w:sz w:val="24"/>
          <w:szCs w:val="24"/>
        </w:rPr>
        <w:t>d</w:t>
      </w:r>
      <w:r w:rsidR="00A23B54">
        <w:rPr>
          <w:rFonts w:ascii="Times New Roman" w:hAnsi="Times New Roman" w:cs="Times New Roman"/>
          <w:sz w:val="24"/>
          <w:szCs w:val="24"/>
        </w:rPr>
        <w:t xml:space="preserve"> the </w:t>
      </w:r>
      <w:r>
        <w:rPr>
          <w:rFonts w:ascii="Times New Roman" w:hAnsi="Times New Roman" w:cs="Times New Roman"/>
          <w:sz w:val="24"/>
          <w:szCs w:val="24"/>
        </w:rPr>
        <w:t>“</w:t>
      </w:r>
      <w:r w:rsidR="00A23B54">
        <w:rPr>
          <w:rFonts w:ascii="Times New Roman" w:hAnsi="Times New Roman" w:cs="Times New Roman"/>
          <w:sz w:val="24"/>
          <w:szCs w:val="24"/>
        </w:rPr>
        <w:t xml:space="preserve">heaps of </w:t>
      </w:r>
      <w:r w:rsidR="008F62AE">
        <w:rPr>
          <w:rFonts w:ascii="Times New Roman" w:hAnsi="Times New Roman" w:cs="Times New Roman"/>
          <w:sz w:val="24"/>
          <w:szCs w:val="24"/>
        </w:rPr>
        <w:t>insults” that</w:t>
      </w:r>
      <w:r w:rsidR="00B36196">
        <w:rPr>
          <w:rFonts w:ascii="Times New Roman" w:hAnsi="Times New Roman" w:cs="Times New Roman"/>
          <w:sz w:val="24"/>
          <w:szCs w:val="24"/>
        </w:rPr>
        <w:t xml:space="preserve"> </w:t>
      </w:r>
      <w:r w:rsidR="00B97782">
        <w:rPr>
          <w:rFonts w:ascii="Times New Roman" w:hAnsi="Times New Roman" w:cs="Times New Roman"/>
          <w:sz w:val="24"/>
          <w:szCs w:val="24"/>
        </w:rPr>
        <w:t>had been</w:t>
      </w:r>
      <w:r w:rsidR="00B36196">
        <w:rPr>
          <w:rFonts w:ascii="Times New Roman" w:hAnsi="Times New Roman" w:cs="Times New Roman"/>
          <w:sz w:val="24"/>
          <w:szCs w:val="24"/>
        </w:rPr>
        <w:t xml:space="preserve"> </w:t>
      </w:r>
      <w:r w:rsidR="00A23B54">
        <w:rPr>
          <w:rFonts w:ascii="Times New Roman" w:hAnsi="Times New Roman" w:cs="Times New Roman"/>
          <w:sz w:val="24"/>
          <w:szCs w:val="24"/>
        </w:rPr>
        <w:t>hauled</w:t>
      </w:r>
      <w:r w:rsidR="00B36196">
        <w:rPr>
          <w:rFonts w:ascii="Times New Roman" w:hAnsi="Times New Roman" w:cs="Times New Roman"/>
          <w:sz w:val="24"/>
          <w:szCs w:val="24"/>
        </w:rPr>
        <w:t xml:space="preserve"> </w:t>
      </w:r>
      <w:r w:rsidR="00870ADD">
        <w:rPr>
          <w:rFonts w:ascii="Times New Roman" w:hAnsi="Times New Roman" w:cs="Times New Roman"/>
          <w:sz w:val="24"/>
          <w:szCs w:val="24"/>
        </w:rPr>
        <w:t>at</w:t>
      </w:r>
      <w:r w:rsidR="00B36196">
        <w:rPr>
          <w:rFonts w:ascii="Times New Roman" w:hAnsi="Times New Roman" w:cs="Times New Roman"/>
          <w:sz w:val="24"/>
          <w:szCs w:val="24"/>
        </w:rPr>
        <w:t xml:space="preserve"> </w:t>
      </w:r>
      <w:r w:rsidR="001120D2">
        <w:rPr>
          <w:rFonts w:ascii="Times New Roman" w:hAnsi="Times New Roman" w:cs="Times New Roman"/>
          <w:sz w:val="24"/>
          <w:szCs w:val="24"/>
        </w:rPr>
        <w:t>him</w:t>
      </w:r>
      <w:r w:rsidR="0021443A">
        <w:rPr>
          <w:rFonts w:ascii="Times New Roman" w:hAnsi="Times New Roman" w:cs="Times New Roman"/>
          <w:sz w:val="24"/>
          <w:szCs w:val="24"/>
        </w:rPr>
        <w:t>.</w:t>
      </w:r>
    </w:p>
    <w:p w:rsidR="005514FB" w:rsidRDefault="00546973" w:rsidP="0088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same </w:t>
      </w:r>
      <w:proofErr w:type="spellStart"/>
      <w:r w:rsidRPr="00546973">
        <w:rPr>
          <w:rFonts w:ascii="Times New Roman" w:hAnsi="Times New Roman" w:cs="Times New Roman"/>
          <w:i/>
          <w:sz w:val="24"/>
          <w:szCs w:val="24"/>
        </w:rPr>
        <w:t>ZimEye</w:t>
      </w:r>
      <w:proofErr w:type="spellEnd"/>
      <w:r>
        <w:rPr>
          <w:rFonts w:ascii="Times New Roman" w:hAnsi="Times New Roman" w:cs="Times New Roman"/>
          <w:sz w:val="24"/>
          <w:szCs w:val="24"/>
        </w:rPr>
        <w:t xml:space="preserve"> article the plaintiff was quoted as having given an interview during which he had fumed about the acerbic response by the defendant</w:t>
      </w:r>
      <w:r w:rsidR="0021443A">
        <w:rPr>
          <w:rFonts w:ascii="Times New Roman" w:hAnsi="Times New Roman" w:cs="Times New Roman"/>
          <w:sz w:val="24"/>
          <w:szCs w:val="24"/>
        </w:rPr>
        <w:t>s</w:t>
      </w:r>
      <w:r>
        <w:rPr>
          <w:rFonts w:ascii="Times New Roman" w:hAnsi="Times New Roman" w:cs="Times New Roman"/>
          <w:sz w:val="24"/>
          <w:szCs w:val="24"/>
        </w:rPr>
        <w:t xml:space="preserve">. He </w:t>
      </w:r>
      <w:r w:rsidR="000A4E55">
        <w:rPr>
          <w:rFonts w:ascii="Times New Roman" w:hAnsi="Times New Roman" w:cs="Times New Roman"/>
          <w:sz w:val="24"/>
          <w:szCs w:val="24"/>
        </w:rPr>
        <w:t>had o</w:t>
      </w:r>
      <w:r>
        <w:rPr>
          <w:rFonts w:ascii="Times New Roman" w:hAnsi="Times New Roman" w:cs="Times New Roman"/>
          <w:sz w:val="24"/>
          <w:szCs w:val="24"/>
        </w:rPr>
        <w:t xml:space="preserve">pined that ZANU </w:t>
      </w:r>
      <w:r w:rsidR="001E5B50">
        <w:rPr>
          <w:rFonts w:ascii="Times New Roman" w:hAnsi="Times New Roman" w:cs="Times New Roman"/>
          <w:sz w:val="24"/>
          <w:szCs w:val="24"/>
        </w:rPr>
        <w:t>(</w:t>
      </w:r>
      <w:r>
        <w:rPr>
          <w:rFonts w:ascii="Times New Roman" w:hAnsi="Times New Roman" w:cs="Times New Roman"/>
          <w:sz w:val="24"/>
          <w:szCs w:val="24"/>
        </w:rPr>
        <w:t>PF</w:t>
      </w:r>
      <w:r w:rsidR="001E5B50">
        <w:rPr>
          <w:rFonts w:ascii="Times New Roman" w:hAnsi="Times New Roman" w:cs="Times New Roman"/>
          <w:sz w:val="24"/>
          <w:szCs w:val="24"/>
        </w:rPr>
        <w:t>)</w:t>
      </w:r>
      <w:r>
        <w:rPr>
          <w:rFonts w:ascii="Times New Roman" w:hAnsi="Times New Roman" w:cs="Times New Roman"/>
          <w:sz w:val="24"/>
          <w:szCs w:val="24"/>
        </w:rPr>
        <w:t xml:space="preserve"> would not </w:t>
      </w:r>
      <w:r w:rsidR="005514FB">
        <w:rPr>
          <w:rFonts w:ascii="Times New Roman" w:hAnsi="Times New Roman" w:cs="Times New Roman"/>
          <w:sz w:val="24"/>
          <w:szCs w:val="24"/>
        </w:rPr>
        <w:t>have used such language if someone had sought recognition for having contributed to that party</w:t>
      </w:r>
      <w:r>
        <w:rPr>
          <w:rFonts w:ascii="Times New Roman" w:hAnsi="Times New Roman" w:cs="Times New Roman"/>
          <w:sz w:val="24"/>
          <w:szCs w:val="24"/>
        </w:rPr>
        <w:t xml:space="preserve">. Asked whether he </w:t>
      </w:r>
      <w:r w:rsidR="000A4E55">
        <w:rPr>
          <w:rFonts w:ascii="Times New Roman" w:hAnsi="Times New Roman" w:cs="Times New Roman"/>
          <w:sz w:val="24"/>
          <w:szCs w:val="24"/>
        </w:rPr>
        <w:t>had</w:t>
      </w:r>
      <w:r>
        <w:rPr>
          <w:rFonts w:ascii="Times New Roman" w:hAnsi="Times New Roman" w:cs="Times New Roman"/>
          <w:sz w:val="24"/>
          <w:szCs w:val="24"/>
        </w:rPr>
        <w:t xml:space="preserve"> not just be</w:t>
      </w:r>
      <w:r w:rsidR="000A4E55">
        <w:rPr>
          <w:rFonts w:ascii="Times New Roman" w:hAnsi="Times New Roman" w:cs="Times New Roman"/>
          <w:sz w:val="24"/>
          <w:szCs w:val="24"/>
        </w:rPr>
        <w:t xml:space="preserve">en </w:t>
      </w:r>
      <w:r>
        <w:rPr>
          <w:rFonts w:ascii="Times New Roman" w:hAnsi="Times New Roman" w:cs="Times New Roman"/>
          <w:sz w:val="24"/>
          <w:szCs w:val="24"/>
        </w:rPr>
        <w:t xml:space="preserve">greedy the plaintiff </w:t>
      </w:r>
      <w:r w:rsidR="005514FB">
        <w:rPr>
          <w:rFonts w:ascii="Times New Roman" w:hAnsi="Times New Roman" w:cs="Times New Roman"/>
          <w:sz w:val="24"/>
          <w:szCs w:val="24"/>
        </w:rPr>
        <w:t>wa</w:t>
      </w:r>
      <w:r>
        <w:rPr>
          <w:rFonts w:ascii="Times New Roman" w:hAnsi="Times New Roman" w:cs="Times New Roman"/>
          <w:sz w:val="24"/>
          <w:szCs w:val="24"/>
        </w:rPr>
        <w:t xml:space="preserve">s quoted as having said that people had made fortunes for themselves using the name </w:t>
      </w:r>
      <w:r w:rsidRPr="000A4E55">
        <w:rPr>
          <w:rFonts w:ascii="Times New Roman" w:hAnsi="Times New Roman" w:cs="Times New Roman"/>
          <w:b/>
          <w:sz w:val="24"/>
          <w:szCs w:val="24"/>
        </w:rPr>
        <w:t>MDC</w:t>
      </w:r>
      <w:r w:rsidR="00B36196">
        <w:rPr>
          <w:rFonts w:ascii="Times New Roman" w:hAnsi="Times New Roman" w:cs="Times New Roman"/>
          <w:b/>
          <w:sz w:val="24"/>
          <w:szCs w:val="24"/>
        </w:rPr>
        <w:t xml:space="preserve"> </w:t>
      </w:r>
      <w:r w:rsidR="001E5B50">
        <w:rPr>
          <w:rFonts w:ascii="Times New Roman" w:hAnsi="Times New Roman" w:cs="Times New Roman"/>
          <w:sz w:val="24"/>
          <w:szCs w:val="24"/>
        </w:rPr>
        <w:t>and</w:t>
      </w:r>
      <w:r w:rsidR="00B36196">
        <w:rPr>
          <w:rFonts w:ascii="Times New Roman" w:hAnsi="Times New Roman" w:cs="Times New Roman"/>
          <w:sz w:val="24"/>
          <w:szCs w:val="24"/>
        </w:rPr>
        <w:t xml:space="preserve"> </w:t>
      </w:r>
      <w:r>
        <w:rPr>
          <w:rFonts w:ascii="Times New Roman" w:hAnsi="Times New Roman" w:cs="Times New Roman"/>
          <w:sz w:val="24"/>
          <w:szCs w:val="24"/>
        </w:rPr>
        <w:t>that the mere mention of th</w:t>
      </w:r>
      <w:r w:rsidR="000A4E55">
        <w:rPr>
          <w:rFonts w:ascii="Times New Roman" w:hAnsi="Times New Roman" w:cs="Times New Roman"/>
          <w:sz w:val="24"/>
          <w:szCs w:val="24"/>
        </w:rPr>
        <w:t xml:space="preserve">at </w:t>
      </w:r>
      <w:r>
        <w:rPr>
          <w:rFonts w:ascii="Times New Roman" w:hAnsi="Times New Roman" w:cs="Times New Roman"/>
          <w:sz w:val="24"/>
          <w:szCs w:val="24"/>
        </w:rPr>
        <w:t xml:space="preserve">name in some quarters </w:t>
      </w:r>
      <w:r w:rsidR="006224BB">
        <w:rPr>
          <w:rFonts w:ascii="Times New Roman" w:hAnsi="Times New Roman" w:cs="Times New Roman"/>
          <w:sz w:val="24"/>
          <w:szCs w:val="24"/>
        </w:rPr>
        <w:t xml:space="preserve">would </w:t>
      </w:r>
      <w:r w:rsidR="000A4E55">
        <w:rPr>
          <w:rFonts w:ascii="Times New Roman" w:hAnsi="Times New Roman" w:cs="Times New Roman"/>
          <w:sz w:val="24"/>
          <w:szCs w:val="24"/>
        </w:rPr>
        <w:t>“</w:t>
      </w:r>
      <w:r w:rsidR="008F62AE">
        <w:rPr>
          <w:rFonts w:ascii="Times New Roman" w:hAnsi="Times New Roman" w:cs="Times New Roman"/>
          <w:sz w:val="24"/>
          <w:szCs w:val="24"/>
        </w:rPr>
        <w:t>loosen purse</w:t>
      </w:r>
      <w:r w:rsidR="00B36196">
        <w:rPr>
          <w:rFonts w:ascii="Times New Roman" w:hAnsi="Times New Roman" w:cs="Times New Roman"/>
          <w:sz w:val="24"/>
          <w:szCs w:val="24"/>
        </w:rPr>
        <w:t xml:space="preserve"> </w:t>
      </w:r>
      <w:r w:rsidR="008F62AE">
        <w:rPr>
          <w:rFonts w:ascii="Times New Roman" w:hAnsi="Times New Roman" w:cs="Times New Roman"/>
          <w:sz w:val="24"/>
          <w:szCs w:val="24"/>
        </w:rPr>
        <w:t>strings”. He</w:t>
      </w:r>
      <w:r w:rsidR="00B36196">
        <w:rPr>
          <w:rFonts w:ascii="Times New Roman" w:hAnsi="Times New Roman" w:cs="Times New Roman"/>
          <w:sz w:val="24"/>
          <w:szCs w:val="24"/>
        </w:rPr>
        <w:t xml:space="preserve"> </w:t>
      </w:r>
      <w:r w:rsidR="0021443A">
        <w:rPr>
          <w:rFonts w:ascii="Times New Roman" w:hAnsi="Times New Roman" w:cs="Times New Roman"/>
          <w:sz w:val="24"/>
          <w:szCs w:val="24"/>
        </w:rPr>
        <w:t xml:space="preserve">then </w:t>
      </w:r>
      <w:r w:rsidR="005514FB">
        <w:rPr>
          <w:rFonts w:ascii="Times New Roman" w:hAnsi="Times New Roman" w:cs="Times New Roman"/>
          <w:sz w:val="24"/>
          <w:szCs w:val="24"/>
        </w:rPr>
        <w:t xml:space="preserve">retorted </w:t>
      </w:r>
      <w:r w:rsidR="000A4E55">
        <w:rPr>
          <w:rFonts w:ascii="Times New Roman" w:hAnsi="Times New Roman" w:cs="Times New Roman"/>
          <w:sz w:val="24"/>
          <w:szCs w:val="24"/>
        </w:rPr>
        <w:t xml:space="preserve">as to </w:t>
      </w:r>
      <w:r w:rsidR="005514FB">
        <w:rPr>
          <w:rFonts w:ascii="Times New Roman" w:hAnsi="Times New Roman" w:cs="Times New Roman"/>
          <w:sz w:val="24"/>
          <w:szCs w:val="24"/>
        </w:rPr>
        <w:t xml:space="preserve">how he could </w:t>
      </w:r>
      <w:r w:rsidR="005D1E97">
        <w:rPr>
          <w:rFonts w:ascii="Times New Roman" w:hAnsi="Times New Roman" w:cs="Times New Roman"/>
          <w:sz w:val="24"/>
          <w:szCs w:val="24"/>
        </w:rPr>
        <w:t xml:space="preserve">ever </w:t>
      </w:r>
      <w:r w:rsidR="005514FB">
        <w:rPr>
          <w:rFonts w:ascii="Times New Roman" w:hAnsi="Times New Roman" w:cs="Times New Roman"/>
          <w:sz w:val="24"/>
          <w:szCs w:val="24"/>
        </w:rPr>
        <w:t>be accused of greed.</w:t>
      </w:r>
    </w:p>
    <w:p w:rsidR="002167BB" w:rsidRDefault="005514FB" w:rsidP="0088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May 2011 </w:t>
      </w:r>
      <w:r w:rsidR="0021443A">
        <w:rPr>
          <w:rFonts w:ascii="Times New Roman" w:hAnsi="Times New Roman" w:cs="Times New Roman"/>
          <w:sz w:val="24"/>
          <w:szCs w:val="24"/>
        </w:rPr>
        <w:t xml:space="preserve">plaintiff </w:t>
      </w:r>
      <w:r>
        <w:rPr>
          <w:rFonts w:ascii="Times New Roman" w:hAnsi="Times New Roman" w:cs="Times New Roman"/>
          <w:sz w:val="24"/>
          <w:szCs w:val="24"/>
        </w:rPr>
        <w:t>published a book</w:t>
      </w:r>
      <w:r w:rsidR="00FB0A2A">
        <w:rPr>
          <w:rFonts w:ascii="Times New Roman" w:hAnsi="Times New Roman" w:cs="Times New Roman"/>
          <w:sz w:val="24"/>
          <w:szCs w:val="24"/>
        </w:rPr>
        <w:t xml:space="preserve">. It was </w:t>
      </w:r>
      <w:r w:rsidR="008F62AE">
        <w:rPr>
          <w:rFonts w:ascii="Times New Roman" w:hAnsi="Times New Roman" w:cs="Times New Roman"/>
          <w:sz w:val="24"/>
          <w:szCs w:val="24"/>
        </w:rPr>
        <w:t>titled</w:t>
      </w:r>
      <w:r w:rsidRPr="005514FB">
        <w:rPr>
          <w:rFonts w:ascii="Times New Roman" w:hAnsi="Times New Roman" w:cs="Times New Roman"/>
          <w:i/>
          <w:sz w:val="24"/>
          <w:szCs w:val="24"/>
        </w:rPr>
        <w:t xml:space="preserve"> Travesty of Democracy – Defining Moments</w:t>
      </w:r>
      <w:r>
        <w:rPr>
          <w:rFonts w:ascii="Times New Roman" w:hAnsi="Times New Roman" w:cs="Times New Roman"/>
          <w:sz w:val="24"/>
          <w:szCs w:val="24"/>
        </w:rPr>
        <w:t xml:space="preserve">. An extract </w:t>
      </w:r>
      <w:r w:rsidR="002167BB">
        <w:rPr>
          <w:rFonts w:ascii="Times New Roman" w:hAnsi="Times New Roman" w:cs="Times New Roman"/>
          <w:sz w:val="24"/>
          <w:szCs w:val="24"/>
        </w:rPr>
        <w:t xml:space="preserve">of </w:t>
      </w:r>
      <w:r w:rsidR="0021443A">
        <w:rPr>
          <w:rFonts w:ascii="Times New Roman" w:hAnsi="Times New Roman" w:cs="Times New Roman"/>
          <w:sz w:val="24"/>
          <w:szCs w:val="24"/>
        </w:rPr>
        <w:t xml:space="preserve">the book </w:t>
      </w:r>
      <w:r>
        <w:rPr>
          <w:rFonts w:ascii="Times New Roman" w:hAnsi="Times New Roman" w:cs="Times New Roman"/>
          <w:sz w:val="24"/>
          <w:szCs w:val="24"/>
        </w:rPr>
        <w:t xml:space="preserve">was produced </w:t>
      </w:r>
      <w:r w:rsidR="00FB0A2A">
        <w:rPr>
          <w:rFonts w:ascii="Times New Roman" w:hAnsi="Times New Roman" w:cs="Times New Roman"/>
          <w:sz w:val="24"/>
          <w:szCs w:val="24"/>
        </w:rPr>
        <w:t>at the trial</w:t>
      </w:r>
      <w:r>
        <w:rPr>
          <w:rFonts w:ascii="Times New Roman" w:hAnsi="Times New Roman" w:cs="Times New Roman"/>
          <w:sz w:val="24"/>
          <w:szCs w:val="24"/>
        </w:rPr>
        <w:t xml:space="preserve">. </w:t>
      </w:r>
      <w:r w:rsidR="002167BB">
        <w:rPr>
          <w:rFonts w:ascii="Times New Roman" w:hAnsi="Times New Roman" w:cs="Times New Roman"/>
          <w:sz w:val="24"/>
          <w:szCs w:val="24"/>
        </w:rPr>
        <w:t>In it the plaintiff la</w:t>
      </w:r>
      <w:r w:rsidR="0021443A">
        <w:rPr>
          <w:rFonts w:ascii="Times New Roman" w:hAnsi="Times New Roman" w:cs="Times New Roman"/>
          <w:sz w:val="24"/>
          <w:szCs w:val="24"/>
        </w:rPr>
        <w:t xml:space="preserve">id </w:t>
      </w:r>
      <w:r w:rsidR="002167BB">
        <w:rPr>
          <w:rFonts w:ascii="Times New Roman" w:hAnsi="Times New Roman" w:cs="Times New Roman"/>
          <w:sz w:val="24"/>
          <w:szCs w:val="24"/>
        </w:rPr>
        <w:t xml:space="preserve">claim to the name </w:t>
      </w:r>
      <w:r w:rsidR="002167BB" w:rsidRPr="00FB0A2A">
        <w:rPr>
          <w:rFonts w:ascii="Times New Roman" w:hAnsi="Times New Roman" w:cs="Times New Roman"/>
          <w:b/>
          <w:sz w:val="24"/>
          <w:szCs w:val="24"/>
        </w:rPr>
        <w:t>Movement for Democratic Change</w:t>
      </w:r>
      <w:r w:rsidR="002167BB">
        <w:rPr>
          <w:rFonts w:ascii="Times New Roman" w:hAnsi="Times New Roman" w:cs="Times New Roman"/>
          <w:sz w:val="24"/>
          <w:szCs w:val="24"/>
        </w:rPr>
        <w:t>.</w:t>
      </w:r>
    </w:p>
    <w:p w:rsidR="00BF6C82" w:rsidRDefault="006224BB" w:rsidP="0088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16 May 201 p</w:t>
      </w:r>
      <w:r w:rsidR="002167BB">
        <w:rPr>
          <w:rFonts w:ascii="Times New Roman" w:hAnsi="Times New Roman" w:cs="Times New Roman"/>
          <w:sz w:val="24"/>
          <w:szCs w:val="24"/>
        </w:rPr>
        <w:t xml:space="preserve">laintiff’s book was reviewed by </w:t>
      </w:r>
      <w:r>
        <w:rPr>
          <w:rFonts w:ascii="Times New Roman" w:hAnsi="Times New Roman" w:cs="Times New Roman"/>
          <w:sz w:val="24"/>
          <w:szCs w:val="24"/>
        </w:rPr>
        <w:t xml:space="preserve">one of the </w:t>
      </w:r>
      <w:r w:rsidR="002167BB">
        <w:rPr>
          <w:rFonts w:ascii="Times New Roman" w:hAnsi="Times New Roman" w:cs="Times New Roman"/>
          <w:sz w:val="24"/>
          <w:szCs w:val="24"/>
        </w:rPr>
        <w:t>daily newspaper</w:t>
      </w:r>
      <w:r>
        <w:rPr>
          <w:rFonts w:ascii="Times New Roman" w:hAnsi="Times New Roman" w:cs="Times New Roman"/>
          <w:sz w:val="24"/>
          <w:szCs w:val="24"/>
        </w:rPr>
        <w:t>s</w:t>
      </w:r>
      <w:r w:rsidR="002167BB">
        <w:rPr>
          <w:rFonts w:ascii="Times New Roman" w:hAnsi="Times New Roman" w:cs="Times New Roman"/>
          <w:sz w:val="24"/>
          <w:szCs w:val="24"/>
        </w:rPr>
        <w:t xml:space="preserve">, </w:t>
      </w:r>
      <w:r w:rsidR="002167BB" w:rsidRPr="00B647A1">
        <w:rPr>
          <w:rFonts w:ascii="Times New Roman" w:hAnsi="Times New Roman" w:cs="Times New Roman"/>
          <w:i/>
          <w:sz w:val="24"/>
          <w:szCs w:val="24"/>
        </w:rPr>
        <w:t>The Herald</w:t>
      </w:r>
      <w:r>
        <w:rPr>
          <w:rFonts w:ascii="Times New Roman" w:hAnsi="Times New Roman" w:cs="Times New Roman"/>
          <w:sz w:val="24"/>
          <w:szCs w:val="24"/>
        </w:rPr>
        <w:t>,</w:t>
      </w:r>
      <w:r w:rsidR="002167BB">
        <w:rPr>
          <w:rFonts w:ascii="Times New Roman" w:hAnsi="Times New Roman" w:cs="Times New Roman"/>
          <w:sz w:val="24"/>
          <w:szCs w:val="24"/>
        </w:rPr>
        <w:t xml:space="preserve"> under the </w:t>
      </w:r>
      <w:r>
        <w:rPr>
          <w:rFonts w:ascii="Times New Roman" w:hAnsi="Times New Roman" w:cs="Times New Roman"/>
          <w:sz w:val="24"/>
          <w:szCs w:val="24"/>
        </w:rPr>
        <w:t>by-</w:t>
      </w:r>
      <w:r w:rsidR="002167BB">
        <w:rPr>
          <w:rFonts w:ascii="Times New Roman" w:hAnsi="Times New Roman" w:cs="Times New Roman"/>
          <w:sz w:val="24"/>
          <w:szCs w:val="24"/>
        </w:rPr>
        <w:t>line “</w:t>
      </w:r>
      <w:r w:rsidR="002167BB" w:rsidRPr="002167BB">
        <w:rPr>
          <w:rFonts w:ascii="Times New Roman" w:hAnsi="Times New Roman" w:cs="Times New Roman"/>
          <w:b/>
          <w:sz w:val="24"/>
          <w:szCs w:val="24"/>
        </w:rPr>
        <w:t>Insider opens MDC can of worms</w:t>
      </w:r>
      <w:r w:rsidR="002167BB">
        <w:rPr>
          <w:rFonts w:ascii="Times New Roman" w:hAnsi="Times New Roman" w:cs="Times New Roman"/>
          <w:sz w:val="24"/>
          <w:szCs w:val="24"/>
        </w:rPr>
        <w:t xml:space="preserve">”. The review was spiced with </w:t>
      </w:r>
      <w:r w:rsidR="00FB0A2A">
        <w:rPr>
          <w:rFonts w:ascii="Times New Roman" w:hAnsi="Times New Roman" w:cs="Times New Roman"/>
          <w:sz w:val="24"/>
          <w:szCs w:val="24"/>
        </w:rPr>
        <w:t>liberal</w:t>
      </w:r>
      <w:r w:rsidR="002167BB">
        <w:rPr>
          <w:rFonts w:ascii="Times New Roman" w:hAnsi="Times New Roman" w:cs="Times New Roman"/>
          <w:sz w:val="24"/>
          <w:szCs w:val="24"/>
        </w:rPr>
        <w:t xml:space="preserve"> jibes against </w:t>
      </w:r>
      <w:r w:rsidR="00A17268">
        <w:rPr>
          <w:rFonts w:ascii="Times New Roman" w:hAnsi="Times New Roman" w:cs="Times New Roman"/>
          <w:sz w:val="24"/>
          <w:szCs w:val="24"/>
        </w:rPr>
        <w:t xml:space="preserve">the person of one </w:t>
      </w:r>
      <w:r w:rsidR="002167BB">
        <w:rPr>
          <w:rFonts w:ascii="Times New Roman" w:hAnsi="Times New Roman" w:cs="Times New Roman"/>
          <w:sz w:val="24"/>
          <w:szCs w:val="24"/>
        </w:rPr>
        <w:t xml:space="preserve">Morgan </w:t>
      </w:r>
      <w:proofErr w:type="spellStart"/>
      <w:r w:rsidR="002167BB">
        <w:rPr>
          <w:rFonts w:ascii="Times New Roman" w:hAnsi="Times New Roman" w:cs="Times New Roman"/>
          <w:sz w:val="24"/>
          <w:szCs w:val="24"/>
        </w:rPr>
        <w:t>Tsvangirai</w:t>
      </w:r>
      <w:proofErr w:type="spellEnd"/>
      <w:r w:rsidR="0021443A">
        <w:rPr>
          <w:rFonts w:ascii="Times New Roman" w:hAnsi="Times New Roman" w:cs="Times New Roman"/>
          <w:sz w:val="24"/>
          <w:szCs w:val="24"/>
        </w:rPr>
        <w:t xml:space="preserve"> (“</w:t>
      </w:r>
      <w:r w:rsidR="0021443A" w:rsidRPr="0021443A">
        <w:rPr>
          <w:rFonts w:ascii="Times New Roman" w:hAnsi="Times New Roman" w:cs="Times New Roman"/>
          <w:b/>
          <w:sz w:val="24"/>
          <w:szCs w:val="24"/>
        </w:rPr>
        <w:t xml:space="preserve">Mr </w:t>
      </w:r>
      <w:proofErr w:type="spellStart"/>
      <w:r w:rsidR="0021443A" w:rsidRPr="0021443A">
        <w:rPr>
          <w:rFonts w:ascii="Times New Roman" w:hAnsi="Times New Roman" w:cs="Times New Roman"/>
          <w:b/>
          <w:sz w:val="24"/>
          <w:szCs w:val="24"/>
        </w:rPr>
        <w:t>Tsvangirai</w:t>
      </w:r>
      <w:proofErr w:type="spellEnd"/>
      <w:r w:rsidR="0021443A">
        <w:rPr>
          <w:rFonts w:ascii="Times New Roman" w:hAnsi="Times New Roman" w:cs="Times New Roman"/>
          <w:sz w:val="24"/>
          <w:szCs w:val="24"/>
        </w:rPr>
        <w:t>”)</w:t>
      </w:r>
      <w:r w:rsidR="002167BB">
        <w:rPr>
          <w:rFonts w:ascii="Times New Roman" w:hAnsi="Times New Roman" w:cs="Times New Roman"/>
          <w:sz w:val="24"/>
          <w:szCs w:val="24"/>
        </w:rPr>
        <w:t xml:space="preserve">, the leader of the MDC and </w:t>
      </w:r>
      <w:r w:rsidR="00A17268">
        <w:rPr>
          <w:rFonts w:ascii="Times New Roman" w:hAnsi="Times New Roman" w:cs="Times New Roman"/>
          <w:sz w:val="24"/>
          <w:szCs w:val="24"/>
        </w:rPr>
        <w:t xml:space="preserve">then </w:t>
      </w:r>
      <w:r w:rsidR="002167BB">
        <w:rPr>
          <w:rFonts w:ascii="Times New Roman" w:hAnsi="Times New Roman" w:cs="Times New Roman"/>
          <w:sz w:val="24"/>
          <w:szCs w:val="24"/>
        </w:rPr>
        <w:t xml:space="preserve">Prime Minister of Zimbabwe in the inclusive government that was </w:t>
      </w:r>
      <w:r>
        <w:rPr>
          <w:rFonts w:ascii="Times New Roman" w:hAnsi="Times New Roman" w:cs="Times New Roman"/>
          <w:sz w:val="24"/>
          <w:szCs w:val="24"/>
        </w:rPr>
        <w:t xml:space="preserve">formed </w:t>
      </w:r>
      <w:r w:rsidR="003260FF">
        <w:rPr>
          <w:rFonts w:ascii="Times New Roman" w:hAnsi="Times New Roman" w:cs="Times New Roman"/>
          <w:sz w:val="24"/>
          <w:szCs w:val="24"/>
        </w:rPr>
        <w:t xml:space="preserve">in 2008 </w:t>
      </w:r>
      <w:r>
        <w:rPr>
          <w:rFonts w:ascii="Times New Roman" w:hAnsi="Times New Roman" w:cs="Times New Roman"/>
          <w:sz w:val="24"/>
          <w:szCs w:val="24"/>
        </w:rPr>
        <w:t xml:space="preserve">following a political arrangement called </w:t>
      </w:r>
      <w:r w:rsidR="002167BB">
        <w:rPr>
          <w:rFonts w:ascii="Times New Roman" w:hAnsi="Times New Roman" w:cs="Times New Roman"/>
          <w:sz w:val="24"/>
          <w:szCs w:val="24"/>
        </w:rPr>
        <w:t xml:space="preserve">the global political agreement </w:t>
      </w:r>
      <w:r>
        <w:rPr>
          <w:rFonts w:ascii="Times New Roman" w:hAnsi="Times New Roman" w:cs="Times New Roman"/>
          <w:sz w:val="24"/>
          <w:szCs w:val="24"/>
        </w:rPr>
        <w:t xml:space="preserve">which involved the then three dominant political parties, namely ZANU </w:t>
      </w:r>
      <w:r w:rsidR="001E5B50">
        <w:rPr>
          <w:rFonts w:ascii="Times New Roman" w:hAnsi="Times New Roman" w:cs="Times New Roman"/>
          <w:sz w:val="24"/>
          <w:szCs w:val="24"/>
        </w:rPr>
        <w:t>(</w:t>
      </w:r>
      <w:r>
        <w:rPr>
          <w:rFonts w:ascii="Times New Roman" w:hAnsi="Times New Roman" w:cs="Times New Roman"/>
          <w:sz w:val="24"/>
          <w:szCs w:val="24"/>
        </w:rPr>
        <w:t>PF</w:t>
      </w:r>
      <w:r w:rsidR="001E5B50">
        <w:rPr>
          <w:rFonts w:ascii="Times New Roman" w:hAnsi="Times New Roman" w:cs="Times New Roman"/>
          <w:sz w:val="24"/>
          <w:szCs w:val="24"/>
        </w:rPr>
        <w:t>)</w:t>
      </w:r>
      <w:r>
        <w:rPr>
          <w:rFonts w:ascii="Times New Roman" w:hAnsi="Times New Roman" w:cs="Times New Roman"/>
          <w:sz w:val="24"/>
          <w:szCs w:val="24"/>
        </w:rPr>
        <w:t xml:space="preserve"> and two MDC formations</w:t>
      </w:r>
      <w:r w:rsidR="003260FF">
        <w:rPr>
          <w:rFonts w:ascii="Times New Roman" w:hAnsi="Times New Roman" w:cs="Times New Roman"/>
          <w:sz w:val="24"/>
          <w:szCs w:val="24"/>
        </w:rPr>
        <w:t xml:space="preserve">, after the </w:t>
      </w:r>
      <w:r w:rsidR="00A17268">
        <w:rPr>
          <w:rFonts w:ascii="Times New Roman" w:hAnsi="Times New Roman" w:cs="Times New Roman"/>
          <w:sz w:val="24"/>
          <w:szCs w:val="24"/>
        </w:rPr>
        <w:t xml:space="preserve">outcome of </w:t>
      </w:r>
      <w:r w:rsidR="003260FF">
        <w:rPr>
          <w:rFonts w:ascii="Times New Roman" w:hAnsi="Times New Roman" w:cs="Times New Roman"/>
          <w:sz w:val="24"/>
          <w:szCs w:val="24"/>
        </w:rPr>
        <w:t>a</w:t>
      </w:r>
      <w:r w:rsidR="00A17268">
        <w:rPr>
          <w:rFonts w:ascii="Times New Roman" w:hAnsi="Times New Roman" w:cs="Times New Roman"/>
          <w:sz w:val="24"/>
          <w:szCs w:val="24"/>
        </w:rPr>
        <w:t xml:space="preserve"> national election</w:t>
      </w:r>
      <w:r w:rsidR="003260FF">
        <w:rPr>
          <w:rFonts w:ascii="Times New Roman" w:hAnsi="Times New Roman" w:cs="Times New Roman"/>
          <w:sz w:val="24"/>
          <w:szCs w:val="24"/>
        </w:rPr>
        <w:t xml:space="preserve"> in that year had been disputed</w:t>
      </w:r>
      <w:r w:rsidR="00A17268">
        <w:rPr>
          <w:rFonts w:ascii="Times New Roman" w:hAnsi="Times New Roman" w:cs="Times New Roman"/>
          <w:sz w:val="24"/>
          <w:szCs w:val="24"/>
        </w:rPr>
        <w:t xml:space="preserve">. </w:t>
      </w:r>
      <w:r w:rsidR="003260FF">
        <w:rPr>
          <w:rFonts w:ascii="Times New Roman" w:hAnsi="Times New Roman" w:cs="Times New Roman"/>
          <w:sz w:val="24"/>
          <w:szCs w:val="24"/>
        </w:rPr>
        <w:t xml:space="preserve">Regarding the naming of </w:t>
      </w:r>
      <w:r w:rsidR="00A17268">
        <w:rPr>
          <w:rFonts w:ascii="Times New Roman" w:hAnsi="Times New Roman" w:cs="Times New Roman"/>
          <w:sz w:val="24"/>
          <w:szCs w:val="24"/>
        </w:rPr>
        <w:t xml:space="preserve">the party the review said that the plaintiff </w:t>
      </w:r>
      <w:r w:rsidR="0021443A">
        <w:rPr>
          <w:rFonts w:ascii="Times New Roman" w:hAnsi="Times New Roman" w:cs="Times New Roman"/>
          <w:sz w:val="24"/>
          <w:szCs w:val="24"/>
        </w:rPr>
        <w:t xml:space="preserve">had </w:t>
      </w:r>
      <w:r w:rsidR="00A17268">
        <w:rPr>
          <w:rFonts w:ascii="Times New Roman" w:hAnsi="Times New Roman" w:cs="Times New Roman"/>
          <w:sz w:val="24"/>
          <w:szCs w:val="24"/>
        </w:rPr>
        <w:t>“insinuate</w:t>
      </w:r>
      <w:r w:rsidR="00FB0A2A">
        <w:rPr>
          <w:rFonts w:ascii="Times New Roman" w:hAnsi="Times New Roman" w:cs="Times New Roman"/>
          <w:sz w:val="24"/>
          <w:szCs w:val="24"/>
        </w:rPr>
        <w:t>d</w:t>
      </w:r>
      <w:r w:rsidR="00A17268">
        <w:rPr>
          <w:rFonts w:ascii="Times New Roman" w:hAnsi="Times New Roman" w:cs="Times New Roman"/>
          <w:sz w:val="24"/>
          <w:szCs w:val="24"/>
        </w:rPr>
        <w:t xml:space="preserve">” that he </w:t>
      </w:r>
      <w:r w:rsidR="0021443A">
        <w:rPr>
          <w:rFonts w:ascii="Times New Roman" w:hAnsi="Times New Roman" w:cs="Times New Roman"/>
          <w:sz w:val="24"/>
          <w:szCs w:val="24"/>
        </w:rPr>
        <w:t xml:space="preserve">had </w:t>
      </w:r>
      <w:r w:rsidR="00BF6C82">
        <w:rPr>
          <w:rFonts w:ascii="Times New Roman" w:hAnsi="Times New Roman" w:cs="Times New Roman"/>
          <w:sz w:val="24"/>
          <w:szCs w:val="24"/>
        </w:rPr>
        <w:t xml:space="preserve">even </w:t>
      </w:r>
      <w:r w:rsidR="00FB0A2A">
        <w:rPr>
          <w:rFonts w:ascii="Times New Roman" w:hAnsi="Times New Roman" w:cs="Times New Roman"/>
          <w:sz w:val="24"/>
          <w:szCs w:val="24"/>
        </w:rPr>
        <w:t>“</w:t>
      </w:r>
      <w:r w:rsidR="00BF6C82">
        <w:rPr>
          <w:rFonts w:ascii="Times New Roman" w:hAnsi="Times New Roman" w:cs="Times New Roman"/>
          <w:sz w:val="24"/>
          <w:szCs w:val="24"/>
        </w:rPr>
        <w:t>suggested</w:t>
      </w:r>
      <w:r w:rsidR="00FB0A2A">
        <w:rPr>
          <w:rFonts w:ascii="Times New Roman" w:hAnsi="Times New Roman" w:cs="Times New Roman"/>
          <w:sz w:val="24"/>
          <w:szCs w:val="24"/>
        </w:rPr>
        <w:t>”</w:t>
      </w:r>
      <w:r w:rsidR="00BF6C82">
        <w:rPr>
          <w:rFonts w:ascii="Times New Roman" w:hAnsi="Times New Roman" w:cs="Times New Roman"/>
          <w:sz w:val="24"/>
          <w:szCs w:val="24"/>
        </w:rPr>
        <w:t xml:space="preserve"> the name </w:t>
      </w:r>
      <w:r w:rsidR="00BF6C82" w:rsidRPr="00FB0A2A">
        <w:rPr>
          <w:rFonts w:ascii="Times New Roman" w:hAnsi="Times New Roman" w:cs="Times New Roman"/>
          <w:b/>
          <w:sz w:val="24"/>
          <w:szCs w:val="24"/>
        </w:rPr>
        <w:t>Movement for Democratic Change</w:t>
      </w:r>
      <w:r w:rsidR="00BF6C82">
        <w:rPr>
          <w:rFonts w:ascii="Times New Roman" w:hAnsi="Times New Roman" w:cs="Times New Roman"/>
          <w:sz w:val="24"/>
          <w:szCs w:val="24"/>
        </w:rPr>
        <w:t xml:space="preserve">. </w:t>
      </w:r>
    </w:p>
    <w:p w:rsidR="00FB0A2A" w:rsidRPr="000E73C8" w:rsidRDefault="00FB0A2A" w:rsidP="0088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0E73C8" w:rsidRPr="005D2369">
        <w:rPr>
          <w:rFonts w:ascii="Times New Roman" w:hAnsi="Times New Roman" w:cs="Times New Roman"/>
          <w:sz w:val="24"/>
          <w:szCs w:val="24"/>
        </w:rPr>
        <w:t>August 2010</w:t>
      </w:r>
      <w:r w:rsidR="00B36196">
        <w:rPr>
          <w:rFonts w:ascii="Times New Roman" w:hAnsi="Times New Roman" w:cs="Times New Roman"/>
          <w:sz w:val="24"/>
          <w:szCs w:val="24"/>
        </w:rPr>
        <w:t xml:space="preserve"> </w:t>
      </w:r>
      <w:r>
        <w:rPr>
          <w:rFonts w:ascii="Times New Roman" w:hAnsi="Times New Roman" w:cs="Times New Roman"/>
          <w:sz w:val="24"/>
          <w:szCs w:val="24"/>
        </w:rPr>
        <w:t>M</w:t>
      </w:r>
      <w:r w:rsidR="0021443A">
        <w:rPr>
          <w:rFonts w:ascii="Times New Roman" w:hAnsi="Times New Roman" w:cs="Times New Roman"/>
          <w:sz w:val="24"/>
          <w:szCs w:val="24"/>
        </w:rPr>
        <w:t>r</w:t>
      </w:r>
      <w:r w:rsidR="00B36196">
        <w:rPr>
          <w:rFonts w:ascii="Times New Roman" w:hAnsi="Times New Roman" w:cs="Times New Roman"/>
          <w:sz w:val="24"/>
          <w:szCs w:val="24"/>
        </w:rPr>
        <w:t xml:space="preserve"> </w:t>
      </w:r>
      <w:proofErr w:type="spellStart"/>
      <w:r>
        <w:rPr>
          <w:rFonts w:ascii="Times New Roman" w:hAnsi="Times New Roman" w:cs="Times New Roman"/>
          <w:sz w:val="24"/>
          <w:szCs w:val="24"/>
        </w:rPr>
        <w:t>Tsvangirai</w:t>
      </w:r>
      <w:proofErr w:type="spellEnd"/>
      <w:r>
        <w:rPr>
          <w:rFonts w:ascii="Times New Roman" w:hAnsi="Times New Roman" w:cs="Times New Roman"/>
          <w:sz w:val="24"/>
          <w:szCs w:val="24"/>
        </w:rPr>
        <w:t xml:space="preserve"> launched his own book</w:t>
      </w:r>
      <w:r w:rsidR="0021443A">
        <w:rPr>
          <w:rFonts w:ascii="Times New Roman" w:hAnsi="Times New Roman" w:cs="Times New Roman"/>
          <w:sz w:val="24"/>
          <w:szCs w:val="24"/>
        </w:rPr>
        <w:t>. It was</w:t>
      </w:r>
      <w:r>
        <w:rPr>
          <w:rFonts w:ascii="Times New Roman" w:hAnsi="Times New Roman" w:cs="Times New Roman"/>
          <w:sz w:val="24"/>
          <w:szCs w:val="24"/>
        </w:rPr>
        <w:t xml:space="preserve"> titled </w:t>
      </w:r>
      <w:r w:rsidR="000E73C8" w:rsidRPr="000E73C8">
        <w:rPr>
          <w:rFonts w:ascii="Times New Roman" w:hAnsi="Times New Roman" w:cs="Times New Roman"/>
          <w:i/>
          <w:sz w:val="24"/>
          <w:szCs w:val="24"/>
        </w:rPr>
        <w:t xml:space="preserve">MORGAN TSVANGIRAI – At </w:t>
      </w:r>
      <w:proofErr w:type="gramStart"/>
      <w:r w:rsidR="000E73C8" w:rsidRPr="000E73C8">
        <w:rPr>
          <w:rFonts w:ascii="Times New Roman" w:hAnsi="Times New Roman" w:cs="Times New Roman"/>
          <w:i/>
          <w:sz w:val="24"/>
          <w:szCs w:val="24"/>
        </w:rPr>
        <w:t>The</w:t>
      </w:r>
      <w:proofErr w:type="gramEnd"/>
      <w:r w:rsidR="000E73C8" w:rsidRPr="000E73C8">
        <w:rPr>
          <w:rFonts w:ascii="Times New Roman" w:hAnsi="Times New Roman" w:cs="Times New Roman"/>
          <w:i/>
          <w:sz w:val="24"/>
          <w:szCs w:val="24"/>
        </w:rPr>
        <w:t xml:space="preserve"> Deep End</w:t>
      </w:r>
      <w:r w:rsidR="000E73C8">
        <w:rPr>
          <w:rFonts w:ascii="Times New Roman" w:hAnsi="Times New Roman" w:cs="Times New Roman"/>
          <w:i/>
          <w:sz w:val="24"/>
          <w:szCs w:val="24"/>
        </w:rPr>
        <w:t>.</w:t>
      </w:r>
      <w:r w:rsidR="000E73C8">
        <w:rPr>
          <w:rFonts w:ascii="Times New Roman" w:hAnsi="Times New Roman" w:cs="Times New Roman"/>
          <w:sz w:val="24"/>
          <w:szCs w:val="24"/>
        </w:rPr>
        <w:t xml:space="preserve"> An extract was also produced at the trial. The book credit</w:t>
      </w:r>
      <w:r w:rsidR="0021443A">
        <w:rPr>
          <w:rFonts w:ascii="Times New Roman" w:hAnsi="Times New Roman" w:cs="Times New Roman"/>
          <w:sz w:val="24"/>
          <w:szCs w:val="24"/>
        </w:rPr>
        <w:t>ed</w:t>
      </w:r>
      <w:r w:rsidR="000E73C8">
        <w:rPr>
          <w:rFonts w:ascii="Times New Roman" w:hAnsi="Times New Roman" w:cs="Times New Roman"/>
          <w:sz w:val="24"/>
          <w:szCs w:val="24"/>
        </w:rPr>
        <w:t xml:space="preserve"> no specific individual </w:t>
      </w:r>
      <w:r w:rsidR="003260FF">
        <w:rPr>
          <w:rFonts w:ascii="Times New Roman" w:hAnsi="Times New Roman" w:cs="Times New Roman"/>
          <w:sz w:val="24"/>
          <w:szCs w:val="24"/>
        </w:rPr>
        <w:t>for t</w:t>
      </w:r>
      <w:r w:rsidR="000E73C8">
        <w:rPr>
          <w:rFonts w:ascii="Times New Roman" w:hAnsi="Times New Roman" w:cs="Times New Roman"/>
          <w:sz w:val="24"/>
          <w:szCs w:val="24"/>
        </w:rPr>
        <w:t xml:space="preserve">he name </w:t>
      </w:r>
      <w:r w:rsidR="000E73C8" w:rsidRPr="000E73C8">
        <w:rPr>
          <w:rFonts w:ascii="Times New Roman" w:hAnsi="Times New Roman" w:cs="Times New Roman"/>
          <w:b/>
          <w:sz w:val="24"/>
          <w:szCs w:val="24"/>
        </w:rPr>
        <w:t>Movement for Democratic Change</w:t>
      </w:r>
      <w:r w:rsidR="000E73C8">
        <w:rPr>
          <w:rFonts w:ascii="Times New Roman" w:hAnsi="Times New Roman" w:cs="Times New Roman"/>
          <w:sz w:val="24"/>
          <w:szCs w:val="24"/>
        </w:rPr>
        <w:t>. It re</w:t>
      </w:r>
      <w:r w:rsidR="0021443A">
        <w:rPr>
          <w:rFonts w:ascii="Times New Roman" w:hAnsi="Times New Roman" w:cs="Times New Roman"/>
          <w:sz w:val="24"/>
          <w:szCs w:val="24"/>
        </w:rPr>
        <w:t>ported on</w:t>
      </w:r>
      <w:r w:rsidR="000E73C8">
        <w:rPr>
          <w:rFonts w:ascii="Times New Roman" w:hAnsi="Times New Roman" w:cs="Times New Roman"/>
          <w:sz w:val="24"/>
          <w:szCs w:val="24"/>
        </w:rPr>
        <w:t xml:space="preserve"> the formation of the party on 7 May 1999 and </w:t>
      </w:r>
      <w:r w:rsidR="00844E96">
        <w:rPr>
          <w:rFonts w:ascii="Times New Roman" w:hAnsi="Times New Roman" w:cs="Times New Roman"/>
          <w:sz w:val="24"/>
          <w:szCs w:val="24"/>
        </w:rPr>
        <w:t xml:space="preserve">on </w:t>
      </w:r>
      <w:r w:rsidR="000E73C8">
        <w:rPr>
          <w:rFonts w:ascii="Times New Roman" w:hAnsi="Times New Roman" w:cs="Times New Roman"/>
          <w:sz w:val="24"/>
          <w:szCs w:val="24"/>
        </w:rPr>
        <w:t xml:space="preserve">the debate </w:t>
      </w:r>
      <w:r w:rsidR="00844E96">
        <w:rPr>
          <w:rFonts w:ascii="Times New Roman" w:hAnsi="Times New Roman" w:cs="Times New Roman"/>
          <w:sz w:val="24"/>
          <w:szCs w:val="24"/>
        </w:rPr>
        <w:t xml:space="preserve">preceding the adoption of the </w:t>
      </w:r>
      <w:r w:rsidR="000E73C8">
        <w:rPr>
          <w:rFonts w:ascii="Times New Roman" w:hAnsi="Times New Roman" w:cs="Times New Roman"/>
          <w:sz w:val="24"/>
          <w:szCs w:val="24"/>
        </w:rPr>
        <w:t>name</w:t>
      </w:r>
      <w:r w:rsidR="003260FF">
        <w:rPr>
          <w:rFonts w:ascii="Times New Roman" w:hAnsi="Times New Roman" w:cs="Times New Roman"/>
          <w:sz w:val="24"/>
          <w:szCs w:val="24"/>
        </w:rPr>
        <w:t xml:space="preserve"> at the May 1999 convention</w:t>
      </w:r>
      <w:r w:rsidR="000E73C8">
        <w:rPr>
          <w:rFonts w:ascii="Times New Roman" w:hAnsi="Times New Roman" w:cs="Times New Roman"/>
          <w:sz w:val="24"/>
          <w:szCs w:val="24"/>
        </w:rPr>
        <w:t xml:space="preserve">. </w:t>
      </w:r>
      <w:r w:rsidR="003260FF">
        <w:rPr>
          <w:rFonts w:ascii="Times New Roman" w:hAnsi="Times New Roman" w:cs="Times New Roman"/>
          <w:sz w:val="24"/>
          <w:szCs w:val="24"/>
        </w:rPr>
        <w:t>It sa</w:t>
      </w:r>
      <w:r w:rsidR="001E5B50">
        <w:rPr>
          <w:rFonts w:ascii="Times New Roman" w:hAnsi="Times New Roman" w:cs="Times New Roman"/>
          <w:sz w:val="24"/>
          <w:szCs w:val="24"/>
        </w:rPr>
        <w:t xml:space="preserve">id </w:t>
      </w:r>
      <w:r w:rsidR="003260FF">
        <w:rPr>
          <w:rFonts w:ascii="Times New Roman" w:hAnsi="Times New Roman" w:cs="Times New Roman"/>
          <w:sz w:val="24"/>
          <w:szCs w:val="24"/>
        </w:rPr>
        <w:t>e</w:t>
      </w:r>
      <w:r w:rsidR="000E73C8">
        <w:rPr>
          <w:rFonts w:ascii="Times New Roman" w:hAnsi="Times New Roman" w:cs="Times New Roman"/>
          <w:sz w:val="24"/>
          <w:szCs w:val="24"/>
        </w:rPr>
        <w:t xml:space="preserve">ventually they </w:t>
      </w:r>
      <w:r w:rsidR="003260FF">
        <w:rPr>
          <w:rFonts w:ascii="Times New Roman" w:hAnsi="Times New Roman" w:cs="Times New Roman"/>
          <w:sz w:val="24"/>
          <w:szCs w:val="24"/>
        </w:rPr>
        <w:t xml:space="preserve">had </w:t>
      </w:r>
      <w:r w:rsidR="000E73C8">
        <w:rPr>
          <w:rFonts w:ascii="Times New Roman" w:hAnsi="Times New Roman" w:cs="Times New Roman"/>
          <w:sz w:val="24"/>
          <w:szCs w:val="24"/>
        </w:rPr>
        <w:t xml:space="preserve">settled for </w:t>
      </w:r>
      <w:r w:rsidR="000E73C8" w:rsidRPr="000E73C8">
        <w:rPr>
          <w:rFonts w:ascii="Times New Roman" w:hAnsi="Times New Roman" w:cs="Times New Roman"/>
          <w:b/>
          <w:sz w:val="24"/>
          <w:szCs w:val="24"/>
        </w:rPr>
        <w:t>Movement for Democratic Change</w:t>
      </w:r>
      <w:r w:rsidR="000E73C8">
        <w:rPr>
          <w:rFonts w:ascii="Times New Roman" w:hAnsi="Times New Roman" w:cs="Times New Roman"/>
          <w:sz w:val="24"/>
          <w:szCs w:val="24"/>
        </w:rPr>
        <w:t xml:space="preserve"> among several other possible names that had been suggested.</w:t>
      </w:r>
    </w:p>
    <w:p w:rsidR="00B647A1" w:rsidRDefault="000E73C8" w:rsidP="0088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year later, i.e. o</w:t>
      </w:r>
      <w:r w:rsidR="00BF6C82">
        <w:rPr>
          <w:rFonts w:ascii="Times New Roman" w:hAnsi="Times New Roman" w:cs="Times New Roman"/>
          <w:sz w:val="24"/>
          <w:szCs w:val="24"/>
        </w:rPr>
        <w:t xml:space="preserve">n 13 September 2011, </w:t>
      </w:r>
      <w:r w:rsidR="00860C4F">
        <w:rPr>
          <w:rFonts w:ascii="Times New Roman" w:hAnsi="Times New Roman" w:cs="Times New Roman"/>
          <w:sz w:val="24"/>
          <w:szCs w:val="24"/>
        </w:rPr>
        <w:t xml:space="preserve">SW Radio Africa, </w:t>
      </w:r>
      <w:r w:rsidR="003260FF">
        <w:rPr>
          <w:rFonts w:ascii="Times New Roman" w:hAnsi="Times New Roman" w:cs="Times New Roman"/>
          <w:sz w:val="24"/>
          <w:szCs w:val="24"/>
        </w:rPr>
        <w:t xml:space="preserve">in </w:t>
      </w:r>
      <w:r>
        <w:rPr>
          <w:rFonts w:ascii="Times New Roman" w:hAnsi="Times New Roman" w:cs="Times New Roman"/>
          <w:sz w:val="24"/>
          <w:szCs w:val="24"/>
        </w:rPr>
        <w:t xml:space="preserve">an on-line report </w:t>
      </w:r>
      <w:r w:rsidR="003260FF">
        <w:rPr>
          <w:rFonts w:ascii="Times New Roman" w:hAnsi="Times New Roman" w:cs="Times New Roman"/>
          <w:sz w:val="24"/>
          <w:szCs w:val="24"/>
        </w:rPr>
        <w:t xml:space="preserve">said </w:t>
      </w:r>
      <w:r w:rsidR="008F62AE">
        <w:rPr>
          <w:rFonts w:ascii="Times New Roman" w:hAnsi="Times New Roman" w:cs="Times New Roman"/>
          <w:sz w:val="24"/>
          <w:szCs w:val="24"/>
        </w:rPr>
        <w:t>that one</w:t>
      </w:r>
      <w:r w:rsidR="00BF6C82">
        <w:rPr>
          <w:rFonts w:ascii="Times New Roman" w:hAnsi="Times New Roman" w:cs="Times New Roman"/>
          <w:sz w:val="24"/>
          <w:szCs w:val="24"/>
        </w:rPr>
        <w:t xml:space="preserve"> Grace </w:t>
      </w:r>
      <w:proofErr w:type="spellStart"/>
      <w:r w:rsidR="00BF6C82">
        <w:rPr>
          <w:rFonts w:ascii="Times New Roman" w:hAnsi="Times New Roman" w:cs="Times New Roman"/>
          <w:sz w:val="24"/>
          <w:szCs w:val="24"/>
        </w:rPr>
        <w:t>Kwinjeh</w:t>
      </w:r>
      <w:proofErr w:type="spellEnd"/>
      <w:r w:rsidR="00295C52">
        <w:rPr>
          <w:rFonts w:ascii="Times New Roman" w:hAnsi="Times New Roman" w:cs="Times New Roman"/>
          <w:sz w:val="24"/>
          <w:szCs w:val="24"/>
        </w:rPr>
        <w:t xml:space="preserve"> </w:t>
      </w:r>
      <w:r w:rsidR="00B647A1">
        <w:rPr>
          <w:rFonts w:ascii="Times New Roman" w:hAnsi="Times New Roman" w:cs="Times New Roman"/>
          <w:sz w:val="24"/>
          <w:szCs w:val="24"/>
        </w:rPr>
        <w:t>ha</w:t>
      </w:r>
      <w:r w:rsidR="00860C4F">
        <w:rPr>
          <w:rFonts w:ascii="Times New Roman" w:hAnsi="Times New Roman" w:cs="Times New Roman"/>
          <w:sz w:val="24"/>
          <w:szCs w:val="24"/>
        </w:rPr>
        <w:t>d</w:t>
      </w:r>
      <w:r w:rsidR="00B647A1">
        <w:rPr>
          <w:rFonts w:ascii="Times New Roman" w:hAnsi="Times New Roman" w:cs="Times New Roman"/>
          <w:sz w:val="24"/>
          <w:szCs w:val="24"/>
        </w:rPr>
        <w:t xml:space="preserve"> been honoured for </w:t>
      </w:r>
      <w:r w:rsidR="00860C4F">
        <w:rPr>
          <w:rFonts w:ascii="Times New Roman" w:hAnsi="Times New Roman" w:cs="Times New Roman"/>
          <w:sz w:val="24"/>
          <w:szCs w:val="24"/>
        </w:rPr>
        <w:t xml:space="preserve">having </w:t>
      </w:r>
      <w:r w:rsidR="00B647A1">
        <w:rPr>
          <w:rFonts w:ascii="Times New Roman" w:hAnsi="Times New Roman" w:cs="Times New Roman"/>
          <w:sz w:val="24"/>
          <w:szCs w:val="24"/>
        </w:rPr>
        <w:t>coin</w:t>
      </w:r>
      <w:r w:rsidR="00860C4F">
        <w:rPr>
          <w:rFonts w:ascii="Times New Roman" w:hAnsi="Times New Roman" w:cs="Times New Roman"/>
          <w:sz w:val="24"/>
          <w:szCs w:val="24"/>
        </w:rPr>
        <w:t xml:space="preserve">ed </w:t>
      </w:r>
      <w:r w:rsidR="00B647A1">
        <w:rPr>
          <w:rFonts w:ascii="Times New Roman" w:hAnsi="Times New Roman" w:cs="Times New Roman"/>
          <w:sz w:val="24"/>
          <w:szCs w:val="24"/>
        </w:rPr>
        <w:t xml:space="preserve">the name </w:t>
      </w:r>
      <w:r w:rsidR="00B647A1" w:rsidRPr="00860C4F">
        <w:rPr>
          <w:rFonts w:ascii="Times New Roman" w:hAnsi="Times New Roman" w:cs="Times New Roman"/>
          <w:b/>
          <w:sz w:val="24"/>
          <w:szCs w:val="24"/>
        </w:rPr>
        <w:t>MDC</w:t>
      </w:r>
      <w:r w:rsidR="00B647A1">
        <w:rPr>
          <w:rFonts w:ascii="Times New Roman" w:hAnsi="Times New Roman" w:cs="Times New Roman"/>
          <w:sz w:val="24"/>
          <w:szCs w:val="24"/>
        </w:rPr>
        <w:t xml:space="preserve">. </w:t>
      </w:r>
      <w:r w:rsidR="007211E1">
        <w:rPr>
          <w:rFonts w:ascii="Times New Roman" w:hAnsi="Times New Roman" w:cs="Times New Roman"/>
          <w:sz w:val="24"/>
          <w:szCs w:val="24"/>
        </w:rPr>
        <w:t xml:space="preserve">Described as </w:t>
      </w:r>
      <w:r w:rsidR="00860C4F">
        <w:rPr>
          <w:rFonts w:ascii="Times New Roman" w:hAnsi="Times New Roman" w:cs="Times New Roman"/>
          <w:sz w:val="24"/>
          <w:szCs w:val="24"/>
        </w:rPr>
        <w:t xml:space="preserve">an </w:t>
      </w:r>
      <w:r w:rsidR="007211E1">
        <w:rPr>
          <w:rFonts w:ascii="Times New Roman" w:hAnsi="Times New Roman" w:cs="Times New Roman"/>
          <w:sz w:val="24"/>
          <w:szCs w:val="24"/>
        </w:rPr>
        <w:t>MDC-T activist, women’s rights advocate and a fierce critic of the Robert Mugabe regime, s</w:t>
      </w:r>
      <w:r w:rsidR="00B647A1">
        <w:rPr>
          <w:rFonts w:ascii="Times New Roman" w:hAnsi="Times New Roman" w:cs="Times New Roman"/>
          <w:sz w:val="24"/>
          <w:szCs w:val="24"/>
        </w:rPr>
        <w:t xml:space="preserve">he was quoted </w:t>
      </w:r>
      <w:r w:rsidR="00844E96">
        <w:rPr>
          <w:rFonts w:ascii="Times New Roman" w:hAnsi="Times New Roman" w:cs="Times New Roman"/>
          <w:sz w:val="24"/>
          <w:szCs w:val="24"/>
        </w:rPr>
        <w:t xml:space="preserve">as having </w:t>
      </w:r>
      <w:r w:rsidR="008F62AE">
        <w:rPr>
          <w:rFonts w:ascii="Times New Roman" w:hAnsi="Times New Roman" w:cs="Times New Roman"/>
          <w:sz w:val="24"/>
          <w:szCs w:val="24"/>
        </w:rPr>
        <w:t>explained how</w:t>
      </w:r>
      <w:r w:rsidR="007211E1">
        <w:rPr>
          <w:rFonts w:ascii="Times New Roman" w:hAnsi="Times New Roman" w:cs="Times New Roman"/>
          <w:sz w:val="24"/>
          <w:szCs w:val="24"/>
        </w:rPr>
        <w:t xml:space="preserve"> she had come up with th</w:t>
      </w:r>
      <w:r w:rsidR="00860C4F">
        <w:rPr>
          <w:rFonts w:ascii="Times New Roman" w:hAnsi="Times New Roman" w:cs="Times New Roman"/>
          <w:sz w:val="24"/>
          <w:szCs w:val="24"/>
        </w:rPr>
        <w:t>e</w:t>
      </w:r>
      <w:r w:rsidR="007211E1">
        <w:rPr>
          <w:rFonts w:ascii="Times New Roman" w:hAnsi="Times New Roman" w:cs="Times New Roman"/>
          <w:sz w:val="24"/>
          <w:szCs w:val="24"/>
        </w:rPr>
        <w:t xml:space="preserve"> name. </w:t>
      </w:r>
      <w:r w:rsidR="00860C4F">
        <w:rPr>
          <w:rFonts w:ascii="Times New Roman" w:hAnsi="Times New Roman" w:cs="Times New Roman"/>
          <w:sz w:val="24"/>
          <w:szCs w:val="24"/>
        </w:rPr>
        <w:t>In that</w:t>
      </w:r>
      <w:r w:rsidR="007211E1">
        <w:rPr>
          <w:rFonts w:ascii="Times New Roman" w:hAnsi="Times New Roman" w:cs="Times New Roman"/>
          <w:sz w:val="24"/>
          <w:szCs w:val="24"/>
        </w:rPr>
        <w:t xml:space="preserve"> repor</w:t>
      </w:r>
      <w:r w:rsidR="00860C4F">
        <w:rPr>
          <w:rFonts w:ascii="Times New Roman" w:hAnsi="Times New Roman" w:cs="Times New Roman"/>
          <w:sz w:val="24"/>
          <w:szCs w:val="24"/>
        </w:rPr>
        <w:t>t it was noted</w:t>
      </w:r>
      <w:r w:rsidR="007211E1">
        <w:rPr>
          <w:rFonts w:ascii="Times New Roman" w:hAnsi="Times New Roman" w:cs="Times New Roman"/>
          <w:sz w:val="24"/>
          <w:szCs w:val="24"/>
        </w:rPr>
        <w:t xml:space="preserve"> that not many Zimbabweans, except party insiders, </w:t>
      </w:r>
      <w:r w:rsidR="003260FF">
        <w:rPr>
          <w:rFonts w:ascii="Times New Roman" w:hAnsi="Times New Roman" w:cs="Times New Roman"/>
          <w:sz w:val="24"/>
          <w:szCs w:val="24"/>
        </w:rPr>
        <w:t>had known about</w:t>
      </w:r>
      <w:r w:rsidR="007211E1">
        <w:rPr>
          <w:rFonts w:ascii="Times New Roman" w:hAnsi="Times New Roman" w:cs="Times New Roman"/>
          <w:sz w:val="24"/>
          <w:szCs w:val="24"/>
        </w:rPr>
        <w:t xml:space="preserve"> who had coined th</w:t>
      </w:r>
      <w:r w:rsidR="00860C4F">
        <w:rPr>
          <w:rFonts w:ascii="Times New Roman" w:hAnsi="Times New Roman" w:cs="Times New Roman"/>
          <w:sz w:val="24"/>
          <w:szCs w:val="24"/>
        </w:rPr>
        <w:t xml:space="preserve">at </w:t>
      </w:r>
      <w:r w:rsidR="007211E1">
        <w:rPr>
          <w:rFonts w:ascii="Times New Roman" w:hAnsi="Times New Roman" w:cs="Times New Roman"/>
          <w:sz w:val="24"/>
          <w:szCs w:val="24"/>
        </w:rPr>
        <w:t xml:space="preserve">party’s name and that this </w:t>
      </w:r>
      <w:r w:rsidR="008F62AE">
        <w:rPr>
          <w:rFonts w:ascii="Times New Roman" w:hAnsi="Times New Roman" w:cs="Times New Roman"/>
          <w:sz w:val="24"/>
          <w:szCs w:val="24"/>
        </w:rPr>
        <w:t>had now</w:t>
      </w:r>
      <w:r w:rsidR="00855CAC">
        <w:rPr>
          <w:rFonts w:ascii="Times New Roman" w:hAnsi="Times New Roman" w:cs="Times New Roman"/>
          <w:sz w:val="24"/>
          <w:szCs w:val="24"/>
        </w:rPr>
        <w:t xml:space="preserve"> </w:t>
      </w:r>
      <w:r w:rsidR="003260FF">
        <w:rPr>
          <w:rFonts w:ascii="Times New Roman" w:hAnsi="Times New Roman" w:cs="Times New Roman"/>
          <w:sz w:val="24"/>
          <w:szCs w:val="24"/>
        </w:rPr>
        <w:t xml:space="preserve">been </w:t>
      </w:r>
      <w:r w:rsidR="007211E1">
        <w:rPr>
          <w:rFonts w:ascii="Times New Roman" w:hAnsi="Times New Roman" w:cs="Times New Roman"/>
          <w:sz w:val="24"/>
          <w:szCs w:val="24"/>
        </w:rPr>
        <w:t>revealed at its 12</w:t>
      </w:r>
      <w:r w:rsidR="007211E1" w:rsidRPr="007211E1">
        <w:rPr>
          <w:rFonts w:ascii="Times New Roman" w:hAnsi="Times New Roman" w:cs="Times New Roman"/>
          <w:sz w:val="24"/>
          <w:szCs w:val="24"/>
          <w:vertAlign w:val="superscript"/>
        </w:rPr>
        <w:t>th</w:t>
      </w:r>
      <w:r w:rsidR="007211E1">
        <w:rPr>
          <w:rFonts w:ascii="Times New Roman" w:hAnsi="Times New Roman" w:cs="Times New Roman"/>
          <w:sz w:val="24"/>
          <w:szCs w:val="24"/>
        </w:rPr>
        <w:t xml:space="preserve"> anniversary celebrations</w:t>
      </w:r>
      <w:r w:rsidR="00B647A1">
        <w:rPr>
          <w:rFonts w:ascii="Times New Roman" w:hAnsi="Times New Roman" w:cs="Times New Roman"/>
          <w:sz w:val="24"/>
          <w:szCs w:val="24"/>
        </w:rPr>
        <w:t>.</w:t>
      </w:r>
    </w:p>
    <w:p w:rsidR="007211E1" w:rsidRDefault="00860C4F" w:rsidP="0088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Two days later, on</w:t>
      </w:r>
      <w:r w:rsidR="00B647A1">
        <w:rPr>
          <w:rFonts w:ascii="Times New Roman" w:hAnsi="Times New Roman" w:cs="Times New Roman"/>
          <w:sz w:val="24"/>
          <w:szCs w:val="24"/>
        </w:rPr>
        <w:t xml:space="preserve"> 15 September 2011, a weekly newspaper, the </w:t>
      </w:r>
      <w:r w:rsidR="00B647A1" w:rsidRPr="007211E1">
        <w:rPr>
          <w:rFonts w:ascii="Times New Roman" w:hAnsi="Times New Roman" w:cs="Times New Roman"/>
          <w:i/>
          <w:sz w:val="24"/>
          <w:szCs w:val="24"/>
        </w:rPr>
        <w:t>Zimbabwe Independent</w:t>
      </w:r>
      <w:r w:rsidR="00B647A1">
        <w:rPr>
          <w:rFonts w:ascii="Times New Roman" w:hAnsi="Times New Roman" w:cs="Times New Roman"/>
          <w:sz w:val="24"/>
          <w:szCs w:val="24"/>
        </w:rPr>
        <w:t xml:space="preserve">, published </w:t>
      </w:r>
      <w:r w:rsidR="007211E1">
        <w:rPr>
          <w:rFonts w:ascii="Times New Roman" w:hAnsi="Times New Roman" w:cs="Times New Roman"/>
          <w:sz w:val="24"/>
          <w:szCs w:val="24"/>
        </w:rPr>
        <w:t>an article by o</w:t>
      </w:r>
      <w:r w:rsidR="00B647A1">
        <w:rPr>
          <w:rFonts w:ascii="Times New Roman" w:hAnsi="Times New Roman" w:cs="Times New Roman"/>
          <w:sz w:val="24"/>
          <w:szCs w:val="24"/>
        </w:rPr>
        <w:t>ne Eddie Cross</w:t>
      </w:r>
      <w:r w:rsidR="001E5B50">
        <w:rPr>
          <w:rFonts w:ascii="Times New Roman" w:hAnsi="Times New Roman" w:cs="Times New Roman"/>
          <w:sz w:val="24"/>
          <w:szCs w:val="24"/>
        </w:rPr>
        <w:t xml:space="preserve"> (“</w:t>
      </w:r>
      <w:r w:rsidR="001E5B50" w:rsidRPr="001E5B50">
        <w:rPr>
          <w:rFonts w:ascii="Times New Roman" w:hAnsi="Times New Roman" w:cs="Times New Roman"/>
          <w:b/>
          <w:sz w:val="24"/>
          <w:szCs w:val="24"/>
        </w:rPr>
        <w:t>Mr Cross</w:t>
      </w:r>
      <w:r w:rsidR="001E5B50">
        <w:rPr>
          <w:rFonts w:ascii="Times New Roman" w:hAnsi="Times New Roman" w:cs="Times New Roman"/>
          <w:sz w:val="24"/>
          <w:szCs w:val="24"/>
        </w:rPr>
        <w:t>”)</w:t>
      </w:r>
      <w:r w:rsidR="00B647A1">
        <w:rPr>
          <w:rFonts w:ascii="Times New Roman" w:hAnsi="Times New Roman" w:cs="Times New Roman"/>
          <w:sz w:val="24"/>
          <w:szCs w:val="24"/>
        </w:rPr>
        <w:t xml:space="preserve">, then an MDC member of parliament for Bulawayo South, </w:t>
      </w:r>
      <w:r w:rsidR="007211E1">
        <w:rPr>
          <w:rFonts w:ascii="Times New Roman" w:hAnsi="Times New Roman" w:cs="Times New Roman"/>
          <w:sz w:val="24"/>
          <w:szCs w:val="24"/>
        </w:rPr>
        <w:t>under the headline “</w:t>
      </w:r>
      <w:r w:rsidR="007211E1" w:rsidRPr="007211E1">
        <w:rPr>
          <w:rFonts w:ascii="Times New Roman" w:hAnsi="Times New Roman" w:cs="Times New Roman"/>
          <w:b/>
          <w:sz w:val="24"/>
          <w:szCs w:val="24"/>
        </w:rPr>
        <w:t xml:space="preserve">How MDC became </w:t>
      </w:r>
      <w:proofErr w:type="spellStart"/>
      <w:r w:rsidR="007211E1" w:rsidRPr="007211E1">
        <w:rPr>
          <w:rFonts w:ascii="Times New Roman" w:hAnsi="Times New Roman" w:cs="Times New Roman"/>
          <w:b/>
          <w:sz w:val="24"/>
          <w:szCs w:val="24"/>
        </w:rPr>
        <w:t>Zanu</w:t>
      </w:r>
      <w:proofErr w:type="spellEnd"/>
      <w:r w:rsidR="007211E1" w:rsidRPr="007211E1">
        <w:rPr>
          <w:rFonts w:ascii="Times New Roman" w:hAnsi="Times New Roman" w:cs="Times New Roman"/>
          <w:b/>
          <w:sz w:val="24"/>
          <w:szCs w:val="24"/>
        </w:rPr>
        <w:t xml:space="preserve"> PF’s </w:t>
      </w:r>
      <w:r w:rsidR="008F62AE" w:rsidRPr="007211E1">
        <w:rPr>
          <w:rFonts w:ascii="Times New Roman" w:hAnsi="Times New Roman" w:cs="Times New Roman"/>
          <w:b/>
          <w:sz w:val="24"/>
          <w:szCs w:val="24"/>
        </w:rPr>
        <w:t>nightmare</w:t>
      </w:r>
      <w:r w:rsidR="008F62AE">
        <w:rPr>
          <w:rFonts w:ascii="Times New Roman" w:hAnsi="Times New Roman" w:cs="Times New Roman"/>
          <w:sz w:val="24"/>
          <w:szCs w:val="24"/>
        </w:rPr>
        <w:t>”. In</w:t>
      </w:r>
      <w:r w:rsidR="005D2369">
        <w:rPr>
          <w:rFonts w:ascii="Times New Roman" w:hAnsi="Times New Roman" w:cs="Times New Roman"/>
          <w:sz w:val="24"/>
          <w:szCs w:val="24"/>
        </w:rPr>
        <w:t xml:space="preserve"> that article </w:t>
      </w:r>
      <w:r w:rsidR="007211E1">
        <w:rPr>
          <w:rFonts w:ascii="Times New Roman" w:hAnsi="Times New Roman" w:cs="Times New Roman"/>
          <w:sz w:val="24"/>
          <w:szCs w:val="24"/>
        </w:rPr>
        <w:t>credit was given to the sa</w:t>
      </w:r>
      <w:r>
        <w:rPr>
          <w:rFonts w:ascii="Times New Roman" w:hAnsi="Times New Roman" w:cs="Times New Roman"/>
          <w:sz w:val="24"/>
          <w:szCs w:val="24"/>
        </w:rPr>
        <w:t>me</w:t>
      </w:r>
      <w:r w:rsidR="007211E1">
        <w:rPr>
          <w:rFonts w:ascii="Times New Roman" w:hAnsi="Times New Roman" w:cs="Times New Roman"/>
          <w:sz w:val="24"/>
          <w:szCs w:val="24"/>
        </w:rPr>
        <w:t xml:space="preserve"> Grace </w:t>
      </w:r>
      <w:proofErr w:type="spellStart"/>
      <w:r w:rsidR="007211E1">
        <w:rPr>
          <w:rFonts w:ascii="Times New Roman" w:hAnsi="Times New Roman" w:cs="Times New Roman"/>
          <w:sz w:val="24"/>
          <w:szCs w:val="24"/>
        </w:rPr>
        <w:t>Kwinjeh</w:t>
      </w:r>
      <w:proofErr w:type="spellEnd"/>
      <w:r w:rsidR="007211E1">
        <w:rPr>
          <w:rFonts w:ascii="Times New Roman" w:hAnsi="Times New Roman" w:cs="Times New Roman"/>
          <w:sz w:val="24"/>
          <w:szCs w:val="24"/>
        </w:rPr>
        <w:t xml:space="preserve"> for having coined the name </w:t>
      </w:r>
      <w:r w:rsidR="007211E1" w:rsidRPr="00860C4F">
        <w:rPr>
          <w:rFonts w:ascii="Times New Roman" w:hAnsi="Times New Roman" w:cs="Times New Roman"/>
          <w:b/>
          <w:sz w:val="24"/>
          <w:szCs w:val="24"/>
        </w:rPr>
        <w:t>Movement for Democratic Change</w:t>
      </w:r>
      <w:r w:rsidR="007211E1">
        <w:rPr>
          <w:rFonts w:ascii="Times New Roman" w:hAnsi="Times New Roman" w:cs="Times New Roman"/>
          <w:sz w:val="24"/>
          <w:szCs w:val="24"/>
        </w:rPr>
        <w:t>.</w:t>
      </w:r>
    </w:p>
    <w:p w:rsidR="00B32DD4" w:rsidRDefault="00860C4F" w:rsidP="0088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Fifteen days later, on</w:t>
      </w:r>
      <w:r w:rsidR="007211E1">
        <w:rPr>
          <w:rFonts w:ascii="Times New Roman" w:hAnsi="Times New Roman" w:cs="Times New Roman"/>
          <w:sz w:val="24"/>
          <w:szCs w:val="24"/>
        </w:rPr>
        <w:t xml:space="preserve"> 30 September</w:t>
      </w:r>
      <w:r w:rsidR="007D6B09">
        <w:rPr>
          <w:rFonts w:ascii="Times New Roman" w:hAnsi="Times New Roman" w:cs="Times New Roman"/>
          <w:sz w:val="24"/>
          <w:szCs w:val="24"/>
        </w:rPr>
        <w:t xml:space="preserve"> 2011</w:t>
      </w:r>
      <w:r w:rsidR="008F62AE">
        <w:rPr>
          <w:rFonts w:ascii="Times New Roman" w:hAnsi="Times New Roman" w:cs="Times New Roman"/>
          <w:sz w:val="24"/>
          <w:szCs w:val="24"/>
        </w:rPr>
        <w:t>,</w:t>
      </w:r>
      <w:r w:rsidR="008F62AE" w:rsidRPr="00860C4F">
        <w:rPr>
          <w:rFonts w:ascii="Times New Roman" w:hAnsi="Times New Roman" w:cs="Times New Roman"/>
          <w:i/>
          <w:sz w:val="24"/>
          <w:szCs w:val="24"/>
        </w:rPr>
        <w:t xml:space="preserve"> the</w:t>
      </w:r>
      <w:r w:rsidR="007D6B09" w:rsidRPr="00860C4F">
        <w:rPr>
          <w:rFonts w:ascii="Times New Roman" w:hAnsi="Times New Roman" w:cs="Times New Roman"/>
          <w:i/>
          <w:sz w:val="24"/>
          <w:szCs w:val="24"/>
        </w:rPr>
        <w:t xml:space="preserve"> Zimbabwe Independent</w:t>
      </w:r>
      <w:r w:rsidR="007D6B09">
        <w:rPr>
          <w:rFonts w:ascii="Times New Roman" w:hAnsi="Times New Roman" w:cs="Times New Roman"/>
          <w:sz w:val="24"/>
          <w:szCs w:val="24"/>
        </w:rPr>
        <w:t xml:space="preserve"> publish</w:t>
      </w:r>
      <w:r w:rsidR="00844E96">
        <w:rPr>
          <w:rFonts w:ascii="Times New Roman" w:hAnsi="Times New Roman" w:cs="Times New Roman"/>
          <w:sz w:val="24"/>
          <w:szCs w:val="24"/>
        </w:rPr>
        <w:t xml:space="preserve">ed a letter by the plaintiff which was a </w:t>
      </w:r>
      <w:r w:rsidR="007D6B09">
        <w:rPr>
          <w:rFonts w:ascii="Times New Roman" w:hAnsi="Times New Roman" w:cs="Times New Roman"/>
          <w:sz w:val="24"/>
          <w:szCs w:val="24"/>
        </w:rPr>
        <w:t xml:space="preserve">response to the article by </w:t>
      </w:r>
      <w:r w:rsidR="001E5B50">
        <w:rPr>
          <w:rFonts w:ascii="Times New Roman" w:hAnsi="Times New Roman" w:cs="Times New Roman"/>
          <w:sz w:val="24"/>
          <w:szCs w:val="24"/>
        </w:rPr>
        <w:t>Mr</w:t>
      </w:r>
      <w:r w:rsidR="007D6B09">
        <w:rPr>
          <w:rFonts w:ascii="Times New Roman" w:hAnsi="Times New Roman" w:cs="Times New Roman"/>
          <w:sz w:val="24"/>
          <w:szCs w:val="24"/>
        </w:rPr>
        <w:t xml:space="preserve"> Cross. In </w:t>
      </w:r>
      <w:r w:rsidR="00844E96">
        <w:rPr>
          <w:rFonts w:ascii="Times New Roman" w:hAnsi="Times New Roman" w:cs="Times New Roman"/>
          <w:sz w:val="24"/>
          <w:szCs w:val="24"/>
        </w:rPr>
        <w:t xml:space="preserve">the </w:t>
      </w:r>
      <w:r w:rsidR="008F62AE">
        <w:rPr>
          <w:rFonts w:ascii="Times New Roman" w:hAnsi="Times New Roman" w:cs="Times New Roman"/>
          <w:sz w:val="24"/>
          <w:szCs w:val="24"/>
        </w:rPr>
        <w:t>letter the</w:t>
      </w:r>
      <w:r w:rsidR="00B36196">
        <w:rPr>
          <w:rFonts w:ascii="Times New Roman" w:hAnsi="Times New Roman" w:cs="Times New Roman"/>
          <w:sz w:val="24"/>
          <w:szCs w:val="24"/>
        </w:rPr>
        <w:t xml:space="preserve"> </w:t>
      </w:r>
      <w:r>
        <w:rPr>
          <w:rFonts w:ascii="Times New Roman" w:hAnsi="Times New Roman" w:cs="Times New Roman"/>
          <w:sz w:val="24"/>
          <w:szCs w:val="24"/>
        </w:rPr>
        <w:t>plaintiff</w:t>
      </w:r>
      <w:r w:rsidR="007D6B09">
        <w:rPr>
          <w:rFonts w:ascii="Times New Roman" w:hAnsi="Times New Roman" w:cs="Times New Roman"/>
          <w:sz w:val="24"/>
          <w:szCs w:val="24"/>
        </w:rPr>
        <w:t xml:space="preserve"> strongly refuted many of the assertions in the article by </w:t>
      </w:r>
      <w:r w:rsidR="001E5B50">
        <w:rPr>
          <w:rFonts w:ascii="Times New Roman" w:hAnsi="Times New Roman" w:cs="Times New Roman"/>
          <w:sz w:val="24"/>
          <w:szCs w:val="24"/>
        </w:rPr>
        <w:t>Mr</w:t>
      </w:r>
      <w:r w:rsidR="007D6B09">
        <w:rPr>
          <w:rFonts w:ascii="Times New Roman" w:hAnsi="Times New Roman" w:cs="Times New Roman"/>
          <w:sz w:val="24"/>
          <w:szCs w:val="24"/>
        </w:rPr>
        <w:t xml:space="preserve"> Cross, particularly the claim that Grace </w:t>
      </w:r>
      <w:proofErr w:type="spellStart"/>
      <w:r w:rsidR="007D6B09">
        <w:rPr>
          <w:rFonts w:ascii="Times New Roman" w:hAnsi="Times New Roman" w:cs="Times New Roman"/>
          <w:sz w:val="24"/>
          <w:szCs w:val="24"/>
        </w:rPr>
        <w:t>Kwinje</w:t>
      </w:r>
      <w:r>
        <w:rPr>
          <w:rFonts w:ascii="Times New Roman" w:hAnsi="Times New Roman" w:cs="Times New Roman"/>
          <w:sz w:val="24"/>
          <w:szCs w:val="24"/>
        </w:rPr>
        <w:t>h</w:t>
      </w:r>
      <w:proofErr w:type="spellEnd"/>
      <w:r w:rsidR="00855CAC">
        <w:rPr>
          <w:rFonts w:ascii="Times New Roman" w:hAnsi="Times New Roman" w:cs="Times New Roman"/>
          <w:sz w:val="24"/>
          <w:szCs w:val="24"/>
        </w:rPr>
        <w:t xml:space="preserve"> </w:t>
      </w:r>
      <w:r>
        <w:rPr>
          <w:rFonts w:ascii="Times New Roman" w:hAnsi="Times New Roman" w:cs="Times New Roman"/>
          <w:sz w:val="24"/>
          <w:szCs w:val="24"/>
        </w:rPr>
        <w:t xml:space="preserve">had </w:t>
      </w:r>
      <w:r w:rsidR="007D6B09">
        <w:rPr>
          <w:rFonts w:ascii="Times New Roman" w:hAnsi="Times New Roman" w:cs="Times New Roman"/>
          <w:sz w:val="24"/>
          <w:szCs w:val="24"/>
        </w:rPr>
        <w:t xml:space="preserve">coined the name. </w:t>
      </w:r>
      <w:r w:rsidR="00844E96">
        <w:rPr>
          <w:rFonts w:ascii="Times New Roman" w:hAnsi="Times New Roman" w:cs="Times New Roman"/>
          <w:sz w:val="24"/>
          <w:szCs w:val="24"/>
        </w:rPr>
        <w:t>T</w:t>
      </w:r>
      <w:r w:rsidR="007D6B09">
        <w:rPr>
          <w:rFonts w:ascii="Times New Roman" w:hAnsi="Times New Roman" w:cs="Times New Roman"/>
          <w:sz w:val="24"/>
          <w:szCs w:val="24"/>
        </w:rPr>
        <w:t xml:space="preserve">he plaintiff </w:t>
      </w:r>
      <w:r w:rsidR="00844E96">
        <w:rPr>
          <w:rFonts w:ascii="Times New Roman" w:hAnsi="Times New Roman" w:cs="Times New Roman"/>
          <w:sz w:val="24"/>
          <w:szCs w:val="24"/>
        </w:rPr>
        <w:t xml:space="preserve">also </w:t>
      </w:r>
      <w:r w:rsidR="007D6B09">
        <w:rPr>
          <w:rFonts w:ascii="Times New Roman" w:hAnsi="Times New Roman" w:cs="Times New Roman"/>
          <w:sz w:val="24"/>
          <w:szCs w:val="24"/>
        </w:rPr>
        <w:t xml:space="preserve">alluded to </w:t>
      </w:r>
      <w:r w:rsidR="003260FF">
        <w:rPr>
          <w:rFonts w:ascii="Times New Roman" w:hAnsi="Times New Roman" w:cs="Times New Roman"/>
          <w:sz w:val="24"/>
          <w:szCs w:val="24"/>
        </w:rPr>
        <w:t xml:space="preserve">the </w:t>
      </w:r>
      <w:r w:rsidR="007D6B09">
        <w:rPr>
          <w:rFonts w:ascii="Times New Roman" w:hAnsi="Times New Roman" w:cs="Times New Roman"/>
          <w:sz w:val="24"/>
          <w:szCs w:val="24"/>
        </w:rPr>
        <w:t xml:space="preserve">third defendant’s </w:t>
      </w:r>
      <w:r>
        <w:rPr>
          <w:rFonts w:ascii="Times New Roman" w:hAnsi="Times New Roman" w:cs="Times New Roman"/>
          <w:sz w:val="24"/>
          <w:szCs w:val="24"/>
        </w:rPr>
        <w:t>response to M</w:t>
      </w:r>
      <w:r w:rsidR="005D2369">
        <w:rPr>
          <w:rFonts w:ascii="Times New Roman" w:hAnsi="Times New Roman" w:cs="Times New Roman"/>
          <w:sz w:val="24"/>
          <w:szCs w:val="24"/>
        </w:rPr>
        <w:t xml:space="preserve">r </w:t>
      </w:r>
      <w:proofErr w:type="spellStart"/>
      <w:r w:rsidR="005D2369">
        <w:rPr>
          <w:rFonts w:ascii="Times New Roman" w:hAnsi="Times New Roman" w:cs="Times New Roman"/>
          <w:sz w:val="24"/>
          <w:szCs w:val="24"/>
        </w:rPr>
        <w:t>M</w:t>
      </w:r>
      <w:r>
        <w:rPr>
          <w:rFonts w:ascii="Times New Roman" w:hAnsi="Times New Roman" w:cs="Times New Roman"/>
          <w:sz w:val="24"/>
          <w:szCs w:val="24"/>
        </w:rPr>
        <w:t>ambara</w:t>
      </w:r>
      <w:r w:rsidR="003260FF">
        <w:rPr>
          <w:rFonts w:ascii="Times New Roman" w:hAnsi="Times New Roman" w:cs="Times New Roman"/>
          <w:sz w:val="24"/>
          <w:szCs w:val="24"/>
        </w:rPr>
        <w:t>’s</w:t>
      </w:r>
      <w:proofErr w:type="spellEnd"/>
      <w:r w:rsidR="003260FF">
        <w:rPr>
          <w:rFonts w:ascii="Times New Roman" w:hAnsi="Times New Roman" w:cs="Times New Roman"/>
          <w:sz w:val="24"/>
          <w:szCs w:val="24"/>
        </w:rPr>
        <w:t xml:space="preserve"> letter</w:t>
      </w:r>
      <w:r w:rsidR="007D6B09">
        <w:rPr>
          <w:rFonts w:ascii="Times New Roman" w:hAnsi="Times New Roman" w:cs="Times New Roman"/>
          <w:sz w:val="24"/>
          <w:szCs w:val="24"/>
        </w:rPr>
        <w:t xml:space="preserve"> and claimed that there had been </w:t>
      </w:r>
      <w:r>
        <w:rPr>
          <w:rFonts w:ascii="Times New Roman" w:hAnsi="Times New Roman" w:cs="Times New Roman"/>
          <w:sz w:val="24"/>
          <w:szCs w:val="24"/>
        </w:rPr>
        <w:t xml:space="preserve">a </w:t>
      </w:r>
      <w:r w:rsidR="007D6B09">
        <w:rPr>
          <w:rFonts w:ascii="Times New Roman" w:hAnsi="Times New Roman" w:cs="Times New Roman"/>
          <w:sz w:val="24"/>
          <w:szCs w:val="24"/>
        </w:rPr>
        <w:t xml:space="preserve">deliberate </w:t>
      </w:r>
      <w:r w:rsidR="007D6B09">
        <w:rPr>
          <w:rFonts w:ascii="Times New Roman" w:hAnsi="Times New Roman" w:cs="Times New Roman"/>
          <w:sz w:val="24"/>
          <w:szCs w:val="24"/>
        </w:rPr>
        <w:lastRenderedPageBreak/>
        <w:t>attempt to distort history. The plaintiff</w:t>
      </w:r>
      <w:r w:rsidR="00B32DD4">
        <w:rPr>
          <w:rFonts w:ascii="Times New Roman" w:hAnsi="Times New Roman" w:cs="Times New Roman"/>
          <w:sz w:val="24"/>
          <w:szCs w:val="24"/>
        </w:rPr>
        <w:t xml:space="preserve">, </w:t>
      </w:r>
      <w:r>
        <w:rPr>
          <w:rFonts w:ascii="Times New Roman" w:hAnsi="Times New Roman" w:cs="Times New Roman"/>
          <w:sz w:val="24"/>
          <w:szCs w:val="24"/>
        </w:rPr>
        <w:t xml:space="preserve">who </w:t>
      </w:r>
      <w:r w:rsidR="003260FF">
        <w:rPr>
          <w:rFonts w:ascii="Times New Roman" w:hAnsi="Times New Roman" w:cs="Times New Roman"/>
          <w:sz w:val="24"/>
          <w:szCs w:val="24"/>
        </w:rPr>
        <w:t xml:space="preserve">said </w:t>
      </w:r>
      <w:r>
        <w:rPr>
          <w:rFonts w:ascii="Times New Roman" w:hAnsi="Times New Roman" w:cs="Times New Roman"/>
          <w:sz w:val="24"/>
          <w:szCs w:val="24"/>
        </w:rPr>
        <w:t>his middle name wa</w:t>
      </w:r>
      <w:r w:rsidR="00B32DD4">
        <w:rPr>
          <w:rFonts w:ascii="Times New Roman" w:hAnsi="Times New Roman" w:cs="Times New Roman"/>
          <w:sz w:val="24"/>
          <w:szCs w:val="24"/>
        </w:rPr>
        <w:t xml:space="preserve">s </w:t>
      </w:r>
      <w:proofErr w:type="spellStart"/>
      <w:r w:rsidR="00B32DD4">
        <w:rPr>
          <w:rFonts w:ascii="Times New Roman" w:hAnsi="Times New Roman" w:cs="Times New Roman"/>
          <w:sz w:val="24"/>
          <w:szCs w:val="24"/>
        </w:rPr>
        <w:t>Chidziva</w:t>
      </w:r>
      <w:proofErr w:type="spellEnd"/>
      <w:r w:rsidR="00B32DD4">
        <w:rPr>
          <w:rFonts w:ascii="Times New Roman" w:hAnsi="Times New Roman" w:cs="Times New Roman"/>
          <w:sz w:val="24"/>
          <w:szCs w:val="24"/>
        </w:rPr>
        <w:t>,</w:t>
      </w:r>
      <w:r w:rsidR="00295C52">
        <w:rPr>
          <w:rFonts w:ascii="Times New Roman" w:hAnsi="Times New Roman" w:cs="Times New Roman"/>
          <w:sz w:val="24"/>
          <w:szCs w:val="24"/>
        </w:rPr>
        <w:t xml:space="preserve"> </w:t>
      </w:r>
      <w:r w:rsidR="00B32DD4">
        <w:rPr>
          <w:rFonts w:ascii="Times New Roman" w:hAnsi="Times New Roman" w:cs="Times New Roman"/>
          <w:sz w:val="24"/>
          <w:szCs w:val="24"/>
        </w:rPr>
        <w:t>insinuated</w:t>
      </w:r>
      <w:r w:rsidR="007D6B09">
        <w:rPr>
          <w:rFonts w:ascii="Times New Roman" w:hAnsi="Times New Roman" w:cs="Times New Roman"/>
          <w:sz w:val="24"/>
          <w:szCs w:val="24"/>
        </w:rPr>
        <w:t xml:space="preserve"> that </w:t>
      </w:r>
      <w:r w:rsidR="00B32DD4">
        <w:rPr>
          <w:rFonts w:ascii="Times New Roman" w:hAnsi="Times New Roman" w:cs="Times New Roman"/>
          <w:sz w:val="24"/>
          <w:szCs w:val="24"/>
        </w:rPr>
        <w:t xml:space="preserve">the name </w:t>
      </w:r>
      <w:r w:rsidR="00B32DD4" w:rsidRPr="00860C4F">
        <w:rPr>
          <w:rFonts w:ascii="Times New Roman" w:hAnsi="Times New Roman" w:cs="Times New Roman"/>
          <w:b/>
          <w:sz w:val="24"/>
          <w:szCs w:val="24"/>
        </w:rPr>
        <w:t>MDC</w:t>
      </w:r>
      <w:r w:rsidR="00B32DD4">
        <w:rPr>
          <w:rFonts w:ascii="Times New Roman" w:hAnsi="Times New Roman" w:cs="Times New Roman"/>
          <w:sz w:val="24"/>
          <w:szCs w:val="24"/>
        </w:rPr>
        <w:t xml:space="preserve"> was his initials re-arranged. </w:t>
      </w:r>
      <w:r w:rsidR="00844E96">
        <w:rPr>
          <w:rFonts w:ascii="Times New Roman" w:hAnsi="Times New Roman" w:cs="Times New Roman"/>
          <w:sz w:val="24"/>
          <w:szCs w:val="24"/>
        </w:rPr>
        <w:t>However, f</w:t>
      </w:r>
      <w:r w:rsidR="00B32DD4">
        <w:rPr>
          <w:rFonts w:ascii="Times New Roman" w:hAnsi="Times New Roman" w:cs="Times New Roman"/>
          <w:sz w:val="24"/>
          <w:szCs w:val="24"/>
        </w:rPr>
        <w:t>rom comments posted onto</w:t>
      </w:r>
      <w:r>
        <w:rPr>
          <w:rFonts w:ascii="Times New Roman" w:hAnsi="Times New Roman" w:cs="Times New Roman"/>
          <w:sz w:val="24"/>
          <w:szCs w:val="24"/>
        </w:rPr>
        <w:t xml:space="preserve"> the </w:t>
      </w:r>
      <w:r w:rsidR="00B32DD4" w:rsidRPr="00B32DD4">
        <w:rPr>
          <w:rFonts w:ascii="Times New Roman" w:hAnsi="Times New Roman" w:cs="Times New Roman"/>
          <w:i/>
          <w:sz w:val="24"/>
          <w:szCs w:val="24"/>
        </w:rPr>
        <w:t>Zimbabwe Independent’s</w:t>
      </w:r>
      <w:r w:rsidR="00B32DD4">
        <w:rPr>
          <w:rFonts w:ascii="Times New Roman" w:hAnsi="Times New Roman" w:cs="Times New Roman"/>
          <w:sz w:val="24"/>
          <w:szCs w:val="24"/>
        </w:rPr>
        <w:t xml:space="preserve"> website it seems plaintiff’s letter </w:t>
      </w:r>
      <w:r w:rsidR="005D1E97">
        <w:rPr>
          <w:rFonts w:ascii="Times New Roman" w:hAnsi="Times New Roman" w:cs="Times New Roman"/>
          <w:sz w:val="24"/>
          <w:szCs w:val="24"/>
        </w:rPr>
        <w:t>sparked</w:t>
      </w:r>
      <w:r w:rsidR="00B32DD4">
        <w:rPr>
          <w:rFonts w:ascii="Times New Roman" w:hAnsi="Times New Roman" w:cs="Times New Roman"/>
          <w:sz w:val="24"/>
          <w:szCs w:val="24"/>
        </w:rPr>
        <w:t xml:space="preserve"> ridicule</w:t>
      </w:r>
      <w:r w:rsidR="00844E96">
        <w:rPr>
          <w:rFonts w:ascii="Times New Roman" w:hAnsi="Times New Roman" w:cs="Times New Roman"/>
          <w:sz w:val="24"/>
          <w:szCs w:val="24"/>
        </w:rPr>
        <w:t xml:space="preserve"> from </w:t>
      </w:r>
      <w:r w:rsidR="003260FF">
        <w:rPr>
          <w:rFonts w:ascii="Times New Roman" w:hAnsi="Times New Roman" w:cs="Times New Roman"/>
          <w:sz w:val="24"/>
          <w:szCs w:val="24"/>
        </w:rPr>
        <w:t xml:space="preserve">some </w:t>
      </w:r>
      <w:r w:rsidR="00844E96">
        <w:rPr>
          <w:rFonts w:ascii="Times New Roman" w:hAnsi="Times New Roman" w:cs="Times New Roman"/>
          <w:sz w:val="24"/>
          <w:szCs w:val="24"/>
        </w:rPr>
        <w:t xml:space="preserve">members of the </w:t>
      </w:r>
      <w:proofErr w:type="gramStart"/>
      <w:r w:rsidR="00844E96">
        <w:rPr>
          <w:rFonts w:ascii="Times New Roman" w:hAnsi="Times New Roman" w:cs="Times New Roman"/>
          <w:sz w:val="24"/>
          <w:szCs w:val="24"/>
        </w:rPr>
        <w:t>public</w:t>
      </w:r>
      <w:r w:rsidR="00B32DD4">
        <w:rPr>
          <w:rFonts w:ascii="Times New Roman" w:hAnsi="Times New Roman" w:cs="Times New Roman"/>
          <w:sz w:val="24"/>
          <w:szCs w:val="24"/>
        </w:rPr>
        <w:t>.</w:t>
      </w:r>
      <w:proofErr w:type="gramEnd"/>
    </w:p>
    <w:p w:rsidR="005231F4" w:rsidRDefault="00B32DD4" w:rsidP="0088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on 10 November 2011</w:t>
      </w:r>
      <w:r w:rsidR="00161E16">
        <w:rPr>
          <w:rFonts w:ascii="Times New Roman" w:hAnsi="Times New Roman" w:cs="Times New Roman"/>
          <w:sz w:val="24"/>
          <w:szCs w:val="24"/>
        </w:rPr>
        <w:t>, i.e. about two months later, there</w:t>
      </w:r>
      <w:r>
        <w:rPr>
          <w:rFonts w:ascii="Times New Roman" w:hAnsi="Times New Roman" w:cs="Times New Roman"/>
          <w:sz w:val="24"/>
          <w:szCs w:val="24"/>
        </w:rPr>
        <w:t xml:space="preserve"> was an article </w:t>
      </w:r>
      <w:r w:rsidR="00161E16">
        <w:rPr>
          <w:rFonts w:ascii="Times New Roman" w:hAnsi="Times New Roman" w:cs="Times New Roman"/>
          <w:sz w:val="24"/>
          <w:szCs w:val="24"/>
        </w:rPr>
        <w:t xml:space="preserve">published </w:t>
      </w:r>
      <w:r>
        <w:rPr>
          <w:rFonts w:ascii="Times New Roman" w:hAnsi="Times New Roman" w:cs="Times New Roman"/>
          <w:sz w:val="24"/>
          <w:szCs w:val="24"/>
        </w:rPr>
        <w:t xml:space="preserve">in </w:t>
      </w:r>
      <w:r w:rsidR="00473A02">
        <w:rPr>
          <w:rFonts w:ascii="Times New Roman" w:hAnsi="Times New Roman" w:cs="Times New Roman"/>
          <w:sz w:val="24"/>
          <w:szCs w:val="24"/>
        </w:rPr>
        <w:t>ano</w:t>
      </w:r>
      <w:r>
        <w:rPr>
          <w:rFonts w:ascii="Times New Roman" w:hAnsi="Times New Roman" w:cs="Times New Roman"/>
          <w:sz w:val="24"/>
          <w:szCs w:val="24"/>
        </w:rPr>
        <w:t>the</w:t>
      </w:r>
      <w:r w:rsidR="00473A02">
        <w:rPr>
          <w:rFonts w:ascii="Times New Roman" w:hAnsi="Times New Roman" w:cs="Times New Roman"/>
          <w:sz w:val="24"/>
          <w:szCs w:val="24"/>
        </w:rPr>
        <w:t>r</w:t>
      </w:r>
      <w:r>
        <w:rPr>
          <w:rFonts w:ascii="Times New Roman" w:hAnsi="Times New Roman" w:cs="Times New Roman"/>
          <w:sz w:val="24"/>
          <w:szCs w:val="24"/>
        </w:rPr>
        <w:t xml:space="preserve"> weekly newspaper, </w:t>
      </w:r>
      <w:r w:rsidRPr="00161E16">
        <w:rPr>
          <w:rFonts w:ascii="Times New Roman" w:hAnsi="Times New Roman" w:cs="Times New Roman"/>
          <w:i/>
          <w:sz w:val="24"/>
          <w:szCs w:val="24"/>
        </w:rPr>
        <w:t>The Financial Gazette</w:t>
      </w:r>
      <w:r w:rsidR="00161E16">
        <w:rPr>
          <w:rFonts w:ascii="Times New Roman" w:hAnsi="Times New Roman" w:cs="Times New Roman"/>
          <w:sz w:val="24"/>
          <w:szCs w:val="24"/>
        </w:rPr>
        <w:t xml:space="preserve">. </w:t>
      </w:r>
      <w:r w:rsidR="00844E96">
        <w:rPr>
          <w:rFonts w:ascii="Times New Roman" w:hAnsi="Times New Roman" w:cs="Times New Roman"/>
          <w:sz w:val="24"/>
          <w:szCs w:val="24"/>
        </w:rPr>
        <w:t xml:space="preserve">That is the article that </w:t>
      </w:r>
      <w:r w:rsidR="003260FF">
        <w:rPr>
          <w:rFonts w:ascii="Times New Roman" w:hAnsi="Times New Roman" w:cs="Times New Roman"/>
          <w:sz w:val="24"/>
          <w:szCs w:val="24"/>
        </w:rPr>
        <w:t xml:space="preserve">has </w:t>
      </w:r>
      <w:r w:rsidR="00844E96">
        <w:rPr>
          <w:rFonts w:ascii="Times New Roman" w:hAnsi="Times New Roman" w:cs="Times New Roman"/>
          <w:sz w:val="24"/>
          <w:szCs w:val="24"/>
        </w:rPr>
        <w:t xml:space="preserve">formed </w:t>
      </w:r>
      <w:r w:rsidR="00161E16">
        <w:rPr>
          <w:rFonts w:ascii="Times New Roman" w:hAnsi="Times New Roman" w:cs="Times New Roman"/>
          <w:sz w:val="24"/>
          <w:szCs w:val="24"/>
        </w:rPr>
        <w:t>the basis of p</w:t>
      </w:r>
      <w:r>
        <w:rPr>
          <w:rFonts w:ascii="Times New Roman" w:hAnsi="Times New Roman" w:cs="Times New Roman"/>
          <w:sz w:val="24"/>
          <w:szCs w:val="24"/>
        </w:rPr>
        <w:t xml:space="preserve">laintiff’s </w:t>
      </w:r>
      <w:r w:rsidR="00A73498">
        <w:rPr>
          <w:rFonts w:ascii="Times New Roman" w:hAnsi="Times New Roman" w:cs="Times New Roman"/>
          <w:sz w:val="24"/>
          <w:szCs w:val="24"/>
        </w:rPr>
        <w:t xml:space="preserve">defamation </w:t>
      </w:r>
      <w:r>
        <w:rPr>
          <w:rFonts w:ascii="Times New Roman" w:hAnsi="Times New Roman" w:cs="Times New Roman"/>
          <w:sz w:val="24"/>
          <w:szCs w:val="24"/>
        </w:rPr>
        <w:t xml:space="preserve">claim </w:t>
      </w:r>
      <w:r w:rsidR="00161E16">
        <w:rPr>
          <w:rFonts w:ascii="Times New Roman" w:hAnsi="Times New Roman" w:cs="Times New Roman"/>
          <w:sz w:val="24"/>
          <w:szCs w:val="24"/>
        </w:rPr>
        <w:t>in these proceeding</w:t>
      </w:r>
      <w:r w:rsidR="005B0621">
        <w:rPr>
          <w:rFonts w:ascii="Times New Roman" w:hAnsi="Times New Roman" w:cs="Times New Roman"/>
          <w:sz w:val="24"/>
          <w:szCs w:val="24"/>
        </w:rPr>
        <w:t>s</w:t>
      </w:r>
      <w:r w:rsidR="00946433">
        <w:rPr>
          <w:rFonts w:ascii="Times New Roman" w:hAnsi="Times New Roman" w:cs="Times New Roman"/>
          <w:sz w:val="24"/>
          <w:szCs w:val="24"/>
        </w:rPr>
        <w:t xml:space="preserve">. Published under the </w:t>
      </w:r>
      <w:r w:rsidR="00E93451">
        <w:rPr>
          <w:rFonts w:ascii="Times New Roman" w:hAnsi="Times New Roman" w:cs="Times New Roman"/>
          <w:sz w:val="24"/>
          <w:szCs w:val="24"/>
        </w:rPr>
        <w:t>bye-</w:t>
      </w:r>
      <w:r w:rsidR="00946433">
        <w:rPr>
          <w:rFonts w:ascii="Times New Roman" w:hAnsi="Times New Roman" w:cs="Times New Roman"/>
          <w:sz w:val="24"/>
          <w:szCs w:val="24"/>
        </w:rPr>
        <w:t>line “</w:t>
      </w:r>
      <w:r w:rsidR="00946433" w:rsidRPr="005B0621">
        <w:rPr>
          <w:rFonts w:ascii="Times New Roman" w:hAnsi="Times New Roman" w:cs="Times New Roman"/>
          <w:b/>
          <w:sz w:val="24"/>
          <w:szCs w:val="24"/>
        </w:rPr>
        <w:t>Furore over MDC name honour</w:t>
      </w:r>
      <w:r w:rsidR="00946433">
        <w:rPr>
          <w:rFonts w:ascii="Times New Roman" w:hAnsi="Times New Roman" w:cs="Times New Roman"/>
          <w:sz w:val="24"/>
          <w:szCs w:val="24"/>
        </w:rPr>
        <w:t xml:space="preserve">” the article reported on the controversy </w:t>
      </w:r>
      <w:r w:rsidR="00E93451">
        <w:rPr>
          <w:rFonts w:ascii="Times New Roman" w:hAnsi="Times New Roman" w:cs="Times New Roman"/>
          <w:sz w:val="24"/>
          <w:szCs w:val="24"/>
        </w:rPr>
        <w:t>that followed</w:t>
      </w:r>
      <w:r w:rsidR="00946433">
        <w:rPr>
          <w:rFonts w:ascii="Times New Roman" w:hAnsi="Times New Roman" w:cs="Times New Roman"/>
          <w:sz w:val="24"/>
          <w:szCs w:val="24"/>
        </w:rPr>
        <w:t xml:space="preserve"> the honouring of Grace </w:t>
      </w:r>
      <w:proofErr w:type="spellStart"/>
      <w:r w:rsidR="00946433">
        <w:rPr>
          <w:rFonts w:ascii="Times New Roman" w:hAnsi="Times New Roman" w:cs="Times New Roman"/>
          <w:sz w:val="24"/>
          <w:szCs w:val="24"/>
        </w:rPr>
        <w:t>Kwinjeh</w:t>
      </w:r>
      <w:proofErr w:type="spellEnd"/>
      <w:r w:rsidR="00946433">
        <w:rPr>
          <w:rFonts w:ascii="Times New Roman" w:hAnsi="Times New Roman" w:cs="Times New Roman"/>
          <w:sz w:val="24"/>
          <w:szCs w:val="24"/>
        </w:rPr>
        <w:t xml:space="preserve"> at the party’s 12</w:t>
      </w:r>
      <w:r w:rsidR="00946433" w:rsidRPr="00946433">
        <w:rPr>
          <w:rFonts w:ascii="Times New Roman" w:hAnsi="Times New Roman" w:cs="Times New Roman"/>
          <w:sz w:val="24"/>
          <w:szCs w:val="24"/>
          <w:vertAlign w:val="superscript"/>
        </w:rPr>
        <w:t>th</w:t>
      </w:r>
      <w:r w:rsidR="00946433">
        <w:rPr>
          <w:rFonts w:ascii="Times New Roman" w:hAnsi="Times New Roman" w:cs="Times New Roman"/>
          <w:sz w:val="24"/>
          <w:szCs w:val="24"/>
        </w:rPr>
        <w:t xml:space="preserve"> anniversary celebrations </w:t>
      </w:r>
      <w:r w:rsidR="00161E16">
        <w:rPr>
          <w:rFonts w:ascii="Times New Roman" w:hAnsi="Times New Roman" w:cs="Times New Roman"/>
          <w:sz w:val="24"/>
          <w:szCs w:val="24"/>
        </w:rPr>
        <w:t xml:space="preserve">for </w:t>
      </w:r>
      <w:r w:rsidR="005B0621">
        <w:rPr>
          <w:rFonts w:ascii="Times New Roman" w:hAnsi="Times New Roman" w:cs="Times New Roman"/>
          <w:sz w:val="24"/>
          <w:szCs w:val="24"/>
        </w:rPr>
        <w:t xml:space="preserve">allegedly </w:t>
      </w:r>
      <w:r w:rsidR="008F62AE">
        <w:rPr>
          <w:rFonts w:ascii="Times New Roman" w:hAnsi="Times New Roman" w:cs="Times New Roman"/>
          <w:sz w:val="24"/>
          <w:szCs w:val="24"/>
        </w:rPr>
        <w:t>having coined</w:t>
      </w:r>
      <w:r w:rsidR="00855CAC">
        <w:rPr>
          <w:rFonts w:ascii="Times New Roman" w:hAnsi="Times New Roman" w:cs="Times New Roman"/>
          <w:sz w:val="24"/>
          <w:szCs w:val="24"/>
        </w:rPr>
        <w:t xml:space="preserve"> </w:t>
      </w:r>
      <w:r w:rsidR="00946433">
        <w:rPr>
          <w:rFonts w:ascii="Times New Roman" w:hAnsi="Times New Roman" w:cs="Times New Roman"/>
          <w:sz w:val="24"/>
          <w:szCs w:val="24"/>
        </w:rPr>
        <w:t xml:space="preserve">the name </w:t>
      </w:r>
      <w:r w:rsidR="005B0621">
        <w:rPr>
          <w:rFonts w:ascii="Times New Roman" w:hAnsi="Times New Roman" w:cs="Times New Roman"/>
          <w:sz w:val="24"/>
          <w:szCs w:val="24"/>
        </w:rPr>
        <w:t>of</w:t>
      </w:r>
      <w:r w:rsidR="00946433">
        <w:rPr>
          <w:rFonts w:ascii="Times New Roman" w:hAnsi="Times New Roman" w:cs="Times New Roman"/>
          <w:sz w:val="24"/>
          <w:szCs w:val="24"/>
        </w:rPr>
        <w:t xml:space="preserve"> the party</w:t>
      </w:r>
      <w:r w:rsidR="00E93451">
        <w:rPr>
          <w:rFonts w:ascii="Times New Roman" w:hAnsi="Times New Roman" w:cs="Times New Roman"/>
          <w:sz w:val="24"/>
          <w:szCs w:val="24"/>
        </w:rPr>
        <w:t xml:space="preserve">. The </w:t>
      </w:r>
      <w:r w:rsidR="00946433">
        <w:rPr>
          <w:rFonts w:ascii="Times New Roman" w:hAnsi="Times New Roman" w:cs="Times New Roman"/>
          <w:sz w:val="24"/>
          <w:szCs w:val="24"/>
        </w:rPr>
        <w:t xml:space="preserve">labour movement </w:t>
      </w:r>
      <w:r w:rsidR="00E93451">
        <w:rPr>
          <w:rFonts w:ascii="Times New Roman" w:hAnsi="Times New Roman" w:cs="Times New Roman"/>
          <w:sz w:val="24"/>
          <w:szCs w:val="24"/>
        </w:rPr>
        <w:t xml:space="preserve">was said to </w:t>
      </w:r>
      <w:r w:rsidR="005D1E97">
        <w:rPr>
          <w:rFonts w:ascii="Times New Roman" w:hAnsi="Times New Roman" w:cs="Times New Roman"/>
          <w:sz w:val="24"/>
          <w:szCs w:val="24"/>
        </w:rPr>
        <w:t xml:space="preserve">have </w:t>
      </w:r>
      <w:r w:rsidR="00E93451">
        <w:rPr>
          <w:rFonts w:ascii="Times New Roman" w:hAnsi="Times New Roman" w:cs="Times New Roman"/>
          <w:sz w:val="24"/>
          <w:szCs w:val="24"/>
        </w:rPr>
        <w:t>be</w:t>
      </w:r>
      <w:r w:rsidR="005D1E97">
        <w:rPr>
          <w:rFonts w:ascii="Times New Roman" w:hAnsi="Times New Roman" w:cs="Times New Roman"/>
          <w:sz w:val="24"/>
          <w:szCs w:val="24"/>
        </w:rPr>
        <w:t>en</w:t>
      </w:r>
      <w:r w:rsidR="00946433">
        <w:rPr>
          <w:rFonts w:ascii="Times New Roman" w:hAnsi="Times New Roman" w:cs="Times New Roman"/>
          <w:sz w:val="24"/>
          <w:szCs w:val="24"/>
        </w:rPr>
        <w:t xml:space="preserve"> up in arms with what it considered </w:t>
      </w:r>
      <w:r w:rsidR="003260FF">
        <w:rPr>
          <w:rFonts w:ascii="Times New Roman" w:hAnsi="Times New Roman" w:cs="Times New Roman"/>
          <w:sz w:val="24"/>
          <w:szCs w:val="24"/>
        </w:rPr>
        <w:t xml:space="preserve">to be </w:t>
      </w:r>
      <w:r w:rsidR="00946433">
        <w:rPr>
          <w:rFonts w:ascii="Times New Roman" w:hAnsi="Times New Roman" w:cs="Times New Roman"/>
          <w:sz w:val="24"/>
          <w:szCs w:val="24"/>
        </w:rPr>
        <w:t xml:space="preserve">an attempt </w:t>
      </w:r>
      <w:r w:rsidR="00161E16">
        <w:rPr>
          <w:rFonts w:ascii="Times New Roman" w:hAnsi="Times New Roman" w:cs="Times New Roman"/>
          <w:sz w:val="24"/>
          <w:szCs w:val="24"/>
        </w:rPr>
        <w:t xml:space="preserve">by Mr </w:t>
      </w:r>
      <w:proofErr w:type="spellStart"/>
      <w:r w:rsidR="00161E16">
        <w:rPr>
          <w:rFonts w:ascii="Times New Roman" w:hAnsi="Times New Roman" w:cs="Times New Roman"/>
          <w:sz w:val="24"/>
          <w:szCs w:val="24"/>
        </w:rPr>
        <w:t>Tsvangirai</w:t>
      </w:r>
      <w:proofErr w:type="spellEnd"/>
      <w:r w:rsidR="00161E16">
        <w:rPr>
          <w:rFonts w:ascii="Times New Roman" w:hAnsi="Times New Roman" w:cs="Times New Roman"/>
          <w:sz w:val="24"/>
          <w:szCs w:val="24"/>
        </w:rPr>
        <w:t xml:space="preserve"> to</w:t>
      </w:r>
      <w:r w:rsidR="00946433">
        <w:rPr>
          <w:rFonts w:ascii="Times New Roman" w:hAnsi="Times New Roman" w:cs="Times New Roman"/>
          <w:sz w:val="24"/>
          <w:szCs w:val="24"/>
        </w:rPr>
        <w:t xml:space="preserve"> distort history, </w:t>
      </w:r>
      <w:r w:rsidR="005D2369">
        <w:rPr>
          <w:rFonts w:ascii="Times New Roman" w:hAnsi="Times New Roman" w:cs="Times New Roman"/>
          <w:sz w:val="24"/>
          <w:szCs w:val="24"/>
        </w:rPr>
        <w:t xml:space="preserve">allegedly </w:t>
      </w:r>
      <w:r w:rsidR="00946433">
        <w:rPr>
          <w:rFonts w:ascii="Times New Roman" w:hAnsi="Times New Roman" w:cs="Times New Roman"/>
          <w:sz w:val="24"/>
          <w:szCs w:val="24"/>
        </w:rPr>
        <w:t xml:space="preserve">owing to new influences and interests </w:t>
      </w:r>
      <w:r w:rsidR="00161E16">
        <w:rPr>
          <w:rFonts w:ascii="Times New Roman" w:hAnsi="Times New Roman" w:cs="Times New Roman"/>
          <w:sz w:val="24"/>
          <w:szCs w:val="24"/>
        </w:rPr>
        <w:t xml:space="preserve">surrounding </w:t>
      </w:r>
      <w:r w:rsidR="00946433">
        <w:rPr>
          <w:rFonts w:ascii="Times New Roman" w:hAnsi="Times New Roman" w:cs="Times New Roman"/>
          <w:sz w:val="24"/>
          <w:szCs w:val="24"/>
        </w:rPr>
        <w:t xml:space="preserve">him </w:t>
      </w:r>
      <w:r w:rsidR="00161E16">
        <w:rPr>
          <w:rFonts w:ascii="Times New Roman" w:hAnsi="Times New Roman" w:cs="Times New Roman"/>
          <w:sz w:val="24"/>
          <w:szCs w:val="24"/>
        </w:rPr>
        <w:t xml:space="preserve">and </w:t>
      </w:r>
      <w:r w:rsidR="00946433">
        <w:rPr>
          <w:rFonts w:ascii="Times New Roman" w:hAnsi="Times New Roman" w:cs="Times New Roman"/>
          <w:sz w:val="24"/>
          <w:szCs w:val="24"/>
        </w:rPr>
        <w:t xml:space="preserve">which he was </w:t>
      </w:r>
      <w:r w:rsidR="00161E16">
        <w:rPr>
          <w:rFonts w:ascii="Times New Roman" w:hAnsi="Times New Roman" w:cs="Times New Roman"/>
          <w:sz w:val="24"/>
          <w:szCs w:val="24"/>
        </w:rPr>
        <w:t>desperate</w:t>
      </w:r>
      <w:r w:rsidR="00946433">
        <w:rPr>
          <w:rFonts w:ascii="Times New Roman" w:hAnsi="Times New Roman" w:cs="Times New Roman"/>
          <w:sz w:val="24"/>
          <w:szCs w:val="24"/>
        </w:rPr>
        <w:t xml:space="preserve"> to accommodate. </w:t>
      </w:r>
      <w:r w:rsidR="00161E16">
        <w:rPr>
          <w:rFonts w:ascii="Times New Roman" w:hAnsi="Times New Roman" w:cs="Times New Roman"/>
          <w:sz w:val="24"/>
          <w:szCs w:val="24"/>
        </w:rPr>
        <w:t>T</w:t>
      </w:r>
      <w:r w:rsidR="00946433">
        <w:rPr>
          <w:rFonts w:ascii="Times New Roman" w:hAnsi="Times New Roman" w:cs="Times New Roman"/>
          <w:sz w:val="24"/>
          <w:szCs w:val="24"/>
        </w:rPr>
        <w:t xml:space="preserve">he article </w:t>
      </w:r>
      <w:r w:rsidR="00161E16">
        <w:rPr>
          <w:rFonts w:ascii="Times New Roman" w:hAnsi="Times New Roman" w:cs="Times New Roman"/>
          <w:sz w:val="24"/>
          <w:szCs w:val="24"/>
        </w:rPr>
        <w:t xml:space="preserve">also </w:t>
      </w:r>
      <w:r w:rsidR="00946433">
        <w:rPr>
          <w:rFonts w:ascii="Times New Roman" w:hAnsi="Times New Roman" w:cs="Times New Roman"/>
          <w:sz w:val="24"/>
          <w:szCs w:val="24"/>
        </w:rPr>
        <w:t xml:space="preserve">quoted the secretary general of the </w:t>
      </w:r>
      <w:r w:rsidR="00161E16">
        <w:rPr>
          <w:rFonts w:ascii="Times New Roman" w:hAnsi="Times New Roman" w:cs="Times New Roman"/>
          <w:sz w:val="24"/>
          <w:szCs w:val="24"/>
        </w:rPr>
        <w:t>ZCTU</w:t>
      </w:r>
      <w:r w:rsidR="00946433">
        <w:rPr>
          <w:rFonts w:ascii="Times New Roman" w:hAnsi="Times New Roman" w:cs="Times New Roman"/>
          <w:sz w:val="24"/>
          <w:szCs w:val="24"/>
        </w:rPr>
        <w:t xml:space="preserve">, one </w:t>
      </w:r>
      <w:proofErr w:type="spellStart"/>
      <w:r w:rsidR="00946433">
        <w:rPr>
          <w:rFonts w:ascii="Times New Roman" w:hAnsi="Times New Roman" w:cs="Times New Roman"/>
          <w:sz w:val="24"/>
          <w:szCs w:val="24"/>
        </w:rPr>
        <w:t>Japhet</w:t>
      </w:r>
      <w:proofErr w:type="spellEnd"/>
      <w:r w:rsidR="00295C52">
        <w:rPr>
          <w:rFonts w:ascii="Times New Roman" w:hAnsi="Times New Roman" w:cs="Times New Roman"/>
          <w:sz w:val="24"/>
          <w:szCs w:val="24"/>
        </w:rPr>
        <w:t xml:space="preserve"> </w:t>
      </w:r>
      <w:proofErr w:type="spellStart"/>
      <w:r w:rsidR="00946433">
        <w:rPr>
          <w:rFonts w:ascii="Times New Roman" w:hAnsi="Times New Roman" w:cs="Times New Roman"/>
          <w:sz w:val="24"/>
          <w:szCs w:val="24"/>
        </w:rPr>
        <w:t>Moyo</w:t>
      </w:r>
      <w:proofErr w:type="spellEnd"/>
      <w:r w:rsidR="00946433">
        <w:rPr>
          <w:rFonts w:ascii="Times New Roman" w:hAnsi="Times New Roman" w:cs="Times New Roman"/>
          <w:sz w:val="24"/>
          <w:szCs w:val="24"/>
        </w:rPr>
        <w:t xml:space="preserve">, as having stated emphatically that Grace </w:t>
      </w:r>
      <w:proofErr w:type="spellStart"/>
      <w:r w:rsidR="00946433">
        <w:rPr>
          <w:rFonts w:ascii="Times New Roman" w:hAnsi="Times New Roman" w:cs="Times New Roman"/>
          <w:sz w:val="24"/>
          <w:szCs w:val="24"/>
        </w:rPr>
        <w:t>Kwinjeh</w:t>
      </w:r>
      <w:proofErr w:type="spellEnd"/>
      <w:r w:rsidR="00946433">
        <w:rPr>
          <w:rFonts w:ascii="Times New Roman" w:hAnsi="Times New Roman" w:cs="Times New Roman"/>
          <w:sz w:val="24"/>
          <w:szCs w:val="24"/>
        </w:rPr>
        <w:t xml:space="preserve"> had not coined the name </w:t>
      </w:r>
      <w:r w:rsidR="00161E16">
        <w:rPr>
          <w:rFonts w:ascii="Times New Roman" w:hAnsi="Times New Roman" w:cs="Times New Roman"/>
          <w:sz w:val="24"/>
          <w:szCs w:val="24"/>
        </w:rPr>
        <w:t>and that</w:t>
      </w:r>
      <w:r w:rsidR="00946433">
        <w:rPr>
          <w:rFonts w:ascii="Times New Roman" w:hAnsi="Times New Roman" w:cs="Times New Roman"/>
          <w:sz w:val="24"/>
          <w:szCs w:val="24"/>
        </w:rPr>
        <w:t xml:space="preserve"> she had been nowhere in the picture</w:t>
      </w:r>
      <w:r w:rsidR="00161E16">
        <w:rPr>
          <w:rFonts w:ascii="Times New Roman" w:hAnsi="Times New Roman" w:cs="Times New Roman"/>
          <w:sz w:val="24"/>
          <w:szCs w:val="24"/>
        </w:rPr>
        <w:t xml:space="preserve">. Mr </w:t>
      </w:r>
      <w:proofErr w:type="spellStart"/>
      <w:r w:rsidR="00161E16">
        <w:rPr>
          <w:rFonts w:ascii="Times New Roman" w:hAnsi="Times New Roman" w:cs="Times New Roman"/>
          <w:sz w:val="24"/>
          <w:szCs w:val="24"/>
        </w:rPr>
        <w:t>Moyo</w:t>
      </w:r>
      <w:proofErr w:type="spellEnd"/>
      <w:r w:rsidR="00295C52">
        <w:rPr>
          <w:rFonts w:ascii="Times New Roman" w:hAnsi="Times New Roman" w:cs="Times New Roman"/>
          <w:sz w:val="24"/>
          <w:szCs w:val="24"/>
        </w:rPr>
        <w:t xml:space="preserve"> </w:t>
      </w:r>
      <w:r w:rsidR="005B0621">
        <w:rPr>
          <w:rFonts w:ascii="Times New Roman" w:hAnsi="Times New Roman" w:cs="Times New Roman"/>
          <w:sz w:val="24"/>
          <w:szCs w:val="24"/>
        </w:rPr>
        <w:t>had gone</w:t>
      </w:r>
      <w:r w:rsidR="00161E16">
        <w:rPr>
          <w:rFonts w:ascii="Times New Roman" w:hAnsi="Times New Roman" w:cs="Times New Roman"/>
          <w:sz w:val="24"/>
          <w:szCs w:val="24"/>
        </w:rPr>
        <w:t xml:space="preserve"> on to </w:t>
      </w:r>
      <w:r w:rsidR="008F62AE">
        <w:rPr>
          <w:rFonts w:ascii="Times New Roman" w:hAnsi="Times New Roman" w:cs="Times New Roman"/>
          <w:sz w:val="24"/>
          <w:szCs w:val="24"/>
        </w:rPr>
        <w:t>assert that</w:t>
      </w:r>
      <w:r w:rsidR="00E93451">
        <w:rPr>
          <w:rFonts w:ascii="Times New Roman" w:hAnsi="Times New Roman" w:cs="Times New Roman"/>
          <w:sz w:val="24"/>
          <w:szCs w:val="24"/>
        </w:rPr>
        <w:t xml:space="preserve"> it had been </w:t>
      </w:r>
      <w:r w:rsidR="005231F4">
        <w:rPr>
          <w:rFonts w:ascii="Times New Roman" w:hAnsi="Times New Roman" w:cs="Times New Roman"/>
          <w:sz w:val="24"/>
          <w:szCs w:val="24"/>
        </w:rPr>
        <w:t>the plaintiff who had come up with the name.</w:t>
      </w:r>
    </w:p>
    <w:p w:rsidR="005231F4" w:rsidRDefault="005231F4" w:rsidP="0088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article </w:t>
      </w:r>
      <w:r w:rsidR="00161E16">
        <w:rPr>
          <w:rFonts w:ascii="Times New Roman" w:hAnsi="Times New Roman" w:cs="Times New Roman"/>
          <w:sz w:val="24"/>
          <w:szCs w:val="24"/>
        </w:rPr>
        <w:t>further</w:t>
      </w:r>
      <w:r>
        <w:rPr>
          <w:rFonts w:ascii="Times New Roman" w:hAnsi="Times New Roman" w:cs="Times New Roman"/>
          <w:sz w:val="24"/>
          <w:szCs w:val="24"/>
        </w:rPr>
        <w:t xml:space="preserve"> state</w:t>
      </w:r>
      <w:r w:rsidR="00161E16">
        <w:rPr>
          <w:rFonts w:ascii="Times New Roman" w:hAnsi="Times New Roman" w:cs="Times New Roman"/>
          <w:sz w:val="24"/>
          <w:szCs w:val="24"/>
        </w:rPr>
        <w:t>d</w:t>
      </w:r>
      <w:r>
        <w:rPr>
          <w:rFonts w:ascii="Times New Roman" w:hAnsi="Times New Roman" w:cs="Times New Roman"/>
          <w:sz w:val="24"/>
          <w:szCs w:val="24"/>
        </w:rPr>
        <w:t xml:space="preserve"> that the second defendant, as the spokesman for the party,</w:t>
      </w:r>
      <w:r w:rsidR="00161E16">
        <w:rPr>
          <w:rFonts w:ascii="Times New Roman" w:hAnsi="Times New Roman" w:cs="Times New Roman"/>
          <w:sz w:val="24"/>
          <w:szCs w:val="24"/>
        </w:rPr>
        <w:t xml:space="preserve"> had</w:t>
      </w:r>
      <w:r>
        <w:rPr>
          <w:rFonts w:ascii="Times New Roman" w:hAnsi="Times New Roman" w:cs="Times New Roman"/>
          <w:sz w:val="24"/>
          <w:szCs w:val="24"/>
        </w:rPr>
        <w:t xml:space="preserve"> claimed that they had evidence which included minutes, to prove that it </w:t>
      </w:r>
      <w:r w:rsidR="005B0621">
        <w:rPr>
          <w:rFonts w:ascii="Times New Roman" w:hAnsi="Times New Roman" w:cs="Times New Roman"/>
          <w:sz w:val="24"/>
          <w:szCs w:val="24"/>
        </w:rPr>
        <w:t>had been</w:t>
      </w:r>
      <w:r>
        <w:rPr>
          <w:rFonts w:ascii="Times New Roman" w:hAnsi="Times New Roman" w:cs="Times New Roman"/>
          <w:sz w:val="24"/>
          <w:szCs w:val="24"/>
        </w:rPr>
        <w:t xml:space="preserve"> Grace </w:t>
      </w:r>
      <w:proofErr w:type="spellStart"/>
      <w:r>
        <w:rPr>
          <w:rFonts w:ascii="Times New Roman" w:hAnsi="Times New Roman" w:cs="Times New Roman"/>
          <w:sz w:val="24"/>
          <w:szCs w:val="24"/>
        </w:rPr>
        <w:t>Kwinjeh</w:t>
      </w:r>
      <w:proofErr w:type="spellEnd"/>
      <w:r>
        <w:rPr>
          <w:rFonts w:ascii="Times New Roman" w:hAnsi="Times New Roman" w:cs="Times New Roman"/>
          <w:sz w:val="24"/>
          <w:szCs w:val="24"/>
        </w:rPr>
        <w:t xml:space="preserve"> who had co</w:t>
      </w:r>
      <w:r w:rsidR="00161E16">
        <w:rPr>
          <w:rFonts w:ascii="Times New Roman" w:hAnsi="Times New Roman" w:cs="Times New Roman"/>
          <w:sz w:val="24"/>
          <w:szCs w:val="24"/>
        </w:rPr>
        <w:t xml:space="preserve">ined </w:t>
      </w:r>
      <w:r>
        <w:rPr>
          <w:rFonts w:ascii="Times New Roman" w:hAnsi="Times New Roman" w:cs="Times New Roman"/>
          <w:sz w:val="24"/>
          <w:szCs w:val="24"/>
        </w:rPr>
        <w:t>the name. In direct quotes were the following:</w:t>
      </w:r>
    </w:p>
    <w:p w:rsidR="005231F4" w:rsidRDefault="00317860" w:rsidP="00883A3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5231F4" w:rsidRPr="00317860">
        <w:rPr>
          <w:rFonts w:ascii="Times New Roman" w:hAnsi="Times New Roman" w:cs="Times New Roman"/>
          <w:b/>
          <w:sz w:val="24"/>
          <w:szCs w:val="24"/>
        </w:rPr>
        <w:t xml:space="preserve">In fact, </w:t>
      </w:r>
      <w:proofErr w:type="spellStart"/>
      <w:r w:rsidR="005231F4" w:rsidRPr="00317860">
        <w:rPr>
          <w:rFonts w:ascii="Times New Roman" w:hAnsi="Times New Roman" w:cs="Times New Roman"/>
          <w:b/>
          <w:sz w:val="24"/>
          <w:szCs w:val="24"/>
        </w:rPr>
        <w:t>Learnmore</w:t>
      </w:r>
      <w:proofErr w:type="spellEnd"/>
      <w:r w:rsidR="00295C52">
        <w:rPr>
          <w:rFonts w:ascii="Times New Roman" w:hAnsi="Times New Roman" w:cs="Times New Roman"/>
          <w:b/>
          <w:sz w:val="24"/>
          <w:szCs w:val="24"/>
        </w:rPr>
        <w:t xml:space="preserve"> </w:t>
      </w:r>
      <w:proofErr w:type="spellStart"/>
      <w:r w:rsidR="005231F4" w:rsidRPr="00317860">
        <w:rPr>
          <w:rFonts w:ascii="Times New Roman" w:hAnsi="Times New Roman" w:cs="Times New Roman"/>
          <w:b/>
          <w:sz w:val="24"/>
          <w:szCs w:val="24"/>
        </w:rPr>
        <w:t>Jongwe</w:t>
      </w:r>
      <w:proofErr w:type="spellEnd"/>
      <w:r w:rsidR="005231F4" w:rsidRPr="00317860">
        <w:rPr>
          <w:rFonts w:ascii="Times New Roman" w:hAnsi="Times New Roman" w:cs="Times New Roman"/>
          <w:b/>
          <w:sz w:val="24"/>
          <w:szCs w:val="24"/>
        </w:rPr>
        <w:t xml:space="preserve"> came up with the name Democratic Movement for Change. It was </w:t>
      </w:r>
      <w:proofErr w:type="spellStart"/>
      <w:r w:rsidR="005231F4" w:rsidRPr="00317860">
        <w:rPr>
          <w:rFonts w:ascii="Times New Roman" w:hAnsi="Times New Roman" w:cs="Times New Roman"/>
          <w:b/>
          <w:sz w:val="24"/>
          <w:szCs w:val="24"/>
        </w:rPr>
        <w:t>Kwinjeh</w:t>
      </w:r>
      <w:proofErr w:type="spellEnd"/>
      <w:r w:rsidR="005231F4" w:rsidRPr="00317860">
        <w:rPr>
          <w:rFonts w:ascii="Times New Roman" w:hAnsi="Times New Roman" w:cs="Times New Roman"/>
          <w:b/>
          <w:sz w:val="24"/>
          <w:szCs w:val="24"/>
        </w:rPr>
        <w:t xml:space="preserve"> who refined it to Movement for Democratic Change</w:t>
      </w:r>
      <w:r w:rsidR="005231F4">
        <w:rPr>
          <w:rFonts w:ascii="Times New Roman" w:hAnsi="Times New Roman" w:cs="Times New Roman"/>
          <w:sz w:val="24"/>
          <w:szCs w:val="24"/>
        </w:rPr>
        <w:t>,</w:t>
      </w:r>
      <w:r>
        <w:rPr>
          <w:rFonts w:ascii="Times New Roman" w:hAnsi="Times New Roman" w:cs="Times New Roman"/>
          <w:sz w:val="24"/>
          <w:szCs w:val="24"/>
        </w:rPr>
        <w:t>’</w:t>
      </w:r>
      <w:r w:rsidR="005231F4">
        <w:rPr>
          <w:rFonts w:ascii="Times New Roman" w:hAnsi="Times New Roman" w:cs="Times New Roman"/>
          <w:sz w:val="24"/>
          <w:szCs w:val="24"/>
        </w:rPr>
        <w:t xml:space="preserve"> said </w:t>
      </w:r>
      <w:proofErr w:type="spellStart"/>
      <w:r w:rsidR="005231F4">
        <w:rPr>
          <w:rFonts w:ascii="Times New Roman" w:hAnsi="Times New Roman" w:cs="Times New Roman"/>
          <w:sz w:val="24"/>
          <w:szCs w:val="24"/>
        </w:rPr>
        <w:t>Mwonzora</w:t>
      </w:r>
      <w:proofErr w:type="spellEnd"/>
      <w:r>
        <w:rPr>
          <w:rFonts w:ascii="Times New Roman" w:hAnsi="Times New Roman" w:cs="Times New Roman"/>
          <w:sz w:val="24"/>
          <w:szCs w:val="24"/>
        </w:rPr>
        <w:t>”</w:t>
      </w:r>
      <w:r w:rsidR="005231F4">
        <w:rPr>
          <w:rFonts w:ascii="Times New Roman" w:hAnsi="Times New Roman" w:cs="Times New Roman"/>
          <w:sz w:val="24"/>
          <w:szCs w:val="24"/>
        </w:rPr>
        <w:t>.</w:t>
      </w:r>
    </w:p>
    <w:p w:rsidR="00161E16" w:rsidRDefault="00317860" w:rsidP="0088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article </w:t>
      </w:r>
      <w:r w:rsidR="00161E16">
        <w:rPr>
          <w:rFonts w:ascii="Times New Roman" w:hAnsi="Times New Roman" w:cs="Times New Roman"/>
          <w:sz w:val="24"/>
          <w:szCs w:val="24"/>
        </w:rPr>
        <w:t xml:space="preserve">went on to </w:t>
      </w:r>
      <w:r>
        <w:rPr>
          <w:rFonts w:ascii="Times New Roman" w:hAnsi="Times New Roman" w:cs="Times New Roman"/>
          <w:sz w:val="24"/>
          <w:szCs w:val="24"/>
        </w:rPr>
        <w:t xml:space="preserve">state that when </w:t>
      </w:r>
      <w:r w:rsidR="00161E16">
        <w:rPr>
          <w:rFonts w:ascii="Times New Roman" w:hAnsi="Times New Roman" w:cs="Times New Roman"/>
          <w:sz w:val="24"/>
          <w:szCs w:val="24"/>
        </w:rPr>
        <w:t xml:space="preserve">he </w:t>
      </w:r>
      <w:r w:rsidR="005B0621">
        <w:rPr>
          <w:rFonts w:ascii="Times New Roman" w:hAnsi="Times New Roman" w:cs="Times New Roman"/>
          <w:sz w:val="24"/>
          <w:szCs w:val="24"/>
        </w:rPr>
        <w:t xml:space="preserve">had </w:t>
      </w:r>
      <w:r w:rsidR="008F62AE">
        <w:rPr>
          <w:rFonts w:ascii="Times New Roman" w:hAnsi="Times New Roman" w:cs="Times New Roman"/>
          <w:sz w:val="24"/>
          <w:szCs w:val="24"/>
        </w:rPr>
        <w:t>been challenged</w:t>
      </w:r>
      <w:r>
        <w:rPr>
          <w:rFonts w:ascii="Times New Roman" w:hAnsi="Times New Roman" w:cs="Times New Roman"/>
          <w:sz w:val="24"/>
          <w:szCs w:val="24"/>
        </w:rPr>
        <w:t xml:space="preserve"> to produce the minutes to counter the </w:t>
      </w:r>
      <w:r w:rsidR="00A73498">
        <w:rPr>
          <w:rFonts w:ascii="Times New Roman" w:hAnsi="Times New Roman" w:cs="Times New Roman"/>
          <w:sz w:val="24"/>
          <w:szCs w:val="24"/>
        </w:rPr>
        <w:t>r</w:t>
      </w:r>
      <w:r>
        <w:rPr>
          <w:rFonts w:ascii="Times New Roman" w:hAnsi="Times New Roman" w:cs="Times New Roman"/>
          <w:sz w:val="24"/>
          <w:szCs w:val="24"/>
        </w:rPr>
        <w:t xml:space="preserve">aw </w:t>
      </w:r>
      <w:r w:rsidR="00A73498">
        <w:rPr>
          <w:rFonts w:ascii="Times New Roman" w:hAnsi="Times New Roman" w:cs="Times New Roman"/>
          <w:sz w:val="24"/>
          <w:szCs w:val="24"/>
        </w:rPr>
        <w:t>d</w:t>
      </w:r>
      <w:r>
        <w:rPr>
          <w:rFonts w:ascii="Times New Roman" w:hAnsi="Times New Roman" w:cs="Times New Roman"/>
          <w:sz w:val="24"/>
          <w:szCs w:val="24"/>
        </w:rPr>
        <w:t>ata</w:t>
      </w:r>
      <w:r w:rsidR="00161E16">
        <w:rPr>
          <w:rFonts w:ascii="Times New Roman" w:hAnsi="Times New Roman" w:cs="Times New Roman"/>
          <w:sz w:val="24"/>
          <w:szCs w:val="24"/>
        </w:rPr>
        <w:t xml:space="preserve"> document</w:t>
      </w:r>
      <w:r>
        <w:rPr>
          <w:rFonts w:ascii="Times New Roman" w:hAnsi="Times New Roman" w:cs="Times New Roman"/>
          <w:sz w:val="24"/>
          <w:szCs w:val="24"/>
        </w:rPr>
        <w:t xml:space="preserve"> which </w:t>
      </w:r>
      <w:r w:rsidR="00161E16">
        <w:rPr>
          <w:rFonts w:ascii="Times New Roman" w:hAnsi="Times New Roman" w:cs="Times New Roman"/>
          <w:sz w:val="24"/>
          <w:szCs w:val="24"/>
        </w:rPr>
        <w:t xml:space="preserve">had </w:t>
      </w:r>
      <w:r>
        <w:rPr>
          <w:rFonts w:ascii="Times New Roman" w:hAnsi="Times New Roman" w:cs="Times New Roman"/>
          <w:sz w:val="24"/>
          <w:szCs w:val="24"/>
        </w:rPr>
        <w:t xml:space="preserve">indicated that the plaintiff had come up with the name, the second </w:t>
      </w:r>
      <w:r w:rsidR="008F62AE">
        <w:rPr>
          <w:rFonts w:ascii="Times New Roman" w:hAnsi="Times New Roman" w:cs="Times New Roman"/>
          <w:sz w:val="24"/>
          <w:szCs w:val="24"/>
        </w:rPr>
        <w:t>defendant was</w:t>
      </w:r>
      <w:r w:rsidR="00161E16">
        <w:rPr>
          <w:rFonts w:ascii="Times New Roman" w:hAnsi="Times New Roman" w:cs="Times New Roman"/>
          <w:sz w:val="24"/>
          <w:szCs w:val="24"/>
        </w:rPr>
        <w:t xml:space="preserve"> reported to have </w:t>
      </w:r>
      <w:r>
        <w:rPr>
          <w:rFonts w:ascii="Times New Roman" w:hAnsi="Times New Roman" w:cs="Times New Roman"/>
          <w:sz w:val="24"/>
          <w:szCs w:val="24"/>
        </w:rPr>
        <w:t xml:space="preserve">“stuttered” and </w:t>
      </w:r>
      <w:r w:rsidR="00161E16">
        <w:rPr>
          <w:rFonts w:ascii="Times New Roman" w:hAnsi="Times New Roman" w:cs="Times New Roman"/>
          <w:sz w:val="24"/>
          <w:szCs w:val="24"/>
        </w:rPr>
        <w:t xml:space="preserve">to have </w:t>
      </w:r>
      <w:r>
        <w:rPr>
          <w:rFonts w:ascii="Times New Roman" w:hAnsi="Times New Roman" w:cs="Times New Roman"/>
          <w:sz w:val="24"/>
          <w:szCs w:val="24"/>
        </w:rPr>
        <w:t xml:space="preserve">referred the issue to one </w:t>
      </w:r>
      <w:proofErr w:type="spellStart"/>
      <w:r>
        <w:rPr>
          <w:rFonts w:ascii="Times New Roman" w:hAnsi="Times New Roman" w:cs="Times New Roman"/>
          <w:sz w:val="24"/>
          <w:szCs w:val="24"/>
        </w:rPr>
        <w:t>Biti</w:t>
      </w:r>
      <w:proofErr w:type="spellEnd"/>
      <w:r>
        <w:rPr>
          <w:rFonts w:ascii="Times New Roman" w:hAnsi="Times New Roman" w:cs="Times New Roman"/>
          <w:sz w:val="24"/>
          <w:szCs w:val="24"/>
        </w:rPr>
        <w:t xml:space="preserve">, who however was </w:t>
      </w:r>
      <w:r w:rsidR="00161E16">
        <w:rPr>
          <w:rFonts w:ascii="Times New Roman" w:hAnsi="Times New Roman" w:cs="Times New Roman"/>
          <w:sz w:val="24"/>
          <w:szCs w:val="24"/>
        </w:rPr>
        <w:t>said to have been unreachable.</w:t>
      </w:r>
    </w:p>
    <w:p w:rsidR="00FB2993" w:rsidRDefault="00FB2993" w:rsidP="00883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With that background I now turn to consider the pleadings</w:t>
      </w:r>
      <w:r w:rsidR="005D1E97">
        <w:rPr>
          <w:rFonts w:ascii="Times New Roman" w:hAnsi="Times New Roman" w:cs="Times New Roman"/>
          <w:sz w:val="24"/>
          <w:szCs w:val="24"/>
        </w:rPr>
        <w:t>, starting with the claim for defamation</w:t>
      </w:r>
      <w:r>
        <w:rPr>
          <w:rFonts w:ascii="Times New Roman" w:hAnsi="Times New Roman" w:cs="Times New Roman"/>
          <w:sz w:val="24"/>
          <w:szCs w:val="24"/>
        </w:rPr>
        <w:t xml:space="preserve">. I shall be referring to the article in the </w:t>
      </w:r>
      <w:r w:rsidRPr="00FB2993">
        <w:rPr>
          <w:rFonts w:ascii="Times New Roman" w:hAnsi="Times New Roman" w:cs="Times New Roman"/>
          <w:i/>
          <w:sz w:val="24"/>
          <w:szCs w:val="24"/>
        </w:rPr>
        <w:t>Financial Gazette</w:t>
      </w:r>
      <w:r>
        <w:rPr>
          <w:rFonts w:ascii="Times New Roman" w:hAnsi="Times New Roman" w:cs="Times New Roman"/>
          <w:sz w:val="24"/>
          <w:szCs w:val="24"/>
        </w:rPr>
        <w:t xml:space="preserve"> as “</w:t>
      </w:r>
      <w:r w:rsidRPr="00FB2993">
        <w:rPr>
          <w:rFonts w:ascii="Times New Roman" w:hAnsi="Times New Roman" w:cs="Times New Roman"/>
          <w:b/>
          <w:sz w:val="24"/>
          <w:szCs w:val="24"/>
        </w:rPr>
        <w:t xml:space="preserve">the </w:t>
      </w:r>
      <w:proofErr w:type="spellStart"/>
      <w:r w:rsidRPr="00FB2993">
        <w:rPr>
          <w:rFonts w:ascii="Times New Roman" w:hAnsi="Times New Roman" w:cs="Times New Roman"/>
          <w:b/>
          <w:i/>
          <w:sz w:val="24"/>
          <w:szCs w:val="24"/>
        </w:rPr>
        <w:t>FinGaz</w:t>
      </w:r>
      <w:proofErr w:type="spellEnd"/>
      <w:r w:rsidRPr="00FB2993">
        <w:rPr>
          <w:rFonts w:ascii="Times New Roman" w:hAnsi="Times New Roman" w:cs="Times New Roman"/>
          <w:b/>
          <w:sz w:val="24"/>
          <w:szCs w:val="24"/>
        </w:rPr>
        <w:t xml:space="preserve"> article</w:t>
      </w:r>
      <w:r>
        <w:rPr>
          <w:rFonts w:ascii="Times New Roman" w:hAnsi="Times New Roman" w:cs="Times New Roman"/>
          <w:sz w:val="24"/>
          <w:szCs w:val="24"/>
        </w:rPr>
        <w:t xml:space="preserve">”. </w:t>
      </w:r>
    </w:p>
    <w:p w:rsidR="00146DD8" w:rsidRDefault="00146DD8" w:rsidP="00883A3D">
      <w:pPr>
        <w:spacing w:after="0" w:line="360" w:lineRule="auto"/>
        <w:jc w:val="both"/>
        <w:rPr>
          <w:rFonts w:ascii="Times New Roman" w:hAnsi="Times New Roman" w:cs="Times New Roman"/>
          <w:sz w:val="24"/>
          <w:szCs w:val="24"/>
        </w:rPr>
      </w:pPr>
    </w:p>
    <w:p w:rsidR="00FB2993" w:rsidRPr="002E2D33" w:rsidRDefault="002E2D33" w:rsidP="00E93451">
      <w:pPr>
        <w:pStyle w:val="ListParagraph"/>
        <w:numPr>
          <w:ilvl w:val="0"/>
          <w:numId w:val="37"/>
        </w:numPr>
        <w:spacing w:after="0" w:line="360" w:lineRule="auto"/>
        <w:jc w:val="both"/>
        <w:rPr>
          <w:rFonts w:ascii="Times New Roman" w:hAnsi="Times New Roman" w:cs="Times New Roman"/>
          <w:b/>
          <w:sz w:val="24"/>
          <w:szCs w:val="24"/>
          <w:u w:val="single"/>
        </w:rPr>
      </w:pPr>
      <w:r w:rsidRPr="002E2D33">
        <w:rPr>
          <w:rFonts w:ascii="Times New Roman" w:hAnsi="Times New Roman" w:cs="Times New Roman"/>
          <w:b/>
          <w:sz w:val="24"/>
          <w:szCs w:val="24"/>
          <w:u w:val="single"/>
        </w:rPr>
        <w:t xml:space="preserve">THE PLEADINGS IN RESPECT </w:t>
      </w:r>
      <w:r w:rsidR="00386499">
        <w:rPr>
          <w:rFonts w:ascii="Times New Roman" w:hAnsi="Times New Roman" w:cs="Times New Roman"/>
          <w:b/>
          <w:sz w:val="24"/>
          <w:szCs w:val="24"/>
          <w:u w:val="single"/>
        </w:rPr>
        <w:t>OF</w:t>
      </w:r>
      <w:r w:rsidR="005751F6">
        <w:rPr>
          <w:rFonts w:ascii="Times New Roman" w:hAnsi="Times New Roman" w:cs="Times New Roman"/>
          <w:b/>
          <w:sz w:val="24"/>
          <w:szCs w:val="24"/>
          <w:u w:val="single"/>
        </w:rPr>
        <w:t xml:space="preserve"> </w:t>
      </w:r>
      <w:r w:rsidR="00A73498">
        <w:rPr>
          <w:rFonts w:ascii="Times New Roman" w:hAnsi="Times New Roman" w:cs="Times New Roman"/>
          <w:b/>
          <w:sz w:val="24"/>
          <w:szCs w:val="24"/>
          <w:u w:val="single"/>
        </w:rPr>
        <w:t xml:space="preserve">THE </w:t>
      </w:r>
      <w:r w:rsidR="00386499">
        <w:rPr>
          <w:rFonts w:ascii="Times New Roman" w:hAnsi="Times New Roman" w:cs="Times New Roman"/>
          <w:b/>
          <w:sz w:val="24"/>
          <w:szCs w:val="24"/>
          <w:u w:val="single"/>
        </w:rPr>
        <w:t xml:space="preserve">CLAIM FOR </w:t>
      </w:r>
      <w:r w:rsidRPr="002E2D33">
        <w:rPr>
          <w:rFonts w:ascii="Times New Roman" w:hAnsi="Times New Roman" w:cs="Times New Roman"/>
          <w:b/>
          <w:sz w:val="24"/>
          <w:szCs w:val="24"/>
          <w:u w:val="single"/>
        </w:rPr>
        <w:t>DEFAMATION</w:t>
      </w:r>
    </w:p>
    <w:p w:rsidR="00473A02" w:rsidRDefault="00E93451" w:rsidP="0088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declaration begins by describing who the parties</w:t>
      </w:r>
      <w:r w:rsidR="00855CAC">
        <w:rPr>
          <w:rFonts w:ascii="Times New Roman" w:hAnsi="Times New Roman" w:cs="Times New Roman"/>
          <w:sz w:val="24"/>
          <w:szCs w:val="24"/>
        </w:rPr>
        <w:t xml:space="preserve"> </w:t>
      </w:r>
      <w:r w:rsidR="008F62AE">
        <w:rPr>
          <w:rFonts w:ascii="Times New Roman" w:hAnsi="Times New Roman" w:cs="Times New Roman"/>
          <w:sz w:val="24"/>
          <w:szCs w:val="24"/>
        </w:rPr>
        <w:t>are. It</w:t>
      </w:r>
      <w:r>
        <w:rPr>
          <w:rFonts w:ascii="Times New Roman" w:hAnsi="Times New Roman" w:cs="Times New Roman"/>
          <w:sz w:val="24"/>
          <w:szCs w:val="24"/>
        </w:rPr>
        <w:t xml:space="preserve"> then states</w:t>
      </w:r>
      <w:r w:rsidR="00FB2993">
        <w:rPr>
          <w:rFonts w:ascii="Times New Roman" w:hAnsi="Times New Roman" w:cs="Times New Roman"/>
          <w:sz w:val="24"/>
          <w:szCs w:val="24"/>
        </w:rPr>
        <w:t xml:space="preserve"> that the plaintiff had never been a member of the first defendant</w:t>
      </w:r>
      <w:r w:rsidR="00473A02">
        <w:rPr>
          <w:rFonts w:ascii="Times New Roman" w:hAnsi="Times New Roman" w:cs="Times New Roman"/>
          <w:sz w:val="24"/>
          <w:szCs w:val="24"/>
        </w:rPr>
        <w:t>;</w:t>
      </w:r>
      <w:r w:rsidR="00FB2993">
        <w:rPr>
          <w:rFonts w:ascii="Times New Roman" w:hAnsi="Times New Roman" w:cs="Times New Roman"/>
          <w:sz w:val="24"/>
          <w:szCs w:val="24"/>
        </w:rPr>
        <w:t xml:space="preserve"> that he had authored his book </w:t>
      </w:r>
      <w:r w:rsidR="008F62AE">
        <w:rPr>
          <w:rFonts w:ascii="Times New Roman" w:hAnsi="Times New Roman" w:cs="Times New Roman"/>
          <w:sz w:val="24"/>
          <w:szCs w:val="24"/>
        </w:rPr>
        <w:t>aforesaid; that</w:t>
      </w:r>
      <w:r w:rsidR="00473A02">
        <w:rPr>
          <w:rFonts w:ascii="Times New Roman" w:hAnsi="Times New Roman" w:cs="Times New Roman"/>
          <w:sz w:val="24"/>
          <w:szCs w:val="24"/>
        </w:rPr>
        <w:t xml:space="preserve"> the </w:t>
      </w:r>
      <w:proofErr w:type="spellStart"/>
      <w:r w:rsidR="00473A02" w:rsidRPr="00473A02">
        <w:rPr>
          <w:rFonts w:ascii="Times New Roman" w:hAnsi="Times New Roman" w:cs="Times New Roman"/>
          <w:i/>
          <w:sz w:val="24"/>
          <w:szCs w:val="24"/>
        </w:rPr>
        <w:t>FinGaz</w:t>
      </w:r>
      <w:proofErr w:type="spellEnd"/>
      <w:r w:rsidR="00473A02">
        <w:rPr>
          <w:rFonts w:ascii="Times New Roman" w:hAnsi="Times New Roman" w:cs="Times New Roman"/>
          <w:sz w:val="24"/>
          <w:szCs w:val="24"/>
        </w:rPr>
        <w:t xml:space="preserve"> article had appeared in that paper’s issue of the week 10 to 16 </w:t>
      </w:r>
      <w:r w:rsidR="00473A02">
        <w:rPr>
          <w:rFonts w:ascii="Times New Roman" w:hAnsi="Times New Roman" w:cs="Times New Roman"/>
          <w:sz w:val="24"/>
          <w:szCs w:val="24"/>
        </w:rPr>
        <w:lastRenderedPageBreak/>
        <w:t xml:space="preserve">November 2011 </w:t>
      </w:r>
      <w:r>
        <w:rPr>
          <w:rFonts w:ascii="Times New Roman" w:hAnsi="Times New Roman" w:cs="Times New Roman"/>
          <w:sz w:val="24"/>
          <w:szCs w:val="24"/>
        </w:rPr>
        <w:t>and</w:t>
      </w:r>
      <w:r w:rsidR="00473A02">
        <w:rPr>
          <w:rFonts w:ascii="Times New Roman" w:hAnsi="Times New Roman" w:cs="Times New Roman"/>
          <w:sz w:val="24"/>
          <w:szCs w:val="24"/>
        </w:rPr>
        <w:t xml:space="preserve"> that the </w:t>
      </w:r>
      <w:r w:rsidR="00473A02" w:rsidRPr="00E93451">
        <w:rPr>
          <w:rFonts w:ascii="Times New Roman" w:hAnsi="Times New Roman" w:cs="Times New Roman"/>
          <w:i/>
          <w:sz w:val="24"/>
          <w:szCs w:val="24"/>
        </w:rPr>
        <w:t>Financial Gazette</w:t>
      </w:r>
      <w:r w:rsidR="00473A02">
        <w:rPr>
          <w:rFonts w:ascii="Times New Roman" w:hAnsi="Times New Roman" w:cs="Times New Roman"/>
          <w:sz w:val="24"/>
          <w:szCs w:val="24"/>
        </w:rPr>
        <w:t xml:space="preserve"> was widely read within and outside Zimbabwe</w:t>
      </w:r>
      <w:r>
        <w:rPr>
          <w:rFonts w:ascii="Times New Roman" w:hAnsi="Times New Roman" w:cs="Times New Roman"/>
          <w:sz w:val="24"/>
          <w:szCs w:val="24"/>
        </w:rPr>
        <w:t xml:space="preserve">. The declaration </w:t>
      </w:r>
      <w:r w:rsidR="00473A02">
        <w:rPr>
          <w:rFonts w:ascii="Times New Roman" w:hAnsi="Times New Roman" w:cs="Times New Roman"/>
          <w:sz w:val="24"/>
          <w:szCs w:val="24"/>
        </w:rPr>
        <w:t>aver</w:t>
      </w:r>
      <w:r>
        <w:rPr>
          <w:rFonts w:ascii="Times New Roman" w:hAnsi="Times New Roman" w:cs="Times New Roman"/>
          <w:sz w:val="24"/>
          <w:szCs w:val="24"/>
        </w:rPr>
        <w:t>s</w:t>
      </w:r>
      <w:r w:rsidR="00473A02">
        <w:rPr>
          <w:rFonts w:ascii="Times New Roman" w:hAnsi="Times New Roman" w:cs="Times New Roman"/>
          <w:sz w:val="24"/>
          <w:szCs w:val="24"/>
        </w:rPr>
        <w:t xml:space="preserve"> that central to the </w:t>
      </w:r>
      <w:proofErr w:type="spellStart"/>
      <w:r w:rsidR="00473A02" w:rsidRPr="00E93451">
        <w:rPr>
          <w:rFonts w:ascii="Times New Roman" w:hAnsi="Times New Roman" w:cs="Times New Roman"/>
          <w:i/>
          <w:sz w:val="24"/>
          <w:szCs w:val="24"/>
        </w:rPr>
        <w:t>FinGaz</w:t>
      </w:r>
      <w:proofErr w:type="spellEnd"/>
      <w:r w:rsidR="00473A02">
        <w:rPr>
          <w:rFonts w:ascii="Times New Roman" w:hAnsi="Times New Roman" w:cs="Times New Roman"/>
          <w:sz w:val="24"/>
          <w:szCs w:val="24"/>
        </w:rPr>
        <w:t xml:space="preserve"> article was the contention by the plaintiff that he had coined the name </w:t>
      </w:r>
      <w:r w:rsidR="00473A02" w:rsidRPr="00E93451">
        <w:rPr>
          <w:rFonts w:ascii="Times New Roman" w:hAnsi="Times New Roman" w:cs="Times New Roman"/>
          <w:b/>
          <w:sz w:val="24"/>
          <w:szCs w:val="24"/>
        </w:rPr>
        <w:t>Movement for Democratic Change</w:t>
      </w:r>
      <w:r w:rsidR="00473A02">
        <w:rPr>
          <w:rFonts w:ascii="Times New Roman" w:hAnsi="Times New Roman" w:cs="Times New Roman"/>
          <w:sz w:val="24"/>
          <w:szCs w:val="24"/>
        </w:rPr>
        <w:t xml:space="preserve"> at the formation of the party in 1999 when he was then the editor of “</w:t>
      </w:r>
      <w:r w:rsidR="00473A02" w:rsidRPr="00473A02">
        <w:rPr>
          <w:rFonts w:ascii="Times New Roman" w:hAnsi="Times New Roman" w:cs="Times New Roman"/>
          <w:i/>
          <w:sz w:val="24"/>
          <w:szCs w:val="24"/>
        </w:rPr>
        <w:t>The Worker</w:t>
      </w:r>
      <w:r w:rsidR="00473A02">
        <w:rPr>
          <w:rFonts w:ascii="Times New Roman" w:hAnsi="Times New Roman" w:cs="Times New Roman"/>
          <w:sz w:val="24"/>
          <w:szCs w:val="24"/>
        </w:rPr>
        <w:t>”.</w:t>
      </w:r>
    </w:p>
    <w:p w:rsidR="000C3B89" w:rsidRDefault="000C3B89" w:rsidP="0088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rest of the averments in the plaintiff’s declaration and which </w:t>
      </w:r>
      <w:r w:rsidR="00255478">
        <w:rPr>
          <w:rFonts w:ascii="Times New Roman" w:hAnsi="Times New Roman" w:cs="Times New Roman"/>
          <w:sz w:val="24"/>
          <w:szCs w:val="24"/>
        </w:rPr>
        <w:t>a</w:t>
      </w:r>
      <w:r>
        <w:rPr>
          <w:rFonts w:ascii="Times New Roman" w:hAnsi="Times New Roman" w:cs="Times New Roman"/>
          <w:sz w:val="24"/>
          <w:szCs w:val="24"/>
        </w:rPr>
        <w:t xml:space="preserve">re germane to his claim </w:t>
      </w:r>
      <w:r w:rsidR="00255478">
        <w:rPr>
          <w:rFonts w:ascii="Times New Roman" w:hAnsi="Times New Roman" w:cs="Times New Roman"/>
          <w:sz w:val="24"/>
          <w:szCs w:val="24"/>
        </w:rPr>
        <w:t>for defamation damages a</w:t>
      </w:r>
      <w:r>
        <w:rPr>
          <w:rFonts w:ascii="Times New Roman" w:hAnsi="Times New Roman" w:cs="Times New Roman"/>
          <w:sz w:val="24"/>
          <w:szCs w:val="24"/>
        </w:rPr>
        <w:t>re as follows:</w:t>
      </w:r>
    </w:p>
    <w:p w:rsidR="000C3B89" w:rsidRDefault="000C3B89" w:rsidP="00E16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p w:rsidR="000C3B89" w:rsidRDefault="000C3B89" w:rsidP="00883A3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common cause that in compiling the said article, the </w:t>
      </w:r>
      <w:r w:rsidRPr="0016039D">
        <w:rPr>
          <w:rFonts w:ascii="Times New Roman" w:hAnsi="Times New Roman" w:cs="Times New Roman"/>
          <w:b/>
          <w:sz w:val="24"/>
          <w:szCs w:val="24"/>
        </w:rPr>
        <w:t>Financial Gazette</w:t>
      </w:r>
      <w:r>
        <w:rPr>
          <w:rFonts w:ascii="Times New Roman" w:hAnsi="Times New Roman" w:cs="Times New Roman"/>
          <w:sz w:val="24"/>
          <w:szCs w:val="24"/>
        </w:rPr>
        <w:t xml:space="preserve"> interviewed 2</w:t>
      </w:r>
      <w:r w:rsidRPr="000C3B89">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who went on to oblige answers. It is common cause that in doing so he was speaking in his official capacity.</w:t>
      </w:r>
    </w:p>
    <w:p w:rsidR="00E93451" w:rsidRDefault="00E93451" w:rsidP="00883A3D">
      <w:pPr>
        <w:spacing w:after="0" w:line="240" w:lineRule="auto"/>
        <w:ind w:firstLine="720"/>
        <w:jc w:val="center"/>
        <w:rPr>
          <w:rFonts w:ascii="Times New Roman" w:hAnsi="Times New Roman" w:cs="Times New Roman"/>
          <w:sz w:val="24"/>
          <w:szCs w:val="24"/>
        </w:rPr>
      </w:pPr>
    </w:p>
    <w:p w:rsidR="000C3B89" w:rsidRDefault="000C3B89" w:rsidP="00E16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p w:rsidR="00F457B8" w:rsidRDefault="000C3B89" w:rsidP="00883A3D">
      <w:pPr>
        <w:spacing w:after="0" w:line="240" w:lineRule="auto"/>
        <w:ind w:left="720" w:firstLine="60"/>
        <w:jc w:val="both"/>
        <w:rPr>
          <w:rFonts w:ascii="Times New Roman" w:hAnsi="Times New Roman" w:cs="Times New Roman"/>
          <w:sz w:val="24"/>
          <w:szCs w:val="24"/>
        </w:rPr>
      </w:pPr>
      <w:r>
        <w:rPr>
          <w:rFonts w:ascii="Times New Roman" w:hAnsi="Times New Roman" w:cs="Times New Roman"/>
          <w:sz w:val="24"/>
          <w:szCs w:val="24"/>
        </w:rPr>
        <w:t xml:space="preserve">It is common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that in giving the interview the 2</w:t>
      </w:r>
      <w:r w:rsidRPr="000C3B89">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said and or replied to the effect that:</w:t>
      </w:r>
    </w:p>
    <w:p w:rsidR="000C3B89" w:rsidRDefault="0016039D" w:rsidP="00883A3D">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000C3B89" w:rsidRPr="000C3B89">
        <w:rPr>
          <w:rFonts w:ascii="Times New Roman" w:hAnsi="Times New Roman" w:cs="Times New Roman"/>
          <w:b/>
          <w:i/>
          <w:sz w:val="24"/>
          <w:szCs w:val="24"/>
        </w:rPr>
        <w:t>They [the MDC-T</w:t>
      </w:r>
      <w:r w:rsidR="00E93451">
        <w:rPr>
          <w:rFonts w:ascii="Times New Roman" w:hAnsi="Times New Roman" w:cs="Times New Roman"/>
          <w:b/>
          <w:i/>
          <w:sz w:val="24"/>
          <w:szCs w:val="24"/>
        </w:rPr>
        <w:t>]</w:t>
      </w:r>
      <w:r w:rsidR="000C3B89" w:rsidRPr="000C3B89">
        <w:rPr>
          <w:rFonts w:ascii="Times New Roman" w:hAnsi="Times New Roman" w:cs="Times New Roman"/>
          <w:b/>
          <w:i/>
          <w:sz w:val="24"/>
          <w:szCs w:val="24"/>
        </w:rPr>
        <w:t xml:space="preserve"> had evidence, which included minutes, to prove that </w:t>
      </w:r>
      <w:proofErr w:type="spellStart"/>
      <w:r w:rsidR="000C3B89" w:rsidRPr="000C3B89">
        <w:rPr>
          <w:rFonts w:ascii="Times New Roman" w:hAnsi="Times New Roman" w:cs="Times New Roman"/>
          <w:b/>
          <w:i/>
          <w:sz w:val="24"/>
          <w:szCs w:val="24"/>
        </w:rPr>
        <w:t>Kwinjeh</w:t>
      </w:r>
      <w:proofErr w:type="spellEnd"/>
      <w:r w:rsidR="000C3B89" w:rsidRPr="000C3B89">
        <w:rPr>
          <w:rFonts w:ascii="Times New Roman" w:hAnsi="Times New Roman" w:cs="Times New Roman"/>
          <w:b/>
          <w:i/>
          <w:sz w:val="24"/>
          <w:szCs w:val="24"/>
        </w:rPr>
        <w:t xml:space="preserve"> had come up with the name Movement For Democratic Change and that </w:t>
      </w:r>
      <w:proofErr w:type="spellStart"/>
      <w:r w:rsidR="000C3B89" w:rsidRPr="000C3B89">
        <w:rPr>
          <w:rFonts w:ascii="Times New Roman" w:hAnsi="Times New Roman" w:cs="Times New Roman"/>
          <w:b/>
          <w:i/>
          <w:sz w:val="24"/>
          <w:szCs w:val="24"/>
        </w:rPr>
        <w:t>Muzhuzha’s</w:t>
      </w:r>
      <w:proofErr w:type="spellEnd"/>
      <w:r w:rsidR="000C3B89" w:rsidRPr="000C3B89">
        <w:rPr>
          <w:rFonts w:ascii="Times New Roman" w:hAnsi="Times New Roman" w:cs="Times New Roman"/>
          <w:b/>
          <w:i/>
          <w:sz w:val="24"/>
          <w:szCs w:val="24"/>
        </w:rPr>
        <w:t xml:space="preserve"> claim was false</w:t>
      </w:r>
      <w:r>
        <w:rPr>
          <w:rFonts w:ascii="Times New Roman" w:hAnsi="Times New Roman" w:cs="Times New Roman"/>
          <w:sz w:val="24"/>
          <w:szCs w:val="24"/>
        </w:rPr>
        <w:t>’</w:t>
      </w:r>
    </w:p>
    <w:p w:rsidR="00E93451" w:rsidRDefault="00E93451" w:rsidP="00883A3D">
      <w:pPr>
        <w:spacing w:after="0" w:line="240" w:lineRule="auto"/>
        <w:jc w:val="center"/>
        <w:rPr>
          <w:rFonts w:ascii="Times New Roman" w:hAnsi="Times New Roman" w:cs="Times New Roman"/>
          <w:sz w:val="24"/>
          <w:szCs w:val="24"/>
        </w:rPr>
      </w:pPr>
    </w:p>
    <w:p w:rsidR="0016039D" w:rsidRDefault="0016039D" w:rsidP="00883A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rsidR="0016039D" w:rsidRDefault="0016039D" w:rsidP="00883A3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the said article, 2</w:t>
      </w:r>
      <w:r w:rsidRPr="0016039D">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is quoted as going on to rubbish </w:t>
      </w:r>
      <w:r w:rsidR="005D2369">
        <w:rPr>
          <w:rFonts w:ascii="Times New Roman" w:hAnsi="Times New Roman" w:cs="Times New Roman"/>
          <w:sz w:val="24"/>
          <w:szCs w:val="24"/>
        </w:rPr>
        <w:t xml:space="preserve">(sic) </w:t>
      </w:r>
      <w:r>
        <w:rPr>
          <w:rFonts w:ascii="Times New Roman" w:hAnsi="Times New Roman" w:cs="Times New Roman"/>
          <w:sz w:val="24"/>
          <w:szCs w:val="24"/>
        </w:rPr>
        <w:t xml:space="preserve">plaintiff’s </w:t>
      </w:r>
      <w:r w:rsidR="005751F6">
        <w:rPr>
          <w:rFonts w:ascii="Times New Roman" w:hAnsi="Times New Roman" w:cs="Times New Roman"/>
          <w:sz w:val="24"/>
          <w:szCs w:val="24"/>
        </w:rPr>
        <w:t>contention in</w:t>
      </w:r>
      <w:r>
        <w:rPr>
          <w:rFonts w:ascii="Times New Roman" w:hAnsi="Times New Roman" w:cs="Times New Roman"/>
          <w:sz w:val="24"/>
          <w:szCs w:val="24"/>
        </w:rPr>
        <w:t xml:space="preserve"> the following words:</w:t>
      </w:r>
    </w:p>
    <w:p w:rsidR="0016039D" w:rsidRDefault="0016039D" w:rsidP="00883A3D">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proofErr w:type="spellStart"/>
      <w:r w:rsidRPr="00B65D5B">
        <w:rPr>
          <w:rFonts w:ascii="Times New Roman" w:hAnsi="Times New Roman" w:cs="Times New Roman"/>
          <w:b/>
          <w:i/>
          <w:sz w:val="24"/>
          <w:szCs w:val="24"/>
        </w:rPr>
        <w:t>Infact</w:t>
      </w:r>
      <w:proofErr w:type="spellEnd"/>
      <w:r w:rsidRPr="00B65D5B">
        <w:rPr>
          <w:rFonts w:ascii="Times New Roman" w:hAnsi="Times New Roman" w:cs="Times New Roman"/>
          <w:b/>
          <w:i/>
          <w:sz w:val="24"/>
          <w:szCs w:val="24"/>
        </w:rPr>
        <w:t xml:space="preserve">, </w:t>
      </w:r>
      <w:proofErr w:type="spellStart"/>
      <w:r w:rsidRPr="00B65D5B">
        <w:rPr>
          <w:rFonts w:ascii="Times New Roman" w:hAnsi="Times New Roman" w:cs="Times New Roman"/>
          <w:b/>
          <w:i/>
          <w:sz w:val="24"/>
          <w:szCs w:val="24"/>
        </w:rPr>
        <w:t>Learnmore</w:t>
      </w:r>
      <w:proofErr w:type="spellEnd"/>
      <w:r w:rsidR="00295C52">
        <w:rPr>
          <w:rFonts w:ascii="Times New Roman" w:hAnsi="Times New Roman" w:cs="Times New Roman"/>
          <w:b/>
          <w:i/>
          <w:sz w:val="24"/>
          <w:szCs w:val="24"/>
        </w:rPr>
        <w:t xml:space="preserve"> </w:t>
      </w:r>
      <w:proofErr w:type="spellStart"/>
      <w:r w:rsidRPr="00B65D5B">
        <w:rPr>
          <w:rFonts w:ascii="Times New Roman" w:hAnsi="Times New Roman" w:cs="Times New Roman"/>
          <w:b/>
          <w:i/>
          <w:sz w:val="24"/>
          <w:szCs w:val="24"/>
        </w:rPr>
        <w:t>Jongwe</w:t>
      </w:r>
      <w:proofErr w:type="spellEnd"/>
      <w:r w:rsidRPr="00B65D5B">
        <w:rPr>
          <w:rFonts w:ascii="Times New Roman" w:hAnsi="Times New Roman" w:cs="Times New Roman"/>
          <w:b/>
          <w:i/>
          <w:sz w:val="24"/>
          <w:szCs w:val="24"/>
        </w:rPr>
        <w:t xml:space="preserve"> came up with the name Democratic Movement for Change. It was </w:t>
      </w:r>
      <w:proofErr w:type="spellStart"/>
      <w:r w:rsidRPr="00B65D5B">
        <w:rPr>
          <w:rFonts w:ascii="Times New Roman" w:hAnsi="Times New Roman" w:cs="Times New Roman"/>
          <w:b/>
          <w:i/>
          <w:sz w:val="24"/>
          <w:szCs w:val="24"/>
        </w:rPr>
        <w:t>Kwinjeh</w:t>
      </w:r>
      <w:proofErr w:type="spellEnd"/>
      <w:r w:rsidR="00B36196">
        <w:rPr>
          <w:rFonts w:ascii="Times New Roman" w:hAnsi="Times New Roman" w:cs="Times New Roman"/>
          <w:b/>
          <w:i/>
          <w:sz w:val="24"/>
          <w:szCs w:val="24"/>
        </w:rPr>
        <w:t xml:space="preserve"> </w:t>
      </w:r>
      <w:r w:rsidRPr="00B65D5B">
        <w:rPr>
          <w:rFonts w:ascii="Times New Roman" w:hAnsi="Times New Roman" w:cs="Times New Roman"/>
          <w:b/>
          <w:i/>
          <w:sz w:val="24"/>
          <w:szCs w:val="24"/>
        </w:rPr>
        <w:t xml:space="preserve">who refined it to Movement </w:t>
      </w:r>
      <w:proofErr w:type="gramStart"/>
      <w:r w:rsidRPr="00B65D5B">
        <w:rPr>
          <w:rFonts w:ascii="Times New Roman" w:hAnsi="Times New Roman" w:cs="Times New Roman"/>
          <w:b/>
          <w:i/>
          <w:sz w:val="24"/>
          <w:szCs w:val="24"/>
        </w:rPr>
        <w:t>For</w:t>
      </w:r>
      <w:proofErr w:type="gramEnd"/>
      <w:r w:rsidRPr="00B65D5B">
        <w:rPr>
          <w:rFonts w:ascii="Times New Roman" w:hAnsi="Times New Roman" w:cs="Times New Roman"/>
          <w:b/>
          <w:i/>
          <w:sz w:val="24"/>
          <w:szCs w:val="24"/>
        </w:rPr>
        <w:t xml:space="preserve"> Democratic Change</w:t>
      </w:r>
      <w:r>
        <w:rPr>
          <w:rFonts w:ascii="Times New Roman" w:hAnsi="Times New Roman" w:cs="Times New Roman"/>
          <w:sz w:val="24"/>
          <w:szCs w:val="24"/>
        </w:rPr>
        <w:t>”.</w:t>
      </w:r>
    </w:p>
    <w:p w:rsidR="00E16ECE" w:rsidRDefault="00E16ECE" w:rsidP="00883A3D">
      <w:pPr>
        <w:spacing w:after="0" w:line="240" w:lineRule="auto"/>
        <w:jc w:val="center"/>
        <w:rPr>
          <w:rFonts w:ascii="Times New Roman" w:hAnsi="Times New Roman" w:cs="Times New Roman"/>
          <w:sz w:val="24"/>
          <w:szCs w:val="24"/>
        </w:rPr>
      </w:pPr>
    </w:p>
    <w:p w:rsidR="0016039D" w:rsidRDefault="0016039D" w:rsidP="00883A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p w:rsidR="0016039D" w:rsidRDefault="0016039D" w:rsidP="00883A3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portions of the said article set out in paragraphs 9 and 10 above, and the context in which they were used, were wrongful, unlawful, false and scandalous and defamatory of the plaintiff, as they were understood by members of the public </w:t>
      </w:r>
      <w:r w:rsidRPr="002E2D33">
        <w:rPr>
          <w:rFonts w:ascii="Times New Roman" w:hAnsi="Times New Roman" w:cs="Times New Roman"/>
          <w:sz w:val="24"/>
          <w:szCs w:val="24"/>
          <w:u w:val="single"/>
        </w:rPr>
        <w:t xml:space="preserve">in their literal sense </w:t>
      </w:r>
      <w:r w:rsidRPr="00E9478E">
        <w:rPr>
          <w:rFonts w:ascii="Times New Roman" w:hAnsi="Times New Roman" w:cs="Times New Roman"/>
          <w:sz w:val="24"/>
          <w:szCs w:val="24"/>
        </w:rPr>
        <w:t xml:space="preserve">which is defamatory </w:t>
      </w:r>
      <w:r w:rsidRPr="002E2D33">
        <w:rPr>
          <w:rFonts w:ascii="Times New Roman" w:hAnsi="Times New Roman" w:cs="Times New Roman"/>
          <w:sz w:val="24"/>
          <w:szCs w:val="24"/>
          <w:u w:val="single"/>
        </w:rPr>
        <w:t>but also to mean that</w:t>
      </w:r>
      <w:r>
        <w:rPr>
          <w:rFonts w:ascii="Times New Roman" w:hAnsi="Times New Roman" w:cs="Times New Roman"/>
          <w:sz w:val="24"/>
          <w:szCs w:val="24"/>
        </w:rPr>
        <w:t xml:space="preserve">: </w:t>
      </w:r>
    </w:p>
    <w:p w:rsidR="0016039D" w:rsidRDefault="00B65D5B" w:rsidP="00883A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11.1</w:t>
      </w:r>
      <w:r>
        <w:rPr>
          <w:rFonts w:ascii="Times New Roman" w:hAnsi="Times New Roman" w:cs="Times New Roman"/>
          <w:sz w:val="24"/>
          <w:szCs w:val="24"/>
        </w:rPr>
        <w:tab/>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plaintiff is a liar;</w:t>
      </w:r>
    </w:p>
    <w:p w:rsidR="00B65D5B" w:rsidRDefault="00B65D5B" w:rsidP="00883A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11.2</w:t>
      </w:r>
      <w:r>
        <w:rPr>
          <w:rFonts w:ascii="Times New Roman" w:hAnsi="Times New Roman" w:cs="Times New Roman"/>
          <w:sz w:val="24"/>
          <w:szCs w:val="24"/>
        </w:rPr>
        <w:tab/>
        <w:t xml:space="preserve">as a journalist and author, the plaintiff had no scruples and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unashamed </w:t>
      </w:r>
      <w:r>
        <w:rPr>
          <w:rFonts w:ascii="Times New Roman" w:hAnsi="Times New Roman" w:cs="Times New Roman"/>
          <w:sz w:val="24"/>
          <w:szCs w:val="24"/>
        </w:rPr>
        <w:tab/>
      </w:r>
      <w:r>
        <w:rPr>
          <w:rFonts w:ascii="Times New Roman" w:hAnsi="Times New Roman" w:cs="Times New Roman"/>
          <w:sz w:val="24"/>
          <w:szCs w:val="24"/>
        </w:rPr>
        <w:tab/>
        <w:t xml:space="preserve">about distorting the historical truths about the formation of the MDC; </w:t>
      </w:r>
    </w:p>
    <w:p w:rsidR="00B65D5B" w:rsidRDefault="00B65D5B" w:rsidP="00883A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11.3</w:t>
      </w:r>
      <w:r>
        <w:rPr>
          <w:rFonts w:ascii="Times New Roman" w:hAnsi="Times New Roman" w:cs="Times New Roman"/>
          <w:sz w:val="24"/>
          <w:szCs w:val="24"/>
        </w:rPr>
        <w:tab/>
        <w:t>plaintiff’s contention and claims were a travesty of history and the truth;</w:t>
      </w:r>
    </w:p>
    <w:p w:rsidR="00B65D5B" w:rsidRDefault="00B65D5B" w:rsidP="00883A3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11.4</w:t>
      </w:r>
      <w:r>
        <w:rPr>
          <w:rFonts w:ascii="Times New Roman" w:hAnsi="Times New Roman" w:cs="Times New Roman"/>
          <w:sz w:val="24"/>
          <w:szCs w:val="24"/>
        </w:rPr>
        <w:tab/>
        <w:t>the Zimbabwe Congress of Trade Unions, on behalf of whom plaintiff was working at the time, had not played the role attributed to it by plaintiff in the said article, in the formation of the MDC.</w:t>
      </w:r>
    </w:p>
    <w:p w:rsidR="002269A0" w:rsidRDefault="002269A0" w:rsidP="00883A3D">
      <w:pPr>
        <w:spacing w:after="0" w:line="240" w:lineRule="auto"/>
        <w:jc w:val="center"/>
        <w:rPr>
          <w:rFonts w:ascii="Times New Roman" w:hAnsi="Times New Roman" w:cs="Times New Roman"/>
          <w:sz w:val="24"/>
          <w:szCs w:val="24"/>
        </w:rPr>
      </w:pPr>
    </w:p>
    <w:p w:rsidR="005D2369" w:rsidRDefault="005D2369" w:rsidP="00883A3D">
      <w:pPr>
        <w:spacing w:after="0" w:line="240" w:lineRule="auto"/>
        <w:jc w:val="center"/>
        <w:rPr>
          <w:rFonts w:ascii="Times New Roman" w:hAnsi="Times New Roman" w:cs="Times New Roman"/>
          <w:sz w:val="24"/>
          <w:szCs w:val="24"/>
        </w:rPr>
      </w:pPr>
    </w:p>
    <w:p w:rsidR="005D2369" w:rsidRDefault="005D2369" w:rsidP="00883A3D">
      <w:pPr>
        <w:spacing w:after="0" w:line="240" w:lineRule="auto"/>
        <w:jc w:val="center"/>
        <w:rPr>
          <w:rFonts w:ascii="Times New Roman" w:hAnsi="Times New Roman" w:cs="Times New Roman"/>
          <w:sz w:val="24"/>
          <w:szCs w:val="24"/>
        </w:rPr>
      </w:pPr>
    </w:p>
    <w:p w:rsidR="00B65D5B" w:rsidRDefault="00B65D5B" w:rsidP="00883A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p w:rsidR="00B65D5B" w:rsidRDefault="00B65D5B" w:rsidP="00883A3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statements </w:t>
      </w:r>
      <w:r w:rsidRPr="002E2D33">
        <w:rPr>
          <w:rFonts w:ascii="Times New Roman" w:hAnsi="Times New Roman" w:cs="Times New Roman"/>
          <w:sz w:val="24"/>
          <w:szCs w:val="24"/>
          <w:u w:val="single"/>
        </w:rPr>
        <w:t>and or import</w:t>
      </w:r>
      <w:r>
        <w:rPr>
          <w:rFonts w:ascii="Times New Roman" w:hAnsi="Times New Roman" w:cs="Times New Roman"/>
          <w:sz w:val="24"/>
          <w:szCs w:val="24"/>
        </w:rPr>
        <w:t xml:space="preserve"> attributed to 2</w:t>
      </w:r>
      <w:r w:rsidRPr="00B65D5B">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acting on behalf of 1</w:t>
      </w:r>
      <w:r w:rsidRPr="00B65D5B">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in the article cited above, in paragraph</w:t>
      </w:r>
      <w:r w:rsidR="00E16ECE">
        <w:rPr>
          <w:rFonts w:ascii="Times New Roman" w:hAnsi="Times New Roman" w:cs="Times New Roman"/>
          <w:sz w:val="24"/>
          <w:szCs w:val="24"/>
        </w:rPr>
        <w:t>s</w:t>
      </w:r>
      <w:r>
        <w:rPr>
          <w:rFonts w:ascii="Times New Roman" w:hAnsi="Times New Roman" w:cs="Times New Roman"/>
          <w:sz w:val="24"/>
          <w:szCs w:val="24"/>
        </w:rPr>
        <w:t xml:space="preserve"> 9 and 10 of the declaration are false, scandalous, contrived and highly defamatory of plaintiff in one or other of the following ways</w:t>
      </w:r>
      <w:r w:rsidR="002269A0">
        <w:rPr>
          <w:rFonts w:ascii="Times New Roman" w:hAnsi="Times New Roman" w:cs="Times New Roman"/>
          <w:sz w:val="24"/>
          <w:szCs w:val="24"/>
        </w:rPr>
        <w:t>:</w:t>
      </w:r>
    </w:p>
    <w:p w:rsidR="00B65D5B" w:rsidRDefault="00B65D5B" w:rsidP="00883A3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is the plaintiff who indeed coined the name Movement For Democratic Change;</w:t>
      </w:r>
    </w:p>
    <w:p w:rsidR="00E16ECE" w:rsidRDefault="00B65D5B" w:rsidP="00883A3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12.2</w:t>
      </w:r>
      <w:r>
        <w:rPr>
          <w:rFonts w:ascii="Times New Roman" w:hAnsi="Times New Roman" w:cs="Times New Roman"/>
          <w:sz w:val="24"/>
          <w:szCs w:val="24"/>
        </w:rPr>
        <w:tab/>
      </w:r>
      <w:r w:rsidR="002269A0">
        <w:rPr>
          <w:rFonts w:ascii="Times New Roman" w:hAnsi="Times New Roman" w:cs="Times New Roman"/>
          <w:sz w:val="24"/>
          <w:szCs w:val="24"/>
        </w:rPr>
        <w:t>the plaintiff was indeed the editor of “The Worker”, a ZCTU publication as aforesaid and it is common cause that the ZCTU itself played an integral, irrefutable and indelible role in the formation of the 1</w:t>
      </w:r>
      <w:r w:rsidR="002269A0" w:rsidRPr="002269A0">
        <w:rPr>
          <w:rFonts w:ascii="Times New Roman" w:hAnsi="Times New Roman" w:cs="Times New Roman"/>
          <w:sz w:val="24"/>
          <w:szCs w:val="24"/>
          <w:vertAlign w:val="superscript"/>
        </w:rPr>
        <w:t>st</w:t>
      </w:r>
      <w:r w:rsidR="002269A0">
        <w:rPr>
          <w:rFonts w:ascii="Times New Roman" w:hAnsi="Times New Roman" w:cs="Times New Roman"/>
          <w:sz w:val="24"/>
          <w:szCs w:val="24"/>
        </w:rPr>
        <w:t xml:space="preserve"> plaintiff” </w:t>
      </w:r>
    </w:p>
    <w:p w:rsidR="002E2D33" w:rsidRDefault="002E2D33" w:rsidP="00883A3D">
      <w:pPr>
        <w:spacing w:after="0" w:line="240" w:lineRule="auto"/>
        <w:ind w:left="1440" w:hanging="720"/>
        <w:jc w:val="both"/>
        <w:rPr>
          <w:rFonts w:ascii="Times New Roman" w:hAnsi="Times New Roman" w:cs="Times New Roman"/>
          <w:sz w:val="24"/>
          <w:szCs w:val="24"/>
        </w:rPr>
      </w:pPr>
    </w:p>
    <w:p w:rsidR="00E16ECE" w:rsidRDefault="002E2D33" w:rsidP="00883A3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underlining)</w:t>
      </w:r>
    </w:p>
    <w:p w:rsidR="002E2D33" w:rsidRDefault="002E2D33" w:rsidP="00883A3D">
      <w:pPr>
        <w:spacing w:after="0" w:line="240" w:lineRule="auto"/>
        <w:ind w:left="1440" w:hanging="720"/>
        <w:jc w:val="both"/>
        <w:rPr>
          <w:rFonts w:ascii="Times New Roman" w:hAnsi="Times New Roman" w:cs="Times New Roman"/>
          <w:sz w:val="24"/>
          <w:szCs w:val="24"/>
        </w:rPr>
      </w:pPr>
    </w:p>
    <w:p w:rsidR="002269A0" w:rsidRDefault="002269A0" w:rsidP="005751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Plaintiff’s declaration went on to </w:t>
      </w:r>
      <w:r w:rsidR="00E16ECE">
        <w:rPr>
          <w:rFonts w:ascii="Times New Roman" w:hAnsi="Times New Roman" w:cs="Times New Roman"/>
          <w:sz w:val="24"/>
          <w:szCs w:val="24"/>
        </w:rPr>
        <w:t>assert</w:t>
      </w:r>
      <w:r>
        <w:rPr>
          <w:rFonts w:ascii="Times New Roman" w:hAnsi="Times New Roman" w:cs="Times New Roman"/>
          <w:sz w:val="24"/>
          <w:szCs w:val="24"/>
        </w:rPr>
        <w:t xml:space="preserve"> that the </w:t>
      </w:r>
      <w:r w:rsidR="008F62AE">
        <w:rPr>
          <w:rFonts w:ascii="Times New Roman" w:hAnsi="Times New Roman" w:cs="Times New Roman"/>
          <w:sz w:val="24"/>
          <w:szCs w:val="24"/>
        </w:rPr>
        <w:t>statements attributed</w:t>
      </w:r>
      <w:r w:rsidR="00E16ECE">
        <w:rPr>
          <w:rFonts w:ascii="Times New Roman" w:hAnsi="Times New Roman" w:cs="Times New Roman"/>
          <w:sz w:val="24"/>
          <w:szCs w:val="24"/>
        </w:rPr>
        <w:t xml:space="preserve"> to the second </w:t>
      </w:r>
      <w:r w:rsidR="008F62AE">
        <w:rPr>
          <w:rFonts w:ascii="Times New Roman" w:hAnsi="Times New Roman" w:cs="Times New Roman"/>
          <w:sz w:val="24"/>
          <w:szCs w:val="24"/>
        </w:rPr>
        <w:t>defendant,</w:t>
      </w:r>
      <w:r w:rsidR="00F12A7A">
        <w:rPr>
          <w:rFonts w:ascii="Times New Roman" w:hAnsi="Times New Roman" w:cs="Times New Roman"/>
          <w:sz w:val="24"/>
          <w:szCs w:val="24"/>
        </w:rPr>
        <w:t xml:space="preserve"> “and</w:t>
      </w:r>
      <w:r w:rsidR="00C3062B" w:rsidRPr="00E9478E">
        <w:rPr>
          <w:rFonts w:ascii="Times New Roman" w:hAnsi="Times New Roman" w:cs="Times New Roman"/>
          <w:sz w:val="24"/>
          <w:szCs w:val="24"/>
        </w:rPr>
        <w:t xml:space="preserve"> or </w:t>
      </w:r>
      <w:r w:rsidR="00E16ECE" w:rsidRPr="00E9478E">
        <w:rPr>
          <w:rFonts w:ascii="Times New Roman" w:hAnsi="Times New Roman" w:cs="Times New Roman"/>
          <w:sz w:val="24"/>
          <w:szCs w:val="24"/>
        </w:rPr>
        <w:t xml:space="preserve">[their] </w:t>
      </w:r>
      <w:r w:rsidR="008F62AE" w:rsidRPr="00E9478E">
        <w:rPr>
          <w:rFonts w:ascii="Times New Roman" w:hAnsi="Times New Roman" w:cs="Times New Roman"/>
          <w:sz w:val="24"/>
          <w:szCs w:val="24"/>
        </w:rPr>
        <w:t>import</w:t>
      </w:r>
      <w:r w:rsidR="00F12A7A">
        <w:rPr>
          <w:rFonts w:ascii="Times New Roman" w:hAnsi="Times New Roman" w:cs="Times New Roman"/>
          <w:sz w:val="24"/>
          <w:szCs w:val="24"/>
        </w:rPr>
        <w:t>”</w:t>
      </w:r>
      <w:r w:rsidR="008F62AE">
        <w:rPr>
          <w:rFonts w:ascii="Times New Roman" w:hAnsi="Times New Roman" w:cs="Times New Roman"/>
          <w:sz w:val="24"/>
          <w:szCs w:val="24"/>
        </w:rPr>
        <w:t>, had</w:t>
      </w:r>
      <w:r>
        <w:rPr>
          <w:rFonts w:ascii="Times New Roman" w:hAnsi="Times New Roman" w:cs="Times New Roman"/>
          <w:sz w:val="24"/>
          <w:szCs w:val="24"/>
        </w:rPr>
        <w:t xml:space="preserve"> been highly defamatory allegedly because it was common cause that his contention “about his intellectual idea” in </w:t>
      </w:r>
      <w:r w:rsidR="00E9478E">
        <w:rPr>
          <w:rFonts w:ascii="Times New Roman" w:hAnsi="Times New Roman" w:cs="Times New Roman"/>
          <w:sz w:val="24"/>
          <w:szCs w:val="24"/>
        </w:rPr>
        <w:t xml:space="preserve">coming up </w:t>
      </w:r>
      <w:r w:rsidR="00E16ECE">
        <w:rPr>
          <w:rFonts w:ascii="Times New Roman" w:hAnsi="Times New Roman" w:cs="Times New Roman"/>
          <w:sz w:val="24"/>
          <w:szCs w:val="24"/>
        </w:rPr>
        <w:t xml:space="preserve">with </w:t>
      </w:r>
      <w:r>
        <w:rPr>
          <w:rFonts w:ascii="Times New Roman" w:hAnsi="Times New Roman" w:cs="Times New Roman"/>
          <w:sz w:val="24"/>
          <w:szCs w:val="24"/>
        </w:rPr>
        <w:t xml:space="preserve">the name </w:t>
      </w:r>
      <w:r w:rsidRPr="00E16ECE">
        <w:rPr>
          <w:rFonts w:ascii="Times New Roman" w:hAnsi="Times New Roman" w:cs="Times New Roman"/>
          <w:b/>
          <w:sz w:val="24"/>
          <w:szCs w:val="24"/>
        </w:rPr>
        <w:t xml:space="preserve">Movement for Democratic </w:t>
      </w:r>
      <w:r w:rsidR="008F62AE" w:rsidRPr="00E16ECE">
        <w:rPr>
          <w:rFonts w:ascii="Times New Roman" w:hAnsi="Times New Roman" w:cs="Times New Roman"/>
          <w:b/>
          <w:sz w:val="24"/>
          <w:szCs w:val="24"/>
        </w:rPr>
        <w:t>Change</w:t>
      </w:r>
      <w:r w:rsidR="008F62AE">
        <w:rPr>
          <w:rFonts w:ascii="Times New Roman" w:hAnsi="Times New Roman" w:cs="Times New Roman"/>
          <w:sz w:val="24"/>
          <w:szCs w:val="24"/>
        </w:rPr>
        <w:t xml:space="preserve"> had</w:t>
      </w:r>
      <w:r w:rsidR="00E16ECE">
        <w:rPr>
          <w:rFonts w:ascii="Times New Roman" w:hAnsi="Times New Roman" w:cs="Times New Roman"/>
          <w:sz w:val="24"/>
          <w:szCs w:val="24"/>
        </w:rPr>
        <w:t xml:space="preserve"> been</w:t>
      </w:r>
      <w:r>
        <w:rPr>
          <w:rFonts w:ascii="Times New Roman" w:hAnsi="Times New Roman" w:cs="Times New Roman"/>
          <w:sz w:val="24"/>
          <w:szCs w:val="24"/>
        </w:rPr>
        <w:t xml:space="preserve"> borne out by the ZCTU official documents and records which</w:t>
      </w:r>
      <w:r w:rsidR="00E16ECE">
        <w:rPr>
          <w:rFonts w:ascii="Times New Roman" w:hAnsi="Times New Roman" w:cs="Times New Roman"/>
          <w:sz w:val="24"/>
          <w:szCs w:val="24"/>
        </w:rPr>
        <w:t>,</w:t>
      </w:r>
      <w:r>
        <w:rPr>
          <w:rFonts w:ascii="Times New Roman" w:hAnsi="Times New Roman" w:cs="Times New Roman"/>
          <w:sz w:val="24"/>
          <w:szCs w:val="24"/>
        </w:rPr>
        <w:t xml:space="preserve"> he claimed</w:t>
      </w:r>
      <w:r w:rsidR="00E16ECE">
        <w:rPr>
          <w:rFonts w:ascii="Times New Roman" w:hAnsi="Times New Roman" w:cs="Times New Roman"/>
          <w:sz w:val="24"/>
          <w:szCs w:val="24"/>
        </w:rPr>
        <w:t>,</w:t>
      </w:r>
      <w:r>
        <w:rPr>
          <w:rFonts w:ascii="Times New Roman" w:hAnsi="Times New Roman" w:cs="Times New Roman"/>
          <w:sz w:val="24"/>
          <w:szCs w:val="24"/>
        </w:rPr>
        <w:t xml:space="preserve"> </w:t>
      </w:r>
      <w:r w:rsidR="00855CAC">
        <w:rPr>
          <w:rFonts w:ascii="Times New Roman" w:hAnsi="Times New Roman" w:cs="Times New Roman"/>
          <w:sz w:val="24"/>
          <w:szCs w:val="24"/>
        </w:rPr>
        <w:t>had been in</w:t>
      </w:r>
      <w:r>
        <w:rPr>
          <w:rFonts w:ascii="Times New Roman" w:hAnsi="Times New Roman" w:cs="Times New Roman"/>
          <w:sz w:val="24"/>
          <w:szCs w:val="24"/>
        </w:rPr>
        <w:t xml:space="preserve"> the public domain.</w:t>
      </w:r>
    </w:p>
    <w:p w:rsidR="00147646" w:rsidRDefault="00C3062B" w:rsidP="0088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dealing with the quantum of damages for the alleged defamation the plaintiff’s declaration further repeated the claims that the </w:t>
      </w:r>
      <w:r w:rsidRPr="00E16ECE">
        <w:rPr>
          <w:rFonts w:ascii="Times New Roman" w:hAnsi="Times New Roman" w:cs="Times New Roman"/>
          <w:i/>
          <w:sz w:val="24"/>
          <w:szCs w:val="24"/>
        </w:rPr>
        <w:t>Financial Gazette</w:t>
      </w:r>
      <w:r>
        <w:rPr>
          <w:rFonts w:ascii="Times New Roman" w:hAnsi="Times New Roman" w:cs="Times New Roman"/>
          <w:sz w:val="24"/>
          <w:szCs w:val="24"/>
        </w:rPr>
        <w:t xml:space="preserve"> was a widely read newspaper the readership for which not only included the local elites but also the international market and </w:t>
      </w:r>
      <w:r w:rsidR="00147646">
        <w:rPr>
          <w:rFonts w:ascii="Times New Roman" w:hAnsi="Times New Roman" w:cs="Times New Roman"/>
          <w:sz w:val="24"/>
          <w:szCs w:val="24"/>
        </w:rPr>
        <w:t xml:space="preserve">that the </w:t>
      </w:r>
      <w:r w:rsidR="00E16ECE">
        <w:rPr>
          <w:rFonts w:ascii="Times New Roman" w:hAnsi="Times New Roman" w:cs="Times New Roman"/>
          <w:sz w:val="24"/>
          <w:szCs w:val="24"/>
        </w:rPr>
        <w:t>first</w:t>
      </w:r>
      <w:r w:rsidR="00147646">
        <w:rPr>
          <w:rFonts w:ascii="Times New Roman" w:hAnsi="Times New Roman" w:cs="Times New Roman"/>
          <w:sz w:val="24"/>
          <w:szCs w:val="24"/>
        </w:rPr>
        <w:t xml:space="preserve"> defendant was a “brand depending on the reader’s political inclination and disposition towards Zimbabwe and its political discourse</w:t>
      </w:r>
      <w:r w:rsidR="00E16ECE">
        <w:rPr>
          <w:rFonts w:ascii="Times New Roman" w:hAnsi="Times New Roman" w:cs="Times New Roman"/>
          <w:sz w:val="24"/>
          <w:szCs w:val="24"/>
        </w:rPr>
        <w:t>”</w:t>
      </w:r>
      <w:r w:rsidR="00147646">
        <w:rPr>
          <w:rFonts w:ascii="Times New Roman" w:hAnsi="Times New Roman" w:cs="Times New Roman"/>
          <w:sz w:val="24"/>
          <w:szCs w:val="24"/>
        </w:rPr>
        <w:t>.</w:t>
      </w:r>
    </w:p>
    <w:p w:rsidR="00147646" w:rsidRDefault="00C3062B" w:rsidP="0088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declaration </w:t>
      </w:r>
      <w:r w:rsidR="00147646">
        <w:rPr>
          <w:rFonts w:ascii="Times New Roman" w:hAnsi="Times New Roman" w:cs="Times New Roman"/>
          <w:sz w:val="24"/>
          <w:szCs w:val="24"/>
        </w:rPr>
        <w:t xml:space="preserve">makes </w:t>
      </w:r>
      <w:r>
        <w:rPr>
          <w:rFonts w:ascii="Times New Roman" w:hAnsi="Times New Roman" w:cs="Times New Roman"/>
          <w:sz w:val="24"/>
          <w:szCs w:val="24"/>
        </w:rPr>
        <w:t>repeated refer</w:t>
      </w:r>
      <w:r w:rsidR="00147646">
        <w:rPr>
          <w:rFonts w:ascii="Times New Roman" w:hAnsi="Times New Roman" w:cs="Times New Roman"/>
          <w:sz w:val="24"/>
          <w:szCs w:val="24"/>
        </w:rPr>
        <w:t>ence</w:t>
      </w:r>
      <w:r>
        <w:rPr>
          <w:rFonts w:ascii="Times New Roman" w:hAnsi="Times New Roman" w:cs="Times New Roman"/>
          <w:sz w:val="24"/>
          <w:szCs w:val="24"/>
        </w:rPr>
        <w:t xml:space="preserve"> to </w:t>
      </w:r>
      <w:r w:rsidR="00147646">
        <w:rPr>
          <w:rFonts w:ascii="Times New Roman" w:hAnsi="Times New Roman" w:cs="Times New Roman"/>
          <w:sz w:val="24"/>
          <w:szCs w:val="24"/>
        </w:rPr>
        <w:t>“</w:t>
      </w:r>
      <w:r w:rsidRPr="00147646">
        <w:rPr>
          <w:rFonts w:ascii="Times New Roman" w:hAnsi="Times New Roman" w:cs="Times New Roman"/>
          <w:sz w:val="24"/>
          <w:szCs w:val="24"/>
          <w:u w:val="single"/>
        </w:rPr>
        <w:t xml:space="preserve">the literal and or import or </w:t>
      </w:r>
      <w:r w:rsidR="008F62AE" w:rsidRPr="00147646">
        <w:rPr>
          <w:rFonts w:ascii="Times New Roman" w:hAnsi="Times New Roman" w:cs="Times New Roman"/>
          <w:sz w:val="24"/>
          <w:szCs w:val="24"/>
          <w:u w:val="single"/>
        </w:rPr>
        <w:t>implied</w:t>
      </w:r>
      <w:r w:rsidR="008F62AE" w:rsidRPr="00147646">
        <w:rPr>
          <w:rFonts w:ascii="Times New Roman" w:hAnsi="Times New Roman" w:cs="Times New Roman"/>
          <w:sz w:val="24"/>
          <w:szCs w:val="24"/>
        </w:rPr>
        <w:t>”</w:t>
      </w:r>
      <w:r w:rsidR="008F62AE">
        <w:rPr>
          <w:rFonts w:ascii="Times New Roman" w:hAnsi="Times New Roman" w:cs="Times New Roman"/>
          <w:sz w:val="24"/>
          <w:szCs w:val="24"/>
        </w:rPr>
        <w:t xml:space="preserve"> meaning</w:t>
      </w:r>
      <w:r>
        <w:rPr>
          <w:rFonts w:ascii="Times New Roman" w:hAnsi="Times New Roman" w:cs="Times New Roman"/>
          <w:sz w:val="24"/>
          <w:szCs w:val="24"/>
        </w:rPr>
        <w:t xml:space="preserve"> of the statements attributed to the second defendant</w:t>
      </w:r>
      <w:r w:rsidR="00147646">
        <w:rPr>
          <w:rFonts w:ascii="Times New Roman" w:hAnsi="Times New Roman" w:cs="Times New Roman"/>
          <w:sz w:val="24"/>
          <w:szCs w:val="24"/>
        </w:rPr>
        <w:t>. I quote paragraph 17 in full:</w:t>
      </w:r>
    </w:p>
    <w:p w:rsidR="00DD1CD6" w:rsidRDefault="00DD1CD6" w:rsidP="005A601E">
      <w:pPr>
        <w:spacing w:after="0" w:line="240" w:lineRule="auto"/>
        <w:ind w:firstLine="720"/>
        <w:jc w:val="center"/>
        <w:rPr>
          <w:rFonts w:ascii="Times New Roman" w:hAnsi="Times New Roman" w:cs="Times New Roman"/>
          <w:sz w:val="24"/>
          <w:szCs w:val="24"/>
        </w:rPr>
      </w:pPr>
    </w:p>
    <w:p w:rsidR="00147646" w:rsidRDefault="00147646" w:rsidP="005A601E">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“17.</w:t>
      </w:r>
    </w:p>
    <w:p w:rsidR="008F1A3F" w:rsidRDefault="00147646" w:rsidP="005A601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By reason thereof, the reach and readership of the Financial Gazette, the statements </w:t>
      </w:r>
      <w:r w:rsidRPr="00147646">
        <w:rPr>
          <w:rFonts w:ascii="Times New Roman" w:hAnsi="Times New Roman" w:cs="Times New Roman"/>
          <w:sz w:val="24"/>
          <w:szCs w:val="24"/>
          <w:u w:val="single"/>
        </w:rPr>
        <w:t xml:space="preserve">and </w:t>
      </w:r>
      <w:r w:rsidR="00B36196" w:rsidRPr="00147646">
        <w:rPr>
          <w:rFonts w:ascii="Times New Roman" w:hAnsi="Times New Roman" w:cs="Times New Roman"/>
          <w:sz w:val="24"/>
          <w:szCs w:val="24"/>
          <w:u w:val="single"/>
        </w:rPr>
        <w:t>or</w:t>
      </w:r>
      <w:r w:rsidR="00B36196">
        <w:rPr>
          <w:rFonts w:ascii="Times New Roman" w:hAnsi="Times New Roman" w:cs="Times New Roman"/>
          <w:sz w:val="24"/>
          <w:szCs w:val="24"/>
          <w:u w:val="single"/>
        </w:rPr>
        <w:t xml:space="preserve"> </w:t>
      </w:r>
      <w:r w:rsidR="00B36196" w:rsidRPr="00147646">
        <w:rPr>
          <w:rFonts w:ascii="Times New Roman" w:hAnsi="Times New Roman" w:cs="Times New Roman"/>
          <w:sz w:val="24"/>
          <w:szCs w:val="24"/>
          <w:u w:val="single"/>
        </w:rPr>
        <w:t>import</w:t>
      </w:r>
      <w:r w:rsidRPr="00147646">
        <w:rPr>
          <w:rFonts w:ascii="Times New Roman" w:hAnsi="Times New Roman" w:cs="Times New Roman"/>
          <w:sz w:val="24"/>
          <w:szCs w:val="24"/>
          <w:u w:val="single"/>
        </w:rPr>
        <w:t xml:space="preserve"> thereof</w:t>
      </w:r>
      <w:r>
        <w:rPr>
          <w:rFonts w:ascii="Times New Roman" w:hAnsi="Times New Roman" w:cs="Times New Roman"/>
          <w:sz w:val="24"/>
          <w:szCs w:val="24"/>
        </w:rPr>
        <w:t xml:space="preserve"> attributed to the 2</w:t>
      </w:r>
      <w:r w:rsidRPr="00147646">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acting on behalf of 1</w:t>
      </w:r>
      <w:r w:rsidRPr="00147646">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their defamatory meaning </w:t>
      </w:r>
      <w:r w:rsidRPr="008F1A3F">
        <w:rPr>
          <w:rFonts w:ascii="Times New Roman" w:hAnsi="Times New Roman" w:cs="Times New Roman"/>
          <w:sz w:val="24"/>
          <w:szCs w:val="24"/>
          <w:u w:val="single"/>
        </w:rPr>
        <w:t>in the literal sense, or the sense in which they were understood by members of the public</w:t>
      </w:r>
      <w:r>
        <w:rPr>
          <w:rFonts w:ascii="Times New Roman" w:hAnsi="Times New Roman" w:cs="Times New Roman"/>
          <w:sz w:val="24"/>
          <w:szCs w:val="24"/>
        </w:rPr>
        <w:t xml:space="preserve">, against their falsity, plaintiff suffered damages in his fair and good name, fame, reputation, professional integrity and career as a journalist” </w:t>
      </w:r>
    </w:p>
    <w:p w:rsidR="008F1A3F" w:rsidRDefault="008F1A3F" w:rsidP="005A601E">
      <w:pPr>
        <w:spacing w:after="0" w:line="240" w:lineRule="auto"/>
        <w:ind w:left="720"/>
        <w:jc w:val="both"/>
        <w:rPr>
          <w:rFonts w:ascii="Times New Roman" w:hAnsi="Times New Roman" w:cs="Times New Roman"/>
          <w:sz w:val="24"/>
          <w:szCs w:val="24"/>
        </w:rPr>
      </w:pPr>
    </w:p>
    <w:p w:rsidR="00147646" w:rsidRDefault="00147646" w:rsidP="008F1A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underlining</w:t>
      </w:r>
      <w:r w:rsidR="005A601E">
        <w:rPr>
          <w:rFonts w:ascii="Times New Roman" w:hAnsi="Times New Roman" w:cs="Times New Roman"/>
          <w:sz w:val="24"/>
          <w:szCs w:val="24"/>
        </w:rPr>
        <w:t>).</w:t>
      </w:r>
    </w:p>
    <w:p w:rsidR="00147646" w:rsidRDefault="00147646" w:rsidP="00147646">
      <w:pPr>
        <w:spacing w:after="0" w:line="360" w:lineRule="auto"/>
        <w:ind w:firstLine="720"/>
        <w:jc w:val="both"/>
        <w:rPr>
          <w:rFonts w:ascii="Times New Roman" w:hAnsi="Times New Roman" w:cs="Times New Roman"/>
          <w:sz w:val="24"/>
          <w:szCs w:val="24"/>
        </w:rPr>
      </w:pPr>
    </w:p>
    <w:p w:rsidR="00BE5C2E" w:rsidRDefault="005A601E" w:rsidP="0088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den</w:t>
      </w:r>
      <w:r w:rsidR="00255478">
        <w:rPr>
          <w:rFonts w:ascii="Times New Roman" w:hAnsi="Times New Roman" w:cs="Times New Roman"/>
          <w:sz w:val="24"/>
          <w:szCs w:val="24"/>
        </w:rPr>
        <w:t>y</w:t>
      </w:r>
      <w:r>
        <w:rPr>
          <w:rFonts w:ascii="Times New Roman" w:hAnsi="Times New Roman" w:cs="Times New Roman"/>
          <w:sz w:val="24"/>
          <w:szCs w:val="24"/>
        </w:rPr>
        <w:t xml:space="preserve"> the claim. Vey briefly the important features of the defendants’ defence </w:t>
      </w:r>
      <w:r w:rsidR="008F1A3F">
        <w:rPr>
          <w:rFonts w:ascii="Times New Roman" w:hAnsi="Times New Roman" w:cs="Times New Roman"/>
          <w:sz w:val="24"/>
          <w:szCs w:val="24"/>
        </w:rPr>
        <w:t xml:space="preserve">as set out in the plea </w:t>
      </w:r>
      <w:r w:rsidR="00255478">
        <w:rPr>
          <w:rFonts w:ascii="Times New Roman" w:hAnsi="Times New Roman" w:cs="Times New Roman"/>
          <w:sz w:val="24"/>
          <w:szCs w:val="24"/>
        </w:rPr>
        <w:t>a</w:t>
      </w:r>
      <w:r>
        <w:rPr>
          <w:rFonts w:ascii="Times New Roman" w:hAnsi="Times New Roman" w:cs="Times New Roman"/>
          <w:sz w:val="24"/>
          <w:szCs w:val="24"/>
        </w:rPr>
        <w:t>re that the</w:t>
      </w:r>
      <w:r w:rsidR="008F1A3F">
        <w:rPr>
          <w:rFonts w:ascii="Times New Roman" w:hAnsi="Times New Roman" w:cs="Times New Roman"/>
          <w:sz w:val="24"/>
          <w:szCs w:val="24"/>
        </w:rPr>
        <w:t xml:space="preserve"> defendants </w:t>
      </w:r>
      <w:r>
        <w:rPr>
          <w:rFonts w:ascii="Times New Roman" w:hAnsi="Times New Roman" w:cs="Times New Roman"/>
          <w:sz w:val="24"/>
          <w:szCs w:val="24"/>
        </w:rPr>
        <w:t>were not aware of plaintiff’s book and</w:t>
      </w:r>
      <w:r w:rsidR="008F1A3F">
        <w:rPr>
          <w:rFonts w:ascii="Times New Roman" w:hAnsi="Times New Roman" w:cs="Times New Roman"/>
          <w:sz w:val="24"/>
          <w:szCs w:val="24"/>
        </w:rPr>
        <w:t xml:space="preserve"> that they</w:t>
      </w:r>
      <w:r>
        <w:rPr>
          <w:rFonts w:ascii="Times New Roman" w:hAnsi="Times New Roman" w:cs="Times New Roman"/>
          <w:sz w:val="24"/>
          <w:szCs w:val="24"/>
        </w:rPr>
        <w:t xml:space="preserve"> had never read it; that while </w:t>
      </w:r>
      <w:r w:rsidR="008F1A3F">
        <w:rPr>
          <w:rFonts w:ascii="Times New Roman" w:hAnsi="Times New Roman" w:cs="Times New Roman"/>
          <w:sz w:val="24"/>
          <w:szCs w:val="24"/>
        </w:rPr>
        <w:t xml:space="preserve">the </w:t>
      </w:r>
      <w:r>
        <w:rPr>
          <w:rFonts w:ascii="Times New Roman" w:hAnsi="Times New Roman" w:cs="Times New Roman"/>
          <w:sz w:val="24"/>
          <w:szCs w:val="24"/>
        </w:rPr>
        <w:t xml:space="preserve">second defendant had been interviewed by </w:t>
      </w:r>
      <w:r w:rsidR="008F1A3F">
        <w:rPr>
          <w:rFonts w:ascii="Times New Roman" w:hAnsi="Times New Roman" w:cs="Times New Roman"/>
          <w:i/>
          <w:sz w:val="24"/>
          <w:szCs w:val="24"/>
        </w:rPr>
        <w:t>T</w:t>
      </w:r>
      <w:r w:rsidRPr="008F1A3F">
        <w:rPr>
          <w:rFonts w:ascii="Times New Roman" w:hAnsi="Times New Roman" w:cs="Times New Roman"/>
          <w:i/>
          <w:sz w:val="24"/>
          <w:szCs w:val="24"/>
        </w:rPr>
        <w:t>he Financial Gazette</w:t>
      </w:r>
      <w:r>
        <w:rPr>
          <w:rFonts w:ascii="Times New Roman" w:hAnsi="Times New Roman" w:cs="Times New Roman"/>
          <w:sz w:val="24"/>
          <w:szCs w:val="24"/>
        </w:rPr>
        <w:t xml:space="preserve">, it had never been disclosed to him that the plaintiff had been the person laying claim to the name </w:t>
      </w:r>
      <w:r w:rsidRPr="005A601E">
        <w:rPr>
          <w:rFonts w:ascii="Times New Roman" w:hAnsi="Times New Roman" w:cs="Times New Roman"/>
          <w:b/>
          <w:sz w:val="24"/>
          <w:szCs w:val="24"/>
        </w:rPr>
        <w:t>Movement for Democratic Change</w:t>
      </w:r>
      <w:r>
        <w:rPr>
          <w:rFonts w:ascii="Times New Roman" w:hAnsi="Times New Roman" w:cs="Times New Roman"/>
          <w:sz w:val="24"/>
          <w:szCs w:val="24"/>
        </w:rPr>
        <w:t xml:space="preserve"> as </w:t>
      </w:r>
      <w:r w:rsidR="00883A3D">
        <w:rPr>
          <w:rFonts w:ascii="Times New Roman" w:hAnsi="Times New Roman" w:cs="Times New Roman"/>
          <w:sz w:val="24"/>
          <w:szCs w:val="24"/>
        </w:rPr>
        <w:t xml:space="preserve">the </w:t>
      </w:r>
      <w:r w:rsidR="008F1A3F">
        <w:rPr>
          <w:rFonts w:ascii="Times New Roman" w:hAnsi="Times New Roman" w:cs="Times New Roman"/>
          <w:sz w:val="24"/>
          <w:szCs w:val="24"/>
        </w:rPr>
        <w:t>interviewer</w:t>
      </w:r>
      <w:r>
        <w:rPr>
          <w:rFonts w:ascii="Times New Roman" w:hAnsi="Times New Roman" w:cs="Times New Roman"/>
          <w:sz w:val="24"/>
          <w:szCs w:val="24"/>
        </w:rPr>
        <w:t xml:space="preserve"> had merely </w:t>
      </w:r>
      <w:r w:rsidR="00883A3D">
        <w:rPr>
          <w:rFonts w:ascii="Times New Roman" w:hAnsi="Times New Roman" w:cs="Times New Roman"/>
          <w:sz w:val="24"/>
          <w:szCs w:val="24"/>
        </w:rPr>
        <w:t>stated</w:t>
      </w:r>
      <w:r>
        <w:rPr>
          <w:rFonts w:ascii="Times New Roman" w:hAnsi="Times New Roman" w:cs="Times New Roman"/>
          <w:sz w:val="24"/>
          <w:szCs w:val="24"/>
        </w:rPr>
        <w:t xml:space="preserve"> that</w:t>
      </w:r>
      <w:r w:rsidR="008F1A3F">
        <w:rPr>
          <w:rFonts w:ascii="Times New Roman" w:hAnsi="Times New Roman" w:cs="Times New Roman"/>
          <w:sz w:val="24"/>
          <w:szCs w:val="24"/>
        </w:rPr>
        <w:t xml:space="preserve"> there was </w:t>
      </w:r>
      <w:r>
        <w:rPr>
          <w:rFonts w:ascii="Times New Roman" w:hAnsi="Times New Roman" w:cs="Times New Roman"/>
          <w:sz w:val="24"/>
          <w:szCs w:val="24"/>
        </w:rPr>
        <w:t xml:space="preserve">“someone” </w:t>
      </w:r>
      <w:r w:rsidR="00255478">
        <w:rPr>
          <w:rFonts w:ascii="Times New Roman" w:hAnsi="Times New Roman" w:cs="Times New Roman"/>
          <w:sz w:val="24"/>
          <w:szCs w:val="24"/>
        </w:rPr>
        <w:t xml:space="preserve">who had </w:t>
      </w:r>
      <w:r w:rsidR="00A73498">
        <w:rPr>
          <w:rFonts w:ascii="Times New Roman" w:hAnsi="Times New Roman" w:cs="Times New Roman"/>
          <w:sz w:val="24"/>
          <w:szCs w:val="24"/>
        </w:rPr>
        <w:t xml:space="preserve">been </w:t>
      </w:r>
      <w:r w:rsidR="00255478">
        <w:rPr>
          <w:rFonts w:ascii="Times New Roman" w:hAnsi="Times New Roman" w:cs="Times New Roman"/>
          <w:sz w:val="24"/>
          <w:szCs w:val="24"/>
        </w:rPr>
        <w:t>do</w:t>
      </w:r>
      <w:r w:rsidR="002E2D33">
        <w:rPr>
          <w:rFonts w:ascii="Times New Roman" w:hAnsi="Times New Roman" w:cs="Times New Roman"/>
          <w:sz w:val="24"/>
          <w:szCs w:val="24"/>
        </w:rPr>
        <w:t xml:space="preserve">ing </w:t>
      </w:r>
      <w:r w:rsidR="00883A3D">
        <w:rPr>
          <w:rFonts w:ascii="Times New Roman" w:hAnsi="Times New Roman" w:cs="Times New Roman"/>
          <w:sz w:val="24"/>
          <w:szCs w:val="24"/>
        </w:rPr>
        <w:t xml:space="preserve">that. </w:t>
      </w:r>
    </w:p>
    <w:p w:rsidR="00BE5C2E" w:rsidRDefault="00883A3D" w:rsidP="0088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BE5C2E">
        <w:rPr>
          <w:rFonts w:ascii="Times New Roman" w:hAnsi="Times New Roman" w:cs="Times New Roman"/>
          <w:sz w:val="24"/>
          <w:szCs w:val="24"/>
        </w:rPr>
        <w:t xml:space="preserve">defendants’ </w:t>
      </w:r>
      <w:r>
        <w:rPr>
          <w:rFonts w:ascii="Times New Roman" w:hAnsi="Times New Roman" w:cs="Times New Roman"/>
          <w:sz w:val="24"/>
          <w:szCs w:val="24"/>
        </w:rPr>
        <w:t xml:space="preserve">plea </w:t>
      </w:r>
      <w:r w:rsidR="00BE5C2E">
        <w:rPr>
          <w:rFonts w:ascii="Times New Roman" w:hAnsi="Times New Roman" w:cs="Times New Roman"/>
          <w:sz w:val="24"/>
          <w:szCs w:val="24"/>
        </w:rPr>
        <w:t>aver</w:t>
      </w:r>
      <w:r w:rsidR="00A73498">
        <w:rPr>
          <w:rFonts w:ascii="Times New Roman" w:hAnsi="Times New Roman" w:cs="Times New Roman"/>
          <w:sz w:val="24"/>
          <w:szCs w:val="24"/>
        </w:rPr>
        <w:t>s</w:t>
      </w:r>
      <w:r>
        <w:rPr>
          <w:rFonts w:ascii="Times New Roman" w:hAnsi="Times New Roman" w:cs="Times New Roman"/>
          <w:sz w:val="24"/>
          <w:szCs w:val="24"/>
        </w:rPr>
        <w:t xml:space="preserve"> that the bold words in para</w:t>
      </w:r>
      <w:r w:rsidR="00AA5760">
        <w:rPr>
          <w:rFonts w:ascii="Times New Roman" w:hAnsi="Times New Roman" w:cs="Times New Roman"/>
          <w:sz w:val="24"/>
          <w:szCs w:val="24"/>
        </w:rPr>
        <w:t>graph</w:t>
      </w:r>
      <w:r>
        <w:rPr>
          <w:rFonts w:ascii="Times New Roman" w:hAnsi="Times New Roman" w:cs="Times New Roman"/>
          <w:sz w:val="24"/>
          <w:szCs w:val="24"/>
        </w:rPr>
        <w:t xml:space="preserve"> 9 of the declaration (namely that </w:t>
      </w:r>
      <w:r w:rsidRPr="000C3B89">
        <w:rPr>
          <w:rFonts w:ascii="Times New Roman" w:hAnsi="Times New Roman" w:cs="Times New Roman"/>
          <w:b/>
          <w:i/>
          <w:sz w:val="24"/>
          <w:szCs w:val="24"/>
        </w:rPr>
        <w:t xml:space="preserve">MDC-T had evidence, which included minutes, to prove that </w:t>
      </w:r>
      <w:proofErr w:type="spellStart"/>
      <w:r w:rsidRPr="000C3B89">
        <w:rPr>
          <w:rFonts w:ascii="Times New Roman" w:hAnsi="Times New Roman" w:cs="Times New Roman"/>
          <w:b/>
          <w:i/>
          <w:sz w:val="24"/>
          <w:szCs w:val="24"/>
        </w:rPr>
        <w:t>Kwinjeh</w:t>
      </w:r>
      <w:proofErr w:type="spellEnd"/>
      <w:r w:rsidRPr="000C3B89">
        <w:rPr>
          <w:rFonts w:ascii="Times New Roman" w:hAnsi="Times New Roman" w:cs="Times New Roman"/>
          <w:b/>
          <w:i/>
          <w:sz w:val="24"/>
          <w:szCs w:val="24"/>
        </w:rPr>
        <w:t xml:space="preserve"> had come up with the name Movement </w:t>
      </w:r>
      <w:proofErr w:type="gramStart"/>
      <w:r w:rsidRPr="000C3B89">
        <w:rPr>
          <w:rFonts w:ascii="Times New Roman" w:hAnsi="Times New Roman" w:cs="Times New Roman"/>
          <w:b/>
          <w:i/>
          <w:sz w:val="24"/>
          <w:szCs w:val="24"/>
        </w:rPr>
        <w:t>For</w:t>
      </w:r>
      <w:proofErr w:type="gramEnd"/>
      <w:r w:rsidRPr="000C3B89">
        <w:rPr>
          <w:rFonts w:ascii="Times New Roman" w:hAnsi="Times New Roman" w:cs="Times New Roman"/>
          <w:b/>
          <w:i/>
          <w:sz w:val="24"/>
          <w:szCs w:val="24"/>
        </w:rPr>
        <w:t xml:space="preserve"> Democratic Change and that </w:t>
      </w:r>
      <w:r w:rsidR="00295C52">
        <w:rPr>
          <w:rFonts w:ascii="Times New Roman" w:hAnsi="Times New Roman" w:cs="Times New Roman"/>
          <w:b/>
          <w:i/>
          <w:sz w:val="24"/>
          <w:szCs w:val="24"/>
        </w:rPr>
        <w:t xml:space="preserve">Mr </w:t>
      </w:r>
      <w:proofErr w:type="spellStart"/>
      <w:r w:rsidRPr="000C3B89">
        <w:rPr>
          <w:rFonts w:ascii="Times New Roman" w:hAnsi="Times New Roman" w:cs="Times New Roman"/>
          <w:b/>
          <w:i/>
          <w:sz w:val="24"/>
          <w:szCs w:val="24"/>
        </w:rPr>
        <w:t>Muzhuzha’s</w:t>
      </w:r>
      <w:proofErr w:type="spellEnd"/>
      <w:r w:rsidRPr="000C3B89">
        <w:rPr>
          <w:rFonts w:ascii="Times New Roman" w:hAnsi="Times New Roman" w:cs="Times New Roman"/>
          <w:b/>
          <w:i/>
          <w:sz w:val="24"/>
          <w:szCs w:val="24"/>
        </w:rPr>
        <w:t xml:space="preserve"> claim </w:t>
      </w:r>
      <w:r w:rsidRPr="000C3B89">
        <w:rPr>
          <w:rFonts w:ascii="Times New Roman" w:hAnsi="Times New Roman" w:cs="Times New Roman"/>
          <w:b/>
          <w:i/>
          <w:sz w:val="24"/>
          <w:szCs w:val="24"/>
        </w:rPr>
        <w:lastRenderedPageBreak/>
        <w:t>was false</w:t>
      </w:r>
      <w:r>
        <w:rPr>
          <w:rFonts w:ascii="Times New Roman" w:hAnsi="Times New Roman" w:cs="Times New Roman"/>
          <w:b/>
          <w:i/>
          <w:sz w:val="24"/>
          <w:szCs w:val="24"/>
        </w:rPr>
        <w:t>)</w:t>
      </w:r>
      <w:r w:rsidR="00855CAC">
        <w:rPr>
          <w:rFonts w:ascii="Times New Roman" w:hAnsi="Times New Roman" w:cs="Times New Roman"/>
          <w:b/>
          <w:i/>
          <w:sz w:val="24"/>
          <w:szCs w:val="24"/>
        </w:rPr>
        <w:t xml:space="preserve"> </w:t>
      </w:r>
      <w:r w:rsidR="00255478">
        <w:rPr>
          <w:rFonts w:ascii="Times New Roman" w:hAnsi="Times New Roman" w:cs="Times New Roman"/>
          <w:sz w:val="24"/>
          <w:szCs w:val="24"/>
        </w:rPr>
        <w:t>were not the</w:t>
      </w:r>
      <w:r w:rsidR="00855CAC">
        <w:rPr>
          <w:rFonts w:ascii="Times New Roman" w:hAnsi="Times New Roman" w:cs="Times New Roman"/>
          <w:sz w:val="24"/>
          <w:szCs w:val="24"/>
        </w:rPr>
        <w:t xml:space="preserve"> </w:t>
      </w:r>
      <w:r w:rsidRPr="00BE5C2E">
        <w:rPr>
          <w:rFonts w:ascii="Times New Roman" w:hAnsi="Times New Roman" w:cs="Times New Roman"/>
          <w:i/>
          <w:sz w:val="24"/>
          <w:szCs w:val="24"/>
        </w:rPr>
        <w:t>ipse dixit</w:t>
      </w:r>
      <w:r>
        <w:rPr>
          <w:rFonts w:ascii="Times New Roman" w:hAnsi="Times New Roman" w:cs="Times New Roman"/>
          <w:sz w:val="24"/>
          <w:szCs w:val="24"/>
        </w:rPr>
        <w:t xml:space="preserve"> of the second defendant </w:t>
      </w:r>
      <w:r w:rsidR="00BE5C2E">
        <w:rPr>
          <w:rFonts w:ascii="Times New Roman" w:hAnsi="Times New Roman" w:cs="Times New Roman"/>
          <w:sz w:val="24"/>
          <w:szCs w:val="24"/>
        </w:rPr>
        <w:t xml:space="preserve">but rather the paraphrase by the reporter. </w:t>
      </w:r>
    </w:p>
    <w:p w:rsidR="00BE5C2E" w:rsidRDefault="00BE5C2E" w:rsidP="00883A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plea further state</w:t>
      </w:r>
      <w:r w:rsidR="00ED490B">
        <w:rPr>
          <w:rFonts w:ascii="Times New Roman" w:hAnsi="Times New Roman" w:cs="Times New Roman"/>
          <w:sz w:val="24"/>
          <w:szCs w:val="24"/>
        </w:rPr>
        <w:t>s</w:t>
      </w:r>
      <w:r>
        <w:rPr>
          <w:rFonts w:ascii="Times New Roman" w:hAnsi="Times New Roman" w:cs="Times New Roman"/>
          <w:sz w:val="24"/>
          <w:szCs w:val="24"/>
        </w:rPr>
        <w:t xml:space="preserve"> that </w:t>
      </w:r>
      <w:r w:rsidR="00ED490B">
        <w:rPr>
          <w:rFonts w:ascii="Times New Roman" w:hAnsi="Times New Roman" w:cs="Times New Roman"/>
          <w:sz w:val="24"/>
          <w:szCs w:val="24"/>
        </w:rPr>
        <w:t xml:space="preserve">the </w:t>
      </w:r>
      <w:r>
        <w:rPr>
          <w:rFonts w:ascii="Times New Roman" w:hAnsi="Times New Roman" w:cs="Times New Roman"/>
          <w:sz w:val="24"/>
          <w:szCs w:val="24"/>
        </w:rPr>
        <w:t xml:space="preserve">remarks by the second defendant </w:t>
      </w:r>
      <w:r w:rsidR="008F62AE">
        <w:rPr>
          <w:rFonts w:ascii="Times New Roman" w:hAnsi="Times New Roman" w:cs="Times New Roman"/>
          <w:sz w:val="24"/>
          <w:szCs w:val="24"/>
        </w:rPr>
        <w:t>in the</w:t>
      </w:r>
      <w:r w:rsidR="00295C52">
        <w:rPr>
          <w:rFonts w:ascii="Times New Roman" w:hAnsi="Times New Roman" w:cs="Times New Roman"/>
          <w:sz w:val="24"/>
          <w:szCs w:val="24"/>
        </w:rPr>
        <w:t xml:space="preserve"> </w:t>
      </w:r>
      <w:proofErr w:type="spellStart"/>
      <w:r w:rsidRPr="008F1A3F">
        <w:rPr>
          <w:rFonts w:ascii="Times New Roman" w:hAnsi="Times New Roman" w:cs="Times New Roman"/>
          <w:i/>
          <w:sz w:val="24"/>
          <w:szCs w:val="24"/>
        </w:rPr>
        <w:t>FinGaz</w:t>
      </w:r>
      <w:proofErr w:type="spellEnd"/>
      <w:r>
        <w:rPr>
          <w:rFonts w:ascii="Times New Roman" w:hAnsi="Times New Roman" w:cs="Times New Roman"/>
          <w:sz w:val="24"/>
          <w:szCs w:val="24"/>
        </w:rPr>
        <w:t xml:space="preserve"> article were true or, alternatively</w:t>
      </w:r>
      <w:r w:rsidR="00714B20">
        <w:rPr>
          <w:rFonts w:ascii="Times New Roman" w:hAnsi="Times New Roman" w:cs="Times New Roman"/>
          <w:sz w:val="24"/>
          <w:szCs w:val="24"/>
        </w:rPr>
        <w:t xml:space="preserve">, </w:t>
      </w:r>
      <w:proofErr w:type="gramStart"/>
      <w:r w:rsidR="00714B20">
        <w:rPr>
          <w:rFonts w:ascii="Times New Roman" w:hAnsi="Times New Roman" w:cs="Times New Roman"/>
          <w:sz w:val="24"/>
          <w:szCs w:val="24"/>
        </w:rPr>
        <w:t>that</w:t>
      </w:r>
      <w:proofErr w:type="gramEnd"/>
      <w:r>
        <w:rPr>
          <w:rFonts w:ascii="Times New Roman" w:hAnsi="Times New Roman" w:cs="Times New Roman"/>
          <w:sz w:val="24"/>
          <w:szCs w:val="24"/>
        </w:rPr>
        <w:t xml:space="preserve"> they constituted fair com</w:t>
      </w:r>
      <w:r w:rsidR="00ED490B">
        <w:rPr>
          <w:rFonts w:ascii="Times New Roman" w:hAnsi="Times New Roman" w:cs="Times New Roman"/>
          <w:sz w:val="24"/>
          <w:szCs w:val="24"/>
        </w:rPr>
        <w:t>ment as the defendants maintain</w:t>
      </w:r>
      <w:r>
        <w:rPr>
          <w:rFonts w:ascii="Times New Roman" w:hAnsi="Times New Roman" w:cs="Times New Roman"/>
          <w:sz w:val="24"/>
          <w:szCs w:val="24"/>
        </w:rPr>
        <w:t xml:space="preserve"> that it was Grace </w:t>
      </w:r>
      <w:proofErr w:type="spellStart"/>
      <w:r>
        <w:rPr>
          <w:rFonts w:ascii="Times New Roman" w:hAnsi="Times New Roman" w:cs="Times New Roman"/>
          <w:sz w:val="24"/>
          <w:szCs w:val="24"/>
        </w:rPr>
        <w:t>Kwinjeh</w:t>
      </w:r>
      <w:proofErr w:type="spellEnd"/>
      <w:r>
        <w:rPr>
          <w:rFonts w:ascii="Times New Roman" w:hAnsi="Times New Roman" w:cs="Times New Roman"/>
          <w:sz w:val="24"/>
          <w:szCs w:val="24"/>
        </w:rPr>
        <w:t xml:space="preserve"> in conjunction with </w:t>
      </w:r>
      <w:proofErr w:type="spellStart"/>
      <w:r>
        <w:rPr>
          <w:rFonts w:ascii="Times New Roman" w:hAnsi="Times New Roman" w:cs="Times New Roman"/>
          <w:sz w:val="24"/>
          <w:szCs w:val="24"/>
        </w:rPr>
        <w:t>Learnmore</w:t>
      </w:r>
      <w:proofErr w:type="spellEnd"/>
      <w:r w:rsidR="00295C52">
        <w:rPr>
          <w:rFonts w:ascii="Times New Roman" w:hAnsi="Times New Roman" w:cs="Times New Roman"/>
          <w:sz w:val="24"/>
          <w:szCs w:val="24"/>
        </w:rPr>
        <w:t xml:space="preserve"> </w:t>
      </w:r>
      <w:proofErr w:type="spellStart"/>
      <w:r>
        <w:rPr>
          <w:rFonts w:ascii="Times New Roman" w:hAnsi="Times New Roman" w:cs="Times New Roman"/>
          <w:sz w:val="24"/>
          <w:szCs w:val="24"/>
        </w:rPr>
        <w:t>Jongwe</w:t>
      </w:r>
      <w:proofErr w:type="spellEnd"/>
      <w:r w:rsidR="00714B20">
        <w:rPr>
          <w:rFonts w:ascii="Times New Roman" w:hAnsi="Times New Roman" w:cs="Times New Roman"/>
          <w:sz w:val="24"/>
          <w:szCs w:val="24"/>
        </w:rPr>
        <w:t xml:space="preserve"> </w:t>
      </w:r>
      <w:r w:rsidR="008F1A3F">
        <w:rPr>
          <w:rFonts w:ascii="Times New Roman" w:hAnsi="Times New Roman" w:cs="Times New Roman"/>
          <w:sz w:val="24"/>
          <w:szCs w:val="24"/>
        </w:rPr>
        <w:t xml:space="preserve">who </w:t>
      </w:r>
      <w:r>
        <w:rPr>
          <w:rFonts w:ascii="Times New Roman" w:hAnsi="Times New Roman" w:cs="Times New Roman"/>
          <w:sz w:val="24"/>
          <w:szCs w:val="24"/>
        </w:rPr>
        <w:t>had coined the name for the party.</w:t>
      </w:r>
    </w:p>
    <w:p w:rsidR="002A7ECB" w:rsidRDefault="00BE5C2E" w:rsidP="00BE5C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plea admit</w:t>
      </w:r>
      <w:r w:rsidR="00ED490B">
        <w:rPr>
          <w:rFonts w:ascii="Times New Roman" w:hAnsi="Times New Roman" w:cs="Times New Roman"/>
          <w:sz w:val="24"/>
          <w:szCs w:val="24"/>
        </w:rPr>
        <w:t xml:space="preserve">s </w:t>
      </w:r>
      <w:r>
        <w:rPr>
          <w:rFonts w:ascii="Times New Roman" w:hAnsi="Times New Roman" w:cs="Times New Roman"/>
          <w:sz w:val="24"/>
          <w:szCs w:val="24"/>
        </w:rPr>
        <w:t>the words in paragraph 10 of the plaintiff’s declaration (namely “</w:t>
      </w:r>
      <w:r w:rsidRPr="00B65D5B">
        <w:rPr>
          <w:rFonts w:ascii="Times New Roman" w:hAnsi="Times New Roman" w:cs="Times New Roman"/>
          <w:b/>
          <w:i/>
          <w:sz w:val="24"/>
          <w:szCs w:val="24"/>
        </w:rPr>
        <w:t xml:space="preserve">In fact, </w:t>
      </w:r>
      <w:proofErr w:type="spellStart"/>
      <w:r w:rsidRPr="00B65D5B">
        <w:rPr>
          <w:rFonts w:ascii="Times New Roman" w:hAnsi="Times New Roman" w:cs="Times New Roman"/>
          <w:b/>
          <w:i/>
          <w:sz w:val="24"/>
          <w:szCs w:val="24"/>
        </w:rPr>
        <w:t>Learnmore</w:t>
      </w:r>
      <w:proofErr w:type="spellEnd"/>
      <w:r w:rsidR="00295C52">
        <w:rPr>
          <w:rFonts w:ascii="Times New Roman" w:hAnsi="Times New Roman" w:cs="Times New Roman"/>
          <w:b/>
          <w:i/>
          <w:sz w:val="24"/>
          <w:szCs w:val="24"/>
        </w:rPr>
        <w:t xml:space="preserve"> </w:t>
      </w:r>
      <w:proofErr w:type="spellStart"/>
      <w:r w:rsidRPr="00B65D5B">
        <w:rPr>
          <w:rFonts w:ascii="Times New Roman" w:hAnsi="Times New Roman" w:cs="Times New Roman"/>
          <w:b/>
          <w:i/>
          <w:sz w:val="24"/>
          <w:szCs w:val="24"/>
        </w:rPr>
        <w:t>Jongwe</w:t>
      </w:r>
      <w:proofErr w:type="spellEnd"/>
      <w:r w:rsidRPr="00B65D5B">
        <w:rPr>
          <w:rFonts w:ascii="Times New Roman" w:hAnsi="Times New Roman" w:cs="Times New Roman"/>
          <w:b/>
          <w:i/>
          <w:sz w:val="24"/>
          <w:szCs w:val="24"/>
        </w:rPr>
        <w:t xml:space="preserve"> came up with the name Democratic Movement for Change. It was </w:t>
      </w:r>
      <w:proofErr w:type="spellStart"/>
      <w:r w:rsidRPr="00B65D5B">
        <w:rPr>
          <w:rFonts w:ascii="Times New Roman" w:hAnsi="Times New Roman" w:cs="Times New Roman"/>
          <w:b/>
          <w:i/>
          <w:sz w:val="24"/>
          <w:szCs w:val="24"/>
        </w:rPr>
        <w:t>Kwinjeh</w:t>
      </w:r>
      <w:proofErr w:type="spellEnd"/>
      <w:r w:rsidRPr="00B65D5B">
        <w:rPr>
          <w:rFonts w:ascii="Times New Roman" w:hAnsi="Times New Roman" w:cs="Times New Roman"/>
          <w:b/>
          <w:i/>
          <w:sz w:val="24"/>
          <w:szCs w:val="24"/>
        </w:rPr>
        <w:t xml:space="preserve"> who refined it to Movement </w:t>
      </w:r>
      <w:proofErr w:type="gramStart"/>
      <w:r w:rsidRPr="00B65D5B">
        <w:rPr>
          <w:rFonts w:ascii="Times New Roman" w:hAnsi="Times New Roman" w:cs="Times New Roman"/>
          <w:b/>
          <w:i/>
          <w:sz w:val="24"/>
          <w:szCs w:val="24"/>
        </w:rPr>
        <w:t>For</w:t>
      </w:r>
      <w:proofErr w:type="gramEnd"/>
      <w:r w:rsidRPr="00B65D5B">
        <w:rPr>
          <w:rFonts w:ascii="Times New Roman" w:hAnsi="Times New Roman" w:cs="Times New Roman"/>
          <w:b/>
          <w:i/>
          <w:sz w:val="24"/>
          <w:szCs w:val="24"/>
        </w:rPr>
        <w:t xml:space="preserve"> Democratic Change</w:t>
      </w:r>
      <w:r>
        <w:rPr>
          <w:rFonts w:ascii="Times New Roman" w:hAnsi="Times New Roman" w:cs="Times New Roman"/>
          <w:sz w:val="24"/>
          <w:szCs w:val="24"/>
        </w:rPr>
        <w:t>”)</w:t>
      </w:r>
      <w:r w:rsidR="008F1A3F">
        <w:rPr>
          <w:rFonts w:ascii="Times New Roman" w:hAnsi="Times New Roman" w:cs="Times New Roman"/>
          <w:sz w:val="24"/>
          <w:szCs w:val="24"/>
        </w:rPr>
        <w:t>. However, the</w:t>
      </w:r>
      <w:r w:rsidR="00047003">
        <w:rPr>
          <w:rFonts w:ascii="Times New Roman" w:hAnsi="Times New Roman" w:cs="Times New Roman"/>
          <w:sz w:val="24"/>
          <w:szCs w:val="24"/>
        </w:rPr>
        <w:t xml:space="preserve"> defendants</w:t>
      </w:r>
      <w:r w:rsidR="00295C52">
        <w:rPr>
          <w:rFonts w:ascii="Times New Roman" w:hAnsi="Times New Roman" w:cs="Times New Roman"/>
          <w:sz w:val="24"/>
          <w:szCs w:val="24"/>
        </w:rPr>
        <w:t xml:space="preserve"> </w:t>
      </w:r>
      <w:r>
        <w:rPr>
          <w:rFonts w:ascii="Times New Roman" w:hAnsi="Times New Roman" w:cs="Times New Roman"/>
          <w:sz w:val="24"/>
          <w:szCs w:val="24"/>
        </w:rPr>
        <w:t>den</w:t>
      </w:r>
      <w:r w:rsidR="00ED490B">
        <w:rPr>
          <w:rFonts w:ascii="Times New Roman" w:hAnsi="Times New Roman" w:cs="Times New Roman"/>
          <w:sz w:val="24"/>
          <w:szCs w:val="24"/>
        </w:rPr>
        <w:t>y</w:t>
      </w:r>
      <w:r>
        <w:rPr>
          <w:rFonts w:ascii="Times New Roman" w:hAnsi="Times New Roman" w:cs="Times New Roman"/>
          <w:sz w:val="24"/>
          <w:szCs w:val="24"/>
        </w:rPr>
        <w:t xml:space="preserve"> that the</w:t>
      </w:r>
      <w:r w:rsidR="00295C52">
        <w:rPr>
          <w:rFonts w:ascii="Times New Roman" w:hAnsi="Times New Roman" w:cs="Times New Roman"/>
          <w:sz w:val="24"/>
          <w:szCs w:val="24"/>
        </w:rPr>
        <w:t xml:space="preserve"> </w:t>
      </w:r>
      <w:proofErr w:type="spellStart"/>
      <w:r w:rsidR="00047003" w:rsidRPr="00047003">
        <w:rPr>
          <w:rFonts w:ascii="Times New Roman" w:hAnsi="Times New Roman" w:cs="Times New Roman"/>
          <w:i/>
          <w:sz w:val="24"/>
          <w:szCs w:val="24"/>
        </w:rPr>
        <w:t>FinGaz</w:t>
      </w:r>
      <w:proofErr w:type="spellEnd"/>
      <w:r w:rsidR="00047003">
        <w:rPr>
          <w:rFonts w:ascii="Times New Roman" w:hAnsi="Times New Roman" w:cs="Times New Roman"/>
          <w:sz w:val="24"/>
          <w:szCs w:val="24"/>
        </w:rPr>
        <w:t xml:space="preserve"> article</w:t>
      </w:r>
      <w:r>
        <w:rPr>
          <w:rFonts w:ascii="Times New Roman" w:hAnsi="Times New Roman" w:cs="Times New Roman"/>
          <w:sz w:val="24"/>
          <w:szCs w:val="24"/>
        </w:rPr>
        <w:t xml:space="preserve"> had been defamatory of the plaintiff at all or that the</w:t>
      </w:r>
      <w:r w:rsidR="00047003">
        <w:rPr>
          <w:rFonts w:ascii="Times New Roman" w:hAnsi="Times New Roman" w:cs="Times New Roman"/>
          <w:sz w:val="24"/>
          <w:szCs w:val="24"/>
        </w:rPr>
        <w:t xml:space="preserve"> words in it</w:t>
      </w:r>
      <w:r>
        <w:rPr>
          <w:rFonts w:ascii="Times New Roman" w:hAnsi="Times New Roman" w:cs="Times New Roman"/>
          <w:sz w:val="24"/>
          <w:szCs w:val="24"/>
        </w:rPr>
        <w:t xml:space="preserve"> had been said with the intention </w:t>
      </w:r>
      <w:r w:rsidR="007258FE">
        <w:rPr>
          <w:rFonts w:ascii="Times New Roman" w:hAnsi="Times New Roman" w:cs="Times New Roman"/>
          <w:sz w:val="24"/>
          <w:szCs w:val="24"/>
        </w:rPr>
        <w:t xml:space="preserve">to defame the plaintiff </w:t>
      </w:r>
      <w:r w:rsidR="00BA02C6">
        <w:rPr>
          <w:rFonts w:ascii="Times New Roman" w:hAnsi="Times New Roman" w:cs="Times New Roman"/>
          <w:sz w:val="24"/>
          <w:szCs w:val="24"/>
        </w:rPr>
        <w:t>but</w:t>
      </w:r>
      <w:r w:rsidR="007258FE">
        <w:rPr>
          <w:rFonts w:ascii="Times New Roman" w:hAnsi="Times New Roman" w:cs="Times New Roman"/>
          <w:sz w:val="24"/>
          <w:szCs w:val="24"/>
        </w:rPr>
        <w:t xml:space="preserve"> that they were the truth or </w:t>
      </w:r>
      <w:r w:rsidR="00DD1CD6">
        <w:rPr>
          <w:rFonts w:ascii="Times New Roman" w:hAnsi="Times New Roman" w:cs="Times New Roman"/>
          <w:sz w:val="24"/>
          <w:szCs w:val="24"/>
        </w:rPr>
        <w:t>constitute</w:t>
      </w:r>
      <w:r w:rsidR="00855CAC">
        <w:rPr>
          <w:rFonts w:ascii="Times New Roman" w:hAnsi="Times New Roman" w:cs="Times New Roman"/>
          <w:sz w:val="24"/>
          <w:szCs w:val="24"/>
        </w:rPr>
        <w:t>d</w:t>
      </w:r>
      <w:r w:rsidR="007258FE">
        <w:rPr>
          <w:rFonts w:ascii="Times New Roman" w:hAnsi="Times New Roman" w:cs="Times New Roman"/>
          <w:sz w:val="24"/>
          <w:szCs w:val="24"/>
        </w:rPr>
        <w:t xml:space="preserve"> a fair comment.</w:t>
      </w:r>
    </w:p>
    <w:p w:rsidR="00EF51B0" w:rsidRDefault="00BA02C6" w:rsidP="00BE5C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regards the plaintiff’s conclusions in paragraph 11 that the portions of the </w:t>
      </w:r>
      <w:proofErr w:type="spellStart"/>
      <w:r w:rsidRPr="00047003">
        <w:rPr>
          <w:rFonts w:ascii="Times New Roman" w:hAnsi="Times New Roman" w:cs="Times New Roman"/>
          <w:i/>
          <w:sz w:val="24"/>
          <w:szCs w:val="24"/>
        </w:rPr>
        <w:t>FinGaz</w:t>
      </w:r>
      <w:proofErr w:type="spellEnd"/>
      <w:r>
        <w:rPr>
          <w:rFonts w:ascii="Times New Roman" w:hAnsi="Times New Roman" w:cs="Times New Roman"/>
          <w:sz w:val="24"/>
          <w:szCs w:val="24"/>
        </w:rPr>
        <w:t xml:space="preserve"> article to the effect that they had been scandalous of the plaintiff; that they had been understood by members of the public to mean that the plaintiff was a liar and a shameless person bent on distorting </w:t>
      </w:r>
      <w:r w:rsidR="002E2D33">
        <w:rPr>
          <w:rFonts w:ascii="Times New Roman" w:hAnsi="Times New Roman" w:cs="Times New Roman"/>
          <w:sz w:val="24"/>
          <w:szCs w:val="24"/>
        </w:rPr>
        <w:t xml:space="preserve">history and </w:t>
      </w:r>
      <w:r>
        <w:rPr>
          <w:rFonts w:ascii="Times New Roman" w:hAnsi="Times New Roman" w:cs="Times New Roman"/>
          <w:sz w:val="24"/>
          <w:szCs w:val="24"/>
        </w:rPr>
        <w:t>the truth, and so forth, the defendants’ plea den</w:t>
      </w:r>
      <w:r w:rsidR="002E2D33">
        <w:rPr>
          <w:rFonts w:ascii="Times New Roman" w:hAnsi="Times New Roman" w:cs="Times New Roman"/>
          <w:sz w:val="24"/>
          <w:szCs w:val="24"/>
        </w:rPr>
        <w:t xml:space="preserve">ies </w:t>
      </w:r>
      <w:r>
        <w:rPr>
          <w:rFonts w:ascii="Times New Roman" w:hAnsi="Times New Roman" w:cs="Times New Roman"/>
          <w:sz w:val="24"/>
          <w:szCs w:val="24"/>
        </w:rPr>
        <w:t xml:space="preserve">that the second defendant had made any reference to the plaintiff and </w:t>
      </w:r>
      <w:r w:rsidR="002E2D33">
        <w:rPr>
          <w:rFonts w:ascii="Times New Roman" w:hAnsi="Times New Roman" w:cs="Times New Roman"/>
          <w:sz w:val="24"/>
          <w:szCs w:val="24"/>
        </w:rPr>
        <w:t xml:space="preserve">it </w:t>
      </w:r>
      <w:r w:rsidR="00EF51B0">
        <w:rPr>
          <w:rFonts w:ascii="Times New Roman" w:hAnsi="Times New Roman" w:cs="Times New Roman"/>
          <w:sz w:val="24"/>
          <w:szCs w:val="24"/>
        </w:rPr>
        <w:t>den</w:t>
      </w:r>
      <w:r w:rsidR="002E2D33">
        <w:rPr>
          <w:rFonts w:ascii="Times New Roman" w:hAnsi="Times New Roman" w:cs="Times New Roman"/>
          <w:sz w:val="24"/>
          <w:szCs w:val="24"/>
        </w:rPr>
        <w:t>ies</w:t>
      </w:r>
      <w:r w:rsidR="00855CAC">
        <w:rPr>
          <w:rFonts w:ascii="Times New Roman" w:hAnsi="Times New Roman" w:cs="Times New Roman"/>
          <w:sz w:val="24"/>
          <w:szCs w:val="24"/>
        </w:rPr>
        <w:t xml:space="preserve"> </w:t>
      </w:r>
      <w:r>
        <w:rPr>
          <w:rFonts w:ascii="Times New Roman" w:hAnsi="Times New Roman" w:cs="Times New Roman"/>
          <w:sz w:val="24"/>
          <w:szCs w:val="24"/>
        </w:rPr>
        <w:t xml:space="preserve">all the inferences </w:t>
      </w:r>
      <w:r w:rsidR="00047003">
        <w:rPr>
          <w:rFonts w:ascii="Times New Roman" w:hAnsi="Times New Roman" w:cs="Times New Roman"/>
          <w:sz w:val="24"/>
          <w:szCs w:val="24"/>
        </w:rPr>
        <w:t xml:space="preserve">that he </w:t>
      </w:r>
      <w:r>
        <w:rPr>
          <w:rFonts w:ascii="Times New Roman" w:hAnsi="Times New Roman" w:cs="Times New Roman"/>
          <w:sz w:val="24"/>
          <w:szCs w:val="24"/>
        </w:rPr>
        <w:t>sought to draw</w:t>
      </w:r>
      <w:r w:rsidR="00EF51B0">
        <w:rPr>
          <w:rFonts w:ascii="Times New Roman" w:hAnsi="Times New Roman" w:cs="Times New Roman"/>
          <w:sz w:val="24"/>
          <w:szCs w:val="24"/>
        </w:rPr>
        <w:t xml:space="preserve">. </w:t>
      </w:r>
      <w:r w:rsidR="00047003">
        <w:rPr>
          <w:rFonts w:ascii="Times New Roman" w:hAnsi="Times New Roman" w:cs="Times New Roman"/>
          <w:sz w:val="24"/>
          <w:szCs w:val="24"/>
        </w:rPr>
        <w:t>The plea</w:t>
      </w:r>
      <w:r w:rsidR="00855CAC">
        <w:rPr>
          <w:rFonts w:ascii="Times New Roman" w:hAnsi="Times New Roman" w:cs="Times New Roman"/>
          <w:sz w:val="24"/>
          <w:szCs w:val="24"/>
        </w:rPr>
        <w:t xml:space="preserve"> </w:t>
      </w:r>
      <w:r w:rsidR="00ED490B">
        <w:rPr>
          <w:rFonts w:ascii="Times New Roman" w:hAnsi="Times New Roman" w:cs="Times New Roman"/>
          <w:sz w:val="24"/>
          <w:szCs w:val="24"/>
        </w:rPr>
        <w:t>denies</w:t>
      </w:r>
      <w:r>
        <w:rPr>
          <w:rFonts w:ascii="Times New Roman" w:hAnsi="Times New Roman" w:cs="Times New Roman"/>
          <w:sz w:val="24"/>
          <w:szCs w:val="24"/>
        </w:rPr>
        <w:t xml:space="preserve"> that </w:t>
      </w:r>
      <w:r w:rsidR="00EF51B0">
        <w:rPr>
          <w:rFonts w:ascii="Times New Roman" w:hAnsi="Times New Roman" w:cs="Times New Roman"/>
          <w:sz w:val="24"/>
          <w:szCs w:val="24"/>
        </w:rPr>
        <w:t>the second defendant</w:t>
      </w:r>
      <w:r>
        <w:rPr>
          <w:rFonts w:ascii="Times New Roman" w:hAnsi="Times New Roman" w:cs="Times New Roman"/>
          <w:sz w:val="24"/>
          <w:szCs w:val="24"/>
        </w:rPr>
        <w:t xml:space="preserve"> had </w:t>
      </w:r>
      <w:r w:rsidR="00047003">
        <w:rPr>
          <w:rFonts w:ascii="Times New Roman" w:hAnsi="Times New Roman" w:cs="Times New Roman"/>
          <w:sz w:val="24"/>
          <w:szCs w:val="24"/>
        </w:rPr>
        <w:t xml:space="preserve">had </w:t>
      </w:r>
      <w:r>
        <w:rPr>
          <w:rFonts w:ascii="Times New Roman" w:hAnsi="Times New Roman" w:cs="Times New Roman"/>
          <w:sz w:val="24"/>
          <w:szCs w:val="24"/>
        </w:rPr>
        <w:t>any knowledge that the plaintiff had laid claim to the name. It denie</w:t>
      </w:r>
      <w:r w:rsidR="00ED490B">
        <w:rPr>
          <w:rFonts w:ascii="Times New Roman" w:hAnsi="Times New Roman" w:cs="Times New Roman"/>
          <w:sz w:val="24"/>
          <w:szCs w:val="24"/>
        </w:rPr>
        <w:t>s</w:t>
      </w:r>
      <w:r>
        <w:rPr>
          <w:rFonts w:ascii="Times New Roman" w:hAnsi="Times New Roman" w:cs="Times New Roman"/>
          <w:sz w:val="24"/>
          <w:szCs w:val="24"/>
        </w:rPr>
        <w:t xml:space="preserve"> that the comments made by the second defendant had been defamatory to anyone </w:t>
      </w:r>
      <w:r w:rsidR="00EF51B0">
        <w:rPr>
          <w:rFonts w:ascii="Times New Roman" w:hAnsi="Times New Roman" w:cs="Times New Roman"/>
          <w:sz w:val="24"/>
          <w:szCs w:val="24"/>
        </w:rPr>
        <w:t xml:space="preserve">in the literal sense or </w:t>
      </w:r>
      <w:r w:rsidR="002E2D33">
        <w:rPr>
          <w:rFonts w:ascii="Times New Roman" w:hAnsi="Times New Roman" w:cs="Times New Roman"/>
          <w:sz w:val="24"/>
          <w:szCs w:val="24"/>
        </w:rPr>
        <w:t xml:space="preserve">in </w:t>
      </w:r>
      <w:r w:rsidR="00EF51B0">
        <w:rPr>
          <w:rFonts w:ascii="Times New Roman" w:hAnsi="Times New Roman" w:cs="Times New Roman"/>
          <w:sz w:val="24"/>
          <w:szCs w:val="24"/>
        </w:rPr>
        <w:t>any other sense and aver</w:t>
      </w:r>
      <w:r w:rsidR="00ED490B">
        <w:rPr>
          <w:rFonts w:ascii="Times New Roman" w:hAnsi="Times New Roman" w:cs="Times New Roman"/>
          <w:sz w:val="24"/>
          <w:szCs w:val="24"/>
        </w:rPr>
        <w:t>s</w:t>
      </w:r>
      <w:r w:rsidR="00EF51B0">
        <w:rPr>
          <w:rFonts w:ascii="Times New Roman" w:hAnsi="Times New Roman" w:cs="Times New Roman"/>
          <w:sz w:val="24"/>
          <w:szCs w:val="24"/>
        </w:rPr>
        <w:t xml:space="preserve"> that the comments were merely </w:t>
      </w:r>
      <w:r>
        <w:rPr>
          <w:rFonts w:ascii="Times New Roman" w:hAnsi="Times New Roman" w:cs="Times New Roman"/>
          <w:sz w:val="24"/>
          <w:szCs w:val="24"/>
        </w:rPr>
        <w:t>set</w:t>
      </w:r>
      <w:r w:rsidR="00EF51B0">
        <w:rPr>
          <w:rFonts w:ascii="Times New Roman" w:hAnsi="Times New Roman" w:cs="Times New Roman"/>
          <w:sz w:val="24"/>
          <w:szCs w:val="24"/>
        </w:rPr>
        <w:t>ting</w:t>
      </w:r>
      <w:r>
        <w:rPr>
          <w:rFonts w:ascii="Times New Roman" w:hAnsi="Times New Roman" w:cs="Times New Roman"/>
          <w:sz w:val="24"/>
          <w:szCs w:val="24"/>
        </w:rPr>
        <w:t xml:space="preserve"> out the position of the first defendant on the matter. </w:t>
      </w:r>
    </w:p>
    <w:p w:rsidR="00EF51B0" w:rsidRDefault="00EF51B0" w:rsidP="00BE5C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plaintiff’s claim that he </w:t>
      </w:r>
      <w:r w:rsidR="00047003">
        <w:rPr>
          <w:rFonts w:ascii="Times New Roman" w:hAnsi="Times New Roman" w:cs="Times New Roman"/>
          <w:sz w:val="24"/>
          <w:szCs w:val="24"/>
        </w:rPr>
        <w:t xml:space="preserve">had </w:t>
      </w:r>
      <w:r>
        <w:rPr>
          <w:rFonts w:ascii="Times New Roman" w:hAnsi="Times New Roman" w:cs="Times New Roman"/>
          <w:sz w:val="24"/>
          <w:szCs w:val="24"/>
        </w:rPr>
        <w:t xml:space="preserve">coined the name </w:t>
      </w:r>
      <w:r w:rsidRPr="00047003">
        <w:rPr>
          <w:rFonts w:ascii="Times New Roman" w:hAnsi="Times New Roman" w:cs="Times New Roman"/>
          <w:b/>
          <w:sz w:val="24"/>
          <w:szCs w:val="24"/>
        </w:rPr>
        <w:t>Movement for Democratic Change</w:t>
      </w:r>
      <w:r>
        <w:rPr>
          <w:rFonts w:ascii="Times New Roman" w:hAnsi="Times New Roman" w:cs="Times New Roman"/>
          <w:sz w:val="24"/>
          <w:szCs w:val="24"/>
        </w:rPr>
        <w:t>, the plea expressly denie</w:t>
      </w:r>
      <w:r w:rsidR="00ED490B">
        <w:rPr>
          <w:rFonts w:ascii="Times New Roman" w:hAnsi="Times New Roman" w:cs="Times New Roman"/>
          <w:sz w:val="24"/>
          <w:szCs w:val="24"/>
        </w:rPr>
        <w:t>s</w:t>
      </w:r>
      <w:r>
        <w:rPr>
          <w:rFonts w:ascii="Times New Roman" w:hAnsi="Times New Roman" w:cs="Times New Roman"/>
          <w:sz w:val="24"/>
          <w:szCs w:val="24"/>
        </w:rPr>
        <w:t xml:space="preserve"> that he </w:t>
      </w:r>
      <w:r w:rsidR="00047003">
        <w:rPr>
          <w:rFonts w:ascii="Times New Roman" w:hAnsi="Times New Roman" w:cs="Times New Roman"/>
          <w:sz w:val="24"/>
          <w:szCs w:val="24"/>
        </w:rPr>
        <w:t>had</w:t>
      </w:r>
      <w:r>
        <w:rPr>
          <w:rFonts w:ascii="Times New Roman" w:hAnsi="Times New Roman" w:cs="Times New Roman"/>
          <w:sz w:val="24"/>
          <w:szCs w:val="24"/>
        </w:rPr>
        <w:t xml:space="preserve"> and claimed that it was Grace </w:t>
      </w:r>
      <w:proofErr w:type="spellStart"/>
      <w:r>
        <w:rPr>
          <w:rFonts w:ascii="Times New Roman" w:hAnsi="Times New Roman" w:cs="Times New Roman"/>
          <w:sz w:val="24"/>
          <w:szCs w:val="24"/>
        </w:rPr>
        <w:t>Kwinjeh</w:t>
      </w:r>
      <w:proofErr w:type="spellEnd"/>
      <w:r>
        <w:rPr>
          <w:rFonts w:ascii="Times New Roman" w:hAnsi="Times New Roman" w:cs="Times New Roman"/>
          <w:sz w:val="24"/>
          <w:szCs w:val="24"/>
        </w:rPr>
        <w:t xml:space="preserve"> who </w:t>
      </w:r>
      <w:r w:rsidR="00047003">
        <w:rPr>
          <w:rFonts w:ascii="Times New Roman" w:hAnsi="Times New Roman" w:cs="Times New Roman"/>
          <w:sz w:val="24"/>
          <w:szCs w:val="24"/>
        </w:rPr>
        <w:t>had</w:t>
      </w:r>
      <w:r w:rsidR="00ED490B">
        <w:rPr>
          <w:rFonts w:ascii="Times New Roman" w:hAnsi="Times New Roman" w:cs="Times New Roman"/>
          <w:sz w:val="24"/>
          <w:szCs w:val="24"/>
        </w:rPr>
        <w:t xml:space="preserve"> coined the name</w:t>
      </w:r>
      <w:r>
        <w:rPr>
          <w:rFonts w:ascii="Times New Roman" w:hAnsi="Times New Roman" w:cs="Times New Roman"/>
          <w:sz w:val="24"/>
          <w:szCs w:val="24"/>
        </w:rPr>
        <w:t>. It denie</w:t>
      </w:r>
      <w:r w:rsidR="00ED490B">
        <w:rPr>
          <w:rFonts w:ascii="Times New Roman" w:hAnsi="Times New Roman" w:cs="Times New Roman"/>
          <w:sz w:val="24"/>
          <w:szCs w:val="24"/>
        </w:rPr>
        <w:t>s</w:t>
      </w:r>
      <w:r>
        <w:rPr>
          <w:rFonts w:ascii="Times New Roman" w:hAnsi="Times New Roman" w:cs="Times New Roman"/>
          <w:sz w:val="24"/>
          <w:szCs w:val="24"/>
        </w:rPr>
        <w:t xml:space="preserve"> that the ZCTU documents and records were in the public domain.</w:t>
      </w:r>
    </w:p>
    <w:p w:rsidR="00146DD8" w:rsidRDefault="00146DD8" w:rsidP="00BE5C2E">
      <w:pPr>
        <w:spacing w:after="0" w:line="360" w:lineRule="auto"/>
        <w:ind w:firstLine="720"/>
        <w:jc w:val="both"/>
        <w:rPr>
          <w:rFonts w:ascii="Times New Roman" w:hAnsi="Times New Roman" w:cs="Times New Roman"/>
          <w:sz w:val="24"/>
          <w:szCs w:val="24"/>
        </w:rPr>
      </w:pPr>
    </w:p>
    <w:p w:rsidR="00EF51B0" w:rsidRPr="00262787" w:rsidRDefault="00262787" w:rsidP="00E93451">
      <w:pPr>
        <w:pStyle w:val="ListParagraph"/>
        <w:numPr>
          <w:ilvl w:val="0"/>
          <w:numId w:val="37"/>
        </w:numPr>
        <w:spacing w:after="0" w:line="360" w:lineRule="auto"/>
        <w:jc w:val="both"/>
        <w:rPr>
          <w:rFonts w:ascii="Times New Roman" w:hAnsi="Times New Roman" w:cs="Times New Roman"/>
          <w:b/>
          <w:sz w:val="24"/>
          <w:szCs w:val="24"/>
          <w:u w:val="single"/>
        </w:rPr>
      </w:pPr>
      <w:r w:rsidRPr="00262787">
        <w:rPr>
          <w:rFonts w:ascii="Times New Roman" w:hAnsi="Times New Roman" w:cs="Times New Roman"/>
          <w:b/>
          <w:sz w:val="24"/>
          <w:szCs w:val="24"/>
          <w:u w:val="single"/>
        </w:rPr>
        <w:t xml:space="preserve">THE EVIDENCE </w:t>
      </w:r>
      <w:r w:rsidR="00386499">
        <w:rPr>
          <w:rFonts w:ascii="Times New Roman" w:hAnsi="Times New Roman" w:cs="Times New Roman"/>
          <w:b/>
          <w:sz w:val="24"/>
          <w:szCs w:val="24"/>
          <w:u w:val="single"/>
        </w:rPr>
        <w:t xml:space="preserve">IN </w:t>
      </w:r>
      <w:r w:rsidRPr="00262787">
        <w:rPr>
          <w:rFonts w:ascii="Times New Roman" w:hAnsi="Times New Roman" w:cs="Times New Roman"/>
          <w:b/>
          <w:sz w:val="24"/>
          <w:szCs w:val="24"/>
          <w:u w:val="single"/>
        </w:rPr>
        <w:t xml:space="preserve">RESPECT TO </w:t>
      </w:r>
      <w:r w:rsidR="00757BF8">
        <w:rPr>
          <w:rFonts w:ascii="Times New Roman" w:hAnsi="Times New Roman" w:cs="Times New Roman"/>
          <w:b/>
          <w:sz w:val="24"/>
          <w:szCs w:val="24"/>
          <w:u w:val="single"/>
        </w:rPr>
        <w:t xml:space="preserve">THE </w:t>
      </w:r>
      <w:r w:rsidR="00386499">
        <w:rPr>
          <w:rFonts w:ascii="Times New Roman" w:hAnsi="Times New Roman" w:cs="Times New Roman"/>
          <w:b/>
          <w:sz w:val="24"/>
          <w:szCs w:val="24"/>
          <w:u w:val="single"/>
        </w:rPr>
        <w:t xml:space="preserve">CLAIM FOR </w:t>
      </w:r>
      <w:r w:rsidRPr="00262787">
        <w:rPr>
          <w:rFonts w:ascii="Times New Roman" w:hAnsi="Times New Roman" w:cs="Times New Roman"/>
          <w:b/>
          <w:sz w:val="24"/>
          <w:szCs w:val="24"/>
          <w:u w:val="single"/>
        </w:rPr>
        <w:t>DEFAMATION</w:t>
      </w:r>
    </w:p>
    <w:p w:rsidR="00047003" w:rsidRDefault="00EF51B0" w:rsidP="00262787">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w:t>
      </w:r>
      <w:r w:rsidR="0096040A">
        <w:rPr>
          <w:rFonts w:ascii="Times New Roman" w:hAnsi="Times New Roman" w:cs="Times New Roman"/>
          <w:sz w:val="24"/>
          <w:szCs w:val="24"/>
        </w:rPr>
        <w:t>plaintiff</w:t>
      </w:r>
      <w:r>
        <w:rPr>
          <w:rFonts w:ascii="Times New Roman" w:hAnsi="Times New Roman" w:cs="Times New Roman"/>
          <w:sz w:val="24"/>
          <w:szCs w:val="24"/>
        </w:rPr>
        <w:t xml:space="preserve"> gave evidence. He also called a witness, one </w:t>
      </w:r>
      <w:proofErr w:type="spellStart"/>
      <w:r w:rsidR="00295C52">
        <w:rPr>
          <w:rFonts w:ascii="Times New Roman" w:hAnsi="Times New Roman" w:cs="Times New Roman"/>
          <w:sz w:val="24"/>
          <w:szCs w:val="24"/>
        </w:rPr>
        <w:t>Isidore</w:t>
      </w:r>
      <w:proofErr w:type="spellEnd"/>
      <w:r w:rsidR="00295C52">
        <w:rPr>
          <w:rFonts w:ascii="Times New Roman" w:hAnsi="Times New Roman" w:cs="Times New Roman"/>
          <w:sz w:val="24"/>
          <w:szCs w:val="24"/>
        </w:rPr>
        <w:t xml:space="preserve"> </w:t>
      </w:r>
      <w:proofErr w:type="spellStart"/>
      <w:r w:rsidR="00295C52">
        <w:rPr>
          <w:rFonts w:ascii="Times New Roman" w:hAnsi="Times New Roman" w:cs="Times New Roman"/>
          <w:sz w:val="24"/>
          <w:szCs w:val="24"/>
        </w:rPr>
        <w:t>Zindoga</w:t>
      </w:r>
      <w:proofErr w:type="spellEnd"/>
      <w:r w:rsidR="00295C52">
        <w:rPr>
          <w:rFonts w:ascii="Times New Roman" w:hAnsi="Times New Roman" w:cs="Times New Roman"/>
          <w:sz w:val="24"/>
          <w:szCs w:val="24"/>
        </w:rPr>
        <w:t xml:space="preserve"> </w:t>
      </w:r>
      <w:r w:rsidR="0096040A">
        <w:rPr>
          <w:rFonts w:ascii="Times New Roman" w:hAnsi="Times New Roman" w:cs="Times New Roman"/>
          <w:sz w:val="24"/>
          <w:szCs w:val="24"/>
        </w:rPr>
        <w:t>-</w:t>
      </w:r>
      <w:r w:rsidR="00295C52">
        <w:rPr>
          <w:rFonts w:ascii="Times New Roman" w:hAnsi="Times New Roman" w:cs="Times New Roman"/>
          <w:sz w:val="24"/>
          <w:szCs w:val="24"/>
        </w:rPr>
        <w:t xml:space="preserve"> </w:t>
      </w:r>
      <w:proofErr w:type="spellStart"/>
      <w:r w:rsidR="0096040A">
        <w:rPr>
          <w:rFonts w:ascii="Times New Roman" w:hAnsi="Times New Roman" w:cs="Times New Roman"/>
          <w:sz w:val="24"/>
          <w:szCs w:val="24"/>
        </w:rPr>
        <w:t>Manhando</w:t>
      </w:r>
      <w:proofErr w:type="spellEnd"/>
      <w:r w:rsidR="0096040A">
        <w:rPr>
          <w:rFonts w:ascii="Times New Roman" w:hAnsi="Times New Roman" w:cs="Times New Roman"/>
          <w:sz w:val="24"/>
          <w:szCs w:val="24"/>
        </w:rPr>
        <w:t xml:space="preserve"> (</w:t>
      </w:r>
      <w:r w:rsidR="00ED490B">
        <w:rPr>
          <w:rFonts w:ascii="Times New Roman" w:hAnsi="Times New Roman" w:cs="Times New Roman"/>
          <w:sz w:val="24"/>
          <w:szCs w:val="24"/>
        </w:rPr>
        <w:t xml:space="preserve">hereafter referred to as </w:t>
      </w:r>
      <w:r w:rsidR="0096040A">
        <w:rPr>
          <w:rFonts w:ascii="Times New Roman" w:hAnsi="Times New Roman" w:cs="Times New Roman"/>
          <w:sz w:val="24"/>
          <w:szCs w:val="24"/>
        </w:rPr>
        <w:t>“</w:t>
      </w:r>
      <w:r w:rsidR="00ED490B">
        <w:rPr>
          <w:rFonts w:ascii="Times New Roman" w:hAnsi="Times New Roman" w:cs="Times New Roman"/>
          <w:b/>
          <w:sz w:val="24"/>
          <w:szCs w:val="24"/>
        </w:rPr>
        <w:t>Mr</w:t>
      </w:r>
      <w:r w:rsidR="00295C52">
        <w:rPr>
          <w:rFonts w:ascii="Times New Roman" w:hAnsi="Times New Roman" w:cs="Times New Roman"/>
          <w:b/>
          <w:sz w:val="24"/>
          <w:szCs w:val="24"/>
        </w:rPr>
        <w:t xml:space="preserve"> </w:t>
      </w:r>
      <w:proofErr w:type="spellStart"/>
      <w:r w:rsidR="0096040A" w:rsidRPr="0096040A">
        <w:rPr>
          <w:rFonts w:ascii="Times New Roman" w:hAnsi="Times New Roman" w:cs="Times New Roman"/>
          <w:b/>
          <w:sz w:val="24"/>
          <w:szCs w:val="24"/>
        </w:rPr>
        <w:t>Zindoga</w:t>
      </w:r>
      <w:proofErr w:type="spellEnd"/>
      <w:r w:rsidR="0096040A">
        <w:rPr>
          <w:rFonts w:ascii="Times New Roman" w:hAnsi="Times New Roman" w:cs="Times New Roman"/>
          <w:sz w:val="24"/>
          <w:szCs w:val="24"/>
        </w:rPr>
        <w:t xml:space="preserve">”). Much of the plaintiff’s evidence and that of </w:t>
      </w:r>
      <w:r w:rsidR="00047003">
        <w:rPr>
          <w:rFonts w:ascii="Times New Roman" w:hAnsi="Times New Roman" w:cs="Times New Roman"/>
          <w:sz w:val="24"/>
          <w:szCs w:val="24"/>
        </w:rPr>
        <w:t>his witness</w:t>
      </w:r>
      <w:r w:rsidR="0096040A">
        <w:rPr>
          <w:rFonts w:ascii="Times New Roman" w:hAnsi="Times New Roman" w:cs="Times New Roman"/>
          <w:sz w:val="24"/>
          <w:szCs w:val="24"/>
        </w:rPr>
        <w:t xml:space="preserve"> is what is set out above as the background to the claim. However, </w:t>
      </w:r>
      <w:r w:rsidR="00757BF8">
        <w:rPr>
          <w:rFonts w:ascii="Times New Roman" w:hAnsi="Times New Roman" w:cs="Times New Roman"/>
          <w:sz w:val="24"/>
          <w:szCs w:val="24"/>
        </w:rPr>
        <w:t xml:space="preserve">an </w:t>
      </w:r>
      <w:r w:rsidR="0096040A">
        <w:rPr>
          <w:rFonts w:ascii="Times New Roman" w:hAnsi="Times New Roman" w:cs="Times New Roman"/>
          <w:sz w:val="24"/>
          <w:szCs w:val="24"/>
        </w:rPr>
        <w:t xml:space="preserve">important feature of the plaintiff’s evidence, both in chief and in cross-examination, was his emphatic and unequivocal </w:t>
      </w:r>
      <w:r w:rsidR="00411589">
        <w:rPr>
          <w:rFonts w:ascii="Times New Roman" w:hAnsi="Times New Roman" w:cs="Times New Roman"/>
          <w:sz w:val="24"/>
          <w:szCs w:val="24"/>
        </w:rPr>
        <w:t xml:space="preserve">assertion </w:t>
      </w:r>
      <w:r w:rsidR="0096040A">
        <w:rPr>
          <w:rFonts w:ascii="Times New Roman" w:hAnsi="Times New Roman" w:cs="Times New Roman"/>
          <w:sz w:val="24"/>
          <w:szCs w:val="24"/>
        </w:rPr>
        <w:t>that his claim had been motivated by a desire to get compensation for having coined the name that had brought fame and fortune to the members of the first defendant when he himself had nothing to show for it.</w:t>
      </w:r>
    </w:p>
    <w:p w:rsidR="00CC40D2" w:rsidRDefault="0096040A" w:rsidP="000470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was also an important feature of the plaintiff’s evidence that what had </w:t>
      </w:r>
      <w:r w:rsidR="00047003">
        <w:rPr>
          <w:rFonts w:ascii="Times New Roman" w:hAnsi="Times New Roman" w:cs="Times New Roman"/>
          <w:sz w:val="24"/>
          <w:szCs w:val="24"/>
        </w:rPr>
        <w:t xml:space="preserve">inspired and finally </w:t>
      </w:r>
      <w:r>
        <w:rPr>
          <w:rFonts w:ascii="Times New Roman" w:hAnsi="Times New Roman" w:cs="Times New Roman"/>
          <w:sz w:val="24"/>
          <w:szCs w:val="24"/>
        </w:rPr>
        <w:t xml:space="preserve">decided him to sue was an article in the South African press in 2010 to the effect that </w:t>
      </w:r>
      <w:r w:rsidR="00CC40D2">
        <w:rPr>
          <w:rFonts w:ascii="Times New Roman" w:hAnsi="Times New Roman" w:cs="Times New Roman"/>
          <w:sz w:val="24"/>
          <w:szCs w:val="24"/>
        </w:rPr>
        <w:t xml:space="preserve">a </w:t>
      </w:r>
      <w:r>
        <w:rPr>
          <w:rFonts w:ascii="Times New Roman" w:hAnsi="Times New Roman" w:cs="Times New Roman"/>
          <w:sz w:val="24"/>
          <w:szCs w:val="24"/>
        </w:rPr>
        <w:t xml:space="preserve">certain </w:t>
      </w:r>
      <w:r w:rsidR="002E2D33">
        <w:rPr>
          <w:rFonts w:ascii="Times New Roman" w:hAnsi="Times New Roman" w:cs="Times New Roman"/>
          <w:sz w:val="24"/>
          <w:szCs w:val="24"/>
        </w:rPr>
        <w:t>individual</w:t>
      </w:r>
      <w:r>
        <w:rPr>
          <w:rFonts w:ascii="Times New Roman" w:hAnsi="Times New Roman" w:cs="Times New Roman"/>
          <w:sz w:val="24"/>
          <w:szCs w:val="24"/>
        </w:rPr>
        <w:t xml:space="preserve"> who </w:t>
      </w:r>
      <w:r w:rsidR="00CC40D2">
        <w:rPr>
          <w:rFonts w:ascii="Times New Roman" w:hAnsi="Times New Roman" w:cs="Times New Roman"/>
          <w:sz w:val="24"/>
          <w:szCs w:val="24"/>
        </w:rPr>
        <w:t>claimed to have c</w:t>
      </w:r>
      <w:r>
        <w:rPr>
          <w:rFonts w:ascii="Times New Roman" w:hAnsi="Times New Roman" w:cs="Times New Roman"/>
          <w:sz w:val="24"/>
          <w:szCs w:val="24"/>
        </w:rPr>
        <w:t xml:space="preserve">oined the name </w:t>
      </w:r>
      <w:r w:rsidR="00047003">
        <w:rPr>
          <w:rFonts w:ascii="Times New Roman" w:hAnsi="Times New Roman" w:cs="Times New Roman"/>
          <w:sz w:val="24"/>
          <w:szCs w:val="24"/>
        </w:rPr>
        <w:t>“</w:t>
      </w:r>
      <w:proofErr w:type="spellStart"/>
      <w:r w:rsidRPr="00047003">
        <w:rPr>
          <w:rFonts w:ascii="Times New Roman" w:hAnsi="Times New Roman" w:cs="Times New Roman"/>
          <w:i/>
          <w:sz w:val="24"/>
          <w:szCs w:val="24"/>
        </w:rPr>
        <w:t>Bafana</w:t>
      </w:r>
      <w:proofErr w:type="spellEnd"/>
      <w:r w:rsidR="00295C52">
        <w:rPr>
          <w:rFonts w:ascii="Times New Roman" w:hAnsi="Times New Roman" w:cs="Times New Roman"/>
          <w:i/>
          <w:sz w:val="24"/>
          <w:szCs w:val="24"/>
        </w:rPr>
        <w:t xml:space="preserve"> </w:t>
      </w:r>
      <w:proofErr w:type="spellStart"/>
      <w:r w:rsidR="00047003">
        <w:rPr>
          <w:rFonts w:ascii="Times New Roman" w:hAnsi="Times New Roman" w:cs="Times New Roman"/>
          <w:i/>
          <w:sz w:val="24"/>
          <w:szCs w:val="24"/>
        </w:rPr>
        <w:t>b</w:t>
      </w:r>
      <w:r w:rsidRPr="00047003">
        <w:rPr>
          <w:rFonts w:ascii="Times New Roman" w:hAnsi="Times New Roman" w:cs="Times New Roman"/>
          <w:i/>
          <w:sz w:val="24"/>
          <w:szCs w:val="24"/>
        </w:rPr>
        <w:t>afana</w:t>
      </w:r>
      <w:proofErr w:type="spellEnd"/>
      <w:r w:rsidR="00047003">
        <w:rPr>
          <w:rFonts w:ascii="Times New Roman" w:hAnsi="Times New Roman" w:cs="Times New Roman"/>
          <w:sz w:val="24"/>
          <w:szCs w:val="24"/>
        </w:rPr>
        <w:t>”</w:t>
      </w:r>
      <w:r>
        <w:rPr>
          <w:rFonts w:ascii="Times New Roman" w:hAnsi="Times New Roman" w:cs="Times New Roman"/>
          <w:sz w:val="24"/>
          <w:szCs w:val="24"/>
        </w:rPr>
        <w:t xml:space="preserve">, the </w:t>
      </w:r>
      <w:r w:rsidR="00CC40D2">
        <w:rPr>
          <w:rFonts w:ascii="Times New Roman" w:hAnsi="Times New Roman" w:cs="Times New Roman"/>
          <w:sz w:val="24"/>
          <w:szCs w:val="24"/>
        </w:rPr>
        <w:t xml:space="preserve">famous </w:t>
      </w:r>
      <w:r>
        <w:rPr>
          <w:rFonts w:ascii="Times New Roman" w:hAnsi="Times New Roman" w:cs="Times New Roman"/>
          <w:sz w:val="24"/>
          <w:szCs w:val="24"/>
        </w:rPr>
        <w:t xml:space="preserve">nickname </w:t>
      </w:r>
      <w:r w:rsidR="00CC40D2">
        <w:rPr>
          <w:rFonts w:ascii="Times New Roman" w:hAnsi="Times New Roman" w:cs="Times New Roman"/>
          <w:sz w:val="24"/>
          <w:szCs w:val="24"/>
        </w:rPr>
        <w:t xml:space="preserve">by which </w:t>
      </w:r>
      <w:r>
        <w:rPr>
          <w:rFonts w:ascii="Times New Roman" w:hAnsi="Times New Roman" w:cs="Times New Roman"/>
          <w:sz w:val="24"/>
          <w:szCs w:val="24"/>
        </w:rPr>
        <w:t xml:space="preserve">the South African national </w:t>
      </w:r>
      <w:r w:rsidR="00CC40D2">
        <w:rPr>
          <w:rFonts w:ascii="Times New Roman" w:hAnsi="Times New Roman" w:cs="Times New Roman"/>
          <w:sz w:val="24"/>
          <w:szCs w:val="24"/>
        </w:rPr>
        <w:t>soccer team is known, had sued for monetary compensation for the use of th</w:t>
      </w:r>
      <w:r w:rsidR="00047003">
        <w:rPr>
          <w:rFonts w:ascii="Times New Roman" w:hAnsi="Times New Roman" w:cs="Times New Roman"/>
          <w:sz w:val="24"/>
          <w:szCs w:val="24"/>
        </w:rPr>
        <w:t xml:space="preserve">at </w:t>
      </w:r>
      <w:r w:rsidR="00CC40D2">
        <w:rPr>
          <w:rFonts w:ascii="Times New Roman" w:hAnsi="Times New Roman" w:cs="Times New Roman"/>
          <w:sz w:val="24"/>
          <w:szCs w:val="24"/>
        </w:rPr>
        <w:t>name</w:t>
      </w:r>
      <w:r w:rsidR="00411589">
        <w:rPr>
          <w:rFonts w:ascii="Times New Roman" w:hAnsi="Times New Roman" w:cs="Times New Roman"/>
          <w:sz w:val="24"/>
          <w:szCs w:val="24"/>
        </w:rPr>
        <w:t xml:space="preserve"> by the South African football administration</w:t>
      </w:r>
      <w:r w:rsidR="00CC40D2">
        <w:rPr>
          <w:rFonts w:ascii="Times New Roman" w:hAnsi="Times New Roman" w:cs="Times New Roman"/>
          <w:sz w:val="24"/>
          <w:szCs w:val="24"/>
        </w:rPr>
        <w:t xml:space="preserve">. </w:t>
      </w:r>
      <w:r w:rsidR="00047003">
        <w:rPr>
          <w:rFonts w:ascii="Times New Roman" w:hAnsi="Times New Roman" w:cs="Times New Roman"/>
          <w:sz w:val="24"/>
          <w:szCs w:val="24"/>
        </w:rPr>
        <w:t>A</w:t>
      </w:r>
      <w:r w:rsidR="00CC40D2">
        <w:rPr>
          <w:rFonts w:ascii="Times New Roman" w:hAnsi="Times New Roman" w:cs="Times New Roman"/>
          <w:sz w:val="24"/>
          <w:szCs w:val="24"/>
        </w:rPr>
        <w:t xml:space="preserve">ccording to the plaintiff the case had been settled out of court with the </w:t>
      </w:r>
      <w:r w:rsidR="002E2D33">
        <w:rPr>
          <w:rFonts w:ascii="Times New Roman" w:hAnsi="Times New Roman" w:cs="Times New Roman"/>
          <w:sz w:val="24"/>
          <w:szCs w:val="24"/>
        </w:rPr>
        <w:t>individual</w:t>
      </w:r>
      <w:r w:rsidR="00CC40D2">
        <w:rPr>
          <w:rFonts w:ascii="Times New Roman" w:hAnsi="Times New Roman" w:cs="Times New Roman"/>
          <w:sz w:val="24"/>
          <w:szCs w:val="24"/>
        </w:rPr>
        <w:t xml:space="preserve"> accepting an undisclosed </w:t>
      </w:r>
      <w:r w:rsidR="00047003">
        <w:rPr>
          <w:rFonts w:ascii="Times New Roman" w:hAnsi="Times New Roman" w:cs="Times New Roman"/>
          <w:sz w:val="24"/>
          <w:szCs w:val="24"/>
        </w:rPr>
        <w:t>sum of money</w:t>
      </w:r>
      <w:r w:rsidR="00CC40D2">
        <w:rPr>
          <w:rFonts w:ascii="Times New Roman" w:hAnsi="Times New Roman" w:cs="Times New Roman"/>
          <w:sz w:val="24"/>
          <w:szCs w:val="24"/>
        </w:rPr>
        <w:t>. It</w:t>
      </w:r>
      <w:r w:rsidR="00047003">
        <w:rPr>
          <w:rFonts w:ascii="Times New Roman" w:hAnsi="Times New Roman" w:cs="Times New Roman"/>
          <w:sz w:val="24"/>
          <w:szCs w:val="24"/>
        </w:rPr>
        <w:t xml:space="preserve"> had</w:t>
      </w:r>
      <w:r w:rsidR="00CC40D2">
        <w:rPr>
          <w:rFonts w:ascii="Times New Roman" w:hAnsi="Times New Roman" w:cs="Times New Roman"/>
          <w:sz w:val="24"/>
          <w:szCs w:val="24"/>
        </w:rPr>
        <w:t xml:space="preserve"> then occurred to </w:t>
      </w:r>
      <w:r w:rsidR="00047003">
        <w:rPr>
          <w:rFonts w:ascii="Times New Roman" w:hAnsi="Times New Roman" w:cs="Times New Roman"/>
          <w:sz w:val="24"/>
          <w:szCs w:val="24"/>
        </w:rPr>
        <w:t>him</w:t>
      </w:r>
      <w:r w:rsidR="00CC40D2">
        <w:rPr>
          <w:rFonts w:ascii="Times New Roman" w:hAnsi="Times New Roman" w:cs="Times New Roman"/>
          <w:sz w:val="24"/>
          <w:szCs w:val="24"/>
        </w:rPr>
        <w:t xml:space="preserve"> that he could also make money in respect of the </w:t>
      </w:r>
      <w:r w:rsidR="00047003">
        <w:rPr>
          <w:rFonts w:ascii="Times New Roman" w:hAnsi="Times New Roman" w:cs="Times New Roman"/>
          <w:sz w:val="24"/>
          <w:szCs w:val="24"/>
        </w:rPr>
        <w:t xml:space="preserve">MDC </w:t>
      </w:r>
      <w:r w:rsidR="00CC40D2">
        <w:rPr>
          <w:rFonts w:ascii="Times New Roman" w:hAnsi="Times New Roman" w:cs="Times New Roman"/>
          <w:sz w:val="24"/>
          <w:szCs w:val="24"/>
        </w:rPr>
        <w:t>name that he claimed to have coined.</w:t>
      </w:r>
    </w:p>
    <w:p w:rsidR="002E53AC" w:rsidRDefault="00824078" w:rsidP="000470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Other </w:t>
      </w:r>
      <w:r w:rsidR="00411589">
        <w:rPr>
          <w:rFonts w:ascii="Times New Roman" w:hAnsi="Times New Roman" w:cs="Times New Roman"/>
          <w:sz w:val="24"/>
          <w:szCs w:val="24"/>
        </w:rPr>
        <w:t>aspects</w:t>
      </w:r>
      <w:r>
        <w:rPr>
          <w:rFonts w:ascii="Times New Roman" w:hAnsi="Times New Roman" w:cs="Times New Roman"/>
          <w:sz w:val="24"/>
          <w:szCs w:val="24"/>
        </w:rPr>
        <w:t xml:space="preserve"> of the plaintiff’s evidence were that he was </w:t>
      </w:r>
      <w:r w:rsidR="00411589">
        <w:rPr>
          <w:rFonts w:ascii="Times New Roman" w:hAnsi="Times New Roman" w:cs="Times New Roman"/>
          <w:sz w:val="24"/>
          <w:szCs w:val="24"/>
        </w:rPr>
        <w:t xml:space="preserve">a </w:t>
      </w:r>
      <w:r>
        <w:rPr>
          <w:rFonts w:ascii="Times New Roman" w:hAnsi="Times New Roman" w:cs="Times New Roman"/>
          <w:sz w:val="24"/>
          <w:szCs w:val="24"/>
        </w:rPr>
        <w:t>journalist by profession</w:t>
      </w:r>
      <w:r w:rsidR="00411589">
        <w:rPr>
          <w:rFonts w:ascii="Times New Roman" w:hAnsi="Times New Roman" w:cs="Times New Roman"/>
          <w:sz w:val="24"/>
          <w:szCs w:val="24"/>
        </w:rPr>
        <w:t xml:space="preserve">. He had once </w:t>
      </w:r>
      <w:r>
        <w:rPr>
          <w:rFonts w:ascii="Times New Roman" w:hAnsi="Times New Roman" w:cs="Times New Roman"/>
          <w:sz w:val="24"/>
          <w:szCs w:val="24"/>
        </w:rPr>
        <w:t xml:space="preserve">worked for the </w:t>
      </w:r>
      <w:r w:rsidRPr="00411589">
        <w:rPr>
          <w:rFonts w:ascii="Times New Roman" w:hAnsi="Times New Roman" w:cs="Times New Roman"/>
          <w:i/>
          <w:sz w:val="24"/>
          <w:szCs w:val="24"/>
        </w:rPr>
        <w:t>Financial Gazette</w:t>
      </w:r>
      <w:r>
        <w:rPr>
          <w:rFonts w:ascii="Times New Roman" w:hAnsi="Times New Roman" w:cs="Times New Roman"/>
          <w:sz w:val="24"/>
          <w:szCs w:val="24"/>
        </w:rPr>
        <w:t xml:space="preserve">. Between 2000 and 2001 he </w:t>
      </w:r>
      <w:r w:rsidR="00411589">
        <w:rPr>
          <w:rFonts w:ascii="Times New Roman" w:hAnsi="Times New Roman" w:cs="Times New Roman"/>
          <w:sz w:val="24"/>
          <w:szCs w:val="24"/>
        </w:rPr>
        <w:t xml:space="preserve">had </w:t>
      </w:r>
      <w:r>
        <w:rPr>
          <w:rFonts w:ascii="Times New Roman" w:hAnsi="Times New Roman" w:cs="Times New Roman"/>
          <w:sz w:val="24"/>
          <w:szCs w:val="24"/>
        </w:rPr>
        <w:t xml:space="preserve">stayed in the United Kingdom where he had engaged in piece jobs in the factories. When he had come back </w:t>
      </w:r>
      <w:r w:rsidR="00C3655F">
        <w:rPr>
          <w:rFonts w:ascii="Times New Roman" w:hAnsi="Times New Roman" w:cs="Times New Roman"/>
          <w:sz w:val="24"/>
          <w:szCs w:val="24"/>
        </w:rPr>
        <w:t xml:space="preserve">to Zimbabwe </w:t>
      </w:r>
      <w:r>
        <w:rPr>
          <w:rFonts w:ascii="Times New Roman" w:hAnsi="Times New Roman" w:cs="Times New Roman"/>
          <w:sz w:val="24"/>
          <w:szCs w:val="24"/>
        </w:rPr>
        <w:t xml:space="preserve">he had survived on cross border trading and </w:t>
      </w:r>
      <w:r w:rsidR="002E53AC">
        <w:rPr>
          <w:rFonts w:ascii="Times New Roman" w:hAnsi="Times New Roman" w:cs="Times New Roman"/>
          <w:sz w:val="24"/>
          <w:szCs w:val="24"/>
        </w:rPr>
        <w:t>freelanc</w:t>
      </w:r>
      <w:r w:rsidR="00411589">
        <w:rPr>
          <w:rFonts w:ascii="Times New Roman" w:hAnsi="Times New Roman" w:cs="Times New Roman"/>
          <w:sz w:val="24"/>
          <w:szCs w:val="24"/>
        </w:rPr>
        <w:t>e writing</w:t>
      </w:r>
      <w:r>
        <w:rPr>
          <w:rFonts w:ascii="Times New Roman" w:hAnsi="Times New Roman" w:cs="Times New Roman"/>
          <w:sz w:val="24"/>
          <w:szCs w:val="24"/>
        </w:rPr>
        <w:t xml:space="preserve">. Eventually he </w:t>
      </w:r>
      <w:r w:rsidR="00411589">
        <w:rPr>
          <w:rFonts w:ascii="Times New Roman" w:hAnsi="Times New Roman" w:cs="Times New Roman"/>
          <w:sz w:val="24"/>
          <w:szCs w:val="24"/>
        </w:rPr>
        <w:t>had gone</w:t>
      </w:r>
      <w:r>
        <w:rPr>
          <w:rFonts w:ascii="Times New Roman" w:hAnsi="Times New Roman" w:cs="Times New Roman"/>
          <w:sz w:val="24"/>
          <w:szCs w:val="24"/>
        </w:rPr>
        <w:t xml:space="preserve"> into farming</w:t>
      </w:r>
      <w:r w:rsidR="00411589">
        <w:rPr>
          <w:rFonts w:ascii="Times New Roman" w:hAnsi="Times New Roman" w:cs="Times New Roman"/>
          <w:sz w:val="24"/>
          <w:szCs w:val="24"/>
        </w:rPr>
        <w:t xml:space="preserve"> after being</w:t>
      </w:r>
      <w:r>
        <w:rPr>
          <w:rFonts w:ascii="Times New Roman" w:hAnsi="Times New Roman" w:cs="Times New Roman"/>
          <w:sz w:val="24"/>
          <w:szCs w:val="24"/>
        </w:rPr>
        <w:t xml:space="preserve"> allocated a piece of land by the government in terms of the land reform programme. </w:t>
      </w:r>
      <w:r w:rsidR="002E53AC">
        <w:rPr>
          <w:rFonts w:ascii="Times New Roman" w:hAnsi="Times New Roman" w:cs="Times New Roman"/>
          <w:sz w:val="24"/>
          <w:szCs w:val="24"/>
        </w:rPr>
        <w:t>Despite a promising start, he had not made</w:t>
      </w:r>
      <w:r w:rsidR="00F12A7A">
        <w:rPr>
          <w:rFonts w:ascii="Times New Roman" w:hAnsi="Times New Roman" w:cs="Times New Roman"/>
          <w:sz w:val="24"/>
          <w:szCs w:val="24"/>
        </w:rPr>
        <w:t xml:space="preserve"> a</w:t>
      </w:r>
      <w:r w:rsidR="002E53AC">
        <w:rPr>
          <w:rFonts w:ascii="Times New Roman" w:hAnsi="Times New Roman" w:cs="Times New Roman"/>
          <w:sz w:val="24"/>
          <w:szCs w:val="24"/>
        </w:rPr>
        <w:t xml:space="preserve"> profit</w:t>
      </w:r>
      <w:r w:rsidR="00411589">
        <w:rPr>
          <w:rFonts w:ascii="Times New Roman" w:hAnsi="Times New Roman" w:cs="Times New Roman"/>
          <w:sz w:val="24"/>
          <w:szCs w:val="24"/>
        </w:rPr>
        <w:t xml:space="preserve"> out of the farming enterprise</w:t>
      </w:r>
      <w:r w:rsidR="002E53AC">
        <w:rPr>
          <w:rFonts w:ascii="Times New Roman" w:hAnsi="Times New Roman" w:cs="Times New Roman"/>
          <w:sz w:val="24"/>
          <w:szCs w:val="24"/>
        </w:rPr>
        <w:t>. It had been more than ten years since he had written anything as a journalist.</w:t>
      </w:r>
    </w:p>
    <w:p w:rsidR="002E53AC" w:rsidRDefault="002E53AC" w:rsidP="000470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his book, the plaintiff had been the author, the editor, the publisher and </w:t>
      </w:r>
      <w:r w:rsidR="00C3655F">
        <w:rPr>
          <w:rFonts w:ascii="Times New Roman" w:hAnsi="Times New Roman" w:cs="Times New Roman"/>
          <w:sz w:val="24"/>
          <w:szCs w:val="24"/>
        </w:rPr>
        <w:t xml:space="preserve">he </w:t>
      </w:r>
      <w:r>
        <w:rPr>
          <w:rFonts w:ascii="Times New Roman" w:hAnsi="Times New Roman" w:cs="Times New Roman"/>
          <w:sz w:val="24"/>
          <w:szCs w:val="24"/>
        </w:rPr>
        <w:t xml:space="preserve">was also marketing it himself. He had written it to correct what he considered to be historical distortions, particularly in relation to the formation and the naming of the first defendant. </w:t>
      </w:r>
    </w:p>
    <w:p w:rsidR="00D07364" w:rsidRDefault="002E53AC" w:rsidP="000470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the plaintiff conceded that the bold words in para</w:t>
      </w:r>
      <w:r w:rsidR="00146DD8">
        <w:rPr>
          <w:rFonts w:ascii="Times New Roman" w:hAnsi="Times New Roman" w:cs="Times New Roman"/>
          <w:sz w:val="24"/>
          <w:szCs w:val="24"/>
        </w:rPr>
        <w:t>graph</w:t>
      </w:r>
      <w:r>
        <w:rPr>
          <w:rFonts w:ascii="Times New Roman" w:hAnsi="Times New Roman" w:cs="Times New Roman"/>
          <w:sz w:val="24"/>
          <w:szCs w:val="24"/>
        </w:rPr>
        <w:t xml:space="preserve"> 9 of his declaration may not have been the </w:t>
      </w:r>
      <w:r w:rsidR="00C3655F">
        <w:rPr>
          <w:rFonts w:ascii="Times New Roman" w:hAnsi="Times New Roman" w:cs="Times New Roman"/>
          <w:i/>
          <w:sz w:val="24"/>
          <w:szCs w:val="24"/>
        </w:rPr>
        <w:t>ipse dixit</w:t>
      </w:r>
      <w:r>
        <w:rPr>
          <w:rFonts w:ascii="Times New Roman" w:hAnsi="Times New Roman" w:cs="Times New Roman"/>
          <w:sz w:val="24"/>
          <w:szCs w:val="24"/>
        </w:rPr>
        <w:t xml:space="preserve"> of the second defendant and that there was nothing to show that the second defendant </w:t>
      </w:r>
      <w:r w:rsidR="00D07364">
        <w:rPr>
          <w:rFonts w:ascii="Times New Roman" w:hAnsi="Times New Roman" w:cs="Times New Roman"/>
          <w:sz w:val="24"/>
          <w:szCs w:val="24"/>
        </w:rPr>
        <w:t xml:space="preserve">had been apprised of </w:t>
      </w:r>
      <w:r w:rsidR="00411589">
        <w:rPr>
          <w:rFonts w:ascii="Times New Roman" w:hAnsi="Times New Roman" w:cs="Times New Roman"/>
          <w:sz w:val="24"/>
          <w:szCs w:val="24"/>
        </w:rPr>
        <w:t>plaintiff’s</w:t>
      </w:r>
      <w:r w:rsidR="00D07364">
        <w:rPr>
          <w:rFonts w:ascii="Times New Roman" w:hAnsi="Times New Roman" w:cs="Times New Roman"/>
          <w:sz w:val="24"/>
          <w:szCs w:val="24"/>
        </w:rPr>
        <w:t xml:space="preserve"> name prior </w:t>
      </w:r>
      <w:r w:rsidR="00411589">
        <w:rPr>
          <w:rFonts w:ascii="Times New Roman" w:hAnsi="Times New Roman" w:cs="Times New Roman"/>
          <w:sz w:val="24"/>
          <w:szCs w:val="24"/>
        </w:rPr>
        <w:t xml:space="preserve">to </w:t>
      </w:r>
      <w:r w:rsidR="00D07364">
        <w:rPr>
          <w:rFonts w:ascii="Times New Roman" w:hAnsi="Times New Roman" w:cs="Times New Roman"/>
          <w:sz w:val="24"/>
          <w:szCs w:val="24"/>
        </w:rPr>
        <w:t xml:space="preserve">his responses to the interview by the </w:t>
      </w:r>
      <w:r w:rsidR="00D07364" w:rsidRPr="00411589">
        <w:rPr>
          <w:rFonts w:ascii="Times New Roman" w:hAnsi="Times New Roman" w:cs="Times New Roman"/>
          <w:i/>
          <w:sz w:val="24"/>
          <w:szCs w:val="24"/>
        </w:rPr>
        <w:t>Financial Gazette</w:t>
      </w:r>
      <w:r w:rsidR="00D07364">
        <w:rPr>
          <w:rFonts w:ascii="Times New Roman" w:hAnsi="Times New Roman" w:cs="Times New Roman"/>
          <w:sz w:val="24"/>
          <w:szCs w:val="24"/>
        </w:rPr>
        <w:t xml:space="preserve"> reporter. He also claimed that the </w:t>
      </w:r>
      <w:proofErr w:type="spellStart"/>
      <w:r w:rsidR="00D07364" w:rsidRPr="00D07364">
        <w:rPr>
          <w:rFonts w:ascii="Times New Roman" w:hAnsi="Times New Roman" w:cs="Times New Roman"/>
          <w:i/>
          <w:sz w:val="24"/>
          <w:szCs w:val="24"/>
        </w:rPr>
        <w:t>FinGaz</w:t>
      </w:r>
      <w:proofErr w:type="spellEnd"/>
      <w:r w:rsidR="00081B2E">
        <w:rPr>
          <w:rFonts w:ascii="Times New Roman" w:hAnsi="Times New Roman" w:cs="Times New Roman"/>
          <w:i/>
          <w:sz w:val="24"/>
          <w:szCs w:val="24"/>
        </w:rPr>
        <w:t xml:space="preserve"> </w:t>
      </w:r>
      <w:r w:rsidR="00D07364" w:rsidRPr="00411589">
        <w:rPr>
          <w:rFonts w:ascii="Times New Roman" w:hAnsi="Times New Roman" w:cs="Times New Roman"/>
          <w:sz w:val="24"/>
          <w:szCs w:val="24"/>
        </w:rPr>
        <w:t>article</w:t>
      </w:r>
      <w:r w:rsidR="00D07364">
        <w:rPr>
          <w:rFonts w:ascii="Times New Roman" w:hAnsi="Times New Roman" w:cs="Times New Roman"/>
          <w:sz w:val="24"/>
          <w:szCs w:val="24"/>
        </w:rPr>
        <w:t xml:space="preserve"> “had innuendo”.</w:t>
      </w:r>
    </w:p>
    <w:p w:rsidR="00D07364" w:rsidRDefault="00D07364" w:rsidP="000470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Zindoga</w:t>
      </w:r>
      <w:proofErr w:type="spellEnd"/>
      <w:r>
        <w:rPr>
          <w:rFonts w:ascii="Times New Roman" w:hAnsi="Times New Roman" w:cs="Times New Roman"/>
          <w:sz w:val="24"/>
          <w:szCs w:val="24"/>
        </w:rPr>
        <w:t xml:space="preserve">, plaintiff’s witness, </w:t>
      </w:r>
      <w:r w:rsidR="00411589">
        <w:rPr>
          <w:rFonts w:ascii="Times New Roman" w:hAnsi="Times New Roman" w:cs="Times New Roman"/>
          <w:sz w:val="24"/>
          <w:szCs w:val="24"/>
        </w:rPr>
        <w:t>had</w:t>
      </w:r>
      <w:r>
        <w:rPr>
          <w:rFonts w:ascii="Times New Roman" w:hAnsi="Times New Roman" w:cs="Times New Roman"/>
          <w:sz w:val="24"/>
          <w:szCs w:val="24"/>
        </w:rPr>
        <w:t xml:space="preserve"> at all relevant times </w:t>
      </w:r>
      <w:r w:rsidR="00411589">
        <w:rPr>
          <w:rFonts w:ascii="Times New Roman" w:hAnsi="Times New Roman" w:cs="Times New Roman"/>
          <w:sz w:val="24"/>
          <w:szCs w:val="24"/>
        </w:rPr>
        <w:t xml:space="preserve">been </w:t>
      </w:r>
      <w:r>
        <w:rPr>
          <w:rFonts w:ascii="Times New Roman" w:hAnsi="Times New Roman" w:cs="Times New Roman"/>
          <w:sz w:val="24"/>
          <w:szCs w:val="24"/>
        </w:rPr>
        <w:t>the deputy secretary general for the ZCTU</w:t>
      </w:r>
      <w:r w:rsidR="00411589">
        <w:rPr>
          <w:rFonts w:ascii="Times New Roman" w:hAnsi="Times New Roman" w:cs="Times New Roman"/>
          <w:sz w:val="24"/>
          <w:szCs w:val="24"/>
        </w:rPr>
        <w:t xml:space="preserve">. His </w:t>
      </w:r>
      <w:r>
        <w:rPr>
          <w:rFonts w:ascii="Times New Roman" w:hAnsi="Times New Roman" w:cs="Times New Roman"/>
          <w:sz w:val="24"/>
          <w:szCs w:val="24"/>
        </w:rPr>
        <w:t xml:space="preserve">immediate boss was Mr </w:t>
      </w:r>
      <w:proofErr w:type="spellStart"/>
      <w:r>
        <w:rPr>
          <w:rFonts w:ascii="Times New Roman" w:hAnsi="Times New Roman" w:cs="Times New Roman"/>
          <w:sz w:val="24"/>
          <w:szCs w:val="24"/>
        </w:rPr>
        <w:t>Tsvangirai</w:t>
      </w:r>
      <w:proofErr w:type="spellEnd"/>
      <w:r>
        <w:rPr>
          <w:rFonts w:ascii="Times New Roman" w:hAnsi="Times New Roman" w:cs="Times New Roman"/>
          <w:sz w:val="24"/>
          <w:szCs w:val="24"/>
        </w:rPr>
        <w:t xml:space="preserve">. He </w:t>
      </w:r>
      <w:r w:rsidR="00411589">
        <w:rPr>
          <w:rFonts w:ascii="Times New Roman" w:hAnsi="Times New Roman" w:cs="Times New Roman"/>
          <w:sz w:val="24"/>
          <w:szCs w:val="24"/>
        </w:rPr>
        <w:t xml:space="preserve">had </w:t>
      </w:r>
      <w:r>
        <w:rPr>
          <w:rFonts w:ascii="Times New Roman" w:hAnsi="Times New Roman" w:cs="Times New Roman"/>
          <w:sz w:val="24"/>
          <w:szCs w:val="24"/>
        </w:rPr>
        <w:t>bec</w:t>
      </w:r>
      <w:r w:rsidR="00411589">
        <w:rPr>
          <w:rFonts w:ascii="Times New Roman" w:hAnsi="Times New Roman" w:cs="Times New Roman"/>
          <w:sz w:val="24"/>
          <w:szCs w:val="24"/>
        </w:rPr>
        <w:t>o</w:t>
      </w:r>
      <w:r>
        <w:rPr>
          <w:rFonts w:ascii="Times New Roman" w:hAnsi="Times New Roman" w:cs="Times New Roman"/>
          <w:sz w:val="24"/>
          <w:szCs w:val="24"/>
        </w:rPr>
        <w:t>me the acting secretary general for the labour body follo</w:t>
      </w:r>
      <w:r w:rsidR="00E147E3">
        <w:rPr>
          <w:rFonts w:ascii="Times New Roman" w:hAnsi="Times New Roman" w:cs="Times New Roman"/>
          <w:sz w:val="24"/>
          <w:szCs w:val="24"/>
        </w:rPr>
        <w:t xml:space="preserve">wing Mr </w:t>
      </w:r>
      <w:proofErr w:type="spellStart"/>
      <w:r w:rsidR="00E147E3">
        <w:rPr>
          <w:rFonts w:ascii="Times New Roman" w:hAnsi="Times New Roman" w:cs="Times New Roman"/>
          <w:sz w:val="24"/>
          <w:szCs w:val="24"/>
        </w:rPr>
        <w:t>Tsvangirai’s</w:t>
      </w:r>
      <w:proofErr w:type="spellEnd"/>
      <w:r w:rsidR="00E147E3">
        <w:rPr>
          <w:rFonts w:ascii="Times New Roman" w:hAnsi="Times New Roman" w:cs="Times New Roman"/>
          <w:sz w:val="24"/>
          <w:szCs w:val="24"/>
        </w:rPr>
        <w:t xml:space="preserve"> elevation</w:t>
      </w:r>
      <w:r>
        <w:rPr>
          <w:rFonts w:ascii="Times New Roman" w:hAnsi="Times New Roman" w:cs="Times New Roman"/>
          <w:sz w:val="24"/>
          <w:szCs w:val="24"/>
        </w:rPr>
        <w:t xml:space="preserve"> to the helm of the first defendant. He was now retired </w:t>
      </w:r>
      <w:r w:rsidR="00411589">
        <w:rPr>
          <w:rFonts w:ascii="Times New Roman" w:hAnsi="Times New Roman" w:cs="Times New Roman"/>
          <w:sz w:val="24"/>
          <w:szCs w:val="24"/>
        </w:rPr>
        <w:t xml:space="preserve">after </w:t>
      </w:r>
      <w:r>
        <w:rPr>
          <w:rFonts w:ascii="Times New Roman" w:hAnsi="Times New Roman" w:cs="Times New Roman"/>
          <w:sz w:val="24"/>
          <w:szCs w:val="24"/>
        </w:rPr>
        <w:t>having been a trade unionist since 1972.</w:t>
      </w:r>
    </w:p>
    <w:p w:rsidR="009D4A5C" w:rsidRDefault="00E147E3" w:rsidP="00F12A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Zindoga’s</w:t>
      </w:r>
      <w:proofErr w:type="spellEnd"/>
      <w:r>
        <w:rPr>
          <w:rFonts w:ascii="Times New Roman" w:hAnsi="Times New Roman" w:cs="Times New Roman"/>
          <w:sz w:val="24"/>
          <w:szCs w:val="24"/>
        </w:rPr>
        <w:t xml:space="preserve"> evidence corroborated that of the plaintiff in most respects</w:t>
      </w:r>
      <w:r w:rsidR="009D4A5C">
        <w:rPr>
          <w:rFonts w:ascii="Times New Roman" w:hAnsi="Times New Roman" w:cs="Times New Roman"/>
          <w:sz w:val="24"/>
          <w:szCs w:val="24"/>
        </w:rPr>
        <w:t xml:space="preserve">, including </w:t>
      </w:r>
      <w:r w:rsidR="00411589">
        <w:rPr>
          <w:rFonts w:ascii="Times New Roman" w:hAnsi="Times New Roman" w:cs="Times New Roman"/>
          <w:sz w:val="24"/>
          <w:szCs w:val="24"/>
        </w:rPr>
        <w:t>on the plaintiff’s</w:t>
      </w:r>
      <w:r w:rsidR="009D4A5C">
        <w:rPr>
          <w:rFonts w:ascii="Times New Roman" w:hAnsi="Times New Roman" w:cs="Times New Roman"/>
          <w:sz w:val="24"/>
          <w:szCs w:val="24"/>
        </w:rPr>
        <w:t xml:space="preserve"> claim that </w:t>
      </w:r>
      <w:r w:rsidR="00411589">
        <w:rPr>
          <w:rFonts w:ascii="Times New Roman" w:hAnsi="Times New Roman" w:cs="Times New Roman"/>
          <w:sz w:val="24"/>
          <w:szCs w:val="24"/>
        </w:rPr>
        <w:t>he had</w:t>
      </w:r>
      <w:r w:rsidR="009D4A5C">
        <w:rPr>
          <w:rFonts w:ascii="Times New Roman" w:hAnsi="Times New Roman" w:cs="Times New Roman"/>
          <w:sz w:val="24"/>
          <w:szCs w:val="24"/>
        </w:rPr>
        <w:t xml:space="preserve"> coined the name </w:t>
      </w:r>
      <w:r w:rsidR="009D4A5C" w:rsidRPr="00411589">
        <w:rPr>
          <w:rFonts w:ascii="Times New Roman" w:hAnsi="Times New Roman" w:cs="Times New Roman"/>
          <w:b/>
          <w:sz w:val="24"/>
          <w:szCs w:val="24"/>
        </w:rPr>
        <w:t>Movement for Democratic Change</w:t>
      </w:r>
      <w:r>
        <w:rPr>
          <w:rFonts w:ascii="Times New Roman" w:hAnsi="Times New Roman" w:cs="Times New Roman"/>
          <w:sz w:val="24"/>
          <w:szCs w:val="24"/>
        </w:rPr>
        <w:t xml:space="preserve">. However, one notable feature about his evidence was </w:t>
      </w:r>
      <w:r w:rsidR="00C3004D">
        <w:rPr>
          <w:rFonts w:ascii="Times New Roman" w:hAnsi="Times New Roman" w:cs="Times New Roman"/>
          <w:sz w:val="24"/>
          <w:szCs w:val="24"/>
        </w:rPr>
        <w:t>what the defence in cross-examination put to him as a co</w:t>
      </w:r>
      <w:r>
        <w:rPr>
          <w:rFonts w:ascii="Times New Roman" w:hAnsi="Times New Roman" w:cs="Times New Roman"/>
          <w:sz w:val="24"/>
          <w:szCs w:val="24"/>
        </w:rPr>
        <w:t xml:space="preserve">ntradiction with </w:t>
      </w:r>
      <w:r w:rsidR="00C3004D">
        <w:rPr>
          <w:rFonts w:ascii="Times New Roman" w:hAnsi="Times New Roman" w:cs="Times New Roman"/>
          <w:sz w:val="24"/>
          <w:szCs w:val="24"/>
        </w:rPr>
        <w:t>what the plaintiff had written in his book</w:t>
      </w:r>
      <w:r w:rsidR="00F12A7A">
        <w:rPr>
          <w:rFonts w:ascii="Times New Roman" w:hAnsi="Times New Roman" w:cs="Times New Roman"/>
          <w:sz w:val="24"/>
          <w:szCs w:val="24"/>
        </w:rPr>
        <w:t>. This was</w:t>
      </w:r>
      <w:r w:rsidR="00C3004D">
        <w:rPr>
          <w:rFonts w:ascii="Times New Roman" w:hAnsi="Times New Roman" w:cs="Times New Roman"/>
          <w:sz w:val="24"/>
          <w:szCs w:val="24"/>
        </w:rPr>
        <w:t xml:space="preserve"> on the</w:t>
      </w:r>
      <w:r>
        <w:rPr>
          <w:rFonts w:ascii="Times New Roman" w:hAnsi="Times New Roman" w:cs="Times New Roman"/>
          <w:sz w:val="24"/>
          <w:szCs w:val="24"/>
        </w:rPr>
        <w:t xml:space="preserve"> detail</w:t>
      </w:r>
      <w:r w:rsidR="00C3004D">
        <w:rPr>
          <w:rFonts w:ascii="Times New Roman" w:hAnsi="Times New Roman" w:cs="Times New Roman"/>
          <w:sz w:val="24"/>
          <w:szCs w:val="24"/>
        </w:rPr>
        <w:t>s</w:t>
      </w:r>
      <w:r w:rsidR="00F12A7A">
        <w:rPr>
          <w:rFonts w:ascii="Times New Roman" w:hAnsi="Times New Roman" w:cs="Times New Roman"/>
          <w:sz w:val="24"/>
          <w:szCs w:val="24"/>
        </w:rPr>
        <w:t xml:space="preserve"> </w:t>
      </w:r>
      <w:r w:rsidR="00C3004D">
        <w:rPr>
          <w:rFonts w:ascii="Times New Roman" w:hAnsi="Times New Roman" w:cs="Times New Roman"/>
          <w:sz w:val="24"/>
          <w:szCs w:val="24"/>
        </w:rPr>
        <w:t>concerning</w:t>
      </w:r>
      <w:r>
        <w:rPr>
          <w:rFonts w:ascii="Times New Roman" w:hAnsi="Times New Roman" w:cs="Times New Roman"/>
          <w:sz w:val="24"/>
          <w:szCs w:val="24"/>
        </w:rPr>
        <w:t xml:space="preserve"> the manner in which the delegates to the May 1999 Convention </w:t>
      </w:r>
      <w:r w:rsidR="009D4A5C">
        <w:rPr>
          <w:rFonts w:ascii="Times New Roman" w:hAnsi="Times New Roman" w:cs="Times New Roman"/>
          <w:sz w:val="24"/>
          <w:szCs w:val="24"/>
        </w:rPr>
        <w:t xml:space="preserve">had </w:t>
      </w:r>
      <w:r>
        <w:rPr>
          <w:rFonts w:ascii="Times New Roman" w:hAnsi="Times New Roman" w:cs="Times New Roman"/>
          <w:sz w:val="24"/>
          <w:szCs w:val="24"/>
        </w:rPr>
        <w:t xml:space="preserve">finally </w:t>
      </w:r>
      <w:r w:rsidR="009D4A5C">
        <w:rPr>
          <w:rFonts w:ascii="Times New Roman" w:hAnsi="Times New Roman" w:cs="Times New Roman"/>
          <w:sz w:val="24"/>
          <w:szCs w:val="24"/>
        </w:rPr>
        <w:t>settled on the</w:t>
      </w:r>
      <w:r>
        <w:rPr>
          <w:rFonts w:ascii="Times New Roman" w:hAnsi="Times New Roman" w:cs="Times New Roman"/>
          <w:sz w:val="24"/>
          <w:szCs w:val="24"/>
        </w:rPr>
        <w:t xml:space="preserve"> name </w:t>
      </w:r>
      <w:r w:rsidRPr="009D4A5C">
        <w:rPr>
          <w:rFonts w:ascii="Times New Roman" w:hAnsi="Times New Roman" w:cs="Times New Roman"/>
          <w:b/>
          <w:sz w:val="24"/>
          <w:szCs w:val="24"/>
        </w:rPr>
        <w:t>Movement for Democratic Change</w:t>
      </w:r>
      <w:r>
        <w:rPr>
          <w:rFonts w:ascii="Times New Roman" w:hAnsi="Times New Roman" w:cs="Times New Roman"/>
          <w:sz w:val="24"/>
          <w:szCs w:val="24"/>
        </w:rPr>
        <w:t xml:space="preserve">. Mr </w:t>
      </w:r>
      <w:proofErr w:type="spellStart"/>
      <w:r>
        <w:rPr>
          <w:rFonts w:ascii="Times New Roman" w:hAnsi="Times New Roman" w:cs="Times New Roman"/>
          <w:sz w:val="24"/>
          <w:szCs w:val="24"/>
        </w:rPr>
        <w:t>Zindoga</w:t>
      </w:r>
      <w:proofErr w:type="spellEnd"/>
      <w:r>
        <w:rPr>
          <w:rFonts w:ascii="Times New Roman" w:hAnsi="Times New Roman" w:cs="Times New Roman"/>
          <w:sz w:val="24"/>
          <w:szCs w:val="24"/>
        </w:rPr>
        <w:t xml:space="preserve"> was emphatic that it </w:t>
      </w:r>
      <w:r>
        <w:rPr>
          <w:rFonts w:ascii="Times New Roman" w:hAnsi="Times New Roman" w:cs="Times New Roman"/>
          <w:sz w:val="24"/>
          <w:szCs w:val="24"/>
        </w:rPr>
        <w:lastRenderedPageBreak/>
        <w:t xml:space="preserve">was the </w:t>
      </w:r>
      <w:r w:rsidR="00F12A7A">
        <w:rPr>
          <w:rFonts w:ascii="Times New Roman" w:hAnsi="Times New Roman" w:cs="Times New Roman"/>
          <w:sz w:val="24"/>
          <w:szCs w:val="24"/>
        </w:rPr>
        <w:t>plaintiffs who, with his trademark stammer</w:t>
      </w:r>
      <w:r>
        <w:rPr>
          <w:rFonts w:ascii="Times New Roman" w:hAnsi="Times New Roman" w:cs="Times New Roman"/>
          <w:sz w:val="24"/>
          <w:szCs w:val="24"/>
        </w:rPr>
        <w:t xml:space="preserve">, </w:t>
      </w:r>
      <w:r w:rsidR="00C3004D">
        <w:rPr>
          <w:rFonts w:ascii="Times New Roman" w:hAnsi="Times New Roman" w:cs="Times New Roman"/>
          <w:sz w:val="24"/>
          <w:szCs w:val="24"/>
        </w:rPr>
        <w:t>whilst seated and speaking in the Shona language, and</w:t>
      </w:r>
      <w:r w:rsidR="00F12A7A">
        <w:rPr>
          <w:rFonts w:ascii="Times New Roman" w:hAnsi="Times New Roman" w:cs="Times New Roman"/>
          <w:sz w:val="24"/>
          <w:szCs w:val="24"/>
        </w:rPr>
        <w:t xml:space="preserve"> with</w:t>
      </w:r>
      <w:r w:rsidR="00C3004D">
        <w:rPr>
          <w:rFonts w:ascii="Times New Roman" w:hAnsi="Times New Roman" w:cs="Times New Roman"/>
          <w:sz w:val="24"/>
          <w:szCs w:val="24"/>
        </w:rPr>
        <w:t xml:space="preserve"> Mr </w:t>
      </w:r>
      <w:proofErr w:type="spellStart"/>
      <w:r w:rsidR="00C3004D">
        <w:rPr>
          <w:rFonts w:ascii="Times New Roman" w:hAnsi="Times New Roman" w:cs="Times New Roman"/>
          <w:sz w:val="24"/>
          <w:szCs w:val="24"/>
        </w:rPr>
        <w:t>Tsvangirai</w:t>
      </w:r>
      <w:proofErr w:type="spellEnd"/>
      <w:r w:rsidR="00C3004D">
        <w:rPr>
          <w:rFonts w:ascii="Times New Roman" w:hAnsi="Times New Roman" w:cs="Times New Roman"/>
          <w:sz w:val="24"/>
          <w:szCs w:val="24"/>
        </w:rPr>
        <w:t xml:space="preserve"> chairing the </w:t>
      </w:r>
      <w:r w:rsidR="00252B59">
        <w:rPr>
          <w:rFonts w:ascii="Times New Roman" w:hAnsi="Times New Roman" w:cs="Times New Roman"/>
          <w:sz w:val="24"/>
          <w:szCs w:val="24"/>
        </w:rPr>
        <w:t xml:space="preserve">plenary </w:t>
      </w:r>
      <w:r w:rsidR="00C3004D">
        <w:rPr>
          <w:rFonts w:ascii="Times New Roman" w:hAnsi="Times New Roman" w:cs="Times New Roman"/>
          <w:sz w:val="24"/>
          <w:szCs w:val="24"/>
        </w:rPr>
        <w:t xml:space="preserve">session, </w:t>
      </w:r>
      <w:r>
        <w:rPr>
          <w:rFonts w:ascii="Times New Roman" w:hAnsi="Times New Roman" w:cs="Times New Roman"/>
          <w:sz w:val="24"/>
          <w:szCs w:val="24"/>
        </w:rPr>
        <w:t xml:space="preserve">had proposed the </w:t>
      </w:r>
      <w:r w:rsidR="00855CAC">
        <w:rPr>
          <w:rFonts w:ascii="Times New Roman" w:hAnsi="Times New Roman" w:cs="Times New Roman"/>
          <w:sz w:val="24"/>
          <w:szCs w:val="24"/>
        </w:rPr>
        <w:t>name</w:t>
      </w:r>
      <w:r w:rsidR="00855CAC">
        <w:rPr>
          <w:rFonts w:ascii="Times New Roman" w:hAnsi="Times New Roman" w:cs="Times New Roman"/>
          <w:b/>
          <w:sz w:val="24"/>
          <w:szCs w:val="24"/>
        </w:rPr>
        <w:t>.</w:t>
      </w:r>
      <w:r w:rsidR="00855CAC">
        <w:rPr>
          <w:rFonts w:ascii="Times New Roman" w:hAnsi="Times New Roman" w:cs="Times New Roman"/>
          <w:sz w:val="24"/>
          <w:szCs w:val="24"/>
        </w:rPr>
        <w:t xml:space="preserve"> He</w:t>
      </w:r>
      <w:r w:rsidR="009D4A5C">
        <w:rPr>
          <w:rFonts w:ascii="Times New Roman" w:hAnsi="Times New Roman" w:cs="Times New Roman"/>
          <w:sz w:val="24"/>
          <w:szCs w:val="24"/>
        </w:rPr>
        <w:t xml:space="preserve"> also</w:t>
      </w:r>
      <w:r w:rsidR="00C3004D">
        <w:rPr>
          <w:rFonts w:ascii="Times New Roman" w:hAnsi="Times New Roman" w:cs="Times New Roman"/>
          <w:sz w:val="24"/>
          <w:szCs w:val="24"/>
        </w:rPr>
        <w:t xml:space="preserve"> said </w:t>
      </w:r>
      <w:r w:rsidR="00F12A7A">
        <w:rPr>
          <w:rFonts w:ascii="Times New Roman" w:hAnsi="Times New Roman" w:cs="Times New Roman"/>
          <w:sz w:val="24"/>
          <w:szCs w:val="24"/>
        </w:rPr>
        <w:t xml:space="preserve">that </w:t>
      </w:r>
      <w:r w:rsidR="00C3004D">
        <w:rPr>
          <w:rFonts w:ascii="Times New Roman" w:hAnsi="Times New Roman" w:cs="Times New Roman"/>
          <w:sz w:val="24"/>
          <w:szCs w:val="24"/>
        </w:rPr>
        <w:t xml:space="preserve">the plaintiff’s proposal had been seconded </w:t>
      </w:r>
      <w:r w:rsidR="00252B59">
        <w:rPr>
          <w:rFonts w:ascii="Times New Roman" w:hAnsi="Times New Roman" w:cs="Times New Roman"/>
          <w:sz w:val="24"/>
          <w:szCs w:val="24"/>
        </w:rPr>
        <w:t xml:space="preserve">by one Remus </w:t>
      </w:r>
      <w:proofErr w:type="spellStart"/>
      <w:r w:rsidR="00252B59">
        <w:rPr>
          <w:rFonts w:ascii="Times New Roman" w:hAnsi="Times New Roman" w:cs="Times New Roman"/>
          <w:sz w:val="24"/>
          <w:szCs w:val="24"/>
        </w:rPr>
        <w:t>Makuwaza</w:t>
      </w:r>
      <w:proofErr w:type="spellEnd"/>
      <w:r w:rsidR="00252B59">
        <w:rPr>
          <w:rFonts w:ascii="Times New Roman" w:hAnsi="Times New Roman" w:cs="Times New Roman"/>
          <w:sz w:val="24"/>
          <w:szCs w:val="24"/>
        </w:rPr>
        <w:t xml:space="preserve">, a trade unionist from </w:t>
      </w:r>
      <w:r>
        <w:rPr>
          <w:rFonts w:ascii="Times New Roman" w:hAnsi="Times New Roman" w:cs="Times New Roman"/>
          <w:sz w:val="24"/>
          <w:szCs w:val="24"/>
        </w:rPr>
        <w:t xml:space="preserve">the chemicals and plastics trade union. </w:t>
      </w:r>
      <w:r w:rsidR="00C3004D">
        <w:rPr>
          <w:rFonts w:ascii="Times New Roman" w:hAnsi="Times New Roman" w:cs="Times New Roman"/>
          <w:sz w:val="24"/>
          <w:szCs w:val="24"/>
        </w:rPr>
        <w:t xml:space="preserve">The name had been adopted. People had clapped hands. </w:t>
      </w:r>
    </w:p>
    <w:p w:rsidR="009D4A5C" w:rsidRDefault="00C3004D" w:rsidP="000470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it was brought to his attention that </w:t>
      </w:r>
      <w:r w:rsidR="00252B59">
        <w:rPr>
          <w:rFonts w:ascii="Times New Roman" w:hAnsi="Times New Roman" w:cs="Times New Roman"/>
          <w:sz w:val="24"/>
          <w:szCs w:val="24"/>
        </w:rPr>
        <w:t xml:space="preserve">contrary to his assertion </w:t>
      </w:r>
      <w:r>
        <w:rPr>
          <w:rFonts w:ascii="Times New Roman" w:hAnsi="Times New Roman" w:cs="Times New Roman"/>
          <w:sz w:val="24"/>
          <w:szCs w:val="24"/>
        </w:rPr>
        <w:t xml:space="preserve">the plaintiff had said in his book that he had stood up to propose the name, </w:t>
      </w:r>
      <w:r w:rsidR="009D4A5C">
        <w:rPr>
          <w:rFonts w:ascii="Times New Roman" w:hAnsi="Times New Roman" w:cs="Times New Roman"/>
          <w:sz w:val="24"/>
          <w:szCs w:val="24"/>
        </w:rPr>
        <w:t xml:space="preserve">and </w:t>
      </w:r>
      <w:r>
        <w:rPr>
          <w:rFonts w:ascii="Times New Roman" w:hAnsi="Times New Roman" w:cs="Times New Roman"/>
          <w:sz w:val="24"/>
          <w:szCs w:val="24"/>
        </w:rPr>
        <w:t xml:space="preserve">that Mr </w:t>
      </w:r>
      <w:proofErr w:type="spellStart"/>
      <w:r>
        <w:rPr>
          <w:rFonts w:ascii="Times New Roman" w:hAnsi="Times New Roman" w:cs="Times New Roman"/>
          <w:sz w:val="24"/>
          <w:szCs w:val="24"/>
        </w:rPr>
        <w:t>Ts</w:t>
      </w:r>
      <w:r w:rsidR="009D4A5C">
        <w:rPr>
          <w:rFonts w:ascii="Times New Roman" w:hAnsi="Times New Roman" w:cs="Times New Roman"/>
          <w:sz w:val="24"/>
          <w:szCs w:val="24"/>
        </w:rPr>
        <w:t>vangirai</w:t>
      </w:r>
      <w:proofErr w:type="spellEnd"/>
      <w:r w:rsidR="009D4A5C">
        <w:rPr>
          <w:rFonts w:ascii="Times New Roman" w:hAnsi="Times New Roman" w:cs="Times New Roman"/>
          <w:sz w:val="24"/>
          <w:szCs w:val="24"/>
        </w:rPr>
        <w:t xml:space="preserve"> had seconded the proposal. </w:t>
      </w:r>
      <w:r w:rsidR="00252B59">
        <w:rPr>
          <w:rFonts w:ascii="Times New Roman" w:hAnsi="Times New Roman" w:cs="Times New Roman"/>
          <w:sz w:val="24"/>
          <w:szCs w:val="24"/>
        </w:rPr>
        <w:t xml:space="preserve">To this Mr </w:t>
      </w:r>
      <w:proofErr w:type="spellStart"/>
      <w:r w:rsidR="009D4A5C">
        <w:rPr>
          <w:rFonts w:ascii="Times New Roman" w:hAnsi="Times New Roman" w:cs="Times New Roman"/>
          <w:sz w:val="24"/>
          <w:szCs w:val="24"/>
        </w:rPr>
        <w:t>Zindoga</w:t>
      </w:r>
      <w:proofErr w:type="spellEnd"/>
      <w:r w:rsidR="009D4A5C">
        <w:rPr>
          <w:rFonts w:ascii="Times New Roman" w:hAnsi="Times New Roman" w:cs="Times New Roman"/>
          <w:sz w:val="24"/>
          <w:szCs w:val="24"/>
        </w:rPr>
        <w:t xml:space="preserve"> said he had not read plaintiff’s book. He denied that Mr </w:t>
      </w:r>
      <w:proofErr w:type="spellStart"/>
      <w:r w:rsidR="009D4A5C">
        <w:rPr>
          <w:rFonts w:ascii="Times New Roman" w:hAnsi="Times New Roman" w:cs="Times New Roman"/>
          <w:sz w:val="24"/>
          <w:szCs w:val="24"/>
        </w:rPr>
        <w:t>Tsvangirai</w:t>
      </w:r>
      <w:proofErr w:type="spellEnd"/>
      <w:r w:rsidR="009D4A5C">
        <w:rPr>
          <w:rFonts w:ascii="Times New Roman" w:hAnsi="Times New Roman" w:cs="Times New Roman"/>
          <w:sz w:val="24"/>
          <w:szCs w:val="24"/>
        </w:rPr>
        <w:t xml:space="preserve"> had seconded plaintiff’s proposal and pointed out that he could not have done that as he was the one chairing the </w:t>
      </w:r>
      <w:r w:rsidR="00252B59">
        <w:rPr>
          <w:rFonts w:ascii="Times New Roman" w:hAnsi="Times New Roman" w:cs="Times New Roman"/>
          <w:sz w:val="24"/>
          <w:szCs w:val="24"/>
        </w:rPr>
        <w:t xml:space="preserve">plenary </w:t>
      </w:r>
      <w:r w:rsidR="009D4A5C">
        <w:rPr>
          <w:rFonts w:ascii="Times New Roman" w:hAnsi="Times New Roman" w:cs="Times New Roman"/>
          <w:sz w:val="24"/>
          <w:szCs w:val="24"/>
        </w:rPr>
        <w:t xml:space="preserve">session. He said that if plaintiff had said such a thing in his book then the book had not captured </w:t>
      </w:r>
      <w:r w:rsidR="00C3655F">
        <w:rPr>
          <w:rFonts w:ascii="Times New Roman" w:hAnsi="Times New Roman" w:cs="Times New Roman"/>
          <w:sz w:val="24"/>
          <w:szCs w:val="24"/>
        </w:rPr>
        <w:t xml:space="preserve">correctly </w:t>
      </w:r>
      <w:r w:rsidR="009D4A5C">
        <w:rPr>
          <w:rFonts w:ascii="Times New Roman" w:hAnsi="Times New Roman" w:cs="Times New Roman"/>
          <w:sz w:val="24"/>
          <w:szCs w:val="24"/>
        </w:rPr>
        <w:t xml:space="preserve">the reality of what had transpired. </w:t>
      </w:r>
    </w:p>
    <w:p w:rsidR="00D145F9" w:rsidRDefault="009D4A5C" w:rsidP="000470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Mr </w:t>
      </w:r>
      <w:proofErr w:type="spellStart"/>
      <w:r>
        <w:rPr>
          <w:rFonts w:ascii="Times New Roman" w:hAnsi="Times New Roman" w:cs="Times New Roman"/>
          <w:sz w:val="24"/>
          <w:szCs w:val="24"/>
        </w:rPr>
        <w:t>Zindoga’s</w:t>
      </w:r>
      <w:proofErr w:type="spellEnd"/>
      <w:r>
        <w:rPr>
          <w:rFonts w:ascii="Times New Roman" w:hAnsi="Times New Roman" w:cs="Times New Roman"/>
          <w:sz w:val="24"/>
          <w:szCs w:val="24"/>
        </w:rPr>
        <w:t xml:space="preserve"> evidence the plaintiff closed his case.</w:t>
      </w:r>
      <w:r w:rsidR="00D145F9">
        <w:rPr>
          <w:rFonts w:ascii="Times New Roman" w:hAnsi="Times New Roman" w:cs="Times New Roman"/>
          <w:sz w:val="24"/>
          <w:szCs w:val="24"/>
        </w:rPr>
        <w:t xml:space="preserve"> The defence counsel immediately applied for absolution from the instance. This, </w:t>
      </w:r>
      <w:r w:rsidR="00CF274C">
        <w:rPr>
          <w:rFonts w:ascii="Times New Roman" w:hAnsi="Times New Roman" w:cs="Times New Roman"/>
          <w:sz w:val="24"/>
          <w:szCs w:val="24"/>
        </w:rPr>
        <w:t>of course was in respect to both the claim for defamation and th</w:t>
      </w:r>
      <w:r w:rsidR="00C3655F">
        <w:rPr>
          <w:rFonts w:ascii="Times New Roman" w:hAnsi="Times New Roman" w:cs="Times New Roman"/>
          <w:sz w:val="24"/>
          <w:szCs w:val="24"/>
        </w:rPr>
        <w:t xml:space="preserve">ose </w:t>
      </w:r>
      <w:r w:rsidR="00CF274C">
        <w:rPr>
          <w:rFonts w:ascii="Times New Roman" w:hAnsi="Times New Roman" w:cs="Times New Roman"/>
          <w:sz w:val="24"/>
          <w:szCs w:val="24"/>
        </w:rPr>
        <w:t xml:space="preserve">for </w:t>
      </w:r>
      <w:proofErr w:type="spellStart"/>
      <w:r w:rsidR="00CF274C" w:rsidRPr="00CF274C">
        <w:rPr>
          <w:rFonts w:ascii="Times New Roman" w:hAnsi="Times New Roman" w:cs="Times New Roman"/>
          <w:i/>
          <w:sz w:val="24"/>
          <w:szCs w:val="24"/>
        </w:rPr>
        <w:t>in</w:t>
      </w:r>
      <w:r w:rsidR="00757BF8">
        <w:rPr>
          <w:rFonts w:ascii="Times New Roman" w:hAnsi="Times New Roman" w:cs="Times New Roman"/>
          <w:i/>
          <w:sz w:val="24"/>
          <w:szCs w:val="24"/>
        </w:rPr>
        <w:t>i</w:t>
      </w:r>
      <w:r w:rsidR="00CF274C" w:rsidRPr="00CF274C">
        <w:rPr>
          <w:rFonts w:ascii="Times New Roman" w:hAnsi="Times New Roman" w:cs="Times New Roman"/>
          <w:i/>
          <w:sz w:val="24"/>
          <w:szCs w:val="24"/>
        </w:rPr>
        <w:t>uria</w:t>
      </w:r>
      <w:proofErr w:type="spellEnd"/>
      <w:r w:rsidR="00CF274C">
        <w:rPr>
          <w:rFonts w:ascii="Times New Roman" w:hAnsi="Times New Roman" w:cs="Times New Roman"/>
          <w:sz w:val="24"/>
          <w:szCs w:val="24"/>
        </w:rPr>
        <w:t xml:space="preserve"> which I have so far not dealt with. </w:t>
      </w:r>
      <w:r w:rsidR="00D145F9">
        <w:rPr>
          <w:rFonts w:ascii="Times New Roman" w:hAnsi="Times New Roman" w:cs="Times New Roman"/>
          <w:sz w:val="24"/>
          <w:szCs w:val="24"/>
        </w:rPr>
        <w:t>The plaintiff opposed the application. Both parties made oral submission</w:t>
      </w:r>
      <w:r w:rsidR="00F12A7A">
        <w:rPr>
          <w:rFonts w:ascii="Times New Roman" w:hAnsi="Times New Roman" w:cs="Times New Roman"/>
          <w:sz w:val="24"/>
          <w:szCs w:val="24"/>
        </w:rPr>
        <w:t xml:space="preserve">s </w:t>
      </w:r>
      <w:r w:rsidR="00D145F9">
        <w:rPr>
          <w:rFonts w:ascii="Times New Roman" w:hAnsi="Times New Roman" w:cs="Times New Roman"/>
          <w:sz w:val="24"/>
          <w:szCs w:val="24"/>
        </w:rPr>
        <w:t>for and against the application. On my direction they subsequently supplemented the oral submissions with written ones. I reserved my judgment. Below is the judgment</w:t>
      </w:r>
      <w:r w:rsidR="00252B59">
        <w:rPr>
          <w:rFonts w:ascii="Times New Roman" w:hAnsi="Times New Roman" w:cs="Times New Roman"/>
          <w:sz w:val="24"/>
          <w:szCs w:val="24"/>
        </w:rPr>
        <w:t>, starting with the claim for defamation</w:t>
      </w:r>
      <w:r w:rsidR="00CF274C">
        <w:rPr>
          <w:rFonts w:ascii="Times New Roman" w:hAnsi="Times New Roman" w:cs="Times New Roman"/>
          <w:sz w:val="24"/>
          <w:szCs w:val="24"/>
        </w:rPr>
        <w:t>.</w:t>
      </w:r>
    </w:p>
    <w:p w:rsidR="00CF274C" w:rsidRDefault="00CF274C" w:rsidP="00CF274C">
      <w:pPr>
        <w:spacing w:after="0" w:line="360" w:lineRule="auto"/>
        <w:jc w:val="both"/>
        <w:rPr>
          <w:rFonts w:ascii="Times New Roman" w:hAnsi="Times New Roman" w:cs="Times New Roman"/>
          <w:sz w:val="24"/>
          <w:szCs w:val="24"/>
        </w:rPr>
      </w:pPr>
    </w:p>
    <w:p w:rsidR="00CF274C" w:rsidRPr="00262787" w:rsidRDefault="00262787" w:rsidP="00CF274C">
      <w:pPr>
        <w:pStyle w:val="ListParagraph"/>
        <w:numPr>
          <w:ilvl w:val="0"/>
          <w:numId w:val="37"/>
        </w:numPr>
        <w:spacing w:after="0" w:line="360" w:lineRule="auto"/>
        <w:jc w:val="both"/>
        <w:rPr>
          <w:rFonts w:ascii="Times New Roman" w:hAnsi="Times New Roman" w:cs="Times New Roman"/>
          <w:b/>
          <w:sz w:val="24"/>
          <w:szCs w:val="24"/>
          <w:u w:val="single"/>
        </w:rPr>
      </w:pPr>
      <w:r w:rsidRPr="00262787">
        <w:rPr>
          <w:rFonts w:ascii="Times New Roman" w:hAnsi="Times New Roman" w:cs="Times New Roman"/>
          <w:b/>
          <w:sz w:val="24"/>
          <w:szCs w:val="24"/>
          <w:u w:val="single"/>
        </w:rPr>
        <w:t>THE TEST FOR ABSOLUTION FROM THE INSTANCE</w:t>
      </w:r>
    </w:p>
    <w:p w:rsidR="00570C96" w:rsidRPr="00570C96" w:rsidRDefault="00570C96" w:rsidP="005B07E9">
      <w:pPr>
        <w:spacing w:after="0" w:line="360" w:lineRule="auto"/>
        <w:ind w:firstLine="720"/>
        <w:jc w:val="both"/>
        <w:rPr>
          <w:rFonts w:ascii="Times New Roman" w:hAnsi="Times New Roman" w:cs="Times New Roman"/>
          <w:sz w:val="24"/>
          <w:szCs w:val="24"/>
        </w:rPr>
      </w:pPr>
      <w:r w:rsidRPr="00570C96">
        <w:rPr>
          <w:rFonts w:ascii="Times New Roman" w:hAnsi="Times New Roman" w:cs="Times New Roman"/>
          <w:sz w:val="24"/>
          <w:szCs w:val="24"/>
        </w:rPr>
        <w:t>When a party seeks to be absolved from the instance at the close of his opponent’s case, he is in fact saying that his opponent has not established the facts that support his cause</w:t>
      </w:r>
      <w:r>
        <w:rPr>
          <w:rStyle w:val="FootnoteReference"/>
          <w:rFonts w:ascii="Times New Roman" w:hAnsi="Times New Roman" w:cs="Times New Roman"/>
          <w:sz w:val="24"/>
          <w:szCs w:val="24"/>
        </w:rPr>
        <w:footnoteReference w:id="1"/>
      </w:r>
      <w:r w:rsidRPr="00570C96">
        <w:rPr>
          <w:rFonts w:ascii="Times New Roman" w:hAnsi="Times New Roman" w:cs="Times New Roman"/>
          <w:sz w:val="24"/>
          <w:szCs w:val="24"/>
        </w:rPr>
        <w:t xml:space="preserve">. He is saying his opponent has adduced no </w:t>
      </w:r>
      <w:r>
        <w:rPr>
          <w:rFonts w:ascii="Times New Roman" w:hAnsi="Times New Roman" w:cs="Times New Roman"/>
          <w:sz w:val="24"/>
          <w:szCs w:val="24"/>
        </w:rPr>
        <w:t xml:space="preserve">such </w:t>
      </w:r>
      <w:r w:rsidRPr="00570C96">
        <w:rPr>
          <w:rFonts w:ascii="Times New Roman" w:hAnsi="Times New Roman" w:cs="Times New Roman"/>
          <w:sz w:val="24"/>
          <w:szCs w:val="24"/>
        </w:rPr>
        <w:t xml:space="preserve">evidence as to warrant him taking the witness’ stand to rebut the opponent’s case or to put across his own. He is also saying </w:t>
      </w:r>
      <w:r w:rsidR="00757BF8">
        <w:rPr>
          <w:rFonts w:ascii="Times New Roman" w:hAnsi="Times New Roman" w:cs="Times New Roman"/>
          <w:sz w:val="24"/>
          <w:szCs w:val="24"/>
        </w:rPr>
        <w:t xml:space="preserve">that </w:t>
      </w:r>
      <w:r w:rsidRPr="00570C96">
        <w:rPr>
          <w:rFonts w:ascii="Times New Roman" w:hAnsi="Times New Roman" w:cs="Times New Roman"/>
          <w:sz w:val="24"/>
          <w:szCs w:val="24"/>
        </w:rPr>
        <w:t>the elements necessary to prove the opponent’s case have not been established</w:t>
      </w:r>
      <w:r>
        <w:rPr>
          <w:rStyle w:val="FootnoteReference"/>
          <w:rFonts w:ascii="Times New Roman" w:hAnsi="Times New Roman" w:cs="Times New Roman"/>
          <w:sz w:val="24"/>
          <w:szCs w:val="24"/>
        </w:rPr>
        <w:footnoteReference w:id="2"/>
      </w:r>
      <w:r w:rsidRPr="00570C96">
        <w:rPr>
          <w:rFonts w:ascii="Times New Roman" w:hAnsi="Times New Roman" w:cs="Times New Roman"/>
          <w:sz w:val="24"/>
          <w:szCs w:val="24"/>
        </w:rPr>
        <w:t>. He is urging the court to be absolved from the opponent’s suit or instance, but not the action. The opponent may have to go away and come back with better evidence next time since the absolution from the instance does not discharge the action</w:t>
      </w:r>
      <w:r w:rsidR="00757BF8">
        <w:rPr>
          <w:rFonts w:ascii="Times New Roman" w:hAnsi="Times New Roman" w:cs="Times New Roman"/>
          <w:sz w:val="24"/>
          <w:szCs w:val="24"/>
        </w:rPr>
        <w:t xml:space="preserve"> completely</w:t>
      </w:r>
      <w:r w:rsidRPr="00570C96">
        <w:rPr>
          <w:rFonts w:ascii="Times New Roman" w:hAnsi="Times New Roman" w:cs="Times New Roman"/>
          <w:sz w:val="24"/>
          <w:szCs w:val="24"/>
        </w:rPr>
        <w:t xml:space="preserve">. </w:t>
      </w:r>
    </w:p>
    <w:p w:rsidR="005B07E9" w:rsidRDefault="00570C96" w:rsidP="005B07E9">
      <w:pPr>
        <w:spacing w:after="0" w:line="360" w:lineRule="auto"/>
        <w:ind w:firstLine="720"/>
        <w:jc w:val="both"/>
        <w:rPr>
          <w:rFonts w:ascii="Times New Roman" w:hAnsi="Times New Roman" w:cs="Times New Roman"/>
          <w:sz w:val="24"/>
          <w:szCs w:val="24"/>
        </w:rPr>
      </w:pPr>
      <w:r w:rsidRPr="005B07E9">
        <w:rPr>
          <w:rFonts w:ascii="Times New Roman" w:hAnsi="Times New Roman" w:cs="Times New Roman"/>
          <w:sz w:val="24"/>
          <w:szCs w:val="24"/>
        </w:rPr>
        <w:t>HERBST</w:t>
      </w:r>
      <w:r w:rsidR="00900881">
        <w:rPr>
          <w:rFonts w:ascii="Times New Roman" w:hAnsi="Times New Roman" w:cs="Times New Roman"/>
          <w:sz w:val="24"/>
          <w:szCs w:val="24"/>
        </w:rPr>
        <w:t>E</w:t>
      </w:r>
      <w:r w:rsidRPr="005B07E9">
        <w:rPr>
          <w:rFonts w:ascii="Times New Roman" w:hAnsi="Times New Roman" w:cs="Times New Roman"/>
          <w:sz w:val="24"/>
          <w:szCs w:val="24"/>
        </w:rPr>
        <w:t xml:space="preserve">IN &amp; VAN WINSEN </w:t>
      </w:r>
      <w:proofErr w:type="gramStart"/>
      <w:r w:rsidRPr="005B07E9">
        <w:rPr>
          <w:rFonts w:ascii="Times New Roman" w:hAnsi="Times New Roman" w:cs="Times New Roman"/>
          <w:i/>
          <w:sz w:val="24"/>
          <w:szCs w:val="24"/>
        </w:rPr>
        <w:t>The</w:t>
      </w:r>
      <w:proofErr w:type="gramEnd"/>
      <w:r w:rsidRPr="005B07E9">
        <w:rPr>
          <w:rFonts w:ascii="Times New Roman" w:hAnsi="Times New Roman" w:cs="Times New Roman"/>
          <w:i/>
          <w:sz w:val="24"/>
          <w:szCs w:val="24"/>
        </w:rPr>
        <w:t xml:space="preserve"> Civil Practice of the</w:t>
      </w:r>
      <w:r w:rsidR="00900881">
        <w:rPr>
          <w:rFonts w:ascii="Times New Roman" w:hAnsi="Times New Roman" w:cs="Times New Roman"/>
          <w:i/>
          <w:sz w:val="24"/>
          <w:szCs w:val="24"/>
        </w:rPr>
        <w:t xml:space="preserve"> High Court</w:t>
      </w:r>
      <w:r w:rsidR="00445F51">
        <w:rPr>
          <w:rFonts w:ascii="Times New Roman" w:hAnsi="Times New Roman" w:cs="Times New Roman"/>
          <w:i/>
          <w:sz w:val="24"/>
          <w:szCs w:val="24"/>
        </w:rPr>
        <w:t>s</w:t>
      </w:r>
      <w:r w:rsidR="00900881">
        <w:rPr>
          <w:rFonts w:ascii="Times New Roman" w:hAnsi="Times New Roman" w:cs="Times New Roman"/>
          <w:i/>
          <w:sz w:val="24"/>
          <w:szCs w:val="24"/>
        </w:rPr>
        <w:t xml:space="preserve"> and the</w:t>
      </w:r>
      <w:r w:rsidRPr="005B07E9">
        <w:rPr>
          <w:rFonts w:ascii="Times New Roman" w:hAnsi="Times New Roman" w:cs="Times New Roman"/>
          <w:i/>
          <w:sz w:val="24"/>
          <w:szCs w:val="24"/>
        </w:rPr>
        <w:t xml:space="preserve"> Supreme Court of Appeal of South Africa</w:t>
      </w:r>
      <w:r>
        <w:rPr>
          <w:rStyle w:val="FootnoteReference"/>
          <w:rFonts w:ascii="Times New Roman" w:hAnsi="Times New Roman" w:cs="Times New Roman"/>
          <w:sz w:val="24"/>
          <w:szCs w:val="24"/>
        </w:rPr>
        <w:footnoteReference w:id="3"/>
      </w:r>
      <w:r w:rsidRPr="005B07E9">
        <w:rPr>
          <w:rFonts w:ascii="Times New Roman" w:hAnsi="Times New Roman" w:cs="Times New Roman"/>
          <w:sz w:val="24"/>
          <w:szCs w:val="24"/>
        </w:rPr>
        <w:t xml:space="preserve">, at </w:t>
      </w:r>
      <w:proofErr w:type="spellStart"/>
      <w:r w:rsidRPr="005B07E9">
        <w:rPr>
          <w:rFonts w:ascii="Times New Roman" w:hAnsi="Times New Roman" w:cs="Times New Roman"/>
          <w:sz w:val="24"/>
          <w:szCs w:val="24"/>
        </w:rPr>
        <w:t>pp</w:t>
      </w:r>
      <w:proofErr w:type="spellEnd"/>
      <w:r w:rsidRPr="005B07E9">
        <w:rPr>
          <w:rFonts w:ascii="Times New Roman" w:hAnsi="Times New Roman" w:cs="Times New Roman"/>
          <w:sz w:val="24"/>
          <w:szCs w:val="24"/>
        </w:rPr>
        <w:t xml:space="preserve"> 918 – 919 note that in Roman – Dutch an “instance” was different from an “action”, even though both were claims instituted and prosecuted by means of legal process. “Action” comprised both the law and the cause of </w:t>
      </w:r>
      <w:r w:rsidRPr="005B07E9">
        <w:rPr>
          <w:rFonts w:ascii="Times New Roman" w:hAnsi="Times New Roman" w:cs="Times New Roman"/>
          <w:sz w:val="24"/>
          <w:szCs w:val="24"/>
        </w:rPr>
        <w:lastRenderedPageBreak/>
        <w:t xml:space="preserve">action. “Instance” referred only to the judicial ventilation of the cause of action and the law. According </w:t>
      </w:r>
      <w:r w:rsidR="005B07E9">
        <w:rPr>
          <w:rFonts w:ascii="Times New Roman" w:hAnsi="Times New Roman" w:cs="Times New Roman"/>
          <w:sz w:val="24"/>
          <w:szCs w:val="24"/>
        </w:rPr>
        <w:t xml:space="preserve">to </w:t>
      </w:r>
      <w:r w:rsidRPr="005B07E9">
        <w:rPr>
          <w:rFonts w:ascii="Times New Roman" w:hAnsi="Times New Roman" w:cs="Times New Roman"/>
          <w:sz w:val="24"/>
          <w:szCs w:val="24"/>
        </w:rPr>
        <w:t xml:space="preserve">DE VILLIERS CJ in </w:t>
      </w:r>
      <w:proofErr w:type="spellStart"/>
      <w:r w:rsidR="00262787" w:rsidRPr="00262787">
        <w:rPr>
          <w:rFonts w:ascii="Times New Roman" w:hAnsi="Times New Roman" w:cs="Times New Roman"/>
          <w:i/>
          <w:sz w:val="24"/>
          <w:szCs w:val="24"/>
          <w:lang w:val="en-US"/>
        </w:rPr>
        <w:t>Corbridge</w:t>
      </w:r>
      <w:proofErr w:type="spellEnd"/>
      <w:r w:rsidR="00262787" w:rsidRPr="00262787">
        <w:rPr>
          <w:rFonts w:ascii="Times New Roman" w:hAnsi="Times New Roman" w:cs="Times New Roman"/>
          <w:i/>
          <w:sz w:val="24"/>
          <w:szCs w:val="24"/>
          <w:lang w:val="en-US"/>
        </w:rPr>
        <w:t xml:space="preserve"> v Welch</w:t>
      </w:r>
      <w:r w:rsidR="00262787" w:rsidRPr="00262787">
        <w:rPr>
          <w:rFonts w:ascii="Times New Roman" w:hAnsi="Times New Roman" w:cs="Times New Roman"/>
          <w:sz w:val="24"/>
          <w:szCs w:val="24"/>
          <w:lang w:val="en-US"/>
        </w:rPr>
        <w:t xml:space="preserve"> (1892) 9 SC 277 </w:t>
      </w:r>
      <w:proofErr w:type="gramStart"/>
      <w:r w:rsidRPr="005B07E9">
        <w:rPr>
          <w:rFonts w:ascii="Times New Roman" w:hAnsi="Times New Roman" w:cs="Times New Roman"/>
          <w:sz w:val="24"/>
          <w:szCs w:val="24"/>
        </w:rPr>
        <w:t>absolution</w:t>
      </w:r>
      <w:proofErr w:type="gramEnd"/>
      <w:r w:rsidRPr="005B07E9">
        <w:rPr>
          <w:rFonts w:ascii="Times New Roman" w:hAnsi="Times New Roman" w:cs="Times New Roman"/>
          <w:sz w:val="24"/>
          <w:szCs w:val="24"/>
        </w:rPr>
        <w:t xml:space="preserve"> from the instance is a form of judgment which enables the plaintiff to take fresh proceedings without exposing himself to a plea of </w:t>
      </w:r>
      <w:proofErr w:type="spellStart"/>
      <w:r w:rsidRPr="005B07E9">
        <w:rPr>
          <w:rFonts w:ascii="Times New Roman" w:hAnsi="Times New Roman" w:cs="Times New Roman"/>
          <w:i/>
          <w:sz w:val="24"/>
          <w:szCs w:val="24"/>
        </w:rPr>
        <w:t>lis</w:t>
      </w:r>
      <w:proofErr w:type="spellEnd"/>
      <w:r w:rsidRPr="005B07E9">
        <w:rPr>
          <w:rFonts w:ascii="Times New Roman" w:hAnsi="Times New Roman" w:cs="Times New Roman"/>
          <w:i/>
          <w:sz w:val="24"/>
          <w:szCs w:val="24"/>
        </w:rPr>
        <w:t xml:space="preserve"> finite</w:t>
      </w:r>
      <w:r w:rsidRPr="005B07E9">
        <w:rPr>
          <w:rFonts w:ascii="Times New Roman" w:hAnsi="Times New Roman" w:cs="Times New Roman"/>
          <w:sz w:val="24"/>
          <w:szCs w:val="24"/>
        </w:rPr>
        <w:t xml:space="preserve">. </w:t>
      </w:r>
    </w:p>
    <w:p w:rsidR="00570C96" w:rsidRPr="005B07E9" w:rsidRDefault="005B07E9" w:rsidP="002627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f</w:t>
      </w:r>
      <w:r w:rsidR="00570C96" w:rsidRPr="005B07E9">
        <w:rPr>
          <w:rFonts w:ascii="Times New Roman" w:hAnsi="Times New Roman" w:cs="Times New Roman"/>
          <w:sz w:val="24"/>
          <w:szCs w:val="24"/>
        </w:rPr>
        <w:t xml:space="preserve">aced with an application for absolution from the instance at the close of the plaintiff’s case, the court has to consider whether there has been evidence upon which </w:t>
      </w:r>
      <w:r>
        <w:rPr>
          <w:rFonts w:ascii="Times New Roman" w:hAnsi="Times New Roman" w:cs="Times New Roman"/>
          <w:sz w:val="24"/>
          <w:szCs w:val="24"/>
        </w:rPr>
        <w:t xml:space="preserve">it </w:t>
      </w:r>
      <w:r w:rsidR="008F62AE">
        <w:rPr>
          <w:rFonts w:ascii="Times New Roman" w:hAnsi="Times New Roman" w:cs="Times New Roman"/>
          <w:sz w:val="24"/>
          <w:szCs w:val="24"/>
        </w:rPr>
        <w:t>reasonably</w:t>
      </w:r>
      <w:r w:rsidR="008F62AE" w:rsidRPr="005B07E9">
        <w:rPr>
          <w:rFonts w:ascii="Times New Roman" w:hAnsi="Times New Roman" w:cs="Times New Roman"/>
          <w:b/>
          <w:i/>
          <w:sz w:val="24"/>
          <w:szCs w:val="24"/>
          <w:u w:val="single"/>
        </w:rPr>
        <w:t xml:space="preserve"> might</w:t>
      </w:r>
      <w:r w:rsidR="00570C96" w:rsidRPr="005B07E9">
        <w:rPr>
          <w:rFonts w:ascii="Times New Roman" w:hAnsi="Times New Roman" w:cs="Times New Roman"/>
          <w:sz w:val="24"/>
          <w:szCs w:val="24"/>
        </w:rPr>
        <w:t xml:space="preserve"> find for the plaintiff. In other words the court has to </w:t>
      </w:r>
      <w:r w:rsidR="00262787">
        <w:rPr>
          <w:rFonts w:ascii="Times New Roman" w:hAnsi="Times New Roman" w:cs="Times New Roman"/>
          <w:sz w:val="24"/>
          <w:szCs w:val="24"/>
        </w:rPr>
        <w:t>decide</w:t>
      </w:r>
      <w:r w:rsidR="00570C96" w:rsidRPr="005B07E9">
        <w:rPr>
          <w:rFonts w:ascii="Times New Roman" w:hAnsi="Times New Roman" w:cs="Times New Roman"/>
          <w:sz w:val="24"/>
          <w:szCs w:val="24"/>
        </w:rPr>
        <w:t xml:space="preserve"> whether the plaintiff has established a </w:t>
      </w:r>
      <w:r w:rsidR="00570C96" w:rsidRPr="005B07E9">
        <w:rPr>
          <w:rFonts w:ascii="Times New Roman" w:hAnsi="Times New Roman" w:cs="Times New Roman"/>
          <w:i/>
          <w:sz w:val="24"/>
          <w:szCs w:val="24"/>
        </w:rPr>
        <w:t>prima facie</w:t>
      </w:r>
      <w:r w:rsidR="00570C96" w:rsidRPr="005B07E9">
        <w:rPr>
          <w:rFonts w:ascii="Times New Roman" w:hAnsi="Times New Roman" w:cs="Times New Roman"/>
          <w:sz w:val="24"/>
          <w:szCs w:val="24"/>
        </w:rPr>
        <w:t xml:space="preserve"> case against the defendant. The court is not being called upon to decide whether it </w:t>
      </w:r>
      <w:r w:rsidR="00570C96" w:rsidRPr="005B07E9">
        <w:rPr>
          <w:rFonts w:ascii="Times New Roman" w:hAnsi="Times New Roman" w:cs="Times New Roman"/>
          <w:i/>
          <w:sz w:val="24"/>
          <w:szCs w:val="24"/>
          <w:u w:val="single"/>
        </w:rPr>
        <w:t>should</w:t>
      </w:r>
      <w:r w:rsidR="00570C96" w:rsidRPr="005B07E9">
        <w:rPr>
          <w:rFonts w:ascii="Times New Roman" w:hAnsi="Times New Roman" w:cs="Times New Roman"/>
          <w:sz w:val="24"/>
          <w:szCs w:val="24"/>
        </w:rPr>
        <w:t xml:space="preserve"> or </w:t>
      </w:r>
      <w:r w:rsidR="00570C96" w:rsidRPr="005B07E9">
        <w:rPr>
          <w:rFonts w:ascii="Times New Roman" w:hAnsi="Times New Roman" w:cs="Times New Roman"/>
          <w:i/>
          <w:sz w:val="24"/>
          <w:szCs w:val="24"/>
          <w:u w:val="single"/>
        </w:rPr>
        <w:t>ought to</w:t>
      </w:r>
      <w:r w:rsidR="00570C96" w:rsidRPr="005B07E9">
        <w:rPr>
          <w:rFonts w:ascii="Times New Roman" w:hAnsi="Times New Roman" w:cs="Times New Roman"/>
          <w:sz w:val="24"/>
          <w:szCs w:val="24"/>
        </w:rPr>
        <w:t xml:space="preserve"> give judgment against the defendant. This test was laid down in the case of </w:t>
      </w:r>
      <w:proofErr w:type="spellStart"/>
      <w:r w:rsidR="00570C96" w:rsidRPr="005B07E9">
        <w:rPr>
          <w:rFonts w:ascii="Times New Roman" w:hAnsi="Times New Roman" w:cs="Times New Roman"/>
          <w:i/>
          <w:sz w:val="24"/>
          <w:szCs w:val="24"/>
        </w:rPr>
        <w:t>Gascoyne</w:t>
      </w:r>
      <w:proofErr w:type="spellEnd"/>
      <w:r w:rsidR="00146DD8">
        <w:rPr>
          <w:rFonts w:ascii="Times New Roman" w:hAnsi="Times New Roman" w:cs="Times New Roman"/>
          <w:i/>
          <w:sz w:val="24"/>
          <w:szCs w:val="24"/>
        </w:rPr>
        <w:t xml:space="preserve"> </w:t>
      </w:r>
      <w:r w:rsidR="00570C96" w:rsidRPr="008F62AE">
        <w:rPr>
          <w:rFonts w:ascii="Times New Roman" w:hAnsi="Times New Roman" w:cs="Times New Roman"/>
          <w:sz w:val="24"/>
          <w:szCs w:val="24"/>
        </w:rPr>
        <w:t xml:space="preserve">v </w:t>
      </w:r>
      <w:r w:rsidR="00570C96" w:rsidRPr="005B07E9">
        <w:rPr>
          <w:rFonts w:ascii="Times New Roman" w:hAnsi="Times New Roman" w:cs="Times New Roman"/>
          <w:i/>
          <w:sz w:val="24"/>
          <w:szCs w:val="24"/>
        </w:rPr>
        <w:t>Paul and Hunter</w:t>
      </w:r>
      <w:r w:rsidR="00570C96" w:rsidRPr="005B07E9">
        <w:rPr>
          <w:rFonts w:ascii="Times New Roman" w:hAnsi="Times New Roman" w:cs="Times New Roman"/>
          <w:sz w:val="24"/>
          <w:szCs w:val="24"/>
        </w:rPr>
        <w:t xml:space="preserve"> 1917 TPD 170 at p 173. It has been followed in numerous other cases. In this jurisdiction BEADLE CJ adopted</w:t>
      </w:r>
      <w:r w:rsidR="00445F51">
        <w:rPr>
          <w:rFonts w:ascii="Times New Roman" w:hAnsi="Times New Roman" w:cs="Times New Roman"/>
          <w:sz w:val="24"/>
          <w:szCs w:val="24"/>
        </w:rPr>
        <w:t xml:space="preserve"> it</w:t>
      </w:r>
      <w:r w:rsidR="00570C96" w:rsidRPr="005B07E9">
        <w:rPr>
          <w:rFonts w:ascii="Times New Roman" w:hAnsi="Times New Roman" w:cs="Times New Roman"/>
          <w:sz w:val="24"/>
          <w:szCs w:val="24"/>
        </w:rPr>
        <w:t xml:space="preserve"> and </w:t>
      </w:r>
      <w:r w:rsidR="00757BF8">
        <w:rPr>
          <w:rFonts w:ascii="Times New Roman" w:hAnsi="Times New Roman" w:cs="Times New Roman"/>
          <w:sz w:val="24"/>
          <w:szCs w:val="24"/>
        </w:rPr>
        <w:t>illuminated the difference between “</w:t>
      </w:r>
      <w:r w:rsidR="00757BF8" w:rsidRPr="00C94EF6">
        <w:rPr>
          <w:rFonts w:ascii="Times New Roman" w:hAnsi="Times New Roman" w:cs="Times New Roman"/>
          <w:b/>
          <w:i/>
          <w:sz w:val="24"/>
          <w:szCs w:val="24"/>
          <w:u w:val="single"/>
        </w:rPr>
        <w:t>might</w:t>
      </w:r>
      <w:r w:rsidR="00757BF8">
        <w:rPr>
          <w:rFonts w:ascii="Times New Roman" w:hAnsi="Times New Roman" w:cs="Times New Roman"/>
          <w:sz w:val="24"/>
          <w:szCs w:val="24"/>
        </w:rPr>
        <w:t>” and “</w:t>
      </w:r>
      <w:r w:rsidR="00757BF8" w:rsidRPr="00C94EF6">
        <w:rPr>
          <w:rFonts w:ascii="Times New Roman" w:hAnsi="Times New Roman" w:cs="Times New Roman"/>
          <w:b/>
          <w:i/>
          <w:sz w:val="24"/>
          <w:szCs w:val="24"/>
          <w:u w:val="single"/>
        </w:rPr>
        <w:t>ought to</w:t>
      </w:r>
      <w:r w:rsidR="00757BF8">
        <w:rPr>
          <w:rFonts w:ascii="Times New Roman" w:hAnsi="Times New Roman" w:cs="Times New Roman"/>
          <w:sz w:val="24"/>
          <w:szCs w:val="24"/>
        </w:rPr>
        <w:t>”</w:t>
      </w:r>
      <w:r w:rsidR="00570C96" w:rsidRPr="005B07E9">
        <w:rPr>
          <w:rFonts w:ascii="Times New Roman" w:hAnsi="Times New Roman" w:cs="Times New Roman"/>
          <w:sz w:val="24"/>
          <w:szCs w:val="24"/>
        </w:rPr>
        <w:t xml:space="preserve"> in the case</w:t>
      </w:r>
      <w:r w:rsidR="00C3655F">
        <w:rPr>
          <w:rFonts w:ascii="Times New Roman" w:hAnsi="Times New Roman" w:cs="Times New Roman"/>
          <w:sz w:val="24"/>
          <w:szCs w:val="24"/>
        </w:rPr>
        <w:t xml:space="preserve"> of</w:t>
      </w:r>
      <w:r w:rsidR="00445F51">
        <w:rPr>
          <w:rFonts w:ascii="Times New Roman" w:hAnsi="Times New Roman" w:cs="Times New Roman"/>
          <w:sz w:val="24"/>
          <w:szCs w:val="24"/>
        </w:rPr>
        <w:t xml:space="preserve"> </w:t>
      </w:r>
      <w:r w:rsidR="00570C96" w:rsidRPr="005B07E9">
        <w:rPr>
          <w:rFonts w:ascii="Times New Roman" w:hAnsi="Times New Roman" w:cs="Times New Roman"/>
          <w:i/>
          <w:sz w:val="24"/>
          <w:szCs w:val="24"/>
        </w:rPr>
        <w:t xml:space="preserve">Supreme Service Station (1969) (Pvt) Ltd and </w:t>
      </w:r>
      <w:proofErr w:type="spellStart"/>
      <w:r w:rsidR="00570C96" w:rsidRPr="005B07E9">
        <w:rPr>
          <w:rFonts w:ascii="Times New Roman" w:hAnsi="Times New Roman" w:cs="Times New Roman"/>
          <w:i/>
          <w:sz w:val="24"/>
          <w:szCs w:val="24"/>
        </w:rPr>
        <w:t>Goodridge</w:t>
      </w:r>
      <w:proofErr w:type="spellEnd"/>
      <w:r w:rsidR="00570C96" w:rsidRPr="005B07E9">
        <w:rPr>
          <w:rFonts w:ascii="Times New Roman" w:hAnsi="Times New Roman" w:cs="Times New Roman"/>
          <w:i/>
          <w:sz w:val="24"/>
          <w:szCs w:val="24"/>
        </w:rPr>
        <w:t xml:space="preserve"> (Pvt) Ltd</w:t>
      </w:r>
      <w:r w:rsidR="00262787">
        <w:rPr>
          <w:rFonts w:ascii="Times New Roman" w:hAnsi="Times New Roman" w:cs="Times New Roman"/>
          <w:sz w:val="24"/>
          <w:szCs w:val="24"/>
        </w:rPr>
        <w:t xml:space="preserve"> 1971 (1) RLR 1.</w:t>
      </w:r>
    </w:p>
    <w:p w:rsidR="00570C96" w:rsidRPr="005B07E9" w:rsidRDefault="00570C96" w:rsidP="005B07E9">
      <w:pPr>
        <w:spacing w:after="0" w:line="360" w:lineRule="auto"/>
        <w:ind w:firstLine="720"/>
        <w:jc w:val="both"/>
        <w:rPr>
          <w:rFonts w:ascii="Times New Roman" w:hAnsi="Times New Roman" w:cs="Times New Roman"/>
          <w:sz w:val="24"/>
          <w:szCs w:val="24"/>
        </w:rPr>
      </w:pPr>
      <w:r w:rsidRPr="005B07E9">
        <w:rPr>
          <w:rFonts w:ascii="Times New Roman" w:hAnsi="Times New Roman" w:cs="Times New Roman"/>
          <w:sz w:val="24"/>
          <w:szCs w:val="24"/>
        </w:rPr>
        <w:t xml:space="preserve">HARMS JA, in the case of </w:t>
      </w:r>
      <w:r w:rsidRPr="005B07E9">
        <w:rPr>
          <w:rFonts w:ascii="Times New Roman" w:hAnsi="Times New Roman" w:cs="Times New Roman"/>
          <w:i/>
          <w:sz w:val="24"/>
          <w:szCs w:val="24"/>
          <w:lang w:val="en-US"/>
        </w:rPr>
        <w:t>Gordon Lloyd Page &amp; Associates</w:t>
      </w:r>
      <w:r w:rsidRPr="008F62AE">
        <w:rPr>
          <w:rFonts w:ascii="Times New Roman" w:hAnsi="Times New Roman" w:cs="Times New Roman"/>
          <w:sz w:val="24"/>
          <w:szCs w:val="24"/>
          <w:lang w:val="en-US"/>
        </w:rPr>
        <w:t xml:space="preserve"> v</w:t>
      </w:r>
      <w:r w:rsidRPr="005B07E9">
        <w:rPr>
          <w:rFonts w:ascii="Times New Roman" w:hAnsi="Times New Roman" w:cs="Times New Roman"/>
          <w:i/>
          <w:sz w:val="24"/>
          <w:szCs w:val="24"/>
          <w:lang w:val="en-US"/>
        </w:rPr>
        <w:t xml:space="preserve"> Rivera</w:t>
      </w:r>
      <w:r w:rsidRPr="005B07E9">
        <w:rPr>
          <w:rFonts w:ascii="Times New Roman" w:hAnsi="Times New Roman" w:cs="Times New Roman"/>
          <w:sz w:val="24"/>
          <w:szCs w:val="24"/>
          <w:lang w:val="en-US"/>
        </w:rPr>
        <w:t xml:space="preserve"> 2001 (1) SA 88 (SCA)</w:t>
      </w:r>
      <w:r w:rsidRPr="005B07E9">
        <w:rPr>
          <w:rFonts w:ascii="Times New Roman" w:hAnsi="Times New Roman" w:cs="Times New Roman"/>
          <w:sz w:val="24"/>
          <w:szCs w:val="24"/>
        </w:rPr>
        <w:t xml:space="preserve"> noted</w:t>
      </w:r>
      <w:r w:rsidRPr="00376E20">
        <w:rPr>
          <w:rStyle w:val="FootnoteReference"/>
          <w:rFonts w:ascii="Times New Roman" w:hAnsi="Times New Roman" w:cs="Times New Roman"/>
          <w:sz w:val="24"/>
          <w:szCs w:val="24"/>
        </w:rPr>
        <w:footnoteReference w:id="4"/>
      </w:r>
      <w:r w:rsidRPr="005B07E9">
        <w:rPr>
          <w:rFonts w:ascii="Times New Roman" w:hAnsi="Times New Roman" w:cs="Times New Roman"/>
          <w:sz w:val="24"/>
          <w:szCs w:val="24"/>
        </w:rPr>
        <w:t xml:space="preserve"> that the test for absolution from the instance has from time to time been formulated in different terms, with some formulations - for example the reasonable man’s test as formulated in </w:t>
      </w:r>
      <w:proofErr w:type="spellStart"/>
      <w:r w:rsidRPr="005B07E9">
        <w:rPr>
          <w:rFonts w:ascii="Times New Roman" w:hAnsi="Times New Roman" w:cs="Times New Roman"/>
          <w:i/>
          <w:sz w:val="24"/>
          <w:szCs w:val="24"/>
        </w:rPr>
        <w:t>Gascoyne’s</w:t>
      </w:r>
      <w:proofErr w:type="spellEnd"/>
      <w:r w:rsidRPr="005B07E9">
        <w:rPr>
          <w:rFonts w:ascii="Times New Roman" w:hAnsi="Times New Roman" w:cs="Times New Roman"/>
          <w:sz w:val="24"/>
          <w:szCs w:val="24"/>
        </w:rPr>
        <w:t xml:space="preserve"> case - tending to cloud the issue. In </w:t>
      </w:r>
      <w:r w:rsidRPr="005B07E9">
        <w:rPr>
          <w:rFonts w:ascii="Times New Roman" w:hAnsi="Times New Roman" w:cs="Times New Roman"/>
          <w:i/>
          <w:sz w:val="24"/>
          <w:szCs w:val="24"/>
        </w:rPr>
        <w:t>Rivera’s</w:t>
      </w:r>
      <w:r w:rsidRPr="005B07E9">
        <w:rPr>
          <w:rFonts w:ascii="Times New Roman" w:hAnsi="Times New Roman" w:cs="Times New Roman"/>
          <w:sz w:val="24"/>
          <w:szCs w:val="24"/>
        </w:rPr>
        <w:t xml:space="preserve"> case the learned judge of appeal adopted the following formulation</w:t>
      </w:r>
      <w:r>
        <w:rPr>
          <w:rStyle w:val="FootnoteReference"/>
          <w:rFonts w:ascii="Times New Roman" w:hAnsi="Times New Roman" w:cs="Times New Roman"/>
          <w:sz w:val="24"/>
          <w:szCs w:val="24"/>
        </w:rPr>
        <w:footnoteReference w:id="5"/>
      </w:r>
      <w:r w:rsidRPr="005B07E9">
        <w:rPr>
          <w:rFonts w:ascii="Times New Roman" w:hAnsi="Times New Roman" w:cs="Times New Roman"/>
          <w:sz w:val="24"/>
          <w:szCs w:val="24"/>
        </w:rPr>
        <w:t>:</w:t>
      </w:r>
    </w:p>
    <w:p w:rsidR="00570C96" w:rsidRPr="007C264E" w:rsidRDefault="00570C96" w:rsidP="007C264E">
      <w:pPr>
        <w:spacing w:after="0" w:line="240" w:lineRule="auto"/>
        <w:ind w:left="720"/>
        <w:jc w:val="both"/>
        <w:rPr>
          <w:rFonts w:ascii="Times New Roman" w:hAnsi="Times New Roman" w:cs="Times New Roman"/>
          <w:sz w:val="24"/>
          <w:szCs w:val="24"/>
        </w:rPr>
      </w:pPr>
      <w:r w:rsidRPr="007C264E">
        <w:rPr>
          <w:rFonts w:ascii="Times New Roman" w:hAnsi="Times New Roman" w:cs="Times New Roman"/>
          <w:sz w:val="24"/>
          <w:szCs w:val="24"/>
        </w:rPr>
        <w:t xml:space="preserve">“The test for absolution to be applied by a trial court at the end of a plaintiff’s case was formulated in </w:t>
      </w:r>
      <w:r w:rsidRPr="007C264E">
        <w:rPr>
          <w:rFonts w:ascii="Times New Roman" w:hAnsi="Times New Roman" w:cs="Times New Roman"/>
          <w:i/>
          <w:sz w:val="24"/>
          <w:szCs w:val="24"/>
        </w:rPr>
        <w:t>Claude Neon Lights (SA) Ltd</w:t>
      </w:r>
      <w:r w:rsidRPr="008F62AE">
        <w:rPr>
          <w:rFonts w:ascii="Times New Roman" w:hAnsi="Times New Roman" w:cs="Times New Roman"/>
          <w:sz w:val="24"/>
          <w:szCs w:val="24"/>
        </w:rPr>
        <w:t xml:space="preserve"> v</w:t>
      </w:r>
      <w:r w:rsidRPr="007C264E">
        <w:rPr>
          <w:rFonts w:ascii="Times New Roman" w:hAnsi="Times New Roman" w:cs="Times New Roman"/>
          <w:i/>
          <w:sz w:val="24"/>
          <w:szCs w:val="24"/>
        </w:rPr>
        <w:t xml:space="preserve"> Daniel</w:t>
      </w:r>
      <w:r w:rsidRPr="007C264E">
        <w:rPr>
          <w:rFonts w:ascii="Times New Roman" w:hAnsi="Times New Roman" w:cs="Times New Roman"/>
          <w:sz w:val="24"/>
          <w:szCs w:val="24"/>
        </w:rPr>
        <w:t xml:space="preserve"> 1976 (4) SA 403 (A) at 409G – H in these terms:</w:t>
      </w:r>
    </w:p>
    <w:p w:rsidR="00570C96" w:rsidRPr="00570C96" w:rsidRDefault="00570C96" w:rsidP="007C264E">
      <w:pPr>
        <w:pStyle w:val="ListParagraph"/>
        <w:spacing w:after="0" w:line="240" w:lineRule="auto"/>
        <w:ind w:left="1080"/>
        <w:jc w:val="both"/>
        <w:rPr>
          <w:rFonts w:ascii="Times New Roman" w:hAnsi="Times New Roman" w:cs="Times New Roman"/>
          <w:sz w:val="24"/>
          <w:szCs w:val="24"/>
        </w:rPr>
      </w:pPr>
      <w:r w:rsidRPr="00570C96">
        <w:rPr>
          <w:rFonts w:ascii="Times New Roman" w:hAnsi="Times New Roman" w:cs="Times New Roman"/>
          <w:sz w:val="24"/>
          <w:szCs w:val="24"/>
        </w:rPr>
        <w:t>‘… (W</w:t>
      </w:r>
      <w:proofErr w:type="gramStart"/>
      <w:r w:rsidRPr="00570C96">
        <w:rPr>
          <w:rFonts w:ascii="Times New Roman" w:hAnsi="Times New Roman" w:cs="Times New Roman"/>
          <w:sz w:val="24"/>
          <w:szCs w:val="24"/>
        </w:rPr>
        <w:t>)hen</w:t>
      </w:r>
      <w:proofErr w:type="gramEnd"/>
      <w:r w:rsidRPr="00570C96">
        <w:rPr>
          <w:rFonts w:ascii="Times New Roman" w:hAnsi="Times New Roman" w:cs="Times New Roman"/>
          <w:sz w:val="24"/>
          <w:szCs w:val="24"/>
        </w:rPr>
        <w:t xml:space="preserve"> absolution from the instance is sought at the close of plaintiff’s case, the test to be applied is not whether the evidence led by the plaintiff establishes what would finally be required to be established, but whether there is evidence upon which a Court, applying its mind reasonably to such evidence, could or might (not should, nor ought to) find for the plaintiff. (</w:t>
      </w:r>
      <w:proofErr w:type="spellStart"/>
      <w:r w:rsidRPr="00570C96">
        <w:rPr>
          <w:rFonts w:ascii="Times New Roman" w:hAnsi="Times New Roman" w:cs="Times New Roman"/>
          <w:i/>
          <w:sz w:val="24"/>
          <w:szCs w:val="24"/>
        </w:rPr>
        <w:t>Gascoyne</w:t>
      </w:r>
      <w:proofErr w:type="spellEnd"/>
      <w:r w:rsidR="00146DD8">
        <w:rPr>
          <w:rFonts w:ascii="Times New Roman" w:hAnsi="Times New Roman" w:cs="Times New Roman"/>
          <w:i/>
          <w:sz w:val="24"/>
          <w:szCs w:val="24"/>
        </w:rPr>
        <w:t xml:space="preserve"> </w:t>
      </w:r>
      <w:r w:rsidRPr="008F62AE">
        <w:rPr>
          <w:rFonts w:ascii="Times New Roman" w:hAnsi="Times New Roman" w:cs="Times New Roman"/>
          <w:sz w:val="24"/>
          <w:szCs w:val="24"/>
        </w:rPr>
        <w:t>v</w:t>
      </w:r>
      <w:r w:rsidRPr="00570C96">
        <w:rPr>
          <w:rFonts w:ascii="Times New Roman" w:hAnsi="Times New Roman" w:cs="Times New Roman"/>
          <w:i/>
          <w:sz w:val="24"/>
          <w:szCs w:val="24"/>
        </w:rPr>
        <w:t xml:space="preserve"> Paul and Hunter</w:t>
      </w:r>
      <w:r w:rsidRPr="00570C96">
        <w:rPr>
          <w:rFonts w:ascii="Times New Roman" w:hAnsi="Times New Roman" w:cs="Times New Roman"/>
          <w:sz w:val="24"/>
          <w:szCs w:val="24"/>
        </w:rPr>
        <w:t xml:space="preserve"> 1917 TPD 170 at 173; </w:t>
      </w:r>
      <w:proofErr w:type="spellStart"/>
      <w:r w:rsidRPr="00570C96">
        <w:rPr>
          <w:rFonts w:ascii="Times New Roman" w:hAnsi="Times New Roman" w:cs="Times New Roman"/>
          <w:i/>
          <w:sz w:val="24"/>
          <w:szCs w:val="24"/>
        </w:rPr>
        <w:t>Ruto</w:t>
      </w:r>
      <w:proofErr w:type="spellEnd"/>
      <w:r w:rsidRPr="00570C96">
        <w:rPr>
          <w:rFonts w:ascii="Times New Roman" w:hAnsi="Times New Roman" w:cs="Times New Roman"/>
          <w:i/>
          <w:sz w:val="24"/>
          <w:szCs w:val="24"/>
        </w:rPr>
        <w:t xml:space="preserve"> Flour Mills (Pty) Ltd</w:t>
      </w:r>
      <w:r w:rsidRPr="008F62AE">
        <w:rPr>
          <w:rFonts w:ascii="Times New Roman" w:hAnsi="Times New Roman" w:cs="Times New Roman"/>
          <w:sz w:val="24"/>
          <w:szCs w:val="24"/>
        </w:rPr>
        <w:t xml:space="preserve"> v</w:t>
      </w:r>
      <w:r w:rsidR="00146DD8">
        <w:rPr>
          <w:rFonts w:ascii="Times New Roman" w:hAnsi="Times New Roman" w:cs="Times New Roman"/>
          <w:sz w:val="24"/>
          <w:szCs w:val="24"/>
        </w:rPr>
        <w:t xml:space="preserve"> </w:t>
      </w:r>
      <w:proofErr w:type="spellStart"/>
      <w:r w:rsidRPr="00570C96">
        <w:rPr>
          <w:rFonts w:ascii="Times New Roman" w:hAnsi="Times New Roman" w:cs="Times New Roman"/>
          <w:i/>
          <w:sz w:val="24"/>
          <w:szCs w:val="24"/>
        </w:rPr>
        <w:t>Adelson</w:t>
      </w:r>
      <w:proofErr w:type="spellEnd"/>
      <w:r w:rsidRPr="00570C96">
        <w:rPr>
          <w:rFonts w:ascii="Times New Roman" w:hAnsi="Times New Roman" w:cs="Times New Roman"/>
          <w:sz w:val="24"/>
          <w:szCs w:val="24"/>
        </w:rPr>
        <w:t xml:space="preserve"> (2) 1958 (4) SA 307 (T)’</w:t>
      </w:r>
    </w:p>
    <w:p w:rsidR="007C264E" w:rsidRDefault="00570C96" w:rsidP="007C264E">
      <w:pPr>
        <w:spacing w:after="0" w:line="240" w:lineRule="auto"/>
        <w:ind w:left="720"/>
        <w:jc w:val="both"/>
        <w:rPr>
          <w:rFonts w:ascii="Times New Roman" w:hAnsi="Times New Roman" w:cs="Times New Roman"/>
          <w:sz w:val="24"/>
          <w:szCs w:val="24"/>
        </w:rPr>
      </w:pPr>
      <w:r w:rsidRPr="007C264E">
        <w:rPr>
          <w:rFonts w:ascii="Times New Roman" w:hAnsi="Times New Roman" w:cs="Times New Roman"/>
          <w:sz w:val="24"/>
          <w:szCs w:val="24"/>
        </w:rPr>
        <w:t xml:space="preserve">This implies that a plaintiff has to make out a </w:t>
      </w:r>
      <w:r w:rsidRPr="00C94EF6">
        <w:rPr>
          <w:rFonts w:ascii="Times New Roman" w:hAnsi="Times New Roman" w:cs="Times New Roman"/>
          <w:i/>
          <w:sz w:val="24"/>
          <w:szCs w:val="24"/>
        </w:rPr>
        <w:t>prima facie</w:t>
      </w:r>
      <w:r w:rsidRPr="007C264E">
        <w:rPr>
          <w:rFonts w:ascii="Times New Roman" w:hAnsi="Times New Roman" w:cs="Times New Roman"/>
          <w:sz w:val="24"/>
          <w:szCs w:val="24"/>
        </w:rPr>
        <w:t xml:space="preserve"> case – </w:t>
      </w:r>
      <w:r w:rsidRPr="007C264E">
        <w:rPr>
          <w:rFonts w:ascii="Times New Roman" w:hAnsi="Times New Roman" w:cs="Times New Roman"/>
          <w:b/>
          <w:sz w:val="24"/>
          <w:szCs w:val="24"/>
          <w:u w:val="single"/>
        </w:rPr>
        <w:t>in the sense that there is evidence relating to all the elements of the claim</w:t>
      </w:r>
      <w:r w:rsidRPr="007C264E">
        <w:rPr>
          <w:rFonts w:ascii="Times New Roman" w:hAnsi="Times New Roman" w:cs="Times New Roman"/>
          <w:sz w:val="24"/>
          <w:szCs w:val="24"/>
        </w:rPr>
        <w:t xml:space="preserve"> – to survive absolution because without such evidence no Court could find for the plaintiff (</w:t>
      </w:r>
      <w:r w:rsidRPr="007C264E">
        <w:rPr>
          <w:rFonts w:ascii="Times New Roman" w:hAnsi="Times New Roman" w:cs="Times New Roman"/>
          <w:i/>
          <w:sz w:val="24"/>
          <w:szCs w:val="24"/>
        </w:rPr>
        <w:t xml:space="preserve">Marine &amp; Trade Insurance Co Ltd </w:t>
      </w:r>
      <w:r w:rsidRPr="008F62AE">
        <w:rPr>
          <w:rFonts w:ascii="Times New Roman" w:hAnsi="Times New Roman" w:cs="Times New Roman"/>
          <w:sz w:val="24"/>
          <w:szCs w:val="24"/>
        </w:rPr>
        <w:t xml:space="preserve">v </w:t>
      </w:r>
      <w:r w:rsidRPr="007C264E">
        <w:rPr>
          <w:rFonts w:ascii="Times New Roman" w:hAnsi="Times New Roman" w:cs="Times New Roman"/>
          <w:i/>
          <w:sz w:val="24"/>
          <w:szCs w:val="24"/>
        </w:rPr>
        <w:t xml:space="preserve">Van der </w:t>
      </w:r>
      <w:proofErr w:type="spellStart"/>
      <w:r w:rsidRPr="007C264E">
        <w:rPr>
          <w:rFonts w:ascii="Times New Roman" w:hAnsi="Times New Roman" w:cs="Times New Roman"/>
          <w:i/>
          <w:sz w:val="24"/>
          <w:szCs w:val="24"/>
        </w:rPr>
        <w:t>Schyff</w:t>
      </w:r>
      <w:proofErr w:type="spellEnd"/>
      <w:r w:rsidRPr="007C264E">
        <w:rPr>
          <w:rFonts w:ascii="Times New Roman" w:hAnsi="Times New Roman" w:cs="Times New Roman"/>
          <w:sz w:val="24"/>
          <w:szCs w:val="24"/>
        </w:rPr>
        <w:t xml:space="preserve"> 1972 (1) SA 26 (A) at 37 G – 38A; …)” </w:t>
      </w:r>
    </w:p>
    <w:p w:rsidR="007C264E" w:rsidRDefault="007C264E" w:rsidP="007C264E">
      <w:pPr>
        <w:spacing w:after="0" w:line="240" w:lineRule="auto"/>
        <w:jc w:val="both"/>
        <w:rPr>
          <w:rFonts w:ascii="Times New Roman" w:hAnsi="Times New Roman" w:cs="Times New Roman"/>
          <w:sz w:val="24"/>
          <w:szCs w:val="24"/>
        </w:rPr>
      </w:pPr>
    </w:p>
    <w:p w:rsidR="00570C96" w:rsidRDefault="00570C96" w:rsidP="008F62AE">
      <w:pPr>
        <w:spacing w:after="0" w:line="240" w:lineRule="auto"/>
        <w:jc w:val="both"/>
        <w:rPr>
          <w:rFonts w:ascii="Times New Roman" w:hAnsi="Times New Roman" w:cs="Times New Roman"/>
          <w:sz w:val="24"/>
          <w:szCs w:val="24"/>
        </w:rPr>
      </w:pPr>
      <w:r w:rsidRPr="007C264E">
        <w:rPr>
          <w:rFonts w:ascii="Times New Roman" w:hAnsi="Times New Roman" w:cs="Times New Roman"/>
          <w:sz w:val="24"/>
          <w:szCs w:val="24"/>
        </w:rPr>
        <w:t>(</w:t>
      </w:r>
      <w:proofErr w:type="gramStart"/>
      <w:r w:rsidRPr="007C264E">
        <w:rPr>
          <w:rFonts w:ascii="Times New Roman" w:hAnsi="Times New Roman" w:cs="Times New Roman"/>
          <w:sz w:val="24"/>
          <w:szCs w:val="24"/>
        </w:rPr>
        <w:t>my</w:t>
      </w:r>
      <w:proofErr w:type="gramEnd"/>
      <w:r w:rsidRPr="007C264E">
        <w:rPr>
          <w:rFonts w:ascii="Times New Roman" w:hAnsi="Times New Roman" w:cs="Times New Roman"/>
          <w:sz w:val="24"/>
          <w:szCs w:val="24"/>
        </w:rPr>
        <w:t xml:space="preserve"> emphasis)</w:t>
      </w:r>
    </w:p>
    <w:p w:rsidR="008F62AE" w:rsidRPr="008F62AE" w:rsidRDefault="008F62AE" w:rsidP="008F62AE">
      <w:pPr>
        <w:spacing w:after="0" w:line="240" w:lineRule="auto"/>
        <w:jc w:val="both"/>
        <w:rPr>
          <w:rFonts w:ascii="Times New Roman" w:hAnsi="Times New Roman" w:cs="Times New Roman"/>
          <w:sz w:val="24"/>
          <w:szCs w:val="24"/>
        </w:rPr>
      </w:pPr>
    </w:p>
    <w:p w:rsidR="007C264E" w:rsidRDefault="00C3655F" w:rsidP="007C26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w:t>
      </w:r>
      <w:r w:rsidR="00570C96" w:rsidRPr="007C264E">
        <w:rPr>
          <w:rFonts w:ascii="Times New Roman" w:hAnsi="Times New Roman" w:cs="Times New Roman"/>
          <w:sz w:val="24"/>
          <w:szCs w:val="24"/>
        </w:rPr>
        <w:t xml:space="preserve">he practice of our courts </w:t>
      </w:r>
      <w:r w:rsidR="007C264E">
        <w:rPr>
          <w:rFonts w:ascii="Times New Roman" w:hAnsi="Times New Roman" w:cs="Times New Roman"/>
          <w:sz w:val="24"/>
          <w:szCs w:val="24"/>
        </w:rPr>
        <w:t>in an application for absolutio</w:t>
      </w:r>
      <w:r>
        <w:rPr>
          <w:rFonts w:ascii="Times New Roman" w:hAnsi="Times New Roman" w:cs="Times New Roman"/>
          <w:sz w:val="24"/>
          <w:szCs w:val="24"/>
        </w:rPr>
        <w:t>n</w:t>
      </w:r>
      <w:r w:rsidR="00570C96" w:rsidRPr="007C264E">
        <w:rPr>
          <w:rFonts w:ascii="Times New Roman" w:hAnsi="Times New Roman" w:cs="Times New Roman"/>
          <w:sz w:val="24"/>
          <w:szCs w:val="24"/>
        </w:rPr>
        <w:t xml:space="preserve"> that in the case of doubt as to what a reasonable court </w:t>
      </w:r>
      <w:r w:rsidR="00570C96" w:rsidRPr="007C264E">
        <w:rPr>
          <w:rFonts w:ascii="Times New Roman" w:hAnsi="Times New Roman" w:cs="Times New Roman"/>
          <w:b/>
          <w:i/>
          <w:sz w:val="24"/>
          <w:szCs w:val="24"/>
          <w:u w:val="single"/>
        </w:rPr>
        <w:t>might</w:t>
      </w:r>
      <w:r w:rsidR="00570C96" w:rsidRPr="007C264E">
        <w:rPr>
          <w:rFonts w:ascii="Times New Roman" w:hAnsi="Times New Roman" w:cs="Times New Roman"/>
          <w:sz w:val="24"/>
          <w:szCs w:val="24"/>
        </w:rPr>
        <w:t xml:space="preserve"> do the judicial officer should always lean in favour of the </w:t>
      </w:r>
      <w:r w:rsidR="00570C96" w:rsidRPr="007C264E">
        <w:rPr>
          <w:rFonts w:ascii="Times New Roman" w:hAnsi="Times New Roman" w:cs="Times New Roman"/>
          <w:sz w:val="24"/>
          <w:szCs w:val="24"/>
        </w:rPr>
        <w:lastRenderedPageBreak/>
        <w:t>trial proceeding</w:t>
      </w:r>
      <w:r w:rsidR="00570C96">
        <w:rPr>
          <w:rStyle w:val="FootnoteReference"/>
          <w:rFonts w:ascii="Times New Roman" w:hAnsi="Times New Roman" w:cs="Times New Roman"/>
          <w:sz w:val="24"/>
          <w:szCs w:val="24"/>
        </w:rPr>
        <w:footnoteReference w:id="6"/>
      </w:r>
      <w:r w:rsidR="00570C96" w:rsidRPr="007C264E">
        <w:rPr>
          <w:rFonts w:ascii="Times New Roman" w:hAnsi="Times New Roman" w:cs="Times New Roman"/>
          <w:sz w:val="24"/>
          <w:szCs w:val="24"/>
        </w:rPr>
        <w:t xml:space="preserve">. HERBSTEIN &amp; VAN WINSEN, in the same edition above, at p 923, say that a court should be extremely chary of granting absolution at the close of the plaintiff’s case. </w:t>
      </w:r>
      <w:r w:rsidR="007C264E">
        <w:rPr>
          <w:rFonts w:ascii="Times New Roman" w:hAnsi="Times New Roman" w:cs="Times New Roman"/>
          <w:sz w:val="24"/>
          <w:szCs w:val="24"/>
        </w:rPr>
        <w:t>A</w:t>
      </w:r>
      <w:r w:rsidR="00570C96" w:rsidRPr="007C264E">
        <w:rPr>
          <w:rFonts w:ascii="Times New Roman" w:hAnsi="Times New Roman" w:cs="Times New Roman"/>
          <w:sz w:val="24"/>
          <w:szCs w:val="24"/>
        </w:rPr>
        <w:t xml:space="preserve">t this stage the plaintiff’s evidence must be assumed to be true unless very special circumstances exist, such as the inherent unacceptability of the evidence adduced. </w:t>
      </w:r>
      <w:r w:rsidR="00570C96" w:rsidRPr="00570C96">
        <w:rPr>
          <w:rFonts w:ascii="Times New Roman" w:hAnsi="Times New Roman" w:cs="Times New Roman"/>
          <w:sz w:val="24"/>
          <w:szCs w:val="24"/>
        </w:rPr>
        <w:t xml:space="preserve">In </w:t>
      </w:r>
      <w:proofErr w:type="spellStart"/>
      <w:r w:rsidR="00570C96" w:rsidRPr="00570C96">
        <w:rPr>
          <w:rFonts w:ascii="Times New Roman" w:hAnsi="Times New Roman" w:cs="Times New Roman"/>
          <w:i/>
          <w:sz w:val="24"/>
          <w:szCs w:val="24"/>
        </w:rPr>
        <w:t>Theron</w:t>
      </w:r>
      <w:proofErr w:type="spellEnd"/>
      <w:r w:rsidR="00570C96" w:rsidRPr="00570C96">
        <w:rPr>
          <w:rFonts w:ascii="Times New Roman" w:hAnsi="Times New Roman" w:cs="Times New Roman"/>
          <w:i/>
          <w:sz w:val="24"/>
          <w:szCs w:val="24"/>
        </w:rPr>
        <w:t xml:space="preserve"> v Behr</w:t>
      </w:r>
      <w:r w:rsidR="00570C96" w:rsidRPr="00570C96">
        <w:rPr>
          <w:rFonts w:ascii="Times New Roman" w:hAnsi="Times New Roman" w:cs="Times New Roman"/>
          <w:sz w:val="24"/>
          <w:szCs w:val="24"/>
        </w:rPr>
        <w:t xml:space="preserve"> 1918 CPD 443 JUTA J remarked, at p 451, that judges are very loath to decide upon questions of fact without hearing all the evidence. Th</w:t>
      </w:r>
      <w:r w:rsidR="00262787">
        <w:rPr>
          <w:rFonts w:ascii="Times New Roman" w:hAnsi="Times New Roman" w:cs="Times New Roman"/>
          <w:sz w:val="24"/>
          <w:szCs w:val="24"/>
        </w:rPr>
        <w:t xml:space="preserve">e remark found favour with </w:t>
      </w:r>
      <w:r w:rsidR="00570C96" w:rsidRPr="00570C96">
        <w:rPr>
          <w:rFonts w:ascii="Times New Roman" w:hAnsi="Times New Roman" w:cs="Times New Roman"/>
          <w:sz w:val="24"/>
          <w:szCs w:val="24"/>
        </w:rPr>
        <w:t xml:space="preserve">SUTTON J in </w:t>
      </w:r>
      <w:r w:rsidR="00570C96" w:rsidRPr="00570C96">
        <w:rPr>
          <w:rFonts w:ascii="Times New Roman" w:hAnsi="Times New Roman" w:cs="Times New Roman"/>
          <w:i/>
          <w:sz w:val="24"/>
          <w:szCs w:val="24"/>
        </w:rPr>
        <w:t>Erasmus v Boss</w:t>
      </w:r>
      <w:r w:rsidR="00570C96" w:rsidRPr="00570C96">
        <w:rPr>
          <w:rFonts w:ascii="Times New Roman" w:hAnsi="Times New Roman" w:cs="Times New Roman"/>
          <w:sz w:val="24"/>
          <w:szCs w:val="24"/>
        </w:rPr>
        <w:t xml:space="preserve"> 1939 CPD 204</w:t>
      </w:r>
      <w:r w:rsidR="00570C96">
        <w:rPr>
          <w:rStyle w:val="FootnoteReference"/>
          <w:rFonts w:ascii="Times New Roman" w:hAnsi="Times New Roman" w:cs="Times New Roman"/>
          <w:sz w:val="24"/>
          <w:szCs w:val="24"/>
        </w:rPr>
        <w:footnoteReference w:id="7"/>
      </w:r>
      <w:r w:rsidR="00570C96" w:rsidRPr="00570C96">
        <w:rPr>
          <w:rFonts w:ascii="Times New Roman" w:hAnsi="Times New Roman" w:cs="Times New Roman"/>
          <w:sz w:val="24"/>
          <w:szCs w:val="24"/>
        </w:rPr>
        <w:t xml:space="preserve">; BEADLE CJ in the </w:t>
      </w:r>
      <w:r w:rsidR="00570C96" w:rsidRPr="00570C96">
        <w:rPr>
          <w:rFonts w:ascii="Times New Roman" w:hAnsi="Times New Roman" w:cs="Times New Roman"/>
          <w:i/>
          <w:sz w:val="24"/>
          <w:szCs w:val="24"/>
        </w:rPr>
        <w:t xml:space="preserve">Supreme Service Station </w:t>
      </w:r>
      <w:r w:rsidR="00570C96" w:rsidRPr="00570C96">
        <w:rPr>
          <w:rFonts w:ascii="Times New Roman" w:hAnsi="Times New Roman" w:cs="Times New Roman"/>
          <w:sz w:val="24"/>
          <w:szCs w:val="24"/>
        </w:rPr>
        <w:t xml:space="preserve">case, </w:t>
      </w:r>
      <w:r w:rsidR="00570C96" w:rsidRPr="00570C96">
        <w:rPr>
          <w:rFonts w:ascii="Times New Roman" w:hAnsi="Times New Roman" w:cs="Times New Roman"/>
          <w:i/>
          <w:sz w:val="24"/>
          <w:szCs w:val="24"/>
        </w:rPr>
        <w:t>supra</w:t>
      </w:r>
      <w:r w:rsidR="00570C96">
        <w:rPr>
          <w:rStyle w:val="FootnoteReference"/>
          <w:rFonts w:ascii="Times New Roman" w:hAnsi="Times New Roman" w:cs="Times New Roman"/>
          <w:sz w:val="24"/>
          <w:szCs w:val="24"/>
        </w:rPr>
        <w:footnoteReference w:id="8"/>
      </w:r>
      <w:r w:rsidR="00570C96" w:rsidRPr="00570C96">
        <w:rPr>
          <w:rFonts w:ascii="Times New Roman" w:hAnsi="Times New Roman" w:cs="Times New Roman"/>
          <w:sz w:val="24"/>
          <w:szCs w:val="24"/>
        </w:rPr>
        <w:t xml:space="preserve">;  SMITH J in </w:t>
      </w:r>
      <w:r w:rsidR="00570C96" w:rsidRPr="00570C96">
        <w:rPr>
          <w:rFonts w:ascii="Times New Roman" w:hAnsi="Times New Roman" w:cs="Times New Roman"/>
          <w:i/>
          <w:sz w:val="24"/>
          <w:szCs w:val="24"/>
        </w:rPr>
        <w:t xml:space="preserve">Standard Chartered Finance Zimbabwe Ltd </w:t>
      </w:r>
      <w:r w:rsidR="00570C96" w:rsidRPr="008F62AE">
        <w:rPr>
          <w:rFonts w:ascii="Times New Roman" w:hAnsi="Times New Roman" w:cs="Times New Roman"/>
          <w:sz w:val="24"/>
          <w:szCs w:val="24"/>
        </w:rPr>
        <w:t>v</w:t>
      </w:r>
      <w:r w:rsidR="00081B2E">
        <w:rPr>
          <w:rFonts w:ascii="Times New Roman" w:hAnsi="Times New Roman" w:cs="Times New Roman"/>
          <w:sz w:val="24"/>
          <w:szCs w:val="24"/>
        </w:rPr>
        <w:t xml:space="preserve"> </w:t>
      </w:r>
      <w:proofErr w:type="spellStart"/>
      <w:r w:rsidR="00570C96" w:rsidRPr="00570C96">
        <w:rPr>
          <w:rFonts w:ascii="Times New Roman" w:hAnsi="Times New Roman" w:cs="Times New Roman"/>
          <w:i/>
          <w:sz w:val="24"/>
          <w:szCs w:val="24"/>
        </w:rPr>
        <w:t>Georgias</w:t>
      </w:r>
      <w:proofErr w:type="spellEnd"/>
      <w:r w:rsidR="00081B2E">
        <w:rPr>
          <w:rFonts w:ascii="Times New Roman" w:hAnsi="Times New Roman" w:cs="Times New Roman"/>
          <w:i/>
          <w:sz w:val="24"/>
          <w:szCs w:val="24"/>
        </w:rPr>
        <w:t xml:space="preserve"> </w:t>
      </w:r>
      <w:r w:rsidR="00570C96" w:rsidRPr="00570C96">
        <w:rPr>
          <w:rFonts w:ascii="Times New Roman" w:hAnsi="Times New Roman" w:cs="Times New Roman"/>
          <w:i/>
          <w:sz w:val="24"/>
          <w:szCs w:val="24"/>
        </w:rPr>
        <w:t>&amp;</w:t>
      </w:r>
      <w:r w:rsidR="00081B2E">
        <w:rPr>
          <w:rFonts w:ascii="Times New Roman" w:hAnsi="Times New Roman" w:cs="Times New Roman"/>
          <w:i/>
          <w:sz w:val="24"/>
          <w:szCs w:val="24"/>
        </w:rPr>
        <w:t xml:space="preserve"> </w:t>
      </w:r>
      <w:proofErr w:type="spellStart"/>
      <w:r w:rsidR="00570C96" w:rsidRPr="00570C96">
        <w:rPr>
          <w:rFonts w:ascii="Times New Roman" w:hAnsi="Times New Roman" w:cs="Times New Roman"/>
          <w:i/>
          <w:sz w:val="24"/>
          <w:szCs w:val="24"/>
        </w:rPr>
        <w:t>Anor</w:t>
      </w:r>
      <w:proofErr w:type="spellEnd"/>
      <w:r w:rsidR="00570C96" w:rsidRPr="00570C96">
        <w:rPr>
          <w:rFonts w:ascii="Times New Roman" w:hAnsi="Times New Roman" w:cs="Times New Roman"/>
          <w:sz w:val="24"/>
          <w:szCs w:val="24"/>
        </w:rPr>
        <w:t xml:space="preserve"> 1998 (2) ZLR 484 (H)</w:t>
      </w:r>
      <w:r w:rsidR="00570C96">
        <w:rPr>
          <w:rStyle w:val="FootnoteReference"/>
          <w:rFonts w:ascii="Times New Roman" w:hAnsi="Times New Roman" w:cs="Times New Roman"/>
          <w:sz w:val="24"/>
          <w:szCs w:val="24"/>
        </w:rPr>
        <w:footnoteReference w:id="9"/>
      </w:r>
      <w:r w:rsidR="00570C96" w:rsidRPr="00570C96">
        <w:rPr>
          <w:rFonts w:ascii="Times New Roman" w:hAnsi="Times New Roman" w:cs="Times New Roman"/>
          <w:sz w:val="24"/>
          <w:szCs w:val="24"/>
        </w:rPr>
        <w:t xml:space="preserve"> and MATIKA J in </w:t>
      </w:r>
      <w:r w:rsidR="00570C96" w:rsidRPr="00570C96">
        <w:rPr>
          <w:rFonts w:ascii="Times New Roman" w:hAnsi="Times New Roman" w:cs="Times New Roman"/>
          <w:i/>
          <w:sz w:val="24"/>
          <w:szCs w:val="24"/>
        </w:rPr>
        <w:t xml:space="preserve">Bailey NO </w:t>
      </w:r>
      <w:r w:rsidR="00570C96" w:rsidRPr="008F62AE">
        <w:rPr>
          <w:rFonts w:ascii="Times New Roman" w:hAnsi="Times New Roman" w:cs="Times New Roman"/>
          <w:sz w:val="24"/>
          <w:szCs w:val="24"/>
        </w:rPr>
        <w:t xml:space="preserve">v </w:t>
      </w:r>
      <w:r w:rsidR="00570C96" w:rsidRPr="00570C96">
        <w:rPr>
          <w:rFonts w:ascii="Times New Roman" w:hAnsi="Times New Roman" w:cs="Times New Roman"/>
          <w:i/>
          <w:sz w:val="24"/>
          <w:szCs w:val="24"/>
        </w:rPr>
        <w:t>Trinity Engineering (Pvt) Ltd &amp;</w:t>
      </w:r>
      <w:proofErr w:type="spellStart"/>
      <w:r w:rsidR="00570C96" w:rsidRPr="00570C96">
        <w:rPr>
          <w:rFonts w:ascii="Times New Roman" w:hAnsi="Times New Roman" w:cs="Times New Roman"/>
          <w:i/>
          <w:sz w:val="24"/>
          <w:szCs w:val="24"/>
        </w:rPr>
        <w:t>Ors</w:t>
      </w:r>
      <w:proofErr w:type="spellEnd"/>
      <w:r w:rsidR="00570C96" w:rsidRPr="00570C96">
        <w:rPr>
          <w:rFonts w:ascii="Times New Roman" w:hAnsi="Times New Roman" w:cs="Times New Roman"/>
          <w:sz w:val="24"/>
          <w:szCs w:val="24"/>
        </w:rPr>
        <w:t xml:space="preserve"> 2002 (2) ZLR 484 (H)</w:t>
      </w:r>
      <w:r w:rsidR="00570C96">
        <w:rPr>
          <w:rStyle w:val="FootnoteReference"/>
          <w:rFonts w:ascii="Times New Roman" w:hAnsi="Times New Roman" w:cs="Times New Roman"/>
          <w:sz w:val="24"/>
          <w:szCs w:val="24"/>
        </w:rPr>
        <w:footnoteReference w:id="10"/>
      </w:r>
      <w:r w:rsidR="00570C96" w:rsidRPr="00570C96">
        <w:rPr>
          <w:rFonts w:ascii="Times New Roman" w:hAnsi="Times New Roman" w:cs="Times New Roman"/>
          <w:sz w:val="24"/>
          <w:szCs w:val="24"/>
        </w:rPr>
        <w:t>.</w:t>
      </w:r>
    </w:p>
    <w:p w:rsidR="00C94EF6" w:rsidRDefault="00262787" w:rsidP="007C26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the test </w:t>
      </w:r>
      <w:r w:rsidR="00DB30C0">
        <w:rPr>
          <w:rFonts w:ascii="Times New Roman" w:hAnsi="Times New Roman" w:cs="Times New Roman"/>
          <w:sz w:val="24"/>
          <w:szCs w:val="24"/>
        </w:rPr>
        <w:t xml:space="preserve">for absolution from the instance as set out above in mind </w:t>
      </w:r>
      <w:r w:rsidR="007C264E">
        <w:rPr>
          <w:rFonts w:ascii="Times New Roman" w:hAnsi="Times New Roman" w:cs="Times New Roman"/>
          <w:sz w:val="24"/>
          <w:szCs w:val="24"/>
        </w:rPr>
        <w:t>I now analyse the plaintiff’s evidence</w:t>
      </w:r>
      <w:r w:rsidR="005D50DD">
        <w:rPr>
          <w:rFonts w:ascii="Times New Roman" w:hAnsi="Times New Roman" w:cs="Times New Roman"/>
          <w:sz w:val="24"/>
          <w:szCs w:val="24"/>
        </w:rPr>
        <w:t xml:space="preserve">, </w:t>
      </w:r>
      <w:r w:rsidR="00C94EF6">
        <w:rPr>
          <w:rFonts w:ascii="Times New Roman" w:hAnsi="Times New Roman" w:cs="Times New Roman"/>
          <w:sz w:val="24"/>
          <w:szCs w:val="24"/>
        </w:rPr>
        <w:t>starting with</w:t>
      </w:r>
      <w:r w:rsidR="005D50DD">
        <w:rPr>
          <w:rFonts w:ascii="Times New Roman" w:hAnsi="Times New Roman" w:cs="Times New Roman"/>
          <w:sz w:val="24"/>
          <w:szCs w:val="24"/>
        </w:rPr>
        <w:t xml:space="preserve"> the claim</w:t>
      </w:r>
      <w:r w:rsidR="007C264E">
        <w:rPr>
          <w:rFonts w:ascii="Times New Roman" w:hAnsi="Times New Roman" w:cs="Times New Roman"/>
          <w:sz w:val="24"/>
          <w:szCs w:val="24"/>
        </w:rPr>
        <w:t xml:space="preserve"> for defamation.</w:t>
      </w:r>
    </w:p>
    <w:p w:rsidR="008F62AE" w:rsidRDefault="008F62AE" w:rsidP="007C264E">
      <w:pPr>
        <w:spacing w:after="0" w:line="360" w:lineRule="auto"/>
        <w:ind w:firstLine="720"/>
        <w:jc w:val="both"/>
        <w:rPr>
          <w:rFonts w:ascii="Times New Roman" w:hAnsi="Times New Roman" w:cs="Times New Roman"/>
          <w:sz w:val="24"/>
          <w:szCs w:val="24"/>
        </w:rPr>
      </w:pPr>
    </w:p>
    <w:p w:rsidR="004D212B" w:rsidRPr="00DB30C0" w:rsidRDefault="004D212B" w:rsidP="004D212B">
      <w:pPr>
        <w:pStyle w:val="ListParagraph"/>
        <w:numPr>
          <w:ilvl w:val="0"/>
          <w:numId w:val="37"/>
        </w:numPr>
        <w:spacing w:after="0" w:line="360" w:lineRule="auto"/>
        <w:jc w:val="both"/>
        <w:rPr>
          <w:rFonts w:ascii="Times New Roman" w:hAnsi="Times New Roman" w:cs="Times New Roman"/>
          <w:b/>
          <w:sz w:val="24"/>
          <w:szCs w:val="24"/>
          <w:u w:val="single"/>
        </w:rPr>
      </w:pPr>
      <w:r w:rsidRPr="00DB30C0">
        <w:rPr>
          <w:rFonts w:ascii="Times New Roman" w:hAnsi="Times New Roman" w:cs="Times New Roman"/>
          <w:b/>
          <w:sz w:val="24"/>
          <w:szCs w:val="24"/>
          <w:u w:val="single"/>
        </w:rPr>
        <w:t xml:space="preserve">ABSOLUTION WITH RESPECT TO </w:t>
      </w:r>
      <w:r w:rsidR="00386499">
        <w:rPr>
          <w:rFonts w:ascii="Times New Roman" w:hAnsi="Times New Roman" w:cs="Times New Roman"/>
          <w:b/>
          <w:sz w:val="24"/>
          <w:szCs w:val="24"/>
          <w:u w:val="single"/>
        </w:rPr>
        <w:t xml:space="preserve">CLAIM FOR </w:t>
      </w:r>
      <w:r w:rsidRPr="00DB30C0">
        <w:rPr>
          <w:rFonts w:ascii="Times New Roman" w:hAnsi="Times New Roman" w:cs="Times New Roman"/>
          <w:b/>
          <w:sz w:val="24"/>
          <w:szCs w:val="24"/>
          <w:u w:val="single"/>
        </w:rPr>
        <w:t>DEFAMATION</w:t>
      </w:r>
    </w:p>
    <w:p w:rsidR="00140450" w:rsidRDefault="00DB30C0" w:rsidP="007C26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Defamation is a wrong committed by one person against the person of </w:t>
      </w:r>
      <w:r w:rsidR="005D50DD">
        <w:rPr>
          <w:rFonts w:ascii="Times New Roman" w:hAnsi="Times New Roman" w:cs="Times New Roman"/>
          <w:sz w:val="24"/>
          <w:szCs w:val="24"/>
        </w:rPr>
        <w:t>an</w:t>
      </w:r>
      <w:r>
        <w:rPr>
          <w:rFonts w:ascii="Times New Roman" w:hAnsi="Times New Roman" w:cs="Times New Roman"/>
          <w:sz w:val="24"/>
          <w:szCs w:val="24"/>
        </w:rPr>
        <w:t>other. It consists of the publication of defamatory matter.</w:t>
      </w:r>
      <w:r w:rsidR="00FF5D1C">
        <w:rPr>
          <w:rFonts w:ascii="Times New Roman" w:hAnsi="Times New Roman" w:cs="Times New Roman"/>
          <w:sz w:val="24"/>
          <w:szCs w:val="24"/>
        </w:rPr>
        <w:t xml:space="preserve"> The remedy is the </w:t>
      </w:r>
      <w:proofErr w:type="spellStart"/>
      <w:r w:rsidR="00081B2E">
        <w:rPr>
          <w:rFonts w:ascii="Times New Roman" w:hAnsi="Times New Roman" w:cs="Times New Roman"/>
          <w:i/>
          <w:sz w:val="24"/>
          <w:szCs w:val="24"/>
        </w:rPr>
        <w:t>actio</w:t>
      </w:r>
      <w:proofErr w:type="spellEnd"/>
      <w:r w:rsidR="00081B2E">
        <w:rPr>
          <w:rFonts w:ascii="Times New Roman" w:hAnsi="Times New Roman" w:cs="Times New Roman"/>
          <w:i/>
          <w:sz w:val="24"/>
          <w:szCs w:val="24"/>
        </w:rPr>
        <w:t xml:space="preserve"> </w:t>
      </w:r>
      <w:proofErr w:type="spellStart"/>
      <w:r w:rsidR="00FF5D1C" w:rsidRPr="00FF5D1C">
        <w:rPr>
          <w:rFonts w:ascii="Times New Roman" w:hAnsi="Times New Roman" w:cs="Times New Roman"/>
          <w:i/>
          <w:sz w:val="24"/>
          <w:szCs w:val="24"/>
        </w:rPr>
        <w:t>in</w:t>
      </w:r>
      <w:r w:rsidR="005D50DD">
        <w:rPr>
          <w:rFonts w:ascii="Times New Roman" w:hAnsi="Times New Roman" w:cs="Times New Roman"/>
          <w:i/>
          <w:sz w:val="24"/>
          <w:szCs w:val="24"/>
        </w:rPr>
        <w:t>i</w:t>
      </w:r>
      <w:r w:rsidR="00FF5D1C" w:rsidRPr="00FF5D1C">
        <w:rPr>
          <w:rFonts w:ascii="Times New Roman" w:hAnsi="Times New Roman" w:cs="Times New Roman"/>
          <w:i/>
          <w:sz w:val="24"/>
          <w:szCs w:val="24"/>
        </w:rPr>
        <w:t>uriarum</w:t>
      </w:r>
      <w:proofErr w:type="spellEnd"/>
      <w:r w:rsidR="00FF5D1C">
        <w:rPr>
          <w:rFonts w:ascii="Times New Roman" w:hAnsi="Times New Roman" w:cs="Times New Roman"/>
          <w:sz w:val="24"/>
          <w:szCs w:val="24"/>
        </w:rPr>
        <w:t>. It seeks to protect the dignity of the plaintiff</w:t>
      </w:r>
      <w:r w:rsidR="00FF5D1C">
        <w:rPr>
          <w:rStyle w:val="FootnoteReference"/>
          <w:rFonts w:ascii="Times New Roman" w:hAnsi="Times New Roman" w:cs="Times New Roman"/>
          <w:sz w:val="24"/>
          <w:szCs w:val="24"/>
        </w:rPr>
        <w:footnoteReference w:id="11"/>
      </w:r>
      <w:r w:rsidR="00FF5D1C">
        <w:rPr>
          <w:rFonts w:ascii="Times New Roman" w:hAnsi="Times New Roman" w:cs="Times New Roman"/>
          <w:sz w:val="24"/>
          <w:szCs w:val="24"/>
        </w:rPr>
        <w:t xml:space="preserve">. Every person has a right </w:t>
      </w:r>
      <w:r w:rsidR="005C71D8">
        <w:rPr>
          <w:rFonts w:ascii="Times New Roman" w:hAnsi="Times New Roman" w:cs="Times New Roman"/>
          <w:sz w:val="24"/>
          <w:szCs w:val="24"/>
        </w:rPr>
        <w:t xml:space="preserve">not </w:t>
      </w:r>
      <w:r w:rsidR="00FF5D1C">
        <w:rPr>
          <w:rFonts w:ascii="Times New Roman" w:hAnsi="Times New Roman" w:cs="Times New Roman"/>
          <w:sz w:val="24"/>
          <w:szCs w:val="24"/>
        </w:rPr>
        <w:t xml:space="preserve">to </w:t>
      </w:r>
      <w:r w:rsidR="005C71D8">
        <w:rPr>
          <w:rFonts w:ascii="Times New Roman" w:hAnsi="Times New Roman" w:cs="Times New Roman"/>
          <w:sz w:val="24"/>
          <w:szCs w:val="24"/>
        </w:rPr>
        <w:t xml:space="preserve">be </w:t>
      </w:r>
      <w:r w:rsidR="00FF5D1C">
        <w:rPr>
          <w:rFonts w:ascii="Times New Roman" w:hAnsi="Times New Roman" w:cs="Times New Roman"/>
          <w:sz w:val="24"/>
          <w:szCs w:val="24"/>
        </w:rPr>
        <w:t xml:space="preserve">impaired </w:t>
      </w:r>
      <w:r w:rsidR="005C71D8">
        <w:rPr>
          <w:rFonts w:ascii="Times New Roman" w:hAnsi="Times New Roman" w:cs="Times New Roman"/>
          <w:sz w:val="24"/>
          <w:szCs w:val="24"/>
        </w:rPr>
        <w:t xml:space="preserve">in his </w:t>
      </w:r>
      <w:r w:rsidR="00FF5D1C">
        <w:rPr>
          <w:rFonts w:ascii="Times New Roman" w:hAnsi="Times New Roman" w:cs="Times New Roman"/>
          <w:sz w:val="24"/>
          <w:szCs w:val="24"/>
        </w:rPr>
        <w:t>reputation or good name. Every person has a right not to be attacked unjustly. In the same way that there are no scales by which to measure pain and suffering in cases of bodily injury</w:t>
      </w:r>
      <w:r w:rsidR="001F5AD8">
        <w:rPr>
          <w:rStyle w:val="FootnoteReference"/>
          <w:rFonts w:ascii="Times New Roman" w:hAnsi="Times New Roman" w:cs="Times New Roman"/>
          <w:sz w:val="24"/>
          <w:szCs w:val="24"/>
        </w:rPr>
        <w:footnoteReference w:id="12"/>
      </w:r>
      <w:r w:rsidR="00FF5D1C">
        <w:rPr>
          <w:rFonts w:ascii="Times New Roman" w:hAnsi="Times New Roman" w:cs="Times New Roman"/>
          <w:sz w:val="24"/>
          <w:szCs w:val="24"/>
        </w:rPr>
        <w:t xml:space="preserve"> there are also </w:t>
      </w:r>
      <w:r w:rsidR="00140450">
        <w:rPr>
          <w:rFonts w:ascii="Times New Roman" w:hAnsi="Times New Roman" w:cs="Times New Roman"/>
          <w:sz w:val="24"/>
          <w:szCs w:val="24"/>
        </w:rPr>
        <w:t xml:space="preserve">no </w:t>
      </w:r>
      <w:r w:rsidR="001F5AD8">
        <w:rPr>
          <w:rFonts w:ascii="Times New Roman" w:hAnsi="Times New Roman" w:cs="Times New Roman"/>
          <w:sz w:val="24"/>
          <w:szCs w:val="24"/>
        </w:rPr>
        <w:t xml:space="preserve">scales by which to measure the injury to one’s reputation, </w:t>
      </w:r>
      <w:r w:rsidR="00140450">
        <w:rPr>
          <w:rFonts w:ascii="Times New Roman" w:hAnsi="Times New Roman" w:cs="Times New Roman"/>
          <w:sz w:val="24"/>
          <w:szCs w:val="24"/>
        </w:rPr>
        <w:t xml:space="preserve">one’s </w:t>
      </w:r>
      <w:r w:rsidR="001F5AD8">
        <w:rPr>
          <w:rFonts w:ascii="Times New Roman" w:hAnsi="Times New Roman" w:cs="Times New Roman"/>
          <w:sz w:val="24"/>
          <w:szCs w:val="24"/>
        </w:rPr>
        <w:t xml:space="preserve">dignity or fame in a defamation case. Nonetheless the law attempts to repair the wrong done to the victim </w:t>
      </w:r>
      <w:r w:rsidR="00140450">
        <w:rPr>
          <w:rFonts w:ascii="Times New Roman" w:hAnsi="Times New Roman" w:cs="Times New Roman"/>
          <w:sz w:val="24"/>
          <w:szCs w:val="24"/>
        </w:rPr>
        <w:t xml:space="preserve">of attack </w:t>
      </w:r>
      <w:r w:rsidR="001F5AD8">
        <w:rPr>
          <w:rFonts w:ascii="Times New Roman" w:hAnsi="Times New Roman" w:cs="Times New Roman"/>
          <w:sz w:val="24"/>
          <w:szCs w:val="24"/>
        </w:rPr>
        <w:t>by ordering monetary compensation</w:t>
      </w:r>
      <w:r w:rsidR="00140450">
        <w:rPr>
          <w:rFonts w:ascii="Times New Roman" w:hAnsi="Times New Roman" w:cs="Times New Roman"/>
          <w:sz w:val="24"/>
          <w:szCs w:val="24"/>
        </w:rPr>
        <w:t>.</w:t>
      </w:r>
    </w:p>
    <w:p w:rsidR="006230BA" w:rsidRDefault="00140450" w:rsidP="005D50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matter the plaintiff</w:t>
      </w:r>
      <w:r w:rsidR="005C71D8">
        <w:rPr>
          <w:rFonts w:ascii="Times New Roman" w:hAnsi="Times New Roman" w:cs="Times New Roman"/>
          <w:sz w:val="24"/>
          <w:szCs w:val="24"/>
        </w:rPr>
        <w:t>, in his declaration,</w:t>
      </w:r>
      <w:r>
        <w:rPr>
          <w:rFonts w:ascii="Times New Roman" w:hAnsi="Times New Roman" w:cs="Times New Roman"/>
          <w:sz w:val="24"/>
          <w:szCs w:val="24"/>
        </w:rPr>
        <w:t xml:space="preserve"> relies on the “</w:t>
      </w:r>
      <w:r w:rsidRPr="00140450">
        <w:rPr>
          <w:rFonts w:ascii="Times New Roman" w:hAnsi="Times New Roman" w:cs="Times New Roman"/>
          <w:sz w:val="24"/>
          <w:szCs w:val="24"/>
          <w:u w:val="single"/>
        </w:rPr>
        <w:t>literal sense</w:t>
      </w:r>
      <w:r>
        <w:rPr>
          <w:rFonts w:ascii="Times New Roman" w:hAnsi="Times New Roman" w:cs="Times New Roman"/>
          <w:sz w:val="24"/>
          <w:szCs w:val="24"/>
        </w:rPr>
        <w:t>” or the “</w:t>
      </w:r>
      <w:r w:rsidRPr="00140450">
        <w:rPr>
          <w:rFonts w:ascii="Times New Roman" w:hAnsi="Times New Roman" w:cs="Times New Roman"/>
          <w:sz w:val="24"/>
          <w:szCs w:val="24"/>
          <w:u w:val="single"/>
        </w:rPr>
        <w:t>implied sense</w:t>
      </w:r>
      <w:r>
        <w:rPr>
          <w:rFonts w:ascii="Times New Roman" w:hAnsi="Times New Roman" w:cs="Times New Roman"/>
          <w:sz w:val="24"/>
          <w:szCs w:val="24"/>
        </w:rPr>
        <w:t>” or the “</w:t>
      </w:r>
      <w:r w:rsidRPr="00140450">
        <w:rPr>
          <w:rFonts w:ascii="Times New Roman" w:hAnsi="Times New Roman" w:cs="Times New Roman"/>
          <w:sz w:val="24"/>
          <w:szCs w:val="24"/>
          <w:u w:val="single"/>
        </w:rPr>
        <w:t>import</w:t>
      </w:r>
      <w:r>
        <w:rPr>
          <w:rFonts w:ascii="Times New Roman" w:hAnsi="Times New Roman" w:cs="Times New Roman"/>
          <w:sz w:val="24"/>
          <w:szCs w:val="24"/>
        </w:rPr>
        <w:t xml:space="preserve">” of the remarks attributed to the second respondent in the </w:t>
      </w:r>
      <w:proofErr w:type="spellStart"/>
      <w:r w:rsidRPr="00140450">
        <w:rPr>
          <w:rFonts w:ascii="Times New Roman" w:hAnsi="Times New Roman" w:cs="Times New Roman"/>
          <w:i/>
          <w:sz w:val="24"/>
          <w:szCs w:val="24"/>
        </w:rPr>
        <w:t>FinGaz</w:t>
      </w:r>
      <w:proofErr w:type="spellEnd"/>
      <w:r>
        <w:rPr>
          <w:rFonts w:ascii="Times New Roman" w:hAnsi="Times New Roman" w:cs="Times New Roman"/>
          <w:sz w:val="24"/>
          <w:szCs w:val="24"/>
        </w:rPr>
        <w:t xml:space="preserve"> article. </w:t>
      </w:r>
      <w:r w:rsidR="005D50DD">
        <w:rPr>
          <w:rFonts w:ascii="Times New Roman" w:hAnsi="Times New Roman" w:cs="Times New Roman"/>
          <w:sz w:val="24"/>
          <w:szCs w:val="24"/>
        </w:rPr>
        <w:t>A</w:t>
      </w:r>
      <w:r w:rsidR="008374F5">
        <w:rPr>
          <w:rFonts w:ascii="Times New Roman" w:hAnsi="Times New Roman" w:cs="Times New Roman"/>
          <w:sz w:val="24"/>
          <w:szCs w:val="24"/>
        </w:rPr>
        <w:t xml:space="preserve">lthough in his evidence the plaintiff made reference to </w:t>
      </w:r>
      <w:r w:rsidR="005C71D8">
        <w:rPr>
          <w:rFonts w:ascii="Times New Roman" w:hAnsi="Times New Roman" w:cs="Times New Roman"/>
          <w:sz w:val="24"/>
          <w:szCs w:val="24"/>
        </w:rPr>
        <w:t>“</w:t>
      </w:r>
      <w:r w:rsidR="008374F5" w:rsidRPr="00445F51">
        <w:rPr>
          <w:rFonts w:ascii="Times New Roman" w:hAnsi="Times New Roman" w:cs="Times New Roman"/>
          <w:i/>
          <w:sz w:val="24"/>
          <w:szCs w:val="24"/>
        </w:rPr>
        <w:t>innuendo</w:t>
      </w:r>
      <w:r w:rsidR="005C71D8">
        <w:rPr>
          <w:rFonts w:ascii="Times New Roman" w:hAnsi="Times New Roman" w:cs="Times New Roman"/>
          <w:sz w:val="24"/>
          <w:szCs w:val="24"/>
        </w:rPr>
        <w:t>”</w:t>
      </w:r>
      <w:r w:rsidR="008374F5">
        <w:rPr>
          <w:rFonts w:ascii="Times New Roman" w:hAnsi="Times New Roman" w:cs="Times New Roman"/>
          <w:sz w:val="24"/>
          <w:szCs w:val="24"/>
        </w:rPr>
        <w:t xml:space="preserve">, </w:t>
      </w:r>
      <w:r w:rsidR="005D50DD">
        <w:rPr>
          <w:rFonts w:ascii="Times New Roman" w:hAnsi="Times New Roman" w:cs="Times New Roman"/>
          <w:sz w:val="24"/>
          <w:szCs w:val="24"/>
        </w:rPr>
        <w:t>plainly</w:t>
      </w:r>
      <w:r w:rsidR="008374F5">
        <w:rPr>
          <w:rFonts w:ascii="Times New Roman" w:hAnsi="Times New Roman" w:cs="Times New Roman"/>
          <w:sz w:val="24"/>
          <w:szCs w:val="24"/>
        </w:rPr>
        <w:t xml:space="preserve"> his claim, as set out in the pleadings</w:t>
      </w:r>
      <w:r w:rsidR="006230BA">
        <w:rPr>
          <w:rFonts w:ascii="Times New Roman" w:hAnsi="Times New Roman" w:cs="Times New Roman"/>
          <w:sz w:val="24"/>
          <w:szCs w:val="24"/>
        </w:rPr>
        <w:t xml:space="preserve"> and amplified in his evidence</w:t>
      </w:r>
      <w:r w:rsidR="008374F5">
        <w:rPr>
          <w:rFonts w:ascii="Times New Roman" w:hAnsi="Times New Roman" w:cs="Times New Roman"/>
          <w:sz w:val="24"/>
          <w:szCs w:val="24"/>
        </w:rPr>
        <w:t>, is that the remark</w:t>
      </w:r>
      <w:r w:rsidR="005C71D8">
        <w:rPr>
          <w:rFonts w:ascii="Times New Roman" w:hAnsi="Times New Roman" w:cs="Times New Roman"/>
          <w:sz w:val="24"/>
          <w:szCs w:val="24"/>
        </w:rPr>
        <w:t>s</w:t>
      </w:r>
      <w:r w:rsidR="008374F5">
        <w:rPr>
          <w:rFonts w:ascii="Times New Roman" w:hAnsi="Times New Roman" w:cs="Times New Roman"/>
          <w:sz w:val="24"/>
          <w:szCs w:val="24"/>
        </w:rPr>
        <w:t xml:space="preserve"> in the </w:t>
      </w:r>
      <w:proofErr w:type="spellStart"/>
      <w:r w:rsidR="008374F5" w:rsidRPr="006230BA">
        <w:rPr>
          <w:rFonts w:ascii="Times New Roman" w:hAnsi="Times New Roman" w:cs="Times New Roman"/>
          <w:i/>
          <w:sz w:val="24"/>
          <w:szCs w:val="24"/>
        </w:rPr>
        <w:t>FinGaz</w:t>
      </w:r>
      <w:proofErr w:type="spellEnd"/>
      <w:r w:rsidR="008374F5">
        <w:rPr>
          <w:rFonts w:ascii="Times New Roman" w:hAnsi="Times New Roman" w:cs="Times New Roman"/>
          <w:sz w:val="24"/>
          <w:szCs w:val="24"/>
        </w:rPr>
        <w:t xml:space="preserve"> article attributed to the second defendant </w:t>
      </w:r>
      <w:r w:rsidR="00492FD1">
        <w:rPr>
          <w:rFonts w:ascii="Times New Roman" w:hAnsi="Times New Roman" w:cs="Times New Roman"/>
          <w:sz w:val="24"/>
          <w:szCs w:val="24"/>
        </w:rPr>
        <w:t>we</w:t>
      </w:r>
      <w:r w:rsidR="008374F5">
        <w:rPr>
          <w:rFonts w:ascii="Times New Roman" w:hAnsi="Times New Roman" w:cs="Times New Roman"/>
          <w:sz w:val="24"/>
          <w:szCs w:val="24"/>
        </w:rPr>
        <w:t xml:space="preserve">re defamatory </w:t>
      </w:r>
      <w:r w:rsidR="008374F5" w:rsidRPr="006230BA">
        <w:rPr>
          <w:rFonts w:ascii="Times New Roman" w:hAnsi="Times New Roman" w:cs="Times New Roman"/>
          <w:i/>
          <w:sz w:val="24"/>
          <w:szCs w:val="24"/>
        </w:rPr>
        <w:t>per se</w:t>
      </w:r>
      <w:r w:rsidR="00C94EF6">
        <w:rPr>
          <w:rFonts w:ascii="Times New Roman" w:hAnsi="Times New Roman" w:cs="Times New Roman"/>
          <w:sz w:val="24"/>
          <w:szCs w:val="24"/>
        </w:rPr>
        <w:t>. T</w:t>
      </w:r>
      <w:r w:rsidR="008374F5">
        <w:rPr>
          <w:rFonts w:ascii="Times New Roman" w:hAnsi="Times New Roman" w:cs="Times New Roman"/>
          <w:sz w:val="24"/>
          <w:szCs w:val="24"/>
        </w:rPr>
        <w:t xml:space="preserve">he claim is not based on </w:t>
      </w:r>
      <w:r w:rsidR="005D50DD">
        <w:rPr>
          <w:rFonts w:ascii="Times New Roman" w:hAnsi="Times New Roman" w:cs="Times New Roman"/>
          <w:sz w:val="24"/>
          <w:szCs w:val="24"/>
        </w:rPr>
        <w:t xml:space="preserve">ordinary </w:t>
      </w:r>
      <w:r w:rsidR="008374F5">
        <w:rPr>
          <w:rFonts w:ascii="Times New Roman" w:hAnsi="Times New Roman" w:cs="Times New Roman"/>
          <w:sz w:val="24"/>
          <w:szCs w:val="24"/>
        </w:rPr>
        <w:t xml:space="preserve">innuendo. </w:t>
      </w:r>
      <w:r w:rsidR="008374F5" w:rsidRPr="00445F51">
        <w:rPr>
          <w:rFonts w:ascii="Times New Roman" w:hAnsi="Times New Roman" w:cs="Times New Roman"/>
          <w:i/>
          <w:sz w:val="24"/>
          <w:szCs w:val="24"/>
        </w:rPr>
        <w:t>Innuendo</w:t>
      </w:r>
      <w:r w:rsidR="008374F5">
        <w:rPr>
          <w:rFonts w:ascii="Times New Roman" w:hAnsi="Times New Roman" w:cs="Times New Roman"/>
          <w:sz w:val="24"/>
          <w:szCs w:val="24"/>
        </w:rPr>
        <w:t xml:space="preserve"> </w:t>
      </w:r>
      <w:r w:rsidR="006230BA">
        <w:rPr>
          <w:rFonts w:ascii="Times New Roman" w:hAnsi="Times New Roman" w:cs="Times New Roman"/>
          <w:sz w:val="24"/>
          <w:szCs w:val="24"/>
        </w:rPr>
        <w:t xml:space="preserve">refers to the indirect meaning of words or the </w:t>
      </w:r>
      <w:r w:rsidR="006230BA">
        <w:rPr>
          <w:rFonts w:ascii="Times New Roman" w:hAnsi="Times New Roman" w:cs="Times New Roman"/>
          <w:sz w:val="24"/>
          <w:szCs w:val="24"/>
        </w:rPr>
        <w:lastRenderedPageBreak/>
        <w:t xml:space="preserve">defamatory sense to which the plaintiff ascribes </w:t>
      </w:r>
      <w:r w:rsidR="005C71D8">
        <w:rPr>
          <w:rFonts w:ascii="Times New Roman" w:hAnsi="Times New Roman" w:cs="Times New Roman"/>
          <w:sz w:val="24"/>
          <w:szCs w:val="24"/>
        </w:rPr>
        <w:t xml:space="preserve">to </w:t>
      </w:r>
      <w:r w:rsidR="006230BA">
        <w:rPr>
          <w:rFonts w:ascii="Times New Roman" w:hAnsi="Times New Roman" w:cs="Times New Roman"/>
          <w:sz w:val="24"/>
          <w:szCs w:val="24"/>
        </w:rPr>
        <w:t>them.</w:t>
      </w:r>
      <w:r w:rsidR="00445F51">
        <w:rPr>
          <w:rFonts w:ascii="Times New Roman" w:hAnsi="Times New Roman" w:cs="Times New Roman"/>
          <w:sz w:val="24"/>
          <w:szCs w:val="24"/>
        </w:rPr>
        <w:t xml:space="preserve"> </w:t>
      </w:r>
      <w:r w:rsidR="005D50DD">
        <w:rPr>
          <w:rFonts w:ascii="Times New Roman" w:hAnsi="Times New Roman" w:cs="Times New Roman"/>
          <w:sz w:val="24"/>
          <w:szCs w:val="24"/>
        </w:rPr>
        <w:t>Undoubtedly, plaintiff</w:t>
      </w:r>
      <w:r w:rsidR="004D75CE">
        <w:rPr>
          <w:rFonts w:ascii="Times New Roman" w:hAnsi="Times New Roman" w:cs="Times New Roman"/>
          <w:sz w:val="24"/>
          <w:szCs w:val="24"/>
        </w:rPr>
        <w:t>, in the alternative,</w:t>
      </w:r>
      <w:r w:rsidR="005D50DD">
        <w:rPr>
          <w:rFonts w:ascii="Times New Roman" w:hAnsi="Times New Roman" w:cs="Times New Roman"/>
          <w:sz w:val="24"/>
          <w:szCs w:val="24"/>
        </w:rPr>
        <w:t xml:space="preserve"> relies on what is called </w:t>
      </w:r>
      <w:r w:rsidR="005D50DD" w:rsidRPr="005D50DD">
        <w:rPr>
          <w:rFonts w:ascii="Times New Roman" w:hAnsi="Times New Roman" w:cs="Times New Roman"/>
          <w:i/>
          <w:sz w:val="24"/>
          <w:szCs w:val="24"/>
        </w:rPr>
        <w:t>quasi innuendo</w:t>
      </w:r>
      <w:r w:rsidR="006230BA">
        <w:rPr>
          <w:rFonts w:ascii="Times New Roman" w:hAnsi="Times New Roman" w:cs="Times New Roman"/>
          <w:sz w:val="24"/>
          <w:szCs w:val="24"/>
        </w:rPr>
        <w:t xml:space="preserve">. AMLER’S </w:t>
      </w:r>
      <w:r w:rsidR="006230BA" w:rsidRPr="006230BA">
        <w:rPr>
          <w:rFonts w:ascii="Times New Roman" w:hAnsi="Times New Roman" w:cs="Times New Roman"/>
          <w:i/>
          <w:sz w:val="24"/>
          <w:szCs w:val="24"/>
        </w:rPr>
        <w:t xml:space="preserve">Precedents </w:t>
      </w:r>
      <w:proofErr w:type="gramStart"/>
      <w:r w:rsidR="006230BA">
        <w:rPr>
          <w:rFonts w:ascii="Times New Roman" w:hAnsi="Times New Roman" w:cs="Times New Roman"/>
          <w:i/>
          <w:sz w:val="24"/>
          <w:szCs w:val="24"/>
        </w:rPr>
        <w:t>O</w:t>
      </w:r>
      <w:r w:rsidR="006230BA" w:rsidRPr="006230BA">
        <w:rPr>
          <w:rFonts w:ascii="Times New Roman" w:hAnsi="Times New Roman" w:cs="Times New Roman"/>
          <w:i/>
          <w:sz w:val="24"/>
          <w:szCs w:val="24"/>
        </w:rPr>
        <w:t>f</w:t>
      </w:r>
      <w:proofErr w:type="gramEnd"/>
      <w:r w:rsidR="006230BA" w:rsidRPr="006230BA">
        <w:rPr>
          <w:rFonts w:ascii="Times New Roman" w:hAnsi="Times New Roman" w:cs="Times New Roman"/>
          <w:i/>
          <w:sz w:val="24"/>
          <w:szCs w:val="24"/>
        </w:rPr>
        <w:t xml:space="preserve"> Pleading</w:t>
      </w:r>
      <w:r w:rsidR="00C94EF6">
        <w:rPr>
          <w:rFonts w:ascii="Times New Roman" w:hAnsi="Times New Roman" w:cs="Times New Roman"/>
          <w:i/>
          <w:sz w:val="24"/>
          <w:szCs w:val="24"/>
        </w:rPr>
        <w:t>s</w:t>
      </w:r>
      <w:r w:rsidR="006230BA">
        <w:rPr>
          <w:rFonts w:ascii="Times New Roman" w:hAnsi="Times New Roman" w:cs="Times New Roman"/>
          <w:sz w:val="24"/>
          <w:szCs w:val="24"/>
        </w:rPr>
        <w:t>, 7</w:t>
      </w:r>
      <w:r w:rsidR="006230BA" w:rsidRPr="006230BA">
        <w:rPr>
          <w:rFonts w:ascii="Times New Roman" w:hAnsi="Times New Roman" w:cs="Times New Roman"/>
          <w:sz w:val="24"/>
          <w:szCs w:val="24"/>
          <w:vertAlign w:val="superscript"/>
        </w:rPr>
        <w:t>th</w:t>
      </w:r>
      <w:r w:rsidR="008F62AE">
        <w:rPr>
          <w:rFonts w:ascii="Times New Roman" w:hAnsi="Times New Roman" w:cs="Times New Roman"/>
          <w:sz w:val="24"/>
          <w:szCs w:val="24"/>
        </w:rPr>
        <w:t>ed</w:t>
      </w:r>
      <w:r w:rsidR="00C94EF6">
        <w:rPr>
          <w:rFonts w:ascii="Times New Roman" w:hAnsi="Times New Roman" w:cs="Times New Roman"/>
          <w:sz w:val="24"/>
          <w:szCs w:val="24"/>
        </w:rPr>
        <w:t>,</w:t>
      </w:r>
      <w:r w:rsidR="006230BA">
        <w:rPr>
          <w:rFonts w:ascii="Times New Roman" w:hAnsi="Times New Roman" w:cs="Times New Roman"/>
          <w:sz w:val="24"/>
          <w:szCs w:val="24"/>
        </w:rPr>
        <w:t xml:space="preserve"> at p 161</w:t>
      </w:r>
      <w:r w:rsidR="005D50DD">
        <w:rPr>
          <w:rFonts w:ascii="Times New Roman" w:hAnsi="Times New Roman" w:cs="Times New Roman"/>
          <w:sz w:val="24"/>
          <w:szCs w:val="24"/>
        </w:rPr>
        <w:t>,</w:t>
      </w:r>
      <w:r w:rsidR="006230BA">
        <w:rPr>
          <w:rFonts w:ascii="Times New Roman" w:hAnsi="Times New Roman" w:cs="Times New Roman"/>
          <w:sz w:val="24"/>
          <w:szCs w:val="24"/>
        </w:rPr>
        <w:t xml:space="preserve"> says:</w:t>
      </w:r>
    </w:p>
    <w:p w:rsidR="007C264E" w:rsidRDefault="006230BA" w:rsidP="000B7CA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“When the statement is defamatory </w:t>
      </w:r>
      <w:r w:rsidRPr="004D75CE">
        <w:rPr>
          <w:rFonts w:ascii="Times New Roman" w:hAnsi="Times New Roman" w:cs="Times New Roman"/>
          <w:i/>
          <w:sz w:val="24"/>
          <w:szCs w:val="24"/>
        </w:rPr>
        <w:t>per se</w:t>
      </w:r>
      <w:r>
        <w:rPr>
          <w:rFonts w:ascii="Times New Roman" w:hAnsi="Times New Roman" w:cs="Times New Roman"/>
          <w:sz w:val="24"/>
          <w:szCs w:val="24"/>
        </w:rPr>
        <w:t xml:space="preserve">, a plaintiff may attach to it a particular meaning in the form of a </w:t>
      </w:r>
      <w:proofErr w:type="spellStart"/>
      <w:r w:rsidRPr="006230BA">
        <w:rPr>
          <w:rFonts w:ascii="Times New Roman" w:hAnsi="Times New Roman" w:cs="Times New Roman"/>
          <w:i/>
          <w:sz w:val="24"/>
          <w:szCs w:val="24"/>
        </w:rPr>
        <w:t>quasi innuendo</w:t>
      </w:r>
      <w:proofErr w:type="spellEnd"/>
      <w:r>
        <w:rPr>
          <w:rFonts w:ascii="Times New Roman" w:hAnsi="Times New Roman" w:cs="Times New Roman"/>
          <w:sz w:val="24"/>
          <w:szCs w:val="24"/>
        </w:rPr>
        <w:t xml:space="preserve"> and point to its sting.”</w:t>
      </w:r>
    </w:p>
    <w:p w:rsidR="007C264E" w:rsidRDefault="007C264E" w:rsidP="007C264E">
      <w:pPr>
        <w:spacing w:after="0" w:line="360" w:lineRule="auto"/>
        <w:jc w:val="both"/>
        <w:rPr>
          <w:rFonts w:ascii="Times New Roman" w:hAnsi="Times New Roman" w:cs="Times New Roman"/>
          <w:sz w:val="24"/>
          <w:szCs w:val="24"/>
        </w:rPr>
      </w:pPr>
    </w:p>
    <w:p w:rsidR="002756F6" w:rsidRDefault="002014AF" w:rsidP="007C26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2680">
        <w:rPr>
          <w:rFonts w:ascii="Times New Roman" w:hAnsi="Times New Roman" w:cs="Times New Roman"/>
          <w:sz w:val="24"/>
          <w:szCs w:val="24"/>
        </w:rPr>
        <w:t>The plaintiff conceded that the words in para</w:t>
      </w:r>
      <w:r w:rsidR="00A43135">
        <w:rPr>
          <w:rFonts w:ascii="Times New Roman" w:hAnsi="Times New Roman" w:cs="Times New Roman"/>
          <w:sz w:val="24"/>
          <w:szCs w:val="24"/>
        </w:rPr>
        <w:t>graph</w:t>
      </w:r>
      <w:r w:rsidR="006F2680">
        <w:rPr>
          <w:rFonts w:ascii="Times New Roman" w:hAnsi="Times New Roman" w:cs="Times New Roman"/>
          <w:sz w:val="24"/>
          <w:szCs w:val="24"/>
        </w:rPr>
        <w:t xml:space="preserve"> 9 of his declaration (namely that </w:t>
      </w:r>
      <w:r w:rsidR="006F2680" w:rsidRPr="000C3B89">
        <w:rPr>
          <w:rFonts w:ascii="Times New Roman" w:hAnsi="Times New Roman" w:cs="Times New Roman"/>
          <w:b/>
          <w:i/>
          <w:sz w:val="24"/>
          <w:szCs w:val="24"/>
        </w:rPr>
        <w:t xml:space="preserve">MDC-T had evidence, which included minutes, to prove that </w:t>
      </w:r>
      <w:proofErr w:type="spellStart"/>
      <w:r w:rsidR="006F2680" w:rsidRPr="000C3B89">
        <w:rPr>
          <w:rFonts w:ascii="Times New Roman" w:hAnsi="Times New Roman" w:cs="Times New Roman"/>
          <w:b/>
          <w:i/>
          <w:sz w:val="24"/>
          <w:szCs w:val="24"/>
        </w:rPr>
        <w:t>Kwinjeh</w:t>
      </w:r>
      <w:proofErr w:type="spellEnd"/>
      <w:r w:rsidR="006F2680" w:rsidRPr="000C3B89">
        <w:rPr>
          <w:rFonts w:ascii="Times New Roman" w:hAnsi="Times New Roman" w:cs="Times New Roman"/>
          <w:b/>
          <w:i/>
          <w:sz w:val="24"/>
          <w:szCs w:val="24"/>
        </w:rPr>
        <w:t xml:space="preserve"> had come up with the name Movement </w:t>
      </w:r>
      <w:proofErr w:type="gramStart"/>
      <w:r w:rsidR="006F2680" w:rsidRPr="000C3B89">
        <w:rPr>
          <w:rFonts w:ascii="Times New Roman" w:hAnsi="Times New Roman" w:cs="Times New Roman"/>
          <w:b/>
          <w:i/>
          <w:sz w:val="24"/>
          <w:szCs w:val="24"/>
        </w:rPr>
        <w:t>For</w:t>
      </w:r>
      <w:proofErr w:type="gramEnd"/>
      <w:r w:rsidR="006F2680" w:rsidRPr="000C3B89">
        <w:rPr>
          <w:rFonts w:ascii="Times New Roman" w:hAnsi="Times New Roman" w:cs="Times New Roman"/>
          <w:b/>
          <w:i/>
          <w:sz w:val="24"/>
          <w:szCs w:val="24"/>
        </w:rPr>
        <w:t xml:space="preserve"> Democratic Change and that </w:t>
      </w:r>
      <w:proofErr w:type="spellStart"/>
      <w:r w:rsidR="006F2680" w:rsidRPr="000C3B89">
        <w:rPr>
          <w:rFonts w:ascii="Times New Roman" w:hAnsi="Times New Roman" w:cs="Times New Roman"/>
          <w:b/>
          <w:i/>
          <w:sz w:val="24"/>
          <w:szCs w:val="24"/>
        </w:rPr>
        <w:t>Muzhuzha’s</w:t>
      </w:r>
      <w:proofErr w:type="spellEnd"/>
      <w:r w:rsidR="006F2680" w:rsidRPr="000C3B89">
        <w:rPr>
          <w:rFonts w:ascii="Times New Roman" w:hAnsi="Times New Roman" w:cs="Times New Roman"/>
          <w:b/>
          <w:i/>
          <w:sz w:val="24"/>
          <w:szCs w:val="24"/>
        </w:rPr>
        <w:t xml:space="preserve"> claim was false</w:t>
      </w:r>
      <w:r w:rsidR="006F2680">
        <w:rPr>
          <w:rFonts w:ascii="Times New Roman" w:hAnsi="Times New Roman" w:cs="Times New Roman"/>
          <w:b/>
          <w:i/>
          <w:sz w:val="24"/>
          <w:szCs w:val="24"/>
        </w:rPr>
        <w:t>)</w:t>
      </w:r>
      <w:r w:rsidR="006F2680">
        <w:rPr>
          <w:rFonts w:ascii="Times New Roman" w:hAnsi="Times New Roman" w:cs="Times New Roman"/>
          <w:sz w:val="24"/>
          <w:szCs w:val="24"/>
        </w:rPr>
        <w:t xml:space="preserve"> were not the </w:t>
      </w:r>
      <w:r w:rsidR="006F2680" w:rsidRPr="006F2680">
        <w:rPr>
          <w:rFonts w:ascii="Times New Roman" w:hAnsi="Times New Roman" w:cs="Times New Roman"/>
          <w:i/>
          <w:sz w:val="24"/>
          <w:szCs w:val="24"/>
        </w:rPr>
        <w:t>ipse dixit</w:t>
      </w:r>
      <w:r w:rsidR="006F2680">
        <w:rPr>
          <w:rFonts w:ascii="Times New Roman" w:hAnsi="Times New Roman" w:cs="Times New Roman"/>
          <w:sz w:val="24"/>
          <w:szCs w:val="24"/>
        </w:rPr>
        <w:t xml:space="preserve"> of the second defendant. He conceded that he did not know what the </w:t>
      </w:r>
      <w:r w:rsidR="006F2680" w:rsidRPr="006F2680">
        <w:rPr>
          <w:rFonts w:ascii="Times New Roman" w:hAnsi="Times New Roman" w:cs="Times New Roman"/>
          <w:i/>
          <w:sz w:val="24"/>
          <w:szCs w:val="24"/>
        </w:rPr>
        <w:t>Financial Gazette</w:t>
      </w:r>
      <w:r w:rsidR="006F2680">
        <w:rPr>
          <w:rFonts w:ascii="Times New Roman" w:hAnsi="Times New Roman" w:cs="Times New Roman"/>
          <w:sz w:val="24"/>
          <w:szCs w:val="24"/>
        </w:rPr>
        <w:t xml:space="preserve"> reporter had said to him in the interview. Plaintiff could only surmise that the second defendant must have been aware of his claim to the name </w:t>
      </w:r>
      <w:r w:rsidR="002756F6" w:rsidRPr="005C71D8">
        <w:rPr>
          <w:rFonts w:ascii="Times New Roman" w:hAnsi="Times New Roman" w:cs="Times New Roman"/>
          <w:b/>
          <w:sz w:val="24"/>
          <w:szCs w:val="24"/>
        </w:rPr>
        <w:t>Movement for Democratic Change</w:t>
      </w:r>
      <w:r w:rsidR="002756F6">
        <w:rPr>
          <w:rFonts w:ascii="Times New Roman" w:hAnsi="Times New Roman" w:cs="Times New Roman"/>
          <w:sz w:val="24"/>
          <w:szCs w:val="24"/>
        </w:rPr>
        <w:t xml:space="preserve">. But </w:t>
      </w:r>
      <w:r w:rsidR="005C71D8">
        <w:rPr>
          <w:rFonts w:ascii="Times New Roman" w:hAnsi="Times New Roman" w:cs="Times New Roman"/>
          <w:sz w:val="24"/>
          <w:szCs w:val="24"/>
        </w:rPr>
        <w:t xml:space="preserve">he led </w:t>
      </w:r>
      <w:r w:rsidR="002756F6">
        <w:rPr>
          <w:rFonts w:ascii="Times New Roman" w:hAnsi="Times New Roman" w:cs="Times New Roman"/>
          <w:sz w:val="24"/>
          <w:szCs w:val="24"/>
        </w:rPr>
        <w:t>no evidence in that regard. The following portion of his evidence is the nearest on the point:</w:t>
      </w:r>
    </w:p>
    <w:p w:rsidR="005D238F" w:rsidRDefault="002756F6" w:rsidP="005D238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Pr="004D75CE">
        <w:rPr>
          <w:rFonts w:ascii="Times New Roman" w:hAnsi="Times New Roman" w:cs="Times New Roman"/>
          <w:i/>
          <w:sz w:val="24"/>
          <w:szCs w:val="24"/>
        </w:rPr>
        <w:t>Njerere</w:t>
      </w:r>
      <w:proofErr w:type="spellEnd"/>
      <w:r>
        <w:rPr>
          <w:rFonts w:ascii="Times New Roman" w:hAnsi="Times New Roman" w:cs="Times New Roman"/>
          <w:sz w:val="24"/>
          <w:szCs w:val="24"/>
        </w:rPr>
        <w:t xml:space="preserve"> – defence counsel] There was nothing to show that</w:t>
      </w:r>
      <w:r w:rsidR="005C71D8">
        <w:rPr>
          <w:rFonts w:ascii="Times New Roman" w:hAnsi="Times New Roman" w:cs="Times New Roman"/>
          <w:sz w:val="24"/>
          <w:szCs w:val="24"/>
        </w:rPr>
        <w:t xml:space="preserve"> he [second defendant] had been apprised </w:t>
      </w:r>
      <w:r w:rsidR="005D238F">
        <w:rPr>
          <w:rFonts w:ascii="Times New Roman" w:hAnsi="Times New Roman" w:cs="Times New Roman"/>
          <w:sz w:val="24"/>
          <w:szCs w:val="24"/>
        </w:rPr>
        <w:t xml:space="preserve">by the reporter of your claim? – </w:t>
      </w:r>
      <w:r w:rsidR="005D238F" w:rsidRPr="004D75CE">
        <w:rPr>
          <w:rFonts w:ascii="Times New Roman" w:hAnsi="Times New Roman" w:cs="Times New Roman"/>
          <w:b/>
          <w:sz w:val="24"/>
          <w:szCs w:val="24"/>
        </w:rPr>
        <w:t>Yes</w:t>
      </w:r>
    </w:p>
    <w:p w:rsidR="004D75CE" w:rsidRDefault="005D238F" w:rsidP="008F62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You didn’t </w:t>
      </w:r>
      <w:r w:rsidR="00417A35">
        <w:rPr>
          <w:rFonts w:ascii="Times New Roman" w:hAnsi="Times New Roman" w:cs="Times New Roman"/>
          <w:sz w:val="24"/>
          <w:szCs w:val="24"/>
        </w:rPr>
        <w:t xml:space="preserve">know </w:t>
      </w:r>
      <w:r>
        <w:rPr>
          <w:rFonts w:ascii="Times New Roman" w:hAnsi="Times New Roman" w:cs="Times New Roman"/>
          <w:sz w:val="24"/>
          <w:szCs w:val="24"/>
        </w:rPr>
        <w:t xml:space="preserve">second defendant during your tenure at ZCTU? – </w:t>
      </w:r>
      <w:r w:rsidRPr="004D75CE">
        <w:rPr>
          <w:rFonts w:ascii="Times New Roman" w:hAnsi="Times New Roman" w:cs="Times New Roman"/>
          <w:b/>
          <w:sz w:val="24"/>
          <w:szCs w:val="24"/>
        </w:rPr>
        <w:t>Yes</w:t>
      </w:r>
    </w:p>
    <w:p w:rsidR="004D75CE" w:rsidRPr="008F62AE" w:rsidRDefault="005D238F" w:rsidP="008F62AE">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So if he says he does not know you that would be true, isn’t it? – </w:t>
      </w:r>
      <w:r w:rsidRPr="004D75CE">
        <w:rPr>
          <w:rFonts w:ascii="Times New Roman" w:hAnsi="Times New Roman" w:cs="Times New Roman"/>
          <w:b/>
          <w:sz w:val="24"/>
          <w:szCs w:val="24"/>
        </w:rPr>
        <w:t>Physically, yes</w:t>
      </w:r>
    </w:p>
    <w:p w:rsidR="005D238F" w:rsidRDefault="005D238F" w:rsidP="005D238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Do we know what the reporter said to second defendant to</w:t>
      </w:r>
      <w:r w:rsidR="004D75CE">
        <w:rPr>
          <w:rFonts w:ascii="Times New Roman" w:hAnsi="Times New Roman" w:cs="Times New Roman"/>
          <w:sz w:val="24"/>
          <w:szCs w:val="24"/>
        </w:rPr>
        <w:t xml:space="preserve"> get</w:t>
      </w:r>
      <w:r>
        <w:rPr>
          <w:rFonts w:ascii="Times New Roman" w:hAnsi="Times New Roman" w:cs="Times New Roman"/>
          <w:sz w:val="24"/>
          <w:szCs w:val="24"/>
        </w:rPr>
        <w:t xml:space="preserve"> that response?  - </w:t>
      </w:r>
      <w:r w:rsidRPr="004D75CE">
        <w:rPr>
          <w:rFonts w:ascii="Times New Roman" w:hAnsi="Times New Roman" w:cs="Times New Roman"/>
          <w:b/>
          <w:sz w:val="24"/>
          <w:szCs w:val="24"/>
        </w:rPr>
        <w:t>I don’t know</w:t>
      </w:r>
      <w:r>
        <w:rPr>
          <w:rFonts w:ascii="Times New Roman" w:hAnsi="Times New Roman" w:cs="Times New Roman"/>
          <w:sz w:val="24"/>
          <w:szCs w:val="24"/>
        </w:rPr>
        <w:t>”</w:t>
      </w:r>
    </w:p>
    <w:p w:rsidR="00162E9C" w:rsidRDefault="005D238F" w:rsidP="007C26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417A35" w:rsidRDefault="00417A35" w:rsidP="007C26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If plaintiff led no evidence that th</w:t>
      </w:r>
      <w:r w:rsidR="00E51E65">
        <w:rPr>
          <w:rFonts w:ascii="Times New Roman" w:hAnsi="Times New Roman" w:cs="Times New Roman"/>
          <w:sz w:val="24"/>
          <w:szCs w:val="24"/>
        </w:rPr>
        <w:t>e</w:t>
      </w:r>
      <w:r>
        <w:rPr>
          <w:rFonts w:ascii="Times New Roman" w:hAnsi="Times New Roman" w:cs="Times New Roman"/>
          <w:sz w:val="24"/>
          <w:szCs w:val="24"/>
        </w:rPr>
        <w:t xml:space="preserve"> words in para</w:t>
      </w:r>
      <w:r w:rsidR="00A43135">
        <w:rPr>
          <w:rFonts w:ascii="Times New Roman" w:hAnsi="Times New Roman" w:cs="Times New Roman"/>
          <w:sz w:val="24"/>
          <w:szCs w:val="24"/>
        </w:rPr>
        <w:t>graph</w:t>
      </w:r>
      <w:r w:rsidR="00714B20">
        <w:rPr>
          <w:rFonts w:ascii="Times New Roman" w:hAnsi="Times New Roman" w:cs="Times New Roman"/>
          <w:sz w:val="24"/>
          <w:szCs w:val="24"/>
        </w:rPr>
        <w:t xml:space="preserve"> </w:t>
      </w:r>
      <w:r>
        <w:rPr>
          <w:rFonts w:ascii="Times New Roman" w:hAnsi="Times New Roman" w:cs="Times New Roman"/>
          <w:sz w:val="24"/>
          <w:szCs w:val="24"/>
        </w:rPr>
        <w:t xml:space="preserve">9 </w:t>
      </w:r>
      <w:r w:rsidR="00967AEA">
        <w:rPr>
          <w:rFonts w:ascii="Times New Roman" w:hAnsi="Times New Roman" w:cs="Times New Roman"/>
          <w:sz w:val="24"/>
          <w:szCs w:val="24"/>
        </w:rPr>
        <w:t xml:space="preserve">of his declaration </w:t>
      </w:r>
      <w:r>
        <w:rPr>
          <w:rFonts w:ascii="Times New Roman" w:hAnsi="Times New Roman" w:cs="Times New Roman"/>
          <w:sz w:val="24"/>
          <w:szCs w:val="24"/>
        </w:rPr>
        <w:t xml:space="preserve">were second defendant’s words, and if in fact he conceded that they were not his words and </w:t>
      </w:r>
      <w:r w:rsidR="004D75CE">
        <w:rPr>
          <w:rFonts w:ascii="Times New Roman" w:hAnsi="Times New Roman" w:cs="Times New Roman"/>
          <w:sz w:val="24"/>
          <w:szCs w:val="24"/>
        </w:rPr>
        <w:t xml:space="preserve">he </w:t>
      </w:r>
      <w:r>
        <w:rPr>
          <w:rFonts w:ascii="Times New Roman" w:hAnsi="Times New Roman" w:cs="Times New Roman"/>
          <w:sz w:val="24"/>
          <w:szCs w:val="24"/>
        </w:rPr>
        <w:t xml:space="preserve">does not know what </w:t>
      </w:r>
      <w:r w:rsidR="004D75CE">
        <w:rPr>
          <w:rFonts w:ascii="Times New Roman" w:hAnsi="Times New Roman" w:cs="Times New Roman"/>
          <w:sz w:val="24"/>
          <w:szCs w:val="24"/>
        </w:rPr>
        <w:t>the second defendant had</w:t>
      </w:r>
      <w:r>
        <w:rPr>
          <w:rFonts w:ascii="Times New Roman" w:hAnsi="Times New Roman" w:cs="Times New Roman"/>
          <w:sz w:val="24"/>
          <w:szCs w:val="24"/>
        </w:rPr>
        <w:t xml:space="preserve"> said</w:t>
      </w:r>
      <w:r w:rsidR="00967AEA">
        <w:rPr>
          <w:rFonts w:ascii="Times New Roman" w:hAnsi="Times New Roman" w:cs="Times New Roman"/>
          <w:sz w:val="24"/>
          <w:szCs w:val="24"/>
        </w:rPr>
        <w:t xml:space="preserve"> to the reporter</w:t>
      </w:r>
      <w:r w:rsidR="00C94EF6">
        <w:rPr>
          <w:rFonts w:ascii="Times New Roman" w:hAnsi="Times New Roman" w:cs="Times New Roman"/>
          <w:sz w:val="24"/>
          <w:szCs w:val="24"/>
        </w:rPr>
        <w:t xml:space="preserve"> for him to respond in the manner he did</w:t>
      </w:r>
      <w:r>
        <w:rPr>
          <w:rFonts w:ascii="Times New Roman" w:hAnsi="Times New Roman" w:cs="Times New Roman"/>
          <w:sz w:val="24"/>
          <w:szCs w:val="24"/>
        </w:rPr>
        <w:t xml:space="preserve">, then </w:t>
      </w:r>
      <w:r w:rsidR="00967AEA">
        <w:rPr>
          <w:rFonts w:ascii="Times New Roman" w:hAnsi="Times New Roman" w:cs="Times New Roman"/>
          <w:sz w:val="24"/>
          <w:szCs w:val="24"/>
        </w:rPr>
        <w:t xml:space="preserve">the </w:t>
      </w:r>
      <w:r>
        <w:rPr>
          <w:rFonts w:ascii="Times New Roman" w:hAnsi="Times New Roman" w:cs="Times New Roman"/>
          <w:sz w:val="24"/>
          <w:szCs w:val="24"/>
        </w:rPr>
        <w:t>plaintiff cannot rely on th</w:t>
      </w:r>
      <w:r w:rsidR="00E51E65">
        <w:rPr>
          <w:rFonts w:ascii="Times New Roman" w:hAnsi="Times New Roman" w:cs="Times New Roman"/>
          <w:sz w:val="24"/>
          <w:szCs w:val="24"/>
        </w:rPr>
        <w:t>ose words</w:t>
      </w:r>
      <w:r>
        <w:rPr>
          <w:rFonts w:ascii="Times New Roman" w:hAnsi="Times New Roman" w:cs="Times New Roman"/>
          <w:sz w:val="24"/>
          <w:szCs w:val="24"/>
        </w:rPr>
        <w:t xml:space="preserve"> for his claim for defamation. There is nothing for the defendants to rebut. </w:t>
      </w:r>
    </w:p>
    <w:p w:rsidR="006F1632" w:rsidRDefault="00967AEA" w:rsidP="00162E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But e</w:t>
      </w:r>
      <w:r w:rsidR="00417A35">
        <w:rPr>
          <w:rFonts w:ascii="Times New Roman" w:hAnsi="Times New Roman" w:cs="Times New Roman"/>
          <w:sz w:val="24"/>
          <w:szCs w:val="24"/>
        </w:rPr>
        <w:t>ven if th</w:t>
      </w:r>
      <w:r>
        <w:rPr>
          <w:rFonts w:ascii="Times New Roman" w:hAnsi="Times New Roman" w:cs="Times New Roman"/>
          <w:sz w:val="24"/>
          <w:szCs w:val="24"/>
        </w:rPr>
        <w:t>os</w:t>
      </w:r>
      <w:r w:rsidR="00417A35">
        <w:rPr>
          <w:rFonts w:ascii="Times New Roman" w:hAnsi="Times New Roman" w:cs="Times New Roman"/>
          <w:sz w:val="24"/>
          <w:szCs w:val="24"/>
        </w:rPr>
        <w:t>e words in para</w:t>
      </w:r>
      <w:r w:rsidR="00146DD8">
        <w:rPr>
          <w:rFonts w:ascii="Times New Roman" w:hAnsi="Times New Roman" w:cs="Times New Roman"/>
          <w:sz w:val="24"/>
          <w:szCs w:val="24"/>
        </w:rPr>
        <w:t>graph</w:t>
      </w:r>
      <w:r w:rsidR="00417A35">
        <w:rPr>
          <w:rFonts w:ascii="Times New Roman" w:hAnsi="Times New Roman" w:cs="Times New Roman"/>
          <w:sz w:val="24"/>
          <w:szCs w:val="24"/>
        </w:rPr>
        <w:t xml:space="preserve"> </w:t>
      </w:r>
      <w:r>
        <w:rPr>
          <w:rFonts w:ascii="Times New Roman" w:hAnsi="Times New Roman" w:cs="Times New Roman"/>
          <w:sz w:val="24"/>
          <w:szCs w:val="24"/>
        </w:rPr>
        <w:t xml:space="preserve">9 </w:t>
      </w:r>
      <w:r w:rsidR="00417A35">
        <w:rPr>
          <w:rFonts w:ascii="Times New Roman" w:hAnsi="Times New Roman" w:cs="Times New Roman"/>
          <w:sz w:val="24"/>
          <w:szCs w:val="24"/>
        </w:rPr>
        <w:t xml:space="preserve">were second defendant’s words, </w:t>
      </w:r>
      <w:r w:rsidR="00162E9C">
        <w:rPr>
          <w:rFonts w:ascii="Times New Roman" w:hAnsi="Times New Roman" w:cs="Times New Roman"/>
          <w:sz w:val="24"/>
          <w:szCs w:val="24"/>
        </w:rPr>
        <w:t xml:space="preserve">even </w:t>
      </w:r>
      <w:r>
        <w:rPr>
          <w:rFonts w:ascii="Times New Roman" w:hAnsi="Times New Roman" w:cs="Times New Roman"/>
          <w:sz w:val="24"/>
          <w:szCs w:val="24"/>
        </w:rPr>
        <w:t xml:space="preserve">with </w:t>
      </w:r>
      <w:r w:rsidR="005D238F">
        <w:rPr>
          <w:rFonts w:ascii="Times New Roman" w:hAnsi="Times New Roman" w:cs="Times New Roman"/>
          <w:sz w:val="24"/>
          <w:szCs w:val="24"/>
        </w:rPr>
        <w:t>the</w:t>
      </w:r>
      <w:r w:rsidR="00900881">
        <w:rPr>
          <w:rFonts w:ascii="Times New Roman" w:hAnsi="Times New Roman" w:cs="Times New Roman"/>
          <w:sz w:val="24"/>
          <w:szCs w:val="24"/>
        </w:rPr>
        <w:t>ir</w:t>
      </w:r>
      <w:r w:rsidR="005D238F">
        <w:rPr>
          <w:rFonts w:ascii="Times New Roman" w:hAnsi="Times New Roman" w:cs="Times New Roman"/>
          <w:sz w:val="24"/>
          <w:szCs w:val="24"/>
        </w:rPr>
        <w:t xml:space="preserve"> reference to </w:t>
      </w:r>
      <w:r w:rsidR="00900881">
        <w:rPr>
          <w:rFonts w:ascii="Times New Roman" w:hAnsi="Times New Roman" w:cs="Times New Roman"/>
          <w:sz w:val="24"/>
          <w:szCs w:val="24"/>
        </w:rPr>
        <w:t>plaintiff</w:t>
      </w:r>
      <w:r w:rsidR="005D238F">
        <w:rPr>
          <w:rFonts w:ascii="Times New Roman" w:hAnsi="Times New Roman" w:cs="Times New Roman"/>
          <w:sz w:val="24"/>
          <w:szCs w:val="24"/>
        </w:rPr>
        <w:t xml:space="preserve">’s claim </w:t>
      </w:r>
      <w:r w:rsidR="00E51E65">
        <w:rPr>
          <w:rFonts w:ascii="Times New Roman" w:hAnsi="Times New Roman" w:cs="Times New Roman"/>
          <w:sz w:val="24"/>
          <w:szCs w:val="24"/>
        </w:rPr>
        <w:t xml:space="preserve">allegedly </w:t>
      </w:r>
      <w:r w:rsidR="005D238F">
        <w:rPr>
          <w:rFonts w:ascii="Times New Roman" w:hAnsi="Times New Roman" w:cs="Times New Roman"/>
          <w:sz w:val="24"/>
          <w:szCs w:val="24"/>
        </w:rPr>
        <w:t xml:space="preserve">being false, </w:t>
      </w:r>
      <w:r w:rsidR="00E51E65">
        <w:rPr>
          <w:rFonts w:ascii="Times New Roman" w:hAnsi="Times New Roman" w:cs="Times New Roman"/>
          <w:sz w:val="24"/>
          <w:szCs w:val="24"/>
        </w:rPr>
        <w:t xml:space="preserve">I still would not regard them as having been </w:t>
      </w:r>
      <w:r w:rsidR="00162E9C">
        <w:rPr>
          <w:rFonts w:ascii="Times New Roman" w:hAnsi="Times New Roman" w:cs="Times New Roman"/>
          <w:sz w:val="24"/>
          <w:szCs w:val="24"/>
        </w:rPr>
        <w:t xml:space="preserve">defamatory </w:t>
      </w:r>
      <w:r w:rsidR="00162E9C" w:rsidRPr="00162E9C">
        <w:rPr>
          <w:rFonts w:ascii="Times New Roman" w:hAnsi="Times New Roman" w:cs="Times New Roman"/>
          <w:i/>
          <w:sz w:val="24"/>
          <w:szCs w:val="24"/>
        </w:rPr>
        <w:t>per se</w:t>
      </w:r>
      <w:r w:rsidR="00162E9C">
        <w:rPr>
          <w:rFonts w:ascii="Times New Roman" w:hAnsi="Times New Roman" w:cs="Times New Roman"/>
          <w:sz w:val="24"/>
          <w:szCs w:val="24"/>
        </w:rPr>
        <w:t xml:space="preserve">, </w:t>
      </w:r>
      <w:r w:rsidR="004D75CE">
        <w:rPr>
          <w:rFonts w:ascii="Times New Roman" w:hAnsi="Times New Roman" w:cs="Times New Roman"/>
          <w:sz w:val="24"/>
          <w:szCs w:val="24"/>
        </w:rPr>
        <w:t>both in the literal sense or the other sense inferred by the plaintiff</w:t>
      </w:r>
      <w:r w:rsidR="00162E9C">
        <w:rPr>
          <w:rFonts w:ascii="Times New Roman" w:hAnsi="Times New Roman" w:cs="Times New Roman"/>
          <w:sz w:val="24"/>
          <w:szCs w:val="24"/>
        </w:rPr>
        <w:t xml:space="preserve">. I do not accept that the members of the public would have read and ascribed to </w:t>
      </w:r>
      <w:r>
        <w:rPr>
          <w:rFonts w:ascii="Times New Roman" w:hAnsi="Times New Roman" w:cs="Times New Roman"/>
          <w:sz w:val="24"/>
          <w:szCs w:val="24"/>
        </w:rPr>
        <w:t xml:space="preserve">those words </w:t>
      </w:r>
      <w:r w:rsidR="00162E9C">
        <w:rPr>
          <w:rFonts w:ascii="Times New Roman" w:hAnsi="Times New Roman" w:cs="Times New Roman"/>
          <w:sz w:val="24"/>
          <w:szCs w:val="24"/>
        </w:rPr>
        <w:t xml:space="preserve">the meaning that the plaintiff was a liar, </w:t>
      </w:r>
      <w:r>
        <w:rPr>
          <w:rFonts w:ascii="Times New Roman" w:hAnsi="Times New Roman" w:cs="Times New Roman"/>
          <w:sz w:val="24"/>
          <w:szCs w:val="24"/>
        </w:rPr>
        <w:t>una</w:t>
      </w:r>
      <w:r w:rsidR="00162E9C">
        <w:rPr>
          <w:rFonts w:ascii="Times New Roman" w:hAnsi="Times New Roman" w:cs="Times New Roman"/>
          <w:sz w:val="24"/>
          <w:szCs w:val="24"/>
        </w:rPr>
        <w:t>shame</w:t>
      </w:r>
      <w:r>
        <w:rPr>
          <w:rFonts w:ascii="Times New Roman" w:hAnsi="Times New Roman" w:cs="Times New Roman"/>
          <w:sz w:val="24"/>
          <w:szCs w:val="24"/>
        </w:rPr>
        <w:t>d and</w:t>
      </w:r>
      <w:r w:rsidR="00445F51">
        <w:rPr>
          <w:rFonts w:ascii="Times New Roman" w:hAnsi="Times New Roman" w:cs="Times New Roman"/>
          <w:sz w:val="24"/>
          <w:szCs w:val="24"/>
        </w:rPr>
        <w:t xml:space="preserve"> </w:t>
      </w:r>
      <w:r w:rsidR="004D75CE">
        <w:rPr>
          <w:rFonts w:ascii="Times New Roman" w:hAnsi="Times New Roman" w:cs="Times New Roman"/>
          <w:sz w:val="24"/>
          <w:szCs w:val="24"/>
        </w:rPr>
        <w:t xml:space="preserve">that his </w:t>
      </w:r>
      <w:r w:rsidR="00162E9C">
        <w:rPr>
          <w:rFonts w:ascii="Times New Roman" w:hAnsi="Times New Roman" w:cs="Times New Roman"/>
          <w:sz w:val="24"/>
          <w:szCs w:val="24"/>
        </w:rPr>
        <w:t>contention was a travesty of history. I find nothing scandalous in th</w:t>
      </w:r>
      <w:r>
        <w:rPr>
          <w:rFonts w:ascii="Times New Roman" w:hAnsi="Times New Roman" w:cs="Times New Roman"/>
          <w:sz w:val="24"/>
          <w:szCs w:val="24"/>
        </w:rPr>
        <w:t>ose words</w:t>
      </w:r>
      <w:r w:rsidR="00162E9C">
        <w:rPr>
          <w:rFonts w:ascii="Times New Roman" w:hAnsi="Times New Roman" w:cs="Times New Roman"/>
          <w:sz w:val="24"/>
          <w:szCs w:val="24"/>
        </w:rPr>
        <w:t xml:space="preserve">. </w:t>
      </w:r>
      <w:r w:rsidR="00417A35">
        <w:rPr>
          <w:rFonts w:ascii="Times New Roman" w:hAnsi="Times New Roman" w:cs="Times New Roman"/>
          <w:sz w:val="24"/>
          <w:szCs w:val="24"/>
        </w:rPr>
        <w:t xml:space="preserve">I find no sting in them, let one the one the plaintiff seeks to </w:t>
      </w:r>
      <w:r>
        <w:rPr>
          <w:rFonts w:ascii="Times New Roman" w:hAnsi="Times New Roman" w:cs="Times New Roman"/>
          <w:sz w:val="24"/>
          <w:szCs w:val="24"/>
        </w:rPr>
        <w:t>ascribe</w:t>
      </w:r>
      <w:r w:rsidR="00445F51">
        <w:rPr>
          <w:rFonts w:ascii="Times New Roman" w:hAnsi="Times New Roman" w:cs="Times New Roman"/>
          <w:sz w:val="24"/>
          <w:szCs w:val="24"/>
        </w:rPr>
        <w:t xml:space="preserve"> </w:t>
      </w:r>
      <w:r>
        <w:rPr>
          <w:rFonts w:ascii="Times New Roman" w:hAnsi="Times New Roman" w:cs="Times New Roman"/>
          <w:sz w:val="24"/>
          <w:szCs w:val="24"/>
        </w:rPr>
        <w:t xml:space="preserve">to </w:t>
      </w:r>
      <w:r w:rsidR="008F62AE">
        <w:rPr>
          <w:rFonts w:ascii="Times New Roman" w:hAnsi="Times New Roman" w:cs="Times New Roman"/>
          <w:sz w:val="24"/>
          <w:szCs w:val="24"/>
        </w:rPr>
        <w:t>them. I</w:t>
      </w:r>
      <w:r w:rsidR="00162E9C">
        <w:rPr>
          <w:rFonts w:ascii="Times New Roman" w:hAnsi="Times New Roman" w:cs="Times New Roman"/>
          <w:sz w:val="24"/>
          <w:szCs w:val="24"/>
        </w:rPr>
        <w:t xml:space="preserve"> do believe that </w:t>
      </w:r>
      <w:r w:rsidR="006F1632">
        <w:rPr>
          <w:rFonts w:ascii="Times New Roman" w:hAnsi="Times New Roman" w:cs="Times New Roman"/>
          <w:sz w:val="24"/>
          <w:szCs w:val="24"/>
        </w:rPr>
        <w:t>m</w:t>
      </w:r>
      <w:r w:rsidR="00162E9C">
        <w:rPr>
          <w:rFonts w:ascii="Times New Roman" w:hAnsi="Times New Roman" w:cs="Times New Roman"/>
          <w:sz w:val="24"/>
          <w:szCs w:val="24"/>
        </w:rPr>
        <w:t xml:space="preserve">embers of the public would </w:t>
      </w:r>
      <w:r w:rsidR="006F1632">
        <w:rPr>
          <w:rFonts w:ascii="Times New Roman" w:hAnsi="Times New Roman" w:cs="Times New Roman"/>
          <w:sz w:val="24"/>
          <w:szCs w:val="24"/>
        </w:rPr>
        <w:lastRenderedPageBreak/>
        <w:t xml:space="preserve">merely </w:t>
      </w:r>
      <w:r w:rsidR="00162E9C">
        <w:rPr>
          <w:rFonts w:ascii="Times New Roman" w:hAnsi="Times New Roman" w:cs="Times New Roman"/>
          <w:sz w:val="24"/>
          <w:szCs w:val="24"/>
        </w:rPr>
        <w:t xml:space="preserve">have </w:t>
      </w:r>
      <w:r w:rsidR="00417A35">
        <w:rPr>
          <w:rFonts w:ascii="Times New Roman" w:hAnsi="Times New Roman" w:cs="Times New Roman"/>
          <w:sz w:val="24"/>
          <w:szCs w:val="24"/>
        </w:rPr>
        <w:t xml:space="preserve">read the </w:t>
      </w:r>
      <w:proofErr w:type="spellStart"/>
      <w:r w:rsidR="00162E9C" w:rsidRPr="00967AEA">
        <w:rPr>
          <w:rFonts w:ascii="Times New Roman" w:hAnsi="Times New Roman" w:cs="Times New Roman"/>
          <w:i/>
          <w:sz w:val="24"/>
          <w:szCs w:val="24"/>
        </w:rPr>
        <w:t>FinGaz</w:t>
      </w:r>
      <w:proofErr w:type="spellEnd"/>
      <w:r w:rsidR="00162E9C">
        <w:rPr>
          <w:rFonts w:ascii="Times New Roman" w:hAnsi="Times New Roman" w:cs="Times New Roman"/>
          <w:sz w:val="24"/>
          <w:szCs w:val="24"/>
        </w:rPr>
        <w:t xml:space="preserve"> article </w:t>
      </w:r>
      <w:r w:rsidR="00417A35">
        <w:rPr>
          <w:rFonts w:ascii="Times New Roman" w:hAnsi="Times New Roman" w:cs="Times New Roman"/>
          <w:sz w:val="24"/>
          <w:szCs w:val="24"/>
        </w:rPr>
        <w:t xml:space="preserve">with bemusement and would have </w:t>
      </w:r>
      <w:r w:rsidR="00445F51">
        <w:rPr>
          <w:rFonts w:ascii="Times New Roman" w:hAnsi="Times New Roman" w:cs="Times New Roman"/>
          <w:sz w:val="24"/>
          <w:szCs w:val="24"/>
        </w:rPr>
        <w:t>taken</w:t>
      </w:r>
      <w:r w:rsidR="00417A35">
        <w:rPr>
          <w:rFonts w:ascii="Times New Roman" w:hAnsi="Times New Roman" w:cs="Times New Roman"/>
          <w:sz w:val="24"/>
          <w:szCs w:val="24"/>
        </w:rPr>
        <w:t xml:space="preserve"> it as </w:t>
      </w:r>
      <w:r w:rsidR="006F1632">
        <w:rPr>
          <w:rFonts w:ascii="Times New Roman" w:hAnsi="Times New Roman" w:cs="Times New Roman"/>
          <w:sz w:val="24"/>
          <w:szCs w:val="24"/>
        </w:rPr>
        <w:t xml:space="preserve">a hilarious </w:t>
      </w:r>
      <w:r w:rsidR="00417A35">
        <w:rPr>
          <w:rFonts w:ascii="Times New Roman" w:hAnsi="Times New Roman" w:cs="Times New Roman"/>
          <w:sz w:val="24"/>
          <w:szCs w:val="24"/>
        </w:rPr>
        <w:t>tussle b</w:t>
      </w:r>
      <w:r>
        <w:rPr>
          <w:rFonts w:ascii="Times New Roman" w:hAnsi="Times New Roman" w:cs="Times New Roman"/>
          <w:sz w:val="24"/>
          <w:szCs w:val="24"/>
        </w:rPr>
        <w:t xml:space="preserve">etween </w:t>
      </w:r>
      <w:r w:rsidR="00417A35">
        <w:rPr>
          <w:rFonts w:ascii="Times New Roman" w:hAnsi="Times New Roman" w:cs="Times New Roman"/>
          <w:sz w:val="24"/>
          <w:szCs w:val="24"/>
        </w:rPr>
        <w:t xml:space="preserve">different factions </w:t>
      </w:r>
      <w:r w:rsidR="006F1632">
        <w:rPr>
          <w:rFonts w:ascii="Times New Roman" w:hAnsi="Times New Roman" w:cs="Times New Roman"/>
          <w:sz w:val="24"/>
          <w:szCs w:val="24"/>
        </w:rPr>
        <w:t xml:space="preserve">of the MDC </w:t>
      </w:r>
      <w:r w:rsidR="00417A35">
        <w:rPr>
          <w:rFonts w:ascii="Times New Roman" w:hAnsi="Times New Roman" w:cs="Times New Roman"/>
          <w:sz w:val="24"/>
          <w:szCs w:val="24"/>
        </w:rPr>
        <w:t>over a name.</w:t>
      </w:r>
    </w:p>
    <w:p w:rsidR="00E51E65" w:rsidRDefault="006F1632" w:rsidP="008F62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Interestingly, plaintiff’s exhibits gave a glimpse of the reaction of the public to the tussle over the name. The following responses were posted on the internet in response to Plaintiff’s response to Mr Cross’ article in the </w:t>
      </w:r>
      <w:r w:rsidRPr="006F1632">
        <w:rPr>
          <w:rFonts w:ascii="Times New Roman" w:hAnsi="Times New Roman" w:cs="Times New Roman"/>
          <w:i/>
          <w:sz w:val="24"/>
          <w:szCs w:val="24"/>
        </w:rPr>
        <w:t>Zimbabwe Independent</w:t>
      </w:r>
      <w:r>
        <w:rPr>
          <w:rFonts w:ascii="Times New Roman" w:hAnsi="Times New Roman" w:cs="Times New Roman"/>
          <w:sz w:val="24"/>
          <w:szCs w:val="24"/>
        </w:rPr>
        <w:t>:</w:t>
      </w:r>
    </w:p>
    <w:p w:rsidR="006F1632" w:rsidRDefault="006F1632" w:rsidP="00E51E65">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“So what?</w:t>
      </w:r>
      <w:proofErr w:type="gramEnd"/>
      <w:r>
        <w:rPr>
          <w:rFonts w:ascii="Times New Roman" w:hAnsi="Times New Roman" w:cs="Times New Roman"/>
          <w:sz w:val="24"/>
          <w:szCs w:val="24"/>
        </w:rPr>
        <w:t xml:space="preserve"> Besides dropping names &amp; demonstrating a rather small mind, one fails to see the moral of this letter. </w:t>
      </w:r>
      <w:proofErr w:type="gramStart"/>
      <w:r>
        <w:rPr>
          <w:rFonts w:ascii="Times New Roman" w:hAnsi="Times New Roman" w:cs="Times New Roman"/>
          <w:sz w:val="24"/>
          <w:szCs w:val="24"/>
        </w:rPr>
        <w:t>Sour grapes maybe?”</w:t>
      </w:r>
      <w:proofErr w:type="gramEnd"/>
    </w:p>
    <w:p w:rsidR="006F1632" w:rsidRDefault="006F1632" w:rsidP="00E51E65">
      <w:pPr>
        <w:spacing w:after="0" w:line="240" w:lineRule="auto"/>
        <w:ind w:firstLine="720"/>
        <w:jc w:val="both"/>
        <w:rPr>
          <w:rFonts w:ascii="Times New Roman" w:hAnsi="Times New Roman" w:cs="Times New Roman"/>
          <w:sz w:val="24"/>
          <w:szCs w:val="24"/>
        </w:rPr>
      </w:pPr>
    </w:p>
    <w:p w:rsidR="00967AEA" w:rsidRDefault="00E51E65" w:rsidP="00E51E6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6F1632">
        <w:rPr>
          <w:rFonts w:ascii="Times New Roman" w:hAnsi="Times New Roman" w:cs="Times New Roman"/>
          <w:sz w:val="24"/>
          <w:szCs w:val="24"/>
        </w:rPr>
        <w:t>If you did, as you claim, good for you, but remember that it had to be accepted by the party leadership</w:t>
      </w:r>
      <w:r w:rsidR="008009F2">
        <w:rPr>
          <w:rFonts w:ascii="Times New Roman" w:hAnsi="Times New Roman" w:cs="Times New Roman"/>
          <w:sz w:val="24"/>
          <w:szCs w:val="24"/>
        </w:rPr>
        <w:t xml:space="preserve"> in which case if it had not, the MDC would be known by some other silly acronym. Pen one for Welshman </w:t>
      </w:r>
      <w:proofErr w:type="spellStart"/>
      <w:r w:rsidR="008009F2">
        <w:rPr>
          <w:rFonts w:ascii="Times New Roman" w:hAnsi="Times New Roman" w:cs="Times New Roman"/>
          <w:sz w:val="24"/>
          <w:szCs w:val="24"/>
        </w:rPr>
        <w:t>Ncube</w:t>
      </w:r>
      <w:proofErr w:type="spellEnd"/>
      <w:r w:rsidR="008009F2">
        <w:rPr>
          <w:rFonts w:ascii="Times New Roman" w:hAnsi="Times New Roman" w:cs="Times New Roman"/>
          <w:sz w:val="24"/>
          <w:szCs w:val="24"/>
        </w:rPr>
        <w:t xml:space="preserve"> as he is clutching to MDC-whatever</w:t>
      </w:r>
      <w:r w:rsidR="00054545">
        <w:rPr>
          <w:rFonts w:ascii="Times New Roman" w:hAnsi="Times New Roman" w:cs="Times New Roman"/>
          <w:sz w:val="24"/>
          <w:szCs w:val="24"/>
        </w:rPr>
        <w:t xml:space="preserve"> </w:t>
      </w:r>
      <w:r w:rsidR="008009F2">
        <w:rPr>
          <w:rFonts w:ascii="Times New Roman" w:hAnsi="Times New Roman" w:cs="Times New Roman"/>
          <w:sz w:val="24"/>
          <w:szCs w:val="24"/>
        </w:rPr>
        <w:t>like a blood sucker on a goat”</w:t>
      </w:r>
    </w:p>
    <w:p w:rsidR="00E51E65" w:rsidRDefault="00E51E65" w:rsidP="00E51E65">
      <w:pPr>
        <w:spacing w:after="0" w:line="240" w:lineRule="auto"/>
        <w:ind w:firstLine="720"/>
        <w:jc w:val="both"/>
        <w:rPr>
          <w:rFonts w:ascii="Times New Roman" w:hAnsi="Times New Roman" w:cs="Times New Roman"/>
          <w:sz w:val="24"/>
          <w:szCs w:val="24"/>
        </w:rPr>
      </w:pPr>
    </w:p>
    <w:p w:rsidR="008009F2" w:rsidRDefault="008009F2" w:rsidP="00E51E6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“You sound bitter that you never assumed a prominent role in the MDC”</w:t>
      </w:r>
    </w:p>
    <w:p w:rsidR="008009F2" w:rsidRDefault="008009F2" w:rsidP="00E51E65">
      <w:pPr>
        <w:spacing w:after="0" w:line="240" w:lineRule="auto"/>
        <w:ind w:firstLine="720"/>
        <w:jc w:val="both"/>
        <w:rPr>
          <w:rFonts w:ascii="Times New Roman" w:hAnsi="Times New Roman" w:cs="Times New Roman"/>
          <w:sz w:val="24"/>
          <w:szCs w:val="24"/>
        </w:rPr>
      </w:pPr>
    </w:p>
    <w:p w:rsidR="008009F2" w:rsidRDefault="008009F2" w:rsidP="00E51E6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have no problem with Mr </w:t>
      </w:r>
      <w:proofErr w:type="spellStart"/>
      <w:r>
        <w:rPr>
          <w:rFonts w:ascii="Times New Roman" w:hAnsi="Times New Roman" w:cs="Times New Roman"/>
          <w:sz w:val="24"/>
          <w:szCs w:val="24"/>
        </w:rPr>
        <w:t>Muzhuzha’s</w:t>
      </w:r>
      <w:proofErr w:type="spellEnd"/>
      <w:r>
        <w:rPr>
          <w:rFonts w:ascii="Times New Roman" w:hAnsi="Times New Roman" w:cs="Times New Roman"/>
          <w:sz w:val="24"/>
          <w:szCs w:val="24"/>
        </w:rPr>
        <w:t xml:space="preserve"> assertions that he coined the name of the party! I have a problem when he says if one looks closely, that actually stands for his initials – really, why personalise the people’s project? I may as well add that Mr </w:t>
      </w:r>
      <w:proofErr w:type="spellStart"/>
      <w:r>
        <w:rPr>
          <w:rFonts w:ascii="Times New Roman" w:hAnsi="Times New Roman" w:cs="Times New Roman"/>
          <w:sz w:val="24"/>
          <w:szCs w:val="24"/>
        </w:rPr>
        <w:t>Muzhuzha</w:t>
      </w:r>
      <w:proofErr w:type="spellEnd"/>
      <w:r>
        <w:rPr>
          <w:rFonts w:ascii="Times New Roman" w:hAnsi="Times New Roman" w:cs="Times New Roman"/>
          <w:sz w:val="24"/>
          <w:szCs w:val="24"/>
        </w:rPr>
        <w:t xml:space="preserve"> is being selfish.” </w:t>
      </w:r>
    </w:p>
    <w:p w:rsidR="00E51E65" w:rsidRDefault="00E51E65" w:rsidP="00162E9C">
      <w:pPr>
        <w:spacing w:after="0" w:line="360" w:lineRule="auto"/>
        <w:ind w:firstLine="720"/>
        <w:jc w:val="both"/>
        <w:rPr>
          <w:rFonts w:ascii="Times New Roman" w:hAnsi="Times New Roman" w:cs="Times New Roman"/>
          <w:sz w:val="24"/>
          <w:szCs w:val="24"/>
        </w:rPr>
      </w:pPr>
    </w:p>
    <w:p w:rsidR="00492FD1" w:rsidRDefault="008009F2" w:rsidP="00162E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 words in para</w:t>
      </w:r>
      <w:r w:rsidR="00146DD8">
        <w:rPr>
          <w:rFonts w:ascii="Times New Roman" w:hAnsi="Times New Roman" w:cs="Times New Roman"/>
          <w:sz w:val="24"/>
          <w:szCs w:val="24"/>
        </w:rPr>
        <w:t>graph</w:t>
      </w:r>
      <w:r w:rsidR="00900881">
        <w:rPr>
          <w:rFonts w:ascii="Times New Roman" w:hAnsi="Times New Roman" w:cs="Times New Roman"/>
          <w:sz w:val="24"/>
          <w:szCs w:val="24"/>
        </w:rPr>
        <w:t xml:space="preserve"> </w:t>
      </w:r>
      <w:r>
        <w:rPr>
          <w:rFonts w:ascii="Times New Roman" w:hAnsi="Times New Roman" w:cs="Times New Roman"/>
          <w:sz w:val="24"/>
          <w:szCs w:val="24"/>
        </w:rPr>
        <w:t>9 of the plaintiff’s declaration carry no sting, then less so</w:t>
      </w:r>
      <w:r w:rsidR="00E51E65">
        <w:rPr>
          <w:rFonts w:ascii="Times New Roman" w:hAnsi="Times New Roman" w:cs="Times New Roman"/>
          <w:sz w:val="24"/>
          <w:szCs w:val="24"/>
        </w:rPr>
        <w:t xml:space="preserve"> </w:t>
      </w:r>
      <w:r>
        <w:rPr>
          <w:rFonts w:ascii="Times New Roman" w:hAnsi="Times New Roman" w:cs="Times New Roman"/>
          <w:sz w:val="24"/>
          <w:szCs w:val="24"/>
        </w:rPr>
        <w:t xml:space="preserve">those in paragraph 10 which are the admitted </w:t>
      </w:r>
      <w:proofErr w:type="spellStart"/>
      <w:r w:rsidRPr="008009F2">
        <w:rPr>
          <w:rFonts w:ascii="Times New Roman" w:hAnsi="Times New Roman" w:cs="Times New Roman"/>
          <w:i/>
          <w:sz w:val="24"/>
          <w:szCs w:val="24"/>
        </w:rPr>
        <w:t>ipsissima</w:t>
      </w:r>
      <w:proofErr w:type="spellEnd"/>
      <w:r w:rsidR="00900881">
        <w:rPr>
          <w:rFonts w:ascii="Times New Roman" w:hAnsi="Times New Roman" w:cs="Times New Roman"/>
          <w:i/>
          <w:sz w:val="24"/>
          <w:szCs w:val="24"/>
        </w:rPr>
        <w:t xml:space="preserve"> </w:t>
      </w:r>
      <w:proofErr w:type="spellStart"/>
      <w:r w:rsidRPr="008009F2">
        <w:rPr>
          <w:rFonts w:ascii="Times New Roman" w:hAnsi="Times New Roman" w:cs="Times New Roman"/>
          <w:i/>
          <w:sz w:val="24"/>
          <w:szCs w:val="24"/>
        </w:rPr>
        <w:t>verba</w:t>
      </w:r>
      <w:proofErr w:type="spellEnd"/>
      <w:r w:rsidR="00900881">
        <w:rPr>
          <w:rFonts w:ascii="Times New Roman" w:hAnsi="Times New Roman" w:cs="Times New Roman"/>
          <w:i/>
          <w:sz w:val="24"/>
          <w:szCs w:val="24"/>
        </w:rPr>
        <w:t xml:space="preserve"> </w:t>
      </w:r>
      <w:r w:rsidR="00967AEA">
        <w:rPr>
          <w:rFonts w:ascii="Times New Roman" w:hAnsi="Times New Roman" w:cs="Times New Roman"/>
          <w:sz w:val="24"/>
          <w:szCs w:val="24"/>
        </w:rPr>
        <w:t>of the second defendant (namely “</w:t>
      </w:r>
      <w:r w:rsidR="00967AEA" w:rsidRPr="00B65D5B">
        <w:rPr>
          <w:rFonts w:ascii="Times New Roman" w:hAnsi="Times New Roman" w:cs="Times New Roman"/>
          <w:b/>
          <w:i/>
          <w:sz w:val="24"/>
          <w:szCs w:val="24"/>
        </w:rPr>
        <w:t xml:space="preserve">In fact, </w:t>
      </w:r>
      <w:proofErr w:type="spellStart"/>
      <w:r w:rsidR="00967AEA" w:rsidRPr="00B65D5B">
        <w:rPr>
          <w:rFonts w:ascii="Times New Roman" w:hAnsi="Times New Roman" w:cs="Times New Roman"/>
          <w:b/>
          <w:i/>
          <w:sz w:val="24"/>
          <w:szCs w:val="24"/>
        </w:rPr>
        <w:t>Learnmore</w:t>
      </w:r>
      <w:proofErr w:type="spellEnd"/>
      <w:r w:rsidR="00054545">
        <w:rPr>
          <w:rFonts w:ascii="Times New Roman" w:hAnsi="Times New Roman" w:cs="Times New Roman"/>
          <w:b/>
          <w:i/>
          <w:sz w:val="24"/>
          <w:szCs w:val="24"/>
        </w:rPr>
        <w:t xml:space="preserve"> </w:t>
      </w:r>
      <w:proofErr w:type="spellStart"/>
      <w:r w:rsidR="00967AEA" w:rsidRPr="00B65D5B">
        <w:rPr>
          <w:rFonts w:ascii="Times New Roman" w:hAnsi="Times New Roman" w:cs="Times New Roman"/>
          <w:b/>
          <w:i/>
          <w:sz w:val="24"/>
          <w:szCs w:val="24"/>
        </w:rPr>
        <w:t>Jongwe</w:t>
      </w:r>
      <w:proofErr w:type="spellEnd"/>
      <w:r w:rsidR="00967AEA" w:rsidRPr="00B65D5B">
        <w:rPr>
          <w:rFonts w:ascii="Times New Roman" w:hAnsi="Times New Roman" w:cs="Times New Roman"/>
          <w:b/>
          <w:i/>
          <w:sz w:val="24"/>
          <w:szCs w:val="24"/>
        </w:rPr>
        <w:t xml:space="preserve"> came up with the name Democratic Movement for Change. It was </w:t>
      </w:r>
      <w:proofErr w:type="spellStart"/>
      <w:r w:rsidR="00967AEA" w:rsidRPr="00B65D5B">
        <w:rPr>
          <w:rFonts w:ascii="Times New Roman" w:hAnsi="Times New Roman" w:cs="Times New Roman"/>
          <w:b/>
          <w:i/>
          <w:sz w:val="24"/>
          <w:szCs w:val="24"/>
        </w:rPr>
        <w:t>Kwinjeh</w:t>
      </w:r>
      <w:proofErr w:type="spellEnd"/>
      <w:r w:rsidR="00967AEA" w:rsidRPr="00B65D5B">
        <w:rPr>
          <w:rFonts w:ascii="Times New Roman" w:hAnsi="Times New Roman" w:cs="Times New Roman"/>
          <w:b/>
          <w:i/>
          <w:sz w:val="24"/>
          <w:szCs w:val="24"/>
        </w:rPr>
        <w:t xml:space="preserve"> who refined it to Movement </w:t>
      </w:r>
      <w:proofErr w:type="gramStart"/>
      <w:r w:rsidR="00967AEA" w:rsidRPr="00B65D5B">
        <w:rPr>
          <w:rFonts w:ascii="Times New Roman" w:hAnsi="Times New Roman" w:cs="Times New Roman"/>
          <w:b/>
          <w:i/>
          <w:sz w:val="24"/>
          <w:szCs w:val="24"/>
        </w:rPr>
        <w:t>For</w:t>
      </w:r>
      <w:proofErr w:type="gramEnd"/>
      <w:r w:rsidR="00967AEA" w:rsidRPr="00B65D5B">
        <w:rPr>
          <w:rFonts w:ascii="Times New Roman" w:hAnsi="Times New Roman" w:cs="Times New Roman"/>
          <w:b/>
          <w:i/>
          <w:sz w:val="24"/>
          <w:szCs w:val="24"/>
        </w:rPr>
        <w:t xml:space="preserve"> Democratic Change</w:t>
      </w:r>
      <w:r w:rsidR="00967AEA">
        <w:rPr>
          <w:rFonts w:ascii="Times New Roman" w:hAnsi="Times New Roman" w:cs="Times New Roman"/>
          <w:sz w:val="24"/>
          <w:szCs w:val="24"/>
        </w:rPr>
        <w:t xml:space="preserve">”). There </w:t>
      </w:r>
      <w:r w:rsidR="006F1632">
        <w:rPr>
          <w:rFonts w:ascii="Times New Roman" w:hAnsi="Times New Roman" w:cs="Times New Roman"/>
          <w:sz w:val="24"/>
          <w:szCs w:val="24"/>
        </w:rPr>
        <w:t>wa</w:t>
      </w:r>
      <w:r w:rsidR="00967AEA">
        <w:rPr>
          <w:rFonts w:ascii="Times New Roman" w:hAnsi="Times New Roman" w:cs="Times New Roman"/>
          <w:sz w:val="24"/>
          <w:szCs w:val="24"/>
        </w:rPr>
        <w:t>s nothing defamatory in th</w:t>
      </w:r>
      <w:r w:rsidR="006F1632">
        <w:rPr>
          <w:rFonts w:ascii="Times New Roman" w:hAnsi="Times New Roman" w:cs="Times New Roman"/>
          <w:sz w:val="24"/>
          <w:szCs w:val="24"/>
        </w:rPr>
        <w:t>o</w:t>
      </w:r>
      <w:r w:rsidR="00967AEA">
        <w:rPr>
          <w:rFonts w:ascii="Times New Roman" w:hAnsi="Times New Roman" w:cs="Times New Roman"/>
          <w:sz w:val="24"/>
          <w:szCs w:val="24"/>
        </w:rPr>
        <w:t xml:space="preserve">se words. If the defendants believed it was Grace </w:t>
      </w:r>
      <w:proofErr w:type="spellStart"/>
      <w:r w:rsidR="00967AEA">
        <w:rPr>
          <w:rFonts w:ascii="Times New Roman" w:hAnsi="Times New Roman" w:cs="Times New Roman"/>
          <w:sz w:val="24"/>
          <w:szCs w:val="24"/>
        </w:rPr>
        <w:t>Kwinjeh</w:t>
      </w:r>
      <w:proofErr w:type="spellEnd"/>
      <w:r w:rsidR="00967AEA">
        <w:rPr>
          <w:rFonts w:ascii="Times New Roman" w:hAnsi="Times New Roman" w:cs="Times New Roman"/>
          <w:sz w:val="24"/>
          <w:szCs w:val="24"/>
        </w:rPr>
        <w:t xml:space="preserve"> who </w:t>
      </w:r>
      <w:r w:rsidR="00445F51">
        <w:rPr>
          <w:rFonts w:ascii="Times New Roman" w:hAnsi="Times New Roman" w:cs="Times New Roman"/>
          <w:sz w:val="24"/>
          <w:szCs w:val="24"/>
        </w:rPr>
        <w:t xml:space="preserve">had </w:t>
      </w:r>
      <w:r w:rsidR="00967AEA">
        <w:rPr>
          <w:rFonts w:ascii="Times New Roman" w:hAnsi="Times New Roman" w:cs="Times New Roman"/>
          <w:sz w:val="24"/>
          <w:szCs w:val="24"/>
        </w:rPr>
        <w:t xml:space="preserve">coined the name Movement for Democratic Change, they </w:t>
      </w:r>
      <w:r w:rsidR="006F1632">
        <w:rPr>
          <w:rFonts w:ascii="Times New Roman" w:hAnsi="Times New Roman" w:cs="Times New Roman"/>
          <w:sz w:val="24"/>
          <w:szCs w:val="24"/>
        </w:rPr>
        <w:t>we</w:t>
      </w:r>
      <w:r w:rsidR="00967AEA">
        <w:rPr>
          <w:rFonts w:ascii="Times New Roman" w:hAnsi="Times New Roman" w:cs="Times New Roman"/>
          <w:sz w:val="24"/>
          <w:szCs w:val="24"/>
        </w:rPr>
        <w:t xml:space="preserve">re entitled to say </w:t>
      </w:r>
      <w:r w:rsidR="00900881">
        <w:rPr>
          <w:rFonts w:ascii="Times New Roman" w:hAnsi="Times New Roman" w:cs="Times New Roman"/>
          <w:sz w:val="24"/>
          <w:szCs w:val="24"/>
        </w:rPr>
        <w:t>so</w:t>
      </w:r>
      <w:r w:rsidR="00967AEA">
        <w:rPr>
          <w:rFonts w:ascii="Times New Roman" w:hAnsi="Times New Roman" w:cs="Times New Roman"/>
          <w:sz w:val="24"/>
          <w:szCs w:val="24"/>
        </w:rPr>
        <w:t xml:space="preserve"> to anyone who might </w:t>
      </w:r>
      <w:r>
        <w:rPr>
          <w:rFonts w:ascii="Times New Roman" w:hAnsi="Times New Roman" w:cs="Times New Roman"/>
          <w:sz w:val="24"/>
          <w:szCs w:val="24"/>
        </w:rPr>
        <w:t xml:space="preserve">have </w:t>
      </w:r>
      <w:r w:rsidR="00967AEA">
        <w:rPr>
          <w:rFonts w:ascii="Times New Roman" w:hAnsi="Times New Roman" w:cs="Times New Roman"/>
          <w:sz w:val="24"/>
          <w:szCs w:val="24"/>
        </w:rPr>
        <w:t>care</w:t>
      </w:r>
      <w:r>
        <w:rPr>
          <w:rFonts w:ascii="Times New Roman" w:hAnsi="Times New Roman" w:cs="Times New Roman"/>
          <w:sz w:val="24"/>
          <w:szCs w:val="24"/>
        </w:rPr>
        <w:t>d</w:t>
      </w:r>
      <w:r w:rsidR="00967AEA">
        <w:rPr>
          <w:rFonts w:ascii="Times New Roman" w:hAnsi="Times New Roman" w:cs="Times New Roman"/>
          <w:sz w:val="24"/>
          <w:szCs w:val="24"/>
        </w:rPr>
        <w:t xml:space="preserve"> to listen. They are entitled </w:t>
      </w:r>
      <w:r w:rsidR="00651287">
        <w:rPr>
          <w:rFonts w:ascii="Times New Roman" w:hAnsi="Times New Roman" w:cs="Times New Roman"/>
          <w:sz w:val="24"/>
          <w:szCs w:val="24"/>
        </w:rPr>
        <w:t xml:space="preserve">to refute any claim to the contrary. </w:t>
      </w:r>
      <w:r w:rsidR="00E51E65">
        <w:rPr>
          <w:rFonts w:ascii="Times New Roman" w:hAnsi="Times New Roman" w:cs="Times New Roman"/>
          <w:sz w:val="24"/>
          <w:szCs w:val="24"/>
        </w:rPr>
        <w:t xml:space="preserve">They would be justified. It would be the truth according to them. For them it would be in the public interest to set the record straight. </w:t>
      </w:r>
      <w:r w:rsidR="00492FD1">
        <w:rPr>
          <w:rFonts w:ascii="Times New Roman" w:hAnsi="Times New Roman" w:cs="Times New Roman"/>
          <w:sz w:val="24"/>
          <w:szCs w:val="24"/>
        </w:rPr>
        <w:t xml:space="preserve">Anyone laying claim to the name would be untruthful according to them. That would be a fair comment from their point of view. All these are classical defences to a claim for defamation. </w:t>
      </w:r>
    </w:p>
    <w:p w:rsidR="00A875F1" w:rsidRDefault="00651287" w:rsidP="00162E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Not only would the</w:t>
      </w:r>
      <w:r w:rsidR="00492FD1">
        <w:rPr>
          <w:rFonts w:ascii="Times New Roman" w:hAnsi="Times New Roman" w:cs="Times New Roman"/>
          <w:sz w:val="24"/>
          <w:szCs w:val="24"/>
        </w:rPr>
        <w:t xml:space="preserve"> defendants</w:t>
      </w:r>
      <w:r>
        <w:rPr>
          <w:rFonts w:ascii="Times New Roman" w:hAnsi="Times New Roman" w:cs="Times New Roman"/>
          <w:sz w:val="24"/>
          <w:szCs w:val="24"/>
        </w:rPr>
        <w:t xml:space="preserve"> have </w:t>
      </w:r>
      <w:r w:rsidR="00492FD1">
        <w:rPr>
          <w:rFonts w:ascii="Times New Roman" w:hAnsi="Times New Roman" w:cs="Times New Roman"/>
          <w:sz w:val="24"/>
          <w:szCs w:val="24"/>
        </w:rPr>
        <w:t xml:space="preserve">had </w:t>
      </w:r>
      <w:r w:rsidR="00E42D64">
        <w:rPr>
          <w:rFonts w:ascii="Times New Roman" w:hAnsi="Times New Roman" w:cs="Times New Roman"/>
          <w:sz w:val="24"/>
          <w:szCs w:val="24"/>
        </w:rPr>
        <w:t xml:space="preserve">the right </w:t>
      </w:r>
      <w:r>
        <w:rPr>
          <w:rFonts w:ascii="Times New Roman" w:hAnsi="Times New Roman" w:cs="Times New Roman"/>
          <w:sz w:val="24"/>
          <w:szCs w:val="24"/>
        </w:rPr>
        <w:t xml:space="preserve">to set the record straight from their point of view, but </w:t>
      </w:r>
      <w:r w:rsidR="008009F2">
        <w:rPr>
          <w:rFonts w:ascii="Times New Roman" w:hAnsi="Times New Roman" w:cs="Times New Roman"/>
          <w:sz w:val="24"/>
          <w:szCs w:val="24"/>
        </w:rPr>
        <w:t xml:space="preserve">also </w:t>
      </w:r>
      <w:r>
        <w:rPr>
          <w:rFonts w:ascii="Times New Roman" w:hAnsi="Times New Roman" w:cs="Times New Roman"/>
          <w:sz w:val="24"/>
          <w:szCs w:val="24"/>
        </w:rPr>
        <w:t xml:space="preserve">such </w:t>
      </w:r>
      <w:r w:rsidR="00900881">
        <w:rPr>
          <w:rFonts w:ascii="Times New Roman" w:hAnsi="Times New Roman" w:cs="Times New Roman"/>
          <w:sz w:val="24"/>
          <w:szCs w:val="24"/>
        </w:rPr>
        <w:t xml:space="preserve">conduct </w:t>
      </w:r>
      <w:r>
        <w:rPr>
          <w:rFonts w:ascii="Times New Roman" w:hAnsi="Times New Roman" w:cs="Times New Roman"/>
          <w:sz w:val="24"/>
          <w:szCs w:val="24"/>
        </w:rPr>
        <w:t xml:space="preserve">would plainly </w:t>
      </w:r>
      <w:r w:rsidR="00AD759A">
        <w:rPr>
          <w:rFonts w:ascii="Times New Roman" w:hAnsi="Times New Roman" w:cs="Times New Roman"/>
          <w:sz w:val="24"/>
          <w:szCs w:val="24"/>
        </w:rPr>
        <w:t xml:space="preserve">show the absence of any </w:t>
      </w:r>
      <w:r w:rsidR="00AD759A" w:rsidRPr="00ED089C">
        <w:rPr>
          <w:rFonts w:ascii="Times New Roman" w:hAnsi="Times New Roman" w:cs="Times New Roman"/>
          <w:i/>
          <w:sz w:val="24"/>
          <w:szCs w:val="24"/>
        </w:rPr>
        <w:t xml:space="preserve">animus </w:t>
      </w:r>
      <w:proofErr w:type="spellStart"/>
      <w:r w:rsidR="00AD759A" w:rsidRPr="00ED089C">
        <w:rPr>
          <w:rFonts w:ascii="Times New Roman" w:hAnsi="Times New Roman" w:cs="Times New Roman"/>
          <w:i/>
          <w:sz w:val="24"/>
          <w:szCs w:val="24"/>
        </w:rPr>
        <w:t>in</w:t>
      </w:r>
      <w:r w:rsidR="008009F2">
        <w:rPr>
          <w:rFonts w:ascii="Times New Roman" w:hAnsi="Times New Roman" w:cs="Times New Roman"/>
          <w:i/>
          <w:sz w:val="24"/>
          <w:szCs w:val="24"/>
        </w:rPr>
        <w:t>i</w:t>
      </w:r>
      <w:r w:rsidR="00AD759A" w:rsidRPr="00ED089C">
        <w:rPr>
          <w:rFonts w:ascii="Times New Roman" w:hAnsi="Times New Roman" w:cs="Times New Roman"/>
          <w:i/>
          <w:sz w:val="24"/>
          <w:szCs w:val="24"/>
        </w:rPr>
        <w:t>uriandi</w:t>
      </w:r>
      <w:proofErr w:type="spellEnd"/>
      <w:r w:rsidR="00E42D64">
        <w:rPr>
          <w:rFonts w:ascii="Times New Roman" w:hAnsi="Times New Roman" w:cs="Times New Roman"/>
          <w:sz w:val="24"/>
          <w:szCs w:val="24"/>
        </w:rPr>
        <w:t xml:space="preserve"> on </w:t>
      </w:r>
      <w:r w:rsidR="00AD759A">
        <w:rPr>
          <w:rFonts w:ascii="Times New Roman" w:hAnsi="Times New Roman" w:cs="Times New Roman"/>
          <w:sz w:val="24"/>
          <w:szCs w:val="24"/>
        </w:rPr>
        <w:t>the</w:t>
      </w:r>
      <w:r w:rsidR="00492FD1">
        <w:rPr>
          <w:rFonts w:ascii="Times New Roman" w:hAnsi="Times New Roman" w:cs="Times New Roman"/>
          <w:sz w:val="24"/>
          <w:szCs w:val="24"/>
        </w:rPr>
        <w:t xml:space="preserve">ir part. One is not liable for defamation unless, among other things, one had the requisite </w:t>
      </w:r>
      <w:r w:rsidR="00492FD1" w:rsidRPr="00492FD1">
        <w:rPr>
          <w:rFonts w:ascii="Times New Roman" w:hAnsi="Times New Roman" w:cs="Times New Roman"/>
          <w:i/>
          <w:sz w:val="24"/>
          <w:szCs w:val="24"/>
        </w:rPr>
        <w:t xml:space="preserve">animus </w:t>
      </w:r>
      <w:proofErr w:type="spellStart"/>
      <w:r w:rsidR="00492FD1" w:rsidRPr="00492FD1">
        <w:rPr>
          <w:rFonts w:ascii="Times New Roman" w:hAnsi="Times New Roman" w:cs="Times New Roman"/>
          <w:i/>
          <w:sz w:val="24"/>
          <w:szCs w:val="24"/>
        </w:rPr>
        <w:t>iniuriandi</w:t>
      </w:r>
      <w:proofErr w:type="spellEnd"/>
      <w:r w:rsidR="00492FD1">
        <w:rPr>
          <w:rFonts w:ascii="Times New Roman" w:hAnsi="Times New Roman" w:cs="Times New Roman"/>
          <w:sz w:val="24"/>
          <w:szCs w:val="24"/>
        </w:rPr>
        <w:t xml:space="preserve">. </w:t>
      </w:r>
      <w:r w:rsidR="00AD759A" w:rsidRPr="00ED089C">
        <w:rPr>
          <w:rFonts w:ascii="Times New Roman" w:hAnsi="Times New Roman" w:cs="Times New Roman"/>
          <w:i/>
          <w:sz w:val="24"/>
          <w:szCs w:val="24"/>
        </w:rPr>
        <w:t xml:space="preserve">Animus </w:t>
      </w:r>
      <w:proofErr w:type="spellStart"/>
      <w:r w:rsidR="00AD759A" w:rsidRPr="00ED089C">
        <w:rPr>
          <w:rFonts w:ascii="Times New Roman" w:hAnsi="Times New Roman" w:cs="Times New Roman"/>
          <w:i/>
          <w:sz w:val="24"/>
          <w:szCs w:val="24"/>
        </w:rPr>
        <w:t>in</w:t>
      </w:r>
      <w:r w:rsidR="00F91AC5">
        <w:rPr>
          <w:rFonts w:ascii="Times New Roman" w:hAnsi="Times New Roman" w:cs="Times New Roman"/>
          <w:i/>
          <w:sz w:val="24"/>
          <w:szCs w:val="24"/>
        </w:rPr>
        <w:t>i</w:t>
      </w:r>
      <w:r w:rsidR="00AD759A" w:rsidRPr="00ED089C">
        <w:rPr>
          <w:rFonts w:ascii="Times New Roman" w:hAnsi="Times New Roman" w:cs="Times New Roman"/>
          <w:i/>
          <w:sz w:val="24"/>
          <w:szCs w:val="24"/>
        </w:rPr>
        <w:t>uriandi</w:t>
      </w:r>
      <w:proofErr w:type="spellEnd"/>
      <w:r w:rsidR="00F91AC5">
        <w:rPr>
          <w:rFonts w:ascii="Times New Roman" w:hAnsi="Times New Roman" w:cs="Times New Roman"/>
          <w:sz w:val="24"/>
          <w:szCs w:val="24"/>
        </w:rPr>
        <w:t>, in relation to defamation,</w:t>
      </w:r>
      <w:r w:rsidR="00AD759A">
        <w:rPr>
          <w:rFonts w:ascii="Times New Roman" w:hAnsi="Times New Roman" w:cs="Times New Roman"/>
          <w:sz w:val="24"/>
          <w:szCs w:val="24"/>
        </w:rPr>
        <w:t xml:space="preserve"> is the intention to defame</w:t>
      </w:r>
      <w:r w:rsidR="00B009B0">
        <w:rPr>
          <w:rFonts w:ascii="Times New Roman" w:hAnsi="Times New Roman" w:cs="Times New Roman"/>
          <w:sz w:val="24"/>
          <w:szCs w:val="24"/>
        </w:rPr>
        <w:t xml:space="preserve"> with the knowledge of the wrongfulness</w:t>
      </w:r>
      <w:r w:rsidR="00F91AC5">
        <w:rPr>
          <w:rFonts w:ascii="Times New Roman" w:hAnsi="Times New Roman" w:cs="Times New Roman"/>
          <w:sz w:val="24"/>
          <w:szCs w:val="24"/>
        </w:rPr>
        <w:t>. I</w:t>
      </w:r>
      <w:r w:rsidR="00B009B0">
        <w:rPr>
          <w:rFonts w:ascii="Times New Roman" w:hAnsi="Times New Roman" w:cs="Times New Roman"/>
          <w:sz w:val="24"/>
          <w:szCs w:val="24"/>
        </w:rPr>
        <w:t xml:space="preserve">n </w:t>
      </w:r>
      <w:r w:rsidR="00B009B0" w:rsidRPr="00A875F1">
        <w:rPr>
          <w:rFonts w:ascii="Times New Roman" w:hAnsi="Times New Roman" w:cs="Times New Roman"/>
          <w:i/>
          <w:sz w:val="24"/>
          <w:szCs w:val="24"/>
        </w:rPr>
        <w:t xml:space="preserve">Smith NO and Lardner-Burke NO </w:t>
      </w:r>
      <w:r w:rsidR="00B009B0" w:rsidRPr="005E745C">
        <w:rPr>
          <w:rFonts w:ascii="Times New Roman" w:hAnsi="Times New Roman" w:cs="Times New Roman"/>
          <w:sz w:val="24"/>
          <w:szCs w:val="24"/>
        </w:rPr>
        <w:t>v</w:t>
      </w:r>
      <w:r w:rsidR="00081B2E">
        <w:rPr>
          <w:rFonts w:ascii="Times New Roman" w:hAnsi="Times New Roman" w:cs="Times New Roman"/>
          <w:sz w:val="24"/>
          <w:szCs w:val="24"/>
        </w:rPr>
        <w:t xml:space="preserve"> </w:t>
      </w:r>
      <w:proofErr w:type="spellStart"/>
      <w:r w:rsidR="00B009B0" w:rsidRPr="00A875F1">
        <w:rPr>
          <w:rFonts w:ascii="Times New Roman" w:hAnsi="Times New Roman" w:cs="Times New Roman"/>
          <w:i/>
          <w:sz w:val="24"/>
          <w:szCs w:val="24"/>
        </w:rPr>
        <w:t>Wonesayi</w:t>
      </w:r>
      <w:proofErr w:type="spellEnd"/>
      <w:r w:rsidR="00B009B0">
        <w:rPr>
          <w:rFonts w:ascii="Times New Roman" w:hAnsi="Times New Roman" w:cs="Times New Roman"/>
          <w:sz w:val="24"/>
          <w:szCs w:val="24"/>
        </w:rPr>
        <w:t xml:space="preserve"> 1972 (3) SA 289 (RA), </w:t>
      </w:r>
      <w:r w:rsidR="00B009B0" w:rsidRPr="00ED089C">
        <w:rPr>
          <w:rFonts w:ascii="Times New Roman" w:hAnsi="Times New Roman" w:cs="Times New Roman"/>
          <w:i/>
          <w:sz w:val="24"/>
          <w:szCs w:val="24"/>
        </w:rPr>
        <w:t xml:space="preserve">animus </w:t>
      </w:r>
      <w:proofErr w:type="spellStart"/>
      <w:r w:rsidR="00B009B0" w:rsidRPr="00ED089C">
        <w:rPr>
          <w:rFonts w:ascii="Times New Roman" w:hAnsi="Times New Roman" w:cs="Times New Roman"/>
          <w:i/>
          <w:sz w:val="24"/>
          <w:szCs w:val="24"/>
        </w:rPr>
        <w:t>in</w:t>
      </w:r>
      <w:r w:rsidR="00F91AC5">
        <w:rPr>
          <w:rFonts w:ascii="Times New Roman" w:hAnsi="Times New Roman" w:cs="Times New Roman"/>
          <w:i/>
          <w:sz w:val="24"/>
          <w:szCs w:val="24"/>
        </w:rPr>
        <w:t>i</w:t>
      </w:r>
      <w:r w:rsidR="00B009B0" w:rsidRPr="00ED089C">
        <w:rPr>
          <w:rFonts w:ascii="Times New Roman" w:hAnsi="Times New Roman" w:cs="Times New Roman"/>
          <w:i/>
          <w:sz w:val="24"/>
          <w:szCs w:val="24"/>
        </w:rPr>
        <w:t>uriandi</w:t>
      </w:r>
      <w:proofErr w:type="spellEnd"/>
      <w:r w:rsidR="00B009B0">
        <w:rPr>
          <w:rFonts w:ascii="Times New Roman" w:hAnsi="Times New Roman" w:cs="Times New Roman"/>
          <w:sz w:val="24"/>
          <w:szCs w:val="24"/>
        </w:rPr>
        <w:t xml:space="preserve">, was said to refer to the defendant’s subjective state of mind. Where the words complained of are defamatory, the onus shifts to </w:t>
      </w:r>
      <w:r w:rsidR="00B009B0">
        <w:rPr>
          <w:rFonts w:ascii="Times New Roman" w:hAnsi="Times New Roman" w:cs="Times New Roman"/>
          <w:sz w:val="24"/>
          <w:szCs w:val="24"/>
        </w:rPr>
        <w:lastRenderedPageBreak/>
        <w:t xml:space="preserve">the defendant </w:t>
      </w:r>
      <w:r w:rsidR="00A875F1">
        <w:rPr>
          <w:rFonts w:ascii="Times New Roman" w:hAnsi="Times New Roman" w:cs="Times New Roman"/>
          <w:sz w:val="24"/>
          <w:szCs w:val="24"/>
        </w:rPr>
        <w:t xml:space="preserve">who must plead the circumstances in which he uttered them and satisfy the court that he uttered them </w:t>
      </w:r>
      <w:r w:rsidR="00A875F1" w:rsidRPr="00F91AC5">
        <w:rPr>
          <w:rFonts w:ascii="Times New Roman" w:hAnsi="Times New Roman" w:cs="Times New Roman"/>
          <w:i/>
          <w:sz w:val="24"/>
          <w:szCs w:val="24"/>
        </w:rPr>
        <w:t>bona fide</w:t>
      </w:r>
      <w:r w:rsidR="00A875F1">
        <w:rPr>
          <w:rFonts w:ascii="Times New Roman" w:hAnsi="Times New Roman" w:cs="Times New Roman"/>
          <w:sz w:val="24"/>
          <w:szCs w:val="24"/>
        </w:rPr>
        <w:t xml:space="preserve"> with no intention to injure.</w:t>
      </w:r>
    </w:p>
    <w:p w:rsidR="00ED089C" w:rsidRDefault="00A875F1" w:rsidP="00162E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matter there can be no shifting of onus to the defendants because second defendant’s </w:t>
      </w:r>
      <w:r w:rsidRPr="00F91AC5">
        <w:rPr>
          <w:rFonts w:ascii="Times New Roman" w:hAnsi="Times New Roman" w:cs="Times New Roman"/>
          <w:i/>
          <w:sz w:val="24"/>
          <w:szCs w:val="24"/>
        </w:rPr>
        <w:t>ipse dixit</w:t>
      </w:r>
      <w:r>
        <w:rPr>
          <w:rFonts w:ascii="Times New Roman" w:hAnsi="Times New Roman" w:cs="Times New Roman"/>
          <w:sz w:val="24"/>
          <w:szCs w:val="24"/>
        </w:rPr>
        <w:t xml:space="preserve"> was not defamatory in any sense. If the defendants genuinely believed that it was Grace </w:t>
      </w:r>
      <w:proofErr w:type="spellStart"/>
      <w:r>
        <w:rPr>
          <w:rFonts w:ascii="Times New Roman" w:hAnsi="Times New Roman" w:cs="Times New Roman"/>
          <w:sz w:val="24"/>
          <w:szCs w:val="24"/>
        </w:rPr>
        <w:t>Kwinjeh</w:t>
      </w:r>
      <w:proofErr w:type="spellEnd"/>
      <w:r>
        <w:rPr>
          <w:rFonts w:ascii="Times New Roman" w:hAnsi="Times New Roman" w:cs="Times New Roman"/>
          <w:sz w:val="24"/>
          <w:szCs w:val="24"/>
        </w:rPr>
        <w:t xml:space="preserve"> who had coined the name Movement for Democratic Change, how else could they have rebutted plaintiff’s claim to the contrary without hurting his ego? How does defendants’ claim </w:t>
      </w:r>
      <w:r w:rsidR="00ED089C">
        <w:rPr>
          <w:rFonts w:ascii="Times New Roman" w:hAnsi="Times New Roman" w:cs="Times New Roman"/>
          <w:sz w:val="24"/>
          <w:szCs w:val="24"/>
        </w:rPr>
        <w:t>become defamatory of the plaintiff?</w:t>
      </w:r>
    </w:p>
    <w:p w:rsidR="00F91AC5" w:rsidRDefault="00ED089C" w:rsidP="00162E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claims that he, and nobody else, coined the name </w:t>
      </w:r>
      <w:r w:rsidRPr="00F91AC5">
        <w:rPr>
          <w:rFonts w:ascii="Times New Roman" w:hAnsi="Times New Roman" w:cs="Times New Roman"/>
          <w:b/>
          <w:sz w:val="24"/>
          <w:szCs w:val="24"/>
        </w:rPr>
        <w:t>Movement for Democratic Change</w:t>
      </w:r>
      <w:r>
        <w:rPr>
          <w:rFonts w:ascii="Times New Roman" w:hAnsi="Times New Roman" w:cs="Times New Roman"/>
          <w:sz w:val="24"/>
          <w:szCs w:val="24"/>
        </w:rPr>
        <w:t>. He claims that the defendants knew, or ought to have known</w:t>
      </w:r>
      <w:r w:rsidR="003262A0">
        <w:rPr>
          <w:rFonts w:ascii="Times New Roman" w:hAnsi="Times New Roman" w:cs="Times New Roman"/>
          <w:sz w:val="24"/>
          <w:szCs w:val="24"/>
        </w:rPr>
        <w:t>,</w:t>
      </w:r>
      <w:r>
        <w:rPr>
          <w:rFonts w:ascii="Times New Roman" w:hAnsi="Times New Roman" w:cs="Times New Roman"/>
          <w:sz w:val="24"/>
          <w:szCs w:val="24"/>
        </w:rPr>
        <w:t xml:space="preserve"> that he</w:t>
      </w:r>
      <w:r w:rsidR="003262A0">
        <w:rPr>
          <w:rFonts w:ascii="Times New Roman" w:hAnsi="Times New Roman" w:cs="Times New Roman"/>
          <w:sz w:val="24"/>
          <w:szCs w:val="24"/>
        </w:rPr>
        <w:t xml:space="preserve"> and nobody else coined that name. </w:t>
      </w:r>
      <w:r>
        <w:rPr>
          <w:rFonts w:ascii="Times New Roman" w:hAnsi="Times New Roman" w:cs="Times New Roman"/>
          <w:sz w:val="24"/>
          <w:szCs w:val="24"/>
        </w:rPr>
        <w:t>His evidence that the defendants’ knew</w:t>
      </w:r>
      <w:r w:rsidR="003262A0">
        <w:rPr>
          <w:rFonts w:ascii="Times New Roman" w:hAnsi="Times New Roman" w:cs="Times New Roman"/>
          <w:sz w:val="24"/>
          <w:szCs w:val="24"/>
        </w:rPr>
        <w:t>, or ought to have known,</w:t>
      </w:r>
      <w:r>
        <w:rPr>
          <w:rFonts w:ascii="Times New Roman" w:hAnsi="Times New Roman" w:cs="Times New Roman"/>
          <w:sz w:val="24"/>
          <w:szCs w:val="24"/>
        </w:rPr>
        <w:t xml:space="preserve"> that it was him who conceived </w:t>
      </w:r>
      <w:r w:rsidR="00F91AC5">
        <w:rPr>
          <w:rFonts w:ascii="Times New Roman" w:hAnsi="Times New Roman" w:cs="Times New Roman"/>
          <w:sz w:val="24"/>
          <w:szCs w:val="24"/>
        </w:rPr>
        <w:t xml:space="preserve">that name </w:t>
      </w:r>
      <w:r w:rsidR="00E42D64">
        <w:rPr>
          <w:rFonts w:ascii="Times New Roman" w:hAnsi="Times New Roman" w:cs="Times New Roman"/>
          <w:sz w:val="24"/>
          <w:szCs w:val="24"/>
        </w:rPr>
        <w:t>was</w:t>
      </w:r>
      <w:r w:rsidR="00054545">
        <w:rPr>
          <w:rFonts w:ascii="Times New Roman" w:hAnsi="Times New Roman" w:cs="Times New Roman"/>
          <w:sz w:val="24"/>
          <w:szCs w:val="24"/>
        </w:rPr>
        <w:t xml:space="preserve"> </w:t>
      </w:r>
      <w:r w:rsidR="00E42D64">
        <w:rPr>
          <w:rFonts w:ascii="Times New Roman" w:hAnsi="Times New Roman" w:cs="Times New Roman"/>
          <w:sz w:val="24"/>
          <w:szCs w:val="24"/>
        </w:rPr>
        <w:t xml:space="preserve">firstly </w:t>
      </w:r>
      <w:r>
        <w:rPr>
          <w:rFonts w:ascii="Times New Roman" w:hAnsi="Times New Roman" w:cs="Times New Roman"/>
          <w:sz w:val="24"/>
          <w:szCs w:val="24"/>
        </w:rPr>
        <w:t xml:space="preserve">the </w:t>
      </w:r>
      <w:r w:rsidR="00E42D64">
        <w:rPr>
          <w:rFonts w:ascii="Times New Roman" w:hAnsi="Times New Roman" w:cs="Times New Roman"/>
          <w:sz w:val="24"/>
          <w:szCs w:val="24"/>
        </w:rPr>
        <w:t>r</w:t>
      </w:r>
      <w:r>
        <w:rPr>
          <w:rFonts w:ascii="Times New Roman" w:hAnsi="Times New Roman" w:cs="Times New Roman"/>
          <w:sz w:val="24"/>
          <w:szCs w:val="24"/>
        </w:rPr>
        <w:t xml:space="preserve">aw </w:t>
      </w:r>
      <w:r w:rsidR="00E42D64">
        <w:rPr>
          <w:rFonts w:ascii="Times New Roman" w:hAnsi="Times New Roman" w:cs="Times New Roman"/>
          <w:sz w:val="24"/>
          <w:szCs w:val="24"/>
        </w:rPr>
        <w:t>d</w:t>
      </w:r>
      <w:r>
        <w:rPr>
          <w:rFonts w:ascii="Times New Roman" w:hAnsi="Times New Roman" w:cs="Times New Roman"/>
          <w:sz w:val="24"/>
          <w:szCs w:val="24"/>
        </w:rPr>
        <w:t>ata document</w:t>
      </w:r>
      <w:r w:rsidR="00F91AC5">
        <w:rPr>
          <w:rFonts w:ascii="Times New Roman" w:hAnsi="Times New Roman" w:cs="Times New Roman"/>
          <w:sz w:val="24"/>
          <w:szCs w:val="24"/>
        </w:rPr>
        <w:t xml:space="preserve">, a compilation made by someone else a year after the event and from reports from other people. Plaintiff’s evidence was also </w:t>
      </w:r>
      <w:r>
        <w:rPr>
          <w:rFonts w:ascii="Times New Roman" w:hAnsi="Times New Roman" w:cs="Times New Roman"/>
          <w:sz w:val="24"/>
          <w:szCs w:val="24"/>
        </w:rPr>
        <w:t xml:space="preserve">his book which he published </w:t>
      </w:r>
      <w:r w:rsidR="00F91AC5">
        <w:rPr>
          <w:rFonts w:ascii="Times New Roman" w:hAnsi="Times New Roman" w:cs="Times New Roman"/>
          <w:sz w:val="24"/>
          <w:szCs w:val="24"/>
        </w:rPr>
        <w:t>more than a decade after the event</w:t>
      </w:r>
      <w:r>
        <w:rPr>
          <w:rFonts w:ascii="Times New Roman" w:hAnsi="Times New Roman" w:cs="Times New Roman"/>
          <w:sz w:val="24"/>
          <w:szCs w:val="24"/>
        </w:rPr>
        <w:t>.</w:t>
      </w:r>
      <w:r w:rsidR="003262A0">
        <w:rPr>
          <w:rFonts w:ascii="Times New Roman" w:hAnsi="Times New Roman" w:cs="Times New Roman"/>
          <w:sz w:val="24"/>
          <w:szCs w:val="24"/>
        </w:rPr>
        <w:t xml:space="preserve"> He claimed that </w:t>
      </w:r>
      <w:r w:rsidR="00F91AC5">
        <w:rPr>
          <w:rFonts w:ascii="Times New Roman" w:hAnsi="Times New Roman" w:cs="Times New Roman"/>
          <w:sz w:val="24"/>
          <w:szCs w:val="24"/>
        </w:rPr>
        <w:t xml:space="preserve">the </w:t>
      </w:r>
      <w:r w:rsidR="00E42D64">
        <w:rPr>
          <w:rFonts w:ascii="Times New Roman" w:hAnsi="Times New Roman" w:cs="Times New Roman"/>
          <w:sz w:val="24"/>
          <w:szCs w:val="24"/>
        </w:rPr>
        <w:t>r</w:t>
      </w:r>
      <w:r w:rsidR="00F91AC5">
        <w:rPr>
          <w:rFonts w:ascii="Times New Roman" w:hAnsi="Times New Roman" w:cs="Times New Roman"/>
          <w:sz w:val="24"/>
          <w:szCs w:val="24"/>
        </w:rPr>
        <w:t xml:space="preserve">aw data </w:t>
      </w:r>
      <w:r w:rsidR="003262A0">
        <w:rPr>
          <w:rFonts w:ascii="Times New Roman" w:hAnsi="Times New Roman" w:cs="Times New Roman"/>
          <w:sz w:val="24"/>
          <w:szCs w:val="24"/>
        </w:rPr>
        <w:t>document</w:t>
      </w:r>
      <w:r w:rsidR="00F91AC5">
        <w:rPr>
          <w:rFonts w:ascii="Times New Roman" w:hAnsi="Times New Roman" w:cs="Times New Roman"/>
          <w:sz w:val="24"/>
          <w:szCs w:val="24"/>
        </w:rPr>
        <w:t xml:space="preserve"> and his book were documents </w:t>
      </w:r>
      <w:r w:rsidR="003262A0">
        <w:rPr>
          <w:rFonts w:ascii="Times New Roman" w:hAnsi="Times New Roman" w:cs="Times New Roman"/>
          <w:sz w:val="24"/>
          <w:szCs w:val="24"/>
        </w:rPr>
        <w:t>in the public domain.</w:t>
      </w:r>
    </w:p>
    <w:p w:rsidR="00ED089C" w:rsidRDefault="00F91AC5" w:rsidP="00162E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Plaintiff’s </w:t>
      </w:r>
      <w:r w:rsidR="00ED089C">
        <w:rPr>
          <w:rFonts w:ascii="Times New Roman" w:hAnsi="Times New Roman" w:cs="Times New Roman"/>
          <w:sz w:val="24"/>
          <w:szCs w:val="24"/>
        </w:rPr>
        <w:t xml:space="preserve">other evidence </w:t>
      </w:r>
      <w:r>
        <w:rPr>
          <w:rFonts w:ascii="Times New Roman" w:hAnsi="Times New Roman" w:cs="Times New Roman"/>
          <w:sz w:val="24"/>
          <w:szCs w:val="24"/>
        </w:rPr>
        <w:t xml:space="preserve">that it was him that coined the name </w:t>
      </w:r>
      <w:r w:rsidRPr="00F91AC5">
        <w:rPr>
          <w:rFonts w:ascii="Times New Roman" w:hAnsi="Times New Roman" w:cs="Times New Roman"/>
          <w:b/>
          <w:sz w:val="24"/>
          <w:szCs w:val="24"/>
        </w:rPr>
        <w:t>Movement for Democratic Change</w:t>
      </w:r>
      <w:r>
        <w:rPr>
          <w:rFonts w:ascii="Times New Roman" w:hAnsi="Times New Roman" w:cs="Times New Roman"/>
          <w:sz w:val="24"/>
          <w:szCs w:val="24"/>
        </w:rPr>
        <w:t xml:space="preserve"> wer</w:t>
      </w:r>
      <w:r w:rsidR="00ED089C">
        <w:rPr>
          <w:rFonts w:ascii="Times New Roman" w:hAnsi="Times New Roman" w:cs="Times New Roman"/>
          <w:sz w:val="24"/>
          <w:szCs w:val="24"/>
        </w:rPr>
        <w:t>e the articles which he wrote in rebuttal to the defendant’s assertion</w:t>
      </w:r>
      <w:r w:rsidR="00701B00">
        <w:rPr>
          <w:rFonts w:ascii="Times New Roman" w:hAnsi="Times New Roman" w:cs="Times New Roman"/>
          <w:sz w:val="24"/>
          <w:szCs w:val="24"/>
        </w:rPr>
        <w:t xml:space="preserve"> also more than a decade after the event</w:t>
      </w:r>
      <w:r w:rsidR="00ED089C">
        <w:rPr>
          <w:rFonts w:ascii="Times New Roman" w:hAnsi="Times New Roman" w:cs="Times New Roman"/>
          <w:sz w:val="24"/>
          <w:szCs w:val="24"/>
        </w:rPr>
        <w:t xml:space="preserve">. His most important evidence </w:t>
      </w:r>
      <w:r w:rsidR="00701B00">
        <w:rPr>
          <w:rFonts w:ascii="Times New Roman" w:hAnsi="Times New Roman" w:cs="Times New Roman"/>
          <w:sz w:val="24"/>
          <w:szCs w:val="24"/>
        </w:rPr>
        <w:t>wa</w:t>
      </w:r>
      <w:r w:rsidR="00ED089C">
        <w:rPr>
          <w:rFonts w:ascii="Times New Roman" w:hAnsi="Times New Roman" w:cs="Times New Roman"/>
          <w:sz w:val="24"/>
          <w:szCs w:val="24"/>
        </w:rPr>
        <w:t xml:space="preserve">s undoubtedly the </w:t>
      </w:r>
      <w:r w:rsidR="00701B00">
        <w:rPr>
          <w:rFonts w:ascii="Times New Roman" w:hAnsi="Times New Roman" w:cs="Times New Roman"/>
          <w:sz w:val="24"/>
          <w:szCs w:val="24"/>
        </w:rPr>
        <w:t xml:space="preserve">testimony </w:t>
      </w:r>
      <w:r w:rsidR="00E42D64">
        <w:rPr>
          <w:rFonts w:ascii="Times New Roman" w:hAnsi="Times New Roman" w:cs="Times New Roman"/>
          <w:sz w:val="24"/>
          <w:szCs w:val="24"/>
        </w:rPr>
        <w:t xml:space="preserve">of </w:t>
      </w:r>
      <w:r w:rsidR="00ED089C">
        <w:rPr>
          <w:rFonts w:ascii="Times New Roman" w:hAnsi="Times New Roman" w:cs="Times New Roman"/>
          <w:sz w:val="24"/>
          <w:szCs w:val="24"/>
        </w:rPr>
        <w:t xml:space="preserve">his witness, Mr </w:t>
      </w:r>
      <w:proofErr w:type="spellStart"/>
      <w:r w:rsidR="00ED089C">
        <w:rPr>
          <w:rFonts w:ascii="Times New Roman" w:hAnsi="Times New Roman" w:cs="Times New Roman"/>
          <w:sz w:val="24"/>
          <w:szCs w:val="24"/>
        </w:rPr>
        <w:t>Zindoga</w:t>
      </w:r>
      <w:proofErr w:type="spellEnd"/>
      <w:r w:rsidR="00ED089C">
        <w:rPr>
          <w:rFonts w:ascii="Times New Roman" w:hAnsi="Times New Roman" w:cs="Times New Roman"/>
          <w:sz w:val="24"/>
          <w:szCs w:val="24"/>
        </w:rPr>
        <w:t xml:space="preserve">, who supported his claim to the name. </w:t>
      </w:r>
    </w:p>
    <w:p w:rsidR="00B939E5" w:rsidRDefault="00701B00" w:rsidP="004C2E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in their application for absolution have made a frontal attack on the quality of the plaintiff’s evidence and have urged me to disregard it as u</w:t>
      </w:r>
      <w:r w:rsidR="00E42D64">
        <w:rPr>
          <w:rFonts w:ascii="Times New Roman" w:hAnsi="Times New Roman" w:cs="Times New Roman"/>
          <w:sz w:val="24"/>
          <w:szCs w:val="24"/>
        </w:rPr>
        <w:t>nreliable. They attack the raw d</w:t>
      </w:r>
      <w:r>
        <w:rPr>
          <w:rFonts w:ascii="Times New Roman" w:hAnsi="Times New Roman" w:cs="Times New Roman"/>
          <w:sz w:val="24"/>
          <w:szCs w:val="24"/>
        </w:rPr>
        <w:t xml:space="preserve">ata document as hearsay. They dismiss Mr </w:t>
      </w:r>
      <w:proofErr w:type="spellStart"/>
      <w:r>
        <w:rPr>
          <w:rFonts w:ascii="Times New Roman" w:hAnsi="Times New Roman" w:cs="Times New Roman"/>
          <w:sz w:val="24"/>
          <w:szCs w:val="24"/>
        </w:rPr>
        <w:t>Zindoga’s</w:t>
      </w:r>
      <w:proofErr w:type="spellEnd"/>
      <w:r>
        <w:rPr>
          <w:rFonts w:ascii="Times New Roman" w:hAnsi="Times New Roman" w:cs="Times New Roman"/>
          <w:sz w:val="24"/>
          <w:szCs w:val="24"/>
        </w:rPr>
        <w:t xml:space="preserve"> evidence as self</w:t>
      </w:r>
      <w:r w:rsidR="00B939E5">
        <w:rPr>
          <w:rFonts w:ascii="Times New Roman" w:hAnsi="Times New Roman" w:cs="Times New Roman"/>
          <w:sz w:val="24"/>
          <w:szCs w:val="24"/>
        </w:rPr>
        <w:t>-</w:t>
      </w:r>
      <w:r>
        <w:rPr>
          <w:rFonts w:ascii="Times New Roman" w:hAnsi="Times New Roman" w:cs="Times New Roman"/>
          <w:sz w:val="24"/>
          <w:szCs w:val="24"/>
        </w:rPr>
        <w:t xml:space="preserve">contradictory in </w:t>
      </w:r>
      <w:r w:rsidR="00B939E5">
        <w:rPr>
          <w:rFonts w:ascii="Times New Roman" w:hAnsi="Times New Roman" w:cs="Times New Roman"/>
          <w:sz w:val="24"/>
          <w:szCs w:val="24"/>
        </w:rPr>
        <w:t xml:space="preserve">some </w:t>
      </w:r>
      <w:r>
        <w:rPr>
          <w:rFonts w:ascii="Times New Roman" w:hAnsi="Times New Roman" w:cs="Times New Roman"/>
          <w:sz w:val="24"/>
          <w:szCs w:val="24"/>
        </w:rPr>
        <w:t xml:space="preserve">respects and </w:t>
      </w:r>
      <w:r w:rsidR="00B939E5">
        <w:rPr>
          <w:rFonts w:ascii="Times New Roman" w:hAnsi="Times New Roman" w:cs="Times New Roman"/>
          <w:sz w:val="24"/>
          <w:szCs w:val="24"/>
        </w:rPr>
        <w:t xml:space="preserve">plainly </w:t>
      </w:r>
      <w:r>
        <w:rPr>
          <w:rFonts w:ascii="Times New Roman" w:hAnsi="Times New Roman" w:cs="Times New Roman"/>
          <w:sz w:val="24"/>
          <w:szCs w:val="24"/>
        </w:rPr>
        <w:t>contradictory of the p</w:t>
      </w:r>
      <w:r w:rsidR="00B939E5">
        <w:rPr>
          <w:rFonts w:ascii="Times New Roman" w:hAnsi="Times New Roman" w:cs="Times New Roman"/>
          <w:sz w:val="24"/>
          <w:szCs w:val="24"/>
        </w:rPr>
        <w:t>l</w:t>
      </w:r>
      <w:r>
        <w:rPr>
          <w:rFonts w:ascii="Times New Roman" w:hAnsi="Times New Roman" w:cs="Times New Roman"/>
          <w:sz w:val="24"/>
          <w:szCs w:val="24"/>
        </w:rPr>
        <w:t xml:space="preserve">aintiff’s </w:t>
      </w:r>
      <w:r w:rsidR="00B939E5">
        <w:rPr>
          <w:rFonts w:ascii="Times New Roman" w:hAnsi="Times New Roman" w:cs="Times New Roman"/>
          <w:sz w:val="24"/>
          <w:szCs w:val="24"/>
        </w:rPr>
        <w:t xml:space="preserve">own </w:t>
      </w:r>
      <w:r>
        <w:rPr>
          <w:rFonts w:ascii="Times New Roman" w:hAnsi="Times New Roman" w:cs="Times New Roman"/>
          <w:sz w:val="24"/>
          <w:szCs w:val="24"/>
        </w:rPr>
        <w:t>evidence, particularly in re</w:t>
      </w:r>
      <w:r w:rsidR="00B939E5">
        <w:rPr>
          <w:rFonts w:ascii="Times New Roman" w:hAnsi="Times New Roman" w:cs="Times New Roman"/>
          <w:sz w:val="24"/>
          <w:szCs w:val="24"/>
        </w:rPr>
        <w:t>lation</w:t>
      </w:r>
      <w:r>
        <w:rPr>
          <w:rFonts w:ascii="Times New Roman" w:hAnsi="Times New Roman" w:cs="Times New Roman"/>
          <w:sz w:val="24"/>
          <w:szCs w:val="24"/>
        </w:rPr>
        <w:t xml:space="preserve"> to the process leading to the adoption of the first defendant’s name. </w:t>
      </w:r>
      <w:r w:rsidR="00E42D64">
        <w:rPr>
          <w:rFonts w:ascii="Times New Roman" w:hAnsi="Times New Roman" w:cs="Times New Roman"/>
          <w:sz w:val="24"/>
          <w:szCs w:val="24"/>
        </w:rPr>
        <w:t>About plaintiff’s book, the defence counsel highlighted that the plaintiff had dismally failed to show how many copies had been sold</w:t>
      </w:r>
      <w:r w:rsidR="00CF6925">
        <w:rPr>
          <w:rFonts w:ascii="Times New Roman" w:hAnsi="Times New Roman" w:cs="Times New Roman"/>
          <w:sz w:val="24"/>
          <w:szCs w:val="24"/>
        </w:rPr>
        <w:t xml:space="preserve"> for him to insist that the defendants must have read it, and that, a</w:t>
      </w:r>
      <w:r w:rsidR="00E42D64">
        <w:rPr>
          <w:rFonts w:ascii="Times New Roman" w:hAnsi="Times New Roman" w:cs="Times New Roman"/>
          <w:sz w:val="24"/>
          <w:szCs w:val="24"/>
        </w:rPr>
        <w:t xml:space="preserve">mong other things, even his own witness had not read </w:t>
      </w:r>
      <w:r w:rsidR="00CF6925">
        <w:rPr>
          <w:rFonts w:ascii="Times New Roman" w:hAnsi="Times New Roman" w:cs="Times New Roman"/>
          <w:sz w:val="24"/>
          <w:szCs w:val="24"/>
        </w:rPr>
        <w:t>the book</w:t>
      </w:r>
      <w:r w:rsidR="00E42D64">
        <w:rPr>
          <w:rFonts w:ascii="Times New Roman" w:hAnsi="Times New Roman" w:cs="Times New Roman"/>
          <w:sz w:val="24"/>
          <w:szCs w:val="24"/>
        </w:rPr>
        <w:t xml:space="preserve">. </w:t>
      </w:r>
      <w:r w:rsidR="00CF6925">
        <w:rPr>
          <w:rFonts w:ascii="Times New Roman" w:hAnsi="Times New Roman" w:cs="Times New Roman"/>
          <w:sz w:val="24"/>
          <w:szCs w:val="24"/>
        </w:rPr>
        <w:t>O</w:t>
      </w:r>
      <w:r>
        <w:rPr>
          <w:rFonts w:ascii="Times New Roman" w:hAnsi="Times New Roman" w:cs="Times New Roman"/>
          <w:sz w:val="24"/>
          <w:szCs w:val="24"/>
        </w:rPr>
        <w:t xml:space="preserve">n the authority of </w:t>
      </w:r>
      <w:proofErr w:type="spellStart"/>
      <w:r w:rsidRPr="00B939E5">
        <w:rPr>
          <w:rFonts w:ascii="Times New Roman" w:hAnsi="Times New Roman" w:cs="Times New Roman"/>
          <w:i/>
          <w:sz w:val="24"/>
          <w:szCs w:val="24"/>
        </w:rPr>
        <w:t>Munuhwa</w:t>
      </w:r>
      <w:proofErr w:type="spellEnd"/>
      <w:r w:rsidR="00081B2E">
        <w:rPr>
          <w:rFonts w:ascii="Times New Roman" w:hAnsi="Times New Roman" w:cs="Times New Roman"/>
          <w:i/>
          <w:sz w:val="24"/>
          <w:szCs w:val="24"/>
        </w:rPr>
        <w:t xml:space="preserve"> </w:t>
      </w:r>
      <w:r w:rsidRPr="005E745C">
        <w:rPr>
          <w:rFonts w:ascii="Times New Roman" w:hAnsi="Times New Roman" w:cs="Times New Roman"/>
          <w:sz w:val="24"/>
          <w:szCs w:val="24"/>
        </w:rPr>
        <w:t>v</w:t>
      </w:r>
      <w:r w:rsidR="00081B2E">
        <w:rPr>
          <w:rFonts w:ascii="Times New Roman" w:hAnsi="Times New Roman" w:cs="Times New Roman"/>
          <w:sz w:val="24"/>
          <w:szCs w:val="24"/>
        </w:rPr>
        <w:t xml:space="preserve"> </w:t>
      </w:r>
      <w:proofErr w:type="spellStart"/>
      <w:r w:rsidRPr="00B939E5">
        <w:rPr>
          <w:rFonts w:ascii="Times New Roman" w:hAnsi="Times New Roman" w:cs="Times New Roman"/>
          <w:i/>
          <w:sz w:val="24"/>
          <w:szCs w:val="24"/>
        </w:rPr>
        <w:t>Mhukauhuru</w:t>
      </w:r>
      <w:proofErr w:type="spellEnd"/>
      <w:r w:rsidRPr="00B939E5">
        <w:rPr>
          <w:rFonts w:ascii="Times New Roman" w:hAnsi="Times New Roman" w:cs="Times New Roman"/>
          <w:i/>
          <w:sz w:val="24"/>
          <w:szCs w:val="24"/>
        </w:rPr>
        <w:t xml:space="preserve"> Bus Service (Pvt) Ltd</w:t>
      </w:r>
      <w:r>
        <w:rPr>
          <w:rFonts w:ascii="Times New Roman" w:hAnsi="Times New Roman" w:cs="Times New Roman"/>
          <w:sz w:val="24"/>
          <w:szCs w:val="24"/>
        </w:rPr>
        <w:t xml:space="preserve"> 1994 (2) ZLR 3</w:t>
      </w:r>
      <w:r w:rsidR="00B939E5">
        <w:rPr>
          <w:rFonts w:ascii="Times New Roman" w:hAnsi="Times New Roman" w:cs="Times New Roman"/>
          <w:sz w:val="24"/>
          <w:szCs w:val="24"/>
        </w:rPr>
        <w:t xml:space="preserve">82 (H), in which CHATIKOBO J evaluated the evidence of quantum that had been led by the plaintiff and </w:t>
      </w:r>
      <w:r w:rsidR="00CF6925">
        <w:rPr>
          <w:rFonts w:ascii="Times New Roman" w:hAnsi="Times New Roman" w:cs="Times New Roman"/>
          <w:sz w:val="24"/>
          <w:szCs w:val="24"/>
        </w:rPr>
        <w:t xml:space="preserve">had </w:t>
      </w:r>
      <w:r w:rsidR="00B939E5">
        <w:rPr>
          <w:rFonts w:ascii="Times New Roman" w:hAnsi="Times New Roman" w:cs="Times New Roman"/>
          <w:sz w:val="24"/>
          <w:szCs w:val="24"/>
        </w:rPr>
        <w:t xml:space="preserve">granted absolution from the instance at the close of the plaintiff’s </w:t>
      </w:r>
      <w:r w:rsidR="00CF6925">
        <w:rPr>
          <w:rFonts w:ascii="Times New Roman" w:hAnsi="Times New Roman" w:cs="Times New Roman"/>
          <w:sz w:val="24"/>
          <w:szCs w:val="24"/>
        </w:rPr>
        <w:t xml:space="preserve">case </w:t>
      </w:r>
      <w:r w:rsidR="00B939E5">
        <w:rPr>
          <w:rFonts w:ascii="Times New Roman" w:hAnsi="Times New Roman" w:cs="Times New Roman"/>
          <w:sz w:val="24"/>
          <w:szCs w:val="24"/>
        </w:rPr>
        <w:t>as such evidence had been</w:t>
      </w:r>
      <w:r w:rsidR="00900881">
        <w:rPr>
          <w:rFonts w:ascii="Times New Roman" w:hAnsi="Times New Roman" w:cs="Times New Roman"/>
          <w:sz w:val="24"/>
          <w:szCs w:val="24"/>
        </w:rPr>
        <w:t xml:space="preserve"> held to be</w:t>
      </w:r>
      <w:r w:rsidR="00B939E5">
        <w:rPr>
          <w:rFonts w:ascii="Times New Roman" w:hAnsi="Times New Roman" w:cs="Times New Roman"/>
          <w:sz w:val="24"/>
          <w:szCs w:val="24"/>
        </w:rPr>
        <w:t xml:space="preserve"> insufficient, </w:t>
      </w:r>
      <w:r w:rsidR="00CF6925">
        <w:rPr>
          <w:rFonts w:ascii="Times New Roman" w:hAnsi="Times New Roman" w:cs="Times New Roman"/>
          <w:sz w:val="24"/>
          <w:szCs w:val="24"/>
        </w:rPr>
        <w:t xml:space="preserve">defence counsel submitted that </w:t>
      </w:r>
      <w:r w:rsidR="00B939E5">
        <w:rPr>
          <w:rFonts w:ascii="Times New Roman" w:hAnsi="Times New Roman" w:cs="Times New Roman"/>
          <w:sz w:val="24"/>
          <w:szCs w:val="24"/>
        </w:rPr>
        <w:t xml:space="preserve">I must assess the plaintiff’s evidence and </w:t>
      </w:r>
      <w:r w:rsidR="00CF6925">
        <w:rPr>
          <w:rFonts w:ascii="Times New Roman" w:hAnsi="Times New Roman" w:cs="Times New Roman"/>
          <w:sz w:val="24"/>
          <w:szCs w:val="24"/>
        </w:rPr>
        <w:t>find</w:t>
      </w:r>
      <w:r w:rsidR="00B939E5">
        <w:rPr>
          <w:rFonts w:ascii="Times New Roman" w:hAnsi="Times New Roman" w:cs="Times New Roman"/>
          <w:sz w:val="24"/>
          <w:szCs w:val="24"/>
        </w:rPr>
        <w:t xml:space="preserve"> against him.</w:t>
      </w:r>
    </w:p>
    <w:p w:rsidR="004C2E7F" w:rsidRDefault="004C2E7F" w:rsidP="004C2E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task is not to determine who between the plaintiff and Grace </w:t>
      </w:r>
      <w:proofErr w:type="spellStart"/>
      <w:r>
        <w:rPr>
          <w:rFonts w:ascii="Times New Roman" w:hAnsi="Times New Roman" w:cs="Times New Roman"/>
          <w:sz w:val="24"/>
          <w:szCs w:val="24"/>
        </w:rPr>
        <w:t>Kwinjeh</w:t>
      </w:r>
      <w:proofErr w:type="spellEnd"/>
      <w:r>
        <w:rPr>
          <w:rFonts w:ascii="Times New Roman" w:hAnsi="Times New Roman" w:cs="Times New Roman"/>
          <w:sz w:val="24"/>
          <w:szCs w:val="24"/>
        </w:rPr>
        <w:t xml:space="preserve"> coined the name </w:t>
      </w:r>
      <w:r w:rsidRPr="00B939E5">
        <w:rPr>
          <w:rFonts w:ascii="Times New Roman" w:hAnsi="Times New Roman" w:cs="Times New Roman"/>
          <w:b/>
          <w:sz w:val="24"/>
          <w:szCs w:val="24"/>
        </w:rPr>
        <w:t>Movement for Democratic Change</w:t>
      </w:r>
      <w:r>
        <w:rPr>
          <w:rFonts w:ascii="Times New Roman" w:hAnsi="Times New Roman" w:cs="Times New Roman"/>
          <w:sz w:val="24"/>
          <w:szCs w:val="24"/>
        </w:rPr>
        <w:t xml:space="preserve">. But even if I </w:t>
      </w:r>
      <w:r w:rsidR="00B939E5">
        <w:rPr>
          <w:rFonts w:ascii="Times New Roman" w:hAnsi="Times New Roman" w:cs="Times New Roman"/>
          <w:sz w:val="24"/>
          <w:szCs w:val="24"/>
        </w:rPr>
        <w:t xml:space="preserve">were to </w:t>
      </w:r>
      <w:r>
        <w:rPr>
          <w:rFonts w:ascii="Times New Roman" w:hAnsi="Times New Roman" w:cs="Times New Roman"/>
          <w:sz w:val="24"/>
          <w:szCs w:val="24"/>
        </w:rPr>
        <w:t>assume that it was the plaintiff who did</w:t>
      </w:r>
      <w:r w:rsidR="00C302BB">
        <w:rPr>
          <w:rFonts w:ascii="Times New Roman" w:hAnsi="Times New Roman" w:cs="Times New Roman"/>
          <w:sz w:val="24"/>
          <w:szCs w:val="24"/>
        </w:rPr>
        <w:t>,</w:t>
      </w:r>
      <w:r>
        <w:rPr>
          <w:rFonts w:ascii="Times New Roman" w:hAnsi="Times New Roman" w:cs="Times New Roman"/>
          <w:sz w:val="24"/>
          <w:szCs w:val="24"/>
        </w:rPr>
        <w:t xml:space="preserve"> and even if I </w:t>
      </w:r>
      <w:r w:rsidR="00B939E5">
        <w:rPr>
          <w:rFonts w:ascii="Times New Roman" w:hAnsi="Times New Roman" w:cs="Times New Roman"/>
          <w:sz w:val="24"/>
          <w:szCs w:val="24"/>
        </w:rPr>
        <w:t xml:space="preserve">were to </w:t>
      </w:r>
      <w:r>
        <w:rPr>
          <w:rFonts w:ascii="Times New Roman" w:hAnsi="Times New Roman" w:cs="Times New Roman"/>
          <w:sz w:val="24"/>
          <w:szCs w:val="24"/>
        </w:rPr>
        <w:t xml:space="preserve">assume that the defendants knew that the plaintiff was </w:t>
      </w:r>
      <w:r>
        <w:rPr>
          <w:rFonts w:ascii="Times New Roman" w:hAnsi="Times New Roman" w:cs="Times New Roman"/>
          <w:sz w:val="24"/>
          <w:szCs w:val="24"/>
        </w:rPr>
        <w:lastRenderedPageBreak/>
        <w:t>laying claim to that name</w:t>
      </w:r>
      <w:r w:rsidR="00C302BB">
        <w:rPr>
          <w:rFonts w:ascii="Times New Roman" w:hAnsi="Times New Roman" w:cs="Times New Roman"/>
          <w:sz w:val="24"/>
          <w:szCs w:val="24"/>
        </w:rPr>
        <w:t xml:space="preserve">, </w:t>
      </w:r>
      <w:r>
        <w:rPr>
          <w:rFonts w:ascii="Times New Roman" w:hAnsi="Times New Roman" w:cs="Times New Roman"/>
          <w:sz w:val="24"/>
          <w:szCs w:val="24"/>
        </w:rPr>
        <w:t xml:space="preserve">I would </w:t>
      </w:r>
      <w:r w:rsidR="00B939E5">
        <w:rPr>
          <w:rFonts w:ascii="Times New Roman" w:hAnsi="Times New Roman" w:cs="Times New Roman"/>
          <w:sz w:val="24"/>
          <w:szCs w:val="24"/>
        </w:rPr>
        <w:t xml:space="preserve">still </w:t>
      </w:r>
      <w:r>
        <w:rPr>
          <w:rFonts w:ascii="Times New Roman" w:hAnsi="Times New Roman" w:cs="Times New Roman"/>
          <w:sz w:val="24"/>
          <w:szCs w:val="24"/>
        </w:rPr>
        <w:t>not find anything said by the second defendant that would be said to be defamatory of the plaintiff in any sense. The</w:t>
      </w:r>
      <w:r w:rsidR="00B939E5">
        <w:rPr>
          <w:rFonts w:ascii="Times New Roman" w:hAnsi="Times New Roman" w:cs="Times New Roman"/>
          <w:sz w:val="24"/>
          <w:szCs w:val="24"/>
        </w:rPr>
        <w:t xml:space="preserve"> defendants </w:t>
      </w:r>
      <w:r>
        <w:rPr>
          <w:rFonts w:ascii="Times New Roman" w:hAnsi="Times New Roman" w:cs="Times New Roman"/>
          <w:sz w:val="24"/>
          <w:szCs w:val="24"/>
        </w:rPr>
        <w:t xml:space="preserve">would still have been entitled to rebut plaintiff’s claim </w:t>
      </w:r>
      <w:r w:rsidR="000C5B9B">
        <w:rPr>
          <w:rFonts w:ascii="Times New Roman" w:hAnsi="Times New Roman" w:cs="Times New Roman"/>
          <w:sz w:val="24"/>
          <w:szCs w:val="24"/>
        </w:rPr>
        <w:t xml:space="preserve">if they </w:t>
      </w:r>
      <w:r w:rsidR="00B939E5">
        <w:rPr>
          <w:rFonts w:ascii="Times New Roman" w:hAnsi="Times New Roman" w:cs="Times New Roman"/>
          <w:sz w:val="24"/>
          <w:szCs w:val="24"/>
        </w:rPr>
        <w:t>believed that</w:t>
      </w:r>
      <w:r w:rsidR="000C5B9B">
        <w:rPr>
          <w:rFonts w:ascii="Times New Roman" w:hAnsi="Times New Roman" w:cs="Times New Roman"/>
          <w:sz w:val="24"/>
          <w:szCs w:val="24"/>
        </w:rPr>
        <w:t xml:space="preserve"> Grace </w:t>
      </w:r>
      <w:proofErr w:type="spellStart"/>
      <w:r w:rsidR="000C5B9B">
        <w:rPr>
          <w:rFonts w:ascii="Times New Roman" w:hAnsi="Times New Roman" w:cs="Times New Roman"/>
          <w:sz w:val="24"/>
          <w:szCs w:val="24"/>
        </w:rPr>
        <w:t>Kwinjeh</w:t>
      </w:r>
      <w:proofErr w:type="spellEnd"/>
      <w:r w:rsidR="00B939E5">
        <w:rPr>
          <w:rFonts w:ascii="Times New Roman" w:hAnsi="Times New Roman" w:cs="Times New Roman"/>
          <w:sz w:val="24"/>
          <w:szCs w:val="24"/>
        </w:rPr>
        <w:t xml:space="preserve">, and not him, </w:t>
      </w:r>
      <w:r w:rsidR="000C5B9B">
        <w:rPr>
          <w:rFonts w:ascii="Times New Roman" w:hAnsi="Times New Roman" w:cs="Times New Roman"/>
          <w:sz w:val="24"/>
          <w:szCs w:val="24"/>
        </w:rPr>
        <w:t xml:space="preserve">had conceived the original name which </w:t>
      </w:r>
      <w:proofErr w:type="spellStart"/>
      <w:r w:rsidR="000C5B9B">
        <w:rPr>
          <w:rFonts w:ascii="Times New Roman" w:hAnsi="Times New Roman" w:cs="Times New Roman"/>
          <w:sz w:val="24"/>
          <w:szCs w:val="24"/>
        </w:rPr>
        <w:t>Learnmore</w:t>
      </w:r>
      <w:proofErr w:type="spellEnd"/>
      <w:r w:rsidR="00C302BB">
        <w:rPr>
          <w:rFonts w:ascii="Times New Roman" w:hAnsi="Times New Roman" w:cs="Times New Roman"/>
          <w:sz w:val="24"/>
          <w:szCs w:val="24"/>
        </w:rPr>
        <w:t xml:space="preserve"> </w:t>
      </w:r>
      <w:proofErr w:type="spellStart"/>
      <w:r w:rsidR="000C5B9B">
        <w:rPr>
          <w:rFonts w:ascii="Times New Roman" w:hAnsi="Times New Roman" w:cs="Times New Roman"/>
          <w:sz w:val="24"/>
          <w:szCs w:val="24"/>
        </w:rPr>
        <w:t>Jongwe</w:t>
      </w:r>
      <w:proofErr w:type="spellEnd"/>
      <w:r w:rsidR="000C5B9B">
        <w:rPr>
          <w:rFonts w:ascii="Times New Roman" w:hAnsi="Times New Roman" w:cs="Times New Roman"/>
          <w:sz w:val="24"/>
          <w:szCs w:val="24"/>
        </w:rPr>
        <w:t xml:space="preserve"> had </w:t>
      </w:r>
      <w:r w:rsidR="00C302BB">
        <w:rPr>
          <w:rFonts w:ascii="Times New Roman" w:hAnsi="Times New Roman" w:cs="Times New Roman"/>
          <w:sz w:val="24"/>
          <w:szCs w:val="24"/>
        </w:rPr>
        <w:t xml:space="preserve">allegedly </w:t>
      </w:r>
      <w:r w:rsidR="00B939E5">
        <w:rPr>
          <w:rFonts w:ascii="Times New Roman" w:hAnsi="Times New Roman" w:cs="Times New Roman"/>
          <w:sz w:val="24"/>
          <w:szCs w:val="24"/>
        </w:rPr>
        <w:t xml:space="preserve">subsequently </w:t>
      </w:r>
      <w:r w:rsidR="000C5B9B">
        <w:rPr>
          <w:rFonts w:ascii="Times New Roman" w:hAnsi="Times New Roman" w:cs="Times New Roman"/>
          <w:sz w:val="24"/>
          <w:szCs w:val="24"/>
        </w:rPr>
        <w:t>refined. There would be nothing defamatory in that.</w:t>
      </w:r>
    </w:p>
    <w:p w:rsidR="00767F58" w:rsidRDefault="003262A0" w:rsidP="004C2E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00B939E5">
        <w:rPr>
          <w:rFonts w:ascii="Times New Roman" w:hAnsi="Times New Roman" w:cs="Times New Roman"/>
          <w:sz w:val="24"/>
          <w:szCs w:val="24"/>
        </w:rPr>
        <w:t>do not accept that at</w:t>
      </w:r>
      <w:r>
        <w:rPr>
          <w:rFonts w:ascii="Times New Roman" w:hAnsi="Times New Roman" w:cs="Times New Roman"/>
          <w:sz w:val="24"/>
          <w:szCs w:val="24"/>
        </w:rPr>
        <w:t xml:space="preserve"> this stage it is </w:t>
      </w:r>
      <w:r w:rsidR="00B939E5">
        <w:rPr>
          <w:rFonts w:ascii="Times New Roman" w:hAnsi="Times New Roman" w:cs="Times New Roman"/>
          <w:sz w:val="24"/>
          <w:szCs w:val="24"/>
        </w:rPr>
        <w:t>my</w:t>
      </w:r>
      <w:r>
        <w:rPr>
          <w:rFonts w:ascii="Times New Roman" w:hAnsi="Times New Roman" w:cs="Times New Roman"/>
          <w:sz w:val="24"/>
          <w:szCs w:val="24"/>
        </w:rPr>
        <w:t xml:space="preserve"> task to consider the weight of the evidence </w:t>
      </w:r>
      <w:r w:rsidR="00CF6925">
        <w:rPr>
          <w:rFonts w:ascii="Times New Roman" w:hAnsi="Times New Roman" w:cs="Times New Roman"/>
          <w:sz w:val="24"/>
          <w:szCs w:val="24"/>
        </w:rPr>
        <w:t>to</w:t>
      </w:r>
      <w:r>
        <w:rPr>
          <w:rFonts w:ascii="Times New Roman" w:hAnsi="Times New Roman" w:cs="Times New Roman"/>
          <w:sz w:val="24"/>
          <w:szCs w:val="24"/>
        </w:rPr>
        <w:t xml:space="preserve"> determin</w:t>
      </w:r>
      <w:r w:rsidR="00CF6925">
        <w:rPr>
          <w:rFonts w:ascii="Times New Roman" w:hAnsi="Times New Roman" w:cs="Times New Roman"/>
          <w:sz w:val="24"/>
          <w:szCs w:val="24"/>
        </w:rPr>
        <w:t>e</w:t>
      </w:r>
      <w:r>
        <w:rPr>
          <w:rFonts w:ascii="Times New Roman" w:hAnsi="Times New Roman" w:cs="Times New Roman"/>
          <w:sz w:val="24"/>
          <w:szCs w:val="24"/>
        </w:rPr>
        <w:t xml:space="preserve"> the application for absolution from the instance. The probabilities of the case are assessed after all the evidence has been led. At this stage I am only required to assess whether or not the plaintiff has established a </w:t>
      </w:r>
      <w:r w:rsidRPr="000C5B9B">
        <w:rPr>
          <w:rFonts w:ascii="Times New Roman" w:hAnsi="Times New Roman" w:cs="Times New Roman"/>
          <w:i/>
          <w:sz w:val="24"/>
          <w:szCs w:val="24"/>
        </w:rPr>
        <w:t>prima facie</w:t>
      </w:r>
      <w:r>
        <w:rPr>
          <w:rFonts w:ascii="Times New Roman" w:hAnsi="Times New Roman" w:cs="Times New Roman"/>
          <w:sz w:val="24"/>
          <w:szCs w:val="24"/>
        </w:rPr>
        <w:t xml:space="preserve"> case for</w:t>
      </w:r>
      <w:r w:rsidR="004C2E7F">
        <w:rPr>
          <w:rFonts w:ascii="Times New Roman" w:hAnsi="Times New Roman" w:cs="Times New Roman"/>
          <w:sz w:val="24"/>
          <w:szCs w:val="24"/>
        </w:rPr>
        <w:t xml:space="preserve"> absolution. But as</w:t>
      </w:r>
      <w:r w:rsidR="00C302BB">
        <w:rPr>
          <w:rFonts w:ascii="Times New Roman" w:hAnsi="Times New Roman" w:cs="Times New Roman"/>
          <w:sz w:val="24"/>
          <w:szCs w:val="24"/>
        </w:rPr>
        <w:t xml:space="preserve"> </w:t>
      </w:r>
      <w:r w:rsidRPr="005B07E9">
        <w:rPr>
          <w:rFonts w:ascii="Times New Roman" w:hAnsi="Times New Roman" w:cs="Times New Roman"/>
          <w:sz w:val="24"/>
          <w:szCs w:val="24"/>
        </w:rPr>
        <w:t>HARMS JA</w:t>
      </w:r>
      <w:r w:rsidR="004C2E7F">
        <w:rPr>
          <w:rFonts w:ascii="Times New Roman" w:hAnsi="Times New Roman" w:cs="Times New Roman"/>
          <w:sz w:val="24"/>
          <w:szCs w:val="24"/>
        </w:rPr>
        <w:t xml:space="preserve"> stated </w:t>
      </w:r>
      <w:r w:rsidRPr="005B07E9">
        <w:rPr>
          <w:rFonts w:ascii="Times New Roman" w:hAnsi="Times New Roman" w:cs="Times New Roman"/>
          <w:sz w:val="24"/>
          <w:szCs w:val="24"/>
        </w:rPr>
        <w:t xml:space="preserve">in </w:t>
      </w:r>
      <w:r w:rsidRPr="005B07E9">
        <w:rPr>
          <w:rFonts w:ascii="Times New Roman" w:hAnsi="Times New Roman" w:cs="Times New Roman"/>
          <w:i/>
          <w:sz w:val="24"/>
          <w:szCs w:val="24"/>
          <w:lang w:val="en-US"/>
        </w:rPr>
        <w:t>Rivera</w:t>
      </w:r>
      <w:r w:rsidR="004C2E7F">
        <w:rPr>
          <w:rFonts w:ascii="Times New Roman" w:hAnsi="Times New Roman" w:cs="Times New Roman"/>
          <w:i/>
          <w:sz w:val="24"/>
          <w:szCs w:val="24"/>
          <w:lang w:val="en-US"/>
        </w:rPr>
        <w:t>’s</w:t>
      </w:r>
      <w:r w:rsidR="00C302BB">
        <w:rPr>
          <w:rFonts w:ascii="Times New Roman" w:hAnsi="Times New Roman" w:cs="Times New Roman"/>
          <w:i/>
          <w:sz w:val="24"/>
          <w:szCs w:val="24"/>
          <w:lang w:val="en-US"/>
        </w:rPr>
        <w:t xml:space="preserve"> </w:t>
      </w:r>
      <w:r w:rsidR="004C2E7F">
        <w:rPr>
          <w:rFonts w:ascii="Times New Roman" w:hAnsi="Times New Roman" w:cs="Times New Roman"/>
          <w:sz w:val="24"/>
          <w:szCs w:val="24"/>
          <w:lang w:val="en-US"/>
        </w:rPr>
        <w:t>case</w:t>
      </w:r>
      <w:r w:rsidR="00C302BB">
        <w:rPr>
          <w:rFonts w:ascii="Times New Roman" w:hAnsi="Times New Roman" w:cs="Times New Roman"/>
          <w:sz w:val="24"/>
          <w:szCs w:val="24"/>
          <w:lang w:val="en-US"/>
        </w:rPr>
        <w:t>,</w:t>
      </w:r>
      <w:r w:rsidR="004C2E7F">
        <w:rPr>
          <w:rFonts w:ascii="Times New Roman" w:hAnsi="Times New Roman" w:cs="Times New Roman"/>
          <w:sz w:val="24"/>
          <w:szCs w:val="24"/>
          <w:lang w:val="en-US"/>
        </w:rPr>
        <w:t xml:space="preserve"> </w:t>
      </w:r>
      <w:r w:rsidR="004C2E7F" w:rsidRPr="004C2E7F">
        <w:rPr>
          <w:rFonts w:ascii="Times New Roman" w:hAnsi="Times New Roman" w:cs="Times New Roman"/>
          <w:i/>
          <w:sz w:val="24"/>
          <w:szCs w:val="24"/>
          <w:lang w:val="en-US"/>
        </w:rPr>
        <w:t>supra</w:t>
      </w:r>
      <w:r w:rsidR="00C302BB">
        <w:rPr>
          <w:rFonts w:ascii="Times New Roman" w:hAnsi="Times New Roman" w:cs="Times New Roman"/>
          <w:i/>
          <w:sz w:val="24"/>
          <w:szCs w:val="24"/>
          <w:lang w:val="en-US"/>
        </w:rPr>
        <w:t xml:space="preserve">, </w:t>
      </w:r>
      <w:r w:rsidR="004C2E7F">
        <w:rPr>
          <w:rFonts w:ascii="Times New Roman" w:hAnsi="Times New Roman" w:cs="Times New Roman"/>
          <w:sz w:val="24"/>
          <w:szCs w:val="24"/>
        </w:rPr>
        <w:t xml:space="preserve">the </w:t>
      </w:r>
      <w:r w:rsidR="004C2E7F" w:rsidRPr="004C2E7F">
        <w:rPr>
          <w:rFonts w:ascii="Times New Roman" w:hAnsi="Times New Roman" w:cs="Times New Roman"/>
          <w:i/>
          <w:sz w:val="24"/>
          <w:szCs w:val="24"/>
        </w:rPr>
        <w:t>prima facie</w:t>
      </w:r>
      <w:r w:rsidR="004C2E7F" w:rsidRPr="007C264E">
        <w:rPr>
          <w:rFonts w:ascii="Times New Roman" w:hAnsi="Times New Roman" w:cs="Times New Roman"/>
          <w:sz w:val="24"/>
          <w:szCs w:val="24"/>
        </w:rPr>
        <w:t xml:space="preserve"> case </w:t>
      </w:r>
      <w:r w:rsidR="004C2E7F">
        <w:rPr>
          <w:rFonts w:ascii="Times New Roman" w:hAnsi="Times New Roman" w:cs="Times New Roman"/>
          <w:sz w:val="24"/>
          <w:szCs w:val="24"/>
        </w:rPr>
        <w:t>that a plaintiff has to establish</w:t>
      </w:r>
      <w:r w:rsidR="00C302BB">
        <w:rPr>
          <w:rFonts w:ascii="Times New Roman" w:hAnsi="Times New Roman" w:cs="Times New Roman"/>
          <w:sz w:val="24"/>
          <w:szCs w:val="24"/>
        </w:rPr>
        <w:t xml:space="preserve"> to survive absolution</w:t>
      </w:r>
      <w:r w:rsidR="004C2E7F">
        <w:rPr>
          <w:rFonts w:ascii="Times New Roman" w:hAnsi="Times New Roman" w:cs="Times New Roman"/>
          <w:sz w:val="24"/>
          <w:szCs w:val="24"/>
        </w:rPr>
        <w:t xml:space="preserve"> is </w:t>
      </w:r>
      <w:r w:rsidR="004C2E7F" w:rsidRPr="007C264E">
        <w:rPr>
          <w:rFonts w:ascii="Times New Roman" w:hAnsi="Times New Roman" w:cs="Times New Roman"/>
          <w:b/>
          <w:sz w:val="24"/>
          <w:szCs w:val="24"/>
          <w:u w:val="single"/>
        </w:rPr>
        <w:t>in the sense that there is evidence relating to all the elements of the claim</w:t>
      </w:r>
      <w:r w:rsidR="00054545">
        <w:rPr>
          <w:rFonts w:ascii="Times New Roman" w:hAnsi="Times New Roman" w:cs="Times New Roman"/>
          <w:sz w:val="24"/>
          <w:szCs w:val="24"/>
        </w:rPr>
        <w:t>. In</w:t>
      </w:r>
      <w:r w:rsidR="00B939E5">
        <w:rPr>
          <w:rFonts w:ascii="Times New Roman" w:hAnsi="Times New Roman" w:cs="Times New Roman"/>
          <w:sz w:val="24"/>
          <w:szCs w:val="24"/>
        </w:rPr>
        <w:t xml:space="preserve"> my view, </w:t>
      </w:r>
      <w:proofErr w:type="spellStart"/>
      <w:r w:rsidR="00B939E5" w:rsidRPr="00767F58">
        <w:rPr>
          <w:rFonts w:ascii="Times New Roman" w:hAnsi="Times New Roman" w:cs="Times New Roman"/>
          <w:i/>
          <w:sz w:val="24"/>
          <w:szCs w:val="24"/>
        </w:rPr>
        <w:t>Munhuwa</w:t>
      </w:r>
      <w:r w:rsidR="00B939E5">
        <w:rPr>
          <w:rFonts w:ascii="Times New Roman" w:hAnsi="Times New Roman" w:cs="Times New Roman"/>
          <w:sz w:val="24"/>
          <w:szCs w:val="24"/>
        </w:rPr>
        <w:t>’s</w:t>
      </w:r>
      <w:proofErr w:type="spellEnd"/>
      <w:r w:rsidR="00B939E5">
        <w:rPr>
          <w:rFonts w:ascii="Times New Roman" w:hAnsi="Times New Roman" w:cs="Times New Roman"/>
          <w:sz w:val="24"/>
          <w:szCs w:val="24"/>
        </w:rPr>
        <w:t xml:space="preserve"> case does no more than show that the plaintiff had failed to establish a </w:t>
      </w:r>
      <w:r w:rsidR="00B939E5" w:rsidRPr="00B32D99">
        <w:rPr>
          <w:rFonts w:ascii="Times New Roman" w:hAnsi="Times New Roman" w:cs="Times New Roman"/>
          <w:i/>
          <w:sz w:val="24"/>
          <w:szCs w:val="24"/>
        </w:rPr>
        <w:t>prima facie</w:t>
      </w:r>
      <w:r w:rsidR="00B939E5">
        <w:rPr>
          <w:rFonts w:ascii="Times New Roman" w:hAnsi="Times New Roman" w:cs="Times New Roman"/>
          <w:sz w:val="24"/>
          <w:szCs w:val="24"/>
        </w:rPr>
        <w:t xml:space="preserve"> case to ward off absolution.</w:t>
      </w:r>
    </w:p>
    <w:p w:rsidR="00BB103E" w:rsidRDefault="00767F58" w:rsidP="004C2E7F">
      <w:pPr>
        <w:spacing w:after="0" w:line="360" w:lineRule="auto"/>
        <w:ind w:firstLine="720"/>
        <w:jc w:val="both"/>
        <w:rPr>
          <w:rFonts w:ascii="Times New Roman" w:hAnsi="Times New Roman" w:cs="Times New Roman"/>
          <w:sz w:val="24"/>
          <w:szCs w:val="24"/>
        </w:rPr>
      </w:pPr>
      <w:r w:rsidRPr="00767F58">
        <w:rPr>
          <w:rFonts w:ascii="Times New Roman" w:hAnsi="Times New Roman" w:cs="Times New Roman"/>
          <w:i/>
          <w:sz w:val="24"/>
          <w:szCs w:val="24"/>
        </w:rPr>
        <w:t xml:space="preserve">In </w:t>
      </w:r>
      <w:proofErr w:type="spellStart"/>
      <w:r w:rsidRPr="00767F58">
        <w:rPr>
          <w:rFonts w:ascii="Times New Roman" w:hAnsi="Times New Roman" w:cs="Times New Roman"/>
          <w:i/>
          <w:sz w:val="24"/>
          <w:szCs w:val="24"/>
        </w:rPr>
        <w:t>casu</w:t>
      </w:r>
      <w:proofErr w:type="spellEnd"/>
      <w:r>
        <w:rPr>
          <w:rFonts w:ascii="Times New Roman" w:hAnsi="Times New Roman" w:cs="Times New Roman"/>
          <w:sz w:val="24"/>
          <w:szCs w:val="24"/>
        </w:rPr>
        <w:t>, the plaintiff</w:t>
      </w:r>
      <w:r w:rsidR="004C2E7F">
        <w:rPr>
          <w:rFonts w:ascii="Times New Roman" w:hAnsi="Times New Roman" w:cs="Times New Roman"/>
          <w:sz w:val="24"/>
          <w:szCs w:val="24"/>
        </w:rPr>
        <w:t xml:space="preserve"> has failed to establish that the words complained of were defamatory in any sense. He has failed to establish </w:t>
      </w:r>
      <w:r w:rsidR="004C2E7F" w:rsidRPr="000C5B9B">
        <w:rPr>
          <w:rFonts w:ascii="Times New Roman" w:hAnsi="Times New Roman" w:cs="Times New Roman"/>
          <w:i/>
          <w:sz w:val="24"/>
          <w:szCs w:val="24"/>
        </w:rPr>
        <w:t xml:space="preserve">animus </w:t>
      </w:r>
      <w:proofErr w:type="spellStart"/>
      <w:r w:rsidR="004C2E7F" w:rsidRPr="000C5B9B">
        <w:rPr>
          <w:rFonts w:ascii="Times New Roman" w:hAnsi="Times New Roman" w:cs="Times New Roman"/>
          <w:i/>
          <w:sz w:val="24"/>
          <w:szCs w:val="24"/>
        </w:rPr>
        <w:t>in</w:t>
      </w:r>
      <w:r>
        <w:rPr>
          <w:rFonts w:ascii="Times New Roman" w:hAnsi="Times New Roman" w:cs="Times New Roman"/>
          <w:i/>
          <w:sz w:val="24"/>
          <w:szCs w:val="24"/>
        </w:rPr>
        <w:t>i</w:t>
      </w:r>
      <w:r w:rsidR="004C2E7F" w:rsidRPr="000C5B9B">
        <w:rPr>
          <w:rFonts w:ascii="Times New Roman" w:hAnsi="Times New Roman" w:cs="Times New Roman"/>
          <w:i/>
          <w:sz w:val="24"/>
          <w:szCs w:val="24"/>
        </w:rPr>
        <w:t>uriandi</w:t>
      </w:r>
      <w:proofErr w:type="spellEnd"/>
      <w:r w:rsidR="004C2E7F">
        <w:rPr>
          <w:rFonts w:ascii="Times New Roman" w:hAnsi="Times New Roman" w:cs="Times New Roman"/>
          <w:sz w:val="24"/>
          <w:szCs w:val="24"/>
        </w:rPr>
        <w:t xml:space="preserve"> on the part of the defendants. Therefore absolution form the instance is granted against the plaintiff’s claim for defamation.</w:t>
      </w:r>
    </w:p>
    <w:p w:rsidR="00146DD8" w:rsidRDefault="00146DD8" w:rsidP="004C2E7F">
      <w:pPr>
        <w:spacing w:after="0" w:line="360" w:lineRule="auto"/>
        <w:ind w:firstLine="720"/>
        <w:jc w:val="both"/>
        <w:rPr>
          <w:rFonts w:ascii="Times New Roman" w:hAnsi="Times New Roman" w:cs="Times New Roman"/>
          <w:sz w:val="24"/>
          <w:szCs w:val="24"/>
        </w:rPr>
      </w:pPr>
    </w:p>
    <w:p w:rsidR="00BB103E" w:rsidRPr="00BB103E" w:rsidRDefault="00386499" w:rsidP="00BB103E">
      <w:pPr>
        <w:pStyle w:val="ListParagraph"/>
        <w:numPr>
          <w:ilvl w:val="0"/>
          <w:numId w:val="37"/>
        </w:num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BACKGROUND TO C</w:t>
      </w:r>
      <w:r w:rsidR="00BB103E" w:rsidRPr="00BB103E">
        <w:rPr>
          <w:rFonts w:ascii="Times New Roman" w:hAnsi="Times New Roman" w:cs="Times New Roman"/>
          <w:b/>
          <w:sz w:val="24"/>
          <w:szCs w:val="24"/>
          <w:u w:val="single"/>
        </w:rPr>
        <w:t xml:space="preserve">LAIM FOR </w:t>
      </w:r>
      <w:r w:rsidR="00BB103E" w:rsidRPr="00386499">
        <w:rPr>
          <w:rFonts w:ascii="Times New Roman" w:hAnsi="Times New Roman" w:cs="Times New Roman"/>
          <w:b/>
          <w:i/>
          <w:sz w:val="24"/>
          <w:szCs w:val="24"/>
          <w:u w:val="single"/>
        </w:rPr>
        <w:t>INIURIA</w:t>
      </w:r>
      <w:r w:rsidR="00BB103E" w:rsidRPr="00BB103E">
        <w:rPr>
          <w:rFonts w:ascii="Times New Roman" w:hAnsi="Times New Roman" w:cs="Times New Roman"/>
          <w:b/>
          <w:sz w:val="24"/>
          <w:szCs w:val="24"/>
          <w:u w:val="single"/>
        </w:rPr>
        <w:t xml:space="preserve"> AGAINST FIRST &amp; THIRD DEFENDANTS</w:t>
      </w:r>
    </w:p>
    <w:p w:rsidR="004C2E7F" w:rsidRDefault="00BB103E" w:rsidP="00B32D9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Plaintiff’s first claim for damages for </w:t>
      </w:r>
      <w:proofErr w:type="spellStart"/>
      <w:r w:rsidRPr="00386499">
        <w:rPr>
          <w:rFonts w:ascii="Times New Roman" w:hAnsi="Times New Roman" w:cs="Times New Roman"/>
          <w:i/>
          <w:sz w:val="24"/>
          <w:szCs w:val="24"/>
        </w:rPr>
        <w:t>iniuria</w:t>
      </w:r>
      <w:proofErr w:type="spellEnd"/>
      <w:r>
        <w:rPr>
          <w:rFonts w:ascii="Times New Roman" w:hAnsi="Times New Roman" w:cs="Times New Roman"/>
          <w:sz w:val="24"/>
          <w:szCs w:val="24"/>
        </w:rPr>
        <w:t xml:space="preserve"> against the first and third defendants is based on third defendant’s aforesaid </w:t>
      </w:r>
      <w:r w:rsidR="00C379E7">
        <w:rPr>
          <w:rFonts w:ascii="Times New Roman" w:hAnsi="Times New Roman" w:cs="Times New Roman"/>
          <w:sz w:val="24"/>
          <w:szCs w:val="24"/>
        </w:rPr>
        <w:t>letter</w:t>
      </w:r>
      <w:r>
        <w:rPr>
          <w:rFonts w:ascii="Times New Roman" w:hAnsi="Times New Roman" w:cs="Times New Roman"/>
          <w:sz w:val="24"/>
          <w:szCs w:val="24"/>
        </w:rPr>
        <w:t>, on behalf of first defendant, on 29 July 2010. It was a response to</w:t>
      </w:r>
      <w:r w:rsidR="00C302BB">
        <w:rPr>
          <w:rFonts w:ascii="Times New Roman" w:hAnsi="Times New Roman" w:cs="Times New Roman"/>
          <w:sz w:val="24"/>
          <w:szCs w:val="24"/>
        </w:rPr>
        <w:t xml:space="preserve"> Mr </w:t>
      </w:r>
      <w:proofErr w:type="spellStart"/>
      <w:r>
        <w:rPr>
          <w:rFonts w:ascii="Times New Roman" w:hAnsi="Times New Roman" w:cs="Times New Roman"/>
          <w:sz w:val="24"/>
          <w:szCs w:val="24"/>
        </w:rPr>
        <w:t>Mambara’s</w:t>
      </w:r>
      <w:proofErr w:type="spellEnd"/>
      <w:r>
        <w:rPr>
          <w:rFonts w:ascii="Times New Roman" w:hAnsi="Times New Roman" w:cs="Times New Roman"/>
          <w:sz w:val="24"/>
          <w:szCs w:val="24"/>
        </w:rPr>
        <w:t xml:space="preserve"> aforesaid letter of 27 July 2010.</w:t>
      </w:r>
      <w:r w:rsidR="00C302BB">
        <w:rPr>
          <w:rFonts w:ascii="Times New Roman" w:hAnsi="Times New Roman" w:cs="Times New Roman"/>
          <w:sz w:val="24"/>
          <w:szCs w:val="24"/>
        </w:rPr>
        <w:t xml:space="preserve"> Mr </w:t>
      </w:r>
      <w:proofErr w:type="spellStart"/>
      <w:r>
        <w:rPr>
          <w:rFonts w:ascii="Times New Roman" w:hAnsi="Times New Roman" w:cs="Times New Roman"/>
          <w:sz w:val="24"/>
          <w:szCs w:val="24"/>
        </w:rPr>
        <w:t>Mambara’s</w:t>
      </w:r>
      <w:proofErr w:type="spellEnd"/>
      <w:r>
        <w:rPr>
          <w:rFonts w:ascii="Times New Roman" w:hAnsi="Times New Roman" w:cs="Times New Roman"/>
          <w:sz w:val="24"/>
          <w:szCs w:val="24"/>
        </w:rPr>
        <w:t xml:space="preserve"> letter was quite lengthy. I have </w:t>
      </w:r>
      <w:r w:rsidR="00B32D99">
        <w:rPr>
          <w:rFonts w:ascii="Times New Roman" w:hAnsi="Times New Roman" w:cs="Times New Roman"/>
          <w:sz w:val="24"/>
          <w:szCs w:val="24"/>
        </w:rPr>
        <w:t>had</w:t>
      </w:r>
      <w:r w:rsidR="00445F51">
        <w:rPr>
          <w:rFonts w:ascii="Times New Roman" w:hAnsi="Times New Roman" w:cs="Times New Roman"/>
          <w:sz w:val="24"/>
          <w:szCs w:val="24"/>
        </w:rPr>
        <w:t xml:space="preserve"> </w:t>
      </w:r>
      <w:r w:rsidR="00B32D99">
        <w:rPr>
          <w:rFonts w:ascii="Times New Roman" w:hAnsi="Times New Roman" w:cs="Times New Roman"/>
          <w:sz w:val="24"/>
          <w:szCs w:val="24"/>
        </w:rPr>
        <w:t xml:space="preserve">to </w:t>
      </w:r>
      <w:r>
        <w:rPr>
          <w:rFonts w:ascii="Times New Roman" w:hAnsi="Times New Roman" w:cs="Times New Roman"/>
          <w:sz w:val="24"/>
          <w:szCs w:val="24"/>
        </w:rPr>
        <w:t>paraphrase certain portions. Addressed to the secretary</w:t>
      </w:r>
      <w:r w:rsidR="00445F51">
        <w:rPr>
          <w:rFonts w:ascii="Times New Roman" w:hAnsi="Times New Roman" w:cs="Times New Roman"/>
          <w:sz w:val="24"/>
          <w:szCs w:val="24"/>
        </w:rPr>
        <w:t xml:space="preserve"> </w:t>
      </w:r>
      <w:r>
        <w:rPr>
          <w:rFonts w:ascii="Times New Roman" w:hAnsi="Times New Roman" w:cs="Times New Roman"/>
          <w:sz w:val="24"/>
          <w:szCs w:val="24"/>
        </w:rPr>
        <w:t>general of the first defendant it read a</w:t>
      </w:r>
      <w:r w:rsidR="00535745">
        <w:rPr>
          <w:rFonts w:ascii="Times New Roman" w:hAnsi="Times New Roman" w:cs="Times New Roman"/>
          <w:sz w:val="24"/>
          <w:szCs w:val="24"/>
        </w:rPr>
        <w:t>s</w:t>
      </w:r>
      <w:r>
        <w:rPr>
          <w:rFonts w:ascii="Times New Roman" w:hAnsi="Times New Roman" w:cs="Times New Roman"/>
          <w:sz w:val="24"/>
          <w:szCs w:val="24"/>
        </w:rPr>
        <w:t xml:space="preserve"> follows:</w:t>
      </w:r>
    </w:p>
    <w:p w:rsidR="00146DD8" w:rsidRDefault="00146DD8" w:rsidP="00B32D99">
      <w:pPr>
        <w:spacing w:after="0" w:line="360" w:lineRule="auto"/>
        <w:ind w:firstLine="360"/>
        <w:jc w:val="both"/>
        <w:rPr>
          <w:rFonts w:ascii="Times New Roman" w:hAnsi="Times New Roman" w:cs="Times New Roman"/>
          <w:sz w:val="24"/>
          <w:szCs w:val="24"/>
        </w:rPr>
      </w:pPr>
    </w:p>
    <w:p w:rsidR="00BB103E" w:rsidRPr="0003446C" w:rsidRDefault="0003446C" w:rsidP="00535745">
      <w:pPr>
        <w:spacing w:after="0" w:line="240" w:lineRule="auto"/>
        <w:ind w:left="1440" w:hanging="720"/>
        <w:jc w:val="both"/>
        <w:rPr>
          <w:rFonts w:ascii="Times New Roman" w:hAnsi="Times New Roman" w:cs="Times New Roman"/>
          <w:b/>
          <w:sz w:val="24"/>
          <w:szCs w:val="24"/>
        </w:rPr>
      </w:pPr>
      <w:r w:rsidRPr="0003446C">
        <w:rPr>
          <w:rFonts w:ascii="Times New Roman" w:hAnsi="Times New Roman" w:cs="Times New Roman"/>
          <w:sz w:val="24"/>
          <w:szCs w:val="24"/>
        </w:rPr>
        <w:t>“</w:t>
      </w:r>
      <w:r w:rsidR="00BB103E" w:rsidRPr="0003446C">
        <w:rPr>
          <w:rFonts w:ascii="Times New Roman" w:hAnsi="Times New Roman" w:cs="Times New Roman"/>
          <w:b/>
          <w:sz w:val="24"/>
          <w:szCs w:val="24"/>
        </w:rPr>
        <w:t>RE:</w:t>
      </w:r>
      <w:r w:rsidR="00BB103E" w:rsidRPr="0003446C">
        <w:rPr>
          <w:rFonts w:ascii="Times New Roman" w:hAnsi="Times New Roman" w:cs="Times New Roman"/>
          <w:b/>
          <w:sz w:val="24"/>
          <w:szCs w:val="24"/>
        </w:rPr>
        <w:tab/>
        <w:t>REQUEST FOR RECOGNI</w:t>
      </w:r>
      <w:r w:rsidRPr="0003446C">
        <w:rPr>
          <w:rFonts w:ascii="Times New Roman" w:hAnsi="Times New Roman" w:cs="Times New Roman"/>
          <w:b/>
          <w:sz w:val="24"/>
          <w:szCs w:val="24"/>
        </w:rPr>
        <w:t xml:space="preserve">TION AND COMPENSATIN FOR FORMULATING THE NAME – MOVEMENT FOR DEMOCRATIC </w:t>
      </w:r>
      <w:r w:rsidRPr="0003446C">
        <w:rPr>
          <w:rFonts w:ascii="Times New Roman" w:hAnsi="Times New Roman" w:cs="Times New Roman"/>
          <w:b/>
          <w:sz w:val="24"/>
          <w:szCs w:val="24"/>
          <w:u w:val="single"/>
        </w:rPr>
        <w:t>CHANGE: DAVID MUZHUZHA</w:t>
      </w:r>
    </w:p>
    <w:p w:rsidR="00535745" w:rsidRDefault="00535745" w:rsidP="00535745">
      <w:pPr>
        <w:spacing w:after="0" w:line="240" w:lineRule="auto"/>
        <w:ind w:firstLine="720"/>
        <w:jc w:val="both"/>
        <w:rPr>
          <w:rFonts w:ascii="Times New Roman" w:hAnsi="Times New Roman" w:cs="Times New Roman"/>
          <w:sz w:val="24"/>
          <w:szCs w:val="24"/>
        </w:rPr>
      </w:pPr>
    </w:p>
    <w:p w:rsidR="00767F58" w:rsidRDefault="0003446C" w:rsidP="0053574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We address you at the instance of our above client.</w:t>
      </w:r>
    </w:p>
    <w:p w:rsidR="0003446C" w:rsidRDefault="0003446C" w:rsidP="00535745">
      <w:pPr>
        <w:spacing w:after="0" w:line="240" w:lineRule="auto"/>
        <w:ind w:firstLine="720"/>
        <w:jc w:val="both"/>
        <w:rPr>
          <w:rFonts w:ascii="Times New Roman" w:hAnsi="Times New Roman" w:cs="Times New Roman"/>
          <w:sz w:val="24"/>
          <w:szCs w:val="24"/>
        </w:rPr>
      </w:pPr>
    </w:p>
    <w:p w:rsidR="0003446C" w:rsidRDefault="0003446C" w:rsidP="0053574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During the formative years of your political party our client, </w:t>
      </w:r>
      <w:r w:rsidRPr="00B32D99">
        <w:rPr>
          <w:rFonts w:ascii="Times New Roman" w:hAnsi="Times New Roman" w:cs="Times New Roman"/>
          <w:b/>
          <w:sz w:val="24"/>
          <w:szCs w:val="24"/>
        </w:rPr>
        <w:t xml:space="preserve">DAVID MUZHUZHA </w:t>
      </w:r>
      <w:r>
        <w:rPr>
          <w:rFonts w:ascii="Times New Roman" w:hAnsi="Times New Roman" w:cs="Times New Roman"/>
          <w:sz w:val="24"/>
          <w:szCs w:val="24"/>
        </w:rPr>
        <w:t>and other cadres worked tirelessly towards its birth and sustenance. It is undisputable that our client in particular coined the</w:t>
      </w:r>
      <w:r w:rsidR="00B32D99">
        <w:rPr>
          <w:rFonts w:ascii="Times New Roman" w:hAnsi="Times New Roman" w:cs="Times New Roman"/>
          <w:sz w:val="24"/>
          <w:szCs w:val="24"/>
        </w:rPr>
        <w:t xml:space="preserve"> name</w:t>
      </w:r>
      <w:r>
        <w:rPr>
          <w:rFonts w:ascii="Times New Roman" w:hAnsi="Times New Roman" w:cs="Times New Roman"/>
          <w:sz w:val="24"/>
          <w:szCs w:val="24"/>
        </w:rPr>
        <w:t xml:space="preserve"> ‘</w:t>
      </w:r>
      <w:r w:rsidRPr="00A54AFD">
        <w:rPr>
          <w:rFonts w:ascii="Times New Roman" w:hAnsi="Times New Roman" w:cs="Times New Roman"/>
          <w:b/>
          <w:sz w:val="24"/>
          <w:szCs w:val="24"/>
        </w:rPr>
        <w:t>MOVEMENT FOR DEMOCRATIC CHANGE</w:t>
      </w:r>
      <w:r>
        <w:rPr>
          <w:rFonts w:ascii="Times New Roman" w:hAnsi="Times New Roman" w:cs="Times New Roman"/>
          <w:sz w:val="24"/>
          <w:szCs w:val="24"/>
        </w:rPr>
        <w:t>’ on the 9</w:t>
      </w:r>
      <w:r w:rsidRPr="0003446C">
        <w:rPr>
          <w:rFonts w:ascii="Times New Roman" w:hAnsi="Times New Roman" w:cs="Times New Roman"/>
          <w:sz w:val="24"/>
          <w:szCs w:val="24"/>
          <w:vertAlign w:val="superscript"/>
        </w:rPr>
        <w:t>th</w:t>
      </w:r>
      <w:r>
        <w:rPr>
          <w:rFonts w:ascii="Times New Roman" w:hAnsi="Times New Roman" w:cs="Times New Roman"/>
          <w:sz w:val="24"/>
          <w:szCs w:val="24"/>
        </w:rPr>
        <w:t xml:space="preserve"> May 1999.</w:t>
      </w:r>
      <w:r w:rsidR="006E4FB8">
        <w:rPr>
          <w:rFonts w:ascii="Times New Roman" w:hAnsi="Times New Roman" w:cs="Times New Roman"/>
          <w:sz w:val="24"/>
          <w:szCs w:val="24"/>
        </w:rPr>
        <w:t>”</w:t>
      </w:r>
    </w:p>
    <w:p w:rsidR="0003446C" w:rsidRDefault="0003446C" w:rsidP="004C2E7F">
      <w:pPr>
        <w:spacing w:after="0" w:line="360" w:lineRule="auto"/>
        <w:ind w:firstLine="720"/>
        <w:jc w:val="both"/>
        <w:rPr>
          <w:rFonts w:ascii="Times New Roman" w:hAnsi="Times New Roman" w:cs="Times New Roman"/>
          <w:sz w:val="24"/>
          <w:szCs w:val="24"/>
        </w:rPr>
      </w:pPr>
    </w:p>
    <w:p w:rsidR="00A54AFD" w:rsidRDefault="0003446C" w:rsidP="004C2E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letter </w:t>
      </w:r>
      <w:r w:rsidR="00535745">
        <w:rPr>
          <w:rFonts w:ascii="Times New Roman" w:hAnsi="Times New Roman" w:cs="Times New Roman"/>
          <w:sz w:val="24"/>
          <w:szCs w:val="24"/>
        </w:rPr>
        <w:t>went</w:t>
      </w:r>
      <w:r>
        <w:rPr>
          <w:rFonts w:ascii="Times New Roman" w:hAnsi="Times New Roman" w:cs="Times New Roman"/>
          <w:sz w:val="24"/>
          <w:szCs w:val="24"/>
        </w:rPr>
        <w:t xml:space="preserve"> on to make reference to the </w:t>
      </w:r>
      <w:r w:rsidR="00B32D99">
        <w:rPr>
          <w:rFonts w:ascii="Times New Roman" w:hAnsi="Times New Roman" w:cs="Times New Roman"/>
          <w:sz w:val="24"/>
          <w:szCs w:val="24"/>
        </w:rPr>
        <w:t>r</w:t>
      </w:r>
      <w:r>
        <w:rPr>
          <w:rFonts w:ascii="Times New Roman" w:hAnsi="Times New Roman" w:cs="Times New Roman"/>
          <w:sz w:val="24"/>
          <w:szCs w:val="24"/>
        </w:rPr>
        <w:t xml:space="preserve">aw </w:t>
      </w:r>
      <w:r w:rsidR="00B32D99">
        <w:rPr>
          <w:rFonts w:ascii="Times New Roman" w:hAnsi="Times New Roman" w:cs="Times New Roman"/>
          <w:sz w:val="24"/>
          <w:szCs w:val="24"/>
        </w:rPr>
        <w:t>d</w:t>
      </w:r>
      <w:r>
        <w:rPr>
          <w:rFonts w:ascii="Times New Roman" w:hAnsi="Times New Roman" w:cs="Times New Roman"/>
          <w:sz w:val="24"/>
          <w:szCs w:val="24"/>
        </w:rPr>
        <w:t>ata document and to</w:t>
      </w:r>
      <w:r w:rsidR="00A54AFD">
        <w:rPr>
          <w:rFonts w:ascii="Times New Roman" w:hAnsi="Times New Roman" w:cs="Times New Roman"/>
          <w:sz w:val="24"/>
          <w:szCs w:val="24"/>
        </w:rPr>
        <w:t xml:space="preserve"> make the point that in it the plaintiff’s role in coming up with the name which was then adopted for the first defendant, amongst other names, was captured. The letter also claimed how the name became a rallying point for democratic processes; how it gave </w:t>
      </w:r>
      <w:r w:rsidR="00A54AFD" w:rsidRPr="00B32D99">
        <w:rPr>
          <w:rFonts w:ascii="Times New Roman" w:hAnsi="Times New Roman" w:cs="Times New Roman"/>
          <w:sz w:val="24"/>
          <w:szCs w:val="24"/>
        </w:rPr>
        <w:t>them</w:t>
      </w:r>
      <w:r w:rsidR="00A54AFD">
        <w:rPr>
          <w:rFonts w:ascii="Times New Roman" w:hAnsi="Times New Roman" w:cs="Times New Roman"/>
          <w:sz w:val="24"/>
          <w:szCs w:val="24"/>
        </w:rPr>
        <w:t xml:space="preserve"> vision; how it captured their non-violence and non- partisan desires and aspirations for natural justice, fairness and political pluralism. It continued</w:t>
      </w:r>
      <w:r w:rsidR="00535745">
        <w:rPr>
          <w:rFonts w:ascii="Times New Roman" w:hAnsi="Times New Roman" w:cs="Times New Roman"/>
          <w:sz w:val="24"/>
          <w:szCs w:val="24"/>
        </w:rPr>
        <w:t>:</w:t>
      </w:r>
    </w:p>
    <w:p w:rsidR="006E4FB8" w:rsidRDefault="006E4FB8" w:rsidP="004C2E7F">
      <w:pPr>
        <w:spacing w:after="0" w:line="360" w:lineRule="auto"/>
        <w:ind w:firstLine="720"/>
        <w:jc w:val="both"/>
        <w:rPr>
          <w:rFonts w:ascii="Times New Roman" w:hAnsi="Times New Roman" w:cs="Times New Roman"/>
          <w:sz w:val="24"/>
          <w:szCs w:val="24"/>
        </w:rPr>
      </w:pPr>
    </w:p>
    <w:p w:rsidR="006E4FB8" w:rsidRDefault="00A54AFD" w:rsidP="0053574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“Indeed the name </w:t>
      </w:r>
      <w:r w:rsidR="003E0593">
        <w:rPr>
          <w:rFonts w:ascii="Times New Roman" w:hAnsi="Times New Roman" w:cs="Times New Roman"/>
          <w:b/>
          <w:sz w:val="24"/>
          <w:szCs w:val="24"/>
        </w:rPr>
        <w:t>MOVEMENT FOR DEM</w:t>
      </w:r>
      <w:r w:rsidRPr="00A54AFD">
        <w:rPr>
          <w:rFonts w:ascii="Times New Roman" w:hAnsi="Times New Roman" w:cs="Times New Roman"/>
          <w:b/>
          <w:sz w:val="24"/>
          <w:szCs w:val="24"/>
        </w:rPr>
        <w:t>OCRATIC CHANGE</w:t>
      </w:r>
      <w:r>
        <w:rPr>
          <w:rFonts w:ascii="Times New Roman" w:hAnsi="Times New Roman" w:cs="Times New Roman"/>
          <w:sz w:val="24"/>
          <w:szCs w:val="24"/>
        </w:rPr>
        <w:t xml:space="preserve"> is a brand name, second to none in Zimbabwe. It has become a best-seller, and political friends and foes alike have tussled over its usage and ownership. Apart from national and international political mileage</w:t>
      </w:r>
      <w:r w:rsidR="006E4FB8">
        <w:rPr>
          <w:rFonts w:ascii="Times New Roman" w:hAnsi="Times New Roman" w:cs="Times New Roman"/>
          <w:sz w:val="24"/>
          <w:szCs w:val="24"/>
        </w:rPr>
        <w:t xml:space="preserve"> the name has brought fame, power and fortune to many a cadre who worked head and shoulder with our client.</w:t>
      </w:r>
    </w:p>
    <w:p w:rsidR="00A54AFD" w:rsidRDefault="00A54AFD" w:rsidP="00535745">
      <w:pPr>
        <w:spacing w:after="0" w:line="240" w:lineRule="auto"/>
        <w:ind w:firstLine="720"/>
        <w:jc w:val="both"/>
        <w:rPr>
          <w:rFonts w:ascii="Times New Roman" w:hAnsi="Times New Roman" w:cs="Times New Roman"/>
          <w:sz w:val="24"/>
          <w:szCs w:val="24"/>
        </w:rPr>
      </w:pPr>
    </w:p>
    <w:p w:rsidR="006E4FB8" w:rsidRDefault="006E4FB8" w:rsidP="0053574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our considered and humble opinion that cadres like </w:t>
      </w:r>
      <w:r w:rsidRPr="006E4FB8">
        <w:rPr>
          <w:rFonts w:ascii="Times New Roman" w:hAnsi="Times New Roman" w:cs="Times New Roman"/>
          <w:b/>
          <w:sz w:val="24"/>
          <w:szCs w:val="24"/>
        </w:rPr>
        <w:t>DAVID MUZHUZHA’s</w:t>
      </w:r>
      <w:r>
        <w:rPr>
          <w:rFonts w:ascii="Times New Roman" w:hAnsi="Times New Roman" w:cs="Times New Roman"/>
          <w:sz w:val="24"/>
          <w:szCs w:val="24"/>
        </w:rPr>
        <w:t xml:space="preserve"> names should be inscribed in your party’s “</w:t>
      </w:r>
      <w:r w:rsidRPr="006E4FB8">
        <w:rPr>
          <w:rFonts w:ascii="Times New Roman" w:hAnsi="Times New Roman" w:cs="Times New Roman"/>
          <w:b/>
          <w:sz w:val="24"/>
          <w:szCs w:val="24"/>
        </w:rPr>
        <w:t>hall of fame</w:t>
      </w:r>
      <w:r>
        <w:rPr>
          <w:rFonts w:ascii="Times New Roman" w:hAnsi="Times New Roman" w:cs="Times New Roman"/>
          <w:sz w:val="24"/>
          <w:szCs w:val="24"/>
        </w:rPr>
        <w:t xml:space="preserve">” as it were. The name of </w:t>
      </w:r>
      <w:r w:rsidRPr="00535745">
        <w:rPr>
          <w:rFonts w:ascii="Times New Roman" w:hAnsi="Times New Roman" w:cs="Times New Roman"/>
          <w:b/>
          <w:sz w:val="24"/>
          <w:szCs w:val="24"/>
        </w:rPr>
        <w:t>DAVID MUZHUZHA</w:t>
      </w:r>
      <w:r>
        <w:rPr>
          <w:rFonts w:ascii="Times New Roman" w:hAnsi="Times New Roman" w:cs="Times New Roman"/>
          <w:sz w:val="24"/>
          <w:szCs w:val="24"/>
        </w:rPr>
        <w:t xml:space="preserve"> should be close to all those who were there in the trenches during the formative years of </w:t>
      </w:r>
      <w:r w:rsidRPr="00535745">
        <w:rPr>
          <w:rFonts w:ascii="Times New Roman" w:hAnsi="Times New Roman" w:cs="Times New Roman"/>
          <w:b/>
          <w:sz w:val="24"/>
          <w:szCs w:val="24"/>
        </w:rPr>
        <w:t>MOVEMENT FOR DEMOCRATIC CHANGE</w:t>
      </w:r>
      <w:r>
        <w:rPr>
          <w:rFonts w:ascii="Times New Roman" w:hAnsi="Times New Roman" w:cs="Times New Roman"/>
          <w:sz w:val="24"/>
          <w:szCs w:val="24"/>
        </w:rPr>
        <w:t>.</w:t>
      </w:r>
    </w:p>
    <w:p w:rsidR="00BB39D9" w:rsidRDefault="006E4FB8" w:rsidP="0053574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name, </w:t>
      </w:r>
      <w:r w:rsidRPr="00535745">
        <w:rPr>
          <w:rFonts w:ascii="Times New Roman" w:hAnsi="Times New Roman" w:cs="Times New Roman"/>
          <w:b/>
          <w:sz w:val="24"/>
          <w:szCs w:val="24"/>
        </w:rPr>
        <w:t>MOCEMENT FOR DEMOCRATIC CHANGE</w:t>
      </w:r>
      <w:r>
        <w:rPr>
          <w:rFonts w:ascii="Times New Roman" w:hAnsi="Times New Roman" w:cs="Times New Roman"/>
          <w:sz w:val="24"/>
          <w:szCs w:val="24"/>
        </w:rPr>
        <w:t xml:space="preserve"> is a brand name that resonates very well with local and international supporters of the democratic processes. One cannot think of any other political party on the continent that quickly became acceptable to the world at large and to western governments and international donors for democratic processes. In the country, it is the only post-independence political party that had and has the muscle to tackle </w:t>
      </w:r>
      <w:r w:rsidRPr="00BB39D9">
        <w:rPr>
          <w:rFonts w:ascii="Times New Roman" w:hAnsi="Times New Roman" w:cs="Times New Roman"/>
          <w:b/>
          <w:sz w:val="24"/>
          <w:szCs w:val="24"/>
        </w:rPr>
        <w:t>ZANU (PF)</w:t>
      </w:r>
      <w:r>
        <w:rPr>
          <w:rFonts w:ascii="Times New Roman" w:hAnsi="Times New Roman" w:cs="Times New Roman"/>
          <w:sz w:val="24"/>
          <w:szCs w:val="24"/>
        </w:rPr>
        <w:t xml:space="preserve"> on its own turf.</w:t>
      </w:r>
      <w:r w:rsidR="00BB39D9">
        <w:rPr>
          <w:rFonts w:ascii="Times New Roman" w:hAnsi="Times New Roman" w:cs="Times New Roman"/>
          <w:sz w:val="24"/>
          <w:szCs w:val="24"/>
        </w:rPr>
        <w:t>”</w:t>
      </w:r>
    </w:p>
    <w:p w:rsidR="00BB39D9" w:rsidRDefault="00BB39D9" w:rsidP="00BB39D9">
      <w:pPr>
        <w:spacing w:after="0" w:line="360" w:lineRule="auto"/>
        <w:jc w:val="both"/>
        <w:rPr>
          <w:rFonts w:ascii="Times New Roman" w:hAnsi="Times New Roman" w:cs="Times New Roman"/>
          <w:sz w:val="24"/>
          <w:szCs w:val="24"/>
        </w:rPr>
      </w:pPr>
    </w:p>
    <w:p w:rsidR="00BB39D9" w:rsidRDefault="00BB39D9" w:rsidP="005357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letter went on to claim how the plaintiff was involved in the recruitment </w:t>
      </w:r>
      <w:r w:rsidR="00B32D99">
        <w:rPr>
          <w:rFonts w:ascii="Times New Roman" w:hAnsi="Times New Roman" w:cs="Times New Roman"/>
          <w:sz w:val="24"/>
          <w:szCs w:val="24"/>
        </w:rPr>
        <w:t xml:space="preserve">and fundraising </w:t>
      </w:r>
      <w:r>
        <w:rPr>
          <w:rFonts w:ascii="Times New Roman" w:hAnsi="Times New Roman" w:cs="Times New Roman"/>
          <w:sz w:val="24"/>
          <w:szCs w:val="24"/>
        </w:rPr>
        <w:t>drive</w:t>
      </w:r>
      <w:r w:rsidR="00B32D99">
        <w:rPr>
          <w:rFonts w:ascii="Times New Roman" w:hAnsi="Times New Roman" w:cs="Times New Roman"/>
          <w:sz w:val="24"/>
          <w:szCs w:val="24"/>
        </w:rPr>
        <w:t>s</w:t>
      </w:r>
      <w:r>
        <w:rPr>
          <w:rFonts w:ascii="Times New Roman" w:hAnsi="Times New Roman" w:cs="Times New Roman"/>
          <w:sz w:val="24"/>
          <w:szCs w:val="24"/>
        </w:rPr>
        <w:t xml:space="preserve"> for the party and how he </w:t>
      </w:r>
      <w:r w:rsidR="00B32D99">
        <w:rPr>
          <w:rFonts w:ascii="Times New Roman" w:hAnsi="Times New Roman" w:cs="Times New Roman"/>
          <w:sz w:val="24"/>
          <w:szCs w:val="24"/>
        </w:rPr>
        <w:t xml:space="preserve">had </w:t>
      </w:r>
      <w:r>
        <w:rPr>
          <w:rFonts w:ascii="Times New Roman" w:hAnsi="Times New Roman" w:cs="Times New Roman"/>
          <w:sz w:val="24"/>
          <w:szCs w:val="24"/>
        </w:rPr>
        <w:t>organised the first ever overseas trip for its inaugural president. The letter then concluded as follows:</w:t>
      </w:r>
    </w:p>
    <w:p w:rsidR="00BB39D9" w:rsidRDefault="00BB39D9" w:rsidP="00BB39D9">
      <w:pPr>
        <w:spacing w:after="0" w:line="360" w:lineRule="auto"/>
        <w:jc w:val="both"/>
        <w:rPr>
          <w:rFonts w:ascii="Times New Roman" w:hAnsi="Times New Roman" w:cs="Times New Roman"/>
          <w:sz w:val="24"/>
          <w:szCs w:val="24"/>
        </w:rPr>
      </w:pPr>
    </w:p>
    <w:p w:rsidR="00BB39D9" w:rsidRDefault="00BB39D9" w:rsidP="0053574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“Yet, despite the party’s rich pickings over the years our client’s contribution towards this name has remained largely unrecognised. </w:t>
      </w:r>
      <w:r w:rsidRPr="00535745">
        <w:rPr>
          <w:rFonts w:ascii="Times New Roman" w:hAnsi="Times New Roman" w:cs="Times New Roman"/>
          <w:b/>
          <w:sz w:val="24"/>
          <w:szCs w:val="24"/>
        </w:rPr>
        <w:t>DAVID MUZHUZHA</w:t>
      </w:r>
      <w:r>
        <w:rPr>
          <w:rFonts w:ascii="Times New Roman" w:hAnsi="Times New Roman" w:cs="Times New Roman"/>
          <w:sz w:val="24"/>
          <w:szCs w:val="24"/>
        </w:rPr>
        <w:t xml:space="preserve"> has nothing to show that he is indeed a founding member of the </w:t>
      </w:r>
      <w:r w:rsidRPr="00535745">
        <w:rPr>
          <w:rFonts w:ascii="Times New Roman" w:hAnsi="Times New Roman" w:cs="Times New Roman"/>
          <w:b/>
          <w:sz w:val="24"/>
          <w:szCs w:val="24"/>
        </w:rPr>
        <w:t>MOVEMENT FOR DEMOCRATIC CHANGE</w:t>
      </w:r>
      <w:r>
        <w:rPr>
          <w:rFonts w:ascii="Times New Roman" w:hAnsi="Times New Roman" w:cs="Times New Roman"/>
          <w:sz w:val="24"/>
          <w:szCs w:val="24"/>
        </w:rPr>
        <w:t xml:space="preserve">, and more importantly that he christened your party. </w:t>
      </w:r>
    </w:p>
    <w:p w:rsidR="00BB39D9" w:rsidRDefault="00BB39D9" w:rsidP="00535745">
      <w:pPr>
        <w:spacing w:after="0" w:line="240" w:lineRule="auto"/>
        <w:jc w:val="both"/>
        <w:rPr>
          <w:rFonts w:ascii="Times New Roman" w:hAnsi="Times New Roman" w:cs="Times New Roman"/>
          <w:sz w:val="24"/>
          <w:szCs w:val="24"/>
        </w:rPr>
      </w:pPr>
    </w:p>
    <w:p w:rsidR="00BB39D9" w:rsidRDefault="00BB39D9" w:rsidP="0053574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our considered and humble effort to put a lid to an ironic story on Zimbabwe’s democratization, we hereby write to seek on behalf of our client a settlement amounting to:-</w:t>
      </w:r>
    </w:p>
    <w:p w:rsidR="00535745" w:rsidRDefault="00535745" w:rsidP="00535745">
      <w:pPr>
        <w:pStyle w:val="ListParagraph"/>
        <w:spacing w:after="0" w:line="240" w:lineRule="auto"/>
        <w:ind w:left="1800"/>
        <w:jc w:val="both"/>
        <w:rPr>
          <w:rFonts w:ascii="Times New Roman" w:hAnsi="Times New Roman" w:cs="Times New Roman"/>
          <w:sz w:val="24"/>
          <w:szCs w:val="24"/>
        </w:rPr>
      </w:pPr>
    </w:p>
    <w:p w:rsidR="00BB39D9" w:rsidRPr="00B32D99" w:rsidRDefault="00BB39D9" w:rsidP="00535745">
      <w:pPr>
        <w:pStyle w:val="ListParagraph"/>
        <w:numPr>
          <w:ilvl w:val="0"/>
          <w:numId w:val="38"/>
        </w:numPr>
        <w:spacing w:after="0" w:line="240" w:lineRule="auto"/>
        <w:jc w:val="both"/>
        <w:rPr>
          <w:rFonts w:ascii="Times New Roman" w:hAnsi="Times New Roman" w:cs="Times New Roman"/>
          <w:b/>
          <w:sz w:val="24"/>
          <w:szCs w:val="24"/>
        </w:rPr>
      </w:pPr>
      <w:r w:rsidRPr="00B32D99">
        <w:rPr>
          <w:rFonts w:ascii="Times New Roman" w:hAnsi="Times New Roman" w:cs="Times New Roman"/>
          <w:b/>
          <w:sz w:val="24"/>
          <w:szCs w:val="24"/>
        </w:rPr>
        <w:t>$330 000-00</w:t>
      </w:r>
    </w:p>
    <w:p w:rsidR="00535745" w:rsidRPr="00B32D99" w:rsidRDefault="00BB39D9" w:rsidP="00535745">
      <w:pPr>
        <w:pStyle w:val="ListParagraph"/>
        <w:numPr>
          <w:ilvl w:val="0"/>
          <w:numId w:val="38"/>
        </w:numPr>
        <w:spacing w:after="0" w:line="240" w:lineRule="auto"/>
        <w:jc w:val="both"/>
        <w:rPr>
          <w:rFonts w:ascii="Times New Roman" w:hAnsi="Times New Roman" w:cs="Times New Roman"/>
          <w:b/>
          <w:sz w:val="24"/>
          <w:szCs w:val="24"/>
        </w:rPr>
      </w:pPr>
      <w:r w:rsidRPr="00B32D99">
        <w:rPr>
          <w:rFonts w:ascii="Times New Roman" w:hAnsi="Times New Roman" w:cs="Times New Roman"/>
          <w:b/>
          <w:sz w:val="24"/>
          <w:szCs w:val="24"/>
        </w:rPr>
        <w:t>Agreed monthly royalties</w:t>
      </w:r>
    </w:p>
    <w:p w:rsidR="00535745" w:rsidRDefault="00535745" w:rsidP="00535745">
      <w:pPr>
        <w:spacing w:after="0" w:line="240" w:lineRule="auto"/>
        <w:jc w:val="both"/>
        <w:rPr>
          <w:rFonts w:ascii="Times New Roman" w:hAnsi="Times New Roman" w:cs="Times New Roman"/>
          <w:sz w:val="24"/>
          <w:szCs w:val="24"/>
        </w:rPr>
      </w:pPr>
    </w:p>
    <w:p w:rsidR="00535745" w:rsidRDefault="00535745" w:rsidP="0053574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hope and trust your esteemed office will give consideration to this matter within the shortest time.”</w:t>
      </w:r>
    </w:p>
    <w:p w:rsidR="00BB39D9" w:rsidRPr="00535745" w:rsidRDefault="00BB39D9" w:rsidP="00535745">
      <w:pPr>
        <w:spacing w:after="0" w:line="360" w:lineRule="auto"/>
        <w:ind w:left="720"/>
        <w:jc w:val="both"/>
        <w:rPr>
          <w:rFonts w:ascii="Times New Roman" w:hAnsi="Times New Roman" w:cs="Times New Roman"/>
          <w:sz w:val="24"/>
          <w:szCs w:val="24"/>
        </w:rPr>
      </w:pPr>
    </w:p>
    <w:p w:rsidR="0003446C" w:rsidRDefault="00535745" w:rsidP="004C2E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Third defendant </w:t>
      </w:r>
      <w:r w:rsidR="00B32D99">
        <w:rPr>
          <w:rFonts w:ascii="Times New Roman" w:hAnsi="Times New Roman" w:cs="Times New Roman"/>
          <w:sz w:val="24"/>
          <w:szCs w:val="24"/>
        </w:rPr>
        <w:t>shot back as follows</w:t>
      </w:r>
      <w:r>
        <w:rPr>
          <w:rFonts w:ascii="Times New Roman" w:hAnsi="Times New Roman" w:cs="Times New Roman"/>
          <w:sz w:val="24"/>
          <w:szCs w:val="24"/>
        </w:rPr>
        <w:t>:</w:t>
      </w:r>
    </w:p>
    <w:p w:rsidR="00535745" w:rsidRDefault="00535745" w:rsidP="004C2E7F">
      <w:pPr>
        <w:spacing w:after="0" w:line="360" w:lineRule="auto"/>
        <w:ind w:firstLine="720"/>
        <w:jc w:val="both"/>
        <w:rPr>
          <w:rFonts w:ascii="Times New Roman" w:hAnsi="Times New Roman" w:cs="Times New Roman"/>
          <w:sz w:val="24"/>
          <w:szCs w:val="24"/>
        </w:rPr>
      </w:pPr>
    </w:p>
    <w:p w:rsidR="00445F51" w:rsidRDefault="00445F51" w:rsidP="004C2E7F">
      <w:pPr>
        <w:spacing w:after="0" w:line="360" w:lineRule="auto"/>
        <w:ind w:firstLine="720"/>
        <w:jc w:val="both"/>
        <w:rPr>
          <w:rFonts w:ascii="Times New Roman" w:hAnsi="Times New Roman" w:cs="Times New Roman"/>
          <w:sz w:val="24"/>
          <w:szCs w:val="24"/>
        </w:rPr>
      </w:pPr>
    </w:p>
    <w:p w:rsidR="00535745" w:rsidRPr="00E96838" w:rsidRDefault="00E96838" w:rsidP="00E96838">
      <w:pPr>
        <w:spacing w:after="0" w:line="240" w:lineRule="auto"/>
        <w:ind w:firstLine="720"/>
        <w:jc w:val="both"/>
        <w:rPr>
          <w:rFonts w:ascii="Times New Roman" w:hAnsi="Times New Roman" w:cs="Times New Roman"/>
          <w:b/>
          <w:sz w:val="24"/>
          <w:szCs w:val="24"/>
          <w:u w:val="single"/>
        </w:rPr>
      </w:pPr>
      <w:r>
        <w:rPr>
          <w:rFonts w:ascii="Times New Roman" w:hAnsi="Times New Roman" w:cs="Times New Roman"/>
          <w:sz w:val="24"/>
          <w:szCs w:val="24"/>
        </w:rPr>
        <w:t>“</w:t>
      </w:r>
      <w:r w:rsidR="00535745" w:rsidRPr="00E96838">
        <w:rPr>
          <w:rFonts w:ascii="Times New Roman" w:hAnsi="Times New Roman" w:cs="Times New Roman"/>
          <w:b/>
          <w:sz w:val="24"/>
          <w:szCs w:val="24"/>
          <w:u w:val="single"/>
        </w:rPr>
        <w:t>RE:</w:t>
      </w:r>
      <w:r w:rsidR="00535745" w:rsidRPr="00E96838">
        <w:rPr>
          <w:rFonts w:ascii="Times New Roman" w:hAnsi="Times New Roman" w:cs="Times New Roman"/>
          <w:b/>
          <w:sz w:val="24"/>
          <w:szCs w:val="24"/>
          <w:u w:val="single"/>
        </w:rPr>
        <w:tab/>
        <w:t>MR DAVID MUZHUZHA</w:t>
      </w:r>
    </w:p>
    <w:p w:rsidR="00E96838" w:rsidRDefault="00E96838" w:rsidP="00E96838">
      <w:pPr>
        <w:spacing w:after="0" w:line="240" w:lineRule="auto"/>
        <w:ind w:firstLine="720"/>
        <w:jc w:val="both"/>
        <w:rPr>
          <w:rFonts w:ascii="Times New Roman" w:hAnsi="Times New Roman" w:cs="Times New Roman"/>
          <w:sz w:val="24"/>
          <w:szCs w:val="24"/>
        </w:rPr>
      </w:pPr>
    </w:p>
    <w:p w:rsidR="004C2E7F" w:rsidRDefault="00535745" w:rsidP="00E9683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We refer to your letter dated 27</w:t>
      </w:r>
      <w:r w:rsidRPr="00535745">
        <w:rPr>
          <w:rFonts w:ascii="Times New Roman" w:hAnsi="Times New Roman" w:cs="Times New Roman"/>
          <w:sz w:val="24"/>
          <w:szCs w:val="24"/>
          <w:vertAlign w:val="superscript"/>
        </w:rPr>
        <w:t>th</w:t>
      </w:r>
      <w:r>
        <w:rPr>
          <w:rFonts w:ascii="Times New Roman" w:hAnsi="Times New Roman" w:cs="Times New Roman"/>
          <w:sz w:val="24"/>
          <w:szCs w:val="24"/>
        </w:rPr>
        <w:t xml:space="preserve"> of July 2010.</w:t>
      </w:r>
    </w:p>
    <w:p w:rsidR="00535745" w:rsidRDefault="00535745" w:rsidP="00E96838">
      <w:pPr>
        <w:spacing w:after="0" w:line="240" w:lineRule="auto"/>
        <w:ind w:firstLine="720"/>
        <w:jc w:val="both"/>
        <w:rPr>
          <w:rFonts w:ascii="Times New Roman" w:hAnsi="Times New Roman" w:cs="Times New Roman"/>
          <w:sz w:val="24"/>
          <w:szCs w:val="24"/>
        </w:rPr>
      </w:pPr>
    </w:p>
    <w:p w:rsidR="00535745" w:rsidRDefault="00535745" w:rsidP="00E9683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With great respect, your client’s claim is both factually unfounded and legally unsustainable.</w:t>
      </w:r>
    </w:p>
    <w:p w:rsidR="00535745" w:rsidRDefault="00535745" w:rsidP="00E96838">
      <w:pPr>
        <w:spacing w:after="0" w:line="240" w:lineRule="auto"/>
        <w:ind w:firstLine="720"/>
        <w:jc w:val="both"/>
        <w:rPr>
          <w:rFonts w:ascii="Times New Roman" w:hAnsi="Times New Roman" w:cs="Times New Roman"/>
          <w:sz w:val="24"/>
          <w:szCs w:val="24"/>
        </w:rPr>
      </w:pPr>
    </w:p>
    <w:p w:rsidR="00535745" w:rsidRDefault="00535745" w:rsidP="00E9683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For the record David </w:t>
      </w:r>
      <w:proofErr w:type="spellStart"/>
      <w:r>
        <w:rPr>
          <w:rFonts w:ascii="Times New Roman" w:hAnsi="Times New Roman" w:cs="Times New Roman"/>
          <w:sz w:val="24"/>
          <w:szCs w:val="24"/>
        </w:rPr>
        <w:t>Muzhuzha</w:t>
      </w:r>
      <w:proofErr w:type="spellEnd"/>
      <w:r>
        <w:rPr>
          <w:rFonts w:ascii="Times New Roman" w:hAnsi="Times New Roman" w:cs="Times New Roman"/>
          <w:sz w:val="24"/>
          <w:szCs w:val="24"/>
        </w:rPr>
        <w:t xml:space="preserve"> did not </w:t>
      </w:r>
      <w:r w:rsidR="00DE300F">
        <w:rPr>
          <w:rFonts w:ascii="Times New Roman" w:hAnsi="Times New Roman" w:cs="Times New Roman"/>
          <w:sz w:val="24"/>
          <w:szCs w:val="24"/>
        </w:rPr>
        <w:t>‘</w:t>
      </w:r>
      <w:r w:rsidRPr="00535745">
        <w:rPr>
          <w:rFonts w:ascii="Times New Roman" w:hAnsi="Times New Roman" w:cs="Times New Roman"/>
          <w:b/>
          <w:i/>
          <w:sz w:val="24"/>
          <w:szCs w:val="24"/>
        </w:rPr>
        <w:t>coin</w:t>
      </w:r>
      <w:r w:rsidR="00DE300F">
        <w:rPr>
          <w:rFonts w:ascii="Times New Roman" w:hAnsi="Times New Roman" w:cs="Times New Roman"/>
          <w:sz w:val="24"/>
          <w:szCs w:val="24"/>
        </w:rPr>
        <w:t>’</w:t>
      </w:r>
      <w:r>
        <w:rPr>
          <w:rFonts w:ascii="Times New Roman" w:hAnsi="Times New Roman" w:cs="Times New Roman"/>
          <w:sz w:val="24"/>
          <w:szCs w:val="24"/>
        </w:rPr>
        <w:t xml:space="preserve"> the name </w:t>
      </w:r>
      <w:r w:rsidR="00DE300F">
        <w:rPr>
          <w:rFonts w:ascii="Times New Roman" w:hAnsi="Times New Roman" w:cs="Times New Roman"/>
          <w:sz w:val="24"/>
          <w:szCs w:val="24"/>
        </w:rPr>
        <w:t>“</w:t>
      </w:r>
      <w:r w:rsidR="00DE300F" w:rsidRPr="00E96838">
        <w:rPr>
          <w:rFonts w:ascii="Times New Roman" w:hAnsi="Times New Roman" w:cs="Times New Roman"/>
          <w:b/>
          <w:sz w:val="24"/>
          <w:szCs w:val="24"/>
        </w:rPr>
        <w:t>Movement for Democratic Change</w:t>
      </w:r>
      <w:r w:rsidR="00DE300F">
        <w:rPr>
          <w:rFonts w:ascii="Times New Roman" w:hAnsi="Times New Roman" w:cs="Times New Roman"/>
          <w:sz w:val="24"/>
          <w:szCs w:val="24"/>
        </w:rPr>
        <w:t>” nor was he in any manner involved in the formation of the MDC. The statement ‘</w:t>
      </w:r>
      <w:proofErr w:type="spellStart"/>
      <w:r w:rsidR="00DE300F">
        <w:rPr>
          <w:rFonts w:ascii="Times New Roman" w:hAnsi="Times New Roman" w:cs="Times New Roman"/>
          <w:sz w:val="24"/>
          <w:szCs w:val="24"/>
        </w:rPr>
        <w:t>ourclient’s</w:t>
      </w:r>
      <w:proofErr w:type="spellEnd"/>
      <w:r w:rsidR="00DE300F">
        <w:rPr>
          <w:rFonts w:ascii="Times New Roman" w:hAnsi="Times New Roman" w:cs="Times New Roman"/>
          <w:sz w:val="24"/>
          <w:szCs w:val="24"/>
        </w:rPr>
        <w:t xml:space="preserve"> ingenious and historic contribution to your party’s establishment and sustenan</w:t>
      </w:r>
      <w:r w:rsidR="003E0593">
        <w:rPr>
          <w:rFonts w:ascii="Times New Roman" w:hAnsi="Times New Roman" w:cs="Times New Roman"/>
          <w:sz w:val="24"/>
          <w:szCs w:val="24"/>
        </w:rPr>
        <w:t>ce (</w:t>
      </w:r>
      <w:r w:rsidR="003E0593" w:rsidRPr="00054545">
        <w:rPr>
          <w:rFonts w:ascii="Times New Roman" w:hAnsi="Times New Roman" w:cs="Times New Roman"/>
          <w:i/>
          <w:sz w:val="24"/>
          <w:szCs w:val="24"/>
        </w:rPr>
        <w:t>sic</w:t>
      </w:r>
      <w:r w:rsidR="003E0593">
        <w:rPr>
          <w:rFonts w:ascii="Times New Roman" w:hAnsi="Times New Roman" w:cs="Times New Roman"/>
          <w:sz w:val="24"/>
          <w:szCs w:val="24"/>
        </w:rPr>
        <w:t xml:space="preserve">)’ is </w:t>
      </w:r>
      <w:proofErr w:type="spellStart"/>
      <w:r w:rsidR="003E0593">
        <w:rPr>
          <w:rFonts w:ascii="Times New Roman" w:hAnsi="Times New Roman" w:cs="Times New Roman"/>
          <w:sz w:val="24"/>
          <w:szCs w:val="24"/>
        </w:rPr>
        <w:t xml:space="preserve">self </w:t>
      </w:r>
      <w:r w:rsidR="00DE300F">
        <w:rPr>
          <w:rFonts w:ascii="Times New Roman" w:hAnsi="Times New Roman" w:cs="Times New Roman"/>
          <w:sz w:val="24"/>
          <w:szCs w:val="24"/>
        </w:rPr>
        <w:t>serving</w:t>
      </w:r>
      <w:proofErr w:type="spellEnd"/>
      <w:r w:rsidR="00DE300F">
        <w:rPr>
          <w:rFonts w:ascii="Times New Roman" w:hAnsi="Times New Roman" w:cs="Times New Roman"/>
          <w:sz w:val="24"/>
          <w:szCs w:val="24"/>
        </w:rPr>
        <w:t xml:space="preserve"> mendacious glorification that is </w:t>
      </w:r>
      <w:r w:rsidR="00081B2E">
        <w:rPr>
          <w:rFonts w:ascii="Times New Roman" w:hAnsi="Times New Roman" w:cs="Times New Roman"/>
          <w:sz w:val="24"/>
          <w:szCs w:val="24"/>
        </w:rPr>
        <w:t>insulting</w:t>
      </w:r>
      <w:r w:rsidR="00DE300F">
        <w:rPr>
          <w:rFonts w:ascii="Times New Roman" w:hAnsi="Times New Roman" w:cs="Times New Roman"/>
          <w:sz w:val="24"/>
          <w:szCs w:val="24"/>
        </w:rPr>
        <w:t>, unbalanced and heretical.</w:t>
      </w:r>
    </w:p>
    <w:p w:rsidR="00DE300F" w:rsidRDefault="00DE300F" w:rsidP="00E96838">
      <w:pPr>
        <w:spacing w:after="0" w:line="240" w:lineRule="auto"/>
        <w:ind w:firstLine="720"/>
        <w:jc w:val="both"/>
        <w:rPr>
          <w:rFonts w:ascii="Times New Roman" w:hAnsi="Times New Roman" w:cs="Times New Roman"/>
          <w:sz w:val="24"/>
          <w:szCs w:val="24"/>
        </w:rPr>
      </w:pPr>
    </w:p>
    <w:p w:rsidR="00DE300F" w:rsidRDefault="00DE300F" w:rsidP="00E9683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From a legal standpoint the basis of your client’s claim is totally </w:t>
      </w:r>
      <w:proofErr w:type="spellStart"/>
      <w:r>
        <w:rPr>
          <w:rFonts w:ascii="Times New Roman" w:hAnsi="Times New Roman" w:cs="Times New Roman"/>
          <w:sz w:val="24"/>
          <w:szCs w:val="24"/>
        </w:rPr>
        <w:t>non existent</w:t>
      </w:r>
      <w:proofErr w:type="spellEnd"/>
      <w:r>
        <w:rPr>
          <w:rFonts w:ascii="Times New Roman" w:hAnsi="Times New Roman" w:cs="Times New Roman"/>
          <w:sz w:val="24"/>
          <w:szCs w:val="24"/>
        </w:rPr>
        <w:t xml:space="preserve"> under both public and private law. </w:t>
      </w:r>
      <w:proofErr w:type="gramStart"/>
      <w:r>
        <w:rPr>
          <w:rFonts w:ascii="Times New Roman" w:hAnsi="Times New Roman" w:cs="Times New Roman"/>
          <w:sz w:val="24"/>
          <w:szCs w:val="24"/>
        </w:rPr>
        <w:t xml:space="preserve">A fact that should be </w:t>
      </w:r>
      <w:proofErr w:type="spellStart"/>
      <w:r>
        <w:rPr>
          <w:rFonts w:ascii="Times New Roman" w:hAnsi="Times New Roman" w:cs="Times New Roman"/>
          <w:sz w:val="24"/>
          <w:szCs w:val="24"/>
        </w:rPr>
        <w:t>self evident</w:t>
      </w:r>
      <w:proofErr w:type="spellEnd"/>
      <w:r>
        <w:rPr>
          <w:rFonts w:ascii="Times New Roman" w:hAnsi="Times New Roman" w:cs="Times New Roman"/>
          <w:sz w:val="24"/>
          <w:szCs w:val="24"/>
        </w:rPr>
        <w:t xml:space="preserve"> to any </w:t>
      </w:r>
      <w:proofErr w:type="spellStart"/>
      <w:r>
        <w:rPr>
          <w:rFonts w:ascii="Times New Roman" w:hAnsi="Times New Roman" w:cs="Times New Roman"/>
          <w:sz w:val="24"/>
          <w:szCs w:val="24"/>
        </w:rPr>
        <w:t>self respecting</w:t>
      </w:r>
      <w:proofErr w:type="spellEnd"/>
      <w:r>
        <w:rPr>
          <w:rFonts w:ascii="Times New Roman" w:hAnsi="Times New Roman" w:cs="Times New Roman"/>
          <w:sz w:val="24"/>
          <w:szCs w:val="24"/>
        </w:rPr>
        <w:t xml:space="preserve"> lawyer, unless that lawyer is driven by other nefarious motives.</w:t>
      </w:r>
      <w:proofErr w:type="gramEnd"/>
      <w:r>
        <w:rPr>
          <w:rFonts w:ascii="Times New Roman" w:hAnsi="Times New Roman" w:cs="Times New Roman"/>
          <w:sz w:val="24"/>
          <w:szCs w:val="24"/>
        </w:rPr>
        <w:t xml:space="preserve"> In short the claim as currently formulated is so grossly unreasonably that no half decent lawyer properly applying his mind would have brought himself to bring the same. Indeed it is your client’s constitutional right to bring any action against any party but in the event that he proceeds as indicated in your letter, we will seek costs against you, </w:t>
      </w:r>
      <w:r w:rsidRPr="00E96838">
        <w:rPr>
          <w:rFonts w:ascii="Times New Roman" w:hAnsi="Times New Roman" w:cs="Times New Roman"/>
          <w:i/>
          <w:sz w:val="24"/>
          <w:szCs w:val="24"/>
        </w:rPr>
        <w:t xml:space="preserve">de </w:t>
      </w:r>
      <w:proofErr w:type="spellStart"/>
      <w:r w:rsidRPr="00E96838">
        <w:rPr>
          <w:rFonts w:ascii="Times New Roman" w:hAnsi="Times New Roman" w:cs="Times New Roman"/>
          <w:i/>
          <w:sz w:val="24"/>
          <w:szCs w:val="24"/>
        </w:rPr>
        <w:t>bonis</w:t>
      </w:r>
      <w:proofErr w:type="spellEnd"/>
      <w:r>
        <w:rPr>
          <w:rFonts w:ascii="Times New Roman" w:hAnsi="Times New Roman" w:cs="Times New Roman"/>
          <w:sz w:val="24"/>
          <w:szCs w:val="24"/>
        </w:rPr>
        <w:t>, on a scale as between attorney and client.”</w:t>
      </w:r>
    </w:p>
    <w:p w:rsidR="00DE300F" w:rsidRDefault="00DE300F" w:rsidP="00162E9C">
      <w:pPr>
        <w:spacing w:after="0" w:line="360" w:lineRule="auto"/>
        <w:ind w:firstLine="720"/>
        <w:jc w:val="both"/>
        <w:rPr>
          <w:rFonts w:ascii="Times New Roman" w:hAnsi="Times New Roman" w:cs="Times New Roman"/>
          <w:sz w:val="24"/>
          <w:szCs w:val="24"/>
        </w:rPr>
      </w:pPr>
    </w:p>
    <w:p w:rsidR="001E6115" w:rsidRDefault="001E6115" w:rsidP="00162E9C">
      <w:pPr>
        <w:spacing w:after="0" w:line="360" w:lineRule="auto"/>
        <w:ind w:firstLine="720"/>
        <w:jc w:val="both"/>
        <w:rPr>
          <w:rFonts w:ascii="Times New Roman" w:hAnsi="Times New Roman" w:cs="Times New Roman"/>
          <w:sz w:val="24"/>
          <w:szCs w:val="24"/>
        </w:rPr>
      </w:pPr>
    </w:p>
    <w:p w:rsidR="00507479" w:rsidRDefault="00507479" w:rsidP="00162E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mentioned earlier, the </w:t>
      </w:r>
      <w:proofErr w:type="spellStart"/>
      <w:r w:rsidRPr="00507479">
        <w:rPr>
          <w:rFonts w:ascii="Times New Roman" w:hAnsi="Times New Roman" w:cs="Times New Roman"/>
          <w:i/>
          <w:sz w:val="24"/>
          <w:szCs w:val="24"/>
        </w:rPr>
        <w:t>ZimEye</w:t>
      </w:r>
      <w:proofErr w:type="spellEnd"/>
      <w:r>
        <w:rPr>
          <w:rFonts w:ascii="Times New Roman" w:hAnsi="Times New Roman" w:cs="Times New Roman"/>
          <w:sz w:val="24"/>
          <w:szCs w:val="24"/>
        </w:rPr>
        <w:t xml:space="preserve"> reported that</w:t>
      </w:r>
      <w:r w:rsidR="00C302BB">
        <w:rPr>
          <w:rFonts w:ascii="Times New Roman" w:hAnsi="Times New Roman" w:cs="Times New Roman"/>
          <w:sz w:val="24"/>
          <w:szCs w:val="24"/>
        </w:rPr>
        <w:t xml:space="preserve"> Mr</w:t>
      </w:r>
      <w:r>
        <w:rPr>
          <w:rFonts w:ascii="Times New Roman" w:hAnsi="Times New Roman" w:cs="Times New Roman"/>
          <w:sz w:val="24"/>
          <w:szCs w:val="24"/>
        </w:rPr>
        <w:t xml:space="preserve"> </w:t>
      </w:r>
      <w:proofErr w:type="spellStart"/>
      <w:r>
        <w:rPr>
          <w:rFonts w:ascii="Times New Roman" w:hAnsi="Times New Roman" w:cs="Times New Roman"/>
          <w:sz w:val="24"/>
          <w:szCs w:val="24"/>
        </w:rPr>
        <w:t>Mambara</w:t>
      </w:r>
      <w:proofErr w:type="spellEnd"/>
      <w:r w:rsidR="00C302BB">
        <w:rPr>
          <w:rFonts w:ascii="Times New Roman" w:hAnsi="Times New Roman" w:cs="Times New Roman"/>
          <w:sz w:val="24"/>
          <w:szCs w:val="24"/>
        </w:rPr>
        <w:t xml:space="preserve"> had written</w:t>
      </w:r>
      <w:r>
        <w:rPr>
          <w:rFonts w:ascii="Times New Roman" w:hAnsi="Times New Roman" w:cs="Times New Roman"/>
          <w:sz w:val="24"/>
          <w:szCs w:val="24"/>
        </w:rPr>
        <w:t xml:space="preserve"> a rejoinder on 4 August 2010 reminding the defendants that he had merely been the plaintiff’s mouth piece who </w:t>
      </w:r>
      <w:r w:rsidR="00445F51">
        <w:rPr>
          <w:rFonts w:ascii="Times New Roman" w:hAnsi="Times New Roman" w:cs="Times New Roman"/>
          <w:sz w:val="24"/>
          <w:szCs w:val="24"/>
        </w:rPr>
        <w:t xml:space="preserve">had </w:t>
      </w:r>
      <w:r>
        <w:rPr>
          <w:rFonts w:ascii="Times New Roman" w:hAnsi="Times New Roman" w:cs="Times New Roman"/>
          <w:sz w:val="24"/>
          <w:szCs w:val="24"/>
        </w:rPr>
        <w:t>not deserve</w:t>
      </w:r>
      <w:r w:rsidR="00C302BB">
        <w:rPr>
          <w:rFonts w:ascii="Times New Roman" w:hAnsi="Times New Roman" w:cs="Times New Roman"/>
          <w:sz w:val="24"/>
          <w:szCs w:val="24"/>
        </w:rPr>
        <w:t xml:space="preserve">d </w:t>
      </w:r>
      <w:r>
        <w:rPr>
          <w:rFonts w:ascii="Times New Roman" w:hAnsi="Times New Roman" w:cs="Times New Roman"/>
          <w:sz w:val="24"/>
          <w:szCs w:val="24"/>
        </w:rPr>
        <w:t xml:space="preserve"> the “ heaps of insults” in the letter.</w:t>
      </w:r>
    </w:p>
    <w:p w:rsidR="00507479" w:rsidRDefault="00507479" w:rsidP="00162E9C">
      <w:pPr>
        <w:spacing w:after="0" w:line="360" w:lineRule="auto"/>
        <w:ind w:firstLine="720"/>
        <w:jc w:val="both"/>
        <w:rPr>
          <w:rFonts w:ascii="Times New Roman" w:hAnsi="Times New Roman" w:cs="Times New Roman"/>
          <w:sz w:val="24"/>
          <w:szCs w:val="24"/>
        </w:rPr>
      </w:pPr>
    </w:p>
    <w:p w:rsidR="00386499" w:rsidRPr="00BB103E" w:rsidRDefault="00386499" w:rsidP="00386499">
      <w:pPr>
        <w:pStyle w:val="ListParagraph"/>
        <w:numPr>
          <w:ilvl w:val="0"/>
          <w:numId w:val="37"/>
        </w:num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THE PLEADINGS IN RESPECT TO CLAIM FOR </w:t>
      </w:r>
      <w:r w:rsidRPr="00386499">
        <w:rPr>
          <w:rFonts w:ascii="Times New Roman" w:hAnsi="Times New Roman" w:cs="Times New Roman"/>
          <w:b/>
          <w:i/>
          <w:sz w:val="24"/>
          <w:szCs w:val="24"/>
          <w:u w:val="single"/>
        </w:rPr>
        <w:t>INIURIA</w:t>
      </w:r>
      <w:r w:rsidRPr="00BB103E">
        <w:rPr>
          <w:rFonts w:ascii="Times New Roman" w:hAnsi="Times New Roman" w:cs="Times New Roman"/>
          <w:b/>
          <w:sz w:val="24"/>
          <w:szCs w:val="24"/>
          <w:u w:val="single"/>
        </w:rPr>
        <w:t xml:space="preserve"> AGAINST FIRST &amp; THIRD DEFENDANTS</w:t>
      </w:r>
    </w:p>
    <w:p w:rsidR="00B45110" w:rsidRDefault="00E96838" w:rsidP="00B451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portion of the plaintiff’s declaration dealing with </w:t>
      </w:r>
      <w:r w:rsidR="00C70454">
        <w:rPr>
          <w:rFonts w:ascii="Times New Roman" w:hAnsi="Times New Roman" w:cs="Times New Roman"/>
          <w:sz w:val="24"/>
          <w:szCs w:val="24"/>
        </w:rPr>
        <w:t>his claim fo</w:t>
      </w:r>
      <w:r w:rsidR="00081B2E">
        <w:rPr>
          <w:rFonts w:ascii="Times New Roman" w:hAnsi="Times New Roman" w:cs="Times New Roman"/>
          <w:sz w:val="24"/>
          <w:szCs w:val="24"/>
        </w:rPr>
        <w:t xml:space="preserve">r </w:t>
      </w:r>
      <w:proofErr w:type="spellStart"/>
      <w:r w:rsidR="00C70454" w:rsidRPr="00C70454">
        <w:rPr>
          <w:rFonts w:ascii="Times New Roman" w:hAnsi="Times New Roman" w:cs="Times New Roman"/>
          <w:i/>
          <w:sz w:val="24"/>
          <w:szCs w:val="24"/>
        </w:rPr>
        <w:t>iniuria</w:t>
      </w:r>
      <w:proofErr w:type="spellEnd"/>
      <w:r w:rsidR="00C70454">
        <w:rPr>
          <w:rFonts w:ascii="Times New Roman" w:hAnsi="Times New Roman" w:cs="Times New Roman"/>
          <w:sz w:val="24"/>
          <w:szCs w:val="24"/>
        </w:rPr>
        <w:t xml:space="preserve"> against first and third defendant </w:t>
      </w:r>
      <w:r>
        <w:rPr>
          <w:rFonts w:ascii="Times New Roman" w:hAnsi="Times New Roman" w:cs="Times New Roman"/>
          <w:sz w:val="24"/>
          <w:szCs w:val="24"/>
        </w:rPr>
        <w:t xml:space="preserve">avers that it was common cause that he had instructed his legal practitioners to send the letter of demand for recompense for his “intellectual property” in coining </w:t>
      </w:r>
      <w:r w:rsidR="00507479">
        <w:rPr>
          <w:rFonts w:ascii="Times New Roman" w:hAnsi="Times New Roman" w:cs="Times New Roman"/>
          <w:sz w:val="24"/>
          <w:szCs w:val="24"/>
        </w:rPr>
        <w:t xml:space="preserve">the </w:t>
      </w:r>
      <w:r>
        <w:rPr>
          <w:rFonts w:ascii="Times New Roman" w:hAnsi="Times New Roman" w:cs="Times New Roman"/>
          <w:sz w:val="24"/>
          <w:szCs w:val="24"/>
        </w:rPr>
        <w:t xml:space="preserve">first defendant’s name and </w:t>
      </w:r>
      <w:r w:rsidR="00507479">
        <w:rPr>
          <w:rFonts w:ascii="Times New Roman" w:hAnsi="Times New Roman" w:cs="Times New Roman"/>
          <w:sz w:val="24"/>
          <w:szCs w:val="24"/>
        </w:rPr>
        <w:t xml:space="preserve">for his </w:t>
      </w:r>
      <w:r>
        <w:rPr>
          <w:rFonts w:ascii="Times New Roman" w:hAnsi="Times New Roman" w:cs="Times New Roman"/>
          <w:sz w:val="24"/>
          <w:szCs w:val="24"/>
        </w:rPr>
        <w:t xml:space="preserve">contribution to </w:t>
      </w:r>
      <w:r w:rsidR="00C70454">
        <w:rPr>
          <w:rFonts w:ascii="Times New Roman" w:hAnsi="Times New Roman" w:cs="Times New Roman"/>
          <w:sz w:val="24"/>
          <w:szCs w:val="24"/>
        </w:rPr>
        <w:t xml:space="preserve">first defendant’s </w:t>
      </w:r>
      <w:r>
        <w:rPr>
          <w:rFonts w:ascii="Times New Roman" w:hAnsi="Times New Roman" w:cs="Times New Roman"/>
          <w:sz w:val="24"/>
          <w:szCs w:val="24"/>
        </w:rPr>
        <w:t>democratic discourse.</w:t>
      </w:r>
      <w:r w:rsidR="00B45110">
        <w:rPr>
          <w:rFonts w:ascii="Times New Roman" w:hAnsi="Times New Roman" w:cs="Times New Roman"/>
          <w:sz w:val="24"/>
          <w:szCs w:val="24"/>
        </w:rPr>
        <w:t xml:space="preserve"> The declaration</w:t>
      </w:r>
      <w:r w:rsidR="00C302BB">
        <w:rPr>
          <w:rFonts w:ascii="Times New Roman" w:hAnsi="Times New Roman" w:cs="Times New Roman"/>
          <w:sz w:val="24"/>
          <w:szCs w:val="24"/>
        </w:rPr>
        <w:t>,</w:t>
      </w:r>
      <w:r w:rsidR="00B45110">
        <w:rPr>
          <w:rFonts w:ascii="Times New Roman" w:hAnsi="Times New Roman" w:cs="Times New Roman"/>
          <w:sz w:val="24"/>
          <w:szCs w:val="24"/>
        </w:rPr>
        <w:t xml:space="preserve"> </w:t>
      </w:r>
      <w:r w:rsidR="00C70454">
        <w:rPr>
          <w:rFonts w:ascii="Times New Roman" w:hAnsi="Times New Roman" w:cs="Times New Roman"/>
          <w:sz w:val="24"/>
          <w:szCs w:val="24"/>
        </w:rPr>
        <w:t>among other things, quotes</w:t>
      </w:r>
      <w:r w:rsidR="00C302BB">
        <w:rPr>
          <w:rFonts w:ascii="Times New Roman" w:hAnsi="Times New Roman" w:cs="Times New Roman"/>
          <w:sz w:val="24"/>
          <w:szCs w:val="24"/>
        </w:rPr>
        <w:t xml:space="preserve"> </w:t>
      </w:r>
      <w:r w:rsidR="00B45110">
        <w:rPr>
          <w:rFonts w:ascii="Times New Roman" w:hAnsi="Times New Roman" w:cs="Times New Roman"/>
          <w:sz w:val="24"/>
          <w:szCs w:val="24"/>
        </w:rPr>
        <w:t>the words “</w:t>
      </w:r>
      <w:proofErr w:type="spellStart"/>
      <w:r w:rsidR="00B45110" w:rsidRPr="00B45110">
        <w:rPr>
          <w:rFonts w:ascii="Times New Roman" w:hAnsi="Times New Roman" w:cs="Times New Roman"/>
          <w:i/>
          <w:sz w:val="24"/>
          <w:szCs w:val="24"/>
        </w:rPr>
        <w:t>self serving</w:t>
      </w:r>
      <w:proofErr w:type="spellEnd"/>
      <w:r w:rsidR="00B45110" w:rsidRPr="00B45110">
        <w:rPr>
          <w:rFonts w:ascii="Times New Roman" w:hAnsi="Times New Roman" w:cs="Times New Roman"/>
          <w:i/>
          <w:sz w:val="24"/>
          <w:szCs w:val="24"/>
        </w:rPr>
        <w:t xml:space="preserve">, mendacious glorification that is </w:t>
      </w:r>
      <w:r w:rsidR="00146DD8" w:rsidRPr="00B45110">
        <w:rPr>
          <w:rFonts w:ascii="Times New Roman" w:hAnsi="Times New Roman" w:cs="Times New Roman"/>
          <w:i/>
          <w:sz w:val="24"/>
          <w:szCs w:val="24"/>
        </w:rPr>
        <w:t>insulting</w:t>
      </w:r>
      <w:r w:rsidR="00B45110" w:rsidRPr="00B45110">
        <w:rPr>
          <w:rFonts w:ascii="Times New Roman" w:hAnsi="Times New Roman" w:cs="Times New Roman"/>
          <w:i/>
          <w:sz w:val="24"/>
          <w:szCs w:val="24"/>
        </w:rPr>
        <w:t>, unbalanced and heretical</w:t>
      </w:r>
      <w:r w:rsidR="00B45110">
        <w:rPr>
          <w:rFonts w:ascii="Times New Roman" w:hAnsi="Times New Roman" w:cs="Times New Roman"/>
          <w:sz w:val="24"/>
          <w:szCs w:val="24"/>
        </w:rPr>
        <w:t>”</w:t>
      </w:r>
      <w:r w:rsidR="00C70454">
        <w:rPr>
          <w:rFonts w:ascii="Times New Roman" w:hAnsi="Times New Roman" w:cs="Times New Roman"/>
          <w:sz w:val="24"/>
          <w:szCs w:val="24"/>
        </w:rPr>
        <w:t xml:space="preserve"> in the third defendant’s letter and</w:t>
      </w:r>
      <w:r w:rsidR="00B45110">
        <w:rPr>
          <w:rFonts w:ascii="Times New Roman" w:hAnsi="Times New Roman" w:cs="Times New Roman"/>
          <w:sz w:val="24"/>
          <w:szCs w:val="24"/>
        </w:rPr>
        <w:t xml:space="preserve"> then proceeds as follows</w:t>
      </w:r>
      <w:r w:rsidR="00C70454">
        <w:rPr>
          <w:rFonts w:ascii="Times New Roman" w:hAnsi="Times New Roman" w:cs="Times New Roman"/>
          <w:sz w:val="24"/>
          <w:szCs w:val="24"/>
        </w:rPr>
        <w:t>:</w:t>
      </w:r>
    </w:p>
    <w:p w:rsidR="00AE7B0B" w:rsidRDefault="00AE7B0B" w:rsidP="00C5502B">
      <w:pPr>
        <w:spacing w:after="0" w:line="360" w:lineRule="auto"/>
        <w:jc w:val="center"/>
        <w:rPr>
          <w:rFonts w:ascii="Times New Roman" w:hAnsi="Times New Roman" w:cs="Times New Roman"/>
          <w:sz w:val="24"/>
          <w:szCs w:val="24"/>
        </w:rPr>
      </w:pPr>
    </w:p>
    <w:p w:rsidR="00B45110" w:rsidRDefault="00B45110" w:rsidP="003864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p w:rsidR="00B45110" w:rsidRDefault="00B45110" w:rsidP="0038649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The aforesaid letter from 1</w:t>
      </w:r>
      <w:r w:rsidRPr="00B45110">
        <w:rPr>
          <w:rFonts w:ascii="Times New Roman" w:hAnsi="Times New Roman" w:cs="Times New Roman"/>
          <w:sz w:val="24"/>
          <w:szCs w:val="24"/>
          <w:vertAlign w:val="superscript"/>
        </w:rPr>
        <w:t>st</w:t>
      </w:r>
      <w:r>
        <w:rPr>
          <w:rFonts w:ascii="Times New Roman" w:hAnsi="Times New Roman" w:cs="Times New Roman"/>
          <w:sz w:val="24"/>
          <w:szCs w:val="24"/>
        </w:rPr>
        <w:t xml:space="preserve"> and 3</w:t>
      </w:r>
      <w:r w:rsidRPr="00B45110">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the latter acting in his official capacity, was spiteful, unrestrained, uncouth, unbecoming and hurtful of plaintiff and </w:t>
      </w:r>
      <w:r w:rsidRPr="00C5502B">
        <w:rPr>
          <w:rFonts w:ascii="Times New Roman" w:hAnsi="Times New Roman" w:cs="Times New Roman"/>
          <w:sz w:val="24"/>
          <w:szCs w:val="24"/>
          <w:u w:val="single"/>
        </w:rPr>
        <w:t>the legal practitioner</w:t>
      </w:r>
      <w:r>
        <w:rPr>
          <w:rFonts w:ascii="Times New Roman" w:hAnsi="Times New Roman" w:cs="Times New Roman"/>
          <w:sz w:val="24"/>
          <w:szCs w:val="24"/>
        </w:rPr>
        <w:t xml:space="preserve"> who he was using at the time, both of whom understood the quoted words in their literal sense as well as to mean;</w:t>
      </w:r>
    </w:p>
    <w:p w:rsidR="00B45110" w:rsidRDefault="00B45110" w:rsidP="0038649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23.1</w:t>
      </w:r>
      <w:r>
        <w:rPr>
          <w:rFonts w:ascii="Times New Roman" w:hAnsi="Times New Roman" w:cs="Times New Roman"/>
          <w:sz w:val="24"/>
          <w:szCs w:val="24"/>
        </w:rPr>
        <w:tab/>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both plaintiff </w:t>
      </w:r>
      <w:r w:rsidRPr="00C5502B">
        <w:rPr>
          <w:rFonts w:ascii="Times New Roman" w:hAnsi="Times New Roman" w:cs="Times New Roman"/>
          <w:sz w:val="24"/>
          <w:szCs w:val="24"/>
          <w:u w:val="single"/>
        </w:rPr>
        <w:t>and his lawyer</w:t>
      </w:r>
      <w:r>
        <w:rPr>
          <w:rFonts w:ascii="Times New Roman" w:hAnsi="Times New Roman" w:cs="Times New Roman"/>
          <w:sz w:val="24"/>
          <w:szCs w:val="24"/>
        </w:rPr>
        <w:t xml:space="preserve"> were and are incorrigible liars;</w:t>
      </w:r>
    </w:p>
    <w:p w:rsidR="00C5502B" w:rsidRDefault="00B45110" w:rsidP="0038649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23.2</w:t>
      </w:r>
      <w:r>
        <w:rPr>
          <w:rFonts w:ascii="Times New Roman" w:hAnsi="Times New Roman" w:cs="Times New Roman"/>
          <w:sz w:val="24"/>
          <w:szCs w:val="24"/>
        </w:rPr>
        <w:tab/>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plaintiff </w:t>
      </w:r>
      <w:r w:rsidRPr="00C5502B">
        <w:rPr>
          <w:rFonts w:ascii="Times New Roman" w:hAnsi="Times New Roman" w:cs="Times New Roman"/>
          <w:sz w:val="24"/>
          <w:szCs w:val="24"/>
          <w:u w:val="single"/>
        </w:rPr>
        <w:t>and his lawyer</w:t>
      </w:r>
      <w:r>
        <w:rPr>
          <w:rFonts w:ascii="Times New Roman" w:hAnsi="Times New Roman" w:cs="Times New Roman"/>
          <w:sz w:val="24"/>
          <w:szCs w:val="24"/>
        </w:rPr>
        <w:t xml:space="preserve"> are mentally unstable, schi</w:t>
      </w:r>
      <w:r w:rsidR="00C5502B">
        <w:rPr>
          <w:rFonts w:ascii="Times New Roman" w:hAnsi="Times New Roman" w:cs="Times New Roman"/>
          <w:sz w:val="24"/>
          <w:szCs w:val="24"/>
        </w:rPr>
        <w:t>zophrenic, delusional and or suffer from psychotic disorders;</w:t>
      </w:r>
    </w:p>
    <w:p w:rsidR="00C5502B" w:rsidRDefault="00C5502B" w:rsidP="0038649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23.3 </w:t>
      </w:r>
      <w:r>
        <w:rPr>
          <w:rFonts w:ascii="Times New Roman" w:hAnsi="Times New Roman" w:cs="Times New Roman"/>
          <w:sz w:val="24"/>
          <w:szCs w:val="24"/>
        </w:rPr>
        <w:tab/>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plaintiff </w:t>
      </w:r>
      <w:r w:rsidRPr="00C5502B">
        <w:rPr>
          <w:rFonts w:ascii="Times New Roman" w:hAnsi="Times New Roman" w:cs="Times New Roman"/>
          <w:sz w:val="24"/>
          <w:szCs w:val="24"/>
          <w:u w:val="single"/>
        </w:rPr>
        <w:t>and his lawyer</w:t>
      </w:r>
      <w:r>
        <w:rPr>
          <w:rFonts w:ascii="Times New Roman" w:hAnsi="Times New Roman" w:cs="Times New Roman"/>
          <w:sz w:val="24"/>
          <w:szCs w:val="24"/>
        </w:rPr>
        <w:t xml:space="preserve"> are primitive and unorthodox;</w:t>
      </w:r>
    </w:p>
    <w:p w:rsidR="00B45110" w:rsidRDefault="00C5502B" w:rsidP="0038649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23.4</w:t>
      </w:r>
      <w:r>
        <w:rPr>
          <w:rFonts w:ascii="Times New Roman" w:hAnsi="Times New Roman" w:cs="Times New Roman"/>
          <w:sz w:val="24"/>
          <w:szCs w:val="24"/>
        </w:rPr>
        <w:tab/>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plaintiff </w:t>
      </w:r>
      <w:r w:rsidRPr="00C5502B">
        <w:rPr>
          <w:rFonts w:ascii="Times New Roman" w:hAnsi="Times New Roman" w:cs="Times New Roman"/>
          <w:sz w:val="24"/>
          <w:szCs w:val="24"/>
          <w:u w:val="single"/>
        </w:rPr>
        <w:t>and his lawyer</w:t>
      </w:r>
      <w:r>
        <w:rPr>
          <w:rFonts w:ascii="Times New Roman" w:hAnsi="Times New Roman" w:cs="Times New Roman"/>
          <w:sz w:val="24"/>
          <w:szCs w:val="24"/>
        </w:rPr>
        <w:t xml:space="preserve"> are selfish.</w:t>
      </w:r>
      <w:r w:rsidR="00B45110">
        <w:rPr>
          <w:rFonts w:ascii="Times New Roman" w:hAnsi="Times New Roman" w:cs="Times New Roman"/>
          <w:sz w:val="24"/>
          <w:szCs w:val="24"/>
        </w:rPr>
        <w:tab/>
      </w:r>
    </w:p>
    <w:p w:rsidR="00B45110" w:rsidRDefault="00B45110" w:rsidP="00386499">
      <w:pPr>
        <w:spacing w:after="0" w:line="240" w:lineRule="auto"/>
        <w:jc w:val="both"/>
        <w:rPr>
          <w:rFonts w:ascii="Times New Roman" w:hAnsi="Times New Roman" w:cs="Times New Roman"/>
          <w:sz w:val="24"/>
          <w:szCs w:val="24"/>
        </w:rPr>
      </w:pPr>
    </w:p>
    <w:p w:rsidR="00C5502B" w:rsidRDefault="00C5502B" w:rsidP="003864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p w:rsidR="00C5502B" w:rsidRDefault="00C5502B" w:rsidP="0038649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aforesaid letter from the 1</w:t>
      </w:r>
      <w:r w:rsidRPr="00C5502B">
        <w:rPr>
          <w:rFonts w:ascii="Times New Roman" w:hAnsi="Times New Roman" w:cs="Times New Roman"/>
          <w:sz w:val="24"/>
          <w:szCs w:val="24"/>
          <w:vertAlign w:val="superscript"/>
        </w:rPr>
        <w:t>st</w:t>
      </w:r>
      <w:r>
        <w:rPr>
          <w:rFonts w:ascii="Times New Roman" w:hAnsi="Times New Roman" w:cs="Times New Roman"/>
          <w:sz w:val="24"/>
          <w:szCs w:val="24"/>
        </w:rPr>
        <w:t xml:space="preserve"> and 3</w:t>
      </w:r>
      <w:r w:rsidRPr="00C5502B">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was injurious to plaintiff’s self –esteem, personal dignity, professional integrity as a journalist and reputation. The contents of the </w:t>
      </w:r>
      <w:proofErr w:type="spellStart"/>
      <w:r>
        <w:rPr>
          <w:rFonts w:ascii="Times New Roman" w:hAnsi="Times New Roman" w:cs="Times New Roman"/>
          <w:sz w:val="24"/>
          <w:szCs w:val="24"/>
        </w:rPr>
        <w:t>aforecited</w:t>
      </w:r>
      <w:proofErr w:type="spellEnd"/>
      <w:r>
        <w:rPr>
          <w:rFonts w:ascii="Times New Roman" w:hAnsi="Times New Roman" w:cs="Times New Roman"/>
          <w:sz w:val="24"/>
          <w:szCs w:val="24"/>
        </w:rPr>
        <w:t xml:space="preserve"> letter were also wrongful, unlawful, </w:t>
      </w:r>
      <w:proofErr w:type="gramStart"/>
      <w:r>
        <w:rPr>
          <w:rFonts w:ascii="Times New Roman" w:hAnsi="Times New Roman" w:cs="Times New Roman"/>
          <w:sz w:val="24"/>
          <w:szCs w:val="24"/>
        </w:rPr>
        <w:t>injurious</w:t>
      </w:r>
      <w:proofErr w:type="gramEnd"/>
      <w:r>
        <w:rPr>
          <w:rFonts w:ascii="Times New Roman" w:hAnsi="Times New Roman" w:cs="Times New Roman"/>
          <w:sz w:val="24"/>
          <w:szCs w:val="24"/>
        </w:rPr>
        <w:t xml:space="preserve"> of the person of plaintiff and impaired his general self-worth and esteem.</w:t>
      </w:r>
    </w:p>
    <w:p w:rsidR="00C5502B" w:rsidRDefault="00C5502B" w:rsidP="00386499">
      <w:pPr>
        <w:spacing w:after="0" w:line="240" w:lineRule="auto"/>
        <w:ind w:firstLine="720"/>
        <w:jc w:val="both"/>
        <w:rPr>
          <w:rFonts w:ascii="Times New Roman" w:hAnsi="Times New Roman" w:cs="Times New Roman"/>
          <w:sz w:val="24"/>
          <w:szCs w:val="24"/>
        </w:rPr>
      </w:pPr>
    </w:p>
    <w:p w:rsidR="00C5502B" w:rsidRDefault="00C5502B" w:rsidP="003864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p w:rsidR="00B45110" w:rsidRDefault="00C5502B" w:rsidP="0038649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a matter of public knowledge and record that the MDC-T purports to espouse and be anchored on principles </w:t>
      </w:r>
      <w:r w:rsidR="00AE7B0B">
        <w:rPr>
          <w:rFonts w:ascii="Times New Roman" w:hAnsi="Times New Roman" w:cs="Times New Roman"/>
          <w:sz w:val="24"/>
          <w:szCs w:val="24"/>
        </w:rPr>
        <w:t xml:space="preserve">of democracy, freedom of expression, political tolerance and political excellence. By dint thereof, the </w:t>
      </w:r>
      <w:proofErr w:type="spellStart"/>
      <w:r w:rsidR="00AE7B0B">
        <w:rPr>
          <w:rFonts w:ascii="Times New Roman" w:hAnsi="Times New Roman" w:cs="Times New Roman"/>
          <w:sz w:val="24"/>
          <w:szCs w:val="24"/>
        </w:rPr>
        <w:t>aforecited</w:t>
      </w:r>
      <w:proofErr w:type="spellEnd"/>
      <w:r w:rsidR="00AE7B0B">
        <w:rPr>
          <w:rFonts w:ascii="Times New Roman" w:hAnsi="Times New Roman" w:cs="Times New Roman"/>
          <w:sz w:val="24"/>
          <w:szCs w:val="24"/>
        </w:rPr>
        <w:t xml:space="preserve"> letter from 1</w:t>
      </w:r>
      <w:r w:rsidR="00AE7B0B" w:rsidRPr="00AE7B0B">
        <w:rPr>
          <w:rFonts w:ascii="Times New Roman" w:hAnsi="Times New Roman" w:cs="Times New Roman"/>
          <w:sz w:val="24"/>
          <w:szCs w:val="24"/>
          <w:vertAlign w:val="superscript"/>
        </w:rPr>
        <w:t>st</w:t>
      </w:r>
      <w:r w:rsidR="00AE7B0B">
        <w:rPr>
          <w:rFonts w:ascii="Times New Roman" w:hAnsi="Times New Roman" w:cs="Times New Roman"/>
          <w:sz w:val="24"/>
          <w:szCs w:val="24"/>
        </w:rPr>
        <w:t xml:space="preserve"> and 3</w:t>
      </w:r>
      <w:r w:rsidR="00AE7B0B" w:rsidRPr="00AE7B0B">
        <w:rPr>
          <w:rFonts w:ascii="Times New Roman" w:hAnsi="Times New Roman" w:cs="Times New Roman"/>
          <w:sz w:val="24"/>
          <w:szCs w:val="24"/>
          <w:vertAlign w:val="superscript"/>
        </w:rPr>
        <w:t>rd</w:t>
      </w:r>
      <w:r w:rsidR="00AE7B0B">
        <w:rPr>
          <w:rFonts w:ascii="Times New Roman" w:hAnsi="Times New Roman" w:cs="Times New Roman"/>
          <w:sz w:val="24"/>
          <w:szCs w:val="24"/>
        </w:rPr>
        <w:t xml:space="preserve"> defendant was not only ironic, but also wrongful, unlawful and injurious of plaintiff’s self –esteem, personal dignity, integrity and professional standing.”</w:t>
      </w:r>
    </w:p>
    <w:p w:rsidR="00AE7B0B" w:rsidRDefault="00AE7B0B" w:rsidP="00E96838">
      <w:pPr>
        <w:spacing w:after="0" w:line="360" w:lineRule="auto"/>
        <w:jc w:val="both"/>
        <w:rPr>
          <w:rFonts w:ascii="Times New Roman" w:hAnsi="Times New Roman" w:cs="Times New Roman"/>
          <w:sz w:val="24"/>
          <w:szCs w:val="24"/>
        </w:rPr>
      </w:pPr>
    </w:p>
    <w:p w:rsidR="00AE7B0B" w:rsidRDefault="00AE7B0B" w:rsidP="00E375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declaration, concludes by claiming $50 000-00 as damages</w:t>
      </w:r>
      <w:r w:rsidR="00507479">
        <w:rPr>
          <w:rFonts w:ascii="Times New Roman" w:hAnsi="Times New Roman" w:cs="Times New Roman"/>
          <w:sz w:val="24"/>
          <w:szCs w:val="24"/>
        </w:rPr>
        <w:t>.</w:t>
      </w:r>
    </w:p>
    <w:p w:rsidR="00E375D9" w:rsidRDefault="00AE7B0B" w:rsidP="00E96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defendants’ plea, in essence</w:t>
      </w:r>
      <w:r w:rsidR="00C70454">
        <w:rPr>
          <w:rFonts w:ascii="Times New Roman" w:hAnsi="Times New Roman" w:cs="Times New Roman"/>
          <w:sz w:val="24"/>
          <w:szCs w:val="24"/>
        </w:rPr>
        <w:t>,</w:t>
      </w:r>
      <w:r>
        <w:rPr>
          <w:rFonts w:ascii="Times New Roman" w:hAnsi="Times New Roman" w:cs="Times New Roman"/>
          <w:sz w:val="24"/>
          <w:szCs w:val="24"/>
        </w:rPr>
        <w:t xml:space="preserve"> avers that the claim for compensation for intellectual property was misconceived as the first defendant, not the plaintiff</w:t>
      </w:r>
      <w:r w:rsidR="00E375D9">
        <w:rPr>
          <w:rFonts w:ascii="Times New Roman" w:hAnsi="Times New Roman" w:cs="Times New Roman"/>
          <w:sz w:val="24"/>
          <w:szCs w:val="24"/>
        </w:rPr>
        <w:t xml:space="preserve">, was the owner of the </w:t>
      </w:r>
      <w:r w:rsidR="003C476E">
        <w:rPr>
          <w:rFonts w:ascii="Times New Roman" w:hAnsi="Times New Roman" w:cs="Times New Roman"/>
          <w:sz w:val="24"/>
          <w:szCs w:val="24"/>
        </w:rPr>
        <w:t>“</w:t>
      </w:r>
      <w:r w:rsidR="00E375D9">
        <w:rPr>
          <w:rFonts w:ascii="Times New Roman" w:hAnsi="Times New Roman" w:cs="Times New Roman"/>
          <w:sz w:val="24"/>
          <w:szCs w:val="24"/>
        </w:rPr>
        <w:t>brand</w:t>
      </w:r>
      <w:r w:rsidR="003C476E">
        <w:rPr>
          <w:rFonts w:ascii="Times New Roman" w:hAnsi="Times New Roman" w:cs="Times New Roman"/>
          <w:sz w:val="24"/>
          <w:szCs w:val="24"/>
        </w:rPr>
        <w:t>”</w:t>
      </w:r>
      <w:r w:rsidR="00E375D9">
        <w:rPr>
          <w:rFonts w:ascii="Times New Roman" w:hAnsi="Times New Roman" w:cs="Times New Roman"/>
          <w:sz w:val="24"/>
          <w:szCs w:val="24"/>
        </w:rPr>
        <w:t xml:space="preserve">. </w:t>
      </w:r>
      <w:r>
        <w:rPr>
          <w:rFonts w:ascii="Times New Roman" w:hAnsi="Times New Roman" w:cs="Times New Roman"/>
          <w:sz w:val="24"/>
          <w:szCs w:val="24"/>
        </w:rPr>
        <w:t>The plea</w:t>
      </w:r>
      <w:r w:rsidR="00E375D9">
        <w:rPr>
          <w:rFonts w:ascii="Times New Roman" w:hAnsi="Times New Roman" w:cs="Times New Roman"/>
          <w:sz w:val="24"/>
          <w:szCs w:val="24"/>
        </w:rPr>
        <w:t xml:space="preserve"> expressly denies that the </w:t>
      </w:r>
      <w:r w:rsidR="003C476E">
        <w:rPr>
          <w:rFonts w:ascii="Times New Roman" w:hAnsi="Times New Roman" w:cs="Times New Roman"/>
          <w:sz w:val="24"/>
          <w:szCs w:val="24"/>
        </w:rPr>
        <w:t xml:space="preserve">third defendant’s </w:t>
      </w:r>
      <w:r w:rsidR="00E375D9">
        <w:rPr>
          <w:rFonts w:ascii="Times New Roman" w:hAnsi="Times New Roman" w:cs="Times New Roman"/>
          <w:sz w:val="24"/>
          <w:szCs w:val="24"/>
        </w:rPr>
        <w:t xml:space="preserve">letter was spiteful, uncouth, unbecoming or hurtful. It denies that any reasonable person could have inferred from it that the plaintiff and his lawyer were schizophrenic, delusional </w:t>
      </w:r>
      <w:r w:rsidR="00507479">
        <w:rPr>
          <w:rFonts w:ascii="Times New Roman" w:hAnsi="Times New Roman" w:cs="Times New Roman"/>
          <w:sz w:val="24"/>
          <w:szCs w:val="24"/>
        </w:rPr>
        <w:t>and psychotic</w:t>
      </w:r>
      <w:r w:rsidR="00E375D9">
        <w:rPr>
          <w:rFonts w:ascii="Times New Roman" w:hAnsi="Times New Roman" w:cs="Times New Roman"/>
          <w:sz w:val="24"/>
          <w:szCs w:val="24"/>
        </w:rPr>
        <w:t xml:space="preserve"> or </w:t>
      </w:r>
      <w:r w:rsidR="00507479">
        <w:rPr>
          <w:rFonts w:ascii="Times New Roman" w:hAnsi="Times New Roman" w:cs="Times New Roman"/>
          <w:sz w:val="24"/>
          <w:szCs w:val="24"/>
        </w:rPr>
        <w:t xml:space="preserve">that they were suffering from </w:t>
      </w:r>
      <w:r w:rsidR="00E375D9">
        <w:rPr>
          <w:rFonts w:ascii="Times New Roman" w:hAnsi="Times New Roman" w:cs="Times New Roman"/>
          <w:sz w:val="24"/>
          <w:szCs w:val="24"/>
        </w:rPr>
        <w:t>any other mental condition. The letter is said to have set out the position of the first defendant on the matter. The plea denies the claim that the letter was injurious or could have injured the plaintiff in his self-esteem or professional integrity as a journalist. It admits the values of freedom and democracy ascribed to the first defendant but denies that anything contained in the third defendant’s letter could have been contrary to such principles.</w:t>
      </w:r>
    </w:p>
    <w:p w:rsidR="00E375D9" w:rsidRDefault="00E375D9" w:rsidP="00E96838">
      <w:pPr>
        <w:spacing w:after="0" w:line="360" w:lineRule="auto"/>
        <w:jc w:val="both"/>
        <w:rPr>
          <w:rFonts w:ascii="Times New Roman" w:hAnsi="Times New Roman" w:cs="Times New Roman"/>
          <w:sz w:val="24"/>
          <w:szCs w:val="24"/>
        </w:rPr>
      </w:pPr>
    </w:p>
    <w:p w:rsidR="00D618D6" w:rsidRPr="00D618D6" w:rsidRDefault="00D618D6" w:rsidP="00D618D6">
      <w:pPr>
        <w:pStyle w:val="ListParagraph"/>
        <w:numPr>
          <w:ilvl w:val="0"/>
          <w:numId w:val="37"/>
        </w:numPr>
        <w:spacing w:after="0" w:line="360" w:lineRule="auto"/>
        <w:jc w:val="both"/>
        <w:rPr>
          <w:rFonts w:ascii="Times New Roman" w:hAnsi="Times New Roman" w:cs="Times New Roman"/>
          <w:b/>
          <w:sz w:val="24"/>
          <w:szCs w:val="24"/>
          <w:u w:val="single"/>
        </w:rPr>
      </w:pPr>
      <w:r w:rsidRPr="00D618D6">
        <w:rPr>
          <w:rFonts w:ascii="Times New Roman" w:hAnsi="Times New Roman" w:cs="Times New Roman"/>
          <w:b/>
          <w:sz w:val="24"/>
          <w:szCs w:val="24"/>
          <w:u w:val="single"/>
        </w:rPr>
        <w:t xml:space="preserve">THE EVIDENCE IN RESPECT TO CLAIM FOR </w:t>
      </w:r>
      <w:r w:rsidRPr="00D618D6">
        <w:rPr>
          <w:rFonts w:ascii="Times New Roman" w:hAnsi="Times New Roman" w:cs="Times New Roman"/>
          <w:b/>
          <w:i/>
          <w:sz w:val="24"/>
          <w:szCs w:val="24"/>
          <w:u w:val="single"/>
        </w:rPr>
        <w:t>INIURIA</w:t>
      </w:r>
      <w:r w:rsidRPr="00D618D6">
        <w:rPr>
          <w:rFonts w:ascii="Times New Roman" w:hAnsi="Times New Roman" w:cs="Times New Roman"/>
          <w:b/>
          <w:sz w:val="24"/>
          <w:szCs w:val="24"/>
          <w:u w:val="single"/>
        </w:rPr>
        <w:t xml:space="preserve"> AGAINST FIRST &amp; THIRD DEFENDANTS</w:t>
      </w:r>
    </w:p>
    <w:p w:rsidR="008D331D" w:rsidRDefault="00507479" w:rsidP="00162E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this aspect of the claim only the plaintiff gave evidence. </w:t>
      </w:r>
      <w:r w:rsidR="008D331D">
        <w:rPr>
          <w:rFonts w:ascii="Times New Roman" w:hAnsi="Times New Roman" w:cs="Times New Roman"/>
          <w:sz w:val="24"/>
          <w:szCs w:val="24"/>
        </w:rPr>
        <w:t xml:space="preserve">He merely repeated the assertions in his declaration and said the letter really hurt him. In cross-examination the defence repeatedly drew attention to the fact that the third </w:t>
      </w:r>
      <w:r w:rsidR="00C302BB">
        <w:rPr>
          <w:rFonts w:ascii="Times New Roman" w:hAnsi="Times New Roman" w:cs="Times New Roman"/>
          <w:sz w:val="24"/>
          <w:szCs w:val="24"/>
        </w:rPr>
        <w:t>defendant’s response</w:t>
      </w:r>
      <w:r w:rsidR="008D331D">
        <w:rPr>
          <w:rFonts w:ascii="Times New Roman" w:hAnsi="Times New Roman" w:cs="Times New Roman"/>
          <w:sz w:val="24"/>
          <w:szCs w:val="24"/>
        </w:rPr>
        <w:t xml:space="preserve"> did not say the plaintiff’s claim was “self-serving, mendacious glorification” but rather that th</w:t>
      </w:r>
      <w:r w:rsidR="003C476E">
        <w:rPr>
          <w:rFonts w:ascii="Times New Roman" w:hAnsi="Times New Roman" w:cs="Times New Roman"/>
          <w:sz w:val="24"/>
          <w:szCs w:val="24"/>
        </w:rPr>
        <w:t xml:space="preserve">ese words </w:t>
      </w:r>
      <w:r w:rsidR="008D331D">
        <w:rPr>
          <w:rFonts w:ascii="Times New Roman" w:hAnsi="Times New Roman" w:cs="Times New Roman"/>
          <w:sz w:val="24"/>
          <w:szCs w:val="24"/>
        </w:rPr>
        <w:lastRenderedPageBreak/>
        <w:t>referred to the statement in</w:t>
      </w:r>
      <w:r w:rsidR="00C302BB">
        <w:rPr>
          <w:rFonts w:ascii="Times New Roman" w:hAnsi="Times New Roman" w:cs="Times New Roman"/>
          <w:sz w:val="24"/>
          <w:szCs w:val="24"/>
        </w:rPr>
        <w:t xml:space="preserve"> Mr </w:t>
      </w:r>
      <w:proofErr w:type="spellStart"/>
      <w:r w:rsidR="003C476E">
        <w:rPr>
          <w:rFonts w:ascii="Times New Roman" w:hAnsi="Times New Roman" w:cs="Times New Roman"/>
          <w:sz w:val="24"/>
          <w:szCs w:val="24"/>
        </w:rPr>
        <w:t>Mambara</w:t>
      </w:r>
      <w:r w:rsidR="008D331D">
        <w:rPr>
          <w:rFonts w:ascii="Times New Roman" w:hAnsi="Times New Roman" w:cs="Times New Roman"/>
          <w:sz w:val="24"/>
          <w:szCs w:val="24"/>
        </w:rPr>
        <w:t>’s</w:t>
      </w:r>
      <w:proofErr w:type="spellEnd"/>
      <w:r w:rsidR="008D331D">
        <w:rPr>
          <w:rFonts w:ascii="Times New Roman" w:hAnsi="Times New Roman" w:cs="Times New Roman"/>
          <w:sz w:val="24"/>
          <w:szCs w:val="24"/>
        </w:rPr>
        <w:t xml:space="preserve"> letter. The defence also insisted in cross-examination that </w:t>
      </w:r>
      <w:r w:rsidR="003C476E">
        <w:rPr>
          <w:rFonts w:ascii="Times New Roman" w:hAnsi="Times New Roman" w:cs="Times New Roman"/>
          <w:sz w:val="24"/>
          <w:szCs w:val="24"/>
        </w:rPr>
        <w:t xml:space="preserve">whatever could be inferred from third defendant’s </w:t>
      </w:r>
      <w:r w:rsidR="008D331D">
        <w:rPr>
          <w:rFonts w:ascii="Times New Roman" w:hAnsi="Times New Roman" w:cs="Times New Roman"/>
          <w:sz w:val="24"/>
          <w:szCs w:val="24"/>
        </w:rPr>
        <w:t xml:space="preserve">letter </w:t>
      </w:r>
      <w:r w:rsidR="003C476E">
        <w:rPr>
          <w:rFonts w:ascii="Times New Roman" w:hAnsi="Times New Roman" w:cs="Times New Roman"/>
          <w:sz w:val="24"/>
          <w:szCs w:val="24"/>
        </w:rPr>
        <w:t xml:space="preserve">it </w:t>
      </w:r>
      <w:r w:rsidR="008D331D">
        <w:rPr>
          <w:rFonts w:ascii="Times New Roman" w:hAnsi="Times New Roman" w:cs="Times New Roman"/>
          <w:sz w:val="24"/>
          <w:szCs w:val="24"/>
        </w:rPr>
        <w:t xml:space="preserve">was directed at </w:t>
      </w:r>
      <w:r w:rsidR="00C302BB">
        <w:rPr>
          <w:rFonts w:ascii="Times New Roman" w:hAnsi="Times New Roman" w:cs="Times New Roman"/>
          <w:sz w:val="24"/>
          <w:szCs w:val="24"/>
        </w:rPr>
        <w:t>Mr</w:t>
      </w:r>
      <w:r w:rsidR="008D331D">
        <w:rPr>
          <w:rFonts w:ascii="Times New Roman" w:hAnsi="Times New Roman" w:cs="Times New Roman"/>
          <w:sz w:val="24"/>
          <w:szCs w:val="24"/>
        </w:rPr>
        <w:t xml:space="preserve"> </w:t>
      </w:r>
      <w:proofErr w:type="spellStart"/>
      <w:r w:rsidR="003C476E">
        <w:rPr>
          <w:rFonts w:ascii="Times New Roman" w:hAnsi="Times New Roman" w:cs="Times New Roman"/>
          <w:sz w:val="24"/>
          <w:szCs w:val="24"/>
        </w:rPr>
        <w:t>Mambara</w:t>
      </w:r>
      <w:proofErr w:type="spellEnd"/>
      <w:r w:rsidR="008D331D">
        <w:rPr>
          <w:rFonts w:ascii="Times New Roman" w:hAnsi="Times New Roman" w:cs="Times New Roman"/>
          <w:sz w:val="24"/>
          <w:szCs w:val="24"/>
        </w:rPr>
        <w:t xml:space="preserve">, and not him, and that this was borne out by the threat of costs </w:t>
      </w:r>
      <w:r w:rsidR="008D331D" w:rsidRPr="003C476E">
        <w:rPr>
          <w:rFonts w:ascii="Times New Roman" w:hAnsi="Times New Roman" w:cs="Times New Roman"/>
          <w:i/>
          <w:sz w:val="24"/>
          <w:szCs w:val="24"/>
        </w:rPr>
        <w:t xml:space="preserve">de </w:t>
      </w:r>
      <w:proofErr w:type="spellStart"/>
      <w:r w:rsidR="008D331D" w:rsidRPr="003C476E">
        <w:rPr>
          <w:rFonts w:ascii="Times New Roman" w:hAnsi="Times New Roman" w:cs="Times New Roman"/>
          <w:i/>
          <w:sz w:val="24"/>
          <w:szCs w:val="24"/>
        </w:rPr>
        <w:t>bonis</w:t>
      </w:r>
      <w:proofErr w:type="spellEnd"/>
      <w:r w:rsidR="00C302BB">
        <w:rPr>
          <w:rFonts w:ascii="Times New Roman" w:hAnsi="Times New Roman" w:cs="Times New Roman"/>
          <w:i/>
          <w:sz w:val="24"/>
          <w:szCs w:val="24"/>
        </w:rPr>
        <w:t xml:space="preserve"> </w:t>
      </w:r>
      <w:proofErr w:type="spellStart"/>
      <w:r w:rsidR="008D331D" w:rsidRPr="003C476E">
        <w:rPr>
          <w:rFonts w:ascii="Times New Roman" w:hAnsi="Times New Roman" w:cs="Times New Roman"/>
          <w:i/>
          <w:sz w:val="24"/>
          <w:szCs w:val="24"/>
        </w:rPr>
        <w:t>propriis</w:t>
      </w:r>
      <w:proofErr w:type="spellEnd"/>
      <w:r w:rsidR="008D331D">
        <w:rPr>
          <w:rFonts w:ascii="Times New Roman" w:hAnsi="Times New Roman" w:cs="Times New Roman"/>
          <w:sz w:val="24"/>
          <w:szCs w:val="24"/>
        </w:rPr>
        <w:t xml:space="preserve"> which can only </w:t>
      </w:r>
      <w:r w:rsidR="003C476E">
        <w:rPr>
          <w:rFonts w:ascii="Times New Roman" w:hAnsi="Times New Roman" w:cs="Times New Roman"/>
          <w:sz w:val="24"/>
          <w:szCs w:val="24"/>
        </w:rPr>
        <w:t xml:space="preserve">be </w:t>
      </w:r>
      <w:r w:rsidR="008D331D">
        <w:rPr>
          <w:rFonts w:ascii="Times New Roman" w:hAnsi="Times New Roman" w:cs="Times New Roman"/>
          <w:sz w:val="24"/>
          <w:szCs w:val="24"/>
        </w:rPr>
        <w:t>made against someone acting in a representative capacity. However, the plaintiff maintained that</w:t>
      </w:r>
      <w:r w:rsidR="00C302BB">
        <w:rPr>
          <w:rFonts w:ascii="Times New Roman" w:hAnsi="Times New Roman" w:cs="Times New Roman"/>
          <w:sz w:val="24"/>
          <w:szCs w:val="24"/>
        </w:rPr>
        <w:t xml:space="preserve"> Mr </w:t>
      </w:r>
      <w:proofErr w:type="spellStart"/>
      <w:r w:rsidR="00C302BB">
        <w:rPr>
          <w:rFonts w:ascii="Times New Roman" w:hAnsi="Times New Roman" w:cs="Times New Roman"/>
          <w:sz w:val="24"/>
          <w:szCs w:val="24"/>
        </w:rPr>
        <w:t>Mambara</w:t>
      </w:r>
      <w:proofErr w:type="spellEnd"/>
      <w:r w:rsidR="003C476E">
        <w:rPr>
          <w:rFonts w:ascii="Times New Roman" w:hAnsi="Times New Roman" w:cs="Times New Roman"/>
          <w:sz w:val="24"/>
          <w:szCs w:val="24"/>
        </w:rPr>
        <w:t xml:space="preserve"> </w:t>
      </w:r>
      <w:r w:rsidR="0056563B">
        <w:rPr>
          <w:rFonts w:ascii="Times New Roman" w:hAnsi="Times New Roman" w:cs="Times New Roman"/>
          <w:sz w:val="24"/>
          <w:szCs w:val="24"/>
        </w:rPr>
        <w:t xml:space="preserve">had </w:t>
      </w:r>
      <w:r w:rsidR="008D331D">
        <w:rPr>
          <w:rFonts w:ascii="Times New Roman" w:hAnsi="Times New Roman" w:cs="Times New Roman"/>
          <w:sz w:val="24"/>
          <w:szCs w:val="24"/>
        </w:rPr>
        <w:t>not</w:t>
      </w:r>
      <w:r w:rsidR="0056563B">
        <w:rPr>
          <w:rFonts w:ascii="Times New Roman" w:hAnsi="Times New Roman" w:cs="Times New Roman"/>
          <w:sz w:val="24"/>
          <w:szCs w:val="24"/>
        </w:rPr>
        <w:t xml:space="preserve"> been </w:t>
      </w:r>
      <w:r w:rsidR="008D331D">
        <w:rPr>
          <w:rFonts w:ascii="Times New Roman" w:hAnsi="Times New Roman" w:cs="Times New Roman"/>
          <w:sz w:val="24"/>
          <w:szCs w:val="24"/>
        </w:rPr>
        <w:t xml:space="preserve">acting independently and that the response by the third defendant </w:t>
      </w:r>
      <w:r w:rsidR="0056563B">
        <w:rPr>
          <w:rFonts w:ascii="Times New Roman" w:hAnsi="Times New Roman" w:cs="Times New Roman"/>
          <w:sz w:val="24"/>
          <w:szCs w:val="24"/>
        </w:rPr>
        <w:t>had been in</w:t>
      </w:r>
      <w:r w:rsidR="008D331D">
        <w:rPr>
          <w:rFonts w:ascii="Times New Roman" w:hAnsi="Times New Roman" w:cs="Times New Roman"/>
          <w:sz w:val="24"/>
          <w:szCs w:val="24"/>
        </w:rPr>
        <w:t xml:space="preserve"> respect </w:t>
      </w:r>
      <w:r w:rsidR="003C476E">
        <w:rPr>
          <w:rFonts w:ascii="Times New Roman" w:hAnsi="Times New Roman" w:cs="Times New Roman"/>
          <w:sz w:val="24"/>
          <w:szCs w:val="24"/>
        </w:rPr>
        <w:t xml:space="preserve">to </w:t>
      </w:r>
      <w:r w:rsidR="008D331D">
        <w:rPr>
          <w:rFonts w:ascii="Times New Roman" w:hAnsi="Times New Roman" w:cs="Times New Roman"/>
          <w:sz w:val="24"/>
          <w:szCs w:val="24"/>
        </w:rPr>
        <w:t>his claim.</w:t>
      </w:r>
    </w:p>
    <w:p w:rsidR="003C476E" w:rsidRDefault="003C476E" w:rsidP="00162E9C">
      <w:pPr>
        <w:spacing w:after="0" w:line="360" w:lineRule="auto"/>
        <w:ind w:firstLine="720"/>
        <w:jc w:val="both"/>
        <w:rPr>
          <w:rFonts w:ascii="Times New Roman" w:hAnsi="Times New Roman" w:cs="Times New Roman"/>
          <w:sz w:val="24"/>
          <w:szCs w:val="24"/>
        </w:rPr>
      </w:pPr>
    </w:p>
    <w:p w:rsidR="008D331D" w:rsidRPr="00DB64A4" w:rsidRDefault="00DB64A4" w:rsidP="008D331D">
      <w:pPr>
        <w:pStyle w:val="ListParagraph"/>
        <w:numPr>
          <w:ilvl w:val="0"/>
          <w:numId w:val="37"/>
        </w:numPr>
        <w:spacing w:after="0" w:line="360" w:lineRule="auto"/>
        <w:jc w:val="both"/>
        <w:rPr>
          <w:rFonts w:ascii="Times New Roman" w:hAnsi="Times New Roman" w:cs="Times New Roman"/>
          <w:b/>
          <w:sz w:val="24"/>
          <w:szCs w:val="24"/>
          <w:u w:val="single"/>
        </w:rPr>
      </w:pPr>
      <w:r w:rsidRPr="00DB64A4">
        <w:rPr>
          <w:rFonts w:ascii="Times New Roman" w:hAnsi="Times New Roman" w:cs="Times New Roman"/>
          <w:b/>
          <w:sz w:val="24"/>
          <w:szCs w:val="24"/>
          <w:u w:val="single"/>
        </w:rPr>
        <w:t xml:space="preserve">ABSOLUTION FROM THE INSTANCE IN RESPECT TO CLAIM FOR </w:t>
      </w:r>
      <w:r w:rsidRPr="00DB64A4">
        <w:rPr>
          <w:rFonts w:ascii="Times New Roman" w:hAnsi="Times New Roman" w:cs="Times New Roman"/>
          <w:b/>
          <w:i/>
          <w:sz w:val="24"/>
          <w:szCs w:val="24"/>
          <w:u w:val="single"/>
        </w:rPr>
        <w:t>INIURIA</w:t>
      </w:r>
      <w:r w:rsidRPr="00DB64A4">
        <w:rPr>
          <w:rFonts w:ascii="Times New Roman" w:hAnsi="Times New Roman" w:cs="Times New Roman"/>
          <w:b/>
          <w:sz w:val="24"/>
          <w:szCs w:val="24"/>
          <w:u w:val="single"/>
        </w:rPr>
        <w:t xml:space="preserve"> AGAINST FIRST &amp; THIRD DEFENDANTS</w:t>
      </w:r>
    </w:p>
    <w:p w:rsidR="007A5A6C" w:rsidRDefault="00EC69F6" w:rsidP="00C210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C21081">
        <w:rPr>
          <w:rFonts w:ascii="Times New Roman" w:hAnsi="Times New Roman" w:cs="Times New Roman"/>
          <w:sz w:val="24"/>
          <w:szCs w:val="24"/>
        </w:rPr>
        <w:t xml:space="preserve">laintiff’s </w:t>
      </w:r>
      <w:r>
        <w:rPr>
          <w:rFonts w:ascii="Times New Roman" w:hAnsi="Times New Roman" w:cs="Times New Roman"/>
          <w:sz w:val="24"/>
          <w:szCs w:val="24"/>
        </w:rPr>
        <w:t xml:space="preserve">effort to ward off absolution </w:t>
      </w:r>
      <w:r w:rsidR="0057052A">
        <w:rPr>
          <w:rFonts w:ascii="Times New Roman" w:hAnsi="Times New Roman" w:cs="Times New Roman"/>
          <w:sz w:val="24"/>
          <w:szCs w:val="24"/>
        </w:rPr>
        <w:t xml:space="preserve">against this aspect of his claim </w:t>
      </w:r>
      <w:r w:rsidR="00C21081">
        <w:rPr>
          <w:rFonts w:ascii="Times New Roman" w:hAnsi="Times New Roman" w:cs="Times New Roman"/>
          <w:sz w:val="24"/>
          <w:szCs w:val="24"/>
        </w:rPr>
        <w:t xml:space="preserve">falls on the simple point that the </w:t>
      </w:r>
      <w:r w:rsidR="009F6177">
        <w:rPr>
          <w:rFonts w:ascii="Times New Roman" w:hAnsi="Times New Roman" w:cs="Times New Roman"/>
          <w:sz w:val="24"/>
          <w:szCs w:val="24"/>
        </w:rPr>
        <w:t xml:space="preserve">perceived </w:t>
      </w:r>
      <w:r w:rsidR="00C21081">
        <w:rPr>
          <w:rFonts w:ascii="Times New Roman" w:hAnsi="Times New Roman" w:cs="Times New Roman"/>
          <w:sz w:val="24"/>
          <w:szCs w:val="24"/>
        </w:rPr>
        <w:t xml:space="preserve">blow </w:t>
      </w:r>
      <w:r w:rsidR="003C476E">
        <w:rPr>
          <w:rFonts w:ascii="Times New Roman" w:hAnsi="Times New Roman" w:cs="Times New Roman"/>
          <w:sz w:val="24"/>
          <w:szCs w:val="24"/>
        </w:rPr>
        <w:t xml:space="preserve">or sting </w:t>
      </w:r>
      <w:r w:rsidR="00C21081">
        <w:rPr>
          <w:rFonts w:ascii="Times New Roman" w:hAnsi="Times New Roman" w:cs="Times New Roman"/>
          <w:sz w:val="24"/>
          <w:szCs w:val="24"/>
        </w:rPr>
        <w:t>in third defendant’s letter was aimed, not at the owner of the claim, but at the author of the letter</w:t>
      </w:r>
      <w:r w:rsidR="007A5A6C">
        <w:rPr>
          <w:rFonts w:ascii="Times New Roman" w:hAnsi="Times New Roman" w:cs="Times New Roman"/>
          <w:sz w:val="24"/>
          <w:szCs w:val="24"/>
        </w:rPr>
        <w:t xml:space="preserve">, his </w:t>
      </w:r>
      <w:r w:rsidR="003C476E">
        <w:rPr>
          <w:rFonts w:ascii="Times New Roman" w:hAnsi="Times New Roman" w:cs="Times New Roman"/>
          <w:sz w:val="24"/>
          <w:szCs w:val="24"/>
        </w:rPr>
        <w:t xml:space="preserve">erstwhile </w:t>
      </w:r>
      <w:r w:rsidR="007A5A6C">
        <w:rPr>
          <w:rFonts w:ascii="Times New Roman" w:hAnsi="Times New Roman" w:cs="Times New Roman"/>
          <w:sz w:val="24"/>
          <w:szCs w:val="24"/>
        </w:rPr>
        <w:t>lawyer</w:t>
      </w:r>
      <w:r w:rsidR="00C21081">
        <w:rPr>
          <w:rFonts w:ascii="Times New Roman" w:hAnsi="Times New Roman" w:cs="Times New Roman"/>
          <w:sz w:val="24"/>
          <w:szCs w:val="24"/>
        </w:rPr>
        <w:t>. Firstly, the response, in the very opening paragraph, refer</w:t>
      </w:r>
      <w:r w:rsidR="003C476E">
        <w:rPr>
          <w:rFonts w:ascii="Times New Roman" w:hAnsi="Times New Roman" w:cs="Times New Roman"/>
          <w:sz w:val="24"/>
          <w:szCs w:val="24"/>
        </w:rPr>
        <w:t xml:space="preserve">red </w:t>
      </w:r>
      <w:r w:rsidR="00C21081">
        <w:rPr>
          <w:rFonts w:ascii="Times New Roman" w:hAnsi="Times New Roman" w:cs="Times New Roman"/>
          <w:sz w:val="24"/>
          <w:szCs w:val="24"/>
        </w:rPr>
        <w:t xml:space="preserve">to </w:t>
      </w:r>
      <w:r w:rsidR="00EA0E14">
        <w:rPr>
          <w:rFonts w:ascii="Times New Roman" w:hAnsi="Times New Roman" w:cs="Times New Roman"/>
          <w:sz w:val="24"/>
          <w:szCs w:val="24"/>
        </w:rPr>
        <w:t xml:space="preserve">Mr </w:t>
      </w:r>
      <w:proofErr w:type="spellStart"/>
      <w:r w:rsidR="00C21081">
        <w:rPr>
          <w:rFonts w:ascii="Times New Roman" w:hAnsi="Times New Roman" w:cs="Times New Roman"/>
          <w:sz w:val="24"/>
          <w:szCs w:val="24"/>
        </w:rPr>
        <w:t>Mambara’s</w:t>
      </w:r>
      <w:proofErr w:type="spellEnd"/>
      <w:r w:rsidR="00C21081">
        <w:rPr>
          <w:rFonts w:ascii="Times New Roman" w:hAnsi="Times New Roman" w:cs="Times New Roman"/>
          <w:sz w:val="24"/>
          <w:szCs w:val="24"/>
        </w:rPr>
        <w:t xml:space="preserve"> letter. Then before th</w:t>
      </w:r>
      <w:r w:rsidR="003C476E">
        <w:rPr>
          <w:rFonts w:ascii="Times New Roman" w:hAnsi="Times New Roman" w:cs="Times New Roman"/>
          <w:sz w:val="24"/>
          <w:szCs w:val="24"/>
        </w:rPr>
        <w:t xml:space="preserve">e </w:t>
      </w:r>
      <w:r w:rsidR="009F6177">
        <w:rPr>
          <w:rFonts w:ascii="Times New Roman" w:hAnsi="Times New Roman" w:cs="Times New Roman"/>
          <w:sz w:val="24"/>
          <w:szCs w:val="24"/>
        </w:rPr>
        <w:t xml:space="preserve">perceived </w:t>
      </w:r>
      <w:r w:rsidR="003C476E">
        <w:rPr>
          <w:rFonts w:ascii="Times New Roman" w:hAnsi="Times New Roman" w:cs="Times New Roman"/>
          <w:sz w:val="24"/>
          <w:szCs w:val="24"/>
        </w:rPr>
        <w:t xml:space="preserve">bombshell the </w:t>
      </w:r>
      <w:r w:rsidR="009F6177">
        <w:rPr>
          <w:rFonts w:ascii="Times New Roman" w:hAnsi="Times New Roman" w:cs="Times New Roman"/>
          <w:sz w:val="24"/>
          <w:szCs w:val="24"/>
        </w:rPr>
        <w:t>letter</w:t>
      </w:r>
      <w:r w:rsidR="003C476E">
        <w:rPr>
          <w:rFonts w:ascii="Times New Roman" w:hAnsi="Times New Roman" w:cs="Times New Roman"/>
          <w:sz w:val="24"/>
          <w:szCs w:val="24"/>
        </w:rPr>
        <w:t xml:space="preserve"> singled</w:t>
      </w:r>
      <w:r w:rsidR="00C21081">
        <w:rPr>
          <w:rFonts w:ascii="Times New Roman" w:hAnsi="Times New Roman" w:cs="Times New Roman"/>
          <w:sz w:val="24"/>
          <w:szCs w:val="24"/>
        </w:rPr>
        <w:t xml:space="preserve"> out “the statement” in </w:t>
      </w:r>
      <w:r w:rsidR="00EA0E14">
        <w:rPr>
          <w:rFonts w:ascii="Times New Roman" w:hAnsi="Times New Roman" w:cs="Times New Roman"/>
          <w:sz w:val="24"/>
          <w:szCs w:val="24"/>
        </w:rPr>
        <w:t xml:space="preserve">Mr </w:t>
      </w:r>
      <w:proofErr w:type="spellStart"/>
      <w:r w:rsidR="00C21081">
        <w:rPr>
          <w:rFonts w:ascii="Times New Roman" w:hAnsi="Times New Roman" w:cs="Times New Roman"/>
          <w:sz w:val="24"/>
          <w:szCs w:val="24"/>
        </w:rPr>
        <w:t>Mambara’s</w:t>
      </w:r>
      <w:proofErr w:type="spellEnd"/>
      <w:r w:rsidR="00C21081">
        <w:rPr>
          <w:rFonts w:ascii="Times New Roman" w:hAnsi="Times New Roman" w:cs="Times New Roman"/>
          <w:sz w:val="24"/>
          <w:szCs w:val="24"/>
        </w:rPr>
        <w:t xml:space="preserve"> letter, </w:t>
      </w:r>
      <w:r w:rsidR="003C476E">
        <w:rPr>
          <w:rFonts w:ascii="Times New Roman" w:hAnsi="Times New Roman" w:cs="Times New Roman"/>
          <w:sz w:val="24"/>
          <w:szCs w:val="24"/>
        </w:rPr>
        <w:t>(</w:t>
      </w:r>
      <w:r w:rsidR="00C21081">
        <w:rPr>
          <w:rFonts w:ascii="Times New Roman" w:hAnsi="Times New Roman" w:cs="Times New Roman"/>
          <w:sz w:val="24"/>
          <w:szCs w:val="24"/>
        </w:rPr>
        <w:t xml:space="preserve">namely </w:t>
      </w:r>
      <w:r w:rsidR="007A5A6C">
        <w:rPr>
          <w:rFonts w:ascii="Times New Roman" w:hAnsi="Times New Roman" w:cs="Times New Roman"/>
          <w:sz w:val="24"/>
          <w:szCs w:val="24"/>
        </w:rPr>
        <w:t xml:space="preserve">that </w:t>
      </w:r>
      <w:r w:rsidR="00C21081">
        <w:rPr>
          <w:rFonts w:ascii="Times New Roman" w:hAnsi="Times New Roman" w:cs="Times New Roman"/>
          <w:sz w:val="24"/>
          <w:szCs w:val="24"/>
        </w:rPr>
        <w:t>“</w:t>
      </w:r>
      <w:r w:rsidR="00C21081" w:rsidRPr="009F6177">
        <w:rPr>
          <w:rFonts w:ascii="Times New Roman" w:hAnsi="Times New Roman" w:cs="Times New Roman"/>
          <w:b/>
          <w:i/>
          <w:sz w:val="24"/>
          <w:szCs w:val="24"/>
        </w:rPr>
        <w:t>our client’s ingenious and historic contribution to your party’s establishment and sustenance</w:t>
      </w:r>
      <w:r w:rsidR="00C21081">
        <w:rPr>
          <w:rFonts w:ascii="Times New Roman" w:hAnsi="Times New Roman" w:cs="Times New Roman"/>
          <w:sz w:val="24"/>
          <w:szCs w:val="24"/>
        </w:rPr>
        <w:t>”</w:t>
      </w:r>
      <w:r w:rsidR="003C476E">
        <w:rPr>
          <w:rFonts w:ascii="Times New Roman" w:hAnsi="Times New Roman" w:cs="Times New Roman"/>
          <w:sz w:val="24"/>
          <w:szCs w:val="24"/>
        </w:rPr>
        <w:t>)</w:t>
      </w:r>
      <w:r w:rsidR="007A5A6C">
        <w:rPr>
          <w:rFonts w:ascii="Times New Roman" w:hAnsi="Times New Roman" w:cs="Times New Roman"/>
          <w:sz w:val="24"/>
          <w:szCs w:val="24"/>
        </w:rPr>
        <w:t>. It then makes short work of that statement by labelling it “</w:t>
      </w:r>
      <w:r w:rsidR="007A5A6C" w:rsidRPr="009F6177">
        <w:rPr>
          <w:rFonts w:ascii="Times New Roman" w:hAnsi="Times New Roman" w:cs="Times New Roman"/>
          <w:b/>
          <w:i/>
          <w:sz w:val="24"/>
          <w:szCs w:val="24"/>
        </w:rPr>
        <w:t>self-serving, mendacious glorification</w:t>
      </w:r>
      <w:r w:rsidR="007A5A6C">
        <w:rPr>
          <w:rFonts w:ascii="Times New Roman" w:hAnsi="Times New Roman" w:cs="Times New Roman"/>
          <w:sz w:val="24"/>
          <w:szCs w:val="24"/>
        </w:rPr>
        <w:t xml:space="preserve">”. </w:t>
      </w:r>
    </w:p>
    <w:p w:rsidR="007A5A6C" w:rsidRDefault="007A5A6C" w:rsidP="00C210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C476E">
        <w:rPr>
          <w:rFonts w:ascii="Times New Roman" w:hAnsi="Times New Roman" w:cs="Times New Roman"/>
          <w:sz w:val="24"/>
          <w:szCs w:val="24"/>
        </w:rPr>
        <w:t xml:space="preserve">third defendant’s letter plainly shows that </w:t>
      </w:r>
      <w:r>
        <w:rPr>
          <w:rFonts w:ascii="Times New Roman" w:hAnsi="Times New Roman" w:cs="Times New Roman"/>
          <w:sz w:val="24"/>
          <w:szCs w:val="24"/>
        </w:rPr>
        <w:t>the author</w:t>
      </w:r>
      <w:r w:rsidR="003C476E">
        <w:rPr>
          <w:rFonts w:ascii="Times New Roman" w:hAnsi="Times New Roman" w:cs="Times New Roman"/>
          <w:sz w:val="24"/>
          <w:szCs w:val="24"/>
        </w:rPr>
        <w:t>, or whoever</w:t>
      </w:r>
      <w:r w:rsidR="00A43135">
        <w:rPr>
          <w:rFonts w:ascii="Times New Roman" w:hAnsi="Times New Roman" w:cs="Times New Roman"/>
          <w:sz w:val="24"/>
          <w:szCs w:val="24"/>
        </w:rPr>
        <w:t xml:space="preserve"> </w:t>
      </w:r>
      <w:r w:rsidR="00654DCD">
        <w:rPr>
          <w:rFonts w:ascii="Times New Roman" w:hAnsi="Times New Roman" w:cs="Times New Roman"/>
          <w:sz w:val="24"/>
          <w:szCs w:val="24"/>
        </w:rPr>
        <w:t>had</w:t>
      </w:r>
      <w:r w:rsidR="003C476E">
        <w:rPr>
          <w:rFonts w:ascii="Times New Roman" w:hAnsi="Times New Roman" w:cs="Times New Roman"/>
          <w:sz w:val="24"/>
          <w:szCs w:val="24"/>
        </w:rPr>
        <w:t xml:space="preserve"> instructed him to write that way,</w:t>
      </w:r>
      <w:r>
        <w:rPr>
          <w:rFonts w:ascii="Times New Roman" w:hAnsi="Times New Roman" w:cs="Times New Roman"/>
          <w:sz w:val="24"/>
          <w:szCs w:val="24"/>
        </w:rPr>
        <w:t xml:space="preserve"> had very little respect </w:t>
      </w:r>
      <w:r w:rsidR="003C476E">
        <w:rPr>
          <w:rFonts w:ascii="Times New Roman" w:hAnsi="Times New Roman" w:cs="Times New Roman"/>
          <w:sz w:val="24"/>
          <w:szCs w:val="24"/>
        </w:rPr>
        <w:t>for</w:t>
      </w:r>
      <w:r w:rsidR="00EA0E14">
        <w:rPr>
          <w:rFonts w:ascii="Times New Roman" w:hAnsi="Times New Roman" w:cs="Times New Roman"/>
          <w:sz w:val="24"/>
          <w:szCs w:val="24"/>
        </w:rPr>
        <w:t xml:space="preserve"> Mr </w:t>
      </w:r>
      <w:proofErr w:type="spellStart"/>
      <w:r>
        <w:rPr>
          <w:rFonts w:ascii="Times New Roman" w:hAnsi="Times New Roman" w:cs="Times New Roman"/>
          <w:sz w:val="24"/>
          <w:szCs w:val="24"/>
        </w:rPr>
        <w:t>Mambara</w:t>
      </w:r>
      <w:proofErr w:type="spellEnd"/>
      <w:r>
        <w:rPr>
          <w:rFonts w:ascii="Times New Roman" w:hAnsi="Times New Roman" w:cs="Times New Roman"/>
          <w:sz w:val="24"/>
          <w:szCs w:val="24"/>
        </w:rPr>
        <w:t xml:space="preserve"> as a lawyer. That is why there </w:t>
      </w:r>
      <w:r w:rsidR="003C476E">
        <w:rPr>
          <w:rFonts w:ascii="Times New Roman" w:hAnsi="Times New Roman" w:cs="Times New Roman"/>
          <w:sz w:val="24"/>
          <w:szCs w:val="24"/>
        </w:rPr>
        <w:t>we</w:t>
      </w:r>
      <w:r>
        <w:rPr>
          <w:rFonts w:ascii="Times New Roman" w:hAnsi="Times New Roman" w:cs="Times New Roman"/>
          <w:sz w:val="24"/>
          <w:szCs w:val="24"/>
        </w:rPr>
        <w:t>re uncomplimentary references</w:t>
      </w:r>
      <w:r w:rsidR="00EA0E14">
        <w:rPr>
          <w:rFonts w:ascii="Times New Roman" w:hAnsi="Times New Roman" w:cs="Times New Roman"/>
          <w:sz w:val="24"/>
          <w:szCs w:val="24"/>
        </w:rPr>
        <w:t xml:space="preserve"> such as</w:t>
      </w:r>
      <w:r>
        <w:rPr>
          <w:rFonts w:ascii="Times New Roman" w:hAnsi="Times New Roman" w:cs="Times New Roman"/>
          <w:sz w:val="24"/>
          <w:szCs w:val="24"/>
        </w:rPr>
        <w:t xml:space="preserve"> “</w:t>
      </w:r>
      <w:r w:rsidRPr="009F6177">
        <w:rPr>
          <w:rFonts w:ascii="Times New Roman" w:hAnsi="Times New Roman" w:cs="Times New Roman"/>
          <w:b/>
          <w:i/>
          <w:sz w:val="24"/>
          <w:szCs w:val="24"/>
        </w:rPr>
        <w:t>self</w:t>
      </w:r>
      <w:r w:rsidR="00EC69F6" w:rsidRPr="009F6177">
        <w:rPr>
          <w:rFonts w:ascii="Times New Roman" w:hAnsi="Times New Roman" w:cs="Times New Roman"/>
          <w:b/>
          <w:i/>
          <w:sz w:val="24"/>
          <w:szCs w:val="24"/>
        </w:rPr>
        <w:t>-</w:t>
      </w:r>
      <w:r w:rsidRPr="009F6177">
        <w:rPr>
          <w:rFonts w:ascii="Times New Roman" w:hAnsi="Times New Roman" w:cs="Times New Roman"/>
          <w:b/>
          <w:i/>
          <w:sz w:val="24"/>
          <w:szCs w:val="24"/>
        </w:rPr>
        <w:t>respecting lawyer</w:t>
      </w:r>
      <w:r>
        <w:rPr>
          <w:rFonts w:ascii="Times New Roman" w:hAnsi="Times New Roman" w:cs="Times New Roman"/>
          <w:sz w:val="24"/>
          <w:szCs w:val="24"/>
        </w:rPr>
        <w:t>”, a “</w:t>
      </w:r>
      <w:r w:rsidRPr="009F6177">
        <w:rPr>
          <w:rFonts w:ascii="Times New Roman" w:hAnsi="Times New Roman" w:cs="Times New Roman"/>
          <w:b/>
          <w:i/>
          <w:sz w:val="24"/>
          <w:szCs w:val="24"/>
        </w:rPr>
        <w:t>lawyer driven by other nefarious motives</w:t>
      </w:r>
      <w:r>
        <w:rPr>
          <w:rFonts w:ascii="Times New Roman" w:hAnsi="Times New Roman" w:cs="Times New Roman"/>
          <w:sz w:val="24"/>
          <w:szCs w:val="24"/>
        </w:rPr>
        <w:t>”, “</w:t>
      </w:r>
      <w:r w:rsidRPr="009F6177">
        <w:rPr>
          <w:rFonts w:ascii="Times New Roman" w:hAnsi="Times New Roman" w:cs="Times New Roman"/>
          <w:b/>
          <w:i/>
          <w:sz w:val="24"/>
          <w:szCs w:val="24"/>
        </w:rPr>
        <w:t>half decent lawyer</w:t>
      </w:r>
      <w:r>
        <w:rPr>
          <w:rFonts w:ascii="Times New Roman" w:hAnsi="Times New Roman" w:cs="Times New Roman"/>
          <w:sz w:val="24"/>
          <w:szCs w:val="24"/>
        </w:rPr>
        <w:t>” and of course the threat of costs “</w:t>
      </w:r>
      <w:r w:rsidRPr="009F6177">
        <w:rPr>
          <w:rFonts w:ascii="Times New Roman" w:hAnsi="Times New Roman" w:cs="Times New Roman"/>
          <w:b/>
          <w:i/>
          <w:sz w:val="24"/>
          <w:szCs w:val="24"/>
        </w:rPr>
        <w:t xml:space="preserve">de </w:t>
      </w:r>
      <w:proofErr w:type="spellStart"/>
      <w:r w:rsidRPr="009F6177">
        <w:rPr>
          <w:rFonts w:ascii="Times New Roman" w:hAnsi="Times New Roman" w:cs="Times New Roman"/>
          <w:b/>
          <w:i/>
          <w:sz w:val="24"/>
          <w:szCs w:val="24"/>
        </w:rPr>
        <w:t>bonis</w:t>
      </w:r>
      <w:proofErr w:type="spellEnd"/>
      <w:r w:rsidRPr="009F6177">
        <w:rPr>
          <w:rFonts w:ascii="Times New Roman" w:hAnsi="Times New Roman" w:cs="Times New Roman"/>
          <w:b/>
          <w:i/>
          <w:sz w:val="24"/>
          <w:szCs w:val="24"/>
        </w:rPr>
        <w:t xml:space="preserve"> [</w:t>
      </w:r>
      <w:proofErr w:type="spellStart"/>
      <w:r w:rsidRPr="009F6177">
        <w:rPr>
          <w:rFonts w:ascii="Times New Roman" w:hAnsi="Times New Roman" w:cs="Times New Roman"/>
          <w:b/>
          <w:i/>
          <w:sz w:val="24"/>
          <w:szCs w:val="24"/>
        </w:rPr>
        <w:t>propriis</w:t>
      </w:r>
      <w:proofErr w:type="spellEnd"/>
      <w:r w:rsidRPr="009F6177">
        <w:rPr>
          <w:rFonts w:ascii="Times New Roman" w:hAnsi="Times New Roman" w:cs="Times New Roman"/>
          <w:b/>
          <w:i/>
          <w:sz w:val="24"/>
          <w:szCs w:val="24"/>
        </w:rPr>
        <w:t>]</w:t>
      </w:r>
      <w:r w:rsidRPr="007A5A6C">
        <w:rPr>
          <w:rFonts w:ascii="Times New Roman" w:hAnsi="Times New Roman" w:cs="Times New Roman"/>
          <w:sz w:val="24"/>
          <w:szCs w:val="24"/>
        </w:rPr>
        <w:t>”</w:t>
      </w:r>
      <w:r>
        <w:rPr>
          <w:rFonts w:ascii="Times New Roman" w:hAnsi="Times New Roman" w:cs="Times New Roman"/>
          <w:sz w:val="24"/>
          <w:szCs w:val="24"/>
        </w:rPr>
        <w:t>.</w:t>
      </w:r>
    </w:p>
    <w:p w:rsidR="001C7130" w:rsidRPr="00654DCD" w:rsidRDefault="007A5A6C" w:rsidP="00C210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plaintiff himself must have understood that the </w:t>
      </w:r>
      <w:r w:rsidR="009F6177">
        <w:rPr>
          <w:rFonts w:ascii="Times New Roman" w:hAnsi="Times New Roman" w:cs="Times New Roman"/>
          <w:sz w:val="24"/>
          <w:szCs w:val="24"/>
        </w:rPr>
        <w:t xml:space="preserve">alleged </w:t>
      </w:r>
      <w:r>
        <w:rPr>
          <w:rFonts w:ascii="Times New Roman" w:hAnsi="Times New Roman" w:cs="Times New Roman"/>
          <w:sz w:val="24"/>
          <w:szCs w:val="24"/>
        </w:rPr>
        <w:t xml:space="preserve">blow </w:t>
      </w:r>
      <w:r w:rsidR="00200604">
        <w:rPr>
          <w:rFonts w:ascii="Times New Roman" w:hAnsi="Times New Roman" w:cs="Times New Roman"/>
          <w:sz w:val="24"/>
          <w:szCs w:val="24"/>
        </w:rPr>
        <w:t xml:space="preserve">or sting </w:t>
      </w:r>
      <w:r>
        <w:rPr>
          <w:rFonts w:ascii="Times New Roman" w:hAnsi="Times New Roman" w:cs="Times New Roman"/>
          <w:sz w:val="24"/>
          <w:szCs w:val="24"/>
        </w:rPr>
        <w:t xml:space="preserve">in third respondent’s </w:t>
      </w:r>
      <w:r w:rsidR="00200604">
        <w:rPr>
          <w:rFonts w:ascii="Times New Roman" w:hAnsi="Times New Roman" w:cs="Times New Roman"/>
          <w:sz w:val="24"/>
          <w:szCs w:val="24"/>
        </w:rPr>
        <w:t>letter</w:t>
      </w:r>
      <w:r>
        <w:rPr>
          <w:rFonts w:ascii="Times New Roman" w:hAnsi="Times New Roman" w:cs="Times New Roman"/>
          <w:sz w:val="24"/>
          <w:szCs w:val="24"/>
        </w:rPr>
        <w:t xml:space="preserve"> was </w:t>
      </w:r>
      <w:r w:rsidR="00200604">
        <w:rPr>
          <w:rFonts w:ascii="Times New Roman" w:hAnsi="Times New Roman" w:cs="Times New Roman"/>
          <w:sz w:val="24"/>
          <w:szCs w:val="24"/>
        </w:rPr>
        <w:t xml:space="preserve">not aimed at him but </w:t>
      </w:r>
      <w:r>
        <w:rPr>
          <w:rFonts w:ascii="Times New Roman" w:hAnsi="Times New Roman" w:cs="Times New Roman"/>
          <w:sz w:val="24"/>
          <w:szCs w:val="24"/>
        </w:rPr>
        <w:t xml:space="preserve">his </w:t>
      </w:r>
      <w:r w:rsidR="005E745C">
        <w:rPr>
          <w:rFonts w:ascii="Times New Roman" w:hAnsi="Times New Roman" w:cs="Times New Roman"/>
          <w:sz w:val="24"/>
          <w:szCs w:val="24"/>
        </w:rPr>
        <w:t>lawyer. For</w:t>
      </w:r>
      <w:r w:rsidR="00200604">
        <w:rPr>
          <w:rFonts w:ascii="Times New Roman" w:hAnsi="Times New Roman" w:cs="Times New Roman"/>
          <w:sz w:val="24"/>
          <w:szCs w:val="24"/>
        </w:rPr>
        <w:t xml:space="preserve"> h</w:t>
      </w:r>
      <w:r>
        <w:rPr>
          <w:rFonts w:ascii="Times New Roman" w:hAnsi="Times New Roman" w:cs="Times New Roman"/>
          <w:sz w:val="24"/>
          <w:szCs w:val="24"/>
        </w:rPr>
        <w:t xml:space="preserve">ow else does he </w:t>
      </w:r>
      <w:r w:rsidR="001C7130">
        <w:rPr>
          <w:rFonts w:ascii="Times New Roman" w:hAnsi="Times New Roman" w:cs="Times New Roman"/>
          <w:sz w:val="24"/>
          <w:szCs w:val="24"/>
        </w:rPr>
        <w:t xml:space="preserve">explain the strange formulation of his claim in the declaration? In the paragraphs quoted above he makes consistent reference to the hurt that he </w:t>
      </w:r>
      <w:r w:rsidR="001C7130" w:rsidRPr="00200604">
        <w:rPr>
          <w:rFonts w:ascii="Times New Roman" w:hAnsi="Times New Roman" w:cs="Times New Roman"/>
          <w:sz w:val="24"/>
          <w:szCs w:val="24"/>
          <w:u w:val="single"/>
        </w:rPr>
        <w:t xml:space="preserve">and his </w:t>
      </w:r>
      <w:r w:rsidR="00654DCD" w:rsidRPr="00200604">
        <w:rPr>
          <w:rFonts w:ascii="Times New Roman" w:hAnsi="Times New Roman" w:cs="Times New Roman"/>
          <w:sz w:val="24"/>
          <w:szCs w:val="24"/>
          <w:u w:val="single"/>
        </w:rPr>
        <w:t>lawyer</w:t>
      </w:r>
      <w:r w:rsidR="001C7130">
        <w:rPr>
          <w:rFonts w:ascii="Times New Roman" w:hAnsi="Times New Roman" w:cs="Times New Roman"/>
          <w:sz w:val="24"/>
          <w:szCs w:val="24"/>
        </w:rPr>
        <w:t xml:space="preserve"> suffered and how </w:t>
      </w:r>
      <w:r w:rsidR="001C7130" w:rsidRPr="00200604">
        <w:rPr>
          <w:rFonts w:ascii="Times New Roman" w:hAnsi="Times New Roman" w:cs="Times New Roman"/>
          <w:sz w:val="24"/>
          <w:szCs w:val="24"/>
          <w:u w:val="single"/>
        </w:rPr>
        <w:t>both of them</w:t>
      </w:r>
      <w:r w:rsidR="001C7130">
        <w:rPr>
          <w:rFonts w:ascii="Times New Roman" w:hAnsi="Times New Roman" w:cs="Times New Roman"/>
          <w:sz w:val="24"/>
          <w:szCs w:val="24"/>
        </w:rPr>
        <w:t xml:space="preserve"> had understood the words to mean</w:t>
      </w:r>
      <w:r w:rsidR="00654DCD">
        <w:rPr>
          <w:rFonts w:ascii="Times New Roman" w:hAnsi="Times New Roman" w:cs="Times New Roman"/>
          <w:sz w:val="24"/>
          <w:szCs w:val="24"/>
        </w:rPr>
        <w:t xml:space="preserve"> that</w:t>
      </w:r>
      <w:r w:rsidR="001C7130">
        <w:rPr>
          <w:rFonts w:ascii="Times New Roman" w:hAnsi="Times New Roman" w:cs="Times New Roman"/>
          <w:sz w:val="24"/>
          <w:szCs w:val="24"/>
        </w:rPr>
        <w:t xml:space="preserve"> they were incorrigible liars, unstable, schizophrenic, delusional and psychotic. </w:t>
      </w:r>
      <w:r w:rsidR="00200604">
        <w:rPr>
          <w:rFonts w:ascii="Times New Roman" w:hAnsi="Times New Roman" w:cs="Times New Roman"/>
          <w:sz w:val="24"/>
          <w:szCs w:val="24"/>
        </w:rPr>
        <w:t>Thus i</w:t>
      </w:r>
      <w:r w:rsidR="001C7130">
        <w:rPr>
          <w:rFonts w:ascii="Times New Roman" w:hAnsi="Times New Roman" w:cs="Times New Roman"/>
          <w:sz w:val="24"/>
          <w:szCs w:val="24"/>
        </w:rPr>
        <w:t xml:space="preserve">f the </w:t>
      </w:r>
      <w:r w:rsidR="009F6177">
        <w:rPr>
          <w:rFonts w:ascii="Times New Roman" w:hAnsi="Times New Roman" w:cs="Times New Roman"/>
          <w:sz w:val="24"/>
          <w:szCs w:val="24"/>
        </w:rPr>
        <w:t xml:space="preserve">perceived </w:t>
      </w:r>
      <w:r w:rsidR="00200604">
        <w:rPr>
          <w:rFonts w:ascii="Times New Roman" w:hAnsi="Times New Roman" w:cs="Times New Roman"/>
          <w:sz w:val="24"/>
          <w:szCs w:val="24"/>
        </w:rPr>
        <w:t xml:space="preserve">attack </w:t>
      </w:r>
      <w:r w:rsidR="001C7130">
        <w:rPr>
          <w:rFonts w:ascii="Times New Roman" w:hAnsi="Times New Roman" w:cs="Times New Roman"/>
          <w:sz w:val="24"/>
          <w:szCs w:val="24"/>
        </w:rPr>
        <w:t>in third defendant’s letter was aimed, not at the plaintiff</w:t>
      </w:r>
      <w:r w:rsidR="00200604">
        <w:rPr>
          <w:rFonts w:ascii="Times New Roman" w:hAnsi="Times New Roman" w:cs="Times New Roman"/>
          <w:sz w:val="24"/>
          <w:szCs w:val="24"/>
        </w:rPr>
        <w:t>,</w:t>
      </w:r>
      <w:r w:rsidR="001C7130">
        <w:rPr>
          <w:rFonts w:ascii="Times New Roman" w:hAnsi="Times New Roman" w:cs="Times New Roman"/>
          <w:sz w:val="24"/>
          <w:szCs w:val="24"/>
        </w:rPr>
        <w:t xml:space="preserve"> but at his lawyer, as clearly it </w:t>
      </w:r>
      <w:r w:rsidR="005E745C">
        <w:rPr>
          <w:rFonts w:ascii="Times New Roman" w:hAnsi="Times New Roman" w:cs="Times New Roman"/>
          <w:sz w:val="24"/>
          <w:szCs w:val="24"/>
        </w:rPr>
        <w:t xml:space="preserve">was, </w:t>
      </w:r>
      <w:proofErr w:type="spellStart"/>
      <w:r w:rsidR="005E745C">
        <w:rPr>
          <w:rFonts w:ascii="Times New Roman" w:hAnsi="Times New Roman" w:cs="Times New Roman"/>
          <w:sz w:val="24"/>
          <w:szCs w:val="24"/>
        </w:rPr>
        <w:t>then</w:t>
      </w:r>
      <w:r w:rsidR="001C7130">
        <w:rPr>
          <w:rFonts w:ascii="Times New Roman" w:hAnsi="Times New Roman" w:cs="Times New Roman"/>
          <w:sz w:val="24"/>
          <w:szCs w:val="24"/>
        </w:rPr>
        <w:t>there</w:t>
      </w:r>
      <w:proofErr w:type="spellEnd"/>
      <w:r w:rsidR="001C7130">
        <w:rPr>
          <w:rFonts w:ascii="Times New Roman" w:hAnsi="Times New Roman" w:cs="Times New Roman"/>
          <w:sz w:val="24"/>
          <w:szCs w:val="24"/>
        </w:rPr>
        <w:t xml:space="preserve"> can be no </w:t>
      </w:r>
      <w:r w:rsidR="00200604">
        <w:rPr>
          <w:rFonts w:ascii="Times New Roman" w:hAnsi="Times New Roman" w:cs="Times New Roman"/>
          <w:sz w:val="24"/>
          <w:szCs w:val="24"/>
        </w:rPr>
        <w:t xml:space="preserve">cause of action for the plaintiff for </w:t>
      </w:r>
      <w:proofErr w:type="spellStart"/>
      <w:r w:rsidR="00200604" w:rsidRPr="00200604">
        <w:rPr>
          <w:rFonts w:ascii="Times New Roman" w:hAnsi="Times New Roman" w:cs="Times New Roman"/>
          <w:i/>
          <w:sz w:val="24"/>
          <w:szCs w:val="24"/>
        </w:rPr>
        <w:t>iniuria</w:t>
      </w:r>
      <w:proofErr w:type="spellEnd"/>
      <w:r w:rsidR="00654DCD">
        <w:rPr>
          <w:rFonts w:ascii="Times New Roman" w:hAnsi="Times New Roman" w:cs="Times New Roman"/>
          <w:i/>
          <w:sz w:val="24"/>
          <w:szCs w:val="24"/>
        </w:rPr>
        <w:t xml:space="preserve"> </w:t>
      </w:r>
      <w:r w:rsidR="00654DCD">
        <w:rPr>
          <w:rFonts w:ascii="Times New Roman" w:hAnsi="Times New Roman" w:cs="Times New Roman"/>
          <w:sz w:val="24"/>
          <w:szCs w:val="24"/>
        </w:rPr>
        <w:t>on this score</w:t>
      </w:r>
      <w:r w:rsidR="00200604">
        <w:rPr>
          <w:rFonts w:ascii="Times New Roman" w:hAnsi="Times New Roman" w:cs="Times New Roman"/>
          <w:sz w:val="24"/>
          <w:szCs w:val="24"/>
        </w:rPr>
        <w:t>.</w:t>
      </w:r>
    </w:p>
    <w:p w:rsidR="009C6625" w:rsidRDefault="00654DCD" w:rsidP="00C210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001C7130">
        <w:rPr>
          <w:rFonts w:ascii="Times New Roman" w:hAnsi="Times New Roman" w:cs="Times New Roman"/>
          <w:sz w:val="24"/>
          <w:szCs w:val="24"/>
        </w:rPr>
        <w:t>Mambara’s</w:t>
      </w:r>
      <w:proofErr w:type="spellEnd"/>
      <w:r w:rsidR="001C7130">
        <w:rPr>
          <w:rFonts w:ascii="Times New Roman" w:hAnsi="Times New Roman" w:cs="Times New Roman"/>
          <w:sz w:val="24"/>
          <w:szCs w:val="24"/>
        </w:rPr>
        <w:t xml:space="preserve"> rejoinder as quoted in the </w:t>
      </w:r>
      <w:proofErr w:type="spellStart"/>
      <w:r w:rsidR="001C7130" w:rsidRPr="00200604">
        <w:rPr>
          <w:rFonts w:ascii="Times New Roman" w:hAnsi="Times New Roman" w:cs="Times New Roman"/>
          <w:i/>
          <w:sz w:val="24"/>
          <w:szCs w:val="24"/>
        </w:rPr>
        <w:t>ZimEye</w:t>
      </w:r>
      <w:proofErr w:type="spellEnd"/>
      <w:r w:rsidR="001C7130">
        <w:rPr>
          <w:rFonts w:ascii="Times New Roman" w:hAnsi="Times New Roman" w:cs="Times New Roman"/>
          <w:sz w:val="24"/>
          <w:szCs w:val="24"/>
        </w:rPr>
        <w:t xml:space="preserve"> also </w:t>
      </w:r>
      <w:r w:rsidR="00200604">
        <w:rPr>
          <w:rFonts w:ascii="Times New Roman" w:hAnsi="Times New Roman" w:cs="Times New Roman"/>
          <w:sz w:val="24"/>
          <w:szCs w:val="24"/>
        </w:rPr>
        <w:t xml:space="preserve">betrays the </w:t>
      </w:r>
      <w:r w:rsidR="001C7130">
        <w:rPr>
          <w:rFonts w:ascii="Times New Roman" w:hAnsi="Times New Roman" w:cs="Times New Roman"/>
          <w:sz w:val="24"/>
          <w:szCs w:val="24"/>
        </w:rPr>
        <w:t xml:space="preserve">understanding </w:t>
      </w:r>
      <w:r w:rsidR="00200604">
        <w:rPr>
          <w:rFonts w:ascii="Times New Roman" w:hAnsi="Times New Roman" w:cs="Times New Roman"/>
          <w:sz w:val="24"/>
          <w:szCs w:val="24"/>
        </w:rPr>
        <w:t>that the</w:t>
      </w:r>
      <w:r w:rsidR="009F6177">
        <w:rPr>
          <w:rFonts w:ascii="Times New Roman" w:hAnsi="Times New Roman" w:cs="Times New Roman"/>
          <w:sz w:val="24"/>
          <w:szCs w:val="24"/>
        </w:rPr>
        <w:t xml:space="preserve"> alleged</w:t>
      </w:r>
      <w:r w:rsidR="00200604">
        <w:rPr>
          <w:rFonts w:ascii="Times New Roman" w:hAnsi="Times New Roman" w:cs="Times New Roman"/>
          <w:sz w:val="24"/>
          <w:szCs w:val="24"/>
        </w:rPr>
        <w:t xml:space="preserve"> attack </w:t>
      </w:r>
      <w:r w:rsidR="001C7130">
        <w:rPr>
          <w:rFonts w:ascii="Times New Roman" w:hAnsi="Times New Roman" w:cs="Times New Roman"/>
          <w:sz w:val="24"/>
          <w:szCs w:val="24"/>
        </w:rPr>
        <w:t xml:space="preserve">in third defendant’s letter </w:t>
      </w:r>
      <w:r>
        <w:rPr>
          <w:rFonts w:ascii="Times New Roman" w:hAnsi="Times New Roman" w:cs="Times New Roman"/>
          <w:sz w:val="24"/>
          <w:szCs w:val="24"/>
        </w:rPr>
        <w:t>had been</w:t>
      </w:r>
      <w:r w:rsidR="001C7130">
        <w:rPr>
          <w:rFonts w:ascii="Times New Roman" w:hAnsi="Times New Roman" w:cs="Times New Roman"/>
          <w:sz w:val="24"/>
          <w:szCs w:val="24"/>
        </w:rPr>
        <w:t xml:space="preserve"> aimed at</w:t>
      </w:r>
      <w:r w:rsidR="00200604">
        <w:rPr>
          <w:rFonts w:ascii="Times New Roman" w:hAnsi="Times New Roman" w:cs="Times New Roman"/>
          <w:sz w:val="24"/>
          <w:szCs w:val="24"/>
        </w:rPr>
        <w:t xml:space="preserve"> him and not his client</w:t>
      </w:r>
      <w:r w:rsidR="001C7130">
        <w:rPr>
          <w:rFonts w:ascii="Times New Roman" w:hAnsi="Times New Roman" w:cs="Times New Roman"/>
          <w:sz w:val="24"/>
          <w:szCs w:val="24"/>
        </w:rPr>
        <w:t xml:space="preserve">. </w:t>
      </w:r>
      <w:r w:rsidR="009C6625">
        <w:rPr>
          <w:rFonts w:ascii="Times New Roman" w:hAnsi="Times New Roman" w:cs="Times New Roman"/>
          <w:sz w:val="24"/>
          <w:szCs w:val="24"/>
        </w:rPr>
        <w:t xml:space="preserve">He complained that the defendants seemed to have failed to appreciate that he had merely </w:t>
      </w:r>
      <w:r w:rsidR="00200604">
        <w:rPr>
          <w:rFonts w:ascii="Times New Roman" w:hAnsi="Times New Roman" w:cs="Times New Roman"/>
          <w:sz w:val="24"/>
          <w:szCs w:val="24"/>
        </w:rPr>
        <w:t xml:space="preserve">been </w:t>
      </w:r>
      <w:r w:rsidR="00A23293">
        <w:rPr>
          <w:rFonts w:ascii="Times New Roman" w:hAnsi="Times New Roman" w:cs="Times New Roman"/>
          <w:sz w:val="24"/>
          <w:szCs w:val="24"/>
        </w:rPr>
        <w:lastRenderedPageBreak/>
        <w:t>the mouthpiece</w:t>
      </w:r>
      <w:r>
        <w:rPr>
          <w:rFonts w:ascii="Times New Roman" w:hAnsi="Times New Roman" w:cs="Times New Roman"/>
          <w:sz w:val="24"/>
          <w:szCs w:val="24"/>
        </w:rPr>
        <w:t xml:space="preserve"> that had conveyed his</w:t>
      </w:r>
      <w:r w:rsidR="009C6625">
        <w:rPr>
          <w:rFonts w:ascii="Times New Roman" w:hAnsi="Times New Roman" w:cs="Times New Roman"/>
          <w:sz w:val="24"/>
          <w:szCs w:val="24"/>
        </w:rPr>
        <w:t xml:space="preserve"> client’s </w:t>
      </w:r>
      <w:r w:rsidR="005E745C">
        <w:rPr>
          <w:rFonts w:ascii="Times New Roman" w:hAnsi="Times New Roman" w:cs="Times New Roman"/>
          <w:sz w:val="24"/>
          <w:szCs w:val="24"/>
        </w:rPr>
        <w:t>claim and</w:t>
      </w:r>
      <w:r w:rsidR="00A23293">
        <w:rPr>
          <w:rFonts w:ascii="Times New Roman" w:hAnsi="Times New Roman" w:cs="Times New Roman"/>
          <w:sz w:val="24"/>
          <w:szCs w:val="24"/>
        </w:rPr>
        <w:t xml:space="preserve"> that as such he</w:t>
      </w:r>
      <w:r w:rsidR="009C6625">
        <w:rPr>
          <w:rFonts w:ascii="Times New Roman" w:hAnsi="Times New Roman" w:cs="Times New Roman"/>
          <w:sz w:val="24"/>
          <w:szCs w:val="24"/>
        </w:rPr>
        <w:t xml:space="preserve"> had not deserved </w:t>
      </w:r>
      <w:r w:rsidR="00A23293">
        <w:rPr>
          <w:rFonts w:ascii="Times New Roman" w:hAnsi="Times New Roman" w:cs="Times New Roman"/>
          <w:sz w:val="24"/>
          <w:szCs w:val="24"/>
        </w:rPr>
        <w:t>the “heaps of insults”.</w:t>
      </w:r>
    </w:p>
    <w:p w:rsidR="00721D42" w:rsidRDefault="009C6625" w:rsidP="00C210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mindful that the plaintiff maintained </w:t>
      </w:r>
      <w:r w:rsidR="00200604">
        <w:rPr>
          <w:rFonts w:ascii="Times New Roman" w:hAnsi="Times New Roman" w:cs="Times New Roman"/>
          <w:sz w:val="24"/>
          <w:szCs w:val="24"/>
        </w:rPr>
        <w:t xml:space="preserve">in his evidence </w:t>
      </w:r>
      <w:r>
        <w:rPr>
          <w:rFonts w:ascii="Times New Roman" w:hAnsi="Times New Roman" w:cs="Times New Roman"/>
          <w:sz w:val="24"/>
          <w:szCs w:val="24"/>
        </w:rPr>
        <w:t xml:space="preserve">that it had been his case that </w:t>
      </w:r>
      <w:r w:rsidR="00A43135">
        <w:rPr>
          <w:rFonts w:ascii="Times New Roman" w:hAnsi="Times New Roman" w:cs="Times New Roman"/>
          <w:sz w:val="24"/>
          <w:szCs w:val="24"/>
        </w:rPr>
        <w:t xml:space="preserve">Mr </w:t>
      </w:r>
      <w:proofErr w:type="spellStart"/>
      <w:r w:rsidR="00200604">
        <w:rPr>
          <w:rFonts w:ascii="Times New Roman" w:hAnsi="Times New Roman" w:cs="Times New Roman"/>
          <w:sz w:val="24"/>
          <w:szCs w:val="24"/>
        </w:rPr>
        <w:t>Mambara</w:t>
      </w:r>
      <w:proofErr w:type="spellEnd"/>
      <w:r w:rsidR="00200604">
        <w:rPr>
          <w:rFonts w:ascii="Times New Roman" w:hAnsi="Times New Roman" w:cs="Times New Roman"/>
          <w:sz w:val="24"/>
          <w:szCs w:val="24"/>
        </w:rPr>
        <w:t xml:space="preserve"> had been prosecuting </w:t>
      </w:r>
      <w:r>
        <w:rPr>
          <w:rFonts w:ascii="Times New Roman" w:hAnsi="Times New Roman" w:cs="Times New Roman"/>
          <w:sz w:val="24"/>
          <w:szCs w:val="24"/>
        </w:rPr>
        <w:t xml:space="preserve">and that </w:t>
      </w:r>
      <w:r w:rsidR="00200604">
        <w:rPr>
          <w:rFonts w:ascii="Times New Roman" w:hAnsi="Times New Roman" w:cs="Times New Roman"/>
          <w:sz w:val="24"/>
          <w:szCs w:val="24"/>
        </w:rPr>
        <w:t xml:space="preserve">third defendant’s letter </w:t>
      </w:r>
      <w:r>
        <w:rPr>
          <w:rFonts w:ascii="Times New Roman" w:hAnsi="Times New Roman" w:cs="Times New Roman"/>
          <w:sz w:val="24"/>
          <w:szCs w:val="24"/>
        </w:rPr>
        <w:t>had in fact been shown</w:t>
      </w:r>
      <w:r w:rsidR="00200604">
        <w:rPr>
          <w:rFonts w:ascii="Times New Roman" w:hAnsi="Times New Roman" w:cs="Times New Roman"/>
          <w:sz w:val="24"/>
          <w:szCs w:val="24"/>
        </w:rPr>
        <w:t xml:space="preserve"> to him</w:t>
      </w:r>
      <w:r>
        <w:rPr>
          <w:rFonts w:ascii="Times New Roman" w:hAnsi="Times New Roman" w:cs="Times New Roman"/>
          <w:sz w:val="24"/>
          <w:szCs w:val="24"/>
        </w:rPr>
        <w:t xml:space="preserve">. However, this takes </w:t>
      </w:r>
      <w:r w:rsidR="00200604">
        <w:rPr>
          <w:rFonts w:ascii="Times New Roman" w:hAnsi="Times New Roman" w:cs="Times New Roman"/>
          <w:sz w:val="24"/>
          <w:szCs w:val="24"/>
        </w:rPr>
        <w:t>plaintiff’s</w:t>
      </w:r>
      <w:r>
        <w:rPr>
          <w:rFonts w:ascii="Times New Roman" w:hAnsi="Times New Roman" w:cs="Times New Roman"/>
          <w:sz w:val="24"/>
          <w:szCs w:val="24"/>
        </w:rPr>
        <w:t xml:space="preserve"> case no further. It is a requirement for an action based on the </w:t>
      </w:r>
      <w:proofErr w:type="spellStart"/>
      <w:r w:rsidR="00081B2E">
        <w:rPr>
          <w:rFonts w:ascii="Times New Roman" w:hAnsi="Times New Roman" w:cs="Times New Roman"/>
          <w:i/>
          <w:sz w:val="24"/>
          <w:szCs w:val="24"/>
        </w:rPr>
        <w:t>actio</w:t>
      </w:r>
      <w:proofErr w:type="spellEnd"/>
      <w:r w:rsidR="00081B2E">
        <w:rPr>
          <w:rFonts w:ascii="Times New Roman" w:hAnsi="Times New Roman" w:cs="Times New Roman"/>
          <w:i/>
          <w:sz w:val="24"/>
          <w:szCs w:val="24"/>
        </w:rPr>
        <w:t xml:space="preserve"> </w:t>
      </w:r>
      <w:proofErr w:type="spellStart"/>
      <w:r w:rsidRPr="00EC69F6">
        <w:rPr>
          <w:rFonts w:ascii="Times New Roman" w:hAnsi="Times New Roman" w:cs="Times New Roman"/>
          <w:i/>
          <w:sz w:val="24"/>
          <w:szCs w:val="24"/>
        </w:rPr>
        <w:t>iniuriandum</w:t>
      </w:r>
      <w:proofErr w:type="spellEnd"/>
      <w:r>
        <w:rPr>
          <w:rFonts w:ascii="Times New Roman" w:hAnsi="Times New Roman" w:cs="Times New Roman"/>
          <w:sz w:val="24"/>
          <w:szCs w:val="24"/>
        </w:rPr>
        <w:t xml:space="preserve"> that the injurious words </w:t>
      </w:r>
      <w:r w:rsidR="00EC69F6">
        <w:rPr>
          <w:rFonts w:ascii="Times New Roman" w:hAnsi="Times New Roman" w:cs="Times New Roman"/>
          <w:sz w:val="24"/>
          <w:szCs w:val="24"/>
        </w:rPr>
        <w:t xml:space="preserve">should have </w:t>
      </w:r>
      <w:r>
        <w:rPr>
          <w:rFonts w:ascii="Times New Roman" w:hAnsi="Times New Roman" w:cs="Times New Roman"/>
          <w:sz w:val="24"/>
          <w:szCs w:val="24"/>
        </w:rPr>
        <w:t xml:space="preserve">concerned </w:t>
      </w:r>
      <w:r w:rsidR="00EC69F6">
        <w:rPr>
          <w:rFonts w:ascii="Times New Roman" w:hAnsi="Times New Roman" w:cs="Times New Roman"/>
          <w:sz w:val="24"/>
          <w:szCs w:val="24"/>
        </w:rPr>
        <w:t>the plaintiff</w:t>
      </w:r>
      <w:r>
        <w:rPr>
          <w:rFonts w:ascii="Times New Roman" w:hAnsi="Times New Roman" w:cs="Times New Roman"/>
          <w:sz w:val="24"/>
          <w:szCs w:val="24"/>
        </w:rPr>
        <w:t xml:space="preserve">. The test is whether the ordinary reasonable person hearing or reading the utterances would be likely to apply </w:t>
      </w:r>
      <w:r w:rsidR="00EC69F6">
        <w:rPr>
          <w:rFonts w:ascii="Times New Roman" w:hAnsi="Times New Roman" w:cs="Times New Roman"/>
          <w:sz w:val="24"/>
          <w:szCs w:val="24"/>
        </w:rPr>
        <w:t xml:space="preserve">them to the plaintiff. It is an objective assessment; AMLER, </w:t>
      </w:r>
      <w:r w:rsidR="00EC69F6" w:rsidRPr="00200604">
        <w:rPr>
          <w:rFonts w:ascii="Times New Roman" w:hAnsi="Times New Roman" w:cs="Times New Roman"/>
          <w:i/>
          <w:sz w:val="24"/>
          <w:szCs w:val="24"/>
        </w:rPr>
        <w:t>supra</w:t>
      </w:r>
      <w:r w:rsidR="00EC69F6">
        <w:rPr>
          <w:rFonts w:ascii="Times New Roman" w:hAnsi="Times New Roman" w:cs="Times New Roman"/>
          <w:sz w:val="24"/>
          <w:szCs w:val="24"/>
        </w:rPr>
        <w:t xml:space="preserve">, at p 163. </w:t>
      </w:r>
    </w:p>
    <w:p w:rsidR="00EC69F6" w:rsidRDefault="009F6177" w:rsidP="00C210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believe that a reasonable person reading the third defendant’s letter, especially if he or she had read it together with </w:t>
      </w:r>
      <w:r w:rsidR="00654DCD">
        <w:rPr>
          <w:rFonts w:ascii="Times New Roman" w:hAnsi="Times New Roman" w:cs="Times New Roman"/>
          <w:sz w:val="24"/>
          <w:szCs w:val="24"/>
        </w:rPr>
        <w:t xml:space="preserve">Mr </w:t>
      </w:r>
      <w:proofErr w:type="spellStart"/>
      <w:r>
        <w:rPr>
          <w:rFonts w:ascii="Times New Roman" w:hAnsi="Times New Roman" w:cs="Times New Roman"/>
          <w:sz w:val="24"/>
          <w:szCs w:val="24"/>
        </w:rPr>
        <w:t>Mambara’s</w:t>
      </w:r>
      <w:proofErr w:type="spellEnd"/>
      <w:r>
        <w:rPr>
          <w:rFonts w:ascii="Times New Roman" w:hAnsi="Times New Roman" w:cs="Times New Roman"/>
          <w:sz w:val="24"/>
          <w:szCs w:val="24"/>
        </w:rPr>
        <w:t xml:space="preserve"> letter, would have concluded that the </w:t>
      </w:r>
      <w:r w:rsidR="00A23293">
        <w:rPr>
          <w:rFonts w:ascii="Times New Roman" w:hAnsi="Times New Roman" w:cs="Times New Roman"/>
          <w:sz w:val="24"/>
          <w:szCs w:val="24"/>
        </w:rPr>
        <w:t xml:space="preserve">alleged </w:t>
      </w:r>
      <w:r>
        <w:rPr>
          <w:rFonts w:ascii="Times New Roman" w:hAnsi="Times New Roman" w:cs="Times New Roman"/>
          <w:sz w:val="24"/>
          <w:szCs w:val="24"/>
        </w:rPr>
        <w:t>attack had been aimed at anyone else other than</w:t>
      </w:r>
      <w:r w:rsidR="00654DCD" w:rsidRPr="00654DCD">
        <w:rPr>
          <w:rFonts w:ascii="Times New Roman" w:hAnsi="Times New Roman" w:cs="Times New Roman"/>
          <w:sz w:val="24"/>
          <w:szCs w:val="24"/>
        </w:rPr>
        <w:t xml:space="preserve"> </w:t>
      </w:r>
      <w:r w:rsidR="00654DCD">
        <w:rPr>
          <w:rFonts w:ascii="Times New Roman" w:hAnsi="Times New Roman" w:cs="Times New Roman"/>
          <w:sz w:val="24"/>
          <w:szCs w:val="24"/>
        </w:rPr>
        <w:t>Mr</w:t>
      </w:r>
      <w:r>
        <w:rPr>
          <w:rFonts w:ascii="Times New Roman" w:hAnsi="Times New Roman" w:cs="Times New Roman"/>
          <w:sz w:val="24"/>
          <w:szCs w:val="24"/>
        </w:rPr>
        <w:t xml:space="preserve"> </w:t>
      </w:r>
      <w:proofErr w:type="spellStart"/>
      <w:r>
        <w:rPr>
          <w:rFonts w:ascii="Times New Roman" w:hAnsi="Times New Roman" w:cs="Times New Roman"/>
          <w:sz w:val="24"/>
          <w:szCs w:val="24"/>
        </w:rPr>
        <w:t>Mambara</w:t>
      </w:r>
      <w:proofErr w:type="spellEnd"/>
      <w:r>
        <w:rPr>
          <w:rFonts w:ascii="Times New Roman" w:hAnsi="Times New Roman" w:cs="Times New Roman"/>
          <w:sz w:val="24"/>
          <w:szCs w:val="24"/>
        </w:rPr>
        <w:t xml:space="preserve"> himself. </w:t>
      </w:r>
      <w:r w:rsidR="00EC69F6">
        <w:rPr>
          <w:rFonts w:ascii="Times New Roman" w:hAnsi="Times New Roman" w:cs="Times New Roman"/>
          <w:sz w:val="24"/>
          <w:szCs w:val="24"/>
        </w:rPr>
        <w:t xml:space="preserve">Plaintiff led no evidence to show that the </w:t>
      </w:r>
      <w:r>
        <w:rPr>
          <w:rFonts w:ascii="Times New Roman" w:hAnsi="Times New Roman" w:cs="Times New Roman"/>
          <w:sz w:val="24"/>
          <w:szCs w:val="24"/>
        </w:rPr>
        <w:t xml:space="preserve">person or statement </w:t>
      </w:r>
      <w:r w:rsidR="00EC69F6">
        <w:rPr>
          <w:rFonts w:ascii="Times New Roman" w:hAnsi="Times New Roman" w:cs="Times New Roman"/>
          <w:sz w:val="24"/>
          <w:szCs w:val="24"/>
        </w:rPr>
        <w:t>being attacked was hi</w:t>
      </w:r>
      <w:r>
        <w:rPr>
          <w:rFonts w:ascii="Times New Roman" w:hAnsi="Times New Roman" w:cs="Times New Roman"/>
          <w:sz w:val="24"/>
          <w:szCs w:val="24"/>
        </w:rPr>
        <w:t>m or his</w:t>
      </w:r>
      <w:r w:rsidR="00EC69F6">
        <w:rPr>
          <w:rFonts w:ascii="Times New Roman" w:hAnsi="Times New Roman" w:cs="Times New Roman"/>
          <w:sz w:val="24"/>
          <w:szCs w:val="24"/>
        </w:rPr>
        <w:t xml:space="preserve">. On the contrary, </w:t>
      </w:r>
      <w:r w:rsidR="00200604">
        <w:rPr>
          <w:rFonts w:ascii="Times New Roman" w:hAnsi="Times New Roman" w:cs="Times New Roman"/>
          <w:sz w:val="24"/>
          <w:szCs w:val="24"/>
        </w:rPr>
        <w:t xml:space="preserve">the wording in the letter </w:t>
      </w:r>
      <w:r w:rsidR="00EC69F6">
        <w:rPr>
          <w:rFonts w:ascii="Times New Roman" w:hAnsi="Times New Roman" w:cs="Times New Roman"/>
          <w:sz w:val="24"/>
          <w:szCs w:val="24"/>
        </w:rPr>
        <w:t xml:space="preserve">was </w:t>
      </w:r>
      <w:r w:rsidR="00200604">
        <w:rPr>
          <w:rFonts w:ascii="Times New Roman" w:hAnsi="Times New Roman" w:cs="Times New Roman"/>
          <w:sz w:val="24"/>
          <w:szCs w:val="24"/>
        </w:rPr>
        <w:t>undoubtedly</w:t>
      </w:r>
      <w:r w:rsidR="00654DCD" w:rsidRPr="00654DCD">
        <w:rPr>
          <w:rFonts w:ascii="Times New Roman" w:hAnsi="Times New Roman" w:cs="Times New Roman"/>
          <w:sz w:val="24"/>
          <w:szCs w:val="24"/>
        </w:rPr>
        <w:t xml:space="preserve"> </w:t>
      </w:r>
      <w:r w:rsidR="00654DCD">
        <w:rPr>
          <w:rFonts w:ascii="Times New Roman" w:hAnsi="Times New Roman" w:cs="Times New Roman"/>
          <w:sz w:val="24"/>
          <w:szCs w:val="24"/>
        </w:rPr>
        <w:t xml:space="preserve">Mr </w:t>
      </w:r>
      <w:proofErr w:type="spellStart"/>
      <w:r w:rsidR="00EC69F6">
        <w:rPr>
          <w:rFonts w:ascii="Times New Roman" w:hAnsi="Times New Roman" w:cs="Times New Roman"/>
          <w:sz w:val="24"/>
          <w:szCs w:val="24"/>
        </w:rPr>
        <w:t>Mambara’s</w:t>
      </w:r>
      <w:proofErr w:type="spellEnd"/>
      <w:r w:rsidR="00200604">
        <w:rPr>
          <w:rFonts w:ascii="Times New Roman" w:hAnsi="Times New Roman" w:cs="Times New Roman"/>
          <w:sz w:val="24"/>
          <w:szCs w:val="24"/>
        </w:rPr>
        <w:t xml:space="preserve"> formulation</w:t>
      </w:r>
      <w:r w:rsidR="00EC69F6">
        <w:rPr>
          <w:rFonts w:ascii="Times New Roman" w:hAnsi="Times New Roman" w:cs="Times New Roman"/>
          <w:sz w:val="24"/>
          <w:szCs w:val="24"/>
        </w:rPr>
        <w:t xml:space="preserve">. </w:t>
      </w:r>
      <w:r w:rsidR="00721D42">
        <w:rPr>
          <w:rFonts w:ascii="Times New Roman" w:hAnsi="Times New Roman" w:cs="Times New Roman"/>
          <w:sz w:val="24"/>
          <w:szCs w:val="24"/>
        </w:rPr>
        <w:t>Plaintiff</w:t>
      </w:r>
      <w:r w:rsidR="00EC69F6">
        <w:rPr>
          <w:rFonts w:ascii="Times New Roman" w:hAnsi="Times New Roman" w:cs="Times New Roman"/>
          <w:sz w:val="24"/>
          <w:szCs w:val="24"/>
        </w:rPr>
        <w:t xml:space="preserve"> had </w:t>
      </w:r>
      <w:r>
        <w:rPr>
          <w:rFonts w:ascii="Times New Roman" w:hAnsi="Times New Roman" w:cs="Times New Roman"/>
          <w:sz w:val="24"/>
          <w:szCs w:val="24"/>
        </w:rPr>
        <w:t xml:space="preserve">merely </w:t>
      </w:r>
      <w:r w:rsidR="00EC69F6">
        <w:rPr>
          <w:rFonts w:ascii="Times New Roman" w:hAnsi="Times New Roman" w:cs="Times New Roman"/>
          <w:sz w:val="24"/>
          <w:szCs w:val="24"/>
        </w:rPr>
        <w:t xml:space="preserve">given </w:t>
      </w:r>
      <w:proofErr w:type="spellStart"/>
      <w:r w:rsidR="00EC69F6">
        <w:rPr>
          <w:rFonts w:ascii="Times New Roman" w:hAnsi="Times New Roman" w:cs="Times New Roman"/>
          <w:sz w:val="24"/>
          <w:szCs w:val="24"/>
        </w:rPr>
        <w:t>Mambara</w:t>
      </w:r>
      <w:proofErr w:type="spellEnd"/>
      <w:r w:rsidR="00EC69F6">
        <w:rPr>
          <w:rFonts w:ascii="Times New Roman" w:hAnsi="Times New Roman" w:cs="Times New Roman"/>
          <w:sz w:val="24"/>
          <w:szCs w:val="24"/>
        </w:rPr>
        <w:t xml:space="preserve"> certain instructions and a mandate to execute. The form and manner of execution </w:t>
      </w:r>
      <w:r w:rsidR="005E745C">
        <w:rPr>
          <w:rFonts w:ascii="Times New Roman" w:hAnsi="Times New Roman" w:cs="Times New Roman"/>
          <w:sz w:val="24"/>
          <w:szCs w:val="24"/>
        </w:rPr>
        <w:t>had</w:t>
      </w:r>
      <w:r w:rsidR="00654DCD">
        <w:rPr>
          <w:rFonts w:ascii="Times New Roman" w:hAnsi="Times New Roman" w:cs="Times New Roman"/>
          <w:sz w:val="24"/>
          <w:szCs w:val="24"/>
        </w:rPr>
        <w:t xml:space="preserve"> undoubtedly been</w:t>
      </w:r>
      <w:r w:rsidR="00654DCD" w:rsidRPr="00654DCD">
        <w:rPr>
          <w:rFonts w:ascii="Times New Roman" w:hAnsi="Times New Roman" w:cs="Times New Roman"/>
          <w:sz w:val="24"/>
          <w:szCs w:val="24"/>
        </w:rPr>
        <w:t xml:space="preserve"> </w:t>
      </w:r>
      <w:r w:rsidR="00654DCD">
        <w:rPr>
          <w:rFonts w:ascii="Times New Roman" w:hAnsi="Times New Roman" w:cs="Times New Roman"/>
          <w:sz w:val="24"/>
          <w:szCs w:val="24"/>
        </w:rPr>
        <w:t xml:space="preserve">Mr </w:t>
      </w:r>
      <w:proofErr w:type="spellStart"/>
      <w:r w:rsidR="00EC69F6">
        <w:rPr>
          <w:rFonts w:ascii="Times New Roman" w:hAnsi="Times New Roman" w:cs="Times New Roman"/>
          <w:sz w:val="24"/>
          <w:szCs w:val="24"/>
        </w:rPr>
        <w:t>Mambara’s</w:t>
      </w:r>
      <w:proofErr w:type="spellEnd"/>
      <w:r w:rsidR="00EC69F6">
        <w:rPr>
          <w:rFonts w:ascii="Times New Roman" w:hAnsi="Times New Roman" w:cs="Times New Roman"/>
          <w:sz w:val="24"/>
          <w:szCs w:val="24"/>
        </w:rPr>
        <w:t>.</w:t>
      </w:r>
      <w:r w:rsidR="00721D42">
        <w:rPr>
          <w:rFonts w:ascii="Times New Roman" w:hAnsi="Times New Roman" w:cs="Times New Roman"/>
          <w:sz w:val="24"/>
          <w:szCs w:val="24"/>
        </w:rPr>
        <w:t xml:space="preserve"> This much is plain if reference is </w:t>
      </w:r>
      <w:r w:rsidR="00A43135">
        <w:rPr>
          <w:rFonts w:ascii="Times New Roman" w:hAnsi="Times New Roman" w:cs="Times New Roman"/>
          <w:sz w:val="24"/>
          <w:szCs w:val="24"/>
        </w:rPr>
        <w:t>ha</w:t>
      </w:r>
      <w:r w:rsidR="00AC0014">
        <w:rPr>
          <w:rFonts w:ascii="Times New Roman" w:hAnsi="Times New Roman" w:cs="Times New Roman"/>
          <w:sz w:val="24"/>
          <w:szCs w:val="24"/>
        </w:rPr>
        <w:t>d</w:t>
      </w:r>
      <w:r w:rsidR="00721D42">
        <w:rPr>
          <w:rFonts w:ascii="Times New Roman" w:hAnsi="Times New Roman" w:cs="Times New Roman"/>
          <w:sz w:val="24"/>
          <w:szCs w:val="24"/>
        </w:rPr>
        <w:t xml:space="preserve"> to the words</w:t>
      </w:r>
      <w:r>
        <w:rPr>
          <w:rFonts w:ascii="Times New Roman" w:hAnsi="Times New Roman" w:cs="Times New Roman"/>
          <w:sz w:val="24"/>
          <w:szCs w:val="24"/>
        </w:rPr>
        <w:t xml:space="preserve"> in</w:t>
      </w:r>
      <w:r w:rsidR="00654DCD" w:rsidRPr="00654DCD">
        <w:rPr>
          <w:rFonts w:ascii="Times New Roman" w:hAnsi="Times New Roman" w:cs="Times New Roman"/>
          <w:sz w:val="24"/>
          <w:szCs w:val="24"/>
        </w:rPr>
        <w:t xml:space="preserve"> </w:t>
      </w:r>
      <w:r w:rsidR="00654DCD">
        <w:rPr>
          <w:rFonts w:ascii="Times New Roman" w:hAnsi="Times New Roman" w:cs="Times New Roman"/>
          <w:sz w:val="24"/>
          <w:szCs w:val="24"/>
        </w:rPr>
        <w:t>Mr</w:t>
      </w:r>
      <w:r>
        <w:rPr>
          <w:rFonts w:ascii="Times New Roman" w:hAnsi="Times New Roman" w:cs="Times New Roman"/>
          <w:sz w:val="24"/>
          <w:szCs w:val="24"/>
        </w:rPr>
        <w:t xml:space="preserve"> </w:t>
      </w:r>
      <w:proofErr w:type="spellStart"/>
      <w:r>
        <w:rPr>
          <w:rFonts w:ascii="Times New Roman" w:hAnsi="Times New Roman" w:cs="Times New Roman"/>
          <w:sz w:val="24"/>
          <w:szCs w:val="24"/>
        </w:rPr>
        <w:t>Mambara’s</w:t>
      </w:r>
      <w:proofErr w:type="spellEnd"/>
      <w:r>
        <w:rPr>
          <w:rFonts w:ascii="Times New Roman" w:hAnsi="Times New Roman" w:cs="Times New Roman"/>
          <w:sz w:val="24"/>
          <w:szCs w:val="24"/>
        </w:rPr>
        <w:t xml:space="preserve"> letter</w:t>
      </w:r>
      <w:r w:rsidR="00AC0014">
        <w:rPr>
          <w:rFonts w:ascii="Times New Roman" w:hAnsi="Times New Roman" w:cs="Times New Roman"/>
          <w:sz w:val="24"/>
          <w:szCs w:val="24"/>
        </w:rPr>
        <w:t>,</w:t>
      </w:r>
      <w:r>
        <w:rPr>
          <w:rFonts w:ascii="Times New Roman" w:hAnsi="Times New Roman" w:cs="Times New Roman"/>
          <w:sz w:val="24"/>
          <w:szCs w:val="24"/>
        </w:rPr>
        <w:t xml:space="preserve"> such </w:t>
      </w:r>
      <w:r w:rsidR="005E745C">
        <w:rPr>
          <w:rFonts w:ascii="Times New Roman" w:hAnsi="Times New Roman" w:cs="Times New Roman"/>
          <w:sz w:val="24"/>
          <w:szCs w:val="24"/>
        </w:rPr>
        <w:t xml:space="preserve">as: </w:t>
      </w:r>
      <w:r w:rsidR="005E745C" w:rsidRPr="00721D42">
        <w:rPr>
          <w:rFonts w:ascii="Times New Roman" w:hAnsi="Times New Roman" w:cs="Times New Roman"/>
          <w:i/>
          <w:sz w:val="24"/>
          <w:szCs w:val="24"/>
        </w:rPr>
        <w:t>“It</w:t>
      </w:r>
      <w:r w:rsidR="00721D42" w:rsidRPr="00721D42">
        <w:rPr>
          <w:rFonts w:ascii="Times New Roman" w:hAnsi="Times New Roman" w:cs="Times New Roman"/>
          <w:i/>
          <w:sz w:val="24"/>
          <w:szCs w:val="24"/>
        </w:rPr>
        <w:t xml:space="preserve"> is </w:t>
      </w:r>
      <w:r w:rsidR="00721D42" w:rsidRPr="009F6177">
        <w:rPr>
          <w:rFonts w:ascii="Times New Roman" w:hAnsi="Times New Roman" w:cs="Times New Roman"/>
          <w:i/>
          <w:sz w:val="24"/>
          <w:szCs w:val="24"/>
          <w:u w:val="single"/>
        </w:rPr>
        <w:t>our considered and humble opinion</w:t>
      </w:r>
      <w:r w:rsidR="00721D42" w:rsidRPr="00721D42">
        <w:rPr>
          <w:rFonts w:ascii="Times New Roman" w:hAnsi="Times New Roman" w:cs="Times New Roman"/>
          <w:i/>
          <w:sz w:val="24"/>
          <w:szCs w:val="24"/>
        </w:rPr>
        <w:t xml:space="preserve"> that cadres like </w:t>
      </w:r>
      <w:r w:rsidR="00721D42" w:rsidRPr="00721D42">
        <w:rPr>
          <w:rFonts w:ascii="Times New Roman" w:hAnsi="Times New Roman" w:cs="Times New Roman"/>
          <w:b/>
          <w:i/>
          <w:sz w:val="24"/>
          <w:szCs w:val="24"/>
        </w:rPr>
        <w:t>DAVID MUZHUZHA’s</w:t>
      </w:r>
      <w:r w:rsidR="00721D42" w:rsidRPr="00721D42">
        <w:rPr>
          <w:rFonts w:ascii="Times New Roman" w:hAnsi="Times New Roman" w:cs="Times New Roman"/>
          <w:i/>
          <w:sz w:val="24"/>
          <w:szCs w:val="24"/>
        </w:rPr>
        <w:t xml:space="preserve"> names should be inscribed in your party’s ‘</w:t>
      </w:r>
      <w:r w:rsidR="00721D42" w:rsidRPr="00721D42">
        <w:rPr>
          <w:rFonts w:ascii="Times New Roman" w:hAnsi="Times New Roman" w:cs="Times New Roman"/>
          <w:b/>
          <w:i/>
          <w:sz w:val="24"/>
          <w:szCs w:val="24"/>
        </w:rPr>
        <w:t>hall of fame</w:t>
      </w:r>
      <w:r w:rsidR="00721D42" w:rsidRPr="00721D42">
        <w:rPr>
          <w:rFonts w:ascii="Times New Roman" w:hAnsi="Times New Roman" w:cs="Times New Roman"/>
          <w:i/>
          <w:sz w:val="24"/>
          <w:szCs w:val="24"/>
        </w:rPr>
        <w:t>’…</w:t>
      </w:r>
      <w:r w:rsidR="00721D42">
        <w:rPr>
          <w:rFonts w:ascii="Times New Roman" w:hAnsi="Times New Roman" w:cs="Times New Roman"/>
          <w:sz w:val="24"/>
          <w:szCs w:val="24"/>
        </w:rPr>
        <w:t xml:space="preserve">” </w:t>
      </w:r>
      <w:r>
        <w:rPr>
          <w:rFonts w:ascii="Times New Roman" w:hAnsi="Times New Roman" w:cs="Times New Roman"/>
          <w:sz w:val="24"/>
          <w:szCs w:val="24"/>
        </w:rPr>
        <w:t>and</w:t>
      </w:r>
      <w:r w:rsidR="00721D42">
        <w:rPr>
          <w:rFonts w:ascii="Times New Roman" w:hAnsi="Times New Roman" w:cs="Times New Roman"/>
          <w:sz w:val="24"/>
          <w:szCs w:val="24"/>
        </w:rPr>
        <w:t>: “</w:t>
      </w:r>
      <w:r w:rsidR="00721D42" w:rsidRPr="00721D42">
        <w:rPr>
          <w:rFonts w:ascii="Times New Roman" w:hAnsi="Times New Roman" w:cs="Times New Roman"/>
          <w:i/>
          <w:sz w:val="24"/>
          <w:szCs w:val="24"/>
        </w:rPr>
        <w:t xml:space="preserve">In </w:t>
      </w:r>
      <w:r w:rsidR="00721D42" w:rsidRPr="009F6177">
        <w:rPr>
          <w:rFonts w:ascii="Times New Roman" w:hAnsi="Times New Roman" w:cs="Times New Roman"/>
          <w:i/>
          <w:sz w:val="24"/>
          <w:szCs w:val="24"/>
          <w:u w:val="single"/>
        </w:rPr>
        <w:t>our considered and humble effort</w:t>
      </w:r>
      <w:r w:rsidR="00721D42" w:rsidRPr="00721D42">
        <w:rPr>
          <w:rFonts w:ascii="Times New Roman" w:hAnsi="Times New Roman" w:cs="Times New Roman"/>
          <w:i/>
          <w:sz w:val="24"/>
          <w:szCs w:val="24"/>
        </w:rPr>
        <w:t xml:space="preserve"> to put a lid to an ironic story on Zimbabwe’s democratization, we hereby write to seek on behalf of our client a settlement amounting to …</w:t>
      </w:r>
      <w:r w:rsidR="00721D42">
        <w:rPr>
          <w:rFonts w:ascii="Times New Roman" w:hAnsi="Times New Roman" w:cs="Times New Roman"/>
          <w:sz w:val="24"/>
          <w:szCs w:val="24"/>
        </w:rPr>
        <w:t xml:space="preserve">” </w:t>
      </w:r>
    </w:p>
    <w:p w:rsidR="00C92044" w:rsidRDefault="0057052A" w:rsidP="00162E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Plaintiff’s claim on this aspect also falls on the same basis as that on defamation. I </w:t>
      </w:r>
      <w:r w:rsidR="00A23293">
        <w:rPr>
          <w:rFonts w:ascii="Times New Roman" w:hAnsi="Times New Roman" w:cs="Times New Roman"/>
          <w:sz w:val="24"/>
          <w:szCs w:val="24"/>
        </w:rPr>
        <w:t>assume, without deciding the point,</w:t>
      </w:r>
      <w:r>
        <w:rPr>
          <w:rFonts w:ascii="Times New Roman" w:hAnsi="Times New Roman" w:cs="Times New Roman"/>
          <w:sz w:val="24"/>
          <w:szCs w:val="24"/>
        </w:rPr>
        <w:t xml:space="preserve"> that the third defendant’s letter was </w:t>
      </w:r>
      <w:r w:rsidR="00AC0014">
        <w:rPr>
          <w:rFonts w:ascii="Times New Roman" w:hAnsi="Times New Roman" w:cs="Times New Roman"/>
          <w:sz w:val="24"/>
          <w:szCs w:val="24"/>
        </w:rPr>
        <w:t>intemperate</w:t>
      </w:r>
      <w:r>
        <w:rPr>
          <w:rFonts w:ascii="Times New Roman" w:hAnsi="Times New Roman" w:cs="Times New Roman"/>
          <w:sz w:val="24"/>
          <w:szCs w:val="24"/>
        </w:rPr>
        <w:t xml:space="preserve">. It was </w:t>
      </w:r>
      <w:r w:rsidR="00A23293">
        <w:rPr>
          <w:rFonts w:ascii="Times New Roman" w:hAnsi="Times New Roman" w:cs="Times New Roman"/>
          <w:sz w:val="24"/>
          <w:szCs w:val="24"/>
        </w:rPr>
        <w:t xml:space="preserve">probably </w:t>
      </w:r>
      <w:r w:rsidR="00AC0014">
        <w:rPr>
          <w:rFonts w:ascii="Times New Roman" w:hAnsi="Times New Roman" w:cs="Times New Roman"/>
          <w:sz w:val="24"/>
          <w:szCs w:val="24"/>
        </w:rPr>
        <w:t>scurrilous</w:t>
      </w:r>
      <w:r>
        <w:rPr>
          <w:rFonts w:ascii="Times New Roman" w:hAnsi="Times New Roman" w:cs="Times New Roman"/>
          <w:sz w:val="24"/>
          <w:szCs w:val="24"/>
        </w:rPr>
        <w:t xml:space="preserve">. </w:t>
      </w:r>
      <w:r w:rsidR="00A23293">
        <w:rPr>
          <w:rFonts w:ascii="Times New Roman" w:hAnsi="Times New Roman" w:cs="Times New Roman"/>
          <w:sz w:val="24"/>
          <w:szCs w:val="24"/>
        </w:rPr>
        <w:t>I assume t</w:t>
      </w:r>
      <w:r>
        <w:rPr>
          <w:rFonts w:ascii="Times New Roman" w:hAnsi="Times New Roman" w:cs="Times New Roman"/>
          <w:sz w:val="24"/>
          <w:szCs w:val="24"/>
        </w:rPr>
        <w:t xml:space="preserve">he words were manifestly injurious. </w:t>
      </w:r>
      <w:r w:rsidR="00A23293" w:rsidRPr="00A23293">
        <w:rPr>
          <w:rFonts w:ascii="Times New Roman" w:hAnsi="Times New Roman" w:cs="Times New Roman"/>
          <w:i/>
          <w:sz w:val="24"/>
          <w:szCs w:val="24"/>
        </w:rPr>
        <w:t>Prima facie</w:t>
      </w:r>
      <w:r w:rsidR="00A23293">
        <w:rPr>
          <w:rFonts w:ascii="Times New Roman" w:hAnsi="Times New Roman" w:cs="Times New Roman"/>
          <w:sz w:val="24"/>
          <w:szCs w:val="24"/>
        </w:rPr>
        <w:t xml:space="preserve"> t</w:t>
      </w:r>
      <w:r>
        <w:rPr>
          <w:rFonts w:ascii="Times New Roman" w:hAnsi="Times New Roman" w:cs="Times New Roman"/>
          <w:sz w:val="24"/>
          <w:szCs w:val="24"/>
        </w:rPr>
        <w:t xml:space="preserve">hey </w:t>
      </w:r>
      <w:r w:rsidR="00A23293">
        <w:rPr>
          <w:rFonts w:ascii="Times New Roman" w:hAnsi="Times New Roman" w:cs="Times New Roman"/>
          <w:sz w:val="24"/>
          <w:szCs w:val="24"/>
        </w:rPr>
        <w:t>carried a</w:t>
      </w:r>
      <w:r>
        <w:rPr>
          <w:rFonts w:ascii="Times New Roman" w:hAnsi="Times New Roman" w:cs="Times New Roman"/>
          <w:sz w:val="24"/>
          <w:szCs w:val="24"/>
        </w:rPr>
        <w:t xml:space="preserve"> sting. But it seems plaintiff, through</w:t>
      </w:r>
      <w:r w:rsidR="00AC0014" w:rsidRPr="00AC0014">
        <w:rPr>
          <w:rFonts w:ascii="Times New Roman" w:hAnsi="Times New Roman" w:cs="Times New Roman"/>
          <w:sz w:val="24"/>
          <w:szCs w:val="24"/>
        </w:rPr>
        <w:t xml:space="preserve"> </w:t>
      </w:r>
      <w:r w:rsidR="00AC0014">
        <w:rPr>
          <w:rFonts w:ascii="Times New Roman" w:hAnsi="Times New Roman" w:cs="Times New Roman"/>
          <w:sz w:val="24"/>
          <w:szCs w:val="24"/>
        </w:rPr>
        <w:t>Mr</w:t>
      </w:r>
      <w:r>
        <w:rPr>
          <w:rFonts w:ascii="Times New Roman" w:hAnsi="Times New Roman" w:cs="Times New Roman"/>
          <w:sz w:val="24"/>
          <w:szCs w:val="24"/>
        </w:rPr>
        <w:t xml:space="preserve"> </w:t>
      </w:r>
      <w:proofErr w:type="spellStart"/>
      <w:r>
        <w:rPr>
          <w:rFonts w:ascii="Times New Roman" w:hAnsi="Times New Roman" w:cs="Times New Roman"/>
          <w:sz w:val="24"/>
          <w:szCs w:val="24"/>
        </w:rPr>
        <w:t>Mambara’s</w:t>
      </w:r>
      <w:proofErr w:type="spellEnd"/>
      <w:r>
        <w:rPr>
          <w:rFonts w:ascii="Times New Roman" w:hAnsi="Times New Roman" w:cs="Times New Roman"/>
          <w:sz w:val="24"/>
          <w:szCs w:val="24"/>
        </w:rPr>
        <w:t xml:space="preserve"> letter, had provoked such</w:t>
      </w:r>
      <w:r w:rsidR="00AC0014">
        <w:rPr>
          <w:rFonts w:ascii="Times New Roman" w:hAnsi="Times New Roman" w:cs="Times New Roman"/>
          <w:sz w:val="24"/>
          <w:szCs w:val="24"/>
        </w:rPr>
        <w:t xml:space="preserve"> a </w:t>
      </w:r>
      <w:r w:rsidR="00A23293">
        <w:rPr>
          <w:rFonts w:ascii="Times New Roman" w:hAnsi="Times New Roman" w:cs="Times New Roman"/>
          <w:sz w:val="24"/>
          <w:szCs w:val="24"/>
        </w:rPr>
        <w:t xml:space="preserve">strong </w:t>
      </w:r>
      <w:r w:rsidR="00AC0014">
        <w:rPr>
          <w:rFonts w:ascii="Times New Roman" w:hAnsi="Times New Roman" w:cs="Times New Roman"/>
          <w:sz w:val="24"/>
          <w:szCs w:val="24"/>
        </w:rPr>
        <w:t>response</w:t>
      </w:r>
      <w:r>
        <w:rPr>
          <w:rFonts w:ascii="Times New Roman" w:hAnsi="Times New Roman" w:cs="Times New Roman"/>
          <w:sz w:val="24"/>
          <w:szCs w:val="24"/>
        </w:rPr>
        <w:t>. In my view,</w:t>
      </w:r>
      <w:r w:rsidR="00AC0014" w:rsidRPr="00AC0014">
        <w:rPr>
          <w:rFonts w:ascii="Times New Roman" w:hAnsi="Times New Roman" w:cs="Times New Roman"/>
          <w:sz w:val="24"/>
          <w:szCs w:val="24"/>
        </w:rPr>
        <w:t xml:space="preserve"> </w:t>
      </w:r>
      <w:r w:rsidR="00AC0014">
        <w:rPr>
          <w:rFonts w:ascii="Times New Roman" w:hAnsi="Times New Roman" w:cs="Times New Roman"/>
          <w:sz w:val="24"/>
          <w:szCs w:val="24"/>
        </w:rPr>
        <w:t>Mr</w:t>
      </w:r>
      <w:r>
        <w:rPr>
          <w:rFonts w:ascii="Times New Roman" w:hAnsi="Times New Roman" w:cs="Times New Roman"/>
          <w:sz w:val="24"/>
          <w:szCs w:val="24"/>
        </w:rPr>
        <w:t xml:space="preserve"> </w:t>
      </w:r>
      <w:proofErr w:type="spellStart"/>
      <w:r>
        <w:rPr>
          <w:rFonts w:ascii="Times New Roman" w:hAnsi="Times New Roman" w:cs="Times New Roman"/>
          <w:sz w:val="24"/>
          <w:szCs w:val="24"/>
        </w:rPr>
        <w:t>Mambara’s</w:t>
      </w:r>
      <w:proofErr w:type="spellEnd"/>
      <w:r>
        <w:rPr>
          <w:rFonts w:ascii="Times New Roman" w:hAnsi="Times New Roman" w:cs="Times New Roman"/>
          <w:sz w:val="24"/>
          <w:szCs w:val="24"/>
        </w:rPr>
        <w:t xml:space="preserve"> letter </w:t>
      </w:r>
      <w:r w:rsidR="00AC0014">
        <w:rPr>
          <w:rFonts w:ascii="Times New Roman" w:hAnsi="Times New Roman" w:cs="Times New Roman"/>
          <w:sz w:val="24"/>
          <w:szCs w:val="24"/>
        </w:rPr>
        <w:t xml:space="preserve">had </w:t>
      </w:r>
      <w:r w:rsidR="00A23293">
        <w:rPr>
          <w:rFonts w:ascii="Times New Roman" w:hAnsi="Times New Roman" w:cs="Times New Roman"/>
          <w:sz w:val="24"/>
          <w:szCs w:val="24"/>
        </w:rPr>
        <w:t>itself</w:t>
      </w:r>
      <w:r w:rsidR="00AC0014">
        <w:rPr>
          <w:rFonts w:ascii="Times New Roman" w:hAnsi="Times New Roman" w:cs="Times New Roman"/>
          <w:sz w:val="24"/>
          <w:szCs w:val="24"/>
        </w:rPr>
        <w:t xml:space="preserve"> been</w:t>
      </w:r>
      <w:r w:rsidR="00A23293">
        <w:rPr>
          <w:rFonts w:ascii="Times New Roman" w:hAnsi="Times New Roman" w:cs="Times New Roman"/>
          <w:sz w:val="24"/>
          <w:szCs w:val="24"/>
        </w:rPr>
        <w:t xml:space="preserve"> </w:t>
      </w:r>
      <w:r>
        <w:rPr>
          <w:rFonts w:ascii="Times New Roman" w:hAnsi="Times New Roman" w:cs="Times New Roman"/>
          <w:sz w:val="24"/>
          <w:szCs w:val="24"/>
        </w:rPr>
        <w:t xml:space="preserve">full of buffoonery. </w:t>
      </w:r>
      <w:r w:rsidR="00A23293">
        <w:rPr>
          <w:rFonts w:ascii="Times New Roman" w:hAnsi="Times New Roman" w:cs="Times New Roman"/>
          <w:sz w:val="24"/>
          <w:szCs w:val="24"/>
        </w:rPr>
        <w:t>However,</w:t>
      </w:r>
      <w:r w:rsidR="00C92044">
        <w:rPr>
          <w:rFonts w:ascii="Times New Roman" w:hAnsi="Times New Roman" w:cs="Times New Roman"/>
          <w:sz w:val="24"/>
          <w:szCs w:val="24"/>
        </w:rPr>
        <w:t xml:space="preserve"> if defendant</w:t>
      </w:r>
      <w:r>
        <w:rPr>
          <w:rFonts w:ascii="Times New Roman" w:hAnsi="Times New Roman" w:cs="Times New Roman"/>
          <w:sz w:val="24"/>
          <w:szCs w:val="24"/>
        </w:rPr>
        <w:t>s felt that the plaintiff</w:t>
      </w:r>
      <w:r w:rsidR="00AC0014">
        <w:rPr>
          <w:rFonts w:ascii="Times New Roman" w:hAnsi="Times New Roman" w:cs="Times New Roman"/>
          <w:sz w:val="24"/>
          <w:szCs w:val="24"/>
        </w:rPr>
        <w:t xml:space="preserve"> had not </w:t>
      </w:r>
      <w:proofErr w:type="gramStart"/>
      <w:r w:rsidR="00AC0014">
        <w:rPr>
          <w:rFonts w:ascii="Times New Roman" w:hAnsi="Times New Roman" w:cs="Times New Roman"/>
          <w:sz w:val="24"/>
          <w:szCs w:val="24"/>
        </w:rPr>
        <w:t>been</w:t>
      </w:r>
      <w:r>
        <w:rPr>
          <w:rFonts w:ascii="Times New Roman" w:hAnsi="Times New Roman" w:cs="Times New Roman"/>
          <w:sz w:val="24"/>
          <w:szCs w:val="24"/>
        </w:rPr>
        <w:t xml:space="preserve">  involved</w:t>
      </w:r>
      <w:proofErr w:type="gramEnd"/>
      <w:r>
        <w:rPr>
          <w:rFonts w:ascii="Times New Roman" w:hAnsi="Times New Roman" w:cs="Times New Roman"/>
          <w:sz w:val="24"/>
          <w:szCs w:val="24"/>
        </w:rPr>
        <w:t xml:space="preserve"> in the formation of the first defendant or that he </w:t>
      </w:r>
      <w:r w:rsidR="00AC0014">
        <w:rPr>
          <w:rFonts w:ascii="Times New Roman" w:hAnsi="Times New Roman" w:cs="Times New Roman"/>
          <w:sz w:val="24"/>
          <w:szCs w:val="24"/>
        </w:rPr>
        <w:t>had not</w:t>
      </w:r>
      <w:r>
        <w:rPr>
          <w:rFonts w:ascii="Times New Roman" w:hAnsi="Times New Roman" w:cs="Times New Roman"/>
          <w:sz w:val="24"/>
          <w:szCs w:val="24"/>
        </w:rPr>
        <w:t xml:space="preserve"> conceive</w:t>
      </w:r>
      <w:r w:rsidR="00AC0014">
        <w:rPr>
          <w:rFonts w:ascii="Times New Roman" w:hAnsi="Times New Roman" w:cs="Times New Roman"/>
          <w:sz w:val="24"/>
          <w:szCs w:val="24"/>
        </w:rPr>
        <w:t>d</w:t>
      </w:r>
      <w:r>
        <w:rPr>
          <w:rFonts w:ascii="Times New Roman" w:hAnsi="Times New Roman" w:cs="Times New Roman"/>
          <w:sz w:val="24"/>
          <w:szCs w:val="24"/>
        </w:rPr>
        <w:t xml:space="preserve"> its name, it w</w:t>
      </w:r>
      <w:r w:rsidR="00A23293">
        <w:rPr>
          <w:rFonts w:ascii="Times New Roman" w:hAnsi="Times New Roman" w:cs="Times New Roman"/>
          <w:sz w:val="24"/>
          <w:szCs w:val="24"/>
        </w:rPr>
        <w:t xml:space="preserve">ould have been their duty to set out the truth as they perceived it. It would have been their right and privilege </w:t>
      </w:r>
      <w:r>
        <w:rPr>
          <w:rFonts w:ascii="Times New Roman" w:hAnsi="Times New Roman" w:cs="Times New Roman"/>
          <w:sz w:val="24"/>
          <w:szCs w:val="24"/>
        </w:rPr>
        <w:t xml:space="preserve">to </w:t>
      </w:r>
      <w:r w:rsidR="00A23293">
        <w:rPr>
          <w:rFonts w:ascii="Times New Roman" w:hAnsi="Times New Roman" w:cs="Times New Roman"/>
          <w:sz w:val="24"/>
          <w:szCs w:val="24"/>
        </w:rPr>
        <w:t xml:space="preserve">have </w:t>
      </w:r>
      <w:r>
        <w:rPr>
          <w:rFonts w:ascii="Times New Roman" w:hAnsi="Times New Roman" w:cs="Times New Roman"/>
          <w:sz w:val="24"/>
          <w:szCs w:val="24"/>
        </w:rPr>
        <w:t>wr</w:t>
      </w:r>
      <w:r w:rsidR="00A23293">
        <w:rPr>
          <w:rFonts w:ascii="Times New Roman" w:hAnsi="Times New Roman" w:cs="Times New Roman"/>
          <w:sz w:val="24"/>
          <w:szCs w:val="24"/>
        </w:rPr>
        <w:t xml:space="preserve">itten </w:t>
      </w:r>
      <w:r>
        <w:rPr>
          <w:rFonts w:ascii="Times New Roman" w:hAnsi="Times New Roman" w:cs="Times New Roman"/>
          <w:sz w:val="24"/>
          <w:szCs w:val="24"/>
        </w:rPr>
        <w:t xml:space="preserve">back </w:t>
      </w:r>
      <w:r w:rsidR="00A23293">
        <w:rPr>
          <w:rFonts w:ascii="Times New Roman" w:hAnsi="Times New Roman" w:cs="Times New Roman"/>
          <w:sz w:val="24"/>
          <w:szCs w:val="24"/>
        </w:rPr>
        <w:t>to</w:t>
      </w:r>
      <w:r>
        <w:rPr>
          <w:rFonts w:ascii="Times New Roman" w:hAnsi="Times New Roman" w:cs="Times New Roman"/>
          <w:sz w:val="24"/>
          <w:szCs w:val="24"/>
        </w:rPr>
        <w:t xml:space="preserve"> refute plaintiff’s </w:t>
      </w:r>
      <w:r w:rsidR="00A23293">
        <w:rPr>
          <w:rFonts w:ascii="Times New Roman" w:hAnsi="Times New Roman" w:cs="Times New Roman"/>
          <w:sz w:val="24"/>
          <w:szCs w:val="24"/>
        </w:rPr>
        <w:t>assertions</w:t>
      </w:r>
      <w:r>
        <w:rPr>
          <w:rFonts w:ascii="Times New Roman" w:hAnsi="Times New Roman" w:cs="Times New Roman"/>
          <w:sz w:val="24"/>
          <w:szCs w:val="24"/>
        </w:rPr>
        <w:t xml:space="preserve">. </w:t>
      </w:r>
      <w:r w:rsidR="00A23293">
        <w:rPr>
          <w:rFonts w:ascii="Times New Roman" w:hAnsi="Times New Roman" w:cs="Times New Roman"/>
          <w:sz w:val="24"/>
          <w:szCs w:val="24"/>
        </w:rPr>
        <w:t xml:space="preserve">These are classical defences to a claim for </w:t>
      </w:r>
      <w:proofErr w:type="spellStart"/>
      <w:r w:rsidR="00A23293" w:rsidRPr="00A23293">
        <w:rPr>
          <w:rFonts w:ascii="Times New Roman" w:hAnsi="Times New Roman" w:cs="Times New Roman"/>
          <w:i/>
          <w:sz w:val="24"/>
          <w:szCs w:val="24"/>
        </w:rPr>
        <w:t>iniuria</w:t>
      </w:r>
      <w:proofErr w:type="spellEnd"/>
      <w:r w:rsidR="00A23293">
        <w:rPr>
          <w:rFonts w:ascii="Times New Roman" w:hAnsi="Times New Roman" w:cs="Times New Roman"/>
          <w:sz w:val="24"/>
          <w:szCs w:val="24"/>
        </w:rPr>
        <w:t xml:space="preserve">. </w:t>
      </w:r>
      <w:r w:rsidRPr="00A23293">
        <w:rPr>
          <w:rFonts w:ascii="Times New Roman" w:hAnsi="Times New Roman" w:cs="Times New Roman"/>
          <w:i/>
          <w:sz w:val="24"/>
          <w:szCs w:val="24"/>
        </w:rPr>
        <w:t xml:space="preserve">Animus </w:t>
      </w:r>
      <w:proofErr w:type="spellStart"/>
      <w:r w:rsidRPr="00A23293">
        <w:rPr>
          <w:rFonts w:ascii="Times New Roman" w:hAnsi="Times New Roman" w:cs="Times New Roman"/>
          <w:i/>
          <w:sz w:val="24"/>
          <w:szCs w:val="24"/>
        </w:rPr>
        <w:t>iniuriandi</w:t>
      </w:r>
      <w:proofErr w:type="spellEnd"/>
      <w:r>
        <w:rPr>
          <w:rFonts w:ascii="Times New Roman" w:hAnsi="Times New Roman" w:cs="Times New Roman"/>
          <w:sz w:val="24"/>
          <w:szCs w:val="24"/>
        </w:rPr>
        <w:t xml:space="preserve"> </w:t>
      </w:r>
      <w:r w:rsidR="00AC0014">
        <w:rPr>
          <w:rFonts w:ascii="Times New Roman" w:hAnsi="Times New Roman" w:cs="Times New Roman"/>
          <w:sz w:val="24"/>
          <w:szCs w:val="24"/>
        </w:rPr>
        <w:t>cannot</w:t>
      </w:r>
      <w:r>
        <w:rPr>
          <w:rFonts w:ascii="Times New Roman" w:hAnsi="Times New Roman" w:cs="Times New Roman"/>
          <w:sz w:val="24"/>
          <w:szCs w:val="24"/>
        </w:rPr>
        <w:t xml:space="preserve"> be inferred</w:t>
      </w:r>
      <w:r w:rsidR="00A23293">
        <w:rPr>
          <w:rFonts w:ascii="Times New Roman" w:hAnsi="Times New Roman" w:cs="Times New Roman"/>
          <w:sz w:val="24"/>
          <w:szCs w:val="24"/>
        </w:rPr>
        <w:t xml:space="preserve"> in such circumstances</w:t>
      </w:r>
      <w:r>
        <w:rPr>
          <w:rFonts w:ascii="Times New Roman" w:hAnsi="Times New Roman" w:cs="Times New Roman"/>
          <w:sz w:val="24"/>
          <w:szCs w:val="24"/>
        </w:rPr>
        <w:t>. The onus was on the plaintiff to establish</w:t>
      </w:r>
      <w:r w:rsidR="00AC0014">
        <w:rPr>
          <w:rFonts w:ascii="Times New Roman" w:hAnsi="Times New Roman" w:cs="Times New Roman"/>
          <w:sz w:val="24"/>
          <w:szCs w:val="24"/>
        </w:rPr>
        <w:t xml:space="preserve"> it</w:t>
      </w:r>
      <w:r>
        <w:rPr>
          <w:rFonts w:ascii="Times New Roman" w:hAnsi="Times New Roman" w:cs="Times New Roman"/>
          <w:sz w:val="24"/>
          <w:szCs w:val="24"/>
        </w:rPr>
        <w:t xml:space="preserve">. </w:t>
      </w:r>
      <w:r w:rsidR="00C92044">
        <w:rPr>
          <w:rFonts w:ascii="Times New Roman" w:hAnsi="Times New Roman" w:cs="Times New Roman"/>
          <w:sz w:val="24"/>
          <w:szCs w:val="24"/>
        </w:rPr>
        <w:t xml:space="preserve">At p 224 </w:t>
      </w:r>
      <w:r>
        <w:rPr>
          <w:rFonts w:ascii="Times New Roman" w:hAnsi="Times New Roman" w:cs="Times New Roman"/>
          <w:sz w:val="24"/>
          <w:szCs w:val="24"/>
        </w:rPr>
        <w:t>AMLER</w:t>
      </w:r>
      <w:r w:rsidR="00C92044">
        <w:rPr>
          <w:rFonts w:ascii="Times New Roman" w:hAnsi="Times New Roman" w:cs="Times New Roman"/>
          <w:sz w:val="24"/>
          <w:szCs w:val="24"/>
        </w:rPr>
        <w:t xml:space="preserve"> says:</w:t>
      </w:r>
    </w:p>
    <w:p w:rsidR="00C92044" w:rsidRDefault="00C92044" w:rsidP="00C9204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w:t>
      </w:r>
      <w:r w:rsidR="0057052A">
        <w:rPr>
          <w:rFonts w:ascii="Times New Roman" w:hAnsi="Times New Roman" w:cs="Times New Roman"/>
          <w:sz w:val="24"/>
          <w:szCs w:val="24"/>
        </w:rPr>
        <w:t xml:space="preserve">n the normal course of events, a plaintiff seeking damages </w:t>
      </w:r>
      <w:r>
        <w:rPr>
          <w:rFonts w:ascii="Times New Roman" w:hAnsi="Times New Roman" w:cs="Times New Roman"/>
          <w:sz w:val="24"/>
          <w:szCs w:val="24"/>
        </w:rPr>
        <w:t xml:space="preserve">based on the </w:t>
      </w:r>
      <w:proofErr w:type="spellStart"/>
      <w:r w:rsidR="00081B2E">
        <w:rPr>
          <w:rFonts w:ascii="Times New Roman" w:hAnsi="Times New Roman" w:cs="Times New Roman"/>
          <w:i/>
          <w:sz w:val="24"/>
          <w:szCs w:val="24"/>
        </w:rPr>
        <w:t>actio</w:t>
      </w:r>
      <w:proofErr w:type="spellEnd"/>
      <w:r w:rsidR="00081B2E">
        <w:rPr>
          <w:rFonts w:ascii="Times New Roman" w:hAnsi="Times New Roman" w:cs="Times New Roman"/>
          <w:i/>
          <w:sz w:val="24"/>
          <w:szCs w:val="24"/>
        </w:rPr>
        <w:t xml:space="preserve"> </w:t>
      </w:r>
      <w:proofErr w:type="spellStart"/>
      <w:r w:rsidRPr="00C92044">
        <w:rPr>
          <w:rFonts w:ascii="Times New Roman" w:hAnsi="Times New Roman" w:cs="Times New Roman"/>
          <w:i/>
          <w:sz w:val="24"/>
          <w:szCs w:val="24"/>
        </w:rPr>
        <w:t>iniuriandi</w:t>
      </w:r>
      <w:proofErr w:type="spellEnd"/>
      <w:r>
        <w:rPr>
          <w:rFonts w:ascii="Times New Roman" w:hAnsi="Times New Roman" w:cs="Times New Roman"/>
          <w:sz w:val="24"/>
          <w:szCs w:val="24"/>
        </w:rPr>
        <w:t xml:space="preserve"> is required to allege </w:t>
      </w:r>
      <w:r w:rsidRPr="00A23293">
        <w:rPr>
          <w:rFonts w:ascii="Times New Roman" w:hAnsi="Times New Roman" w:cs="Times New Roman"/>
          <w:b/>
          <w:i/>
          <w:sz w:val="24"/>
          <w:szCs w:val="24"/>
          <w:u w:val="single"/>
        </w:rPr>
        <w:t>and prove</w:t>
      </w:r>
      <w:r w:rsidR="00081B2E">
        <w:rPr>
          <w:rFonts w:ascii="Times New Roman" w:hAnsi="Times New Roman" w:cs="Times New Roman"/>
          <w:b/>
          <w:i/>
          <w:sz w:val="24"/>
          <w:szCs w:val="24"/>
          <w:u w:val="single"/>
        </w:rPr>
        <w:t xml:space="preserve"> </w:t>
      </w:r>
      <w:r w:rsidRPr="00C92044">
        <w:rPr>
          <w:rFonts w:ascii="Times New Roman" w:hAnsi="Times New Roman" w:cs="Times New Roman"/>
          <w:i/>
          <w:sz w:val="24"/>
          <w:szCs w:val="24"/>
        </w:rPr>
        <w:t xml:space="preserve">animus </w:t>
      </w:r>
      <w:proofErr w:type="spellStart"/>
      <w:r w:rsidRPr="00C92044">
        <w:rPr>
          <w:rFonts w:ascii="Times New Roman" w:hAnsi="Times New Roman" w:cs="Times New Roman"/>
          <w:i/>
          <w:sz w:val="24"/>
          <w:szCs w:val="24"/>
        </w:rPr>
        <w:t>iniuriandi</w:t>
      </w:r>
      <w:proofErr w:type="spellEnd"/>
      <w:r>
        <w:rPr>
          <w:rFonts w:ascii="Times New Roman" w:hAnsi="Times New Roman" w:cs="Times New Roman"/>
          <w:sz w:val="24"/>
          <w:szCs w:val="24"/>
        </w:rPr>
        <w:t>, the intention to injure the plaintiff”</w:t>
      </w:r>
      <w:r w:rsidR="00A23293">
        <w:rPr>
          <w:rFonts w:ascii="Times New Roman" w:hAnsi="Times New Roman" w:cs="Times New Roman"/>
          <w:sz w:val="24"/>
          <w:szCs w:val="24"/>
        </w:rPr>
        <w:t xml:space="preserve"> (emphasis added).</w:t>
      </w:r>
    </w:p>
    <w:p w:rsidR="00C92044" w:rsidRDefault="00C92044" w:rsidP="00C92044">
      <w:pPr>
        <w:spacing w:after="0" w:line="360" w:lineRule="auto"/>
        <w:jc w:val="both"/>
        <w:rPr>
          <w:rFonts w:ascii="Times New Roman" w:hAnsi="Times New Roman" w:cs="Times New Roman"/>
          <w:sz w:val="24"/>
          <w:szCs w:val="24"/>
        </w:rPr>
      </w:pPr>
    </w:p>
    <w:p w:rsidR="00305FF8" w:rsidRDefault="007437A1" w:rsidP="00B165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Plaintiff’s claim fails on yet another </w:t>
      </w:r>
      <w:r w:rsidR="005E745C">
        <w:rPr>
          <w:rFonts w:ascii="Times New Roman" w:hAnsi="Times New Roman" w:cs="Times New Roman"/>
          <w:sz w:val="24"/>
          <w:szCs w:val="24"/>
        </w:rPr>
        <w:t>basis. He</w:t>
      </w:r>
      <w:r w:rsidR="00B165A3">
        <w:rPr>
          <w:rFonts w:ascii="Times New Roman" w:hAnsi="Times New Roman" w:cs="Times New Roman"/>
          <w:sz w:val="24"/>
          <w:szCs w:val="24"/>
        </w:rPr>
        <w:t xml:space="preserve"> clearly started the whole suit with the avowed intention of making money or getting recompense for having conceived the name </w:t>
      </w:r>
      <w:r w:rsidR="00B165A3" w:rsidRPr="00B165A3">
        <w:rPr>
          <w:rFonts w:ascii="Times New Roman" w:hAnsi="Times New Roman" w:cs="Times New Roman"/>
          <w:b/>
          <w:sz w:val="24"/>
          <w:szCs w:val="24"/>
        </w:rPr>
        <w:t>Movement for Democratic Change</w:t>
      </w:r>
      <w:r w:rsidR="00B165A3">
        <w:rPr>
          <w:rFonts w:ascii="Times New Roman" w:hAnsi="Times New Roman" w:cs="Times New Roman"/>
          <w:sz w:val="24"/>
          <w:szCs w:val="24"/>
        </w:rPr>
        <w:t xml:space="preserve">, which according to him had brought fame and fortune to a myriad of first defendant’s members. According to him what had inspired him and triggered his suit had been the article in the South African press about the individual who had received a sum of money for having coined the name </w:t>
      </w:r>
      <w:proofErr w:type="spellStart"/>
      <w:r w:rsidR="00B165A3" w:rsidRPr="00B165A3">
        <w:rPr>
          <w:rFonts w:ascii="Times New Roman" w:hAnsi="Times New Roman" w:cs="Times New Roman"/>
          <w:i/>
          <w:sz w:val="24"/>
          <w:szCs w:val="24"/>
        </w:rPr>
        <w:t>Bafana</w:t>
      </w:r>
      <w:proofErr w:type="spellEnd"/>
      <w:r w:rsidR="00AC0014">
        <w:rPr>
          <w:rFonts w:ascii="Times New Roman" w:hAnsi="Times New Roman" w:cs="Times New Roman"/>
          <w:i/>
          <w:sz w:val="24"/>
          <w:szCs w:val="24"/>
        </w:rPr>
        <w:t xml:space="preserve"> </w:t>
      </w:r>
      <w:proofErr w:type="spellStart"/>
      <w:r w:rsidR="00AC0014">
        <w:rPr>
          <w:rFonts w:ascii="Times New Roman" w:hAnsi="Times New Roman" w:cs="Times New Roman"/>
          <w:i/>
          <w:sz w:val="24"/>
          <w:szCs w:val="24"/>
        </w:rPr>
        <w:t>b</w:t>
      </w:r>
      <w:r w:rsidR="00B165A3" w:rsidRPr="00B165A3">
        <w:rPr>
          <w:rFonts w:ascii="Times New Roman" w:hAnsi="Times New Roman" w:cs="Times New Roman"/>
          <w:i/>
          <w:sz w:val="24"/>
          <w:szCs w:val="24"/>
        </w:rPr>
        <w:t>afana</w:t>
      </w:r>
      <w:proofErr w:type="spellEnd"/>
      <w:r w:rsidR="00B165A3">
        <w:rPr>
          <w:rFonts w:ascii="Times New Roman" w:hAnsi="Times New Roman" w:cs="Times New Roman"/>
          <w:i/>
          <w:sz w:val="24"/>
          <w:szCs w:val="24"/>
        </w:rPr>
        <w:t>,</w:t>
      </w:r>
      <w:r w:rsidR="00B165A3">
        <w:rPr>
          <w:rFonts w:ascii="Times New Roman" w:hAnsi="Times New Roman" w:cs="Times New Roman"/>
          <w:sz w:val="24"/>
          <w:szCs w:val="24"/>
        </w:rPr>
        <w:t xml:space="preserve"> the other name for that nation’s football team. Plaintiff had then considered how he could also make money here over the name he claimed to have penned for the first defendant. However, t</w:t>
      </w:r>
      <w:r>
        <w:rPr>
          <w:rFonts w:ascii="Times New Roman" w:hAnsi="Times New Roman" w:cs="Times New Roman"/>
          <w:sz w:val="24"/>
          <w:szCs w:val="24"/>
        </w:rPr>
        <w:t xml:space="preserve">he law says that the main purpose of the </w:t>
      </w:r>
      <w:proofErr w:type="spellStart"/>
      <w:r w:rsidR="00081B2E">
        <w:rPr>
          <w:rFonts w:ascii="Times New Roman" w:hAnsi="Times New Roman" w:cs="Times New Roman"/>
          <w:i/>
          <w:sz w:val="24"/>
          <w:szCs w:val="24"/>
        </w:rPr>
        <w:t>actio</w:t>
      </w:r>
      <w:proofErr w:type="spellEnd"/>
      <w:r w:rsidR="00081B2E">
        <w:rPr>
          <w:rFonts w:ascii="Times New Roman" w:hAnsi="Times New Roman" w:cs="Times New Roman"/>
          <w:i/>
          <w:sz w:val="24"/>
          <w:szCs w:val="24"/>
        </w:rPr>
        <w:t xml:space="preserve"> </w:t>
      </w:r>
      <w:proofErr w:type="spellStart"/>
      <w:r w:rsidRPr="002A1265">
        <w:rPr>
          <w:rFonts w:ascii="Times New Roman" w:hAnsi="Times New Roman" w:cs="Times New Roman"/>
          <w:i/>
          <w:sz w:val="24"/>
          <w:szCs w:val="24"/>
        </w:rPr>
        <w:t>iniur</w:t>
      </w:r>
      <w:r w:rsidR="00E638E4" w:rsidRPr="002A1265">
        <w:rPr>
          <w:rFonts w:ascii="Times New Roman" w:hAnsi="Times New Roman" w:cs="Times New Roman"/>
          <w:i/>
          <w:sz w:val="24"/>
          <w:szCs w:val="24"/>
        </w:rPr>
        <w:t>i</w:t>
      </w:r>
      <w:r w:rsidRPr="002A1265">
        <w:rPr>
          <w:rFonts w:ascii="Times New Roman" w:hAnsi="Times New Roman" w:cs="Times New Roman"/>
          <w:i/>
          <w:sz w:val="24"/>
          <w:szCs w:val="24"/>
        </w:rPr>
        <w:t>a</w:t>
      </w:r>
      <w:r w:rsidR="00E638E4" w:rsidRPr="002A1265">
        <w:rPr>
          <w:rFonts w:ascii="Times New Roman" w:hAnsi="Times New Roman" w:cs="Times New Roman"/>
          <w:i/>
          <w:sz w:val="24"/>
          <w:szCs w:val="24"/>
        </w:rPr>
        <w:t>rum</w:t>
      </w:r>
      <w:proofErr w:type="spellEnd"/>
      <w:r w:rsidR="00E638E4">
        <w:rPr>
          <w:rFonts w:ascii="Times New Roman" w:hAnsi="Times New Roman" w:cs="Times New Roman"/>
          <w:sz w:val="24"/>
          <w:szCs w:val="24"/>
        </w:rPr>
        <w:t xml:space="preserve"> is to recover </w:t>
      </w:r>
      <w:r w:rsidR="00E638E4" w:rsidRPr="002A1265">
        <w:rPr>
          <w:rFonts w:ascii="Times New Roman" w:hAnsi="Times New Roman" w:cs="Times New Roman"/>
          <w:b/>
          <w:sz w:val="24"/>
          <w:szCs w:val="24"/>
          <w:u w:val="single"/>
        </w:rPr>
        <w:t>sentimental damages</w:t>
      </w:r>
      <w:r w:rsidR="00E638E4" w:rsidRPr="00E638E4">
        <w:rPr>
          <w:rFonts w:ascii="Times New Roman" w:hAnsi="Times New Roman" w:cs="Times New Roman"/>
          <w:sz w:val="24"/>
          <w:szCs w:val="24"/>
        </w:rPr>
        <w:t>: AMLER, at p 225</w:t>
      </w:r>
      <w:r w:rsidR="00E638E4">
        <w:rPr>
          <w:rFonts w:ascii="Times New Roman" w:hAnsi="Times New Roman" w:cs="Times New Roman"/>
          <w:sz w:val="24"/>
          <w:szCs w:val="24"/>
        </w:rPr>
        <w:t>. The damages, as far as money can do, are meant to sooth injured feeling. It is not the object of this type of remedy to make money out of inventions or to get royalties from trademarks.</w:t>
      </w:r>
    </w:p>
    <w:p w:rsidR="00E638E4" w:rsidRDefault="002A1265" w:rsidP="00B165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Plaintiff’s formulation of this aspect of his claim in the declaration demonstrably betrays the manifestly</w:t>
      </w:r>
      <w:r w:rsidR="00305FF8">
        <w:rPr>
          <w:rFonts w:ascii="Times New Roman" w:hAnsi="Times New Roman" w:cs="Times New Roman"/>
          <w:sz w:val="24"/>
          <w:szCs w:val="24"/>
        </w:rPr>
        <w:t xml:space="preserve"> misguided premise on which it </w:t>
      </w:r>
      <w:r>
        <w:rPr>
          <w:rFonts w:ascii="Times New Roman" w:hAnsi="Times New Roman" w:cs="Times New Roman"/>
          <w:sz w:val="24"/>
          <w:szCs w:val="24"/>
        </w:rPr>
        <w:t xml:space="preserve">had originally been </w:t>
      </w:r>
      <w:r w:rsidR="00305FF8">
        <w:rPr>
          <w:rFonts w:ascii="Times New Roman" w:hAnsi="Times New Roman" w:cs="Times New Roman"/>
          <w:sz w:val="24"/>
          <w:szCs w:val="24"/>
        </w:rPr>
        <w:t>premised</w:t>
      </w:r>
      <w:r>
        <w:rPr>
          <w:rFonts w:ascii="Times New Roman" w:hAnsi="Times New Roman" w:cs="Times New Roman"/>
          <w:sz w:val="24"/>
          <w:szCs w:val="24"/>
        </w:rPr>
        <w:t xml:space="preserve">. The claim had originally been premised on royalties for a trade mark. In his evidence he conceded that he had not registered the name </w:t>
      </w:r>
      <w:r w:rsidRPr="00305FF8">
        <w:rPr>
          <w:rFonts w:ascii="Times New Roman" w:hAnsi="Times New Roman" w:cs="Times New Roman"/>
          <w:b/>
          <w:sz w:val="24"/>
          <w:szCs w:val="24"/>
        </w:rPr>
        <w:t>Movement for democratic Change</w:t>
      </w:r>
      <w:r>
        <w:rPr>
          <w:rFonts w:ascii="Times New Roman" w:hAnsi="Times New Roman" w:cs="Times New Roman"/>
          <w:sz w:val="24"/>
          <w:szCs w:val="24"/>
        </w:rPr>
        <w:t xml:space="preserve"> as a trade mark or to be able to claim a copy right. It was common cause that in fact the first defendant had registered the name. Therefore</w:t>
      </w:r>
      <w:r w:rsidR="00305FF8">
        <w:rPr>
          <w:rFonts w:ascii="Times New Roman" w:hAnsi="Times New Roman" w:cs="Times New Roman"/>
          <w:sz w:val="24"/>
          <w:szCs w:val="24"/>
        </w:rPr>
        <w:t>, the</w:t>
      </w:r>
      <w:r>
        <w:rPr>
          <w:rFonts w:ascii="Times New Roman" w:hAnsi="Times New Roman" w:cs="Times New Roman"/>
          <w:sz w:val="24"/>
          <w:szCs w:val="24"/>
        </w:rPr>
        <w:t xml:space="preserve"> third defendant’s letter, in spite of the wording, </w:t>
      </w:r>
      <w:r w:rsidR="00305FF8">
        <w:rPr>
          <w:rFonts w:ascii="Times New Roman" w:hAnsi="Times New Roman" w:cs="Times New Roman"/>
          <w:sz w:val="24"/>
          <w:szCs w:val="24"/>
        </w:rPr>
        <w:t xml:space="preserve">could only have been </w:t>
      </w:r>
      <w:r>
        <w:rPr>
          <w:rFonts w:ascii="Times New Roman" w:hAnsi="Times New Roman" w:cs="Times New Roman"/>
          <w:sz w:val="24"/>
          <w:szCs w:val="24"/>
        </w:rPr>
        <w:t>correct when it stated that the basis of plaintiff’s claim was “</w:t>
      </w:r>
      <w:r w:rsidRPr="00B165A3">
        <w:rPr>
          <w:rFonts w:ascii="Times New Roman" w:hAnsi="Times New Roman" w:cs="Times New Roman"/>
          <w:b/>
          <w:i/>
          <w:sz w:val="24"/>
          <w:szCs w:val="24"/>
        </w:rPr>
        <w:t>… both factually unfounded and legally unsustainable</w:t>
      </w:r>
      <w:r>
        <w:rPr>
          <w:rFonts w:ascii="Times New Roman" w:hAnsi="Times New Roman" w:cs="Times New Roman"/>
          <w:sz w:val="24"/>
          <w:szCs w:val="24"/>
        </w:rPr>
        <w:t xml:space="preserve">,” </w:t>
      </w:r>
      <w:r w:rsidR="00B165A3">
        <w:rPr>
          <w:rFonts w:ascii="Times New Roman" w:hAnsi="Times New Roman" w:cs="Times New Roman"/>
          <w:sz w:val="24"/>
          <w:szCs w:val="24"/>
        </w:rPr>
        <w:t>and</w:t>
      </w:r>
      <w:r w:rsidR="00305FF8">
        <w:rPr>
          <w:rFonts w:ascii="Times New Roman" w:hAnsi="Times New Roman" w:cs="Times New Roman"/>
          <w:sz w:val="24"/>
          <w:szCs w:val="24"/>
        </w:rPr>
        <w:t xml:space="preserve"> that</w:t>
      </w:r>
      <w:r w:rsidR="00B165A3">
        <w:rPr>
          <w:rFonts w:ascii="Times New Roman" w:hAnsi="Times New Roman" w:cs="Times New Roman"/>
          <w:sz w:val="24"/>
          <w:szCs w:val="24"/>
        </w:rPr>
        <w:t xml:space="preserve"> “</w:t>
      </w:r>
      <w:r w:rsidR="00B165A3" w:rsidRPr="00B165A3">
        <w:rPr>
          <w:rFonts w:ascii="Times New Roman" w:hAnsi="Times New Roman" w:cs="Times New Roman"/>
          <w:b/>
          <w:i/>
          <w:sz w:val="24"/>
          <w:szCs w:val="24"/>
        </w:rPr>
        <w:t xml:space="preserve">[f]rom a legal standpoint the basis of your client’s claim is totally </w:t>
      </w:r>
      <w:proofErr w:type="spellStart"/>
      <w:r w:rsidR="00081B2E" w:rsidRPr="00B165A3">
        <w:rPr>
          <w:rFonts w:ascii="Times New Roman" w:hAnsi="Times New Roman" w:cs="Times New Roman"/>
          <w:b/>
          <w:i/>
          <w:sz w:val="24"/>
          <w:szCs w:val="24"/>
        </w:rPr>
        <w:t>non</w:t>
      </w:r>
      <w:r w:rsidR="00081B2E">
        <w:rPr>
          <w:rFonts w:ascii="Times New Roman" w:hAnsi="Times New Roman" w:cs="Times New Roman"/>
          <w:b/>
          <w:i/>
          <w:sz w:val="24"/>
          <w:szCs w:val="24"/>
        </w:rPr>
        <w:t xml:space="preserve"> </w:t>
      </w:r>
      <w:r w:rsidR="00081B2E" w:rsidRPr="00B165A3">
        <w:rPr>
          <w:rFonts w:ascii="Times New Roman" w:hAnsi="Times New Roman" w:cs="Times New Roman"/>
          <w:b/>
          <w:i/>
          <w:sz w:val="24"/>
          <w:szCs w:val="24"/>
        </w:rPr>
        <w:t>existent</w:t>
      </w:r>
      <w:proofErr w:type="spellEnd"/>
      <w:r w:rsidR="00B165A3" w:rsidRPr="00B165A3">
        <w:rPr>
          <w:rFonts w:ascii="Times New Roman" w:hAnsi="Times New Roman" w:cs="Times New Roman"/>
          <w:b/>
          <w:i/>
          <w:sz w:val="24"/>
          <w:szCs w:val="24"/>
        </w:rPr>
        <w:t xml:space="preserve"> under both public and private law</w:t>
      </w:r>
      <w:r w:rsidR="00B165A3">
        <w:rPr>
          <w:rFonts w:ascii="Times New Roman" w:hAnsi="Times New Roman" w:cs="Times New Roman"/>
          <w:sz w:val="24"/>
          <w:szCs w:val="24"/>
        </w:rPr>
        <w:t>.”</w:t>
      </w:r>
    </w:p>
    <w:p w:rsidR="00C92044" w:rsidRDefault="00C92044" w:rsidP="00C920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circumstances the application for absolution from the instance against the plaintiff’s claim for damages for </w:t>
      </w:r>
      <w:proofErr w:type="spellStart"/>
      <w:r w:rsidRPr="00305FF8">
        <w:rPr>
          <w:rFonts w:ascii="Times New Roman" w:hAnsi="Times New Roman" w:cs="Times New Roman"/>
          <w:i/>
          <w:sz w:val="24"/>
          <w:szCs w:val="24"/>
        </w:rPr>
        <w:t>iniuria</w:t>
      </w:r>
      <w:proofErr w:type="spellEnd"/>
      <w:r>
        <w:rPr>
          <w:rFonts w:ascii="Times New Roman" w:hAnsi="Times New Roman" w:cs="Times New Roman"/>
          <w:sz w:val="24"/>
          <w:szCs w:val="24"/>
        </w:rPr>
        <w:t xml:space="preserve"> against the first and third defendants which is based on the letter by the third defendant, on behalf of the first defendant, to </w:t>
      </w:r>
      <w:proofErr w:type="spellStart"/>
      <w:r>
        <w:rPr>
          <w:rFonts w:ascii="Times New Roman" w:hAnsi="Times New Roman" w:cs="Times New Roman"/>
          <w:sz w:val="24"/>
          <w:szCs w:val="24"/>
        </w:rPr>
        <w:t>Mambara</w:t>
      </w:r>
      <w:proofErr w:type="spellEnd"/>
      <w:r w:rsidR="00A43135">
        <w:rPr>
          <w:rFonts w:ascii="Times New Roman" w:hAnsi="Times New Roman" w:cs="Times New Roman"/>
          <w:sz w:val="24"/>
          <w:szCs w:val="24"/>
        </w:rPr>
        <w:t xml:space="preserve"> ------</w:t>
      </w:r>
      <w:r>
        <w:rPr>
          <w:rFonts w:ascii="Times New Roman" w:hAnsi="Times New Roman" w:cs="Times New Roman"/>
          <w:sz w:val="24"/>
          <w:szCs w:val="24"/>
        </w:rPr>
        <w:t>&amp; Partners on 29 July</w:t>
      </w:r>
      <w:r w:rsidR="00305FF8">
        <w:rPr>
          <w:rFonts w:ascii="Times New Roman" w:hAnsi="Times New Roman" w:cs="Times New Roman"/>
          <w:sz w:val="24"/>
          <w:szCs w:val="24"/>
        </w:rPr>
        <w:t>,</w:t>
      </w:r>
      <w:r>
        <w:rPr>
          <w:rFonts w:ascii="Times New Roman" w:hAnsi="Times New Roman" w:cs="Times New Roman"/>
          <w:sz w:val="24"/>
          <w:szCs w:val="24"/>
        </w:rPr>
        <w:t xml:space="preserve"> is </w:t>
      </w:r>
      <w:r w:rsidR="00305FF8">
        <w:rPr>
          <w:rFonts w:ascii="Times New Roman" w:hAnsi="Times New Roman" w:cs="Times New Roman"/>
          <w:sz w:val="24"/>
          <w:szCs w:val="24"/>
        </w:rPr>
        <w:t xml:space="preserve">hereby </w:t>
      </w:r>
      <w:r>
        <w:rPr>
          <w:rFonts w:ascii="Times New Roman" w:hAnsi="Times New Roman" w:cs="Times New Roman"/>
          <w:sz w:val="24"/>
          <w:szCs w:val="24"/>
        </w:rPr>
        <w:t>granted.</w:t>
      </w:r>
    </w:p>
    <w:p w:rsidR="00C92044" w:rsidRDefault="00C92044" w:rsidP="00C92044">
      <w:pPr>
        <w:spacing w:after="0" w:line="360" w:lineRule="auto"/>
        <w:jc w:val="both"/>
        <w:rPr>
          <w:rFonts w:ascii="Times New Roman" w:hAnsi="Times New Roman" w:cs="Times New Roman"/>
          <w:sz w:val="24"/>
          <w:szCs w:val="24"/>
        </w:rPr>
      </w:pPr>
    </w:p>
    <w:p w:rsidR="00FE39D2" w:rsidRPr="00FE39D2" w:rsidRDefault="00FE39D2" w:rsidP="00FE39D2">
      <w:pPr>
        <w:pStyle w:val="ListParagraph"/>
        <w:numPr>
          <w:ilvl w:val="0"/>
          <w:numId w:val="37"/>
        </w:numPr>
        <w:spacing w:after="0" w:line="360" w:lineRule="auto"/>
        <w:jc w:val="both"/>
        <w:rPr>
          <w:rFonts w:ascii="Times New Roman" w:hAnsi="Times New Roman" w:cs="Times New Roman"/>
          <w:b/>
          <w:sz w:val="24"/>
          <w:szCs w:val="24"/>
          <w:u w:val="single"/>
        </w:rPr>
      </w:pPr>
      <w:r w:rsidRPr="00FE39D2">
        <w:rPr>
          <w:rFonts w:ascii="Times New Roman" w:hAnsi="Times New Roman" w:cs="Times New Roman"/>
          <w:b/>
          <w:sz w:val="24"/>
          <w:szCs w:val="24"/>
          <w:u w:val="single"/>
        </w:rPr>
        <w:t xml:space="preserve">BACKGROUND TO CLAIM FOR </w:t>
      </w:r>
      <w:r w:rsidRPr="00FE39D2">
        <w:rPr>
          <w:rFonts w:ascii="Times New Roman" w:hAnsi="Times New Roman" w:cs="Times New Roman"/>
          <w:b/>
          <w:i/>
          <w:sz w:val="24"/>
          <w:szCs w:val="24"/>
          <w:u w:val="single"/>
        </w:rPr>
        <w:t>INIURIA</w:t>
      </w:r>
      <w:r w:rsidRPr="00FE39D2">
        <w:rPr>
          <w:rFonts w:ascii="Times New Roman" w:hAnsi="Times New Roman" w:cs="Times New Roman"/>
          <w:b/>
          <w:sz w:val="24"/>
          <w:szCs w:val="24"/>
          <w:u w:val="single"/>
        </w:rPr>
        <w:t xml:space="preserve"> AGAINST FIRST DEFENDANT</w:t>
      </w:r>
      <w:r>
        <w:rPr>
          <w:rFonts w:ascii="Times New Roman" w:hAnsi="Times New Roman" w:cs="Times New Roman"/>
          <w:b/>
          <w:sz w:val="24"/>
          <w:szCs w:val="24"/>
          <w:u w:val="single"/>
        </w:rPr>
        <w:t xml:space="preserve"> ONLY</w:t>
      </w:r>
    </w:p>
    <w:p w:rsidR="007437A1" w:rsidRDefault="00FE39D2" w:rsidP="007437A1">
      <w:pPr>
        <w:spacing w:after="0" w:line="360" w:lineRule="auto"/>
        <w:ind w:firstLine="720"/>
        <w:jc w:val="both"/>
        <w:rPr>
          <w:rFonts w:ascii="Times New Roman" w:hAnsi="Times New Roman" w:cs="Times New Roman"/>
          <w:sz w:val="24"/>
          <w:szCs w:val="24"/>
        </w:rPr>
      </w:pPr>
      <w:r w:rsidRPr="007437A1">
        <w:rPr>
          <w:rFonts w:ascii="Times New Roman" w:hAnsi="Times New Roman" w:cs="Times New Roman"/>
          <w:sz w:val="24"/>
          <w:szCs w:val="24"/>
        </w:rPr>
        <w:t>In September 2011, the first defendant, at its 12</w:t>
      </w:r>
      <w:r w:rsidRPr="007437A1">
        <w:rPr>
          <w:rFonts w:ascii="Times New Roman" w:hAnsi="Times New Roman" w:cs="Times New Roman"/>
          <w:sz w:val="24"/>
          <w:szCs w:val="24"/>
          <w:vertAlign w:val="superscript"/>
        </w:rPr>
        <w:t>th</w:t>
      </w:r>
      <w:r w:rsidRPr="007437A1">
        <w:rPr>
          <w:rFonts w:ascii="Times New Roman" w:hAnsi="Times New Roman" w:cs="Times New Roman"/>
          <w:sz w:val="24"/>
          <w:szCs w:val="24"/>
        </w:rPr>
        <w:t xml:space="preserve"> anniversary celebrations</w:t>
      </w:r>
      <w:r w:rsidR="00305FF8">
        <w:rPr>
          <w:rFonts w:ascii="Times New Roman" w:hAnsi="Times New Roman" w:cs="Times New Roman"/>
          <w:sz w:val="24"/>
          <w:szCs w:val="24"/>
        </w:rPr>
        <w:t>,</w:t>
      </w:r>
      <w:r w:rsidRPr="007437A1">
        <w:rPr>
          <w:rFonts w:ascii="Times New Roman" w:hAnsi="Times New Roman" w:cs="Times New Roman"/>
          <w:sz w:val="24"/>
          <w:szCs w:val="24"/>
        </w:rPr>
        <w:t xml:space="preserve"> conferred various honours on a number of its members </w:t>
      </w:r>
      <w:r w:rsidR="00305FF8">
        <w:rPr>
          <w:rFonts w:ascii="Times New Roman" w:hAnsi="Times New Roman" w:cs="Times New Roman"/>
          <w:sz w:val="24"/>
          <w:szCs w:val="24"/>
        </w:rPr>
        <w:t xml:space="preserve">allegedly </w:t>
      </w:r>
      <w:r w:rsidRPr="007437A1">
        <w:rPr>
          <w:rFonts w:ascii="Times New Roman" w:hAnsi="Times New Roman" w:cs="Times New Roman"/>
          <w:sz w:val="24"/>
          <w:szCs w:val="24"/>
        </w:rPr>
        <w:t xml:space="preserve">for their </w:t>
      </w:r>
      <w:r w:rsidR="00305FF8">
        <w:rPr>
          <w:rFonts w:ascii="Times New Roman" w:hAnsi="Times New Roman" w:cs="Times New Roman"/>
          <w:sz w:val="24"/>
          <w:szCs w:val="24"/>
        </w:rPr>
        <w:t xml:space="preserve">different </w:t>
      </w:r>
      <w:r w:rsidRPr="007437A1">
        <w:rPr>
          <w:rFonts w:ascii="Times New Roman" w:hAnsi="Times New Roman" w:cs="Times New Roman"/>
          <w:sz w:val="24"/>
          <w:szCs w:val="24"/>
        </w:rPr>
        <w:t xml:space="preserve">roles in </w:t>
      </w:r>
      <w:r w:rsidR="00C01275" w:rsidRPr="00C01275">
        <w:rPr>
          <w:rFonts w:ascii="Times New Roman" w:hAnsi="Times New Roman" w:cs="Times New Roman"/>
          <w:i/>
          <w:sz w:val="24"/>
          <w:szCs w:val="24"/>
        </w:rPr>
        <w:t>inter alia</w:t>
      </w:r>
      <w:r w:rsidR="00081B2E">
        <w:rPr>
          <w:rFonts w:ascii="Times New Roman" w:hAnsi="Times New Roman" w:cs="Times New Roman"/>
          <w:i/>
          <w:sz w:val="24"/>
          <w:szCs w:val="24"/>
        </w:rPr>
        <w:t xml:space="preserve"> </w:t>
      </w:r>
      <w:r w:rsidRPr="007437A1">
        <w:rPr>
          <w:rFonts w:ascii="Times New Roman" w:hAnsi="Times New Roman" w:cs="Times New Roman"/>
          <w:sz w:val="24"/>
          <w:szCs w:val="24"/>
        </w:rPr>
        <w:t>the formation</w:t>
      </w:r>
      <w:r w:rsidR="00305FF8">
        <w:rPr>
          <w:rFonts w:ascii="Times New Roman" w:hAnsi="Times New Roman" w:cs="Times New Roman"/>
          <w:sz w:val="24"/>
          <w:szCs w:val="24"/>
        </w:rPr>
        <w:t xml:space="preserve"> and</w:t>
      </w:r>
      <w:r w:rsidRPr="007437A1">
        <w:rPr>
          <w:rFonts w:ascii="Times New Roman" w:hAnsi="Times New Roman" w:cs="Times New Roman"/>
          <w:sz w:val="24"/>
          <w:szCs w:val="24"/>
        </w:rPr>
        <w:t xml:space="preserve"> well</w:t>
      </w:r>
      <w:r w:rsidR="007437A1" w:rsidRPr="007437A1">
        <w:rPr>
          <w:rFonts w:ascii="Times New Roman" w:hAnsi="Times New Roman" w:cs="Times New Roman"/>
          <w:sz w:val="24"/>
          <w:szCs w:val="24"/>
        </w:rPr>
        <w:t>-</w:t>
      </w:r>
      <w:r w:rsidRPr="007437A1">
        <w:rPr>
          <w:rFonts w:ascii="Times New Roman" w:hAnsi="Times New Roman" w:cs="Times New Roman"/>
          <w:sz w:val="24"/>
          <w:szCs w:val="24"/>
        </w:rPr>
        <w:t xml:space="preserve">being of the party. Among </w:t>
      </w:r>
      <w:r w:rsidR="00305FF8">
        <w:rPr>
          <w:rFonts w:ascii="Times New Roman" w:hAnsi="Times New Roman" w:cs="Times New Roman"/>
          <w:sz w:val="24"/>
          <w:szCs w:val="24"/>
        </w:rPr>
        <w:t>o</w:t>
      </w:r>
      <w:r w:rsidR="007437A1" w:rsidRPr="007437A1">
        <w:rPr>
          <w:rFonts w:ascii="Times New Roman" w:hAnsi="Times New Roman" w:cs="Times New Roman"/>
          <w:sz w:val="24"/>
          <w:szCs w:val="24"/>
        </w:rPr>
        <w:t>the</w:t>
      </w:r>
      <w:r w:rsidR="00305FF8">
        <w:rPr>
          <w:rFonts w:ascii="Times New Roman" w:hAnsi="Times New Roman" w:cs="Times New Roman"/>
          <w:sz w:val="24"/>
          <w:szCs w:val="24"/>
        </w:rPr>
        <w:t>r</w:t>
      </w:r>
      <w:r w:rsidR="007437A1" w:rsidRPr="007437A1">
        <w:rPr>
          <w:rFonts w:ascii="Times New Roman" w:hAnsi="Times New Roman" w:cs="Times New Roman"/>
          <w:sz w:val="24"/>
          <w:szCs w:val="24"/>
        </w:rPr>
        <w:t xml:space="preserve"> recipient of the awards was, as mentioned earlier, Ms Grace </w:t>
      </w:r>
      <w:proofErr w:type="spellStart"/>
      <w:r w:rsidR="007437A1" w:rsidRPr="007437A1">
        <w:rPr>
          <w:rFonts w:ascii="Times New Roman" w:hAnsi="Times New Roman" w:cs="Times New Roman"/>
          <w:sz w:val="24"/>
          <w:szCs w:val="24"/>
        </w:rPr>
        <w:t>Kwinjeh</w:t>
      </w:r>
      <w:proofErr w:type="spellEnd"/>
      <w:r w:rsidR="00AC0014">
        <w:rPr>
          <w:rFonts w:ascii="Times New Roman" w:hAnsi="Times New Roman" w:cs="Times New Roman"/>
          <w:sz w:val="24"/>
          <w:szCs w:val="24"/>
        </w:rPr>
        <w:t>,</w:t>
      </w:r>
      <w:r w:rsidR="007437A1" w:rsidRPr="007437A1">
        <w:rPr>
          <w:rFonts w:ascii="Times New Roman" w:hAnsi="Times New Roman" w:cs="Times New Roman"/>
          <w:sz w:val="24"/>
          <w:szCs w:val="24"/>
        </w:rPr>
        <w:t xml:space="preserve"> who was honoured for having come up with the name for the party. </w:t>
      </w:r>
      <w:r w:rsidR="007437A1">
        <w:rPr>
          <w:rFonts w:ascii="Times New Roman" w:hAnsi="Times New Roman" w:cs="Times New Roman"/>
          <w:sz w:val="24"/>
          <w:szCs w:val="24"/>
        </w:rPr>
        <w:t xml:space="preserve">Other awards were </w:t>
      </w:r>
      <w:r w:rsidR="00305FF8">
        <w:rPr>
          <w:rFonts w:ascii="Times New Roman" w:hAnsi="Times New Roman" w:cs="Times New Roman"/>
          <w:sz w:val="24"/>
          <w:szCs w:val="24"/>
        </w:rPr>
        <w:t xml:space="preserve">allegedly </w:t>
      </w:r>
      <w:r w:rsidR="007437A1">
        <w:rPr>
          <w:rFonts w:ascii="Times New Roman" w:hAnsi="Times New Roman" w:cs="Times New Roman"/>
          <w:sz w:val="24"/>
          <w:szCs w:val="24"/>
        </w:rPr>
        <w:t xml:space="preserve">for the courage shown by the party’s president; an award for the invention of the party’s slogan and symbols, another for loyalty, and so on. </w:t>
      </w:r>
    </w:p>
    <w:p w:rsidR="007437A1" w:rsidRDefault="007437A1" w:rsidP="007437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Plaintiff took umbrage at </w:t>
      </w:r>
      <w:r w:rsidR="00305FF8">
        <w:rPr>
          <w:rFonts w:ascii="Times New Roman" w:hAnsi="Times New Roman" w:cs="Times New Roman"/>
          <w:sz w:val="24"/>
          <w:szCs w:val="24"/>
        </w:rPr>
        <w:t xml:space="preserve">what he perceived </w:t>
      </w:r>
      <w:r w:rsidR="00AC0014">
        <w:rPr>
          <w:rFonts w:ascii="Times New Roman" w:hAnsi="Times New Roman" w:cs="Times New Roman"/>
          <w:sz w:val="24"/>
          <w:szCs w:val="24"/>
        </w:rPr>
        <w:t>to have</w:t>
      </w:r>
      <w:r w:rsidR="00305FF8">
        <w:rPr>
          <w:rFonts w:ascii="Times New Roman" w:hAnsi="Times New Roman" w:cs="Times New Roman"/>
          <w:sz w:val="24"/>
          <w:szCs w:val="24"/>
        </w:rPr>
        <w:t xml:space="preserve"> be</w:t>
      </w:r>
      <w:r w:rsidR="00AC0014">
        <w:rPr>
          <w:rFonts w:ascii="Times New Roman" w:hAnsi="Times New Roman" w:cs="Times New Roman"/>
          <w:sz w:val="24"/>
          <w:szCs w:val="24"/>
        </w:rPr>
        <w:t>en</w:t>
      </w:r>
      <w:r w:rsidR="00305FF8">
        <w:rPr>
          <w:rFonts w:ascii="Times New Roman" w:hAnsi="Times New Roman" w:cs="Times New Roman"/>
          <w:sz w:val="24"/>
          <w:szCs w:val="24"/>
        </w:rPr>
        <w:t xml:space="preserve"> </w:t>
      </w:r>
      <w:r>
        <w:rPr>
          <w:rFonts w:ascii="Times New Roman" w:hAnsi="Times New Roman" w:cs="Times New Roman"/>
          <w:sz w:val="24"/>
          <w:szCs w:val="24"/>
        </w:rPr>
        <w:t xml:space="preserve">the audacity of the first defendant to credit someone else for the name of the party, especially twelve years after </w:t>
      </w:r>
      <w:r w:rsidR="00C01275">
        <w:rPr>
          <w:rFonts w:ascii="Times New Roman" w:hAnsi="Times New Roman" w:cs="Times New Roman"/>
          <w:sz w:val="24"/>
          <w:szCs w:val="24"/>
        </w:rPr>
        <w:t>its</w:t>
      </w:r>
      <w:r>
        <w:rPr>
          <w:rFonts w:ascii="Times New Roman" w:hAnsi="Times New Roman" w:cs="Times New Roman"/>
          <w:sz w:val="24"/>
          <w:szCs w:val="24"/>
        </w:rPr>
        <w:t xml:space="preserve"> formation and in circumstances in which </w:t>
      </w:r>
      <w:r w:rsidR="00C01275">
        <w:rPr>
          <w:rFonts w:ascii="Times New Roman" w:hAnsi="Times New Roman" w:cs="Times New Roman"/>
          <w:sz w:val="24"/>
          <w:szCs w:val="24"/>
        </w:rPr>
        <w:t>it</w:t>
      </w:r>
      <w:r>
        <w:rPr>
          <w:rFonts w:ascii="Times New Roman" w:hAnsi="Times New Roman" w:cs="Times New Roman"/>
          <w:sz w:val="24"/>
          <w:szCs w:val="24"/>
        </w:rPr>
        <w:t xml:space="preserve"> knew or </w:t>
      </w:r>
      <w:r w:rsidR="00305FF8">
        <w:rPr>
          <w:rFonts w:ascii="Times New Roman" w:hAnsi="Times New Roman" w:cs="Times New Roman"/>
          <w:sz w:val="24"/>
          <w:szCs w:val="24"/>
        </w:rPr>
        <w:t>ought to have known of</w:t>
      </w:r>
      <w:r>
        <w:rPr>
          <w:rFonts w:ascii="Times New Roman" w:hAnsi="Times New Roman" w:cs="Times New Roman"/>
          <w:sz w:val="24"/>
          <w:szCs w:val="24"/>
        </w:rPr>
        <w:t xml:space="preserve"> his claim to the name. He said he felt hurt. Therefor</w:t>
      </w:r>
      <w:r w:rsidR="00305FF8">
        <w:rPr>
          <w:rFonts w:ascii="Times New Roman" w:hAnsi="Times New Roman" w:cs="Times New Roman"/>
          <w:sz w:val="24"/>
          <w:szCs w:val="24"/>
        </w:rPr>
        <w:t>e</w:t>
      </w:r>
      <w:r>
        <w:rPr>
          <w:rFonts w:ascii="Times New Roman" w:hAnsi="Times New Roman" w:cs="Times New Roman"/>
          <w:sz w:val="24"/>
          <w:szCs w:val="24"/>
        </w:rPr>
        <w:t xml:space="preserve"> he formulated a claim for damages for </w:t>
      </w:r>
      <w:proofErr w:type="spellStart"/>
      <w:r w:rsidRPr="007437A1">
        <w:rPr>
          <w:rFonts w:ascii="Times New Roman" w:hAnsi="Times New Roman" w:cs="Times New Roman"/>
          <w:i/>
          <w:sz w:val="24"/>
          <w:szCs w:val="24"/>
        </w:rPr>
        <w:t>iniuria</w:t>
      </w:r>
      <w:proofErr w:type="spellEnd"/>
      <w:r>
        <w:rPr>
          <w:rFonts w:ascii="Times New Roman" w:hAnsi="Times New Roman" w:cs="Times New Roman"/>
          <w:sz w:val="24"/>
          <w:szCs w:val="24"/>
        </w:rPr>
        <w:t xml:space="preserve"> against such action by the first defendant.</w:t>
      </w:r>
    </w:p>
    <w:p w:rsidR="00C92044" w:rsidRDefault="00C92044" w:rsidP="00305FF8">
      <w:pPr>
        <w:spacing w:after="0" w:line="360" w:lineRule="auto"/>
        <w:jc w:val="both"/>
        <w:rPr>
          <w:rFonts w:ascii="Times New Roman" w:hAnsi="Times New Roman" w:cs="Times New Roman"/>
          <w:sz w:val="24"/>
          <w:szCs w:val="24"/>
        </w:rPr>
      </w:pPr>
    </w:p>
    <w:p w:rsidR="00305FF8" w:rsidRPr="00C01275" w:rsidRDefault="00305FF8" w:rsidP="00305FF8">
      <w:pPr>
        <w:pStyle w:val="ListParagraph"/>
        <w:numPr>
          <w:ilvl w:val="0"/>
          <w:numId w:val="37"/>
        </w:numPr>
        <w:spacing w:after="0" w:line="360" w:lineRule="auto"/>
        <w:jc w:val="both"/>
        <w:rPr>
          <w:rFonts w:ascii="Times New Roman" w:hAnsi="Times New Roman" w:cs="Times New Roman"/>
          <w:b/>
          <w:sz w:val="24"/>
          <w:szCs w:val="24"/>
          <w:u w:val="single"/>
        </w:rPr>
      </w:pPr>
      <w:r w:rsidRPr="00C01275">
        <w:rPr>
          <w:rFonts w:ascii="Times New Roman" w:hAnsi="Times New Roman" w:cs="Times New Roman"/>
          <w:b/>
          <w:sz w:val="24"/>
          <w:szCs w:val="24"/>
          <w:u w:val="single"/>
        </w:rPr>
        <w:t xml:space="preserve">PLEADINGS IN RESPECT TO CLAIM FOR </w:t>
      </w:r>
      <w:r w:rsidRPr="00C01275">
        <w:rPr>
          <w:rFonts w:ascii="Times New Roman" w:hAnsi="Times New Roman" w:cs="Times New Roman"/>
          <w:b/>
          <w:i/>
          <w:sz w:val="24"/>
          <w:szCs w:val="24"/>
          <w:u w:val="single"/>
        </w:rPr>
        <w:t>INIURIA</w:t>
      </w:r>
      <w:r w:rsidRPr="00C01275">
        <w:rPr>
          <w:rFonts w:ascii="Times New Roman" w:hAnsi="Times New Roman" w:cs="Times New Roman"/>
          <w:b/>
          <w:sz w:val="24"/>
          <w:szCs w:val="24"/>
          <w:u w:val="single"/>
        </w:rPr>
        <w:t xml:space="preserve"> AGAINST FIRST DEFENDANT ONLY</w:t>
      </w:r>
    </w:p>
    <w:p w:rsidR="00305FF8" w:rsidRDefault="00305FF8" w:rsidP="00162E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declaration in respect of his claim for </w:t>
      </w:r>
      <w:proofErr w:type="spellStart"/>
      <w:r w:rsidRPr="00C01275">
        <w:rPr>
          <w:rFonts w:ascii="Times New Roman" w:hAnsi="Times New Roman" w:cs="Times New Roman"/>
          <w:i/>
          <w:sz w:val="24"/>
          <w:szCs w:val="24"/>
        </w:rPr>
        <w:t>iniuria</w:t>
      </w:r>
      <w:proofErr w:type="spellEnd"/>
      <w:r>
        <w:rPr>
          <w:rFonts w:ascii="Times New Roman" w:hAnsi="Times New Roman" w:cs="Times New Roman"/>
          <w:sz w:val="24"/>
          <w:szCs w:val="24"/>
        </w:rPr>
        <w:t xml:space="preserve"> against the first defendant only reads as follows:</w:t>
      </w:r>
    </w:p>
    <w:p w:rsidR="00291F66" w:rsidRDefault="00291F66" w:rsidP="00C012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p w:rsidR="00291F66" w:rsidRDefault="00291F66" w:rsidP="00C0127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common cause that in various other </w:t>
      </w:r>
      <w:proofErr w:type="spellStart"/>
      <w:r>
        <w:rPr>
          <w:rFonts w:ascii="Times New Roman" w:hAnsi="Times New Roman" w:cs="Times New Roman"/>
          <w:sz w:val="24"/>
          <w:szCs w:val="24"/>
        </w:rPr>
        <w:t>fora</w:t>
      </w:r>
      <w:proofErr w:type="spellEnd"/>
      <w:r>
        <w:rPr>
          <w:rFonts w:ascii="Times New Roman" w:hAnsi="Times New Roman" w:cs="Times New Roman"/>
          <w:sz w:val="24"/>
          <w:szCs w:val="24"/>
        </w:rPr>
        <w:t>, including the MDC-T’s twelfth anniversary celebrations, the 1</w:t>
      </w:r>
      <w:r w:rsidRPr="00291F66">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and or various of its officials have wrongly and falsely attributed the owner of naming the MOVEMENT FOR DEMOCRATIC CHANGE (as it then was), to one Grace </w:t>
      </w:r>
      <w:proofErr w:type="spellStart"/>
      <w:r>
        <w:rPr>
          <w:rFonts w:ascii="Times New Roman" w:hAnsi="Times New Roman" w:cs="Times New Roman"/>
          <w:sz w:val="24"/>
          <w:szCs w:val="24"/>
        </w:rPr>
        <w:t>Kwinjeh</w:t>
      </w:r>
      <w:proofErr w:type="spellEnd"/>
      <w:r>
        <w:rPr>
          <w:rFonts w:ascii="Times New Roman" w:hAnsi="Times New Roman" w:cs="Times New Roman"/>
          <w:sz w:val="24"/>
          <w:szCs w:val="24"/>
        </w:rPr>
        <w:t>.</w:t>
      </w:r>
    </w:p>
    <w:p w:rsidR="00291F66" w:rsidRDefault="00291F66" w:rsidP="00C01275">
      <w:pPr>
        <w:spacing w:after="0" w:line="240" w:lineRule="auto"/>
        <w:jc w:val="both"/>
        <w:rPr>
          <w:rFonts w:ascii="Times New Roman" w:hAnsi="Times New Roman" w:cs="Times New Roman"/>
          <w:sz w:val="24"/>
          <w:szCs w:val="24"/>
        </w:rPr>
      </w:pPr>
    </w:p>
    <w:p w:rsidR="00291F66" w:rsidRDefault="00291F66" w:rsidP="00C012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p w:rsidR="00291F66" w:rsidRDefault="00291F66" w:rsidP="00C0127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By so doing the 1</w:t>
      </w:r>
      <w:r w:rsidRPr="00291F66">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and its officials and party members have wrongly, unlawfully an</w:t>
      </w:r>
      <w:r w:rsidR="00C01275">
        <w:rPr>
          <w:rFonts w:ascii="Times New Roman" w:hAnsi="Times New Roman" w:cs="Times New Roman"/>
          <w:sz w:val="24"/>
          <w:szCs w:val="24"/>
        </w:rPr>
        <w:t>d deliberately injured the self</w:t>
      </w:r>
      <w:r>
        <w:rPr>
          <w:rFonts w:ascii="Times New Roman" w:hAnsi="Times New Roman" w:cs="Times New Roman"/>
          <w:sz w:val="24"/>
          <w:szCs w:val="24"/>
        </w:rPr>
        <w:t>–esteem, professional integrity, self-worth and dignity of plaintiff, the real and true conceiver of the term “</w:t>
      </w:r>
      <w:r w:rsidRPr="00291F66">
        <w:rPr>
          <w:rFonts w:ascii="Times New Roman" w:hAnsi="Times New Roman" w:cs="Times New Roman"/>
          <w:b/>
          <w:i/>
          <w:sz w:val="24"/>
          <w:szCs w:val="24"/>
        </w:rPr>
        <w:t>Movement for Democratic Change</w:t>
      </w:r>
      <w:r>
        <w:rPr>
          <w:rFonts w:ascii="Times New Roman" w:hAnsi="Times New Roman" w:cs="Times New Roman"/>
          <w:sz w:val="24"/>
          <w:szCs w:val="24"/>
        </w:rPr>
        <w:t xml:space="preserve">”. </w:t>
      </w:r>
    </w:p>
    <w:p w:rsidR="00291F66" w:rsidRDefault="00291F66" w:rsidP="00291F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291F66" w:rsidRDefault="00291F66" w:rsidP="00291F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declaration then </w:t>
      </w:r>
      <w:r w:rsidR="00772A11">
        <w:rPr>
          <w:rFonts w:ascii="Times New Roman" w:hAnsi="Times New Roman" w:cs="Times New Roman"/>
          <w:sz w:val="24"/>
          <w:szCs w:val="24"/>
        </w:rPr>
        <w:t xml:space="preserve">goes on to </w:t>
      </w:r>
      <w:r>
        <w:rPr>
          <w:rFonts w:ascii="Times New Roman" w:hAnsi="Times New Roman" w:cs="Times New Roman"/>
          <w:sz w:val="24"/>
          <w:szCs w:val="24"/>
        </w:rPr>
        <w:t>claim USD50 000-00 as damages.</w:t>
      </w:r>
    </w:p>
    <w:p w:rsidR="00291F66" w:rsidRDefault="00291F66" w:rsidP="00291F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Of course paragraphs 28 and 29 of the plaintiff’s declaration above have to be read together with the rest of the </w:t>
      </w:r>
      <w:r w:rsidR="007633F2">
        <w:rPr>
          <w:rFonts w:ascii="Times New Roman" w:hAnsi="Times New Roman" w:cs="Times New Roman"/>
          <w:sz w:val="24"/>
          <w:szCs w:val="24"/>
        </w:rPr>
        <w:t>averments in the preceding paragraph</w:t>
      </w:r>
      <w:r w:rsidR="00081B2E">
        <w:rPr>
          <w:rFonts w:ascii="Times New Roman" w:hAnsi="Times New Roman" w:cs="Times New Roman"/>
          <w:sz w:val="24"/>
          <w:szCs w:val="24"/>
        </w:rPr>
        <w:t>s</w:t>
      </w:r>
      <w:r w:rsidR="007633F2">
        <w:rPr>
          <w:rFonts w:ascii="Times New Roman" w:hAnsi="Times New Roman" w:cs="Times New Roman"/>
          <w:sz w:val="24"/>
          <w:szCs w:val="24"/>
        </w:rPr>
        <w:t>.</w:t>
      </w:r>
    </w:p>
    <w:p w:rsidR="007633F2" w:rsidRDefault="007633F2" w:rsidP="00291F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only amplification to the declaration that the plaintiff made in his evidence was,</w:t>
      </w:r>
      <w:r w:rsidR="00772A11">
        <w:rPr>
          <w:rFonts w:ascii="Times New Roman" w:hAnsi="Times New Roman" w:cs="Times New Roman"/>
          <w:sz w:val="24"/>
          <w:szCs w:val="24"/>
        </w:rPr>
        <w:t xml:space="preserve"> to</w:t>
      </w:r>
      <w:r>
        <w:rPr>
          <w:rFonts w:ascii="Times New Roman" w:hAnsi="Times New Roman" w:cs="Times New Roman"/>
          <w:sz w:val="24"/>
          <w:szCs w:val="24"/>
        </w:rPr>
        <w:t xml:space="preserve"> paraphrase the essence of such evidence, that it had been spiteful of the first defendant </w:t>
      </w:r>
      <w:r w:rsidR="00772A11">
        <w:rPr>
          <w:rFonts w:ascii="Times New Roman" w:hAnsi="Times New Roman" w:cs="Times New Roman"/>
          <w:sz w:val="24"/>
          <w:szCs w:val="24"/>
        </w:rPr>
        <w:t xml:space="preserve">and its officials </w:t>
      </w:r>
      <w:r>
        <w:rPr>
          <w:rFonts w:ascii="Times New Roman" w:hAnsi="Times New Roman" w:cs="Times New Roman"/>
          <w:sz w:val="24"/>
          <w:szCs w:val="24"/>
        </w:rPr>
        <w:t xml:space="preserve">to </w:t>
      </w:r>
      <w:r w:rsidR="00081B2E">
        <w:rPr>
          <w:rFonts w:ascii="Times New Roman" w:hAnsi="Times New Roman" w:cs="Times New Roman"/>
          <w:sz w:val="24"/>
          <w:szCs w:val="24"/>
        </w:rPr>
        <w:t xml:space="preserve">have </w:t>
      </w:r>
      <w:r>
        <w:rPr>
          <w:rFonts w:ascii="Times New Roman" w:hAnsi="Times New Roman" w:cs="Times New Roman"/>
          <w:sz w:val="24"/>
          <w:szCs w:val="24"/>
        </w:rPr>
        <w:t>chose</w:t>
      </w:r>
      <w:r w:rsidR="00081B2E">
        <w:rPr>
          <w:rFonts w:ascii="Times New Roman" w:hAnsi="Times New Roman" w:cs="Times New Roman"/>
          <w:sz w:val="24"/>
          <w:szCs w:val="24"/>
        </w:rPr>
        <w:t>n</w:t>
      </w:r>
      <w:r>
        <w:rPr>
          <w:rFonts w:ascii="Times New Roman" w:hAnsi="Times New Roman" w:cs="Times New Roman"/>
          <w:sz w:val="24"/>
          <w:szCs w:val="24"/>
        </w:rPr>
        <w:t xml:space="preserve"> to honour, twelve years after its formation, someone else for the name of the party and in the face of his claim.</w:t>
      </w:r>
    </w:p>
    <w:p w:rsidR="00A74023" w:rsidRDefault="007633F2" w:rsidP="007633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 plaintiff led no evidence to show that the defendants’ action to honour Grace </w:t>
      </w:r>
      <w:proofErr w:type="spellStart"/>
      <w:proofErr w:type="gramStart"/>
      <w:r>
        <w:rPr>
          <w:rFonts w:ascii="Times New Roman" w:hAnsi="Times New Roman" w:cs="Times New Roman"/>
          <w:sz w:val="24"/>
          <w:szCs w:val="24"/>
        </w:rPr>
        <w:t>Kwinjeh</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was made with an intention to injure the plaintiff in his self-esteem, professional integrity, self-worth or dignity. In </w:t>
      </w:r>
      <w:r w:rsidR="00A74023">
        <w:rPr>
          <w:rFonts w:ascii="Times New Roman" w:hAnsi="Times New Roman" w:cs="Times New Roman"/>
          <w:sz w:val="24"/>
          <w:szCs w:val="24"/>
        </w:rPr>
        <w:t xml:space="preserve">a claim based on </w:t>
      </w:r>
      <w:r>
        <w:rPr>
          <w:rFonts w:ascii="Times New Roman" w:hAnsi="Times New Roman" w:cs="Times New Roman"/>
          <w:sz w:val="24"/>
          <w:szCs w:val="24"/>
        </w:rPr>
        <w:t xml:space="preserve">the </w:t>
      </w:r>
      <w:proofErr w:type="spellStart"/>
      <w:r w:rsidR="00081B2E">
        <w:rPr>
          <w:rFonts w:ascii="Times New Roman" w:hAnsi="Times New Roman" w:cs="Times New Roman"/>
          <w:i/>
          <w:sz w:val="24"/>
          <w:szCs w:val="24"/>
        </w:rPr>
        <w:t>actio</w:t>
      </w:r>
      <w:proofErr w:type="spellEnd"/>
      <w:r w:rsidR="00081B2E">
        <w:rPr>
          <w:rFonts w:ascii="Times New Roman" w:hAnsi="Times New Roman" w:cs="Times New Roman"/>
          <w:i/>
          <w:sz w:val="24"/>
          <w:szCs w:val="24"/>
        </w:rPr>
        <w:t xml:space="preserve"> </w:t>
      </w:r>
      <w:proofErr w:type="spellStart"/>
      <w:r w:rsidRPr="00772A11">
        <w:rPr>
          <w:rFonts w:ascii="Times New Roman" w:hAnsi="Times New Roman" w:cs="Times New Roman"/>
          <w:i/>
          <w:sz w:val="24"/>
          <w:szCs w:val="24"/>
        </w:rPr>
        <w:t>iniuriandum</w:t>
      </w:r>
      <w:proofErr w:type="spellEnd"/>
      <w:r w:rsidR="00081B2E">
        <w:rPr>
          <w:rFonts w:ascii="Times New Roman" w:hAnsi="Times New Roman" w:cs="Times New Roman"/>
          <w:i/>
          <w:sz w:val="24"/>
          <w:szCs w:val="24"/>
        </w:rPr>
        <w:t xml:space="preserve"> </w:t>
      </w:r>
      <w:r w:rsidR="00A74023">
        <w:rPr>
          <w:rFonts w:ascii="Times New Roman" w:hAnsi="Times New Roman" w:cs="Times New Roman"/>
          <w:sz w:val="24"/>
          <w:szCs w:val="24"/>
        </w:rPr>
        <w:t>malice need not</w:t>
      </w:r>
      <w:r w:rsidR="00772A11">
        <w:rPr>
          <w:rFonts w:ascii="Times New Roman" w:hAnsi="Times New Roman" w:cs="Times New Roman"/>
          <w:sz w:val="24"/>
          <w:szCs w:val="24"/>
        </w:rPr>
        <w:t>, of course,</w:t>
      </w:r>
      <w:r w:rsidR="00A74023">
        <w:rPr>
          <w:rFonts w:ascii="Times New Roman" w:hAnsi="Times New Roman" w:cs="Times New Roman"/>
          <w:sz w:val="24"/>
          <w:szCs w:val="24"/>
        </w:rPr>
        <w:t xml:space="preserve"> be pleaded. Where the words or conduct complained of are</w:t>
      </w:r>
      <w:r w:rsidR="00081B2E">
        <w:rPr>
          <w:rFonts w:ascii="Times New Roman" w:hAnsi="Times New Roman" w:cs="Times New Roman"/>
          <w:sz w:val="24"/>
          <w:szCs w:val="24"/>
        </w:rPr>
        <w:t>,</w:t>
      </w:r>
      <w:r w:rsidR="00A74023">
        <w:rPr>
          <w:rFonts w:ascii="Times New Roman" w:hAnsi="Times New Roman" w:cs="Times New Roman"/>
          <w:sz w:val="24"/>
          <w:szCs w:val="24"/>
        </w:rPr>
        <w:t xml:space="preserve"> or is injurious in whatever sense, then malice is assumed. Malice goes to show the motive of the defendant</w:t>
      </w:r>
      <w:r w:rsidR="00772A11">
        <w:rPr>
          <w:rFonts w:ascii="Times New Roman" w:hAnsi="Times New Roman" w:cs="Times New Roman"/>
          <w:sz w:val="24"/>
          <w:szCs w:val="24"/>
        </w:rPr>
        <w:t xml:space="preserve"> in the alleged attack</w:t>
      </w:r>
      <w:r w:rsidR="00A74023">
        <w:rPr>
          <w:rFonts w:ascii="Times New Roman" w:hAnsi="Times New Roman" w:cs="Times New Roman"/>
          <w:sz w:val="24"/>
          <w:szCs w:val="24"/>
        </w:rPr>
        <w:t xml:space="preserve">. Plaintiff does not have to deal with a defendant’s motive. He only has to show the legal intent to injure, or </w:t>
      </w:r>
      <w:proofErr w:type="spellStart"/>
      <w:r w:rsidR="00A74023" w:rsidRPr="00A74023">
        <w:rPr>
          <w:rFonts w:ascii="Times New Roman" w:hAnsi="Times New Roman" w:cs="Times New Roman"/>
          <w:i/>
          <w:sz w:val="24"/>
          <w:szCs w:val="24"/>
        </w:rPr>
        <w:t>dolus</w:t>
      </w:r>
      <w:proofErr w:type="spellEnd"/>
      <w:r w:rsidR="00081B2E">
        <w:rPr>
          <w:rFonts w:ascii="Times New Roman" w:hAnsi="Times New Roman" w:cs="Times New Roman"/>
          <w:i/>
          <w:sz w:val="24"/>
          <w:szCs w:val="24"/>
        </w:rPr>
        <w:t xml:space="preserve"> </w:t>
      </w:r>
      <w:proofErr w:type="spellStart"/>
      <w:r w:rsidR="00A74023" w:rsidRPr="00A74023">
        <w:rPr>
          <w:rFonts w:ascii="Times New Roman" w:hAnsi="Times New Roman" w:cs="Times New Roman"/>
          <w:i/>
          <w:sz w:val="24"/>
          <w:szCs w:val="24"/>
        </w:rPr>
        <w:t>eventualis</w:t>
      </w:r>
      <w:proofErr w:type="spellEnd"/>
      <w:r w:rsidR="00A74023">
        <w:rPr>
          <w:rFonts w:ascii="Times New Roman" w:hAnsi="Times New Roman" w:cs="Times New Roman"/>
          <w:sz w:val="24"/>
          <w:szCs w:val="24"/>
        </w:rPr>
        <w:t xml:space="preserve">. </w:t>
      </w:r>
    </w:p>
    <w:p w:rsidR="00CC3F5F" w:rsidRDefault="00A74023" w:rsidP="007633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However, this aspect of the plaintiff’s claim fails also on the same grounds as his claims on the other two aspects above. First defendant’s conduct in conferring an honour on one of its members for the credit given to her for allegedly conceiving the name of </w:t>
      </w:r>
      <w:r w:rsidR="00CC3F5F">
        <w:rPr>
          <w:rFonts w:ascii="Times New Roman" w:hAnsi="Times New Roman" w:cs="Times New Roman"/>
          <w:sz w:val="24"/>
          <w:szCs w:val="24"/>
        </w:rPr>
        <w:t>th</w:t>
      </w:r>
      <w:r>
        <w:rPr>
          <w:rFonts w:ascii="Times New Roman" w:hAnsi="Times New Roman" w:cs="Times New Roman"/>
          <w:sz w:val="24"/>
          <w:szCs w:val="24"/>
        </w:rPr>
        <w:t xml:space="preserve">eir party </w:t>
      </w:r>
      <w:r w:rsidR="00CC3F5F">
        <w:rPr>
          <w:rFonts w:ascii="Times New Roman" w:hAnsi="Times New Roman" w:cs="Times New Roman"/>
          <w:sz w:val="24"/>
          <w:szCs w:val="24"/>
        </w:rPr>
        <w:t xml:space="preserve">can in </w:t>
      </w:r>
      <w:r w:rsidR="00772A11">
        <w:rPr>
          <w:rFonts w:ascii="Times New Roman" w:hAnsi="Times New Roman" w:cs="Times New Roman"/>
          <w:sz w:val="24"/>
          <w:szCs w:val="24"/>
        </w:rPr>
        <w:t xml:space="preserve">no way be considered </w:t>
      </w:r>
      <w:r w:rsidR="00CC3F5F">
        <w:rPr>
          <w:rFonts w:ascii="Times New Roman" w:hAnsi="Times New Roman" w:cs="Times New Roman"/>
          <w:sz w:val="24"/>
          <w:szCs w:val="24"/>
        </w:rPr>
        <w:t xml:space="preserve">injurious in any sense. There can be no shifting of onus to the first defendant to prove an absence of malice. Plaintiff did not prove the intention to injure. The first defendant did not have the necessary </w:t>
      </w:r>
      <w:r w:rsidR="00CC3F5F" w:rsidRPr="00CC3F5F">
        <w:rPr>
          <w:rFonts w:ascii="Times New Roman" w:hAnsi="Times New Roman" w:cs="Times New Roman"/>
          <w:i/>
          <w:sz w:val="24"/>
          <w:szCs w:val="24"/>
        </w:rPr>
        <w:t xml:space="preserve">animus </w:t>
      </w:r>
      <w:proofErr w:type="spellStart"/>
      <w:r w:rsidR="00CC3F5F" w:rsidRPr="00CC3F5F">
        <w:rPr>
          <w:rFonts w:ascii="Times New Roman" w:hAnsi="Times New Roman" w:cs="Times New Roman"/>
          <w:i/>
          <w:sz w:val="24"/>
          <w:szCs w:val="24"/>
        </w:rPr>
        <w:t>iniuriandi</w:t>
      </w:r>
      <w:proofErr w:type="spellEnd"/>
      <w:r w:rsidR="00CC3F5F">
        <w:rPr>
          <w:rFonts w:ascii="Times New Roman" w:hAnsi="Times New Roman" w:cs="Times New Roman"/>
          <w:sz w:val="24"/>
          <w:szCs w:val="24"/>
        </w:rPr>
        <w:t>. The first defendant, and not the plaintiff, was the registered</w:t>
      </w:r>
      <w:r w:rsidR="00772A11">
        <w:rPr>
          <w:rFonts w:ascii="Times New Roman" w:hAnsi="Times New Roman" w:cs="Times New Roman"/>
          <w:sz w:val="24"/>
          <w:szCs w:val="24"/>
        </w:rPr>
        <w:t xml:space="preserve"> owner</w:t>
      </w:r>
      <w:r w:rsidR="00CC3F5F">
        <w:rPr>
          <w:rFonts w:ascii="Times New Roman" w:hAnsi="Times New Roman" w:cs="Times New Roman"/>
          <w:sz w:val="24"/>
          <w:szCs w:val="24"/>
        </w:rPr>
        <w:t xml:space="preserve">, and therefore </w:t>
      </w:r>
      <w:r w:rsidR="00772A11">
        <w:rPr>
          <w:rFonts w:ascii="Times New Roman" w:hAnsi="Times New Roman" w:cs="Times New Roman"/>
          <w:sz w:val="24"/>
          <w:szCs w:val="24"/>
        </w:rPr>
        <w:t xml:space="preserve">the </w:t>
      </w:r>
      <w:r w:rsidR="00CC3F5F">
        <w:rPr>
          <w:rFonts w:ascii="Times New Roman" w:hAnsi="Times New Roman" w:cs="Times New Roman"/>
          <w:sz w:val="24"/>
          <w:szCs w:val="24"/>
        </w:rPr>
        <w:t xml:space="preserve">legal owner of the name. It was entitled to decide who to honour for conceiving </w:t>
      </w:r>
      <w:r w:rsidR="00081B2E">
        <w:rPr>
          <w:rFonts w:ascii="Times New Roman" w:hAnsi="Times New Roman" w:cs="Times New Roman"/>
          <w:sz w:val="24"/>
          <w:szCs w:val="24"/>
        </w:rPr>
        <w:t>it</w:t>
      </w:r>
      <w:r w:rsidR="00CC3F5F">
        <w:rPr>
          <w:rFonts w:ascii="Times New Roman" w:hAnsi="Times New Roman" w:cs="Times New Roman"/>
          <w:sz w:val="24"/>
          <w:szCs w:val="24"/>
        </w:rPr>
        <w:t xml:space="preserve">. Plaintiff’s hurt or injury, could not in law </w:t>
      </w:r>
      <w:r w:rsidR="00772A11">
        <w:rPr>
          <w:rFonts w:ascii="Times New Roman" w:hAnsi="Times New Roman" w:cs="Times New Roman"/>
          <w:sz w:val="24"/>
          <w:szCs w:val="24"/>
        </w:rPr>
        <w:t xml:space="preserve">have </w:t>
      </w:r>
      <w:r w:rsidR="00CC3F5F">
        <w:rPr>
          <w:rFonts w:ascii="Times New Roman" w:hAnsi="Times New Roman" w:cs="Times New Roman"/>
          <w:sz w:val="24"/>
          <w:szCs w:val="24"/>
        </w:rPr>
        <w:t>stem</w:t>
      </w:r>
      <w:r w:rsidR="00772A11">
        <w:rPr>
          <w:rFonts w:ascii="Times New Roman" w:hAnsi="Times New Roman" w:cs="Times New Roman"/>
          <w:sz w:val="24"/>
          <w:szCs w:val="24"/>
        </w:rPr>
        <w:t>med</w:t>
      </w:r>
      <w:r w:rsidR="00CC3F5F">
        <w:rPr>
          <w:rFonts w:ascii="Times New Roman" w:hAnsi="Times New Roman" w:cs="Times New Roman"/>
          <w:sz w:val="24"/>
          <w:szCs w:val="24"/>
        </w:rPr>
        <w:t xml:space="preserve"> from such action. In the premises</w:t>
      </w:r>
      <w:r w:rsidR="00772A11">
        <w:rPr>
          <w:rFonts w:ascii="Times New Roman" w:hAnsi="Times New Roman" w:cs="Times New Roman"/>
          <w:sz w:val="24"/>
          <w:szCs w:val="24"/>
        </w:rPr>
        <w:t>,</w:t>
      </w:r>
      <w:r w:rsidR="00CC3F5F">
        <w:rPr>
          <w:rFonts w:ascii="Times New Roman" w:hAnsi="Times New Roman" w:cs="Times New Roman"/>
          <w:sz w:val="24"/>
          <w:szCs w:val="24"/>
        </w:rPr>
        <w:t xml:space="preserve"> I am satisfied that the </w:t>
      </w:r>
      <w:r w:rsidR="00772A11">
        <w:rPr>
          <w:rFonts w:ascii="Times New Roman" w:hAnsi="Times New Roman" w:cs="Times New Roman"/>
          <w:sz w:val="24"/>
          <w:szCs w:val="24"/>
        </w:rPr>
        <w:t xml:space="preserve">defendants’ application from the instance </w:t>
      </w:r>
      <w:r w:rsidR="00CC3F5F">
        <w:rPr>
          <w:rFonts w:ascii="Times New Roman" w:hAnsi="Times New Roman" w:cs="Times New Roman"/>
          <w:sz w:val="24"/>
          <w:szCs w:val="24"/>
        </w:rPr>
        <w:t xml:space="preserve">against this aspect of </w:t>
      </w:r>
      <w:r w:rsidR="00772A11">
        <w:rPr>
          <w:rFonts w:ascii="Times New Roman" w:hAnsi="Times New Roman" w:cs="Times New Roman"/>
          <w:sz w:val="24"/>
          <w:szCs w:val="24"/>
        </w:rPr>
        <w:t>the plaintiff’s claim must also succeed.</w:t>
      </w:r>
    </w:p>
    <w:p w:rsidR="00CC3F5F" w:rsidRDefault="00CC3F5F" w:rsidP="00CC3F5F">
      <w:pPr>
        <w:spacing w:after="0" w:line="360" w:lineRule="auto"/>
        <w:jc w:val="both"/>
        <w:rPr>
          <w:rFonts w:ascii="Times New Roman" w:hAnsi="Times New Roman" w:cs="Times New Roman"/>
          <w:sz w:val="24"/>
          <w:szCs w:val="24"/>
        </w:rPr>
      </w:pPr>
    </w:p>
    <w:p w:rsidR="00CC3F5F" w:rsidRPr="00C01275" w:rsidRDefault="00CC3F5F" w:rsidP="00CC3F5F">
      <w:pPr>
        <w:pStyle w:val="ListParagraph"/>
        <w:numPr>
          <w:ilvl w:val="0"/>
          <w:numId w:val="37"/>
        </w:numPr>
        <w:spacing w:after="0" w:line="360" w:lineRule="auto"/>
        <w:jc w:val="both"/>
        <w:rPr>
          <w:rFonts w:ascii="Times New Roman" w:hAnsi="Times New Roman" w:cs="Times New Roman"/>
          <w:b/>
          <w:sz w:val="24"/>
          <w:szCs w:val="24"/>
          <w:u w:val="single"/>
        </w:rPr>
      </w:pPr>
      <w:r w:rsidRPr="00C01275">
        <w:rPr>
          <w:rFonts w:ascii="Times New Roman" w:hAnsi="Times New Roman" w:cs="Times New Roman"/>
          <w:b/>
          <w:sz w:val="24"/>
          <w:szCs w:val="24"/>
          <w:u w:val="single"/>
        </w:rPr>
        <w:t>DISPOSITION</w:t>
      </w:r>
    </w:p>
    <w:p w:rsidR="006230BA" w:rsidRDefault="00CC3F5F" w:rsidP="00C012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all the circumstances the plaintiff has failed to ward off the defendants’ application f</w:t>
      </w:r>
      <w:r w:rsidR="00C01275">
        <w:rPr>
          <w:rFonts w:ascii="Times New Roman" w:hAnsi="Times New Roman" w:cs="Times New Roman"/>
          <w:sz w:val="24"/>
          <w:szCs w:val="24"/>
        </w:rPr>
        <w:t>or absolution from the instance</w:t>
      </w:r>
      <w:r>
        <w:rPr>
          <w:rFonts w:ascii="Times New Roman" w:hAnsi="Times New Roman" w:cs="Times New Roman"/>
          <w:sz w:val="24"/>
          <w:szCs w:val="24"/>
        </w:rPr>
        <w:t xml:space="preserve"> in respect of all </w:t>
      </w:r>
      <w:r w:rsidR="00C01275">
        <w:rPr>
          <w:rFonts w:ascii="Times New Roman" w:hAnsi="Times New Roman" w:cs="Times New Roman"/>
          <w:sz w:val="24"/>
          <w:szCs w:val="24"/>
        </w:rPr>
        <w:t>aspects of his claim. Therefore, the application for absolution at the close of the plaintiff’s claim is hereby granted with costs.</w:t>
      </w:r>
    </w:p>
    <w:p w:rsidR="00C01275" w:rsidRDefault="00C01275" w:rsidP="00C01275">
      <w:pPr>
        <w:spacing w:after="0" w:line="360" w:lineRule="auto"/>
        <w:jc w:val="both"/>
        <w:rPr>
          <w:rFonts w:ascii="Times New Roman" w:hAnsi="Times New Roman" w:cs="Times New Roman"/>
          <w:sz w:val="24"/>
          <w:szCs w:val="24"/>
        </w:rPr>
      </w:pPr>
    </w:p>
    <w:p w:rsidR="00C01275" w:rsidRDefault="00C01275" w:rsidP="00C01275">
      <w:pPr>
        <w:spacing w:after="0" w:line="360" w:lineRule="auto"/>
        <w:jc w:val="both"/>
        <w:rPr>
          <w:rFonts w:ascii="Times New Roman" w:hAnsi="Times New Roman" w:cs="Times New Roman"/>
          <w:sz w:val="24"/>
          <w:szCs w:val="24"/>
        </w:rPr>
      </w:pPr>
    </w:p>
    <w:p w:rsidR="00570C96" w:rsidRPr="00570C96" w:rsidRDefault="00C01275" w:rsidP="005E745C">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Mandizha</w:t>
      </w:r>
      <w:proofErr w:type="spellEnd"/>
      <w:r w:rsidR="00146DD8">
        <w:rPr>
          <w:rFonts w:ascii="Times New Roman" w:hAnsi="Times New Roman" w:cs="Times New Roman"/>
          <w:i/>
          <w:sz w:val="24"/>
          <w:szCs w:val="24"/>
        </w:rPr>
        <w:t xml:space="preserve"> </w:t>
      </w:r>
      <w:r>
        <w:rPr>
          <w:rFonts w:ascii="Times New Roman" w:hAnsi="Times New Roman" w:cs="Times New Roman"/>
          <w:i/>
          <w:sz w:val="24"/>
          <w:szCs w:val="24"/>
        </w:rPr>
        <w:t>&amp; Company</w:t>
      </w:r>
      <w:r w:rsidR="00570C96" w:rsidRPr="00570C96">
        <w:rPr>
          <w:rFonts w:ascii="Times New Roman" w:hAnsi="Times New Roman" w:cs="Times New Roman"/>
          <w:i/>
          <w:sz w:val="24"/>
          <w:szCs w:val="24"/>
        </w:rPr>
        <w:t xml:space="preserve">, </w:t>
      </w:r>
      <w:r w:rsidR="00570C96" w:rsidRPr="00570C96">
        <w:rPr>
          <w:rFonts w:ascii="Times New Roman" w:hAnsi="Times New Roman" w:cs="Times New Roman"/>
          <w:sz w:val="24"/>
          <w:szCs w:val="24"/>
        </w:rPr>
        <w:t xml:space="preserve">legal practitioners for the </w:t>
      </w:r>
      <w:r>
        <w:rPr>
          <w:rFonts w:ascii="Times New Roman" w:hAnsi="Times New Roman" w:cs="Times New Roman"/>
          <w:sz w:val="24"/>
          <w:szCs w:val="24"/>
        </w:rPr>
        <w:t>plaintiff</w:t>
      </w:r>
    </w:p>
    <w:p w:rsidR="00570C96" w:rsidRPr="007C264E" w:rsidRDefault="00C01275" w:rsidP="005E745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Honey &amp;</w:t>
      </w:r>
      <w:r w:rsidR="00146DD8">
        <w:rPr>
          <w:rFonts w:ascii="Times New Roman" w:hAnsi="Times New Roman" w:cs="Times New Roman"/>
          <w:i/>
          <w:sz w:val="24"/>
          <w:szCs w:val="24"/>
        </w:rPr>
        <w:t xml:space="preserve"> </w:t>
      </w:r>
      <w:proofErr w:type="spellStart"/>
      <w:r>
        <w:rPr>
          <w:rFonts w:ascii="Times New Roman" w:hAnsi="Times New Roman" w:cs="Times New Roman"/>
          <w:i/>
          <w:sz w:val="24"/>
          <w:szCs w:val="24"/>
        </w:rPr>
        <w:t>Blanckenberg</w:t>
      </w:r>
      <w:proofErr w:type="spellEnd"/>
      <w:r w:rsidR="00570C96" w:rsidRPr="007C264E">
        <w:rPr>
          <w:rFonts w:ascii="Times New Roman" w:hAnsi="Times New Roman" w:cs="Times New Roman"/>
          <w:i/>
          <w:sz w:val="24"/>
          <w:szCs w:val="24"/>
        </w:rPr>
        <w:t xml:space="preserve">, </w:t>
      </w:r>
      <w:r w:rsidR="00570C96" w:rsidRPr="007C264E">
        <w:rPr>
          <w:rFonts w:ascii="Times New Roman" w:hAnsi="Times New Roman" w:cs="Times New Roman"/>
          <w:sz w:val="24"/>
          <w:szCs w:val="24"/>
        </w:rPr>
        <w:t xml:space="preserve">legal practitioners for the </w:t>
      </w:r>
      <w:r>
        <w:rPr>
          <w:rFonts w:ascii="Times New Roman" w:hAnsi="Times New Roman" w:cs="Times New Roman"/>
          <w:sz w:val="24"/>
          <w:szCs w:val="24"/>
        </w:rPr>
        <w:t>defendants</w:t>
      </w:r>
    </w:p>
    <w:p w:rsidR="00307B3D" w:rsidRPr="00790387" w:rsidRDefault="00307B3D" w:rsidP="005E745C">
      <w:pPr>
        <w:spacing w:after="0" w:line="240" w:lineRule="auto"/>
        <w:ind w:firstLine="360"/>
        <w:jc w:val="both"/>
        <w:rPr>
          <w:rFonts w:ascii="Times New Roman" w:hAnsi="Times New Roman" w:cs="Times New Roman"/>
          <w:i/>
          <w:sz w:val="24"/>
          <w:szCs w:val="24"/>
        </w:rPr>
      </w:pPr>
    </w:p>
    <w:sectPr w:rsidR="00307B3D" w:rsidRPr="00790387" w:rsidSect="00855CA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008" w:rsidRDefault="00DB5008" w:rsidP="00EA00E7">
      <w:pPr>
        <w:spacing w:after="0" w:line="240" w:lineRule="auto"/>
      </w:pPr>
      <w:r>
        <w:separator/>
      </w:r>
    </w:p>
  </w:endnote>
  <w:endnote w:type="continuationSeparator" w:id="0">
    <w:p w:rsidR="00DB5008" w:rsidRDefault="00DB5008"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D6D" w:rsidRDefault="00694D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D6D" w:rsidRDefault="00694D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D6D" w:rsidRDefault="00694D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008" w:rsidRDefault="00DB5008" w:rsidP="00EA00E7">
      <w:pPr>
        <w:spacing w:after="0" w:line="240" w:lineRule="auto"/>
      </w:pPr>
      <w:r>
        <w:separator/>
      </w:r>
    </w:p>
  </w:footnote>
  <w:footnote w:type="continuationSeparator" w:id="0">
    <w:p w:rsidR="00DB5008" w:rsidRDefault="00DB5008" w:rsidP="00EA00E7">
      <w:pPr>
        <w:spacing w:after="0" w:line="240" w:lineRule="auto"/>
      </w:pPr>
      <w:r>
        <w:continuationSeparator/>
      </w:r>
    </w:p>
  </w:footnote>
  <w:footnote w:id="1">
    <w:p w:rsidR="00AC0014" w:rsidRPr="000E4A44" w:rsidRDefault="00AC0014" w:rsidP="00570C96">
      <w:pPr>
        <w:pStyle w:val="FootnoteText"/>
        <w:rPr>
          <w:lang w:val="en-US"/>
        </w:rPr>
      </w:pPr>
      <w:r>
        <w:rPr>
          <w:rStyle w:val="FootnoteReference"/>
        </w:rPr>
        <w:footnoteRef/>
      </w:r>
      <w:proofErr w:type="spellStart"/>
      <w:r w:rsidRPr="0077511E">
        <w:rPr>
          <w:i/>
          <w:lang w:val="en-US"/>
        </w:rPr>
        <w:t>Corbridge</w:t>
      </w:r>
      <w:proofErr w:type="spellEnd"/>
      <w:r w:rsidRPr="0077511E">
        <w:rPr>
          <w:i/>
          <w:lang w:val="en-US"/>
        </w:rPr>
        <w:t xml:space="preserve"> v Welch</w:t>
      </w:r>
      <w:r>
        <w:rPr>
          <w:lang w:val="en-US"/>
        </w:rPr>
        <w:t xml:space="preserve"> (1892) 9 SC 277, per DE VILLIERS CJ, at p 279 </w:t>
      </w:r>
    </w:p>
  </w:footnote>
  <w:footnote w:id="2">
    <w:p w:rsidR="00AC0014" w:rsidRPr="0077511E" w:rsidRDefault="00AC0014" w:rsidP="00570C96">
      <w:pPr>
        <w:pStyle w:val="FootnoteText"/>
        <w:rPr>
          <w:lang w:val="en-US"/>
        </w:rPr>
      </w:pPr>
      <w:r>
        <w:rPr>
          <w:rStyle w:val="FootnoteReference"/>
        </w:rPr>
        <w:footnoteRef/>
      </w:r>
      <w:proofErr w:type="gramStart"/>
      <w:r>
        <w:rPr>
          <w:lang w:val="en-US"/>
        </w:rPr>
        <w:t xml:space="preserve">See </w:t>
      </w:r>
      <w:r w:rsidRPr="0077511E">
        <w:rPr>
          <w:i/>
          <w:lang w:val="en-US"/>
        </w:rPr>
        <w:t>Gordon Lloyd Page &amp; Associates v Rivera</w:t>
      </w:r>
      <w:r>
        <w:rPr>
          <w:lang w:val="en-US"/>
        </w:rPr>
        <w:t xml:space="preserve"> 2001 (1) SA 88 (SCA).</w:t>
      </w:r>
      <w:proofErr w:type="gramEnd"/>
    </w:p>
  </w:footnote>
  <w:footnote w:id="3">
    <w:p w:rsidR="00AC0014" w:rsidRPr="001579A4" w:rsidRDefault="00AC0014" w:rsidP="00570C96">
      <w:pPr>
        <w:pStyle w:val="FootnoteText"/>
        <w:rPr>
          <w:lang w:val="en-US"/>
        </w:rPr>
      </w:pPr>
      <w:r>
        <w:rPr>
          <w:rStyle w:val="FootnoteReference"/>
        </w:rPr>
        <w:footnoteRef/>
      </w:r>
      <w:r>
        <w:rPr>
          <w:lang w:val="en-US"/>
        </w:rPr>
        <w:t>5</w:t>
      </w:r>
      <w:r w:rsidRPr="001579A4">
        <w:rPr>
          <w:vertAlign w:val="superscript"/>
          <w:lang w:val="en-US"/>
        </w:rPr>
        <w:t>th</w:t>
      </w:r>
      <w:r>
        <w:rPr>
          <w:lang w:val="en-US"/>
        </w:rPr>
        <w:t xml:space="preserve"> edition by A. C. </w:t>
      </w:r>
      <w:proofErr w:type="spellStart"/>
      <w:r>
        <w:rPr>
          <w:lang w:val="en-US"/>
        </w:rPr>
        <w:t>Cilliers</w:t>
      </w:r>
      <w:proofErr w:type="spellEnd"/>
      <w:r>
        <w:rPr>
          <w:lang w:val="en-US"/>
        </w:rPr>
        <w:t xml:space="preserve">, C. Loots and H. C. </w:t>
      </w:r>
      <w:proofErr w:type="spellStart"/>
      <w:r>
        <w:rPr>
          <w:lang w:val="en-US"/>
        </w:rPr>
        <w:t>Nel</w:t>
      </w:r>
      <w:proofErr w:type="spellEnd"/>
    </w:p>
  </w:footnote>
  <w:footnote w:id="4">
    <w:p w:rsidR="00AC0014" w:rsidRPr="0077511E" w:rsidRDefault="00AC0014" w:rsidP="00570C96">
      <w:pPr>
        <w:pStyle w:val="FootnoteText"/>
        <w:rPr>
          <w:lang w:val="en-US"/>
        </w:rPr>
      </w:pPr>
      <w:r>
        <w:rPr>
          <w:rStyle w:val="FootnoteReference"/>
        </w:rPr>
        <w:footnoteRef/>
      </w:r>
      <w:r>
        <w:rPr>
          <w:lang w:val="en-US"/>
        </w:rPr>
        <w:t>At p 92 - 93</w:t>
      </w:r>
    </w:p>
  </w:footnote>
  <w:footnote w:id="5">
    <w:p w:rsidR="00AC0014" w:rsidRPr="009B364C" w:rsidRDefault="00AC0014" w:rsidP="00570C96">
      <w:pPr>
        <w:pStyle w:val="FootnoteText"/>
        <w:rPr>
          <w:lang w:val="en-US"/>
        </w:rPr>
      </w:pPr>
      <w:r>
        <w:rPr>
          <w:rStyle w:val="FootnoteReference"/>
        </w:rPr>
        <w:footnoteRef/>
      </w:r>
      <w:r>
        <w:rPr>
          <w:lang w:val="en-US"/>
        </w:rPr>
        <w:t>At p 92</w:t>
      </w:r>
    </w:p>
  </w:footnote>
  <w:footnote w:id="6">
    <w:p w:rsidR="00AC0014" w:rsidRPr="009C6A97" w:rsidRDefault="00AC0014" w:rsidP="00570C96">
      <w:pPr>
        <w:pStyle w:val="FootnoteText"/>
        <w:rPr>
          <w:lang w:val="en-US"/>
        </w:rPr>
      </w:pPr>
      <w:r>
        <w:rPr>
          <w:rStyle w:val="FootnoteReference"/>
        </w:rPr>
        <w:footnoteRef/>
      </w:r>
      <w:r>
        <w:rPr>
          <w:lang w:val="en-US"/>
        </w:rPr>
        <w:t xml:space="preserve">Per BEADLE CJ in </w:t>
      </w:r>
      <w:r w:rsidRPr="009C6A97">
        <w:rPr>
          <w:rFonts w:ascii="Times New Roman" w:hAnsi="Times New Roman" w:cs="Times New Roman"/>
          <w:i/>
        </w:rPr>
        <w:t xml:space="preserve">Supreme Service Station (1969) (Pvt) Ltd and </w:t>
      </w:r>
      <w:proofErr w:type="spellStart"/>
      <w:r w:rsidRPr="009C6A97">
        <w:rPr>
          <w:rFonts w:ascii="Times New Roman" w:hAnsi="Times New Roman" w:cs="Times New Roman"/>
          <w:i/>
        </w:rPr>
        <w:t>Goodridge</w:t>
      </w:r>
      <w:proofErr w:type="spellEnd"/>
      <w:r w:rsidRPr="009C6A97">
        <w:rPr>
          <w:rFonts w:ascii="Times New Roman" w:hAnsi="Times New Roman" w:cs="Times New Roman"/>
          <w:i/>
        </w:rPr>
        <w:t xml:space="preserve"> (Pvt) Ltd</w:t>
      </w:r>
      <w:r w:rsidRPr="009C6A97">
        <w:rPr>
          <w:rFonts w:ascii="Times New Roman" w:hAnsi="Times New Roman" w:cs="Times New Roman"/>
        </w:rPr>
        <w:t xml:space="preserve"> 1971 (1) RLR 1</w:t>
      </w:r>
    </w:p>
  </w:footnote>
  <w:footnote w:id="7">
    <w:p w:rsidR="00AC0014" w:rsidRPr="00157092" w:rsidRDefault="00AC0014" w:rsidP="00570C96">
      <w:pPr>
        <w:pStyle w:val="FootnoteText"/>
        <w:rPr>
          <w:lang w:val="en-US"/>
        </w:rPr>
      </w:pPr>
      <w:r>
        <w:rPr>
          <w:rStyle w:val="FootnoteReference"/>
        </w:rPr>
        <w:footnoteRef/>
      </w:r>
      <w:r>
        <w:rPr>
          <w:lang w:val="en-US"/>
        </w:rPr>
        <w:t>At p 207</w:t>
      </w:r>
    </w:p>
  </w:footnote>
  <w:footnote w:id="8">
    <w:p w:rsidR="00AC0014" w:rsidRPr="00157092" w:rsidRDefault="00AC0014" w:rsidP="00570C96">
      <w:pPr>
        <w:pStyle w:val="FootnoteText"/>
        <w:rPr>
          <w:lang w:val="en-US"/>
        </w:rPr>
      </w:pPr>
      <w:r>
        <w:rPr>
          <w:rStyle w:val="FootnoteReference"/>
        </w:rPr>
        <w:footnoteRef/>
      </w:r>
      <w:r>
        <w:rPr>
          <w:lang w:val="en-US"/>
        </w:rPr>
        <w:t xml:space="preserve">At p 5 -6 </w:t>
      </w:r>
    </w:p>
  </w:footnote>
  <w:footnote w:id="9">
    <w:p w:rsidR="00AC0014" w:rsidRPr="00892AF4" w:rsidRDefault="00AC0014" w:rsidP="00570C96">
      <w:pPr>
        <w:pStyle w:val="FootnoteText"/>
        <w:rPr>
          <w:lang w:val="en-US"/>
        </w:rPr>
      </w:pPr>
      <w:r>
        <w:rPr>
          <w:rStyle w:val="FootnoteReference"/>
        </w:rPr>
        <w:footnoteRef/>
      </w:r>
      <w:r>
        <w:rPr>
          <w:lang w:val="en-US"/>
        </w:rPr>
        <w:t xml:space="preserve">At p 553B – C </w:t>
      </w:r>
    </w:p>
  </w:footnote>
  <w:footnote w:id="10">
    <w:p w:rsidR="00AC0014" w:rsidRPr="00892AF4" w:rsidRDefault="00AC0014" w:rsidP="00570C96">
      <w:pPr>
        <w:pStyle w:val="FootnoteText"/>
        <w:rPr>
          <w:lang w:val="en-US"/>
        </w:rPr>
      </w:pPr>
      <w:r>
        <w:rPr>
          <w:rStyle w:val="FootnoteReference"/>
        </w:rPr>
        <w:footnoteRef/>
      </w:r>
      <w:r>
        <w:rPr>
          <w:lang w:val="en-US"/>
        </w:rPr>
        <w:t>At p 487</w:t>
      </w:r>
    </w:p>
  </w:footnote>
  <w:footnote w:id="11">
    <w:p w:rsidR="00AC0014" w:rsidRPr="00FF5D1C" w:rsidRDefault="00AC0014">
      <w:pPr>
        <w:pStyle w:val="FootnoteText"/>
        <w:rPr>
          <w:lang w:val="en-US"/>
        </w:rPr>
      </w:pPr>
      <w:r>
        <w:rPr>
          <w:rStyle w:val="FootnoteReference"/>
        </w:rPr>
        <w:footnoteRef/>
      </w:r>
      <w:r>
        <w:rPr>
          <w:lang w:val="en-US"/>
        </w:rPr>
        <w:t xml:space="preserve">AMLER’S </w:t>
      </w:r>
      <w:r w:rsidRPr="00C94EF6">
        <w:rPr>
          <w:i/>
          <w:lang w:val="en-US"/>
        </w:rPr>
        <w:t>Precedents of Pleadings</w:t>
      </w:r>
      <w:r>
        <w:rPr>
          <w:lang w:val="en-US"/>
        </w:rPr>
        <w:t>, 7</w:t>
      </w:r>
      <w:r w:rsidRPr="00FF5D1C">
        <w:rPr>
          <w:vertAlign w:val="superscript"/>
          <w:lang w:val="en-US"/>
        </w:rPr>
        <w:t>th</w:t>
      </w:r>
      <w:r>
        <w:rPr>
          <w:lang w:val="en-US"/>
        </w:rPr>
        <w:t xml:space="preserve">edn by L T C Harms, at p 161, </w:t>
      </w:r>
    </w:p>
  </w:footnote>
  <w:footnote w:id="12">
    <w:p w:rsidR="00AC0014" w:rsidRPr="001F5AD8" w:rsidRDefault="00AC0014">
      <w:pPr>
        <w:pStyle w:val="FootnoteText"/>
        <w:rPr>
          <w:lang w:val="en-US"/>
        </w:rPr>
      </w:pPr>
      <w:r>
        <w:rPr>
          <w:rStyle w:val="FootnoteReference"/>
        </w:rPr>
        <w:footnoteRef/>
      </w:r>
      <w:r>
        <w:rPr>
          <w:lang w:val="en-US"/>
        </w:rPr>
        <w:t>See</w:t>
      </w:r>
      <w:r w:rsidRPr="004D75CE">
        <w:rPr>
          <w:i/>
          <w:lang w:val="en-US"/>
        </w:rPr>
        <w:t xml:space="preserve"> Sandler v Wholesale &amp; Coal Suppliers Ltd</w:t>
      </w:r>
      <w:r>
        <w:rPr>
          <w:lang w:val="en-US"/>
        </w:rPr>
        <w:t xml:space="preserve"> 1941 AD 194, at p 199, per WATERMEYER JA, quoted by GARWE JA in </w:t>
      </w:r>
      <w:proofErr w:type="spellStart"/>
      <w:r w:rsidRPr="004D75CE">
        <w:rPr>
          <w:i/>
          <w:lang w:val="en-US"/>
        </w:rPr>
        <w:t>Mbundire</w:t>
      </w:r>
      <w:proofErr w:type="spellEnd"/>
      <w:r w:rsidRPr="004D75CE">
        <w:rPr>
          <w:i/>
          <w:lang w:val="en-US"/>
        </w:rPr>
        <w:t xml:space="preserve"> v  Buttress</w:t>
      </w:r>
      <w:r>
        <w:rPr>
          <w:lang w:val="en-US"/>
        </w:rPr>
        <w:t xml:space="preserve"> 2011 ZLR 501 at p 508  F – 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D6D" w:rsidRDefault="00694D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815174"/>
      <w:docPartObj>
        <w:docPartGallery w:val="Page Numbers (Top of Page)"/>
        <w:docPartUnique/>
      </w:docPartObj>
    </w:sdtPr>
    <w:sdtEndPr>
      <w:rPr>
        <w:noProof/>
      </w:rPr>
    </w:sdtEndPr>
    <w:sdtContent>
      <w:p w:rsidR="00AC0014" w:rsidRDefault="00D65F68">
        <w:pPr>
          <w:pStyle w:val="Header"/>
          <w:jc w:val="right"/>
          <w:rPr>
            <w:noProof/>
          </w:rPr>
        </w:pPr>
        <w:r>
          <w:fldChar w:fldCharType="begin"/>
        </w:r>
        <w:r>
          <w:instrText xml:space="preserve"> PAGE   \* MERGEFORMAT </w:instrText>
        </w:r>
        <w:r>
          <w:fldChar w:fldCharType="separate"/>
        </w:r>
        <w:r w:rsidR="003B4F35">
          <w:rPr>
            <w:noProof/>
          </w:rPr>
          <w:t>2</w:t>
        </w:r>
        <w:r>
          <w:rPr>
            <w:noProof/>
          </w:rPr>
          <w:fldChar w:fldCharType="end"/>
        </w:r>
      </w:p>
      <w:p w:rsidR="00AC0014" w:rsidRDefault="00AC0014">
        <w:pPr>
          <w:pStyle w:val="Header"/>
          <w:jc w:val="right"/>
          <w:rPr>
            <w:noProof/>
          </w:rPr>
        </w:pPr>
        <w:r>
          <w:rPr>
            <w:noProof/>
          </w:rPr>
          <w:t xml:space="preserve">HH </w:t>
        </w:r>
        <w:r w:rsidR="00694D6D">
          <w:rPr>
            <w:noProof/>
          </w:rPr>
          <w:t xml:space="preserve"> </w:t>
        </w:r>
        <w:r w:rsidR="00CB1716">
          <w:rPr>
            <w:noProof/>
          </w:rPr>
          <w:t>472</w:t>
        </w:r>
        <w:r>
          <w:rPr>
            <w:noProof/>
          </w:rPr>
          <w:t>-13</w:t>
        </w:r>
      </w:p>
      <w:p w:rsidR="00AC0014" w:rsidRDefault="00AC0014">
        <w:pPr>
          <w:pStyle w:val="Header"/>
          <w:jc w:val="right"/>
        </w:pPr>
        <w:r>
          <w:rPr>
            <w:noProof/>
          </w:rPr>
          <w:t>HC 12099/11</w:t>
        </w:r>
      </w:p>
    </w:sdtContent>
  </w:sdt>
  <w:p w:rsidR="00AC0014" w:rsidRDefault="00AC00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D6D" w:rsidRDefault="00694D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993"/>
    <w:multiLevelType w:val="hybridMultilevel"/>
    <w:tmpl w:val="0D8CF07A"/>
    <w:lvl w:ilvl="0" w:tplc="31749036">
      <w:start w:val="1"/>
      <w:numFmt w:val="lowerRoman"/>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13D1DBD"/>
    <w:multiLevelType w:val="hybridMultilevel"/>
    <w:tmpl w:val="8EC814F8"/>
    <w:lvl w:ilvl="0" w:tplc="8D72BD2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51E01CD"/>
    <w:multiLevelType w:val="hybridMultilevel"/>
    <w:tmpl w:val="EA56644A"/>
    <w:lvl w:ilvl="0" w:tplc="908006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F136D2F"/>
    <w:multiLevelType w:val="hybridMultilevel"/>
    <w:tmpl w:val="ADB6D21C"/>
    <w:lvl w:ilvl="0" w:tplc="D6785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E5540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8371DF9"/>
    <w:multiLevelType w:val="hybridMultilevel"/>
    <w:tmpl w:val="1254A5EA"/>
    <w:lvl w:ilvl="0" w:tplc="DA14BD7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8440B85"/>
    <w:multiLevelType w:val="hybridMultilevel"/>
    <w:tmpl w:val="D104234C"/>
    <w:lvl w:ilvl="0" w:tplc="6E589A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6A16AF"/>
    <w:multiLevelType w:val="hybridMultilevel"/>
    <w:tmpl w:val="8C2E6AE0"/>
    <w:lvl w:ilvl="0" w:tplc="7D82861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DDE7CEB"/>
    <w:multiLevelType w:val="hybridMultilevel"/>
    <w:tmpl w:val="1A080936"/>
    <w:lvl w:ilvl="0" w:tplc="4DB8F0A8">
      <w:start w:val="2"/>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1E817FB7"/>
    <w:multiLevelType w:val="hybridMultilevel"/>
    <w:tmpl w:val="CD3ACC3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nsid w:val="252941B1"/>
    <w:multiLevelType w:val="hybridMultilevel"/>
    <w:tmpl w:val="DBC24BF2"/>
    <w:lvl w:ilvl="0" w:tplc="9BCC5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7E5F4A"/>
    <w:multiLevelType w:val="hybridMultilevel"/>
    <w:tmpl w:val="4184EDA2"/>
    <w:lvl w:ilvl="0" w:tplc="4CF83F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D47854"/>
    <w:multiLevelType w:val="hybridMultilevel"/>
    <w:tmpl w:val="DD161DFA"/>
    <w:lvl w:ilvl="0" w:tplc="FFDC68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38001D03"/>
    <w:multiLevelType w:val="hybridMultilevel"/>
    <w:tmpl w:val="B6542BF2"/>
    <w:lvl w:ilvl="0" w:tplc="5670986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nsid w:val="3BE161EF"/>
    <w:multiLevelType w:val="hybridMultilevel"/>
    <w:tmpl w:val="8160D1B0"/>
    <w:lvl w:ilvl="0" w:tplc="152CA9E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C6826F8"/>
    <w:multiLevelType w:val="hybridMultilevel"/>
    <w:tmpl w:val="7270D552"/>
    <w:lvl w:ilvl="0" w:tplc="346ED8C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3D1C0C6C"/>
    <w:multiLevelType w:val="hybridMultilevel"/>
    <w:tmpl w:val="F1BEA782"/>
    <w:lvl w:ilvl="0" w:tplc="D540BA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1C118F"/>
    <w:multiLevelType w:val="hybridMultilevel"/>
    <w:tmpl w:val="DB781804"/>
    <w:lvl w:ilvl="0" w:tplc="B9CE97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88091B"/>
    <w:multiLevelType w:val="hybridMultilevel"/>
    <w:tmpl w:val="C6FAF95A"/>
    <w:lvl w:ilvl="0" w:tplc="9EF0EF1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3">
    <w:nsid w:val="43914633"/>
    <w:multiLevelType w:val="hybridMultilevel"/>
    <w:tmpl w:val="8884B268"/>
    <w:lvl w:ilvl="0" w:tplc="A74CA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88A18F0"/>
    <w:multiLevelType w:val="hybridMultilevel"/>
    <w:tmpl w:val="0E1825B8"/>
    <w:lvl w:ilvl="0" w:tplc="F2D449E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5">
    <w:nsid w:val="4E0271B0"/>
    <w:multiLevelType w:val="hybridMultilevel"/>
    <w:tmpl w:val="764481BE"/>
    <w:lvl w:ilvl="0" w:tplc="D2B8907C">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6">
    <w:nsid w:val="5BE12090"/>
    <w:multiLevelType w:val="hybridMultilevel"/>
    <w:tmpl w:val="AC6052E8"/>
    <w:lvl w:ilvl="0" w:tplc="9CC6DB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D87952"/>
    <w:multiLevelType w:val="hybridMultilevel"/>
    <w:tmpl w:val="800AA0D0"/>
    <w:lvl w:ilvl="0" w:tplc="1542EF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nsid w:val="62F6508E"/>
    <w:multiLevelType w:val="hybridMultilevel"/>
    <w:tmpl w:val="DCB6E9BA"/>
    <w:lvl w:ilvl="0" w:tplc="163074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7F1073"/>
    <w:multiLevelType w:val="hybridMultilevel"/>
    <w:tmpl w:val="D42EA4F2"/>
    <w:lvl w:ilvl="0" w:tplc="57805A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6BF72FAC"/>
    <w:multiLevelType w:val="hybridMultilevel"/>
    <w:tmpl w:val="12884576"/>
    <w:lvl w:ilvl="0" w:tplc="9600FC0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nsid w:val="6CA11E04"/>
    <w:multiLevelType w:val="hybridMultilevel"/>
    <w:tmpl w:val="82FEC2F2"/>
    <w:lvl w:ilvl="0" w:tplc="8AE288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nsid w:val="6D5D47B6"/>
    <w:multiLevelType w:val="hybridMultilevel"/>
    <w:tmpl w:val="5C746BB4"/>
    <w:lvl w:ilvl="0" w:tplc="71CC02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F377096"/>
    <w:multiLevelType w:val="hybridMultilevel"/>
    <w:tmpl w:val="D3EA6D2C"/>
    <w:lvl w:ilvl="0" w:tplc="CB72651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72CD637A"/>
    <w:multiLevelType w:val="hybridMultilevel"/>
    <w:tmpl w:val="9D509148"/>
    <w:lvl w:ilvl="0" w:tplc="90C8CD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2F562EA"/>
    <w:multiLevelType w:val="hybridMultilevel"/>
    <w:tmpl w:val="478C380C"/>
    <w:lvl w:ilvl="0" w:tplc="18FA92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4EC5D03"/>
    <w:multiLevelType w:val="hybridMultilevel"/>
    <w:tmpl w:val="D36A3D90"/>
    <w:lvl w:ilvl="0" w:tplc="664027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6CE1F3E"/>
    <w:multiLevelType w:val="hybridMultilevel"/>
    <w:tmpl w:val="1B7E1F48"/>
    <w:lvl w:ilvl="0" w:tplc="4142E5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nsid w:val="79603994"/>
    <w:multiLevelType w:val="hybridMultilevel"/>
    <w:tmpl w:val="C1847FFE"/>
    <w:lvl w:ilvl="0" w:tplc="258613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5"/>
  </w:num>
  <w:num w:numId="2">
    <w:abstractNumId w:val="16"/>
  </w:num>
  <w:num w:numId="3">
    <w:abstractNumId w:val="5"/>
  </w:num>
  <w:num w:numId="4">
    <w:abstractNumId w:val="36"/>
  </w:num>
  <w:num w:numId="5">
    <w:abstractNumId w:val="2"/>
  </w:num>
  <w:num w:numId="6">
    <w:abstractNumId w:val="29"/>
  </w:num>
  <w:num w:numId="7">
    <w:abstractNumId w:val="30"/>
  </w:num>
  <w:num w:numId="8">
    <w:abstractNumId w:val="24"/>
  </w:num>
  <w:num w:numId="9">
    <w:abstractNumId w:val="26"/>
  </w:num>
  <w:num w:numId="10">
    <w:abstractNumId w:val="28"/>
  </w:num>
  <w:num w:numId="11">
    <w:abstractNumId w:val="9"/>
  </w:num>
  <w:num w:numId="12">
    <w:abstractNumId w:val="10"/>
  </w:num>
  <w:num w:numId="13">
    <w:abstractNumId w:val="19"/>
  </w:num>
  <w:num w:numId="14">
    <w:abstractNumId w:val="27"/>
  </w:num>
  <w:num w:numId="15">
    <w:abstractNumId w:val="17"/>
  </w:num>
  <w:num w:numId="16">
    <w:abstractNumId w:val="25"/>
  </w:num>
  <w:num w:numId="17">
    <w:abstractNumId w:val="0"/>
  </w:num>
  <w:num w:numId="18">
    <w:abstractNumId w:val="31"/>
  </w:num>
  <w:num w:numId="19">
    <w:abstractNumId w:val="11"/>
  </w:num>
  <w:num w:numId="20">
    <w:abstractNumId w:val="32"/>
  </w:num>
  <w:num w:numId="21">
    <w:abstractNumId w:val="34"/>
  </w:num>
  <w:num w:numId="22">
    <w:abstractNumId w:val="8"/>
  </w:num>
  <w:num w:numId="23">
    <w:abstractNumId w:val="18"/>
  </w:num>
  <w:num w:numId="24">
    <w:abstractNumId w:val="33"/>
  </w:num>
  <w:num w:numId="25">
    <w:abstractNumId w:val="38"/>
  </w:num>
  <w:num w:numId="26">
    <w:abstractNumId w:val="6"/>
  </w:num>
  <w:num w:numId="27">
    <w:abstractNumId w:val="3"/>
  </w:num>
  <w:num w:numId="28">
    <w:abstractNumId w:val="35"/>
  </w:num>
  <w:num w:numId="29">
    <w:abstractNumId w:val="14"/>
  </w:num>
  <w:num w:numId="30">
    <w:abstractNumId w:val="20"/>
  </w:num>
  <w:num w:numId="31">
    <w:abstractNumId w:val="13"/>
  </w:num>
  <w:num w:numId="32">
    <w:abstractNumId w:val="23"/>
  </w:num>
  <w:num w:numId="33">
    <w:abstractNumId w:val="7"/>
  </w:num>
  <w:num w:numId="34">
    <w:abstractNumId w:val="37"/>
  </w:num>
  <w:num w:numId="35">
    <w:abstractNumId w:val="1"/>
  </w:num>
  <w:num w:numId="36">
    <w:abstractNumId w:val="21"/>
  </w:num>
  <w:num w:numId="37">
    <w:abstractNumId w:val="12"/>
  </w:num>
  <w:num w:numId="38">
    <w:abstractNumId w:val="22"/>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F017F"/>
    <w:rsid w:val="00000776"/>
    <w:rsid w:val="0000087E"/>
    <w:rsid w:val="0000141A"/>
    <w:rsid w:val="000017C6"/>
    <w:rsid w:val="00001962"/>
    <w:rsid w:val="00001EEA"/>
    <w:rsid w:val="000029F8"/>
    <w:rsid w:val="000031AC"/>
    <w:rsid w:val="000031DF"/>
    <w:rsid w:val="00003D3A"/>
    <w:rsid w:val="00003D8A"/>
    <w:rsid w:val="000046B5"/>
    <w:rsid w:val="00004A86"/>
    <w:rsid w:val="0000528B"/>
    <w:rsid w:val="000052B4"/>
    <w:rsid w:val="000053BC"/>
    <w:rsid w:val="00005565"/>
    <w:rsid w:val="00007385"/>
    <w:rsid w:val="00007499"/>
    <w:rsid w:val="000074E6"/>
    <w:rsid w:val="00007D70"/>
    <w:rsid w:val="00011216"/>
    <w:rsid w:val="0001180F"/>
    <w:rsid w:val="000138BF"/>
    <w:rsid w:val="00013D3A"/>
    <w:rsid w:val="000144E8"/>
    <w:rsid w:val="00015299"/>
    <w:rsid w:val="00016C3D"/>
    <w:rsid w:val="00017D4B"/>
    <w:rsid w:val="000202AA"/>
    <w:rsid w:val="00020393"/>
    <w:rsid w:val="000219C1"/>
    <w:rsid w:val="00021DCC"/>
    <w:rsid w:val="00022BD9"/>
    <w:rsid w:val="00024E01"/>
    <w:rsid w:val="000257DD"/>
    <w:rsid w:val="000300FD"/>
    <w:rsid w:val="000304CF"/>
    <w:rsid w:val="000306A5"/>
    <w:rsid w:val="0003077B"/>
    <w:rsid w:val="00030DC2"/>
    <w:rsid w:val="00031D04"/>
    <w:rsid w:val="00032DF7"/>
    <w:rsid w:val="0003446C"/>
    <w:rsid w:val="000350A4"/>
    <w:rsid w:val="000356A7"/>
    <w:rsid w:val="00036A96"/>
    <w:rsid w:val="00040B95"/>
    <w:rsid w:val="000412A5"/>
    <w:rsid w:val="000418DA"/>
    <w:rsid w:val="00042DF7"/>
    <w:rsid w:val="00046683"/>
    <w:rsid w:val="000469D8"/>
    <w:rsid w:val="00046B6D"/>
    <w:rsid w:val="00047003"/>
    <w:rsid w:val="000472DE"/>
    <w:rsid w:val="00050992"/>
    <w:rsid w:val="000509CC"/>
    <w:rsid w:val="00051A02"/>
    <w:rsid w:val="0005207D"/>
    <w:rsid w:val="00052913"/>
    <w:rsid w:val="00052AA2"/>
    <w:rsid w:val="00053220"/>
    <w:rsid w:val="00053E02"/>
    <w:rsid w:val="00054346"/>
    <w:rsid w:val="00054545"/>
    <w:rsid w:val="0005472A"/>
    <w:rsid w:val="00054FB3"/>
    <w:rsid w:val="00055160"/>
    <w:rsid w:val="000551BC"/>
    <w:rsid w:val="000555C6"/>
    <w:rsid w:val="00056DC2"/>
    <w:rsid w:val="000579F7"/>
    <w:rsid w:val="00060BD9"/>
    <w:rsid w:val="00061DBB"/>
    <w:rsid w:val="000630EB"/>
    <w:rsid w:val="000637DD"/>
    <w:rsid w:val="0006467E"/>
    <w:rsid w:val="00064897"/>
    <w:rsid w:val="00065E13"/>
    <w:rsid w:val="0006755E"/>
    <w:rsid w:val="000703FE"/>
    <w:rsid w:val="0007375F"/>
    <w:rsid w:val="00073A32"/>
    <w:rsid w:val="00074602"/>
    <w:rsid w:val="000752B2"/>
    <w:rsid w:val="00076CDA"/>
    <w:rsid w:val="000772DC"/>
    <w:rsid w:val="00077E32"/>
    <w:rsid w:val="00081825"/>
    <w:rsid w:val="00081926"/>
    <w:rsid w:val="00081B2E"/>
    <w:rsid w:val="00081D71"/>
    <w:rsid w:val="00082372"/>
    <w:rsid w:val="00083812"/>
    <w:rsid w:val="00083FDF"/>
    <w:rsid w:val="0008420F"/>
    <w:rsid w:val="00084428"/>
    <w:rsid w:val="00085B0F"/>
    <w:rsid w:val="000864A3"/>
    <w:rsid w:val="000872DA"/>
    <w:rsid w:val="00091CC8"/>
    <w:rsid w:val="00092194"/>
    <w:rsid w:val="00093EF1"/>
    <w:rsid w:val="00093FE4"/>
    <w:rsid w:val="00094809"/>
    <w:rsid w:val="00094A67"/>
    <w:rsid w:val="0009547C"/>
    <w:rsid w:val="00095A5A"/>
    <w:rsid w:val="00097857"/>
    <w:rsid w:val="00097BE9"/>
    <w:rsid w:val="00097E5D"/>
    <w:rsid w:val="000A20B2"/>
    <w:rsid w:val="000A2941"/>
    <w:rsid w:val="000A29A6"/>
    <w:rsid w:val="000A2A65"/>
    <w:rsid w:val="000A34E6"/>
    <w:rsid w:val="000A3FED"/>
    <w:rsid w:val="000A4E55"/>
    <w:rsid w:val="000A563B"/>
    <w:rsid w:val="000A599B"/>
    <w:rsid w:val="000A623A"/>
    <w:rsid w:val="000A6CC3"/>
    <w:rsid w:val="000A6D22"/>
    <w:rsid w:val="000B04C8"/>
    <w:rsid w:val="000B0B49"/>
    <w:rsid w:val="000B0FF6"/>
    <w:rsid w:val="000B210B"/>
    <w:rsid w:val="000B220D"/>
    <w:rsid w:val="000B26E3"/>
    <w:rsid w:val="000B3682"/>
    <w:rsid w:val="000B3898"/>
    <w:rsid w:val="000B3CE2"/>
    <w:rsid w:val="000B3DBE"/>
    <w:rsid w:val="000B4872"/>
    <w:rsid w:val="000B4AA5"/>
    <w:rsid w:val="000B6960"/>
    <w:rsid w:val="000B6C47"/>
    <w:rsid w:val="000B7CAE"/>
    <w:rsid w:val="000C1379"/>
    <w:rsid w:val="000C2034"/>
    <w:rsid w:val="000C2AA1"/>
    <w:rsid w:val="000C3B89"/>
    <w:rsid w:val="000C3D0D"/>
    <w:rsid w:val="000C44EA"/>
    <w:rsid w:val="000C5B9B"/>
    <w:rsid w:val="000C5D71"/>
    <w:rsid w:val="000C6168"/>
    <w:rsid w:val="000C61E1"/>
    <w:rsid w:val="000C6420"/>
    <w:rsid w:val="000D00CA"/>
    <w:rsid w:val="000D0819"/>
    <w:rsid w:val="000D212A"/>
    <w:rsid w:val="000D38AF"/>
    <w:rsid w:val="000D3EE6"/>
    <w:rsid w:val="000D670C"/>
    <w:rsid w:val="000D6F89"/>
    <w:rsid w:val="000E06EB"/>
    <w:rsid w:val="000E38A9"/>
    <w:rsid w:val="000E429E"/>
    <w:rsid w:val="000E43C3"/>
    <w:rsid w:val="000E4840"/>
    <w:rsid w:val="000E4A44"/>
    <w:rsid w:val="000E5BA6"/>
    <w:rsid w:val="000E646B"/>
    <w:rsid w:val="000E6904"/>
    <w:rsid w:val="000E7211"/>
    <w:rsid w:val="000E73C8"/>
    <w:rsid w:val="000F0970"/>
    <w:rsid w:val="000F495C"/>
    <w:rsid w:val="000F65F4"/>
    <w:rsid w:val="000F661E"/>
    <w:rsid w:val="000F74A5"/>
    <w:rsid w:val="000F7663"/>
    <w:rsid w:val="000F774D"/>
    <w:rsid w:val="000F7D2F"/>
    <w:rsid w:val="000F7EFC"/>
    <w:rsid w:val="00100BEF"/>
    <w:rsid w:val="001028EC"/>
    <w:rsid w:val="00102AD7"/>
    <w:rsid w:val="00105B47"/>
    <w:rsid w:val="00105F5E"/>
    <w:rsid w:val="00106727"/>
    <w:rsid w:val="00107132"/>
    <w:rsid w:val="00107622"/>
    <w:rsid w:val="00107FA2"/>
    <w:rsid w:val="00111347"/>
    <w:rsid w:val="001120D2"/>
    <w:rsid w:val="00112800"/>
    <w:rsid w:val="00112860"/>
    <w:rsid w:val="00113520"/>
    <w:rsid w:val="001138D9"/>
    <w:rsid w:val="00113F4F"/>
    <w:rsid w:val="00113FB6"/>
    <w:rsid w:val="00114C9C"/>
    <w:rsid w:val="00114DF0"/>
    <w:rsid w:val="00115639"/>
    <w:rsid w:val="00115B93"/>
    <w:rsid w:val="00115F6E"/>
    <w:rsid w:val="0011605C"/>
    <w:rsid w:val="00116CD0"/>
    <w:rsid w:val="00120330"/>
    <w:rsid w:val="0012134F"/>
    <w:rsid w:val="00121351"/>
    <w:rsid w:val="00122990"/>
    <w:rsid w:val="00123CC7"/>
    <w:rsid w:val="00124FD1"/>
    <w:rsid w:val="001309D4"/>
    <w:rsid w:val="00132705"/>
    <w:rsid w:val="001327E7"/>
    <w:rsid w:val="00132BFC"/>
    <w:rsid w:val="00133A93"/>
    <w:rsid w:val="00133D94"/>
    <w:rsid w:val="00134D22"/>
    <w:rsid w:val="001354EE"/>
    <w:rsid w:val="00135501"/>
    <w:rsid w:val="00137251"/>
    <w:rsid w:val="00137B6C"/>
    <w:rsid w:val="00140450"/>
    <w:rsid w:val="001413DD"/>
    <w:rsid w:val="00141AFC"/>
    <w:rsid w:val="00142645"/>
    <w:rsid w:val="0014319F"/>
    <w:rsid w:val="00143D99"/>
    <w:rsid w:val="0014417E"/>
    <w:rsid w:val="00144A5E"/>
    <w:rsid w:val="00146025"/>
    <w:rsid w:val="001465DB"/>
    <w:rsid w:val="00146C76"/>
    <w:rsid w:val="00146DD8"/>
    <w:rsid w:val="0014700C"/>
    <w:rsid w:val="00147646"/>
    <w:rsid w:val="00150AF2"/>
    <w:rsid w:val="00152085"/>
    <w:rsid w:val="00152284"/>
    <w:rsid w:val="00154693"/>
    <w:rsid w:val="00154EBE"/>
    <w:rsid w:val="001552D2"/>
    <w:rsid w:val="0015541F"/>
    <w:rsid w:val="0015614F"/>
    <w:rsid w:val="00156FD8"/>
    <w:rsid w:val="001579A4"/>
    <w:rsid w:val="0016039D"/>
    <w:rsid w:val="001606FE"/>
    <w:rsid w:val="00161353"/>
    <w:rsid w:val="00161A3E"/>
    <w:rsid w:val="00161E16"/>
    <w:rsid w:val="00162B1A"/>
    <w:rsid w:val="00162E9C"/>
    <w:rsid w:val="00163B99"/>
    <w:rsid w:val="001654A3"/>
    <w:rsid w:val="0016739C"/>
    <w:rsid w:val="0016745E"/>
    <w:rsid w:val="00170777"/>
    <w:rsid w:val="00170DB5"/>
    <w:rsid w:val="00171C32"/>
    <w:rsid w:val="00172CC5"/>
    <w:rsid w:val="00173EC5"/>
    <w:rsid w:val="00174283"/>
    <w:rsid w:val="001748C7"/>
    <w:rsid w:val="00174B78"/>
    <w:rsid w:val="00177623"/>
    <w:rsid w:val="00177963"/>
    <w:rsid w:val="001807C6"/>
    <w:rsid w:val="001839FD"/>
    <w:rsid w:val="00184999"/>
    <w:rsid w:val="0018540F"/>
    <w:rsid w:val="001862BF"/>
    <w:rsid w:val="00187A75"/>
    <w:rsid w:val="00190418"/>
    <w:rsid w:val="001953F5"/>
    <w:rsid w:val="001A0165"/>
    <w:rsid w:val="001A01F4"/>
    <w:rsid w:val="001A14C6"/>
    <w:rsid w:val="001A175F"/>
    <w:rsid w:val="001A345B"/>
    <w:rsid w:val="001A4532"/>
    <w:rsid w:val="001A4E8E"/>
    <w:rsid w:val="001A5993"/>
    <w:rsid w:val="001A5EAB"/>
    <w:rsid w:val="001A676D"/>
    <w:rsid w:val="001A7EBF"/>
    <w:rsid w:val="001B0076"/>
    <w:rsid w:val="001B0364"/>
    <w:rsid w:val="001B0F58"/>
    <w:rsid w:val="001B1FE0"/>
    <w:rsid w:val="001B5023"/>
    <w:rsid w:val="001B5500"/>
    <w:rsid w:val="001B5FEA"/>
    <w:rsid w:val="001B63B0"/>
    <w:rsid w:val="001B76F7"/>
    <w:rsid w:val="001B78B2"/>
    <w:rsid w:val="001C0081"/>
    <w:rsid w:val="001C2084"/>
    <w:rsid w:val="001C34E1"/>
    <w:rsid w:val="001C4E07"/>
    <w:rsid w:val="001C5683"/>
    <w:rsid w:val="001C67BF"/>
    <w:rsid w:val="001C69C6"/>
    <w:rsid w:val="001C7130"/>
    <w:rsid w:val="001C733A"/>
    <w:rsid w:val="001C76F1"/>
    <w:rsid w:val="001D0BDE"/>
    <w:rsid w:val="001D0C75"/>
    <w:rsid w:val="001D1BBC"/>
    <w:rsid w:val="001D1FD5"/>
    <w:rsid w:val="001D245C"/>
    <w:rsid w:val="001D25D4"/>
    <w:rsid w:val="001D32C5"/>
    <w:rsid w:val="001D39BF"/>
    <w:rsid w:val="001D4767"/>
    <w:rsid w:val="001D52F3"/>
    <w:rsid w:val="001D5884"/>
    <w:rsid w:val="001D61F1"/>
    <w:rsid w:val="001D7CD3"/>
    <w:rsid w:val="001E01E7"/>
    <w:rsid w:val="001E29C3"/>
    <w:rsid w:val="001E2C8C"/>
    <w:rsid w:val="001E2DCC"/>
    <w:rsid w:val="001E3BAC"/>
    <w:rsid w:val="001E3EBE"/>
    <w:rsid w:val="001E5B0A"/>
    <w:rsid w:val="001E5B50"/>
    <w:rsid w:val="001E6115"/>
    <w:rsid w:val="001E6952"/>
    <w:rsid w:val="001E7338"/>
    <w:rsid w:val="001F0F1F"/>
    <w:rsid w:val="001F0F3C"/>
    <w:rsid w:val="001F1C71"/>
    <w:rsid w:val="001F2051"/>
    <w:rsid w:val="001F310F"/>
    <w:rsid w:val="001F3A09"/>
    <w:rsid w:val="001F41FE"/>
    <w:rsid w:val="001F4CD6"/>
    <w:rsid w:val="001F5AD8"/>
    <w:rsid w:val="001F6ECF"/>
    <w:rsid w:val="001F799B"/>
    <w:rsid w:val="001F7BF2"/>
    <w:rsid w:val="00200604"/>
    <w:rsid w:val="00200C93"/>
    <w:rsid w:val="002014AF"/>
    <w:rsid w:val="00201B5E"/>
    <w:rsid w:val="00201EFB"/>
    <w:rsid w:val="0020335D"/>
    <w:rsid w:val="00205670"/>
    <w:rsid w:val="00206809"/>
    <w:rsid w:val="00207C8D"/>
    <w:rsid w:val="00210CA3"/>
    <w:rsid w:val="00211EBD"/>
    <w:rsid w:val="00211EE0"/>
    <w:rsid w:val="00212433"/>
    <w:rsid w:val="00212D49"/>
    <w:rsid w:val="002130AD"/>
    <w:rsid w:val="00213BDC"/>
    <w:rsid w:val="0021443A"/>
    <w:rsid w:val="002167BB"/>
    <w:rsid w:val="00216885"/>
    <w:rsid w:val="0021718C"/>
    <w:rsid w:val="00217A7B"/>
    <w:rsid w:val="0022003A"/>
    <w:rsid w:val="00220131"/>
    <w:rsid w:val="00220EAC"/>
    <w:rsid w:val="002210C8"/>
    <w:rsid w:val="00221137"/>
    <w:rsid w:val="00221D33"/>
    <w:rsid w:val="00222471"/>
    <w:rsid w:val="00222D51"/>
    <w:rsid w:val="00222F90"/>
    <w:rsid w:val="00222FC7"/>
    <w:rsid w:val="00223BD6"/>
    <w:rsid w:val="002269A0"/>
    <w:rsid w:val="00227541"/>
    <w:rsid w:val="00230BE4"/>
    <w:rsid w:val="00230FF4"/>
    <w:rsid w:val="0023326E"/>
    <w:rsid w:val="00234495"/>
    <w:rsid w:val="0023454D"/>
    <w:rsid w:val="00235142"/>
    <w:rsid w:val="00235450"/>
    <w:rsid w:val="00236064"/>
    <w:rsid w:val="002365E0"/>
    <w:rsid w:val="0023786D"/>
    <w:rsid w:val="00240258"/>
    <w:rsid w:val="002431F8"/>
    <w:rsid w:val="0024423A"/>
    <w:rsid w:val="00245B62"/>
    <w:rsid w:val="00246AAA"/>
    <w:rsid w:val="00247F2E"/>
    <w:rsid w:val="00250BB1"/>
    <w:rsid w:val="00250E9A"/>
    <w:rsid w:val="002514D8"/>
    <w:rsid w:val="002525D9"/>
    <w:rsid w:val="00252B59"/>
    <w:rsid w:val="00252BC1"/>
    <w:rsid w:val="00253483"/>
    <w:rsid w:val="00253869"/>
    <w:rsid w:val="00253B5F"/>
    <w:rsid w:val="00254934"/>
    <w:rsid w:val="00255478"/>
    <w:rsid w:val="002574B0"/>
    <w:rsid w:val="002603D6"/>
    <w:rsid w:val="002611AC"/>
    <w:rsid w:val="00261349"/>
    <w:rsid w:val="0026137A"/>
    <w:rsid w:val="0026190C"/>
    <w:rsid w:val="00261CE2"/>
    <w:rsid w:val="00262787"/>
    <w:rsid w:val="002635EC"/>
    <w:rsid w:val="0026368E"/>
    <w:rsid w:val="00263BCD"/>
    <w:rsid w:val="002666E4"/>
    <w:rsid w:val="00270DEF"/>
    <w:rsid w:val="0027111B"/>
    <w:rsid w:val="0027113C"/>
    <w:rsid w:val="00271B4B"/>
    <w:rsid w:val="00271DA6"/>
    <w:rsid w:val="002756F6"/>
    <w:rsid w:val="00275A06"/>
    <w:rsid w:val="00276498"/>
    <w:rsid w:val="00276749"/>
    <w:rsid w:val="00280D61"/>
    <w:rsid w:val="00285ED4"/>
    <w:rsid w:val="00285F08"/>
    <w:rsid w:val="00286C71"/>
    <w:rsid w:val="00287BE8"/>
    <w:rsid w:val="00287C53"/>
    <w:rsid w:val="00287E04"/>
    <w:rsid w:val="00291F66"/>
    <w:rsid w:val="0029221F"/>
    <w:rsid w:val="0029280C"/>
    <w:rsid w:val="0029302B"/>
    <w:rsid w:val="00293B0F"/>
    <w:rsid w:val="00295A8C"/>
    <w:rsid w:val="00295C52"/>
    <w:rsid w:val="00297928"/>
    <w:rsid w:val="00297A05"/>
    <w:rsid w:val="002A1265"/>
    <w:rsid w:val="002A2796"/>
    <w:rsid w:val="002A2F41"/>
    <w:rsid w:val="002A3421"/>
    <w:rsid w:val="002A3840"/>
    <w:rsid w:val="002A3DBD"/>
    <w:rsid w:val="002A3E81"/>
    <w:rsid w:val="002A4E38"/>
    <w:rsid w:val="002A7ECB"/>
    <w:rsid w:val="002B18F5"/>
    <w:rsid w:val="002B21C5"/>
    <w:rsid w:val="002B236B"/>
    <w:rsid w:val="002B2EC1"/>
    <w:rsid w:val="002B3B0F"/>
    <w:rsid w:val="002B3F7B"/>
    <w:rsid w:val="002B4166"/>
    <w:rsid w:val="002B4D4D"/>
    <w:rsid w:val="002B4F38"/>
    <w:rsid w:val="002B5EF7"/>
    <w:rsid w:val="002B6946"/>
    <w:rsid w:val="002B6E20"/>
    <w:rsid w:val="002B7449"/>
    <w:rsid w:val="002C0614"/>
    <w:rsid w:val="002C2C26"/>
    <w:rsid w:val="002C2CFD"/>
    <w:rsid w:val="002C4358"/>
    <w:rsid w:val="002C652F"/>
    <w:rsid w:val="002C7666"/>
    <w:rsid w:val="002C777B"/>
    <w:rsid w:val="002D0535"/>
    <w:rsid w:val="002D1787"/>
    <w:rsid w:val="002D180E"/>
    <w:rsid w:val="002D185E"/>
    <w:rsid w:val="002D24F0"/>
    <w:rsid w:val="002D26D8"/>
    <w:rsid w:val="002D28BC"/>
    <w:rsid w:val="002D2DF4"/>
    <w:rsid w:val="002D3F49"/>
    <w:rsid w:val="002D3F7B"/>
    <w:rsid w:val="002D5C78"/>
    <w:rsid w:val="002D6519"/>
    <w:rsid w:val="002D7EB8"/>
    <w:rsid w:val="002E2CAC"/>
    <w:rsid w:val="002E2D33"/>
    <w:rsid w:val="002E3E27"/>
    <w:rsid w:val="002E43A8"/>
    <w:rsid w:val="002E4600"/>
    <w:rsid w:val="002E53AC"/>
    <w:rsid w:val="002E6457"/>
    <w:rsid w:val="002E66F3"/>
    <w:rsid w:val="002E6711"/>
    <w:rsid w:val="002E6BE7"/>
    <w:rsid w:val="002F12D1"/>
    <w:rsid w:val="002F2200"/>
    <w:rsid w:val="002F30EF"/>
    <w:rsid w:val="002F332F"/>
    <w:rsid w:val="002F367F"/>
    <w:rsid w:val="002F3837"/>
    <w:rsid w:val="002F4C4C"/>
    <w:rsid w:val="002F5DCE"/>
    <w:rsid w:val="002F66F1"/>
    <w:rsid w:val="002F6F55"/>
    <w:rsid w:val="002F75AC"/>
    <w:rsid w:val="00300C83"/>
    <w:rsid w:val="00300E87"/>
    <w:rsid w:val="00302F4B"/>
    <w:rsid w:val="00303880"/>
    <w:rsid w:val="0030575B"/>
    <w:rsid w:val="00305FF8"/>
    <w:rsid w:val="003063E9"/>
    <w:rsid w:val="00306411"/>
    <w:rsid w:val="00306E4F"/>
    <w:rsid w:val="0030703E"/>
    <w:rsid w:val="003079FC"/>
    <w:rsid w:val="00307B3D"/>
    <w:rsid w:val="0031118E"/>
    <w:rsid w:val="0031329B"/>
    <w:rsid w:val="00313914"/>
    <w:rsid w:val="00313F21"/>
    <w:rsid w:val="00315BF7"/>
    <w:rsid w:val="00316760"/>
    <w:rsid w:val="0031783B"/>
    <w:rsid w:val="00317860"/>
    <w:rsid w:val="00320E98"/>
    <w:rsid w:val="00321253"/>
    <w:rsid w:val="00321AE4"/>
    <w:rsid w:val="00321CEC"/>
    <w:rsid w:val="00322231"/>
    <w:rsid w:val="0032334D"/>
    <w:rsid w:val="0032337D"/>
    <w:rsid w:val="00324549"/>
    <w:rsid w:val="003260CA"/>
    <w:rsid w:val="003260FF"/>
    <w:rsid w:val="003262A0"/>
    <w:rsid w:val="00326756"/>
    <w:rsid w:val="00326D49"/>
    <w:rsid w:val="0032746F"/>
    <w:rsid w:val="003305CC"/>
    <w:rsid w:val="003306F2"/>
    <w:rsid w:val="00331036"/>
    <w:rsid w:val="00331F33"/>
    <w:rsid w:val="00332081"/>
    <w:rsid w:val="00334652"/>
    <w:rsid w:val="003359F6"/>
    <w:rsid w:val="00335CDA"/>
    <w:rsid w:val="00336D22"/>
    <w:rsid w:val="00337225"/>
    <w:rsid w:val="003413D0"/>
    <w:rsid w:val="00341DD0"/>
    <w:rsid w:val="0034211D"/>
    <w:rsid w:val="00345C5D"/>
    <w:rsid w:val="00347B38"/>
    <w:rsid w:val="003503A7"/>
    <w:rsid w:val="00350B53"/>
    <w:rsid w:val="00350DC1"/>
    <w:rsid w:val="00350E11"/>
    <w:rsid w:val="00353C7A"/>
    <w:rsid w:val="0035489B"/>
    <w:rsid w:val="003553EA"/>
    <w:rsid w:val="003558A4"/>
    <w:rsid w:val="0035776A"/>
    <w:rsid w:val="003577F8"/>
    <w:rsid w:val="00357F35"/>
    <w:rsid w:val="00360001"/>
    <w:rsid w:val="00360CDB"/>
    <w:rsid w:val="00362224"/>
    <w:rsid w:val="00363B2C"/>
    <w:rsid w:val="003641A8"/>
    <w:rsid w:val="00364F5B"/>
    <w:rsid w:val="003650EA"/>
    <w:rsid w:val="00365166"/>
    <w:rsid w:val="00365735"/>
    <w:rsid w:val="00367AFF"/>
    <w:rsid w:val="00372244"/>
    <w:rsid w:val="00373CC0"/>
    <w:rsid w:val="0037485C"/>
    <w:rsid w:val="00376370"/>
    <w:rsid w:val="00380122"/>
    <w:rsid w:val="00381090"/>
    <w:rsid w:val="00381A49"/>
    <w:rsid w:val="00381D7D"/>
    <w:rsid w:val="00382D54"/>
    <w:rsid w:val="00383428"/>
    <w:rsid w:val="00385ED2"/>
    <w:rsid w:val="00386499"/>
    <w:rsid w:val="00386B22"/>
    <w:rsid w:val="0038735D"/>
    <w:rsid w:val="003875B4"/>
    <w:rsid w:val="003901D6"/>
    <w:rsid w:val="00391C46"/>
    <w:rsid w:val="00392089"/>
    <w:rsid w:val="00393BCF"/>
    <w:rsid w:val="00393F3B"/>
    <w:rsid w:val="00394057"/>
    <w:rsid w:val="00394615"/>
    <w:rsid w:val="003946BA"/>
    <w:rsid w:val="0039499E"/>
    <w:rsid w:val="00395EFF"/>
    <w:rsid w:val="00396ACA"/>
    <w:rsid w:val="00397E83"/>
    <w:rsid w:val="003A217A"/>
    <w:rsid w:val="003A3F5C"/>
    <w:rsid w:val="003A5406"/>
    <w:rsid w:val="003A5D7F"/>
    <w:rsid w:val="003A6956"/>
    <w:rsid w:val="003A706A"/>
    <w:rsid w:val="003A787D"/>
    <w:rsid w:val="003B0505"/>
    <w:rsid w:val="003B0DC2"/>
    <w:rsid w:val="003B12B9"/>
    <w:rsid w:val="003B1335"/>
    <w:rsid w:val="003B2E91"/>
    <w:rsid w:val="003B393E"/>
    <w:rsid w:val="003B4C64"/>
    <w:rsid w:val="003B4E2F"/>
    <w:rsid w:val="003B4F35"/>
    <w:rsid w:val="003B4FBF"/>
    <w:rsid w:val="003B6563"/>
    <w:rsid w:val="003B7807"/>
    <w:rsid w:val="003C476E"/>
    <w:rsid w:val="003C5B0B"/>
    <w:rsid w:val="003C5EF2"/>
    <w:rsid w:val="003C7E30"/>
    <w:rsid w:val="003D1763"/>
    <w:rsid w:val="003D1B19"/>
    <w:rsid w:val="003D2547"/>
    <w:rsid w:val="003D2C0B"/>
    <w:rsid w:val="003D5114"/>
    <w:rsid w:val="003D620C"/>
    <w:rsid w:val="003D67BB"/>
    <w:rsid w:val="003D7A48"/>
    <w:rsid w:val="003E006B"/>
    <w:rsid w:val="003E0593"/>
    <w:rsid w:val="003E0B7C"/>
    <w:rsid w:val="003E0F56"/>
    <w:rsid w:val="003E1186"/>
    <w:rsid w:val="003E1C51"/>
    <w:rsid w:val="003E1D3A"/>
    <w:rsid w:val="003E24B7"/>
    <w:rsid w:val="003E3611"/>
    <w:rsid w:val="003E4148"/>
    <w:rsid w:val="003E63B7"/>
    <w:rsid w:val="003E6EC5"/>
    <w:rsid w:val="003E768E"/>
    <w:rsid w:val="003F13F2"/>
    <w:rsid w:val="003F1E9B"/>
    <w:rsid w:val="003F379F"/>
    <w:rsid w:val="003F3F9E"/>
    <w:rsid w:val="003F43C0"/>
    <w:rsid w:val="003F4E5C"/>
    <w:rsid w:val="003F6537"/>
    <w:rsid w:val="003F741F"/>
    <w:rsid w:val="003F7965"/>
    <w:rsid w:val="004003EA"/>
    <w:rsid w:val="00400787"/>
    <w:rsid w:val="004038F3"/>
    <w:rsid w:val="00403DD6"/>
    <w:rsid w:val="00405BA5"/>
    <w:rsid w:val="00406035"/>
    <w:rsid w:val="0040722F"/>
    <w:rsid w:val="004105E5"/>
    <w:rsid w:val="00411589"/>
    <w:rsid w:val="004118A1"/>
    <w:rsid w:val="004126E9"/>
    <w:rsid w:val="00412829"/>
    <w:rsid w:val="00412C79"/>
    <w:rsid w:val="00415025"/>
    <w:rsid w:val="00415436"/>
    <w:rsid w:val="004159F0"/>
    <w:rsid w:val="00415FA5"/>
    <w:rsid w:val="00417750"/>
    <w:rsid w:val="00417A35"/>
    <w:rsid w:val="00420A8C"/>
    <w:rsid w:val="0042214B"/>
    <w:rsid w:val="00422387"/>
    <w:rsid w:val="004229D9"/>
    <w:rsid w:val="0042321F"/>
    <w:rsid w:val="00423222"/>
    <w:rsid w:val="004239B4"/>
    <w:rsid w:val="0042497C"/>
    <w:rsid w:val="00424A53"/>
    <w:rsid w:val="00425920"/>
    <w:rsid w:val="00425BC1"/>
    <w:rsid w:val="004260F6"/>
    <w:rsid w:val="004264F7"/>
    <w:rsid w:val="00427254"/>
    <w:rsid w:val="00431E0C"/>
    <w:rsid w:val="00432416"/>
    <w:rsid w:val="004331CF"/>
    <w:rsid w:val="00433326"/>
    <w:rsid w:val="004333FC"/>
    <w:rsid w:val="00433798"/>
    <w:rsid w:val="00433DE7"/>
    <w:rsid w:val="004346A8"/>
    <w:rsid w:val="00434908"/>
    <w:rsid w:val="004365E0"/>
    <w:rsid w:val="004371FE"/>
    <w:rsid w:val="00437578"/>
    <w:rsid w:val="0043769A"/>
    <w:rsid w:val="00440148"/>
    <w:rsid w:val="0044213E"/>
    <w:rsid w:val="00442D94"/>
    <w:rsid w:val="0044358B"/>
    <w:rsid w:val="004446BF"/>
    <w:rsid w:val="00445880"/>
    <w:rsid w:val="00445F51"/>
    <w:rsid w:val="00446843"/>
    <w:rsid w:val="00447400"/>
    <w:rsid w:val="00447CE5"/>
    <w:rsid w:val="00450FC1"/>
    <w:rsid w:val="00451D45"/>
    <w:rsid w:val="00452508"/>
    <w:rsid w:val="004525F5"/>
    <w:rsid w:val="00453165"/>
    <w:rsid w:val="00453C7B"/>
    <w:rsid w:val="004564B1"/>
    <w:rsid w:val="004575E7"/>
    <w:rsid w:val="00457A15"/>
    <w:rsid w:val="00457C52"/>
    <w:rsid w:val="004603A7"/>
    <w:rsid w:val="00461AFE"/>
    <w:rsid w:val="00462110"/>
    <w:rsid w:val="00464CF5"/>
    <w:rsid w:val="00466A63"/>
    <w:rsid w:val="00466B8C"/>
    <w:rsid w:val="00467C56"/>
    <w:rsid w:val="00467DE0"/>
    <w:rsid w:val="00467DF6"/>
    <w:rsid w:val="004700BF"/>
    <w:rsid w:val="00470ADF"/>
    <w:rsid w:val="004713D2"/>
    <w:rsid w:val="0047395F"/>
    <w:rsid w:val="00473A02"/>
    <w:rsid w:val="00474331"/>
    <w:rsid w:val="004756C7"/>
    <w:rsid w:val="004760A1"/>
    <w:rsid w:val="0047615E"/>
    <w:rsid w:val="004767F5"/>
    <w:rsid w:val="004777FB"/>
    <w:rsid w:val="004778E1"/>
    <w:rsid w:val="00477CB2"/>
    <w:rsid w:val="00480A14"/>
    <w:rsid w:val="00480C9B"/>
    <w:rsid w:val="00481ECC"/>
    <w:rsid w:val="00482D6B"/>
    <w:rsid w:val="00482DC5"/>
    <w:rsid w:val="004832EB"/>
    <w:rsid w:val="004837CD"/>
    <w:rsid w:val="004868FA"/>
    <w:rsid w:val="004878D4"/>
    <w:rsid w:val="00487D84"/>
    <w:rsid w:val="00487EFD"/>
    <w:rsid w:val="004912EB"/>
    <w:rsid w:val="0049145C"/>
    <w:rsid w:val="00491BC5"/>
    <w:rsid w:val="004928B0"/>
    <w:rsid w:val="00492FD1"/>
    <w:rsid w:val="00493ECB"/>
    <w:rsid w:val="00494168"/>
    <w:rsid w:val="0049449E"/>
    <w:rsid w:val="004954E2"/>
    <w:rsid w:val="0049631D"/>
    <w:rsid w:val="0049647A"/>
    <w:rsid w:val="004974DA"/>
    <w:rsid w:val="00497A6B"/>
    <w:rsid w:val="004A05F8"/>
    <w:rsid w:val="004A0B8E"/>
    <w:rsid w:val="004A1152"/>
    <w:rsid w:val="004A25C3"/>
    <w:rsid w:val="004A2867"/>
    <w:rsid w:val="004A304E"/>
    <w:rsid w:val="004A3E4D"/>
    <w:rsid w:val="004A420E"/>
    <w:rsid w:val="004A7483"/>
    <w:rsid w:val="004B0F07"/>
    <w:rsid w:val="004B0F6F"/>
    <w:rsid w:val="004B30FB"/>
    <w:rsid w:val="004B319B"/>
    <w:rsid w:val="004B38F9"/>
    <w:rsid w:val="004B3AB6"/>
    <w:rsid w:val="004B3D65"/>
    <w:rsid w:val="004B3D89"/>
    <w:rsid w:val="004B40F6"/>
    <w:rsid w:val="004B4B77"/>
    <w:rsid w:val="004B4EE7"/>
    <w:rsid w:val="004B5FAA"/>
    <w:rsid w:val="004B68B2"/>
    <w:rsid w:val="004C137C"/>
    <w:rsid w:val="004C16AA"/>
    <w:rsid w:val="004C2E7F"/>
    <w:rsid w:val="004C49F1"/>
    <w:rsid w:val="004C5BEE"/>
    <w:rsid w:val="004C67C6"/>
    <w:rsid w:val="004C70FB"/>
    <w:rsid w:val="004D14C3"/>
    <w:rsid w:val="004D212B"/>
    <w:rsid w:val="004D2E26"/>
    <w:rsid w:val="004D3AAA"/>
    <w:rsid w:val="004D3D56"/>
    <w:rsid w:val="004D4B20"/>
    <w:rsid w:val="004D5688"/>
    <w:rsid w:val="004D57CC"/>
    <w:rsid w:val="004D5F6A"/>
    <w:rsid w:val="004D69AE"/>
    <w:rsid w:val="004D75CE"/>
    <w:rsid w:val="004E0636"/>
    <w:rsid w:val="004E1C63"/>
    <w:rsid w:val="004E1F9A"/>
    <w:rsid w:val="004E2D2C"/>
    <w:rsid w:val="004E2D7E"/>
    <w:rsid w:val="004E3205"/>
    <w:rsid w:val="004E32A1"/>
    <w:rsid w:val="004E3332"/>
    <w:rsid w:val="004E5A6F"/>
    <w:rsid w:val="004E5D48"/>
    <w:rsid w:val="004E623A"/>
    <w:rsid w:val="004E67E7"/>
    <w:rsid w:val="004E718D"/>
    <w:rsid w:val="004E7725"/>
    <w:rsid w:val="004F017F"/>
    <w:rsid w:val="004F0A74"/>
    <w:rsid w:val="004F111F"/>
    <w:rsid w:val="004F2778"/>
    <w:rsid w:val="004F31E3"/>
    <w:rsid w:val="004F3682"/>
    <w:rsid w:val="004F37C1"/>
    <w:rsid w:val="004F54A0"/>
    <w:rsid w:val="00500275"/>
    <w:rsid w:val="005003CF"/>
    <w:rsid w:val="00500D65"/>
    <w:rsid w:val="00501BD5"/>
    <w:rsid w:val="005021D8"/>
    <w:rsid w:val="00503C79"/>
    <w:rsid w:val="00503EB8"/>
    <w:rsid w:val="00505A0A"/>
    <w:rsid w:val="00506920"/>
    <w:rsid w:val="00507479"/>
    <w:rsid w:val="00507755"/>
    <w:rsid w:val="00511402"/>
    <w:rsid w:val="00511B24"/>
    <w:rsid w:val="0051222D"/>
    <w:rsid w:val="00512EA1"/>
    <w:rsid w:val="005130F7"/>
    <w:rsid w:val="005131B1"/>
    <w:rsid w:val="0051620E"/>
    <w:rsid w:val="00516883"/>
    <w:rsid w:val="00516E74"/>
    <w:rsid w:val="00517150"/>
    <w:rsid w:val="005207AE"/>
    <w:rsid w:val="00520CCB"/>
    <w:rsid w:val="00520DB4"/>
    <w:rsid w:val="0052274D"/>
    <w:rsid w:val="005231F4"/>
    <w:rsid w:val="005247C9"/>
    <w:rsid w:val="00525093"/>
    <w:rsid w:val="0052562F"/>
    <w:rsid w:val="00526253"/>
    <w:rsid w:val="005262CD"/>
    <w:rsid w:val="00527B93"/>
    <w:rsid w:val="00527C94"/>
    <w:rsid w:val="00527E27"/>
    <w:rsid w:val="00527E44"/>
    <w:rsid w:val="00527F64"/>
    <w:rsid w:val="00530FCE"/>
    <w:rsid w:val="00531AF2"/>
    <w:rsid w:val="00531FDD"/>
    <w:rsid w:val="005342E8"/>
    <w:rsid w:val="00535745"/>
    <w:rsid w:val="00536FDA"/>
    <w:rsid w:val="00537969"/>
    <w:rsid w:val="005414BB"/>
    <w:rsid w:val="0054181B"/>
    <w:rsid w:val="00541F24"/>
    <w:rsid w:val="00543563"/>
    <w:rsid w:val="00544C28"/>
    <w:rsid w:val="005455A1"/>
    <w:rsid w:val="0054617A"/>
    <w:rsid w:val="00546973"/>
    <w:rsid w:val="00546B7D"/>
    <w:rsid w:val="005514FB"/>
    <w:rsid w:val="005515B4"/>
    <w:rsid w:val="00551CDF"/>
    <w:rsid w:val="00552610"/>
    <w:rsid w:val="00553050"/>
    <w:rsid w:val="00554DE2"/>
    <w:rsid w:val="00555A8A"/>
    <w:rsid w:val="00555F01"/>
    <w:rsid w:val="00562BBD"/>
    <w:rsid w:val="00562F09"/>
    <w:rsid w:val="00563197"/>
    <w:rsid w:val="005631E5"/>
    <w:rsid w:val="0056403A"/>
    <w:rsid w:val="0056563B"/>
    <w:rsid w:val="005665B0"/>
    <w:rsid w:val="005674B7"/>
    <w:rsid w:val="0057052A"/>
    <w:rsid w:val="00570555"/>
    <w:rsid w:val="00570C96"/>
    <w:rsid w:val="00570FD7"/>
    <w:rsid w:val="0057183E"/>
    <w:rsid w:val="005720A5"/>
    <w:rsid w:val="00572164"/>
    <w:rsid w:val="00573EF5"/>
    <w:rsid w:val="0057403D"/>
    <w:rsid w:val="005751F6"/>
    <w:rsid w:val="005754F2"/>
    <w:rsid w:val="005762DD"/>
    <w:rsid w:val="00580A5E"/>
    <w:rsid w:val="00581303"/>
    <w:rsid w:val="00581F66"/>
    <w:rsid w:val="005824AB"/>
    <w:rsid w:val="0058255A"/>
    <w:rsid w:val="005836EE"/>
    <w:rsid w:val="005840DF"/>
    <w:rsid w:val="005853DE"/>
    <w:rsid w:val="00585DD9"/>
    <w:rsid w:val="00587805"/>
    <w:rsid w:val="00587C72"/>
    <w:rsid w:val="005901E2"/>
    <w:rsid w:val="0059160C"/>
    <w:rsid w:val="0059232D"/>
    <w:rsid w:val="005926C7"/>
    <w:rsid w:val="00594947"/>
    <w:rsid w:val="005949BD"/>
    <w:rsid w:val="00596FA0"/>
    <w:rsid w:val="005A0413"/>
    <w:rsid w:val="005A05C0"/>
    <w:rsid w:val="005A0949"/>
    <w:rsid w:val="005A0A0D"/>
    <w:rsid w:val="005A0C2D"/>
    <w:rsid w:val="005A0CB1"/>
    <w:rsid w:val="005A262F"/>
    <w:rsid w:val="005A2D17"/>
    <w:rsid w:val="005A42A9"/>
    <w:rsid w:val="005A4F89"/>
    <w:rsid w:val="005A5D05"/>
    <w:rsid w:val="005A601E"/>
    <w:rsid w:val="005A6635"/>
    <w:rsid w:val="005B0621"/>
    <w:rsid w:val="005B07E9"/>
    <w:rsid w:val="005B0DF1"/>
    <w:rsid w:val="005B12BE"/>
    <w:rsid w:val="005B28F0"/>
    <w:rsid w:val="005B3F64"/>
    <w:rsid w:val="005B47CE"/>
    <w:rsid w:val="005B5013"/>
    <w:rsid w:val="005B6500"/>
    <w:rsid w:val="005B75EB"/>
    <w:rsid w:val="005C0369"/>
    <w:rsid w:val="005C09C4"/>
    <w:rsid w:val="005C0EF3"/>
    <w:rsid w:val="005C1644"/>
    <w:rsid w:val="005C17D9"/>
    <w:rsid w:val="005C1F32"/>
    <w:rsid w:val="005C25C0"/>
    <w:rsid w:val="005C473E"/>
    <w:rsid w:val="005C66EF"/>
    <w:rsid w:val="005C71D8"/>
    <w:rsid w:val="005D0636"/>
    <w:rsid w:val="005D1E97"/>
    <w:rsid w:val="005D2369"/>
    <w:rsid w:val="005D238F"/>
    <w:rsid w:val="005D2AC9"/>
    <w:rsid w:val="005D2E78"/>
    <w:rsid w:val="005D3509"/>
    <w:rsid w:val="005D3DFB"/>
    <w:rsid w:val="005D3F10"/>
    <w:rsid w:val="005D4AF1"/>
    <w:rsid w:val="005D50DD"/>
    <w:rsid w:val="005D5317"/>
    <w:rsid w:val="005D5A8B"/>
    <w:rsid w:val="005D5DCB"/>
    <w:rsid w:val="005D645B"/>
    <w:rsid w:val="005D6703"/>
    <w:rsid w:val="005D6834"/>
    <w:rsid w:val="005E0665"/>
    <w:rsid w:val="005E330A"/>
    <w:rsid w:val="005E3A56"/>
    <w:rsid w:val="005E3EC6"/>
    <w:rsid w:val="005E50CD"/>
    <w:rsid w:val="005E745C"/>
    <w:rsid w:val="005F17E8"/>
    <w:rsid w:val="005F190D"/>
    <w:rsid w:val="005F35ED"/>
    <w:rsid w:val="005F3738"/>
    <w:rsid w:val="005F3C44"/>
    <w:rsid w:val="005F4F11"/>
    <w:rsid w:val="005F54AB"/>
    <w:rsid w:val="005F58EA"/>
    <w:rsid w:val="005F6995"/>
    <w:rsid w:val="005F776B"/>
    <w:rsid w:val="00600636"/>
    <w:rsid w:val="0060165E"/>
    <w:rsid w:val="00601C4A"/>
    <w:rsid w:val="00601C94"/>
    <w:rsid w:val="006021C1"/>
    <w:rsid w:val="006021C6"/>
    <w:rsid w:val="00602C18"/>
    <w:rsid w:val="0060305D"/>
    <w:rsid w:val="00604DEB"/>
    <w:rsid w:val="00605AC6"/>
    <w:rsid w:val="006061FE"/>
    <w:rsid w:val="00607350"/>
    <w:rsid w:val="00607C8A"/>
    <w:rsid w:val="00612296"/>
    <w:rsid w:val="0061317A"/>
    <w:rsid w:val="00615168"/>
    <w:rsid w:val="00616074"/>
    <w:rsid w:val="00616126"/>
    <w:rsid w:val="006224BB"/>
    <w:rsid w:val="0062268F"/>
    <w:rsid w:val="00622FF6"/>
    <w:rsid w:val="006230BA"/>
    <w:rsid w:val="006240A3"/>
    <w:rsid w:val="00625164"/>
    <w:rsid w:val="006259B6"/>
    <w:rsid w:val="00626260"/>
    <w:rsid w:val="006262D0"/>
    <w:rsid w:val="00626A62"/>
    <w:rsid w:val="00627E90"/>
    <w:rsid w:val="00631434"/>
    <w:rsid w:val="006318BB"/>
    <w:rsid w:val="0063195F"/>
    <w:rsid w:val="0063318C"/>
    <w:rsid w:val="0063654A"/>
    <w:rsid w:val="00636917"/>
    <w:rsid w:val="00637389"/>
    <w:rsid w:val="0063795F"/>
    <w:rsid w:val="006408C1"/>
    <w:rsid w:val="006408FB"/>
    <w:rsid w:val="00640A26"/>
    <w:rsid w:val="00641082"/>
    <w:rsid w:val="006456C7"/>
    <w:rsid w:val="006458FA"/>
    <w:rsid w:val="0064666E"/>
    <w:rsid w:val="00647A49"/>
    <w:rsid w:val="00647EFF"/>
    <w:rsid w:val="00650362"/>
    <w:rsid w:val="00650656"/>
    <w:rsid w:val="00650BC6"/>
    <w:rsid w:val="00650F95"/>
    <w:rsid w:val="00651287"/>
    <w:rsid w:val="00653150"/>
    <w:rsid w:val="0065381A"/>
    <w:rsid w:val="00654DCD"/>
    <w:rsid w:val="00655248"/>
    <w:rsid w:val="00655369"/>
    <w:rsid w:val="0065564B"/>
    <w:rsid w:val="00655CCE"/>
    <w:rsid w:val="00657C85"/>
    <w:rsid w:val="0066040B"/>
    <w:rsid w:val="00661534"/>
    <w:rsid w:val="00661647"/>
    <w:rsid w:val="00663208"/>
    <w:rsid w:val="00664B47"/>
    <w:rsid w:val="0066513B"/>
    <w:rsid w:val="00666498"/>
    <w:rsid w:val="006668EF"/>
    <w:rsid w:val="00667B07"/>
    <w:rsid w:val="00670D6C"/>
    <w:rsid w:val="00671065"/>
    <w:rsid w:val="00671743"/>
    <w:rsid w:val="00672885"/>
    <w:rsid w:val="00672D97"/>
    <w:rsid w:val="00672E73"/>
    <w:rsid w:val="00673363"/>
    <w:rsid w:val="006738FE"/>
    <w:rsid w:val="00673FD5"/>
    <w:rsid w:val="006744EB"/>
    <w:rsid w:val="00675C8B"/>
    <w:rsid w:val="00675CCB"/>
    <w:rsid w:val="006767F6"/>
    <w:rsid w:val="00680526"/>
    <w:rsid w:val="00681752"/>
    <w:rsid w:val="00684307"/>
    <w:rsid w:val="00684F39"/>
    <w:rsid w:val="0068649C"/>
    <w:rsid w:val="00686C27"/>
    <w:rsid w:val="00686DC8"/>
    <w:rsid w:val="006877C6"/>
    <w:rsid w:val="006915F2"/>
    <w:rsid w:val="00691A31"/>
    <w:rsid w:val="00691AFE"/>
    <w:rsid w:val="006923C2"/>
    <w:rsid w:val="0069260D"/>
    <w:rsid w:val="006927A8"/>
    <w:rsid w:val="006930C8"/>
    <w:rsid w:val="006930CF"/>
    <w:rsid w:val="00693531"/>
    <w:rsid w:val="00693E90"/>
    <w:rsid w:val="00694CB9"/>
    <w:rsid w:val="00694D6D"/>
    <w:rsid w:val="00695712"/>
    <w:rsid w:val="00695C40"/>
    <w:rsid w:val="00696BB1"/>
    <w:rsid w:val="006A0EE1"/>
    <w:rsid w:val="006A2ADC"/>
    <w:rsid w:val="006A2EEF"/>
    <w:rsid w:val="006A3DBD"/>
    <w:rsid w:val="006A4782"/>
    <w:rsid w:val="006A5BDB"/>
    <w:rsid w:val="006A6BD3"/>
    <w:rsid w:val="006B00FA"/>
    <w:rsid w:val="006B082C"/>
    <w:rsid w:val="006B0B8A"/>
    <w:rsid w:val="006B1908"/>
    <w:rsid w:val="006B1BD1"/>
    <w:rsid w:val="006B2227"/>
    <w:rsid w:val="006B2C96"/>
    <w:rsid w:val="006B32C7"/>
    <w:rsid w:val="006B3CAB"/>
    <w:rsid w:val="006B4E76"/>
    <w:rsid w:val="006B51BF"/>
    <w:rsid w:val="006B721F"/>
    <w:rsid w:val="006B73B4"/>
    <w:rsid w:val="006B7818"/>
    <w:rsid w:val="006C0449"/>
    <w:rsid w:val="006C0D58"/>
    <w:rsid w:val="006C1112"/>
    <w:rsid w:val="006C24F8"/>
    <w:rsid w:val="006C42C9"/>
    <w:rsid w:val="006C4793"/>
    <w:rsid w:val="006C57AD"/>
    <w:rsid w:val="006D1C41"/>
    <w:rsid w:val="006D244F"/>
    <w:rsid w:val="006D2915"/>
    <w:rsid w:val="006D2E3A"/>
    <w:rsid w:val="006D303C"/>
    <w:rsid w:val="006D4C78"/>
    <w:rsid w:val="006D50C3"/>
    <w:rsid w:val="006D549D"/>
    <w:rsid w:val="006D562D"/>
    <w:rsid w:val="006D6EA5"/>
    <w:rsid w:val="006E029D"/>
    <w:rsid w:val="006E0DE4"/>
    <w:rsid w:val="006E128A"/>
    <w:rsid w:val="006E1E7D"/>
    <w:rsid w:val="006E24DB"/>
    <w:rsid w:val="006E3656"/>
    <w:rsid w:val="006E46B0"/>
    <w:rsid w:val="006E4FB8"/>
    <w:rsid w:val="006E582F"/>
    <w:rsid w:val="006E6B0E"/>
    <w:rsid w:val="006E7374"/>
    <w:rsid w:val="006F0ADB"/>
    <w:rsid w:val="006F0E7B"/>
    <w:rsid w:val="006F1632"/>
    <w:rsid w:val="006F2680"/>
    <w:rsid w:val="006F3136"/>
    <w:rsid w:val="006F59C2"/>
    <w:rsid w:val="006F60E2"/>
    <w:rsid w:val="00700B1A"/>
    <w:rsid w:val="00700D33"/>
    <w:rsid w:val="00701B00"/>
    <w:rsid w:val="00701E8E"/>
    <w:rsid w:val="00702B41"/>
    <w:rsid w:val="00703692"/>
    <w:rsid w:val="007037A8"/>
    <w:rsid w:val="00703D49"/>
    <w:rsid w:val="00703D94"/>
    <w:rsid w:val="00703E22"/>
    <w:rsid w:val="007048C3"/>
    <w:rsid w:val="00706B20"/>
    <w:rsid w:val="00706E14"/>
    <w:rsid w:val="00707967"/>
    <w:rsid w:val="00710279"/>
    <w:rsid w:val="00711527"/>
    <w:rsid w:val="007117E3"/>
    <w:rsid w:val="00711803"/>
    <w:rsid w:val="0071190B"/>
    <w:rsid w:val="007123A0"/>
    <w:rsid w:val="007134B1"/>
    <w:rsid w:val="0071438D"/>
    <w:rsid w:val="00714B20"/>
    <w:rsid w:val="00715A72"/>
    <w:rsid w:val="007163A8"/>
    <w:rsid w:val="00716BEA"/>
    <w:rsid w:val="007171E0"/>
    <w:rsid w:val="00717473"/>
    <w:rsid w:val="007203DA"/>
    <w:rsid w:val="007211E1"/>
    <w:rsid w:val="00721D42"/>
    <w:rsid w:val="00721F2E"/>
    <w:rsid w:val="00722C7A"/>
    <w:rsid w:val="0072330F"/>
    <w:rsid w:val="00725573"/>
    <w:rsid w:val="007258FE"/>
    <w:rsid w:val="007269EE"/>
    <w:rsid w:val="007275C4"/>
    <w:rsid w:val="007300C8"/>
    <w:rsid w:val="007309D8"/>
    <w:rsid w:val="00731ED9"/>
    <w:rsid w:val="00731FB7"/>
    <w:rsid w:val="007321D9"/>
    <w:rsid w:val="00732D0A"/>
    <w:rsid w:val="007334E8"/>
    <w:rsid w:val="00733684"/>
    <w:rsid w:val="00733CFC"/>
    <w:rsid w:val="00735DFE"/>
    <w:rsid w:val="0073671E"/>
    <w:rsid w:val="00736E42"/>
    <w:rsid w:val="00737C15"/>
    <w:rsid w:val="00737D31"/>
    <w:rsid w:val="00737D3D"/>
    <w:rsid w:val="00740214"/>
    <w:rsid w:val="00740BBD"/>
    <w:rsid w:val="00740D64"/>
    <w:rsid w:val="00740DA7"/>
    <w:rsid w:val="00741CC8"/>
    <w:rsid w:val="00742AF7"/>
    <w:rsid w:val="00743064"/>
    <w:rsid w:val="00743401"/>
    <w:rsid w:val="00743575"/>
    <w:rsid w:val="007436E3"/>
    <w:rsid w:val="007437A1"/>
    <w:rsid w:val="00746C91"/>
    <w:rsid w:val="00746F55"/>
    <w:rsid w:val="00750891"/>
    <w:rsid w:val="0075095D"/>
    <w:rsid w:val="00751389"/>
    <w:rsid w:val="00751C38"/>
    <w:rsid w:val="00752B95"/>
    <w:rsid w:val="00752F25"/>
    <w:rsid w:val="007532AE"/>
    <w:rsid w:val="00753513"/>
    <w:rsid w:val="0075386D"/>
    <w:rsid w:val="007551CF"/>
    <w:rsid w:val="00755B52"/>
    <w:rsid w:val="007562C0"/>
    <w:rsid w:val="007572BA"/>
    <w:rsid w:val="0075785D"/>
    <w:rsid w:val="00757BF8"/>
    <w:rsid w:val="0076147E"/>
    <w:rsid w:val="007619D9"/>
    <w:rsid w:val="00761F3F"/>
    <w:rsid w:val="00762949"/>
    <w:rsid w:val="00762EAA"/>
    <w:rsid w:val="00763225"/>
    <w:rsid w:val="007633F2"/>
    <w:rsid w:val="00763560"/>
    <w:rsid w:val="007650E0"/>
    <w:rsid w:val="007656FC"/>
    <w:rsid w:val="007669CA"/>
    <w:rsid w:val="0076752B"/>
    <w:rsid w:val="00767625"/>
    <w:rsid w:val="0076766F"/>
    <w:rsid w:val="00767F58"/>
    <w:rsid w:val="00770337"/>
    <w:rsid w:val="00770D2E"/>
    <w:rsid w:val="0077205B"/>
    <w:rsid w:val="007720A7"/>
    <w:rsid w:val="0077235D"/>
    <w:rsid w:val="00772816"/>
    <w:rsid w:val="00772A11"/>
    <w:rsid w:val="00775646"/>
    <w:rsid w:val="00775ACF"/>
    <w:rsid w:val="00775D7D"/>
    <w:rsid w:val="00776A36"/>
    <w:rsid w:val="00777D05"/>
    <w:rsid w:val="00777D4A"/>
    <w:rsid w:val="0078030F"/>
    <w:rsid w:val="00780586"/>
    <w:rsid w:val="00781881"/>
    <w:rsid w:val="00781E42"/>
    <w:rsid w:val="0078362A"/>
    <w:rsid w:val="0078605E"/>
    <w:rsid w:val="00786639"/>
    <w:rsid w:val="00786A61"/>
    <w:rsid w:val="00786B93"/>
    <w:rsid w:val="00787D85"/>
    <w:rsid w:val="00790387"/>
    <w:rsid w:val="00790B99"/>
    <w:rsid w:val="00791B2B"/>
    <w:rsid w:val="00792877"/>
    <w:rsid w:val="007931EC"/>
    <w:rsid w:val="00793658"/>
    <w:rsid w:val="007936CC"/>
    <w:rsid w:val="0079442D"/>
    <w:rsid w:val="007946EA"/>
    <w:rsid w:val="00795103"/>
    <w:rsid w:val="00795D59"/>
    <w:rsid w:val="00797183"/>
    <w:rsid w:val="00797D43"/>
    <w:rsid w:val="00797E59"/>
    <w:rsid w:val="00797F44"/>
    <w:rsid w:val="007A2100"/>
    <w:rsid w:val="007A225A"/>
    <w:rsid w:val="007A2B71"/>
    <w:rsid w:val="007A3173"/>
    <w:rsid w:val="007A31E6"/>
    <w:rsid w:val="007A4308"/>
    <w:rsid w:val="007A5A6C"/>
    <w:rsid w:val="007A5B32"/>
    <w:rsid w:val="007A5DEF"/>
    <w:rsid w:val="007A5F6F"/>
    <w:rsid w:val="007A7124"/>
    <w:rsid w:val="007B095F"/>
    <w:rsid w:val="007B0A10"/>
    <w:rsid w:val="007B0F3F"/>
    <w:rsid w:val="007B3FDD"/>
    <w:rsid w:val="007B40A8"/>
    <w:rsid w:val="007B4117"/>
    <w:rsid w:val="007B54B5"/>
    <w:rsid w:val="007B5582"/>
    <w:rsid w:val="007B5D7D"/>
    <w:rsid w:val="007B66A5"/>
    <w:rsid w:val="007B72FD"/>
    <w:rsid w:val="007B7E85"/>
    <w:rsid w:val="007C1288"/>
    <w:rsid w:val="007C1957"/>
    <w:rsid w:val="007C1ABA"/>
    <w:rsid w:val="007C264E"/>
    <w:rsid w:val="007C2C4E"/>
    <w:rsid w:val="007C3DE9"/>
    <w:rsid w:val="007C3E77"/>
    <w:rsid w:val="007C4280"/>
    <w:rsid w:val="007C43F6"/>
    <w:rsid w:val="007C499D"/>
    <w:rsid w:val="007C4DB8"/>
    <w:rsid w:val="007C5434"/>
    <w:rsid w:val="007C56FF"/>
    <w:rsid w:val="007C5BF2"/>
    <w:rsid w:val="007C7412"/>
    <w:rsid w:val="007C7E69"/>
    <w:rsid w:val="007D01D0"/>
    <w:rsid w:val="007D09B4"/>
    <w:rsid w:val="007D2D7B"/>
    <w:rsid w:val="007D344C"/>
    <w:rsid w:val="007D3499"/>
    <w:rsid w:val="007D34F0"/>
    <w:rsid w:val="007D4001"/>
    <w:rsid w:val="007D5919"/>
    <w:rsid w:val="007D5939"/>
    <w:rsid w:val="007D64F4"/>
    <w:rsid w:val="007D6B09"/>
    <w:rsid w:val="007D6FA2"/>
    <w:rsid w:val="007D729D"/>
    <w:rsid w:val="007E2320"/>
    <w:rsid w:val="007E2AD6"/>
    <w:rsid w:val="007E2F80"/>
    <w:rsid w:val="007E3ECD"/>
    <w:rsid w:val="007E49C0"/>
    <w:rsid w:val="007E4F3D"/>
    <w:rsid w:val="007E5C1D"/>
    <w:rsid w:val="007E6F2D"/>
    <w:rsid w:val="007F0335"/>
    <w:rsid w:val="007F0614"/>
    <w:rsid w:val="007F24A2"/>
    <w:rsid w:val="007F38C3"/>
    <w:rsid w:val="007F3AE8"/>
    <w:rsid w:val="007F3F31"/>
    <w:rsid w:val="007F4DD7"/>
    <w:rsid w:val="007F6230"/>
    <w:rsid w:val="007F6D8C"/>
    <w:rsid w:val="007F6FAC"/>
    <w:rsid w:val="008009F2"/>
    <w:rsid w:val="0080133E"/>
    <w:rsid w:val="00803164"/>
    <w:rsid w:val="00806E9C"/>
    <w:rsid w:val="008071B8"/>
    <w:rsid w:val="0080758B"/>
    <w:rsid w:val="00810E48"/>
    <w:rsid w:val="008111A1"/>
    <w:rsid w:val="00811E3D"/>
    <w:rsid w:val="00813BBA"/>
    <w:rsid w:val="00813C17"/>
    <w:rsid w:val="008145A7"/>
    <w:rsid w:val="008149FB"/>
    <w:rsid w:val="0081514D"/>
    <w:rsid w:val="00816EB2"/>
    <w:rsid w:val="00816F08"/>
    <w:rsid w:val="00817795"/>
    <w:rsid w:val="00817D41"/>
    <w:rsid w:val="0082244A"/>
    <w:rsid w:val="00822F4F"/>
    <w:rsid w:val="00824078"/>
    <w:rsid w:val="00825820"/>
    <w:rsid w:val="00825D0D"/>
    <w:rsid w:val="00826133"/>
    <w:rsid w:val="008266D9"/>
    <w:rsid w:val="00826A06"/>
    <w:rsid w:val="00830000"/>
    <w:rsid w:val="008313BF"/>
    <w:rsid w:val="008313FC"/>
    <w:rsid w:val="008314E0"/>
    <w:rsid w:val="00831B8C"/>
    <w:rsid w:val="00835C98"/>
    <w:rsid w:val="00836391"/>
    <w:rsid w:val="008374F5"/>
    <w:rsid w:val="00837DA8"/>
    <w:rsid w:val="008404E2"/>
    <w:rsid w:val="008416A7"/>
    <w:rsid w:val="008432EA"/>
    <w:rsid w:val="00843D5C"/>
    <w:rsid w:val="0084451C"/>
    <w:rsid w:val="00844E96"/>
    <w:rsid w:val="0084544F"/>
    <w:rsid w:val="00846DF8"/>
    <w:rsid w:val="008475E3"/>
    <w:rsid w:val="00847FD5"/>
    <w:rsid w:val="00852215"/>
    <w:rsid w:val="00852E44"/>
    <w:rsid w:val="00852E67"/>
    <w:rsid w:val="008548D1"/>
    <w:rsid w:val="00855CAC"/>
    <w:rsid w:val="008573DB"/>
    <w:rsid w:val="0085743E"/>
    <w:rsid w:val="00857B91"/>
    <w:rsid w:val="00860C4F"/>
    <w:rsid w:val="008629FE"/>
    <w:rsid w:val="008661F9"/>
    <w:rsid w:val="00866EFF"/>
    <w:rsid w:val="00870A4E"/>
    <w:rsid w:val="00870ADD"/>
    <w:rsid w:val="0087114F"/>
    <w:rsid w:val="00871477"/>
    <w:rsid w:val="0087169F"/>
    <w:rsid w:val="008717C1"/>
    <w:rsid w:val="00871F69"/>
    <w:rsid w:val="008742F9"/>
    <w:rsid w:val="00876CFA"/>
    <w:rsid w:val="00877A20"/>
    <w:rsid w:val="00880BF4"/>
    <w:rsid w:val="0088125C"/>
    <w:rsid w:val="0088130A"/>
    <w:rsid w:val="00881510"/>
    <w:rsid w:val="00882B89"/>
    <w:rsid w:val="00883222"/>
    <w:rsid w:val="00883A3D"/>
    <w:rsid w:val="00885582"/>
    <w:rsid w:val="00885BFD"/>
    <w:rsid w:val="0088666A"/>
    <w:rsid w:val="008879DD"/>
    <w:rsid w:val="00890E28"/>
    <w:rsid w:val="0089134B"/>
    <w:rsid w:val="00891D74"/>
    <w:rsid w:val="00891DE9"/>
    <w:rsid w:val="008923DA"/>
    <w:rsid w:val="008928AA"/>
    <w:rsid w:val="008930CB"/>
    <w:rsid w:val="00893E54"/>
    <w:rsid w:val="0089517D"/>
    <w:rsid w:val="008954E5"/>
    <w:rsid w:val="008A0D5D"/>
    <w:rsid w:val="008A127B"/>
    <w:rsid w:val="008A2111"/>
    <w:rsid w:val="008A27E2"/>
    <w:rsid w:val="008A3AA8"/>
    <w:rsid w:val="008A4F11"/>
    <w:rsid w:val="008A5D44"/>
    <w:rsid w:val="008B026C"/>
    <w:rsid w:val="008B1025"/>
    <w:rsid w:val="008B11A7"/>
    <w:rsid w:val="008B2B76"/>
    <w:rsid w:val="008B37B9"/>
    <w:rsid w:val="008B41E8"/>
    <w:rsid w:val="008B69C8"/>
    <w:rsid w:val="008C0D0D"/>
    <w:rsid w:val="008C2807"/>
    <w:rsid w:val="008C2AAF"/>
    <w:rsid w:val="008C3F9C"/>
    <w:rsid w:val="008C4388"/>
    <w:rsid w:val="008C438A"/>
    <w:rsid w:val="008C47A4"/>
    <w:rsid w:val="008C4839"/>
    <w:rsid w:val="008C5A1D"/>
    <w:rsid w:val="008C6154"/>
    <w:rsid w:val="008C7CB2"/>
    <w:rsid w:val="008D025F"/>
    <w:rsid w:val="008D1981"/>
    <w:rsid w:val="008D27F4"/>
    <w:rsid w:val="008D331D"/>
    <w:rsid w:val="008D359B"/>
    <w:rsid w:val="008D3A42"/>
    <w:rsid w:val="008D4706"/>
    <w:rsid w:val="008D5012"/>
    <w:rsid w:val="008D5273"/>
    <w:rsid w:val="008D7016"/>
    <w:rsid w:val="008D7468"/>
    <w:rsid w:val="008E0AFE"/>
    <w:rsid w:val="008E230D"/>
    <w:rsid w:val="008E2464"/>
    <w:rsid w:val="008E259F"/>
    <w:rsid w:val="008E2A7F"/>
    <w:rsid w:val="008E2FAC"/>
    <w:rsid w:val="008E5741"/>
    <w:rsid w:val="008E628F"/>
    <w:rsid w:val="008E7801"/>
    <w:rsid w:val="008F00E4"/>
    <w:rsid w:val="008F114C"/>
    <w:rsid w:val="008F1A3F"/>
    <w:rsid w:val="008F1EFA"/>
    <w:rsid w:val="008F1FEB"/>
    <w:rsid w:val="008F2176"/>
    <w:rsid w:val="008F238F"/>
    <w:rsid w:val="008F26AA"/>
    <w:rsid w:val="008F2C57"/>
    <w:rsid w:val="008F2CE5"/>
    <w:rsid w:val="008F4EE9"/>
    <w:rsid w:val="008F52E9"/>
    <w:rsid w:val="008F53F0"/>
    <w:rsid w:val="008F58CD"/>
    <w:rsid w:val="008F5D23"/>
    <w:rsid w:val="008F62AE"/>
    <w:rsid w:val="008F7112"/>
    <w:rsid w:val="008F7769"/>
    <w:rsid w:val="008F7CB5"/>
    <w:rsid w:val="008F7E57"/>
    <w:rsid w:val="00900881"/>
    <w:rsid w:val="009014D1"/>
    <w:rsid w:val="00901665"/>
    <w:rsid w:val="009041A9"/>
    <w:rsid w:val="00904BAA"/>
    <w:rsid w:val="00905F57"/>
    <w:rsid w:val="00910224"/>
    <w:rsid w:val="00912F89"/>
    <w:rsid w:val="0091395F"/>
    <w:rsid w:val="00914D86"/>
    <w:rsid w:val="009162F9"/>
    <w:rsid w:val="009170E9"/>
    <w:rsid w:val="009174E2"/>
    <w:rsid w:val="00920124"/>
    <w:rsid w:val="009211AA"/>
    <w:rsid w:val="00922197"/>
    <w:rsid w:val="009221E5"/>
    <w:rsid w:val="009223B6"/>
    <w:rsid w:val="009236A6"/>
    <w:rsid w:val="00923B53"/>
    <w:rsid w:val="00923EB9"/>
    <w:rsid w:val="00924C55"/>
    <w:rsid w:val="00925691"/>
    <w:rsid w:val="0092673D"/>
    <w:rsid w:val="00926A11"/>
    <w:rsid w:val="00927318"/>
    <w:rsid w:val="00927678"/>
    <w:rsid w:val="0092785F"/>
    <w:rsid w:val="00930D2B"/>
    <w:rsid w:val="00930D54"/>
    <w:rsid w:val="00931FEF"/>
    <w:rsid w:val="0093210E"/>
    <w:rsid w:val="009329C2"/>
    <w:rsid w:val="00932FE0"/>
    <w:rsid w:val="009333A2"/>
    <w:rsid w:val="00935652"/>
    <w:rsid w:val="009357D7"/>
    <w:rsid w:val="00935C1E"/>
    <w:rsid w:val="00937AE7"/>
    <w:rsid w:val="00941B8A"/>
    <w:rsid w:val="009437B2"/>
    <w:rsid w:val="00943DDC"/>
    <w:rsid w:val="009440E4"/>
    <w:rsid w:val="00944CB4"/>
    <w:rsid w:val="00946433"/>
    <w:rsid w:val="00947FB1"/>
    <w:rsid w:val="00954F56"/>
    <w:rsid w:val="009555DC"/>
    <w:rsid w:val="00955807"/>
    <w:rsid w:val="00955C45"/>
    <w:rsid w:val="00956C04"/>
    <w:rsid w:val="00956ED7"/>
    <w:rsid w:val="00957142"/>
    <w:rsid w:val="009577EC"/>
    <w:rsid w:val="0096023A"/>
    <w:rsid w:val="0096040A"/>
    <w:rsid w:val="009608E9"/>
    <w:rsid w:val="00962405"/>
    <w:rsid w:val="00962706"/>
    <w:rsid w:val="00962AF9"/>
    <w:rsid w:val="00962C2B"/>
    <w:rsid w:val="0096412A"/>
    <w:rsid w:val="00964953"/>
    <w:rsid w:val="00965815"/>
    <w:rsid w:val="00965CA7"/>
    <w:rsid w:val="00966050"/>
    <w:rsid w:val="00967A36"/>
    <w:rsid w:val="00967AEA"/>
    <w:rsid w:val="00970443"/>
    <w:rsid w:val="00971139"/>
    <w:rsid w:val="009721FE"/>
    <w:rsid w:val="00972841"/>
    <w:rsid w:val="00973B34"/>
    <w:rsid w:val="00976625"/>
    <w:rsid w:val="00977961"/>
    <w:rsid w:val="00977C21"/>
    <w:rsid w:val="00981696"/>
    <w:rsid w:val="009817B8"/>
    <w:rsid w:val="00981A56"/>
    <w:rsid w:val="0098244A"/>
    <w:rsid w:val="00983416"/>
    <w:rsid w:val="00984EF2"/>
    <w:rsid w:val="0098652C"/>
    <w:rsid w:val="00990087"/>
    <w:rsid w:val="00991490"/>
    <w:rsid w:val="00991BB6"/>
    <w:rsid w:val="00991CB0"/>
    <w:rsid w:val="00992587"/>
    <w:rsid w:val="00992881"/>
    <w:rsid w:val="00992EA2"/>
    <w:rsid w:val="00993D9A"/>
    <w:rsid w:val="009940D0"/>
    <w:rsid w:val="0099548A"/>
    <w:rsid w:val="009958ED"/>
    <w:rsid w:val="009973E0"/>
    <w:rsid w:val="009A0875"/>
    <w:rsid w:val="009A34D4"/>
    <w:rsid w:val="009A60AD"/>
    <w:rsid w:val="009A6DE5"/>
    <w:rsid w:val="009A6F88"/>
    <w:rsid w:val="009B0793"/>
    <w:rsid w:val="009B1AE7"/>
    <w:rsid w:val="009B1DF6"/>
    <w:rsid w:val="009B4962"/>
    <w:rsid w:val="009B683B"/>
    <w:rsid w:val="009B6F8F"/>
    <w:rsid w:val="009B70FE"/>
    <w:rsid w:val="009C2A02"/>
    <w:rsid w:val="009C33D5"/>
    <w:rsid w:val="009C6625"/>
    <w:rsid w:val="009C69DE"/>
    <w:rsid w:val="009C6BFB"/>
    <w:rsid w:val="009C6E61"/>
    <w:rsid w:val="009C766C"/>
    <w:rsid w:val="009C7704"/>
    <w:rsid w:val="009D20E1"/>
    <w:rsid w:val="009D26A6"/>
    <w:rsid w:val="009D2D56"/>
    <w:rsid w:val="009D3859"/>
    <w:rsid w:val="009D3D03"/>
    <w:rsid w:val="009D3FBD"/>
    <w:rsid w:val="009D4038"/>
    <w:rsid w:val="009D453D"/>
    <w:rsid w:val="009D4A5C"/>
    <w:rsid w:val="009D72F4"/>
    <w:rsid w:val="009D782B"/>
    <w:rsid w:val="009D7FD8"/>
    <w:rsid w:val="009E01C3"/>
    <w:rsid w:val="009E0A4A"/>
    <w:rsid w:val="009E0DF3"/>
    <w:rsid w:val="009E2E4A"/>
    <w:rsid w:val="009E33DA"/>
    <w:rsid w:val="009E370F"/>
    <w:rsid w:val="009E377C"/>
    <w:rsid w:val="009E3977"/>
    <w:rsid w:val="009E42FD"/>
    <w:rsid w:val="009E541A"/>
    <w:rsid w:val="009E59A5"/>
    <w:rsid w:val="009E5F09"/>
    <w:rsid w:val="009E72EC"/>
    <w:rsid w:val="009F111C"/>
    <w:rsid w:val="009F126D"/>
    <w:rsid w:val="009F22FE"/>
    <w:rsid w:val="009F58E6"/>
    <w:rsid w:val="009F6177"/>
    <w:rsid w:val="009F7DC9"/>
    <w:rsid w:val="00A007C9"/>
    <w:rsid w:val="00A00D0A"/>
    <w:rsid w:val="00A01A2C"/>
    <w:rsid w:val="00A023C4"/>
    <w:rsid w:val="00A038EE"/>
    <w:rsid w:val="00A03F40"/>
    <w:rsid w:val="00A043EB"/>
    <w:rsid w:val="00A0541C"/>
    <w:rsid w:val="00A071A5"/>
    <w:rsid w:val="00A075C3"/>
    <w:rsid w:val="00A076B1"/>
    <w:rsid w:val="00A10813"/>
    <w:rsid w:val="00A115C9"/>
    <w:rsid w:val="00A11CBA"/>
    <w:rsid w:val="00A11F34"/>
    <w:rsid w:val="00A128CD"/>
    <w:rsid w:val="00A1298F"/>
    <w:rsid w:val="00A12A53"/>
    <w:rsid w:val="00A13AE6"/>
    <w:rsid w:val="00A15077"/>
    <w:rsid w:val="00A15C0C"/>
    <w:rsid w:val="00A17268"/>
    <w:rsid w:val="00A20D59"/>
    <w:rsid w:val="00A21E0C"/>
    <w:rsid w:val="00A22DC9"/>
    <w:rsid w:val="00A231C9"/>
    <w:rsid w:val="00A23293"/>
    <w:rsid w:val="00A23B54"/>
    <w:rsid w:val="00A23F25"/>
    <w:rsid w:val="00A24364"/>
    <w:rsid w:val="00A26450"/>
    <w:rsid w:val="00A31CC3"/>
    <w:rsid w:val="00A31FF0"/>
    <w:rsid w:val="00A326CB"/>
    <w:rsid w:val="00A33F82"/>
    <w:rsid w:val="00A33FB8"/>
    <w:rsid w:val="00A35A51"/>
    <w:rsid w:val="00A37872"/>
    <w:rsid w:val="00A42635"/>
    <w:rsid w:val="00A43135"/>
    <w:rsid w:val="00A466FA"/>
    <w:rsid w:val="00A470C5"/>
    <w:rsid w:val="00A47592"/>
    <w:rsid w:val="00A4766B"/>
    <w:rsid w:val="00A50DC5"/>
    <w:rsid w:val="00A51ACD"/>
    <w:rsid w:val="00A51DF8"/>
    <w:rsid w:val="00A5233D"/>
    <w:rsid w:val="00A53ECF"/>
    <w:rsid w:val="00A54AFD"/>
    <w:rsid w:val="00A554E5"/>
    <w:rsid w:val="00A56A25"/>
    <w:rsid w:val="00A60521"/>
    <w:rsid w:val="00A605DB"/>
    <w:rsid w:val="00A63C2C"/>
    <w:rsid w:val="00A64467"/>
    <w:rsid w:val="00A64483"/>
    <w:rsid w:val="00A66880"/>
    <w:rsid w:val="00A66DEF"/>
    <w:rsid w:val="00A674A6"/>
    <w:rsid w:val="00A70C7D"/>
    <w:rsid w:val="00A70DD4"/>
    <w:rsid w:val="00A71980"/>
    <w:rsid w:val="00A72570"/>
    <w:rsid w:val="00A73498"/>
    <w:rsid w:val="00A74023"/>
    <w:rsid w:val="00A74137"/>
    <w:rsid w:val="00A74441"/>
    <w:rsid w:val="00A76EA0"/>
    <w:rsid w:val="00A813E1"/>
    <w:rsid w:val="00A81414"/>
    <w:rsid w:val="00A8219D"/>
    <w:rsid w:val="00A82D8B"/>
    <w:rsid w:val="00A831F7"/>
    <w:rsid w:val="00A83FBF"/>
    <w:rsid w:val="00A84E0C"/>
    <w:rsid w:val="00A875F1"/>
    <w:rsid w:val="00A876BF"/>
    <w:rsid w:val="00A905C6"/>
    <w:rsid w:val="00A90E07"/>
    <w:rsid w:val="00A90FBD"/>
    <w:rsid w:val="00A91E77"/>
    <w:rsid w:val="00A92135"/>
    <w:rsid w:val="00A92767"/>
    <w:rsid w:val="00A93DE2"/>
    <w:rsid w:val="00A940AE"/>
    <w:rsid w:val="00A946F9"/>
    <w:rsid w:val="00A95662"/>
    <w:rsid w:val="00A97254"/>
    <w:rsid w:val="00A9733A"/>
    <w:rsid w:val="00A97868"/>
    <w:rsid w:val="00AA1FF8"/>
    <w:rsid w:val="00AA2168"/>
    <w:rsid w:val="00AA2243"/>
    <w:rsid w:val="00AA369B"/>
    <w:rsid w:val="00AA5760"/>
    <w:rsid w:val="00AB0FF0"/>
    <w:rsid w:val="00AB2E3B"/>
    <w:rsid w:val="00AB2E6C"/>
    <w:rsid w:val="00AB4A25"/>
    <w:rsid w:val="00AB5E6B"/>
    <w:rsid w:val="00AB7F86"/>
    <w:rsid w:val="00AC0014"/>
    <w:rsid w:val="00AC0BB9"/>
    <w:rsid w:val="00AC21C4"/>
    <w:rsid w:val="00AC43B3"/>
    <w:rsid w:val="00AC5C50"/>
    <w:rsid w:val="00AC747B"/>
    <w:rsid w:val="00AD1A7B"/>
    <w:rsid w:val="00AD24AF"/>
    <w:rsid w:val="00AD3869"/>
    <w:rsid w:val="00AD4278"/>
    <w:rsid w:val="00AD4889"/>
    <w:rsid w:val="00AD5343"/>
    <w:rsid w:val="00AD6512"/>
    <w:rsid w:val="00AD759A"/>
    <w:rsid w:val="00AE1181"/>
    <w:rsid w:val="00AE13C5"/>
    <w:rsid w:val="00AE1E98"/>
    <w:rsid w:val="00AE3AB8"/>
    <w:rsid w:val="00AE5EDF"/>
    <w:rsid w:val="00AE610B"/>
    <w:rsid w:val="00AE6ED4"/>
    <w:rsid w:val="00AE7B0B"/>
    <w:rsid w:val="00AF1C68"/>
    <w:rsid w:val="00AF204C"/>
    <w:rsid w:val="00AF2B67"/>
    <w:rsid w:val="00AF2DD5"/>
    <w:rsid w:val="00AF3ABC"/>
    <w:rsid w:val="00AF3E9C"/>
    <w:rsid w:val="00AF491A"/>
    <w:rsid w:val="00AF56BF"/>
    <w:rsid w:val="00AF5A30"/>
    <w:rsid w:val="00AF5D1C"/>
    <w:rsid w:val="00AF7413"/>
    <w:rsid w:val="00B000A9"/>
    <w:rsid w:val="00B005EF"/>
    <w:rsid w:val="00B009B0"/>
    <w:rsid w:val="00B01838"/>
    <w:rsid w:val="00B0192D"/>
    <w:rsid w:val="00B02089"/>
    <w:rsid w:val="00B03FC1"/>
    <w:rsid w:val="00B04EB1"/>
    <w:rsid w:val="00B057DD"/>
    <w:rsid w:val="00B05864"/>
    <w:rsid w:val="00B05B33"/>
    <w:rsid w:val="00B06B42"/>
    <w:rsid w:val="00B077FB"/>
    <w:rsid w:val="00B100D4"/>
    <w:rsid w:val="00B11DA0"/>
    <w:rsid w:val="00B11DBD"/>
    <w:rsid w:val="00B12F45"/>
    <w:rsid w:val="00B138DA"/>
    <w:rsid w:val="00B13B12"/>
    <w:rsid w:val="00B15838"/>
    <w:rsid w:val="00B15F9C"/>
    <w:rsid w:val="00B16252"/>
    <w:rsid w:val="00B165A3"/>
    <w:rsid w:val="00B16F49"/>
    <w:rsid w:val="00B1776D"/>
    <w:rsid w:val="00B178B5"/>
    <w:rsid w:val="00B203DB"/>
    <w:rsid w:val="00B213AD"/>
    <w:rsid w:val="00B218E2"/>
    <w:rsid w:val="00B2312B"/>
    <w:rsid w:val="00B24219"/>
    <w:rsid w:val="00B2469F"/>
    <w:rsid w:val="00B24B37"/>
    <w:rsid w:val="00B24E8C"/>
    <w:rsid w:val="00B25833"/>
    <w:rsid w:val="00B25D4D"/>
    <w:rsid w:val="00B25D79"/>
    <w:rsid w:val="00B278F1"/>
    <w:rsid w:val="00B2794C"/>
    <w:rsid w:val="00B27C54"/>
    <w:rsid w:val="00B27EDE"/>
    <w:rsid w:val="00B308FC"/>
    <w:rsid w:val="00B32BEF"/>
    <w:rsid w:val="00B32D99"/>
    <w:rsid w:val="00B32DD4"/>
    <w:rsid w:val="00B3398D"/>
    <w:rsid w:val="00B33B2A"/>
    <w:rsid w:val="00B36196"/>
    <w:rsid w:val="00B365DF"/>
    <w:rsid w:val="00B37300"/>
    <w:rsid w:val="00B375EC"/>
    <w:rsid w:val="00B37865"/>
    <w:rsid w:val="00B4042E"/>
    <w:rsid w:val="00B409E7"/>
    <w:rsid w:val="00B40FA6"/>
    <w:rsid w:val="00B42E36"/>
    <w:rsid w:val="00B43149"/>
    <w:rsid w:val="00B43718"/>
    <w:rsid w:val="00B4383F"/>
    <w:rsid w:val="00B44653"/>
    <w:rsid w:val="00B45110"/>
    <w:rsid w:val="00B46885"/>
    <w:rsid w:val="00B501E9"/>
    <w:rsid w:val="00B51340"/>
    <w:rsid w:val="00B514D7"/>
    <w:rsid w:val="00B515C6"/>
    <w:rsid w:val="00B5217A"/>
    <w:rsid w:val="00B54718"/>
    <w:rsid w:val="00B57192"/>
    <w:rsid w:val="00B57416"/>
    <w:rsid w:val="00B60E32"/>
    <w:rsid w:val="00B6165A"/>
    <w:rsid w:val="00B616D4"/>
    <w:rsid w:val="00B61945"/>
    <w:rsid w:val="00B6212D"/>
    <w:rsid w:val="00B62CC7"/>
    <w:rsid w:val="00B64278"/>
    <w:rsid w:val="00B6437B"/>
    <w:rsid w:val="00B647A1"/>
    <w:rsid w:val="00B65D5B"/>
    <w:rsid w:val="00B65E79"/>
    <w:rsid w:val="00B6632E"/>
    <w:rsid w:val="00B66AA2"/>
    <w:rsid w:val="00B679FE"/>
    <w:rsid w:val="00B67D38"/>
    <w:rsid w:val="00B71689"/>
    <w:rsid w:val="00B72A3F"/>
    <w:rsid w:val="00B73351"/>
    <w:rsid w:val="00B734E6"/>
    <w:rsid w:val="00B80F58"/>
    <w:rsid w:val="00B81F4F"/>
    <w:rsid w:val="00B825D2"/>
    <w:rsid w:val="00B827AB"/>
    <w:rsid w:val="00B845C6"/>
    <w:rsid w:val="00B8659B"/>
    <w:rsid w:val="00B868EF"/>
    <w:rsid w:val="00B86E58"/>
    <w:rsid w:val="00B90D9D"/>
    <w:rsid w:val="00B91CD9"/>
    <w:rsid w:val="00B92DF2"/>
    <w:rsid w:val="00B939E5"/>
    <w:rsid w:val="00B9408D"/>
    <w:rsid w:val="00B958E5"/>
    <w:rsid w:val="00B95BE0"/>
    <w:rsid w:val="00B961EA"/>
    <w:rsid w:val="00B9629A"/>
    <w:rsid w:val="00B96B5C"/>
    <w:rsid w:val="00B96DF8"/>
    <w:rsid w:val="00B97782"/>
    <w:rsid w:val="00B97AD4"/>
    <w:rsid w:val="00BA02C6"/>
    <w:rsid w:val="00BA1F3C"/>
    <w:rsid w:val="00BA21C8"/>
    <w:rsid w:val="00BA2518"/>
    <w:rsid w:val="00BA2EE8"/>
    <w:rsid w:val="00BA3A0C"/>
    <w:rsid w:val="00BA3DD5"/>
    <w:rsid w:val="00BA4416"/>
    <w:rsid w:val="00BA4EB9"/>
    <w:rsid w:val="00BA5990"/>
    <w:rsid w:val="00BA6694"/>
    <w:rsid w:val="00BA708F"/>
    <w:rsid w:val="00BB0CBF"/>
    <w:rsid w:val="00BB0E73"/>
    <w:rsid w:val="00BB103E"/>
    <w:rsid w:val="00BB2FA0"/>
    <w:rsid w:val="00BB308B"/>
    <w:rsid w:val="00BB39D9"/>
    <w:rsid w:val="00BB44D0"/>
    <w:rsid w:val="00BB500C"/>
    <w:rsid w:val="00BB5110"/>
    <w:rsid w:val="00BB60C7"/>
    <w:rsid w:val="00BB6F8D"/>
    <w:rsid w:val="00BB70A5"/>
    <w:rsid w:val="00BC0045"/>
    <w:rsid w:val="00BC0C7A"/>
    <w:rsid w:val="00BC14EB"/>
    <w:rsid w:val="00BC3468"/>
    <w:rsid w:val="00BC3624"/>
    <w:rsid w:val="00BC4F36"/>
    <w:rsid w:val="00BC5951"/>
    <w:rsid w:val="00BC5A79"/>
    <w:rsid w:val="00BC6A85"/>
    <w:rsid w:val="00BD0B6D"/>
    <w:rsid w:val="00BD1CDB"/>
    <w:rsid w:val="00BD220E"/>
    <w:rsid w:val="00BD26D7"/>
    <w:rsid w:val="00BD2AF5"/>
    <w:rsid w:val="00BD32A6"/>
    <w:rsid w:val="00BD3591"/>
    <w:rsid w:val="00BD41A2"/>
    <w:rsid w:val="00BD4689"/>
    <w:rsid w:val="00BD5730"/>
    <w:rsid w:val="00BD5CB8"/>
    <w:rsid w:val="00BD5DF9"/>
    <w:rsid w:val="00BD6F2C"/>
    <w:rsid w:val="00BD7401"/>
    <w:rsid w:val="00BE0DEA"/>
    <w:rsid w:val="00BE14D8"/>
    <w:rsid w:val="00BE1936"/>
    <w:rsid w:val="00BE19A9"/>
    <w:rsid w:val="00BE5C2E"/>
    <w:rsid w:val="00BE62AD"/>
    <w:rsid w:val="00BE705C"/>
    <w:rsid w:val="00BF0B07"/>
    <w:rsid w:val="00BF24C1"/>
    <w:rsid w:val="00BF258B"/>
    <w:rsid w:val="00BF267F"/>
    <w:rsid w:val="00BF3D95"/>
    <w:rsid w:val="00BF43D0"/>
    <w:rsid w:val="00BF50B1"/>
    <w:rsid w:val="00BF6B61"/>
    <w:rsid w:val="00BF6C82"/>
    <w:rsid w:val="00BF73F8"/>
    <w:rsid w:val="00C007A5"/>
    <w:rsid w:val="00C00965"/>
    <w:rsid w:val="00C00D47"/>
    <w:rsid w:val="00C01266"/>
    <w:rsid w:val="00C01275"/>
    <w:rsid w:val="00C013C7"/>
    <w:rsid w:val="00C0169E"/>
    <w:rsid w:val="00C019B8"/>
    <w:rsid w:val="00C01D5D"/>
    <w:rsid w:val="00C02092"/>
    <w:rsid w:val="00C02E9E"/>
    <w:rsid w:val="00C049DD"/>
    <w:rsid w:val="00C06BFD"/>
    <w:rsid w:val="00C06D6D"/>
    <w:rsid w:val="00C07BE0"/>
    <w:rsid w:val="00C10FC5"/>
    <w:rsid w:val="00C12351"/>
    <w:rsid w:val="00C12540"/>
    <w:rsid w:val="00C1268B"/>
    <w:rsid w:val="00C13655"/>
    <w:rsid w:val="00C1374D"/>
    <w:rsid w:val="00C1391C"/>
    <w:rsid w:val="00C14A64"/>
    <w:rsid w:val="00C157D7"/>
    <w:rsid w:val="00C16292"/>
    <w:rsid w:val="00C20676"/>
    <w:rsid w:val="00C20D59"/>
    <w:rsid w:val="00C21081"/>
    <w:rsid w:val="00C25595"/>
    <w:rsid w:val="00C3004D"/>
    <w:rsid w:val="00C302BB"/>
    <w:rsid w:val="00C30471"/>
    <w:rsid w:val="00C3062B"/>
    <w:rsid w:val="00C31C2A"/>
    <w:rsid w:val="00C32648"/>
    <w:rsid w:val="00C33EE8"/>
    <w:rsid w:val="00C34828"/>
    <w:rsid w:val="00C3655F"/>
    <w:rsid w:val="00C379E7"/>
    <w:rsid w:val="00C37BB0"/>
    <w:rsid w:val="00C40E65"/>
    <w:rsid w:val="00C4174A"/>
    <w:rsid w:val="00C45312"/>
    <w:rsid w:val="00C46A38"/>
    <w:rsid w:val="00C47610"/>
    <w:rsid w:val="00C50D8B"/>
    <w:rsid w:val="00C5137F"/>
    <w:rsid w:val="00C5270A"/>
    <w:rsid w:val="00C52BE1"/>
    <w:rsid w:val="00C530DD"/>
    <w:rsid w:val="00C535C6"/>
    <w:rsid w:val="00C5487E"/>
    <w:rsid w:val="00C5502B"/>
    <w:rsid w:val="00C56CBD"/>
    <w:rsid w:val="00C570A6"/>
    <w:rsid w:val="00C57146"/>
    <w:rsid w:val="00C578A0"/>
    <w:rsid w:val="00C60FA4"/>
    <w:rsid w:val="00C6201B"/>
    <w:rsid w:val="00C62BB9"/>
    <w:rsid w:val="00C63820"/>
    <w:rsid w:val="00C644B5"/>
    <w:rsid w:val="00C645C4"/>
    <w:rsid w:val="00C656AB"/>
    <w:rsid w:val="00C656F3"/>
    <w:rsid w:val="00C66487"/>
    <w:rsid w:val="00C67E03"/>
    <w:rsid w:val="00C70454"/>
    <w:rsid w:val="00C7068E"/>
    <w:rsid w:val="00C706AD"/>
    <w:rsid w:val="00C71321"/>
    <w:rsid w:val="00C716D8"/>
    <w:rsid w:val="00C72CE1"/>
    <w:rsid w:val="00C74328"/>
    <w:rsid w:val="00C74987"/>
    <w:rsid w:val="00C751D2"/>
    <w:rsid w:val="00C7697D"/>
    <w:rsid w:val="00C77F5E"/>
    <w:rsid w:val="00C8111A"/>
    <w:rsid w:val="00C814DC"/>
    <w:rsid w:val="00C83560"/>
    <w:rsid w:val="00C83945"/>
    <w:rsid w:val="00C840AA"/>
    <w:rsid w:val="00C84118"/>
    <w:rsid w:val="00C843FC"/>
    <w:rsid w:val="00C85B1A"/>
    <w:rsid w:val="00C85F55"/>
    <w:rsid w:val="00C8684A"/>
    <w:rsid w:val="00C903F9"/>
    <w:rsid w:val="00C90576"/>
    <w:rsid w:val="00C9162C"/>
    <w:rsid w:val="00C91937"/>
    <w:rsid w:val="00C92044"/>
    <w:rsid w:val="00C92964"/>
    <w:rsid w:val="00C93501"/>
    <w:rsid w:val="00C93B3D"/>
    <w:rsid w:val="00C946A0"/>
    <w:rsid w:val="00C948FE"/>
    <w:rsid w:val="00C94EF6"/>
    <w:rsid w:val="00C95E01"/>
    <w:rsid w:val="00C9653E"/>
    <w:rsid w:val="00C96E92"/>
    <w:rsid w:val="00C9701D"/>
    <w:rsid w:val="00CA1055"/>
    <w:rsid w:val="00CA16EC"/>
    <w:rsid w:val="00CA195F"/>
    <w:rsid w:val="00CA24AE"/>
    <w:rsid w:val="00CA2C3D"/>
    <w:rsid w:val="00CA2E30"/>
    <w:rsid w:val="00CA4E8F"/>
    <w:rsid w:val="00CA55E5"/>
    <w:rsid w:val="00CA5923"/>
    <w:rsid w:val="00CA5D50"/>
    <w:rsid w:val="00CA70C4"/>
    <w:rsid w:val="00CA756E"/>
    <w:rsid w:val="00CB1716"/>
    <w:rsid w:val="00CB2021"/>
    <w:rsid w:val="00CB32F5"/>
    <w:rsid w:val="00CB6326"/>
    <w:rsid w:val="00CC0FB9"/>
    <w:rsid w:val="00CC2137"/>
    <w:rsid w:val="00CC2FAA"/>
    <w:rsid w:val="00CC30C3"/>
    <w:rsid w:val="00CC3984"/>
    <w:rsid w:val="00CC3F5F"/>
    <w:rsid w:val="00CC40D2"/>
    <w:rsid w:val="00CC44E2"/>
    <w:rsid w:val="00CC49E2"/>
    <w:rsid w:val="00CC516C"/>
    <w:rsid w:val="00CC5370"/>
    <w:rsid w:val="00CC5404"/>
    <w:rsid w:val="00CC5672"/>
    <w:rsid w:val="00CC74B8"/>
    <w:rsid w:val="00CC753B"/>
    <w:rsid w:val="00CC7897"/>
    <w:rsid w:val="00CD1735"/>
    <w:rsid w:val="00CD1925"/>
    <w:rsid w:val="00CD1F06"/>
    <w:rsid w:val="00CD350F"/>
    <w:rsid w:val="00CD7108"/>
    <w:rsid w:val="00CE08B1"/>
    <w:rsid w:val="00CE1359"/>
    <w:rsid w:val="00CE1683"/>
    <w:rsid w:val="00CE248D"/>
    <w:rsid w:val="00CE3786"/>
    <w:rsid w:val="00CF02A3"/>
    <w:rsid w:val="00CF165E"/>
    <w:rsid w:val="00CF1EC2"/>
    <w:rsid w:val="00CF274C"/>
    <w:rsid w:val="00CF2FAD"/>
    <w:rsid w:val="00CF31C3"/>
    <w:rsid w:val="00CF3E31"/>
    <w:rsid w:val="00CF44F7"/>
    <w:rsid w:val="00CF6916"/>
    <w:rsid w:val="00CF6925"/>
    <w:rsid w:val="00CF6970"/>
    <w:rsid w:val="00CF6B0C"/>
    <w:rsid w:val="00CF6F88"/>
    <w:rsid w:val="00CF708B"/>
    <w:rsid w:val="00CF75AB"/>
    <w:rsid w:val="00CF7AF7"/>
    <w:rsid w:val="00D00176"/>
    <w:rsid w:val="00D015E7"/>
    <w:rsid w:val="00D019F2"/>
    <w:rsid w:val="00D01A6F"/>
    <w:rsid w:val="00D023F2"/>
    <w:rsid w:val="00D026F1"/>
    <w:rsid w:val="00D04563"/>
    <w:rsid w:val="00D0533E"/>
    <w:rsid w:val="00D05CD1"/>
    <w:rsid w:val="00D061DD"/>
    <w:rsid w:val="00D0683B"/>
    <w:rsid w:val="00D07364"/>
    <w:rsid w:val="00D078BA"/>
    <w:rsid w:val="00D07A34"/>
    <w:rsid w:val="00D07BB7"/>
    <w:rsid w:val="00D07F12"/>
    <w:rsid w:val="00D108C1"/>
    <w:rsid w:val="00D11A53"/>
    <w:rsid w:val="00D11CA9"/>
    <w:rsid w:val="00D1215E"/>
    <w:rsid w:val="00D12390"/>
    <w:rsid w:val="00D145F9"/>
    <w:rsid w:val="00D14BBF"/>
    <w:rsid w:val="00D14C56"/>
    <w:rsid w:val="00D15267"/>
    <w:rsid w:val="00D1550E"/>
    <w:rsid w:val="00D17B8E"/>
    <w:rsid w:val="00D17D1E"/>
    <w:rsid w:val="00D22C82"/>
    <w:rsid w:val="00D23163"/>
    <w:rsid w:val="00D238F0"/>
    <w:rsid w:val="00D23C7C"/>
    <w:rsid w:val="00D250AF"/>
    <w:rsid w:val="00D25136"/>
    <w:rsid w:val="00D256D6"/>
    <w:rsid w:val="00D27744"/>
    <w:rsid w:val="00D30C10"/>
    <w:rsid w:val="00D31B6D"/>
    <w:rsid w:val="00D31BBB"/>
    <w:rsid w:val="00D31CEB"/>
    <w:rsid w:val="00D32800"/>
    <w:rsid w:val="00D33675"/>
    <w:rsid w:val="00D344A6"/>
    <w:rsid w:val="00D34D62"/>
    <w:rsid w:val="00D35B2D"/>
    <w:rsid w:val="00D363D5"/>
    <w:rsid w:val="00D36930"/>
    <w:rsid w:val="00D36D2B"/>
    <w:rsid w:val="00D413CF"/>
    <w:rsid w:val="00D427EC"/>
    <w:rsid w:val="00D432BF"/>
    <w:rsid w:val="00D43704"/>
    <w:rsid w:val="00D43840"/>
    <w:rsid w:val="00D43992"/>
    <w:rsid w:val="00D444EB"/>
    <w:rsid w:val="00D457CC"/>
    <w:rsid w:val="00D46846"/>
    <w:rsid w:val="00D46E9E"/>
    <w:rsid w:val="00D47438"/>
    <w:rsid w:val="00D51916"/>
    <w:rsid w:val="00D5242A"/>
    <w:rsid w:val="00D53340"/>
    <w:rsid w:val="00D560B6"/>
    <w:rsid w:val="00D561B8"/>
    <w:rsid w:val="00D56DBA"/>
    <w:rsid w:val="00D575DA"/>
    <w:rsid w:val="00D57988"/>
    <w:rsid w:val="00D57CB6"/>
    <w:rsid w:val="00D6092B"/>
    <w:rsid w:val="00D60ADD"/>
    <w:rsid w:val="00D618D6"/>
    <w:rsid w:val="00D61E95"/>
    <w:rsid w:val="00D6249E"/>
    <w:rsid w:val="00D63D1A"/>
    <w:rsid w:val="00D6499C"/>
    <w:rsid w:val="00D64C44"/>
    <w:rsid w:val="00D65004"/>
    <w:rsid w:val="00D6521A"/>
    <w:rsid w:val="00D65296"/>
    <w:rsid w:val="00D65F68"/>
    <w:rsid w:val="00D6618E"/>
    <w:rsid w:val="00D66277"/>
    <w:rsid w:val="00D72A40"/>
    <w:rsid w:val="00D73297"/>
    <w:rsid w:val="00D735EC"/>
    <w:rsid w:val="00D73832"/>
    <w:rsid w:val="00D738BD"/>
    <w:rsid w:val="00D74B12"/>
    <w:rsid w:val="00D74F46"/>
    <w:rsid w:val="00D753B3"/>
    <w:rsid w:val="00D75AB5"/>
    <w:rsid w:val="00D75B9D"/>
    <w:rsid w:val="00D764F3"/>
    <w:rsid w:val="00D7716E"/>
    <w:rsid w:val="00D77DAD"/>
    <w:rsid w:val="00D80E06"/>
    <w:rsid w:val="00D816A0"/>
    <w:rsid w:val="00D81A13"/>
    <w:rsid w:val="00D82979"/>
    <w:rsid w:val="00D84484"/>
    <w:rsid w:val="00D8479E"/>
    <w:rsid w:val="00D84839"/>
    <w:rsid w:val="00D85EB1"/>
    <w:rsid w:val="00D8778A"/>
    <w:rsid w:val="00D8789E"/>
    <w:rsid w:val="00D907C4"/>
    <w:rsid w:val="00D91A35"/>
    <w:rsid w:val="00D924A3"/>
    <w:rsid w:val="00D931A6"/>
    <w:rsid w:val="00D93A0A"/>
    <w:rsid w:val="00D93B00"/>
    <w:rsid w:val="00D93E21"/>
    <w:rsid w:val="00D94160"/>
    <w:rsid w:val="00D9419B"/>
    <w:rsid w:val="00D94280"/>
    <w:rsid w:val="00D95810"/>
    <w:rsid w:val="00D97C91"/>
    <w:rsid w:val="00DA10C5"/>
    <w:rsid w:val="00DA1821"/>
    <w:rsid w:val="00DA34C2"/>
    <w:rsid w:val="00DA3994"/>
    <w:rsid w:val="00DA3EA1"/>
    <w:rsid w:val="00DA4991"/>
    <w:rsid w:val="00DA4CF2"/>
    <w:rsid w:val="00DA6555"/>
    <w:rsid w:val="00DA6ED9"/>
    <w:rsid w:val="00DB0363"/>
    <w:rsid w:val="00DB0F21"/>
    <w:rsid w:val="00DB1068"/>
    <w:rsid w:val="00DB21C2"/>
    <w:rsid w:val="00DB3041"/>
    <w:rsid w:val="00DB30C0"/>
    <w:rsid w:val="00DB3287"/>
    <w:rsid w:val="00DB3B9A"/>
    <w:rsid w:val="00DB3E6B"/>
    <w:rsid w:val="00DB451B"/>
    <w:rsid w:val="00DB479B"/>
    <w:rsid w:val="00DB4A53"/>
    <w:rsid w:val="00DB5008"/>
    <w:rsid w:val="00DB5604"/>
    <w:rsid w:val="00DB6190"/>
    <w:rsid w:val="00DB64A4"/>
    <w:rsid w:val="00DB7E0A"/>
    <w:rsid w:val="00DC0153"/>
    <w:rsid w:val="00DC0301"/>
    <w:rsid w:val="00DC129B"/>
    <w:rsid w:val="00DC2F23"/>
    <w:rsid w:val="00DC3F7D"/>
    <w:rsid w:val="00DC4F91"/>
    <w:rsid w:val="00DC5895"/>
    <w:rsid w:val="00DC5BD1"/>
    <w:rsid w:val="00DC6E37"/>
    <w:rsid w:val="00DC767A"/>
    <w:rsid w:val="00DC7FF9"/>
    <w:rsid w:val="00DD0369"/>
    <w:rsid w:val="00DD0743"/>
    <w:rsid w:val="00DD127E"/>
    <w:rsid w:val="00DD1CD6"/>
    <w:rsid w:val="00DD38AC"/>
    <w:rsid w:val="00DD4690"/>
    <w:rsid w:val="00DD5CBB"/>
    <w:rsid w:val="00DD685F"/>
    <w:rsid w:val="00DD6AD1"/>
    <w:rsid w:val="00DE0483"/>
    <w:rsid w:val="00DE08D4"/>
    <w:rsid w:val="00DE0CEB"/>
    <w:rsid w:val="00DE1EAB"/>
    <w:rsid w:val="00DE2B2B"/>
    <w:rsid w:val="00DE300F"/>
    <w:rsid w:val="00DE5469"/>
    <w:rsid w:val="00DE5E43"/>
    <w:rsid w:val="00DE7B52"/>
    <w:rsid w:val="00DF0D77"/>
    <w:rsid w:val="00DF2172"/>
    <w:rsid w:val="00DF22C4"/>
    <w:rsid w:val="00DF273D"/>
    <w:rsid w:val="00DF4716"/>
    <w:rsid w:val="00DF4EA6"/>
    <w:rsid w:val="00DF5405"/>
    <w:rsid w:val="00DF5648"/>
    <w:rsid w:val="00DF579A"/>
    <w:rsid w:val="00DF622C"/>
    <w:rsid w:val="00E00888"/>
    <w:rsid w:val="00E02310"/>
    <w:rsid w:val="00E0327E"/>
    <w:rsid w:val="00E038EE"/>
    <w:rsid w:val="00E03CA6"/>
    <w:rsid w:val="00E03E84"/>
    <w:rsid w:val="00E04E30"/>
    <w:rsid w:val="00E05D82"/>
    <w:rsid w:val="00E10E54"/>
    <w:rsid w:val="00E11015"/>
    <w:rsid w:val="00E142EC"/>
    <w:rsid w:val="00E147E3"/>
    <w:rsid w:val="00E14DA4"/>
    <w:rsid w:val="00E1521B"/>
    <w:rsid w:val="00E156EC"/>
    <w:rsid w:val="00E16ECE"/>
    <w:rsid w:val="00E17369"/>
    <w:rsid w:val="00E204C6"/>
    <w:rsid w:val="00E211F0"/>
    <w:rsid w:val="00E225A8"/>
    <w:rsid w:val="00E22B8E"/>
    <w:rsid w:val="00E22DD1"/>
    <w:rsid w:val="00E2343A"/>
    <w:rsid w:val="00E25618"/>
    <w:rsid w:val="00E27EAB"/>
    <w:rsid w:val="00E300A3"/>
    <w:rsid w:val="00E3042C"/>
    <w:rsid w:val="00E309B3"/>
    <w:rsid w:val="00E327CF"/>
    <w:rsid w:val="00E33D91"/>
    <w:rsid w:val="00E33E19"/>
    <w:rsid w:val="00E34180"/>
    <w:rsid w:val="00E357D6"/>
    <w:rsid w:val="00E35807"/>
    <w:rsid w:val="00E368E4"/>
    <w:rsid w:val="00E37315"/>
    <w:rsid w:val="00E375D9"/>
    <w:rsid w:val="00E3764C"/>
    <w:rsid w:val="00E4055E"/>
    <w:rsid w:val="00E416A1"/>
    <w:rsid w:val="00E419A9"/>
    <w:rsid w:val="00E41CBF"/>
    <w:rsid w:val="00E42D64"/>
    <w:rsid w:val="00E43C13"/>
    <w:rsid w:val="00E449E0"/>
    <w:rsid w:val="00E45F57"/>
    <w:rsid w:val="00E5015F"/>
    <w:rsid w:val="00E5166E"/>
    <w:rsid w:val="00E516A3"/>
    <w:rsid w:val="00E518AB"/>
    <w:rsid w:val="00E51E65"/>
    <w:rsid w:val="00E52463"/>
    <w:rsid w:val="00E53FBB"/>
    <w:rsid w:val="00E54C07"/>
    <w:rsid w:val="00E550EB"/>
    <w:rsid w:val="00E55614"/>
    <w:rsid w:val="00E55CBF"/>
    <w:rsid w:val="00E5720F"/>
    <w:rsid w:val="00E60D0D"/>
    <w:rsid w:val="00E613BB"/>
    <w:rsid w:val="00E61674"/>
    <w:rsid w:val="00E617AE"/>
    <w:rsid w:val="00E61D52"/>
    <w:rsid w:val="00E62092"/>
    <w:rsid w:val="00E62CD1"/>
    <w:rsid w:val="00E62D9B"/>
    <w:rsid w:val="00E631FD"/>
    <w:rsid w:val="00E63294"/>
    <w:rsid w:val="00E638E4"/>
    <w:rsid w:val="00E64707"/>
    <w:rsid w:val="00E663AF"/>
    <w:rsid w:val="00E709FE"/>
    <w:rsid w:val="00E70C42"/>
    <w:rsid w:val="00E73551"/>
    <w:rsid w:val="00E736AE"/>
    <w:rsid w:val="00E743DF"/>
    <w:rsid w:val="00E74760"/>
    <w:rsid w:val="00E7527F"/>
    <w:rsid w:val="00E753CE"/>
    <w:rsid w:val="00E77A79"/>
    <w:rsid w:val="00E77BBC"/>
    <w:rsid w:val="00E80544"/>
    <w:rsid w:val="00E826F1"/>
    <w:rsid w:val="00E8295F"/>
    <w:rsid w:val="00E839ED"/>
    <w:rsid w:val="00E844A4"/>
    <w:rsid w:val="00E84C0B"/>
    <w:rsid w:val="00E8542C"/>
    <w:rsid w:val="00E86571"/>
    <w:rsid w:val="00E906C1"/>
    <w:rsid w:val="00E93451"/>
    <w:rsid w:val="00E93DDC"/>
    <w:rsid w:val="00E9478E"/>
    <w:rsid w:val="00E951E3"/>
    <w:rsid w:val="00E95FEE"/>
    <w:rsid w:val="00E96838"/>
    <w:rsid w:val="00E97E17"/>
    <w:rsid w:val="00EA00E7"/>
    <w:rsid w:val="00EA0E14"/>
    <w:rsid w:val="00EA1BC0"/>
    <w:rsid w:val="00EA20B9"/>
    <w:rsid w:val="00EA26BC"/>
    <w:rsid w:val="00EA293A"/>
    <w:rsid w:val="00EA37A4"/>
    <w:rsid w:val="00EA3AA8"/>
    <w:rsid w:val="00EA3BC3"/>
    <w:rsid w:val="00EA41FE"/>
    <w:rsid w:val="00EA4864"/>
    <w:rsid w:val="00EA4909"/>
    <w:rsid w:val="00EA49D3"/>
    <w:rsid w:val="00EA5032"/>
    <w:rsid w:val="00EA5E40"/>
    <w:rsid w:val="00EA6045"/>
    <w:rsid w:val="00EA7E10"/>
    <w:rsid w:val="00EB02B6"/>
    <w:rsid w:val="00EB1A9E"/>
    <w:rsid w:val="00EB26CE"/>
    <w:rsid w:val="00EB2928"/>
    <w:rsid w:val="00EB37C9"/>
    <w:rsid w:val="00EB3FB2"/>
    <w:rsid w:val="00EB7DE6"/>
    <w:rsid w:val="00EC1B7D"/>
    <w:rsid w:val="00EC29BA"/>
    <w:rsid w:val="00EC337F"/>
    <w:rsid w:val="00EC3E75"/>
    <w:rsid w:val="00EC4C68"/>
    <w:rsid w:val="00EC5B8C"/>
    <w:rsid w:val="00EC62DA"/>
    <w:rsid w:val="00EC69F6"/>
    <w:rsid w:val="00EC7209"/>
    <w:rsid w:val="00ED03C5"/>
    <w:rsid w:val="00ED05D3"/>
    <w:rsid w:val="00ED089C"/>
    <w:rsid w:val="00ED0C62"/>
    <w:rsid w:val="00ED1571"/>
    <w:rsid w:val="00ED1D9C"/>
    <w:rsid w:val="00ED2A23"/>
    <w:rsid w:val="00ED3597"/>
    <w:rsid w:val="00ED46B6"/>
    <w:rsid w:val="00ED473D"/>
    <w:rsid w:val="00ED490B"/>
    <w:rsid w:val="00ED608B"/>
    <w:rsid w:val="00ED6278"/>
    <w:rsid w:val="00ED7107"/>
    <w:rsid w:val="00ED7253"/>
    <w:rsid w:val="00EE07E4"/>
    <w:rsid w:val="00EE096E"/>
    <w:rsid w:val="00EE09FA"/>
    <w:rsid w:val="00EE1394"/>
    <w:rsid w:val="00EE18BA"/>
    <w:rsid w:val="00EE1E67"/>
    <w:rsid w:val="00EE2866"/>
    <w:rsid w:val="00EE3E48"/>
    <w:rsid w:val="00EE451A"/>
    <w:rsid w:val="00EE46B8"/>
    <w:rsid w:val="00EE56F4"/>
    <w:rsid w:val="00EE64A4"/>
    <w:rsid w:val="00EE7328"/>
    <w:rsid w:val="00EE7875"/>
    <w:rsid w:val="00EF1654"/>
    <w:rsid w:val="00EF216D"/>
    <w:rsid w:val="00EF23AB"/>
    <w:rsid w:val="00EF2DD6"/>
    <w:rsid w:val="00EF3C29"/>
    <w:rsid w:val="00EF453E"/>
    <w:rsid w:val="00EF4CD3"/>
    <w:rsid w:val="00EF4DA1"/>
    <w:rsid w:val="00EF51B0"/>
    <w:rsid w:val="00EF6A1C"/>
    <w:rsid w:val="00F00FD4"/>
    <w:rsid w:val="00F01CBE"/>
    <w:rsid w:val="00F021B7"/>
    <w:rsid w:val="00F03235"/>
    <w:rsid w:val="00F038C9"/>
    <w:rsid w:val="00F04223"/>
    <w:rsid w:val="00F06D16"/>
    <w:rsid w:val="00F07542"/>
    <w:rsid w:val="00F1092B"/>
    <w:rsid w:val="00F11F87"/>
    <w:rsid w:val="00F12A7A"/>
    <w:rsid w:val="00F13373"/>
    <w:rsid w:val="00F1488F"/>
    <w:rsid w:val="00F151A9"/>
    <w:rsid w:val="00F17D96"/>
    <w:rsid w:val="00F22ED8"/>
    <w:rsid w:val="00F24DAB"/>
    <w:rsid w:val="00F251CD"/>
    <w:rsid w:val="00F252B1"/>
    <w:rsid w:val="00F26179"/>
    <w:rsid w:val="00F262BE"/>
    <w:rsid w:val="00F26324"/>
    <w:rsid w:val="00F26C8A"/>
    <w:rsid w:val="00F27E36"/>
    <w:rsid w:val="00F32B03"/>
    <w:rsid w:val="00F334C6"/>
    <w:rsid w:val="00F34485"/>
    <w:rsid w:val="00F35426"/>
    <w:rsid w:val="00F35A9C"/>
    <w:rsid w:val="00F35C7C"/>
    <w:rsid w:val="00F36DB7"/>
    <w:rsid w:val="00F378B0"/>
    <w:rsid w:val="00F37F0A"/>
    <w:rsid w:val="00F401ED"/>
    <w:rsid w:val="00F41815"/>
    <w:rsid w:val="00F4526D"/>
    <w:rsid w:val="00F457B8"/>
    <w:rsid w:val="00F46398"/>
    <w:rsid w:val="00F4644F"/>
    <w:rsid w:val="00F50EC9"/>
    <w:rsid w:val="00F50F09"/>
    <w:rsid w:val="00F514A2"/>
    <w:rsid w:val="00F51BEC"/>
    <w:rsid w:val="00F536F2"/>
    <w:rsid w:val="00F5449C"/>
    <w:rsid w:val="00F54A29"/>
    <w:rsid w:val="00F55018"/>
    <w:rsid w:val="00F55A7B"/>
    <w:rsid w:val="00F55E2F"/>
    <w:rsid w:val="00F56595"/>
    <w:rsid w:val="00F6083B"/>
    <w:rsid w:val="00F60866"/>
    <w:rsid w:val="00F61277"/>
    <w:rsid w:val="00F6143E"/>
    <w:rsid w:val="00F61EBB"/>
    <w:rsid w:val="00F62063"/>
    <w:rsid w:val="00F6290E"/>
    <w:rsid w:val="00F633BD"/>
    <w:rsid w:val="00F645DA"/>
    <w:rsid w:val="00F650EC"/>
    <w:rsid w:val="00F654F5"/>
    <w:rsid w:val="00F658A2"/>
    <w:rsid w:val="00F664D8"/>
    <w:rsid w:val="00F67AC5"/>
    <w:rsid w:val="00F67DF3"/>
    <w:rsid w:val="00F70541"/>
    <w:rsid w:val="00F70EA9"/>
    <w:rsid w:val="00F71992"/>
    <w:rsid w:val="00F71BAF"/>
    <w:rsid w:val="00F733CE"/>
    <w:rsid w:val="00F73D19"/>
    <w:rsid w:val="00F74C73"/>
    <w:rsid w:val="00F76FEE"/>
    <w:rsid w:val="00F80740"/>
    <w:rsid w:val="00F8333A"/>
    <w:rsid w:val="00F83630"/>
    <w:rsid w:val="00F86A40"/>
    <w:rsid w:val="00F87095"/>
    <w:rsid w:val="00F90F60"/>
    <w:rsid w:val="00F911FD"/>
    <w:rsid w:val="00F91AC5"/>
    <w:rsid w:val="00F91E73"/>
    <w:rsid w:val="00F92D7D"/>
    <w:rsid w:val="00F931ED"/>
    <w:rsid w:val="00F93384"/>
    <w:rsid w:val="00F94072"/>
    <w:rsid w:val="00F94945"/>
    <w:rsid w:val="00F964E7"/>
    <w:rsid w:val="00FA09C5"/>
    <w:rsid w:val="00FA1969"/>
    <w:rsid w:val="00FA1C01"/>
    <w:rsid w:val="00FA239F"/>
    <w:rsid w:val="00FA2D2D"/>
    <w:rsid w:val="00FA536E"/>
    <w:rsid w:val="00FA6033"/>
    <w:rsid w:val="00FB01BD"/>
    <w:rsid w:val="00FB0A2A"/>
    <w:rsid w:val="00FB1833"/>
    <w:rsid w:val="00FB2510"/>
    <w:rsid w:val="00FB2521"/>
    <w:rsid w:val="00FB2993"/>
    <w:rsid w:val="00FB2F64"/>
    <w:rsid w:val="00FB3723"/>
    <w:rsid w:val="00FB38CC"/>
    <w:rsid w:val="00FB48F0"/>
    <w:rsid w:val="00FB6464"/>
    <w:rsid w:val="00FB654C"/>
    <w:rsid w:val="00FB6EF9"/>
    <w:rsid w:val="00FB7B2D"/>
    <w:rsid w:val="00FC1294"/>
    <w:rsid w:val="00FC133E"/>
    <w:rsid w:val="00FC382A"/>
    <w:rsid w:val="00FC3E3F"/>
    <w:rsid w:val="00FC451D"/>
    <w:rsid w:val="00FC5BA4"/>
    <w:rsid w:val="00FC5FDF"/>
    <w:rsid w:val="00FC76AB"/>
    <w:rsid w:val="00FC7E91"/>
    <w:rsid w:val="00FD033A"/>
    <w:rsid w:val="00FD1368"/>
    <w:rsid w:val="00FD1EA7"/>
    <w:rsid w:val="00FD32A6"/>
    <w:rsid w:val="00FD448C"/>
    <w:rsid w:val="00FD57AD"/>
    <w:rsid w:val="00FD5AE5"/>
    <w:rsid w:val="00FD608A"/>
    <w:rsid w:val="00FD796F"/>
    <w:rsid w:val="00FE1D39"/>
    <w:rsid w:val="00FE2A87"/>
    <w:rsid w:val="00FE39D2"/>
    <w:rsid w:val="00FE441A"/>
    <w:rsid w:val="00FE5877"/>
    <w:rsid w:val="00FE5B71"/>
    <w:rsid w:val="00FE695F"/>
    <w:rsid w:val="00FE79E9"/>
    <w:rsid w:val="00FE7D99"/>
    <w:rsid w:val="00FF0C41"/>
    <w:rsid w:val="00FF0E99"/>
    <w:rsid w:val="00FF22CE"/>
    <w:rsid w:val="00FF28A6"/>
    <w:rsid w:val="00FF3290"/>
    <w:rsid w:val="00FF3FC5"/>
    <w:rsid w:val="00FF44AC"/>
    <w:rsid w:val="00FF5D1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E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E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A0DAD-DE57-4650-B79A-3097D3B8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8872</Words>
  <Characters>50574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4</cp:revision>
  <cp:lastPrinted>2014-06-05T13:38:00Z</cp:lastPrinted>
  <dcterms:created xsi:type="dcterms:W3CDTF">2013-12-18T07:54:00Z</dcterms:created>
  <dcterms:modified xsi:type="dcterms:W3CDTF">2014-06-05T13:40:00Z</dcterms:modified>
</cp:coreProperties>
</file>