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26" w:rsidRDefault="005F58F8" w:rsidP="007920F1">
      <w:pPr>
        <w:pStyle w:val="Heading1"/>
        <w:ind w:left="0"/>
      </w:pPr>
      <w:bookmarkStart w:id="0" w:name="_GoBack"/>
      <w:bookmarkEnd w:id="0"/>
      <w:r>
        <w:rPr>
          <w:spacing w:val="-6"/>
        </w:rPr>
        <w:t>DAVID</w:t>
      </w:r>
      <w:r>
        <w:rPr>
          <w:spacing w:val="-5"/>
        </w:rPr>
        <w:t xml:space="preserve"> </w:t>
      </w:r>
      <w:r>
        <w:rPr>
          <w:spacing w:val="-6"/>
        </w:rPr>
        <w:t>JASI</w:t>
      </w:r>
      <w:r>
        <w:rPr>
          <w:spacing w:val="-3"/>
        </w:rPr>
        <w:t xml:space="preserve"> </w:t>
      </w:r>
      <w:r>
        <w:rPr>
          <w:spacing w:val="-6"/>
        </w:rPr>
        <w:t>HWEHWE</w:t>
      </w:r>
    </w:p>
    <w:p w:rsidR="00736226" w:rsidRDefault="00736226">
      <w:pPr>
        <w:pStyle w:val="BodyText"/>
        <w:rPr>
          <w:b/>
        </w:rPr>
      </w:pPr>
    </w:p>
    <w:p w:rsidR="00736226" w:rsidRDefault="00736226">
      <w:pPr>
        <w:pStyle w:val="BodyText"/>
        <w:spacing w:before="4"/>
        <w:rPr>
          <w:b/>
        </w:rPr>
      </w:pPr>
    </w:p>
    <w:p w:rsidR="00736226" w:rsidRDefault="005F58F8">
      <w:pPr>
        <w:pStyle w:val="BodyText"/>
        <w:ind w:left="23"/>
      </w:pPr>
      <w:proofErr w:type="gramStart"/>
      <w:r>
        <w:rPr>
          <w:spacing w:val="-2"/>
        </w:rPr>
        <w:t>versus</w:t>
      </w:r>
      <w:proofErr w:type="gramEnd"/>
    </w:p>
    <w:p w:rsidR="00736226" w:rsidRDefault="00736226">
      <w:pPr>
        <w:pStyle w:val="BodyText"/>
      </w:pPr>
    </w:p>
    <w:p w:rsidR="00736226" w:rsidRDefault="00736226">
      <w:pPr>
        <w:pStyle w:val="BodyText"/>
      </w:pPr>
    </w:p>
    <w:p w:rsidR="00736226" w:rsidRDefault="00736226">
      <w:pPr>
        <w:pStyle w:val="BodyText"/>
        <w:spacing w:before="8"/>
      </w:pPr>
    </w:p>
    <w:p w:rsidR="00736226" w:rsidRDefault="005F58F8">
      <w:pPr>
        <w:pStyle w:val="Heading1"/>
      </w:pPr>
      <w:r>
        <w:rPr>
          <w:w w:val="90"/>
        </w:rPr>
        <w:t>JOSEPH</w:t>
      </w:r>
      <w:r>
        <w:rPr>
          <w:spacing w:val="4"/>
        </w:rPr>
        <w:t xml:space="preserve"> </w:t>
      </w:r>
      <w:r>
        <w:rPr>
          <w:spacing w:val="-2"/>
          <w:w w:val="95"/>
        </w:rPr>
        <w:t>MUPASI</w:t>
      </w:r>
    </w:p>
    <w:p w:rsidR="00736226" w:rsidRDefault="00736226">
      <w:pPr>
        <w:pStyle w:val="BodyText"/>
        <w:spacing w:before="4"/>
        <w:rPr>
          <w:b/>
        </w:rPr>
      </w:pPr>
    </w:p>
    <w:p w:rsidR="00736226" w:rsidRDefault="005F58F8">
      <w:pPr>
        <w:ind w:left="743"/>
        <w:rPr>
          <w:b/>
          <w:sz w:val="24"/>
        </w:rPr>
      </w:pPr>
      <w:r>
        <w:rPr>
          <w:b/>
          <w:spacing w:val="-5"/>
          <w:sz w:val="24"/>
        </w:rPr>
        <w:t>And</w:t>
      </w:r>
    </w:p>
    <w:p w:rsidR="00736226" w:rsidRDefault="00736226">
      <w:pPr>
        <w:pStyle w:val="BodyText"/>
        <w:spacing w:before="4"/>
        <w:rPr>
          <w:b/>
        </w:rPr>
      </w:pPr>
    </w:p>
    <w:p w:rsidR="00736226" w:rsidRDefault="005F58F8">
      <w:pPr>
        <w:pStyle w:val="Heading1"/>
      </w:pPr>
      <w:r>
        <w:rPr>
          <w:w w:val="90"/>
        </w:rPr>
        <w:t>JESSICA</w:t>
      </w:r>
      <w:r>
        <w:rPr>
          <w:spacing w:val="22"/>
        </w:rPr>
        <w:t xml:space="preserve"> </w:t>
      </w:r>
      <w:r>
        <w:rPr>
          <w:spacing w:val="-2"/>
        </w:rPr>
        <w:t>MAZIVAZVOSE</w:t>
      </w:r>
    </w:p>
    <w:p w:rsidR="00736226" w:rsidRDefault="00736226">
      <w:pPr>
        <w:pStyle w:val="BodyText"/>
        <w:spacing w:before="4"/>
        <w:rPr>
          <w:b/>
        </w:rPr>
      </w:pPr>
    </w:p>
    <w:p w:rsidR="00736226" w:rsidRDefault="005F58F8">
      <w:pPr>
        <w:ind w:left="23"/>
        <w:rPr>
          <w:b/>
          <w:sz w:val="24"/>
        </w:rPr>
      </w:pPr>
      <w:r>
        <w:rPr>
          <w:b/>
          <w:spacing w:val="-5"/>
          <w:sz w:val="24"/>
        </w:rPr>
        <w:t>And</w:t>
      </w:r>
    </w:p>
    <w:p w:rsidR="00736226" w:rsidRDefault="00736226">
      <w:pPr>
        <w:pStyle w:val="BodyText"/>
        <w:spacing w:before="4"/>
        <w:rPr>
          <w:b/>
        </w:rPr>
      </w:pPr>
    </w:p>
    <w:p w:rsidR="00736226" w:rsidRDefault="005F58F8">
      <w:pPr>
        <w:pStyle w:val="Heading1"/>
      </w:pPr>
      <w:r>
        <w:rPr>
          <w:spacing w:val="-11"/>
        </w:rPr>
        <w:t>JAISON</w:t>
      </w:r>
      <w:r>
        <w:rPr>
          <w:spacing w:val="4"/>
        </w:rPr>
        <w:t xml:space="preserve"> </w:t>
      </w:r>
      <w:r>
        <w:rPr>
          <w:spacing w:val="-2"/>
        </w:rPr>
        <w:t>MHERE</w:t>
      </w:r>
    </w:p>
    <w:p w:rsidR="00736226" w:rsidRDefault="00736226">
      <w:pPr>
        <w:pStyle w:val="BodyText"/>
        <w:spacing w:before="4"/>
        <w:rPr>
          <w:b/>
        </w:rPr>
      </w:pPr>
    </w:p>
    <w:p w:rsidR="00736226" w:rsidRDefault="005F58F8">
      <w:pPr>
        <w:ind w:left="23"/>
        <w:rPr>
          <w:b/>
          <w:sz w:val="24"/>
        </w:rPr>
      </w:pPr>
      <w:r>
        <w:rPr>
          <w:b/>
          <w:spacing w:val="-5"/>
          <w:sz w:val="24"/>
        </w:rPr>
        <w:t>And</w:t>
      </w:r>
    </w:p>
    <w:p w:rsidR="00736226" w:rsidRDefault="00736226">
      <w:pPr>
        <w:pStyle w:val="BodyText"/>
        <w:spacing w:before="4"/>
        <w:rPr>
          <w:b/>
        </w:rPr>
      </w:pPr>
    </w:p>
    <w:p w:rsidR="00736226" w:rsidRDefault="005F58F8">
      <w:pPr>
        <w:pStyle w:val="Heading1"/>
      </w:pPr>
      <w:r>
        <w:rPr>
          <w:w w:val="90"/>
        </w:rPr>
        <w:t>COLLEN</w:t>
      </w:r>
      <w:r>
        <w:rPr>
          <w:spacing w:val="24"/>
        </w:rPr>
        <w:t xml:space="preserve"> </w:t>
      </w:r>
      <w:r>
        <w:rPr>
          <w:spacing w:val="-4"/>
          <w:w w:val="95"/>
        </w:rPr>
        <w:t>MOYO</w:t>
      </w:r>
    </w:p>
    <w:p w:rsidR="00736226" w:rsidRDefault="00736226">
      <w:pPr>
        <w:pStyle w:val="BodyText"/>
        <w:spacing w:before="4"/>
        <w:rPr>
          <w:b/>
        </w:rPr>
      </w:pPr>
    </w:p>
    <w:p w:rsidR="00736226" w:rsidRDefault="005F58F8">
      <w:pPr>
        <w:ind w:left="23"/>
        <w:rPr>
          <w:b/>
          <w:sz w:val="24"/>
        </w:rPr>
      </w:pPr>
      <w:r>
        <w:rPr>
          <w:b/>
          <w:spacing w:val="-5"/>
          <w:sz w:val="24"/>
        </w:rPr>
        <w:t>And</w:t>
      </w:r>
    </w:p>
    <w:p w:rsidR="00736226" w:rsidRDefault="00736226">
      <w:pPr>
        <w:pStyle w:val="BodyText"/>
        <w:spacing w:before="4"/>
        <w:rPr>
          <w:b/>
        </w:rPr>
      </w:pPr>
    </w:p>
    <w:p w:rsidR="00736226" w:rsidRDefault="005F58F8">
      <w:pPr>
        <w:pStyle w:val="Heading1"/>
      </w:pPr>
      <w:r>
        <w:rPr>
          <w:w w:val="90"/>
        </w:rPr>
        <w:t>SIPHEPHILE</w:t>
      </w:r>
      <w:r>
        <w:rPr>
          <w:spacing w:val="13"/>
        </w:rPr>
        <w:t xml:space="preserve"> </w:t>
      </w:r>
      <w:r>
        <w:rPr>
          <w:spacing w:val="-2"/>
          <w:w w:val="95"/>
        </w:rPr>
        <w:t>MACHACHA</w:t>
      </w:r>
    </w:p>
    <w:p w:rsidR="00736226" w:rsidRDefault="00736226">
      <w:pPr>
        <w:pStyle w:val="BodyText"/>
        <w:spacing w:before="4"/>
        <w:rPr>
          <w:b/>
        </w:rPr>
      </w:pPr>
    </w:p>
    <w:p w:rsidR="00736226" w:rsidRDefault="005F58F8">
      <w:pPr>
        <w:ind w:left="23"/>
        <w:rPr>
          <w:b/>
          <w:sz w:val="24"/>
        </w:rPr>
      </w:pPr>
      <w:r>
        <w:rPr>
          <w:b/>
          <w:spacing w:val="-5"/>
          <w:sz w:val="24"/>
        </w:rPr>
        <w:t>And</w:t>
      </w:r>
    </w:p>
    <w:p w:rsidR="00736226" w:rsidRDefault="00736226">
      <w:pPr>
        <w:pStyle w:val="BodyText"/>
        <w:spacing w:before="4"/>
        <w:rPr>
          <w:b/>
        </w:rPr>
      </w:pPr>
    </w:p>
    <w:p w:rsidR="00736226" w:rsidRDefault="005F58F8">
      <w:pPr>
        <w:pStyle w:val="Heading1"/>
      </w:pPr>
      <w:r>
        <w:rPr>
          <w:w w:val="90"/>
        </w:rPr>
        <w:t>SHURUGWI</w:t>
      </w:r>
      <w:r>
        <w:rPr>
          <w:spacing w:val="55"/>
        </w:rPr>
        <w:t xml:space="preserve"> </w:t>
      </w:r>
      <w:r>
        <w:rPr>
          <w:w w:val="90"/>
        </w:rPr>
        <w:t>COMMUNITY</w:t>
      </w:r>
      <w:r>
        <w:rPr>
          <w:spacing w:val="53"/>
        </w:rPr>
        <w:t xml:space="preserve"> </w:t>
      </w:r>
      <w:r>
        <w:rPr>
          <w:w w:val="90"/>
        </w:rPr>
        <w:t>EMPOWERMENT</w:t>
      </w:r>
      <w:r>
        <w:rPr>
          <w:spacing w:val="56"/>
        </w:rPr>
        <w:t xml:space="preserve"> </w:t>
      </w:r>
      <w:r>
        <w:rPr>
          <w:spacing w:val="-4"/>
          <w:w w:val="90"/>
        </w:rPr>
        <w:t>TRUST</w:t>
      </w:r>
    </w:p>
    <w:p w:rsidR="00736226" w:rsidRDefault="00736226">
      <w:pPr>
        <w:pStyle w:val="BodyText"/>
        <w:spacing w:before="4"/>
        <w:rPr>
          <w:b/>
        </w:rPr>
      </w:pPr>
    </w:p>
    <w:p w:rsidR="00736226" w:rsidRDefault="005F58F8">
      <w:pPr>
        <w:ind w:left="23"/>
        <w:rPr>
          <w:b/>
          <w:sz w:val="24"/>
        </w:rPr>
      </w:pPr>
      <w:r>
        <w:rPr>
          <w:b/>
          <w:spacing w:val="-5"/>
          <w:sz w:val="24"/>
        </w:rPr>
        <w:t>And</w:t>
      </w:r>
    </w:p>
    <w:p w:rsidR="00736226" w:rsidRDefault="00736226">
      <w:pPr>
        <w:pStyle w:val="BodyText"/>
        <w:spacing w:before="4"/>
        <w:rPr>
          <w:b/>
        </w:rPr>
      </w:pPr>
    </w:p>
    <w:p w:rsidR="00736226" w:rsidRDefault="005F58F8">
      <w:pPr>
        <w:pStyle w:val="Heading1"/>
      </w:pPr>
      <w:r>
        <w:rPr>
          <w:spacing w:val="-10"/>
        </w:rPr>
        <w:t>PROVINCIAL</w:t>
      </w:r>
      <w:r>
        <w:rPr>
          <w:spacing w:val="2"/>
        </w:rPr>
        <w:t xml:space="preserve"> </w:t>
      </w:r>
      <w:r>
        <w:rPr>
          <w:spacing w:val="-10"/>
        </w:rPr>
        <w:t>MINING</w:t>
      </w:r>
      <w:r>
        <w:rPr>
          <w:spacing w:val="1"/>
        </w:rPr>
        <w:t xml:space="preserve"> </w:t>
      </w:r>
      <w:r>
        <w:rPr>
          <w:spacing w:val="-10"/>
        </w:rPr>
        <w:t>DIRECTOR</w:t>
      </w:r>
      <w:r>
        <w:rPr>
          <w:spacing w:val="3"/>
        </w:rPr>
        <w:t xml:space="preserve"> </w:t>
      </w:r>
      <w:r>
        <w:rPr>
          <w:spacing w:val="-10"/>
        </w:rPr>
        <w:t>–</w:t>
      </w:r>
      <w:r>
        <w:rPr>
          <w:spacing w:val="2"/>
        </w:rPr>
        <w:t xml:space="preserve"> </w:t>
      </w:r>
      <w:r>
        <w:rPr>
          <w:spacing w:val="-10"/>
        </w:rPr>
        <w:t>MIDLANDS</w:t>
      </w:r>
      <w:r>
        <w:rPr>
          <w:spacing w:val="1"/>
        </w:rPr>
        <w:t xml:space="preserve"> </w:t>
      </w:r>
      <w:r>
        <w:rPr>
          <w:spacing w:val="-10"/>
        </w:rPr>
        <w:t>N.O.</w:t>
      </w:r>
    </w:p>
    <w:p w:rsidR="00736226" w:rsidRDefault="00736226">
      <w:pPr>
        <w:pStyle w:val="BodyText"/>
        <w:spacing w:before="4"/>
        <w:rPr>
          <w:b/>
        </w:rPr>
      </w:pPr>
    </w:p>
    <w:p w:rsidR="00736226" w:rsidRDefault="005F58F8">
      <w:pPr>
        <w:ind w:left="23"/>
        <w:rPr>
          <w:b/>
          <w:sz w:val="24"/>
        </w:rPr>
      </w:pPr>
      <w:r>
        <w:rPr>
          <w:b/>
          <w:spacing w:val="-5"/>
          <w:sz w:val="24"/>
        </w:rPr>
        <w:t>And</w:t>
      </w:r>
    </w:p>
    <w:p w:rsidR="00736226" w:rsidRDefault="00736226">
      <w:pPr>
        <w:pStyle w:val="BodyText"/>
        <w:spacing w:before="4"/>
        <w:rPr>
          <w:b/>
        </w:rPr>
      </w:pPr>
    </w:p>
    <w:p w:rsidR="00736226" w:rsidRDefault="005F58F8">
      <w:pPr>
        <w:pStyle w:val="Heading1"/>
        <w:ind w:right="718"/>
      </w:pPr>
      <w:r>
        <w:rPr>
          <w:spacing w:val="-8"/>
        </w:rPr>
        <w:t>OFFICER</w:t>
      </w:r>
      <w:r>
        <w:rPr>
          <w:spacing w:val="-9"/>
        </w:rPr>
        <w:t xml:space="preserve"> </w:t>
      </w:r>
      <w:r>
        <w:rPr>
          <w:spacing w:val="-8"/>
        </w:rPr>
        <w:t>IN</w:t>
      </w:r>
      <w:r>
        <w:rPr>
          <w:spacing w:val="-7"/>
        </w:rPr>
        <w:t xml:space="preserve"> </w:t>
      </w:r>
      <w:r>
        <w:rPr>
          <w:spacing w:val="-8"/>
        </w:rPr>
        <w:t>CHARGE</w:t>
      </w:r>
      <w:r>
        <w:rPr>
          <w:spacing w:val="-7"/>
        </w:rPr>
        <w:t xml:space="preserve"> </w:t>
      </w:r>
      <w:r>
        <w:rPr>
          <w:spacing w:val="-8"/>
        </w:rPr>
        <w:t>–</w:t>
      </w:r>
      <w:r>
        <w:rPr>
          <w:spacing w:val="-7"/>
        </w:rPr>
        <w:t xml:space="preserve"> </w:t>
      </w:r>
      <w:r>
        <w:rPr>
          <w:spacing w:val="-8"/>
        </w:rPr>
        <w:t>ZRP</w:t>
      </w:r>
      <w:r>
        <w:rPr>
          <w:spacing w:val="-7"/>
        </w:rPr>
        <w:t xml:space="preserve"> </w:t>
      </w:r>
      <w:r>
        <w:rPr>
          <w:spacing w:val="-8"/>
        </w:rPr>
        <w:t>SHURUGWI</w:t>
      </w:r>
      <w:r>
        <w:rPr>
          <w:spacing w:val="-7"/>
        </w:rPr>
        <w:t xml:space="preserve"> </w:t>
      </w:r>
      <w:r>
        <w:rPr>
          <w:spacing w:val="-8"/>
        </w:rPr>
        <w:t>CENTRAL</w:t>
      </w:r>
      <w:r>
        <w:rPr>
          <w:spacing w:val="-7"/>
        </w:rPr>
        <w:t xml:space="preserve"> </w:t>
      </w:r>
      <w:r>
        <w:rPr>
          <w:spacing w:val="-8"/>
        </w:rPr>
        <w:t>MINERALS,</w:t>
      </w:r>
      <w:r>
        <w:rPr>
          <w:spacing w:val="-7"/>
        </w:rPr>
        <w:t xml:space="preserve"> </w:t>
      </w:r>
      <w:r>
        <w:rPr>
          <w:spacing w:val="-8"/>
        </w:rPr>
        <w:t>FLORA</w:t>
      </w:r>
      <w:r>
        <w:rPr>
          <w:spacing w:val="-7"/>
        </w:rPr>
        <w:t xml:space="preserve"> </w:t>
      </w:r>
      <w:r>
        <w:rPr>
          <w:spacing w:val="-8"/>
        </w:rPr>
        <w:t xml:space="preserve">AND </w:t>
      </w:r>
      <w:r>
        <w:t>FAUNA N.O.</w:t>
      </w:r>
    </w:p>
    <w:p w:rsidR="00736226" w:rsidRDefault="005F58F8">
      <w:pPr>
        <w:pStyle w:val="BodyText"/>
        <w:spacing w:line="482" w:lineRule="auto"/>
        <w:ind w:left="23" w:right="4634"/>
      </w:pPr>
      <w:r>
        <w:t>HIGH</w:t>
      </w:r>
      <w:r>
        <w:rPr>
          <w:spacing w:val="-12"/>
        </w:rPr>
        <w:t xml:space="preserve"> </w:t>
      </w:r>
      <w:r>
        <w:t>COURT</w:t>
      </w:r>
      <w:r>
        <w:rPr>
          <w:spacing w:val="-11"/>
        </w:rPr>
        <w:t xml:space="preserve"> </w:t>
      </w:r>
      <w:r>
        <w:t>OF</w:t>
      </w:r>
      <w:r>
        <w:rPr>
          <w:spacing w:val="-12"/>
        </w:rPr>
        <w:t xml:space="preserve"> </w:t>
      </w:r>
      <w:r>
        <w:t>ZIMBABWE MAMBARA J</w:t>
      </w:r>
    </w:p>
    <w:p w:rsidR="00736226" w:rsidRDefault="005F58F8">
      <w:pPr>
        <w:pStyle w:val="BodyText"/>
        <w:spacing w:before="3"/>
        <w:ind w:left="23"/>
      </w:pPr>
      <w:r>
        <w:t>MASVINGO</w:t>
      </w:r>
      <w:r>
        <w:rPr>
          <w:spacing w:val="-3"/>
        </w:rPr>
        <w:t xml:space="preserve"> </w:t>
      </w:r>
      <w:r>
        <w:t>14</w:t>
      </w:r>
      <w:r>
        <w:rPr>
          <w:spacing w:val="-1"/>
        </w:rPr>
        <w:t xml:space="preserve"> </w:t>
      </w:r>
      <w:r>
        <w:t>and</w:t>
      </w:r>
      <w:r>
        <w:rPr>
          <w:spacing w:val="-2"/>
        </w:rPr>
        <w:t xml:space="preserve"> </w:t>
      </w:r>
      <w:r>
        <w:t>16.April</w:t>
      </w:r>
      <w:r>
        <w:rPr>
          <w:spacing w:val="-1"/>
        </w:rPr>
        <w:t xml:space="preserve"> </w:t>
      </w:r>
      <w:r>
        <w:rPr>
          <w:spacing w:val="-4"/>
        </w:rPr>
        <w:t>2025</w:t>
      </w:r>
    </w:p>
    <w:p w:rsidR="00736226" w:rsidRDefault="005F58F8">
      <w:pPr>
        <w:spacing w:before="270"/>
        <w:ind w:left="23"/>
        <w:rPr>
          <w:sz w:val="24"/>
        </w:rPr>
      </w:pPr>
      <w:proofErr w:type="spellStart"/>
      <w:r>
        <w:rPr>
          <w:i/>
          <w:sz w:val="25"/>
        </w:rPr>
        <w:t>I.Muppfiga</w:t>
      </w:r>
      <w:proofErr w:type="spellEnd"/>
      <w:r>
        <w:rPr>
          <w:sz w:val="24"/>
        </w:rPr>
        <w:t>,</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pacing w:val="-2"/>
          <w:sz w:val="24"/>
        </w:rPr>
        <w:t>applicant</w:t>
      </w:r>
    </w:p>
    <w:p w:rsidR="00736226" w:rsidRDefault="005F58F8">
      <w:pPr>
        <w:spacing w:before="269"/>
        <w:ind w:left="23"/>
        <w:rPr>
          <w:sz w:val="24"/>
        </w:rPr>
      </w:pPr>
      <w:proofErr w:type="spellStart"/>
      <w:r>
        <w:rPr>
          <w:i/>
          <w:spacing w:val="-2"/>
          <w:sz w:val="25"/>
        </w:rPr>
        <w:t>N.Hlabano</w:t>
      </w:r>
      <w:proofErr w:type="spellEnd"/>
      <w:r>
        <w:rPr>
          <w:spacing w:val="-2"/>
          <w:sz w:val="24"/>
        </w:rPr>
        <w:t>,</w:t>
      </w:r>
      <w:r>
        <w:rPr>
          <w:spacing w:val="-12"/>
          <w:sz w:val="24"/>
        </w:rPr>
        <w:t xml:space="preserve"> </w:t>
      </w:r>
      <w:r>
        <w:rPr>
          <w:spacing w:val="-2"/>
          <w:sz w:val="24"/>
        </w:rPr>
        <w:t>for</w:t>
      </w:r>
      <w:r>
        <w:rPr>
          <w:spacing w:val="-12"/>
          <w:sz w:val="24"/>
        </w:rPr>
        <w:t xml:space="preserve"> </w:t>
      </w:r>
      <w:r>
        <w:rPr>
          <w:spacing w:val="-2"/>
          <w:sz w:val="24"/>
        </w:rPr>
        <w:t>the</w:t>
      </w:r>
      <w:r>
        <w:rPr>
          <w:spacing w:val="-12"/>
          <w:sz w:val="24"/>
        </w:rPr>
        <w:t xml:space="preserve"> </w:t>
      </w:r>
      <w:r>
        <w:rPr>
          <w:spacing w:val="-2"/>
          <w:sz w:val="24"/>
        </w:rPr>
        <w:t>respondents</w:t>
      </w:r>
    </w:p>
    <w:p w:rsidR="00736226" w:rsidRDefault="00736226">
      <w:pPr>
        <w:rPr>
          <w:sz w:val="24"/>
        </w:rPr>
        <w:sectPr w:rsidR="00736226">
          <w:headerReference w:type="default" r:id="rId7"/>
          <w:type w:val="continuous"/>
          <w:pgSz w:w="11910" w:h="16840"/>
          <w:pgMar w:top="1900" w:right="1417" w:bottom="280" w:left="1417" w:header="720" w:footer="720" w:gutter="0"/>
          <w:cols w:space="720"/>
        </w:sectPr>
      </w:pPr>
    </w:p>
    <w:p w:rsidR="00736226" w:rsidRDefault="005F58F8">
      <w:pPr>
        <w:spacing w:before="72"/>
        <w:ind w:left="23"/>
        <w:rPr>
          <w:b/>
          <w:i/>
          <w:sz w:val="25"/>
        </w:rPr>
      </w:pPr>
      <w:r>
        <w:rPr>
          <w:b/>
          <w:i/>
          <w:w w:val="90"/>
          <w:sz w:val="25"/>
        </w:rPr>
        <w:lastRenderedPageBreak/>
        <w:t>Urgent</w:t>
      </w:r>
      <w:r>
        <w:rPr>
          <w:b/>
          <w:i/>
          <w:spacing w:val="8"/>
          <w:sz w:val="25"/>
        </w:rPr>
        <w:t xml:space="preserve"> </w:t>
      </w:r>
      <w:r>
        <w:rPr>
          <w:b/>
          <w:i/>
          <w:w w:val="90"/>
          <w:sz w:val="25"/>
        </w:rPr>
        <w:t>chamber</w:t>
      </w:r>
      <w:r>
        <w:rPr>
          <w:b/>
          <w:i/>
          <w:spacing w:val="8"/>
          <w:sz w:val="25"/>
        </w:rPr>
        <w:t xml:space="preserve"> </w:t>
      </w:r>
      <w:r>
        <w:rPr>
          <w:b/>
          <w:i/>
          <w:spacing w:val="-2"/>
          <w:w w:val="90"/>
          <w:sz w:val="25"/>
        </w:rPr>
        <w:t>application</w:t>
      </w:r>
    </w:p>
    <w:p w:rsidR="00736226" w:rsidRDefault="005F58F8">
      <w:pPr>
        <w:pStyle w:val="BodyText"/>
        <w:spacing w:before="278"/>
        <w:ind w:left="23"/>
      </w:pPr>
      <w:r>
        <w:t>MAMBARA</w:t>
      </w:r>
      <w:r>
        <w:rPr>
          <w:spacing w:val="-6"/>
        </w:rPr>
        <w:t xml:space="preserve"> </w:t>
      </w:r>
      <w:r>
        <w:rPr>
          <w:spacing w:val="-5"/>
        </w:rPr>
        <w:t>J:</w:t>
      </w:r>
    </w:p>
    <w:p w:rsidR="00736226" w:rsidRDefault="00736226">
      <w:pPr>
        <w:pStyle w:val="BodyText"/>
      </w:pPr>
    </w:p>
    <w:p w:rsidR="00736226" w:rsidRDefault="00736226">
      <w:pPr>
        <w:pStyle w:val="BodyText"/>
        <w:spacing w:before="4"/>
      </w:pPr>
    </w:p>
    <w:p w:rsidR="00736226" w:rsidRDefault="005F58F8">
      <w:pPr>
        <w:pStyle w:val="Heading2"/>
        <w:numPr>
          <w:ilvl w:val="0"/>
          <w:numId w:val="2"/>
        </w:numPr>
        <w:tabs>
          <w:tab w:val="left" w:pos="743"/>
        </w:tabs>
      </w:pPr>
      <w:r>
        <w:rPr>
          <w:spacing w:val="-2"/>
        </w:rPr>
        <w:t>Introduction</w:t>
      </w:r>
    </w:p>
    <w:p w:rsidR="00736226" w:rsidRDefault="00736226">
      <w:pPr>
        <w:pStyle w:val="BodyText"/>
        <w:spacing w:before="5"/>
        <w:rPr>
          <w:b/>
        </w:rPr>
      </w:pPr>
    </w:p>
    <w:p w:rsidR="00736226" w:rsidRDefault="005F58F8">
      <w:pPr>
        <w:pStyle w:val="BodyText"/>
        <w:ind w:left="743" w:right="77"/>
      </w:pPr>
      <w:r>
        <w:t>The Applicant, Mr. David</w:t>
      </w:r>
      <w:r>
        <w:rPr>
          <w:spacing w:val="-3"/>
        </w:rPr>
        <w:t xml:space="preserve"> </w:t>
      </w:r>
      <w:proofErr w:type="spellStart"/>
      <w:r>
        <w:t>Jasi</w:t>
      </w:r>
      <w:proofErr w:type="spellEnd"/>
      <w:r>
        <w:rPr>
          <w:spacing w:val="-3"/>
        </w:rPr>
        <w:t xml:space="preserve"> </w:t>
      </w:r>
      <w:proofErr w:type="spellStart"/>
      <w:r>
        <w:t>Hwehwe</w:t>
      </w:r>
      <w:proofErr w:type="spellEnd"/>
      <w:r>
        <w:t>, approached this Court by way of an urgent chamber application seeking an interdict against the 1st to the 6th Respondents, effectively</w:t>
      </w:r>
      <w:r>
        <w:rPr>
          <w:spacing w:val="-4"/>
        </w:rPr>
        <w:t xml:space="preserve"> </w:t>
      </w:r>
      <w:r>
        <w:t>barring</w:t>
      </w:r>
      <w:r>
        <w:rPr>
          <w:spacing w:val="-4"/>
        </w:rPr>
        <w:t xml:space="preserve"> </w:t>
      </w:r>
      <w:r>
        <w:t>them</w:t>
      </w:r>
      <w:r>
        <w:rPr>
          <w:spacing w:val="-4"/>
        </w:rPr>
        <w:t xml:space="preserve"> </w:t>
      </w:r>
      <w:r>
        <w:t>from</w:t>
      </w:r>
      <w:r>
        <w:rPr>
          <w:spacing w:val="-4"/>
        </w:rPr>
        <w:t xml:space="preserve"> </w:t>
      </w:r>
      <w:r>
        <w:t>continuing</w:t>
      </w:r>
      <w:r>
        <w:rPr>
          <w:spacing w:val="-4"/>
        </w:rPr>
        <w:t xml:space="preserve"> </w:t>
      </w:r>
      <w:r>
        <w:t>any</w:t>
      </w:r>
      <w:r>
        <w:rPr>
          <w:spacing w:val="-4"/>
        </w:rPr>
        <w:t xml:space="preserve"> </w:t>
      </w:r>
      <w:r>
        <w:t>mining</w:t>
      </w:r>
      <w:r>
        <w:rPr>
          <w:spacing w:val="-4"/>
        </w:rPr>
        <w:t xml:space="preserve"> </w:t>
      </w:r>
      <w:r>
        <w:t>activities</w:t>
      </w:r>
      <w:r>
        <w:rPr>
          <w:spacing w:val="-4"/>
        </w:rPr>
        <w:t xml:space="preserve"> </w:t>
      </w:r>
      <w:r>
        <w:t>on,</w:t>
      </w:r>
      <w:r>
        <w:rPr>
          <w:spacing w:val="-4"/>
        </w:rPr>
        <w:t xml:space="preserve"> </w:t>
      </w:r>
      <w:r>
        <w:t>and</w:t>
      </w:r>
      <w:r>
        <w:rPr>
          <w:spacing w:val="-4"/>
        </w:rPr>
        <w:t xml:space="preserve"> </w:t>
      </w:r>
      <w:r>
        <w:t>requiring</w:t>
      </w:r>
      <w:r>
        <w:rPr>
          <w:spacing w:val="-4"/>
        </w:rPr>
        <w:t xml:space="preserve"> </w:t>
      </w:r>
      <w:r>
        <w:t xml:space="preserve">them to vacate, certain mining claims known as </w:t>
      </w:r>
      <w:proofErr w:type="spellStart"/>
      <w:r>
        <w:t>Roly</w:t>
      </w:r>
      <w:proofErr w:type="spellEnd"/>
      <w:r>
        <w:rPr>
          <w:spacing w:val="-4"/>
        </w:rPr>
        <w:t xml:space="preserve"> </w:t>
      </w:r>
      <w:r>
        <w:t xml:space="preserve">11, </w:t>
      </w:r>
      <w:proofErr w:type="spellStart"/>
      <w:r>
        <w:t>Roly</w:t>
      </w:r>
      <w:proofErr w:type="spellEnd"/>
      <w:r>
        <w:rPr>
          <w:spacing w:val="-4"/>
        </w:rPr>
        <w:t xml:space="preserve"> </w:t>
      </w:r>
      <w:r>
        <w:t xml:space="preserve">12, </w:t>
      </w:r>
      <w:proofErr w:type="spellStart"/>
      <w:r>
        <w:t>Roly</w:t>
      </w:r>
      <w:proofErr w:type="spellEnd"/>
      <w:r>
        <w:rPr>
          <w:spacing w:val="-4"/>
        </w:rPr>
        <w:t xml:space="preserve"> </w:t>
      </w:r>
      <w:r>
        <w:t xml:space="preserve">13, and </w:t>
      </w:r>
      <w:proofErr w:type="spellStart"/>
      <w:r>
        <w:t>Roly</w:t>
      </w:r>
      <w:proofErr w:type="spellEnd"/>
      <w:r>
        <w:rPr>
          <w:spacing w:val="-4"/>
        </w:rPr>
        <w:t xml:space="preserve"> </w:t>
      </w:r>
      <w:r>
        <w:t xml:space="preserve">14 located in </w:t>
      </w:r>
      <w:proofErr w:type="spellStart"/>
      <w:r>
        <w:t>Shurugwi</w:t>
      </w:r>
      <w:proofErr w:type="spellEnd"/>
      <w:r>
        <w:t>, Midlands Province. The 7th Respondent is cited in its official capacity as the Provincial Mining Director – Midlands Province, and the 8th Respondent</w:t>
      </w:r>
      <w:r>
        <w:t xml:space="preserve"> is cited as the Officer in Charge, ZRP </w:t>
      </w:r>
      <w:proofErr w:type="spellStart"/>
      <w:r>
        <w:t>Shurugwi</w:t>
      </w:r>
      <w:proofErr w:type="spellEnd"/>
      <w:r>
        <w:t xml:space="preserve"> Central Minerals, Flora, and Fauna Unit (N.O.).</w:t>
      </w:r>
    </w:p>
    <w:p w:rsidR="00736226" w:rsidRDefault="00736226">
      <w:pPr>
        <w:pStyle w:val="BodyText"/>
        <w:spacing w:before="5"/>
      </w:pPr>
    </w:p>
    <w:p w:rsidR="00736226" w:rsidRDefault="005F58F8">
      <w:pPr>
        <w:pStyle w:val="BodyText"/>
        <w:ind w:left="743" w:right="62"/>
      </w:pPr>
      <w:r>
        <w:t>The thrust of the Applicant’s argument is that he holds a valid Tribute Agreement over the aforementioned mining locations and that the 1st</w:t>
      </w:r>
      <w:r>
        <w:rPr>
          <w:spacing w:val="-1"/>
        </w:rPr>
        <w:t xml:space="preserve"> </w:t>
      </w:r>
      <w:r>
        <w:t>to</w:t>
      </w:r>
      <w:r>
        <w:rPr>
          <w:spacing w:val="-1"/>
        </w:rPr>
        <w:t xml:space="preserve"> </w:t>
      </w:r>
      <w:r>
        <w:t>6th Respondents</w:t>
      </w:r>
      <w:r>
        <w:t>’ presence and mining activities constitute an unlawful intrusion. He claims that the matter</w:t>
      </w:r>
      <w:r>
        <w:rPr>
          <w:spacing w:val="-2"/>
        </w:rPr>
        <w:t xml:space="preserve"> </w:t>
      </w:r>
      <w:r>
        <w:t>is</w:t>
      </w:r>
      <w:r>
        <w:rPr>
          <w:spacing w:val="-3"/>
        </w:rPr>
        <w:t xml:space="preserve"> </w:t>
      </w:r>
      <w:r>
        <w:t>urgent</w:t>
      </w:r>
      <w:r>
        <w:rPr>
          <w:spacing w:val="-2"/>
        </w:rPr>
        <w:t xml:space="preserve"> </w:t>
      </w:r>
      <w:r>
        <w:t>since</w:t>
      </w:r>
      <w:r>
        <w:rPr>
          <w:spacing w:val="-2"/>
        </w:rPr>
        <w:t xml:space="preserve"> </w:t>
      </w:r>
      <w:r>
        <w:t>he</w:t>
      </w:r>
      <w:r>
        <w:rPr>
          <w:spacing w:val="-3"/>
        </w:rPr>
        <w:t xml:space="preserve"> </w:t>
      </w:r>
      <w:r>
        <w:t>stands</w:t>
      </w:r>
      <w:r>
        <w:rPr>
          <w:spacing w:val="-3"/>
        </w:rPr>
        <w:t xml:space="preserve"> </w:t>
      </w:r>
      <w:r>
        <w:t>to</w:t>
      </w:r>
      <w:r>
        <w:rPr>
          <w:spacing w:val="-2"/>
        </w:rPr>
        <w:t xml:space="preserve"> </w:t>
      </w:r>
      <w:r>
        <w:t>suffer</w:t>
      </w:r>
      <w:r>
        <w:rPr>
          <w:spacing w:val="-2"/>
        </w:rPr>
        <w:t xml:space="preserve"> </w:t>
      </w:r>
      <w:r>
        <w:t>ongoing</w:t>
      </w:r>
      <w:r>
        <w:rPr>
          <w:spacing w:val="-2"/>
        </w:rPr>
        <w:t xml:space="preserve"> </w:t>
      </w:r>
      <w:r>
        <w:t>financial</w:t>
      </w:r>
      <w:r>
        <w:rPr>
          <w:spacing w:val="-2"/>
        </w:rPr>
        <w:t xml:space="preserve"> </w:t>
      </w:r>
      <w:r>
        <w:t>losses</w:t>
      </w:r>
      <w:r>
        <w:rPr>
          <w:spacing w:val="-3"/>
        </w:rPr>
        <w:t xml:space="preserve"> </w:t>
      </w:r>
      <w:r>
        <w:t>in</w:t>
      </w:r>
      <w:r>
        <w:rPr>
          <w:spacing w:val="-2"/>
        </w:rPr>
        <w:t xml:space="preserve"> </w:t>
      </w:r>
      <w:r>
        <w:t>the</w:t>
      </w:r>
      <w:r>
        <w:rPr>
          <w:spacing w:val="-2"/>
        </w:rPr>
        <w:t xml:space="preserve"> </w:t>
      </w:r>
      <w:r>
        <w:t>face</w:t>
      </w:r>
      <w:r>
        <w:rPr>
          <w:spacing w:val="-2"/>
        </w:rPr>
        <w:t xml:space="preserve"> </w:t>
      </w:r>
      <w:r>
        <w:t>of</w:t>
      </w:r>
      <w:r>
        <w:rPr>
          <w:spacing w:val="-2"/>
        </w:rPr>
        <w:t xml:space="preserve"> </w:t>
      </w:r>
      <w:r>
        <w:t>the</w:t>
      </w:r>
      <w:r>
        <w:rPr>
          <w:spacing w:val="-2"/>
        </w:rPr>
        <w:t xml:space="preserve"> </w:t>
      </w:r>
      <w:r>
        <w:t>1st to the 6th Respondents’ alleged continued mining.</w:t>
      </w:r>
    </w:p>
    <w:p w:rsidR="00736226" w:rsidRDefault="00736226">
      <w:pPr>
        <w:pStyle w:val="BodyText"/>
        <w:spacing w:before="5"/>
      </w:pPr>
    </w:p>
    <w:p w:rsidR="00736226" w:rsidRDefault="005F58F8">
      <w:pPr>
        <w:pStyle w:val="BodyText"/>
        <w:spacing w:before="1"/>
        <w:ind w:left="743" w:right="227"/>
      </w:pPr>
      <w:r>
        <w:t xml:space="preserve">The 1st to the 6th Respondents oppose the application and vehemently contest its urgency. They raise, among other </w:t>
      </w:r>
      <w:proofErr w:type="gramStart"/>
      <w:r>
        <w:t>points, that</w:t>
      </w:r>
      <w:proofErr w:type="gramEnd"/>
      <w:r>
        <w:t xml:space="preserve"> the Applicant was aware of their occupation for many months prior to instituting this application, such that any urgency he now r</w:t>
      </w:r>
      <w:r>
        <w:t>elies upon is self-created. They further allege that the purported Tribute</w:t>
      </w:r>
      <w:r>
        <w:rPr>
          <w:spacing w:val="-4"/>
        </w:rPr>
        <w:t xml:space="preserve"> </w:t>
      </w:r>
      <w:r>
        <w:t>Agreement</w:t>
      </w:r>
      <w:r>
        <w:rPr>
          <w:spacing w:val="-3"/>
        </w:rPr>
        <w:t xml:space="preserve"> </w:t>
      </w:r>
      <w:r>
        <w:t>is</w:t>
      </w:r>
      <w:r>
        <w:rPr>
          <w:spacing w:val="-4"/>
        </w:rPr>
        <w:t xml:space="preserve"> </w:t>
      </w:r>
      <w:r>
        <w:t>not</w:t>
      </w:r>
      <w:r>
        <w:rPr>
          <w:spacing w:val="-3"/>
        </w:rPr>
        <w:t xml:space="preserve"> </w:t>
      </w:r>
      <w:r>
        <w:t>valid</w:t>
      </w:r>
      <w:r>
        <w:rPr>
          <w:spacing w:val="-3"/>
        </w:rPr>
        <w:t xml:space="preserve"> </w:t>
      </w:r>
      <w:r>
        <w:t>given</w:t>
      </w:r>
      <w:r>
        <w:rPr>
          <w:spacing w:val="-3"/>
        </w:rPr>
        <w:t xml:space="preserve"> </w:t>
      </w:r>
      <w:r>
        <w:t>that</w:t>
      </w:r>
      <w:r>
        <w:rPr>
          <w:spacing w:val="-3"/>
        </w:rPr>
        <w:t xml:space="preserve"> </w:t>
      </w:r>
      <w:r>
        <w:t>it</w:t>
      </w:r>
      <w:r>
        <w:rPr>
          <w:spacing w:val="-3"/>
        </w:rPr>
        <w:t xml:space="preserve"> </w:t>
      </w:r>
      <w:r>
        <w:t>was</w:t>
      </w:r>
      <w:r>
        <w:rPr>
          <w:spacing w:val="-4"/>
        </w:rPr>
        <w:t xml:space="preserve"> </w:t>
      </w:r>
      <w:r>
        <w:t>never</w:t>
      </w:r>
      <w:r>
        <w:rPr>
          <w:spacing w:val="-3"/>
        </w:rPr>
        <w:t xml:space="preserve"> </w:t>
      </w:r>
      <w:r>
        <w:t>approved</w:t>
      </w:r>
      <w:r>
        <w:rPr>
          <w:spacing w:val="-3"/>
        </w:rPr>
        <w:t xml:space="preserve"> </w:t>
      </w:r>
      <w:r>
        <w:t>in</w:t>
      </w:r>
      <w:r>
        <w:rPr>
          <w:spacing w:val="-3"/>
        </w:rPr>
        <w:t xml:space="preserve"> </w:t>
      </w:r>
      <w:r>
        <w:t>accordance</w:t>
      </w:r>
      <w:r>
        <w:rPr>
          <w:spacing w:val="-3"/>
        </w:rPr>
        <w:t xml:space="preserve"> </w:t>
      </w:r>
      <w:r>
        <w:t>with the Mines and Minerals Act [Chapter 21:05].</w:t>
      </w:r>
    </w:p>
    <w:p w:rsidR="00736226" w:rsidRDefault="00736226">
      <w:pPr>
        <w:pStyle w:val="BodyText"/>
        <w:spacing w:before="4"/>
      </w:pPr>
    </w:p>
    <w:p w:rsidR="00736226" w:rsidRDefault="005F58F8">
      <w:pPr>
        <w:pStyle w:val="BodyText"/>
        <w:spacing w:before="1"/>
        <w:ind w:left="743" w:right="62"/>
      </w:pPr>
      <w:r>
        <w:t>This judgment focuses primarily on the issue of urgency becau</w:t>
      </w:r>
      <w:r>
        <w:t>se if the Court finds that the matter is not urgent, it need not inquire into the further merits. The cause for urgent</w:t>
      </w:r>
      <w:r>
        <w:rPr>
          <w:spacing w:val="-3"/>
        </w:rPr>
        <w:t xml:space="preserve"> </w:t>
      </w:r>
      <w:r>
        <w:t>relief</w:t>
      </w:r>
      <w:r>
        <w:rPr>
          <w:spacing w:val="-3"/>
        </w:rPr>
        <w:t xml:space="preserve"> </w:t>
      </w:r>
      <w:r>
        <w:t>is</w:t>
      </w:r>
      <w:r>
        <w:rPr>
          <w:spacing w:val="-4"/>
        </w:rPr>
        <w:t xml:space="preserve"> </w:t>
      </w:r>
      <w:r>
        <w:t>always</w:t>
      </w:r>
      <w:r>
        <w:rPr>
          <w:spacing w:val="-4"/>
        </w:rPr>
        <w:t xml:space="preserve"> </w:t>
      </w:r>
      <w:r>
        <w:t>to</w:t>
      </w:r>
      <w:r>
        <w:rPr>
          <w:spacing w:val="-3"/>
        </w:rPr>
        <w:t xml:space="preserve"> </w:t>
      </w:r>
      <w:r>
        <w:t>be</w:t>
      </w:r>
      <w:r>
        <w:rPr>
          <w:spacing w:val="-3"/>
        </w:rPr>
        <w:t xml:space="preserve"> </w:t>
      </w:r>
      <w:r>
        <w:t>weighed</w:t>
      </w:r>
      <w:r>
        <w:rPr>
          <w:spacing w:val="-3"/>
        </w:rPr>
        <w:t xml:space="preserve"> </w:t>
      </w:r>
      <w:r>
        <w:t>against</w:t>
      </w:r>
      <w:r>
        <w:rPr>
          <w:spacing w:val="-3"/>
        </w:rPr>
        <w:t xml:space="preserve"> </w:t>
      </w:r>
      <w:r>
        <w:t>the</w:t>
      </w:r>
      <w:r>
        <w:rPr>
          <w:spacing w:val="-3"/>
        </w:rPr>
        <w:t xml:space="preserve"> </w:t>
      </w:r>
      <w:r>
        <w:t>legal</w:t>
      </w:r>
      <w:r>
        <w:rPr>
          <w:spacing w:val="-3"/>
        </w:rPr>
        <w:t xml:space="preserve"> </w:t>
      </w:r>
      <w:r>
        <w:t>principle</w:t>
      </w:r>
      <w:r>
        <w:rPr>
          <w:spacing w:val="-3"/>
        </w:rPr>
        <w:t xml:space="preserve"> </w:t>
      </w:r>
      <w:r>
        <w:t>that</w:t>
      </w:r>
      <w:r>
        <w:rPr>
          <w:spacing w:val="-4"/>
        </w:rPr>
        <w:t xml:space="preserve"> </w:t>
      </w:r>
      <w:r>
        <w:t>a</w:t>
      </w:r>
      <w:r>
        <w:rPr>
          <w:spacing w:val="-3"/>
        </w:rPr>
        <w:t xml:space="preserve"> </w:t>
      </w:r>
      <w:r>
        <w:t>matter</w:t>
      </w:r>
      <w:r>
        <w:rPr>
          <w:spacing w:val="-3"/>
        </w:rPr>
        <w:t xml:space="preserve"> </w:t>
      </w:r>
      <w:r>
        <w:t>must</w:t>
      </w:r>
      <w:r>
        <w:rPr>
          <w:spacing w:val="-3"/>
        </w:rPr>
        <w:t xml:space="preserve"> </w:t>
      </w:r>
      <w:r>
        <w:t>not be</w:t>
      </w:r>
      <w:r>
        <w:rPr>
          <w:spacing w:val="-1"/>
        </w:rPr>
        <w:t xml:space="preserve"> </w:t>
      </w:r>
      <w:r>
        <w:t>placed</w:t>
      </w:r>
      <w:r>
        <w:rPr>
          <w:spacing w:val="-1"/>
        </w:rPr>
        <w:t xml:space="preserve"> </w:t>
      </w:r>
      <w:r>
        <w:t>on</w:t>
      </w:r>
      <w:r>
        <w:rPr>
          <w:spacing w:val="-1"/>
        </w:rPr>
        <w:t xml:space="preserve"> </w:t>
      </w:r>
      <w:r>
        <w:t>the</w:t>
      </w:r>
      <w:r>
        <w:rPr>
          <w:spacing w:val="-1"/>
        </w:rPr>
        <w:t xml:space="preserve"> </w:t>
      </w:r>
      <w:r>
        <w:t>urgent</w:t>
      </w:r>
      <w:r>
        <w:rPr>
          <w:spacing w:val="-2"/>
        </w:rPr>
        <w:t xml:space="preserve"> </w:t>
      </w:r>
      <w:r>
        <w:t>roll</w:t>
      </w:r>
      <w:r>
        <w:rPr>
          <w:spacing w:val="-1"/>
        </w:rPr>
        <w:t xml:space="preserve"> </w:t>
      </w:r>
      <w:r>
        <w:t>where</w:t>
      </w:r>
      <w:r>
        <w:rPr>
          <w:spacing w:val="-1"/>
        </w:rPr>
        <w:t xml:space="preserve"> </w:t>
      </w:r>
      <w:r>
        <w:t>an</w:t>
      </w:r>
      <w:r>
        <w:rPr>
          <w:spacing w:val="-1"/>
        </w:rPr>
        <w:t xml:space="preserve"> </w:t>
      </w:r>
      <w:r>
        <w:t>applicant</w:t>
      </w:r>
      <w:r>
        <w:rPr>
          <w:spacing w:val="-1"/>
        </w:rPr>
        <w:t xml:space="preserve"> </w:t>
      </w:r>
      <w:r>
        <w:t>has</w:t>
      </w:r>
      <w:r>
        <w:rPr>
          <w:spacing w:val="-2"/>
        </w:rPr>
        <w:t xml:space="preserve"> </w:t>
      </w:r>
      <w:r>
        <w:t>failed</w:t>
      </w:r>
      <w:r>
        <w:rPr>
          <w:spacing w:val="-1"/>
        </w:rPr>
        <w:t xml:space="preserve"> </w:t>
      </w:r>
      <w:r>
        <w:t>to</w:t>
      </w:r>
      <w:r>
        <w:rPr>
          <w:spacing w:val="-1"/>
        </w:rPr>
        <w:t xml:space="preserve"> </w:t>
      </w:r>
      <w:r>
        <w:t>treat</w:t>
      </w:r>
      <w:r>
        <w:rPr>
          <w:spacing w:val="-2"/>
        </w:rPr>
        <w:t xml:space="preserve"> </w:t>
      </w:r>
      <w:r>
        <w:t>it</w:t>
      </w:r>
      <w:r>
        <w:rPr>
          <w:spacing w:val="-1"/>
        </w:rPr>
        <w:t xml:space="preserve"> </w:t>
      </w:r>
      <w:r>
        <w:t>with</w:t>
      </w:r>
      <w:r>
        <w:rPr>
          <w:spacing w:val="-1"/>
        </w:rPr>
        <w:t xml:space="preserve"> </w:t>
      </w:r>
      <w:r>
        <w:t>the</w:t>
      </w:r>
      <w:r>
        <w:rPr>
          <w:spacing w:val="-2"/>
        </w:rPr>
        <w:t xml:space="preserve"> </w:t>
      </w:r>
      <w:r>
        <w:t>diligence demanded by the law.</w:t>
      </w:r>
    </w:p>
    <w:p w:rsidR="00736226" w:rsidRDefault="00736226">
      <w:pPr>
        <w:pStyle w:val="BodyText"/>
        <w:spacing w:before="3"/>
      </w:pPr>
    </w:p>
    <w:p w:rsidR="00736226" w:rsidRDefault="005F58F8">
      <w:pPr>
        <w:pStyle w:val="BodyText"/>
        <w:spacing w:before="1"/>
        <w:ind w:left="743" w:right="62"/>
      </w:pPr>
      <w:r>
        <w:t>In</w:t>
      </w:r>
      <w:r>
        <w:rPr>
          <w:spacing w:val="-3"/>
        </w:rPr>
        <w:t xml:space="preserve"> </w:t>
      </w:r>
      <w:r>
        <w:t>arriving</w:t>
      </w:r>
      <w:r>
        <w:rPr>
          <w:spacing w:val="-3"/>
        </w:rPr>
        <w:t xml:space="preserve"> </w:t>
      </w:r>
      <w:r>
        <w:t>at</w:t>
      </w:r>
      <w:r>
        <w:rPr>
          <w:spacing w:val="-3"/>
        </w:rPr>
        <w:t xml:space="preserve"> </w:t>
      </w:r>
      <w:r>
        <w:t>this</w:t>
      </w:r>
      <w:r>
        <w:rPr>
          <w:spacing w:val="-4"/>
        </w:rPr>
        <w:t xml:space="preserve"> </w:t>
      </w:r>
      <w:r>
        <w:t>decision,</w:t>
      </w:r>
      <w:r>
        <w:rPr>
          <w:spacing w:val="-3"/>
        </w:rPr>
        <w:t xml:space="preserve"> </w:t>
      </w:r>
      <w:r>
        <w:t>the</w:t>
      </w:r>
      <w:r>
        <w:rPr>
          <w:spacing w:val="-3"/>
        </w:rPr>
        <w:t xml:space="preserve"> </w:t>
      </w:r>
      <w:r>
        <w:t>Court</w:t>
      </w:r>
      <w:r>
        <w:rPr>
          <w:spacing w:val="-3"/>
        </w:rPr>
        <w:t xml:space="preserve"> </w:t>
      </w:r>
      <w:r>
        <w:t>has</w:t>
      </w:r>
      <w:r>
        <w:rPr>
          <w:spacing w:val="-4"/>
        </w:rPr>
        <w:t xml:space="preserve"> </w:t>
      </w:r>
      <w:r>
        <w:t>had</w:t>
      </w:r>
      <w:r>
        <w:rPr>
          <w:spacing w:val="-3"/>
        </w:rPr>
        <w:t xml:space="preserve"> </w:t>
      </w:r>
      <w:r>
        <w:t>regard</w:t>
      </w:r>
      <w:r>
        <w:rPr>
          <w:spacing w:val="-3"/>
        </w:rPr>
        <w:t xml:space="preserve"> </w:t>
      </w:r>
      <w:r>
        <w:t>to</w:t>
      </w:r>
      <w:r>
        <w:rPr>
          <w:spacing w:val="-3"/>
        </w:rPr>
        <w:t xml:space="preserve"> </w:t>
      </w:r>
      <w:r>
        <w:t>the</w:t>
      </w:r>
      <w:r>
        <w:rPr>
          <w:spacing w:val="-3"/>
        </w:rPr>
        <w:t xml:space="preserve"> </w:t>
      </w:r>
      <w:r>
        <w:t>parties’</w:t>
      </w:r>
      <w:r>
        <w:rPr>
          <w:spacing w:val="-3"/>
        </w:rPr>
        <w:t xml:space="preserve"> </w:t>
      </w:r>
      <w:r>
        <w:t>papers</w:t>
      </w:r>
      <w:r>
        <w:rPr>
          <w:spacing w:val="-4"/>
        </w:rPr>
        <w:t xml:space="preserve"> </w:t>
      </w:r>
      <w:r>
        <w:t>on</w:t>
      </w:r>
      <w:r>
        <w:rPr>
          <w:spacing w:val="-3"/>
        </w:rPr>
        <w:t xml:space="preserve"> </w:t>
      </w:r>
      <w:r>
        <w:t>record, counsel’s written and oral submissions, and all pertinent legislation and authorities that clarify the ques</w:t>
      </w:r>
      <w:r>
        <w:t>tion of urgency.</w:t>
      </w:r>
    </w:p>
    <w:p w:rsidR="00736226" w:rsidRDefault="00736226">
      <w:pPr>
        <w:pStyle w:val="BodyText"/>
        <w:spacing w:before="4"/>
      </w:pPr>
    </w:p>
    <w:p w:rsidR="00736226" w:rsidRDefault="005F58F8">
      <w:pPr>
        <w:pStyle w:val="Heading2"/>
        <w:numPr>
          <w:ilvl w:val="0"/>
          <w:numId w:val="2"/>
        </w:numPr>
        <w:tabs>
          <w:tab w:val="left" w:pos="743"/>
        </w:tabs>
      </w:pPr>
      <w:r>
        <w:rPr>
          <w:w w:val="90"/>
        </w:rPr>
        <w:t>Factual</w:t>
      </w:r>
      <w:r>
        <w:rPr>
          <w:spacing w:val="6"/>
        </w:rPr>
        <w:t xml:space="preserve"> </w:t>
      </w:r>
      <w:r>
        <w:rPr>
          <w:spacing w:val="-2"/>
        </w:rPr>
        <w:t>Background</w:t>
      </w:r>
    </w:p>
    <w:p w:rsidR="00736226" w:rsidRDefault="00736226">
      <w:pPr>
        <w:pStyle w:val="BodyText"/>
        <w:spacing w:before="4"/>
        <w:rPr>
          <w:b/>
        </w:rPr>
      </w:pPr>
    </w:p>
    <w:p w:rsidR="00736226" w:rsidRDefault="005F58F8">
      <w:pPr>
        <w:pStyle w:val="BodyText"/>
        <w:ind w:left="743" w:right="227"/>
      </w:pPr>
      <w:r>
        <w:t>Although</w:t>
      </w:r>
      <w:r>
        <w:rPr>
          <w:spacing w:val="-2"/>
        </w:rPr>
        <w:t xml:space="preserve"> </w:t>
      </w:r>
      <w:r>
        <w:t>the</w:t>
      </w:r>
      <w:r>
        <w:rPr>
          <w:spacing w:val="-2"/>
        </w:rPr>
        <w:t xml:space="preserve"> </w:t>
      </w:r>
      <w:r>
        <w:t>parties</w:t>
      </w:r>
      <w:r>
        <w:rPr>
          <w:spacing w:val="-3"/>
        </w:rPr>
        <w:t xml:space="preserve"> </w:t>
      </w:r>
      <w:r>
        <w:t>differ</w:t>
      </w:r>
      <w:r>
        <w:rPr>
          <w:spacing w:val="-2"/>
        </w:rPr>
        <w:t xml:space="preserve"> </w:t>
      </w:r>
      <w:r>
        <w:t>on</w:t>
      </w:r>
      <w:r>
        <w:rPr>
          <w:spacing w:val="-2"/>
        </w:rPr>
        <w:t xml:space="preserve"> </w:t>
      </w:r>
      <w:r>
        <w:t>some</w:t>
      </w:r>
      <w:r>
        <w:rPr>
          <w:spacing w:val="-3"/>
        </w:rPr>
        <w:t xml:space="preserve"> </w:t>
      </w:r>
      <w:r>
        <w:t>points</w:t>
      </w:r>
      <w:r>
        <w:rPr>
          <w:spacing w:val="-3"/>
        </w:rPr>
        <w:t xml:space="preserve"> </w:t>
      </w:r>
      <w:r>
        <w:t>of</w:t>
      </w:r>
      <w:r>
        <w:rPr>
          <w:spacing w:val="-2"/>
        </w:rPr>
        <w:t xml:space="preserve"> </w:t>
      </w:r>
      <w:r>
        <w:t>detail,</w:t>
      </w:r>
      <w:r>
        <w:rPr>
          <w:spacing w:val="-3"/>
        </w:rPr>
        <w:t xml:space="preserve"> </w:t>
      </w:r>
      <w:r>
        <w:t>a</w:t>
      </w:r>
      <w:r>
        <w:rPr>
          <w:spacing w:val="-2"/>
        </w:rPr>
        <w:t xml:space="preserve"> </w:t>
      </w:r>
      <w:r>
        <w:t>large</w:t>
      </w:r>
      <w:r>
        <w:rPr>
          <w:spacing w:val="-2"/>
        </w:rPr>
        <w:t xml:space="preserve"> </w:t>
      </w:r>
      <w:r>
        <w:t>part</w:t>
      </w:r>
      <w:r>
        <w:rPr>
          <w:spacing w:val="-3"/>
        </w:rPr>
        <w:t xml:space="preserve"> </w:t>
      </w:r>
      <w:r>
        <w:t>of</w:t>
      </w:r>
      <w:r>
        <w:rPr>
          <w:spacing w:val="-2"/>
        </w:rPr>
        <w:t xml:space="preserve"> </w:t>
      </w:r>
      <w:r>
        <w:t>the</w:t>
      </w:r>
      <w:r>
        <w:rPr>
          <w:spacing w:val="-2"/>
        </w:rPr>
        <w:t xml:space="preserve"> </w:t>
      </w:r>
      <w:r>
        <w:t>material</w:t>
      </w:r>
      <w:r>
        <w:rPr>
          <w:spacing w:val="-2"/>
        </w:rPr>
        <w:t xml:space="preserve"> </w:t>
      </w:r>
      <w:r>
        <w:t>facts is common cause or not seriously disputed:</w:t>
      </w:r>
    </w:p>
    <w:p w:rsidR="00736226" w:rsidRDefault="00736226">
      <w:pPr>
        <w:pStyle w:val="BodyText"/>
        <w:spacing w:before="4"/>
      </w:pPr>
    </w:p>
    <w:p w:rsidR="00736226" w:rsidRDefault="005F58F8">
      <w:pPr>
        <w:pStyle w:val="Heading2"/>
        <w:numPr>
          <w:ilvl w:val="1"/>
          <w:numId w:val="2"/>
        </w:numPr>
        <w:tabs>
          <w:tab w:val="left" w:pos="1103"/>
        </w:tabs>
      </w:pPr>
      <w:r>
        <w:rPr>
          <w:w w:val="90"/>
        </w:rPr>
        <w:t>Initial</w:t>
      </w:r>
      <w:r>
        <w:rPr>
          <w:spacing w:val="-2"/>
        </w:rPr>
        <w:t xml:space="preserve"> </w:t>
      </w:r>
      <w:r>
        <w:rPr>
          <w:w w:val="90"/>
        </w:rPr>
        <w:t>Tribute</w:t>
      </w:r>
      <w:r>
        <w:rPr>
          <w:spacing w:val="-1"/>
        </w:rPr>
        <w:t xml:space="preserve"> </w:t>
      </w:r>
      <w:r>
        <w:rPr>
          <w:spacing w:val="-2"/>
          <w:w w:val="90"/>
        </w:rPr>
        <w:t>Agreement</w:t>
      </w:r>
    </w:p>
    <w:p w:rsidR="00736226" w:rsidRDefault="005F58F8">
      <w:pPr>
        <w:pStyle w:val="BodyText"/>
        <w:ind w:left="743"/>
      </w:pPr>
      <w:r>
        <w:t>The</w:t>
      </w:r>
      <w:r>
        <w:rPr>
          <w:spacing w:val="-2"/>
        </w:rPr>
        <w:t xml:space="preserve"> </w:t>
      </w:r>
      <w:r>
        <w:t>Applicant</w:t>
      </w:r>
      <w:r>
        <w:rPr>
          <w:spacing w:val="-2"/>
        </w:rPr>
        <w:t xml:space="preserve"> </w:t>
      </w:r>
      <w:r>
        <w:t>avers</w:t>
      </w:r>
      <w:r>
        <w:rPr>
          <w:spacing w:val="-3"/>
        </w:rPr>
        <w:t xml:space="preserve"> </w:t>
      </w:r>
      <w:r>
        <w:t>that,</w:t>
      </w:r>
      <w:r>
        <w:rPr>
          <w:spacing w:val="-2"/>
        </w:rPr>
        <w:t xml:space="preserve"> </w:t>
      </w:r>
      <w:r>
        <w:t>in</w:t>
      </w:r>
      <w:r>
        <w:rPr>
          <w:spacing w:val="-2"/>
        </w:rPr>
        <w:t xml:space="preserve"> </w:t>
      </w:r>
      <w:r>
        <w:t>or</w:t>
      </w:r>
      <w:r>
        <w:rPr>
          <w:spacing w:val="-2"/>
        </w:rPr>
        <w:t xml:space="preserve"> </w:t>
      </w:r>
      <w:r>
        <w:t>around</w:t>
      </w:r>
      <w:r>
        <w:rPr>
          <w:spacing w:val="-2"/>
        </w:rPr>
        <w:t xml:space="preserve"> </w:t>
      </w:r>
      <w:r>
        <w:t>2016,</w:t>
      </w:r>
      <w:r>
        <w:rPr>
          <w:spacing w:val="-2"/>
        </w:rPr>
        <w:t xml:space="preserve"> </w:t>
      </w:r>
      <w:r>
        <w:t>he</w:t>
      </w:r>
      <w:r>
        <w:rPr>
          <w:spacing w:val="-2"/>
        </w:rPr>
        <w:t xml:space="preserve"> </w:t>
      </w:r>
      <w:r>
        <w:t>entered</w:t>
      </w:r>
      <w:r>
        <w:rPr>
          <w:spacing w:val="-2"/>
        </w:rPr>
        <w:t xml:space="preserve"> </w:t>
      </w:r>
      <w:r>
        <w:t>into</w:t>
      </w:r>
      <w:r>
        <w:rPr>
          <w:spacing w:val="-2"/>
        </w:rPr>
        <w:t xml:space="preserve"> </w:t>
      </w:r>
      <w:r>
        <w:t>a</w:t>
      </w:r>
      <w:r>
        <w:rPr>
          <w:spacing w:val="-2"/>
        </w:rPr>
        <w:t xml:space="preserve"> </w:t>
      </w:r>
      <w:r>
        <w:t>Tribute</w:t>
      </w:r>
      <w:r>
        <w:rPr>
          <w:spacing w:val="-2"/>
        </w:rPr>
        <w:t xml:space="preserve"> </w:t>
      </w:r>
      <w:r>
        <w:t>Agreement</w:t>
      </w:r>
      <w:r>
        <w:rPr>
          <w:spacing w:val="-3"/>
        </w:rPr>
        <w:t xml:space="preserve"> </w:t>
      </w:r>
      <w:r>
        <w:t>with Falcon Gold Zimbabwe</w:t>
      </w:r>
      <w:r>
        <w:rPr>
          <w:spacing w:val="-5"/>
        </w:rPr>
        <w:t xml:space="preserve"> </w:t>
      </w:r>
      <w:r>
        <w:t xml:space="preserve">Ltd for mining on the claims known as </w:t>
      </w:r>
      <w:proofErr w:type="spellStart"/>
      <w:r>
        <w:t>Roly</w:t>
      </w:r>
      <w:proofErr w:type="spellEnd"/>
      <w:r>
        <w:rPr>
          <w:spacing w:val="-5"/>
        </w:rPr>
        <w:t xml:space="preserve"> </w:t>
      </w:r>
      <w:r>
        <w:t>11 (PM</w:t>
      </w:r>
      <w:r>
        <w:rPr>
          <w:spacing w:val="-6"/>
        </w:rPr>
        <w:t xml:space="preserve"> </w:t>
      </w:r>
      <w:r>
        <w:t xml:space="preserve">21368), </w:t>
      </w:r>
      <w:proofErr w:type="spellStart"/>
      <w:r>
        <w:t>Roly</w:t>
      </w:r>
      <w:proofErr w:type="spellEnd"/>
      <w:r>
        <w:rPr>
          <w:spacing w:val="-13"/>
        </w:rPr>
        <w:t xml:space="preserve"> </w:t>
      </w:r>
      <w:r>
        <w:t>12</w:t>
      </w:r>
      <w:r>
        <w:rPr>
          <w:spacing w:val="-2"/>
        </w:rPr>
        <w:t xml:space="preserve"> </w:t>
      </w:r>
      <w:r>
        <w:t>(PM</w:t>
      </w:r>
      <w:r>
        <w:rPr>
          <w:spacing w:val="-13"/>
        </w:rPr>
        <w:t xml:space="preserve"> </w:t>
      </w:r>
      <w:r>
        <w:t>21369),</w:t>
      </w:r>
      <w:r>
        <w:rPr>
          <w:spacing w:val="-3"/>
        </w:rPr>
        <w:t xml:space="preserve"> </w:t>
      </w:r>
      <w:proofErr w:type="spellStart"/>
      <w:r>
        <w:t>Roly</w:t>
      </w:r>
      <w:proofErr w:type="spellEnd"/>
      <w:r>
        <w:rPr>
          <w:spacing w:val="-13"/>
        </w:rPr>
        <w:t xml:space="preserve"> </w:t>
      </w:r>
      <w:r>
        <w:t>13</w:t>
      </w:r>
      <w:r>
        <w:rPr>
          <w:spacing w:val="-2"/>
        </w:rPr>
        <w:t xml:space="preserve"> </w:t>
      </w:r>
      <w:r>
        <w:t>(PM</w:t>
      </w:r>
      <w:r>
        <w:rPr>
          <w:spacing w:val="-14"/>
        </w:rPr>
        <w:t xml:space="preserve"> </w:t>
      </w:r>
      <w:r>
        <w:t>21370),</w:t>
      </w:r>
      <w:r>
        <w:rPr>
          <w:spacing w:val="-2"/>
        </w:rPr>
        <w:t xml:space="preserve"> </w:t>
      </w:r>
      <w:r>
        <w:t>and</w:t>
      </w:r>
      <w:r>
        <w:rPr>
          <w:spacing w:val="-2"/>
        </w:rPr>
        <w:t xml:space="preserve"> </w:t>
      </w:r>
      <w:proofErr w:type="spellStart"/>
      <w:r>
        <w:t>Roly</w:t>
      </w:r>
      <w:proofErr w:type="spellEnd"/>
      <w:r>
        <w:rPr>
          <w:spacing w:val="-13"/>
        </w:rPr>
        <w:t xml:space="preserve"> </w:t>
      </w:r>
      <w:r>
        <w:t>14</w:t>
      </w:r>
      <w:r>
        <w:rPr>
          <w:spacing w:val="-2"/>
        </w:rPr>
        <w:t xml:space="preserve"> </w:t>
      </w:r>
      <w:r>
        <w:t>(PM</w:t>
      </w:r>
      <w:r>
        <w:rPr>
          <w:spacing w:val="-14"/>
        </w:rPr>
        <w:t xml:space="preserve"> </w:t>
      </w:r>
      <w:r>
        <w:t>21371).</w:t>
      </w:r>
      <w:r>
        <w:rPr>
          <w:spacing w:val="-2"/>
        </w:rPr>
        <w:t xml:space="preserve"> </w:t>
      </w:r>
      <w:r>
        <w:t>According</w:t>
      </w:r>
      <w:r>
        <w:rPr>
          <w:spacing w:val="-2"/>
        </w:rPr>
        <w:t xml:space="preserve"> </w:t>
      </w:r>
      <w:r>
        <w:t>to</w:t>
      </w:r>
      <w:r>
        <w:rPr>
          <w:spacing w:val="-2"/>
        </w:rPr>
        <w:t xml:space="preserve"> </w:t>
      </w:r>
      <w:r>
        <w:t>the Applicant,</w:t>
      </w:r>
      <w:r>
        <w:rPr>
          <w:spacing w:val="-3"/>
        </w:rPr>
        <w:t xml:space="preserve"> </w:t>
      </w:r>
      <w:r>
        <w:t>this</w:t>
      </w:r>
      <w:r>
        <w:rPr>
          <w:spacing w:val="-4"/>
        </w:rPr>
        <w:t xml:space="preserve"> </w:t>
      </w:r>
      <w:r>
        <w:t>agreement</w:t>
      </w:r>
      <w:r>
        <w:rPr>
          <w:spacing w:val="-3"/>
        </w:rPr>
        <w:t xml:space="preserve"> </w:t>
      </w:r>
      <w:r>
        <w:t>was</w:t>
      </w:r>
      <w:r>
        <w:rPr>
          <w:spacing w:val="-4"/>
        </w:rPr>
        <w:t xml:space="preserve"> </w:t>
      </w:r>
      <w:r>
        <w:t>approved</w:t>
      </w:r>
      <w:r>
        <w:rPr>
          <w:spacing w:val="-3"/>
        </w:rPr>
        <w:t xml:space="preserve"> </w:t>
      </w:r>
      <w:r>
        <w:t>on</w:t>
      </w:r>
      <w:r>
        <w:rPr>
          <w:spacing w:val="-3"/>
        </w:rPr>
        <w:t xml:space="preserve"> </w:t>
      </w:r>
      <w:r>
        <w:t>5</w:t>
      </w:r>
      <w:r>
        <w:rPr>
          <w:spacing w:val="-15"/>
        </w:rPr>
        <w:t xml:space="preserve"> </w:t>
      </w:r>
      <w:r>
        <w:t>April</w:t>
      </w:r>
      <w:r>
        <w:rPr>
          <w:spacing w:val="-15"/>
        </w:rPr>
        <w:t xml:space="preserve"> </w:t>
      </w:r>
      <w:r>
        <w:t>2017</w:t>
      </w:r>
      <w:r>
        <w:rPr>
          <w:spacing w:val="-3"/>
        </w:rPr>
        <w:t xml:space="preserve"> </w:t>
      </w:r>
      <w:r>
        <w:t>by</w:t>
      </w:r>
      <w:r>
        <w:rPr>
          <w:spacing w:val="-3"/>
        </w:rPr>
        <w:t xml:space="preserve"> </w:t>
      </w:r>
      <w:r>
        <w:t>the</w:t>
      </w:r>
      <w:r>
        <w:rPr>
          <w:spacing w:val="-3"/>
        </w:rPr>
        <w:t xml:space="preserve"> </w:t>
      </w:r>
      <w:r>
        <w:t>Mining</w:t>
      </w:r>
      <w:r>
        <w:rPr>
          <w:spacing w:val="-3"/>
        </w:rPr>
        <w:t xml:space="preserve"> </w:t>
      </w:r>
      <w:r>
        <w:t>Commissioner (Midlands), in compliance with the Mines and Minerals Act.</w:t>
      </w:r>
    </w:p>
    <w:p w:rsidR="00736226" w:rsidRDefault="00736226">
      <w:pPr>
        <w:pStyle w:val="BodyText"/>
        <w:sectPr w:rsidR="00736226">
          <w:pgSz w:w="11910" w:h="16840"/>
          <w:pgMar w:top="1340" w:right="1417" w:bottom="280" w:left="1417" w:header="720" w:footer="720" w:gutter="0"/>
          <w:cols w:space="720"/>
        </w:sectPr>
      </w:pPr>
    </w:p>
    <w:p w:rsidR="00736226" w:rsidRDefault="005F58F8">
      <w:pPr>
        <w:pStyle w:val="Heading2"/>
        <w:numPr>
          <w:ilvl w:val="1"/>
          <w:numId w:val="2"/>
        </w:numPr>
        <w:tabs>
          <w:tab w:val="left" w:pos="1103"/>
        </w:tabs>
        <w:spacing w:before="62"/>
      </w:pPr>
      <w:r>
        <w:rPr>
          <w:w w:val="90"/>
        </w:rPr>
        <w:lastRenderedPageBreak/>
        <w:t>Renewed</w:t>
      </w:r>
      <w:r>
        <w:rPr>
          <w:spacing w:val="16"/>
        </w:rPr>
        <w:t xml:space="preserve"> </w:t>
      </w:r>
      <w:r>
        <w:rPr>
          <w:w w:val="90"/>
        </w:rPr>
        <w:t>Agreement</w:t>
      </w:r>
      <w:r>
        <w:rPr>
          <w:spacing w:val="16"/>
        </w:rPr>
        <w:t xml:space="preserve"> </w:t>
      </w:r>
      <w:r>
        <w:rPr>
          <w:w w:val="90"/>
        </w:rPr>
        <w:t>and</w:t>
      </w:r>
      <w:r>
        <w:rPr>
          <w:spacing w:val="16"/>
        </w:rPr>
        <w:t xml:space="preserve"> </w:t>
      </w:r>
      <w:r>
        <w:rPr>
          <w:w w:val="90"/>
        </w:rPr>
        <w:t>Purported</w:t>
      </w:r>
      <w:r>
        <w:rPr>
          <w:spacing w:val="16"/>
        </w:rPr>
        <w:t xml:space="preserve"> </w:t>
      </w:r>
      <w:r>
        <w:rPr>
          <w:spacing w:val="-2"/>
          <w:w w:val="90"/>
        </w:rPr>
        <w:t>Cancellation</w:t>
      </w:r>
    </w:p>
    <w:p w:rsidR="00736226" w:rsidRDefault="005F58F8">
      <w:pPr>
        <w:pStyle w:val="BodyText"/>
        <w:spacing w:before="1"/>
        <w:ind w:left="743" w:right="77"/>
      </w:pPr>
      <w:r>
        <w:t>On</w:t>
      </w:r>
      <w:r>
        <w:rPr>
          <w:spacing w:val="-3"/>
        </w:rPr>
        <w:t xml:space="preserve"> </w:t>
      </w:r>
      <w:r>
        <w:t>20</w:t>
      </w:r>
      <w:r>
        <w:rPr>
          <w:spacing w:val="-15"/>
        </w:rPr>
        <w:t xml:space="preserve"> </w:t>
      </w:r>
      <w:r>
        <w:t>January</w:t>
      </w:r>
      <w:r>
        <w:rPr>
          <w:spacing w:val="-15"/>
        </w:rPr>
        <w:t xml:space="preserve"> </w:t>
      </w:r>
      <w:r>
        <w:t>2023,</w:t>
      </w:r>
      <w:r>
        <w:rPr>
          <w:spacing w:val="-3"/>
        </w:rPr>
        <w:t xml:space="preserve"> </w:t>
      </w:r>
      <w:r>
        <w:t>the</w:t>
      </w:r>
      <w:r>
        <w:rPr>
          <w:spacing w:val="-3"/>
        </w:rPr>
        <w:t xml:space="preserve"> </w:t>
      </w:r>
      <w:r>
        <w:t>Applicant</w:t>
      </w:r>
      <w:r>
        <w:rPr>
          <w:spacing w:val="-4"/>
        </w:rPr>
        <w:t xml:space="preserve"> </w:t>
      </w:r>
      <w:r>
        <w:t>and</w:t>
      </w:r>
      <w:r>
        <w:rPr>
          <w:spacing w:val="-3"/>
        </w:rPr>
        <w:t xml:space="preserve"> </w:t>
      </w:r>
      <w:r>
        <w:t>Falcon</w:t>
      </w:r>
      <w:r>
        <w:rPr>
          <w:spacing w:val="-3"/>
        </w:rPr>
        <w:t xml:space="preserve"> </w:t>
      </w:r>
      <w:r>
        <w:t>Gold</w:t>
      </w:r>
      <w:r>
        <w:rPr>
          <w:spacing w:val="-3"/>
        </w:rPr>
        <w:t xml:space="preserve"> </w:t>
      </w:r>
      <w:r>
        <w:t>Zimbabwe</w:t>
      </w:r>
      <w:r>
        <w:rPr>
          <w:spacing w:val="-15"/>
        </w:rPr>
        <w:t xml:space="preserve"> </w:t>
      </w:r>
      <w:r>
        <w:t>Ltd</w:t>
      </w:r>
      <w:r>
        <w:rPr>
          <w:spacing w:val="-3"/>
        </w:rPr>
        <w:t xml:space="preserve"> </w:t>
      </w:r>
      <w:r>
        <w:t>allegedly</w:t>
      </w:r>
      <w:r>
        <w:rPr>
          <w:spacing w:val="-3"/>
        </w:rPr>
        <w:t xml:space="preserve"> </w:t>
      </w:r>
      <w:r>
        <w:t>signed</w:t>
      </w:r>
      <w:r>
        <w:rPr>
          <w:spacing w:val="-3"/>
        </w:rPr>
        <w:t xml:space="preserve"> </w:t>
      </w:r>
      <w:r>
        <w:t>a new (or renewed) Tribute Agreement s</w:t>
      </w:r>
      <w:r>
        <w:t>et to run until December</w:t>
      </w:r>
      <w:r>
        <w:rPr>
          <w:spacing w:val="-2"/>
        </w:rPr>
        <w:t xml:space="preserve"> </w:t>
      </w:r>
      <w:r>
        <w:t>2026. Subsequently, on or about 29</w:t>
      </w:r>
      <w:r>
        <w:rPr>
          <w:spacing w:val="-3"/>
        </w:rPr>
        <w:t xml:space="preserve"> </w:t>
      </w:r>
      <w:r>
        <w:t>December</w:t>
      </w:r>
      <w:r>
        <w:rPr>
          <w:spacing w:val="-3"/>
        </w:rPr>
        <w:t xml:space="preserve"> </w:t>
      </w:r>
      <w:r>
        <w:t>2023, Falcon Gold wrote to the Applicant purporting to cancel that Tribute Agreement, giving him three months’ notice of termination. The Applicant disputed the validity of that cancellat</w:t>
      </w:r>
      <w:r>
        <w:t>ion.</w:t>
      </w:r>
    </w:p>
    <w:p w:rsidR="00736226" w:rsidRDefault="00736226">
      <w:pPr>
        <w:pStyle w:val="BodyText"/>
        <w:spacing w:before="7"/>
      </w:pPr>
    </w:p>
    <w:p w:rsidR="00736226" w:rsidRDefault="005F58F8">
      <w:pPr>
        <w:pStyle w:val="BodyText"/>
        <w:ind w:left="743" w:right="23"/>
      </w:pPr>
      <w:r>
        <w:t>This dispute culminated in litigation under Case</w:t>
      </w:r>
      <w:r>
        <w:rPr>
          <w:spacing w:val="-11"/>
        </w:rPr>
        <w:t xml:space="preserve"> </w:t>
      </w:r>
      <w:r>
        <w:t>No.</w:t>
      </w:r>
      <w:r>
        <w:rPr>
          <w:spacing w:val="-11"/>
        </w:rPr>
        <w:t xml:space="preserve"> </w:t>
      </w:r>
      <w:r>
        <w:t>HCMSC</w:t>
      </w:r>
      <w:r>
        <w:rPr>
          <w:spacing w:val="-11"/>
        </w:rPr>
        <w:t xml:space="preserve"> </w:t>
      </w:r>
      <w:r>
        <w:t>156/24 before this same Court. Ultimately, the judgment in that matter was delivered on 7</w:t>
      </w:r>
      <w:r>
        <w:rPr>
          <w:spacing w:val="-3"/>
        </w:rPr>
        <w:t xml:space="preserve"> </w:t>
      </w:r>
      <w:r>
        <w:t>March</w:t>
      </w:r>
      <w:r>
        <w:rPr>
          <w:spacing w:val="-3"/>
        </w:rPr>
        <w:t xml:space="preserve"> </w:t>
      </w:r>
      <w:r>
        <w:t>2025 (and allegedly issued or made available on 27</w:t>
      </w:r>
      <w:r>
        <w:rPr>
          <w:spacing w:val="-4"/>
        </w:rPr>
        <w:t xml:space="preserve"> </w:t>
      </w:r>
      <w:r>
        <w:t>March</w:t>
      </w:r>
      <w:r>
        <w:rPr>
          <w:spacing w:val="-4"/>
        </w:rPr>
        <w:t xml:space="preserve"> </w:t>
      </w:r>
      <w:r>
        <w:t xml:space="preserve">2025) by the Hon. Justice </w:t>
      </w:r>
      <w:proofErr w:type="spellStart"/>
      <w:r>
        <w:t>Zisengwe</w:t>
      </w:r>
      <w:proofErr w:type="spellEnd"/>
      <w:r>
        <w:t>. Th</w:t>
      </w:r>
      <w:r>
        <w:t>e</w:t>
      </w:r>
      <w:r>
        <w:rPr>
          <w:spacing w:val="-3"/>
        </w:rPr>
        <w:t xml:space="preserve"> </w:t>
      </w:r>
      <w:r>
        <w:t>Court</w:t>
      </w:r>
      <w:r>
        <w:rPr>
          <w:spacing w:val="-3"/>
        </w:rPr>
        <w:t xml:space="preserve"> </w:t>
      </w:r>
      <w:r>
        <w:t>declared</w:t>
      </w:r>
      <w:r>
        <w:rPr>
          <w:spacing w:val="-3"/>
        </w:rPr>
        <w:t xml:space="preserve"> </w:t>
      </w:r>
      <w:r>
        <w:t>that</w:t>
      </w:r>
      <w:r>
        <w:rPr>
          <w:spacing w:val="-3"/>
        </w:rPr>
        <w:t xml:space="preserve"> </w:t>
      </w:r>
      <w:r>
        <w:t>the</w:t>
      </w:r>
      <w:r>
        <w:rPr>
          <w:spacing w:val="-3"/>
        </w:rPr>
        <w:t xml:space="preserve"> </w:t>
      </w:r>
      <w:r>
        <w:t>purported</w:t>
      </w:r>
      <w:r>
        <w:rPr>
          <w:spacing w:val="-3"/>
        </w:rPr>
        <w:t xml:space="preserve"> </w:t>
      </w:r>
      <w:r>
        <w:t>termination</w:t>
      </w:r>
      <w:r>
        <w:rPr>
          <w:spacing w:val="-3"/>
        </w:rPr>
        <w:t xml:space="preserve"> </w:t>
      </w:r>
      <w:r>
        <w:t>of</w:t>
      </w:r>
      <w:r>
        <w:rPr>
          <w:spacing w:val="-3"/>
        </w:rPr>
        <w:t xml:space="preserve"> </w:t>
      </w:r>
      <w:r>
        <w:t>the</w:t>
      </w:r>
      <w:r>
        <w:rPr>
          <w:spacing w:val="-3"/>
        </w:rPr>
        <w:t xml:space="preserve"> </w:t>
      </w:r>
      <w:r>
        <w:t>Tribute</w:t>
      </w:r>
      <w:r>
        <w:rPr>
          <w:spacing w:val="-4"/>
        </w:rPr>
        <w:t xml:space="preserve"> </w:t>
      </w:r>
      <w:r>
        <w:t>Agreement</w:t>
      </w:r>
      <w:r>
        <w:rPr>
          <w:spacing w:val="-3"/>
        </w:rPr>
        <w:t xml:space="preserve"> </w:t>
      </w:r>
      <w:r>
        <w:t>by</w:t>
      </w:r>
      <w:r>
        <w:rPr>
          <w:spacing w:val="-3"/>
        </w:rPr>
        <w:t xml:space="preserve"> </w:t>
      </w:r>
      <w:r>
        <w:t>Falcon Gold was null and void, effectively restoring the Applicant’s position under the Tribute Agreement as he sees it.</w:t>
      </w:r>
    </w:p>
    <w:p w:rsidR="00736226" w:rsidRDefault="00736226">
      <w:pPr>
        <w:pStyle w:val="BodyText"/>
        <w:spacing w:before="6"/>
      </w:pPr>
    </w:p>
    <w:p w:rsidR="00736226" w:rsidRDefault="005F58F8">
      <w:pPr>
        <w:pStyle w:val="Heading2"/>
        <w:numPr>
          <w:ilvl w:val="1"/>
          <w:numId w:val="2"/>
        </w:numPr>
        <w:tabs>
          <w:tab w:val="left" w:pos="1103"/>
        </w:tabs>
      </w:pPr>
      <w:r>
        <w:rPr>
          <w:spacing w:val="-6"/>
        </w:rPr>
        <w:t>Occupation</w:t>
      </w:r>
      <w:r>
        <w:rPr>
          <w:spacing w:val="-9"/>
        </w:rPr>
        <w:t xml:space="preserve"> </w:t>
      </w:r>
      <w:r>
        <w:rPr>
          <w:spacing w:val="-6"/>
        </w:rPr>
        <w:t>by</w:t>
      </w:r>
      <w:r>
        <w:rPr>
          <w:spacing w:val="-9"/>
        </w:rPr>
        <w:t xml:space="preserve"> </w:t>
      </w:r>
      <w:r>
        <w:rPr>
          <w:spacing w:val="-6"/>
        </w:rPr>
        <w:t>1st</w:t>
      </w:r>
      <w:r>
        <w:rPr>
          <w:spacing w:val="-9"/>
        </w:rPr>
        <w:t xml:space="preserve"> </w:t>
      </w:r>
      <w:r>
        <w:rPr>
          <w:spacing w:val="-6"/>
        </w:rPr>
        <w:t>to</w:t>
      </w:r>
      <w:r>
        <w:rPr>
          <w:spacing w:val="-9"/>
        </w:rPr>
        <w:t xml:space="preserve"> </w:t>
      </w:r>
      <w:r>
        <w:rPr>
          <w:spacing w:val="-6"/>
        </w:rPr>
        <w:t>6th</w:t>
      </w:r>
      <w:r>
        <w:rPr>
          <w:spacing w:val="-9"/>
        </w:rPr>
        <w:t xml:space="preserve"> </w:t>
      </w:r>
      <w:r>
        <w:rPr>
          <w:spacing w:val="-6"/>
        </w:rPr>
        <w:t>Respondents</w:t>
      </w:r>
    </w:p>
    <w:p w:rsidR="00736226" w:rsidRDefault="005F58F8">
      <w:pPr>
        <w:pStyle w:val="BodyText"/>
        <w:spacing w:before="1"/>
        <w:ind w:left="743"/>
      </w:pPr>
      <w:r>
        <w:t>While</w:t>
      </w:r>
      <w:r>
        <w:rPr>
          <w:spacing w:val="-4"/>
        </w:rPr>
        <w:t xml:space="preserve"> </w:t>
      </w:r>
      <w:r>
        <w:t>that</w:t>
      </w:r>
      <w:r>
        <w:rPr>
          <w:spacing w:val="-3"/>
        </w:rPr>
        <w:t xml:space="preserve"> </w:t>
      </w:r>
      <w:r>
        <w:t>litigation</w:t>
      </w:r>
      <w:r>
        <w:rPr>
          <w:spacing w:val="-3"/>
        </w:rPr>
        <w:t xml:space="preserve"> </w:t>
      </w:r>
      <w:r>
        <w:t>was</w:t>
      </w:r>
      <w:r>
        <w:rPr>
          <w:spacing w:val="-4"/>
        </w:rPr>
        <w:t xml:space="preserve"> </w:t>
      </w:r>
      <w:r>
        <w:t>ongoing,</w:t>
      </w:r>
      <w:r>
        <w:rPr>
          <w:spacing w:val="-3"/>
        </w:rPr>
        <w:t xml:space="preserve"> </w:t>
      </w:r>
      <w:r>
        <w:t>around</w:t>
      </w:r>
      <w:r>
        <w:rPr>
          <w:spacing w:val="-3"/>
        </w:rPr>
        <w:t xml:space="preserve"> </w:t>
      </w:r>
      <w:r>
        <w:t>August</w:t>
      </w:r>
      <w:r>
        <w:rPr>
          <w:spacing w:val="-14"/>
        </w:rPr>
        <w:t xml:space="preserve"> </w:t>
      </w:r>
      <w:r>
        <w:t>2024,</w:t>
      </w:r>
      <w:r>
        <w:rPr>
          <w:spacing w:val="-3"/>
        </w:rPr>
        <w:t xml:space="preserve"> </w:t>
      </w:r>
      <w:r>
        <w:t>the</w:t>
      </w:r>
      <w:r>
        <w:rPr>
          <w:spacing w:val="-4"/>
        </w:rPr>
        <w:t xml:space="preserve"> </w:t>
      </w:r>
      <w:r>
        <w:t>1st</w:t>
      </w:r>
      <w:r>
        <w:rPr>
          <w:spacing w:val="-4"/>
        </w:rPr>
        <w:t xml:space="preserve"> </w:t>
      </w:r>
      <w:r>
        <w:t>to</w:t>
      </w:r>
      <w:r>
        <w:rPr>
          <w:spacing w:val="-3"/>
        </w:rPr>
        <w:t xml:space="preserve"> </w:t>
      </w:r>
      <w:r>
        <w:t>the</w:t>
      </w:r>
      <w:r>
        <w:rPr>
          <w:spacing w:val="-3"/>
        </w:rPr>
        <w:t xml:space="preserve"> </w:t>
      </w:r>
      <w:r>
        <w:t>6th</w:t>
      </w:r>
      <w:r>
        <w:rPr>
          <w:spacing w:val="-3"/>
        </w:rPr>
        <w:t xml:space="preserve"> </w:t>
      </w:r>
      <w:r>
        <w:t xml:space="preserve">Respondents took occupation of at least two of the </w:t>
      </w:r>
      <w:proofErr w:type="spellStart"/>
      <w:r>
        <w:t>Roly</w:t>
      </w:r>
      <w:proofErr w:type="spellEnd"/>
      <w:r>
        <w:t xml:space="preserve"> claims (</w:t>
      </w:r>
      <w:proofErr w:type="spellStart"/>
      <w:r>
        <w:t>Roly</w:t>
      </w:r>
      <w:proofErr w:type="spellEnd"/>
      <w:r>
        <w:rPr>
          <w:spacing w:val="-11"/>
        </w:rPr>
        <w:t xml:space="preserve"> </w:t>
      </w:r>
      <w:r>
        <w:t xml:space="preserve">11 and </w:t>
      </w:r>
      <w:proofErr w:type="spellStart"/>
      <w:r>
        <w:t>Roly</w:t>
      </w:r>
      <w:proofErr w:type="spellEnd"/>
      <w:r>
        <w:rPr>
          <w:spacing w:val="-11"/>
        </w:rPr>
        <w:t xml:space="preserve"> </w:t>
      </w:r>
      <w:r>
        <w:t>12). The 1st and 6th Respondents contend that Falcon Gold had already sold those mining locations to the 6th</w:t>
      </w:r>
      <w:r>
        <w:rPr>
          <w:spacing w:val="-4"/>
        </w:rPr>
        <w:t xml:space="preserve"> </w:t>
      </w:r>
      <w:r>
        <w:t>Respondent (</w:t>
      </w:r>
      <w:proofErr w:type="spellStart"/>
      <w:r>
        <w:t>S</w:t>
      </w:r>
      <w:r>
        <w:t>hurugwi</w:t>
      </w:r>
      <w:proofErr w:type="spellEnd"/>
      <w:r>
        <w:t xml:space="preserve"> Community Empowerment Trust), and that the lawful transfer was in progress.</w:t>
      </w:r>
    </w:p>
    <w:p w:rsidR="00736226" w:rsidRDefault="00736226">
      <w:pPr>
        <w:pStyle w:val="BodyText"/>
        <w:spacing w:before="6"/>
      </w:pPr>
    </w:p>
    <w:p w:rsidR="00736226" w:rsidRDefault="005F58F8">
      <w:pPr>
        <w:pStyle w:val="Heading2"/>
        <w:numPr>
          <w:ilvl w:val="1"/>
          <w:numId w:val="2"/>
        </w:numPr>
        <w:tabs>
          <w:tab w:val="left" w:pos="1103"/>
        </w:tabs>
      </w:pPr>
      <w:r>
        <w:rPr>
          <w:spacing w:val="-8"/>
        </w:rPr>
        <w:t>Attempts</w:t>
      </w:r>
      <w:r>
        <w:rPr>
          <w:spacing w:val="-1"/>
        </w:rPr>
        <w:t xml:space="preserve"> </w:t>
      </w:r>
      <w:r>
        <w:rPr>
          <w:spacing w:val="-8"/>
        </w:rPr>
        <w:t>to</w:t>
      </w:r>
      <w:r>
        <w:t xml:space="preserve"> </w:t>
      </w:r>
      <w:r>
        <w:rPr>
          <w:spacing w:val="-8"/>
        </w:rPr>
        <w:t>Engage</w:t>
      </w:r>
      <w:r>
        <w:rPr>
          <w:spacing w:val="-1"/>
        </w:rPr>
        <w:t xml:space="preserve"> </w:t>
      </w:r>
      <w:r>
        <w:rPr>
          <w:spacing w:val="-8"/>
        </w:rPr>
        <w:t>Authorities</w:t>
      </w:r>
    </w:p>
    <w:p w:rsidR="00736226" w:rsidRDefault="005F58F8">
      <w:pPr>
        <w:pStyle w:val="BodyText"/>
        <w:ind w:left="743" w:right="77"/>
      </w:pPr>
      <w:r>
        <w:t>The Applicant lodged various reports with the 8th Respondent (ZRP) alleging unlawful occupation, vandalism, and threats of violence. In Janu</w:t>
      </w:r>
      <w:r>
        <w:t>ary</w:t>
      </w:r>
      <w:r>
        <w:rPr>
          <w:spacing w:val="-1"/>
        </w:rPr>
        <w:t xml:space="preserve"> </w:t>
      </w:r>
      <w:r>
        <w:t>2025, the 7th Respondent’s office (Provincial Mining Director) suggested that if the Applicant sought</w:t>
      </w:r>
      <w:r>
        <w:rPr>
          <w:spacing w:val="-3"/>
        </w:rPr>
        <w:t xml:space="preserve"> </w:t>
      </w:r>
      <w:r>
        <w:t>eviction</w:t>
      </w:r>
      <w:r>
        <w:rPr>
          <w:spacing w:val="-3"/>
        </w:rPr>
        <w:t xml:space="preserve"> </w:t>
      </w:r>
      <w:r>
        <w:t>or</w:t>
      </w:r>
      <w:r>
        <w:rPr>
          <w:spacing w:val="-3"/>
        </w:rPr>
        <w:t xml:space="preserve"> </w:t>
      </w:r>
      <w:r>
        <w:t>cessation</w:t>
      </w:r>
      <w:r>
        <w:rPr>
          <w:spacing w:val="-3"/>
        </w:rPr>
        <w:t xml:space="preserve"> </w:t>
      </w:r>
      <w:r>
        <w:t>of</w:t>
      </w:r>
      <w:r>
        <w:rPr>
          <w:spacing w:val="-3"/>
        </w:rPr>
        <w:t xml:space="preserve"> </w:t>
      </w:r>
      <w:r>
        <w:t>mining</w:t>
      </w:r>
      <w:r>
        <w:rPr>
          <w:spacing w:val="-3"/>
        </w:rPr>
        <w:t xml:space="preserve"> </w:t>
      </w:r>
      <w:r>
        <w:t>activities,</w:t>
      </w:r>
      <w:r>
        <w:rPr>
          <w:spacing w:val="-3"/>
        </w:rPr>
        <w:t xml:space="preserve"> </w:t>
      </w:r>
      <w:r>
        <w:t>he</w:t>
      </w:r>
      <w:r>
        <w:rPr>
          <w:spacing w:val="-3"/>
        </w:rPr>
        <w:t xml:space="preserve"> </w:t>
      </w:r>
      <w:r>
        <w:t>might</w:t>
      </w:r>
      <w:r>
        <w:rPr>
          <w:spacing w:val="-3"/>
        </w:rPr>
        <w:t xml:space="preserve"> </w:t>
      </w:r>
      <w:r>
        <w:t>have</w:t>
      </w:r>
      <w:r>
        <w:rPr>
          <w:spacing w:val="-3"/>
        </w:rPr>
        <w:t xml:space="preserve"> </w:t>
      </w:r>
      <w:r>
        <w:t>to</w:t>
      </w:r>
      <w:r>
        <w:rPr>
          <w:spacing w:val="-3"/>
        </w:rPr>
        <w:t xml:space="preserve"> </w:t>
      </w:r>
      <w:r>
        <w:t>approach</w:t>
      </w:r>
      <w:r>
        <w:rPr>
          <w:spacing w:val="-3"/>
        </w:rPr>
        <w:t xml:space="preserve"> </w:t>
      </w:r>
      <w:r>
        <w:t>the</w:t>
      </w:r>
      <w:r>
        <w:rPr>
          <w:spacing w:val="-3"/>
        </w:rPr>
        <w:t xml:space="preserve"> </w:t>
      </w:r>
      <w:r>
        <w:t xml:space="preserve">Court on an urgent basis. The Applicant counters that he was constrained to </w:t>
      </w:r>
      <w:r>
        <w:t>wait until the finalization of his dispute with Falcon Gold Zimbabwe</w:t>
      </w:r>
      <w:r>
        <w:rPr>
          <w:spacing w:val="-3"/>
        </w:rPr>
        <w:t xml:space="preserve"> </w:t>
      </w:r>
      <w:r>
        <w:t>Ltd, which had a bearing on whether there was a valid and extant Tribute Agreement.</w:t>
      </w:r>
    </w:p>
    <w:p w:rsidR="00736226" w:rsidRDefault="00736226">
      <w:pPr>
        <w:pStyle w:val="BodyText"/>
        <w:spacing w:before="6"/>
      </w:pPr>
    </w:p>
    <w:p w:rsidR="00736226" w:rsidRDefault="005F58F8">
      <w:pPr>
        <w:pStyle w:val="Heading2"/>
        <w:numPr>
          <w:ilvl w:val="1"/>
          <w:numId w:val="2"/>
        </w:numPr>
        <w:tabs>
          <w:tab w:val="left" w:pos="1103"/>
        </w:tabs>
        <w:spacing w:before="1"/>
      </w:pPr>
      <w:r>
        <w:rPr>
          <w:w w:val="90"/>
        </w:rPr>
        <w:t>Subsequent</w:t>
      </w:r>
      <w:r>
        <w:rPr>
          <w:spacing w:val="35"/>
        </w:rPr>
        <w:t xml:space="preserve"> </w:t>
      </w:r>
      <w:r>
        <w:rPr>
          <w:spacing w:val="-2"/>
        </w:rPr>
        <w:t>Events</w:t>
      </w:r>
    </w:p>
    <w:p w:rsidR="00736226" w:rsidRDefault="005F58F8">
      <w:pPr>
        <w:pStyle w:val="BodyText"/>
        <w:spacing w:before="1"/>
        <w:ind w:left="743"/>
      </w:pPr>
      <w:r>
        <w:t>The</w:t>
      </w:r>
      <w:r>
        <w:rPr>
          <w:spacing w:val="-4"/>
        </w:rPr>
        <w:t xml:space="preserve"> </w:t>
      </w:r>
      <w:r>
        <w:t>Applicant’s</w:t>
      </w:r>
      <w:r>
        <w:rPr>
          <w:spacing w:val="-5"/>
        </w:rPr>
        <w:t xml:space="preserve"> </w:t>
      </w:r>
      <w:r>
        <w:t>application</w:t>
      </w:r>
      <w:r>
        <w:rPr>
          <w:spacing w:val="-4"/>
        </w:rPr>
        <w:t xml:space="preserve"> </w:t>
      </w:r>
      <w:r>
        <w:t>for</w:t>
      </w:r>
      <w:r>
        <w:rPr>
          <w:spacing w:val="-4"/>
        </w:rPr>
        <w:t xml:space="preserve"> </w:t>
      </w:r>
      <w:r>
        <w:t>declaratory</w:t>
      </w:r>
      <w:r>
        <w:rPr>
          <w:spacing w:val="-4"/>
        </w:rPr>
        <w:t xml:space="preserve"> </w:t>
      </w:r>
      <w:r>
        <w:t>relief</w:t>
      </w:r>
      <w:r>
        <w:rPr>
          <w:spacing w:val="-4"/>
        </w:rPr>
        <w:t xml:space="preserve"> </w:t>
      </w:r>
      <w:r>
        <w:t>(HCMSC</w:t>
      </w:r>
      <w:r>
        <w:rPr>
          <w:spacing w:val="-15"/>
        </w:rPr>
        <w:t xml:space="preserve"> </w:t>
      </w:r>
      <w:r>
        <w:t>156/24)</w:t>
      </w:r>
      <w:r>
        <w:rPr>
          <w:spacing w:val="-4"/>
        </w:rPr>
        <w:t xml:space="preserve"> </w:t>
      </w:r>
      <w:r>
        <w:t>was</w:t>
      </w:r>
      <w:r>
        <w:rPr>
          <w:spacing w:val="-5"/>
        </w:rPr>
        <w:t xml:space="preserve"> </w:t>
      </w:r>
      <w:r>
        <w:t xml:space="preserve">eventually decided in his </w:t>
      </w:r>
      <w:proofErr w:type="spellStart"/>
      <w:r>
        <w:t>favour</w:t>
      </w:r>
      <w:proofErr w:type="spellEnd"/>
      <w:r>
        <w:t>, with the Court ruling that Falcon Gold’s cancellation was unlawful. The Applicant then proceeded to lodge this present urgent chamber application for an interdict, contending that it was only after the 27</w:t>
      </w:r>
      <w:r>
        <w:rPr>
          <w:spacing w:val="-3"/>
        </w:rPr>
        <w:t xml:space="preserve"> </w:t>
      </w:r>
      <w:r>
        <w:t>March</w:t>
      </w:r>
      <w:r>
        <w:rPr>
          <w:spacing w:val="-3"/>
        </w:rPr>
        <w:t xml:space="preserve"> </w:t>
      </w:r>
      <w:r>
        <w:t>2025 issuan</w:t>
      </w:r>
      <w:r>
        <w:t>ce of the order that his right to remove or evict the 1st</w:t>
      </w:r>
      <w:r>
        <w:rPr>
          <w:spacing w:val="-4"/>
        </w:rPr>
        <w:t xml:space="preserve"> </w:t>
      </w:r>
      <w:r>
        <w:t>to</w:t>
      </w:r>
      <w:r>
        <w:rPr>
          <w:spacing w:val="-4"/>
        </w:rPr>
        <w:t xml:space="preserve"> </w:t>
      </w:r>
      <w:r>
        <w:t>6th Respondents became crystallized.</w:t>
      </w:r>
    </w:p>
    <w:p w:rsidR="00736226" w:rsidRDefault="00736226">
      <w:pPr>
        <w:pStyle w:val="BodyText"/>
        <w:spacing w:before="6"/>
      </w:pPr>
    </w:p>
    <w:p w:rsidR="00736226" w:rsidRDefault="005F58F8">
      <w:pPr>
        <w:pStyle w:val="BodyText"/>
        <w:ind w:left="743" w:right="23"/>
      </w:pPr>
      <w:r>
        <w:t>For their part, the 1st to the 6th Respondents maintain that the Applicant has been aware of their activities and presence in the mine since August</w:t>
      </w:r>
      <w:r>
        <w:rPr>
          <w:spacing w:val="-4"/>
        </w:rPr>
        <w:t xml:space="preserve"> </w:t>
      </w:r>
      <w:r>
        <w:t xml:space="preserve">2024 and </w:t>
      </w:r>
      <w:r>
        <w:t>that any alleged urgency now is self-induced. They also raise additional points in limine, among them the alleged non-joinder of Falcon Gold Zimbabwe</w:t>
      </w:r>
      <w:r>
        <w:rPr>
          <w:spacing w:val="-10"/>
        </w:rPr>
        <w:t xml:space="preserve"> </w:t>
      </w:r>
      <w:r>
        <w:t>Ltd, material disputes of</w:t>
      </w:r>
      <w:r>
        <w:rPr>
          <w:spacing w:val="-3"/>
        </w:rPr>
        <w:t xml:space="preserve"> </w:t>
      </w:r>
      <w:r>
        <w:t>fact,</w:t>
      </w:r>
      <w:r>
        <w:rPr>
          <w:spacing w:val="-3"/>
        </w:rPr>
        <w:t xml:space="preserve"> </w:t>
      </w:r>
      <w:r>
        <w:t>and</w:t>
      </w:r>
      <w:r>
        <w:rPr>
          <w:spacing w:val="-3"/>
        </w:rPr>
        <w:t xml:space="preserve"> </w:t>
      </w:r>
      <w:r>
        <w:t>the</w:t>
      </w:r>
      <w:r>
        <w:rPr>
          <w:spacing w:val="-3"/>
        </w:rPr>
        <w:t xml:space="preserve"> </w:t>
      </w:r>
      <w:r>
        <w:t>assertion</w:t>
      </w:r>
      <w:r>
        <w:rPr>
          <w:spacing w:val="-3"/>
        </w:rPr>
        <w:t xml:space="preserve"> </w:t>
      </w:r>
      <w:r>
        <w:t>that</w:t>
      </w:r>
      <w:r>
        <w:rPr>
          <w:spacing w:val="-3"/>
        </w:rPr>
        <w:t xml:space="preserve"> </w:t>
      </w:r>
      <w:r>
        <w:t>the</w:t>
      </w:r>
      <w:r>
        <w:rPr>
          <w:spacing w:val="-3"/>
        </w:rPr>
        <w:t xml:space="preserve"> </w:t>
      </w:r>
      <w:r>
        <w:t>Applicant</w:t>
      </w:r>
      <w:r>
        <w:rPr>
          <w:spacing w:val="-3"/>
        </w:rPr>
        <w:t xml:space="preserve"> </w:t>
      </w:r>
      <w:r>
        <w:t>has</w:t>
      </w:r>
      <w:r>
        <w:rPr>
          <w:spacing w:val="-4"/>
        </w:rPr>
        <w:t xml:space="preserve"> </w:t>
      </w:r>
      <w:r>
        <w:t>not</w:t>
      </w:r>
      <w:r>
        <w:rPr>
          <w:spacing w:val="-3"/>
        </w:rPr>
        <w:t xml:space="preserve"> </w:t>
      </w:r>
      <w:r>
        <w:t>satisfied</w:t>
      </w:r>
      <w:r>
        <w:rPr>
          <w:spacing w:val="-4"/>
        </w:rPr>
        <w:t xml:space="preserve"> </w:t>
      </w:r>
      <w:r>
        <w:t>the</w:t>
      </w:r>
      <w:r>
        <w:rPr>
          <w:spacing w:val="-3"/>
        </w:rPr>
        <w:t xml:space="preserve"> </w:t>
      </w:r>
      <w:r>
        <w:t>standard</w:t>
      </w:r>
      <w:r>
        <w:rPr>
          <w:spacing w:val="-3"/>
        </w:rPr>
        <w:t xml:space="preserve"> </w:t>
      </w:r>
      <w:r>
        <w:t>requir</w:t>
      </w:r>
      <w:r>
        <w:t>ements for an interim interdict.</w:t>
      </w:r>
    </w:p>
    <w:p w:rsidR="00736226" w:rsidRDefault="00736226">
      <w:pPr>
        <w:pStyle w:val="BodyText"/>
        <w:spacing w:before="6"/>
      </w:pPr>
    </w:p>
    <w:p w:rsidR="00736226" w:rsidRDefault="005F58F8">
      <w:pPr>
        <w:pStyle w:val="Heading2"/>
        <w:numPr>
          <w:ilvl w:val="0"/>
          <w:numId w:val="2"/>
        </w:numPr>
        <w:tabs>
          <w:tab w:val="left" w:pos="743"/>
        </w:tabs>
      </w:pPr>
      <w:r>
        <w:rPr>
          <w:spacing w:val="-6"/>
        </w:rPr>
        <w:t>Points</w:t>
      </w:r>
      <w:r>
        <w:rPr>
          <w:spacing w:val="-9"/>
        </w:rPr>
        <w:t xml:space="preserve"> </w:t>
      </w:r>
      <w:r>
        <w:rPr>
          <w:spacing w:val="-6"/>
        </w:rPr>
        <w:t>in</w:t>
      </w:r>
      <w:r>
        <w:rPr>
          <w:spacing w:val="-8"/>
        </w:rPr>
        <w:t xml:space="preserve"> </w:t>
      </w:r>
      <w:r>
        <w:rPr>
          <w:spacing w:val="-6"/>
        </w:rPr>
        <w:t>Limine</w:t>
      </w:r>
    </w:p>
    <w:p w:rsidR="00736226" w:rsidRDefault="00736226">
      <w:pPr>
        <w:pStyle w:val="BodyText"/>
        <w:spacing w:before="4"/>
        <w:rPr>
          <w:b/>
        </w:rPr>
      </w:pPr>
    </w:p>
    <w:p w:rsidR="00736226" w:rsidRDefault="005F58F8">
      <w:pPr>
        <w:pStyle w:val="BodyText"/>
        <w:ind w:left="743" w:right="77"/>
      </w:pPr>
      <w:r>
        <w:t>The</w:t>
      </w:r>
      <w:r>
        <w:rPr>
          <w:spacing w:val="-3"/>
        </w:rPr>
        <w:t xml:space="preserve"> </w:t>
      </w:r>
      <w:r>
        <w:t>1st</w:t>
      </w:r>
      <w:r>
        <w:rPr>
          <w:spacing w:val="-3"/>
        </w:rPr>
        <w:t xml:space="preserve"> </w:t>
      </w:r>
      <w:r>
        <w:t>to</w:t>
      </w:r>
      <w:r>
        <w:rPr>
          <w:spacing w:val="-3"/>
        </w:rPr>
        <w:t xml:space="preserve"> </w:t>
      </w:r>
      <w:r>
        <w:t>the</w:t>
      </w:r>
      <w:r>
        <w:rPr>
          <w:spacing w:val="-3"/>
        </w:rPr>
        <w:t xml:space="preserve"> </w:t>
      </w:r>
      <w:r>
        <w:t>6th</w:t>
      </w:r>
      <w:r>
        <w:rPr>
          <w:spacing w:val="-3"/>
        </w:rPr>
        <w:t xml:space="preserve"> </w:t>
      </w:r>
      <w:r>
        <w:t>Respondents</w:t>
      </w:r>
      <w:r>
        <w:rPr>
          <w:spacing w:val="-4"/>
        </w:rPr>
        <w:t xml:space="preserve"> </w:t>
      </w:r>
      <w:r>
        <w:t>raise</w:t>
      </w:r>
      <w:r>
        <w:rPr>
          <w:spacing w:val="-3"/>
        </w:rPr>
        <w:t xml:space="preserve"> </w:t>
      </w:r>
      <w:r>
        <w:t>several</w:t>
      </w:r>
      <w:r>
        <w:rPr>
          <w:spacing w:val="-3"/>
        </w:rPr>
        <w:t xml:space="preserve"> </w:t>
      </w:r>
      <w:r>
        <w:t>preliminary</w:t>
      </w:r>
      <w:r>
        <w:rPr>
          <w:spacing w:val="-3"/>
        </w:rPr>
        <w:t xml:space="preserve"> </w:t>
      </w:r>
      <w:r>
        <w:t>points.</w:t>
      </w:r>
      <w:r>
        <w:rPr>
          <w:spacing w:val="-3"/>
        </w:rPr>
        <w:t xml:space="preserve"> </w:t>
      </w:r>
      <w:r>
        <w:t>Most</w:t>
      </w:r>
      <w:r>
        <w:rPr>
          <w:spacing w:val="-3"/>
        </w:rPr>
        <w:t xml:space="preserve"> </w:t>
      </w:r>
      <w:r>
        <w:t>germane</w:t>
      </w:r>
      <w:r>
        <w:rPr>
          <w:spacing w:val="-4"/>
        </w:rPr>
        <w:t xml:space="preserve"> </w:t>
      </w:r>
      <w:r>
        <w:t>to</w:t>
      </w:r>
      <w:r>
        <w:rPr>
          <w:spacing w:val="-3"/>
        </w:rPr>
        <w:t xml:space="preserve"> </w:t>
      </w:r>
      <w:r>
        <w:t>the present judgment—given the structure of urgent applications in our courts—is the issue of urgency. As the well-known principle goes, if the matter does not meet the</w:t>
      </w:r>
    </w:p>
    <w:p w:rsidR="00736226" w:rsidRDefault="00736226">
      <w:pPr>
        <w:pStyle w:val="BodyText"/>
        <w:sectPr w:rsidR="00736226">
          <w:pgSz w:w="11910" w:h="16840"/>
          <w:pgMar w:top="1360" w:right="1417" w:bottom="280" w:left="1417" w:header="720" w:footer="720" w:gutter="0"/>
          <w:cols w:space="720"/>
        </w:sectPr>
      </w:pPr>
    </w:p>
    <w:p w:rsidR="00736226" w:rsidRDefault="005F58F8">
      <w:pPr>
        <w:pStyle w:val="BodyText"/>
        <w:spacing w:before="62"/>
        <w:ind w:left="743" w:right="62"/>
      </w:pPr>
      <w:proofErr w:type="gramStart"/>
      <w:r>
        <w:lastRenderedPageBreak/>
        <w:t>threshold</w:t>
      </w:r>
      <w:proofErr w:type="gramEnd"/>
      <w:r>
        <w:t xml:space="preserve"> of urgency, the Court will not consider the further merits, and</w:t>
      </w:r>
      <w:r>
        <w:t xml:space="preserve"> the application</w:t>
      </w:r>
      <w:r>
        <w:rPr>
          <w:spacing w:val="-3"/>
        </w:rPr>
        <w:t xml:space="preserve"> </w:t>
      </w:r>
      <w:r>
        <w:t>would</w:t>
      </w:r>
      <w:r>
        <w:rPr>
          <w:spacing w:val="-3"/>
        </w:rPr>
        <w:t xml:space="preserve"> </w:t>
      </w:r>
      <w:r>
        <w:t>ordinarily</w:t>
      </w:r>
      <w:r>
        <w:rPr>
          <w:spacing w:val="-3"/>
        </w:rPr>
        <w:t xml:space="preserve"> </w:t>
      </w:r>
      <w:r>
        <w:t>be</w:t>
      </w:r>
      <w:r>
        <w:rPr>
          <w:spacing w:val="-3"/>
        </w:rPr>
        <w:t xml:space="preserve"> </w:t>
      </w:r>
      <w:r>
        <w:t>struck</w:t>
      </w:r>
      <w:r>
        <w:rPr>
          <w:spacing w:val="-3"/>
        </w:rPr>
        <w:t xml:space="preserve"> </w:t>
      </w:r>
      <w:r>
        <w:t>off</w:t>
      </w:r>
      <w:r>
        <w:rPr>
          <w:spacing w:val="-3"/>
        </w:rPr>
        <w:t xml:space="preserve"> </w:t>
      </w:r>
      <w:r>
        <w:t>or</w:t>
      </w:r>
      <w:r>
        <w:rPr>
          <w:spacing w:val="-3"/>
        </w:rPr>
        <w:t xml:space="preserve"> </w:t>
      </w:r>
      <w:r>
        <w:t>removed</w:t>
      </w:r>
      <w:r>
        <w:rPr>
          <w:spacing w:val="-3"/>
        </w:rPr>
        <w:t xml:space="preserve"> </w:t>
      </w:r>
      <w:r>
        <w:t>from</w:t>
      </w:r>
      <w:r>
        <w:rPr>
          <w:spacing w:val="-3"/>
        </w:rPr>
        <w:t xml:space="preserve"> </w:t>
      </w:r>
      <w:r>
        <w:t>the</w:t>
      </w:r>
      <w:r>
        <w:rPr>
          <w:spacing w:val="-3"/>
        </w:rPr>
        <w:t xml:space="preserve"> </w:t>
      </w:r>
      <w:r>
        <w:t>roll</w:t>
      </w:r>
      <w:r>
        <w:rPr>
          <w:spacing w:val="-4"/>
        </w:rPr>
        <w:t xml:space="preserve"> </w:t>
      </w:r>
      <w:r>
        <w:t>of</w:t>
      </w:r>
      <w:r>
        <w:rPr>
          <w:spacing w:val="-3"/>
        </w:rPr>
        <w:t xml:space="preserve"> </w:t>
      </w:r>
      <w:r>
        <w:t>urgent</w:t>
      </w:r>
      <w:r>
        <w:rPr>
          <w:spacing w:val="-3"/>
        </w:rPr>
        <w:t xml:space="preserve"> </w:t>
      </w:r>
      <w:r>
        <w:t>matters.</w:t>
      </w:r>
    </w:p>
    <w:p w:rsidR="00736226" w:rsidRDefault="00736226">
      <w:pPr>
        <w:pStyle w:val="BodyText"/>
        <w:spacing w:before="4"/>
      </w:pPr>
    </w:p>
    <w:p w:rsidR="00736226" w:rsidRDefault="005F58F8">
      <w:pPr>
        <w:pStyle w:val="BodyText"/>
        <w:ind w:left="743"/>
      </w:pPr>
      <w:r>
        <w:t>They</w:t>
      </w:r>
      <w:r>
        <w:rPr>
          <w:spacing w:val="-1"/>
        </w:rPr>
        <w:t xml:space="preserve"> </w:t>
      </w:r>
      <w:r>
        <w:t>also raised</w:t>
      </w:r>
      <w:r>
        <w:rPr>
          <w:spacing w:val="-1"/>
        </w:rPr>
        <w:t xml:space="preserve"> </w:t>
      </w:r>
      <w:r>
        <w:t xml:space="preserve">other issues, </w:t>
      </w:r>
      <w:r>
        <w:rPr>
          <w:spacing w:val="-2"/>
        </w:rPr>
        <w:t>including:</w:t>
      </w:r>
    </w:p>
    <w:p w:rsidR="00736226" w:rsidRDefault="00736226">
      <w:pPr>
        <w:pStyle w:val="BodyText"/>
        <w:spacing w:before="5"/>
      </w:pPr>
    </w:p>
    <w:p w:rsidR="00736226" w:rsidRDefault="005F58F8">
      <w:pPr>
        <w:pStyle w:val="BodyText"/>
        <w:ind w:left="1463"/>
      </w:pPr>
      <w:r>
        <w:t>The</w:t>
      </w:r>
      <w:r>
        <w:rPr>
          <w:spacing w:val="-3"/>
        </w:rPr>
        <w:t xml:space="preserve"> </w:t>
      </w:r>
      <w:r>
        <w:t>Respondents</w:t>
      </w:r>
      <w:r>
        <w:rPr>
          <w:spacing w:val="-3"/>
        </w:rPr>
        <w:t xml:space="preserve"> </w:t>
      </w:r>
      <w:r>
        <w:t>argue</w:t>
      </w:r>
      <w:r>
        <w:rPr>
          <w:spacing w:val="-3"/>
        </w:rPr>
        <w:t xml:space="preserve"> </w:t>
      </w:r>
      <w:r>
        <w:t>that</w:t>
      </w:r>
      <w:r>
        <w:rPr>
          <w:spacing w:val="-3"/>
        </w:rPr>
        <w:t xml:space="preserve"> </w:t>
      </w:r>
      <w:r>
        <w:t>Falcon</w:t>
      </w:r>
      <w:r>
        <w:rPr>
          <w:spacing w:val="-3"/>
        </w:rPr>
        <w:t xml:space="preserve"> </w:t>
      </w:r>
      <w:r>
        <w:t>Gold</w:t>
      </w:r>
      <w:r>
        <w:rPr>
          <w:spacing w:val="-3"/>
        </w:rPr>
        <w:t xml:space="preserve"> </w:t>
      </w:r>
      <w:r>
        <w:t>Zimbabwe</w:t>
      </w:r>
      <w:r>
        <w:rPr>
          <w:spacing w:val="-15"/>
        </w:rPr>
        <w:t xml:space="preserve"> </w:t>
      </w:r>
      <w:r>
        <w:t>Ltd</w:t>
      </w:r>
      <w:r>
        <w:rPr>
          <w:spacing w:val="-3"/>
        </w:rPr>
        <w:t xml:space="preserve"> </w:t>
      </w:r>
      <w:r>
        <w:t>was</w:t>
      </w:r>
      <w:r>
        <w:rPr>
          <w:spacing w:val="-4"/>
        </w:rPr>
        <w:t xml:space="preserve"> </w:t>
      </w:r>
      <w:r>
        <w:t>a</w:t>
      </w:r>
      <w:r>
        <w:rPr>
          <w:spacing w:val="-4"/>
        </w:rPr>
        <w:t xml:space="preserve"> </w:t>
      </w:r>
      <w:r>
        <w:t>necessary</w:t>
      </w:r>
      <w:r>
        <w:rPr>
          <w:spacing w:val="-3"/>
        </w:rPr>
        <w:t xml:space="preserve"> </w:t>
      </w:r>
      <w:r>
        <w:t>party to the present proceedings because it purporte</w:t>
      </w:r>
      <w:r>
        <w:t>dly sold the mining locations to the 6th Respondent.</w:t>
      </w:r>
    </w:p>
    <w:p w:rsidR="00736226" w:rsidRDefault="00736226">
      <w:pPr>
        <w:pStyle w:val="BodyText"/>
        <w:spacing w:before="4"/>
      </w:pPr>
    </w:p>
    <w:p w:rsidR="00736226" w:rsidRDefault="005F58F8">
      <w:pPr>
        <w:pStyle w:val="BodyText"/>
        <w:ind w:left="1103" w:right="96"/>
      </w:pPr>
      <w:r>
        <w:t>They</w:t>
      </w:r>
      <w:r>
        <w:rPr>
          <w:spacing w:val="-3"/>
        </w:rPr>
        <w:t xml:space="preserve"> </w:t>
      </w:r>
      <w:r>
        <w:t>further</w:t>
      </w:r>
      <w:r>
        <w:rPr>
          <w:spacing w:val="-3"/>
        </w:rPr>
        <w:t xml:space="preserve"> </w:t>
      </w:r>
      <w:r>
        <w:t>contend</w:t>
      </w:r>
      <w:r>
        <w:rPr>
          <w:spacing w:val="-3"/>
        </w:rPr>
        <w:t xml:space="preserve"> </w:t>
      </w:r>
      <w:r>
        <w:t>that</w:t>
      </w:r>
      <w:r>
        <w:rPr>
          <w:spacing w:val="-4"/>
        </w:rPr>
        <w:t xml:space="preserve"> </w:t>
      </w:r>
      <w:r>
        <w:t>there</w:t>
      </w:r>
      <w:r>
        <w:rPr>
          <w:spacing w:val="-3"/>
        </w:rPr>
        <w:t xml:space="preserve"> </w:t>
      </w:r>
      <w:r>
        <w:t>are</w:t>
      </w:r>
      <w:r>
        <w:rPr>
          <w:spacing w:val="-4"/>
        </w:rPr>
        <w:t xml:space="preserve"> </w:t>
      </w:r>
      <w:r>
        <w:t>material</w:t>
      </w:r>
      <w:r>
        <w:rPr>
          <w:spacing w:val="-4"/>
        </w:rPr>
        <w:t xml:space="preserve"> </w:t>
      </w:r>
      <w:r>
        <w:t>disputes</w:t>
      </w:r>
      <w:r>
        <w:rPr>
          <w:spacing w:val="-4"/>
        </w:rPr>
        <w:t xml:space="preserve"> </w:t>
      </w:r>
      <w:r>
        <w:t>of</w:t>
      </w:r>
      <w:r>
        <w:rPr>
          <w:spacing w:val="-3"/>
        </w:rPr>
        <w:t xml:space="preserve"> </w:t>
      </w:r>
      <w:r>
        <w:t>fact</w:t>
      </w:r>
      <w:r>
        <w:rPr>
          <w:spacing w:val="-3"/>
        </w:rPr>
        <w:t xml:space="preserve"> </w:t>
      </w:r>
      <w:r>
        <w:t>regarding</w:t>
      </w:r>
      <w:r>
        <w:rPr>
          <w:spacing w:val="-3"/>
        </w:rPr>
        <w:t xml:space="preserve"> </w:t>
      </w:r>
      <w:r>
        <w:t>the</w:t>
      </w:r>
      <w:r>
        <w:rPr>
          <w:spacing w:val="-3"/>
        </w:rPr>
        <w:t xml:space="preserve"> </w:t>
      </w:r>
      <w:r>
        <w:t>validity of the Applicant’s Tribute Agreement and ownership rights that cannot be resolved on the papers.</w:t>
      </w:r>
    </w:p>
    <w:p w:rsidR="00736226" w:rsidRDefault="00736226">
      <w:pPr>
        <w:pStyle w:val="BodyText"/>
        <w:spacing w:before="4"/>
      </w:pPr>
    </w:p>
    <w:p w:rsidR="00736226" w:rsidRDefault="005F58F8">
      <w:pPr>
        <w:pStyle w:val="BodyText"/>
        <w:ind w:left="1103" w:right="77" w:firstLine="60"/>
      </w:pPr>
      <w:r>
        <w:t>The</w:t>
      </w:r>
      <w:r>
        <w:rPr>
          <w:spacing w:val="-3"/>
        </w:rPr>
        <w:t xml:space="preserve"> </w:t>
      </w:r>
      <w:r>
        <w:t>Respondents</w:t>
      </w:r>
      <w:r>
        <w:rPr>
          <w:spacing w:val="-4"/>
        </w:rPr>
        <w:t xml:space="preserve"> </w:t>
      </w:r>
      <w:r>
        <w:t>maintain</w:t>
      </w:r>
      <w:r>
        <w:rPr>
          <w:spacing w:val="-4"/>
        </w:rPr>
        <w:t xml:space="preserve"> </w:t>
      </w:r>
      <w:r>
        <w:t>that</w:t>
      </w:r>
      <w:r>
        <w:rPr>
          <w:spacing w:val="-3"/>
        </w:rPr>
        <w:t xml:space="preserve"> </w:t>
      </w:r>
      <w:r>
        <w:t>the</w:t>
      </w:r>
      <w:r>
        <w:rPr>
          <w:spacing w:val="-3"/>
        </w:rPr>
        <w:t xml:space="preserve"> </w:t>
      </w:r>
      <w:r>
        <w:t>Applicant</w:t>
      </w:r>
      <w:r>
        <w:rPr>
          <w:spacing w:val="-3"/>
        </w:rPr>
        <w:t xml:space="preserve"> </w:t>
      </w:r>
      <w:r>
        <w:t>lacks</w:t>
      </w:r>
      <w:r>
        <w:rPr>
          <w:spacing w:val="-4"/>
        </w:rPr>
        <w:t xml:space="preserve"> </w:t>
      </w:r>
      <w:r>
        <w:t>a</w:t>
      </w:r>
      <w:r>
        <w:rPr>
          <w:spacing w:val="-4"/>
        </w:rPr>
        <w:t xml:space="preserve"> </w:t>
      </w:r>
      <w:r>
        <w:t>clear</w:t>
      </w:r>
      <w:r>
        <w:rPr>
          <w:spacing w:val="-3"/>
        </w:rPr>
        <w:t xml:space="preserve"> </w:t>
      </w:r>
      <w:r>
        <w:t>or</w:t>
      </w:r>
      <w:r>
        <w:rPr>
          <w:spacing w:val="-3"/>
        </w:rPr>
        <w:t xml:space="preserve"> </w:t>
      </w:r>
      <w:r>
        <w:t>even</w:t>
      </w:r>
      <w:r>
        <w:rPr>
          <w:spacing w:val="-3"/>
        </w:rPr>
        <w:t xml:space="preserve"> </w:t>
      </w:r>
      <w:r>
        <w:t>a</w:t>
      </w:r>
      <w:r>
        <w:rPr>
          <w:spacing w:val="-4"/>
        </w:rPr>
        <w:t xml:space="preserve"> </w:t>
      </w:r>
      <w:r>
        <w:t>prima</w:t>
      </w:r>
      <w:r>
        <w:rPr>
          <w:spacing w:val="-3"/>
        </w:rPr>
        <w:t xml:space="preserve"> </w:t>
      </w:r>
      <w:r>
        <w:t>facie right, because the relevant agreement was not validly registered or approved in terms of the Mines and Minerals Act.</w:t>
      </w:r>
    </w:p>
    <w:p w:rsidR="00736226" w:rsidRDefault="00736226">
      <w:pPr>
        <w:pStyle w:val="BodyText"/>
        <w:spacing w:before="5"/>
      </w:pPr>
    </w:p>
    <w:p w:rsidR="00736226" w:rsidRDefault="005F58F8">
      <w:pPr>
        <w:pStyle w:val="BodyText"/>
        <w:ind w:left="743" w:right="227"/>
      </w:pPr>
      <w:r>
        <w:t>While</w:t>
      </w:r>
      <w:r>
        <w:rPr>
          <w:spacing w:val="-4"/>
        </w:rPr>
        <w:t xml:space="preserve"> </w:t>
      </w:r>
      <w:r>
        <w:t>these</w:t>
      </w:r>
      <w:r>
        <w:rPr>
          <w:spacing w:val="-3"/>
        </w:rPr>
        <w:t xml:space="preserve"> </w:t>
      </w:r>
      <w:r>
        <w:t>points</w:t>
      </w:r>
      <w:r>
        <w:rPr>
          <w:spacing w:val="-4"/>
        </w:rPr>
        <w:t xml:space="preserve"> </w:t>
      </w:r>
      <w:r>
        <w:t>in</w:t>
      </w:r>
      <w:r>
        <w:rPr>
          <w:spacing w:val="-3"/>
        </w:rPr>
        <w:t xml:space="preserve"> </w:t>
      </w:r>
      <w:r>
        <w:t>limine</w:t>
      </w:r>
      <w:r>
        <w:rPr>
          <w:spacing w:val="-3"/>
        </w:rPr>
        <w:t xml:space="preserve"> </w:t>
      </w:r>
      <w:r>
        <w:t>are</w:t>
      </w:r>
      <w:r>
        <w:rPr>
          <w:spacing w:val="-3"/>
        </w:rPr>
        <w:t xml:space="preserve"> </w:t>
      </w:r>
      <w:r>
        <w:t>potentially</w:t>
      </w:r>
      <w:r>
        <w:rPr>
          <w:spacing w:val="-3"/>
        </w:rPr>
        <w:t xml:space="preserve"> </w:t>
      </w:r>
      <w:r>
        <w:t>dispositive,</w:t>
      </w:r>
      <w:r>
        <w:rPr>
          <w:spacing w:val="-3"/>
        </w:rPr>
        <w:t xml:space="preserve"> </w:t>
      </w:r>
      <w:r>
        <w:t>this</w:t>
      </w:r>
      <w:r>
        <w:rPr>
          <w:spacing w:val="-3"/>
        </w:rPr>
        <w:t xml:space="preserve"> </w:t>
      </w:r>
      <w:r>
        <w:t>judgment</w:t>
      </w:r>
      <w:r>
        <w:rPr>
          <w:spacing w:val="-3"/>
        </w:rPr>
        <w:t xml:space="preserve"> </w:t>
      </w:r>
      <w:r>
        <w:t>wi</w:t>
      </w:r>
      <w:r>
        <w:t>ll</w:t>
      </w:r>
      <w:r>
        <w:rPr>
          <w:spacing w:val="-3"/>
        </w:rPr>
        <w:t xml:space="preserve"> </w:t>
      </w:r>
      <w:r>
        <w:t>focus</w:t>
      </w:r>
      <w:r>
        <w:rPr>
          <w:spacing w:val="-4"/>
        </w:rPr>
        <w:t xml:space="preserve"> </w:t>
      </w:r>
      <w:r>
        <w:t>on the question of urgency, for that alone may determine the fate of this application.</w:t>
      </w:r>
    </w:p>
    <w:p w:rsidR="00736226" w:rsidRDefault="00736226">
      <w:pPr>
        <w:pStyle w:val="BodyText"/>
        <w:spacing w:before="4"/>
      </w:pPr>
    </w:p>
    <w:p w:rsidR="00736226" w:rsidRDefault="005F58F8">
      <w:pPr>
        <w:pStyle w:val="Heading2"/>
        <w:numPr>
          <w:ilvl w:val="0"/>
          <w:numId w:val="2"/>
        </w:numPr>
        <w:tabs>
          <w:tab w:val="left" w:pos="743"/>
        </w:tabs>
      </w:pPr>
      <w:r>
        <w:rPr>
          <w:w w:val="90"/>
        </w:rPr>
        <w:t>Legal</w:t>
      </w:r>
      <w:r>
        <w:rPr>
          <w:spacing w:val="15"/>
        </w:rPr>
        <w:t xml:space="preserve"> </w:t>
      </w:r>
      <w:r>
        <w:rPr>
          <w:w w:val="90"/>
        </w:rPr>
        <w:t>Framework</w:t>
      </w:r>
      <w:r>
        <w:rPr>
          <w:spacing w:val="17"/>
        </w:rPr>
        <w:t xml:space="preserve"> </w:t>
      </w:r>
      <w:r>
        <w:rPr>
          <w:w w:val="90"/>
        </w:rPr>
        <w:t>on</w:t>
      </w:r>
      <w:r>
        <w:rPr>
          <w:spacing w:val="17"/>
        </w:rPr>
        <w:t xml:space="preserve"> </w:t>
      </w:r>
      <w:r>
        <w:rPr>
          <w:spacing w:val="-2"/>
          <w:w w:val="90"/>
        </w:rPr>
        <w:t>Urgency</w:t>
      </w:r>
    </w:p>
    <w:p w:rsidR="00736226" w:rsidRDefault="00736226">
      <w:pPr>
        <w:pStyle w:val="BodyText"/>
        <w:spacing w:before="4"/>
        <w:rPr>
          <w:b/>
        </w:rPr>
      </w:pPr>
    </w:p>
    <w:p w:rsidR="00736226" w:rsidRDefault="005F58F8">
      <w:pPr>
        <w:pStyle w:val="BodyText"/>
        <w:ind w:left="743" w:right="77"/>
      </w:pPr>
      <w:r>
        <w:t>It</w:t>
      </w:r>
      <w:r>
        <w:rPr>
          <w:spacing w:val="-2"/>
        </w:rPr>
        <w:t xml:space="preserve"> </w:t>
      </w:r>
      <w:r>
        <w:t>is</w:t>
      </w:r>
      <w:r>
        <w:rPr>
          <w:spacing w:val="-3"/>
        </w:rPr>
        <w:t xml:space="preserve"> </w:t>
      </w:r>
      <w:r>
        <w:t>trite</w:t>
      </w:r>
      <w:r>
        <w:rPr>
          <w:spacing w:val="-2"/>
        </w:rPr>
        <w:t xml:space="preserve"> </w:t>
      </w:r>
      <w:r>
        <w:t>in</w:t>
      </w:r>
      <w:r>
        <w:rPr>
          <w:spacing w:val="-2"/>
        </w:rPr>
        <w:t xml:space="preserve"> </w:t>
      </w:r>
      <w:r>
        <w:t>our</w:t>
      </w:r>
      <w:r>
        <w:rPr>
          <w:spacing w:val="-2"/>
        </w:rPr>
        <w:t xml:space="preserve"> </w:t>
      </w:r>
      <w:r>
        <w:t>jurisdiction</w:t>
      </w:r>
      <w:r>
        <w:rPr>
          <w:spacing w:val="-2"/>
        </w:rPr>
        <w:t xml:space="preserve"> </w:t>
      </w:r>
      <w:r>
        <w:t>that</w:t>
      </w:r>
      <w:r>
        <w:rPr>
          <w:spacing w:val="-2"/>
        </w:rPr>
        <w:t xml:space="preserve"> </w:t>
      </w:r>
      <w:r>
        <w:t>urgent</w:t>
      </w:r>
      <w:r>
        <w:rPr>
          <w:spacing w:val="-3"/>
        </w:rPr>
        <w:t xml:space="preserve"> </w:t>
      </w:r>
      <w:r>
        <w:t>relief</w:t>
      </w:r>
      <w:r>
        <w:rPr>
          <w:spacing w:val="-2"/>
        </w:rPr>
        <w:t xml:space="preserve"> </w:t>
      </w:r>
      <w:r>
        <w:t>is</w:t>
      </w:r>
      <w:r>
        <w:rPr>
          <w:spacing w:val="-2"/>
        </w:rPr>
        <w:t xml:space="preserve"> </w:t>
      </w:r>
      <w:r>
        <w:t>a</w:t>
      </w:r>
      <w:r>
        <w:rPr>
          <w:spacing w:val="-2"/>
        </w:rPr>
        <w:t xml:space="preserve"> </w:t>
      </w:r>
      <w:r>
        <w:t>special</w:t>
      </w:r>
      <w:r>
        <w:rPr>
          <w:spacing w:val="-2"/>
        </w:rPr>
        <w:t xml:space="preserve"> </w:t>
      </w:r>
      <w:r>
        <w:t>and</w:t>
      </w:r>
      <w:r>
        <w:rPr>
          <w:spacing w:val="-2"/>
        </w:rPr>
        <w:t xml:space="preserve"> </w:t>
      </w:r>
      <w:r>
        <w:t>exceptional</w:t>
      </w:r>
      <w:r>
        <w:rPr>
          <w:spacing w:val="-2"/>
        </w:rPr>
        <w:t xml:space="preserve"> </w:t>
      </w:r>
      <w:r>
        <w:t>procedure</w:t>
      </w:r>
      <w:r>
        <w:rPr>
          <w:spacing w:val="-2"/>
        </w:rPr>
        <w:t xml:space="preserve"> </w:t>
      </w:r>
      <w:r>
        <w:t>in terms of which a litigant is permitted to jump the queue of ordinary set-downs. Our courts have repeatedly cautioned that litigants must not abuse the urgent roll by waiting</w:t>
      </w:r>
      <w:r>
        <w:rPr>
          <w:spacing w:val="-3"/>
        </w:rPr>
        <w:t xml:space="preserve"> </w:t>
      </w:r>
      <w:r>
        <w:t>long</w:t>
      </w:r>
      <w:r>
        <w:rPr>
          <w:spacing w:val="-3"/>
        </w:rPr>
        <w:t xml:space="preserve"> </w:t>
      </w:r>
      <w:r>
        <w:t>periods</w:t>
      </w:r>
      <w:r>
        <w:rPr>
          <w:spacing w:val="-4"/>
        </w:rPr>
        <w:t xml:space="preserve"> </w:t>
      </w:r>
      <w:r>
        <w:t>before</w:t>
      </w:r>
      <w:r>
        <w:rPr>
          <w:spacing w:val="-3"/>
        </w:rPr>
        <w:t xml:space="preserve"> </w:t>
      </w:r>
      <w:r>
        <w:t>taking</w:t>
      </w:r>
      <w:r>
        <w:rPr>
          <w:spacing w:val="-3"/>
        </w:rPr>
        <w:t xml:space="preserve"> </w:t>
      </w:r>
      <w:r>
        <w:t>action,</w:t>
      </w:r>
      <w:r>
        <w:rPr>
          <w:spacing w:val="-3"/>
        </w:rPr>
        <w:t xml:space="preserve"> </w:t>
      </w:r>
      <w:r>
        <w:t>only</w:t>
      </w:r>
      <w:r>
        <w:rPr>
          <w:spacing w:val="-3"/>
        </w:rPr>
        <w:t xml:space="preserve"> </w:t>
      </w:r>
      <w:r>
        <w:t>to</w:t>
      </w:r>
      <w:r>
        <w:rPr>
          <w:spacing w:val="-3"/>
        </w:rPr>
        <w:t xml:space="preserve"> </w:t>
      </w:r>
      <w:r>
        <w:t>then</w:t>
      </w:r>
      <w:r>
        <w:rPr>
          <w:spacing w:val="-3"/>
        </w:rPr>
        <w:t xml:space="preserve"> </w:t>
      </w:r>
      <w:r>
        <w:t>claim</w:t>
      </w:r>
      <w:r>
        <w:rPr>
          <w:spacing w:val="-3"/>
        </w:rPr>
        <w:t xml:space="preserve"> </w:t>
      </w:r>
      <w:r>
        <w:t>that</w:t>
      </w:r>
      <w:r>
        <w:rPr>
          <w:spacing w:val="-3"/>
        </w:rPr>
        <w:t xml:space="preserve"> </w:t>
      </w:r>
      <w:r>
        <w:t>the</w:t>
      </w:r>
      <w:r>
        <w:rPr>
          <w:spacing w:val="-4"/>
        </w:rPr>
        <w:t xml:space="preserve"> </w:t>
      </w:r>
      <w:r>
        <w:t>matter</w:t>
      </w:r>
      <w:r>
        <w:rPr>
          <w:spacing w:val="-3"/>
        </w:rPr>
        <w:t xml:space="preserve"> </w:t>
      </w:r>
      <w:r>
        <w:t>is</w:t>
      </w:r>
      <w:r>
        <w:rPr>
          <w:spacing w:val="-3"/>
        </w:rPr>
        <w:t xml:space="preserve"> </w:t>
      </w:r>
      <w:r>
        <w:t>urgent</w:t>
      </w:r>
      <w:r>
        <w:t>.</w:t>
      </w:r>
    </w:p>
    <w:p w:rsidR="00736226" w:rsidRDefault="00736226">
      <w:pPr>
        <w:pStyle w:val="BodyText"/>
        <w:spacing w:before="4"/>
      </w:pPr>
    </w:p>
    <w:p w:rsidR="00736226" w:rsidRDefault="005F58F8">
      <w:pPr>
        <w:ind w:left="743"/>
        <w:rPr>
          <w:b/>
          <w:sz w:val="24"/>
        </w:rPr>
      </w:pPr>
      <w:r>
        <w:rPr>
          <w:spacing w:val="-4"/>
          <w:sz w:val="24"/>
        </w:rPr>
        <w:t>Among the leading</w:t>
      </w:r>
      <w:r>
        <w:rPr>
          <w:spacing w:val="-3"/>
          <w:sz w:val="24"/>
        </w:rPr>
        <w:t xml:space="preserve"> </w:t>
      </w:r>
      <w:r>
        <w:rPr>
          <w:spacing w:val="-4"/>
          <w:sz w:val="24"/>
        </w:rPr>
        <w:t>local</w:t>
      </w:r>
      <w:r>
        <w:rPr>
          <w:spacing w:val="-5"/>
          <w:sz w:val="24"/>
        </w:rPr>
        <w:t xml:space="preserve"> </w:t>
      </w:r>
      <w:r>
        <w:rPr>
          <w:spacing w:val="-4"/>
          <w:sz w:val="24"/>
        </w:rPr>
        <w:t>authorities is</w:t>
      </w:r>
      <w:r>
        <w:rPr>
          <w:spacing w:val="-5"/>
          <w:sz w:val="24"/>
        </w:rPr>
        <w:t xml:space="preserve"> </w:t>
      </w:r>
      <w:proofErr w:type="spellStart"/>
      <w:r>
        <w:rPr>
          <w:b/>
          <w:spacing w:val="-4"/>
          <w:sz w:val="24"/>
        </w:rPr>
        <w:t>Kuvarega</w:t>
      </w:r>
      <w:proofErr w:type="spellEnd"/>
      <w:r>
        <w:rPr>
          <w:b/>
          <w:spacing w:val="-3"/>
          <w:sz w:val="24"/>
        </w:rPr>
        <w:t xml:space="preserve"> </w:t>
      </w:r>
      <w:r>
        <w:rPr>
          <w:b/>
          <w:spacing w:val="-4"/>
          <w:sz w:val="24"/>
        </w:rPr>
        <w:t>v Registrar-General &amp; Anor</w:t>
      </w:r>
    </w:p>
    <w:p w:rsidR="00736226" w:rsidRDefault="005F58F8">
      <w:pPr>
        <w:pStyle w:val="BodyText"/>
        <w:spacing w:before="1"/>
        <w:ind w:left="743" w:right="227"/>
      </w:pPr>
      <w:r>
        <w:rPr>
          <w:b/>
        </w:rPr>
        <w:t>1998</w:t>
      </w:r>
      <w:r>
        <w:rPr>
          <w:b/>
          <w:spacing w:val="-15"/>
        </w:rPr>
        <w:t xml:space="preserve"> </w:t>
      </w:r>
      <w:r>
        <w:rPr>
          <w:b/>
        </w:rPr>
        <w:t>(1)</w:t>
      </w:r>
      <w:r>
        <w:rPr>
          <w:b/>
          <w:spacing w:val="-15"/>
        </w:rPr>
        <w:t xml:space="preserve"> </w:t>
      </w:r>
      <w:r>
        <w:rPr>
          <w:b/>
        </w:rPr>
        <w:t>ZLR</w:t>
      </w:r>
      <w:r>
        <w:rPr>
          <w:b/>
          <w:spacing w:val="-15"/>
        </w:rPr>
        <w:t xml:space="preserve"> </w:t>
      </w:r>
      <w:r>
        <w:rPr>
          <w:b/>
        </w:rPr>
        <w:t>188</w:t>
      </w:r>
      <w:r>
        <w:rPr>
          <w:b/>
          <w:spacing w:val="-15"/>
        </w:rPr>
        <w:t xml:space="preserve"> </w:t>
      </w:r>
      <w:r>
        <w:rPr>
          <w:b/>
        </w:rPr>
        <w:t>(H)</w:t>
      </w:r>
      <w:r>
        <w:t>,</w:t>
      </w:r>
      <w:r>
        <w:rPr>
          <w:spacing w:val="-8"/>
        </w:rPr>
        <w:t xml:space="preserve"> </w:t>
      </w:r>
      <w:r>
        <w:t>where</w:t>
      </w:r>
      <w:r>
        <w:rPr>
          <w:spacing w:val="-6"/>
        </w:rPr>
        <w:t xml:space="preserve"> </w:t>
      </w:r>
      <w:r>
        <w:t>it</w:t>
      </w:r>
      <w:r>
        <w:rPr>
          <w:spacing w:val="-5"/>
        </w:rPr>
        <w:t xml:space="preserve"> </w:t>
      </w:r>
      <w:r>
        <w:t>was</w:t>
      </w:r>
      <w:r>
        <w:rPr>
          <w:spacing w:val="-6"/>
        </w:rPr>
        <w:t xml:space="preserve"> </w:t>
      </w:r>
      <w:r>
        <w:t>held</w:t>
      </w:r>
      <w:r>
        <w:rPr>
          <w:spacing w:val="-5"/>
        </w:rPr>
        <w:t xml:space="preserve"> </w:t>
      </w:r>
      <w:r>
        <w:t>that</w:t>
      </w:r>
      <w:r>
        <w:rPr>
          <w:spacing w:val="-6"/>
        </w:rPr>
        <w:t xml:space="preserve"> </w:t>
      </w:r>
      <w:r>
        <w:t>a</w:t>
      </w:r>
      <w:r>
        <w:rPr>
          <w:spacing w:val="-5"/>
        </w:rPr>
        <w:t xml:space="preserve"> </w:t>
      </w:r>
      <w:r>
        <w:t>matter</w:t>
      </w:r>
      <w:r>
        <w:rPr>
          <w:spacing w:val="-5"/>
        </w:rPr>
        <w:t xml:space="preserve"> </w:t>
      </w:r>
      <w:r>
        <w:t>is</w:t>
      </w:r>
      <w:r>
        <w:rPr>
          <w:spacing w:val="-6"/>
        </w:rPr>
        <w:t xml:space="preserve"> </w:t>
      </w:r>
      <w:r>
        <w:t>urgent</w:t>
      </w:r>
      <w:r>
        <w:rPr>
          <w:spacing w:val="-5"/>
        </w:rPr>
        <w:t xml:space="preserve"> </w:t>
      </w:r>
      <w:r>
        <w:t>if,</w:t>
      </w:r>
      <w:r>
        <w:rPr>
          <w:spacing w:val="-5"/>
        </w:rPr>
        <w:t xml:space="preserve"> </w:t>
      </w:r>
      <w:r>
        <w:t>at</w:t>
      </w:r>
      <w:r>
        <w:rPr>
          <w:spacing w:val="-6"/>
        </w:rPr>
        <w:t xml:space="preserve"> </w:t>
      </w:r>
      <w:r>
        <w:t>the</w:t>
      </w:r>
      <w:r>
        <w:rPr>
          <w:spacing w:val="-5"/>
        </w:rPr>
        <w:t xml:space="preserve"> </w:t>
      </w:r>
      <w:r>
        <w:t>time</w:t>
      </w:r>
      <w:r>
        <w:rPr>
          <w:spacing w:val="-6"/>
        </w:rPr>
        <w:t xml:space="preserve"> </w:t>
      </w:r>
      <w:r>
        <w:t>when the need to act arises, the Applicant acts promptly and does not allow the grass to grow under his feet. Further clarifications appear in decisions such as:</w:t>
      </w:r>
    </w:p>
    <w:p w:rsidR="00736226" w:rsidRDefault="00736226">
      <w:pPr>
        <w:pStyle w:val="BodyText"/>
        <w:spacing w:before="5"/>
      </w:pPr>
    </w:p>
    <w:p w:rsidR="00736226" w:rsidRDefault="005F58F8">
      <w:pPr>
        <w:ind w:left="1103"/>
        <w:rPr>
          <w:sz w:val="24"/>
        </w:rPr>
      </w:pPr>
      <w:proofErr w:type="spellStart"/>
      <w:r>
        <w:rPr>
          <w:b/>
          <w:spacing w:val="-4"/>
          <w:sz w:val="24"/>
        </w:rPr>
        <w:t>Madzivire</w:t>
      </w:r>
      <w:proofErr w:type="spellEnd"/>
      <w:r>
        <w:rPr>
          <w:b/>
          <w:spacing w:val="-11"/>
          <w:sz w:val="24"/>
        </w:rPr>
        <w:t xml:space="preserve"> </w:t>
      </w:r>
      <w:r>
        <w:rPr>
          <w:b/>
          <w:spacing w:val="-4"/>
          <w:sz w:val="24"/>
        </w:rPr>
        <w:t>&amp;</w:t>
      </w:r>
      <w:r>
        <w:rPr>
          <w:b/>
          <w:spacing w:val="-11"/>
          <w:sz w:val="24"/>
        </w:rPr>
        <w:t xml:space="preserve"> </w:t>
      </w:r>
      <w:proofErr w:type="spellStart"/>
      <w:r>
        <w:rPr>
          <w:b/>
          <w:spacing w:val="-4"/>
          <w:sz w:val="24"/>
        </w:rPr>
        <w:t>Ors</w:t>
      </w:r>
      <w:proofErr w:type="spellEnd"/>
      <w:r>
        <w:rPr>
          <w:b/>
          <w:spacing w:val="-11"/>
          <w:sz w:val="24"/>
        </w:rPr>
        <w:t xml:space="preserve"> </w:t>
      </w:r>
      <w:r>
        <w:rPr>
          <w:b/>
          <w:spacing w:val="-4"/>
          <w:sz w:val="24"/>
        </w:rPr>
        <w:t>v</w:t>
      </w:r>
      <w:r>
        <w:rPr>
          <w:b/>
          <w:spacing w:val="-11"/>
          <w:sz w:val="24"/>
        </w:rPr>
        <w:t xml:space="preserve"> </w:t>
      </w:r>
      <w:proofErr w:type="spellStart"/>
      <w:r>
        <w:rPr>
          <w:b/>
          <w:spacing w:val="-4"/>
          <w:sz w:val="24"/>
        </w:rPr>
        <w:t>Zvarivadza</w:t>
      </w:r>
      <w:proofErr w:type="spellEnd"/>
      <w:r>
        <w:rPr>
          <w:b/>
          <w:spacing w:val="-11"/>
          <w:sz w:val="24"/>
        </w:rPr>
        <w:t xml:space="preserve"> </w:t>
      </w:r>
      <w:r>
        <w:rPr>
          <w:b/>
          <w:spacing w:val="-4"/>
          <w:sz w:val="24"/>
        </w:rPr>
        <w:t>&amp;</w:t>
      </w:r>
      <w:r>
        <w:rPr>
          <w:b/>
          <w:spacing w:val="-11"/>
          <w:sz w:val="24"/>
        </w:rPr>
        <w:t xml:space="preserve"> </w:t>
      </w:r>
      <w:proofErr w:type="spellStart"/>
      <w:r>
        <w:rPr>
          <w:b/>
          <w:spacing w:val="-4"/>
          <w:sz w:val="24"/>
        </w:rPr>
        <w:t>Ors</w:t>
      </w:r>
      <w:proofErr w:type="spellEnd"/>
      <w:r>
        <w:rPr>
          <w:b/>
          <w:spacing w:val="-11"/>
          <w:sz w:val="24"/>
        </w:rPr>
        <w:t xml:space="preserve"> </w:t>
      </w:r>
      <w:r>
        <w:rPr>
          <w:b/>
          <w:spacing w:val="-4"/>
          <w:sz w:val="24"/>
        </w:rPr>
        <w:t>2006</w:t>
      </w:r>
      <w:r>
        <w:rPr>
          <w:b/>
          <w:spacing w:val="-12"/>
          <w:sz w:val="24"/>
        </w:rPr>
        <w:t xml:space="preserve"> </w:t>
      </w:r>
      <w:r>
        <w:rPr>
          <w:b/>
          <w:spacing w:val="-4"/>
          <w:sz w:val="24"/>
        </w:rPr>
        <w:t>(1)</w:t>
      </w:r>
      <w:r>
        <w:rPr>
          <w:b/>
          <w:spacing w:val="-12"/>
          <w:sz w:val="24"/>
        </w:rPr>
        <w:t xml:space="preserve"> </w:t>
      </w:r>
      <w:r>
        <w:rPr>
          <w:b/>
          <w:spacing w:val="-4"/>
          <w:sz w:val="24"/>
        </w:rPr>
        <w:t>ZLR</w:t>
      </w:r>
      <w:r>
        <w:rPr>
          <w:b/>
          <w:spacing w:val="-12"/>
          <w:sz w:val="24"/>
        </w:rPr>
        <w:t xml:space="preserve"> </w:t>
      </w:r>
      <w:r>
        <w:rPr>
          <w:b/>
          <w:spacing w:val="-4"/>
          <w:sz w:val="24"/>
        </w:rPr>
        <w:t>514</w:t>
      </w:r>
      <w:r>
        <w:rPr>
          <w:b/>
          <w:spacing w:val="-12"/>
          <w:sz w:val="24"/>
        </w:rPr>
        <w:t xml:space="preserve"> </w:t>
      </w:r>
      <w:r>
        <w:rPr>
          <w:b/>
          <w:spacing w:val="-4"/>
          <w:sz w:val="24"/>
        </w:rPr>
        <w:t>(S)</w:t>
      </w:r>
      <w:r>
        <w:rPr>
          <w:spacing w:val="-4"/>
          <w:sz w:val="24"/>
        </w:rPr>
        <w:t>,</w:t>
      </w:r>
      <w:r>
        <w:rPr>
          <w:spacing w:val="-9"/>
          <w:sz w:val="24"/>
        </w:rPr>
        <w:t xml:space="preserve"> </w:t>
      </w:r>
      <w:r>
        <w:rPr>
          <w:spacing w:val="-4"/>
          <w:sz w:val="24"/>
        </w:rPr>
        <w:t>where</w:t>
      </w:r>
      <w:r>
        <w:rPr>
          <w:spacing w:val="-7"/>
          <w:sz w:val="24"/>
        </w:rPr>
        <w:t xml:space="preserve"> </w:t>
      </w:r>
      <w:r>
        <w:rPr>
          <w:spacing w:val="-4"/>
          <w:sz w:val="24"/>
        </w:rPr>
        <w:t>the</w:t>
      </w:r>
      <w:r>
        <w:rPr>
          <w:spacing w:val="-8"/>
          <w:sz w:val="24"/>
        </w:rPr>
        <w:t xml:space="preserve"> </w:t>
      </w:r>
      <w:r>
        <w:rPr>
          <w:spacing w:val="-4"/>
          <w:sz w:val="24"/>
        </w:rPr>
        <w:t xml:space="preserve">Supreme </w:t>
      </w:r>
      <w:r>
        <w:rPr>
          <w:sz w:val="24"/>
        </w:rPr>
        <w:t xml:space="preserve">Court underscored </w:t>
      </w:r>
      <w:r>
        <w:rPr>
          <w:sz w:val="24"/>
        </w:rPr>
        <w:t xml:space="preserve">that one does not wait until “the day of reckoning” before </w:t>
      </w:r>
      <w:r>
        <w:rPr>
          <w:spacing w:val="-2"/>
          <w:sz w:val="24"/>
        </w:rPr>
        <w:t>acting.</w:t>
      </w:r>
    </w:p>
    <w:p w:rsidR="00736226" w:rsidRDefault="00736226">
      <w:pPr>
        <w:pStyle w:val="BodyText"/>
        <w:spacing w:before="4"/>
      </w:pPr>
    </w:p>
    <w:p w:rsidR="00736226" w:rsidRDefault="005F58F8">
      <w:pPr>
        <w:pStyle w:val="BodyText"/>
        <w:ind w:left="1103" w:right="227"/>
      </w:pPr>
      <w:proofErr w:type="spellStart"/>
      <w:r>
        <w:rPr>
          <w:b/>
        </w:rPr>
        <w:t>Nyekete</w:t>
      </w:r>
      <w:proofErr w:type="spellEnd"/>
      <w:r>
        <w:rPr>
          <w:b/>
          <w:spacing w:val="-9"/>
        </w:rPr>
        <w:t xml:space="preserve"> </w:t>
      </w:r>
      <w:r>
        <w:rPr>
          <w:b/>
        </w:rPr>
        <w:t>&amp;</w:t>
      </w:r>
      <w:r>
        <w:rPr>
          <w:b/>
          <w:spacing w:val="-10"/>
        </w:rPr>
        <w:t xml:space="preserve"> </w:t>
      </w:r>
      <w:proofErr w:type="spellStart"/>
      <w:r>
        <w:rPr>
          <w:b/>
        </w:rPr>
        <w:t>Ors</w:t>
      </w:r>
      <w:proofErr w:type="spellEnd"/>
      <w:r>
        <w:rPr>
          <w:b/>
          <w:spacing w:val="-10"/>
        </w:rPr>
        <w:t xml:space="preserve"> </w:t>
      </w:r>
      <w:r>
        <w:rPr>
          <w:b/>
        </w:rPr>
        <w:t>v</w:t>
      </w:r>
      <w:r>
        <w:rPr>
          <w:b/>
          <w:spacing w:val="-9"/>
        </w:rPr>
        <w:t xml:space="preserve"> </w:t>
      </w:r>
      <w:r>
        <w:rPr>
          <w:b/>
        </w:rPr>
        <w:t>Lion</w:t>
      </w:r>
      <w:r>
        <w:rPr>
          <w:b/>
          <w:spacing w:val="-9"/>
        </w:rPr>
        <w:t xml:space="preserve"> </w:t>
      </w:r>
      <w:r>
        <w:rPr>
          <w:b/>
        </w:rPr>
        <w:t>Finance</w:t>
      </w:r>
      <w:r>
        <w:rPr>
          <w:b/>
          <w:spacing w:val="-9"/>
        </w:rPr>
        <w:t xml:space="preserve"> </w:t>
      </w:r>
      <w:r>
        <w:rPr>
          <w:b/>
        </w:rPr>
        <w:t>Ltd</w:t>
      </w:r>
      <w:r>
        <w:rPr>
          <w:b/>
          <w:spacing w:val="-9"/>
        </w:rPr>
        <w:t xml:space="preserve"> </w:t>
      </w:r>
      <w:r>
        <w:rPr>
          <w:b/>
        </w:rPr>
        <w:t>HH-603-21</w:t>
      </w:r>
      <w:r>
        <w:t>,</w:t>
      </w:r>
      <w:r>
        <w:rPr>
          <w:spacing w:val="-9"/>
        </w:rPr>
        <w:t xml:space="preserve"> </w:t>
      </w:r>
      <w:r>
        <w:t>which</w:t>
      </w:r>
      <w:r>
        <w:rPr>
          <w:spacing w:val="-9"/>
        </w:rPr>
        <w:t xml:space="preserve"> </w:t>
      </w:r>
      <w:r>
        <w:t>highlights</w:t>
      </w:r>
      <w:r>
        <w:rPr>
          <w:spacing w:val="-10"/>
        </w:rPr>
        <w:t xml:space="preserve"> </w:t>
      </w:r>
      <w:r>
        <w:t>that</w:t>
      </w:r>
      <w:r>
        <w:rPr>
          <w:spacing w:val="-9"/>
        </w:rPr>
        <w:t xml:space="preserve"> </w:t>
      </w:r>
      <w:r>
        <w:t>even</w:t>
      </w:r>
      <w:r>
        <w:rPr>
          <w:spacing w:val="-9"/>
        </w:rPr>
        <w:t xml:space="preserve"> </w:t>
      </w:r>
      <w:r>
        <w:t>if irreparable</w:t>
      </w:r>
      <w:r>
        <w:rPr>
          <w:spacing w:val="-3"/>
        </w:rPr>
        <w:t xml:space="preserve"> </w:t>
      </w:r>
      <w:r>
        <w:t>harm</w:t>
      </w:r>
      <w:r>
        <w:rPr>
          <w:spacing w:val="-3"/>
        </w:rPr>
        <w:t xml:space="preserve"> </w:t>
      </w:r>
      <w:r>
        <w:t>is</w:t>
      </w:r>
      <w:r>
        <w:rPr>
          <w:spacing w:val="-4"/>
        </w:rPr>
        <w:t xml:space="preserve"> </w:t>
      </w:r>
      <w:r>
        <w:t>threatened,</w:t>
      </w:r>
      <w:r>
        <w:rPr>
          <w:spacing w:val="-3"/>
        </w:rPr>
        <w:t xml:space="preserve"> </w:t>
      </w:r>
      <w:r>
        <w:t>if</w:t>
      </w:r>
      <w:r>
        <w:rPr>
          <w:spacing w:val="-3"/>
        </w:rPr>
        <w:t xml:space="preserve"> </w:t>
      </w:r>
      <w:r>
        <w:t>the</w:t>
      </w:r>
      <w:r>
        <w:rPr>
          <w:spacing w:val="-3"/>
        </w:rPr>
        <w:t xml:space="preserve"> </w:t>
      </w:r>
      <w:r>
        <w:t>Applicant</w:t>
      </w:r>
      <w:r>
        <w:rPr>
          <w:spacing w:val="-3"/>
        </w:rPr>
        <w:t xml:space="preserve"> </w:t>
      </w:r>
      <w:r>
        <w:t>knew</w:t>
      </w:r>
      <w:r>
        <w:rPr>
          <w:spacing w:val="-4"/>
        </w:rPr>
        <w:t xml:space="preserve"> </w:t>
      </w:r>
      <w:r>
        <w:t>of</w:t>
      </w:r>
      <w:r>
        <w:rPr>
          <w:spacing w:val="-3"/>
        </w:rPr>
        <w:t xml:space="preserve"> </w:t>
      </w:r>
      <w:r>
        <w:t>the</w:t>
      </w:r>
      <w:r>
        <w:rPr>
          <w:spacing w:val="-3"/>
        </w:rPr>
        <w:t xml:space="preserve"> </w:t>
      </w:r>
      <w:r>
        <w:t>relevant</w:t>
      </w:r>
      <w:r>
        <w:rPr>
          <w:spacing w:val="-3"/>
        </w:rPr>
        <w:t xml:space="preserve"> </w:t>
      </w:r>
      <w:r>
        <w:t>facts</w:t>
      </w:r>
      <w:r>
        <w:rPr>
          <w:spacing w:val="-4"/>
        </w:rPr>
        <w:t xml:space="preserve"> </w:t>
      </w:r>
      <w:r>
        <w:t>for</w:t>
      </w:r>
      <w:r>
        <w:rPr>
          <w:spacing w:val="-3"/>
        </w:rPr>
        <w:t xml:space="preserve"> </w:t>
      </w:r>
      <w:r>
        <w:t>a long period and took no steps, urgency is usually negated.</w:t>
      </w:r>
    </w:p>
    <w:p w:rsidR="00736226" w:rsidRDefault="00736226">
      <w:pPr>
        <w:pStyle w:val="BodyText"/>
        <w:spacing w:before="4"/>
      </w:pPr>
    </w:p>
    <w:p w:rsidR="00736226" w:rsidRDefault="005F58F8">
      <w:pPr>
        <w:ind w:left="743"/>
        <w:rPr>
          <w:sz w:val="24"/>
        </w:rPr>
      </w:pPr>
      <w:r>
        <w:rPr>
          <w:sz w:val="24"/>
        </w:rPr>
        <w:t>South African jurisprudence, which is often cited with approval in Zimbabwe on procedural</w:t>
      </w:r>
      <w:r>
        <w:rPr>
          <w:spacing w:val="-4"/>
          <w:sz w:val="24"/>
        </w:rPr>
        <w:t xml:space="preserve"> </w:t>
      </w:r>
      <w:r>
        <w:rPr>
          <w:sz w:val="24"/>
        </w:rPr>
        <w:t>matters,</w:t>
      </w:r>
      <w:r>
        <w:rPr>
          <w:spacing w:val="-3"/>
          <w:sz w:val="24"/>
        </w:rPr>
        <w:t xml:space="preserve"> </w:t>
      </w:r>
      <w:r>
        <w:rPr>
          <w:sz w:val="24"/>
        </w:rPr>
        <w:t>similarly</w:t>
      </w:r>
      <w:r>
        <w:rPr>
          <w:spacing w:val="-3"/>
          <w:sz w:val="24"/>
        </w:rPr>
        <w:t xml:space="preserve"> </w:t>
      </w:r>
      <w:r>
        <w:rPr>
          <w:sz w:val="24"/>
        </w:rPr>
        <w:t>insists</w:t>
      </w:r>
      <w:r>
        <w:rPr>
          <w:spacing w:val="-4"/>
          <w:sz w:val="24"/>
        </w:rPr>
        <w:t xml:space="preserve"> </w:t>
      </w:r>
      <w:r>
        <w:rPr>
          <w:sz w:val="24"/>
        </w:rPr>
        <w:t>that</w:t>
      </w:r>
      <w:r>
        <w:rPr>
          <w:spacing w:val="-4"/>
          <w:sz w:val="24"/>
        </w:rPr>
        <w:t xml:space="preserve"> </w:t>
      </w:r>
      <w:r>
        <w:rPr>
          <w:sz w:val="24"/>
        </w:rPr>
        <w:t>an</w:t>
      </w:r>
      <w:r>
        <w:rPr>
          <w:spacing w:val="-3"/>
          <w:sz w:val="24"/>
        </w:rPr>
        <w:t xml:space="preserve"> </w:t>
      </w:r>
      <w:r>
        <w:rPr>
          <w:sz w:val="24"/>
        </w:rPr>
        <w:t>applicant</w:t>
      </w:r>
      <w:r>
        <w:rPr>
          <w:spacing w:val="-3"/>
          <w:sz w:val="24"/>
        </w:rPr>
        <w:t xml:space="preserve"> </w:t>
      </w:r>
      <w:r>
        <w:rPr>
          <w:sz w:val="24"/>
        </w:rPr>
        <w:t>must</w:t>
      </w:r>
      <w:r>
        <w:rPr>
          <w:spacing w:val="-3"/>
          <w:sz w:val="24"/>
        </w:rPr>
        <w:t xml:space="preserve"> </w:t>
      </w:r>
      <w:r>
        <w:rPr>
          <w:sz w:val="24"/>
        </w:rPr>
        <w:t>show</w:t>
      </w:r>
      <w:r>
        <w:rPr>
          <w:spacing w:val="-4"/>
          <w:sz w:val="24"/>
        </w:rPr>
        <w:t xml:space="preserve"> </w:t>
      </w:r>
      <w:r>
        <w:rPr>
          <w:sz w:val="24"/>
        </w:rPr>
        <w:t>that</w:t>
      </w:r>
      <w:r>
        <w:rPr>
          <w:spacing w:val="-3"/>
          <w:sz w:val="24"/>
        </w:rPr>
        <w:t xml:space="preserve"> </w:t>
      </w:r>
      <w:r>
        <w:rPr>
          <w:sz w:val="24"/>
        </w:rPr>
        <w:t>it</w:t>
      </w:r>
      <w:r>
        <w:rPr>
          <w:spacing w:val="-3"/>
          <w:sz w:val="24"/>
        </w:rPr>
        <w:t xml:space="preserve"> </w:t>
      </w:r>
      <w:r>
        <w:rPr>
          <w:sz w:val="24"/>
        </w:rPr>
        <w:t>acted</w:t>
      </w:r>
      <w:r>
        <w:rPr>
          <w:spacing w:val="-3"/>
          <w:sz w:val="24"/>
        </w:rPr>
        <w:t xml:space="preserve"> </w:t>
      </w:r>
      <w:r>
        <w:rPr>
          <w:sz w:val="24"/>
        </w:rPr>
        <w:t xml:space="preserve">without </w:t>
      </w:r>
      <w:r>
        <w:rPr>
          <w:spacing w:val="-2"/>
          <w:sz w:val="24"/>
        </w:rPr>
        <w:t>undue</w:t>
      </w:r>
      <w:r>
        <w:rPr>
          <w:spacing w:val="-15"/>
          <w:sz w:val="24"/>
        </w:rPr>
        <w:t xml:space="preserve"> </w:t>
      </w:r>
      <w:r>
        <w:rPr>
          <w:spacing w:val="-2"/>
          <w:sz w:val="24"/>
        </w:rPr>
        <w:t>delay.</w:t>
      </w:r>
      <w:r>
        <w:rPr>
          <w:spacing w:val="-13"/>
          <w:sz w:val="24"/>
        </w:rPr>
        <w:t xml:space="preserve"> </w:t>
      </w:r>
      <w:r>
        <w:rPr>
          <w:spacing w:val="-2"/>
          <w:sz w:val="24"/>
        </w:rPr>
        <w:t>In</w:t>
      </w:r>
      <w:r>
        <w:rPr>
          <w:spacing w:val="-13"/>
          <w:sz w:val="24"/>
        </w:rPr>
        <w:t xml:space="preserve"> </w:t>
      </w:r>
      <w:r>
        <w:rPr>
          <w:b/>
          <w:spacing w:val="-2"/>
          <w:sz w:val="24"/>
        </w:rPr>
        <w:t>Luna</w:t>
      </w:r>
      <w:r>
        <w:rPr>
          <w:b/>
          <w:spacing w:val="-13"/>
          <w:sz w:val="24"/>
        </w:rPr>
        <w:t xml:space="preserve"> </w:t>
      </w:r>
      <w:proofErr w:type="spellStart"/>
      <w:r>
        <w:rPr>
          <w:b/>
          <w:spacing w:val="-2"/>
          <w:sz w:val="24"/>
        </w:rPr>
        <w:t>Meubel</w:t>
      </w:r>
      <w:proofErr w:type="spellEnd"/>
      <w:r>
        <w:rPr>
          <w:b/>
          <w:spacing w:val="-13"/>
          <w:sz w:val="24"/>
        </w:rPr>
        <w:t xml:space="preserve"> </w:t>
      </w:r>
      <w:proofErr w:type="spellStart"/>
      <w:r>
        <w:rPr>
          <w:b/>
          <w:spacing w:val="-2"/>
          <w:sz w:val="24"/>
        </w:rPr>
        <w:t>Vervaardigers</w:t>
      </w:r>
      <w:proofErr w:type="spellEnd"/>
      <w:r>
        <w:rPr>
          <w:b/>
          <w:spacing w:val="-13"/>
          <w:sz w:val="24"/>
        </w:rPr>
        <w:t xml:space="preserve"> </w:t>
      </w:r>
      <w:r>
        <w:rPr>
          <w:b/>
          <w:spacing w:val="-2"/>
          <w:sz w:val="24"/>
        </w:rPr>
        <w:t>(</w:t>
      </w:r>
      <w:proofErr w:type="spellStart"/>
      <w:r>
        <w:rPr>
          <w:b/>
          <w:spacing w:val="-2"/>
          <w:sz w:val="24"/>
        </w:rPr>
        <w:t>Edms</w:t>
      </w:r>
      <w:proofErr w:type="spellEnd"/>
      <w:r>
        <w:rPr>
          <w:b/>
          <w:spacing w:val="-2"/>
          <w:sz w:val="24"/>
        </w:rPr>
        <w:t>)</w:t>
      </w:r>
      <w:r>
        <w:rPr>
          <w:b/>
          <w:spacing w:val="-13"/>
          <w:sz w:val="24"/>
        </w:rPr>
        <w:t xml:space="preserve"> </w:t>
      </w:r>
      <w:proofErr w:type="spellStart"/>
      <w:r>
        <w:rPr>
          <w:b/>
          <w:spacing w:val="-2"/>
          <w:sz w:val="24"/>
        </w:rPr>
        <w:t>Bpk</w:t>
      </w:r>
      <w:proofErr w:type="spellEnd"/>
      <w:r>
        <w:rPr>
          <w:b/>
          <w:spacing w:val="-13"/>
          <w:sz w:val="24"/>
        </w:rPr>
        <w:t xml:space="preserve"> </w:t>
      </w:r>
      <w:r>
        <w:rPr>
          <w:b/>
          <w:spacing w:val="-2"/>
          <w:sz w:val="24"/>
        </w:rPr>
        <w:t>v</w:t>
      </w:r>
      <w:r>
        <w:rPr>
          <w:b/>
          <w:spacing w:val="-13"/>
          <w:sz w:val="24"/>
        </w:rPr>
        <w:t xml:space="preserve"> </w:t>
      </w:r>
      <w:r>
        <w:rPr>
          <w:b/>
          <w:spacing w:val="-2"/>
          <w:sz w:val="24"/>
        </w:rPr>
        <w:t>Makin</w:t>
      </w:r>
      <w:r>
        <w:rPr>
          <w:b/>
          <w:spacing w:val="-13"/>
          <w:sz w:val="24"/>
        </w:rPr>
        <w:t xml:space="preserve"> </w:t>
      </w:r>
      <w:r>
        <w:rPr>
          <w:b/>
          <w:spacing w:val="-2"/>
          <w:sz w:val="24"/>
        </w:rPr>
        <w:t>&amp;</w:t>
      </w:r>
      <w:r>
        <w:rPr>
          <w:b/>
          <w:spacing w:val="-13"/>
          <w:sz w:val="24"/>
        </w:rPr>
        <w:t xml:space="preserve"> </w:t>
      </w:r>
      <w:r>
        <w:rPr>
          <w:b/>
          <w:spacing w:val="-2"/>
          <w:sz w:val="24"/>
        </w:rPr>
        <w:t>Another</w:t>
      </w:r>
      <w:r>
        <w:rPr>
          <w:b/>
          <w:spacing w:val="-13"/>
          <w:sz w:val="24"/>
        </w:rPr>
        <w:t xml:space="preserve"> </w:t>
      </w:r>
      <w:r>
        <w:rPr>
          <w:b/>
          <w:spacing w:val="-2"/>
          <w:sz w:val="24"/>
        </w:rPr>
        <w:t xml:space="preserve">(t/a </w:t>
      </w:r>
      <w:proofErr w:type="spellStart"/>
      <w:r>
        <w:rPr>
          <w:b/>
          <w:spacing w:val="-2"/>
          <w:sz w:val="24"/>
        </w:rPr>
        <w:t>Makins</w:t>
      </w:r>
      <w:proofErr w:type="spellEnd"/>
      <w:r>
        <w:rPr>
          <w:b/>
          <w:spacing w:val="-13"/>
          <w:sz w:val="24"/>
        </w:rPr>
        <w:t xml:space="preserve"> </w:t>
      </w:r>
      <w:r>
        <w:rPr>
          <w:b/>
          <w:spacing w:val="-2"/>
          <w:sz w:val="24"/>
        </w:rPr>
        <w:t>Furniture</w:t>
      </w:r>
      <w:r>
        <w:rPr>
          <w:b/>
          <w:spacing w:val="-13"/>
          <w:sz w:val="24"/>
        </w:rPr>
        <w:t xml:space="preserve"> </w:t>
      </w:r>
      <w:r>
        <w:rPr>
          <w:b/>
          <w:spacing w:val="-2"/>
          <w:sz w:val="24"/>
        </w:rPr>
        <w:t>Manufacturers)</w:t>
      </w:r>
      <w:r>
        <w:rPr>
          <w:b/>
          <w:spacing w:val="-13"/>
          <w:sz w:val="24"/>
        </w:rPr>
        <w:t xml:space="preserve"> </w:t>
      </w:r>
      <w:r>
        <w:rPr>
          <w:b/>
          <w:spacing w:val="-2"/>
          <w:sz w:val="24"/>
        </w:rPr>
        <w:t>1977</w:t>
      </w:r>
      <w:r>
        <w:rPr>
          <w:b/>
          <w:spacing w:val="-13"/>
          <w:sz w:val="24"/>
        </w:rPr>
        <w:t xml:space="preserve"> </w:t>
      </w:r>
      <w:r>
        <w:rPr>
          <w:b/>
          <w:spacing w:val="-2"/>
          <w:sz w:val="24"/>
        </w:rPr>
        <w:t>(4)</w:t>
      </w:r>
      <w:r>
        <w:rPr>
          <w:b/>
          <w:spacing w:val="-13"/>
          <w:sz w:val="24"/>
        </w:rPr>
        <w:t xml:space="preserve"> </w:t>
      </w:r>
      <w:r>
        <w:rPr>
          <w:b/>
          <w:spacing w:val="-2"/>
          <w:sz w:val="24"/>
        </w:rPr>
        <w:t>SA</w:t>
      </w:r>
      <w:r>
        <w:rPr>
          <w:b/>
          <w:spacing w:val="-13"/>
          <w:sz w:val="24"/>
        </w:rPr>
        <w:t xml:space="preserve"> </w:t>
      </w:r>
      <w:r>
        <w:rPr>
          <w:b/>
          <w:spacing w:val="-2"/>
          <w:sz w:val="24"/>
        </w:rPr>
        <w:t>135</w:t>
      </w:r>
      <w:r>
        <w:rPr>
          <w:b/>
          <w:spacing w:val="-13"/>
          <w:sz w:val="24"/>
        </w:rPr>
        <w:t xml:space="preserve"> </w:t>
      </w:r>
      <w:r>
        <w:rPr>
          <w:b/>
          <w:spacing w:val="-2"/>
          <w:sz w:val="24"/>
        </w:rPr>
        <w:t>(W)</w:t>
      </w:r>
      <w:r>
        <w:rPr>
          <w:spacing w:val="-2"/>
          <w:sz w:val="24"/>
        </w:rPr>
        <w:t>,</w:t>
      </w:r>
      <w:r>
        <w:rPr>
          <w:spacing w:val="-13"/>
          <w:sz w:val="24"/>
        </w:rPr>
        <w:t xml:space="preserve"> </w:t>
      </w:r>
      <w:r>
        <w:rPr>
          <w:spacing w:val="-2"/>
          <w:sz w:val="24"/>
        </w:rPr>
        <w:t>the</w:t>
      </w:r>
      <w:r>
        <w:rPr>
          <w:spacing w:val="-12"/>
          <w:sz w:val="24"/>
        </w:rPr>
        <w:t xml:space="preserve"> </w:t>
      </w:r>
      <w:r>
        <w:rPr>
          <w:spacing w:val="-2"/>
          <w:sz w:val="24"/>
        </w:rPr>
        <w:t>court</w:t>
      </w:r>
      <w:r>
        <w:rPr>
          <w:spacing w:val="-8"/>
          <w:sz w:val="24"/>
        </w:rPr>
        <w:t xml:space="preserve"> </w:t>
      </w:r>
      <w:r>
        <w:rPr>
          <w:spacing w:val="-2"/>
          <w:sz w:val="24"/>
        </w:rPr>
        <w:t>spoke</w:t>
      </w:r>
      <w:r>
        <w:rPr>
          <w:spacing w:val="-9"/>
          <w:sz w:val="24"/>
        </w:rPr>
        <w:t xml:space="preserve"> </w:t>
      </w:r>
      <w:r>
        <w:rPr>
          <w:spacing w:val="-2"/>
          <w:sz w:val="24"/>
        </w:rPr>
        <w:t>of</w:t>
      </w:r>
      <w:r>
        <w:rPr>
          <w:spacing w:val="-8"/>
          <w:sz w:val="24"/>
        </w:rPr>
        <w:t xml:space="preserve"> </w:t>
      </w:r>
      <w:r>
        <w:rPr>
          <w:spacing w:val="-2"/>
          <w:sz w:val="24"/>
        </w:rPr>
        <w:t>one</w:t>
      </w:r>
      <w:r>
        <w:rPr>
          <w:spacing w:val="-8"/>
          <w:sz w:val="24"/>
        </w:rPr>
        <w:t xml:space="preserve"> </w:t>
      </w:r>
      <w:r>
        <w:rPr>
          <w:spacing w:val="-2"/>
          <w:sz w:val="24"/>
        </w:rPr>
        <w:t xml:space="preserve">who </w:t>
      </w:r>
      <w:r>
        <w:rPr>
          <w:sz w:val="24"/>
        </w:rPr>
        <w:t>seeks to jump the queue as needing to show real urgency.</w:t>
      </w:r>
    </w:p>
    <w:p w:rsidR="00736226" w:rsidRDefault="00736226">
      <w:pPr>
        <w:pStyle w:val="BodyText"/>
        <w:spacing w:before="5"/>
      </w:pPr>
    </w:p>
    <w:p w:rsidR="00736226" w:rsidRDefault="005F58F8">
      <w:pPr>
        <w:pStyle w:val="BodyText"/>
        <w:ind w:left="743" w:right="227"/>
      </w:pPr>
      <w:r>
        <w:t>Thus, the critical question in the present matter is whether the Applicant, upon realizing that the 1st to 6th Respondents had occupied portions of the mine in August</w:t>
      </w:r>
      <w:r>
        <w:rPr>
          <w:spacing w:val="-15"/>
        </w:rPr>
        <w:t xml:space="preserve"> </w:t>
      </w:r>
      <w:r>
        <w:t>2024,</w:t>
      </w:r>
      <w:r>
        <w:rPr>
          <w:spacing w:val="-3"/>
        </w:rPr>
        <w:t xml:space="preserve"> </w:t>
      </w:r>
      <w:r>
        <w:t>should</w:t>
      </w:r>
      <w:r>
        <w:rPr>
          <w:spacing w:val="-3"/>
        </w:rPr>
        <w:t xml:space="preserve"> </w:t>
      </w:r>
      <w:r>
        <w:t>have</w:t>
      </w:r>
      <w:r>
        <w:rPr>
          <w:spacing w:val="-3"/>
        </w:rPr>
        <w:t xml:space="preserve"> </w:t>
      </w:r>
      <w:r>
        <w:t>instituted</w:t>
      </w:r>
      <w:r>
        <w:rPr>
          <w:spacing w:val="-3"/>
        </w:rPr>
        <w:t xml:space="preserve"> </w:t>
      </w:r>
      <w:r>
        <w:t>urgent</w:t>
      </w:r>
      <w:r>
        <w:rPr>
          <w:spacing w:val="-3"/>
        </w:rPr>
        <w:t xml:space="preserve"> </w:t>
      </w:r>
      <w:r>
        <w:t>proceedings</w:t>
      </w:r>
      <w:r>
        <w:rPr>
          <w:spacing w:val="-4"/>
        </w:rPr>
        <w:t xml:space="preserve"> </w:t>
      </w:r>
      <w:r>
        <w:t>then,</w:t>
      </w:r>
      <w:r>
        <w:rPr>
          <w:spacing w:val="-3"/>
        </w:rPr>
        <w:t xml:space="preserve"> </w:t>
      </w:r>
      <w:r>
        <w:t>or</w:t>
      </w:r>
      <w:r>
        <w:rPr>
          <w:spacing w:val="-3"/>
        </w:rPr>
        <w:t xml:space="preserve"> </w:t>
      </w:r>
      <w:r>
        <w:t>within</w:t>
      </w:r>
      <w:r>
        <w:rPr>
          <w:spacing w:val="-3"/>
        </w:rPr>
        <w:t xml:space="preserve"> </w:t>
      </w:r>
      <w:r>
        <w:t>a</w:t>
      </w:r>
      <w:r>
        <w:rPr>
          <w:spacing w:val="-3"/>
        </w:rPr>
        <w:t xml:space="preserve"> </w:t>
      </w:r>
      <w:r>
        <w:t>reasonable</w:t>
      </w:r>
    </w:p>
    <w:p w:rsidR="00736226" w:rsidRDefault="00736226">
      <w:pPr>
        <w:pStyle w:val="BodyText"/>
        <w:sectPr w:rsidR="00736226">
          <w:pgSz w:w="11910" w:h="16840"/>
          <w:pgMar w:top="1360" w:right="1417" w:bottom="280" w:left="1417" w:header="720" w:footer="720" w:gutter="0"/>
          <w:cols w:space="720"/>
        </w:sectPr>
      </w:pPr>
    </w:p>
    <w:p w:rsidR="00736226" w:rsidRDefault="005F58F8">
      <w:pPr>
        <w:pStyle w:val="BodyText"/>
        <w:spacing w:before="63"/>
        <w:ind w:left="743"/>
      </w:pPr>
      <w:proofErr w:type="gramStart"/>
      <w:r>
        <w:lastRenderedPageBreak/>
        <w:t>time</w:t>
      </w:r>
      <w:proofErr w:type="gramEnd"/>
      <w:r>
        <w:rPr>
          <w:spacing w:val="-3"/>
        </w:rPr>
        <w:t xml:space="preserve"> </w:t>
      </w:r>
      <w:r>
        <w:t>thereafter,</w:t>
      </w:r>
      <w:r>
        <w:rPr>
          <w:spacing w:val="-3"/>
        </w:rPr>
        <w:t xml:space="preserve"> </w:t>
      </w:r>
      <w:r>
        <w:t>or</w:t>
      </w:r>
      <w:r>
        <w:rPr>
          <w:spacing w:val="-3"/>
        </w:rPr>
        <w:t xml:space="preserve"> </w:t>
      </w:r>
      <w:r>
        <w:t>whether</w:t>
      </w:r>
      <w:r>
        <w:rPr>
          <w:spacing w:val="-3"/>
        </w:rPr>
        <w:t xml:space="preserve"> </w:t>
      </w:r>
      <w:r>
        <w:t>the</w:t>
      </w:r>
      <w:r>
        <w:rPr>
          <w:spacing w:val="-4"/>
        </w:rPr>
        <w:t xml:space="preserve"> </w:t>
      </w:r>
      <w:r>
        <w:t>pendency</w:t>
      </w:r>
      <w:r>
        <w:rPr>
          <w:spacing w:val="-3"/>
        </w:rPr>
        <w:t xml:space="preserve"> </w:t>
      </w:r>
      <w:r>
        <w:t>of</w:t>
      </w:r>
      <w:r>
        <w:rPr>
          <w:spacing w:val="-3"/>
        </w:rPr>
        <w:t xml:space="preserve"> </w:t>
      </w:r>
      <w:r>
        <w:t>the</w:t>
      </w:r>
      <w:r>
        <w:rPr>
          <w:spacing w:val="-3"/>
        </w:rPr>
        <w:t xml:space="preserve"> </w:t>
      </w:r>
      <w:r>
        <w:t>other</w:t>
      </w:r>
      <w:r>
        <w:rPr>
          <w:spacing w:val="-3"/>
        </w:rPr>
        <w:t xml:space="preserve"> </w:t>
      </w:r>
      <w:r>
        <w:t>litigation</w:t>
      </w:r>
      <w:r>
        <w:rPr>
          <w:spacing w:val="-4"/>
        </w:rPr>
        <w:t xml:space="preserve"> </w:t>
      </w:r>
      <w:r>
        <w:t>(HCMSC</w:t>
      </w:r>
      <w:r>
        <w:rPr>
          <w:spacing w:val="-15"/>
        </w:rPr>
        <w:t xml:space="preserve"> </w:t>
      </w:r>
      <w:r>
        <w:t>156/24) genuinely justified his delay.</w:t>
      </w:r>
    </w:p>
    <w:p w:rsidR="00736226" w:rsidRDefault="00736226">
      <w:pPr>
        <w:pStyle w:val="BodyText"/>
        <w:spacing w:before="4"/>
      </w:pPr>
    </w:p>
    <w:p w:rsidR="00736226" w:rsidRDefault="005F58F8">
      <w:pPr>
        <w:pStyle w:val="Heading2"/>
        <w:numPr>
          <w:ilvl w:val="0"/>
          <w:numId w:val="2"/>
        </w:numPr>
        <w:tabs>
          <w:tab w:val="left" w:pos="743"/>
        </w:tabs>
      </w:pPr>
      <w:r>
        <w:rPr>
          <w:spacing w:val="-8"/>
        </w:rPr>
        <w:t>Summary</w:t>
      </w:r>
      <w:r>
        <w:t xml:space="preserve"> </w:t>
      </w:r>
      <w:r>
        <w:rPr>
          <w:spacing w:val="-8"/>
        </w:rPr>
        <w:t>of</w:t>
      </w:r>
      <w:r>
        <w:t xml:space="preserve"> </w:t>
      </w:r>
      <w:r>
        <w:rPr>
          <w:spacing w:val="-8"/>
        </w:rPr>
        <w:t>Parties’</w:t>
      </w:r>
      <w:r>
        <w:rPr>
          <w:spacing w:val="1"/>
        </w:rPr>
        <w:t xml:space="preserve"> </w:t>
      </w:r>
      <w:r>
        <w:rPr>
          <w:spacing w:val="-8"/>
        </w:rPr>
        <w:t>Submissions</w:t>
      </w:r>
      <w:r>
        <w:rPr>
          <w:spacing w:val="-1"/>
        </w:rPr>
        <w:t xml:space="preserve"> </w:t>
      </w:r>
      <w:r>
        <w:rPr>
          <w:spacing w:val="-8"/>
        </w:rPr>
        <w:t>on</w:t>
      </w:r>
      <w:r>
        <w:t xml:space="preserve"> </w:t>
      </w:r>
      <w:r>
        <w:rPr>
          <w:spacing w:val="-8"/>
        </w:rPr>
        <w:t>Urgency</w:t>
      </w:r>
    </w:p>
    <w:p w:rsidR="00736226" w:rsidRDefault="00736226">
      <w:pPr>
        <w:pStyle w:val="BodyText"/>
        <w:spacing w:before="4"/>
        <w:rPr>
          <w:b/>
        </w:rPr>
      </w:pPr>
    </w:p>
    <w:p w:rsidR="00736226" w:rsidRDefault="005F58F8">
      <w:pPr>
        <w:pStyle w:val="ListParagraph"/>
        <w:numPr>
          <w:ilvl w:val="1"/>
          <w:numId w:val="2"/>
        </w:numPr>
        <w:tabs>
          <w:tab w:val="left" w:pos="1103"/>
        </w:tabs>
        <w:rPr>
          <w:b/>
          <w:sz w:val="24"/>
        </w:rPr>
      </w:pPr>
      <w:r>
        <w:rPr>
          <w:b/>
          <w:spacing w:val="-7"/>
          <w:sz w:val="24"/>
        </w:rPr>
        <w:t>Applicant’s</w:t>
      </w:r>
      <w:r>
        <w:rPr>
          <w:b/>
          <w:spacing w:val="4"/>
          <w:sz w:val="24"/>
        </w:rPr>
        <w:t xml:space="preserve"> </w:t>
      </w:r>
      <w:r>
        <w:rPr>
          <w:b/>
          <w:spacing w:val="-2"/>
          <w:sz w:val="24"/>
        </w:rPr>
        <w:t>Submissions</w:t>
      </w:r>
    </w:p>
    <w:p w:rsidR="00736226" w:rsidRDefault="00736226">
      <w:pPr>
        <w:pStyle w:val="BodyText"/>
        <w:spacing w:before="4"/>
        <w:rPr>
          <w:b/>
        </w:rPr>
      </w:pPr>
    </w:p>
    <w:p w:rsidR="00736226" w:rsidRDefault="005F58F8">
      <w:pPr>
        <w:pStyle w:val="BodyText"/>
        <w:ind w:left="1463"/>
      </w:pPr>
      <w:r>
        <w:t>The Applicant insists that he could not have brought this matter on an urgent basis before finalizing the dispute with Falcon Gold Zimbabwe</w:t>
      </w:r>
      <w:r>
        <w:rPr>
          <w:spacing w:val="-1"/>
        </w:rPr>
        <w:t xml:space="preserve"> </w:t>
      </w:r>
      <w:r>
        <w:t>Ltd, as the central</w:t>
      </w:r>
      <w:r>
        <w:rPr>
          <w:spacing w:val="-3"/>
        </w:rPr>
        <w:t xml:space="preserve"> </w:t>
      </w:r>
      <w:r>
        <w:t>issue</w:t>
      </w:r>
      <w:r>
        <w:rPr>
          <w:spacing w:val="-3"/>
        </w:rPr>
        <w:t xml:space="preserve"> </w:t>
      </w:r>
      <w:r>
        <w:t>of</w:t>
      </w:r>
      <w:r>
        <w:rPr>
          <w:spacing w:val="-3"/>
        </w:rPr>
        <w:t xml:space="preserve"> </w:t>
      </w:r>
      <w:r>
        <w:t>the</w:t>
      </w:r>
      <w:r>
        <w:rPr>
          <w:spacing w:val="-3"/>
        </w:rPr>
        <w:t xml:space="preserve"> </w:t>
      </w:r>
      <w:r>
        <w:t>ownership</w:t>
      </w:r>
      <w:r>
        <w:rPr>
          <w:spacing w:val="-3"/>
        </w:rPr>
        <w:t xml:space="preserve"> </w:t>
      </w:r>
      <w:r>
        <w:t>or</w:t>
      </w:r>
      <w:r>
        <w:rPr>
          <w:spacing w:val="-3"/>
        </w:rPr>
        <w:t xml:space="preserve"> </w:t>
      </w:r>
      <w:r>
        <w:t>the</w:t>
      </w:r>
      <w:r>
        <w:rPr>
          <w:spacing w:val="-3"/>
        </w:rPr>
        <w:t xml:space="preserve"> </w:t>
      </w:r>
      <w:r>
        <w:t>viability</w:t>
      </w:r>
      <w:r>
        <w:rPr>
          <w:spacing w:val="-3"/>
        </w:rPr>
        <w:t xml:space="preserve"> </w:t>
      </w:r>
      <w:r>
        <w:t>of</w:t>
      </w:r>
      <w:r>
        <w:rPr>
          <w:spacing w:val="-3"/>
        </w:rPr>
        <w:t xml:space="preserve"> </w:t>
      </w:r>
      <w:r>
        <w:t>the</w:t>
      </w:r>
      <w:r>
        <w:rPr>
          <w:spacing w:val="-3"/>
        </w:rPr>
        <w:t xml:space="preserve"> </w:t>
      </w:r>
      <w:r>
        <w:t>Tribute</w:t>
      </w:r>
      <w:r>
        <w:rPr>
          <w:spacing w:val="-3"/>
        </w:rPr>
        <w:t xml:space="preserve"> </w:t>
      </w:r>
      <w:r>
        <w:t>Agreement</w:t>
      </w:r>
      <w:r>
        <w:rPr>
          <w:spacing w:val="-3"/>
        </w:rPr>
        <w:t xml:space="preserve"> </w:t>
      </w:r>
      <w:r>
        <w:t xml:space="preserve">hinged on the validity of that </w:t>
      </w:r>
      <w:r>
        <w:t xml:space="preserve">Agreement. He claims that it was only once the High Court, per </w:t>
      </w:r>
      <w:proofErr w:type="spellStart"/>
      <w:r>
        <w:t>Zisengwe</w:t>
      </w:r>
      <w:proofErr w:type="spellEnd"/>
      <w:r>
        <w:rPr>
          <w:spacing w:val="-2"/>
        </w:rPr>
        <w:t xml:space="preserve"> </w:t>
      </w:r>
      <w:r>
        <w:t>J, ruled (on 25</w:t>
      </w:r>
      <w:r>
        <w:rPr>
          <w:spacing w:val="-1"/>
        </w:rPr>
        <w:t xml:space="preserve"> </w:t>
      </w:r>
      <w:r>
        <w:t>March</w:t>
      </w:r>
      <w:r>
        <w:rPr>
          <w:spacing w:val="-1"/>
        </w:rPr>
        <w:t xml:space="preserve"> </w:t>
      </w:r>
      <w:r>
        <w:t>2025, order issued on</w:t>
      </w:r>
    </w:p>
    <w:p w:rsidR="00736226" w:rsidRDefault="005F58F8">
      <w:pPr>
        <w:pStyle w:val="BodyText"/>
        <w:spacing w:before="3"/>
        <w:ind w:left="1463"/>
      </w:pPr>
      <w:r>
        <w:t>27</w:t>
      </w:r>
      <w:r>
        <w:rPr>
          <w:spacing w:val="-15"/>
        </w:rPr>
        <w:t xml:space="preserve"> </w:t>
      </w:r>
      <w:r>
        <w:t>March</w:t>
      </w:r>
      <w:r>
        <w:rPr>
          <w:spacing w:val="-15"/>
        </w:rPr>
        <w:t xml:space="preserve"> </w:t>
      </w:r>
      <w:r>
        <w:t>2025)</w:t>
      </w:r>
      <w:r>
        <w:rPr>
          <w:spacing w:val="-3"/>
        </w:rPr>
        <w:t xml:space="preserve"> </w:t>
      </w:r>
      <w:r>
        <w:t>that</w:t>
      </w:r>
      <w:r>
        <w:rPr>
          <w:spacing w:val="-3"/>
        </w:rPr>
        <w:t xml:space="preserve"> </w:t>
      </w:r>
      <w:r>
        <w:t>the</w:t>
      </w:r>
      <w:r>
        <w:rPr>
          <w:spacing w:val="-3"/>
        </w:rPr>
        <w:t xml:space="preserve"> </w:t>
      </w:r>
      <w:r>
        <w:t>cancellation</w:t>
      </w:r>
      <w:r>
        <w:rPr>
          <w:spacing w:val="-3"/>
        </w:rPr>
        <w:t xml:space="preserve"> </w:t>
      </w:r>
      <w:r>
        <w:t>was</w:t>
      </w:r>
      <w:r>
        <w:rPr>
          <w:spacing w:val="-4"/>
        </w:rPr>
        <w:t xml:space="preserve"> </w:t>
      </w:r>
      <w:r>
        <w:t>invalid,</w:t>
      </w:r>
      <w:r>
        <w:rPr>
          <w:spacing w:val="-3"/>
        </w:rPr>
        <w:t xml:space="preserve"> </w:t>
      </w:r>
      <w:r>
        <w:t>that</w:t>
      </w:r>
      <w:r>
        <w:rPr>
          <w:spacing w:val="-3"/>
        </w:rPr>
        <w:t xml:space="preserve"> </w:t>
      </w:r>
      <w:r>
        <w:t>his</w:t>
      </w:r>
      <w:r>
        <w:rPr>
          <w:spacing w:val="-4"/>
        </w:rPr>
        <w:t xml:space="preserve"> </w:t>
      </w:r>
      <w:r>
        <w:t>rights</w:t>
      </w:r>
      <w:r>
        <w:rPr>
          <w:spacing w:val="-4"/>
        </w:rPr>
        <w:t xml:space="preserve"> </w:t>
      </w:r>
      <w:r>
        <w:t>became</w:t>
      </w:r>
      <w:r>
        <w:rPr>
          <w:spacing w:val="-3"/>
        </w:rPr>
        <w:t xml:space="preserve"> </w:t>
      </w:r>
      <w:r>
        <w:t>fully vindicated and unassailable as against any other parties on site.</w:t>
      </w:r>
    </w:p>
    <w:p w:rsidR="00736226" w:rsidRDefault="00736226">
      <w:pPr>
        <w:pStyle w:val="BodyText"/>
        <w:spacing w:before="5"/>
      </w:pPr>
    </w:p>
    <w:p w:rsidR="00736226" w:rsidRDefault="005F58F8">
      <w:pPr>
        <w:pStyle w:val="BodyText"/>
        <w:ind w:left="1463" w:right="227"/>
      </w:pPr>
      <w:r>
        <w:t>After receiving the formal order on 27</w:t>
      </w:r>
      <w:r>
        <w:rPr>
          <w:spacing w:val="-2"/>
        </w:rPr>
        <w:t xml:space="preserve"> </w:t>
      </w:r>
      <w:r>
        <w:t>March</w:t>
      </w:r>
      <w:r>
        <w:rPr>
          <w:spacing w:val="-2"/>
        </w:rPr>
        <w:t xml:space="preserve"> </w:t>
      </w:r>
      <w:r>
        <w:t>2025, he promptly lodged a police</w:t>
      </w:r>
      <w:r>
        <w:rPr>
          <w:spacing w:val="-4"/>
        </w:rPr>
        <w:t xml:space="preserve"> </w:t>
      </w:r>
      <w:r>
        <w:t>report</w:t>
      </w:r>
      <w:r>
        <w:rPr>
          <w:spacing w:val="-3"/>
        </w:rPr>
        <w:t xml:space="preserve"> </w:t>
      </w:r>
      <w:r>
        <w:t>and</w:t>
      </w:r>
      <w:r>
        <w:rPr>
          <w:spacing w:val="-3"/>
        </w:rPr>
        <w:t xml:space="preserve"> </w:t>
      </w:r>
      <w:r>
        <w:t>wrote</w:t>
      </w:r>
      <w:r>
        <w:rPr>
          <w:spacing w:val="-3"/>
        </w:rPr>
        <w:t xml:space="preserve"> </w:t>
      </w:r>
      <w:r>
        <w:t>to</w:t>
      </w:r>
      <w:r>
        <w:rPr>
          <w:spacing w:val="-3"/>
        </w:rPr>
        <w:t xml:space="preserve"> </w:t>
      </w:r>
      <w:r>
        <w:t>the</w:t>
      </w:r>
      <w:r>
        <w:rPr>
          <w:spacing w:val="-3"/>
        </w:rPr>
        <w:t xml:space="preserve"> </w:t>
      </w:r>
      <w:r>
        <w:t>7th</w:t>
      </w:r>
      <w:r>
        <w:rPr>
          <w:spacing w:val="-3"/>
        </w:rPr>
        <w:t xml:space="preserve"> </w:t>
      </w:r>
      <w:r>
        <w:t>Respondent’s</w:t>
      </w:r>
      <w:r>
        <w:rPr>
          <w:spacing w:val="-4"/>
        </w:rPr>
        <w:t xml:space="preserve"> </w:t>
      </w:r>
      <w:r>
        <w:t>office,</w:t>
      </w:r>
      <w:r>
        <w:rPr>
          <w:spacing w:val="-3"/>
        </w:rPr>
        <w:t xml:space="preserve"> </w:t>
      </w:r>
      <w:r>
        <w:t>only</w:t>
      </w:r>
      <w:r>
        <w:rPr>
          <w:spacing w:val="-3"/>
        </w:rPr>
        <w:t xml:space="preserve"> </w:t>
      </w:r>
      <w:r>
        <w:t>to</w:t>
      </w:r>
      <w:r>
        <w:rPr>
          <w:spacing w:val="-3"/>
        </w:rPr>
        <w:t xml:space="preserve"> </w:t>
      </w:r>
      <w:r>
        <w:t>be</w:t>
      </w:r>
      <w:r>
        <w:rPr>
          <w:spacing w:val="-3"/>
        </w:rPr>
        <w:t xml:space="preserve"> </w:t>
      </w:r>
      <w:r>
        <w:t>advised</w:t>
      </w:r>
      <w:r>
        <w:rPr>
          <w:spacing w:val="-3"/>
        </w:rPr>
        <w:t xml:space="preserve"> </w:t>
      </w:r>
      <w:r>
        <w:t>on or about 1</w:t>
      </w:r>
      <w:r>
        <w:rPr>
          <w:spacing w:val="-7"/>
        </w:rPr>
        <w:t xml:space="preserve"> </w:t>
      </w:r>
      <w:r>
        <w:t>April</w:t>
      </w:r>
      <w:r>
        <w:rPr>
          <w:spacing w:val="-7"/>
        </w:rPr>
        <w:t xml:space="preserve"> </w:t>
      </w:r>
      <w:r>
        <w:t>2025 that the police would not intervene. He contends that, from that date, he moved swiftly to bring this urgent application.</w:t>
      </w:r>
    </w:p>
    <w:p w:rsidR="00736226" w:rsidRDefault="00736226">
      <w:pPr>
        <w:pStyle w:val="BodyText"/>
        <w:spacing w:before="5"/>
      </w:pPr>
    </w:p>
    <w:p w:rsidR="00736226" w:rsidRDefault="005F58F8">
      <w:pPr>
        <w:pStyle w:val="Heading2"/>
        <w:numPr>
          <w:ilvl w:val="1"/>
          <w:numId w:val="2"/>
        </w:numPr>
        <w:tabs>
          <w:tab w:val="left" w:pos="1103"/>
        </w:tabs>
      </w:pPr>
      <w:r>
        <w:rPr>
          <w:spacing w:val="-6"/>
        </w:rPr>
        <w:t>1st</w:t>
      </w:r>
      <w:r>
        <w:rPr>
          <w:spacing w:val="-7"/>
        </w:rPr>
        <w:t xml:space="preserve"> </w:t>
      </w:r>
      <w:r>
        <w:rPr>
          <w:spacing w:val="-6"/>
        </w:rPr>
        <w:t>to 6th Respondents’ Submissions</w:t>
      </w:r>
    </w:p>
    <w:p w:rsidR="00736226" w:rsidRDefault="00736226">
      <w:pPr>
        <w:pStyle w:val="BodyText"/>
        <w:spacing w:before="4"/>
        <w:rPr>
          <w:b/>
        </w:rPr>
      </w:pPr>
    </w:p>
    <w:p w:rsidR="00736226" w:rsidRDefault="005F58F8">
      <w:pPr>
        <w:pStyle w:val="BodyText"/>
        <w:ind w:left="1463"/>
      </w:pPr>
      <w:r>
        <w:t>The Respondents argue that the Applicant has known of their presence since August</w:t>
      </w:r>
      <w:r>
        <w:rPr>
          <w:spacing w:val="-2"/>
        </w:rPr>
        <w:t xml:space="preserve"> </w:t>
      </w:r>
      <w:r>
        <w:t>2024, whi</w:t>
      </w:r>
      <w:r>
        <w:t>ch is approximately nine months prior to the filing of this urgent chamber application (filed in early April</w:t>
      </w:r>
      <w:r>
        <w:rPr>
          <w:spacing w:val="-12"/>
        </w:rPr>
        <w:t xml:space="preserve"> </w:t>
      </w:r>
      <w:r>
        <w:t>2025). They highlight that the Applicant’s</w:t>
      </w:r>
      <w:r>
        <w:rPr>
          <w:spacing w:val="-4"/>
        </w:rPr>
        <w:t xml:space="preserve"> </w:t>
      </w:r>
      <w:r>
        <w:t>own</w:t>
      </w:r>
      <w:r>
        <w:rPr>
          <w:spacing w:val="-4"/>
        </w:rPr>
        <w:t xml:space="preserve"> </w:t>
      </w:r>
      <w:r>
        <w:t>founding</w:t>
      </w:r>
      <w:r>
        <w:rPr>
          <w:spacing w:val="-5"/>
        </w:rPr>
        <w:t xml:space="preserve"> </w:t>
      </w:r>
      <w:r>
        <w:t>papers</w:t>
      </w:r>
      <w:r>
        <w:rPr>
          <w:spacing w:val="-5"/>
        </w:rPr>
        <w:t xml:space="preserve"> </w:t>
      </w:r>
      <w:r>
        <w:t>confirm</w:t>
      </w:r>
      <w:r>
        <w:rPr>
          <w:spacing w:val="-4"/>
        </w:rPr>
        <w:t xml:space="preserve"> </w:t>
      </w:r>
      <w:r>
        <w:t>that</w:t>
      </w:r>
      <w:r>
        <w:rPr>
          <w:spacing w:val="-5"/>
        </w:rPr>
        <w:t xml:space="preserve"> </w:t>
      </w:r>
      <w:r>
        <w:t>he</w:t>
      </w:r>
      <w:r>
        <w:rPr>
          <w:spacing w:val="-4"/>
        </w:rPr>
        <w:t xml:space="preserve"> </w:t>
      </w:r>
      <w:r>
        <w:t>attempted</w:t>
      </w:r>
      <w:r>
        <w:rPr>
          <w:spacing w:val="-4"/>
        </w:rPr>
        <w:t xml:space="preserve"> </w:t>
      </w:r>
      <w:r>
        <w:t>engagement,</w:t>
      </w:r>
      <w:r>
        <w:rPr>
          <w:spacing w:val="-4"/>
        </w:rPr>
        <w:t xml:space="preserve"> </w:t>
      </w:r>
      <w:r>
        <w:t>filed police reports, and was aware of continu</w:t>
      </w:r>
      <w:r>
        <w:t xml:space="preserve">ous mining by the Respondents all </w:t>
      </w:r>
      <w:r>
        <w:rPr>
          <w:spacing w:val="-2"/>
        </w:rPr>
        <w:t>along.</w:t>
      </w:r>
    </w:p>
    <w:p w:rsidR="00736226" w:rsidRDefault="00736226">
      <w:pPr>
        <w:pStyle w:val="BodyText"/>
        <w:spacing w:before="6"/>
      </w:pPr>
    </w:p>
    <w:p w:rsidR="00736226" w:rsidRDefault="005F58F8">
      <w:pPr>
        <w:pStyle w:val="BodyText"/>
        <w:ind w:left="1463" w:right="95"/>
      </w:pPr>
      <w:r>
        <w:rPr>
          <w:spacing w:val="-2"/>
        </w:rPr>
        <w:t>They</w:t>
      </w:r>
      <w:r>
        <w:rPr>
          <w:spacing w:val="-11"/>
        </w:rPr>
        <w:t xml:space="preserve"> </w:t>
      </w:r>
      <w:r>
        <w:rPr>
          <w:spacing w:val="-2"/>
        </w:rPr>
        <w:t>cite</w:t>
      </w:r>
      <w:r>
        <w:rPr>
          <w:spacing w:val="-11"/>
        </w:rPr>
        <w:t xml:space="preserve"> </w:t>
      </w:r>
      <w:proofErr w:type="spellStart"/>
      <w:r>
        <w:rPr>
          <w:b/>
          <w:spacing w:val="-2"/>
        </w:rPr>
        <w:t>Nyekete</w:t>
      </w:r>
      <w:proofErr w:type="spellEnd"/>
      <w:r>
        <w:rPr>
          <w:b/>
          <w:spacing w:val="-11"/>
        </w:rPr>
        <w:t xml:space="preserve"> </w:t>
      </w:r>
      <w:r>
        <w:rPr>
          <w:b/>
          <w:spacing w:val="-2"/>
        </w:rPr>
        <w:t>&amp;</w:t>
      </w:r>
      <w:r>
        <w:rPr>
          <w:b/>
          <w:spacing w:val="-12"/>
        </w:rPr>
        <w:t xml:space="preserve"> </w:t>
      </w:r>
      <w:proofErr w:type="spellStart"/>
      <w:r>
        <w:rPr>
          <w:b/>
          <w:spacing w:val="-2"/>
        </w:rPr>
        <w:t>Ors</w:t>
      </w:r>
      <w:proofErr w:type="spellEnd"/>
      <w:r>
        <w:rPr>
          <w:b/>
          <w:spacing w:val="-12"/>
        </w:rPr>
        <w:t xml:space="preserve"> </w:t>
      </w:r>
      <w:r>
        <w:rPr>
          <w:b/>
          <w:spacing w:val="-2"/>
        </w:rPr>
        <w:t>v</w:t>
      </w:r>
      <w:r>
        <w:rPr>
          <w:b/>
          <w:spacing w:val="-11"/>
        </w:rPr>
        <w:t xml:space="preserve"> </w:t>
      </w:r>
      <w:r>
        <w:rPr>
          <w:b/>
          <w:spacing w:val="-2"/>
        </w:rPr>
        <w:t>Lion</w:t>
      </w:r>
      <w:r>
        <w:rPr>
          <w:b/>
          <w:spacing w:val="-11"/>
        </w:rPr>
        <w:t xml:space="preserve"> </w:t>
      </w:r>
      <w:r>
        <w:rPr>
          <w:b/>
          <w:spacing w:val="-2"/>
        </w:rPr>
        <w:t>Finance</w:t>
      </w:r>
      <w:r>
        <w:rPr>
          <w:b/>
          <w:spacing w:val="-11"/>
        </w:rPr>
        <w:t xml:space="preserve"> </w:t>
      </w:r>
      <w:r>
        <w:rPr>
          <w:b/>
          <w:spacing w:val="-2"/>
        </w:rPr>
        <w:t>Ltd</w:t>
      </w:r>
      <w:r>
        <w:rPr>
          <w:b/>
          <w:spacing w:val="-11"/>
        </w:rPr>
        <w:t xml:space="preserve"> </w:t>
      </w:r>
      <w:r>
        <w:rPr>
          <w:b/>
          <w:spacing w:val="-2"/>
        </w:rPr>
        <w:t>HH-603-21</w:t>
      </w:r>
      <w:r>
        <w:rPr>
          <w:b/>
          <w:spacing w:val="-11"/>
        </w:rPr>
        <w:t xml:space="preserve"> </w:t>
      </w:r>
      <w:r>
        <w:rPr>
          <w:spacing w:val="-2"/>
        </w:rPr>
        <w:t>and</w:t>
      </w:r>
      <w:r>
        <w:rPr>
          <w:spacing w:val="-11"/>
        </w:rPr>
        <w:t xml:space="preserve"> </w:t>
      </w:r>
      <w:r>
        <w:rPr>
          <w:spacing w:val="-2"/>
        </w:rPr>
        <w:t>other</w:t>
      </w:r>
      <w:r>
        <w:rPr>
          <w:spacing w:val="-11"/>
        </w:rPr>
        <w:t xml:space="preserve"> </w:t>
      </w:r>
      <w:r>
        <w:rPr>
          <w:spacing w:val="-2"/>
        </w:rPr>
        <w:t>cases</w:t>
      </w:r>
      <w:r>
        <w:rPr>
          <w:spacing w:val="-12"/>
        </w:rPr>
        <w:t xml:space="preserve"> </w:t>
      </w:r>
      <w:r>
        <w:rPr>
          <w:spacing w:val="-2"/>
        </w:rPr>
        <w:t xml:space="preserve">for </w:t>
      </w:r>
      <w:r>
        <w:t>the principle that failing to act expeditiously once the cause of complaint arises defeats any claim of urgency. In their view, the alleged “day of reckoning” here was August 2024, or at the very latest</w:t>
      </w:r>
    </w:p>
    <w:p w:rsidR="00736226" w:rsidRDefault="005F58F8">
      <w:pPr>
        <w:pStyle w:val="BodyText"/>
        <w:spacing w:before="3"/>
        <w:ind w:left="1463" w:right="77"/>
      </w:pPr>
      <w:r>
        <w:t>September/October 2024, when the Applicant could have</w:t>
      </w:r>
      <w:r>
        <w:t xml:space="preserve"> moved for an interdict</w:t>
      </w:r>
      <w:r>
        <w:rPr>
          <w:spacing w:val="-3"/>
        </w:rPr>
        <w:t xml:space="preserve"> </w:t>
      </w:r>
      <w:r>
        <w:t>to</w:t>
      </w:r>
      <w:r>
        <w:rPr>
          <w:spacing w:val="-3"/>
        </w:rPr>
        <w:t xml:space="preserve"> </w:t>
      </w:r>
      <w:r>
        <w:t>stop</w:t>
      </w:r>
      <w:r>
        <w:rPr>
          <w:spacing w:val="-3"/>
        </w:rPr>
        <w:t xml:space="preserve"> </w:t>
      </w:r>
      <w:r>
        <w:t>the</w:t>
      </w:r>
      <w:r>
        <w:rPr>
          <w:spacing w:val="-3"/>
        </w:rPr>
        <w:t xml:space="preserve"> </w:t>
      </w:r>
      <w:r>
        <w:t>1st</w:t>
      </w:r>
      <w:r>
        <w:rPr>
          <w:spacing w:val="-3"/>
        </w:rPr>
        <w:t xml:space="preserve"> </w:t>
      </w:r>
      <w:r>
        <w:t>to</w:t>
      </w:r>
      <w:r>
        <w:rPr>
          <w:spacing w:val="-3"/>
        </w:rPr>
        <w:t xml:space="preserve"> </w:t>
      </w:r>
      <w:r>
        <w:t>6th</w:t>
      </w:r>
      <w:r>
        <w:rPr>
          <w:spacing w:val="-3"/>
        </w:rPr>
        <w:t xml:space="preserve"> </w:t>
      </w:r>
      <w:r>
        <w:t>Respondents</w:t>
      </w:r>
      <w:r>
        <w:rPr>
          <w:spacing w:val="-4"/>
        </w:rPr>
        <w:t xml:space="preserve"> </w:t>
      </w:r>
      <w:r>
        <w:t>from</w:t>
      </w:r>
      <w:r>
        <w:rPr>
          <w:spacing w:val="-3"/>
        </w:rPr>
        <w:t xml:space="preserve"> </w:t>
      </w:r>
      <w:r>
        <w:t>occupying</w:t>
      </w:r>
      <w:r>
        <w:rPr>
          <w:spacing w:val="-3"/>
        </w:rPr>
        <w:t xml:space="preserve"> </w:t>
      </w:r>
      <w:r>
        <w:t>and</w:t>
      </w:r>
      <w:r>
        <w:rPr>
          <w:spacing w:val="-3"/>
        </w:rPr>
        <w:t xml:space="preserve"> </w:t>
      </w:r>
      <w:r>
        <w:t>mining</w:t>
      </w:r>
      <w:r>
        <w:rPr>
          <w:spacing w:val="-3"/>
        </w:rPr>
        <w:t xml:space="preserve"> </w:t>
      </w:r>
      <w:r>
        <w:t>on</w:t>
      </w:r>
      <w:r>
        <w:rPr>
          <w:spacing w:val="-3"/>
        </w:rPr>
        <w:t xml:space="preserve"> </w:t>
      </w:r>
      <w:r>
        <w:t>the disputed claims.</w:t>
      </w:r>
    </w:p>
    <w:p w:rsidR="00736226" w:rsidRDefault="00736226">
      <w:pPr>
        <w:pStyle w:val="BodyText"/>
        <w:spacing w:before="3"/>
      </w:pPr>
    </w:p>
    <w:p w:rsidR="00736226" w:rsidRDefault="005F58F8">
      <w:pPr>
        <w:pStyle w:val="BodyText"/>
        <w:spacing w:before="1"/>
        <w:ind w:left="1463" w:right="655"/>
        <w:jc w:val="both"/>
      </w:pPr>
      <w:r>
        <w:t>They</w:t>
      </w:r>
      <w:r>
        <w:rPr>
          <w:spacing w:val="-3"/>
        </w:rPr>
        <w:t xml:space="preserve"> </w:t>
      </w:r>
      <w:r>
        <w:t>further</w:t>
      </w:r>
      <w:r>
        <w:rPr>
          <w:spacing w:val="-3"/>
        </w:rPr>
        <w:t xml:space="preserve"> </w:t>
      </w:r>
      <w:r>
        <w:t>note</w:t>
      </w:r>
      <w:r>
        <w:rPr>
          <w:spacing w:val="-3"/>
        </w:rPr>
        <w:t xml:space="preserve"> </w:t>
      </w:r>
      <w:r>
        <w:t>that</w:t>
      </w:r>
      <w:r>
        <w:rPr>
          <w:spacing w:val="-3"/>
        </w:rPr>
        <w:t xml:space="preserve"> </w:t>
      </w:r>
      <w:r>
        <w:t>the</w:t>
      </w:r>
      <w:r>
        <w:rPr>
          <w:spacing w:val="-3"/>
        </w:rPr>
        <w:t xml:space="preserve"> </w:t>
      </w:r>
      <w:r>
        <w:t>Applicant</w:t>
      </w:r>
      <w:r>
        <w:rPr>
          <w:spacing w:val="-3"/>
        </w:rPr>
        <w:t xml:space="preserve"> </w:t>
      </w:r>
      <w:r>
        <w:t>has</w:t>
      </w:r>
      <w:r>
        <w:rPr>
          <w:spacing w:val="-3"/>
        </w:rPr>
        <w:t xml:space="preserve"> </w:t>
      </w:r>
      <w:r>
        <w:t>not</w:t>
      </w:r>
      <w:r>
        <w:rPr>
          <w:spacing w:val="-4"/>
        </w:rPr>
        <w:t xml:space="preserve"> </w:t>
      </w:r>
      <w:r>
        <w:t>demonstrated</w:t>
      </w:r>
      <w:r>
        <w:rPr>
          <w:spacing w:val="-3"/>
        </w:rPr>
        <w:t xml:space="preserve"> </w:t>
      </w:r>
      <w:r>
        <w:t>any</w:t>
      </w:r>
      <w:r>
        <w:rPr>
          <w:spacing w:val="-3"/>
        </w:rPr>
        <w:t xml:space="preserve"> </w:t>
      </w:r>
      <w:r>
        <w:t>special</w:t>
      </w:r>
      <w:r>
        <w:rPr>
          <w:spacing w:val="-3"/>
        </w:rPr>
        <w:t xml:space="preserve"> </w:t>
      </w:r>
      <w:r>
        <w:t>or extraordinary</w:t>
      </w:r>
      <w:r>
        <w:rPr>
          <w:spacing w:val="-4"/>
        </w:rPr>
        <w:t xml:space="preserve"> </w:t>
      </w:r>
      <w:r>
        <w:t>circumstance</w:t>
      </w:r>
      <w:r>
        <w:rPr>
          <w:spacing w:val="-4"/>
        </w:rPr>
        <w:t xml:space="preserve"> </w:t>
      </w:r>
      <w:r>
        <w:t>that</w:t>
      </w:r>
      <w:r>
        <w:rPr>
          <w:spacing w:val="-4"/>
        </w:rPr>
        <w:t xml:space="preserve"> </w:t>
      </w:r>
      <w:r>
        <w:t>warranted</w:t>
      </w:r>
      <w:r>
        <w:rPr>
          <w:spacing w:val="-4"/>
        </w:rPr>
        <w:t xml:space="preserve"> </w:t>
      </w:r>
      <w:r>
        <w:t>waiting</w:t>
      </w:r>
      <w:r>
        <w:rPr>
          <w:spacing w:val="-4"/>
        </w:rPr>
        <w:t xml:space="preserve"> </w:t>
      </w:r>
      <w:r>
        <w:t>for</w:t>
      </w:r>
      <w:r>
        <w:rPr>
          <w:spacing w:val="-4"/>
        </w:rPr>
        <w:t xml:space="preserve"> </w:t>
      </w:r>
      <w:r>
        <w:t>the</w:t>
      </w:r>
      <w:r>
        <w:rPr>
          <w:spacing w:val="-5"/>
        </w:rPr>
        <w:t xml:space="preserve"> </w:t>
      </w:r>
      <w:r>
        <w:t>finalization</w:t>
      </w:r>
      <w:r>
        <w:rPr>
          <w:spacing w:val="-4"/>
        </w:rPr>
        <w:t xml:space="preserve"> </w:t>
      </w:r>
      <w:r>
        <w:t>of</w:t>
      </w:r>
      <w:r>
        <w:t xml:space="preserve"> separate litigation. The existence of a dispute with Falcon Gold, in their submission,</w:t>
      </w:r>
      <w:r>
        <w:rPr>
          <w:spacing w:val="-1"/>
        </w:rPr>
        <w:t xml:space="preserve"> </w:t>
      </w:r>
      <w:r>
        <w:t>did</w:t>
      </w:r>
      <w:r>
        <w:rPr>
          <w:spacing w:val="-1"/>
        </w:rPr>
        <w:t xml:space="preserve"> </w:t>
      </w:r>
      <w:r>
        <w:t>not</w:t>
      </w:r>
      <w:r>
        <w:rPr>
          <w:spacing w:val="-1"/>
        </w:rPr>
        <w:t xml:space="preserve"> </w:t>
      </w:r>
      <w:r>
        <w:t>prevent</w:t>
      </w:r>
      <w:r>
        <w:rPr>
          <w:spacing w:val="-1"/>
        </w:rPr>
        <w:t xml:space="preserve"> </w:t>
      </w:r>
      <w:r>
        <w:t>him</w:t>
      </w:r>
      <w:r>
        <w:rPr>
          <w:spacing w:val="-1"/>
        </w:rPr>
        <w:t xml:space="preserve"> </w:t>
      </w:r>
      <w:r>
        <w:t>from</w:t>
      </w:r>
      <w:r>
        <w:rPr>
          <w:spacing w:val="-1"/>
        </w:rPr>
        <w:t xml:space="preserve"> </w:t>
      </w:r>
      <w:r>
        <w:t>applying</w:t>
      </w:r>
      <w:r>
        <w:rPr>
          <w:spacing w:val="-1"/>
        </w:rPr>
        <w:t xml:space="preserve"> </w:t>
      </w:r>
      <w:r>
        <w:t>for</w:t>
      </w:r>
      <w:r>
        <w:rPr>
          <w:spacing w:val="-1"/>
        </w:rPr>
        <w:t xml:space="preserve"> </w:t>
      </w:r>
      <w:r>
        <w:t>an</w:t>
      </w:r>
      <w:r>
        <w:rPr>
          <w:spacing w:val="-1"/>
        </w:rPr>
        <w:t xml:space="preserve"> </w:t>
      </w:r>
      <w:r>
        <w:t>urgent</w:t>
      </w:r>
      <w:r>
        <w:rPr>
          <w:spacing w:val="-1"/>
        </w:rPr>
        <w:t xml:space="preserve"> </w:t>
      </w:r>
      <w:r>
        <w:t>interdict</w:t>
      </w:r>
      <w:r>
        <w:rPr>
          <w:spacing w:val="-1"/>
        </w:rPr>
        <w:t xml:space="preserve"> </w:t>
      </w:r>
      <w:r>
        <w:t>to preserve the status quo pending the outcome of that matter.</w:t>
      </w:r>
    </w:p>
    <w:p w:rsidR="00736226" w:rsidRDefault="00736226">
      <w:pPr>
        <w:pStyle w:val="BodyText"/>
        <w:spacing w:before="3"/>
      </w:pPr>
    </w:p>
    <w:p w:rsidR="00736226" w:rsidRDefault="005F58F8">
      <w:pPr>
        <w:pStyle w:val="Heading2"/>
        <w:numPr>
          <w:ilvl w:val="0"/>
          <w:numId w:val="2"/>
        </w:numPr>
        <w:tabs>
          <w:tab w:val="left" w:pos="743"/>
        </w:tabs>
        <w:spacing w:before="1"/>
      </w:pPr>
      <w:r>
        <w:rPr>
          <w:spacing w:val="-2"/>
        </w:rPr>
        <w:t>Analysis</w:t>
      </w:r>
      <w:r>
        <w:rPr>
          <w:spacing w:val="-12"/>
        </w:rPr>
        <w:t xml:space="preserve"> </w:t>
      </w:r>
      <w:r>
        <w:rPr>
          <w:spacing w:val="-2"/>
        </w:rPr>
        <w:t>of</w:t>
      </w:r>
      <w:r>
        <w:rPr>
          <w:spacing w:val="-11"/>
        </w:rPr>
        <w:t xml:space="preserve"> </w:t>
      </w:r>
      <w:r>
        <w:rPr>
          <w:spacing w:val="-2"/>
        </w:rPr>
        <w:t>Urgency</w:t>
      </w:r>
    </w:p>
    <w:p w:rsidR="00736226" w:rsidRDefault="00736226">
      <w:pPr>
        <w:pStyle w:val="BodyText"/>
        <w:spacing w:before="3"/>
        <w:rPr>
          <w:b/>
        </w:rPr>
      </w:pPr>
    </w:p>
    <w:p w:rsidR="00736226" w:rsidRDefault="005F58F8">
      <w:pPr>
        <w:pStyle w:val="ListParagraph"/>
        <w:numPr>
          <w:ilvl w:val="1"/>
          <w:numId w:val="2"/>
        </w:numPr>
        <w:tabs>
          <w:tab w:val="left" w:pos="1103"/>
        </w:tabs>
        <w:spacing w:before="1"/>
        <w:rPr>
          <w:b/>
          <w:sz w:val="24"/>
        </w:rPr>
      </w:pPr>
      <w:r>
        <w:rPr>
          <w:b/>
          <w:w w:val="90"/>
          <w:sz w:val="24"/>
        </w:rPr>
        <w:t>Delay</w:t>
      </w:r>
      <w:r>
        <w:rPr>
          <w:b/>
          <w:spacing w:val="19"/>
          <w:sz w:val="24"/>
        </w:rPr>
        <w:t xml:space="preserve"> </w:t>
      </w:r>
      <w:r>
        <w:rPr>
          <w:b/>
          <w:w w:val="90"/>
          <w:sz w:val="24"/>
        </w:rPr>
        <w:t>and</w:t>
      </w:r>
      <w:r>
        <w:rPr>
          <w:b/>
          <w:spacing w:val="20"/>
          <w:sz w:val="24"/>
        </w:rPr>
        <w:t xml:space="preserve"> </w:t>
      </w:r>
      <w:r>
        <w:rPr>
          <w:b/>
          <w:w w:val="90"/>
          <w:sz w:val="24"/>
        </w:rPr>
        <w:t>Explanation</w:t>
      </w:r>
      <w:r>
        <w:rPr>
          <w:b/>
          <w:spacing w:val="20"/>
          <w:sz w:val="24"/>
        </w:rPr>
        <w:t xml:space="preserve"> </w:t>
      </w:r>
      <w:r>
        <w:rPr>
          <w:b/>
          <w:spacing w:val="-2"/>
          <w:w w:val="90"/>
          <w:sz w:val="24"/>
        </w:rPr>
        <w:t>Thereof</w:t>
      </w:r>
    </w:p>
    <w:p w:rsidR="00736226" w:rsidRDefault="005F58F8">
      <w:pPr>
        <w:pStyle w:val="BodyText"/>
        <w:ind w:left="743" w:right="62"/>
      </w:pPr>
      <w:r>
        <w:t>The hallmark question in an urgent application is whether the Applicant acted promptly</w:t>
      </w:r>
      <w:r>
        <w:rPr>
          <w:spacing w:val="-3"/>
        </w:rPr>
        <w:t xml:space="preserve"> </w:t>
      </w:r>
      <w:r>
        <w:t>after</w:t>
      </w:r>
      <w:r>
        <w:rPr>
          <w:spacing w:val="-3"/>
        </w:rPr>
        <w:t xml:space="preserve"> </w:t>
      </w:r>
      <w:r>
        <w:t>the</w:t>
      </w:r>
      <w:r>
        <w:rPr>
          <w:spacing w:val="-3"/>
        </w:rPr>
        <w:t xml:space="preserve"> </w:t>
      </w:r>
      <w:r>
        <w:t>cause</w:t>
      </w:r>
      <w:r>
        <w:rPr>
          <w:spacing w:val="-4"/>
        </w:rPr>
        <w:t xml:space="preserve"> </w:t>
      </w:r>
      <w:r>
        <w:t>of</w:t>
      </w:r>
      <w:r>
        <w:rPr>
          <w:spacing w:val="-3"/>
        </w:rPr>
        <w:t xml:space="preserve"> </w:t>
      </w:r>
      <w:r>
        <w:t>complaint</w:t>
      </w:r>
      <w:r>
        <w:rPr>
          <w:spacing w:val="-4"/>
        </w:rPr>
        <w:t xml:space="preserve"> </w:t>
      </w:r>
      <w:r>
        <w:t>arose.</w:t>
      </w:r>
      <w:r>
        <w:rPr>
          <w:spacing w:val="-3"/>
        </w:rPr>
        <w:t xml:space="preserve"> </w:t>
      </w:r>
      <w:r>
        <w:t>The</w:t>
      </w:r>
      <w:r>
        <w:rPr>
          <w:spacing w:val="-3"/>
        </w:rPr>
        <w:t xml:space="preserve"> </w:t>
      </w:r>
      <w:r>
        <w:t>Applicant’s</w:t>
      </w:r>
      <w:r>
        <w:rPr>
          <w:spacing w:val="-4"/>
        </w:rPr>
        <w:t xml:space="preserve"> </w:t>
      </w:r>
      <w:r>
        <w:t>stance</w:t>
      </w:r>
      <w:r>
        <w:rPr>
          <w:spacing w:val="-3"/>
        </w:rPr>
        <w:t xml:space="preserve"> </w:t>
      </w:r>
      <w:r>
        <w:t>is</w:t>
      </w:r>
      <w:r>
        <w:rPr>
          <w:spacing w:val="-4"/>
        </w:rPr>
        <w:t xml:space="preserve"> </w:t>
      </w:r>
      <w:r>
        <w:t>that</w:t>
      </w:r>
      <w:r>
        <w:rPr>
          <w:spacing w:val="-4"/>
        </w:rPr>
        <w:t xml:space="preserve"> </w:t>
      </w:r>
      <w:r>
        <w:t>the</w:t>
      </w:r>
      <w:r>
        <w:rPr>
          <w:spacing w:val="-3"/>
        </w:rPr>
        <w:t xml:space="preserve"> </w:t>
      </w:r>
      <w:r>
        <w:t>real trigger for urgent relief only arose once the High Court made a definitive pronouncement on the invalidity of Falcon Gold’s purported cancellation.</w:t>
      </w:r>
    </w:p>
    <w:p w:rsidR="00736226" w:rsidRDefault="00736226">
      <w:pPr>
        <w:pStyle w:val="BodyText"/>
        <w:sectPr w:rsidR="00736226">
          <w:pgSz w:w="11910" w:h="16840"/>
          <w:pgMar w:top="1360" w:right="1417" w:bottom="280" w:left="1417" w:header="720" w:footer="720" w:gutter="0"/>
          <w:cols w:space="720"/>
        </w:sectPr>
      </w:pPr>
    </w:p>
    <w:p w:rsidR="00736226" w:rsidRDefault="005F58F8">
      <w:pPr>
        <w:pStyle w:val="BodyText"/>
        <w:spacing w:before="62"/>
        <w:ind w:left="743" w:right="23"/>
      </w:pPr>
      <w:r>
        <w:lastRenderedPageBreak/>
        <w:t>However, in evaluating whether that explanation is satisfactory, the Court must consider</w:t>
      </w:r>
      <w:r>
        <w:rPr>
          <w:spacing w:val="-2"/>
        </w:rPr>
        <w:t xml:space="preserve"> </w:t>
      </w:r>
      <w:r>
        <w:t>that</w:t>
      </w:r>
      <w:r>
        <w:rPr>
          <w:spacing w:val="-2"/>
        </w:rPr>
        <w:t xml:space="preserve"> </w:t>
      </w:r>
      <w:r>
        <w:t>the</w:t>
      </w:r>
      <w:r>
        <w:rPr>
          <w:spacing w:val="-2"/>
        </w:rPr>
        <w:t xml:space="preserve"> </w:t>
      </w:r>
      <w:r>
        <w:t>Respondents’</w:t>
      </w:r>
      <w:r>
        <w:rPr>
          <w:spacing w:val="-2"/>
        </w:rPr>
        <w:t xml:space="preserve"> </w:t>
      </w:r>
      <w:r>
        <w:t>continued</w:t>
      </w:r>
      <w:r>
        <w:rPr>
          <w:spacing w:val="-2"/>
        </w:rPr>
        <w:t xml:space="preserve"> </w:t>
      </w:r>
      <w:r>
        <w:t>occupation</w:t>
      </w:r>
      <w:r>
        <w:rPr>
          <w:spacing w:val="-2"/>
        </w:rPr>
        <w:t xml:space="preserve"> </w:t>
      </w:r>
      <w:r>
        <w:t>and</w:t>
      </w:r>
      <w:r>
        <w:rPr>
          <w:spacing w:val="-2"/>
        </w:rPr>
        <w:t xml:space="preserve"> </w:t>
      </w:r>
      <w:r>
        <w:t>mining</w:t>
      </w:r>
      <w:r>
        <w:rPr>
          <w:spacing w:val="-2"/>
        </w:rPr>
        <w:t xml:space="preserve"> </w:t>
      </w:r>
      <w:r>
        <w:t>on</w:t>
      </w:r>
      <w:r>
        <w:rPr>
          <w:spacing w:val="-2"/>
        </w:rPr>
        <w:t xml:space="preserve"> </w:t>
      </w:r>
      <w:r>
        <w:t>at</w:t>
      </w:r>
      <w:r>
        <w:rPr>
          <w:spacing w:val="-2"/>
        </w:rPr>
        <w:t xml:space="preserve"> </w:t>
      </w:r>
      <w:r>
        <w:t>least</w:t>
      </w:r>
      <w:r>
        <w:rPr>
          <w:spacing w:val="-2"/>
        </w:rPr>
        <w:t xml:space="preserve"> </w:t>
      </w:r>
      <w:r>
        <w:t>two</w:t>
      </w:r>
      <w:r>
        <w:rPr>
          <w:spacing w:val="-2"/>
        </w:rPr>
        <w:t xml:space="preserve"> </w:t>
      </w:r>
      <w:r>
        <w:t>of</w:t>
      </w:r>
      <w:r>
        <w:rPr>
          <w:spacing w:val="-2"/>
        </w:rPr>
        <w:t xml:space="preserve"> </w:t>
      </w:r>
      <w:r>
        <w:t>the relevant claims is alleged to have started in August</w:t>
      </w:r>
      <w:r>
        <w:rPr>
          <w:spacing w:val="-2"/>
        </w:rPr>
        <w:t xml:space="preserve"> </w:t>
      </w:r>
      <w:r>
        <w:t>2024. The Applicant certainly knew at that time that the Respondents were on site, extracting minerals, and</w:t>
      </w:r>
      <w:r>
        <w:rPr>
          <w:spacing w:val="40"/>
        </w:rPr>
        <w:t xml:space="preserve"> </w:t>
      </w:r>
      <w:r>
        <w:t>allegedly</w:t>
      </w:r>
      <w:r>
        <w:rPr>
          <w:spacing w:val="-2"/>
        </w:rPr>
        <w:t xml:space="preserve"> </w:t>
      </w:r>
      <w:r>
        <w:t>threatening</w:t>
      </w:r>
      <w:r>
        <w:rPr>
          <w:spacing w:val="-2"/>
        </w:rPr>
        <w:t xml:space="preserve"> </w:t>
      </w:r>
      <w:r>
        <w:t>or</w:t>
      </w:r>
      <w:r>
        <w:rPr>
          <w:spacing w:val="-2"/>
        </w:rPr>
        <w:t xml:space="preserve"> </w:t>
      </w:r>
      <w:r>
        <w:t>blocking</w:t>
      </w:r>
      <w:r>
        <w:rPr>
          <w:spacing w:val="-2"/>
        </w:rPr>
        <w:t xml:space="preserve"> </w:t>
      </w:r>
      <w:r>
        <w:t>the</w:t>
      </w:r>
      <w:r>
        <w:rPr>
          <w:spacing w:val="-2"/>
        </w:rPr>
        <w:t xml:space="preserve"> </w:t>
      </w:r>
      <w:r>
        <w:t>Applicant’s</w:t>
      </w:r>
      <w:r>
        <w:rPr>
          <w:spacing w:val="-3"/>
        </w:rPr>
        <w:t xml:space="preserve"> </w:t>
      </w:r>
      <w:r>
        <w:t>own</w:t>
      </w:r>
      <w:r>
        <w:rPr>
          <w:spacing w:val="-2"/>
        </w:rPr>
        <w:t xml:space="preserve"> </w:t>
      </w:r>
      <w:r>
        <w:t>operations.</w:t>
      </w:r>
      <w:r>
        <w:rPr>
          <w:spacing w:val="-2"/>
        </w:rPr>
        <w:t xml:space="preserve"> </w:t>
      </w:r>
      <w:r>
        <w:t>If</w:t>
      </w:r>
      <w:r>
        <w:rPr>
          <w:spacing w:val="-2"/>
        </w:rPr>
        <w:t xml:space="preserve"> </w:t>
      </w:r>
      <w:r>
        <w:t>the</w:t>
      </w:r>
      <w:r>
        <w:rPr>
          <w:spacing w:val="-2"/>
        </w:rPr>
        <w:t xml:space="preserve"> </w:t>
      </w:r>
      <w:r>
        <w:t>Applicant</w:t>
      </w:r>
      <w:r>
        <w:rPr>
          <w:spacing w:val="-3"/>
        </w:rPr>
        <w:t xml:space="preserve"> </w:t>
      </w:r>
      <w:r>
        <w:t>had a</w:t>
      </w:r>
      <w:r>
        <w:rPr>
          <w:spacing w:val="-3"/>
        </w:rPr>
        <w:t xml:space="preserve"> </w:t>
      </w:r>
      <w:r>
        <w:t>fear</w:t>
      </w:r>
      <w:r>
        <w:rPr>
          <w:spacing w:val="-3"/>
        </w:rPr>
        <w:t xml:space="preserve"> </w:t>
      </w:r>
      <w:r>
        <w:t>of</w:t>
      </w:r>
      <w:r>
        <w:rPr>
          <w:spacing w:val="-3"/>
        </w:rPr>
        <w:t xml:space="preserve"> </w:t>
      </w:r>
      <w:r>
        <w:t>irreparable</w:t>
      </w:r>
      <w:r>
        <w:rPr>
          <w:spacing w:val="-3"/>
        </w:rPr>
        <w:t xml:space="preserve"> </w:t>
      </w:r>
      <w:r>
        <w:t>harm</w:t>
      </w:r>
      <w:r>
        <w:rPr>
          <w:spacing w:val="-4"/>
        </w:rPr>
        <w:t xml:space="preserve"> </w:t>
      </w:r>
      <w:r>
        <w:t>from</w:t>
      </w:r>
      <w:r>
        <w:rPr>
          <w:spacing w:val="-3"/>
        </w:rPr>
        <w:t xml:space="preserve"> </w:t>
      </w:r>
      <w:r>
        <w:t>that</w:t>
      </w:r>
      <w:r>
        <w:rPr>
          <w:spacing w:val="-3"/>
        </w:rPr>
        <w:t xml:space="preserve"> </w:t>
      </w:r>
      <w:r>
        <w:t>moment</w:t>
      </w:r>
      <w:r>
        <w:rPr>
          <w:spacing w:val="-3"/>
        </w:rPr>
        <w:t xml:space="preserve"> </w:t>
      </w:r>
      <w:r>
        <w:t>onward,</w:t>
      </w:r>
      <w:r>
        <w:rPr>
          <w:spacing w:val="-3"/>
        </w:rPr>
        <w:t xml:space="preserve"> </w:t>
      </w:r>
      <w:r>
        <w:t>it</w:t>
      </w:r>
      <w:r>
        <w:rPr>
          <w:spacing w:val="-3"/>
        </w:rPr>
        <w:t xml:space="preserve"> </w:t>
      </w:r>
      <w:r>
        <w:t>is</w:t>
      </w:r>
      <w:r>
        <w:rPr>
          <w:spacing w:val="-3"/>
        </w:rPr>
        <w:t xml:space="preserve"> </w:t>
      </w:r>
      <w:r>
        <w:t>unclear</w:t>
      </w:r>
      <w:r>
        <w:rPr>
          <w:spacing w:val="-3"/>
        </w:rPr>
        <w:t xml:space="preserve"> </w:t>
      </w:r>
      <w:r>
        <w:t>why</w:t>
      </w:r>
      <w:r>
        <w:rPr>
          <w:spacing w:val="-3"/>
        </w:rPr>
        <w:t xml:space="preserve"> </w:t>
      </w:r>
      <w:r>
        <w:t>the</w:t>
      </w:r>
      <w:r>
        <w:rPr>
          <w:spacing w:val="-3"/>
        </w:rPr>
        <w:t xml:space="preserve"> </w:t>
      </w:r>
      <w:r>
        <w:t>existence</w:t>
      </w:r>
      <w:r>
        <w:rPr>
          <w:spacing w:val="-3"/>
        </w:rPr>
        <w:t xml:space="preserve"> </w:t>
      </w:r>
      <w:r>
        <w:t>of the separate lawsuit (HCMSC 156/24) precluded him from seeking an interim</w:t>
      </w:r>
      <w:r>
        <w:rPr>
          <w:spacing w:val="40"/>
        </w:rPr>
        <w:t xml:space="preserve"> </w:t>
      </w:r>
      <w:r>
        <w:t>interdict on an ur</w:t>
      </w:r>
      <w:r>
        <w:t>gent basis. The relief of an interdict is typically employed precisely to prevent ongoing or imminent harm while a principal dispute wends its way through the courts.</w:t>
      </w:r>
    </w:p>
    <w:p w:rsidR="00736226" w:rsidRDefault="00736226">
      <w:pPr>
        <w:pStyle w:val="BodyText"/>
        <w:spacing w:before="6"/>
      </w:pPr>
    </w:p>
    <w:p w:rsidR="00736226" w:rsidRDefault="005F58F8">
      <w:pPr>
        <w:pStyle w:val="BodyText"/>
        <w:ind w:left="743" w:right="189"/>
      </w:pPr>
      <w:r>
        <w:t>It is settled law that irreparable harm or commercial prejudice alone does not create ur</w:t>
      </w:r>
      <w:r>
        <w:t xml:space="preserve">gency if the Applicant does not act when the need to act arises. In </w:t>
      </w:r>
      <w:proofErr w:type="spellStart"/>
      <w:r>
        <w:rPr>
          <w:b/>
        </w:rPr>
        <w:t>Kuvarega</w:t>
      </w:r>
      <w:proofErr w:type="spellEnd"/>
      <w:r>
        <w:rPr>
          <w:b/>
        </w:rPr>
        <w:t xml:space="preserve"> v </w:t>
      </w:r>
      <w:r>
        <w:rPr>
          <w:b/>
          <w:spacing w:val="-2"/>
        </w:rPr>
        <w:t>Registrar-General</w:t>
      </w:r>
      <w:r>
        <w:rPr>
          <w:b/>
          <w:spacing w:val="-12"/>
        </w:rPr>
        <w:t xml:space="preserve"> </w:t>
      </w:r>
      <w:r>
        <w:rPr>
          <w:b/>
          <w:spacing w:val="-2"/>
        </w:rPr>
        <w:t>&amp;</w:t>
      </w:r>
      <w:r>
        <w:rPr>
          <w:b/>
          <w:spacing w:val="-12"/>
        </w:rPr>
        <w:t xml:space="preserve"> </w:t>
      </w:r>
      <w:r>
        <w:rPr>
          <w:b/>
          <w:spacing w:val="-2"/>
        </w:rPr>
        <w:t>Anor</w:t>
      </w:r>
      <w:r>
        <w:rPr>
          <w:b/>
          <w:spacing w:val="-12"/>
        </w:rPr>
        <w:t xml:space="preserve"> </w:t>
      </w:r>
      <w:r>
        <w:rPr>
          <w:b/>
          <w:spacing w:val="-2"/>
        </w:rPr>
        <w:t>(supra)</w:t>
      </w:r>
      <w:r>
        <w:rPr>
          <w:spacing w:val="-2"/>
        </w:rPr>
        <w:t>,</w:t>
      </w:r>
      <w:r>
        <w:rPr>
          <w:spacing w:val="-12"/>
        </w:rPr>
        <w:t xml:space="preserve"> </w:t>
      </w:r>
      <w:r>
        <w:rPr>
          <w:spacing w:val="-2"/>
        </w:rPr>
        <w:t>the</w:t>
      </w:r>
      <w:r>
        <w:rPr>
          <w:spacing w:val="-12"/>
        </w:rPr>
        <w:t xml:space="preserve"> </w:t>
      </w:r>
      <w:r>
        <w:rPr>
          <w:spacing w:val="-2"/>
        </w:rPr>
        <w:t>Court</w:t>
      </w:r>
      <w:r>
        <w:rPr>
          <w:spacing w:val="-12"/>
        </w:rPr>
        <w:t xml:space="preserve"> </w:t>
      </w:r>
      <w:r>
        <w:rPr>
          <w:spacing w:val="-2"/>
        </w:rPr>
        <w:t>stated</w:t>
      </w:r>
      <w:r>
        <w:rPr>
          <w:spacing w:val="-12"/>
        </w:rPr>
        <w:t xml:space="preserve"> </w:t>
      </w:r>
      <w:r>
        <w:rPr>
          <w:spacing w:val="-2"/>
        </w:rPr>
        <w:t>that</w:t>
      </w:r>
      <w:r>
        <w:rPr>
          <w:spacing w:val="-12"/>
        </w:rPr>
        <w:t xml:space="preserve"> </w:t>
      </w:r>
      <w:r>
        <w:rPr>
          <w:spacing w:val="-2"/>
        </w:rPr>
        <w:t>one</w:t>
      </w:r>
      <w:r>
        <w:rPr>
          <w:spacing w:val="-13"/>
        </w:rPr>
        <w:t xml:space="preserve"> </w:t>
      </w:r>
      <w:r>
        <w:rPr>
          <w:spacing w:val="-2"/>
        </w:rPr>
        <w:t>must</w:t>
      </w:r>
      <w:r>
        <w:rPr>
          <w:spacing w:val="-12"/>
        </w:rPr>
        <w:t xml:space="preserve"> </w:t>
      </w:r>
      <w:r>
        <w:rPr>
          <w:spacing w:val="-2"/>
        </w:rPr>
        <w:t>act</w:t>
      </w:r>
      <w:r>
        <w:rPr>
          <w:spacing w:val="-12"/>
        </w:rPr>
        <w:t xml:space="preserve"> </w:t>
      </w:r>
      <w:r>
        <w:rPr>
          <w:spacing w:val="-2"/>
        </w:rPr>
        <w:t>when</w:t>
      </w:r>
      <w:r>
        <w:rPr>
          <w:spacing w:val="-12"/>
        </w:rPr>
        <w:t xml:space="preserve"> </w:t>
      </w:r>
      <w:r>
        <w:rPr>
          <w:spacing w:val="-2"/>
        </w:rPr>
        <w:t>the</w:t>
      </w:r>
      <w:r>
        <w:rPr>
          <w:spacing w:val="-13"/>
        </w:rPr>
        <w:t xml:space="preserve"> </w:t>
      </w:r>
      <w:r>
        <w:rPr>
          <w:spacing w:val="-2"/>
        </w:rPr>
        <w:t xml:space="preserve">cause </w:t>
      </w:r>
      <w:r>
        <w:t>arises;</w:t>
      </w:r>
      <w:r>
        <w:rPr>
          <w:spacing w:val="-3"/>
        </w:rPr>
        <w:t xml:space="preserve"> </w:t>
      </w:r>
      <w:r>
        <w:t>waiting</w:t>
      </w:r>
      <w:r>
        <w:rPr>
          <w:spacing w:val="-3"/>
        </w:rPr>
        <w:t xml:space="preserve"> </w:t>
      </w:r>
      <w:r>
        <w:t>for</w:t>
      </w:r>
      <w:r>
        <w:rPr>
          <w:spacing w:val="-3"/>
        </w:rPr>
        <w:t xml:space="preserve"> </w:t>
      </w:r>
      <w:r>
        <w:t>many</w:t>
      </w:r>
      <w:r>
        <w:rPr>
          <w:spacing w:val="-3"/>
        </w:rPr>
        <w:t xml:space="preserve"> </w:t>
      </w:r>
      <w:r>
        <w:t>months</w:t>
      </w:r>
      <w:r>
        <w:rPr>
          <w:spacing w:val="-3"/>
        </w:rPr>
        <w:t xml:space="preserve"> </w:t>
      </w:r>
      <w:r>
        <w:t>unravels</w:t>
      </w:r>
      <w:r>
        <w:rPr>
          <w:spacing w:val="-4"/>
        </w:rPr>
        <w:t xml:space="preserve"> </w:t>
      </w:r>
      <w:r>
        <w:t>the</w:t>
      </w:r>
      <w:r>
        <w:rPr>
          <w:spacing w:val="-3"/>
        </w:rPr>
        <w:t xml:space="preserve"> </w:t>
      </w:r>
      <w:r>
        <w:t>argument</w:t>
      </w:r>
      <w:r>
        <w:rPr>
          <w:spacing w:val="-4"/>
        </w:rPr>
        <w:t xml:space="preserve"> </w:t>
      </w:r>
      <w:r>
        <w:t>that</w:t>
      </w:r>
      <w:r>
        <w:rPr>
          <w:spacing w:val="-3"/>
        </w:rPr>
        <w:t xml:space="preserve"> </w:t>
      </w:r>
      <w:r>
        <w:t>the</w:t>
      </w:r>
      <w:r>
        <w:rPr>
          <w:spacing w:val="-4"/>
        </w:rPr>
        <w:t xml:space="preserve"> </w:t>
      </w:r>
      <w:r>
        <w:t>matter</w:t>
      </w:r>
      <w:r>
        <w:rPr>
          <w:spacing w:val="-3"/>
        </w:rPr>
        <w:t xml:space="preserve"> </w:t>
      </w:r>
      <w:r>
        <w:t>must</w:t>
      </w:r>
      <w:r>
        <w:rPr>
          <w:spacing w:val="-4"/>
        </w:rPr>
        <w:t xml:space="preserve"> </w:t>
      </w:r>
      <w:r>
        <w:t>be</w:t>
      </w:r>
      <w:r>
        <w:rPr>
          <w:spacing w:val="-3"/>
        </w:rPr>
        <w:t xml:space="preserve"> </w:t>
      </w:r>
      <w:r>
        <w:t xml:space="preserve">heard </w:t>
      </w:r>
      <w:r>
        <w:rPr>
          <w:spacing w:val="-2"/>
        </w:rPr>
        <w:t>forthwith.</w:t>
      </w:r>
    </w:p>
    <w:p w:rsidR="00736226" w:rsidRDefault="00736226">
      <w:pPr>
        <w:pStyle w:val="BodyText"/>
        <w:spacing w:before="5"/>
      </w:pPr>
    </w:p>
    <w:p w:rsidR="00736226" w:rsidRDefault="005F58F8">
      <w:pPr>
        <w:pStyle w:val="BodyText"/>
        <w:ind w:left="743" w:right="77"/>
      </w:pPr>
      <w:r>
        <w:t>Here, the “need to act” seemingly arose in August</w:t>
      </w:r>
      <w:r>
        <w:rPr>
          <w:spacing w:val="-4"/>
        </w:rPr>
        <w:t xml:space="preserve"> </w:t>
      </w:r>
      <w:r>
        <w:t>2024, once the 1st to 6th Respondents</w:t>
      </w:r>
      <w:r>
        <w:rPr>
          <w:spacing w:val="-5"/>
        </w:rPr>
        <w:t xml:space="preserve"> </w:t>
      </w:r>
      <w:r>
        <w:t>established</w:t>
      </w:r>
      <w:r>
        <w:rPr>
          <w:spacing w:val="-4"/>
        </w:rPr>
        <w:t xml:space="preserve"> </w:t>
      </w:r>
      <w:r>
        <w:t>physical</w:t>
      </w:r>
      <w:r>
        <w:rPr>
          <w:spacing w:val="-4"/>
        </w:rPr>
        <w:t xml:space="preserve"> </w:t>
      </w:r>
      <w:r>
        <w:t>presence</w:t>
      </w:r>
      <w:r>
        <w:rPr>
          <w:spacing w:val="-4"/>
        </w:rPr>
        <w:t xml:space="preserve"> </w:t>
      </w:r>
      <w:r>
        <w:t>and</w:t>
      </w:r>
      <w:r>
        <w:rPr>
          <w:spacing w:val="-4"/>
        </w:rPr>
        <w:t xml:space="preserve"> </w:t>
      </w:r>
      <w:r>
        <w:t>commenced</w:t>
      </w:r>
      <w:r>
        <w:rPr>
          <w:spacing w:val="-4"/>
        </w:rPr>
        <w:t xml:space="preserve"> </w:t>
      </w:r>
      <w:r>
        <w:t>operations.</w:t>
      </w:r>
      <w:r>
        <w:rPr>
          <w:spacing w:val="-4"/>
        </w:rPr>
        <w:t xml:space="preserve"> </w:t>
      </w:r>
      <w:r>
        <w:t>The</w:t>
      </w:r>
      <w:r>
        <w:rPr>
          <w:spacing w:val="-5"/>
        </w:rPr>
        <w:t xml:space="preserve"> </w:t>
      </w:r>
      <w:r>
        <w:t>fact</w:t>
      </w:r>
      <w:r>
        <w:rPr>
          <w:spacing w:val="-4"/>
        </w:rPr>
        <w:t xml:space="preserve"> </w:t>
      </w:r>
      <w:r>
        <w:t>that the Applicant might have desired a declaratory order from the Court in</w:t>
      </w:r>
    </w:p>
    <w:p w:rsidR="00736226" w:rsidRDefault="005F58F8">
      <w:pPr>
        <w:pStyle w:val="BodyText"/>
        <w:spacing w:before="3" w:line="237" w:lineRule="auto"/>
        <w:ind w:left="743" w:right="77"/>
      </w:pPr>
      <w:r>
        <w:t>HCMSC</w:t>
      </w:r>
      <w:r>
        <w:rPr>
          <w:spacing w:val="-2"/>
        </w:rPr>
        <w:t xml:space="preserve"> </w:t>
      </w:r>
      <w:r>
        <w:t>156/24 do</w:t>
      </w:r>
      <w:r>
        <w:t xml:space="preserve">es not bar an urgent application. Indeed, a typical approach in these scenarios is to seek an interdict </w:t>
      </w:r>
      <w:proofErr w:type="spellStart"/>
      <w:r>
        <w:rPr>
          <w:i/>
          <w:sz w:val="25"/>
        </w:rPr>
        <w:t>pendente</w:t>
      </w:r>
      <w:proofErr w:type="spellEnd"/>
      <w:r>
        <w:rPr>
          <w:i/>
          <w:sz w:val="25"/>
        </w:rPr>
        <w:t xml:space="preserve"> lite </w:t>
      </w:r>
      <w:r>
        <w:t>or seek a prohibition on adverse actions</w:t>
      </w:r>
      <w:r>
        <w:rPr>
          <w:spacing w:val="-4"/>
        </w:rPr>
        <w:t xml:space="preserve"> </w:t>
      </w:r>
      <w:r>
        <w:t>while</w:t>
      </w:r>
      <w:r>
        <w:rPr>
          <w:spacing w:val="-3"/>
        </w:rPr>
        <w:t xml:space="preserve"> </w:t>
      </w:r>
      <w:r>
        <w:t>the</w:t>
      </w:r>
      <w:r>
        <w:rPr>
          <w:spacing w:val="-3"/>
        </w:rPr>
        <w:t xml:space="preserve"> </w:t>
      </w:r>
      <w:r>
        <w:t>main</w:t>
      </w:r>
      <w:r>
        <w:rPr>
          <w:spacing w:val="-3"/>
        </w:rPr>
        <w:t xml:space="preserve"> </w:t>
      </w:r>
      <w:r>
        <w:t>question</w:t>
      </w:r>
      <w:r>
        <w:rPr>
          <w:spacing w:val="-3"/>
        </w:rPr>
        <w:t xml:space="preserve"> </w:t>
      </w:r>
      <w:r>
        <w:t>(validity</w:t>
      </w:r>
      <w:r>
        <w:rPr>
          <w:spacing w:val="-3"/>
        </w:rPr>
        <w:t xml:space="preserve"> </w:t>
      </w:r>
      <w:r>
        <w:t>of</w:t>
      </w:r>
      <w:r>
        <w:rPr>
          <w:spacing w:val="-3"/>
        </w:rPr>
        <w:t xml:space="preserve"> </w:t>
      </w:r>
      <w:r>
        <w:t>a</w:t>
      </w:r>
      <w:r>
        <w:rPr>
          <w:spacing w:val="-3"/>
        </w:rPr>
        <w:t xml:space="preserve"> </w:t>
      </w:r>
      <w:r>
        <w:t>contract,</w:t>
      </w:r>
      <w:r>
        <w:rPr>
          <w:spacing w:val="-3"/>
        </w:rPr>
        <w:t xml:space="preserve"> </w:t>
      </w:r>
      <w:r>
        <w:t>ownership,</w:t>
      </w:r>
      <w:r>
        <w:rPr>
          <w:spacing w:val="-3"/>
        </w:rPr>
        <w:t xml:space="preserve"> </w:t>
      </w:r>
      <w:r>
        <w:t>or</w:t>
      </w:r>
      <w:r>
        <w:rPr>
          <w:spacing w:val="-3"/>
        </w:rPr>
        <w:t xml:space="preserve"> </w:t>
      </w:r>
      <w:r>
        <w:t>cancellation)</w:t>
      </w:r>
      <w:r>
        <w:rPr>
          <w:spacing w:val="-3"/>
        </w:rPr>
        <w:t xml:space="preserve"> </w:t>
      </w:r>
      <w:r>
        <w:t>is being litigated.</w:t>
      </w:r>
    </w:p>
    <w:p w:rsidR="00736226" w:rsidRDefault="00736226">
      <w:pPr>
        <w:pStyle w:val="BodyText"/>
        <w:spacing w:before="2"/>
      </w:pPr>
    </w:p>
    <w:p w:rsidR="00736226" w:rsidRDefault="005F58F8">
      <w:pPr>
        <w:pStyle w:val="Heading2"/>
        <w:numPr>
          <w:ilvl w:val="1"/>
          <w:numId w:val="2"/>
        </w:numPr>
        <w:tabs>
          <w:tab w:val="left" w:pos="1103"/>
        </w:tabs>
      </w:pPr>
      <w:r>
        <w:rPr>
          <w:w w:val="90"/>
        </w:rPr>
        <w:t>Self-Created</w:t>
      </w:r>
      <w:r>
        <w:rPr>
          <w:spacing w:val="40"/>
        </w:rPr>
        <w:t xml:space="preserve"> </w:t>
      </w:r>
      <w:r>
        <w:rPr>
          <w:spacing w:val="-2"/>
          <w:w w:val="90"/>
        </w:rPr>
        <w:t>Urgency</w:t>
      </w:r>
    </w:p>
    <w:p w:rsidR="00736226" w:rsidRDefault="005F58F8">
      <w:pPr>
        <w:pStyle w:val="BodyText"/>
        <w:ind w:left="743" w:right="96"/>
      </w:pPr>
      <w:r>
        <w:t>Our courts are particularly wary of applications that appear to manufacture urgency by</w:t>
      </w:r>
      <w:r>
        <w:rPr>
          <w:spacing w:val="-1"/>
        </w:rPr>
        <w:t xml:space="preserve"> </w:t>
      </w:r>
      <w:r>
        <w:t>referencing</w:t>
      </w:r>
      <w:r>
        <w:rPr>
          <w:spacing w:val="-1"/>
        </w:rPr>
        <w:t xml:space="preserve"> </w:t>
      </w:r>
      <w:r>
        <w:t>the</w:t>
      </w:r>
      <w:r>
        <w:rPr>
          <w:spacing w:val="-1"/>
        </w:rPr>
        <w:t xml:space="preserve"> </w:t>
      </w:r>
      <w:r>
        <w:t>final</w:t>
      </w:r>
      <w:r>
        <w:rPr>
          <w:spacing w:val="-2"/>
        </w:rPr>
        <w:t xml:space="preserve"> </w:t>
      </w:r>
      <w:r>
        <w:t>pronouncement</w:t>
      </w:r>
      <w:r>
        <w:rPr>
          <w:spacing w:val="-1"/>
        </w:rPr>
        <w:t xml:space="preserve"> </w:t>
      </w:r>
      <w:r>
        <w:t>on</w:t>
      </w:r>
      <w:r>
        <w:rPr>
          <w:spacing w:val="-1"/>
        </w:rPr>
        <w:t xml:space="preserve"> </w:t>
      </w:r>
      <w:r>
        <w:t>an</w:t>
      </w:r>
      <w:r>
        <w:rPr>
          <w:spacing w:val="-2"/>
        </w:rPr>
        <w:t xml:space="preserve"> </w:t>
      </w:r>
      <w:r>
        <w:t>issue.</w:t>
      </w:r>
      <w:r>
        <w:rPr>
          <w:spacing w:val="-1"/>
        </w:rPr>
        <w:t xml:space="preserve"> </w:t>
      </w:r>
      <w:r>
        <w:t>In</w:t>
      </w:r>
      <w:r>
        <w:rPr>
          <w:spacing w:val="-2"/>
        </w:rPr>
        <w:t xml:space="preserve"> </w:t>
      </w:r>
      <w:r>
        <w:rPr>
          <w:b/>
        </w:rPr>
        <w:t>Air</w:t>
      </w:r>
      <w:r>
        <w:rPr>
          <w:b/>
          <w:spacing w:val="-1"/>
        </w:rPr>
        <w:t xml:space="preserve"> </w:t>
      </w:r>
      <w:r>
        <w:rPr>
          <w:b/>
        </w:rPr>
        <w:t>Zimbabwe</w:t>
      </w:r>
      <w:r>
        <w:rPr>
          <w:b/>
          <w:spacing w:val="-1"/>
        </w:rPr>
        <w:t xml:space="preserve"> </w:t>
      </w:r>
      <w:r>
        <w:rPr>
          <w:b/>
        </w:rPr>
        <w:t>(</w:t>
      </w:r>
      <w:proofErr w:type="spellStart"/>
      <w:r>
        <w:rPr>
          <w:b/>
        </w:rPr>
        <w:t>Pvt</w:t>
      </w:r>
      <w:proofErr w:type="spellEnd"/>
      <w:r>
        <w:rPr>
          <w:b/>
        </w:rPr>
        <w:t>)</w:t>
      </w:r>
      <w:r>
        <w:rPr>
          <w:b/>
          <w:spacing w:val="-13"/>
        </w:rPr>
        <w:t xml:space="preserve"> </w:t>
      </w:r>
      <w:r>
        <w:rPr>
          <w:b/>
        </w:rPr>
        <w:t>Ltd</w:t>
      </w:r>
      <w:r>
        <w:rPr>
          <w:b/>
          <w:spacing w:val="-1"/>
        </w:rPr>
        <w:t xml:space="preserve"> </w:t>
      </w:r>
      <w:r>
        <w:rPr>
          <w:b/>
        </w:rPr>
        <w:t xml:space="preserve">v </w:t>
      </w:r>
      <w:proofErr w:type="spellStart"/>
      <w:r>
        <w:rPr>
          <w:b/>
        </w:rPr>
        <w:t>Chikupe</w:t>
      </w:r>
      <w:proofErr w:type="spellEnd"/>
      <w:r>
        <w:rPr>
          <w:b/>
        </w:rPr>
        <w:t xml:space="preserve"> 1999</w:t>
      </w:r>
      <w:r>
        <w:rPr>
          <w:b/>
          <w:spacing w:val="-10"/>
        </w:rPr>
        <w:t xml:space="preserve"> </w:t>
      </w:r>
      <w:r>
        <w:rPr>
          <w:b/>
        </w:rPr>
        <w:t>(1)</w:t>
      </w:r>
      <w:r>
        <w:rPr>
          <w:b/>
          <w:spacing w:val="-10"/>
        </w:rPr>
        <w:t xml:space="preserve"> </w:t>
      </w:r>
      <w:r>
        <w:rPr>
          <w:b/>
        </w:rPr>
        <w:t>ZLR</w:t>
      </w:r>
      <w:r>
        <w:rPr>
          <w:b/>
          <w:spacing w:val="-10"/>
        </w:rPr>
        <w:t xml:space="preserve"> </w:t>
      </w:r>
      <w:r>
        <w:rPr>
          <w:b/>
        </w:rPr>
        <w:t>61</w:t>
      </w:r>
      <w:r>
        <w:rPr>
          <w:b/>
          <w:spacing w:val="-10"/>
        </w:rPr>
        <w:t xml:space="preserve"> </w:t>
      </w:r>
      <w:r>
        <w:rPr>
          <w:b/>
        </w:rPr>
        <w:t>(H)</w:t>
      </w:r>
      <w:r>
        <w:t>, it was highlighted that a litigant cannot watch a situation</w:t>
      </w:r>
      <w:r>
        <w:rPr>
          <w:spacing w:val="-3"/>
        </w:rPr>
        <w:t xml:space="preserve"> </w:t>
      </w:r>
      <w:r>
        <w:t>develop</w:t>
      </w:r>
      <w:r>
        <w:rPr>
          <w:spacing w:val="-3"/>
        </w:rPr>
        <w:t xml:space="preserve"> </w:t>
      </w:r>
      <w:r>
        <w:t>over</w:t>
      </w:r>
      <w:r>
        <w:rPr>
          <w:spacing w:val="-3"/>
        </w:rPr>
        <w:t xml:space="preserve"> </w:t>
      </w:r>
      <w:r>
        <w:t>time</w:t>
      </w:r>
      <w:r>
        <w:rPr>
          <w:spacing w:val="-3"/>
        </w:rPr>
        <w:t xml:space="preserve"> </w:t>
      </w:r>
      <w:r>
        <w:t>and</w:t>
      </w:r>
      <w:r>
        <w:rPr>
          <w:spacing w:val="-3"/>
        </w:rPr>
        <w:t xml:space="preserve"> </w:t>
      </w:r>
      <w:r>
        <w:t>then,</w:t>
      </w:r>
      <w:r>
        <w:rPr>
          <w:spacing w:val="-4"/>
        </w:rPr>
        <w:t xml:space="preserve"> </w:t>
      </w:r>
      <w:r>
        <w:t>upon</w:t>
      </w:r>
      <w:r>
        <w:rPr>
          <w:spacing w:val="-3"/>
        </w:rPr>
        <w:t xml:space="preserve"> </w:t>
      </w:r>
      <w:r>
        <w:t>receiving</w:t>
      </w:r>
      <w:r>
        <w:rPr>
          <w:spacing w:val="-3"/>
        </w:rPr>
        <w:t xml:space="preserve"> </w:t>
      </w:r>
      <w:r>
        <w:t>some</w:t>
      </w:r>
      <w:r>
        <w:rPr>
          <w:spacing w:val="-3"/>
        </w:rPr>
        <w:t xml:space="preserve"> </w:t>
      </w:r>
      <w:r>
        <w:t>final</w:t>
      </w:r>
      <w:r>
        <w:rPr>
          <w:spacing w:val="-3"/>
        </w:rPr>
        <w:t xml:space="preserve"> </w:t>
      </w:r>
      <w:r>
        <w:t>impetus,</w:t>
      </w:r>
      <w:r>
        <w:rPr>
          <w:spacing w:val="-3"/>
        </w:rPr>
        <w:t xml:space="preserve"> </w:t>
      </w:r>
      <w:r>
        <w:t>scramble</w:t>
      </w:r>
      <w:r>
        <w:rPr>
          <w:spacing w:val="-3"/>
        </w:rPr>
        <w:t xml:space="preserve"> </w:t>
      </w:r>
      <w:r>
        <w:t>to the Court’s urgent roll.</w:t>
      </w:r>
    </w:p>
    <w:p w:rsidR="00736226" w:rsidRDefault="00736226">
      <w:pPr>
        <w:pStyle w:val="BodyText"/>
        <w:spacing w:before="6"/>
      </w:pPr>
    </w:p>
    <w:p w:rsidR="00736226" w:rsidRDefault="005F58F8">
      <w:pPr>
        <w:pStyle w:val="BodyText"/>
        <w:ind w:left="743" w:right="88"/>
      </w:pPr>
      <w:r>
        <w:t>The</w:t>
      </w:r>
      <w:r>
        <w:rPr>
          <w:spacing w:val="-3"/>
        </w:rPr>
        <w:t xml:space="preserve"> </w:t>
      </w:r>
      <w:r>
        <w:t>Respondents</w:t>
      </w:r>
      <w:r>
        <w:rPr>
          <w:spacing w:val="-3"/>
        </w:rPr>
        <w:t xml:space="preserve"> </w:t>
      </w:r>
      <w:r>
        <w:t>have</w:t>
      </w:r>
      <w:r>
        <w:rPr>
          <w:spacing w:val="-3"/>
        </w:rPr>
        <w:t xml:space="preserve"> </w:t>
      </w:r>
      <w:r>
        <w:t>thus</w:t>
      </w:r>
      <w:r>
        <w:rPr>
          <w:spacing w:val="-4"/>
        </w:rPr>
        <w:t xml:space="preserve"> </w:t>
      </w:r>
      <w:r>
        <w:t>correctly</w:t>
      </w:r>
      <w:r>
        <w:rPr>
          <w:spacing w:val="-3"/>
        </w:rPr>
        <w:t xml:space="preserve"> </w:t>
      </w:r>
      <w:r>
        <w:t>pointed</w:t>
      </w:r>
      <w:r>
        <w:rPr>
          <w:spacing w:val="-3"/>
        </w:rPr>
        <w:t xml:space="preserve"> </w:t>
      </w:r>
      <w:r>
        <w:t>out</w:t>
      </w:r>
      <w:r>
        <w:rPr>
          <w:spacing w:val="-3"/>
        </w:rPr>
        <w:t xml:space="preserve"> </w:t>
      </w:r>
      <w:r>
        <w:t>that</w:t>
      </w:r>
      <w:r>
        <w:rPr>
          <w:spacing w:val="-3"/>
        </w:rPr>
        <w:t xml:space="preserve"> </w:t>
      </w:r>
      <w:r>
        <w:t>the</w:t>
      </w:r>
      <w:r>
        <w:rPr>
          <w:spacing w:val="-3"/>
        </w:rPr>
        <w:t xml:space="preserve"> </w:t>
      </w:r>
      <w:r>
        <w:t>Applicant’s</w:t>
      </w:r>
      <w:r>
        <w:rPr>
          <w:spacing w:val="-4"/>
        </w:rPr>
        <w:t xml:space="preserve"> </w:t>
      </w:r>
      <w:r>
        <w:t>present</w:t>
      </w:r>
      <w:r>
        <w:rPr>
          <w:spacing w:val="-3"/>
        </w:rPr>
        <w:t xml:space="preserve"> </w:t>
      </w:r>
      <w:r>
        <w:t>sense</w:t>
      </w:r>
      <w:r>
        <w:rPr>
          <w:spacing w:val="-3"/>
        </w:rPr>
        <w:t xml:space="preserve"> </w:t>
      </w:r>
      <w:r>
        <w:t>of urgency springs from his own choice not to have acted sooner. This is the essence of self-created urgency, which the courts consistently frown upon.</w:t>
      </w:r>
    </w:p>
    <w:p w:rsidR="00736226" w:rsidRDefault="00736226">
      <w:pPr>
        <w:pStyle w:val="BodyText"/>
        <w:spacing w:before="4"/>
      </w:pPr>
    </w:p>
    <w:p w:rsidR="00736226" w:rsidRDefault="005F58F8">
      <w:pPr>
        <w:pStyle w:val="Heading2"/>
        <w:numPr>
          <w:ilvl w:val="1"/>
          <w:numId w:val="2"/>
        </w:numPr>
        <w:tabs>
          <w:tab w:val="left" w:pos="1103"/>
        </w:tabs>
      </w:pPr>
      <w:r>
        <w:rPr>
          <w:spacing w:val="-8"/>
        </w:rPr>
        <w:t>Balance</w:t>
      </w:r>
      <w:r>
        <w:rPr>
          <w:spacing w:val="-3"/>
        </w:rPr>
        <w:t xml:space="preserve"> </w:t>
      </w:r>
      <w:r>
        <w:rPr>
          <w:spacing w:val="-8"/>
        </w:rPr>
        <w:t>of</w:t>
      </w:r>
      <w:r>
        <w:rPr>
          <w:spacing w:val="-2"/>
        </w:rPr>
        <w:t xml:space="preserve"> </w:t>
      </w:r>
      <w:r>
        <w:rPr>
          <w:spacing w:val="-8"/>
        </w:rPr>
        <w:t>Prejudice</w:t>
      </w:r>
      <w:r>
        <w:rPr>
          <w:spacing w:val="-2"/>
        </w:rPr>
        <w:t xml:space="preserve"> </w:t>
      </w:r>
      <w:r>
        <w:rPr>
          <w:spacing w:val="-8"/>
        </w:rPr>
        <w:t>and</w:t>
      </w:r>
      <w:r>
        <w:rPr>
          <w:spacing w:val="-2"/>
        </w:rPr>
        <w:t xml:space="preserve"> </w:t>
      </w:r>
      <w:r>
        <w:rPr>
          <w:spacing w:val="-8"/>
        </w:rPr>
        <w:t>Timing</w:t>
      </w:r>
    </w:p>
    <w:p w:rsidR="00736226" w:rsidRDefault="005F58F8">
      <w:pPr>
        <w:pStyle w:val="BodyText"/>
        <w:ind w:left="743" w:right="70"/>
      </w:pPr>
      <w:r>
        <w:t>While it is true that the Applicant might have wished for clarity on wh</w:t>
      </w:r>
      <w:r>
        <w:t>ether his Tribute</w:t>
      </w:r>
      <w:r>
        <w:rPr>
          <w:spacing w:val="-5"/>
        </w:rPr>
        <w:t xml:space="preserve"> </w:t>
      </w:r>
      <w:r>
        <w:t>Agreement</w:t>
      </w:r>
      <w:r>
        <w:rPr>
          <w:spacing w:val="-4"/>
        </w:rPr>
        <w:t xml:space="preserve"> </w:t>
      </w:r>
      <w:r>
        <w:t>survived</w:t>
      </w:r>
      <w:r>
        <w:rPr>
          <w:spacing w:val="-4"/>
        </w:rPr>
        <w:t xml:space="preserve"> </w:t>
      </w:r>
      <w:r>
        <w:t>Falcon</w:t>
      </w:r>
      <w:r>
        <w:rPr>
          <w:spacing w:val="-4"/>
        </w:rPr>
        <w:t xml:space="preserve"> </w:t>
      </w:r>
      <w:r>
        <w:t>Gold’s</w:t>
      </w:r>
      <w:r>
        <w:rPr>
          <w:spacing w:val="-5"/>
        </w:rPr>
        <w:t xml:space="preserve"> </w:t>
      </w:r>
      <w:r>
        <w:t>purported</w:t>
      </w:r>
      <w:r>
        <w:rPr>
          <w:spacing w:val="-4"/>
        </w:rPr>
        <w:t xml:space="preserve"> </w:t>
      </w:r>
      <w:r>
        <w:t>cancellation,</w:t>
      </w:r>
      <w:r>
        <w:rPr>
          <w:spacing w:val="-4"/>
        </w:rPr>
        <w:t xml:space="preserve"> </w:t>
      </w:r>
      <w:r>
        <w:t>the</w:t>
      </w:r>
      <w:r>
        <w:rPr>
          <w:spacing w:val="-4"/>
        </w:rPr>
        <w:t xml:space="preserve"> </w:t>
      </w:r>
      <w:r>
        <w:t>need</w:t>
      </w:r>
      <w:r>
        <w:rPr>
          <w:spacing w:val="-4"/>
        </w:rPr>
        <w:t xml:space="preserve"> </w:t>
      </w:r>
      <w:r>
        <w:t>to</w:t>
      </w:r>
      <w:r>
        <w:rPr>
          <w:spacing w:val="-4"/>
        </w:rPr>
        <w:t xml:space="preserve"> </w:t>
      </w:r>
      <w:r>
        <w:t>protect his</w:t>
      </w:r>
      <w:r>
        <w:rPr>
          <w:spacing w:val="-2"/>
        </w:rPr>
        <w:t xml:space="preserve"> </w:t>
      </w:r>
      <w:r>
        <w:t>alleged</w:t>
      </w:r>
      <w:r>
        <w:rPr>
          <w:spacing w:val="-1"/>
        </w:rPr>
        <w:t xml:space="preserve"> </w:t>
      </w:r>
      <w:r>
        <w:t>rights</w:t>
      </w:r>
      <w:r>
        <w:rPr>
          <w:spacing w:val="-2"/>
        </w:rPr>
        <w:t xml:space="preserve"> </w:t>
      </w:r>
      <w:r>
        <w:t>against</w:t>
      </w:r>
      <w:r>
        <w:rPr>
          <w:spacing w:val="-1"/>
        </w:rPr>
        <w:t xml:space="preserve"> </w:t>
      </w:r>
      <w:r>
        <w:t>third</w:t>
      </w:r>
      <w:r>
        <w:rPr>
          <w:spacing w:val="-1"/>
        </w:rPr>
        <w:t xml:space="preserve"> </w:t>
      </w:r>
      <w:r>
        <w:t>parties</w:t>
      </w:r>
      <w:r>
        <w:rPr>
          <w:spacing w:val="-2"/>
        </w:rPr>
        <w:t xml:space="preserve"> </w:t>
      </w:r>
      <w:r>
        <w:t>was</w:t>
      </w:r>
      <w:r>
        <w:rPr>
          <w:spacing w:val="-2"/>
        </w:rPr>
        <w:t xml:space="preserve"> </w:t>
      </w:r>
      <w:r>
        <w:t>equally</w:t>
      </w:r>
      <w:r>
        <w:rPr>
          <w:spacing w:val="-1"/>
        </w:rPr>
        <w:t xml:space="preserve"> </w:t>
      </w:r>
      <w:r>
        <w:t>pressing.</w:t>
      </w:r>
      <w:r>
        <w:rPr>
          <w:spacing w:val="-1"/>
        </w:rPr>
        <w:t xml:space="preserve"> </w:t>
      </w:r>
      <w:r>
        <w:t>Indeed,</w:t>
      </w:r>
      <w:r>
        <w:rPr>
          <w:spacing w:val="-1"/>
        </w:rPr>
        <w:t xml:space="preserve"> </w:t>
      </w:r>
      <w:r>
        <w:t>by</w:t>
      </w:r>
      <w:r>
        <w:rPr>
          <w:spacing w:val="-1"/>
        </w:rPr>
        <w:t xml:space="preserve"> </w:t>
      </w:r>
      <w:r>
        <w:t>the</w:t>
      </w:r>
      <w:r>
        <w:rPr>
          <w:spacing w:val="-2"/>
        </w:rPr>
        <w:t xml:space="preserve"> </w:t>
      </w:r>
      <w:r>
        <w:t>time</w:t>
      </w:r>
      <w:r>
        <w:rPr>
          <w:spacing w:val="-1"/>
        </w:rPr>
        <w:t xml:space="preserve"> </w:t>
      </w:r>
      <w:r>
        <w:t>of</w:t>
      </w:r>
      <w:r>
        <w:rPr>
          <w:spacing w:val="-1"/>
        </w:rPr>
        <w:t xml:space="preserve"> </w:t>
      </w:r>
      <w:r>
        <w:t>the hearing of the main cancellation matter in September</w:t>
      </w:r>
      <w:r>
        <w:rPr>
          <w:spacing w:val="-10"/>
        </w:rPr>
        <w:t xml:space="preserve"> </w:t>
      </w:r>
      <w:r>
        <w:t>2024 (HCMSC</w:t>
      </w:r>
      <w:r>
        <w:rPr>
          <w:spacing w:val="-10"/>
        </w:rPr>
        <w:t xml:space="preserve"> </w:t>
      </w:r>
      <w:r>
        <w:t>156/24</w:t>
      </w:r>
      <w:r>
        <w:t>), he was already aware of the 1st to 6th Respondents’ mining. Yet, no urgent action was launched against them.</w:t>
      </w:r>
    </w:p>
    <w:p w:rsidR="00736226" w:rsidRDefault="00736226">
      <w:pPr>
        <w:pStyle w:val="BodyText"/>
        <w:spacing w:before="6"/>
      </w:pPr>
    </w:p>
    <w:p w:rsidR="00736226" w:rsidRDefault="005F58F8">
      <w:pPr>
        <w:pStyle w:val="BodyText"/>
        <w:ind w:left="743"/>
      </w:pPr>
      <w:r>
        <w:t>From August</w:t>
      </w:r>
      <w:r>
        <w:rPr>
          <w:spacing w:val="-3"/>
        </w:rPr>
        <w:t xml:space="preserve"> </w:t>
      </w:r>
      <w:r>
        <w:t>2024 until this application was finally filed in or about April</w:t>
      </w:r>
      <w:r>
        <w:rPr>
          <w:spacing w:val="-3"/>
        </w:rPr>
        <w:t xml:space="preserve"> </w:t>
      </w:r>
      <w:r>
        <w:t>2025, a protracted period elapsed. In circumstances where a party has knowledge of the offending</w:t>
      </w:r>
      <w:r>
        <w:rPr>
          <w:spacing w:val="-3"/>
        </w:rPr>
        <w:t xml:space="preserve"> </w:t>
      </w:r>
      <w:r>
        <w:t>conduct</w:t>
      </w:r>
      <w:r>
        <w:rPr>
          <w:spacing w:val="-3"/>
        </w:rPr>
        <w:t xml:space="preserve"> </w:t>
      </w:r>
      <w:r>
        <w:t>for</w:t>
      </w:r>
      <w:r>
        <w:rPr>
          <w:spacing w:val="-3"/>
        </w:rPr>
        <w:t xml:space="preserve"> </w:t>
      </w:r>
      <w:r>
        <w:t>such</w:t>
      </w:r>
      <w:r>
        <w:rPr>
          <w:spacing w:val="-3"/>
        </w:rPr>
        <w:t xml:space="preserve"> </w:t>
      </w:r>
      <w:r>
        <w:t>an</w:t>
      </w:r>
      <w:r>
        <w:rPr>
          <w:spacing w:val="-3"/>
        </w:rPr>
        <w:t xml:space="preserve"> </w:t>
      </w:r>
      <w:r>
        <w:t>extended</w:t>
      </w:r>
      <w:r>
        <w:rPr>
          <w:spacing w:val="-3"/>
        </w:rPr>
        <w:t xml:space="preserve"> </w:t>
      </w:r>
      <w:r>
        <w:t>duration,</w:t>
      </w:r>
      <w:r>
        <w:rPr>
          <w:spacing w:val="-3"/>
        </w:rPr>
        <w:t xml:space="preserve"> </w:t>
      </w:r>
      <w:r>
        <w:t>the</w:t>
      </w:r>
      <w:r>
        <w:rPr>
          <w:spacing w:val="-4"/>
        </w:rPr>
        <w:t xml:space="preserve"> </w:t>
      </w:r>
      <w:r>
        <w:t>Court’s</w:t>
      </w:r>
      <w:r>
        <w:rPr>
          <w:spacing w:val="-4"/>
        </w:rPr>
        <w:t xml:space="preserve"> </w:t>
      </w:r>
      <w:r>
        <w:t>well-trodden</w:t>
      </w:r>
      <w:r>
        <w:rPr>
          <w:spacing w:val="-3"/>
        </w:rPr>
        <w:t xml:space="preserve"> </w:t>
      </w:r>
      <w:r>
        <w:t>approach</w:t>
      </w:r>
      <w:r>
        <w:rPr>
          <w:spacing w:val="-3"/>
        </w:rPr>
        <w:t xml:space="preserve"> </w:t>
      </w:r>
      <w:r>
        <w:t>is to refuse to accord the matter preferential treatment under the urgent roll.</w:t>
      </w:r>
    </w:p>
    <w:p w:rsidR="00736226" w:rsidRDefault="00736226">
      <w:pPr>
        <w:pStyle w:val="BodyText"/>
        <w:sectPr w:rsidR="00736226">
          <w:pgSz w:w="11910" w:h="16840"/>
          <w:pgMar w:top="1360" w:right="1417" w:bottom="280" w:left="1417" w:header="720" w:footer="720" w:gutter="0"/>
          <w:cols w:space="720"/>
        </w:sectPr>
      </w:pPr>
    </w:p>
    <w:p w:rsidR="00736226" w:rsidRDefault="005F58F8">
      <w:pPr>
        <w:pStyle w:val="Heading2"/>
        <w:numPr>
          <w:ilvl w:val="1"/>
          <w:numId w:val="2"/>
        </w:numPr>
        <w:tabs>
          <w:tab w:val="left" w:pos="1103"/>
        </w:tabs>
        <w:spacing w:before="62"/>
      </w:pPr>
      <w:r>
        <w:rPr>
          <w:spacing w:val="-8"/>
        </w:rPr>
        <w:lastRenderedPageBreak/>
        <w:t>Whether</w:t>
      </w:r>
      <w:r>
        <w:t xml:space="preserve"> </w:t>
      </w:r>
      <w:r>
        <w:rPr>
          <w:spacing w:val="-8"/>
        </w:rPr>
        <w:t>the</w:t>
      </w:r>
      <w:r>
        <w:t xml:space="preserve"> </w:t>
      </w:r>
      <w:r>
        <w:rPr>
          <w:spacing w:val="-8"/>
        </w:rPr>
        <w:t>Applicant’s</w:t>
      </w:r>
      <w:r>
        <w:rPr>
          <w:spacing w:val="1"/>
        </w:rPr>
        <w:t xml:space="preserve"> </w:t>
      </w:r>
      <w:r>
        <w:rPr>
          <w:spacing w:val="-8"/>
        </w:rPr>
        <w:t>Delay</w:t>
      </w:r>
      <w:r>
        <w:t xml:space="preserve"> </w:t>
      </w:r>
      <w:r>
        <w:rPr>
          <w:spacing w:val="-8"/>
        </w:rPr>
        <w:t>Was</w:t>
      </w:r>
      <w:r>
        <w:t xml:space="preserve"> </w:t>
      </w:r>
      <w:r>
        <w:rPr>
          <w:spacing w:val="-8"/>
        </w:rPr>
        <w:t>Reasonable</w:t>
      </w:r>
    </w:p>
    <w:p w:rsidR="00736226" w:rsidRDefault="005F58F8">
      <w:pPr>
        <w:pStyle w:val="BodyText"/>
        <w:ind w:left="743" w:right="66"/>
      </w:pPr>
      <w:r>
        <w:t>The</w:t>
      </w:r>
      <w:r>
        <w:rPr>
          <w:spacing w:val="-1"/>
        </w:rPr>
        <w:t xml:space="preserve"> </w:t>
      </w:r>
      <w:r>
        <w:t>Court</w:t>
      </w:r>
      <w:r>
        <w:rPr>
          <w:spacing w:val="-1"/>
        </w:rPr>
        <w:t xml:space="preserve"> </w:t>
      </w:r>
      <w:r>
        <w:t>is</w:t>
      </w:r>
      <w:r>
        <w:rPr>
          <w:spacing w:val="-1"/>
        </w:rPr>
        <w:t xml:space="preserve"> </w:t>
      </w:r>
      <w:r>
        <w:t>mindful</w:t>
      </w:r>
      <w:r>
        <w:rPr>
          <w:spacing w:val="-1"/>
        </w:rPr>
        <w:t xml:space="preserve"> </w:t>
      </w:r>
      <w:r>
        <w:t>that</w:t>
      </w:r>
      <w:r>
        <w:rPr>
          <w:spacing w:val="-1"/>
        </w:rPr>
        <w:t xml:space="preserve"> </w:t>
      </w:r>
      <w:r>
        <w:t>the</w:t>
      </w:r>
      <w:r>
        <w:rPr>
          <w:spacing w:val="-1"/>
        </w:rPr>
        <w:t xml:space="preserve"> </w:t>
      </w:r>
      <w:r>
        <w:t>Applicant’s</w:t>
      </w:r>
      <w:r>
        <w:rPr>
          <w:spacing w:val="-2"/>
        </w:rPr>
        <w:t xml:space="preserve"> </w:t>
      </w:r>
      <w:r>
        <w:t>counsel</w:t>
      </w:r>
      <w:r>
        <w:rPr>
          <w:spacing w:val="-2"/>
        </w:rPr>
        <w:t xml:space="preserve"> </w:t>
      </w:r>
      <w:r>
        <w:t>contends</w:t>
      </w:r>
      <w:r>
        <w:rPr>
          <w:spacing w:val="-2"/>
        </w:rPr>
        <w:t xml:space="preserve"> </w:t>
      </w:r>
      <w:r>
        <w:t>the</w:t>
      </w:r>
      <w:r>
        <w:rPr>
          <w:spacing w:val="-1"/>
        </w:rPr>
        <w:t xml:space="preserve"> </w:t>
      </w:r>
      <w:r>
        <w:t>decisive</w:t>
      </w:r>
      <w:r>
        <w:rPr>
          <w:spacing w:val="-1"/>
        </w:rPr>
        <w:t xml:space="preserve"> </w:t>
      </w:r>
      <w:r>
        <w:t>event</w:t>
      </w:r>
      <w:r>
        <w:rPr>
          <w:spacing w:val="-2"/>
        </w:rPr>
        <w:t xml:space="preserve"> </w:t>
      </w:r>
      <w:r>
        <w:t>was</w:t>
      </w:r>
      <w:r>
        <w:rPr>
          <w:spacing w:val="-2"/>
        </w:rPr>
        <w:t xml:space="preserve"> </w:t>
      </w:r>
      <w:r>
        <w:t>the issuance of the final order under HCMSC</w:t>
      </w:r>
      <w:r>
        <w:rPr>
          <w:spacing w:val="-3"/>
        </w:rPr>
        <w:t xml:space="preserve"> </w:t>
      </w:r>
      <w:r>
        <w:t>156/24 on 25</w:t>
      </w:r>
      <w:r>
        <w:rPr>
          <w:spacing w:val="-3"/>
        </w:rPr>
        <w:t xml:space="preserve"> </w:t>
      </w:r>
      <w:r>
        <w:t>March</w:t>
      </w:r>
      <w:r>
        <w:rPr>
          <w:spacing w:val="-3"/>
        </w:rPr>
        <w:t xml:space="preserve"> </w:t>
      </w:r>
      <w:r>
        <w:t>2025 (and availed on 27</w:t>
      </w:r>
      <w:r>
        <w:rPr>
          <w:spacing w:val="-14"/>
        </w:rPr>
        <w:t xml:space="preserve"> </w:t>
      </w:r>
      <w:r>
        <w:t>March</w:t>
      </w:r>
      <w:r>
        <w:rPr>
          <w:spacing w:val="-14"/>
        </w:rPr>
        <w:t xml:space="preserve"> </w:t>
      </w:r>
      <w:r>
        <w:t>2025).</w:t>
      </w:r>
      <w:r>
        <w:rPr>
          <w:spacing w:val="-3"/>
        </w:rPr>
        <w:t xml:space="preserve"> </w:t>
      </w:r>
      <w:r>
        <w:t>Yet,</w:t>
      </w:r>
      <w:r>
        <w:rPr>
          <w:spacing w:val="-3"/>
        </w:rPr>
        <w:t xml:space="preserve"> </w:t>
      </w:r>
      <w:r>
        <w:t>an</w:t>
      </w:r>
      <w:r>
        <w:rPr>
          <w:spacing w:val="-3"/>
        </w:rPr>
        <w:t xml:space="preserve"> </w:t>
      </w:r>
      <w:r>
        <w:t>import</w:t>
      </w:r>
      <w:r>
        <w:t>ant</w:t>
      </w:r>
      <w:r>
        <w:rPr>
          <w:spacing w:val="-3"/>
        </w:rPr>
        <w:t xml:space="preserve"> </w:t>
      </w:r>
      <w:r>
        <w:t>question</w:t>
      </w:r>
      <w:r>
        <w:rPr>
          <w:spacing w:val="-3"/>
        </w:rPr>
        <w:t xml:space="preserve"> </w:t>
      </w:r>
      <w:r>
        <w:t>is:</w:t>
      </w:r>
      <w:r>
        <w:rPr>
          <w:spacing w:val="-4"/>
        </w:rPr>
        <w:t xml:space="preserve"> </w:t>
      </w:r>
      <w:r>
        <w:t>Did</w:t>
      </w:r>
      <w:r>
        <w:rPr>
          <w:spacing w:val="-3"/>
        </w:rPr>
        <w:t xml:space="preserve"> </w:t>
      </w:r>
      <w:r>
        <w:t>the</w:t>
      </w:r>
      <w:r>
        <w:rPr>
          <w:spacing w:val="-3"/>
        </w:rPr>
        <w:t xml:space="preserve"> </w:t>
      </w:r>
      <w:r>
        <w:t>Applicant</w:t>
      </w:r>
      <w:r>
        <w:rPr>
          <w:spacing w:val="-4"/>
        </w:rPr>
        <w:t xml:space="preserve"> </w:t>
      </w:r>
      <w:r>
        <w:t>truly</w:t>
      </w:r>
      <w:r>
        <w:rPr>
          <w:spacing w:val="-3"/>
        </w:rPr>
        <w:t xml:space="preserve"> </w:t>
      </w:r>
      <w:r>
        <w:t>lack</w:t>
      </w:r>
      <w:r>
        <w:rPr>
          <w:spacing w:val="-3"/>
        </w:rPr>
        <w:t xml:space="preserve"> </w:t>
      </w:r>
      <w:r>
        <w:t>a</w:t>
      </w:r>
      <w:r>
        <w:rPr>
          <w:spacing w:val="-4"/>
        </w:rPr>
        <w:t xml:space="preserve"> </w:t>
      </w:r>
      <w:r>
        <w:t>cause</w:t>
      </w:r>
      <w:r>
        <w:rPr>
          <w:spacing w:val="-3"/>
        </w:rPr>
        <w:t xml:space="preserve"> </w:t>
      </w:r>
      <w:r>
        <w:t xml:space="preserve">of action or the possibility of relief prior to that date? If indeed the 1st to 6th Respondents’ actions were causing immediate and irreparable harm, an application for an interim protection could have </w:t>
      </w:r>
      <w:r>
        <w:t>been made many months before.</w:t>
      </w:r>
    </w:p>
    <w:p w:rsidR="00736226" w:rsidRDefault="00736226">
      <w:pPr>
        <w:pStyle w:val="BodyText"/>
        <w:spacing w:before="6"/>
      </w:pPr>
    </w:p>
    <w:p w:rsidR="00736226" w:rsidRDefault="005F58F8">
      <w:pPr>
        <w:pStyle w:val="BodyText"/>
        <w:ind w:left="743" w:right="62"/>
      </w:pPr>
      <w:r>
        <w:t>It is fundamental in our practice that one may simultaneously pursue an action (or application)</w:t>
      </w:r>
      <w:r>
        <w:rPr>
          <w:spacing w:val="-2"/>
        </w:rPr>
        <w:t xml:space="preserve"> </w:t>
      </w:r>
      <w:r>
        <w:t>for</w:t>
      </w:r>
      <w:r>
        <w:rPr>
          <w:spacing w:val="-2"/>
        </w:rPr>
        <w:t xml:space="preserve"> </w:t>
      </w:r>
      <w:r>
        <w:t>a</w:t>
      </w:r>
      <w:r>
        <w:rPr>
          <w:spacing w:val="-2"/>
        </w:rPr>
        <w:t xml:space="preserve"> </w:t>
      </w:r>
      <w:proofErr w:type="spellStart"/>
      <w:r>
        <w:t>declaratur</w:t>
      </w:r>
      <w:proofErr w:type="spellEnd"/>
      <w:r>
        <w:rPr>
          <w:spacing w:val="-2"/>
        </w:rPr>
        <w:t xml:space="preserve"> </w:t>
      </w:r>
      <w:r>
        <w:t>or</w:t>
      </w:r>
      <w:r>
        <w:rPr>
          <w:spacing w:val="-2"/>
        </w:rPr>
        <w:t xml:space="preserve"> </w:t>
      </w:r>
      <w:r>
        <w:t>related</w:t>
      </w:r>
      <w:r>
        <w:rPr>
          <w:spacing w:val="-2"/>
        </w:rPr>
        <w:t xml:space="preserve"> </w:t>
      </w:r>
      <w:r>
        <w:t>relief</w:t>
      </w:r>
      <w:r>
        <w:rPr>
          <w:spacing w:val="-2"/>
        </w:rPr>
        <w:t xml:space="preserve"> </w:t>
      </w:r>
      <w:r>
        <w:t>and</w:t>
      </w:r>
      <w:r>
        <w:rPr>
          <w:spacing w:val="-2"/>
        </w:rPr>
        <w:t xml:space="preserve"> </w:t>
      </w:r>
      <w:r>
        <w:t>an</w:t>
      </w:r>
      <w:r>
        <w:rPr>
          <w:spacing w:val="-2"/>
        </w:rPr>
        <w:t xml:space="preserve"> </w:t>
      </w:r>
      <w:r>
        <w:t>urgent</w:t>
      </w:r>
      <w:r>
        <w:rPr>
          <w:spacing w:val="-2"/>
        </w:rPr>
        <w:t xml:space="preserve"> </w:t>
      </w:r>
      <w:r>
        <w:t>application</w:t>
      </w:r>
      <w:r>
        <w:rPr>
          <w:spacing w:val="-2"/>
        </w:rPr>
        <w:t xml:space="preserve"> </w:t>
      </w:r>
      <w:r>
        <w:t>for</w:t>
      </w:r>
      <w:r>
        <w:rPr>
          <w:spacing w:val="-2"/>
        </w:rPr>
        <w:t xml:space="preserve"> </w:t>
      </w:r>
      <w:r>
        <w:t>an</w:t>
      </w:r>
      <w:r>
        <w:rPr>
          <w:spacing w:val="-2"/>
        </w:rPr>
        <w:t xml:space="preserve"> </w:t>
      </w:r>
      <w:r>
        <w:t>interdict. The Court has, in multiple matters, recognized that the final determination of a contract</w:t>
      </w:r>
      <w:r>
        <w:rPr>
          <w:spacing w:val="-3"/>
        </w:rPr>
        <w:t xml:space="preserve"> </w:t>
      </w:r>
      <w:r>
        <w:t>dispute</w:t>
      </w:r>
      <w:r>
        <w:rPr>
          <w:spacing w:val="-3"/>
        </w:rPr>
        <w:t xml:space="preserve"> </w:t>
      </w:r>
      <w:r>
        <w:t>or</w:t>
      </w:r>
      <w:r>
        <w:rPr>
          <w:spacing w:val="-3"/>
        </w:rPr>
        <w:t xml:space="preserve"> </w:t>
      </w:r>
      <w:r>
        <w:t>property</w:t>
      </w:r>
      <w:r>
        <w:rPr>
          <w:spacing w:val="-3"/>
        </w:rPr>
        <w:t xml:space="preserve"> </w:t>
      </w:r>
      <w:r>
        <w:t>dispute</w:t>
      </w:r>
      <w:r>
        <w:rPr>
          <w:spacing w:val="-3"/>
        </w:rPr>
        <w:t xml:space="preserve"> </w:t>
      </w:r>
      <w:r>
        <w:t>does</w:t>
      </w:r>
      <w:r>
        <w:rPr>
          <w:spacing w:val="-4"/>
        </w:rPr>
        <w:t xml:space="preserve"> </w:t>
      </w:r>
      <w:r>
        <w:t>not</w:t>
      </w:r>
      <w:r>
        <w:rPr>
          <w:spacing w:val="-3"/>
        </w:rPr>
        <w:t xml:space="preserve"> </w:t>
      </w:r>
      <w:r>
        <w:t>preclude</w:t>
      </w:r>
      <w:r>
        <w:rPr>
          <w:spacing w:val="-4"/>
        </w:rPr>
        <w:t xml:space="preserve"> </w:t>
      </w:r>
      <w:r>
        <w:t>an</w:t>
      </w:r>
      <w:r>
        <w:rPr>
          <w:spacing w:val="-3"/>
        </w:rPr>
        <w:t xml:space="preserve"> </w:t>
      </w:r>
      <w:r>
        <w:t>interdict</w:t>
      </w:r>
      <w:r>
        <w:rPr>
          <w:spacing w:val="-4"/>
        </w:rPr>
        <w:t xml:space="preserve"> </w:t>
      </w:r>
      <w:r>
        <w:t>against</w:t>
      </w:r>
      <w:r>
        <w:rPr>
          <w:spacing w:val="-3"/>
        </w:rPr>
        <w:t xml:space="preserve"> </w:t>
      </w:r>
      <w:r>
        <w:t>third</w:t>
      </w:r>
      <w:r>
        <w:rPr>
          <w:spacing w:val="-4"/>
        </w:rPr>
        <w:t xml:space="preserve"> </w:t>
      </w:r>
      <w:r>
        <w:t>parties if they are infringing the litigant’s rights in the meantime.</w:t>
      </w:r>
    </w:p>
    <w:p w:rsidR="00736226" w:rsidRDefault="00736226">
      <w:pPr>
        <w:pStyle w:val="BodyText"/>
        <w:spacing w:before="4"/>
      </w:pPr>
    </w:p>
    <w:p w:rsidR="00736226" w:rsidRDefault="005F58F8">
      <w:pPr>
        <w:pStyle w:val="BodyText"/>
        <w:ind w:left="743" w:right="718"/>
      </w:pPr>
      <w:r>
        <w:t>Consequentl</w:t>
      </w:r>
      <w:r>
        <w:t>y, the explanation that the Applicant “waited” on the outcome of HCMSC</w:t>
      </w:r>
      <w:r>
        <w:rPr>
          <w:spacing w:val="-15"/>
        </w:rPr>
        <w:t xml:space="preserve"> </w:t>
      </w:r>
      <w:r>
        <w:t>156/24</w:t>
      </w:r>
      <w:r>
        <w:rPr>
          <w:spacing w:val="-3"/>
        </w:rPr>
        <w:t xml:space="preserve"> </w:t>
      </w:r>
      <w:r>
        <w:t>does</w:t>
      </w:r>
      <w:r>
        <w:rPr>
          <w:spacing w:val="-4"/>
        </w:rPr>
        <w:t xml:space="preserve"> </w:t>
      </w:r>
      <w:r>
        <w:t>not,</w:t>
      </w:r>
      <w:r>
        <w:rPr>
          <w:spacing w:val="-3"/>
        </w:rPr>
        <w:t xml:space="preserve"> </w:t>
      </w:r>
      <w:r>
        <w:t>without</w:t>
      </w:r>
      <w:r>
        <w:rPr>
          <w:spacing w:val="-3"/>
        </w:rPr>
        <w:t xml:space="preserve"> </w:t>
      </w:r>
      <w:r>
        <w:t>more,</w:t>
      </w:r>
      <w:r>
        <w:rPr>
          <w:spacing w:val="-3"/>
        </w:rPr>
        <w:t xml:space="preserve"> </w:t>
      </w:r>
      <w:r>
        <w:t>satisfy</w:t>
      </w:r>
      <w:r>
        <w:rPr>
          <w:spacing w:val="-3"/>
        </w:rPr>
        <w:t xml:space="preserve"> </w:t>
      </w:r>
      <w:r>
        <w:t>this</w:t>
      </w:r>
      <w:r>
        <w:rPr>
          <w:spacing w:val="-4"/>
        </w:rPr>
        <w:t xml:space="preserve"> </w:t>
      </w:r>
      <w:r>
        <w:t>Court</w:t>
      </w:r>
      <w:r>
        <w:rPr>
          <w:spacing w:val="-3"/>
        </w:rPr>
        <w:t xml:space="preserve"> </w:t>
      </w:r>
      <w:r>
        <w:t>that</w:t>
      </w:r>
      <w:r>
        <w:rPr>
          <w:spacing w:val="-3"/>
        </w:rPr>
        <w:t xml:space="preserve"> </w:t>
      </w:r>
      <w:r>
        <w:t>the</w:t>
      </w:r>
      <w:r>
        <w:rPr>
          <w:spacing w:val="-3"/>
        </w:rPr>
        <w:t xml:space="preserve"> </w:t>
      </w:r>
      <w:r>
        <w:t>matter</w:t>
      </w:r>
      <w:r>
        <w:rPr>
          <w:spacing w:val="-4"/>
        </w:rPr>
        <w:t xml:space="preserve"> </w:t>
      </w:r>
      <w:r>
        <w:t>now qualifies as urgent.</w:t>
      </w:r>
    </w:p>
    <w:p w:rsidR="00736226" w:rsidRDefault="00736226">
      <w:pPr>
        <w:pStyle w:val="BodyText"/>
        <w:spacing w:before="5"/>
      </w:pPr>
    </w:p>
    <w:p w:rsidR="00736226" w:rsidRDefault="005F58F8">
      <w:pPr>
        <w:pStyle w:val="Heading2"/>
        <w:numPr>
          <w:ilvl w:val="0"/>
          <w:numId w:val="2"/>
        </w:numPr>
        <w:tabs>
          <w:tab w:val="left" w:pos="743"/>
        </w:tabs>
      </w:pPr>
      <w:r>
        <w:rPr>
          <w:spacing w:val="-4"/>
        </w:rPr>
        <w:t>Disposition</w:t>
      </w:r>
      <w:r>
        <w:rPr>
          <w:spacing w:val="-5"/>
        </w:rPr>
        <w:t xml:space="preserve"> </w:t>
      </w:r>
      <w:r>
        <w:rPr>
          <w:spacing w:val="-4"/>
        </w:rPr>
        <w:t>on</w:t>
      </w:r>
      <w:r>
        <w:rPr>
          <w:spacing w:val="-5"/>
        </w:rPr>
        <w:t xml:space="preserve"> </w:t>
      </w:r>
      <w:r>
        <w:rPr>
          <w:spacing w:val="-4"/>
        </w:rPr>
        <w:t>Urgency</w:t>
      </w:r>
    </w:p>
    <w:p w:rsidR="00736226" w:rsidRDefault="00736226">
      <w:pPr>
        <w:pStyle w:val="BodyText"/>
        <w:spacing w:before="4"/>
        <w:rPr>
          <w:b/>
        </w:rPr>
      </w:pPr>
    </w:p>
    <w:p w:rsidR="00736226" w:rsidRDefault="005F58F8">
      <w:pPr>
        <w:pStyle w:val="BodyText"/>
        <w:ind w:left="743"/>
      </w:pPr>
      <w:r>
        <w:t xml:space="preserve">Having </w:t>
      </w:r>
      <w:r>
        <w:rPr>
          <w:spacing w:val="-2"/>
        </w:rPr>
        <w:t>considered:</w:t>
      </w:r>
    </w:p>
    <w:p w:rsidR="00736226" w:rsidRDefault="00736226">
      <w:pPr>
        <w:pStyle w:val="BodyText"/>
        <w:spacing w:before="4"/>
      </w:pPr>
    </w:p>
    <w:p w:rsidR="00736226" w:rsidRDefault="005F58F8">
      <w:pPr>
        <w:pStyle w:val="BodyText"/>
        <w:ind w:left="1463" w:right="77"/>
      </w:pPr>
      <w:r>
        <w:t>The</w:t>
      </w:r>
      <w:r>
        <w:rPr>
          <w:spacing w:val="-3"/>
        </w:rPr>
        <w:t xml:space="preserve"> </w:t>
      </w:r>
      <w:r>
        <w:t>Applicant’s</w:t>
      </w:r>
      <w:r>
        <w:rPr>
          <w:spacing w:val="-4"/>
        </w:rPr>
        <w:t xml:space="preserve"> </w:t>
      </w:r>
      <w:r>
        <w:t>knowledge</w:t>
      </w:r>
      <w:r>
        <w:rPr>
          <w:spacing w:val="-3"/>
        </w:rPr>
        <w:t xml:space="preserve"> </w:t>
      </w:r>
      <w:r>
        <w:t>of</w:t>
      </w:r>
      <w:r>
        <w:rPr>
          <w:spacing w:val="-3"/>
        </w:rPr>
        <w:t xml:space="preserve"> </w:t>
      </w:r>
      <w:r>
        <w:t>the</w:t>
      </w:r>
      <w:r>
        <w:rPr>
          <w:spacing w:val="-3"/>
        </w:rPr>
        <w:t xml:space="preserve"> </w:t>
      </w:r>
      <w:r>
        <w:t>1st</w:t>
      </w:r>
      <w:r>
        <w:rPr>
          <w:spacing w:val="-3"/>
        </w:rPr>
        <w:t xml:space="preserve"> </w:t>
      </w:r>
      <w:r>
        <w:t>to</w:t>
      </w:r>
      <w:r>
        <w:rPr>
          <w:spacing w:val="-3"/>
        </w:rPr>
        <w:t xml:space="preserve"> </w:t>
      </w:r>
      <w:r>
        <w:t>6th</w:t>
      </w:r>
      <w:r>
        <w:rPr>
          <w:spacing w:val="-3"/>
        </w:rPr>
        <w:t xml:space="preserve"> </w:t>
      </w:r>
      <w:r>
        <w:t>Respondents’</w:t>
      </w:r>
      <w:r>
        <w:rPr>
          <w:spacing w:val="-3"/>
        </w:rPr>
        <w:t xml:space="preserve"> </w:t>
      </w:r>
      <w:r>
        <w:t>presence</w:t>
      </w:r>
      <w:r>
        <w:rPr>
          <w:spacing w:val="-3"/>
        </w:rPr>
        <w:t xml:space="preserve"> </w:t>
      </w:r>
      <w:r>
        <w:t>from</w:t>
      </w:r>
      <w:r>
        <w:rPr>
          <w:spacing w:val="-4"/>
        </w:rPr>
        <w:t xml:space="preserve"> </w:t>
      </w:r>
      <w:r>
        <w:t>as early as August 2024;</w:t>
      </w:r>
    </w:p>
    <w:p w:rsidR="00736226" w:rsidRDefault="00736226">
      <w:pPr>
        <w:pStyle w:val="BodyText"/>
        <w:spacing w:before="5"/>
      </w:pPr>
    </w:p>
    <w:p w:rsidR="00736226" w:rsidRDefault="005F58F8">
      <w:pPr>
        <w:pStyle w:val="BodyText"/>
        <w:ind w:left="1463" w:right="522"/>
        <w:jc w:val="both"/>
      </w:pPr>
      <w:r>
        <w:t>The 1st to 6th Respondents’ uncontroverted averments that the Applicant lodged</w:t>
      </w:r>
      <w:r>
        <w:rPr>
          <w:spacing w:val="-4"/>
        </w:rPr>
        <w:t xml:space="preserve"> </w:t>
      </w:r>
      <w:r>
        <w:t>reports</w:t>
      </w:r>
      <w:r>
        <w:rPr>
          <w:spacing w:val="-4"/>
        </w:rPr>
        <w:t xml:space="preserve"> </w:t>
      </w:r>
      <w:r>
        <w:t>and</w:t>
      </w:r>
      <w:r>
        <w:rPr>
          <w:spacing w:val="-4"/>
        </w:rPr>
        <w:t xml:space="preserve"> </w:t>
      </w:r>
      <w:r>
        <w:t>engaged</w:t>
      </w:r>
      <w:r>
        <w:rPr>
          <w:spacing w:val="-4"/>
        </w:rPr>
        <w:t xml:space="preserve"> </w:t>
      </w:r>
      <w:r>
        <w:t>in</w:t>
      </w:r>
      <w:r>
        <w:rPr>
          <w:spacing w:val="-4"/>
        </w:rPr>
        <w:t xml:space="preserve"> </w:t>
      </w:r>
      <w:r>
        <w:t>discussions</w:t>
      </w:r>
      <w:r>
        <w:rPr>
          <w:spacing w:val="-5"/>
        </w:rPr>
        <w:t xml:space="preserve"> </w:t>
      </w:r>
      <w:r>
        <w:t>regarding</w:t>
      </w:r>
      <w:r>
        <w:rPr>
          <w:spacing w:val="-4"/>
        </w:rPr>
        <w:t xml:space="preserve"> </w:t>
      </w:r>
      <w:r>
        <w:t>the</w:t>
      </w:r>
      <w:r>
        <w:rPr>
          <w:spacing w:val="-4"/>
        </w:rPr>
        <w:t xml:space="preserve"> </w:t>
      </w:r>
      <w:r>
        <w:t>occupation</w:t>
      </w:r>
      <w:r>
        <w:rPr>
          <w:spacing w:val="-4"/>
        </w:rPr>
        <w:t xml:space="preserve"> </w:t>
      </w:r>
      <w:r>
        <w:t xml:space="preserve">many months prior, indicating that the situation was both known </w:t>
      </w:r>
      <w:r>
        <w:t>and ongoing;</w:t>
      </w:r>
    </w:p>
    <w:p w:rsidR="00736226" w:rsidRDefault="00736226">
      <w:pPr>
        <w:pStyle w:val="BodyText"/>
        <w:spacing w:before="4"/>
      </w:pPr>
    </w:p>
    <w:p w:rsidR="00736226" w:rsidRDefault="005F58F8">
      <w:pPr>
        <w:ind w:left="1463"/>
        <w:rPr>
          <w:sz w:val="24"/>
        </w:rPr>
      </w:pPr>
      <w:r>
        <w:rPr>
          <w:spacing w:val="-4"/>
          <w:sz w:val="24"/>
        </w:rPr>
        <w:t>The</w:t>
      </w:r>
      <w:r>
        <w:rPr>
          <w:spacing w:val="-10"/>
          <w:sz w:val="24"/>
        </w:rPr>
        <w:t xml:space="preserve"> </w:t>
      </w:r>
      <w:r>
        <w:rPr>
          <w:spacing w:val="-4"/>
          <w:sz w:val="24"/>
        </w:rPr>
        <w:t>standard</w:t>
      </w:r>
      <w:r>
        <w:rPr>
          <w:spacing w:val="-10"/>
          <w:sz w:val="24"/>
        </w:rPr>
        <w:t xml:space="preserve"> </w:t>
      </w:r>
      <w:r>
        <w:rPr>
          <w:spacing w:val="-4"/>
          <w:sz w:val="24"/>
        </w:rPr>
        <w:t>set</w:t>
      </w:r>
      <w:r>
        <w:rPr>
          <w:spacing w:val="-10"/>
          <w:sz w:val="24"/>
        </w:rPr>
        <w:t xml:space="preserve"> </w:t>
      </w:r>
      <w:r>
        <w:rPr>
          <w:spacing w:val="-4"/>
          <w:sz w:val="24"/>
        </w:rPr>
        <w:t>in</w:t>
      </w:r>
      <w:r>
        <w:rPr>
          <w:spacing w:val="-10"/>
          <w:sz w:val="24"/>
        </w:rPr>
        <w:t xml:space="preserve"> </w:t>
      </w:r>
      <w:proofErr w:type="spellStart"/>
      <w:r>
        <w:rPr>
          <w:b/>
          <w:spacing w:val="-4"/>
          <w:sz w:val="24"/>
        </w:rPr>
        <w:t>Kuvarega</w:t>
      </w:r>
      <w:proofErr w:type="spellEnd"/>
      <w:r>
        <w:rPr>
          <w:b/>
          <w:spacing w:val="-10"/>
          <w:sz w:val="24"/>
        </w:rPr>
        <w:t xml:space="preserve"> </w:t>
      </w:r>
      <w:r>
        <w:rPr>
          <w:b/>
          <w:spacing w:val="-4"/>
          <w:sz w:val="24"/>
        </w:rPr>
        <w:t>v</w:t>
      </w:r>
      <w:r>
        <w:rPr>
          <w:b/>
          <w:spacing w:val="-10"/>
          <w:sz w:val="24"/>
        </w:rPr>
        <w:t xml:space="preserve"> </w:t>
      </w:r>
      <w:r>
        <w:rPr>
          <w:b/>
          <w:spacing w:val="-4"/>
          <w:sz w:val="24"/>
        </w:rPr>
        <w:t>Registrar-General</w:t>
      </w:r>
      <w:r>
        <w:rPr>
          <w:b/>
          <w:spacing w:val="-10"/>
          <w:sz w:val="24"/>
        </w:rPr>
        <w:t xml:space="preserve"> </w:t>
      </w:r>
      <w:r>
        <w:rPr>
          <w:b/>
          <w:spacing w:val="-4"/>
          <w:sz w:val="24"/>
        </w:rPr>
        <w:t>&amp;</w:t>
      </w:r>
      <w:r>
        <w:rPr>
          <w:b/>
          <w:spacing w:val="-10"/>
          <w:sz w:val="24"/>
        </w:rPr>
        <w:t xml:space="preserve"> </w:t>
      </w:r>
      <w:r>
        <w:rPr>
          <w:b/>
          <w:spacing w:val="-4"/>
          <w:sz w:val="24"/>
        </w:rPr>
        <w:t>Anor</w:t>
      </w:r>
      <w:r>
        <w:rPr>
          <w:b/>
          <w:spacing w:val="-10"/>
          <w:sz w:val="24"/>
        </w:rPr>
        <w:t xml:space="preserve"> </w:t>
      </w:r>
      <w:r>
        <w:rPr>
          <w:spacing w:val="-4"/>
          <w:sz w:val="24"/>
        </w:rPr>
        <w:t>and</w:t>
      </w:r>
      <w:r>
        <w:rPr>
          <w:spacing w:val="-10"/>
          <w:sz w:val="24"/>
        </w:rPr>
        <w:t xml:space="preserve"> </w:t>
      </w:r>
      <w:r>
        <w:rPr>
          <w:spacing w:val="-4"/>
          <w:sz w:val="24"/>
        </w:rPr>
        <w:t>in</w:t>
      </w:r>
      <w:r>
        <w:rPr>
          <w:spacing w:val="-10"/>
          <w:sz w:val="24"/>
        </w:rPr>
        <w:t xml:space="preserve"> </w:t>
      </w:r>
      <w:proofErr w:type="spellStart"/>
      <w:r>
        <w:rPr>
          <w:b/>
          <w:spacing w:val="-4"/>
          <w:sz w:val="24"/>
        </w:rPr>
        <w:t>Nyekete</w:t>
      </w:r>
      <w:proofErr w:type="spellEnd"/>
      <w:r>
        <w:rPr>
          <w:b/>
          <w:spacing w:val="-10"/>
          <w:sz w:val="24"/>
        </w:rPr>
        <w:t xml:space="preserve"> </w:t>
      </w:r>
      <w:r>
        <w:rPr>
          <w:b/>
          <w:spacing w:val="-4"/>
          <w:sz w:val="24"/>
        </w:rPr>
        <w:t xml:space="preserve">v </w:t>
      </w:r>
      <w:r>
        <w:rPr>
          <w:b/>
          <w:sz w:val="24"/>
        </w:rPr>
        <w:t xml:space="preserve">Lion Finance </w:t>
      </w:r>
      <w:r>
        <w:rPr>
          <w:sz w:val="24"/>
        </w:rPr>
        <w:t xml:space="preserve">(supra) to the effect that self-created urgency should not be </w:t>
      </w:r>
      <w:r>
        <w:rPr>
          <w:spacing w:val="-2"/>
          <w:sz w:val="24"/>
        </w:rPr>
        <w:t>rewarded;</w:t>
      </w:r>
    </w:p>
    <w:p w:rsidR="00736226" w:rsidRDefault="00736226">
      <w:pPr>
        <w:pStyle w:val="BodyText"/>
        <w:spacing w:before="4"/>
      </w:pPr>
    </w:p>
    <w:p w:rsidR="00736226" w:rsidRDefault="005F58F8">
      <w:pPr>
        <w:pStyle w:val="BodyText"/>
        <w:ind w:left="743" w:right="96"/>
      </w:pPr>
      <w:r>
        <w:t>I</w:t>
      </w:r>
      <w:r>
        <w:rPr>
          <w:spacing w:val="-1"/>
        </w:rPr>
        <w:t xml:space="preserve"> </w:t>
      </w:r>
      <w:r>
        <w:t>find</w:t>
      </w:r>
      <w:r>
        <w:rPr>
          <w:spacing w:val="-1"/>
        </w:rPr>
        <w:t xml:space="preserve"> </w:t>
      </w:r>
      <w:r>
        <w:t>that</w:t>
      </w:r>
      <w:r>
        <w:rPr>
          <w:spacing w:val="-2"/>
        </w:rPr>
        <w:t xml:space="preserve"> </w:t>
      </w:r>
      <w:r>
        <w:t>the</w:t>
      </w:r>
      <w:r>
        <w:rPr>
          <w:spacing w:val="-1"/>
        </w:rPr>
        <w:t xml:space="preserve"> </w:t>
      </w:r>
      <w:r>
        <w:t>Applicant</w:t>
      </w:r>
      <w:r>
        <w:rPr>
          <w:spacing w:val="-2"/>
        </w:rPr>
        <w:t xml:space="preserve"> </w:t>
      </w:r>
      <w:r>
        <w:t>failed</w:t>
      </w:r>
      <w:r>
        <w:rPr>
          <w:spacing w:val="-1"/>
        </w:rPr>
        <w:t xml:space="preserve"> </w:t>
      </w:r>
      <w:r>
        <w:t>to</w:t>
      </w:r>
      <w:r>
        <w:rPr>
          <w:spacing w:val="-1"/>
        </w:rPr>
        <w:t xml:space="preserve"> </w:t>
      </w:r>
      <w:r>
        <w:t>act</w:t>
      </w:r>
      <w:r>
        <w:rPr>
          <w:spacing w:val="-1"/>
        </w:rPr>
        <w:t xml:space="preserve"> </w:t>
      </w:r>
      <w:r>
        <w:t>when</w:t>
      </w:r>
      <w:r>
        <w:rPr>
          <w:spacing w:val="-1"/>
        </w:rPr>
        <w:t xml:space="preserve"> </w:t>
      </w:r>
      <w:r>
        <w:t>the</w:t>
      </w:r>
      <w:r>
        <w:rPr>
          <w:spacing w:val="-1"/>
        </w:rPr>
        <w:t xml:space="preserve"> </w:t>
      </w:r>
      <w:r>
        <w:t>need</w:t>
      </w:r>
      <w:r>
        <w:rPr>
          <w:spacing w:val="-1"/>
        </w:rPr>
        <w:t xml:space="preserve"> </w:t>
      </w:r>
      <w:r>
        <w:t>to</w:t>
      </w:r>
      <w:r>
        <w:rPr>
          <w:spacing w:val="-1"/>
        </w:rPr>
        <w:t xml:space="preserve"> </w:t>
      </w:r>
      <w:r>
        <w:t>act</w:t>
      </w:r>
      <w:r>
        <w:rPr>
          <w:spacing w:val="-1"/>
        </w:rPr>
        <w:t xml:space="preserve"> </w:t>
      </w:r>
      <w:r>
        <w:t>first</w:t>
      </w:r>
      <w:r>
        <w:rPr>
          <w:spacing w:val="-2"/>
        </w:rPr>
        <w:t xml:space="preserve"> </w:t>
      </w:r>
      <w:r>
        <w:t>arose.</w:t>
      </w:r>
      <w:r>
        <w:rPr>
          <w:spacing w:val="-1"/>
        </w:rPr>
        <w:t xml:space="preserve"> </w:t>
      </w:r>
      <w:r>
        <w:t>The</w:t>
      </w:r>
      <w:r>
        <w:rPr>
          <w:spacing w:val="-1"/>
        </w:rPr>
        <w:t xml:space="preserve"> </w:t>
      </w:r>
      <w:r>
        <w:t>subsequent finalization of the dispute with Falcon Gold Zimbabwe</w:t>
      </w:r>
      <w:r>
        <w:rPr>
          <w:spacing w:val="-7"/>
        </w:rPr>
        <w:t xml:space="preserve"> </w:t>
      </w:r>
      <w:r>
        <w:t>Ltd is not a sufficient reason to</w:t>
      </w:r>
      <w:r>
        <w:rPr>
          <w:spacing w:val="-3"/>
        </w:rPr>
        <w:t xml:space="preserve"> </w:t>
      </w:r>
      <w:r>
        <w:t>justify</w:t>
      </w:r>
      <w:r>
        <w:rPr>
          <w:spacing w:val="-3"/>
        </w:rPr>
        <w:t xml:space="preserve"> </w:t>
      </w:r>
      <w:r>
        <w:t>the</w:t>
      </w:r>
      <w:r>
        <w:rPr>
          <w:spacing w:val="-3"/>
        </w:rPr>
        <w:t xml:space="preserve"> </w:t>
      </w:r>
      <w:r>
        <w:t>delay</w:t>
      </w:r>
      <w:r>
        <w:rPr>
          <w:spacing w:val="-3"/>
        </w:rPr>
        <w:t xml:space="preserve"> </w:t>
      </w:r>
      <w:r>
        <w:t>of</w:t>
      </w:r>
      <w:r>
        <w:rPr>
          <w:spacing w:val="-3"/>
        </w:rPr>
        <w:t xml:space="preserve"> </w:t>
      </w:r>
      <w:r>
        <w:t>approximately</w:t>
      </w:r>
      <w:r>
        <w:rPr>
          <w:spacing w:val="-3"/>
        </w:rPr>
        <w:t xml:space="preserve"> </w:t>
      </w:r>
      <w:r>
        <w:t>nine</w:t>
      </w:r>
      <w:r>
        <w:rPr>
          <w:spacing w:val="-3"/>
        </w:rPr>
        <w:t xml:space="preserve"> </w:t>
      </w:r>
      <w:r>
        <w:t>months</w:t>
      </w:r>
      <w:r>
        <w:rPr>
          <w:spacing w:val="-4"/>
        </w:rPr>
        <w:t xml:space="preserve"> </w:t>
      </w:r>
      <w:r>
        <w:t>from</w:t>
      </w:r>
      <w:r>
        <w:rPr>
          <w:spacing w:val="-3"/>
        </w:rPr>
        <w:t xml:space="preserve"> </w:t>
      </w:r>
      <w:r>
        <w:t>the</w:t>
      </w:r>
      <w:r>
        <w:rPr>
          <w:spacing w:val="-3"/>
        </w:rPr>
        <w:t xml:space="preserve"> </w:t>
      </w:r>
      <w:r>
        <w:t>initial</w:t>
      </w:r>
      <w:r>
        <w:rPr>
          <w:spacing w:val="-3"/>
        </w:rPr>
        <w:t xml:space="preserve"> </w:t>
      </w:r>
      <w:r>
        <w:t>occupation.</w:t>
      </w:r>
      <w:r>
        <w:rPr>
          <w:spacing w:val="-3"/>
        </w:rPr>
        <w:t xml:space="preserve"> </w:t>
      </w:r>
      <w:r>
        <w:t>Indeed, while it might have been convenient for the Applicant to wait, convenienc</w:t>
      </w:r>
      <w:r>
        <w:t>e does not equate to legal urgency.</w:t>
      </w:r>
    </w:p>
    <w:p w:rsidR="00736226" w:rsidRDefault="00736226">
      <w:pPr>
        <w:pStyle w:val="BodyText"/>
        <w:spacing w:before="5"/>
      </w:pPr>
    </w:p>
    <w:p w:rsidR="00736226" w:rsidRDefault="005F58F8">
      <w:pPr>
        <w:pStyle w:val="BodyText"/>
        <w:ind w:left="743"/>
      </w:pPr>
      <w:r>
        <w:t>Therefore,</w:t>
      </w:r>
      <w:r>
        <w:rPr>
          <w:spacing w:val="-3"/>
        </w:rPr>
        <w:t xml:space="preserve"> </w:t>
      </w:r>
      <w:r>
        <w:t>the</w:t>
      </w:r>
      <w:r>
        <w:rPr>
          <w:spacing w:val="-3"/>
        </w:rPr>
        <w:t xml:space="preserve"> </w:t>
      </w:r>
      <w:r>
        <w:t>Court</w:t>
      </w:r>
      <w:r>
        <w:rPr>
          <w:spacing w:val="-3"/>
        </w:rPr>
        <w:t xml:space="preserve"> </w:t>
      </w:r>
      <w:r>
        <w:t>concludes</w:t>
      </w:r>
      <w:r>
        <w:rPr>
          <w:spacing w:val="-4"/>
        </w:rPr>
        <w:t xml:space="preserve"> </w:t>
      </w:r>
      <w:r>
        <w:t>that</w:t>
      </w:r>
      <w:r>
        <w:rPr>
          <w:spacing w:val="-3"/>
        </w:rPr>
        <w:t xml:space="preserve"> </w:t>
      </w:r>
      <w:r>
        <w:t>the</w:t>
      </w:r>
      <w:r>
        <w:rPr>
          <w:spacing w:val="-3"/>
        </w:rPr>
        <w:t xml:space="preserve"> </w:t>
      </w:r>
      <w:r>
        <w:t>matter</w:t>
      </w:r>
      <w:r>
        <w:rPr>
          <w:spacing w:val="-3"/>
        </w:rPr>
        <w:t xml:space="preserve"> </w:t>
      </w:r>
      <w:r>
        <w:t>has</w:t>
      </w:r>
      <w:r>
        <w:rPr>
          <w:spacing w:val="-4"/>
        </w:rPr>
        <w:t xml:space="preserve"> </w:t>
      </w:r>
      <w:r>
        <w:t>not</w:t>
      </w:r>
      <w:r>
        <w:rPr>
          <w:spacing w:val="-3"/>
        </w:rPr>
        <w:t xml:space="preserve"> </w:t>
      </w:r>
      <w:r>
        <w:t>been</w:t>
      </w:r>
      <w:r>
        <w:rPr>
          <w:spacing w:val="-3"/>
        </w:rPr>
        <w:t xml:space="preserve"> </w:t>
      </w:r>
      <w:r>
        <w:t>established</w:t>
      </w:r>
      <w:r>
        <w:rPr>
          <w:spacing w:val="-3"/>
        </w:rPr>
        <w:t xml:space="preserve"> </w:t>
      </w:r>
      <w:r>
        <w:t>as</w:t>
      </w:r>
      <w:r>
        <w:rPr>
          <w:spacing w:val="-3"/>
        </w:rPr>
        <w:t xml:space="preserve"> </w:t>
      </w:r>
      <w:r>
        <w:t>one</w:t>
      </w:r>
      <w:r>
        <w:rPr>
          <w:spacing w:val="-4"/>
        </w:rPr>
        <w:t xml:space="preserve"> </w:t>
      </w:r>
      <w:r>
        <w:t>of urgency, as contemplated by the High Court Rules and by a long line of judicial authorities on this point.</w:t>
      </w:r>
    </w:p>
    <w:p w:rsidR="00736226" w:rsidRDefault="00736226">
      <w:pPr>
        <w:pStyle w:val="BodyText"/>
        <w:spacing w:before="4"/>
      </w:pPr>
    </w:p>
    <w:p w:rsidR="00736226" w:rsidRDefault="005F58F8">
      <w:pPr>
        <w:pStyle w:val="BodyText"/>
        <w:ind w:left="743" w:right="96"/>
      </w:pPr>
      <w:r>
        <w:t xml:space="preserve">In light of this finding, it </w:t>
      </w:r>
      <w:r>
        <w:t>becomes unnecessary for me to delve into the other points raised</w:t>
      </w:r>
      <w:r>
        <w:rPr>
          <w:spacing w:val="-3"/>
        </w:rPr>
        <w:t xml:space="preserve"> </w:t>
      </w:r>
      <w:r>
        <w:t>in</w:t>
      </w:r>
      <w:r>
        <w:rPr>
          <w:spacing w:val="-3"/>
        </w:rPr>
        <w:t xml:space="preserve"> </w:t>
      </w:r>
      <w:r>
        <w:t>limine</w:t>
      </w:r>
      <w:r>
        <w:rPr>
          <w:spacing w:val="-3"/>
        </w:rPr>
        <w:t xml:space="preserve"> </w:t>
      </w:r>
      <w:r>
        <w:t>(for</w:t>
      </w:r>
      <w:r>
        <w:rPr>
          <w:spacing w:val="-3"/>
        </w:rPr>
        <w:t xml:space="preserve"> </w:t>
      </w:r>
      <w:r>
        <w:t>instance,</w:t>
      </w:r>
      <w:r>
        <w:rPr>
          <w:spacing w:val="-3"/>
        </w:rPr>
        <w:t xml:space="preserve"> </w:t>
      </w:r>
      <w:r>
        <w:t>the</w:t>
      </w:r>
      <w:r>
        <w:rPr>
          <w:spacing w:val="-3"/>
        </w:rPr>
        <w:t xml:space="preserve"> </w:t>
      </w:r>
      <w:r>
        <w:t>alleged</w:t>
      </w:r>
      <w:r>
        <w:rPr>
          <w:spacing w:val="-3"/>
        </w:rPr>
        <w:t xml:space="preserve"> </w:t>
      </w:r>
      <w:r>
        <w:t>non-joinder</w:t>
      </w:r>
      <w:r>
        <w:rPr>
          <w:spacing w:val="-3"/>
        </w:rPr>
        <w:t xml:space="preserve"> </w:t>
      </w:r>
      <w:r>
        <w:t>of</w:t>
      </w:r>
      <w:r>
        <w:rPr>
          <w:spacing w:val="-3"/>
        </w:rPr>
        <w:t xml:space="preserve"> </w:t>
      </w:r>
      <w:r>
        <w:t>Falcon</w:t>
      </w:r>
      <w:r>
        <w:rPr>
          <w:spacing w:val="-3"/>
        </w:rPr>
        <w:t xml:space="preserve"> </w:t>
      </w:r>
      <w:r>
        <w:t>Gold</w:t>
      </w:r>
      <w:r>
        <w:rPr>
          <w:spacing w:val="-3"/>
        </w:rPr>
        <w:t xml:space="preserve"> </w:t>
      </w:r>
      <w:r>
        <w:t>or</w:t>
      </w:r>
      <w:r>
        <w:rPr>
          <w:spacing w:val="-3"/>
        </w:rPr>
        <w:t xml:space="preserve"> </w:t>
      </w:r>
      <w:r>
        <w:t>the</w:t>
      </w:r>
      <w:r>
        <w:rPr>
          <w:spacing w:val="-3"/>
        </w:rPr>
        <w:t xml:space="preserve"> </w:t>
      </w:r>
      <w:r>
        <w:t>question of whether the final relief and interim relief sought are substantially the same).</w:t>
      </w:r>
    </w:p>
    <w:p w:rsidR="00736226" w:rsidRDefault="005F58F8">
      <w:pPr>
        <w:pStyle w:val="BodyText"/>
        <w:ind w:left="743" w:right="62"/>
      </w:pPr>
      <w:r>
        <w:t>Furthermore, the issue of whether the Tribute Agreement is valid in terms of the Mines</w:t>
      </w:r>
      <w:r>
        <w:rPr>
          <w:spacing w:val="-3"/>
        </w:rPr>
        <w:t xml:space="preserve"> </w:t>
      </w:r>
      <w:r>
        <w:t>and</w:t>
      </w:r>
      <w:r>
        <w:rPr>
          <w:spacing w:val="-2"/>
        </w:rPr>
        <w:t xml:space="preserve"> </w:t>
      </w:r>
      <w:r>
        <w:t>Minerals</w:t>
      </w:r>
      <w:r>
        <w:rPr>
          <w:spacing w:val="-14"/>
        </w:rPr>
        <w:t xml:space="preserve"> </w:t>
      </w:r>
      <w:r>
        <w:t>Act</w:t>
      </w:r>
      <w:r>
        <w:rPr>
          <w:spacing w:val="-3"/>
        </w:rPr>
        <w:t xml:space="preserve"> </w:t>
      </w:r>
      <w:r>
        <w:t>is</w:t>
      </w:r>
      <w:r>
        <w:rPr>
          <w:spacing w:val="-3"/>
        </w:rPr>
        <w:t xml:space="preserve"> </w:t>
      </w:r>
      <w:r>
        <w:t>likewise</w:t>
      </w:r>
      <w:r>
        <w:rPr>
          <w:spacing w:val="-2"/>
        </w:rPr>
        <w:t xml:space="preserve"> </w:t>
      </w:r>
      <w:r>
        <w:t>not</w:t>
      </w:r>
      <w:r>
        <w:rPr>
          <w:spacing w:val="-2"/>
        </w:rPr>
        <w:t xml:space="preserve"> </w:t>
      </w:r>
      <w:r>
        <w:t>a</w:t>
      </w:r>
      <w:r>
        <w:rPr>
          <w:spacing w:val="-3"/>
        </w:rPr>
        <w:t xml:space="preserve"> </w:t>
      </w:r>
      <w:r>
        <w:t>matter</w:t>
      </w:r>
      <w:r>
        <w:rPr>
          <w:spacing w:val="-2"/>
        </w:rPr>
        <w:t xml:space="preserve"> </w:t>
      </w:r>
      <w:r>
        <w:t>for</w:t>
      </w:r>
      <w:r>
        <w:rPr>
          <w:spacing w:val="-2"/>
        </w:rPr>
        <w:t xml:space="preserve"> </w:t>
      </w:r>
      <w:r>
        <w:t>this</w:t>
      </w:r>
      <w:r>
        <w:rPr>
          <w:spacing w:val="-3"/>
        </w:rPr>
        <w:t xml:space="preserve"> </w:t>
      </w:r>
      <w:r>
        <w:t>Court</w:t>
      </w:r>
      <w:r>
        <w:rPr>
          <w:spacing w:val="-3"/>
        </w:rPr>
        <w:t xml:space="preserve"> </w:t>
      </w:r>
      <w:r>
        <w:t>to</w:t>
      </w:r>
      <w:r>
        <w:rPr>
          <w:spacing w:val="-2"/>
        </w:rPr>
        <w:t xml:space="preserve"> </w:t>
      </w:r>
      <w:r>
        <w:t>adjudicate</w:t>
      </w:r>
      <w:r>
        <w:rPr>
          <w:spacing w:val="-2"/>
        </w:rPr>
        <w:t xml:space="preserve"> </w:t>
      </w:r>
      <w:r>
        <w:t>under</w:t>
      </w:r>
      <w:r>
        <w:rPr>
          <w:spacing w:val="-3"/>
        </w:rPr>
        <w:t xml:space="preserve"> </w:t>
      </w:r>
      <w:r>
        <w:t>an urgent roll if no urgency is established.</w:t>
      </w:r>
    </w:p>
    <w:p w:rsidR="00736226" w:rsidRDefault="00736226">
      <w:pPr>
        <w:pStyle w:val="BodyText"/>
        <w:sectPr w:rsidR="00736226">
          <w:pgSz w:w="11910" w:h="16840"/>
          <w:pgMar w:top="1360" w:right="1417" w:bottom="280" w:left="1417" w:header="720" w:footer="720" w:gutter="0"/>
          <w:cols w:space="720"/>
        </w:sectPr>
      </w:pPr>
    </w:p>
    <w:p w:rsidR="00736226" w:rsidRDefault="005F58F8">
      <w:pPr>
        <w:pStyle w:val="Heading2"/>
        <w:numPr>
          <w:ilvl w:val="0"/>
          <w:numId w:val="2"/>
        </w:numPr>
        <w:tabs>
          <w:tab w:val="left" w:pos="743"/>
        </w:tabs>
        <w:spacing w:before="62"/>
      </w:pPr>
      <w:r>
        <w:rPr>
          <w:noProof/>
        </w:rPr>
        <w:lastRenderedPageBreak/>
        <w:drawing>
          <wp:anchor distT="0" distB="0" distL="0" distR="0" simplePos="0" relativeHeight="15728640" behindDoc="0" locked="0" layoutInCell="1" allowOverlap="1">
            <wp:simplePos x="0" y="0"/>
            <wp:positionH relativeFrom="page">
              <wp:posOffset>355091</wp:posOffset>
            </wp:positionH>
            <wp:positionV relativeFrom="page">
              <wp:posOffset>5975731</wp:posOffset>
            </wp:positionV>
            <wp:extent cx="3547872" cy="12801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547872" cy="1280160"/>
                    </a:xfrm>
                    <a:prstGeom prst="rect">
                      <a:avLst/>
                    </a:prstGeom>
                  </pic:spPr>
                </pic:pic>
              </a:graphicData>
            </a:graphic>
          </wp:anchor>
        </w:drawing>
      </w:r>
      <w:r>
        <w:rPr>
          <w:spacing w:val="-2"/>
        </w:rPr>
        <w:t>Conclusion</w:t>
      </w:r>
    </w:p>
    <w:p w:rsidR="00736226" w:rsidRDefault="00736226">
      <w:pPr>
        <w:pStyle w:val="BodyText"/>
        <w:spacing w:before="4"/>
        <w:rPr>
          <w:b/>
        </w:rPr>
      </w:pPr>
    </w:p>
    <w:p w:rsidR="00736226" w:rsidRDefault="005F58F8">
      <w:pPr>
        <w:pStyle w:val="BodyText"/>
        <w:ind w:left="743" w:right="88"/>
      </w:pPr>
      <w:r>
        <w:t>Given the above anal</w:t>
      </w:r>
      <w:r>
        <w:t>ysis, the Court finds that the Applicant has not established any grounds upon which this matter should leapfrog other matters on the ordinary roll. The bulk of the alleged harm has been ongoing for at least nine months. The impetus for lodging this applica</w:t>
      </w:r>
      <w:r>
        <w:t>tion appears to be the final order in a parallel matter, but that impetus</w:t>
      </w:r>
      <w:r>
        <w:rPr>
          <w:spacing w:val="-4"/>
        </w:rPr>
        <w:t xml:space="preserve"> </w:t>
      </w:r>
      <w:r>
        <w:t>does</w:t>
      </w:r>
      <w:r>
        <w:rPr>
          <w:spacing w:val="-3"/>
        </w:rPr>
        <w:t xml:space="preserve"> </w:t>
      </w:r>
      <w:r>
        <w:t>not</w:t>
      </w:r>
      <w:r>
        <w:rPr>
          <w:spacing w:val="-4"/>
        </w:rPr>
        <w:t xml:space="preserve"> </w:t>
      </w:r>
      <w:r>
        <w:t>transform</w:t>
      </w:r>
      <w:r>
        <w:rPr>
          <w:spacing w:val="-3"/>
        </w:rPr>
        <w:t xml:space="preserve"> </w:t>
      </w:r>
      <w:r>
        <w:t>this</w:t>
      </w:r>
      <w:r>
        <w:rPr>
          <w:spacing w:val="-4"/>
        </w:rPr>
        <w:t xml:space="preserve"> </w:t>
      </w:r>
      <w:r>
        <w:t>dispute</w:t>
      </w:r>
      <w:r>
        <w:rPr>
          <w:spacing w:val="-4"/>
        </w:rPr>
        <w:t xml:space="preserve"> </w:t>
      </w:r>
      <w:r>
        <w:t>into</w:t>
      </w:r>
      <w:r>
        <w:rPr>
          <w:spacing w:val="-3"/>
        </w:rPr>
        <w:t xml:space="preserve"> </w:t>
      </w:r>
      <w:r>
        <w:t>one</w:t>
      </w:r>
      <w:r>
        <w:rPr>
          <w:spacing w:val="-3"/>
        </w:rPr>
        <w:t xml:space="preserve"> </w:t>
      </w:r>
      <w:r>
        <w:t>requiring</w:t>
      </w:r>
      <w:r>
        <w:rPr>
          <w:spacing w:val="-4"/>
        </w:rPr>
        <w:t xml:space="preserve"> </w:t>
      </w:r>
      <w:r>
        <w:t>extraordinary</w:t>
      </w:r>
      <w:r>
        <w:rPr>
          <w:spacing w:val="-3"/>
        </w:rPr>
        <w:t xml:space="preserve"> </w:t>
      </w:r>
      <w:r>
        <w:t>relief</w:t>
      </w:r>
      <w:r>
        <w:rPr>
          <w:spacing w:val="-3"/>
        </w:rPr>
        <w:t xml:space="preserve"> </w:t>
      </w:r>
      <w:r>
        <w:t>by</w:t>
      </w:r>
      <w:r>
        <w:rPr>
          <w:spacing w:val="-3"/>
        </w:rPr>
        <w:t xml:space="preserve"> </w:t>
      </w:r>
      <w:r>
        <w:t>way of urgent proceedings.</w:t>
      </w:r>
    </w:p>
    <w:p w:rsidR="00736226" w:rsidRDefault="00736226">
      <w:pPr>
        <w:pStyle w:val="BodyText"/>
        <w:spacing w:before="4"/>
      </w:pPr>
    </w:p>
    <w:p w:rsidR="00736226" w:rsidRDefault="005F58F8">
      <w:pPr>
        <w:pStyle w:val="BodyText"/>
        <w:ind w:left="743" w:right="25"/>
      </w:pPr>
      <w:r>
        <w:t>Consequently, the matter is not urgent and must be removed from the roll of urg</w:t>
      </w:r>
      <w:r>
        <w:t>ent matters. In so doing, the Court expressly refrains from making any pronouncements</w:t>
      </w:r>
      <w:r>
        <w:rPr>
          <w:spacing w:val="40"/>
        </w:rPr>
        <w:t xml:space="preserve"> </w:t>
      </w:r>
      <w:r>
        <w:t>on the substantive merits, including the validity of the Applicant’s Tribute</w:t>
      </w:r>
      <w:r>
        <w:rPr>
          <w:spacing w:val="40"/>
        </w:rPr>
        <w:t xml:space="preserve"> </w:t>
      </w:r>
      <w:r>
        <w:t>Agreement,</w:t>
      </w:r>
      <w:r>
        <w:rPr>
          <w:spacing w:val="-3"/>
        </w:rPr>
        <w:t xml:space="preserve"> </w:t>
      </w:r>
      <w:r>
        <w:t>or</w:t>
      </w:r>
      <w:r>
        <w:rPr>
          <w:spacing w:val="-3"/>
        </w:rPr>
        <w:t xml:space="preserve"> </w:t>
      </w:r>
      <w:r>
        <w:t>whether</w:t>
      </w:r>
      <w:r>
        <w:rPr>
          <w:spacing w:val="-3"/>
        </w:rPr>
        <w:t xml:space="preserve"> </w:t>
      </w:r>
      <w:r>
        <w:t>the</w:t>
      </w:r>
      <w:r>
        <w:rPr>
          <w:spacing w:val="-3"/>
        </w:rPr>
        <w:t xml:space="preserve"> </w:t>
      </w:r>
      <w:r>
        <w:t>1st</w:t>
      </w:r>
      <w:r>
        <w:rPr>
          <w:spacing w:val="-14"/>
        </w:rPr>
        <w:t xml:space="preserve"> </w:t>
      </w:r>
      <w:r>
        <w:t>to</w:t>
      </w:r>
      <w:r>
        <w:rPr>
          <w:spacing w:val="-14"/>
        </w:rPr>
        <w:t xml:space="preserve"> </w:t>
      </w:r>
      <w:r>
        <w:t>6th</w:t>
      </w:r>
      <w:r>
        <w:rPr>
          <w:spacing w:val="-3"/>
        </w:rPr>
        <w:t xml:space="preserve"> </w:t>
      </w:r>
      <w:r>
        <w:t>Respondents</w:t>
      </w:r>
      <w:r>
        <w:rPr>
          <w:spacing w:val="-3"/>
        </w:rPr>
        <w:t xml:space="preserve"> </w:t>
      </w:r>
      <w:r>
        <w:t>have</w:t>
      </w:r>
      <w:r>
        <w:rPr>
          <w:spacing w:val="-3"/>
        </w:rPr>
        <w:t xml:space="preserve"> </w:t>
      </w:r>
      <w:r>
        <w:t>lawful</w:t>
      </w:r>
      <w:r>
        <w:rPr>
          <w:spacing w:val="-3"/>
        </w:rPr>
        <w:t xml:space="preserve"> </w:t>
      </w:r>
      <w:r>
        <w:t>entitlement</w:t>
      </w:r>
      <w:r>
        <w:rPr>
          <w:spacing w:val="-4"/>
        </w:rPr>
        <w:t xml:space="preserve"> </w:t>
      </w:r>
      <w:r>
        <w:t>to</w:t>
      </w:r>
      <w:r>
        <w:rPr>
          <w:spacing w:val="-3"/>
        </w:rPr>
        <w:t xml:space="preserve"> </w:t>
      </w:r>
      <w:r>
        <w:t>be</w:t>
      </w:r>
      <w:r>
        <w:rPr>
          <w:spacing w:val="-3"/>
        </w:rPr>
        <w:t xml:space="preserve"> </w:t>
      </w:r>
      <w:r>
        <w:t>on</w:t>
      </w:r>
      <w:r>
        <w:rPr>
          <w:spacing w:val="-3"/>
        </w:rPr>
        <w:t xml:space="preserve"> </w:t>
      </w:r>
      <w:r>
        <w:t>the premises. Those issues may well be ventilated in the normal course—whether by action or application procedures—on the ordinary roll.</w:t>
      </w:r>
    </w:p>
    <w:p w:rsidR="00736226" w:rsidRDefault="00736226">
      <w:pPr>
        <w:pStyle w:val="BodyText"/>
        <w:spacing w:before="5"/>
      </w:pPr>
    </w:p>
    <w:p w:rsidR="00736226" w:rsidRDefault="005F58F8">
      <w:pPr>
        <w:pStyle w:val="BodyText"/>
        <w:ind w:left="743" w:right="37"/>
      </w:pPr>
      <w:r>
        <w:t>While costs are ordinarily in the discretion of the Court, the 1st to 6th Respondents prayed</w:t>
      </w:r>
      <w:r>
        <w:rPr>
          <w:spacing w:val="-3"/>
        </w:rPr>
        <w:t xml:space="preserve"> </w:t>
      </w:r>
      <w:r>
        <w:t>for</w:t>
      </w:r>
      <w:r>
        <w:rPr>
          <w:spacing w:val="-3"/>
        </w:rPr>
        <w:t xml:space="preserve"> </w:t>
      </w:r>
      <w:r>
        <w:t>costs</w:t>
      </w:r>
      <w:r>
        <w:rPr>
          <w:spacing w:val="-4"/>
        </w:rPr>
        <w:t xml:space="preserve"> </w:t>
      </w:r>
      <w:r>
        <w:t>on</w:t>
      </w:r>
      <w:r>
        <w:rPr>
          <w:spacing w:val="-3"/>
        </w:rPr>
        <w:t xml:space="preserve"> </w:t>
      </w:r>
      <w:r>
        <w:t>an</w:t>
      </w:r>
      <w:r>
        <w:rPr>
          <w:spacing w:val="-3"/>
        </w:rPr>
        <w:t xml:space="preserve"> </w:t>
      </w:r>
      <w:r>
        <w:t>attorney-</w:t>
      </w:r>
      <w:r>
        <w:t>and-client</w:t>
      </w:r>
      <w:r>
        <w:rPr>
          <w:spacing w:val="-3"/>
        </w:rPr>
        <w:t xml:space="preserve"> </w:t>
      </w:r>
      <w:r>
        <w:t>scale,</w:t>
      </w:r>
      <w:r>
        <w:rPr>
          <w:spacing w:val="-3"/>
        </w:rPr>
        <w:t xml:space="preserve"> </w:t>
      </w:r>
      <w:r>
        <w:t>arguing</w:t>
      </w:r>
      <w:r>
        <w:rPr>
          <w:spacing w:val="-3"/>
        </w:rPr>
        <w:t xml:space="preserve"> </w:t>
      </w:r>
      <w:r>
        <w:t>that</w:t>
      </w:r>
      <w:r>
        <w:rPr>
          <w:spacing w:val="-3"/>
        </w:rPr>
        <w:t xml:space="preserve"> </w:t>
      </w:r>
      <w:r>
        <w:t>the</w:t>
      </w:r>
      <w:r>
        <w:rPr>
          <w:spacing w:val="-3"/>
        </w:rPr>
        <w:t xml:space="preserve"> </w:t>
      </w:r>
      <w:r>
        <w:t>Applicant’s</w:t>
      </w:r>
      <w:r>
        <w:rPr>
          <w:spacing w:val="-4"/>
        </w:rPr>
        <w:t xml:space="preserve"> </w:t>
      </w:r>
      <w:r>
        <w:t>approach was</w:t>
      </w:r>
      <w:r>
        <w:rPr>
          <w:spacing w:val="-3"/>
        </w:rPr>
        <w:t xml:space="preserve"> </w:t>
      </w:r>
      <w:r>
        <w:t>vexatious</w:t>
      </w:r>
      <w:r>
        <w:rPr>
          <w:spacing w:val="-3"/>
        </w:rPr>
        <w:t xml:space="preserve"> </w:t>
      </w:r>
      <w:r>
        <w:t>and</w:t>
      </w:r>
      <w:r>
        <w:rPr>
          <w:spacing w:val="-3"/>
        </w:rPr>
        <w:t xml:space="preserve"> </w:t>
      </w:r>
      <w:r>
        <w:t>inappropriate.</w:t>
      </w:r>
      <w:r>
        <w:rPr>
          <w:spacing w:val="-2"/>
        </w:rPr>
        <w:t xml:space="preserve"> </w:t>
      </w:r>
      <w:r>
        <w:t>Generally,</w:t>
      </w:r>
      <w:r>
        <w:rPr>
          <w:spacing w:val="-2"/>
        </w:rPr>
        <w:t xml:space="preserve"> </w:t>
      </w:r>
      <w:r>
        <w:t>an</w:t>
      </w:r>
      <w:r>
        <w:rPr>
          <w:spacing w:val="-2"/>
        </w:rPr>
        <w:t xml:space="preserve"> </w:t>
      </w:r>
      <w:r>
        <w:t>applicant</w:t>
      </w:r>
      <w:r>
        <w:rPr>
          <w:spacing w:val="-2"/>
        </w:rPr>
        <w:t xml:space="preserve"> </w:t>
      </w:r>
      <w:r>
        <w:t>who</w:t>
      </w:r>
      <w:r>
        <w:rPr>
          <w:spacing w:val="-2"/>
        </w:rPr>
        <w:t xml:space="preserve"> </w:t>
      </w:r>
      <w:r>
        <w:t>attempts</w:t>
      </w:r>
      <w:r>
        <w:rPr>
          <w:spacing w:val="-3"/>
        </w:rPr>
        <w:t xml:space="preserve"> </w:t>
      </w:r>
      <w:r>
        <w:t>to</w:t>
      </w:r>
      <w:r>
        <w:rPr>
          <w:spacing w:val="-2"/>
        </w:rPr>
        <w:t xml:space="preserve"> </w:t>
      </w:r>
      <w:r>
        <w:t>place</w:t>
      </w:r>
      <w:r>
        <w:rPr>
          <w:spacing w:val="-3"/>
        </w:rPr>
        <w:t xml:space="preserve"> </w:t>
      </w:r>
      <w:r>
        <w:t>a</w:t>
      </w:r>
      <w:r>
        <w:rPr>
          <w:spacing w:val="-2"/>
        </w:rPr>
        <w:t xml:space="preserve"> </w:t>
      </w:r>
      <w:r>
        <w:t>non- urgent matter on the urgent roll risks an adverse costs order. However, whether there was a genuinely vexatious ap</w:t>
      </w:r>
      <w:r>
        <w:t>proach here or whether the Applicant simply erred in believing that the finalization of the Falcon Gold dispute triggered new urgency can be debated. A moderate approach is to order that costs follow the cause but on the ordinary scale. Nothing in the pres</w:t>
      </w:r>
      <w:r>
        <w:t>ent record suggests that the Applicant acted out of malice or pure abuse.</w:t>
      </w:r>
    </w:p>
    <w:p w:rsidR="00736226" w:rsidRDefault="00736226">
      <w:pPr>
        <w:pStyle w:val="BodyText"/>
        <w:spacing w:before="4"/>
      </w:pPr>
    </w:p>
    <w:p w:rsidR="00736226" w:rsidRDefault="005F58F8">
      <w:pPr>
        <w:pStyle w:val="BodyText"/>
        <w:ind w:left="743"/>
      </w:pPr>
      <w:r>
        <w:t>In</w:t>
      </w:r>
      <w:r>
        <w:rPr>
          <w:spacing w:val="-1"/>
        </w:rPr>
        <w:t xml:space="preserve"> </w:t>
      </w:r>
      <w:r>
        <w:t>the</w:t>
      </w:r>
      <w:r>
        <w:rPr>
          <w:spacing w:val="-1"/>
        </w:rPr>
        <w:t xml:space="preserve"> </w:t>
      </w:r>
      <w:r>
        <w:t>result,</w:t>
      </w:r>
      <w:r>
        <w:rPr>
          <w:spacing w:val="-1"/>
        </w:rPr>
        <w:t xml:space="preserve"> </w:t>
      </w:r>
      <w:proofErr w:type="spellStart"/>
      <w:r>
        <w:t>its</w:t>
      </w:r>
      <w:proofErr w:type="spellEnd"/>
      <w:r>
        <w:rPr>
          <w:spacing w:val="-1"/>
        </w:rPr>
        <w:t xml:space="preserve"> </w:t>
      </w:r>
      <w:r>
        <w:t>is</w:t>
      </w:r>
      <w:r>
        <w:rPr>
          <w:spacing w:val="-2"/>
        </w:rPr>
        <w:t xml:space="preserve"> </w:t>
      </w:r>
      <w:r>
        <w:t>ordered</w:t>
      </w:r>
      <w:r>
        <w:rPr>
          <w:spacing w:val="-1"/>
        </w:rPr>
        <w:t xml:space="preserve"> </w:t>
      </w:r>
      <w:r>
        <w:t>as</w:t>
      </w:r>
      <w:r>
        <w:rPr>
          <w:spacing w:val="-1"/>
        </w:rPr>
        <w:t xml:space="preserve"> </w:t>
      </w:r>
      <w:r>
        <w:rPr>
          <w:spacing w:val="-2"/>
        </w:rPr>
        <w:t>follows;</w:t>
      </w:r>
    </w:p>
    <w:p w:rsidR="00736226" w:rsidRDefault="00736226">
      <w:pPr>
        <w:pStyle w:val="BodyText"/>
        <w:spacing w:before="4"/>
      </w:pPr>
    </w:p>
    <w:p w:rsidR="00736226" w:rsidRDefault="005F58F8">
      <w:pPr>
        <w:pStyle w:val="ListParagraph"/>
        <w:numPr>
          <w:ilvl w:val="0"/>
          <w:numId w:val="1"/>
        </w:numPr>
        <w:tabs>
          <w:tab w:val="left" w:pos="1463"/>
        </w:tabs>
        <w:ind w:right="629"/>
        <w:rPr>
          <w:sz w:val="24"/>
        </w:rPr>
      </w:pPr>
      <w:r>
        <w:rPr>
          <w:sz w:val="24"/>
        </w:rPr>
        <w:t>The</w:t>
      </w:r>
      <w:r>
        <w:rPr>
          <w:spacing w:val="-3"/>
          <w:sz w:val="24"/>
        </w:rPr>
        <w:t xml:space="preserve"> </w:t>
      </w:r>
      <w:r>
        <w:rPr>
          <w:sz w:val="24"/>
        </w:rPr>
        <w:t>matter</w:t>
      </w:r>
      <w:r>
        <w:rPr>
          <w:spacing w:val="-3"/>
          <w:sz w:val="24"/>
        </w:rPr>
        <w:t xml:space="preserve"> </w:t>
      </w:r>
      <w:r>
        <w:rPr>
          <w:sz w:val="24"/>
        </w:rPr>
        <w:t>is</w:t>
      </w:r>
      <w:r>
        <w:rPr>
          <w:spacing w:val="-4"/>
          <w:sz w:val="24"/>
        </w:rPr>
        <w:t xml:space="preserve"> </w:t>
      </w:r>
      <w:r>
        <w:rPr>
          <w:sz w:val="24"/>
        </w:rPr>
        <w:t>hereby</w:t>
      </w:r>
      <w:r>
        <w:rPr>
          <w:spacing w:val="-4"/>
          <w:sz w:val="24"/>
        </w:rPr>
        <w:t xml:space="preserve"> </w:t>
      </w:r>
      <w:r>
        <w:rPr>
          <w:sz w:val="24"/>
        </w:rPr>
        <w:t>removed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roll</w:t>
      </w:r>
      <w:r>
        <w:rPr>
          <w:spacing w:val="-3"/>
          <w:sz w:val="24"/>
        </w:rPr>
        <w:t xml:space="preserve"> </w:t>
      </w:r>
      <w:r>
        <w:rPr>
          <w:sz w:val="24"/>
        </w:rPr>
        <w:t>of</w:t>
      </w:r>
      <w:r>
        <w:rPr>
          <w:spacing w:val="-3"/>
          <w:sz w:val="24"/>
        </w:rPr>
        <w:t xml:space="preserve"> </w:t>
      </w:r>
      <w:r>
        <w:rPr>
          <w:sz w:val="24"/>
        </w:rPr>
        <w:t>urgent</w:t>
      </w:r>
      <w:r>
        <w:rPr>
          <w:spacing w:val="-3"/>
          <w:sz w:val="24"/>
        </w:rPr>
        <w:t xml:space="preserve"> </w:t>
      </w:r>
      <w:r>
        <w:rPr>
          <w:sz w:val="24"/>
        </w:rPr>
        <w:t>matters</w:t>
      </w:r>
      <w:r>
        <w:rPr>
          <w:spacing w:val="-4"/>
          <w:sz w:val="24"/>
        </w:rPr>
        <w:t xml:space="preserve"> </w:t>
      </w:r>
      <w:r>
        <w:rPr>
          <w:sz w:val="24"/>
        </w:rPr>
        <w:t>for</w:t>
      </w:r>
      <w:r>
        <w:rPr>
          <w:spacing w:val="-3"/>
          <w:sz w:val="24"/>
        </w:rPr>
        <w:t xml:space="preserve"> </w:t>
      </w:r>
      <w:r>
        <w:rPr>
          <w:sz w:val="24"/>
        </w:rPr>
        <w:t>want</w:t>
      </w:r>
      <w:r>
        <w:rPr>
          <w:spacing w:val="-3"/>
          <w:sz w:val="24"/>
        </w:rPr>
        <w:t xml:space="preserve"> </w:t>
      </w:r>
      <w:r>
        <w:rPr>
          <w:sz w:val="24"/>
        </w:rPr>
        <w:t xml:space="preserve">of </w:t>
      </w:r>
      <w:r>
        <w:rPr>
          <w:spacing w:val="-2"/>
          <w:sz w:val="24"/>
        </w:rPr>
        <w:t>urgency.</w:t>
      </w:r>
    </w:p>
    <w:p w:rsidR="00736226" w:rsidRDefault="005F58F8">
      <w:pPr>
        <w:pStyle w:val="ListParagraph"/>
        <w:numPr>
          <w:ilvl w:val="0"/>
          <w:numId w:val="1"/>
        </w:numPr>
        <w:tabs>
          <w:tab w:val="left" w:pos="1463"/>
        </w:tabs>
        <w:rPr>
          <w:sz w:val="24"/>
        </w:rPr>
      </w:pPr>
      <w:r>
        <w:rPr>
          <w:sz w:val="24"/>
        </w:rPr>
        <w:t>The</w:t>
      </w:r>
      <w:r>
        <w:rPr>
          <w:spacing w:val="-1"/>
          <w:sz w:val="24"/>
        </w:rPr>
        <w:t xml:space="preserve"> </w:t>
      </w:r>
      <w:r>
        <w:rPr>
          <w:sz w:val="24"/>
        </w:rPr>
        <w:t>Applicant</w:t>
      </w:r>
      <w:r>
        <w:rPr>
          <w:spacing w:val="-1"/>
          <w:sz w:val="24"/>
        </w:rPr>
        <w:t xml:space="preserve"> </w:t>
      </w:r>
      <w:r>
        <w:rPr>
          <w:sz w:val="24"/>
        </w:rPr>
        <w:t>shall</w:t>
      </w:r>
      <w:r>
        <w:rPr>
          <w:spacing w:val="-1"/>
          <w:sz w:val="24"/>
        </w:rPr>
        <w:t xml:space="preserve"> </w:t>
      </w:r>
      <w:r>
        <w:rPr>
          <w:sz w:val="24"/>
        </w:rPr>
        <w:t>bear</w:t>
      </w:r>
      <w:r>
        <w:rPr>
          <w:spacing w:val="-1"/>
          <w:sz w:val="24"/>
        </w:rPr>
        <w:t xml:space="preserve"> </w:t>
      </w:r>
      <w:r>
        <w:rPr>
          <w:sz w:val="24"/>
        </w:rPr>
        <w:t>the</w:t>
      </w:r>
      <w:r>
        <w:rPr>
          <w:spacing w:val="-1"/>
          <w:sz w:val="24"/>
        </w:rPr>
        <w:t xml:space="preserve"> </w:t>
      </w:r>
      <w:r>
        <w:rPr>
          <w:sz w:val="24"/>
        </w:rPr>
        <w:t>costs</w:t>
      </w:r>
      <w:r>
        <w:rPr>
          <w:spacing w:val="-2"/>
          <w:sz w:val="24"/>
        </w:rPr>
        <w:t xml:space="preserve"> </w:t>
      </w:r>
      <w:r>
        <w:rPr>
          <w:sz w:val="24"/>
        </w:rPr>
        <w:t>of</w:t>
      </w:r>
      <w:r>
        <w:rPr>
          <w:spacing w:val="-1"/>
          <w:sz w:val="24"/>
        </w:rPr>
        <w:t xml:space="preserve"> </w:t>
      </w:r>
      <w:r>
        <w:rPr>
          <w:sz w:val="24"/>
        </w:rPr>
        <w:t>this</w:t>
      </w:r>
      <w:r>
        <w:rPr>
          <w:spacing w:val="-2"/>
          <w:sz w:val="24"/>
        </w:rPr>
        <w:t xml:space="preserve"> </w:t>
      </w:r>
      <w:r>
        <w:rPr>
          <w:sz w:val="24"/>
        </w:rPr>
        <w:t>application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 xml:space="preserve">ordinary </w:t>
      </w:r>
      <w:r>
        <w:rPr>
          <w:spacing w:val="-2"/>
          <w:sz w:val="24"/>
        </w:rPr>
        <w:t>scale.</w:t>
      </w:r>
    </w:p>
    <w:p w:rsidR="00736226" w:rsidRDefault="00736226">
      <w:pPr>
        <w:pStyle w:val="BodyText"/>
        <w:spacing w:before="4"/>
      </w:pPr>
    </w:p>
    <w:p w:rsidR="00736226" w:rsidRDefault="005F58F8">
      <w:pPr>
        <w:pStyle w:val="BodyText"/>
        <w:ind w:left="23"/>
      </w:pPr>
      <w:r>
        <w:t>MAMBARA</w:t>
      </w:r>
      <w:r>
        <w:rPr>
          <w:spacing w:val="-6"/>
        </w:rPr>
        <w:t xml:space="preserve"> </w:t>
      </w:r>
      <w:r>
        <w:rPr>
          <w:spacing w:val="-2"/>
        </w:rPr>
        <w:t>J………………………</w:t>
      </w:r>
    </w:p>
    <w:p w:rsidR="00736226" w:rsidRDefault="005F58F8">
      <w:pPr>
        <w:spacing w:before="271"/>
        <w:ind w:left="23"/>
        <w:rPr>
          <w:sz w:val="24"/>
        </w:rPr>
      </w:pPr>
      <w:proofErr w:type="spellStart"/>
      <w:r>
        <w:rPr>
          <w:i/>
          <w:spacing w:val="-2"/>
          <w:sz w:val="25"/>
        </w:rPr>
        <w:t>Gundu</w:t>
      </w:r>
      <w:proofErr w:type="spellEnd"/>
      <w:r>
        <w:rPr>
          <w:i/>
          <w:spacing w:val="-14"/>
          <w:sz w:val="25"/>
        </w:rPr>
        <w:t xml:space="preserve"> </w:t>
      </w:r>
      <w:proofErr w:type="spellStart"/>
      <w:r>
        <w:rPr>
          <w:i/>
          <w:spacing w:val="-2"/>
          <w:sz w:val="25"/>
        </w:rPr>
        <w:t>Dube</w:t>
      </w:r>
      <w:proofErr w:type="spellEnd"/>
      <w:r>
        <w:rPr>
          <w:i/>
          <w:spacing w:val="-14"/>
          <w:sz w:val="25"/>
        </w:rPr>
        <w:t xml:space="preserve"> </w:t>
      </w:r>
      <w:r>
        <w:rPr>
          <w:i/>
          <w:spacing w:val="-2"/>
          <w:sz w:val="25"/>
        </w:rPr>
        <w:t>&amp;</w:t>
      </w:r>
      <w:r>
        <w:rPr>
          <w:i/>
          <w:spacing w:val="-13"/>
          <w:sz w:val="25"/>
        </w:rPr>
        <w:t xml:space="preserve"> </w:t>
      </w:r>
      <w:proofErr w:type="spellStart"/>
      <w:r>
        <w:rPr>
          <w:i/>
          <w:spacing w:val="-2"/>
          <w:sz w:val="25"/>
        </w:rPr>
        <w:t>Pamacheche</w:t>
      </w:r>
      <w:proofErr w:type="spellEnd"/>
      <w:r>
        <w:rPr>
          <w:spacing w:val="-2"/>
          <w:sz w:val="24"/>
        </w:rPr>
        <w:t>,</w:t>
      </w:r>
      <w:r>
        <w:rPr>
          <w:spacing w:val="-13"/>
          <w:sz w:val="24"/>
        </w:rPr>
        <w:t xml:space="preserve"> </w:t>
      </w:r>
      <w:r>
        <w:rPr>
          <w:spacing w:val="-2"/>
          <w:sz w:val="24"/>
        </w:rPr>
        <w:t>applicant’s</w:t>
      </w:r>
      <w:r>
        <w:rPr>
          <w:spacing w:val="-13"/>
          <w:sz w:val="24"/>
        </w:rPr>
        <w:t xml:space="preserve"> </w:t>
      </w:r>
      <w:r>
        <w:rPr>
          <w:spacing w:val="-2"/>
          <w:sz w:val="24"/>
        </w:rPr>
        <w:t>legal</w:t>
      </w:r>
      <w:r>
        <w:rPr>
          <w:spacing w:val="-13"/>
          <w:sz w:val="24"/>
        </w:rPr>
        <w:t xml:space="preserve"> </w:t>
      </w:r>
      <w:r>
        <w:rPr>
          <w:spacing w:val="-2"/>
          <w:sz w:val="24"/>
        </w:rPr>
        <w:t>practitioners</w:t>
      </w:r>
    </w:p>
    <w:p w:rsidR="00736226" w:rsidRDefault="005F58F8">
      <w:pPr>
        <w:spacing w:before="268"/>
        <w:ind w:left="23"/>
        <w:rPr>
          <w:sz w:val="24"/>
        </w:rPr>
      </w:pPr>
      <w:proofErr w:type="spellStart"/>
      <w:r>
        <w:rPr>
          <w:i/>
          <w:spacing w:val="-2"/>
          <w:sz w:val="25"/>
        </w:rPr>
        <w:t>Hlabano</w:t>
      </w:r>
      <w:proofErr w:type="spellEnd"/>
      <w:r>
        <w:rPr>
          <w:i/>
          <w:spacing w:val="-12"/>
          <w:sz w:val="25"/>
        </w:rPr>
        <w:t xml:space="preserve"> </w:t>
      </w:r>
      <w:r>
        <w:rPr>
          <w:i/>
          <w:spacing w:val="-2"/>
          <w:sz w:val="25"/>
        </w:rPr>
        <w:t>Law</w:t>
      </w:r>
      <w:r>
        <w:rPr>
          <w:i/>
          <w:spacing w:val="-11"/>
          <w:sz w:val="25"/>
        </w:rPr>
        <w:t xml:space="preserve"> </w:t>
      </w:r>
      <w:r>
        <w:rPr>
          <w:i/>
          <w:spacing w:val="-2"/>
          <w:sz w:val="25"/>
        </w:rPr>
        <w:t>Chambers</w:t>
      </w:r>
      <w:r>
        <w:rPr>
          <w:spacing w:val="-2"/>
          <w:sz w:val="24"/>
        </w:rPr>
        <w:t>,</w:t>
      </w:r>
      <w:r>
        <w:rPr>
          <w:spacing w:val="-9"/>
          <w:sz w:val="24"/>
        </w:rPr>
        <w:t xml:space="preserve"> </w:t>
      </w:r>
      <w:r>
        <w:rPr>
          <w:spacing w:val="-2"/>
          <w:sz w:val="24"/>
        </w:rPr>
        <w:t>1</w:t>
      </w:r>
      <w:proofErr w:type="spellStart"/>
      <w:r>
        <w:rPr>
          <w:spacing w:val="-2"/>
          <w:position w:val="7"/>
          <w:sz w:val="16"/>
        </w:rPr>
        <w:t>st</w:t>
      </w:r>
      <w:proofErr w:type="spellEnd"/>
      <w:r>
        <w:rPr>
          <w:spacing w:val="11"/>
          <w:position w:val="7"/>
          <w:sz w:val="16"/>
        </w:rPr>
        <w:t xml:space="preserve"> </w:t>
      </w:r>
      <w:r>
        <w:rPr>
          <w:spacing w:val="-2"/>
          <w:sz w:val="24"/>
        </w:rPr>
        <w:t>-6</w:t>
      </w:r>
      <w:proofErr w:type="spellStart"/>
      <w:r>
        <w:rPr>
          <w:spacing w:val="-2"/>
          <w:position w:val="7"/>
          <w:sz w:val="16"/>
        </w:rPr>
        <w:t>th</w:t>
      </w:r>
      <w:proofErr w:type="spellEnd"/>
      <w:r>
        <w:rPr>
          <w:spacing w:val="11"/>
          <w:position w:val="7"/>
          <w:sz w:val="16"/>
        </w:rPr>
        <w:t xml:space="preserve"> </w:t>
      </w:r>
      <w:r>
        <w:rPr>
          <w:spacing w:val="-2"/>
          <w:sz w:val="24"/>
        </w:rPr>
        <w:t>respondents’</w:t>
      </w:r>
      <w:r>
        <w:rPr>
          <w:spacing w:val="-8"/>
          <w:sz w:val="24"/>
        </w:rPr>
        <w:t xml:space="preserve"> </w:t>
      </w:r>
      <w:r>
        <w:rPr>
          <w:spacing w:val="-2"/>
          <w:sz w:val="24"/>
        </w:rPr>
        <w:t>legal</w:t>
      </w:r>
      <w:r>
        <w:rPr>
          <w:spacing w:val="-9"/>
          <w:sz w:val="24"/>
        </w:rPr>
        <w:t xml:space="preserve"> </w:t>
      </w:r>
      <w:r>
        <w:rPr>
          <w:spacing w:val="-2"/>
          <w:sz w:val="24"/>
        </w:rPr>
        <w:t>practitioners.</w:t>
      </w:r>
    </w:p>
    <w:sectPr w:rsidR="00736226">
      <w:pgSz w:w="11910" w:h="16840"/>
      <w:pgMar w:top="136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8F8" w:rsidRDefault="005F58F8" w:rsidP="007920F1">
      <w:r>
        <w:separator/>
      </w:r>
    </w:p>
  </w:endnote>
  <w:endnote w:type="continuationSeparator" w:id="0">
    <w:p w:rsidR="005F58F8" w:rsidRDefault="005F58F8" w:rsidP="0079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8F8" w:rsidRDefault="005F58F8" w:rsidP="007920F1">
      <w:r>
        <w:separator/>
      </w:r>
    </w:p>
  </w:footnote>
  <w:footnote w:type="continuationSeparator" w:id="0">
    <w:p w:rsidR="005F58F8" w:rsidRDefault="005F58F8" w:rsidP="00792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F1" w:rsidRDefault="007920F1">
    <w:pPr>
      <w:pStyle w:val="Header"/>
    </w:pPr>
    <w:r>
      <w:t xml:space="preserve">                                                                                                                                          HMA 17-25</w:t>
    </w:r>
  </w:p>
  <w:p w:rsidR="007920F1" w:rsidRDefault="007920F1">
    <w:pPr>
      <w:pStyle w:val="Header"/>
    </w:pPr>
    <w:r>
      <w:t xml:space="preserve">                                                                                                                                          HCMSC 174/25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913AF"/>
    <w:multiLevelType w:val="hybridMultilevel"/>
    <w:tmpl w:val="9E4C6434"/>
    <w:lvl w:ilvl="0" w:tplc="8AE4C9B4">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841B62">
      <w:numFmt w:val="bullet"/>
      <w:lvlText w:val="•"/>
      <w:lvlJc w:val="left"/>
      <w:pPr>
        <w:ind w:left="2221" w:hanging="360"/>
      </w:pPr>
      <w:rPr>
        <w:rFonts w:hint="default"/>
        <w:lang w:val="en-US" w:eastAsia="en-US" w:bidi="ar-SA"/>
      </w:rPr>
    </w:lvl>
    <w:lvl w:ilvl="2" w:tplc="FDCC2DBA">
      <w:numFmt w:val="bullet"/>
      <w:lvlText w:val="•"/>
      <w:lvlJc w:val="left"/>
      <w:pPr>
        <w:ind w:left="2982" w:hanging="360"/>
      </w:pPr>
      <w:rPr>
        <w:rFonts w:hint="default"/>
        <w:lang w:val="en-US" w:eastAsia="en-US" w:bidi="ar-SA"/>
      </w:rPr>
    </w:lvl>
    <w:lvl w:ilvl="3" w:tplc="96EA153C">
      <w:numFmt w:val="bullet"/>
      <w:lvlText w:val="•"/>
      <w:lvlJc w:val="left"/>
      <w:pPr>
        <w:ind w:left="3743" w:hanging="360"/>
      </w:pPr>
      <w:rPr>
        <w:rFonts w:hint="default"/>
        <w:lang w:val="en-US" w:eastAsia="en-US" w:bidi="ar-SA"/>
      </w:rPr>
    </w:lvl>
    <w:lvl w:ilvl="4" w:tplc="1E6EC064">
      <w:numFmt w:val="bullet"/>
      <w:lvlText w:val="•"/>
      <w:lvlJc w:val="left"/>
      <w:pPr>
        <w:ind w:left="4504" w:hanging="360"/>
      </w:pPr>
      <w:rPr>
        <w:rFonts w:hint="default"/>
        <w:lang w:val="en-US" w:eastAsia="en-US" w:bidi="ar-SA"/>
      </w:rPr>
    </w:lvl>
    <w:lvl w:ilvl="5" w:tplc="49B40F88">
      <w:numFmt w:val="bullet"/>
      <w:lvlText w:val="•"/>
      <w:lvlJc w:val="left"/>
      <w:pPr>
        <w:ind w:left="5266" w:hanging="360"/>
      </w:pPr>
      <w:rPr>
        <w:rFonts w:hint="default"/>
        <w:lang w:val="en-US" w:eastAsia="en-US" w:bidi="ar-SA"/>
      </w:rPr>
    </w:lvl>
    <w:lvl w:ilvl="6" w:tplc="41D4F5B2">
      <w:numFmt w:val="bullet"/>
      <w:lvlText w:val="•"/>
      <w:lvlJc w:val="left"/>
      <w:pPr>
        <w:ind w:left="6027" w:hanging="360"/>
      </w:pPr>
      <w:rPr>
        <w:rFonts w:hint="default"/>
        <w:lang w:val="en-US" w:eastAsia="en-US" w:bidi="ar-SA"/>
      </w:rPr>
    </w:lvl>
    <w:lvl w:ilvl="7" w:tplc="68DA0AE2">
      <w:numFmt w:val="bullet"/>
      <w:lvlText w:val="•"/>
      <w:lvlJc w:val="left"/>
      <w:pPr>
        <w:ind w:left="6788" w:hanging="360"/>
      </w:pPr>
      <w:rPr>
        <w:rFonts w:hint="default"/>
        <w:lang w:val="en-US" w:eastAsia="en-US" w:bidi="ar-SA"/>
      </w:rPr>
    </w:lvl>
    <w:lvl w:ilvl="8" w:tplc="F676906E">
      <w:numFmt w:val="bullet"/>
      <w:lvlText w:val="•"/>
      <w:lvlJc w:val="left"/>
      <w:pPr>
        <w:ind w:left="7549" w:hanging="360"/>
      </w:pPr>
      <w:rPr>
        <w:rFonts w:hint="default"/>
        <w:lang w:val="en-US" w:eastAsia="en-US" w:bidi="ar-SA"/>
      </w:rPr>
    </w:lvl>
  </w:abstractNum>
  <w:abstractNum w:abstractNumId="1" w15:restartNumberingAfterBreak="0">
    <w:nsid w:val="380721EF"/>
    <w:multiLevelType w:val="multilevel"/>
    <w:tmpl w:val="2C4A6072"/>
    <w:lvl w:ilvl="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85" w:hanging="360"/>
      </w:pPr>
      <w:rPr>
        <w:rFonts w:hint="default"/>
        <w:lang w:val="en-US" w:eastAsia="en-US" w:bidi="ar-SA"/>
      </w:rPr>
    </w:lvl>
    <w:lvl w:ilvl="3">
      <w:numFmt w:val="bullet"/>
      <w:lvlText w:val="•"/>
      <w:lvlJc w:val="left"/>
      <w:pPr>
        <w:ind w:left="2871"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643" w:hanging="360"/>
      </w:pPr>
      <w:rPr>
        <w:rFonts w:hint="default"/>
        <w:lang w:val="en-US" w:eastAsia="en-US" w:bidi="ar-SA"/>
      </w:rPr>
    </w:lvl>
    <w:lvl w:ilvl="6">
      <w:numFmt w:val="bullet"/>
      <w:lvlText w:val="•"/>
      <w:lvlJc w:val="left"/>
      <w:pPr>
        <w:ind w:left="5528" w:hanging="360"/>
      </w:pPr>
      <w:rPr>
        <w:rFonts w:hint="default"/>
        <w:lang w:val="en-US" w:eastAsia="en-US" w:bidi="ar-SA"/>
      </w:rPr>
    </w:lvl>
    <w:lvl w:ilvl="7">
      <w:numFmt w:val="bullet"/>
      <w:lvlText w:val="•"/>
      <w:lvlJc w:val="left"/>
      <w:pPr>
        <w:ind w:left="6414" w:hanging="360"/>
      </w:pPr>
      <w:rPr>
        <w:rFonts w:hint="default"/>
        <w:lang w:val="en-US" w:eastAsia="en-US" w:bidi="ar-SA"/>
      </w:rPr>
    </w:lvl>
    <w:lvl w:ilvl="8">
      <w:numFmt w:val="bullet"/>
      <w:lvlText w:val="•"/>
      <w:lvlJc w:val="left"/>
      <w:pPr>
        <w:ind w:left="730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26"/>
    <w:rsid w:val="005F58F8"/>
    <w:rsid w:val="00736226"/>
    <w:rsid w:val="0079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C154A-D768-40EC-A936-9E9A65F2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uiPriority w:val="1"/>
    <w:qFormat/>
    <w:pPr>
      <w:ind w:left="110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20F1"/>
    <w:pPr>
      <w:tabs>
        <w:tab w:val="center" w:pos="4680"/>
        <w:tab w:val="right" w:pos="9360"/>
      </w:tabs>
    </w:pPr>
  </w:style>
  <w:style w:type="character" w:customStyle="1" w:styleId="HeaderChar">
    <w:name w:val="Header Char"/>
    <w:basedOn w:val="DefaultParagraphFont"/>
    <w:link w:val="Header"/>
    <w:uiPriority w:val="99"/>
    <w:rsid w:val="007920F1"/>
    <w:rPr>
      <w:rFonts w:ascii="Times New Roman" w:eastAsia="Times New Roman" w:hAnsi="Times New Roman" w:cs="Times New Roman"/>
    </w:rPr>
  </w:style>
  <w:style w:type="paragraph" w:styleId="Footer">
    <w:name w:val="footer"/>
    <w:basedOn w:val="Normal"/>
    <w:link w:val="FooterChar"/>
    <w:uiPriority w:val="99"/>
    <w:unhideWhenUsed/>
    <w:rsid w:val="007920F1"/>
    <w:pPr>
      <w:tabs>
        <w:tab w:val="center" w:pos="4680"/>
        <w:tab w:val="right" w:pos="9360"/>
      </w:tabs>
    </w:pPr>
  </w:style>
  <w:style w:type="character" w:customStyle="1" w:styleId="FooterChar">
    <w:name w:val="Footer Char"/>
    <w:basedOn w:val="DefaultParagraphFont"/>
    <w:link w:val="Footer"/>
    <w:uiPriority w:val="99"/>
    <w:rsid w:val="007920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Joel Mambara</dc:creator>
  <cp:lastModifiedBy>CHIEF REGISTRAR</cp:lastModifiedBy>
  <cp:revision>2</cp:revision>
  <dcterms:created xsi:type="dcterms:W3CDTF">2025-04-29T07:25:00Z</dcterms:created>
  <dcterms:modified xsi:type="dcterms:W3CDTF">2025-04-29T07:25:00Z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Office Word</vt:lpwstr>
  </property>
  <property fmtid="{D5CDD505-2E9C-101B-9397-08002B2CF9AE}" pid="4" name="LastSaved">
    <vt:filetime>2025-04-28T00:00:00Z</vt:filetime>
  </property>
  <property fmtid="{D5CDD505-2E9C-101B-9397-08002B2CF9AE}" pid="5" name="Producer">
    <vt:lpwstr>䅳灯獥⹗潲摳⁦潲⁊慶愠㈱⸶⸰㬠浯摩晩敤⁵獩湧⁩呥硴′⸱⸷⁢礠ㅔ㍘吀</vt:lpwstr>
  </property>
</Properties>
</file>