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86692" w14:textId="16DC9C7A" w:rsidR="005856F8" w:rsidRDefault="005856F8" w:rsidP="005856F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DAVID EPHRAGE TAFANGENYASHA MUCHINGURI</w:t>
      </w:r>
    </w:p>
    <w:p w14:paraId="43EBDBF9" w14:textId="005A79EB"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9639B6A" w14:textId="1C614FD8"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DARRYL NYASHA MUCHINGURI</w:t>
      </w:r>
    </w:p>
    <w:p w14:paraId="3D403908" w14:textId="736725B7"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244F7A7" w14:textId="70471421" w:rsidR="005856F8" w:rsidRPr="003C4791"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SAGNOL INTERNATIONAL</w:t>
      </w:r>
      <w:r w:rsidR="0050570B">
        <w:rPr>
          <w:rFonts w:ascii="Times New Roman" w:hAnsi="Times New Roman" w:cs="Times New Roman"/>
          <w:sz w:val="24"/>
          <w:szCs w:val="24"/>
        </w:rPr>
        <w:t xml:space="preserve"> (Pvt) Ltd</w:t>
      </w:r>
    </w:p>
    <w:p w14:paraId="6253CF05" w14:textId="77777777" w:rsidR="005856F8" w:rsidRPr="003C4791" w:rsidRDefault="005856F8" w:rsidP="005856F8">
      <w:pPr>
        <w:spacing w:after="0" w:line="240" w:lineRule="auto"/>
        <w:jc w:val="both"/>
        <w:rPr>
          <w:rFonts w:ascii="Times New Roman" w:hAnsi="Times New Roman" w:cs="Times New Roman"/>
          <w:sz w:val="24"/>
          <w:szCs w:val="24"/>
        </w:rPr>
      </w:pPr>
      <w:r w:rsidRPr="003C4791">
        <w:rPr>
          <w:rFonts w:ascii="Times New Roman" w:hAnsi="Times New Roman" w:cs="Times New Roman"/>
          <w:sz w:val="24"/>
          <w:szCs w:val="24"/>
        </w:rPr>
        <w:t>versus</w:t>
      </w:r>
    </w:p>
    <w:p w14:paraId="4439E6CE" w14:textId="71DC3883"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FRANK BUYAN</w:t>
      </w:r>
      <w:r w:rsidR="0050570B">
        <w:rPr>
          <w:rFonts w:ascii="Times New Roman" w:hAnsi="Times New Roman" w:cs="Times New Roman"/>
          <w:sz w:val="24"/>
          <w:szCs w:val="24"/>
        </w:rPr>
        <w:t>G</w:t>
      </w:r>
      <w:r>
        <w:rPr>
          <w:rFonts w:ascii="Times New Roman" w:hAnsi="Times New Roman" w:cs="Times New Roman"/>
          <w:sz w:val="24"/>
          <w:szCs w:val="24"/>
        </w:rPr>
        <w:t>A</w:t>
      </w:r>
    </w:p>
    <w:p w14:paraId="7C584D91" w14:textId="77777777"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0B2D1CC" w14:textId="237124D9"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ZIMCOR TRUSTEES LTD</w:t>
      </w:r>
    </w:p>
    <w:p w14:paraId="6BF0F9D2" w14:textId="221A2775"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CB04ACC" w14:textId="05539E7A"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 RIVER INVESTMENT (PVT) LTD </w:t>
      </w:r>
    </w:p>
    <w:p w14:paraId="5CB36CFE" w14:textId="226B6407"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311042B" w14:textId="31B9368C"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w:t>
      </w:r>
      <w:r w:rsidR="00687363">
        <w:rPr>
          <w:rFonts w:ascii="Times New Roman" w:hAnsi="Times New Roman" w:cs="Times New Roman"/>
          <w:sz w:val="24"/>
          <w:szCs w:val="24"/>
        </w:rPr>
        <w:t>E</w:t>
      </w:r>
      <w:r>
        <w:rPr>
          <w:rFonts w:ascii="Times New Roman" w:hAnsi="Times New Roman" w:cs="Times New Roman"/>
          <w:sz w:val="24"/>
          <w:szCs w:val="24"/>
        </w:rPr>
        <w:t>DS, COMPANIES AND INTELLECTUAL PROPERTY NO</w:t>
      </w:r>
    </w:p>
    <w:p w14:paraId="66C87D6E" w14:textId="77777777" w:rsidR="005856F8" w:rsidRDefault="005856F8" w:rsidP="005856F8">
      <w:pPr>
        <w:spacing w:after="0" w:line="240" w:lineRule="auto"/>
        <w:jc w:val="both"/>
        <w:rPr>
          <w:rFonts w:ascii="Times New Roman" w:hAnsi="Times New Roman" w:cs="Times New Roman"/>
          <w:sz w:val="24"/>
          <w:szCs w:val="24"/>
        </w:rPr>
      </w:pPr>
    </w:p>
    <w:p w14:paraId="4FEFCD69" w14:textId="77777777" w:rsidR="005856F8" w:rsidRPr="003C4791" w:rsidRDefault="005856F8" w:rsidP="005856F8">
      <w:pPr>
        <w:spacing w:after="0" w:line="240" w:lineRule="auto"/>
        <w:jc w:val="both"/>
        <w:rPr>
          <w:rFonts w:ascii="Times New Roman" w:hAnsi="Times New Roman" w:cs="Times New Roman"/>
          <w:sz w:val="24"/>
          <w:szCs w:val="24"/>
        </w:rPr>
      </w:pPr>
    </w:p>
    <w:p w14:paraId="47275760" w14:textId="77777777" w:rsidR="005856F8" w:rsidRPr="003C4791" w:rsidRDefault="005856F8" w:rsidP="005856F8">
      <w:pPr>
        <w:spacing w:after="0" w:line="240" w:lineRule="auto"/>
        <w:jc w:val="both"/>
        <w:rPr>
          <w:rFonts w:ascii="Times New Roman" w:hAnsi="Times New Roman" w:cs="Times New Roman"/>
          <w:sz w:val="24"/>
          <w:szCs w:val="24"/>
        </w:rPr>
      </w:pPr>
    </w:p>
    <w:p w14:paraId="4B4FD6AA" w14:textId="77777777" w:rsidR="005856F8" w:rsidRPr="003C4791" w:rsidRDefault="005856F8" w:rsidP="005856F8">
      <w:pPr>
        <w:spacing w:after="0" w:line="240" w:lineRule="auto"/>
        <w:jc w:val="both"/>
        <w:rPr>
          <w:rFonts w:ascii="Times New Roman" w:hAnsi="Times New Roman" w:cs="Times New Roman"/>
          <w:sz w:val="24"/>
          <w:szCs w:val="24"/>
        </w:rPr>
      </w:pPr>
      <w:r w:rsidRPr="003C4791">
        <w:rPr>
          <w:rFonts w:ascii="Times New Roman" w:hAnsi="Times New Roman" w:cs="Times New Roman"/>
          <w:sz w:val="24"/>
          <w:szCs w:val="24"/>
        </w:rPr>
        <w:t>HIGH COURT OF ZIMBABWE</w:t>
      </w:r>
    </w:p>
    <w:p w14:paraId="50EB1AF6" w14:textId="77777777" w:rsidR="005856F8" w:rsidRPr="003C4791" w:rsidRDefault="005856F8" w:rsidP="005856F8">
      <w:pPr>
        <w:spacing w:after="0" w:line="240" w:lineRule="auto"/>
        <w:jc w:val="both"/>
        <w:rPr>
          <w:rFonts w:ascii="Times New Roman" w:hAnsi="Times New Roman" w:cs="Times New Roman"/>
          <w:b/>
          <w:sz w:val="24"/>
          <w:szCs w:val="24"/>
        </w:rPr>
      </w:pPr>
      <w:r w:rsidRPr="003C4791">
        <w:rPr>
          <w:rFonts w:ascii="Times New Roman" w:hAnsi="Times New Roman" w:cs="Times New Roman"/>
          <w:b/>
          <w:sz w:val="24"/>
          <w:szCs w:val="24"/>
        </w:rPr>
        <w:t>MHURI J</w:t>
      </w:r>
    </w:p>
    <w:p w14:paraId="66763C16" w14:textId="21BF1EFA" w:rsidR="005856F8" w:rsidRDefault="005856F8" w:rsidP="005856F8">
      <w:pPr>
        <w:spacing w:after="0" w:line="240" w:lineRule="auto"/>
        <w:jc w:val="both"/>
        <w:rPr>
          <w:rFonts w:ascii="Times New Roman" w:hAnsi="Times New Roman" w:cs="Times New Roman"/>
          <w:sz w:val="24"/>
          <w:szCs w:val="24"/>
        </w:rPr>
      </w:pPr>
      <w:r w:rsidRPr="003C4791">
        <w:rPr>
          <w:rFonts w:ascii="Times New Roman" w:hAnsi="Times New Roman" w:cs="Times New Roman"/>
          <w:sz w:val="24"/>
          <w:szCs w:val="24"/>
        </w:rPr>
        <w:t xml:space="preserve">HARARE, </w:t>
      </w:r>
      <w:r>
        <w:rPr>
          <w:rFonts w:ascii="Times New Roman" w:hAnsi="Times New Roman" w:cs="Times New Roman"/>
          <w:sz w:val="24"/>
          <w:szCs w:val="24"/>
        </w:rPr>
        <w:t xml:space="preserve">18 August and </w:t>
      </w:r>
      <w:r w:rsidR="0050570B">
        <w:rPr>
          <w:rFonts w:ascii="Times New Roman" w:hAnsi="Times New Roman" w:cs="Times New Roman"/>
          <w:sz w:val="24"/>
          <w:szCs w:val="24"/>
        </w:rPr>
        <w:t xml:space="preserve">21 </w:t>
      </w:r>
      <w:r>
        <w:rPr>
          <w:rFonts w:ascii="Times New Roman" w:hAnsi="Times New Roman" w:cs="Times New Roman"/>
          <w:sz w:val="24"/>
          <w:szCs w:val="24"/>
        </w:rPr>
        <w:t>October 2025</w:t>
      </w:r>
    </w:p>
    <w:p w14:paraId="60EC0755" w14:textId="77777777" w:rsidR="005856F8" w:rsidRDefault="005856F8" w:rsidP="005856F8">
      <w:pPr>
        <w:spacing w:after="0" w:line="240" w:lineRule="auto"/>
        <w:jc w:val="both"/>
        <w:rPr>
          <w:rFonts w:ascii="Times New Roman" w:hAnsi="Times New Roman" w:cs="Times New Roman"/>
          <w:sz w:val="24"/>
          <w:szCs w:val="24"/>
        </w:rPr>
      </w:pPr>
    </w:p>
    <w:p w14:paraId="59E244EF" w14:textId="77777777" w:rsidR="005856F8" w:rsidRPr="003C4791" w:rsidRDefault="005856F8" w:rsidP="005856F8">
      <w:pPr>
        <w:spacing w:after="0" w:line="240" w:lineRule="auto"/>
        <w:jc w:val="both"/>
        <w:rPr>
          <w:rFonts w:ascii="Times New Roman" w:hAnsi="Times New Roman" w:cs="Times New Roman"/>
          <w:sz w:val="24"/>
          <w:szCs w:val="24"/>
        </w:rPr>
      </w:pPr>
    </w:p>
    <w:p w14:paraId="587B64BB" w14:textId="240AEF89" w:rsidR="005856F8" w:rsidRPr="003C4791" w:rsidRDefault="005856F8" w:rsidP="00585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Special Plea- Prescription </w:t>
      </w:r>
    </w:p>
    <w:p w14:paraId="3AB2E37F" w14:textId="77777777" w:rsidR="005856F8" w:rsidRPr="003C4791" w:rsidRDefault="005856F8" w:rsidP="005856F8">
      <w:pPr>
        <w:spacing w:after="0" w:line="240" w:lineRule="auto"/>
        <w:jc w:val="both"/>
        <w:rPr>
          <w:sz w:val="24"/>
          <w:szCs w:val="24"/>
        </w:rPr>
      </w:pPr>
    </w:p>
    <w:p w14:paraId="7BCE4557" w14:textId="031E9F55" w:rsidR="005856F8" w:rsidRPr="003C4791"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W Chagwiza,</w:t>
      </w:r>
      <w:r w:rsidRPr="003C4791">
        <w:rPr>
          <w:rFonts w:ascii="Times New Roman" w:hAnsi="Times New Roman" w:cs="Times New Roman"/>
          <w:sz w:val="24"/>
          <w:szCs w:val="24"/>
        </w:rPr>
        <w:t xml:space="preserve"> for the </w:t>
      </w:r>
      <w:r>
        <w:rPr>
          <w:rFonts w:ascii="Times New Roman" w:hAnsi="Times New Roman" w:cs="Times New Roman"/>
          <w:sz w:val="24"/>
          <w:szCs w:val="24"/>
        </w:rPr>
        <w:t xml:space="preserve">plaintiffs </w:t>
      </w:r>
    </w:p>
    <w:p w14:paraId="33472260" w14:textId="296E5E8B" w:rsidR="005856F8"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50570B" w:rsidRPr="00687363">
        <w:rPr>
          <w:rFonts w:ascii="Times New Roman" w:hAnsi="Times New Roman" w:cs="Times New Roman"/>
          <w:i/>
          <w:iCs/>
          <w:sz w:val="24"/>
          <w:szCs w:val="24"/>
        </w:rPr>
        <w:t>N</w:t>
      </w:r>
      <w:r w:rsidR="0050570B">
        <w:rPr>
          <w:rFonts w:ascii="Times New Roman" w:hAnsi="Times New Roman" w:cs="Times New Roman"/>
          <w:sz w:val="24"/>
          <w:szCs w:val="24"/>
        </w:rPr>
        <w:t xml:space="preserve"> </w:t>
      </w:r>
      <w:proofErr w:type="spellStart"/>
      <w:r>
        <w:rPr>
          <w:rFonts w:ascii="Times New Roman" w:hAnsi="Times New Roman" w:cs="Times New Roman"/>
          <w:i/>
          <w:iCs/>
          <w:sz w:val="24"/>
          <w:szCs w:val="24"/>
        </w:rPr>
        <w:t>Mugandiwa</w:t>
      </w:r>
      <w:proofErr w:type="spellEnd"/>
      <w:r>
        <w:rPr>
          <w:rFonts w:ascii="Times New Roman" w:hAnsi="Times New Roman" w:cs="Times New Roman"/>
          <w:i/>
          <w:iCs/>
          <w:sz w:val="24"/>
          <w:szCs w:val="24"/>
        </w:rPr>
        <w:t xml:space="preserve"> with Ms R Chikwanha,</w:t>
      </w:r>
      <w:r w:rsidRPr="003C4791">
        <w:rPr>
          <w:rFonts w:ascii="Times New Roman" w:hAnsi="Times New Roman" w:cs="Times New Roman"/>
          <w:sz w:val="24"/>
          <w:szCs w:val="24"/>
        </w:rPr>
        <w:t xml:space="preserve"> for the </w:t>
      </w:r>
      <w:r>
        <w:rPr>
          <w:rFonts w:ascii="Times New Roman" w:hAnsi="Times New Roman" w:cs="Times New Roman"/>
          <w:sz w:val="24"/>
          <w:szCs w:val="24"/>
        </w:rPr>
        <w:t>3</w:t>
      </w:r>
      <w:r w:rsidRPr="005856F8">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p>
    <w:p w14:paraId="4AFE9BCF" w14:textId="76F20B4E" w:rsidR="005856F8" w:rsidRPr="003C4791" w:rsidRDefault="005856F8" w:rsidP="00585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1</w:t>
      </w:r>
      <w:r w:rsidRPr="005856F8">
        <w:rPr>
          <w:rFonts w:ascii="Times New Roman" w:hAnsi="Times New Roman" w:cs="Times New Roman"/>
          <w:sz w:val="24"/>
          <w:szCs w:val="24"/>
          <w:vertAlign w:val="superscript"/>
        </w:rPr>
        <w:t>st</w:t>
      </w:r>
      <w:r>
        <w:rPr>
          <w:rFonts w:ascii="Times New Roman" w:hAnsi="Times New Roman" w:cs="Times New Roman"/>
          <w:sz w:val="24"/>
          <w:szCs w:val="24"/>
        </w:rPr>
        <w:t>, 2</w:t>
      </w:r>
      <w:r w:rsidRPr="005856F8">
        <w:rPr>
          <w:rFonts w:ascii="Times New Roman" w:hAnsi="Times New Roman" w:cs="Times New Roman"/>
          <w:sz w:val="24"/>
          <w:szCs w:val="24"/>
          <w:vertAlign w:val="superscript"/>
        </w:rPr>
        <w:t>nd</w:t>
      </w:r>
      <w:r>
        <w:rPr>
          <w:rFonts w:ascii="Times New Roman" w:hAnsi="Times New Roman" w:cs="Times New Roman"/>
          <w:sz w:val="24"/>
          <w:szCs w:val="24"/>
        </w:rPr>
        <w:t xml:space="preserve"> and 4</w:t>
      </w:r>
      <w:r w:rsidRPr="005856F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w:t>
      </w:r>
    </w:p>
    <w:p w14:paraId="24AC335C" w14:textId="77777777" w:rsidR="005856F8" w:rsidRPr="003C4791" w:rsidRDefault="005856F8" w:rsidP="005856F8">
      <w:pPr>
        <w:spacing w:line="360" w:lineRule="auto"/>
        <w:jc w:val="both"/>
        <w:rPr>
          <w:rFonts w:ascii="Times New Roman" w:hAnsi="Times New Roman" w:cs="Times New Roman"/>
          <w:sz w:val="24"/>
          <w:szCs w:val="24"/>
        </w:rPr>
      </w:pPr>
    </w:p>
    <w:p w14:paraId="00C391EF" w14:textId="59858A65" w:rsidR="005856F8" w:rsidRDefault="005856F8" w:rsidP="004A53B0">
      <w:pPr>
        <w:spacing w:after="0"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rPr>
        <w:t xml:space="preserve">MHURI J: </w:t>
      </w:r>
      <w:r>
        <w:rPr>
          <w:rFonts w:ascii="Times New Roman" w:hAnsi="Times New Roman" w:cs="Times New Roman"/>
          <w:sz w:val="24"/>
          <w:szCs w:val="24"/>
        </w:rPr>
        <w:t xml:space="preserve"> </w:t>
      </w:r>
      <w:r w:rsidR="004A53B0">
        <w:rPr>
          <w:rFonts w:ascii="Times New Roman" w:hAnsi="Times New Roman" w:cs="Times New Roman"/>
          <w:sz w:val="24"/>
          <w:szCs w:val="24"/>
        </w:rPr>
        <w:t xml:space="preserve">Plaintiffs caused the issuance of summons against the defendants seeking a </w:t>
      </w:r>
      <w:proofErr w:type="spellStart"/>
      <w:r w:rsidR="004A53B0">
        <w:rPr>
          <w:rFonts w:ascii="Times New Roman" w:hAnsi="Times New Roman" w:cs="Times New Roman"/>
          <w:sz w:val="24"/>
          <w:szCs w:val="24"/>
        </w:rPr>
        <w:t>declaratur</w:t>
      </w:r>
      <w:proofErr w:type="spellEnd"/>
      <w:r w:rsidR="004A53B0">
        <w:rPr>
          <w:rFonts w:ascii="Times New Roman" w:hAnsi="Times New Roman" w:cs="Times New Roman"/>
          <w:sz w:val="24"/>
          <w:szCs w:val="24"/>
        </w:rPr>
        <w:t xml:space="preserve"> and consequential relief.</w:t>
      </w:r>
    </w:p>
    <w:p w14:paraId="7690E97C" w14:textId="11138178" w:rsidR="004A53B0" w:rsidRDefault="004A53B0" w:rsidP="004A53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 defendant the only defendant who entered appearance to defend the claim, raised a special plea of prescription.  It is this special plea that I am called upon to determine</w:t>
      </w:r>
      <w:r w:rsidR="00F42441">
        <w:rPr>
          <w:rFonts w:ascii="Times New Roman" w:hAnsi="Times New Roman" w:cs="Times New Roman"/>
          <w:sz w:val="24"/>
          <w:szCs w:val="24"/>
        </w:rPr>
        <w:t>.</w:t>
      </w:r>
    </w:p>
    <w:p w14:paraId="1340433F" w14:textId="7233C15D" w:rsidR="00F42441" w:rsidRDefault="00F42441" w:rsidP="004A53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upon which this claim is based are that on 1 December 2008, first plaintiff obtained a loan of US$20 000 from the second defendant.  It is averred that because second defendant was not a registered money lender, the parties entered into a simulated agreement of sale </w:t>
      </w:r>
      <w:r w:rsidR="0050570B">
        <w:rPr>
          <w:rFonts w:ascii="Times New Roman" w:hAnsi="Times New Roman" w:cs="Times New Roman"/>
          <w:sz w:val="24"/>
          <w:szCs w:val="24"/>
        </w:rPr>
        <w:t xml:space="preserve">of </w:t>
      </w:r>
      <w:r>
        <w:rPr>
          <w:rFonts w:ascii="Times New Roman" w:hAnsi="Times New Roman" w:cs="Times New Roman"/>
          <w:sz w:val="24"/>
          <w:szCs w:val="24"/>
        </w:rPr>
        <w:t>third respondent’s shares valued at ZWL 1 trillion.  It is further averred that thereafter first defendant fabricated shareholding and directorship</w:t>
      </w:r>
      <w:r w:rsidR="00715749">
        <w:rPr>
          <w:rFonts w:ascii="Times New Roman" w:hAnsi="Times New Roman" w:cs="Times New Roman"/>
          <w:sz w:val="24"/>
          <w:szCs w:val="24"/>
        </w:rPr>
        <w:t xml:space="preserve"> documents and fraudulently sold stand 1860 Marlborough Township to the third defendant in July 2009.  It is averred further that a fraudulent capital Gains Tax Clearance Certificate was also used to effect transfer.</w:t>
      </w:r>
    </w:p>
    <w:p w14:paraId="77AFE84D" w14:textId="779C98A1" w:rsidR="00715749" w:rsidRDefault="00715749" w:rsidP="004A53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a result</w:t>
      </w:r>
      <w:r w:rsidR="00DF60CC">
        <w:rPr>
          <w:rFonts w:ascii="Times New Roman" w:hAnsi="Times New Roman" w:cs="Times New Roman"/>
          <w:sz w:val="24"/>
          <w:szCs w:val="24"/>
        </w:rPr>
        <w:t>, plaintiffs are seeking the following relief:-</w:t>
      </w:r>
    </w:p>
    <w:p w14:paraId="64D7DAC7" w14:textId="6E0D6658" w:rsidR="00DF60CC" w:rsidRDefault="00DF60CC" w:rsidP="00DF60CC">
      <w:pPr>
        <w:pStyle w:val="ListParagraph"/>
        <w:numPr>
          <w:ilvl w:val="0"/>
          <w:numId w:val="1"/>
        </w:numPr>
        <w:spacing w:after="0" w:line="360" w:lineRule="auto"/>
        <w:jc w:val="both"/>
        <w:rPr>
          <w:rFonts w:ascii="Times New Roman" w:hAnsi="Times New Roman" w:cs="Times New Roman"/>
        </w:rPr>
      </w:pPr>
      <w:r w:rsidRPr="00DF60CC">
        <w:rPr>
          <w:rFonts w:ascii="Times New Roman" w:hAnsi="Times New Roman" w:cs="Times New Roman"/>
        </w:rPr>
        <w:t>A</w:t>
      </w:r>
      <w:r w:rsidR="0050570B">
        <w:rPr>
          <w:rFonts w:ascii="Times New Roman" w:hAnsi="Times New Roman" w:cs="Times New Roman"/>
        </w:rPr>
        <w:t>n</w:t>
      </w:r>
      <w:r w:rsidRPr="00DF60CC">
        <w:rPr>
          <w:rFonts w:ascii="Times New Roman" w:hAnsi="Times New Roman" w:cs="Times New Roman"/>
        </w:rPr>
        <w:t xml:space="preserve"> order setting aside the simulated agreement </w:t>
      </w:r>
      <w:r w:rsidR="0050570B">
        <w:rPr>
          <w:rFonts w:ascii="Times New Roman" w:hAnsi="Times New Roman" w:cs="Times New Roman"/>
        </w:rPr>
        <w:t>of</w:t>
      </w:r>
      <w:r w:rsidRPr="00DF60CC">
        <w:rPr>
          <w:rFonts w:ascii="Times New Roman" w:hAnsi="Times New Roman" w:cs="Times New Roman"/>
        </w:rPr>
        <w:t xml:space="preserve"> sale entered </w:t>
      </w:r>
      <w:r>
        <w:rPr>
          <w:rFonts w:ascii="Times New Roman" w:hAnsi="Times New Roman" w:cs="Times New Roman"/>
        </w:rPr>
        <w:t xml:space="preserve">into by and between the first plaintiff and the second defendant dated </w:t>
      </w:r>
      <w:r w:rsidR="000723F3">
        <w:rPr>
          <w:rFonts w:ascii="Times New Roman" w:hAnsi="Times New Roman" w:cs="Times New Roman"/>
        </w:rPr>
        <w:t>1</w:t>
      </w:r>
      <w:r w:rsidR="0050570B">
        <w:rPr>
          <w:rFonts w:ascii="Times New Roman" w:hAnsi="Times New Roman" w:cs="Times New Roman"/>
          <w:vertAlign w:val="superscript"/>
        </w:rPr>
        <w:t xml:space="preserve"> </w:t>
      </w:r>
      <w:r>
        <w:rPr>
          <w:rFonts w:ascii="Times New Roman" w:hAnsi="Times New Roman" w:cs="Times New Roman"/>
        </w:rPr>
        <w:t>December 2008.</w:t>
      </w:r>
    </w:p>
    <w:p w14:paraId="446C3B9C" w14:textId="4DF6E54B" w:rsidR="00DF60CC" w:rsidRDefault="002364DB" w:rsidP="00DF60CC">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An order declaring null </w:t>
      </w:r>
      <w:r w:rsidR="006B7F84">
        <w:rPr>
          <w:rFonts w:ascii="Times New Roman" w:hAnsi="Times New Roman" w:cs="Times New Roman"/>
        </w:rPr>
        <w:t xml:space="preserve">and void and therefore, setting aside the </w:t>
      </w:r>
      <w:r w:rsidR="0050570B">
        <w:rPr>
          <w:rFonts w:ascii="Times New Roman" w:hAnsi="Times New Roman" w:cs="Times New Roman"/>
        </w:rPr>
        <w:t xml:space="preserve">purported transfer of </w:t>
      </w:r>
      <w:r w:rsidR="006B7F84">
        <w:rPr>
          <w:rFonts w:ascii="Times New Roman" w:hAnsi="Times New Roman" w:cs="Times New Roman"/>
        </w:rPr>
        <w:t>shareholding in and change of directorship of the third plaintiff</w:t>
      </w:r>
      <w:r w:rsidR="003E5228">
        <w:rPr>
          <w:rFonts w:ascii="Times New Roman" w:hAnsi="Times New Roman" w:cs="Times New Roman"/>
        </w:rPr>
        <w:t xml:space="preserve"> effected by the first defendant.</w:t>
      </w:r>
    </w:p>
    <w:p w14:paraId="64164431" w14:textId="79647A29" w:rsidR="00254C34" w:rsidRDefault="003E5228" w:rsidP="00254C34">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An order declaring null and, therefore, setting </w:t>
      </w:r>
      <w:r w:rsidR="00921298">
        <w:rPr>
          <w:rFonts w:ascii="Times New Roman" w:hAnsi="Times New Roman" w:cs="Times New Roman"/>
        </w:rPr>
        <w:t>aside the purported sale and subsequent transfer of stand 1860 Marlborough Township to the third defendant</w:t>
      </w:r>
      <w:r w:rsidR="00254C34">
        <w:rPr>
          <w:rFonts w:ascii="Times New Roman" w:hAnsi="Times New Roman" w:cs="Times New Roman"/>
        </w:rPr>
        <w:t>.</w:t>
      </w:r>
    </w:p>
    <w:p w14:paraId="494590C3" w14:textId="3F543CB2" w:rsidR="00254C34" w:rsidRDefault="00254C34" w:rsidP="00254C34">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An order directing fourth defendant to revive third plaintiff’s ownership of stand 1860 Marlborough Township of Marlborough held under Deed of Transfer No 2884/2002 and cancellation of Deed of Transfer No 3033/2009 in terms of s 8(2) of the Deeds Registries Act [</w:t>
      </w:r>
      <w:r w:rsidRPr="00076E98">
        <w:rPr>
          <w:rFonts w:ascii="Times New Roman" w:hAnsi="Times New Roman" w:cs="Times New Roman"/>
          <w:i/>
          <w:iCs/>
        </w:rPr>
        <w:t>Chapter 20:05</w:t>
      </w:r>
      <w:r>
        <w:rPr>
          <w:rFonts w:ascii="Times New Roman" w:hAnsi="Times New Roman" w:cs="Times New Roman"/>
        </w:rPr>
        <w:t>].</w:t>
      </w:r>
    </w:p>
    <w:p w14:paraId="4711A4FD" w14:textId="77777777" w:rsidR="00076E98" w:rsidRDefault="00076E98" w:rsidP="00254C34">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The first, second and third defendants to meet costs of the reversal of transfer of ownership.</w:t>
      </w:r>
    </w:p>
    <w:p w14:paraId="6425925D" w14:textId="13C75341" w:rsidR="00076E98" w:rsidRDefault="00076E98" w:rsidP="00254C34">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The first</w:t>
      </w:r>
      <w:r w:rsidR="0050570B">
        <w:rPr>
          <w:rFonts w:ascii="Times New Roman" w:hAnsi="Times New Roman" w:cs="Times New Roman"/>
        </w:rPr>
        <w:t>,</w:t>
      </w:r>
      <w:r>
        <w:rPr>
          <w:rFonts w:ascii="Times New Roman" w:hAnsi="Times New Roman" w:cs="Times New Roman"/>
        </w:rPr>
        <w:t xml:space="preserve"> second and third defendants to pay costs of suit on the attorney and client scale.</w:t>
      </w:r>
    </w:p>
    <w:p w14:paraId="02FFF9DA" w14:textId="5ACA953E" w:rsidR="00254C34" w:rsidRDefault="00325A34" w:rsidP="000723F3">
      <w:pPr>
        <w:spacing w:after="0" w:line="360" w:lineRule="auto"/>
        <w:ind w:firstLine="720"/>
        <w:jc w:val="both"/>
        <w:rPr>
          <w:rFonts w:ascii="Times New Roman" w:hAnsi="Times New Roman" w:cs="Times New Roman"/>
          <w:sz w:val="24"/>
          <w:szCs w:val="24"/>
        </w:rPr>
      </w:pPr>
      <w:r w:rsidRPr="000723F3">
        <w:rPr>
          <w:rFonts w:ascii="Times New Roman" w:hAnsi="Times New Roman" w:cs="Times New Roman"/>
          <w:sz w:val="24"/>
          <w:szCs w:val="24"/>
        </w:rPr>
        <w:t>Third defendant’s plea in bar is based on the ground that plaintiffs claim is prescribed</w:t>
      </w:r>
      <w:r w:rsidR="000723F3" w:rsidRPr="000723F3">
        <w:rPr>
          <w:rFonts w:ascii="Times New Roman" w:hAnsi="Times New Roman" w:cs="Times New Roman"/>
          <w:sz w:val="24"/>
          <w:szCs w:val="24"/>
        </w:rPr>
        <w:t xml:space="preserve"> as it is based on an agreement of sale of the entire issued share capital in third plaintiff entered into between first plaintiff and second defendant on </w:t>
      </w:r>
      <w:r w:rsidR="0050570B">
        <w:rPr>
          <w:rFonts w:ascii="Times New Roman" w:hAnsi="Times New Roman" w:cs="Times New Roman"/>
          <w:sz w:val="24"/>
          <w:szCs w:val="24"/>
        </w:rPr>
        <w:t>1</w:t>
      </w:r>
      <w:r w:rsidR="000723F3" w:rsidRPr="000723F3">
        <w:rPr>
          <w:rFonts w:ascii="Times New Roman" w:hAnsi="Times New Roman" w:cs="Times New Roman"/>
          <w:sz w:val="24"/>
          <w:szCs w:val="24"/>
        </w:rPr>
        <w:t xml:space="preserve"> December 2008 and that plaintiff is seeking the setting aside of the agreement as well as several actions stemming therefrom.  In that regard</w:t>
      </w:r>
      <w:r w:rsidR="0050570B">
        <w:rPr>
          <w:rFonts w:ascii="Times New Roman" w:hAnsi="Times New Roman" w:cs="Times New Roman"/>
          <w:sz w:val="24"/>
          <w:szCs w:val="24"/>
        </w:rPr>
        <w:t>,</w:t>
      </w:r>
      <w:r w:rsidR="000723F3" w:rsidRPr="000723F3">
        <w:rPr>
          <w:rFonts w:ascii="Times New Roman" w:hAnsi="Times New Roman" w:cs="Times New Roman"/>
          <w:sz w:val="24"/>
          <w:szCs w:val="24"/>
        </w:rPr>
        <w:t xml:space="preserve"> any claims based on the agreement must have been brought on or before 1 December 2011.</w:t>
      </w:r>
      <w:r w:rsidR="00076E98" w:rsidRPr="000723F3">
        <w:rPr>
          <w:rFonts w:ascii="Times New Roman" w:hAnsi="Times New Roman" w:cs="Times New Roman"/>
          <w:sz w:val="24"/>
          <w:szCs w:val="24"/>
        </w:rPr>
        <w:t xml:space="preserve"> </w:t>
      </w:r>
    </w:p>
    <w:p w14:paraId="725663F4" w14:textId="6A729E0F" w:rsidR="000723F3" w:rsidRDefault="000723F3"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further averred that plaintiffs seek an order declaring the sale and transfer of stand No 1860 Marlborough Township 23 of Marlborough from third plaintiff to the third defendant a nullity whereas the transfer </w:t>
      </w:r>
      <w:r w:rsidR="00B01E0E">
        <w:rPr>
          <w:rFonts w:ascii="Times New Roman" w:hAnsi="Times New Roman" w:cs="Times New Roman"/>
          <w:sz w:val="24"/>
          <w:szCs w:val="24"/>
        </w:rPr>
        <w:t>too</w:t>
      </w:r>
      <w:r w:rsidR="0050570B">
        <w:rPr>
          <w:rFonts w:ascii="Times New Roman" w:hAnsi="Times New Roman" w:cs="Times New Roman"/>
          <w:sz w:val="24"/>
          <w:szCs w:val="24"/>
        </w:rPr>
        <w:t>k</w:t>
      </w:r>
      <w:r w:rsidR="00B01E0E">
        <w:rPr>
          <w:rFonts w:ascii="Times New Roman" w:hAnsi="Times New Roman" w:cs="Times New Roman"/>
          <w:sz w:val="24"/>
          <w:szCs w:val="24"/>
        </w:rPr>
        <w:t xml:space="preserve"> place on 8 July 2009, as such a claim for the setting aside of the said transfer must have been brought on or </w:t>
      </w:r>
      <w:r w:rsidR="003D66D7">
        <w:rPr>
          <w:rFonts w:ascii="Times New Roman" w:hAnsi="Times New Roman" w:cs="Times New Roman"/>
          <w:sz w:val="24"/>
          <w:szCs w:val="24"/>
        </w:rPr>
        <w:t xml:space="preserve">before 8 July 2012.  The </w:t>
      </w:r>
      <w:proofErr w:type="gramStart"/>
      <w:r w:rsidR="003D66D7">
        <w:rPr>
          <w:rFonts w:ascii="Times New Roman" w:hAnsi="Times New Roman" w:cs="Times New Roman"/>
          <w:sz w:val="24"/>
          <w:szCs w:val="24"/>
        </w:rPr>
        <w:t>summons were</w:t>
      </w:r>
      <w:proofErr w:type="gramEnd"/>
      <w:r w:rsidR="003D66D7">
        <w:rPr>
          <w:rFonts w:ascii="Times New Roman" w:hAnsi="Times New Roman" w:cs="Times New Roman"/>
          <w:sz w:val="24"/>
          <w:szCs w:val="24"/>
        </w:rPr>
        <w:t xml:space="preserve"> only filed in May 2023 which is a period in excess of 12 </w:t>
      </w:r>
      <w:r w:rsidR="0050570B">
        <w:rPr>
          <w:rFonts w:ascii="Times New Roman" w:hAnsi="Times New Roman" w:cs="Times New Roman"/>
          <w:sz w:val="24"/>
          <w:szCs w:val="24"/>
        </w:rPr>
        <w:t>y</w:t>
      </w:r>
      <w:r w:rsidR="003D66D7">
        <w:rPr>
          <w:rFonts w:ascii="Times New Roman" w:hAnsi="Times New Roman" w:cs="Times New Roman"/>
          <w:sz w:val="24"/>
          <w:szCs w:val="24"/>
        </w:rPr>
        <w:t>ears based on the agreement of sale and 10 years of the transfer of the property.</w:t>
      </w:r>
    </w:p>
    <w:p w14:paraId="0ECA5241" w14:textId="0408B472" w:rsidR="003D66D7" w:rsidRDefault="006C0CFA"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third defendants’ prayer that the claim be dismissed as it has prescribed in terms of s 14 and 15 of the Prescription Act [</w:t>
      </w:r>
      <w:r w:rsidRPr="006C0CFA">
        <w:rPr>
          <w:rFonts w:ascii="Times New Roman" w:hAnsi="Times New Roman" w:cs="Times New Roman"/>
          <w:i/>
          <w:iCs/>
          <w:sz w:val="24"/>
          <w:szCs w:val="24"/>
        </w:rPr>
        <w:t>Chapter 8:11</w:t>
      </w:r>
      <w:r>
        <w:rPr>
          <w:rFonts w:ascii="Times New Roman" w:hAnsi="Times New Roman" w:cs="Times New Roman"/>
          <w:sz w:val="24"/>
          <w:szCs w:val="24"/>
        </w:rPr>
        <w:t>].</w:t>
      </w:r>
    </w:p>
    <w:p w14:paraId="45F6A6A7" w14:textId="2CF7825E" w:rsidR="006C0CFA" w:rsidRDefault="006C0CFA"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replication</w:t>
      </w:r>
      <w:r w:rsidR="004C6CB4">
        <w:rPr>
          <w:rFonts w:ascii="Times New Roman" w:hAnsi="Times New Roman" w:cs="Times New Roman"/>
          <w:sz w:val="24"/>
          <w:szCs w:val="24"/>
        </w:rPr>
        <w:t xml:space="preserve">, plaintiff denied that their cause of action is based on the agreement of sale </w:t>
      </w:r>
      <w:r w:rsidR="0098614C">
        <w:rPr>
          <w:rFonts w:ascii="Times New Roman" w:hAnsi="Times New Roman" w:cs="Times New Roman"/>
          <w:sz w:val="24"/>
          <w:szCs w:val="24"/>
        </w:rPr>
        <w:t>but that it is based on fraud.</w:t>
      </w:r>
    </w:p>
    <w:p w14:paraId="78CAB757" w14:textId="1D9F7835" w:rsidR="0098614C" w:rsidRDefault="0098614C"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Thay also denied that the </w:t>
      </w:r>
      <w:proofErr w:type="gramStart"/>
      <w:r>
        <w:rPr>
          <w:rFonts w:ascii="Times New Roman" w:hAnsi="Times New Roman" w:cs="Times New Roman"/>
          <w:sz w:val="24"/>
          <w:szCs w:val="24"/>
        </w:rPr>
        <w:t>claims has</w:t>
      </w:r>
      <w:proofErr w:type="gramEnd"/>
      <w:r>
        <w:rPr>
          <w:rFonts w:ascii="Times New Roman" w:hAnsi="Times New Roman" w:cs="Times New Roman"/>
          <w:sz w:val="24"/>
          <w:szCs w:val="24"/>
        </w:rPr>
        <w:t xml:space="preserve"> prescribed </w:t>
      </w:r>
      <w:r w:rsidR="005C2229">
        <w:rPr>
          <w:rFonts w:ascii="Times New Roman" w:hAnsi="Times New Roman" w:cs="Times New Roman"/>
          <w:sz w:val="24"/>
          <w:szCs w:val="24"/>
        </w:rPr>
        <w:t>it being a claim for a declaratory relief which declaratory order does not prescribe.</w:t>
      </w:r>
    </w:p>
    <w:p w14:paraId="087A1BD9" w14:textId="3FBE5E8C" w:rsidR="005C2229" w:rsidRDefault="005C2229"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which are common cause in </w:t>
      </w:r>
      <w:r w:rsidRPr="0050570B">
        <w:rPr>
          <w:rFonts w:ascii="Times New Roman" w:hAnsi="Times New Roman" w:cs="Times New Roman"/>
          <w:i/>
          <w:iCs/>
          <w:sz w:val="24"/>
          <w:szCs w:val="24"/>
        </w:rPr>
        <w:t>casu,</w:t>
      </w:r>
      <w:r>
        <w:rPr>
          <w:rFonts w:ascii="Times New Roman" w:hAnsi="Times New Roman" w:cs="Times New Roman"/>
          <w:sz w:val="24"/>
          <w:szCs w:val="24"/>
        </w:rPr>
        <w:t xml:space="preserve"> are that the first plaintiff entered into a loan agreement with second defendant wherein first plaintiff borrowed a sum of US$20 000 from the </w:t>
      </w:r>
      <w:r w:rsidR="007A0E2E">
        <w:rPr>
          <w:rFonts w:ascii="Times New Roman" w:hAnsi="Times New Roman" w:cs="Times New Roman"/>
          <w:sz w:val="24"/>
          <w:szCs w:val="24"/>
        </w:rPr>
        <w:t>second defendant.  It was not disputed that because second defendant was not a registered money lender in Zimbabwe, (it being a Co registered in the UK according to the address</w:t>
      </w:r>
      <w:r w:rsidR="001E49A9">
        <w:rPr>
          <w:rFonts w:ascii="Times New Roman" w:hAnsi="Times New Roman" w:cs="Times New Roman"/>
          <w:sz w:val="24"/>
          <w:szCs w:val="24"/>
        </w:rPr>
        <w:t xml:space="preserve"> on the agreement of sale</w:t>
      </w:r>
      <w:r w:rsidR="00DC5642">
        <w:rPr>
          <w:rFonts w:ascii="Times New Roman" w:hAnsi="Times New Roman" w:cs="Times New Roman"/>
          <w:sz w:val="24"/>
          <w:szCs w:val="24"/>
        </w:rPr>
        <w:t>)</w:t>
      </w:r>
      <w:r w:rsidR="001E49A9">
        <w:rPr>
          <w:rFonts w:ascii="Times New Roman" w:hAnsi="Times New Roman" w:cs="Times New Roman"/>
          <w:sz w:val="24"/>
          <w:szCs w:val="24"/>
        </w:rPr>
        <w:t xml:space="preserve"> the first plaintiff and second defendant duly represented by first defendant entered into a </w:t>
      </w:r>
      <w:r w:rsidR="001E49A9" w:rsidRPr="001E49A9">
        <w:rPr>
          <w:rFonts w:ascii="Times New Roman" w:hAnsi="Times New Roman" w:cs="Times New Roman"/>
          <w:sz w:val="24"/>
          <w:szCs w:val="24"/>
          <w:u w:val="single"/>
        </w:rPr>
        <w:t>simulated agreement</w:t>
      </w:r>
      <w:r w:rsidR="001E49A9">
        <w:rPr>
          <w:rFonts w:ascii="Times New Roman" w:hAnsi="Times New Roman" w:cs="Times New Roman"/>
          <w:sz w:val="24"/>
          <w:szCs w:val="24"/>
        </w:rPr>
        <w:t xml:space="preserve"> (sham agreement) </w:t>
      </w:r>
      <w:r w:rsidR="001E49A9" w:rsidRPr="001E49A9">
        <w:rPr>
          <w:rFonts w:ascii="Times New Roman" w:hAnsi="Times New Roman" w:cs="Times New Roman"/>
          <w:sz w:val="24"/>
          <w:szCs w:val="24"/>
          <w:u w:val="single"/>
        </w:rPr>
        <w:t>of sale</w:t>
      </w:r>
      <w:r w:rsidR="001E49A9">
        <w:rPr>
          <w:rFonts w:ascii="Times New Roman" w:hAnsi="Times New Roman" w:cs="Times New Roman"/>
          <w:sz w:val="24"/>
          <w:szCs w:val="24"/>
        </w:rPr>
        <w:t xml:space="preserve"> in respect</w:t>
      </w:r>
      <w:r w:rsidR="00315FA4">
        <w:rPr>
          <w:rFonts w:ascii="Times New Roman" w:hAnsi="Times New Roman" w:cs="Times New Roman"/>
          <w:sz w:val="24"/>
          <w:szCs w:val="24"/>
        </w:rPr>
        <w:t xml:space="preserve"> of the entire shareholding of the third plaintiff, for the sum of ZWL 1 </w:t>
      </w:r>
      <w:r w:rsidR="00DC5642">
        <w:rPr>
          <w:rFonts w:ascii="Times New Roman" w:hAnsi="Times New Roman" w:cs="Times New Roman"/>
          <w:sz w:val="24"/>
          <w:szCs w:val="24"/>
        </w:rPr>
        <w:t>T</w:t>
      </w:r>
      <w:r w:rsidR="00315FA4">
        <w:rPr>
          <w:rFonts w:ascii="Times New Roman" w:hAnsi="Times New Roman" w:cs="Times New Roman"/>
          <w:sz w:val="24"/>
          <w:szCs w:val="24"/>
        </w:rPr>
        <w:t>rillion.</w:t>
      </w:r>
    </w:p>
    <w:p w14:paraId="5C35C16B" w14:textId="40A723A4" w:rsidR="00315FA4" w:rsidRDefault="00315FA4"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not </w:t>
      </w:r>
      <w:r w:rsidR="00351280">
        <w:rPr>
          <w:rFonts w:ascii="Times New Roman" w:hAnsi="Times New Roman" w:cs="Times New Roman"/>
          <w:sz w:val="24"/>
          <w:szCs w:val="24"/>
        </w:rPr>
        <w:t>disputed or commented upon was plaintiff’s averment that, subsequently after the simulated sale agreement, first defendant prepared fake documents which were used to sell a</w:t>
      </w:r>
      <w:r w:rsidR="00DC5642">
        <w:rPr>
          <w:rFonts w:ascii="Times New Roman" w:hAnsi="Times New Roman" w:cs="Times New Roman"/>
          <w:sz w:val="24"/>
          <w:szCs w:val="24"/>
        </w:rPr>
        <w:t>n</w:t>
      </w:r>
      <w:r w:rsidR="00351280">
        <w:rPr>
          <w:rFonts w:ascii="Times New Roman" w:hAnsi="Times New Roman" w:cs="Times New Roman"/>
          <w:sz w:val="24"/>
          <w:szCs w:val="24"/>
        </w:rPr>
        <w:t xml:space="preserve">d transfer stand 1860 Marlborough Township 23 of Marlborough.  It was also not disputed nor commented upon that a fake </w:t>
      </w:r>
      <w:r w:rsidR="00DC5642">
        <w:rPr>
          <w:rFonts w:ascii="Times New Roman" w:hAnsi="Times New Roman" w:cs="Times New Roman"/>
          <w:sz w:val="24"/>
          <w:szCs w:val="24"/>
        </w:rPr>
        <w:t>C</w:t>
      </w:r>
      <w:r w:rsidR="00351280">
        <w:rPr>
          <w:rFonts w:ascii="Times New Roman" w:hAnsi="Times New Roman" w:cs="Times New Roman"/>
          <w:sz w:val="24"/>
          <w:szCs w:val="24"/>
        </w:rPr>
        <w:t xml:space="preserve">apital Gains Tax Certificate was used </w:t>
      </w:r>
      <w:r w:rsidR="00B91413">
        <w:rPr>
          <w:rFonts w:ascii="Times New Roman" w:hAnsi="Times New Roman" w:cs="Times New Roman"/>
          <w:sz w:val="24"/>
          <w:szCs w:val="24"/>
        </w:rPr>
        <w:t>to transfer the property to third defendant.</w:t>
      </w:r>
    </w:p>
    <w:p w14:paraId="19DF0184" w14:textId="18E9266A" w:rsidR="00FA67F5" w:rsidRDefault="00FA67F5"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noted that first and second defendants did not file any plea to the claims by plaintiffs.</w:t>
      </w:r>
    </w:p>
    <w:p w14:paraId="3BCFB7BB" w14:textId="1009D1F7" w:rsidR="00FA67F5" w:rsidRDefault="00FA67F5" w:rsidP="00DC5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also common cause that the property was then transferred to third defendant in July 2009.</w:t>
      </w:r>
    </w:p>
    <w:p w14:paraId="250B0303" w14:textId="670F185A" w:rsidR="00FA67F5" w:rsidRDefault="00FA67F5"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basis of the above facts which are common cause, it is my finding that the agreement of sale of the third plaintiff’s shares between first plaintiff and second defendant was rooted in dishonesty and deceit and therefore a fraud.  Does a suit based on fraud prescribe? the answer in my view as submitted by plaintiff is in the negative.</w:t>
      </w:r>
    </w:p>
    <w:p w14:paraId="2F6ECFA6" w14:textId="4926235D" w:rsidR="00FA67F5" w:rsidRDefault="00FA67F5"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Accepted is the current legal position that a claim for 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which seeks a declaration of rights can be subject to prescription under the Prescription Act.  It is also </w:t>
      </w:r>
      <w:r w:rsidR="00C7514C">
        <w:rPr>
          <w:rFonts w:ascii="Times New Roman" w:hAnsi="Times New Roman" w:cs="Times New Roman"/>
          <w:sz w:val="24"/>
          <w:szCs w:val="24"/>
        </w:rPr>
        <w:t xml:space="preserve">the position that while a </w:t>
      </w:r>
      <w:proofErr w:type="spellStart"/>
      <w:r w:rsidR="00C7514C">
        <w:rPr>
          <w:rFonts w:ascii="Times New Roman" w:hAnsi="Times New Roman" w:cs="Times New Roman"/>
          <w:sz w:val="24"/>
          <w:szCs w:val="24"/>
        </w:rPr>
        <w:t>declaratur</w:t>
      </w:r>
      <w:proofErr w:type="spellEnd"/>
      <w:r w:rsidR="00C7514C">
        <w:rPr>
          <w:rFonts w:ascii="Times New Roman" w:hAnsi="Times New Roman" w:cs="Times New Roman"/>
          <w:sz w:val="24"/>
          <w:szCs w:val="24"/>
        </w:rPr>
        <w:t xml:space="preserve"> itself is a remedy and not a debt </w:t>
      </w:r>
      <w:r w:rsidR="00B4333E">
        <w:rPr>
          <w:rFonts w:ascii="Times New Roman" w:hAnsi="Times New Roman" w:cs="Times New Roman"/>
          <w:sz w:val="24"/>
          <w:szCs w:val="24"/>
        </w:rPr>
        <w:t xml:space="preserve">the substance of the claim that gives rise to the need for a </w:t>
      </w:r>
      <w:proofErr w:type="spellStart"/>
      <w:r w:rsidR="00B4333E">
        <w:rPr>
          <w:rFonts w:ascii="Times New Roman" w:hAnsi="Times New Roman" w:cs="Times New Roman"/>
          <w:sz w:val="24"/>
          <w:szCs w:val="24"/>
        </w:rPr>
        <w:t>declaratur</w:t>
      </w:r>
      <w:proofErr w:type="spellEnd"/>
      <w:r w:rsidR="00B4333E">
        <w:rPr>
          <w:rFonts w:ascii="Times New Roman" w:hAnsi="Times New Roman" w:cs="Times New Roman"/>
          <w:sz w:val="24"/>
          <w:szCs w:val="24"/>
        </w:rPr>
        <w:t xml:space="preserve"> is often a debt </w:t>
      </w:r>
      <w:r w:rsidR="00DD6D9B">
        <w:rPr>
          <w:rFonts w:ascii="Times New Roman" w:hAnsi="Times New Roman" w:cs="Times New Roman"/>
          <w:sz w:val="24"/>
          <w:szCs w:val="24"/>
        </w:rPr>
        <w:t xml:space="preserve">or obligation that is subject to prescription.  If the underlying claim has prescribed the related </w:t>
      </w:r>
      <w:proofErr w:type="spellStart"/>
      <w:r w:rsidR="00DD6D9B">
        <w:rPr>
          <w:rFonts w:ascii="Times New Roman" w:hAnsi="Times New Roman" w:cs="Times New Roman"/>
          <w:sz w:val="24"/>
          <w:szCs w:val="24"/>
        </w:rPr>
        <w:t>declaratur</w:t>
      </w:r>
      <w:proofErr w:type="spellEnd"/>
      <w:r w:rsidR="00DD6D9B">
        <w:rPr>
          <w:rFonts w:ascii="Times New Roman" w:hAnsi="Times New Roman" w:cs="Times New Roman"/>
          <w:sz w:val="24"/>
          <w:szCs w:val="24"/>
        </w:rPr>
        <w:t xml:space="preserve"> claims may also be time-barred.</w:t>
      </w:r>
    </w:p>
    <w:p w14:paraId="386B5E1E" w14:textId="2A15E6BD" w:rsidR="00DD6D9B" w:rsidRDefault="00DD6D9B" w:rsidP="00DD6D9B">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See: </w:t>
      </w:r>
      <w:proofErr w:type="spellStart"/>
      <w:r w:rsidRPr="00DC5642">
        <w:rPr>
          <w:rFonts w:ascii="Times New Roman" w:hAnsi="Times New Roman" w:cs="Times New Roman"/>
          <w:i/>
          <w:iCs/>
          <w:sz w:val="24"/>
          <w:szCs w:val="24"/>
        </w:rPr>
        <w:t>C</w:t>
      </w:r>
      <w:r w:rsidR="00CD03E4" w:rsidRPr="00DC5642">
        <w:rPr>
          <w:rFonts w:ascii="Times New Roman" w:hAnsi="Times New Roman" w:cs="Times New Roman"/>
          <w:i/>
          <w:iCs/>
          <w:sz w:val="24"/>
          <w:szCs w:val="24"/>
        </w:rPr>
        <w:t>atherinc</w:t>
      </w:r>
      <w:proofErr w:type="spellEnd"/>
      <w:r w:rsidR="00CD03E4" w:rsidRPr="00DC5642">
        <w:rPr>
          <w:rFonts w:ascii="Times New Roman" w:hAnsi="Times New Roman" w:cs="Times New Roman"/>
          <w:i/>
          <w:iCs/>
          <w:sz w:val="24"/>
          <w:szCs w:val="24"/>
        </w:rPr>
        <w:t xml:space="preserve"> </w:t>
      </w:r>
      <w:proofErr w:type="spellStart"/>
      <w:r w:rsidRPr="00DC5642">
        <w:rPr>
          <w:rFonts w:ascii="Times New Roman" w:hAnsi="Times New Roman" w:cs="Times New Roman"/>
          <w:i/>
          <w:iCs/>
          <w:sz w:val="24"/>
          <w:szCs w:val="24"/>
        </w:rPr>
        <w:t>N</w:t>
      </w:r>
      <w:r w:rsidR="00CD03E4" w:rsidRPr="00DC5642">
        <w:rPr>
          <w:rFonts w:ascii="Times New Roman" w:hAnsi="Times New Roman" w:cs="Times New Roman"/>
          <w:i/>
          <w:iCs/>
          <w:sz w:val="24"/>
          <w:szCs w:val="24"/>
        </w:rPr>
        <w:t>guluwe</w:t>
      </w:r>
      <w:proofErr w:type="spellEnd"/>
      <w:r w:rsidR="00CD03E4" w:rsidRPr="00DC5642">
        <w:rPr>
          <w:rFonts w:ascii="Times New Roman" w:hAnsi="Times New Roman" w:cs="Times New Roman"/>
          <w:i/>
          <w:iCs/>
          <w:sz w:val="24"/>
          <w:szCs w:val="24"/>
        </w:rPr>
        <w:t xml:space="preserve"> </w:t>
      </w:r>
      <w:r w:rsidRPr="00DC5642">
        <w:rPr>
          <w:rFonts w:ascii="Times New Roman" w:hAnsi="Times New Roman" w:cs="Times New Roman"/>
          <w:i/>
          <w:iCs/>
          <w:sz w:val="24"/>
          <w:szCs w:val="24"/>
        </w:rPr>
        <w:t xml:space="preserve">&amp; </w:t>
      </w:r>
      <w:r w:rsidR="00DC5642" w:rsidRPr="00DC5642">
        <w:rPr>
          <w:rFonts w:ascii="Times New Roman" w:hAnsi="Times New Roman" w:cs="Times New Roman"/>
          <w:i/>
          <w:iCs/>
          <w:sz w:val="24"/>
          <w:szCs w:val="24"/>
        </w:rPr>
        <w:t>A</w:t>
      </w:r>
      <w:r w:rsidR="00CD03E4" w:rsidRPr="00DC5642">
        <w:rPr>
          <w:rFonts w:ascii="Times New Roman" w:hAnsi="Times New Roman" w:cs="Times New Roman"/>
          <w:i/>
          <w:iCs/>
          <w:sz w:val="24"/>
          <w:szCs w:val="24"/>
        </w:rPr>
        <w:t>nor</w:t>
      </w:r>
      <w:r w:rsidRPr="00DC5642">
        <w:rPr>
          <w:rFonts w:ascii="Times New Roman" w:hAnsi="Times New Roman" w:cs="Times New Roman"/>
          <w:i/>
          <w:iCs/>
          <w:sz w:val="24"/>
          <w:szCs w:val="24"/>
        </w:rPr>
        <w:t xml:space="preserve"> </w:t>
      </w:r>
      <w:r w:rsidRPr="00DC5642">
        <w:rPr>
          <w:rFonts w:ascii="Times New Roman" w:hAnsi="Times New Roman" w:cs="Times New Roman"/>
          <w:sz w:val="24"/>
          <w:szCs w:val="24"/>
        </w:rPr>
        <w:t>v</w:t>
      </w:r>
      <w:r w:rsidRPr="00DC5642">
        <w:rPr>
          <w:rFonts w:ascii="Times New Roman" w:hAnsi="Times New Roman" w:cs="Times New Roman"/>
          <w:i/>
          <w:iCs/>
          <w:sz w:val="24"/>
          <w:szCs w:val="24"/>
        </w:rPr>
        <w:t xml:space="preserve"> </w:t>
      </w:r>
      <w:r w:rsidR="00DC5642" w:rsidRPr="00DC5642">
        <w:rPr>
          <w:rFonts w:ascii="Times New Roman" w:hAnsi="Times New Roman" w:cs="Times New Roman"/>
          <w:i/>
          <w:iCs/>
          <w:sz w:val="24"/>
          <w:szCs w:val="24"/>
        </w:rPr>
        <w:t>D</w:t>
      </w:r>
      <w:r w:rsidR="00CD03E4" w:rsidRPr="00DC5642">
        <w:rPr>
          <w:rFonts w:ascii="Times New Roman" w:hAnsi="Times New Roman" w:cs="Times New Roman"/>
          <w:i/>
          <w:iCs/>
          <w:sz w:val="24"/>
          <w:szCs w:val="24"/>
        </w:rPr>
        <w:t>oris</w:t>
      </w:r>
      <w:r w:rsidRPr="00DC5642">
        <w:rPr>
          <w:rFonts w:ascii="Times New Roman" w:hAnsi="Times New Roman" w:cs="Times New Roman"/>
          <w:i/>
          <w:iCs/>
          <w:sz w:val="24"/>
          <w:szCs w:val="24"/>
        </w:rPr>
        <w:t xml:space="preserve"> D</w:t>
      </w:r>
      <w:r w:rsidR="00CD03E4" w:rsidRPr="00DC5642">
        <w:rPr>
          <w:rFonts w:ascii="Times New Roman" w:hAnsi="Times New Roman" w:cs="Times New Roman"/>
          <w:i/>
          <w:iCs/>
          <w:sz w:val="24"/>
          <w:szCs w:val="24"/>
        </w:rPr>
        <w:t>ewa</w:t>
      </w:r>
      <w:r w:rsidRPr="00DC5642">
        <w:rPr>
          <w:rFonts w:ascii="Times New Roman" w:hAnsi="Times New Roman" w:cs="Times New Roman"/>
          <w:i/>
          <w:iCs/>
          <w:sz w:val="24"/>
          <w:szCs w:val="24"/>
        </w:rPr>
        <w:t xml:space="preserve"> nee </w:t>
      </w:r>
      <w:r w:rsidR="00DC5642" w:rsidRPr="00DC5642">
        <w:rPr>
          <w:rFonts w:ascii="Times New Roman" w:hAnsi="Times New Roman" w:cs="Times New Roman"/>
          <w:i/>
          <w:iCs/>
          <w:sz w:val="24"/>
          <w:szCs w:val="24"/>
        </w:rPr>
        <w:t>(</w:t>
      </w:r>
      <w:r w:rsidRPr="00DC5642">
        <w:rPr>
          <w:rFonts w:ascii="Times New Roman" w:hAnsi="Times New Roman" w:cs="Times New Roman"/>
          <w:i/>
          <w:iCs/>
          <w:sz w:val="24"/>
          <w:szCs w:val="24"/>
        </w:rPr>
        <w:t>NGULUWE</w:t>
      </w:r>
      <w:r w:rsidR="00DC5642" w:rsidRPr="00DC5642">
        <w:rPr>
          <w:rFonts w:ascii="Times New Roman" w:hAnsi="Times New Roman" w:cs="Times New Roman"/>
          <w:i/>
          <w:iCs/>
          <w:sz w:val="24"/>
          <w:szCs w:val="24"/>
        </w:rPr>
        <w:t>)</w:t>
      </w:r>
      <w:r w:rsidRPr="00DC5642">
        <w:rPr>
          <w:rFonts w:ascii="Times New Roman" w:hAnsi="Times New Roman" w:cs="Times New Roman"/>
          <w:i/>
          <w:iCs/>
          <w:sz w:val="24"/>
          <w:szCs w:val="24"/>
        </w:rPr>
        <w:t xml:space="preserve"> </w:t>
      </w:r>
      <w:r w:rsidR="00DC5642" w:rsidRPr="00DC5642">
        <w:rPr>
          <w:rFonts w:ascii="Times New Roman" w:hAnsi="Times New Roman" w:cs="Times New Roman"/>
          <w:i/>
          <w:iCs/>
          <w:sz w:val="24"/>
          <w:szCs w:val="24"/>
        </w:rPr>
        <w:t>&amp;</w:t>
      </w:r>
      <w:r w:rsidRPr="00DC5642">
        <w:rPr>
          <w:rFonts w:ascii="Times New Roman" w:hAnsi="Times New Roman" w:cs="Times New Roman"/>
          <w:i/>
          <w:iCs/>
          <w:sz w:val="24"/>
          <w:szCs w:val="24"/>
        </w:rPr>
        <w:t xml:space="preserve"> 4 O</w:t>
      </w:r>
      <w:r w:rsidR="00DC5642" w:rsidRPr="00DC5642">
        <w:rPr>
          <w:rFonts w:ascii="Times New Roman" w:hAnsi="Times New Roman" w:cs="Times New Roman"/>
          <w:i/>
          <w:iCs/>
          <w:sz w:val="24"/>
          <w:szCs w:val="24"/>
        </w:rPr>
        <w:t>rs</w:t>
      </w:r>
      <w:r w:rsidRPr="00DC5642">
        <w:rPr>
          <w:rFonts w:ascii="Times New Roman" w:hAnsi="Times New Roman" w:cs="Times New Roman"/>
          <w:i/>
          <w:iCs/>
          <w:sz w:val="24"/>
          <w:szCs w:val="24"/>
        </w:rPr>
        <w:t xml:space="preserve"> </w:t>
      </w:r>
      <w:r>
        <w:rPr>
          <w:rFonts w:ascii="Times New Roman" w:hAnsi="Times New Roman" w:cs="Times New Roman"/>
          <w:sz w:val="24"/>
          <w:szCs w:val="24"/>
        </w:rPr>
        <w:t>HH 387/23</w:t>
      </w:r>
    </w:p>
    <w:p w14:paraId="382A52AD" w14:textId="606A52EE" w:rsidR="00DD6D9B" w:rsidRDefault="00DD6D9B" w:rsidP="00DD6D9B">
      <w:pPr>
        <w:spacing w:after="0" w:line="360" w:lineRule="auto"/>
        <w:ind w:left="720" w:firstLine="720"/>
        <w:jc w:val="both"/>
        <w:rPr>
          <w:rFonts w:ascii="Times New Roman" w:hAnsi="Times New Roman" w:cs="Times New Roman"/>
          <w:sz w:val="24"/>
          <w:szCs w:val="24"/>
        </w:rPr>
      </w:pPr>
      <w:r w:rsidRPr="00DC5642">
        <w:rPr>
          <w:rFonts w:ascii="Times New Roman" w:hAnsi="Times New Roman" w:cs="Times New Roman"/>
          <w:i/>
          <w:iCs/>
          <w:sz w:val="24"/>
          <w:szCs w:val="24"/>
        </w:rPr>
        <w:t>D</w:t>
      </w:r>
      <w:r w:rsidR="00CD03E4" w:rsidRPr="00DC5642">
        <w:rPr>
          <w:rFonts w:ascii="Times New Roman" w:hAnsi="Times New Roman" w:cs="Times New Roman"/>
          <w:i/>
          <w:iCs/>
          <w:sz w:val="24"/>
          <w:szCs w:val="24"/>
        </w:rPr>
        <w:t>hliwayo</w:t>
      </w:r>
      <w:r w:rsidRPr="00DC5642">
        <w:rPr>
          <w:rFonts w:ascii="Times New Roman" w:hAnsi="Times New Roman" w:cs="Times New Roman"/>
          <w:i/>
          <w:iCs/>
          <w:sz w:val="24"/>
          <w:szCs w:val="24"/>
        </w:rPr>
        <w:t xml:space="preserve"> &amp; O</w:t>
      </w:r>
      <w:r w:rsidR="00CD03E4" w:rsidRPr="00DC5642">
        <w:rPr>
          <w:rFonts w:ascii="Times New Roman" w:hAnsi="Times New Roman" w:cs="Times New Roman"/>
          <w:i/>
          <w:iCs/>
          <w:sz w:val="24"/>
          <w:szCs w:val="24"/>
        </w:rPr>
        <w:t xml:space="preserve">rs </w:t>
      </w:r>
      <w:r w:rsidRPr="00DC5642">
        <w:rPr>
          <w:rFonts w:ascii="Times New Roman" w:hAnsi="Times New Roman" w:cs="Times New Roman"/>
          <w:sz w:val="24"/>
          <w:szCs w:val="24"/>
        </w:rPr>
        <w:t xml:space="preserve">v </w:t>
      </w:r>
      <w:r w:rsidRPr="00DC5642">
        <w:rPr>
          <w:rFonts w:ascii="Times New Roman" w:hAnsi="Times New Roman" w:cs="Times New Roman"/>
          <w:i/>
          <w:iCs/>
          <w:sz w:val="24"/>
          <w:szCs w:val="24"/>
        </w:rPr>
        <w:t>B</w:t>
      </w:r>
      <w:r w:rsidR="00CD03E4" w:rsidRPr="00DC5642">
        <w:rPr>
          <w:rFonts w:ascii="Times New Roman" w:hAnsi="Times New Roman" w:cs="Times New Roman"/>
          <w:i/>
          <w:iCs/>
          <w:sz w:val="24"/>
          <w:szCs w:val="24"/>
        </w:rPr>
        <w:t xml:space="preserve">ere </w:t>
      </w:r>
      <w:r w:rsidRPr="00DC5642">
        <w:rPr>
          <w:rFonts w:ascii="Times New Roman" w:hAnsi="Times New Roman" w:cs="Times New Roman"/>
          <w:i/>
          <w:iCs/>
          <w:sz w:val="24"/>
          <w:szCs w:val="24"/>
        </w:rPr>
        <w:t>N.O &amp; O</w:t>
      </w:r>
      <w:r w:rsidR="00CD03E4" w:rsidRPr="00DC5642">
        <w:rPr>
          <w:rFonts w:ascii="Times New Roman" w:hAnsi="Times New Roman" w:cs="Times New Roman"/>
          <w:i/>
          <w:iCs/>
          <w:sz w:val="24"/>
          <w:szCs w:val="24"/>
        </w:rPr>
        <w:t>rs</w:t>
      </w:r>
      <w:r w:rsidRPr="00DC5642">
        <w:rPr>
          <w:rFonts w:ascii="Times New Roman" w:hAnsi="Times New Roman" w:cs="Times New Roman"/>
          <w:i/>
          <w:iCs/>
          <w:sz w:val="24"/>
          <w:szCs w:val="24"/>
        </w:rPr>
        <w:t xml:space="preserve"> </w:t>
      </w:r>
      <w:r>
        <w:rPr>
          <w:rFonts w:ascii="Times New Roman" w:hAnsi="Times New Roman" w:cs="Times New Roman"/>
          <w:sz w:val="24"/>
          <w:szCs w:val="24"/>
        </w:rPr>
        <w:t>HHC 163/2024.</w:t>
      </w:r>
    </w:p>
    <w:p w14:paraId="6C2F1D27" w14:textId="77777777" w:rsidR="00DD6D9B" w:rsidRDefault="00DD6D9B" w:rsidP="00DD6D9B">
      <w:pPr>
        <w:spacing w:after="0" w:line="360" w:lineRule="auto"/>
        <w:ind w:left="720" w:firstLine="720"/>
        <w:jc w:val="both"/>
        <w:rPr>
          <w:rFonts w:ascii="Times New Roman" w:hAnsi="Times New Roman" w:cs="Times New Roman"/>
          <w:sz w:val="24"/>
          <w:szCs w:val="24"/>
        </w:rPr>
      </w:pPr>
    </w:p>
    <w:p w14:paraId="26EC69CC" w14:textId="52E442C0" w:rsidR="00AE1DE8" w:rsidRDefault="00DD6D9B"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92062">
        <w:rPr>
          <w:rFonts w:ascii="Times New Roman" w:hAnsi="Times New Roman" w:cs="Times New Roman"/>
          <w:i/>
          <w:iCs/>
          <w:sz w:val="24"/>
          <w:szCs w:val="24"/>
        </w:rPr>
        <w:t>casu</w:t>
      </w:r>
      <w:r>
        <w:rPr>
          <w:rFonts w:ascii="Times New Roman" w:hAnsi="Times New Roman" w:cs="Times New Roman"/>
          <w:sz w:val="24"/>
          <w:szCs w:val="24"/>
        </w:rPr>
        <w:t xml:space="preserve">, the </w:t>
      </w:r>
      <w:r w:rsidR="00CD03E4">
        <w:rPr>
          <w:rFonts w:ascii="Times New Roman" w:hAnsi="Times New Roman" w:cs="Times New Roman"/>
          <w:sz w:val="24"/>
          <w:szCs w:val="24"/>
        </w:rPr>
        <w:t>p</w:t>
      </w:r>
      <w:r>
        <w:rPr>
          <w:rFonts w:ascii="Times New Roman" w:hAnsi="Times New Roman" w:cs="Times New Roman"/>
          <w:sz w:val="24"/>
          <w:szCs w:val="24"/>
        </w:rPr>
        <w:t>arties</w:t>
      </w:r>
      <w:r w:rsidR="00C92062">
        <w:rPr>
          <w:rFonts w:ascii="Times New Roman" w:hAnsi="Times New Roman" w:cs="Times New Roman"/>
          <w:sz w:val="24"/>
          <w:szCs w:val="24"/>
        </w:rPr>
        <w:t xml:space="preserve"> entered into a loan agreement.  This is what they intended to.  This would be the binding contract between them.  It is however, not the contract the claim is based on.  The parties entered into a sham agreement of sale which was not their </w:t>
      </w:r>
      <w:r w:rsidR="00DC5642">
        <w:rPr>
          <w:rFonts w:ascii="Times New Roman" w:hAnsi="Times New Roman" w:cs="Times New Roman"/>
          <w:sz w:val="24"/>
          <w:szCs w:val="24"/>
        </w:rPr>
        <w:t xml:space="preserve">main </w:t>
      </w:r>
      <w:r w:rsidR="00C92062">
        <w:rPr>
          <w:rFonts w:ascii="Times New Roman" w:hAnsi="Times New Roman" w:cs="Times New Roman"/>
          <w:sz w:val="24"/>
          <w:szCs w:val="24"/>
        </w:rPr>
        <w:t xml:space="preserve">intention.  </w:t>
      </w:r>
      <w:proofErr w:type="gramStart"/>
      <w:r w:rsidR="00C92062">
        <w:rPr>
          <w:rFonts w:ascii="Times New Roman" w:hAnsi="Times New Roman" w:cs="Times New Roman"/>
          <w:sz w:val="24"/>
          <w:szCs w:val="24"/>
        </w:rPr>
        <w:t>it</w:t>
      </w:r>
      <w:proofErr w:type="gramEnd"/>
      <w:r w:rsidR="00C92062">
        <w:rPr>
          <w:rFonts w:ascii="Times New Roman" w:hAnsi="Times New Roman" w:cs="Times New Roman"/>
          <w:sz w:val="24"/>
          <w:szCs w:val="24"/>
        </w:rPr>
        <w:t xml:space="preserve"> is this sham agreement, I have found to have been a fraud </w:t>
      </w:r>
      <w:r w:rsidR="00AE1DE8">
        <w:rPr>
          <w:rFonts w:ascii="Times New Roman" w:hAnsi="Times New Roman" w:cs="Times New Roman"/>
          <w:sz w:val="24"/>
          <w:szCs w:val="24"/>
        </w:rPr>
        <w:t xml:space="preserve">which led to all the subsequent transactions.  In my view nothing stands on a fraud.  A fraud is a nullity and therefore </w:t>
      </w:r>
      <w:proofErr w:type="spellStart"/>
      <w:r w:rsidR="00AE1DE8">
        <w:rPr>
          <w:rFonts w:ascii="Times New Roman" w:hAnsi="Times New Roman" w:cs="Times New Roman"/>
          <w:sz w:val="24"/>
          <w:szCs w:val="24"/>
        </w:rPr>
        <w:t>can not</w:t>
      </w:r>
      <w:proofErr w:type="spellEnd"/>
      <w:r w:rsidR="00AE1DE8">
        <w:rPr>
          <w:rFonts w:ascii="Times New Roman" w:hAnsi="Times New Roman" w:cs="Times New Roman"/>
          <w:sz w:val="24"/>
          <w:szCs w:val="24"/>
        </w:rPr>
        <w:t xml:space="preserve"> prescribe.  If the agreement of sale was not a sham but a genuine agreement entered into, it would follow that suing on this agreement, will be futile as the cause of action will have prescribed and consequently the </w:t>
      </w:r>
      <w:proofErr w:type="spellStart"/>
      <w:r w:rsidR="00AE1DE8">
        <w:rPr>
          <w:rFonts w:ascii="Times New Roman" w:hAnsi="Times New Roman" w:cs="Times New Roman"/>
          <w:sz w:val="24"/>
          <w:szCs w:val="24"/>
        </w:rPr>
        <w:t>declartur</w:t>
      </w:r>
      <w:proofErr w:type="spellEnd"/>
      <w:r w:rsidR="00AE1DE8">
        <w:rPr>
          <w:rFonts w:ascii="Times New Roman" w:hAnsi="Times New Roman" w:cs="Times New Roman"/>
          <w:sz w:val="24"/>
          <w:szCs w:val="24"/>
        </w:rPr>
        <w:t xml:space="preserve"> would also be time barred.</w:t>
      </w:r>
    </w:p>
    <w:p w14:paraId="5A65AE5C" w14:textId="296D3B42" w:rsidR="00AE1DE8" w:rsidRDefault="00AE1DE8"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no hesitation, in view of my findings to borrow from Lord Denning in the case of </w:t>
      </w:r>
      <w:r w:rsidRPr="00DC5642">
        <w:rPr>
          <w:rFonts w:ascii="Times New Roman" w:hAnsi="Times New Roman" w:cs="Times New Roman"/>
          <w:i/>
          <w:iCs/>
          <w:sz w:val="24"/>
          <w:szCs w:val="24"/>
        </w:rPr>
        <w:t xml:space="preserve">McFoy </w:t>
      </w:r>
      <w:r w:rsidRPr="00DC5642">
        <w:rPr>
          <w:rFonts w:ascii="Times New Roman" w:hAnsi="Times New Roman" w:cs="Times New Roman"/>
          <w:sz w:val="24"/>
          <w:szCs w:val="24"/>
        </w:rPr>
        <w:t>v</w:t>
      </w:r>
      <w:r w:rsidRPr="00DC5642">
        <w:rPr>
          <w:rFonts w:ascii="Times New Roman" w:hAnsi="Times New Roman" w:cs="Times New Roman"/>
          <w:i/>
          <w:iCs/>
          <w:sz w:val="24"/>
          <w:szCs w:val="24"/>
        </w:rPr>
        <w:t xml:space="preserve"> U</w:t>
      </w:r>
      <w:r w:rsidR="00DC5642" w:rsidRPr="00DC5642">
        <w:rPr>
          <w:rFonts w:ascii="Times New Roman" w:hAnsi="Times New Roman" w:cs="Times New Roman"/>
          <w:i/>
          <w:iCs/>
          <w:sz w:val="24"/>
          <w:szCs w:val="24"/>
        </w:rPr>
        <w:t>nited</w:t>
      </w:r>
      <w:r w:rsidRPr="00DC5642">
        <w:rPr>
          <w:rFonts w:ascii="Times New Roman" w:hAnsi="Times New Roman" w:cs="Times New Roman"/>
          <w:i/>
          <w:iCs/>
          <w:sz w:val="24"/>
          <w:szCs w:val="24"/>
        </w:rPr>
        <w:t xml:space="preserve"> A</w:t>
      </w:r>
      <w:r w:rsidR="00DC5642" w:rsidRPr="00DC5642">
        <w:rPr>
          <w:rFonts w:ascii="Times New Roman" w:hAnsi="Times New Roman" w:cs="Times New Roman"/>
          <w:i/>
          <w:iCs/>
          <w:sz w:val="24"/>
          <w:szCs w:val="24"/>
        </w:rPr>
        <w:t xml:space="preserve">frica </w:t>
      </w:r>
      <w:r w:rsidRPr="00DC5642">
        <w:rPr>
          <w:rFonts w:ascii="Times New Roman" w:hAnsi="Times New Roman" w:cs="Times New Roman"/>
          <w:i/>
          <w:iCs/>
          <w:sz w:val="24"/>
          <w:szCs w:val="24"/>
        </w:rPr>
        <w:t>C</w:t>
      </w:r>
      <w:r w:rsidR="00DC5642" w:rsidRPr="00DC5642">
        <w:rPr>
          <w:rFonts w:ascii="Times New Roman" w:hAnsi="Times New Roman" w:cs="Times New Roman"/>
          <w:i/>
          <w:iCs/>
          <w:sz w:val="24"/>
          <w:szCs w:val="24"/>
        </w:rPr>
        <w:t>ompany</w:t>
      </w:r>
      <w:r w:rsidRPr="00DC5642">
        <w:rPr>
          <w:rFonts w:ascii="Times New Roman" w:hAnsi="Times New Roman" w:cs="Times New Roman"/>
          <w:i/>
          <w:iCs/>
          <w:sz w:val="24"/>
          <w:szCs w:val="24"/>
        </w:rPr>
        <w:t xml:space="preserve"> L</w:t>
      </w:r>
      <w:r w:rsidR="00DC5642" w:rsidRPr="00DC5642">
        <w:rPr>
          <w:rFonts w:ascii="Times New Roman" w:hAnsi="Times New Roman" w:cs="Times New Roman"/>
          <w:i/>
          <w:iCs/>
          <w:sz w:val="24"/>
          <w:szCs w:val="24"/>
        </w:rPr>
        <w:t>imited</w:t>
      </w:r>
      <w:r>
        <w:rPr>
          <w:rFonts w:ascii="Times New Roman" w:hAnsi="Times New Roman" w:cs="Times New Roman"/>
          <w:sz w:val="24"/>
          <w:szCs w:val="24"/>
        </w:rPr>
        <w:t xml:space="preserve"> 1961 (3) ALL ER 1169 @ 1172.</w:t>
      </w:r>
    </w:p>
    <w:p w14:paraId="3DCEC11C" w14:textId="77777777" w:rsidR="00AE1DE8" w:rsidRDefault="00AE1DE8"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remarks that:</w:t>
      </w:r>
    </w:p>
    <w:p w14:paraId="1D00D7BF" w14:textId="77777777" w:rsidR="00625E83" w:rsidRDefault="00AE1DE8"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an act is void, then, it is in law a nullity…”</w:t>
      </w:r>
    </w:p>
    <w:p w14:paraId="7AAE976B" w14:textId="418CC3F9" w:rsidR="001C78AC" w:rsidRDefault="00625E83" w:rsidP="000723F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also from the remarks by </w:t>
      </w:r>
      <w:proofErr w:type="spellStart"/>
      <w:r w:rsidRPr="00DC5642">
        <w:rPr>
          <w:rFonts w:ascii="Times New Roman" w:hAnsi="Times New Roman" w:cs="Times New Roman"/>
          <w:smallCaps/>
          <w:sz w:val="24"/>
          <w:szCs w:val="24"/>
        </w:rPr>
        <w:t>Makarau</w:t>
      </w:r>
      <w:proofErr w:type="spellEnd"/>
      <w:r>
        <w:rPr>
          <w:rFonts w:ascii="Times New Roman" w:hAnsi="Times New Roman" w:cs="Times New Roman"/>
          <w:sz w:val="24"/>
          <w:szCs w:val="24"/>
        </w:rPr>
        <w:t xml:space="preserve"> J (as she then was</w:t>
      </w:r>
      <w:r w:rsidR="00DC5642">
        <w:rPr>
          <w:rFonts w:ascii="Times New Roman" w:hAnsi="Times New Roman" w:cs="Times New Roman"/>
          <w:sz w:val="24"/>
          <w:szCs w:val="24"/>
        </w:rPr>
        <w:t>)</w:t>
      </w:r>
      <w:r>
        <w:rPr>
          <w:rFonts w:ascii="Times New Roman" w:hAnsi="Times New Roman" w:cs="Times New Roman"/>
          <w:sz w:val="24"/>
          <w:szCs w:val="24"/>
        </w:rPr>
        <w:t xml:space="preserve"> in KATIRAWU &amp; O</w:t>
      </w:r>
      <w:r w:rsidR="00DC5642">
        <w:rPr>
          <w:rFonts w:ascii="Times New Roman" w:hAnsi="Times New Roman" w:cs="Times New Roman"/>
          <w:sz w:val="24"/>
          <w:szCs w:val="24"/>
        </w:rPr>
        <w:t>rs</w:t>
      </w:r>
      <w:r>
        <w:rPr>
          <w:rFonts w:ascii="Times New Roman" w:hAnsi="Times New Roman" w:cs="Times New Roman"/>
          <w:sz w:val="24"/>
          <w:szCs w:val="24"/>
        </w:rPr>
        <w:t xml:space="preserve"> HHC 58/2007</w:t>
      </w:r>
      <w:r w:rsidR="001C78AC">
        <w:rPr>
          <w:rFonts w:ascii="Times New Roman" w:hAnsi="Times New Roman" w:cs="Times New Roman"/>
          <w:sz w:val="24"/>
          <w:szCs w:val="24"/>
        </w:rPr>
        <w:t xml:space="preserve"> that nothing legal can flow from a fraud …It is a nothing and upon which nothing</w:t>
      </w:r>
      <w:r w:rsidR="00DC5642">
        <w:rPr>
          <w:rFonts w:ascii="Times New Roman" w:hAnsi="Times New Roman" w:cs="Times New Roman"/>
          <w:sz w:val="24"/>
          <w:szCs w:val="24"/>
        </w:rPr>
        <w:t xml:space="preserve"> of</w:t>
      </w:r>
      <w:r w:rsidR="001C78AC">
        <w:rPr>
          <w:rFonts w:ascii="Times New Roman" w:hAnsi="Times New Roman" w:cs="Times New Roman"/>
          <w:sz w:val="24"/>
          <w:szCs w:val="24"/>
        </w:rPr>
        <w:t xml:space="preserve"> consequence can hang.</w:t>
      </w:r>
    </w:p>
    <w:p w14:paraId="0EE02411" w14:textId="5EAAD898" w:rsidR="001C78AC" w:rsidRDefault="001C78AC"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submitted by plaintiff</w:t>
      </w:r>
      <w:r w:rsidR="00DC5642">
        <w:rPr>
          <w:rFonts w:ascii="Times New Roman" w:hAnsi="Times New Roman" w:cs="Times New Roman"/>
          <w:sz w:val="24"/>
          <w:szCs w:val="24"/>
        </w:rPr>
        <w:t>s,</w:t>
      </w:r>
      <w:r>
        <w:rPr>
          <w:rFonts w:ascii="Times New Roman" w:hAnsi="Times New Roman" w:cs="Times New Roman"/>
          <w:sz w:val="24"/>
          <w:szCs w:val="24"/>
        </w:rPr>
        <w:t xml:space="preserve"> claims based on fraud are not debts and do not prescribe.  Fraud is an illegality and anything based on an illegality is a nullity.</w:t>
      </w:r>
    </w:p>
    <w:p w14:paraId="2ABE957F" w14:textId="77777777" w:rsidR="001C78AC" w:rsidRDefault="001C78AC"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found that the claim is based on a fraudulent agreement and fraudulent subsequent transactions, which fraud does not prescribe, it is also my finding that the special plea was not well taken and cannot be upheld.</w:t>
      </w:r>
    </w:p>
    <w:p w14:paraId="6DF89D23" w14:textId="77777777" w:rsidR="001C78AC" w:rsidRDefault="001C78AC" w:rsidP="00072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ordered that the special plea be and is hereby dismissed with costs.</w:t>
      </w:r>
    </w:p>
    <w:p w14:paraId="3DD4EC8C" w14:textId="77777777" w:rsidR="001C78AC" w:rsidRDefault="001C78AC" w:rsidP="001C78AC">
      <w:pPr>
        <w:spacing w:after="0" w:line="360" w:lineRule="auto"/>
        <w:jc w:val="both"/>
        <w:rPr>
          <w:rFonts w:ascii="Times New Roman" w:hAnsi="Times New Roman" w:cs="Times New Roman"/>
          <w:sz w:val="24"/>
          <w:szCs w:val="24"/>
        </w:rPr>
      </w:pPr>
    </w:p>
    <w:p w14:paraId="4BC951ED" w14:textId="77777777" w:rsidR="001C78AC" w:rsidRDefault="001C78AC" w:rsidP="001C78AC">
      <w:pPr>
        <w:spacing w:after="0" w:line="360" w:lineRule="auto"/>
        <w:jc w:val="both"/>
        <w:rPr>
          <w:rFonts w:ascii="Times New Roman" w:hAnsi="Times New Roman" w:cs="Times New Roman"/>
          <w:sz w:val="24"/>
          <w:szCs w:val="24"/>
        </w:rPr>
      </w:pPr>
    </w:p>
    <w:p w14:paraId="1EAAF1DB" w14:textId="77777777" w:rsidR="001C78AC" w:rsidRPr="001C78AC" w:rsidRDefault="001C78AC" w:rsidP="001C78AC">
      <w:pPr>
        <w:spacing w:after="0" w:line="360" w:lineRule="auto"/>
        <w:jc w:val="both"/>
        <w:rPr>
          <w:rFonts w:ascii="Times New Roman" w:hAnsi="Times New Roman" w:cs="Times New Roman"/>
          <w:b/>
          <w:bCs/>
          <w:sz w:val="24"/>
          <w:szCs w:val="24"/>
        </w:rPr>
      </w:pPr>
      <w:proofErr w:type="spellStart"/>
      <w:r w:rsidRPr="001C78AC">
        <w:rPr>
          <w:rFonts w:ascii="Times New Roman" w:hAnsi="Times New Roman" w:cs="Times New Roman"/>
          <w:b/>
          <w:bCs/>
          <w:smallCaps/>
          <w:sz w:val="24"/>
          <w:szCs w:val="24"/>
        </w:rPr>
        <w:t>Mhuri</w:t>
      </w:r>
      <w:proofErr w:type="spellEnd"/>
      <w:r w:rsidRPr="001C78AC">
        <w:rPr>
          <w:rFonts w:ascii="Times New Roman" w:hAnsi="Times New Roman" w:cs="Times New Roman"/>
          <w:b/>
          <w:bCs/>
          <w:sz w:val="24"/>
          <w:szCs w:val="24"/>
        </w:rPr>
        <w:t xml:space="preserve"> J</w:t>
      </w:r>
      <w:proofErr w:type="gramStart"/>
      <w:r w:rsidRPr="001C78AC">
        <w:rPr>
          <w:rFonts w:ascii="Times New Roman" w:hAnsi="Times New Roman" w:cs="Times New Roman"/>
          <w:b/>
          <w:bCs/>
          <w:sz w:val="24"/>
          <w:szCs w:val="24"/>
        </w:rPr>
        <w:t>:……………………..</w:t>
      </w:r>
      <w:proofErr w:type="gramEnd"/>
    </w:p>
    <w:p w14:paraId="796CBA10" w14:textId="77777777" w:rsidR="001C78AC" w:rsidRDefault="001C78AC" w:rsidP="001C78AC">
      <w:pPr>
        <w:spacing w:after="0" w:line="360" w:lineRule="auto"/>
        <w:jc w:val="both"/>
        <w:rPr>
          <w:rFonts w:ascii="Times New Roman" w:hAnsi="Times New Roman" w:cs="Times New Roman"/>
          <w:sz w:val="24"/>
          <w:szCs w:val="24"/>
        </w:rPr>
      </w:pPr>
    </w:p>
    <w:p w14:paraId="1ABBA04E" w14:textId="77777777" w:rsidR="001C78AC" w:rsidRDefault="001C78AC" w:rsidP="001C78AC">
      <w:pPr>
        <w:spacing w:after="0" w:line="360" w:lineRule="auto"/>
        <w:jc w:val="both"/>
        <w:rPr>
          <w:rFonts w:ascii="Times New Roman" w:hAnsi="Times New Roman" w:cs="Times New Roman"/>
          <w:sz w:val="24"/>
          <w:szCs w:val="24"/>
        </w:rPr>
      </w:pPr>
    </w:p>
    <w:p w14:paraId="057DC9C2" w14:textId="77777777" w:rsidR="001C78AC" w:rsidRDefault="001C78AC" w:rsidP="001C78AC">
      <w:pPr>
        <w:spacing w:after="0" w:line="240" w:lineRule="auto"/>
        <w:jc w:val="both"/>
        <w:rPr>
          <w:rFonts w:ascii="Times New Roman" w:hAnsi="Times New Roman" w:cs="Times New Roman"/>
          <w:sz w:val="24"/>
          <w:szCs w:val="24"/>
        </w:rPr>
      </w:pPr>
      <w:proofErr w:type="spellStart"/>
      <w:r w:rsidRPr="001C78AC">
        <w:rPr>
          <w:rFonts w:ascii="Times New Roman" w:hAnsi="Times New Roman" w:cs="Times New Roman"/>
          <w:i/>
          <w:iCs/>
          <w:sz w:val="24"/>
          <w:szCs w:val="24"/>
        </w:rPr>
        <w:t>Kwenda</w:t>
      </w:r>
      <w:proofErr w:type="spellEnd"/>
      <w:r w:rsidRPr="001C78AC">
        <w:rPr>
          <w:rFonts w:ascii="Times New Roman" w:hAnsi="Times New Roman" w:cs="Times New Roman"/>
          <w:i/>
          <w:iCs/>
          <w:sz w:val="24"/>
          <w:szCs w:val="24"/>
        </w:rPr>
        <w:t xml:space="preserve"> &amp; </w:t>
      </w:r>
      <w:proofErr w:type="spellStart"/>
      <w:r w:rsidRPr="001C78AC">
        <w:rPr>
          <w:rFonts w:ascii="Times New Roman" w:hAnsi="Times New Roman" w:cs="Times New Roman"/>
          <w:i/>
          <w:iCs/>
          <w:sz w:val="24"/>
          <w:szCs w:val="24"/>
        </w:rPr>
        <w:t>Chagwiza</w:t>
      </w:r>
      <w:proofErr w:type="spellEnd"/>
      <w:r>
        <w:rPr>
          <w:rFonts w:ascii="Times New Roman" w:hAnsi="Times New Roman" w:cs="Times New Roman"/>
          <w:sz w:val="24"/>
          <w:szCs w:val="24"/>
        </w:rPr>
        <w:t>, plaintiff’s legal practitioners</w:t>
      </w:r>
    </w:p>
    <w:p w14:paraId="6205B975" w14:textId="4D655F89" w:rsidR="00DD6D9B" w:rsidRDefault="001C78AC" w:rsidP="001C78AC">
      <w:pPr>
        <w:spacing w:after="0" w:line="240" w:lineRule="auto"/>
        <w:jc w:val="both"/>
        <w:rPr>
          <w:rFonts w:ascii="Times New Roman" w:hAnsi="Times New Roman" w:cs="Times New Roman"/>
          <w:sz w:val="24"/>
          <w:szCs w:val="24"/>
        </w:rPr>
      </w:pPr>
      <w:r w:rsidRPr="001C78AC">
        <w:rPr>
          <w:rFonts w:ascii="Times New Roman" w:hAnsi="Times New Roman" w:cs="Times New Roman"/>
          <w:i/>
          <w:iCs/>
          <w:sz w:val="24"/>
          <w:szCs w:val="24"/>
        </w:rPr>
        <w:t>Kantor &amp; Immerman</w:t>
      </w:r>
      <w:r>
        <w:rPr>
          <w:rFonts w:ascii="Times New Roman" w:hAnsi="Times New Roman" w:cs="Times New Roman"/>
          <w:sz w:val="24"/>
          <w:szCs w:val="24"/>
        </w:rPr>
        <w:t>, third defendant’s legal practitioners</w:t>
      </w:r>
      <w:r w:rsidR="00DD6D9B">
        <w:rPr>
          <w:rFonts w:ascii="Times New Roman" w:hAnsi="Times New Roman" w:cs="Times New Roman"/>
          <w:sz w:val="24"/>
          <w:szCs w:val="24"/>
        </w:rPr>
        <w:t xml:space="preserve"> </w:t>
      </w:r>
    </w:p>
    <w:p w14:paraId="2B7E77D7" w14:textId="77777777" w:rsidR="00FA67F5" w:rsidRPr="000723F3" w:rsidRDefault="00FA67F5" w:rsidP="000723F3">
      <w:pPr>
        <w:spacing w:after="0" w:line="360" w:lineRule="auto"/>
        <w:ind w:firstLine="720"/>
        <w:jc w:val="both"/>
        <w:rPr>
          <w:rFonts w:ascii="Times New Roman" w:hAnsi="Times New Roman" w:cs="Times New Roman"/>
          <w:sz w:val="24"/>
          <w:szCs w:val="24"/>
        </w:rPr>
      </w:pPr>
    </w:p>
    <w:sectPr w:rsidR="00FA67F5" w:rsidRPr="000723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F142E" w14:textId="77777777" w:rsidR="00095761" w:rsidRDefault="00095761" w:rsidP="005856F8">
      <w:pPr>
        <w:spacing w:after="0" w:line="240" w:lineRule="auto"/>
      </w:pPr>
      <w:r>
        <w:separator/>
      </w:r>
    </w:p>
  </w:endnote>
  <w:endnote w:type="continuationSeparator" w:id="0">
    <w:p w14:paraId="25ECA8A5" w14:textId="77777777" w:rsidR="00095761" w:rsidRDefault="00095761" w:rsidP="0058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8FCC9" w14:textId="77777777" w:rsidR="00095761" w:rsidRDefault="00095761" w:rsidP="005856F8">
      <w:pPr>
        <w:spacing w:after="0" w:line="240" w:lineRule="auto"/>
      </w:pPr>
      <w:r>
        <w:separator/>
      </w:r>
    </w:p>
  </w:footnote>
  <w:footnote w:type="continuationSeparator" w:id="0">
    <w:p w14:paraId="1CEF3714" w14:textId="77777777" w:rsidR="00095761" w:rsidRDefault="00095761" w:rsidP="00585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172376"/>
      <w:docPartObj>
        <w:docPartGallery w:val="Page Numbers (Top of Page)"/>
        <w:docPartUnique/>
      </w:docPartObj>
    </w:sdtPr>
    <w:sdtEndPr>
      <w:rPr>
        <w:noProof/>
      </w:rPr>
    </w:sdtEndPr>
    <w:sdtContent>
      <w:p w14:paraId="5E6F98F0" w14:textId="77777777" w:rsidR="005856F8" w:rsidRDefault="005856F8">
        <w:pPr>
          <w:pStyle w:val="Header"/>
          <w:jc w:val="right"/>
          <w:rPr>
            <w:noProof/>
          </w:rPr>
        </w:pPr>
        <w:r>
          <w:fldChar w:fldCharType="begin"/>
        </w:r>
        <w:r>
          <w:instrText xml:space="preserve"> PAGE   \* MERGEFORMAT </w:instrText>
        </w:r>
        <w:r>
          <w:fldChar w:fldCharType="separate"/>
        </w:r>
        <w:r w:rsidR="0015351E">
          <w:rPr>
            <w:noProof/>
          </w:rPr>
          <w:t>1</w:t>
        </w:r>
        <w:r>
          <w:rPr>
            <w:noProof/>
          </w:rPr>
          <w:fldChar w:fldCharType="end"/>
        </w:r>
      </w:p>
      <w:p w14:paraId="0236044E" w14:textId="6D0076F8" w:rsidR="005856F8" w:rsidRDefault="005856F8">
        <w:pPr>
          <w:pStyle w:val="Header"/>
          <w:jc w:val="right"/>
          <w:rPr>
            <w:noProof/>
          </w:rPr>
        </w:pPr>
        <w:r>
          <w:rPr>
            <w:noProof/>
          </w:rPr>
          <w:t>H</w:t>
        </w:r>
        <w:r w:rsidR="0050570B">
          <w:rPr>
            <w:noProof/>
          </w:rPr>
          <w:t>H 651-25</w:t>
        </w:r>
      </w:p>
      <w:p w14:paraId="5D9C53B1" w14:textId="5AEA1704" w:rsidR="005856F8" w:rsidRDefault="005856F8">
        <w:pPr>
          <w:pStyle w:val="Header"/>
          <w:jc w:val="right"/>
        </w:pPr>
        <w:r>
          <w:rPr>
            <w:noProof/>
          </w:rPr>
          <w:t>HCH 3039/23</w:t>
        </w:r>
      </w:p>
    </w:sdtContent>
  </w:sdt>
  <w:p w14:paraId="705BF401" w14:textId="77777777" w:rsidR="005856F8" w:rsidRDefault="005856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0C0"/>
    <w:multiLevelType w:val="hybridMultilevel"/>
    <w:tmpl w:val="5678CEFC"/>
    <w:lvl w:ilvl="0" w:tplc="F7A892C0">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F8"/>
    <w:rsid w:val="0001483D"/>
    <w:rsid w:val="000723F3"/>
    <w:rsid w:val="00076E98"/>
    <w:rsid w:val="00095761"/>
    <w:rsid w:val="0015351E"/>
    <w:rsid w:val="001C78AC"/>
    <w:rsid w:val="001E49A9"/>
    <w:rsid w:val="00210EFB"/>
    <w:rsid w:val="00211029"/>
    <w:rsid w:val="002364DB"/>
    <w:rsid w:val="00254C34"/>
    <w:rsid w:val="00313BD2"/>
    <w:rsid w:val="00315FA4"/>
    <w:rsid w:val="00325A34"/>
    <w:rsid w:val="00351280"/>
    <w:rsid w:val="003D66D7"/>
    <w:rsid w:val="003E5228"/>
    <w:rsid w:val="004A53B0"/>
    <w:rsid w:val="004B7040"/>
    <w:rsid w:val="004C6CB4"/>
    <w:rsid w:val="004E14B5"/>
    <w:rsid w:val="0050570B"/>
    <w:rsid w:val="005856F8"/>
    <w:rsid w:val="005C2229"/>
    <w:rsid w:val="005F21B6"/>
    <w:rsid w:val="00625E83"/>
    <w:rsid w:val="00687363"/>
    <w:rsid w:val="006B7F84"/>
    <w:rsid w:val="006C0CFA"/>
    <w:rsid w:val="00715749"/>
    <w:rsid w:val="00730630"/>
    <w:rsid w:val="007A0E2E"/>
    <w:rsid w:val="007E1B89"/>
    <w:rsid w:val="00921298"/>
    <w:rsid w:val="00951BFF"/>
    <w:rsid w:val="0098614C"/>
    <w:rsid w:val="00AE1DE8"/>
    <w:rsid w:val="00B01E0E"/>
    <w:rsid w:val="00B4333E"/>
    <w:rsid w:val="00B91413"/>
    <w:rsid w:val="00C7514C"/>
    <w:rsid w:val="00C92062"/>
    <w:rsid w:val="00CD03E4"/>
    <w:rsid w:val="00DC5642"/>
    <w:rsid w:val="00DD6D9B"/>
    <w:rsid w:val="00DF60CC"/>
    <w:rsid w:val="00F42441"/>
    <w:rsid w:val="00FA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6F8"/>
    <w:pPr>
      <w:spacing w:line="259" w:lineRule="auto"/>
    </w:pPr>
    <w:rPr>
      <w:kern w:val="0"/>
      <w:sz w:val="22"/>
      <w:szCs w:val="22"/>
      <w:lang w:val="en-ZW"/>
      <w14:ligatures w14:val="none"/>
    </w:rPr>
  </w:style>
  <w:style w:type="paragraph" w:styleId="Heading1">
    <w:name w:val="heading 1"/>
    <w:basedOn w:val="Normal"/>
    <w:next w:val="Normal"/>
    <w:link w:val="Heading1Char"/>
    <w:uiPriority w:val="9"/>
    <w:qFormat/>
    <w:rsid w:val="005856F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856F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856F8"/>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856F8"/>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856F8"/>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856F8"/>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856F8"/>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856F8"/>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856F8"/>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6F8"/>
    <w:rPr>
      <w:rFonts w:eastAsiaTheme="majorEastAsia" w:cstheme="majorBidi"/>
      <w:color w:val="272727" w:themeColor="text1" w:themeTint="D8"/>
    </w:rPr>
  </w:style>
  <w:style w:type="paragraph" w:styleId="Title">
    <w:name w:val="Title"/>
    <w:basedOn w:val="Normal"/>
    <w:next w:val="Normal"/>
    <w:link w:val="TitleChar"/>
    <w:uiPriority w:val="10"/>
    <w:qFormat/>
    <w:rsid w:val="005856F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85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6F8"/>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85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6F8"/>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856F8"/>
    <w:rPr>
      <w:i/>
      <w:iCs/>
      <w:color w:val="404040" w:themeColor="text1" w:themeTint="BF"/>
    </w:rPr>
  </w:style>
  <w:style w:type="paragraph" w:styleId="ListParagraph">
    <w:name w:val="List Paragraph"/>
    <w:basedOn w:val="Normal"/>
    <w:uiPriority w:val="34"/>
    <w:qFormat/>
    <w:rsid w:val="005856F8"/>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5856F8"/>
    <w:rPr>
      <w:i/>
      <w:iCs/>
      <w:color w:val="2F5496" w:themeColor="accent1" w:themeShade="BF"/>
    </w:rPr>
  </w:style>
  <w:style w:type="paragraph" w:styleId="IntenseQuote">
    <w:name w:val="Intense Quote"/>
    <w:basedOn w:val="Normal"/>
    <w:next w:val="Normal"/>
    <w:link w:val="IntenseQuoteChar"/>
    <w:uiPriority w:val="30"/>
    <w:qFormat/>
    <w:rsid w:val="005856F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856F8"/>
    <w:rPr>
      <w:i/>
      <w:iCs/>
      <w:color w:val="2F5496" w:themeColor="accent1" w:themeShade="BF"/>
    </w:rPr>
  </w:style>
  <w:style w:type="character" w:styleId="IntenseReference">
    <w:name w:val="Intense Reference"/>
    <w:basedOn w:val="DefaultParagraphFont"/>
    <w:uiPriority w:val="32"/>
    <w:qFormat/>
    <w:rsid w:val="005856F8"/>
    <w:rPr>
      <w:b/>
      <w:bCs/>
      <w:smallCaps/>
      <w:color w:val="2F5496" w:themeColor="accent1" w:themeShade="BF"/>
      <w:spacing w:val="5"/>
    </w:rPr>
  </w:style>
  <w:style w:type="paragraph" w:styleId="Header">
    <w:name w:val="header"/>
    <w:basedOn w:val="Normal"/>
    <w:link w:val="HeaderChar"/>
    <w:uiPriority w:val="99"/>
    <w:unhideWhenUsed/>
    <w:rsid w:val="0058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6F8"/>
    <w:rPr>
      <w:kern w:val="0"/>
      <w:sz w:val="22"/>
      <w:szCs w:val="22"/>
      <w:lang w:val="en-ZW"/>
      <w14:ligatures w14:val="none"/>
    </w:rPr>
  </w:style>
  <w:style w:type="paragraph" w:styleId="Footer">
    <w:name w:val="footer"/>
    <w:basedOn w:val="Normal"/>
    <w:link w:val="FooterChar"/>
    <w:uiPriority w:val="99"/>
    <w:unhideWhenUsed/>
    <w:rsid w:val="0058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6F8"/>
    <w:rPr>
      <w:kern w:val="0"/>
      <w:sz w:val="22"/>
      <w:szCs w:val="22"/>
      <w:lang w:val="en-ZW"/>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6F8"/>
    <w:pPr>
      <w:spacing w:line="259" w:lineRule="auto"/>
    </w:pPr>
    <w:rPr>
      <w:kern w:val="0"/>
      <w:sz w:val="22"/>
      <w:szCs w:val="22"/>
      <w:lang w:val="en-ZW"/>
      <w14:ligatures w14:val="none"/>
    </w:rPr>
  </w:style>
  <w:style w:type="paragraph" w:styleId="Heading1">
    <w:name w:val="heading 1"/>
    <w:basedOn w:val="Normal"/>
    <w:next w:val="Normal"/>
    <w:link w:val="Heading1Char"/>
    <w:uiPriority w:val="9"/>
    <w:qFormat/>
    <w:rsid w:val="005856F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856F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856F8"/>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856F8"/>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856F8"/>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856F8"/>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856F8"/>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856F8"/>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856F8"/>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6F8"/>
    <w:rPr>
      <w:rFonts w:eastAsiaTheme="majorEastAsia" w:cstheme="majorBidi"/>
      <w:color w:val="272727" w:themeColor="text1" w:themeTint="D8"/>
    </w:rPr>
  </w:style>
  <w:style w:type="paragraph" w:styleId="Title">
    <w:name w:val="Title"/>
    <w:basedOn w:val="Normal"/>
    <w:next w:val="Normal"/>
    <w:link w:val="TitleChar"/>
    <w:uiPriority w:val="10"/>
    <w:qFormat/>
    <w:rsid w:val="005856F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85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6F8"/>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85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6F8"/>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856F8"/>
    <w:rPr>
      <w:i/>
      <w:iCs/>
      <w:color w:val="404040" w:themeColor="text1" w:themeTint="BF"/>
    </w:rPr>
  </w:style>
  <w:style w:type="paragraph" w:styleId="ListParagraph">
    <w:name w:val="List Paragraph"/>
    <w:basedOn w:val="Normal"/>
    <w:uiPriority w:val="34"/>
    <w:qFormat/>
    <w:rsid w:val="005856F8"/>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5856F8"/>
    <w:rPr>
      <w:i/>
      <w:iCs/>
      <w:color w:val="2F5496" w:themeColor="accent1" w:themeShade="BF"/>
    </w:rPr>
  </w:style>
  <w:style w:type="paragraph" w:styleId="IntenseQuote">
    <w:name w:val="Intense Quote"/>
    <w:basedOn w:val="Normal"/>
    <w:next w:val="Normal"/>
    <w:link w:val="IntenseQuoteChar"/>
    <w:uiPriority w:val="30"/>
    <w:qFormat/>
    <w:rsid w:val="005856F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856F8"/>
    <w:rPr>
      <w:i/>
      <w:iCs/>
      <w:color w:val="2F5496" w:themeColor="accent1" w:themeShade="BF"/>
    </w:rPr>
  </w:style>
  <w:style w:type="character" w:styleId="IntenseReference">
    <w:name w:val="Intense Reference"/>
    <w:basedOn w:val="DefaultParagraphFont"/>
    <w:uiPriority w:val="32"/>
    <w:qFormat/>
    <w:rsid w:val="005856F8"/>
    <w:rPr>
      <w:b/>
      <w:bCs/>
      <w:smallCaps/>
      <w:color w:val="2F5496" w:themeColor="accent1" w:themeShade="BF"/>
      <w:spacing w:val="5"/>
    </w:rPr>
  </w:style>
  <w:style w:type="paragraph" w:styleId="Header">
    <w:name w:val="header"/>
    <w:basedOn w:val="Normal"/>
    <w:link w:val="HeaderChar"/>
    <w:uiPriority w:val="99"/>
    <w:unhideWhenUsed/>
    <w:rsid w:val="0058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6F8"/>
    <w:rPr>
      <w:kern w:val="0"/>
      <w:sz w:val="22"/>
      <w:szCs w:val="22"/>
      <w:lang w:val="en-ZW"/>
      <w14:ligatures w14:val="none"/>
    </w:rPr>
  </w:style>
  <w:style w:type="paragraph" w:styleId="Footer">
    <w:name w:val="footer"/>
    <w:basedOn w:val="Normal"/>
    <w:link w:val="FooterChar"/>
    <w:uiPriority w:val="99"/>
    <w:unhideWhenUsed/>
    <w:rsid w:val="0058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6F8"/>
    <w:rPr>
      <w:kern w:val="0"/>
      <w:sz w:val="22"/>
      <w:szCs w:val="22"/>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dcterms:created xsi:type="dcterms:W3CDTF">2025-10-24T09:40:00Z</dcterms:created>
  <dcterms:modified xsi:type="dcterms:W3CDTF">2025-10-24T09:40:00Z</dcterms:modified>
</cp:coreProperties>
</file>