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D32" w:rsidRPr="00DB35E1" w:rsidRDefault="00C510E5" w:rsidP="00DB35E1">
      <w:pPr>
        <w:spacing w:after="0" w:line="240" w:lineRule="auto"/>
        <w:rPr>
          <w:rFonts w:ascii="Times New Roman" w:hAnsi="Times New Roman" w:cs="Times New Roman"/>
          <w:sz w:val="24"/>
          <w:szCs w:val="24"/>
        </w:rPr>
      </w:pPr>
      <w:bookmarkStart w:id="0" w:name="_GoBack"/>
      <w:bookmarkEnd w:id="0"/>
      <w:r w:rsidRPr="00DB35E1">
        <w:rPr>
          <w:rFonts w:ascii="Times New Roman" w:hAnsi="Times New Roman" w:cs="Times New Roman"/>
          <w:sz w:val="24"/>
          <w:szCs w:val="24"/>
        </w:rPr>
        <w:t>DAPHINE NYANDORO</w:t>
      </w:r>
    </w:p>
    <w:p w:rsidR="00C510E5" w:rsidRPr="00DB35E1" w:rsidRDefault="000825AB" w:rsidP="00DB35E1">
      <w:pPr>
        <w:spacing w:after="0" w:line="240" w:lineRule="auto"/>
        <w:rPr>
          <w:rFonts w:ascii="Times New Roman" w:hAnsi="Times New Roman" w:cs="Times New Roman"/>
          <w:sz w:val="24"/>
          <w:szCs w:val="24"/>
        </w:rPr>
      </w:pPr>
      <w:r w:rsidRPr="00DB35E1">
        <w:rPr>
          <w:rFonts w:ascii="Times New Roman" w:hAnsi="Times New Roman" w:cs="Times New Roman"/>
          <w:sz w:val="24"/>
          <w:szCs w:val="24"/>
        </w:rPr>
        <w:t>versus</w:t>
      </w:r>
    </w:p>
    <w:p w:rsidR="00C510E5" w:rsidRPr="00DB35E1" w:rsidRDefault="00C510E5" w:rsidP="00DB35E1">
      <w:pPr>
        <w:spacing w:after="0" w:line="240" w:lineRule="auto"/>
        <w:rPr>
          <w:rFonts w:ascii="Times New Roman" w:hAnsi="Times New Roman" w:cs="Times New Roman"/>
          <w:sz w:val="24"/>
          <w:szCs w:val="24"/>
        </w:rPr>
      </w:pPr>
      <w:r w:rsidRPr="00DB35E1">
        <w:rPr>
          <w:rFonts w:ascii="Times New Roman" w:hAnsi="Times New Roman" w:cs="Times New Roman"/>
          <w:sz w:val="24"/>
          <w:szCs w:val="24"/>
        </w:rPr>
        <w:t>DEEP HORIZON REAL ESTATE AGENTS</w:t>
      </w:r>
    </w:p>
    <w:p w:rsidR="00C510E5" w:rsidRPr="00DB35E1" w:rsidRDefault="000825AB" w:rsidP="00DB35E1">
      <w:pPr>
        <w:spacing w:after="0" w:line="240" w:lineRule="auto"/>
        <w:rPr>
          <w:rFonts w:ascii="Times New Roman" w:hAnsi="Times New Roman" w:cs="Times New Roman"/>
          <w:sz w:val="24"/>
          <w:szCs w:val="24"/>
        </w:rPr>
      </w:pPr>
      <w:r w:rsidRPr="00DB35E1">
        <w:rPr>
          <w:rFonts w:ascii="Times New Roman" w:hAnsi="Times New Roman" w:cs="Times New Roman"/>
          <w:sz w:val="24"/>
          <w:szCs w:val="24"/>
        </w:rPr>
        <w:t>and</w:t>
      </w:r>
    </w:p>
    <w:p w:rsidR="00C510E5" w:rsidRDefault="00C510E5" w:rsidP="00DB35E1">
      <w:pPr>
        <w:spacing w:after="0" w:line="240" w:lineRule="auto"/>
        <w:rPr>
          <w:rFonts w:ascii="Times New Roman" w:hAnsi="Times New Roman" w:cs="Times New Roman"/>
          <w:sz w:val="24"/>
          <w:szCs w:val="24"/>
        </w:rPr>
      </w:pPr>
      <w:r w:rsidRPr="00DB35E1">
        <w:rPr>
          <w:rFonts w:ascii="Times New Roman" w:hAnsi="Times New Roman" w:cs="Times New Roman"/>
          <w:sz w:val="24"/>
          <w:szCs w:val="24"/>
        </w:rPr>
        <w:t>VOSTER SAWAYA</w:t>
      </w:r>
    </w:p>
    <w:p w:rsidR="00DB35E1" w:rsidRDefault="00DB35E1" w:rsidP="00DB35E1">
      <w:pPr>
        <w:spacing w:after="0" w:line="240" w:lineRule="auto"/>
        <w:rPr>
          <w:rFonts w:ascii="Times New Roman" w:hAnsi="Times New Roman" w:cs="Times New Roman"/>
          <w:sz w:val="24"/>
          <w:szCs w:val="24"/>
        </w:rPr>
      </w:pPr>
    </w:p>
    <w:p w:rsidR="00DB35E1" w:rsidRDefault="00DB35E1" w:rsidP="00DB35E1">
      <w:pPr>
        <w:spacing w:after="0" w:line="240" w:lineRule="auto"/>
        <w:rPr>
          <w:rFonts w:ascii="Times New Roman" w:hAnsi="Times New Roman" w:cs="Times New Roman"/>
          <w:sz w:val="24"/>
          <w:szCs w:val="24"/>
        </w:rPr>
      </w:pPr>
    </w:p>
    <w:p w:rsidR="00DB35E1" w:rsidRPr="00DB35E1" w:rsidRDefault="00DB35E1" w:rsidP="00DB35E1">
      <w:pPr>
        <w:spacing w:after="0" w:line="240" w:lineRule="auto"/>
        <w:rPr>
          <w:rFonts w:ascii="Times New Roman" w:hAnsi="Times New Roman" w:cs="Times New Roman"/>
          <w:sz w:val="24"/>
          <w:szCs w:val="24"/>
        </w:rPr>
      </w:pPr>
    </w:p>
    <w:p w:rsidR="00C510E5" w:rsidRPr="00DB35E1" w:rsidRDefault="00FA6FE3" w:rsidP="00DB35E1">
      <w:pPr>
        <w:spacing w:after="0" w:line="240" w:lineRule="auto"/>
        <w:rPr>
          <w:rFonts w:ascii="Times New Roman" w:hAnsi="Times New Roman" w:cs="Times New Roman"/>
          <w:sz w:val="24"/>
          <w:szCs w:val="24"/>
        </w:rPr>
      </w:pPr>
      <w:r w:rsidRPr="00DB35E1">
        <w:rPr>
          <w:rFonts w:ascii="Times New Roman" w:hAnsi="Times New Roman" w:cs="Times New Roman"/>
          <w:sz w:val="24"/>
          <w:szCs w:val="24"/>
        </w:rPr>
        <w:t>HIGH COURT</w:t>
      </w:r>
      <w:r w:rsidR="00C510E5" w:rsidRPr="00DB35E1">
        <w:rPr>
          <w:rFonts w:ascii="Times New Roman" w:hAnsi="Times New Roman" w:cs="Times New Roman"/>
          <w:sz w:val="24"/>
          <w:szCs w:val="24"/>
        </w:rPr>
        <w:t xml:space="preserve"> OF ZIMBABWE</w:t>
      </w:r>
    </w:p>
    <w:p w:rsidR="00C510E5" w:rsidRPr="00DB35E1" w:rsidRDefault="00C510E5" w:rsidP="00DB35E1">
      <w:pPr>
        <w:spacing w:after="0" w:line="240" w:lineRule="auto"/>
        <w:rPr>
          <w:rFonts w:ascii="Times New Roman" w:hAnsi="Times New Roman" w:cs="Times New Roman"/>
          <w:sz w:val="24"/>
          <w:szCs w:val="24"/>
        </w:rPr>
      </w:pPr>
      <w:r w:rsidRPr="00DB35E1">
        <w:rPr>
          <w:rFonts w:ascii="Times New Roman" w:hAnsi="Times New Roman" w:cs="Times New Roman"/>
          <w:sz w:val="24"/>
          <w:szCs w:val="24"/>
        </w:rPr>
        <w:t>CHITAKUNYE J</w:t>
      </w:r>
    </w:p>
    <w:p w:rsidR="00C510E5" w:rsidRDefault="00C510E5" w:rsidP="00DB35E1">
      <w:pPr>
        <w:spacing w:after="0" w:line="240" w:lineRule="auto"/>
        <w:rPr>
          <w:rFonts w:ascii="Times New Roman" w:hAnsi="Times New Roman" w:cs="Times New Roman"/>
          <w:sz w:val="24"/>
          <w:szCs w:val="24"/>
        </w:rPr>
      </w:pPr>
      <w:r w:rsidRPr="00DB35E1">
        <w:rPr>
          <w:rFonts w:ascii="Times New Roman" w:hAnsi="Times New Roman" w:cs="Times New Roman"/>
          <w:sz w:val="24"/>
          <w:szCs w:val="24"/>
        </w:rPr>
        <w:t>HARARE</w:t>
      </w:r>
      <w:r w:rsidR="00DB35E1">
        <w:rPr>
          <w:rFonts w:ascii="Times New Roman" w:hAnsi="Times New Roman" w:cs="Times New Roman"/>
          <w:sz w:val="24"/>
          <w:szCs w:val="24"/>
        </w:rPr>
        <w:t>,</w:t>
      </w:r>
      <w:r w:rsidRPr="00DB35E1">
        <w:rPr>
          <w:rFonts w:ascii="Times New Roman" w:hAnsi="Times New Roman" w:cs="Times New Roman"/>
          <w:sz w:val="24"/>
          <w:szCs w:val="24"/>
        </w:rPr>
        <w:t xml:space="preserve"> </w:t>
      </w:r>
      <w:r w:rsidR="00A964B8">
        <w:rPr>
          <w:rFonts w:ascii="Times New Roman" w:hAnsi="Times New Roman" w:cs="Times New Roman"/>
          <w:sz w:val="24"/>
          <w:szCs w:val="24"/>
        </w:rPr>
        <w:t>22, 23 January 2018 &amp;</w:t>
      </w:r>
      <w:r w:rsidR="008B0950">
        <w:rPr>
          <w:rFonts w:ascii="Times New Roman" w:hAnsi="Times New Roman" w:cs="Times New Roman"/>
          <w:sz w:val="24"/>
          <w:szCs w:val="24"/>
        </w:rPr>
        <w:t xml:space="preserve"> 8 August</w:t>
      </w:r>
      <w:r w:rsidRPr="00DB35E1">
        <w:rPr>
          <w:rFonts w:ascii="Times New Roman" w:hAnsi="Times New Roman" w:cs="Times New Roman"/>
          <w:sz w:val="24"/>
          <w:szCs w:val="24"/>
        </w:rPr>
        <w:t>, 2018</w:t>
      </w:r>
    </w:p>
    <w:p w:rsidR="00DB35E1" w:rsidRDefault="00DB35E1" w:rsidP="00DB35E1">
      <w:pPr>
        <w:spacing w:after="0" w:line="240" w:lineRule="auto"/>
        <w:rPr>
          <w:rFonts w:ascii="Times New Roman" w:hAnsi="Times New Roman" w:cs="Times New Roman"/>
          <w:sz w:val="24"/>
          <w:szCs w:val="24"/>
        </w:rPr>
      </w:pPr>
    </w:p>
    <w:p w:rsidR="00DB35E1" w:rsidRDefault="00DB35E1" w:rsidP="00DB35E1">
      <w:pPr>
        <w:spacing w:after="0" w:line="240" w:lineRule="auto"/>
        <w:rPr>
          <w:rFonts w:ascii="Times New Roman" w:hAnsi="Times New Roman" w:cs="Times New Roman"/>
          <w:sz w:val="24"/>
          <w:szCs w:val="24"/>
        </w:rPr>
      </w:pPr>
    </w:p>
    <w:p w:rsidR="00DB35E1" w:rsidRPr="00DB35E1" w:rsidRDefault="00DB35E1" w:rsidP="00DB35E1">
      <w:pPr>
        <w:spacing w:after="0" w:line="240" w:lineRule="auto"/>
        <w:rPr>
          <w:rFonts w:ascii="Times New Roman" w:hAnsi="Times New Roman" w:cs="Times New Roman"/>
          <w:sz w:val="24"/>
          <w:szCs w:val="24"/>
        </w:rPr>
      </w:pPr>
    </w:p>
    <w:p w:rsidR="00C510E5" w:rsidRDefault="00DB35E1" w:rsidP="00DB35E1">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Civil </w:t>
      </w:r>
      <w:r w:rsidR="000825AB" w:rsidRPr="00DB35E1">
        <w:rPr>
          <w:rFonts w:ascii="Times New Roman" w:hAnsi="Times New Roman" w:cs="Times New Roman"/>
          <w:b/>
          <w:sz w:val="24"/>
          <w:szCs w:val="24"/>
        </w:rPr>
        <w:t>Trial</w:t>
      </w:r>
    </w:p>
    <w:p w:rsidR="00DB35E1" w:rsidRDefault="00DB35E1" w:rsidP="00DB35E1">
      <w:pPr>
        <w:spacing w:line="240" w:lineRule="auto"/>
        <w:rPr>
          <w:rFonts w:ascii="Times New Roman" w:hAnsi="Times New Roman" w:cs="Times New Roman"/>
          <w:b/>
          <w:sz w:val="24"/>
          <w:szCs w:val="24"/>
        </w:rPr>
      </w:pPr>
    </w:p>
    <w:p w:rsidR="00C510E5" w:rsidRPr="00DB35E1" w:rsidRDefault="00C510E5" w:rsidP="00DB35E1">
      <w:pPr>
        <w:spacing w:after="0" w:line="240" w:lineRule="auto"/>
        <w:rPr>
          <w:rFonts w:ascii="Times New Roman" w:hAnsi="Times New Roman" w:cs="Times New Roman"/>
          <w:sz w:val="24"/>
          <w:szCs w:val="24"/>
        </w:rPr>
      </w:pPr>
      <w:r w:rsidRPr="00DB35E1">
        <w:rPr>
          <w:rFonts w:ascii="Times New Roman" w:hAnsi="Times New Roman" w:cs="Times New Roman"/>
          <w:i/>
          <w:sz w:val="24"/>
          <w:szCs w:val="24"/>
        </w:rPr>
        <w:t>N Chikowore</w:t>
      </w:r>
      <w:r w:rsidR="00DB35E1">
        <w:rPr>
          <w:rFonts w:ascii="Times New Roman" w:hAnsi="Times New Roman" w:cs="Times New Roman"/>
          <w:sz w:val="24"/>
          <w:szCs w:val="24"/>
        </w:rPr>
        <w:t>,</w:t>
      </w:r>
      <w:r w:rsidRPr="00DB35E1">
        <w:rPr>
          <w:rFonts w:ascii="Times New Roman" w:hAnsi="Times New Roman" w:cs="Times New Roman"/>
          <w:sz w:val="24"/>
          <w:szCs w:val="24"/>
        </w:rPr>
        <w:t xml:space="preserve"> for </w:t>
      </w:r>
      <w:r w:rsidR="00DB35E1">
        <w:rPr>
          <w:rFonts w:ascii="Times New Roman" w:hAnsi="Times New Roman" w:cs="Times New Roman"/>
          <w:sz w:val="24"/>
          <w:szCs w:val="24"/>
        </w:rPr>
        <w:t xml:space="preserve">the </w:t>
      </w:r>
      <w:r w:rsidRPr="00DB35E1">
        <w:rPr>
          <w:rFonts w:ascii="Times New Roman" w:hAnsi="Times New Roman" w:cs="Times New Roman"/>
          <w:sz w:val="24"/>
          <w:szCs w:val="24"/>
        </w:rPr>
        <w:t>plaintiff</w:t>
      </w:r>
    </w:p>
    <w:p w:rsidR="00C510E5" w:rsidRDefault="00C510E5" w:rsidP="00DB35E1">
      <w:pPr>
        <w:spacing w:after="0" w:line="240" w:lineRule="auto"/>
        <w:rPr>
          <w:rFonts w:ascii="Times New Roman" w:hAnsi="Times New Roman" w:cs="Times New Roman"/>
          <w:sz w:val="24"/>
          <w:szCs w:val="24"/>
        </w:rPr>
      </w:pPr>
      <w:r w:rsidRPr="00DB35E1">
        <w:rPr>
          <w:rFonts w:ascii="Times New Roman" w:hAnsi="Times New Roman" w:cs="Times New Roman"/>
          <w:i/>
          <w:sz w:val="24"/>
          <w:szCs w:val="24"/>
        </w:rPr>
        <w:t>H P Ingabire</w:t>
      </w:r>
      <w:r w:rsidR="00DB35E1">
        <w:rPr>
          <w:rFonts w:ascii="Times New Roman" w:hAnsi="Times New Roman" w:cs="Times New Roman"/>
          <w:sz w:val="24"/>
          <w:szCs w:val="24"/>
        </w:rPr>
        <w:t>,</w:t>
      </w:r>
      <w:r w:rsidRPr="00DB35E1">
        <w:rPr>
          <w:rFonts w:ascii="Times New Roman" w:hAnsi="Times New Roman" w:cs="Times New Roman"/>
          <w:sz w:val="24"/>
          <w:szCs w:val="24"/>
        </w:rPr>
        <w:t xml:space="preserve"> for </w:t>
      </w:r>
      <w:r w:rsidR="00DB35E1">
        <w:rPr>
          <w:rFonts w:ascii="Times New Roman" w:hAnsi="Times New Roman" w:cs="Times New Roman"/>
          <w:sz w:val="24"/>
          <w:szCs w:val="24"/>
        </w:rPr>
        <w:t xml:space="preserve">the </w:t>
      </w:r>
      <w:r w:rsidRPr="00DB35E1">
        <w:rPr>
          <w:rFonts w:ascii="Times New Roman" w:hAnsi="Times New Roman" w:cs="Times New Roman"/>
          <w:sz w:val="24"/>
          <w:szCs w:val="24"/>
        </w:rPr>
        <w:t>1</w:t>
      </w:r>
      <w:r w:rsidRPr="00DB35E1">
        <w:rPr>
          <w:rFonts w:ascii="Times New Roman" w:hAnsi="Times New Roman" w:cs="Times New Roman"/>
          <w:sz w:val="24"/>
          <w:szCs w:val="24"/>
          <w:vertAlign w:val="superscript"/>
        </w:rPr>
        <w:t>st</w:t>
      </w:r>
      <w:r w:rsidRPr="00DB35E1">
        <w:rPr>
          <w:rFonts w:ascii="Times New Roman" w:hAnsi="Times New Roman" w:cs="Times New Roman"/>
          <w:sz w:val="24"/>
          <w:szCs w:val="24"/>
        </w:rPr>
        <w:t xml:space="preserve"> and 2</w:t>
      </w:r>
      <w:r w:rsidRPr="00DB35E1">
        <w:rPr>
          <w:rFonts w:ascii="Times New Roman" w:hAnsi="Times New Roman" w:cs="Times New Roman"/>
          <w:sz w:val="24"/>
          <w:szCs w:val="24"/>
          <w:vertAlign w:val="superscript"/>
        </w:rPr>
        <w:t>nd</w:t>
      </w:r>
      <w:r w:rsidRPr="00DB35E1">
        <w:rPr>
          <w:rFonts w:ascii="Times New Roman" w:hAnsi="Times New Roman" w:cs="Times New Roman"/>
          <w:sz w:val="24"/>
          <w:szCs w:val="24"/>
        </w:rPr>
        <w:t xml:space="preserve"> defendants</w:t>
      </w:r>
    </w:p>
    <w:p w:rsidR="00DB35E1" w:rsidRDefault="00DB35E1" w:rsidP="00DB35E1">
      <w:pPr>
        <w:spacing w:after="0" w:line="240" w:lineRule="auto"/>
        <w:rPr>
          <w:rFonts w:ascii="Times New Roman" w:hAnsi="Times New Roman" w:cs="Times New Roman"/>
          <w:sz w:val="24"/>
          <w:szCs w:val="24"/>
        </w:rPr>
      </w:pPr>
    </w:p>
    <w:p w:rsidR="00DB35E1" w:rsidRPr="00DB35E1" w:rsidRDefault="00DB35E1" w:rsidP="00DB35E1">
      <w:pPr>
        <w:spacing w:after="0" w:line="240" w:lineRule="auto"/>
        <w:rPr>
          <w:rFonts w:ascii="Times New Roman" w:hAnsi="Times New Roman" w:cs="Times New Roman"/>
          <w:sz w:val="24"/>
          <w:szCs w:val="24"/>
        </w:rPr>
      </w:pPr>
    </w:p>
    <w:p w:rsidR="00FD2503" w:rsidRPr="00DB35E1" w:rsidRDefault="00DB35E1" w:rsidP="00DB35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B64F5" w:rsidRPr="00DB35E1">
        <w:rPr>
          <w:rFonts w:ascii="Times New Roman" w:hAnsi="Times New Roman" w:cs="Times New Roman"/>
          <w:sz w:val="24"/>
          <w:szCs w:val="24"/>
        </w:rPr>
        <w:t xml:space="preserve">CHITAKUNYE J. </w:t>
      </w:r>
      <w:r w:rsidR="00FD2503" w:rsidRPr="00DB35E1">
        <w:rPr>
          <w:rFonts w:ascii="Times New Roman" w:hAnsi="Times New Roman" w:cs="Times New Roman"/>
          <w:sz w:val="24"/>
          <w:szCs w:val="24"/>
        </w:rPr>
        <w:t xml:space="preserve">On </w:t>
      </w:r>
      <w:r w:rsidR="009B64F5" w:rsidRPr="00DB35E1">
        <w:rPr>
          <w:rFonts w:ascii="Times New Roman" w:hAnsi="Times New Roman" w:cs="Times New Roman"/>
          <w:sz w:val="24"/>
          <w:szCs w:val="24"/>
        </w:rPr>
        <w:t>the 18</w:t>
      </w:r>
      <w:r w:rsidR="009B64F5" w:rsidRPr="00DB35E1">
        <w:rPr>
          <w:rFonts w:ascii="Times New Roman" w:hAnsi="Times New Roman" w:cs="Times New Roman"/>
          <w:sz w:val="24"/>
          <w:szCs w:val="24"/>
          <w:vertAlign w:val="superscript"/>
        </w:rPr>
        <w:t>th</w:t>
      </w:r>
      <w:r w:rsidR="009B64F5" w:rsidRPr="00DB35E1">
        <w:rPr>
          <w:rFonts w:ascii="Times New Roman" w:hAnsi="Times New Roman" w:cs="Times New Roman"/>
          <w:sz w:val="24"/>
          <w:szCs w:val="24"/>
        </w:rPr>
        <w:t xml:space="preserve"> February 2015 </w:t>
      </w:r>
      <w:r w:rsidR="00FD2503" w:rsidRPr="00DB35E1">
        <w:rPr>
          <w:rFonts w:ascii="Times New Roman" w:hAnsi="Times New Roman" w:cs="Times New Roman"/>
          <w:sz w:val="24"/>
          <w:szCs w:val="24"/>
        </w:rPr>
        <w:t>the plaintiff sued the</w:t>
      </w:r>
      <w:r w:rsidR="009B64F5" w:rsidRPr="00DB35E1">
        <w:rPr>
          <w:rFonts w:ascii="Times New Roman" w:hAnsi="Times New Roman" w:cs="Times New Roman"/>
          <w:sz w:val="24"/>
          <w:szCs w:val="24"/>
        </w:rPr>
        <w:t xml:space="preserve"> defendants, jointly and </w:t>
      </w:r>
      <w:r w:rsidR="00FA6FE3" w:rsidRPr="00DB35E1">
        <w:rPr>
          <w:rFonts w:ascii="Times New Roman" w:hAnsi="Times New Roman" w:cs="Times New Roman"/>
          <w:sz w:val="24"/>
          <w:szCs w:val="24"/>
        </w:rPr>
        <w:t>severally</w:t>
      </w:r>
      <w:r w:rsidR="009B64F5" w:rsidRPr="00DB35E1">
        <w:rPr>
          <w:rFonts w:ascii="Times New Roman" w:hAnsi="Times New Roman" w:cs="Times New Roman"/>
          <w:sz w:val="24"/>
          <w:szCs w:val="24"/>
        </w:rPr>
        <w:t xml:space="preserve">, the one paying the other to be absolved for: </w:t>
      </w:r>
    </w:p>
    <w:p w:rsidR="00FD2503" w:rsidRPr="00DB35E1" w:rsidRDefault="009B64F5" w:rsidP="00DB35E1">
      <w:pPr>
        <w:pStyle w:val="ListParagraph"/>
        <w:numPr>
          <w:ilvl w:val="0"/>
          <w:numId w:val="6"/>
        </w:numPr>
        <w:spacing w:after="0" w:line="360" w:lineRule="auto"/>
        <w:rPr>
          <w:rFonts w:ascii="Times New Roman" w:hAnsi="Times New Roman" w:cs="Times New Roman"/>
          <w:sz w:val="24"/>
          <w:szCs w:val="24"/>
        </w:rPr>
      </w:pPr>
      <w:r w:rsidRPr="00DB35E1">
        <w:rPr>
          <w:rFonts w:ascii="Times New Roman" w:hAnsi="Times New Roman" w:cs="Times New Roman"/>
          <w:sz w:val="24"/>
          <w:szCs w:val="24"/>
        </w:rPr>
        <w:t xml:space="preserve">Payment in the sum of US$11 000.00; </w:t>
      </w:r>
    </w:p>
    <w:p w:rsidR="00FD2503" w:rsidRPr="00DB35E1" w:rsidRDefault="009B64F5" w:rsidP="00DB35E1">
      <w:pPr>
        <w:pStyle w:val="ListParagraph"/>
        <w:numPr>
          <w:ilvl w:val="0"/>
          <w:numId w:val="6"/>
        </w:numPr>
        <w:spacing w:line="360" w:lineRule="auto"/>
        <w:rPr>
          <w:rFonts w:ascii="Times New Roman" w:hAnsi="Times New Roman" w:cs="Times New Roman"/>
          <w:sz w:val="24"/>
          <w:szCs w:val="24"/>
        </w:rPr>
      </w:pPr>
      <w:r w:rsidRPr="00DB35E1">
        <w:rPr>
          <w:rFonts w:ascii="Times New Roman" w:hAnsi="Times New Roman" w:cs="Times New Roman"/>
          <w:sz w:val="24"/>
          <w:szCs w:val="24"/>
        </w:rPr>
        <w:t>Interest on the sum of US$ 11 000.00 at the prescribed rate from the date of service of sum</w:t>
      </w:r>
      <w:r w:rsidR="00617B1F" w:rsidRPr="00DB35E1">
        <w:rPr>
          <w:rFonts w:ascii="Times New Roman" w:hAnsi="Times New Roman" w:cs="Times New Roman"/>
          <w:sz w:val="24"/>
          <w:szCs w:val="24"/>
        </w:rPr>
        <w:t>mons to date of payment in full</w:t>
      </w:r>
      <w:r w:rsidR="00FD2503" w:rsidRPr="00DB35E1">
        <w:rPr>
          <w:rFonts w:ascii="Times New Roman" w:hAnsi="Times New Roman" w:cs="Times New Roman"/>
          <w:sz w:val="24"/>
          <w:szCs w:val="24"/>
        </w:rPr>
        <w:t>;</w:t>
      </w:r>
      <w:r w:rsidRPr="00DB35E1">
        <w:rPr>
          <w:rFonts w:ascii="Times New Roman" w:hAnsi="Times New Roman" w:cs="Times New Roman"/>
          <w:sz w:val="24"/>
          <w:szCs w:val="24"/>
        </w:rPr>
        <w:t xml:space="preserve"> and </w:t>
      </w:r>
    </w:p>
    <w:p w:rsidR="009B64F5" w:rsidRPr="00DB35E1" w:rsidRDefault="000413B4" w:rsidP="00DB35E1">
      <w:pPr>
        <w:pStyle w:val="ListParagraph"/>
        <w:numPr>
          <w:ilvl w:val="0"/>
          <w:numId w:val="6"/>
        </w:numPr>
        <w:spacing w:line="360" w:lineRule="auto"/>
        <w:rPr>
          <w:rFonts w:ascii="Times New Roman" w:hAnsi="Times New Roman" w:cs="Times New Roman"/>
          <w:sz w:val="24"/>
          <w:szCs w:val="24"/>
        </w:rPr>
      </w:pPr>
      <w:r w:rsidRPr="00DB35E1">
        <w:rPr>
          <w:rFonts w:ascii="Times New Roman" w:hAnsi="Times New Roman" w:cs="Times New Roman"/>
          <w:sz w:val="24"/>
          <w:szCs w:val="24"/>
        </w:rPr>
        <w:t>Costs</w:t>
      </w:r>
      <w:r w:rsidR="009B64F5" w:rsidRPr="00DB35E1">
        <w:rPr>
          <w:rFonts w:ascii="Times New Roman" w:hAnsi="Times New Roman" w:cs="Times New Roman"/>
          <w:sz w:val="24"/>
          <w:szCs w:val="24"/>
        </w:rPr>
        <w:t xml:space="preserve"> of suit.</w:t>
      </w:r>
    </w:p>
    <w:p w:rsidR="009B64F5" w:rsidRPr="00DB35E1" w:rsidRDefault="00DB35E1" w:rsidP="00DB35E1">
      <w:pPr>
        <w:spacing w:line="360" w:lineRule="auto"/>
        <w:rPr>
          <w:rFonts w:ascii="Times New Roman" w:hAnsi="Times New Roman" w:cs="Times New Roman"/>
          <w:sz w:val="24"/>
          <w:szCs w:val="24"/>
        </w:rPr>
      </w:pPr>
      <w:r>
        <w:rPr>
          <w:rFonts w:ascii="Times New Roman" w:hAnsi="Times New Roman" w:cs="Times New Roman"/>
          <w:sz w:val="24"/>
          <w:szCs w:val="24"/>
        </w:rPr>
        <w:tab/>
      </w:r>
      <w:r w:rsidR="00FD2503" w:rsidRPr="00DB35E1">
        <w:rPr>
          <w:rFonts w:ascii="Times New Roman" w:hAnsi="Times New Roman" w:cs="Times New Roman"/>
          <w:sz w:val="24"/>
          <w:szCs w:val="24"/>
        </w:rPr>
        <w:t xml:space="preserve">The defendants denied liability in </w:t>
      </w:r>
      <w:r w:rsidR="00FD2503" w:rsidRPr="00DB35E1">
        <w:rPr>
          <w:rFonts w:ascii="Times New Roman" w:hAnsi="Times New Roman" w:cs="Times New Roman"/>
          <w:i/>
          <w:sz w:val="24"/>
          <w:szCs w:val="24"/>
        </w:rPr>
        <w:t>toto</w:t>
      </w:r>
      <w:r w:rsidR="00FD2503" w:rsidRPr="00DB35E1">
        <w:rPr>
          <w:rFonts w:ascii="Times New Roman" w:hAnsi="Times New Roman" w:cs="Times New Roman"/>
          <w:sz w:val="24"/>
          <w:szCs w:val="24"/>
        </w:rPr>
        <w:t>.</w:t>
      </w:r>
      <w:r>
        <w:rPr>
          <w:rFonts w:ascii="Times New Roman" w:hAnsi="Times New Roman" w:cs="Times New Roman"/>
          <w:sz w:val="24"/>
          <w:szCs w:val="24"/>
        </w:rPr>
        <w:t xml:space="preserve"> </w:t>
      </w:r>
      <w:r w:rsidR="009B64F5" w:rsidRPr="00DB35E1">
        <w:rPr>
          <w:rFonts w:ascii="Times New Roman" w:hAnsi="Times New Roman" w:cs="Times New Roman"/>
          <w:sz w:val="24"/>
          <w:szCs w:val="24"/>
        </w:rPr>
        <w:t xml:space="preserve">The </w:t>
      </w:r>
      <w:r w:rsidR="00810586" w:rsidRPr="00DB35E1">
        <w:rPr>
          <w:rFonts w:ascii="Times New Roman" w:hAnsi="Times New Roman" w:cs="Times New Roman"/>
          <w:sz w:val="24"/>
          <w:szCs w:val="24"/>
        </w:rPr>
        <w:t>facts leading to this matter were as follows:</w:t>
      </w:r>
    </w:p>
    <w:p w:rsidR="00810586" w:rsidRPr="00DB35E1" w:rsidRDefault="00DB35E1" w:rsidP="00DB35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D2503" w:rsidRPr="00DB35E1">
        <w:rPr>
          <w:rFonts w:ascii="Times New Roman" w:hAnsi="Times New Roman" w:cs="Times New Roman"/>
          <w:sz w:val="24"/>
          <w:szCs w:val="24"/>
        </w:rPr>
        <w:t>On 31st</w:t>
      </w:r>
      <w:r w:rsidR="00810586" w:rsidRPr="00DB35E1">
        <w:rPr>
          <w:rFonts w:ascii="Times New Roman" w:hAnsi="Times New Roman" w:cs="Times New Roman"/>
          <w:sz w:val="24"/>
          <w:szCs w:val="24"/>
        </w:rPr>
        <w:t xml:space="preserve"> October 2012 the </w:t>
      </w:r>
      <w:r>
        <w:rPr>
          <w:rFonts w:ascii="Times New Roman" w:hAnsi="Times New Roman" w:cs="Times New Roman"/>
          <w:sz w:val="24"/>
          <w:szCs w:val="24"/>
        </w:rPr>
        <w:t>first</w:t>
      </w:r>
      <w:r w:rsidR="00810586" w:rsidRPr="00DB35E1">
        <w:rPr>
          <w:rFonts w:ascii="Times New Roman" w:hAnsi="Times New Roman" w:cs="Times New Roman"/>
          <w:sz w:val="24"/>
          <w:szCs w:val="24"/>
        </w:rPr>
        <w:t xml:space="preserve"> defendant was given a </w:t>
      </w:r>
      <w:r w:rsidR="00FA6FE3" w:rsidRPr="00DB35E1">
        <w:rPr>
          <w:rFonts w:ascii="Times New Roman" w:hAnsi="Times New Roman" w:cs="Times New Roman"/>
          <w:sz w:val="24"/>
          <w:szCs w:val="24"/>
        </w:rPr>
        <w:t>mandate to</w:t>
      </w:r>
      <w:r w:rsidR="00810586" w:rsidRPr="00DB35E1">
        <w:rPr>
          <w:rFonts w:ascii="Times New Roman" w:hAnsi="Times New Roman" w:cs="Times New Roman"/>
          <w:sz w:val="24"/>
          <w:szCs w:val="24"/>
        </w:rPr>
        <w:t xml:space="preserve"> sell an immovable property namely Stand  11499 Glen View Township measuring 442 sq metres also</w:t>
      </w:r>
      <w:r w:rsidR="00FA6FE3" w:rsidRPr="00DB35E1">
        <w:rPr>
          <w:rFonts w:ascii="Times New Roman" w:hAnsi="Times New Roman" w:cs="Times New Roman"/>
          <w:sz w:val="24"/>
          <w:szCs w:val="24"/>
        </w:rPr>
        <w:t xml:space="preserve"> known as No. 11499 Glen View 7,</w:t>
      </w:r>
      <w:r w:rsidR="00810586" w:rsidRPr="00DB35E1">
        <w:rPr>
          <w:rFonts w:ascii="Times New Roman" w:hAnsi="Times New Roman" w:cs="Times New Roman"/>
          <w:sz w:val="24"/>
          <w:szCs w:val="24"/>
        </w:rPr>
        <w:t xml:space="preserve"> Harare by a person </w:t>
      </w:r>
      <w:r w:rsidR="00FA6FE3" w:rsidRPr="00DB35E1">
        <w:rPr>
          <w:rFonts w:ascii="Times New Roman" w:hAnsi="Times New Roman" w:cs="Times New Roman"/>
          <w:sz w:val="24"/>
          <w:szCs w:val="24"/>
        </w:rPr>
        <w:t>purporting</w:t>
      </w:r>
      <w:r w:rsidR="005B3972" w:rsidRPr="00DB35E1">
        <w:rPr>
          <w:rFonts w:ascii="Times New Roman" w:hAnsi="Times New Roman" w:cs="Times New Roman"/>
          <w:sz w:val="24"/>
          <w:szCs w:val="24"/>
        </w:rPr>
        <w:t xml:space="preserve"> to be Mary Funga</w:t>
      </w:r>
      <w:r w:rsidR="00810586" w:rsidRPr="00DB35E1">
        <w:rPr>
          <w:rFonts w:ascii="Times New Roman" w:hAnsi="Times New Roman" w:cs="Times New Roman"/>
          <w:sz w:val="24"/>
          <w:szCs w:val="24"/>
        </w:rPr>
        <w:t xml:space="preserve">i Pisira. The </w:t>
      </w:r>
      <w:r>
        <w:rPr>
          <w:rFonts w:ascii="Times New Roman" w:hAnsi="Times New Roman" w:cs="Times New Roman"/>
          <w:sz w:val="24"/>
          <w:szCs w:val="24"/>
        </w:rPr>
        <w:t xml:space="preserve">first </w:t>
      </w:r>
      <w:r w:rsidR="00810586" w:rsidRPr="00DB35E1">
        <w:rPr>
          <w:rFonts w:ascii="Times New Roman" w:hAnsi="Times New Roman" w:cs="Times New Roman"/>
          <w:sz w:val="24"/>
          <w:szCs w:val="24"/>
        </w:rPr>
        <w:t xml:space="preserve">defendant </w:t>
      </w:r>
      <w:r w:rsidR="00FA6FE3" w:rsidRPr="00DB35E1">
        <w:rPr>
          <w:rFonts w:ascii="Times New Roman" w:hAnsi="Times New Roman" w:cs="Times New Roman"/>
          <w:sz w:val="24"/>
          <w:szCs w:val="24"/>
        </w:rPr>
        <w:t>duly</w:t>
      </w:r>
      <w:r w:rsidR="00810586" w:rsidRPr="00DB35E1">
        <w:rPr>
          <w:rFonts w:ascii="Times New Roman" w:hAnsi="Times New Roman" w:cs="Times New Roman"/>
          <w:sz w:val="24"/>
          <w:szCs w:val="24"/>
        </w:rPr>
        <w:t xml:space="preserve"> advertised the property in the Herald </w:t>
      </w:r>
      <w:r w:rsidR="00FA6FE3" w:rsidRPr="00DB35E1">
        <w:rPr>
          <w:rFonts w:ascii="Times New Roman" w:hAnsi="Times New Roman" w:cs="Times New Roman"/>
          <w:sz w:val="24"/>
          <w:szCs w:val="24"/>
        </w:rPr>
        <w:t>Newspaper</w:t>
      </w:r>
      <w:r w:rsidR="00810586" w:rsidRPr="00DB35E1">
        <w:rPr>
          <w:rFonts w:ascii="Times New Roman" w:hAnsi="Times New Roman" w:cs="Times New Roman"/>
          <w:sz w:val="24"/>
          <w:szCs w:val="24"/>
        </w:rPr>
        <w:t xml:space="preserve">. The </w:t>
      </w:r>
      <w:r>
        <w:rPr>
          <w:rFonts w:ascii="Times New Roman" w:hAnsi="Times New Roman" w:cs="Times New Roman"/>
          <w:sz w:val="24"/>
          <w:szCs w:val="24"/>
        </w:rPr>
        <w:t>second</w:t>
      </w:r>
      <w:r w:rsidR="00810586" w:rsidRPr="00DB35E1">
        <w:rPr>
          <w:rFonts w:ascii="Times New Roman" w:hAnsi="Times New Roman" w:cs="Times New Roman"/>
          <w:sz w:val="24"/>
          <w:szCs w:val="24"/>
        </w:rPr>
        <w:t xml:space="preserve"> </w:t>
      </w:r>
      <w:r w:rsidR="00FD2503" w:rsidRPr="00DB35E1">
        <w:rPr>
          <w:rFonts w:ascii="Times New Roman" w:hAnsi="Times New Roman" w:cs="Times New Roman"/>
          <w:sz w:val="24"/>
          <w:szCs w:val="24"/>
        </w:rPr>
        <w:t>defendant,</w:t>
      </w:r>
      <w:r w:rsidR="00810586" w:rsidRPr="00DB35E1">
        <w:rPr>
          <w:rFonts w:ascii="Times New Roman" w:hAnsi="Times New Roman" w:cs="Times New Roman"/>
          <w:sz w:val="24"/>
          <w:szCs w:val="24"/>
        </w:rPr>
        <w:t xml:space="preserve"> who had </w:t>
      </w:r>
      <w:r w:rsidR="00FA6FE3" w:rsidRPr="00DB35E1">
        <w:rPr>
          <w:rFonts w:ascii="Times New Roman" w:hAnsi="Times New Roman" w:cs="Times New Roman"/>
          <w:sz w:val="24"/>
          <w:szCs w:val="24"/>
        </w:rPr>
        <w:t>previously been</w:t>
      </w:r>
      <w:r w:rsidR="00810586" w:rsidRPr="00DB35E1">
        <w:rPr>
          <w:rFonts w:ascii="Times New Roman" w:hAnsi="Times New Roman" w:cs="Times New Roman"/>
          <w:sz w:val="24"/>
          <w:szCs w:val="24"/>
        </w:rPr>
        <w:t xml:space="preserve"> approached by plaintiff seeking an immovable property to buy, duly contacted the pl</w:t>
      </w:r>
      <w:r w:rsidR="00FD2503" w:rsidRPr="00DB35E1">
        <w:rPr>
          <w:rFonts w:ascii="Times New Roman" w:hAnsi="Times New Roman" w:cs="Times New Roman"/>
          <w:sz w:val="24"/>
          <w:szCs w:val="24"/>
        </w:rPr>
        <w:t>aintiff and advised her on the G</w:t>
      </w:r>
      <w:r w:rsidR="00810586" w:rsidRPr="00DB35E1">
        <w:rPr>
          <w:rFonts w:ascii="Times New Roman" w:hAnsi="Times New Roman" w:cs="Times New Roman"/>
          <w:sz w:val="24"/>
          <w:szCs w:val="24"/>
        </w:rPr>
        <w:t>len View property.</w:t>
      </w:r>
      <w:r w:rsidR="00FD2503" w:rsidRPr="00DB35E1">
        <w:rPr>
          <w:rFonts w:ascii="Times New Roman" w:hAnsi="Times New Roman" w:cs="Times New Roman"/>
          <w:sz w:val="24"/>
          <w:szCs w:val="24"/>
        </w:rPr>
        <w:t xml:space="preserve"> The plaintiff upon viewing the stand expressed interest in the stand.</w:t>
      </w:r>
    </w:p>
    <w:p w:rsidR="00810586" w:rsidRPr="00DB35E1" w:rsidRDefault="00DB35E1" w:rsidP="00DB35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10586" w:rsidRPr="00DB35E1">
        <w:rPr>
          <w:rFonts w:ascii="Times New Roman" w:hAnsi="Times New Roman" w:cs="Times New Roman"/>
          <w:sz w:val="24"/>
          <w:szCs w:val="24"/>
        </w:rPr>
        <w:t xml:space="preserve">The plaintiff alleged that at all material times the </w:t>
      </w:r>
      <w:r>
        <w:rPr>
          <w:rFonts w:ascii="Times New Roman" w:hAnsi="Times New Roman" w:cs="Times New Roman"/>
          <w:sz w:val="24"/>
          <w:szCs w:val="24"/>
        </w:rPr>
        <w:t xml:space="preserve">second </w:t>
      </w:r>
      <w:r w:rsidR="00810586" w:rsidRPr="00DB35E1">
        <w:rPr>
          <w:rFonts w:ascii="Times New Roman" w:hAnsi="Times New Roman" w:cs="Times New Roman"/>
          <w:sz w:val="24"/>
          <w:szCs w:val="24"/>
        </w:rPr>
        <w:t>defendant was acting during the course an</w:t>
      </w:r>
      <w:r w:rsidR="00D8370B" w:rsidRPr="00DB35E1">
        <w:rPr>
          <w:rFonts w:ascii="Times New Roman" w:hAnsi="Times New Roman" w:cs="Times New Roman"/>
          <w:sz w:val="24"/>
          <w:szCs w:val="24"/>
        </w:rPr>
        <w:t xml:space="preserve">d scope of his employment with </w:t>
      </w:r>
      <w:r>
        <w:rPr>
          <w:rFonts w:ascii="Times New Roman" w:hAnsi="Times New Roman" w:cs="Times New Roman"/>
          <w:sz w:val="24"/>
          <w:szCs w:val="24"/>
        </w:rPr>
        <w:t xml:space="preserve">first </w:t>
      </w:r>
      <w:r w:rsidR="00810586" w:rsidRPr="00DB35E1">
        <w:rPr>
          <w:rFonts w:ascii="Times New Roman" w:hAnsi="Times New Roman" w:cs="Times New Roman"/>
          <w:sz w:val="24"/>
          <w:szCs w:val="24"/>
        </w:rPr>
        <w:t>defendant.</w:t>
      </w:r>
    </w:p>
    <w:p w:rsidR="00533E9F" w:rsidRPr="00DB35E1" w:rsidRDefault="00DB35E1" w:rsidP="00DB35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810586" w:rsidRPr="00DB35E1">
        <w:rPr>
          <w:rFonts w:ascii="Times New Roman" w:hAnsi="Times New Roman" w:cs="Times New Roman"/>
          <w:sz w:val="24"/>
          <w:szCs w:val="24"/>
        </w:rPr>
        <w:t xml:space="preserve">In accordance with </w:t>
      </w:r>
      <w:r>
        <w:rPr>
          <w:rFonts w:ascii="Times New Roman" w:hAnsi="Times New Roman" w:cs="Times New Roman"/>
          <w:sz w:val="24"/>
          <w:szCs w:val="24"/>
        </w:rPr>
        <w:t>second</w:t>
      </w:r>
      <w:r w:rsidR="00810586" w:rsidRPr="00DB35E1">
        <w:rPr>
          <w:rFonts w:ascii="Times New Roman" w:hAnsi="Times New Roman" w:cs="Times New Roman"/>
          <w:sz w:val="24"/>
          <w:szCs w:val="24"/>
        </w:rPr>
        <w:t xml:space="preserve"> defendant’s instructions plaintiff </w:t>
      </w:r>
      <w:r w:rsidR="00DF4387" w:rsidRPr="00DB35E1">
        <w:rPr>
          <w:rFonts w:ascii="Times New Roman" w:hAnsi="Times New Roman" w:cs="Times New Roman"/>
          <w:sz w:val="24"/>
          <w:szCs w:val="24"/>
        </w:rPr>
        <w:t>paid the</w:t>
      </w:r>
      <w:r w:rsidR="00FA6FE3" w:rsidRPr="00DB35E1">
        <w:rPr>
          <w:rFonts w:ascii="Times New Roman" w:hAnsi="Times New Roman" w:cs="Times New Roman"/>
          <w:sz w:val="24"/>
          <w:szCs w:val="24"/>
        </w:rPr>
        <w:t xml:space="preserve"> </w:t>
      </w:r>
      <w:r w:rsidR="00DF4387" w:rsidRPr="00DB35E1">
        <w:rPr>
          <w:rFonts w:ascii="Times New Roman" w:hAnsi="Times New Roman" w:cs="Times New Roman"/>
          <w:sz w:val="24"/>
          <w:szCs w:val="24"/>
        </w:rPr>
        <w:t xml:space="preserve">agreed purchase price of US$11 000.00 into the </w:t>
      </w:r>
      <w:r>
        <w:rPr>
          <w:rFonts w:ascii="Times New Roman" w:hAnsi="Times New Roman" w:cs="Times New Roman"/>
          <w:sz w:val="24"/>
          <w:szCs w:val="24"/>
        </w:rPr>
        <w:t>first</w:t>
      </w:r>
      <w:r w:rsidR="00DF4387" w:rsidRPr="00DB35E1">
        <w:rPr>
          <w:rFonts w:ascii="Times New Roman" w:hAnsi="Times New Roman" w:cs="Times New Roman"/>
          <w:sz w:val="24"/>
          <w:szCs w:val="24"/>
        </w:rPr>
        <w:t xml:space="preserve"> defendant’s trust account on the </w:t>
      </w:r>
      <w:r w:rsidR="00FA6FE3" w:rsidRPr="00DB35E1">
        <w:rPr>
          <w:rFonts w:ascii="Times New Roman" w:hAnsi="Times New Roman" w:cs="Times New Roman"/>
          <w:sz w:val="24"/>
          <w:szCs w:val="24"/>
        </w:rPr>
        <w:t>morning</w:t>
      </w:r>
      <w:r w:rsidR="00533E9F" w:rsidRPr="00DB35E1">
        <w:rPr>
          <w:rFonts w:ascii="Times New Roman" w:hAnsi="Times New Roman" w:cs="Times New Roman"/>
          <w:sz w:val="24"/>
          <w:szCs w:val="24"/>
        </w:rPr>
        <w:t xml:space="preserve"> of 8</w:t>
      </w:r>
      <w:r w:rsidR="00DF4387" w:rsidRPr="00DB35E1">
        <w:rPr>
          <w:rFonts w:ascii="Times New Roman" w:hAnsi="Times New Roman" w:cs="Times New Roman"/>
          <w:sz w:val="24"/>
          <w:szCs w:val="24"/>
          <w:vertAlign w:val="superscript"/>
        </w:rPr>
        <w:t>th</w:t>
      </w:r>
      <w:r w:rsidR="00533E9F" w:rsidRPr="00DB35E1">
        <w:rPr>
          <w:rFonts w:ascii="Times New Roman" w:hAnsi="Times New Roman" w:cs="Times New Roman"/>
          <w:sz w:val="24"/>
          <w:szCs w:val="24"/>
        </w:rPr>
        <w:t xml:space="preserve"> </w:t>
      </w:r>
      <w:r w:rsidR="00DF4387" w:rsidRPr="00DB35E1">
        <w:rPr>
          <w:rFonts w:ascii="Times New Roman" w:hAnsi="Times New Roman" w:cs="Times New Roman"/>
          <w:sz w:val="24"/>
          <w:szCs w:val="24"/>
        </w:rPr>
        <w:t xml:space="preserve"> November 2012 before signing the written agreement of sale in the afternoon of that same day.</w:t>
      </w:r>
      <w:r w:rsidR="00FD2503" w:rsidRPr="00DB35E1">
        <w:rPr>
          <w:rFonts w:ascii="Times New Roman" w:hAnsi="Times New Roman" w:cs="Times New Roman"/>
          <w:sz w:val="24"/>
          <w:szCs w:val="24"/>
        </w:rPr>
        <w:t xml:space="preserve"> </w:t>
      </w:r>
    </w:p>
    <w:p w:rsidR="00FD2503" w:rsidRPr="00DB35E1" w:rsidRDefault="00DB35E1" w:rsidP="00DB35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D2503" w:rsidRPr="00DB35E1">
        <w:rPr>
          <w:rFonts w:ascii="Times New Roman" w:hAnsi="Times New Roman" w:cs="Times New Roman"/>
          <w:sz w:val="24"/>
          <w:szCs w:val="24"/>
        </w:rPr>
        <w:t xml:space="preserve">The agreement of sale was concluded and payment of the purchase price into </w:t>
      </w:r>
      <w:r>
        <w:rPr>
          <w:rFonts w:ascii="Times New Roman" w:hAnsi="Times New Roman" w:cs="Times New Roman"/>
          <w:sz w:val="24"/>
          <w:szCs w:val="24"/>
        </w:rPr>
        <w:t>first</w:t>
      </w:r>
      <w:r w:rsidR="00FD2503" w:rsidRPr="00DB35E1">
        <w:rPr>
          <w:rFonts w:ascii="Times New Roman" w:hAnsi="Times New Roman" w:cs="Times New Roman"/>
          <w:sz w:val="24"/>
          <w:szCs w:val="24"/>
        </w:rPr>
        <w:t xml:space="preserve"> defendant’s account made without the purported seller and the buyer meeting.</w:t>
      </w:r>
    </w:p>
    <w:p w:rsidR="00DF4387" w:rsidRPr="00DB35E1" w:rsidRDefault="00DB35E1" w:rsidP="00DB35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A6FE3" w:rsidRPr="00DB35E1">
        <w:rPr>
          <w:rFonts w:ascii="Times New Roman" w:hAnsi="Times New Roman" w:cs="Times New Roman"/>
          <w:sz w:val="24"/>
          <w:szCs w:val="24"/>
        </w:rPr>
        <w:t>On about 20 November</w:t>
      </w:r>
      <w:r w:rsidR="00DF4387" w:rsidRPr="00DB35E1">
        <w:rPr>
          <w:rFonts w:ascii="Times New Roman" w:hAnsi="Times New Roman" w:cs="Times New Roman"/>
          <w:sz w:val="24"/>
          <w:szCs w:val="24"/>
        </w:rPr>
        <w:t xml:space="preserve"> 2012 plaintiff met the </w:t>
      </w:r>
      <w:r w:rsidR="00FA6FE3" w:rsidRPr="00DB35E1">
        <w:rPr>
          <w:rFonts w:ascii="Times New Roman" w:hAnsi="Times New Roman" w:cs="Times New Roman"/>
          <w:sz w:val="24"/>
          <w:szCs w:val="24"/>
        </w:rPr>
        <w:t>purported</w:t>
      </w:r>
      <w:r w:rsidR="00DF4387" w:rsidRPr="00DB35E1">
        <w:rPr>
          <w:rFonts w:ascii="Times New Roman" w:hAnsi="Times New Roman" w:cs="Times New Roman"/>
          <w:sz w:val="24"/>
          <w:szCs w:val="24"/>
        </w:rPr>
        <w:t xml:space="preserve"> seller at </w:t>
      </w:r>
      <w:r>
        <w:rPr>
          <w:rFonts w:ascii="Times New Roman" w:hAnsi="Times New Roman" w:cs="Times New Roman"/>
          <w:sz w:val="24"/>
          <w:szCs w:val="24"/>
        </w:rPr>
        <w:t xml:space="preserve">first </w:t>
      </w:r>
      <w:r w:rsidR="00533E9F" w:rsidRPr="00DB35E1">
        <w:rPr>
          <w:rFonts w:ascii="Times New Roman" w:hAnsi="Times New Roman" w:cs="Times New Roman"/>
          <w:sz w:val="24"/>
          <w:szCs w:val="24"/>
        </w:rPr>
        <w:t>defendant’s offices</w:t>
      </w:r>
      <w:r w:rsidR="00DF4387" w:rsidRPr="00DB35E1">
        <w:rPr>
          <w:rFonts w:ascii="Times New Roman" w:hAnsi="Times New Roman" w:cs="Times New Roman"/>
          <w:sz w:val="24"/>
          <w:szCs w:val="24"/>
        </w:rPr>
        <w:t xml:space="preserve"> whereat she was given the documents that had been outstanding pertaining to the property.</w:t>
      </w:r>
    </w:p>
    <w:p w:rsidR="00DF4387" w:rsidRPr="00DB35E1" w:rsidRDefault="00DB35E1" w:rsidP="00DB35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F4387" w:rsidRPr="00DB35E1">
        <w:rPr>
          <w:rFonts w:ascii="Times New Roman" w:hAnsi="Times New Roman" w:cs="Times New Roman"/>
          <w:sz w:val="24"/>
          <w:szCs w:val="24"/>
        </w:rPr>
        <w:t xml:space="preserve">In the </w:t>
      </w:r>
      <w:r w:rsidR="00790229" w:rsidRPr="00DB35E1">
        <w:rPr>
          <w:rFonts w:ascii="Times New Roman" w:hAnsi="Times New Roman" w:cs="Times New Roman"/>
          <w:sz w:val="24"/>
          <w:szCs w:val="24"/>
        </w:rPr>
        <w:t>meantime on</w:t>
      </w:r>
      <w:r w:rsidR="00533E9F" w:rsidRPr="00DB35E1">
        <w:rPr>
          <w:rFonts w:ascii="Times New Roman" w:hAnsi="Times New Roman" w:cs="Times New Roman"/>
          <w:sz w:val="24"/>
          <w:szCs w:val="24"/>
        </w:rPr>
        <w:t xml:space="preserve"> 12</w:t>
      </w:r>
      <w:r w:rsidR="00533E9F" w:rsidRPr="00DB35E1">
        <w:rPr>
          <w:rFonts w:ascii="Times New Roman" w:hAnsi="Times New Roman" w:cs="Times New Roman"/>
          <w:sz w:val="24"/>
          <w:szCs w:val="24"/>
          <w:vertAlign w:val="superscript"/>
        </w:rPr>
        <w:t>th</w:t>
      </w:r>
      <w:r w:rsidR="00533E9F" w:rsidRPr="00DB35E1">
        <w:rPr>
          <w:rFonts w:ascii="Times New Roman" w:hAnsi="Times New Roman" w:cs="Times New Roman"/>
          <w:sz w:val="24"/>
          <w:szCs w:val="24"/>
        </w:rPr>
        <w:t xml:space="preserve"> November 2012 </w:t>
      </w:r>
      <w:r w:rsidR="00DF4387" w:rsidRPr="00DB35E1">
        <w:rPr>
          <w:rFonts w:ascii="Times New Roman" w:hAnsi="Times New Roman" w:cs="Times New Roman"/>
          <w:sz w:val="24"/>
          <w:szCs w:val="24"/>
        </w:rPr>
        <w:t xml:space="preserve">plaintiff had, at the request of </w:t>
      </w:r>
      <w:r>
        <w:rPr>
          <w:rFonts w:ascii="Times New Roman" w:hAnsi="Times New Roman" w:cs="Times New Roman"/>
          <w:sz w:val="24"/>
          <w:szCs w:val="24"/>
        </w:rPr>
        <w:t>second</w:t>
      </w:r>
      <w:r w:rsidR="00DF4387" w:rsidRPr="00DB35E1">
        <w:rPr>
          <w:rFonts w:ascii="Times New Roman" w:hAnsi="Times New Roman" w:cs="Times New Roman"/>
          <w:sz w:val="24"/>
          <w:szCs w:val="24"/>
        </w:rPr>
        <w:t xml:space="preserve"> defendant</w:t>
      </w:r>
      <w:r w:rsidR="00533E9F" w:rsidRPr="00DB35E1">
        <w:rPr>
          <w:rFonts w:ascii="Times New Roman" w:hAnsi="Times New Roman" w:cs="Times New Roman"/>
          <w:sz w:val="24"/>
          <w:szCs w:val="24"/>
        </w:rPr>
        <w:t>,</w:t>
      </w:r>
      <w:r w:rsidR="00DF4387" w:rsidRPr="00DB35E1">
        <w:rPr>
          <w:rFonts w:ascii="Times New Roman" w:hAnsi="Times New Roman" w:cs="Times New Roman"/>
          <w:sz w:val="24"/>
          <w:szCs w:val="24"/>
        </w:rPr>
        <w:t xml:space="preserve"> written a letter authorising th</w:t>
      </w:r>
      <w:r w:rsidR="00FA6FE3" w:rsidRPr="00DB35E1">
        <w:rPr>
          <w:rFonts w:ascii="Times New Roman" w:hAnsi="Times New Roman" w:cs="Times New Roman"/>
          <w:sz w:val="24"/>
          <w:szCs w:val="24"/>
        </w:rPr>
        <w:t xml:space="preserve">e </w:t>
      </w:r>
      <w:r>
        <w:rPr>
          <w:rFonts w:ascii="Times New Roman" w:hAnsi="Times New Roman" w:cs="Times New Roman"/>
          <w:sz w:val="24"/>
          <w:szCs w:val="24"/>
        </w:rPr>
        <w:t>first</w:t>
      </w:r>
      <w:r w:rsidR="00533E9F" w:rsidRPr="00DB35E1">
        <w:rPr>
          <w:rFonts w:ascii="Times New Roman" w:hAnsi="Times New Roman" w:cs="Times New Roman"/>
          <w:sz w:val="24"/>
          <w:szCs w:val="24"/>
        </w:rPr>
        <w:t xml:space="preserve"> </w:t>
      </w:r>
      <w:r w:rsidR="00FA6FE3" w:rsidRPr="00DB35E1">
        <w:rPr>
          <w:rFonts w:ascii="Times New Roman" w:hAnsi="Times New Roman" w:cs="Times New Roman"/>
          <w:sz w:val="24"/>
          <w:szCs w:val="24"/>
        </w:rPr>
        <w:t>de</w:t>
      </w:r>
      <w:r w:rsidR="00533E9F" w:rsidRPr="00DB35E1">
        <w:rPr>
          <w:rFonts w:ascii="Times New Roman" w:hAnsi="Times New Roman" w:cs="Times New Roman"/>
          <w:sz w:val="24"/>
          <w:szCs w:val="24"/>
        </w:rPr>
        <w:t>fendant</w:t>
      </w:r>
      <w:r w:rsidR="00FA6FE3" w:rsidRPr="00DB35E1">
        <w:rPr>
          <w:rFonts w:ascii="Times New Roman" w:hAnsi="Times New Roman" w:cs="Times New Roman"/>
          <w:sz w:val="24"/>
          <w:szCs w:val="24"/>
        </w:rPr>
        <w:t xml:space="preserve"> to release the purchase</w:t>
      </w:r>
      <w:r w:rsidR="00DF4387" w:rsidRPr="00DB35E1">
        <w:rPr>
          <w:rFonts w:ascii="Times New Roman" w:hAnsi="Times New Roman" w:cs="Times New Roman"/>
          <w:sz w:val="24"/>
          <w:szCs w:val="24"/>
        </w:rPr>
        <w:t xml:space="preserve"> price upon the seller provi</w:t>
      </w:r>
      <w:r w:rsidR="00533E9F" w:rsidRPr="00DB35E1">
        <w:rPr>
          <w:rFonts w:ascii="Times New Roman" w:hAnsi="Times New Roman" w:cs="Times New Roman"/>
          <w:sz w:val="24"/>
          <w:szCs w:val="24"/>
        </w:rPr>
        <w:t>di</w:t>
      </w:r>
      <w:r w:rsidR="00DF4387" w:rsidRPr="00DB35E1">
        <w:rPr>
          <w:rFonts w:ascii="Times New Roman" w:hAnsi="Times New Roman" w:cs="Times New Roman"/>
          <w:sz w:val="24"/>
          <w:szCs w:val="24"/>
        </w:rPr>
        <w:t xml:space="preserve">ng the outstanding </w:t>
      </w:r>
      <w:r w:rsidR="00FA6FE3" w:rsidRPr="00DB35E1">
        <w:rPr>
          <w:rFonts w:ascii="Times New Roman" w:hAnsi="Times New Roman" w:cs="Times New Roman"/>
          <w:sz w:val="24"/>
          <w:szCs w:val="24"/>
        </w:rPr>
        <w:t>documents</w:t>
      </w:r>
      <w:r w:rsidR="00DF4387" w:rsidRPr="00DB35E1">
        <w:rPr>
          <w:rFonts w:ascii="Times New Roman" w:hAnsi="Times New Roman" w:cs="Times New Roman"/>
          <w:sz w:val="24"/>
          <w:szCs w:val="24"/>
        </w:rPr>
        <w:t>.</w:t>
      </w:r>
    </w:p>
    <w:p w:rsidR="00DF4387" w:rsidRPr="00DB35E1" w:rsidRDefault="00DB35E1" w:rsidP="00C127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A6FE3" w:rsidRPr="00DB35E1">
        <w:rPr>
          <w:rFonts w:ascii="Times New Roman" w:hAnsi="Times New Roman" w:cs="Times New Roman"/>
          <w:sz w:val="24"/>
          <w:szCs w:val="24"/>
        </w:rPr>
        <w:t xml:space="preserve">Thus </w:t>
      </w:r>
      <w:r w:rsidR="00DF4387" w:rsidRPr="00DB35E1">
        <w:rPr>
          <w:rFonts w:ascii="Times New Roman" w:hAnsi="Times New Roman" w:cs="Times New Roman"/>
          <w:sz w:val="24"/>
          <w:szCs w:val="24"/>
        </w:rPr>
        <w:t>when the seller provided the outstanding documents on the 20</w:t>
      </w:r>
      <w:r w:rsidR="00DF4387" w:rsidRPr="00DB35E1">
        <w:rPr>
          <w:rFonts w:ascii="Times New Roman" w:hAnsi="Times New Roman" w:cs="Times New Roman"/>
          <w:sz w:val="24"/>
          <w:szCs w:val="24"/>
          <w:vertAlign w:val="superscript"/>
        </w:rPr>
        <w:t>th</w:t>
      </w:r>
      <w:r w:rsidR="00DF4387" w:rsidRPr="00DB35E1">
        <w:rPr>
          <w:rFonts w:ascii="Times New Roman" w:hAnsi="Times New Roman" w:cs="Times New Roman"/>
          <w:sz w:val="24"/>
          <w:szCs w:val="24"/>
        </w:rPr>
        <w:t xml:space="preserve"> November, the defendants </w:t>
      </w:r>
      <w:r w:rsidR="00FA6FE3" w:rsidRPr="00DB35E1">
        <w:rPr>
          <w:rFonts w:ascii="Times New Roman" w:hAnsi="Times New Roman" w:cs="Times New Roman"/>
          <w:sz w:val="24"/>
          <w:szCs w:val="24"/>
        </w:rPr>
        <w:t>paid over</w:t>
      </w:r>
      <w:r w:rsidR="00DF4387" w:rsidRPr="00DB35E1">
        <w:rPr>
          <w:rFonts w:ascii="Times New Roman" w:hAnsi="Times New Roman" w:cs="Times New Roman"/>
          <w:sz w:val="24"/>
          <w:szCs w:val="24"/>
        </w:rPr>
        <w:t xml:space="preserve"> the purchase price.</w:t>
      </w:r>
    </w:p>
    <w:p w:rsidR="00DF4387" w:rsidRPr="00DB35E1" w:rsidRDefault="00DB35E1" w:rsidP="00C127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F4387" w:rsidRPr="00DB35E1">
        <w:rPr>
          <w:rFonts w:ascii="Times New Roman" w:hAnsi="Times New Roman" w:cs="Times New Roman"/>
          <w:sz w:val="24"/>
          <w:szCs w:val="24"/>
        </w:rPr>
        <w:t xml:space="preserve">When the plaintiff tried to make improvements to the property she was accosted by persons who </w:t>
      </w:r>
      <w:r w:rsidR="00FA6FE3" w:rsidRPr="00DB35E1">
        <w:rPr>
          <w:rFonts w:ascii="Times New Roman" w:hAnsi="Times New Roman" w:cs="Times New Roman"/>
          <w:sz w:val="24"/>
          <w:szCs w:val="24"/>
        </w:rPr>
        <w:t>claimed</w:t>
      </w:r>
      <w:r w:rsidR="00DF4387" w:rsidRPr="00DB35E1">
        <w:rPr>
          <w:rFonts w:ascii="Times New Roman" w:hAnsi="Times New Roman" w:cs="Times New Roman"/>
          <w:sz w:val="24"/>
          <w:szCs w:val="24"/>
        </w:rPr>
        <w:t xml:space="preserve"> to be children of the owner of the property. </w:t>
      </w:r>
      <w:r w:rsidR="00FA6FE3" w:rsidRPr="00DB35E1">
        <w:rPr>
          <w:rFonts w:ascii="Times New Roman" w:hAnsi="Times New Roman" w:cs="Times New Roman"/>
          <w:sz w:val="24"/>
          <w:szCs w:val="24"/>
        </w:rPr>
        <w:t>Plaintiff</w:t>
      </w:r>
      <w:r w:rsidR="00DF4387" w:rsidRPr="00DB35E1">
        <w:rPr>
          <w:rFonts w:ascii="Times New Roman" w:hAnsi="Times New Roman" w:cs="Times New Roman"/>
          <w:sz w:val="24"/>
          <w:szCs w:val="24"/>
        </w:rPr>
        <w:t xml:space="preserve"> was advised that the owner of the stand had died</w:t>
      </w:r>
      <w:r w:rsidR="009E03F6" w:rsidRPr="00DB35E1">
        <w:rPr>
          <w:rFonts w:ascii="Times New Roman" w:hAnsi="Times New Roman" w:cs="Times New Roman"/>
          <w:sz w:val="24"/>
          <w:szCs w:val="24"/>
        </w:rPr>
        <w:t xml:space="preserve"> in December 2004.</w:t>
      </w:r>
    </w:p>
    <w:p w:rsidR="009E03F6" w:rsidRPr="00DB35E1" w:rsidRDefault="00DB35E1" w:rsidP="00C127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F4387" w:rsidRPr="00DB35E1">
        <w:rPr>
          <w:rFonts w:ascii="Times New Roman" w:hAnsi="Times New Roman" w:cs="Times New Roman"/>
          <w:sz w:val="24"/>
          <w:szCs w:val="24"/>
        </w:rPr>
        <w:t xml:space="preserve">In the wake of </w:t>
      </w:r>
      <w:r w:rsidR="00FA6FE3" w:rsidRPr="00DB35E1">
        <w:rPr>
          <w:rFonts w:ascii="Times New Roman" w:hAnsi="Times New Roman" w:cs="Times New Roman"/>
          <w:sz w:val="24"/>
          <w:szCs w:val="24"/>
        </w:rPr>
        <w:t>this,</w:t>
      </w:r>
      <w:r w:rsidR="00DF4387" w:rsidRPr="00DB35E1">
        <w:rPr>
          <w:rFonts w:ascii="Times New Roman" w:hAnsi="Times New Roman" w:cs="Times New Roman"/>
          <w:sz w:val="24"/>
          <w:szCs w:val="24"/>
        </w:rPr>
        <w:t xml:space="preserve"> the </w:t>
      </w:r>
      <w:r w:rsidR="00FA6FE3" w:rsidRPr="00DB35E1">
        <w:rPr>
          <w:rFonts w:ascii="Times New Roman" w:hAnsi="Times New Roman" w:cs="Times New Roman"/>
          <w:sz w:val="24"/>
          <w:szCs w:val="24"/>
        </w:rPr>
        <w:t>plaintiff</w:t>
      </w:r>
      <w:r w:rsidR="00DF4387" w:rsidRPr="00DB35E1">
        <w:rPr>
          <w:rFonts w:ascii="Times New Roman" w:hAnsi="Times New Roman" w:cs="Times New Roman"/>
          <w:sz w:val="24"/>
          <w:szCs w:val="24"/>
        </w:rPr>
        <w:t xml:space="preserve"> issued out summons </w:t>
      </w:r>
      <w:r w:rsidR="00FA6FE3" w:rsidRPr="00DB35E1">
        <w:rPr>
          <w:rFonts w:ascii="Times New Roman" w:hAnsi="Times New Roman" w:cs="Times New Roman"/>
          <w:sz w:val="24"/>
          <w:szCs w:val="24"/>
        </w:rPr>
        <w:t>against</w:t>
      </w:r>
      <w:r w:rsidR="00DF4387" w:rsidRPr="00DB35E1">
        <w:rPr>
          <w:rFonts w:ascii="Times New Roman" w:hAnsi="Times New Roman" w:cs="Times New Roman"/>
          <w:sz w:val="24"/>
          <w:szCs w:val="24"/>
        </w:rPr>
        <w:t xml:space="preserve"> the seller Mary Fungai  Pisira </w:t>
      </w:r>
      <w:r w:rsidR="00FA6FE3" w:rsidRPr="00DB35E1">
        <w:rPr>
          <w:rFonts w:ascii="Times New Roman" w:hAnsi="Times New Roman" w:cs="Times New Roman"/>
          <w:sz w:val="24"/>
          <w:szCs w:val="24"/>
        </w:rPr>
        <w:t xml:space="preserve">seeking </w:t>
      </w:r>
      <w:r w:rsidR="00DF4387" w:rsidRPr="00DB35E1">
        <w:rPr>
          <w:rFonts w:ascii="Times New Roman" w:hAnsi="Times New Roman" w:cs="Times New Roman"/>
          <w:sz w:val="24"/>
          <w:szCs w:val="24"/>
        </w:rPr>
        <w:t xml:space="preserve">specific </w:t>
      </w:r>
      <w:r w:rsidR="00FA6FE3" w:rsidRPr="00DB35E1">
        <w:rPr>
          <w:rFonts w:ascii="Times New Roman" w:hAnsi="Times New Roman" w:cs="Times New Roman"/>
          <w:sz w:val="24"/>
          <w:szCs w:val="24"/>
        </w:rPr>
        <w:t>performance</w:t>
      </w:r>
      <w:r w:rsidR="00DF4387" w:rsidRPr="00DB35E1">
        <w:rPr>
          <w:rFonts w:ascii="Times New Roman" w:hAnsi="Times New Roman" w:cs="Times New Roman"/>
          <w:sz w:val="24"/>
          <w:szCs w:val="24"/>
        </w:rPr>
        <w:t xml:space="preserve"> only to be met </w:t>
      </w:r>
      <w:r w:rsidR="009E03F6" w:rsidRPr="00DB35E1">
        <w:rPr>
          <w:rFonts w:ascii="Times New Roman" w:hAnsi="Times New Roman" w:cs="Times New Roman"/>
          <w:sz w:val="24"/>
          <w:szCs w:val="24"/>
        </w:rPr>
        <w:t>by information from the legal practitioner</w:t>
      </w:r>
      <w:r w:rsidR="00DF4387" w:rsidRPr="00DB35E1">
        <w:rPr>
          <w:rFonts w:ascii="Times New Roman" w:hAnsi="Times New Roman" w:cs="Times New Roman"/>
          <w:sz w:val="24"/>
          <w:szCs w:val="24"/>
        </w:rPr>
        <w:t xml:space="preserve"> of the esta</w:t>
      </w:r>
      <w:r w:rsidR="00FA6FE3" w:rsidRPr="00DB35E1">
        <w:rPr>
          <w:rFonts w:ascii="Times New Roman" w:hAnsi="Times New Roman" w:cs="Times New Roman"/>
          <w:sz w:val="24"/>
          <w:szCs w:val="24"/>
        </w:rPr>
        <w:t>t</w:t>
      </w:r>
      <w:r w:rsidR="00DF4387" w:rsidRPr="00DB35E1">
        <w:rPr>
          <w:rFonts w:ascii="Times New Roman" w:hAnsi="Times New Roman" w:cs="Times New Roman"/>
          <w:sz w:val="24"/>
          <w:szCs w:val="24"/>
        </w:rPr>
        <w:t>e lat</w:t>
      </w:r>
      <w:r w:rsidR="00FA6FE3" w:rsidRPr="00DB35E1">
        <w:rPr>
          <w:rFonts w:ascii="Times New Roman" w:hAnsi="Times New Roman" w:cs="Times New Roman"/>
          <w:sz w:val="24"/>
          <w:szCs w:val="24"/>
        </w:rPr>
        <w:t>e</w:t>
      </w:r>
      <w:r w:rsidR="00DF4387" w:rsidRPr="00DB35E1">
        <w:rPr>
          <w:rFonts w:ascii="Times New Roman" w:hAnsi="Times New Roman" w:cs="Times New Roman"/>
          <w:sz w:val="24"/>
          <w:szCs w:val="24"/>
        </w:rPr>
        <w:t xml:space="preserve"> Mary Fungai Pisira to the effect </w:t>
      </w:r>
      <w:r w:rsidR="00497AC9" w:rsidRPr="00DB35E1">
        <w:rPr>
          <w:rFonts w:ascii="Times New Roman" w:hAnsi="Times New Roman" w:cs="Times New Roman"/>
          <w:sz w:val="24"/>
          <w:szCs w:val="24"/>
        </w:rPr>
        <w:t>that</w:t>
      </w:r>
      <w:r w:rsidR="00DF4387" w:rsidRPr="00DB35E1">
        <w:rPr>
          <w:rFonts w:ascii="Times New Roman" w:hAnsi="Times New Roman" w:cs="Times New Roman"/>
          <w:sz w:val="24"/>
          <w:szCs w:val="24"/>
        </w:rPr>
        <w:t xml:space="preserve"> the said Mary Fungai Pisira died in 2004 and so she could not </w:t>
      </w:r>
      <w:r w:rsidR="00FA6FE3" w:rsidRPr="00DB35E1">
        <w:rPr>
          <w:rFonts w:ascii="Times New Roman" w:hAnsi="Times New Roman" w:cs="Times New Roman"/>
          <w:sz w:val="24"/>
          <w:szCs w:val="24"/>
        </w:rPr>
        <w:t>have</w:t>
      </w:r>
      <w:r w:rsidR="00DF4387" w:rsidRPr="00DB35E1">
        <w:rPr>
          <w:rFonts w:ascii="Times New Roman" w:hAnsi="Times New Roman" w:cs="Times New Roman"/>
          <w:sz w:val="24"/>
          <w:szCs w:val="24"/>
        </w:rPr>
        <w:t xml:space="preserve"> sold the property in 2012.</w:t>
      </w:r>
      <w:r w:rsidR="007447C4" w:rsidRPr="00DB35E1">
        <w:rPr>
          <w:rFonts w:ascii="Times New Roman" w:hAnsi="Times New Roman" w:cs="Times New Roman"/>
          <w:sz w:val="24"/>
          <w:szCs w:val="24"/>
        </w:rPr>
        <w:t xml:space="preserve"> The plaintiff reverted to the defenda</w:t>
      </w:r>
      <w:r w:rsidR="009E03F6" w:rsidRPr="00DB35E1">
        <w:rPr>
          <w:rFonts w:ascii="Times New Roman" w:hAnsi="Times New Roman" w:cs="Times New Roman"/>
          <w:sz w:val="24"/>
          <w:szCs w:val="24"/>
        </w:rPr>
        <w:t>nts with the information but defendants</w:t>
      </w:r>
      <w:r w:rsidR="007447C4" w:rsidRPr="00DB35E1">
        <w:rPr>
          <w:rFonts w:ascii="Times New Roman" w:hAnsi="Times New Roman" w:cs="Times New Roman"/>
          <w:sz w:val="24"/>
          <w:szCs w:val="24"/>
        </w:rPr>
        <w:t xml:space="preserve"> could not refund her the purchase price she had paid. It was </w:t>
      </w:r>
      <w:r w:rsidR="00FA6FE3" w:rsidRPr="00DB35E1">
        <w:rPr>
          <w:rFonts w:ascii="Times New Roman" w:hAnsi="Times New Roman" w:cs="Times New Roman"/>
          <w:sz w:val="24"/>
          <w:szCs w:val="24"/>
        </w:rPr>
        <w:t>then</w:t>
      </w:r>
      <w:r w:rsidR="007447C4" w:rsidRPr="00DB35E1">
        <w:rPr>
          <w:rFonts w:ascii="Times New Roman" w:hAnsi="Times New Roman" w:cs="Times New Roman"/>
          <w:sz w:val="24"/>
          <w:szCs w:val="24"/>
        </w:rPr>
        <w:t xml:space="preserve"> that she </w:t>
      </w:r>
      <w:r w:rsidR="00FA6FE3" w:rsidRPr="00DB35E1">
        <w:rPr>
          <w:rFonts w:ascii="Times New Roman" w:hAnsi="Times New Roman" w:cs="Times New Roman"/>
          <w:sz w:val="24"/>
          <w:szCs w:val="24"/>
        </w:rPr>
        <w:t>instituted</w:t>
      </w:r>
      <w:r w:rsidR="007447C4" w:rsidRPr="00DB35E1">
        <w:rPr>
          <w:rFonts w:ascii="Times New Roman" w:hAnsi="Times New Roman" w:cs="Times New Roman"/>
          <w:sz w:val="24"/>
          <w:szCs w:val="24"/>
        </w:rPr>
        <w:t xml:space="preserve"> the present action alleging </w:t>
      </w:r>
      <w:r w:rsidR="00497AC9" w:rsidRPr="00DB35E1">
        <w:rPr>
          <w:rFonts w:ascii="Times New Roman" w:hAnsi="Times New Roman" w:cs="Times New Roman"/>
          <w:sz w:val="24"/>
          <w:szCs w:val="24"/>
        </w:rPr>
        <w:t>that she</w:t>
      </w:r>
      <w:r w:rsidR="00FA6FE3" w:rsidRPr="00DB35E1">
        <w:rPr>
          <w:rFonts w:ascii="Times New Roman" w:hAnsi="Times New Roman" w:cs="Times New Roman"/>
          <w:sz w:val="24"/>
          <w:szCs w:val="24"/>
        </w:rPr>
        <w:t xml:space="preserve"> has suffered damages in the su</w:t>
      </w:r>
      <w:r w:rsidR="007447C4" w:rsidRPr="00DB35E1">
        <w:rPr>
          <w:rFonts w:ascii="Times New Roman" w:hAnsi="Times New Roman" w:cs="Times New Roman"/>
          <w:sz w:val="24"/>
          <w:szCs w:val="24"/>
        </w:rPr>
        <w:t xml:space="preserve">m of US$11 000.00 as a result of the </w:t>
      </w:r>
      <w:r>
        <w:rPr>
          <w:rFonts w:ascii="Times New Roman" w:hAnsi="Times New Roman" w:cs="Times New Roman"/>
          <w:sz w:val="24"/>
          <w:szCs w:val="24"/>
        </w:rPr>
        <w:t>second</w:t>
      </w:r>
      <w:r w:rsidR="007447C4" w:rsidRPr="00DB35E1">
        <w:rPr>
          <w:rFonts w:ascii="Times New Roman" w:hAnsi="Times New Roman" w:cs="Times New Roman"/>
          <w:sz w:val="24"/>
          <w:szCs w:val="24"/>
        </w:rPr>
        <w:t xml:space="preserve"> </w:t>
      </w:r>
      <w:r w:rsidR="00497AC9" w:rsidRPr="00DB35E1">
        <w:rPr>
          <w:rFonts w:ascii="Times New Roman" w:hAnsi="Times New Roman" w:cs="Times New Roman"/>
          <w:sz w:val="24"/>
          <w:szCs w:val="24"/>
        </w:rPr>
        <w:t>defendant’s</w:t>
      </w:r>
      <w:r w:rsidR="009E03F6" w:rsidRPr="00DB35E1">
        <w:rPr>
          <w:rFonts w:ascii="Times New Roman" w:hAnsi="Times New Roman" w:cs="Times New Roman"/>
          <w:sz w:val="24"/>
          <w:szCs w:val="24"/>
        </w:rPr>
        <w:t xml:space="preserve"> negligence. She alleged that </w:t>
      </w:r>
      <w:r>
        <w:rPr>
          <w:rFonts w:ascii="Times New Roman" w:hAnsi="Times New Roman" w:cs="Times New Roman"/>
          <w:sz w:val="24"/>
          <w:szCs w:val="24"/>
        </w:rPr>
        <w:t>second</w:t>
      </w:r>
      <w:r w:rsidR="009E03F6" w:rsidRPr="00DB35E1">
        <w:rPr>
          <w:rFonts w:ascii="Times New Roman" w:hAnsi="Times New Roman" w:cs="Times New Roman"/>
          <w:sz w:val="24"/>
          <w:szCs w:val="24"/>
        </w:rPr>
        <w:t xml:space="preserve"> defendant</w:t>
      </w:r>
      <w:r w:rsidR="007447C4" w:rsidRPr="00DB35E1">
        <w:rPr>
          <w:rFonts w:ascii="Times New Roman" w:hAnsi="Times New Roman" w:cs="Times New Roman"/>
          <w:sz w:val="24"/>
          <w:szCs w:val="24"/>
        </w:rPr>
        <w:t xml:space="preserve"> was acting within the course and scope of his employment with </w:t>
      </w:r>
      <w:r>
        <w:rPr>
          <w:rFonts w:ascii="Times New Roman" w:hAnsi="Times New Roman" w:cs="Times New Roman"/>
          <w:sz w:val="24"/>
          <w:szCs w:val="24"/>
        </w:rPr>
        <w:t>first</w:t>
      </w:r>
      <w:r w:rsidR="009E03F6" w:rsidRPr="00DB35E1">
        <w:rPr>
          <w:rFonts w:ascii="Times New Roman" w:hAnsi="Times New Roman" w:cs="Times New Roman"/>
          <w:sz w:val="24"/>
          <w:szCs w:val="24"/>
        </w:rPr>
        <w:t xml:space="preserve"> defendant</w:t>
      </w:r>
      <w:r w:rsidR="007447C4" w:rsidRPr="00DB35E1">
        <w:rPr>
          <w:rFonts w:ascii="Times New Roman" w:hAnsi="Times New Roman" w:cs="Times New Roman"/>
          <w:sz w:val="24"/>
          <w:szCs w:val="24"/>
        </w:rPr>
        <w:t xml:space="preserve"> hence </w:t>
      </w:r>
      <w:r>
        <w:rPr>
          <w:rFonts w:ascii="Times New Roman" w:hAnsi="Times New Roman" w:cs="Times New Roman"/>
          <w:sz w:val="24"/>
          <w:szCs w:val="24"/>
        </w:rPr>
        <w:t>first</w:t>
      </w:r>
      <w:r w:rsidR="007447C4" w:rsidRPr="00DB35E1">
        <w:rPr>
          <w:rFonts w:ascii="Times New Roman" w:hAnsi="Times New Roman" w:cs="Times New Roman"/>
          <w:sz w:val="24"/>
          <w:szCs w:val="24"/>
        </w:rPr>
        <w:t xml:space="preserve"> </w:t>
      </w:r>
      <w:r w:rsidR="009E03F6" w:rsidRPr="00DB35E1">
        <w:rPr>
          <w:rFonts w:ascii="Times New Roman" w:hAnsi="Times New Roman" w:cs="Times New Roman"/>
          <w:sz w:val="24"/>
          <w:szCs w:val="24"/>
        </w:rPr>
        <w:t>defendant was</w:t>
      </w:r>
      <w:r w:rsidR="007447C4" w:rsidRPr="00DB35E1">
        <w:rPr>
          <w:rFonts w:ascii="Times New Roman" w:hAnsi="Times New Roman" w:cs="Times New Roman"/>
          <w:sz w:val="24"/>
          <w:szCs w:val="24"/>
        </w:rPr>
        <w:t xml:space="preserve"> </w:t>
      </w:r>
      <w:r w:rsidR="00497AC9" w:rsidRPr="00DB35E1">
        <w:rPr>
          <w:rFonts w:ascii="Times New Roman" w:hAnsi="Times New Roman" w:cs="Times New Roman"/>
          <w:sz w:val="24"/>
          <w:szCs w:val="24"/>
        </w:rPr>
        <w:t>vicariously</w:t>
      </w:r>
      <w:r w:rsidR="007447C4" w:rsidRPr="00DB35E1">
        <w:rPr>
          <w:rFonts w:ascii="Times New Roman" w:hAnsi="Times New Roman" w:cs="Times New Roman"/>
          <w:sz w:val="24"/>
          <w:szCs w:val="24"/>
        </w:rPr>
        <w:t xml:space="preserve"> </w:t>
      </w:r>
      <w:r w:rsidR="00497AC9" w:rsidRPr="00DB35E1">
        <w:rPr>
          <w:rFonts w:ascii="Times New Roman" w:hAnsi="Times New Roman" w:cs="Times New Roman"/>
          <w:sz w:val="24"/>
          <w:szCs w:val="24"/>
        </w:rPr>
        <w:t>liable</w:t>
      </w:r>
      <w:r w:rsidR="007447C4" w:rsidRPr="00DB35E1">
        <w:rPr>
          <w:rFonts w:ascii="Times New Roman" w:hAnsi="Times New Roman" w:cs="Times New Roman"/>
          <w:sz w:val="24"/>
          <w:szCs w:val="24"/>
        </w:rPr>
        <w:t xml:space="preserve"> for the negligence of </w:t>
      </w:r>
      <w:r>
        <w:rPr>
          <w:rFonts w:ascii="Times New Roman" w:hAnsi="Times New Roman" w:cs="Times New Roman"/>
          <w:sz w:val="24"/>
          <w:szCs w:val="24"/>
        </w:rPr>
        <w:t xml:space="preserve">second </w:t>
      </w:r>
      <w:r w:rsidR="007447C4" w:rsidRPr="00DB35E1">
        <w:rPr>
          <w:rFonts w:ascii="Times New Roman" w:hAnsi="Times New Roman" w:cs="Times New Roman"/>
          <w:sz w:val="24"/>
          <w:szCs w:val="24"/>
        </w:rPr>
        <w:t xml:space="preserve">defendant. </w:t>
      </w:r>
    </w:p>
    <w:p w:rsidR="00DF4387" w:rsidRPr="00DB35E1" w:rsidRDefault="00DB35E1" w:rsidP="00DB35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E03F6" w:rsidRPr="00DB35E1">
        <w:rPr>
          <w:rFonts w:ascii="Times New Roman" w:hAnsi="Times New Roman" w:cs="Times New Roman"/>
          <w:sz w:val="24"/>
          <w:szCs w:val="24"/>
        </w:rPr>
        <w:t>The particulars of negligent alleged against</w:t>
      </w:r>
      <w:r w:rsidR="007447C4" w:rsidRPr="00DB35E1">
        <w:rPr>
          <w:rFonts w:ascii="Times New Roman" w:hAnsi="Times New Roman" w:cs="Times New Roman"/>
          <w:sz w:val="24"/>
          <w:szCs w:val="24"/>
        </w:rPr>
        <w:t xml:space="preserve"> the </w:t>
      </w:r>
      <w:r>
        <w:rPr>
          <w:rFonts w:ascii="Times New Roman" w:hAnsi="Times New Roman" w:cs="Times New Roman"/>
          <w:sz w:val="24"/>
          <w:szCs w:val="24"/>
        </w:rPr>
        <w:t>second</w:t>
      </w:r>
      <w:r w:rsidR="009E03F6" w:rsidRPr="00DB35E1">
        <w:rPr>
          <w:rFonts w:ascii="Times New Roman" w:hAnsi="Times New Roman" w:cs="Times New Roman"/>
          <w:sz w:val="24"/>
          <w:szCs w:val="24"/>
        </w:rPr>
        <w:t xml:space="preserve"> defendant were</w:t>
      </w:r>
      <w:r w:rsidR="007447C4" w:rsidRPr="00DB35E1">
        <w:rPr>
          <w:rFonts w:ascii="Times New Roman" w:hAnsi="Times New Roman" w:cs="Times New Roman"/>
          <w:sz w:val="24"/>
          <w:szCs w:val="24"/>
        </w:rPr>
        <w:t xml:space="preserve"> that:</w:t>
      </w:r>
    </w:p>
    <w:p w:rsidR="007447C4" w:rsidRPr="00455D0E" w:rsidRDefault="007447C4" w:rsidP="00455D0E">
      <w:pPr>
        <w:pStyle w:val="ListParagraph"/>
        <w:numPr>
          <w:ilvl w:val="0"/>
          <w:numId w:val="8"/>
        </w:numPr>
        <w:spacing w:after="0" w:line="360" w:lineRule="auto"/>
        <w:jc w:val="both"/>
        <w:rPr>
          <w:rFonts w:ascii="Times New Roman" w:hAnsi="Times New Roman" w:cs="Times New Roman"/>
          <w:sz w:val="24"/>
          <w:szCs w:val="24"/>
        </w:rPr>
      </w:pPr>
      <w:r w:rsidRPr="00455D0E">
        <w:rPr>
          <w:rFonts w:ascii="Times New Roman" w:hAnsi="Times New Roman" w:cs="Times New Roman"/>
          <w:sz w:val="24"/>
          <w:szCs w:val="24"/>
        </w:rPr>
        <w:t>He did not at the critical time take steps to verify or ensure the true identity of the seller; or</w:t>
      </w:r>
    </w:p>
    <w:p w:rsidR="007447C4" w:rsidRPr="00455D0E" w:rsidRDefault="007447C4" w:rsidP="00455D0E">
      <w:pPr>
        <w:pStyle w:val="ListParagraph"/>
        <w:numPr>
          <w:ilvl w:val="0"/>
          <w:numId w:val="8"/>
        </w:numPr>
        <w:spacing w:after="0" w:line="360" w:lineRule="auto"/>
        <w:jc w:val="both"/>
        <w:rPr>
          <w:rFonts w:ascii="Times New Roman" w:hAnsi="Times New Roman" w:cs="Times New Roman"/>
          <w:sz w:val="24"/>
          <w:szCs w:val="24"/>
        </w:rPr>
      </w:pPr>
      <w:r w:rsidRPr="00455D0E">
        <w:rPr>
          <w:rFonts w:ascii="Times New Roman" w:hAnsi="Times New Roman" w:cs="Times New Roman"/>
          <w:sz w:val="24"/>
          <w:szCs w:val="24"/>
        </w:rPr>
        <w:t>He did not take the necessary steps to verify if there was consent from the Harare City Council regarding the sale of stand 11499 Glen View Township; and or</w:t>
      </w:r>
    </w:p>
    <w:p w:rsidR="007447C4" w:rsidRPr="00455D0E" w:rsidRDefault="007447C4" w:rsidP="00455D0E">
      <w:pPr>
        <w:pStyle w:val="ListParagraph"/>
        <w:numPr>
          <w:ilvl w:val="0"/>
          <w:numId w:val="8"/>
        </w:numPr>
        <w:spacing w:after="0" w:line="360" w:lineRule="auto"/>
        <w:jc w:val="both"/>
        <w:rPr>
          <w:rFonts w:ascii="Times New Roman" w:hAnsi="Times New Roman" w:cs="Times New Roman"/>
          <w:sz w:val="24"/>
          <w:szCs w:val="24"/>
        </w:rPr>
      </w:pPr>
      <w:r w:rsidRPr="00455D0E">
        <w:rPr>
          <w:rFonts w:ascii="Times New Roman" w:hAnsi="Times New Roman" w:cs="Times New Roman"/>
          <w:sz w:val="24"/>
          <w:szCs w:val="24"/>
        </w:rPr>
        <w:t xml:space="preserve">He released the purchase funds to the </w:t>
      </w:r>
      <w:r w:rsidR="00497AC9" w:rsidRPr="00455D0E">
        <w:rPr>
          <w:rFonts w:ascii="Times New Roman" w:hAnsi="Times New Roman" w:cs="Times New Roman"/>
          <w:sz w:val="24"/>
          <w:szCs w:val="24"/>
        </w:rPr>
        <w:t>purported</w:t>
      </w:r>
      <w:r w:rsidRPr="00455D0E">
        <w:rPr>
          <w:rFonts w:ascii="Times New Roman" w:hAnsi="Times New Roman" w:cs="Times New Roman"/>
          <w:sz w:val="24"/>
          <w:szCs w:val="24"/>
        </w:rPr>
        <w:t xml:space="preserve"> seller before verifying authenticity of the seller’s identity documents as well as right, title and interest in stand 11499 </w:t>
      </w:r>
      <w:r w:rsidR="00497AC9" w:rsidRPr="00455D0E">
        <w:rPr>
          <w:rFonts w:ascii="Times New Roman" w:hAnsi="Times New Roman" w:cs="Times New Roman"/>
          <w:sz w:val="24"/>
          <w:szCs w:val="24"/>
        </w:rPr>
        <w:t>Glenview</w:t>
      </w:r>
      <w:r w:rsidRPr="00455D0E">
        <w:rPr>
          <w:rFonts w:ascii="Times New Roman" w:hAnsi="Times New Roman" w:cs="Times New Roman"/>
          <w:sz w:val="24"/>
          <w:szCs w:val="24"/>
        </w:rPr>
        <w:t xml:space="preserve"> Township</w:t>
      </w:r>
      <w:r w:rsidR="00E35BE0" w:rsidRPr="00455D0E">
        <w:rPr>
          <w:rFonts w:ascii="Times New Roman" w:hAnsi="Times New Roman" w:cs="Times New Roman"/>
          <w:sz w:val="24"/>
          <w:szCs w:val="24"/>
        </w:rPr>
        <w:t>.</w:t>
      </w:r>
    </w:p>
    <w:p w:rsidR="00497AC9" w:rsidRPr="00DB35E1" w:rsidRDefault="00DB35E1" w:rsidP="00DB35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E35BE0" w:rsidRPr="00DB35E1">
        <w:rPr>
          <w:rFonts w:ascii="Times New Roman" w:hAnsi="Times New Roman" w:cs="Times New Roman"/>
          <w:sz w:val="24"/>
          <w:szCs w:val="24"/>
        </w:rPr>
        <w:t xml:space="preserve">The defendants on the other hand denied that </w:t>
      </w:r>
      <w:r>
        <w:rPr>
          <w:rFonts w:ascii="Times New Roman" w:hAnsi="Times New Roman" w:cs="Times New Roman"/>
          <w:sz w:val="24"/>
          <w:szCs w:val="24"/>
        </w:rPr>
        <w:t xml:space="preserve">second </w:t>
      </w:r>
      <w:r w:rsidR="00E35BE0" w:rsidRPr="00DB35E1">
        <w:rPr>
          <w:rFonts w:ascii="Times New Roman" w:hAnsi="Times New Roman" w:cs="Times New Roman"/>
          <w:sz w:val="24"/>
          <w:szCs w:val="24"/>
        </w:rPr>
        <w:t xml:space="preserve">defendant was negligent in anyway. In </w:t>
      </w:r>
      <w:r w:rsidR="00497AC9" w:rsidRPr="00DB35E1">
        <w:rPr>
          <w:rFonts w:ascii="Times New Roman" w:hAnsi="Times New Roman" w:cs="Times New Roman"/>
          <w:sz w:val="24"/>
          <w:szCs w:val="24"/>
        </w:rPr>
        <w:t>their</w:t>
      </w:r>
      <w:r w:rsidR="00E35BE0" w:rsidRPr="00DB35E1">
        <w:rPr>
          <w:rFonts w:ascii="Times New Roman" w:hAnsi="Times New Roman" w:cs="Times New Roman"/>
          <w:sz w:val="24"/>
          <w:szCs w:val="24"/>
        </w:rPr>
        <w:t xml:space="preserve"> plea </w:t>
      </w:r>
      <w:r w:rsidR="00497AC9" w:rsidRPr="00DB35E1">
        <w:rPr>
          <w:rFonts w:ascii="Times New Roman" w:hAnsi="Times New Roman" w:cs="Times New Roman"/>
          <w:sz w:val="24"/>
          <w:szCs w:val="24"/>
        </w:rPr>
        <w:t>t</w:t>
      </w:r>
      <w:r w:rsidR="009E03F6" w:rsidRPr="00DB35E1">
        <w:rPr>
          <w:rFonts w:ascii="Times New Roman" w:hAnsi="Times New Roman" w:cs="Times New Roman"/>
          <w:sz w:val="24"/>
          <w:szCs w:val="24"/>
        </w:rPr>
        <w:t>hey contended that plaintiff</w:t>
      </w:r>
      <w:r w:rsidR="00497AC9" w:rsidRPr="00DB35E1">
        <w:rPr>
          <w:rFonts w:ascii="Times New Roman" w:hAnsi="Times New Roman" w:cs="Times New Roman"/>
          <w:sz w:val="24"/>
          <w:szCs w:val="24"/>
        </w:rPr>
        <w:t xml:space="preserve"> insisted</w:t>
      </w:r>
      <w:r w:rsidR="00E35BE0" w:rsidRPr="00DB35E1">
        <w:rPr>
          <w:rFonts w:ascii="Times New Roman" w:hAnsi="Times New Roman" w:cs="Times New Roman"/>
          <w:sz w:val="24"/>
          <w:szCs w:val="24"/>
        </w:rPr>
        <w:t xml:space="preserve"> on meeting the seller before payment was made and they facilitated this. It was upon being satisfied after meeting the seller that the plaintiff signed the agreement of sale at the same time with the seller and subsequently payment was made</w:t>
      </w:r>
      <w:r w:rsidR="009E03F6" w:rsidRPr="00DB35E1">
        <w:rPr>
          <w:rFonts w:ascii="Times New Roman" w:hAnsi="Times New Roman" w:cs="Times New Roman"/>
          <w:sz w:val="24"/>
          <w:szCs w:val="24"/>
        </w:rPr>
        <w:t>.</w:t>
      </w:r>
      <w:r w:rsidR="00E35BE0" w:rsidRPr="00DB35E1">
        <w:rPr>
          <w:rFonts w:ascii="Times New Roman" w:hAnsi="Times New Roman" w:cs="Times New Roman"/>
          <w:sz w:val="24"/>
          <w:szCs w:val="24"/>
        </w:rPr>
        <w:t xml:space="preserve"> </w:t>
      </w:r>
      <w:r w:rsidR="00497AC9" w:rsidRPr="00DB35E1">
        <w:rPr>
          <w:rFonts w:ascii="Times New Roman" w:hAnsi="Times New Roman" w:cs="Times New Roman"/>
          <w:sz w:val="24"/>
          <w:szCs w:val="24"/>
        </w:rPr>
        <w:t>The</w:t>
      </w:r>
      <w:r w:rsidR="00E35BE0" w:rsidRPr="00DB35E1">
        <w:rPr>
          <w:rFonts w:ascii="Times New Roman" w:hAnsi="Times New Roman" w:cs="Times New Roman"/>
          <w:sz w:val="24"/>
          <w:szCs w:val="24"/>
        </w:rPr>
        <w:t xml:space="preserve"> payment was </w:t>
      </w:r>
      <w:r w:rsidR="009E03F6" w:rsidRPr="00DB35E1">
        <w:rPr>
          <w:rFonts w:ascii="Times New Roman" w:hAnsi="Times New Roman" w:cs="Times New Roman"/>
          <w:sz w:val="24"/>
          <w:szCs w:val="24"/>
        </w:rPr>
        <w:t xml:space="preserve">thereafter </w:t>
      </w:r>
      <w:r w:rsidR="00E35BE0" w:rsidRPr="00DB35E1">
        <w:rPr>
          <w:rFonts w:ascii="Times New Roman" w:hAnsi="Times New Roman" w:cs="Times New Roman"/>
          <w:sz w:val="24"/>
          <w:szCs w:val="24"/>
        </w:rPr>
        <w:t xml:space="preserve">released to the seller on </w:t>
      </w:r>
      <w:r w:rsidR="00497AC9" w:rsidRPr="00DB35E1">
        <w:rPr>
          <w:rFonts w:ascii="Times New Roman" w:hAnsi="Times New Roman" w:cs="Times New Roman"/>
          <w:sz w:val="24"/>
          <w:szCs w:val="24"/>
        </w:rPr>
        <w:t>plaintiff’s</w:t>
      </w:r>
      <w:r w:rsidR="00E35BE0" w:rsidRPr="00DB35E1">
        <w:rPr>
          <w:rFonts w:ascii="Times New Roman" w:hAnsi="Times New Roman" w:cs="Times New Roman"/>
          <w:sz w:val="24"/>
          <w:szCs w:val="24"/>
        </w:rPr>
        <w:t xml:space="preserve"> instructions. Thereafter plaintiff was given vacant possession coupled with original lease agreement from the </w:t>
      </w:r>
      <w:r w:rsidR="009E03F6" w:rsidRPr="00DB35E1">
        <w:rPr>
          <w:rFonts w:ascii="Times New Roman" w:hAnsi="Times New Roman" w:cs="Times New Roman"/>
          <w:sz w:val="24"/>
          <w:szCs w:val="24"/>
        </w:rPr>
        <w:t xml:space="preserve">Harare </w:t>
      </w:r>
      <w:r w:rsidR="00C74904" w:rsidRPr="00DB35E1">
        <w:rPr>
          <w:rFonts w:ascii="Times New Roman" w:hAnsi="Times New Roman" w:cs="Times New Roman"/>
          <w:sz w:val="24"/>
          <w:szCs w:val="24"/>
        </w:rPr>
        <w:t>City Council</w:t>
      </w:r>
      <w:r w:rsidR="00E35BE0" w:rsidRPr="00DB35E1">
        <w:rPr>
          <w:rFonts w:ascii="Times New Roman" w:hAnsi="Times New Roman" w:cs="Times New Roman"/>
          <w:sz w:val="24"/>
          <w:szCs w:val="24"/>
        </w:rPr>
        <w:t>, the seller’s affidavit duly commissioned empowering her to change ownership upon complying with the terms and conditions contained in the original council lease and the seller’s copy of National identity Document</w:t>
      </w:r>
      <w:r w:rsidR="00497AC9" w:rsidRPr="00DB35E1">
        <w:rPr>
          <w:rFonts w:ascii="Times New Roman" w:hAnsi="Times New Roman" w:cs="Times New Roman"/>
          <w:sz w:val="24"/>
          <w:szCs w:val="24"/>
        </w:rPr>
        <w:t>, the original of which she insis</w:t>
      </w:r>
      <w:r w:rsidR="00E35BE0" w:rsidRPr="00DB35E1">
        <w:rPr>
          <w:rFonts w:ascii="Times New Roman" w:hAnsi="Times New Roman" w:cs="Times New Roman"/>
          <w:sz w:val="24"/>
          <w:szCs w:val="24"/>
        </w:rPr>
        <w:t>ted</w:t>
      </w:r>
      <w:r w:rsidR="009E03F6" w:rsidRPr="00DB35E1">
        <w:rPr>
          <w:rFonts w:ascii="Times New Roman" w:hAnsi="Times New Roman" w:cs="Times New Roman"/>
          <w:sz w:val="24"/>
          <w:szCs w:val="24"/>
        </w:rPr>
        <w:t xml:space="preserve"> on</w:t>
      </w:r>
      <w:r w:rsidR="00E35BE0" w:rsidRPr="00DB35E1">
        <w:rPr>
          <w:rFonts w:ascii="Times New Roman" w:hAnsi="Times New Roman" w:cs="Times New Roman"/>
          <w:sz w:val="24"/>
          <w:szCs w:val="24"/>
        </w:rPr>
        <w:t xml:space="preserve"> before authorisin</w:t>
      </w:r>
      <w:r w:rsidR="00C74904" w:rsidRPr="00DB35E1">
        <w:rPr>
          <w:rFonts w:ascii="Times New Roman" w:hAnsi="Times New Roman" w:cs="Times New Roman"/>
          <w:sz w:val="24"/>
          <w:szCs w:val="24"/>
        </w:rPr>
        <w:t>g d</w:t>
      </w:r>
      <w:r w:rsidR="00E35BE0" w:rsidRPr="00DB35E1">
        <w:rPr>
          <w:rFonts w:ascii="Times New Roman" w:hAnsi="Times New Roman" w:cs="Times New Roman"/>
          <w:sz w:val="24"/>
          <w:szCs w:val="24"/>
        </w:rPr>
        <w:t xml:space="preserve">efendants to release the purchase price to the seller. In a nutshell the defendants were denying </w:t>
      </w:r>
      <w:r w:rsidR="00497AC9" w:rsidRPr="00DB35E1">
        <w:rPr>
          <w:rFonts w:ascii="Times New Roman" w:hAnsi="Times New Roman" w:cs="Times New Roman"/>
          <w:sz w:val="24"/>
          <w:szCs w:val="24"/>
        </w:rPr>
        <w:t>liability</w:t>
      </w:r>
      <w:r w:rsidR="00E35BE0" w:rsidRPr="00DB35E1">
        <w:rPr>
          <w:rFonts w:ascii="Times New Roman" w:hAnsi="Times New Roman" w:cs="Times New Roman"/>
          <w:sz w:val="24"/>
          <w:szCs w:val="24"/>
        </w:rPr>
        <w:t xml:space="preserve"> for what became of the agreement of sale as </w:t>
      </w:r>
      <w:r w:rsidR="00FA6FE3" w:rsidRPr="00DB35E1">
        <w:rPr>
          <w:rFonts w:ascii="Times New Roman" w:hAnsi="Times New Roman" w:cs="Times New Roman"/>
          <w:sz w:val="24"/>
          <w:szCs w:val="24"/>
        </w:rPr>
        <w:t>they</w:t>
      </w:r>
      <w:r w:rsidR="00E35BE0" w:rsidRPr="00DB35E1">
        <w:rPr>
          <w:rFonts w:ascii="Times New Roman" w:hAnsi="Times New Roman" w:cs="Times New Roman"/>
          <w:sz w:val="24"/>
          <w:szCs w:val="24"/>
        </w:rPr>
        <w:t xml:space="preserve"> had done their</w:t>
      </w:r>
      <w:r w:rsidR="00497AC9" w:rsidRPr="00DB35E1">
        <w:rPr>
          <w:rFonts w:ascii="Times New Roman" w:hAnsi="Times New Roman" w:cs="Times New Roman"/>
          <w:sz w:val="24"/>
          <w:szCs w:val="24"/>
        </w:rPr>
        <w:t xml:space="preserve"> part satis</w:t>
      </w:r>
      <w:r w:rsidR="00C74904" w:rsidRPr="00DB35E1">
        <w:rPr>
          <w:rFonts w:ascii="Times New Roman" w:hAnsi="Times New Roman" w:cs="Times New Roman"/>
          <w:sz w:val="24"/>
          <w:szCs w:val="24"/>
        </w:rPr>
        <w:t>factorily including verifying the aspects alluded to by plaintiff.</w:t>
      </w:r>
    </w:p>
    <w:p w:rsidR="00E35BE0" w:rsidRPr="00DB35E1" w:rsidRDefault="00DB35E1" w:rsidP="00DB35E1">
      <w:pPr>
        <w:spacing w:line="240" w:lineRule="auto"/>
        <w:rPr>
          <w:rFonts w:ascii="Times New Roman" w:hAnsi="Times New Roman" w:cs="Times New Roman"/>
          <w:sz w:val="24"/>
          <w:szCs w:val="24"/>
        </w:rPr>
      </w:pPr>
      <w:r>
        <w:rPr>
          <w:rFonts w:ascii="Times New Roman" w:hAnsi="Times New Roman" w:cs="Times New Roman"/>
          <w:sz w:val="24"/>
          <w:szCs w:val="24"/>
        </w:rPr>
        <w:tab/>
      </w:r>
      <w:r w:rsidR="00FA6FE3" w:rsidRPr="00DB35E1">
        <w:rPr>
          <w:rFonts w:ascii="Times New Roman" w:hAnsi="Times New Roman" w:cs="Times New Roman"/>
          <w:sz w:val="24"/>
          <w:szCs w:val="24"/>
        </w:rPr>
        <w:t>The</w:t>
      </w:r>
      <w:r w:rsidR="00E35BE0" w:rsidRPr="00DB35E1">
        <w:rPr>
          <w:rFonts w:ascii="Times New Roman" w:hAnsi="Times New Roman" w:cs="Times New Roman"/>
          <w:sz w:val="24"/>
          <w:szCs w:val="24"/>
        </w:rPr>
        <w:t xml:space="preserve"> issues for determination were as </w:t>
      </w:r>
      <w:r w:rsidR="00497AC9" w:rsidRPr="00DB35E1">
        <w:rPr>
          <w:rFonts w:ascii="Times New Roman" w:hAnsi="Times New Roman" w:cs="Times New Roman"/>
          <w:sz w:val="24"/>
          <w:szCs w:val="24"/>
        </w:rPr>
        <w:t>follows:</w:t>
      </w:r>
    </w:p>
    <w:p w:rsidR="00497AC9" w:rsidRPr="00DB35E1" w:rsidRDefault="00497AC9" w:rsidP="00DB35E1">
      <w:pPr>
        <w:pStyle w:val="ListParagraph"/>
        <w:numPr>
          <w:ilvl w:val="0"/>
          <w:numId w:val="1"/>
        </w:numPr>
        <w:spacing w:line="360" w:lineRule="auto"/>
        <w:rPr>
          <w:rFonts w:ascii="Times New Roman" w:hAnsi="Times New Roman" w:cs="Times New Roman"/>
          <w:sz w:val="24"/>
          <w:szCs w:val="24"/>
        </w:rPr>
      </w:pPr>
      <w:r w:rsidRPr="00DB35E1">
        <w:rPr>
          <w:rFonts w:ascii="Times New Roman" w:hAnsi="Times New Roman" w:cs="Times New Roman"/>
          <w:sz w:val="24"/>
          <w:szCs w:val="24"/>
        </w:rPr>
        <w:t>Whether</w:t>
      </w:r>
      <w:r w:rsidR="00FA6FE3" w:rsidRPr="00DB35E1">
        <w:rPr>
          <w:rFonts w:ascii="Times New Roman" w:hAnsi="Times New Roman" w:cs="Times New Roman"/>
          <w:sz w:val="24"/>
          <w:szCs w:val="24"/>
        </w:rPr>
        <w:t xml:space="preserve"> or not</w:t>
      </w:r>
      <w:r w:rsidRPr="00DB35E1">
        <w:rPr>
          <w:rFonts w:ascii="Times New Roman" w:hAnsi="Times New Roman" w:cs="Times New Roman"/>
          <w:sz w:val="24"/>
          <w:szCs w:val="24"/>
        </w:rPr>
        <w:t xml:space="preserve"> 2</w:t>
      </w:r>
      <w:r w:rsidRPr="00DB35E1">
        <w:rPr>
          <w:rFonts w:ascii="Times New Roman" w:hAnsi="Times New Roman" w:cs="Times New Roman"/>
          <w:sz w:val="24"/>
          <w:szCs w:val="24"/>
          <w:vertAlign w:val="superscript"/>
        </w:rPr>
        <w:t>nd</w:t>
      </w:r>
      <w:r w:rsidR="00FA6FE3" w:rsidRPr="00DB35E1">
        <w:rPr>
          <w:rFonts w:ascii="Times New Roman" w:hAnsi="Times New Roman" w:cs="Times New Roman"/>
          <w:sz w:val="24"/>
          <w:szCs w:val="24"/>
        </w:rPr>
        <w:t xml:space="preserve"> defendant was</w:t>
      </w:r>
      <w:r w:rsidRPr="00DB35E1">
        <w:rPr>
          <w:rFonts w:ascii="Times New Roman" w:hAnsi="Times New Roman" w:cs="Times New Roman"/>
          <w:sz w:val="24"/>
          <w:szCs w:val="24"/>
        </w:rPr>
        <w:t xml:space="preserve"> negligent</w:t>
      </w:r>
      <w:r w:rsidR="00FA6FE3" w:rsidRPr="00DB35E1">
        <w:rPr>
          <w:rFonts w:ascii="Times New Roman" w:hAnsi="Times New Roman" w:cs="Times New Roman"/>
          <w:sz w:val="24"/>
          <w:szCs w:val="24"/>
        </w:rPr>
        <w:t xml:space="preserve">? </w:t>
      </w:r>
      <w:r w:rsidR="00C74904" w:rsidRPr="00DB35E1">
        <w:rPr>
          <w:rFonts w:ascii="Times New Roman" w:hAnsi="Times New Roman" w:cs="Times New Roman"/>
          <w:sz w:val="24"/>
          <w:szCs w:val="24"/>
        </w:rPr>
        <w:t xml:space="preserve"> if yes</w:t>
      </w:r>
      <w:r w:rsidRPr="00DB35E1">
        <w:rPr>
          <w:rFonts w:ascii="Times New Roman" w:hAnsi="Times New Roman" w:cs="Times New Roman"/>
          <w:sz w:val="24"/>
          <w:szCs w:val="24"/>
        </w:rPr>
        <w:t>, whether Plaintiff suffered damages in the sum of US$11 000.00 as a result of the negligence</w:t>
      </w:r>
    </w:p>
    <w:p w:rsidR="00497AC9" w:rsidRPr="00DB35E1" w:rsidRDefault="00497AC9" w:rsidP="00DB35E1">
      <w:pPr>
        <w:pStyle w:val="ListParagraph"/>
        <w:numPr>
          <w:ilvl w:val="0"/>
          <w:numId w:val="1"/>
        </w:numPr>
        <w:spacing w:line="360" w:lineRule="auto"/>
        <w:rPr>
          <w:rFonts w:ascii="Times New Roman" w:hAnsi="Times New Roman" w:cs="Times New Roman"/>
          <w:sz w:val="24"/>
          <w:szCs w:val="24"/>
        </w:rPr>
      </w:pPr>
      <w:r w:rsidRPr="00DB35E1">
        <w:rPr>
          <w:rFonts w:ascii="Times New Roman" w:hAnsi="Times New Roman" w:cs="Times New Roman"/>
          <w:sz w:val="24"/>
          <w:szCs w:val="24"/>
        </w:rPr>
        <w:t>Whether or not 1</w:t>
      </w:r>
      <w:r w:rsidRPr="00DB35E1">
        <w:rPr>
          <w:rFonts w:ascii="Times New Roman" w:hAnsi="Times New Roman" w:cs="Times New Roman"/>
          <w:sz w:val="24"/>
          <w:szCs w:val="24"/>
          <w:vertAlign w:val="superscript"/>
        </w:rPr>
        <w:t>st</w:t>
      </w:r>
      <w:r w:rsidRPr="00DB35E1">
        <w:rPr>
          <w:rFonts w:ascii="Times New Roman" w:hAnsi="Times New Roman" w:cs="Times New Roman"/>
          <w:sz w:val="24"/>
          <w:szCs w:val="24"/>
        </w:rPr>
        <w:t xml:space="preserve"> defendant is vicariously liable for the 2</w:t>
      </w:r>
      <w:r w:rsidRPr="00DB35E1">
        <w:rPr>
          <w:rFonts w:ascii="Times New Roman" w:hAnsi="Times New Roman" w:cs="Times New Roman"/>
          <w:sz w:val="24"/>
          <w:szCs w:val="24"/>
          <w:vertAlign w:val="superscript"/>
        </w:rPr>
        <w:t>nd</w:t>
      </w:r>
      <w:r w:rsidRPr="00DB35E1">
        <w:rPr>
          <w:rFonts w:ascii="Times New Roman" w:hAnsi="Times New Roman" w:cs="Times New Roman"/>
          <w:sz w:val="24"/>
          <w:szCs w:val="24"/>
        </w:rPr>
        <w:t xml:space="preserve"> defendant’s negligence</w:t>
      </w:r>
    </w:p>
    <w:p w:rsidR="00497AC9" w:rsidRPr="00DB35E1" w:rsidRDefault="00497AC9" w:rsidP="00DB35E1">
      <w:pPr>
        <w:pStyle w:val="ListParagraph"/>
        <w:numPr>
          <w:ilvl w:val="0"/>
          <w:numId w:val="1"/>
        </w:numPr>
        <w:spacing w:line="360" w:lineRule="auto"/>
        <w:rPr>
          <w:rFonts w:ascii="Times New Roman" w:hAnsi="Times New Roman" w:cs="Times New Roman"/>
          <w:sz w:val="24"/>
          <w:szCs w:val="24"/>
        </w:rPr>
      </w:pPr>
      <w:r w:rsidRPr="00DB35E1">
        <w:rPr>
          <w:rFonts w:ascii="Times New Roman" w:hAnsi="Times New Roman" w:cs="Times New Roman"/>
          <w:sz w:val="24"/>
          <w:szCs w:val="24"/>
        </w:rPr>
        <w:t>Whether or not 1</w:t>
      </w:r>
      <w:r w:rsidRPr="00DB35E1">
        <w:rPr>
          <w:rFonts w:ascii="Times New Roman" w:hAnsi="Times New Roman" w:cs="Times New Roman"/>
          <w:sz w:val="24"/>
          <w:szCs w:val="24"/>
          <w:vertAlign w:val="superscript"/>
        </w:rPr>
        <w:t>st</w:t>
      </w:r>
      <w:r w:rsidRPr="00DB35E1">
        <w:rPr>
          <w:rFonts w:ascii="Times New Roman" w:hAnsi="Times New Roman" w:cs="Times New Roman"/>
          <w:sz w:val="24"/>
          <w:szCs w:val="24"/>
        </w:rPr>
        <w:t xml:space="preserve"> defendant released funds to the purported seller withou</w:t>
      </w:r>
      <w:r w:rsidR="00FA6FE3" w:rsidRPr="00DB35E1">
        <w:rPr>
          <w:rFonts w:ascii="Times New Roman" w:hAnsi="Times New Roman" w:cs="Times New Roman"/>
          <w:sz w:val="24"/>
          <w:szCs w:val="24"/>
        </w:rPr>
        <w:t>t Plaintiff’s authorisation?</w:t>
      </w:r>
      <w:r w:rsidR="00C74904" w:rsidRPr="00DB35E1">
        <w:rPr>
          <w:rFonts w:ascii="Times New Roman" w:hAnsi="Times New Roman" w:cs="Times New Roman"/>
          <w:sz w:val="24"/>
          <w:szCs w:val="24"/>
        </w:rPr>
        <w:t xml:space="preserve"> </w:t>
      </w:r>
      <w:r w:rsidR="00BE360C" w:rsidRPr="00DB35E1">
        <w:rPr>
          <w:rFonts w:ascii="Times New Roman" w:hAnsi="Times New Roman" w:cs="Times New Roman"/>
          <w:sz w:val="24"/>
          <w:szCs w:val="24"/>
        </w:rPr>
        <w:t>If</w:t>
      </w:r>
      <w:r w:rsidR="00C74904" w:rsidRPr="00DB35E1">
        <w:rPr>
          <w:rFonts w:ascii="Times New Roman" w:hAnsi="Times New Roman" w:cs="Times New Roman"/>
          <w:sz w:val="24"/>
          <w:szCs w:val="24"/>
        </w:rPr>
        <w:t xml:space="preserve"> yes</w:t>
      </w:r>
      <w:r w:rsidRPr="00DB35E1">
        <w:rPr>
          <w:rFonts w:ascii="Times New Roman" w:hAnsi="Times New Roman" w:cs="Times New Roman"/>
          <w:sz w:val="24"/>
          <w:szCs w:val="24"/>
        </w:rPr>
        <w:t>, whether 1</w:t>
      </w:r>
      <w:r w:rsidRPr="00DB35E1">
        <w:rPr>
          <w:rFonts w:ascii="Times New Roman" w:hAnsi="Times New Roman" w:cs="Times New Roman"/>
          <w:sz w:val="24"/>
          <w:szCs w:val="24"/>
          <w:vertAlign w:val="superscript"/>
        </w:rPr>
        <w:t>st</w:t>
      </w:r>
      <w:r w:rsidRPr="00DB35E1">
        <w:rPr>
          <w:rFonts w:ascii="Times New Roman" w:hAnsi="Times New Roman" w:cs="Times New Roman"/>
          <w:sz w:val="24"/>
          <w:szCs w:val="24"/>
        </w:rPr>
        <w:t xml:space="preserve"> defendant is liable, and the extent of</w:t>
      </w:r>
      <w:r w:rsidR="00FA6FE3" w:rsidRPr="00DB35E1">
        <w:rPr>
          <w:rFonts w:ascii="Times New Roman" w:hAnsi="Times New Roman" w:cs="Times New Roman"/>
          <w:sz w:val="24"/>
          <w:szCs w:val="24"/>
        </w:rPr>
        <w:t xml:space="preserve"> its</w:t>
      </w:r>
      <w:r w:rsidRPr="00DB35E1">
        <w:rPr>
          <w:rFonts w:ascii="Times New Roman" w:hAnsi="Times New Roman" w:cs="Times New Roman"/>
          <w:sz w:val="24"/>
          <w:szCs w:val="24"/>
        </w:rPr>
        <w:t xml:space="preserve"> liability.</w:t>
      </w:r>
    </w:p>
    <w:p w:rsidR="00E572B4" w:rsidRPr="00DB35E1" w:rsidRDefault="00DB35E1" w:rsidP="00DB35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572B4" w:rsidRPr="00DB35E1">
        <w:rPr>
          <w:rFonts w:ascii="Times New Roman" w:hAnsi="Times New Roman" w:cs="Times New Roman"/>
          <w:sz w:val="24"/>
          <w:szCs w:val="24"/>
        </w:rPr>
        <w:t xml:space="preserve">The plaintiff gave evidence and called one </w:t>
      </w:r>
      <w:r w:rsidR="002E5490" w:rsidRPr="00DB35E1">
        <w:rPr>
          <w:rFonts w:ascii="Times New Roman" w:hAnsi="Times New Roman" w:cs="Times New Roman"/>
          <w:sz w:val="24"/>
          <w:szCs w:val="24"/>
        </w:rPr>
        <w:t>witness</w:t>
      </w:r>
      <w:r w:rsidR="00E572B4" w:rsidRPr="00DB35E1">
        <w:rPr>
          <w:rFonts w:ascii="Times New Roman" w:hAnsi="Times New Roman" w:cs="Times New Roman"/>
          <w:sz w:val="24"/>
          <w:szCs w:val="24"/>
        </w:rPr>
        <w:t xml:space="preserve">. The defendants thereafter gave evidence through </w:t>
      </w:r>
      <w:r>
        <w:rPr>
          <w:rFonts w:ascii="Times New Roman" w:hAnsi="Times New Roman" w:cs="Times New Roman"/>
          <w:sz w:val="24"/>
          <w:szCs w:val="24"/>
        </w:rPr>
        <w:t>second</w:t>
      </w:r>
      <w:r w:rsidR="00E572B4" w:rsidRPr="00DB35E1">
        <w:rPr>
          <w:rFonts w:ascii="Times New Roman" w:hAnsi="Times New Roman" w:cs="Times New Roman"/>
          <w:sz w:val="24"/>
          <w:szCs w:val="24"/>
        </w:rPr>
        <w:t xml:space="preserve"> defendant.</w:t>
      </w:r>
    </w:p>
    <w:p w:rsidR="006D7E54" w:rsidRPr="00DB35E1" w:rsidRDefault="00DB35E1" w:rsidP="00DB35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572B4" w:rsidRPr="00DB35E1">
        <w:rPr>
          <w:rFonts w:ascii="Times New Roman" w:hAnsi="Times New Roman" w:cs="Times New Roman"/>
          <w:sz w:val="24"/>
          <w:szCs w:val="24"/>
        </w:rPr>
        <w:t xml:space="preserve">The </w:t>
      </w:r>
      <w:r w:rsidR="002E5490" w:rsidRPr="00DB35E1">
        <w:rPr>
          <w:rFonts w:ascii="Times New Roman" w:hAnsi="Times New Roman" w:cs="Times New Roman"/>
          <w:sz w:val="24"/>
          <w:szCs w:val="24"/>
        </w:rPr>
        <w:t>plaintiff’s</w:t>
      </w:r>
      <w:r w:rsidR="00E572B4" w:rsidRPr="00DB35E1">
        <w:rPr>
          <w:rFonts w:ascii="Times New Roman" w:hAnsi="Times New Roman" w:cs="Times New Roman"/>
          <w:sz w:val="24"/>
          <w:szCs w:val="24"/>
        </w:rPr>
        <w:t xml:space="preserve"> evidence was to the effect that in October 2012 she was in search of an immovable property to buy. She was </w:t>
      </w:r>
      <w:r w:rsidR="002E5490" w:rsidRPr="00DB35E1">
        <w:rPr>
          <w:rFonts w:ascii="Times New Roman" w:hAnsi="Times New Roman" w:cs="Times New Roman"/>
          <w:sz w:val="24"/>
          <w:szCs w:val="24"/>
        </w:rPr>
        <w:t>referred</w:t>
      </w:r>
      <w:r w:rsidR="00E572B4" w:rsidRPr="00DB35E1">
        <w:rPr>
          <w:rFonts w:ascii="Times New Roman" w:hAnsi="Times New Roman" w:cs="Times New Roman"/>
          <w:sz w:val="24"/>
          <w:szCs w:val="24"/>
        </w:rPr>
        <w:t xml:space="preserve"> to </w:t>
      </w:r>
      <w:r>
        <w:rPr>
          <w:rFonts w:ascii="Times New Roman" w:hAnsi="Times New Roman" w:cs="Times New Roman"/>
          <w:sz w:val="24"/>
          <w:szCs w:val="24"/>
        </w:rPr>
        <w:t>second</w:t>
      </w:r>
      <w:r w:rsidR="00E572B4" w:rsidRPr="00DB35E1">
        <w:rPr>
          <w:rFonts w:ascii="Times New Roman" w:hAnsi="Times New Roman" w:cs="Times New Roman"/>
          <w:sz w:val="24"/>
          <w:szCs w:val="24"/>
        </w:rPr>
        <w:t xml:space="preserve"> defendant by a cousin. Upon meeting the </w:t>
      </w:r>
      <w:r>
        <w:rPr>
          <w:rFonts w:ascii="Times New Roman" w:hAnsi="Times New Roman" w:cs="Times New Roman"/>
          <w:sz w:val="24"/>
          <w:szCs w:val="24"/>
        </w:rPr>
        <w:t>second</w:t>
      </w:r>
      <w:r w:rsidR="00C74904" w:rsidRPr="00DB35E1">
        <w:rPr>
          <w:rFonts w:ascii="Times New Roman" w:hAnsi="Times New Roman" w:cs="Times New Roman"/>
          <w:sz w:val="24"/>
          <w:szCs w:val="24"/>
        </w:rPr>
        <w:t xml:space="preserve"> defendant</w:t>
      </w:r>
      <w:r w:rsidR="00E572B4" w:rsidRPr="00DB35E1">
        <w:rPr>
          <w:rFonts w:ascii="Times New Roman" w:hAnsi="Times New Roman" w:cs="Times New Roman"/>
          <w:sz w:val="24"/>
          <w:szCs w:val="24"/>
        </w:rPr>
        <w:t xml:space="preserve"> at </w:t>
      </w:r>
      <w:r>
        <w:rPr>
          <w:rFonts w:ascii="Times New Roman" w:hAnsi="Times New Roman" w:cs="Times New Roman"/>
          <w:sz w:val="24"/>
          <w:szCs w:val="24"/>
        </w:rPr>
        <w:t xml:space="preserve">first </w:t>
      </w:r>
      <w:r w:rsidR="002E5490" w:rsidRPr="00DB35E1">
        <w:rPr>
          <w:rFonts w:ascii="Times New Roman" w:hAnsi="Times New Roman" w:cs="Times New Roman"/>
          <w:sz w:val="24"/>
          <w:szCs w:val="24"/>
        </w:rPr>
        <w:t>defendant’s</w:t>
      </w:r>
      <w:r w:rsidR="00E572B4" w:rsidRPr="00DB35E1">
        <w:rPr>
          <w:rFonts w:ascii="Times New Roman" w:hAnsi="Times New Roman" w:cs="Times New Roman"/>
          <w:sz w:val="24"/>
          <w:szCs w:val="24"/>
        </w:rPr>
        <w:t xml:space="preserve"> premises she advised him of her search for an immovable </w:t>
      </w:r>
      <w:r w:rsidR="002E5490" w:rsidRPr="00DB35E1">
        <w:rPr>
          <w:rFonts w:ascii="Times New Roman" w:hAnsi="Times New Roman" w:cs="Times New Roman"/>
          <w:sz w:val="24"/>
          <w:szCs w:val="24"/>
        </w:rPr>
        <w:t>property</w:t>
      </w:r>
      <w:r w:rsidR="00E572B4" w:rsidRPr="00DB35E1">
        <w:rPr>
          <w:rFonts w:ascii="Times New Roman" w:hAnsi="Times New Roman" w:cs="Times New Roman"/>
          <w:sz w:val="24"/>
          <w:szCs w:val="24"/>
        </w:rPr>
        <w:t xml:space="preserve"> and her price range.</w:t>
      </w:r>
      <w:r w:rsidR="00D33EE0" w:rsidRPr="00DB35E1">
        <w:rPr>
          <w:rFonts w:ascii="Times New Roman" w:hAnsi="Times New Roman" w:cs="Times New Roman"/>
          <w:sz w:val="24"/>
          <w:szCs w:val="24"/>
        </w:rPr>
        <w:t xml:space="preserve"> Later </w:t>
      </w:r>
      <w:r>
        <w:rPr>
          <w:rFonts w:ascii="Times New Roman" w:hAnsi="Times New Roman" w:cs="Times New Roman"/>
          <w:sz w:val="24"/>
          <w:szCs w:val="24"/>
        </w:rPr>
        <w:t>second</w:t>
      </w:r>
      <w:r w:rsidR="00D33EE0" w:rsidRPr="00DB35E1">
        <w:rPr>
          <w:rFonts w:ascii="Times New Roman" w:hAnsi="Times New Roman" w:cs="Times New Roman"/>
          <w:sz w:val="24"/>
          <w:szCs w:val="24"/>
        </w:rPr>
        <w:t xml:space="preserve"> </w:t>
      </w:r>
      <w:r w:rsidR="002E5490" w:rsidRPr="00DB35E1">
        <w:rPr>
          <w:rFonts w:ascii="Times New Roman" w:hAnsi="Times New Roman" w:cs="Times New Roman"/>
          <w:sz w:val="24"/>
          <w:szCs w:val="24"/>
        </w:rPr>
        <w:t>defendant</w:t>
      </w:r>
      <w:r w:rsidR="00D33EE0" w:rsidRPr="00DB35E1">
        <w:rPr>
          <w:rFonts w:ascii="Times New Roman" w:hAnsi="Times New Roman" w:cs="Times New Roman"/>
          <w:sz w:val="24"/>
          <w:szCs w:val="24"/>
        </w:rPr>
        <w:t xml:space="preserve"> contacted her advising her of a stand in </w:t>
      </w:r>
      <w:r w:rsidR="002E5490" w:rsidRPr="00DB35E1">
        <w:rPr>
          <w:rFonts w:ascii="Times New Roman" w:hAnsi="Times New Roman" w:cs="Times New Roman"/>
          <w:sz w:val="24"/>
          <w:szCs w:val="24"/>
        </w:rPr>
        <w:t>Marlborough. That did not however</w:t>
      </w:r>
      <w:r w:rsidR="00D33EE0" w:rsidRPr="00DB35E1">
        <w:rPr>
          <w:rFonts w:ascii="Times New Roman" w:hAnsi="Times New Roman" w:cs="Times New Roman"/>
          <w:sz w:val="24"/>
          <w:szCs w:val="24"/>
        </w:rPr>
        <w:t xml:space="preserve"> materialise as the seller wanted a</w:t>
      </w:r>
      <w:r w:rsidR="002E5490" w:rsidRPr="00DB35E1">
        <w:rPr>
          <w:rFonts w:ascii="Times New Roman" w:hAnsi="Times New Roman" w:cs="Times New Roman"/>
          <w:sz w:val="24"/>
          <w:szCs w:val="24"/>
        </w:rPr>
        <w:t xml:space="preserve"> sum she could not afford</w:t>
      </w:r>
      <w:r w:rsidR="00D33EE0" w:rsidRPr="00DB35E1">
        <w:rPr>
          <w:rFonts w:ascii="Times New Roman" w:hAnsi="Times New Roman" w:cs="Times New Roman"/>
          <w:sz w:val="24"/>
          <w:szCs w:val="24"/>
        </w:rPr>
        <w:t xml:space="preserve">. Later the </w:t>
      </w:r>
      <w:r>
        <w:rPr>
          <w:rFonts w:ascii="Times New Roman" w:hAnsi="Times New Roman" w:cs="Times New Roman"/>
          <w:sz w:val="24"/>
          <w:szCs w:val="24"/>
        </w:rPr>
        <w:t>second</w:t>
      </w:r>
      <w:r w:rsidR="00D33EE0" w:rsidRPr="00DB35E1">
        <w:rPr>
          <w:rFonts w:ascii="Times New Roman" w:hAnsi="Times New Roman" w:cs="Times New Roman"/>
          <w:sz w:val="24"/>
          <w:szCs w:val="24"/>
        </w:rPr>
        <w:t xml:space="preserve"> defendant contacted her and informed her about the property now in issue being stand 11499 Glen View 7 </w:t>
      </w:r>
      <w:r w:rsidR="002E5490" w:rsidRPr="00DB35E1">
        <w:rPr>
          <w:rFonts w:ascii="Times New Roman" w:hAnsi="Times New Roman" w:cs="Times New Roman"/>
          <w:sz w:val="24"/>
          <w:szCs w:val="24"/>
        </w:rPr>
        <w:t>Harare</w:t>
      </w:r>
      <w:r w:rsidR="00D33EE0" w:rsidRPr="00DB35E1">
        <w:rPr>
          <w:rFonts w:ascii="Times New Roman" w:hAnsi="Times New Roman" w:cs="Times New Roman"/>
          <w:sz w:val="24"/>
          <w:szCs w:val="24"/>
        </w:rPr>
        <w:t xml:space="preserve">. She went and </w:t>
      </w:r>
      <w:r w:rsidR="002E5490" w:rsidRPr="00DB35E1">
        <w:rPr>
          <w:rFonts w:ascii="Times New Roman" w:hAnsi="Times New Roman" w:cs="Times New Roman"/>
          <w:sz w:val="24"/>
          <w:szCs w:val="24"/>
        </w:rPr>
        <w:t>viewed</w:t>
      </w:r>
      <w:r w:rsidR="00D33EE0" w:rsidRPr="00DB35E1">
        <w:rPr>
          <w:rFonts w:ascii="Times New Roman" w:hAnsi="Times New Roman" w:cs="Times New Roman"/>
          <w:sz w:val="24"/>
          <w:szCs w:val="24"/>
        </w:rPr>
        <w:t xml:space="preserve"> that stand after which she advised the </w:t>
      </w:r>
      <w:r>
        <w:rPr>
          <w:rFonts w:ascii="Times New Roman" w:hAnsi="Times New Roman" w:cs="Times New Roman"/>
          <w:sz w:val="24"/>
          <w:szCs w:val="24"/>
        </w:rPr>
        <w:t>second</w:t>
      </w:r>
      <w:r w:rsidR="00D33EE0" w:rsidRPr="00DB35E1">
        <w:rPr>
          <w:rFonts w:ascii="Times New Roman" w:hAnsi="Times New Roman" w:cs="Times New Roman"/>
          <w:sz w:val="24"/>
          <w:szCs w:val="24"/>
        </w:rPr>
        <w:t xml:space="preserve"> de</w:t>
      </w:r>
      <w:r w:rsidR="00687A57" w:rsidRPr="00DB35E1">
        <w:rPr>
          <w:rFonts w:ascii="Times New Roman" w:hAnsi="Times New Roman" w:cs="Times New Roman"/>
          <w:sz w:val="24"/>
          <w:szCs w:val="24"/>
        </w:rPr>
        <w:t xml:space="preserve">fendant of her </w:t>
      </w:r>
      <w:r w:rsidR="002E5490" w:rsidRPr="00DB35E1">
        <w:rPr>
          <w:rFonts w:ascii="Times New Roman" w:hAnsi="Times New Roman" w:cs="Times New Roman"/>
          <w:sz w:val="24"/>
          <w:szCs w:val="24"/>
        </w:rPr>
        <w:t>interest</w:t>
      </w:r>
      <w:r w:rsidR="00687A57" w:rsidRPr="00DB35E1">
        <w:rPr>
          <w:rFonts w:ascii="Times New Roman" w:hAnsi="Times New Roman" w:cs="Times New Roman"/>
          <w:sz w:val="24"/>
          <w:szCs w:val="24"/>
        </w:rPr>
        <w:t xml:space="preserve"> in the Stand. </w:t>
      </w:r>
      <w:r w:rsidR="002E5490" w:rsidRPr="00DB35E1">
        <w:rPr>
          <w:rFonts w:ascii="Times New Roman" w:hAnsi="Times New Roman" w:cs="Times New Roman"/>
          <w:sz w:val="24"/>
          <w:szCs w:val="24"/>
        </w:rPr>
        <w:t xml:space="preserve">Upon </w:t>
      </w:r>
      <w:r w:rsidR="002E5490" w:rsidRPr="00DB35E1">
        <w:rPr>
          <w:rFonts w:ascii="Times New Roman" w:hAnsi="Times New Roman" w:cs="Times New Roman"/>
          <w:sz w:val="24"/>
          <w:szCs w:val="24"/>
        </w:rPr>
        <w:lastRenderedPageBreak/>
        <w:t>negotiating a purchase</w:t>
      </w:r>
      <w:r w:rsidR="00687A57" w:rsidRPr="00DB35E1">
        <w:rPr>
          <w:rFonts w:ascii="Times New Roman" w:hAnsi="Times New Roman" w:cs="Times New Roman"/>
          <w:sz w:val="24"/>
          <w:szCs w:val="24"/>
        </w:rPr>
        <w:t xml:space="preserve"> price of US$ 11 000 was </w:t>
      </w:r>
      <w:r w:rsidR="00C74904" w:rsidRPr="00DB35E1">
        <w:rPr>
          <w:rFonts w:ascii="Times New Roman" w:hAnsi="Times New Roman" w:cs="Times New Roman"/>
          <w:sz w:val="24"/>
          <w:szCs w:val="24"/>
        </w:rPr>
        <w:t>a</w:t>
      </w:r>
      <w:r w:rsidR="00687A57" w:rsidRPr="00DB35E1">
        <w:rPr>
          <w:rFonts w:ascii="Times New Roman" w:hAnsi="Times New Roman" w:cs="Times New Roman"/>
          <w:sz w:val="24"/>
          <w:szCs w:val="24"/>
        </w:rPr>
        <w:t xml:space="preserve">greed between plaintiff and </w:t>
      </w:r>
      <w:r>
        <w:rPr>
          <w:rFonts w:ascii="Times New Roman" w:hAnsi="Times New Roman" w:cs="Times New Roman"/>
          <w:sz w:val="24"/>
          <w:szCs w:val="24"/>
        </w:rPr>
        <w:t>second</w:t>
      </w:r>
      <w:r w:rsidR="006D7E54" w:rsidRPr="00DB35E1">
        <w:rPr>
          <w:rFonts w:ascii="Times New Roman" w:hAnsi="Times New Roman" w:cs="Times New Roman"/>
          <w:sz w:val="24"/>
          <w:szCs w:val="24"/>
        </w:rPr>
        <w:t xml:space="preserve"> defendant.</w:t>
      </w:r>
      <w:r>
        <w:rPr>
          <w:rFonts w:ascii="Times New Roman" w:hAnsi="Times New Roman" w:cs="Times New Roman"/>
          <w:sz w:val="24"/>
          <w:szCs w:val="24"/>
        </w:rPr>
        <w:t xml:space="preserve"> </w:t>
      </w:r>
    </w:p>
    <w:p w:rsidR="00E572B4" w:rsidRPr="00DB35E1" w:rsidRDefault="00DB35E1" w:rsidP="00DB35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87A57" w:rsidRPr="00DB35E1">
        <w:rPr>
          <w:rFonts w:ascii="Times New Roman" w:hAnsi="Times New Roman" w:cs="Times New Roman"/>
          <w:sz w:val="24"/>
          <w:szCs w:val="24"/>
        </w:rPr>
        <w:t xml:space="preserve">The </w:t>
      </w:r>
      <w:r>
        <w:rPr>
          <w:rFonts w:ascii="Times New Roman" w:hAnsi="Times New Roman" w:cs="Times New Roman"/>
          <w:sz w:val="24"/>
          <w:szCs w:val="24"/>
        </w:rPr>
        <w:t xml:space="preserve">second </w:t>
      </w:r>
      <w:r w:rsidR="00687A57" w:rsidRPr="00DB35E1">
        <w:rPr>
          <w:rFonts w:ascii="Times New Roman" w:hAnsi="Times New Roman" w:cs="Times New Roman"/>
          <w:sz w:val="24"/>
          <w:szCs w:val="24"/>
        </w:rPr>
        <w:t>defendant went on to draw the agreement of sale tendered as exhibit 2. She was then asked to transfer the purchase price</w:t>
      </w:r>
      <w:r w:rsidR="003F0492" w:rsidRPr="00DB35E1">
        <w:rPr>
          <w:rFonts w:ascii="Times New Roman" w:hAnsi="Times New Roman" w:cs="Times New Roman"/>
          <w:sz w:val="24"/>
          <w:szCs w:val="24"/>
        </w:rPr>
        <w:t xml:space="preserve"> </w:t>
      </w:r>
      <w:r w:rsidR="002E5490" w:rsidRPr="00DB35E1">
        <w:rPr>
          <w:rFonts w:ascii="Times New Roman" w:hAnsi="Times New Roman" w:cs="Times New Roman"/>
          <w:sz w:val="24"/>
          <w:szCs w:val="24"/>
        </w:rPr>
        <w:t>into</w:t>
      </w:r>
      <w:r w:rsidR="003F0492" w:rsidRPr="00DB35E1">
        <w:rPr>
          <w:rFonts w:ascii="Times New Roman" w:hAnsi="Times New Roman" w:cs="Times New Roman"/>
          <w:sz w:val="24"/>
          <w:szCs w:val="24"/>
        </w:rPr>
        <w:t xml:space="preserve"> </w:t>
      </w:r>
      <w:r>
        <w:rPr>
          <w:rFonts w:ascii="Times New Roman" w:hAnsi="Times New Roman" w:cs="Times New Roman"/>
          <w:sz w:val="24"/>
          <w:szCs w:val="24"/>
        </w:rPr>
        <w:t>first</w:t>
      </w:r>
      <w:r w:rsidR="003F0492" w:rsidRPr="00DB35E1">
        <w:rPr>
          <w:rFonts w:ascii="Times New Roman" w:hAnsi="Times New Roman" w:cs="Times New Roman"/>
          <w:sz w:val="24"/>
          <w:szCs w:val="24"/>
        </w:rPr>
        <w:t xml:space="preserve"> defendant</w:t>
      </w:r>
      <w:r w:rsidR="00455D0E">
        <w:rPr>
          <w:rFonts w:ascii="Times New Roman" w:hAnsi="Times New Roman" w:cs="Times New Roman"/>
          <w:sz w:val="24"/>
          <w:szCs w:val="24"/>
        </w:rPr>
        <w:t>’s</w:t>
      </w:r>
      <w:r w:rsidR="003F0492" w:rsidRPr="00DB35E1">
        <w:rPr>
          <w:rFonts w:ascii="Times New Roman" w:hAnsi="Times New Roman" w:cs="Times New Roman"/>
          <w:sz w:val="24"/>
          <w:szCs w:val="24"/>
        </w:rPr>
        <w:t xml:space="preserve"> Trust account</w:t>
      </w:r>
      <w:r w:rsidR="00687A57" w:rsidRPr="00DB35E1">
        <w:rPr>
          <w:rFonts w:ascii="Times New Roman" w:hAnsi="Times New Roman" w:cs="Times New Roman"/>
          <w:sz w:val="24"/>
          <w:szCs w:val="24"/>
        </w:rPr>
        <w:t xml:space="preserve"> and this she did on the morning of 8 </w:t>
      </w:r>
      <w:r w:rsidR="002E5490" w:rsidRPr="00DB35E1">
        <w:rPr>
          <w:rFonts w:ascii="Times New Roman" w:hAnsi="Times New Roman" w:cs="Times New Roman"/>
          <w:sz w:val="24"/>
          <w:szCs w:val="24"/>
        </w:rPr>
        <w:t>November</w:t>
      </w:r>
      <w:r w:rsidR="00687A57" w:rsidRPr="00DB35E1">
        <w:rPr>
          <w:rFonts w:ascii="Times New Roman" w:hAnsi="Times New Roman" w:cs="Times New Roman"/>
          <w:sz w:val="24"/>
          <w:szCs w:val="24"/>
        </w:rPr>
        <w:t xml:space="preserve"> 2012. In the afternoon of the same date she took the proof </w:t>
      </w:r>
      <w:r w:rsidR="00C74904" w:rsidRPr="00DB35E1">
        <w:rPr>
          <w:rFonts w:ascii="Times New Roman" w:hAnsi="Times New Roman" w:cs="Times New Roman"/>
          <w:sz w:val="24"/>
          <w:szCs w:val="24"/>
        </w:rPr>
        <w:t>of</w:t>
      </w:r>
      <w:r w:rsidR="00687A57" w:rsidRPr="00DB35E1">
        <w:rPr>
          <w:rFonts w:ascii="Times New Roman" w:hAnsi="Times New Roman" w:cs="Times New Roman"/>
          <w:sz w:val="24"/>
          <w:szCs w:val="24"/>
        </w:rPr>
        <w:t xml:space="preserve"> the transfer to </w:t>
      </w:r>
      <w:r>
        <w:rPr>
          <w:rFonts w:ascii="Times New Roman" w:hAnsi="Times New Roman" w:cs="Times New Roman"/>
          <w:sz w:val="24"/>
          <w:szCs w:val="24"/>
        </w:rPr>
        <w:t>second</w:t>
      </w:r>
      <w:r w:rsidR="003F0492" w:rsidRPr="00DB35E1">
        <w:rPr>
          <w:rFonts w:ascii="Times New Roman" w:hAnsi="Times New Roman" w:cs="Times New Roman"/>
          <w:sz w:val="24"/>
          <w:szCs w:val="24"/>
        </w:rPr>
        <w:t xml:space="preserve"> defendant who</w:t>
      </w:r>
      <w:r w:rsidR="00687A57" w:rsidRPr="00DB35E1">
        <w:rPr>
          <w:rFonts w:ascii="Times New Roman" w:hAnsi="Times New Roman" w:cs="Times New Roman"/>
          <w:sz w:val="24"/>
          <w:szCs w:val="24"/>
        </w:rPr>
        <w:t xml:space="preserve"> then asked her to append her signature to the agreement of sale</w:t>
      </w:r>
      <w:r w:rsidR="003F0492" w:rsidRPr="00DB35E1">
        <w:rPr>
          <w:rFonts w:ascii="Times New Roman" w:hAnsi="Times New Roman" w:cs="Times New Roman"/>
          <w:sz w:val="24"/>
          <w:szCs w:val="24"/>
        </w:rPr>
        <w:t xml:space="preserve"> which he had prepared</w:t>
      </w:r>
      <w:r w:rsidR="00687A57" w:rsidRPr="00DB35E1">
        <w:rPr>
          <w:rFonts w:ascii="Times New Roman" w:hAnsi="Times New Roman" w:cs="Times New Roman"/>
          <w:sz w:val="24"/>
          <w:szCs w:val="24"/>
        </w:rPr>
        <w:t>.</w:t>
      </w:r>
      <w:r w:rsidR="00455D0E">
        <w:rPr>
          <w:rFonts w:ascii="Times New Roman" w:hAnsi="Times New Roman" w:cs="Times New Roman"/>
          <w:sz w:val="24"/>
          <w:szCs w:val="24"/>
        </w:rPr>
        <w:t xml:space="preserve"> That agreement showed</w:t>
      </w:r>
      <w:r w:rsidR="003F0492" w:rsidRPr="00DB35E1">
        <w:rPr>
          <w:rFonts w:ascii="Times New Roman" w:hAnsi="Times New Roman" w:cs="Times New Roman"/>
          <w:sz w:val="24"/>
          <w:szCs w:val="24"/>
        </w:rPr>
        <w:t xml:space="preserve"> the seller as Mary Fungai Pisira. When she inquired about the absence of the seller she was told by </w:t>
      </w:r>
      <w:r>
        <w:rPr>
          <w:rFonts w:ascii="Times New Roman" w:hAnsi="Times New Roman" w:cs="Times New Roman"/>
          <w:sz w:val="24"/>
          <w:szCs w:val="24"/>
        </w:rPr>
        <w:t>second</w:t>
      </w:r>
      <w:r w:rsidR="003F0492" w:rsidRPr="00DB35E1">
        <w:rPr>
          <w:rFonts w:ascii="Times New Roman" w:hAnsi="Times New Roman" w:cs="Times New Roman"/>
          <w:sz w:val="24"/>
          <w:szCs w:val="24"/>
        </w:rPr>
        <w:t xml:space="preserve"> defendant that the seller had gone to her rural home to </w:t>
      </w:r>
      <w:r w:rsidR="002E5490" w:rsidRPr="00DB35E1">
        <w:rPr>
          <w:rFonts w:ascii="Times New Roman" w:hAnsi="Times New Roman" w:cs="Times New Roman"/>
          <w:sz w:val="24"/>
          <w:szCs w:val="24"/>
        </w:rPr>
        <w:t>attend a funeral of her child</w:t>
      </w:r>
      <w:r w:rsidR="00240AC5" w:rsidRPr="00DB35E1">
        <w:rPr>
          <w:rFonts w:ascii="Times New Roman" w:hAnsi="Times New Roman" w:cs="Times New Roman"/>
          <w:sz w:val="24"/>
          <w:szCs w:val="24"/>
        </w:rPr>
        <w:t>. The plaintiff thus paid the purchase pri</w:t>
      </w:r>
      <w:r w:rsidR="003F0492" w:rsidRPr="00DB35E1">
        <w:rPr>
          <w:rFonts w:ascii="Times New Roman" w:hAnsi="Times New Roman" w:cs="Times New Roman"/>
          <w:sz w:val="24"/>
          <w:szCs w:val="24"/>
        </w:rPr>
        <w:t xml:space="preserve">ce and signed the agreement of sale </w:t>
      </w:r>
      <w:r w:rsidR="002E5490" w:rsidRPr="00DB35E1">
        <w:rPr>
          <w:rFonts w:ascii="Times New Roman" w:hAnsi="Times New Roman" w:cs="Times New Roman"/>
          <w:sz w:val="24"/>
          <w:szCs w:val="24"/>
        </w:rPr>
        <w:t>without</w:t>
      </w:r>
      <w:r w:rsidR="003F0492" w:rsidRPr="00DB35E1">
        <w:rPr>
          <w:rFonts w:ascii="Times New Roman" w:hAnsi="Times New Roman" w:cs="Times New Roman"/>
          <w:sz w:val="24"/>
          <w:szCs w:val="24"/>
        </w:rPr>
        <w:t xml:space="preserve"> </w:t>
      </w:r>
      <w:r w:rsidR="00240AC5" w:rsidRPr="00DB35E1">
        <w:rPr>
          <w:rFonts w:ascii="Times New Roman" w:hAnsi="Times New Roman" w:cs="Times New Roman"/>
          <w:sz w:val="24"/>
          <w:szCs w:val="24"/>
        </w:rPr>
        <w:t>having met</w:t>
      </w:r>
      <w:r w:rsidR="003F0492" w:rsidRPr="00DB35E1">
        <w:rPr>
          <w:rFonts w:ascii="Times New Roman" w:hAnsi="Times New Roman" w:cs="Times New Roman"/>
          <w:sz w:val="24"/>
          <w:szCs w:val="24"/>
        </w:rPr>
        <w:t xml:space="preserve"> the </w:t>
      </w:r>
      <w:r w:rsidR="002E5490" w:rsidRPr="00DB35E1">
        <w:rPr>
          <w:rFonts w:ascii="Times New Roman" w:hAnsi="Times New Roman" w:cs="Times New Roman"/>
          <w:sz w:val="24"/>
          <w:szCs w:val="24"/>
        </w:rPr>
        <w:t>seller. She</w:t>
      </w:r>
      <w:r w:rsidR="00036E06" w:rsidRPr="00DB35E1">
        <w:rPr>
          <w:rFonts w:ascii="Times New Roman" w:hAnsi="Times New Roman" w:cs="Times New Roman"/>
          <w:sz w:val="24"/>
          <w:szCs w:val="24"/>
        </w:rPr>
        <w:t xml:space="preserve"> however noted a signature on the seller’s portion.</w:t>
      </w:r>
      <w:r w:rsidR="003F0492" w:rsidRPr="00DB35E1">
        <w:rPr>
          <w:rFonts w:ascii="Times New Roman" w:hAnsi="Times New Roman" w:cs="Times New Roman"/>
          <w:sz w:val="24"/>
          <w:szCs w:val="24"/>
        </w:rPr>
        <w:t xml:space="preserve"> All negotiations were between plaintiff and </w:t>
      </w:r>
      <w:r>
        <w:rPr>
          <w:rFonts w:ascii="Times New Roman" w:hAnsi="Times New Roman" w:cs="Times New Roman"/>
          <w:sz w:val="24"/>
          <w:szCs w:val="24"/>
        </w:rPr>
        <w:t>second</w:t>
      </w:r>
      <w:r w:rsidR="00021E51" w:rsidRPr="00DB35E1">
        <w:rPr>
          <w:rFonts w:ascii="Times New Roman" w:hAnsi="Times New Roman" w:cs="Times New Roman"/>
          <w:sz w:val="24"/>
          <w:szCs w:val="24"/>
        </w:rPr>
        <w:t xml:space="preserve"> defendant, as agent of the seller.</w:t>
      </w:r>
    </w:p>
    <w:p w:rsidR="00036E06" w:rsidRPr="00DB35E1" w:rsidRDefault="00DB35E1" w:rsidP="00DB35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36E06" w:rsidRPr="00DB35E1">
        <w:rPr>
          <w:rFonts w:ascii="Times New Roman" w:hAnsi="Times New Roman" w:cs="Times New Roman"/>
          <w:sz w:val="24"/>
          <w:szCs w:val="24"/>
        </w:rPr>
        <w:t>After the signing of the agreement of sale she was given a copy of that agreement of sale and a copy of the agreement of sale between Mary Fungai Pisira and the City of Harare. She was adv</w:t>
      </w:r>
      <w:r w:rsidR="00D8370B" w:rsidRPr="00DB35E1">
        <w:rPr>
          <w:rFonts w:ascii="Times New Roman" w:hAnsi="Times New Roman" w:cs="Times New Roman"/>
          <w:sz w:val="24"/>
          <w:szCs w:val="24"/>
        </w:rPr>
        <w:t>ised that as the property was for</w:t>
      </w:r>
      <w:r w:rsidR="00036E06" w:rsidRPr="00DB35E1">
        <w:rPr>
          <w:rFonts w:ascii="Times New Roman" w:hAnsi="Times New Roman" w:cs="Times New Roman"/>
          <w:sz w:val="24"/>
          <w:szCs w:val="24"/>
        </w:rPr>
        <w:t xml:space="preserve"> cession, she would only be able to change ownership after </w:t>
      </w:r>
      <w:r w:rsidR="002E5490" w:rsidRPr="00DB35E1">
        <w:rPr>
          <w:rFonts w:ascii="Times New Roman" w:hAnsi="Times New Roman" w:cs="Times New Roman"/>
          <w:sz w:val="24"/>
          <w:szCs w:val="24"/>
        </w:rPr>
        <w:t>erecting a structure</w:t>
      </w:r>
      <w:r w:rsidR="00772FFA" w:rsidRPr="00DB35E1">
        <w:rPr>
          <w:rFonts w:ascii="Times New Roman" w:hAnsi="Times New Roman" w:cs="Times New Roman"/>
          <w:sz w:val="24"/>
          <w:szCs w:val="24"/>
        </w:rPr>
        <w:t>.</w:t>
      </w:r>
    </w:p>
    <w:p w:rsidR="00772FFA" w:rsidRPr="00DB35E1" w:rsidRDefault="00DB35E1" w:rsidP="00DB35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E5490" w:rsidRPr="00DB35E1">
        <w:rPr>
          <w:rFonts w:ascii="Times New Roman" w:hAnsi="Times New Roman" w:cs="Times New Roman"/>
          <w:sz w:val="24"/>
          <w:szCs w:val="24"/>
        </w:rPr>
        <w:t xml:space="preserve">On </w:t>
      </w:r>
      <w:r w:rsidR="000825AB" w:rsidRPr="00DB35E1">
        <w:rPr>
          <w:rFonts w:ascii="Times New Roman" w:hAnsi="Times New Roman" w:cs="Times New Roman"/>
          <w:sz w:val="24"/>
          <w:szCs w:val="24"/>
        </w:rPr>
        <w:t>12</w:t>
      </w:r>
      <w:r w:rsidR="000825AB" w:rsidRPr="00DB35E1">
        <w:rPr>
          <w:rFonts w:ascii="Times New Roman" w:hAnsi="Times New Roman" w:cs="Times New Roman"/>
          <w:sz w:val="24"/>
          <w:szCs w:val="24"/>
          <w:vertAlign w:val="superscript"/>
        </w:rPr>
        <w:t>th</w:t>
      </w:r>
      <w:r w:rsidR="000825AB" w:rsidRPr="00DB35E1">
        <w:rPr>
          <w:rFonts w:ascii="Times New Roman" w:hAnsi="Times New Roman" w:cs="Times New Roman"/>
          <w:sz w:val="24"/>
          <w:szCs w:val="24"/>
        </w:rPr>
        <w:t xml:space="preserve"> November</w:t>
      </w:r>
      <w:r w:rsidR="00772FFA" w:rsidRPr="00DB35E1">
        <w:rPr>
          <w:rFonts w:ascii="Times New Roman" w:hAnsi="Times New Roman" w:cs="Times New Roman"/>
          <w:sz w:val="24"/>
          <w:szCs w:val="24"/>
        </w:rPr>
        <w:t xml:space="preserve"> 2012 she authorised, in writing, the release of the purchase price by the </w:t>
      </w:r>
      <w:r>
        <w:rPr>
          <w:rFonts w:ascii="Times New Roman" w:hAnsi="Times New Roman" w:cs="Times New Roman"/>
          <w:sz w:val="24"/>
          <w:szCs w:val="24"/>
        </w:rPr>
        <w:t>first</w:t>
      </w:r>
      <w:r w:rsidR="00772FFA" w:rsidRPr="00DB35E1">
        <w:rPr>
          <w:rFonts w:ascii="Times New Roman" w:hAnsi="Times New Roman" w:cs="Times New Roman"/>
          <w:sz w:val="24"/>
          <w:szCs w:val="24"/>
        </w:rPr>
        <w:t xml:space="preserve"> defendant to the </w:t>
      </w:r>
      <w:r w:rsidR="002E5490" w:rsidRPr="00DB35E1">
        <w:rPr>
          <w:rFonts w:ascii="Times New Roman" w:hAnsi="Times New Roman" w:cs="Times New Roman"/>
          <w:sz w:val="24"/>
          <w:szCs w:val="24"/>
        </w:rPr>
        <w:t>seller,</w:t>
      </w:r>
      <w:r w:rsidR="00CF326E" w:rsidRPr="00DB35E1">
        <w:rPr>
          <w:rFonts w:ascii="Times New Roman" w:hAnsi="Times New Roman" w:cs="Times New Roman"/>
          <w:sz w:val="24"/>
          <w:szCs w:val="24"/>
        </w:rPr>
        <w:t xml:space="preserve"> subject to the seller having </w:t>
      </w:r>
      <w:r w:rsidR="002E5490" w:rsidRPr="00DB35E1">
        <w:rPr>
          <w:rFonts w:ascii="Times New Roman" w:hAnsi="Times New Roman" w:cs="Times New Roman"/>
          <w:sz w:val="24"/>
          <w:szCs w:val="24"/>
        </w:rPr>
        <w:t>surrendered</w:t>
      </w:r>
      <w:r w:rsidR="00CF326E" w:rsidRPr="00DB35E1">
        <w:rPr>
          <w:rFonts w:ascii="Times New Roman" w:hAnsi="Times New Roman" w:cs="Times New Roman"/>
          <w:sz w:val="24"/>
          <w:szCs w:val="24"/>
        </w:rPr>
        <w:t xml:space="preserve"> to the </w:t>
      </w:r>
      <w:r>
        <w:rPr>
          <w:rFonts w:ascii="Times New Roman" w:hAnsi="Times New Roman" w:cs="Times New Roman"/>
          <w:sz w:val="24"/>
          <w:szCs w:val="24"/>
        </w:rPr>
        <w:t>first</w:t>
      </w:r>
      <w:r w:rsidR="00CF326E" w:rsidRPr="00DB35E1">
        <w:rPr>
          <w:rFonts w:ascii="Times New Roman" w:hAnsi="Times New Roman" w:cs="Times New Roman"/>
          <w:sz w:val="24"/>
          <w:szCs w:val="24"/>
        </w:rPr>
        <w:t xml:space="preserve"> defendant all remaining documents in respect of the property in question. </w:t>
      </w:r>
      <w:r w:rsidR="002E5490" w:rsidRPr="00DB35E1">
        <w:rPr>
          <w:rFonts w:ascii="Times New Roman" w:hAnsi="Times New Roman" w:cs="Times New Roman"/>
          <w:sz w:val="24"/>
          <w:szCs w:val="24"/>
        </w:rPr>
        <w:t>The</w:t>
      </w:r>
      <w:r w:rsidR="00CF326E" w:rsidRPr="00DB35E1">
        <w:rPr>
          <w:rFonts w:ascii="Times New Roman" w:hAnsi="Times New Roman" w:cs="Times New Roman"/>
          <w:sz w:val="24"/>
          <w:szCs w:val="24"/>
        </w:rPr>
        <w:t xml:space="preserve"> plaintiff said </w:t>
      </w:r>
      <w:r w:rsidR="00021E51" w:rsidRPr="00DB35E1">
        <w:rPr>
          <w:rFonts w:ascii="Times New Roman" w:hAnsi="Times New Roman" w:cs="Times New Roman"/>
          <w:sz w:val="24"/>
          <w:szCs w:val="24"/>
        </w:rPr>
        <w:t xml:space="preserve">that </w:t>
      </w:r>
      <w:r w:rsidR="00D8370B" w:rsidRPr="00DB35E1">
        <w:rPr>
          <w:rFonts w:ascii="Times New Roman" w:hAnsi="Times New Roman" w:cs="Times New Roman"/>
          <w:sz w:val="24"/>
          <w:szCs w:val="24"/>
        </w:rPr>
        <w:t xml:space="preserve">she </w:t>
      </w:r>
      <w:r w:rsidR="00021E51" w:rsidRPr="00DB35E1">
        <w:rPr>
          <w:rFonts w:ascii="Times New Roman" w:hAnsi="Times New Roman" w:cs="Times New Roman"/>
          <w:sz w:val="24"/>
          <w:szCs w:val="24"/>
        </w:rPr>
        <w:t>ga</w:t>
      </w:r>
      <w:r w:rsidR="00CF326E" w:rsidRPr="00DB35E1">
        <w:rPr>
          <w:rFonts w:ascii="Times New Roman" w:hAnsi="Times New Roman" w:cs="Times New Roman"/>
          <w:sz w:val="24"/>
          <w:szCs w:val="24"/>
        </w:rPr>
        <w:t xml:space="preserve">ve </w:t>
      </w:r>
      <w:r w:rsidR="002E5490" w:rsidRPr="00DB35E1">
        <w:rPr>
          <w:rFonts w:ascii="Times New Roman" w:hAnsi="Times New Roman" w:cs="Times New Roman"/>
          <w:sz w:val="24"/>
          <w:szCs w:val="24"/>
        </w:rPr>
        <w:t>such</w:t>
      </w:r>
      <w:r w:rsidR="00CF326E" w:rsidRPr="00DB35E1">
        <w:rPr>
          <w:rFonts w:ascii="Times New Roman" w:hAnsi="Times New Roman" w:cs="Times New Roman"/>
          <w:sz w:val="24"/>
          <w:szCs w:val="24"/>
        </w:rPr>
        <w:t xml:space="preserve"> authorisation despite not </w:t>
      </w:r>
      <w:r w:rsidR="002E5490" w:rsidRPr="00DB35E1">
        <w:rPr>
          <w:rFonts w:ascii="Times New Roman" w:hAnsi="Times New Roman" w:cs="Times New Roman"/>
          <w:sz w:val="24"/>
          <w:szCs w:val="24"/>
        </w:rPr>
        <w:t>having</w:t>
      </w:r>
      <w:r w:rsidR="00CF326E" w:rsidRPr="00DB35E1">
        <w:rPr>
          <w:rFonts w:ascii="Times New Roman" w:hAnsi="Times New Roman" w:cs="Times New Roman"/>
          <w:sz w:val="24"/>
          <w:szCs w:val="24"/>
        </w:rPr>
        <w:t xml:space="preserve"> met the seller because </w:t>
      </w:r>
      <w:r>
        <w:rPr>
          <w:rFonts w:ascii="Times New Roman" w:hAnsi="Times New Roman" w:cs="Times New Roman"/>
          <w:sz w:val="24"/>
          <w:szCs w:val="24"/>
        </w:rPr>
        <w:t>second</w:t>
      </w:r>
      <w:r w:rsidR="00CF326E" w:rsidRPr="00DB35E1">
        <w:rPr>
          <w:rFonts w:ascii="Times New Roman" w:hAnsi="Times New Roman" w:cs="Times New Roman"/>
          <w:sz w:val="24"/>
          <w:szCs w:val="24"/>
        </w:rPr>
        <w:t xml:space="preserve"> defendant had assured her that once she had received those documents in her possession, there was no possibility of the sale falling through, or a </w:t>
      </w:r>
      <w:r w:rsidR="002E5490" w:rsidRPr="00DB35E1">
        <w:rPr>
          <w:rFonts w:ascii="Times New Roman" w:hAnsi="Times New Roman" w:cs="Times New Roman"/>
          <w:sz w:val="24"/>
          <w:szCs w:val="24"/>
        </w:rPr>
        <w:t>risk</w:t>
      </w:r>
      <w:r w:rsidR="00CF326E" w:rsidRPr="00DB35E1">
        <w:rPr>
          <w:rFonts w:ascii="Times New Roman" w:hAnsi="Times New Roman" w:cs="Times New Roman"/>
          <w:sz w:val="24"/>
          <w:szCs w:val="24"/>
        </w:rPr>
        <w:t xml:space="preserve"> of financial loss. She thus believed </w:t>
      </w:r>
      <w:r>
        <w:rPr>
          <w:rFonts w:ascii="Times New Roman" w:hAnsi="Times New Roman" w:cs="Times New Roman"/>
          <w:sz w:val="24"/>
          <w:szCs w:val="24"/>
        </w:rPr>
        <w:t>second</w:t>
      </w:r>
      <w:r w:rsidR="002E5490" w:rsidRPr="00DB35E1">
        <w:rPr>
          <w:rFonts w:ascii="Times New Roman" w:hAnsi="Times New Roman" w:cs="Times New Roman"/>
          <w:sz w:val="24"/>
          <w:szCs w:val="24"/>
        </w:rPr>
        <w:t xml:space="preserve"> defendant’s</w:t>
      </w:r>
      <w:r w:rsidR="00CF326E" w:rsidRPr="00DB35E1">
        <w:rPr>
          <w:rFonts w:ascii="Times New Roman" w:hAnsi="Times New Roman" w:cs="Times New Roman"/>
          <w:sz w:val="24"/>
          <w:szCs w:val="24"/>
        </w:rPr>
        <w:t xml:space="preserve"> assurance and aut</w:t>
      </w:r>
      <w:r w:rsidR="002E5490" w:rsidRPr="00DB35E1">
        <w:rPr>
          <w:rFonts w:ascii="Times New Roman" w:hAnsi="Times New Roman" w:cs="Times New Roman"/>
          <w:sz w:val="24"/>
          <w:szCs w:val="24"/>
        </w:rPr>
        <w:t>h</w:t>
      </w:r>
      <w:r w:rsidR="00CF326E" w:rsidRPr="00DB35E1">
        <w:rPr>
          <w:rFonts w:ascii="Times New Roman" w:hAnsi="Times New Roman" w:cs="Times New Roman"/>
          <w:sz w:val="24"/>
          <w:szCs w:val="24"/>
        </w:rPr>
        <w:t xml:space="preserve">ored the letter for the release of the money to the seller. She also had faith in the </w:t>
      </w:r>
      <w:r w:rsidR="000413B4">
        <w:rPr>
          <w:rFonts w:ascii="Times New Roman" w:hAnsi="Times New Roman" w:cs="Times New Roman"/>
          <w:sz w:val="24"/>
          <w:szCs w:val="24"/>
        </w:rPr>
        <w:t>defendants</w:t>
      </w:r>
      <w:r w:rsidR="00CF326E" w:rsidRPr="00DB35E1">
        <w:rPr>
          <w:rFonts w:ascii="Times New Roman" w:hAnsi="Times New Roman" w:cs="Times New Roman"/>
          <w:sz w:val="24"/>
          <w:szCs w:val="24"/>
        </w:rPr>
        <w:t xml:space="preserve"> as she believed they were trustworthy and professional.</w:t>
      </w:r>
    </w:p>
    <w:p w:rsidR="00CF326E" w:rsidRPr="00DB35E1" w:rsidRDefault="00DB35E1" w:rsidP="00E13D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F326E" w:rsidRPr="00DB35E1">
        <w:rPr>
          <w:rFonts w:ascii="Times New Roman" w:hAnsi="Times New Roman" w:cs="Times New Roman"/>
          <w:sz w:val="24"/>
          <w:szCs w:val="24"/>
        </w:rPr>
        <w:t xml:space="preserve">It was her evidence that she was later called by </w:t>
      </w:r>
      <w:r>
        <w:rPr>
          <w:rFonts w:ascii="Times New Roman" w:hAnsi="Times New Roman" w:cs="Times New Roman"/>
          <w:sz w:val="24"/>
          <w:szCs w:val="24"/>
        </w:rPr>
        <w:t>second</w:t>
      </w:r>
      <w:r w:rsidR="00CF326E" w:rsidRPr="00DB35E1">
        <w:rPr>
          <w:rFonts w:ascii="Times New Roman" w:hAnsi="Times New Roman" w:cs="Times New Roman"/>
          <w:sz w:val="24"/>
          <w:szCs w:val="24"/>
        </w:rPr>
        <w:t xml:space="preserve"> defendant to collect the remaining documents on about 20</w:t>
      </w:r>
      <w:r w:rsidR="00CF326E" w:rsidRPr="00DB35E1">
        <w:rPr>
          <w:rFonts w:ascii="Times New Roman" w:hAnsi="Times New Roman" w:cs="Times New Roman"/>
          <w:sz w:val="24"/>
          <w:szCs w:val="24"/>
          <w:vertAlign w:val="superscript"/>
        </w:rPr>
        <w:t>th</w:t>
      </w:r>
      <w:r w:rsidR="00CF326E" w:rsidRPr="00DB35E1">
        <w:rPr>
          <w:rFonts w:ascii="Times New Roman" w:hAnsi="Times New Roman" w:cs="Times New Roman"/>
          <w:sz w:val="24"/>
          <w:szCs w:val="24"/>
        </w:rPr>
        <w:t xml:space="preserve"> November 2012. That was the </w:t>
      </w:r>
      <w:r w:rsidR="00021E51" w:rsidRPr="00DB35E1">
        <w:rPr>
          <w:rFonts w:ascii="Times New Roman" w:hAnsi="Times New Roman" w:cs="Times New Roman"/>
          <w:sz w:val="24"/>
          <w:szCs w:val="24"/>
        </w:rPr>
        <w:t>only day</w:t>
      </w:r>
      <w:r w:rsidR="00CF326E" w:rsidRPr="00DB35E1">
        <w:rPr>
          <w:rFonts w:ascii="Times New Roman" w:hAnsi="Times New Roman" w:cs="Times New Roman"/>
          <w:sz w:val="24"/>
          <w:szCs w:val="24"/>
        </w:rPr>
        <w:t xml:space="preserve"> she met the alleged seller</w:t>
      </w:r>
      <w:r w:rsidR="005A05FE" w:rsidRPr="00DB35E1">
        <w:rPr>
          <w:rFonts w:ascii="Times New Roman" w:hAnsi="Times New Roman" w:cs="Times New Roman"/>
          <w:sz w:val="24"/>
          <w:szCs w:val="24"/>
        </w:rPr>
        <w:t>.</w:t>
      </w:r>
    </w:p>
    <w:p w:rsidR="00D03501" w:rsidRPr="00DB35E1" w:rsidRDefault="00E13D97" w:rsidP="00E13D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F326E" w:rsidRPr="00DB35E1">
        <w:rPr>
          <w:rFonts w:ascii="Times New Roman" w:hAnsi="Times New Roman" w:cs="Times New Roman"/>
          <w:sz w:val="24"/>
          <w:szCs w:val="24"/>
        </w:rPr>
        <w:t xml:space="preserve">Plaintiff </w:t>
      </w:r>
      <w:r w:rsidR="00D8370B" w:rsidRPr="00DB35E1">
        <w:rPr>
          <w:rFonts w:ascii="Times New Roman" w:hAnsi="Times New Roman" w:cs="Times New Roman"/>
          <w:sz w:val="24"/>
          <w:szCs w:val="24"/>
        </w:rPr>
        <w:t xml:space="preserve">further </w:t>
      </w:r>
      <w:r w:rsidR="00CF326E" w:rsidRPr="00DB35E1">
        <w:rPr>
          <w:rFonts w:ascii="Times New Roman" w:hAnsi="Times New Roman" w:cs="Times New Roman"/>
          <w:sz w:val="24"/>
          <w:szCs w:val="24"/>
        </w:rPr>
        <w:t xml:space="preserve">testified that upon </w:t>
      </w:r>
      <w:r w:rsidR="002E5490" w:rsidRPr="00DB35E1">
        <w:rPr>
          <w:rFonts w:ascii="Times New Roman" w:hAnsi="Times New Roman" w:cs="Times New Roman"/>
          <w:sz w:val="24"/>
          <w:szCs w:val="24"/>
        </w:rPr>
        <w:t>receipt</w:t>
      </w:r>
      <w:r w:rsidR="00CF326E" w:rsidRPr="00DB35E1">
        <w:rPr>
          <w:rFonts w:ascii="Times New Roman" w:hAnsi="Times New Roman" w:cs="Times New Roman"/>
          <w:sz w:val="24"/>
          <w:szCs w:val="24"/>
        </w:rPr>
        <w:t xml:space="preserve"> of </w:t>
      </w:r>
      <w:r w:rsidR="005A05FE" w:rsidRPr="00DB35E1">
        <w:rPr>
          <w:rFonts w:ascii="Times New Roman" w:hAnsi="Times New Roman" w:cs="Times New Roman"/>
          <w:sz w:val="24"/>
          <w:szCs w:val="24"/>
        </w:rPr>
        <w:t xml:space="preserve">all the documents including the alleged original agreement between the seller and the </w:t>
      </w:r>
      <w:r w:rsidR="00D8370B" w:rsidRPr="00DB35E1">
        <w:rPr>
          <w:rFonts w:ascii="Times New Roman" w:hAnsi="Times New Roman" w:cs="Times New Roman"/>
          <w:sz w:val="24"/>
          <w:szCs w:val="24"/>
        </w:rPr>
        <w:t>C</w:t>
      </w:r>
      <w:r w:rsidR="005A05FE" w:rsidRPr="00DB35E1">
        <w:rPr>
          <w:rFonts w:ascii="Times New Roman" w:hAnsi="Times New Roman" w:cs="Times New Roman"/>
          <w:sz w:val="24"/>
          <w:szCs w:val="24"/>
        </w:rPr>
        <w:t xml:space="preserve">ity of Harare, the agreement of sale between </w:t>
      </w:r>
      <w:r w:rsidR="000A3AAB" w:rsidRPr="00DB35E1">
        <w:rPr>
          <w:rFonts w:ascii="Times New Roman" w:hAnsi="Times New Roman" w:cs="Times New Roman"/>
          <w:sz w:val="24"/>
          <w:szCs w:val="24"/>
        </w:rPr>
        <w:t>herself</w:t>
      </w:r>
      <w:r w:rsidR="005A05FE" w:rsidRPr="00DB35E1">
        <w:rPr>
          <w:rFonts w:ascii="Times New Roman" w:hAnsi="Times New Roman" w:cs="Times New Roman"/>
          <w:sz w:val="24"/>
          <w:szCs w:val="24"/>
        </w:rPr>
        <w:t xml:space="preserve"> and the seller, a copy of the seller’s identity document, a power of attorney, and an affidavit, she took possession of Stand 11499. She </w:t>
      </w:r>
      <w:r w:rsidR="002E5490" w:rsidRPr="00DB35E1">
        <w:rPr>
          <w:rFonts w:ascii="Times New Roman" w:hAnsi="Times New Roman" w:cs="Times New Roman"/>
          <w:sz w:val="24"/>
          <w:szCs w:val="24"/>
        </w:rPr>
        <w:t>thereafter began</w:t>
      </w:r>
      <w:r w:rsidR="005A05FE" w:rsidRPr="00DB35E1">
        <w:rPr>
          <w:rFonts w:ascii="Times New Roman" w:hAnsi="Times New Roman" w:cs="Times New Roman"/>
          <w:sz w:val="24"/>
          <w:szCs w:val="24"/>
        </w:rPr>
        <w:t xml:space="preserve"> mobilising financial </w:t>
      </w:r>
      <w:r w:rsidR="002E5490" w:rsidRPr="00DB35E1">
        <w:rPr>
          <w:rFonts w:ascii="Times New Roman" w:hAnsi="Times New Roman" w:cs="Times New Roman"/>
          <w:sz w:val="24"/>
          <w:szCs w:val="24"/>
        </w:rPr>
        <w:t>resources</w:t>
      </w:r>
      <w:r w:rsidR="005A05FE" w:rsidRPr="00DB35E1">
        <w:rPr>
          <w:rFonts w:ascii="Times New Roman" w:hAnsi="Times New Roman" w:cs="Times New Roman"/>
          <w:sz w:val="24"/>
          <w:szCs w:val="24"/>
        </w:rPr>
        <w:t xml:space="preserve"> to enable her to put up a structure as require</w:t>
      </w:r>
      <w:r w:rsidR="00D8370B" w:rsidRPr="00DB35E1">
        <w:rPr>
          <w:rFonts w:ascii="Times New Roman" w:hAnsi="Times New Roman" w:cs="Times New Roman"/>
          <w:sz w:val="24"/>
          <w:szCs w:val="24"/>
        </w:rPr>
        <w:t>d before she could take cession</w:t>
      </w:r>
      <w:r w:rsidR="005A05FE" w:rsidRPr="00DB35E1">
        <w:rPr>
          <w:rFonts w:ascii="Times New Roman" w:hAnsi="Times New Roman" w:cs="Times New Roman"/>
          <w:sz w:val="24"/>
          <w:szCs w:val="24"/>
        </w:rPr>
        <w:t xml:space="preserve">. After about a year her possession was disturbed when some persons who claimed to </w:t>
      </w:r>
      <w:r w:rsidR="00D8370B" w:rsidRPr="00DB35E1">
        <w:rPr>
          <w:rFonts w:ascii="Times New Roman" w:hAnsi="Times New Roman" w:cs="Times New Roman"/>
          <w:sz w:val="24"/>
          <w:szCs w:val="24"/>
        </w:rPr>
        <w:t>be c</w:t>
      </w:r>
      <w:r w:rsidR="002E5490" w:rsidRPr="00DB35E1">
        <w:rPr>
          <w:rFonts w:ascii="Times New Roman" w:hAnsi="Times New Roman" w:cs="Times New Roman"/>
          <w:sz w:val="24"/>
          <w:szCs w:val="24"/>
        </w:rPr>
        <w:t>hildren</w:t>
      </w:r>
      <w:r w:rsidR="005A05FE" w:rsidRPr="00DB35E1">
        <w:rPr>
          <w:rFonts w:ascii="Times New Roman" w:hAnsi="Times New Roman" w:cs="Times New Roman"/>
          <w:sz w:val="24"/>
          <w:szCs w:val="24"/>
        </w:rPr>
        <w:t xml:space="preserve"> of </w:t>
      </w:r>
      <w:r w:rsidR="005A05FE" w:rsidRPr="00DB35E1">
        <w:rPr>
          <w:rFonts w:ascii="Times New Roman" w:hAnsi="Times New Roman" w:cs="Times New Roman"/>
          <w:sz w:val="24"/>
          <w:szCs w:val="24"/>
        </w:rPr>
        <w:lastRenderedPageBreak/>
        <w:t>Mary Fungai Pisira, contacted her and advised her that the owner of the Stand Mary Fungai Pisira died in 2004 and so could not have sold the property to her</w:t>
      </w:r>
      <w:r w:rsidR="002E5490" w:rsidRPr="00DB35E1">
        <w:rPr>
          <w:rFonts w:ascii="Times New Roman" w:hAnsi="Times New Roman" w:cs="Times New Roman"/>
          <w:sz w:val="24"/>
          <w:szCs w:val="24"/>
        </w:rPr>
        <w:t xml:space="preserve"> in 2012. Upon inform</w:t>
      </w:r>
      <w:r w:rsidR="00D03501" w:rsidRPr="00DB35E1">
        <w:rPr>
          <w:rFonts w:ascii="Times New Roman" w:hAnsi="Times New Roman" w:cs="Times New Roman"/>
          <w:sz w:val="24"/>
          <w:szCs w:val="24"/>
        </w:rPr>
        <w:t xml:space="preserve">ing </w:t>
      </w:r>
      <w:r>
        <w:rPr>
          <w:rFonts w:ascii="Times New Roman" w:hAnsi="Times New Roman" w:cs="Times New Roman"/>
          <w:sz w:val="24"/>
          <w:szCs w:val="24"/>
        </w:rPr>
        <w:t>second</w:t>
      </w:r>
      <w:r w:rsidR="00D03501" w:rsidRPr="00DB35E1">
        <w:rPr>
          <w:rFonts w:ascii="Times New Roman" w:hAnsi="Times New Roman" w:cs="Times New Roman"/>
          <w:sz w:val="24"/>
          <w:szCs w:val="24"/>
        </w:rPr>
        <w:t xml:space="preserve"> defendant, he could</w:t>
      </w:r>
      <w:r w:rsidR="002E5490" w:rsidRPr="00DB35E1">
        <w:rPr>
          <w:rFonts w:ascii="Times New Roman" w:hAnsi="Times New Roman" w:cs="Times New Roman"/>
          <w:sz w:val="24"/>
          <w:szCs w:val="24"/>
        </w:rPr>
        <w:t xml:space="preserve"> </w:t>
      </w:r>
      <w:r w:rsidR="00D03501" w:rsidRPr="00DB35E1">
        <w:rPr>
          <w:rFonts w:ascii="Times New Roman" w:hAnsi="Times New Roman" w:cs="Times New Roman"/>
          <w:sz w:val="24"/>
          <w:szCs w:val="24"/>
        </w:rPr>
        <w:t>not believe it an</w:t>
      </w:r>
      <w:r w:rsidR="00021E51" w:rsidRPr="00DB35E1">
        <w:rPr>
          <w:rFonts w:ascii="Times New Roman" w:hAnsi="Times New Roman" w:cs="Times New Roman"/>
          <w:sz w:val="24"/>
          <w:szCs w:val="24"/>
        </w:rPr>
        <w:t>d insisted that he had been to C</w:t>
      </w:r>
      <w:r w:rsidR="00D03501" w:rsidRPr="00DB35E1">
        <w:rPr>
          <w:rFonts w:ascii="Times New Roman" w:hAnsi="Times New Roman" w:cs="Times New Roman"/>
          <w:sz w:val="24"/>
          <w:szCs w:val="24"/>
        </w:rPr>
        <w:t>ity of Harare and had verified the ownership of that stand.</w:t>
      </w:r>
    </w:p>
    <w:p w:rsidR="00352242" w:rsidRPr="00DB35E1" w:rsidRDefault="00E13D97" w:rsidP="00E13D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E5490" w:rsidRPr="00DB35E1">
        <w:rPr>
          <w:rFonts w:ascii="Times New Roman" w:hAnsi="Times New Roman" w:cs="Times New Roman"/>
          <w:sz w:val="24"/>
          <w:szCs w:val="24"/>
        </w:rPr>
        <w:t>Upon seeking legal</w:t>
      </w:r>
      <w:r w:rsidR="00D03501" w:rsidRPr="00DB35E1">
        <w:rPr>
          <w:rFonts w:ascii="Times New Roman" w:hAnsi="Times New Roman" w:cs="Times New Roman"/>
          <w:sz w:val="24"/>
          <w:szCs w:val="24"/>
        </w:rPr>
        <w:t xml:space="preserve"> </w:t>
      </w:r>
      <w:r w:rsidR="002E5490" w:rsidRPr="00DB35E1">
        <w:rPr>
          <w:rFonts w:ascii="Times New Roman" w:hAnsi="Times New Roman" w:cs="Times New Roman"/>
          <w:sz w:val="24"/>
          <w:szCs w:val="24"/>
        </w:rPr>
        <w:t>advice</w:t>
      </w:r>
      <w:r w:rsidR="00D03501" w:rsidRPr="00DB35E1">
        <w:rPr>
          <w:rFonts w:ascii="Times New Roman" w:hAnsi="Times New Roman" w:cs="Times New Roman"/>
          <w:sz w:val="24"/>
          <w:szCs w:val="24"/>
        </w:rPr>
        <w:t xml:space="preserve"> plaintiff said she initially issued summons against the seller Mary Fungai Pisira. In response to the summons plaintiff’s legal practitioners received </w:t>
      </w:r>
      <w:r w:rsidR="002E5490" w:rsidRPr="00DB35E1">
        <w:rPr>
          <w:rFonts w:ascii="Times New Roman" w:hAnsi="Times New Roman" w:cs="Times New Roman"/>
          <w:sz w:val="24"/>
          <w:szCs w:val="24"/>
        </w:rPr>
        <w:t>correspondence</w:t>
      </w:r>
      <w:r w:rsidR="00D03501" w:rsidRPr="00DB35E1">
        <w:rPr>
          <w:rFonts w:ascii="Times New Roman" w:hAnsi="Times New Roman" w:cs="Times New Roman"/>
          <w:sz w:val="24"/>
          <w:szCs w:val="24"/>
        </w:rPr>
        <w:t xml:space="preserve"> from Hove and Associates, advising that they acted </w:t>
      </w:r>
      <w:r w:rsidR="00FC354D" w:rsidRPr="00DB35E1">
        <w:rPr>
          <w:rFonts w:ascii="Times New Roman" w:hAnsi="Times New Roman" w:cs="Times New Roman"/>
          <w:sz w:val="24"/>
          <w:szCs w:val="24"/>
        </w:rPr>
        <w:t>for</w:t>
      </w:r>
      <w:r w:rsidR="00D03501" w:rsidRPr="00DB35E1">
        <w:rPr>
          <w:rFonts w:ascii="Times New Roman" w:hAnsi="Times New Roman" w:cs="Times New Roman"/>
          <w:sz w:val="24"/>
          <w:szCs w:val="24"/>
        </w:rPr>
        <w:t xml:space="preserve"> the estate late Mary Fungai Pisira, the true owner of Stand 11499 Glen View 7, and that she had died in December 2004. Included in the </w:t>
      </w:r>
      <w:r w:rsidR="00FC354D" w:rsidRPr="00DB35E1">
        <w:rPr>
          <w:rFonts w:ascii="Times New Roman" w:hAnsi="Times New Roman" w:cs="Times New Roman"/>
          <w:sz w:val="24"/>
          <w:szCs w:val="24"/>
        </w:rPr>
        <w:t>correspondence</w:t>
      </w:r>
      <w:r w:rsidR="00D03501" w:rsidRPr="00DB35E1">
        <w:rPr>
          <w:rFonts w:ascii="Times New Roman" w:hAnsi="Times New Roman" w:cs="Times New Roman"/>
          <w:sz w:val="24"/>
          <w:szCs w:val="24"/>
        </w:rPr>
        <w:t xml:space="preserve"> was a copy of the late Mary F</w:t>
      </w:r>
      <w:r w:rsidR="00FC354D" w:rsidRPr="00DB35E1">
        <w:rPr>
          <w:rFonts w:ascii="Times New Roman" w:hAnsi="Times New Roman" w:cs="Times New Roman"/>
          <w:sz w:val="24"/>
          <w:szCs w:val="24"/>
        </w:rPr>
        <w:t>u</w:t>
      </w:r>
      <w:r w:rsidR="00D03501" w:rsidRPr="00DB35E1">
        <w:rPr>
          <w:rFonts w:ascii="Times New Roman" w:hAnsi="Times New Roman" w:cs="Times New Roman"/>
          <w:sz w:val="24"/>
          <w:szCs w:val="24"/>
        </w:rPr>
        <w:t>n</w:t>
      </w:r>
      <w:r w:rsidR="00352242" w:rsidRPr="00DB35E1">
        <w:rPr>
          <w:rFonts w:ascii="Times New Roman" w:hAnsi="Times New Roman" w:cs="Times New Roman"/>
          <w:sz w:val="24"/>
          <w:szCs w:val="24"/>
        </w:rPr>
        <w:t>gai Pisira’s death certificate confirming that she had died on the 7</w:t>
      </w:r>
      <w:r w:rsidR="00352242" w:rsidRPr="00DB35E1">
        <w:rPr>
          <w:rFonts w:ascii="Times New Roman" w:hAnsi="Times New Roman" w:cs="Times New Roman"/>
          <w:sz w:val="24"/>
          <w:szCs w:val="24"/>
          <w:vertAlign w:val="superscript"/>
        </w:rPr>
        <w:t>th</w:t>
      </w:r>
      <w:r w:rsidR="00352242" w:rsidRPr="00DB35E1">
        <w:rPr>
          <w:rFonts w:ascii="Times New Roman" w:hAnsi="Times New Roman" w:cs="Times New Roman"/>
          <w:sz w:val="24"/>
          <w:szCs w:val="24"/>
        </w:rPr>
        <w:t xml:space="preserve"> December 2004. It was thus </w:t>
      </w:r>
      <w:r w:rsidR="00FC354D" w:rsidRPr="00DB35E1">
        <w:rPr>
          <w:rFonts w:ascii="Times New Roman" w:hAnsi="Times New Roman" w:cs="Times New Roman"/>
          <w:sz w:val="24"/>
          <w:szCs w:val="24"/>
        </w:rPr>
        <w:t>evident</w:t>
      </w:r>
      <w:r w:rsidR="00352242" w:rsidRPr="00DB35E1">
        <w:rPr>
          <w:rFonts w:ascii="Times New Roman" w:hAnsi="Times New Roman" w:cs="Times New Roman"/>
          <w:sz w:val="24"/>
          <w:szCs w:val="24"/>
        </w:rPr>
        <w:t xml:space="preserve"> </w:t>
      </w:r>
      <w:r w:rsidR="00FC354D" w:rsidRPr="00DB35E1">
        <w:rPr>
          <w:rFonts w:ascii="Times New Roman" w:hAnsi="Times New Roman" w:cs="Times New Roman"/>
          <w:sz w:val="24"/>
          <w:szCs w:val="24"/>
        </w:rPr>
        <w:t>that</w:t>
      </w:r>
      <w:r w:rsidR="00352242" w:rsidRPr="00DB35E1">
        <w:rPr>
          <w:rFonts w:ascii="Times New Roman" w:hAnsi="Times New Roman" w:cs="Times New Roman"/>
          <w:sz w:val="24"/>
          <w:szCs w:val="24"/>
        </w:rPr>
        <w:t xml:space="preserve"> the late owner could not have sold the pr</w:t>
      </w:r>
      <w:r w:rsidR="00021E51" w:rsidRPr="00DB35E1">
        <w:rPr>
          <w:rFonts w:ascii="Times New Roman" w:hAnsi="Times New Roman" w:cs="Times New Roman"/>
          <w:sz w:val="24"/>
          <w:szCs w:val="24"/>
        </w:rPr>
        <w:t>operty to plaintiff in 2012. That is when it dawned upon her that she had b</w:t>
      </w:r>
      <w:r w:rsidR="007E2186" w:rsidRPr="00DB35E1">
        <w:rPr>
          <w:rFonts w:ascii="Times New Roman" w:hAnsi="Times New Roman" w:cs="Times New Roman"/>
          <w:sz w:val="24"/>
          <w:szCs w:val="24"/>
        </w:rPr>
        <w:t>een defrauded by an imposter purporting to be</w:t>
      </w:r>
      <w:r w:rsidR="00455D0E">
        <w:rPr>
          <w:rFonts w:ascii="Times New Roman" w:hAnsi="Times New Roman" w:cs="Times New Roman"/>
          <w:sz w:val="24"/>
          <w:szCs w:val="24"/>
        </w:rPr>
        <w:t xml:space="preserve"> the owner of the stand.</w:t>
      </w:r>
    </w:p>
    <w:p w:rsidR="00352242" w:rsidRPr="00DB35E1" w:rsidRDefault="00E13D97" w:rsidP="00E13D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52242" w:rsidRPr="00DB35E1">
        <w:rPr>
          <w:rFonts w:ascii="Times New Roman" w:hAnsi="Times New Roman" w:cs="Times New Roman"/>
          <w:sz w:val="24"/>
          <w:szCs w:val="24"/>
        </w:rPr>
        <w:t xml:space="preserve">It was then that plaintiff sued the defendants as she </w:t>
      </w:r>
      <w:r w:rsidR="00FC354D" w:rsidRPr="00DB35E1">
        <w:rPr>
          <w:rFonts w:ascii="Times New Roman" w:hAnsi="Times New Roman" w:cs="Times New Roman"/>
          <w:sz w:val="24"/>
          <w:szCs w:val="24"/>
        </w:rPr>
        <w:t>realised she had be</w:t>
      </w:r>
      <w:r w:rsidR="00352242" w:rsidRPr="00DB35E1">
        <w:rPr>
          <w:rFonts w:ascii="Times New Roman" w:hAnsi="Times New Roman" w:cs="Times New Roman"/>
          <w:sz w:val="24"/>
          <w:szCs w:val="24"/>
        </w:rPr>
        <w:t xml:space="preserve">en sold a stand by an imposter of which if the </w:t>
      </w:r>
      <w:r>
        <w:rPr>
          <w:rFonts w:ascii="Times New Roman" w:hAnsi="Times New Roman" w:cs="Times New Roman"/>
          <w:sz w:val="24"/>
          <w:szCs w:val="24"/>
        </w:rPr>
        <w:t>second</w:t>
      </w:r>
      <w:r w:rsidR="00352242" w:rsidRPr="00DB35E1">
        <w:rPr>
          <w:rFonts w:ascii="Times New Roman" w:hAnsi="Times New Roman" w:cs="Times New Roman"/>
          <w:sz w:val="24"/>
          <w:szCs w:val="24"/>
        </w:rPr>
        <w:t xml:space="preserve"> defendant had carried out appropriate verification he could have found out that the person who gave them the mandate to sell </w:t>
      </w:r>
      <w:r w:rsidR="00FC354D" w:rsidRPr="00DB35E1">
        <w:rPr>
          <w:rFonts w:ascii="Times New Roman" w:hAnsi="Times New Roman" w:cs="Times New Roman"/>
          <w:sz w:val="24"/>
          <w:szCs w:val="24"/>
        </w:rPr>
        <w:t>purporting</w:t>
      </w:r>
      <w:r w:rsidR="00352242" w:rsidRPr="00DB35E1">
        <w:rPr>
          <w:rFonts w:ascii="Times New Roman" w:hAnsi="Times New Roman" w:cs="Times New Roman"/>
          <w:sz w:val="24"/>
          <w:szCs w:val="24"/>
        </w:rPr>
        <w:t xml:space="preserve"> </w:t>
      </w:r>
      <w:r w:rsidR="007E2186" w:rsidRPr="00DB35E1">
        <w:rPr>
          <w:rFonts w:ascii="Times New Roman" w:hAnsi="Times New Roman" w:cs="Times New Roman"/>
          <w:sz w:val="24"/>
          <w:szCs w:val="24"/>
        </w:rPr>
        <w:t>to be the owner of stand 11499 Glen V</w:t>
      </w:r>
      <w:r w:rsidR="00352242" w:rsidRPr="00DB35E1">
        <w:rPr>
          <w:rFonts w:ascii="Times New Roman" w:hAnsi="Times New Roman" w:cs="Times New Roman"/>
          <w:sz w:val="24"/>
          <w:szCs w:val="24"/>
        </w:rPr>
        <w:t xml:space="preserve">iew 7 was </w:t>
      </w:r>
      <w:r w:rsidR="00FC354D" w:rsidRPr="00DB35E1">
        <w:rPr>
          <w:rFonts w:ascii="Times New Roman" w:hAnsi="Times New Roman" w:cs="Times New Roman"/>
          <w:sz w:val="24"/>
          <w:szCs w:val="24"/>
        </w:rPr>
        <w:t>in fact</w:t>
      </w:r>
      <w:r w:rsidR="007E2186" w:rsidRPr="00DB35E1">
        <w:rPr>
          <w:rFonts w:ascii="Times New Roman" w:hAnsi="Times New Roman" w:cs="Times New Roman"/>
          <w:sz w:val="24"/>
          <w:szCs w:val="24"/>
        </w:rPr>
        <w:t xml:space="preserve"> not the owner</w:t>
      </w:r>
      <w:r w:rsidR="00352242" w:rsidRPr="00DB35E1">
        <w:rPr>
          <w:rFonts w:ascii="Times New Roman" w:hAnsi="Times New Roman" w:cs="Times New Roman"/>
          <w:sz w:val="24"/>
          <w:szCs w:val="24"/>
        </w:rPr>
        <w:t>.</w:t>
      </w:r>
    </w:p>
    <w:p w:rsidR="00352242" w:rsidRPr="00DB35E1" w:rsidRDefault="00E13D97" w:rsidP="00E13D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52242" w:rsidRPr="00DB35E1">
        <w:rPr>
          <w:rFonts w:ascii="Times New Roman" w:hAnsi="Times New Roman" w:cs="Times New Roman"/>
          <w:sz w:val="24"/>
          <w:szCs w:val="24"/>
        </w:rPr>
        <w:t xml:space="preserve">Under </w:t>
      </w:r>
      <w:r w:rsidR="00FC354D" w:rsidRPr="00DB35E1">
        <w:rPr>
          <w:rFonts w:ascii="Times New Roman" w:hAnsi="Times New Roman" w:cs="Times New Roman"/>
          <w:sz w:val="24"/>
          <w:szCs w:val="24"/>
        </w:rPr>
        <w:t>cross</w:t>
      </w:r>
      <w:r w:rsidR="00352242" w:rsidRPr="00DB35E1">
        <w:rPr>
          <w:rFonts w:ascii="Times New Roman" w:hAnsi="Times New Roman" w:cs="Times New Roman"/>
          <w:sz w:val="24"/>
          <w:szCs w:val="24"/>
        </w:rPr>
        <w:t xml:space="preserve"> examination plaintiff confirmed that she had </w:t>
      </w:r>
      <w:r w:rsidR="00FC354D" w:rsidRPr="00DB35E1">
        <w:rPr>
          <w:rFonts w:ascii="Times New Roman" w:hAnsi="Times New Roman" w:cs="Times New Roman"/>
          <w:sz w:val="24"/>
          <w:szCs w:val="24"/>
        </w:rPr>
        <w:t>in fact</w:t>
      </w:r>
      <w:r w:rsidR="00352242" w:rsidRPr="00DB35E1">
        <w:rPr>
          <w:rFonts w:ascii="Times New Roman" w:hAnsi="Times New Roman" w:cs="Times New Roman"/>
          <w:sz w:val="24"/>
          <w:szCs w:val="24"/>
        </w:rPr>
        <w:t xml:space="preserve"> had had the plan for the </w:t>
      </w:r>
      <w:r w:rsidR="00712659" w:rsidRPr="00DB35E1">
        <w:rPr>
          <w:rFonts w:ascii="Times New Roman" w:hAnsi="Times New Roman" w:cs="Times New Roman"/>
          <w:sz w:val="24"/>
          <w:szCs w:val="24"/>
        </w:rPr>
        <w:t>building structure at S</w:t>
      </w:r>
      <w:r w:rsidR="00352242" w:rsidRPr="00DB35E1">
        <w:rPr>
          <w:rFonts w:ascii="Times New Roman" w:hAnsi="Times New Roman" w:cs="Times New Roman"/>
          <w:sz w:val="24"/>
          <w:szCs w:val="24"/>
        </w:rPr>
        <w:t xml:space="preserve">tand 11499 redrawn to suit her needs. The plan had remained in the name of </w:t>
      </w:r>
      <w:r w:rsidR="00FC354D" w:rsidRPr="00DB35E1">
        <w:rPr>
          <w:rFonts w:ascii="Times New Roman" w:hAnsi="Times New Roman" w:cs="Times New Roman"/>
          <w:sz w:val="24"/>
          <w:szCs w:val="24"/>
        </w:rPr>
        <w:t>Mary</w:t>
      </w:r>
      <w:r w:rsidR="006D7E54" w:rsidRPr="00DB35E1">
        <w:rPr>
          <w:rFonts w:ascii="Times New Roman" w:hAnsi="Times New Roman" w:cs="Times New Roman"/>
          <w:sz w:val="24"/>
          <w:szCs w:val="24"/>
        </w:rPr>
        <w:t xml:space="preserve"> Fungal P</w:t>
      </w:r>
      <w:r w:rsidR="00352242" w:rsidRPr="00DB35E1">
        <w:rPr>
          <w:rFonts w:ascii="Times New Roman" w:hAnsi="Times New Roman" w:cs="Times New Roman"/>
          <w:sz w:val="24"/>
          <w:szCs w:val="24"/>
        </w:rPr>
        <w:t xml:space="preserve">isira. The approval of the plan did not </w:t>
      </w:r>
      <w:r w:rsidR="00FC354D" w:rsidRPr="00DB35E1">
        <w:rPr>
          <w:rFonts w:ascii="Times New Roman" w:hAnsi="Times New Roman" w:cs="Times New Roman"/>
          <w:sz w:val="24"/>
          <w:szCs w:val="24"/>
        </w:rPr>
        <w:t>demand</w:t>
      </w:r>
      <w:r w:rsidR="00352242" w:rsidRPr="00DB35E1">
        <w:rPr>
          <w:rFonts w:ascii="Times New Roman" w:hAnsi="Times New Roman" w:cs="Times New Roman"/>
          <w:sz w:val="24"/>
          <w:szCs w:val="24"/>
        </w:rPr>
        <w:t xml:space="preserve"> that such plan be presented by the</w:t>
      </w:r>
      <w:r w:rsidR="00455D0E">
        <w:rPr>
          <w:rFonts w:ascii="Times New Roman" w:hAnsi="Times New Roman" w:cs="Times New Roman"/>
          <w:sz w:val="24"/>
          <w:szCs w:val="24"/>
        </w:rPr>
        <w:t xml:space="preserve"> owner. All that was required was</w:t>
      </w:r>
      <w:r w:rsidR="00352242" w:rsidRPr="00DB35E1">
        <w:rPr>
          <w:rFonts w:ascii="Times New Roman" w:hAnsi="Times New Roman" w:cs="Times New Roman"/>
          <w:sz w:val="24"/>
          <w:szCs w:val="24"/>
        </w:rPr>
        <w:t xml:space="preserve"> that the plan be in the </w:t>
      </w:r>
      <w:r w:rsidR="00FC354D" w:rsidRPr="00DB35E1">
        <w:rPr>
          <w:rFonts w:ascii="Times New Roman" w:hAnsi="Times New Roman" w:cs="Times New Roman"/>
          <w:sz w:val="24"/>
          <w:szCs w:val="24"/>
        </w:rPr>
        <w:t>name</w:t>
      </w:r>
      <w:r w:rsidR="00352242" w:rsidRPr="00DB35E1">
        <w:rPr>
          <w:rFonts w:ascii="Times New Roman" w:hAnsi="Times New Roman" w:cs="Times New Roman"/>
          <w:sz w:val="24"/>
          <w:szCs w:val="24"/>
        </w:rPr>
        <w:t xml:space="preserve"> of the owner.</w:t>
      </w:r>
    </w:p>
    <w:p w:rsidR="00CF326E" w:rsidRPr="00DB35E1" w:rsidRDefault="00E13D97" w:rsidP="00E13D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52242" w:rsidRPr="00DB35E1">
        <w:rPr>
          <w:rFonts w:ascii="Times New Roman" w:hAnsi="Times New Roman" w:cs="Times New Roman"/>
          <w:sz w:val="24"/>
          <w:szCs w:val="24"/>
        </w:rPr>
        <w:t>The plaintiff’s second witness was Mr. Munyaradzi Pindura</w:t>
      </w:r>
      <w:r w:rsidR="00C446A6" w:rsidRPr="00DB35E1">
        <w:rPr>
          <w:rFonts w:ascii="Times New Roman" w:hAnsi="Times New Roman" w:cs="Times New Roman"/>
          <w:sz w:val="24"/>
          <w:szCs w:val="24"/>
        </w:rPr>
        <w:t xml:space="preserve">, who is employed by the Harare City </w:t>
      </w:r>
      <w:r w:rsidR="00FC354D" w:rsidRPr="00DB35E1">
        <w:rPr>
          <w:rFonts w:ascii="Times New Roman" w:hAnsi="Times New Roman" w:cs="Times New Roman"/>
          <w:sz w:val="24"/>
          <w:szCs w:val="24"/>
        </w:rPr>
        <w:t>Council</w:t>
      </w:r>
      <w:r w:rsidR="00C446A6" w:rsidRPr="00DB35E1">
        <w:rPr>
          <w:rFonts w:ascii="Times New Roman" w:hAnsi="Times New Roman" w:cs="Times New Roman"/>
          <w:sz w:val="24"/>
          <w:szCs w:val="24"/>
        </w:rPr>
        <w:t xml:space="preserve"> as a housing manager</w:t>
      </w:r>
      <w:r w:rsidR="00712659" w:rsidRPr="00DB35E1">
        <w:rPr>
          <w:rFonts w:ascii="Times New Roman" w:hAnsi="Times New Roman" w:cs="Times New Roman"/>
          <w:sz w:val="24"/>
          <w:szCs w:val="24"/>
        </w:rPr>
        <w:t xml:space="preserve"> at the housing head office</w:t>
      </w:r>
      <w:r w:rsidR="00C446A6" w:rsidRPr="00DB35E1">
        <w:rPr>
          <w:rFonts w:ascii="Times New Roman" w:hAnsi="Times New Roman" w:cs="Times New Roman"/>
          <w:sz w:val="24"/>
          <w:szCs w:val="24"/>
        </w:rPr>
        <w:t xml:space="preserve">. His </w:t>
      </w:r>
      <w:r w:rsidR="00FC354D" w:rsidRPr="00DB35E1">
        <w:rPr>
          <w:rFonts w:ascii="Times New Roman" w:hAnsi="Times New Roman" w:cs="Times New Roman"/>
          <w:sz w:val="24"/>
          <w:szCs w:val="24"/>
        </w:rPr>
        <w:t>evidence</w:t>
      </w:r>
      <w:r w:rsidR="00C446A6" w:rsidRPr="00DB35E1">
        <w:rPr>
          <w:rFonts w:ascii="Times New Roman" w:hAnsi="Times New Roman" w:cs="Times New Roman"/>
          <w:sz w:val="24"/>
          <w:szCs w:val="24"/>
        </w:rPr>
        <w:t xml:space="preserve"> was to the effect that he has been employed in the housing department since 2000.</w:t>
      </w:r>
      <w:r w:rsidR="00CF326E" w:rsidRPr="00DB35E1">
        <w:rPr>
          <w:rFonts w:ascii="Times New Roman" w:hAnsi="Times New Roman" w:cs="Times New Roman"/>
          <w:sz w:val="24"/>
          <w:szCs w:val="24"/>
        </w:rPr>
        <w:t xml:space="preserve"> </w:t>
      </w:r>
      <w:r w:rsidR="00C446A6" w:rsidRPr="00DB35E1">
        <w:rPr>
          <w:rFonts w:ascii="Times New Roman" w:hAnsi="Times New Roman" w:cs="Times New Roman"/>
          <w:sz w:val="24"/>
          <w:szCs w:val="24"/>
        </w:rPr>
        <w:t>His responsibilities include</w:t>
      </w:r>
      <w:r w:rsidR="00712659" w:rsidRPr="00DB35E1">
        <w:rPr>
          <w:rFonts w:ascii="Times New Roman" w:hAnsi="Times New Roman" w:cs="Times New Roman"/>
          <w:sz w:val="24"/>
          <w:szCs w:val="24"/>
        </w:rPr>
        <w:t>d</w:t>
      </w:r>
      <w:r w:rsidR="00C446A6" w:rsidRPr="00DB35E1">
        <w:rPr>
          <w:rFonts w:ascii="Times New Roman" w:hAnsi="Times New Roman" w:cs="Times New Roman"/>
          <w:sz w:val="24"/>
          <w:szCs w:val="24"/>
        </w:rPr>
        <w:t xml:space="preserve"> processing of </w:t>
      </w:r>
      <w:r w:rsidR="00FC354D" w:rsidRPr="00DB35E1">
        <w:rPr>
          <w:rFonts w:ascii="Times New Roman" w:hAnsi="Times New Roman" w:cs="Times New Roman"/>
          <w:sz w:val="24"/>
          <w:szCs w:val="24"/>
        </w:rPr>
        <w:t>change</w:t>
      </w:r>
      <w:r w:rsidR="00C446A6" w:rsidRPr="00DB35E1">
        <w:rPr>
          <w:rFonts w:ascii="Times New Roman" w:hAnsi="Times New Roman" w:cs="Times New Roman"/>
          <w:sz w:val="24"/>
          <w:szCs w:val="24"/>
        </w:rPr>
        <w:t xml:space="preserve"> of ownership of immovable </w:t>
      </w:r>
      <w:r w:rsidR="00712659" w:rsidRPr="00DB35E1">
        <w:rPr>
          <w:rFonts w:ascii="Times New Roman" w:hAnsi="Times New Roman" w:cs="Times New Roman"/>
          <w:sz w:val="24"/>
          <w:szCs w:val="24"/>
        </w:rPr>
        <w:t>properties through</w:t>
      </w:r>
      <w:r w:rsidR="00C446A6" w:rsidRPr="00DB35E1">
        <w:rPr>
          <w:rFonts w:ascii="Times New Roman" w:hAnsi="Times New Roman" w:cs="Times New Roman"/>
          <w:sz w:val="24"/>
          <w:szCs w:val="24"/>
        </w:rPr>
        <w:t xml:space="preserve"> cession</w:t>
      </w:r>
      <w:r w:rsidR="006D7E54" w:rsidRPr="00DB35E1">
        <w:rPr>
          <w:rFonts w:ascii="Times New Roman" w:hAnsi="Times New Roman" w:cs="Times New Roman"/>
          <w:sz w:val="24"/>
          <w:szCs w:val="24"/>
        </w:rPr>
        <w:t xml:space="preserve"> and also change of title from C</w:t>
      </w:r>
      <w:r w:rsidR="00C446A6" w:rsidRPr="00DB35E1">
        <w:rPr>
          <w:rFonts w:ascii="Times New Roman" w:hAnsi="Times New Roman" w:cs="Times New Roman"/>
          <w:sz w:val="24"/>
          <w:szCs w:val="24"/>
        </w:rPr>
        <w:t xml:space="preserve">ity of Harare to </w:t>
      </w:r>
      <w:r w:rsidR="00FC354D" w:rsidRPr="00DB35E1">
        <w:rPr>
          <w:rFonts w:ascii="Times New Roman" w:hAnsi="Times New Roman" w:cs="Times New Roman"/>
          <w:sz w:val="24"/>
          <w:szCs w:val="24"/>
        </w:rPr>
        <w:t>owners. He</w:t>
      </w:r>
      <w:r w:rsidR="00C446A6" w:rsidRPr="00DB35E1">
        <w:rPr>
          <w:rFonts w:ascii="Times New Roman" w:hAnsi="Times New Roman" w:cs="Times New Roman"/>
          <w:sz w:val="24"/>
          <w:szCs w:val="24"/>
        </w:rPr>
        <w:t xml:space="preserve"> also supervises housing management clerks w</w:t>
      </w:r>
      <w:r w:rsidR="00712659" w:rsidRPr="00DB35E1">
        <w:rPr>
          <w:rFonts w:ascii="Times New Roman" w:hAnsi="Times New Roman" w:cs="Times New Roman"/>
          <w:sz w:val="24"/>
          <w:szCs w:val="24"/>
        </w:rPr>
        <w:t>ho are in the employ of Harare City C</w:t>
      </w:r>
      <w:r w:rsidR="00C446A6" w:rsidRPr="00DB35E1">
        <w:rPr>
          <w:rFonts w:ascii="Times New Roman" w:hAnsi="Times New Roman" w:cs="Times New Roman"/>
          <w:sz w:val="24"/>
          <w:szCs w:val="24"/>
        </w:rPr>
        <w:t>ouncil.</w:t>
      </w:r>
    </w:p>
    <w:p w:rsidR="006820F5" w:rsidRPr="00DB35E1" w:rsidRDefault="00E13D97" w:rsidP="00C127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D7E54" w:rsidRPr="00DB35E1">
        <w:rPr>
          <w:rFonts w:ascii="Times New Roman" w:hAnsi="Times New Roman" w:cs="Times New Roman"/>
          <w:sz w:val="24"/>
          <w:szCs w:val="24"/>
        </w:rPr>
        <w:t>Mr P</w:t>
      </w:r>
      <w:r w:rsidR="006820F5" w:rsidRPr="00DB35E1">
        <w:rPr>
          <w:rFonts w:ascii="Times New Roman" w:hAnsi="Times New Roman" w:cs="Times New Roman"/>
          <w:sz w:val="24"/>
          <w:szCs w:val="24"/>
        </w:rPr>
        <w:t xml:space="preserve">indura </w:t>
      </w:r>
      <w:r w:rsidR="00FC354D" w:rsidRPr="00DB35E1">
        <w:rPr>
          <w:rFonts w:ascii="Times New Roman" w:hAnsi="Times New Roman" w:cs="Times New Roman"/>
          <w:sz w:val="24"/>
          <w:szCs w:val="24"/>
        </w:rPr>
        <w:t>testified</w:t>
      </w:r>
      <w:r w:rsidR="006820F5" w:rsidRPr="00DB35E1">
        <w:rPr>
          <w:rFonts w:ascii="Times New Roman" w:hAnsi="Times New Roman" w:cs="Times New Roman"/>
          <w:sz w:val="24"/>
          <w:szCs w:val="24"/>
        </w:rPr>
        <w:t xml:space="preserve"> on the </w:t>
      </w:r>
      <w:r w:rsidR="00FC354D" w:rsidRPr="00DB35E1">
        <w:rPr>
          <w:rFonts w:ascii="Times New Roman" w:hAnsi="Times New Roman" w:cs="Times New Roman"/>
          <w:sz w:val="24"/>
          <w:szCs w:val="24"/>
        </w:rPr>
        <w:t xml:space="preserve">processes involved in the sale </w:t>
      </w:r>
      <w:r w:rsidR="00712659" w:rsidRPr="00DB35E1">
        <w:rPr>
          <w:rFonts w:ascii="Times New Roman" w:hAnsi="Times New Roman" w:cs="Times New Roman"/>
          <w:sz w:val="24"/>
          <w:szCs w:val="24"/>
        </w:rPr>
        <w:t>of Council</w:t>
      </w:r>
      <w:r w:rsidR="00FC354D" w:rsidRPr="00DB35E1">
        <w:rPr>
          <w:rFonts w:ascii="Times New Roman" w:hAnsi="Times New Roman" w:cs="Times New Roman"/>
          <w:sz w:val="24"/>
          <w:szCs w:val="24"/>
        </w:rPr>
        <w:t xml:space="preserve"> owned properties. It was hi</w:t>
      </w:r>
      <w:r w:rsidR="006820F5" w:rsidRPr="00DB35E1">
        <w:rPr>
          <w:rFonts w:ascii="Times New Roman" w:hAnsi="Times New Roman" w:cs="Times New Roman"/>
          <w:sz w:val="24"/>
          <w:szCs w:val="24"/>
        </w:rPr>
        <w:t xml:space="preserve">s evidence that where parties wish to sell each other such </w:t>
      </w:r>
      <w:r w:rsidR="00D8370B" w:rsidRPr="00DB35E1">
        <w:rPr>
          <w:rFonts w:ascii="Times New Roman" w:hAnsi="Times New Roman" w:cs="Times New Roman"/>
          <w:sz w:val="24"/>
          <w:szCs w:val="24"/>
        </w:rPr>
        <w:t>Counci</w:t>
      </w:r>
      <w:r w:rsidR="00712659" w:rsidRPr="00DB35E1">
        <w:rPr>
          <w:rFonts w:ascii="Times New Roman" w:hAnsi="Times New Roman" w:cs="Times New Roman"/>
          <w:sz w:val="24"/>
          <w:szCs w:val="24"/>
        </w:rPr>
        <w:t>l</w:t>
      </w:r>
      <w:r w:rsidR="006820F5" w:rsidRPr="00DB35E1">
        <w:rPr>
          <w:rFonts w:ascii="Times New Roman" w:hAnsi="Times New Roman" w:cs="Times New Roman"/>
          <w:sz w:val="24"/>
          <w:szCs w:val="24"/>
        </w:rPr>
        <w:t xml:space="preserve"> owned properties, both the seller and the prospective purchaser, or their representatives, are re</w:t>
      </w:r>
      <w:r w:rsidR="00712659" w:rsidRPr="00DB35E1">
        <w:rPr>
          <w:rFonts w:ascii="Times New Roman" w:hAnsi="Times New Roman" w:cs="Times New Roman"/>
          <w:sz w:val="24"/>
          <w:szCs w:val="24"/>
        </w:rPr>
        <w:t xml:space="preserve">quired to attend at the Harare City </w:t>
      </w:r>
      <w:r w:rsidR="00D8370B" w:rsidRPr="00DB35E1">
        <w:rPr>
          <w:rFonts w:ascii="Times New Roman" w:hAnsi="Times New Roman" w:cs="Times New Roman"/>
          <w:sz w:val="24"/>
          <w:szCs w:val="24"/>
        </w:rPr>
        <w:t>Council (HCC) District O</w:t>
      </w:r>
      <w:r w:rsidR="006820F5" w:rsidRPr="00DB35E1">
        <w:rPr>
          <w:rFonts w:ascii="Times New Roman" w:hAnsi="Times New Roman" w:cs="Times New Roman"/>
          <w:sz w:val="24"/>
          <w:szCs w:val="24"/>
        </w:rPr>
        <w:t>ffice</w:t>
      </w:r>
      <w:r w:rsidR="00712659" w:rsidRPr="00DB35E1">
        <w:rPr>
          <w:rFonts w:ascii="Times New Roman" w:hAnsi="Times New Roman" w:cs="Times New Roman"/>
          <w:sz w:val="24"/>
          <w:szCs w:val="24"/>
        </w:rPr>
        <w:t xml:space="preserve"> in the district the property is located</w:t>
      </w:r>
      <w:r w:rsidR="006820F5" w:rsidRPr="00DB35E1">
        <w:rPr>
          <w:rFonts w:ascii="Times New Roman" w:hAnsi="Times New Roman" w:cs="Times New Roman"/>
          <w:sz w:val="24"/>
          <w:szCs w:val="24"/>
        </w:rPr>
        <w:t>, with</w:t>
      </w:r>
      <w:r w:rsidR="00712659" w:rsidRPr="00DB35E1">
        <w:rPr>
          <w:rFonts w:ascii="Times New Roman" w:hAnsi="Times New Roman" w:cs="Times New Roman"/>
          <w:sz w:val="24"/>
          <w:szCs w:val="24"/>
        </w:rPr>
        <w:t xml:space="preserve"> their identification particulars. </w:t>
      </w:r>
      <w:r w:rsidR="006820F5" w:rsidRPr="00DB35E1">
        <w:rPr>
          <w:rFonts w:ascii="Times New Roman" w:hAnsi="Times New Roman" w:cs="Times New Roman"/>
          <w:sz w:val="24"/>
          <w:szCs w:val="24"/>
        </w:rPr>
        <w:t xml:space="preserve"> </w:t>
      </w:r>
      <w:r w:rsidR="00712659" w:rsidRPr="00DB35E1">
        <w:rPr>
          <w:rFonts w:ascii="Times New Roman" w:hAnsi="Times New Roman" w:cs="Times New Roman"/>
          <w:sz w:val="24"/>
          <w:szCs w:val="24"/>
        </w:rPr>
        <w:t>The</w:t>
      </w:r>
      <w:r w:rsidR="006820F5" w:rsidRPr="00DB35E1">
        <w:rPr>
          <w:rFonts w:ascii="Times New Roman" w:hAnsi="Times New Roman" w:cs="Times New Roman"/>
          <w:sz w:val="24"/>
          <w:szCs w:val="24"/>
        </w:rPr>
        <w:t xml:space="preserve"> property file</w:t>
      </w:r>
      <w:r w:rsidR="00712659" w:rsidRPr="00DB35E1">
        <w:rPr>
          <w:rFonts w:ascii="Times New Roman" w:hAnsi="Times New Roman" w:cs="Times New Roman"/>
          <w:sz w:val="24"/>
          <w:szCs w:val="24"/>
        </w:rPr>
        <w:t xml:space="preserve"> relating to the property in question</w:t>
      </w:r>
      <w:r w:rsidR="006820F5" w:rsidRPr="00DB35E1">
        <w:rPr>
          <w:rFonts w:ascii="Times New Roman" w:hAnsi="Times New Roman" w:cs="Times New Roman"/>
          <w:sz w:val="24"/>
          <w:szCs w:val="24"/>
        </w:rPr>
        <w:t xml:space="preserve"> is then inspected and a physical attendance is made at the property site. </w:t>
      </w:r>
      <w:r w:rsidR="00FC354D" w:rsidRPr="00DB35E1">
        <w:rPr>
          <w:rFonts w:ascii="Times New Roman" w:hAnsi="Times New Roman" w:cs="Times New Roman"/>
          <w:sz w:val="24"/>
          <w:szCs w:val="24"/>
        </w:rPr>
        <w:t>Thereafter</w:t>
      </w:r>
      <w:r w:rsidR="00D8370B" w:rsidRPr="00DB35E1">
        <w:rPr>
          <w:rFonts w:ascii="Times New Roman" w:hAnsi="Times New Roman" w:cs="Times New Roman"/>
          <w:sz w:val="24"/>
          <w:szCs w:val="24"/>
        </w:rPr>
        <w:t xml:space="preserve"> </w:t>
      </w:r>
      <w:r w:rsidR="00D8370B" w:rsidRPr="00DB35E1">
        <w:rPr>
          <w:rFonts w:ascii="Times New Roman" w:hAnsi="Times New Roman" w:cs="Times New Roman"/>
          <w:sz w:val="24"/>
          <w:szCs w:val="24"/>
        </w:rPr>
        <w:lastRenderedPageBreak/>
        <w:t>parties attend at the HCC Housing Head O</w:t>
      </w:r>
      <w:r w:rsidR="006820F5" w:rsidRPr="00DB35E1">
        <w:rPr>
          <w:rFonts w:ascii="Times New Roman" w:hAnsi="Times New Roman" w:cs="Times New Roman"/>
          <w:sz w:val="24"/>
          <w:szCs w:val="24"/>
        </w:rPr>
        <w:t>ffice where the housing management clerk once again verifies the seller’s identity and inspects the</w:t>
      </w:r>
      <w:r w:rsidR="00D11188" w:rsidRPr="00DB35E1">
        <w:rPr>
          <w:rFonts w:ascii="Times New Roman" w:hAnsi="Times New Roman" w:cs="Times New Roman"/>
          <w:sz w:val="24"/>
          <w:szCs w:val="24"/>
        </w:rPr>
        <w:t xml:space="preserve"> property’s</w:t>
      </w:r>
      <w:r w:rsidR="006820F5" w:rsidRPr="00DB35E1">
        <w:rPr>
          <w:rFonts w:ascii="Times New Roman" w:hAnsi="Times New Roman" w:cs="Times New Roman"/>
          <w:sz w:val="24"/>
          <w:szCs w:val="24"/>
        </w:rPr>
        <w:t xml:space="preserve"> file</w:t>
      </w:r>
      <w:r w:rsidR="00FA2AD6">
        <w:rPr>
          <w:rFonts w:ascii="Times New Roman" w:hAnsi="Times New Roman" w:cs="Times New Roman"/>
          <w:sz w:val="24"/>
          <w:szCs w:val="24"/>
        </w:rPr>
        <w:t xml:space="preserve"> at</w:t>
      </w:r>
      <w:r w:rsidR="00D11188" w:rsidRPr="00DB35E1">
        <w:rPr>
          <w:rFonts w:ascii="Times New Roman" w:hAnsi="Times New Roman" w:cs="Times New Roman"/>
          <w:sz w:val="24"/>
          <w:szCs w:val="24"/>
        </w:rPr>
        <w:t xml:space="preserve"> head office</w:t>
      </w:r>
      <w:r w:rsidR="006820F5" w:rsidRPr="00DB35E1">
        <w:rPr>
          <w:rFonts w:ascii="Times New Roman" w:hAnsi="Times New Roman" w:cs="Times New Roman"/>
          <w:sz w:val="24"/>
          <w:szCs w:val="24"/>
        </w:rPr>
        <w:t>. Once these checks are complete, an application for cession is then made, and a cession fee of U</w:t>
      </w:r>
      <w:r w:rsidR="00D11188" w:rsidRPr="00DB35E1">
        <w:rPr>
          <w:rFonts w:ascii="Times New Roman" w:hAnsi="Times New Roman" w:cs="Times New Roman"/>
          <w:sz w:val="24"/>
          <w:szCs w:val="24"/>
        </w:rPr>
        <w:t>S$230.00 is paid. The</w:t>
      </w:r>
      <w:r w:rsidR="006820F5" w:rsidRPr="00DB35E1">
        <w:rPr>
          <w:rFonts w:ascii="Times New Roman" w:hAnsi="Times New Roman" w:cs="Times New Roman"/>
          <w:sz w:val="24"/>
          <w:szCs w:val="24"/>
        </w:rPr>
        <w:t xml:space="preserve"> application</w:t>
      </w:r>
      <w:r w:rsidR="00D11188" w:rsidRPr="00DB35E1">
        <w:rPr>
          <w:rFonts w:ascii="Times New Roman" w:hAnsi="Times New Roman" w:cs="Times New Roman"/>
          <w:sz w:val="24"/>
          <w:szCs w:val="24"/>
        </w:rPr>
        <w:t xml:space="preserve"> for cession</w:t>
      </w:r>
      <w:r w:rsidR="006820F5" w:rsidRPr="00DB35E1">
        <w:rPr>
          <w:rFonts w:ascii="Times New Roman" w:hAnsi="Times New Roman" w:cs="Times New Roman"/>
          <w:sz w:val="24"/>
          <w:szCs w:val="24"/>
        </w:rPr>
        <w:t xml:space="preserve"> is then forwarded to the Housing Director for his approval.</w:t>
      </w:r>
    </w:p>
    <w:p w:rsidR="006820F5" w:rsidRPr="00DB35E1" w:rsidRDefault="009B2355" w:rsidP="00C127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12659" w:rsidRPr="00DB35E1">
        <w:rPr>
          <w:rFonts w:ascii="Times New Roman" w:hAnsi="Times New Roman" w:cs="Times New Roman"/>
          <w:sz w:val="24"/>
          <w:szCs w:val="24"/>
        </w:rPr>
        <w:t>Mr P</w:t>
      </w:r>
      <w:r w:rsidR="006820F5" w:rsidRPr="00DB35E1">
        <w:rPr>
          <w:rFonts w:ascii="Times New Roman" w:hAnsi="Times New Roman" w:cs="Times New Roman"/>
          <w:sz w:val="24"/>
          <w:szCs w:val="24"/>
        </w:rPr>
        <w:t xml:space="preserve">indura </w:t>
      </w:r>
      <w:r w:rsidR="00FC354D" w:rsidRPr="00DB35E1">
        <w:rPr>
          <w:rFonts w:ascii="Times New Roman" w:hAnsi="Times New Roman" w:cs="Times New Roman"/>
          <w:sz w:val="24"/>
          <w:szCs w:val="24"/>
        </w:rPr>
        <w:t>testified</w:t>
      </w:r>
      <w:r w:rsidR="006820F5" w:rsidRPr="00DB35E1">
        <w:rPr>
          <w:rFonts w:ascii="Times New Roman" w:hAnsi="Times New Roman" w:cs="Times New Roman"/>
          <w:sz w:val="24"/>
          <w:szCs w:val="24"/>
        </w:rPr>
        <w:t xml:space="preserve"> that in this case, the above procedure was not done. Had such a process been done the sale of the stand in question in</w:t>
      </w:r>
      <w:r w:rsidR="00712659" w:rsidRPr="00DB35E1">
        <w:rPr>
          <w:rFonts w:ascii="Times New Roman" w:hAnsi="Times New Roman" w:cs="Times New Roman"/>
          <w:sz w:val="24"/>
          <w:szCs w:val="24"/>
        </w:rPr>
        <w:t xml:space="preserve"> 2012 would</w:t>
      </w:r>
      <w:r w:rsidR="006820F5" w:rsidRPr="00DB35E1">
        <w:rPr>
          <w:rFonts w:ascii="Times New Roman" w:hAnsi="Times New Roman" w:cs="Times New Roman"/>
          <w:sz w:val="24"/>
          <w:szCs w:val="24"/>
        </w:rPr>
        <w:t xml:space="preserve"> have been </w:t>
      </w:r>
      <w:r w:rsidR="00FC354D" w:rsidRPr="00DB35E1">
        <w:rPr>
          <w:rFonts w:ascii="Times New Roman" w:hAnsi="Times New Roman" w:cs="Times New Roman"/>
          <w:sz w:val="24"/>
          <w:szCs w:val="24"/>
        </w:rPr>
        <w:t>stopped</w:t>
      </w:r>
      <w:r w:rsidR="006820F5" w:rsidRPr="00DB35E1">
        <w:rPr>
          <w:rFonts w:ascii="Times New Roman" w:hAnsi="Times New Roman" w:cs="Times New Roman"/>
          <w:sz w:val="24"/>
          <w:szCs w:val="24"/>
        </w:rPr>
        <w:t xml:space="preserve"> in its tracks as </w:t>
      </w:r>
      <w:r w:rsidR="00480FFF" w:rsidRPr="00DB35E1">
        <w:rPr>
          <w:rFonts w:ascii="Times New Roman" w:hAnsi="Times New Roman" w:cs="Times New Roman"/>
          <w:sz w:val="24"/>
          <w:szCs w:val="24"/>
        </w:rPr>
        <w:t xml:space="preserve">HCC had, at the material </w:t>
      </w:r>
      <w:r w:rsidR="00FC354D" w:rsidRPr="00DB35E1">
        <w:rPr>
          <w:rFonts w:ascii="Times New Roman" w:hAnsi="Times New Roman" w:cs="Times New Roman"/>
          <w:sz w:val="24"/>
          <w:szCs w:val="24"/>
        </w:rPr>
        <w:t>time,</w:t>
      </w:r>
      <w:r w:rsidR="00480FFF" w:rsidRPr="00DB35E1">
        <w:rPr>
          <w:rFonts w:ascii="Times New Roman" w:hAnsi="Times New Roman" w:cs="Times New Roman"/>
          <w:sz w:val="24"/>
          <w:szCs w:val="24"/>
        </w:rPr>
        <w:t xml:space="preserve"> information on file to the effect that the true owner of the property was deceased. To </w:t>
      </w:r>
      <w:r w:rsidR="00FC354D" w:rsidRPr="00DB35E1">
        <w:rPr>
          <w:rFonts w:ascii="Times New Roman" w:hAnsi="Times New Roman" w:cs="Times New Roman"/>
          <w:sz w:val="24"/>
          <w:szCs w:val="24"/>
        </w:rPr>
        <w:t>buttress</w:t>
      </w:r>
      <w:r w:rsidR="00480FFF" w:rsidRPr="00DB35E1">
        <w:rPr>
          <w:rFonts w:ascii="Times New Roman" w:hAnsi="Times New Roman" w:cs="Times New Roman"/>
          <w:sz w:val="24"/>
          <w:szCs w:val="24"/>
        </w:rPr>
        <w:t xml:space="preserve"> this fact he </w:t>
      </w:r>
      <w:r w:rsidR="00FC354D" w:rsidRPr="00DB35E1">
        <w:rPr>
          <w:rFonts w:ascii="Times New Roman" w:hAnsi="Times New Roman" w:cs="Times New Roman"/>
          <w:sz w:val="24"/>
          <w:szCs w:val="24"/>
        </w:rPr>
        <w:t>tendered</w:t>
      </w:r>
      <w:r w:rsidR="00480FFF" w:rsidRPr="00DB35E1">
        <w:rPr>
          <w:rFonts w:ascii="Times New Roman" w:hAnsi="Times New Roman" w:cs="Times New Roman"/>
          <w:sz w:val="24"/>
          <w:szCs w:val="24"/>
        </w:rPr>
        <w:t xml:space="preserve"> a letter dated 20 </w:t>
      </w:r>
      <w:r w:rsidR="00FC354D" w:rsidRPr="00DB35E1">
        <w:rPr>
          <w:rFonts w:ascii="Times New Roman" w:hAnsi="Times New Roman" w:cs="Times New Roman"/>
          <w:sz w:val="24"/>
          <w:szCs w:val="24"/>
        </w:rPr>
        <w:t>October</w:t>
      </w:r>
      <w:r w:rsidR="00480FFF" w:rsidRPr="00DB35E1">
        <w:rPr>
          <w:rFonts w:ascii="Times New Roman" w:hAnsi="Times New Roman" w:cs="Times New Roman"/>
          <w:sz w:val="24"/>
          <w:szCs w:val="24"/>
        </w:rPr>
        <w:t xml:space="preserve"> 2010 from Hove and Associates to HCC adv</w:t>
      </w:r>
      <w:r w:rsidR="00FC354D" w:rsidRPr="00DB35E1">
        <w:rPr>
          <w:rFonts w:ascii="Times New Roman" w:hAnsi="Times New Roman" w:cs="Times New Roman"/>
          <w:sz w:val="24"/>
          <w:szCs w:val="24"/>
        </w:rPr>
        <w:t>ising that the estate of Mary F</w:t>
      </w:r>
      <w:r w:rsidR="00480FFF" w:rsidRPr="00DB35E1">
        <w:rPr>
          <w:rFonts w:ascii="Times New Roman" w:hAnsi="Times New Roman" w:cs="Times New Roman"/>
          <w:sz w:val="24"/>
          <w:szCs w:val="24"/>
        </w:rPr>
        <w:t>ungai Pisira ha</w:t>
      </w:r>
      <w:r w:rsidR="00712659" w:rsidRPr="00DB35E1">
        <w:rPr>
          <w:rFonts w:ascii="Times New Roman" w:hAnsi="Times New Roman" w:cs="Times New Roman"/>
          <w:sz w:val="24"/>
          <w:szCs w:val="24"/>
        </w:rPr>
        <w:t>d been wound up and requesting S</w:t>
      </w:r>
      <w:r w:rsidR="00480FFF" w:rsidRPr="00DB35E1">
        <w:rPr>
          <w:rFonts w:ascii="Times New Roman" w:hAnsi="Times New Roman" w:cs="Times New Roman"/>
          <w:sz w:val="24"/>
          <w:szCs w:val="24"/>
        </w:rPr>
        <w:t xml:space="preserve">tand 11499 Glenview 7 to be registered in favour of the estate’s </w:t>
      </w:r>
      <w:r w:rsidR="00FC354D" w:rsidRPr="00DB35E1">
        <w:rPr>
          <w:rFonts w:ascii="Times New Roman" w:hAnsi="Times New Roman" w:cs="Times New Roman"/>
          <w:sz w:val="24"/>
          <w:szCs w:val="24"/>
        </w:rPr>
        <w:t>beneficiaries (</w:t>
      </w:r>
      <w:r w:rsidR="00480FFF" w:rsidRPr="00DB35E1">
        <w:rPr>
          <w:rFonts w:ascii="Times New Roman" w:hAnsi="Times New Roman" w:cs="Times New Roman"/>
          <w:sz w:val="24"/>
          <w:szCs w:val="24"/>
        </w:rPr>
        <w:t xml:space="preserve">exhibit 6). This correspondence was </w:t>
      </w:r>
      <w:r w:rsidR="00FC354D" w:rsidRPr="00DB35E1">
        <w:rPr>
          <w:rFonts w:ascii="Times New Roman" w:hAnsi="Times New Roman" w:cs="Times New Roman"/>
          <w:sz w:val="24"/>
          <w:szCs w:val="24"/>
        </w:rPr>
        <w:t>received</w:t>
      </w:r>
      <w:r w:rsidR="00FA2AD6">
        <w:rPr>
          <w:rFonts w:ascii="Times New Roman" w:hAnsi="Times New Roman" w:cs="Times New Roman"/>
          <w:sz w:val="24"/>
          <w:szCs w:val="24"/>
        </w:rPr>
        <w:t xml:space="preserve"> by HCC on 21 April 2010</w:t>
      </w:r>
      <w:r w:rsidR="00480FFF" w:rsidRPr="00DB35E1">
        <w:rPr>
          <w:rFonts w:ascii="Times New Roman" w:hAnsi="Times New Roman" w:cs="Times New Roman"/>
          <w:sz w:val="24"/>
          <w:szCs w:val="24"/>
        </w:rPr>
        <w:t xml:space="preserve"> and was thus on file at the time of the sale in question.</w:t>
      </w:r>
    </w:p>
    <w:p w:rsidR="00480FFF" w:rsidRPr="00DB35E1" w:rsidRDefault="009B2355" w:rsidP="00B31E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w:t>
      </w:r>
      <w:r w:rsidR="005C00B4" w:rsidRPr="00DB35E1">
        <w:rPr>
          <w:rFonts w:ascii="Times New Roman" w:hAnsi="Times New Roman" w:cs="Times New Roman"/>
          <w:sz w:val="24"/>
          <w:szCs w:val="24"/>
        </w:rPr>
        <w:t>n answer to an assertion</w:t>
      </w:r>
      <w:r w:rsidR="00D11188" w:rsidRPr="00DB35E1">
        <w:rPr>
          <w:rFonts w:ascii="Times New Roman" w:hAnsi="Times New Roman" w:cs="Times New Roman"/>
          <w:sz w:val="24"/>
          <w:szCs w:val="24"/>
        </w:rPr>
        <w:t xml:space="preserve"> under cross examination</w:t>
      </w:r>
      <w:r w:rsidR="005C00B4" w:rsidRPr="00DB35E1">
        <w:rPr>
          <w:rFonts w:ascii="Times New Roman" w:hAnsi="Times New Roman" w:cs="Times New Roman"/>
          <w:sz w:val="24"/>
          <w:szCs w:val="24"/>
        </w:rPr>
        <w:t xml:space="preserve"> that </w:t>
      </w:r>
      <w:r w:rsidR="00B31E7E">
        <w:rPr>
          <w:rFonts w:ascii="Times New Roman" w:hAnsi="Times New Roman" w:cs="Times New Roman"/>
          <w:sz w:val="24"/>
          <w:szCs w:val="24"/>
        </w:rPr>
        <w:t>second</w:t>
      </w:r>
      <w:r w:rsidR="005C00B4" w:rsidRPr="00DB35E1">
        <w:rPr>
          <w:rFonts w:ascii="Times New Roman" w:hAnsi="Times New Roman" w:cs="Times New Roman"/>
          <w:sz w:val="24"/>
          <w:szCs w:val="24"/>
        </w:rPr>
        <w:t xml:space="preserve"> defendant had approached the Glen View 7 district office who had given a clean bill on the property in question, apparently with</w:t>
      </w:r>
      <w:r w:rsidR="00D11188" w:rsidRPr="00DB35E1">
        <w:rPr>
          <w:rFonts w:ascii="Times New Roman" w:hAnsi="Times New Roman" w:cs="Times New Roman"/>
          <w:sz w:val="24"/>
          <w:szCs w:val="24"/>
        </w:rPr>
        <w:t>out consulting head office, Mr. Pindura</w:t>
      </w:r>
      <w:r w:rsidR="005C00B4" w:rsidRPr="00DB35E1">
        <w:rPr>
          <w:rFonts w:ascii="Times New Roman" w:hAnsi="Times New Roman" w:cs="Times New Roman"/>
          <w:sz w:val="24"/>
          <w:szCs w:val="24"/>
        </w:rPr>
        <w:t xml:space="preserve"> </w:t>
      </w:r>
      <w:r w:rsidR="00480FFF" w:rsidRPr="00DB35E1">
        <w:rPr>
          <w:rFonts w:ascii="Times New Roman" w:hAnsi="Times New Roman" w:cs="Times New Roman"/>
          <w:sz w:val="24"/>
          <w:szCs w:val="24"/>
        </w:rPr>
        <w:t>was emphat</w:t>
      </w:r>
      <w:r w:rsidR="00712659" w:rsidRPr="00DB35E1">
        <w:rPr>
          <w:rFonts w:ascii="Times New Roman" w:hAnsi="Times New Roman" w:cs="Times New Roman"/>
          <w:sz w:val="24"/>
          <w:szCs w:val="24"/>
        </w:rPr>
        <w:t>ic that the district office at G</w:t>
      </w:r>
      <w:r w:rsidR="00480FFF" w:rsidRPr="00DB35E1">
        <w:rPr>
          <w:rFonts w:ascii="Times New Roman" w:hAnsi="Times New Roman" w:cs="Times New Roman"/>
          <w:sz w:val="24"/>
          <w:szCs w:val="24"/>
        </w:rPr>
        <w:t xml:space="preserve">len view would not have given the property a clean bill before consulting head office </w:t>
      </w:r>
      <w:r w:rsidR="00FC354D" w:rsidRPr="00DB35E1">
        <w:rPr>
          <w:rFonts w:ascii="Times New Roman" w:hAnsi="Times New Roman" w:cs="Times New Roman"/>
          <w:sz w:val="24"/>
          <w:szCs w:val="24"/>
        </w:rPr>
        <w:t>as each</w:t>
      </w:r>
      <w:r w:rsidR="00480FFF" w:rsidRPr="00DB35E1">
        <w:rPr>
          <w:rFonts w:ascii="Times New Roman" w:hAnsi="Times New Roman" w:cs="Times New Roman"/>
          <w:sz w:val="24"/>
          <w:szCs w:val="24"/>
        </w:rPr>
        <w:t xml:space="preserve"> property has a file at </w:t>
      </w:r>
      <w:r w:rsidR="00FC354D" w:rsidRPr="00DB35E1">
        <w:rPr>
          <w:rFonts w:ascii="Times New Roman" w:hAnsi="Times New Roman" w:cs="Times New Roman"/>
          <w:sz w:val="24"/>
          <w:szCs w:val="24"/>
        </w:rPr>
        <w:t>district</w:t>
      </w:r>
      <w:r w:rsidR="00480FFF" w:rsidRPr="00DB35E1">
        <w:rPr>
          <w:rFonts w:ascii="Times New Roman" w:hAnsi="Times New Roman" w:cs="Times New Roman"/>
          <w:sz w:val="24"/>
          <w:szCs w:val="24"/>
        </w:rPr>
        <w:t xml:space="preserve"> off</w:t>
      </w:r>
      <w:r w:rsidR="005C00B4" w:rsidRPr="00DB35E1">
        <w:rPr>
          <w:rFonts w:ascii="Times New Roman" w:hAnsi="Times New Roman" w:cs="Times New Roman"/>
          <w:sz w:val="24"/>
          <w:szCs w:val="24"/>
        </w:rPr>
        <w:t>ice</w:t>
      </w:r>
      <w:r w:rsidR="00480FFF" w:rsidRPr="00DB35E1">
        <w:rPr>
          <w:rFonts w:ascii="Times New Roman" w:hAnsi="Times New Roman" w:cs="Times New Roman"/>
          <w:sz w:val="24"/>
          <w:szCs w:val="24"/>
        </w:rPr>
        <w:t xml:space="preserve"> and</w:t>
      </w:r>
      <w:r w:rsidR="005C00B4" w:rsidRPr="00DB35E1">
        <w:rPr>
          <w:rFonts w:ascii="Times New Roman" w:hAnsi="Times New Roman" w:cs="Times New Roman"/>
          <w:sz w:val="24"/>
          <w:szCs w:val="24"/>
        </w:rPr>
        <w:t xml:space="preserve"> another file</w:t>
      </w:r>
      <w:r w:rsidR="00480FFF" w:rsidRPr="00DB35E1">
        <w:rPr>
          <w:rFonts w:ascii="Times New Roman" w:hAnsi="Times New Roman" w:cs="Times New Roman"/>
          <w:sz w:val="24"/>
          <w:szCs w:val="24"/>
        </w:rPr>
        <w:t xml:space="preserve"> at head office. The district office</w:t>
      </w:r>
      <w:r w:rsidR="005C00B4" w:rsidRPr="00DB35E1">
        <w:rPr>
          <w:rFonts w:ascii="Times New Roman" w:hAnsi="Times New Roman" w:cs="Times New Roman"/>
          <w:sz w:val="24"/>
          <w:szCs w:val="24"/>
        </w:rPr>
        <w:t xml:space="preserve"> file</w:t>
      </w:r>
      <w:r w:rsidR="00480FFF" w:rsidRPr="00DB35E1">
        <w:rPr>
          <w:rFonts w:ascii="Times New Roman" w:hAnsi="Times New Roman" w:cs="Times New Roman"/>
          <w:sz w:val="24"/>
          <w:szCs w:val="24"/>
        </w:rPr>
        <w:t xml:space="preserve"> would not be complete on its own as some </w:t>
      </w:r>
      <w:r w:rsidR="00FC354D" w:rsidRPr="00DB35E1">
        <w:rPr>
          <w:rFonts w:ascii="Times New Roman" w:hAnsi="Times New Roman" w:cs="Times New Roman"/>
          <w:sz w:val="24"/>
          <w:szCs w:val="24"/>
        </w:rPr>
        <w:t>correspondence is</w:t>
      </w:r>
      <w:r w:rsidR="00480FFF" w:rsidRPr="00DB35E1">
        <w:rPr>
          <w:rFonts w:ascii="Times New Roman" w:hAnsi="Times New Roman" w:cs="Times New Roman"/>
          <w:sz w:val="24"/>
          <w:szCs w:val="24"/>
        </w:rPr>
        <w:t xml:space="preserve"> directed to head office such as relate</w:t>
      </w:r>
      <w:r w:rsidR="005C00B4" w:rsidRPr="00DB35E1">
        <w:rPr>
          <w:rFonts w:ascii="Times New Roman" w:hAnsi="Times New Roman" w:cs="Times New Roman"/>
          <w:sz w:val="24"/>
          <w:szCs w:val="24"/>
        </w:rPr>
        <w:t xml:space="preserve"> to cessions as these are done by head office</w:t>
      </w:r>
      <w:r w:rsidR="00480FFF" w:rsidRPr="00DB35E1">
        <w:rPr>
          <w:rFonts w:ascii="Times New Roman" w:hAnsi="Times New Roman" w:cs="Times New Roman"/>
          <w:sz w:val="24"/>
          <w:szCs w:val="24"/>
        </w:rPr>
        <w:t xml:space="preserve">. </w:t>
      </w:r>
      <w:r w:rsidR="005C00B4" w:rsidRPr="00DB35E1">
        <w:rPr>
          <w:rFonts w:ascii="Times New Roman" w:hAnsi="Times New Roman" w:cs="Times New Roman"/>
          <w:sz w:val="24"/>
          <w:szCs w:val="24"/>
        </w:rPr>
        <w:t>He maintained that t</w:t>
      </w:r>
      <w:r w:rsidR="00480FFF" w:rsidRPr="00DB35E1">
        <w:rPr>
          <w:rFonts w:ascii="Times New Roman" w:hAnsi="Times New Roman" w:cs="Times New Roman"/>
          <w:sz w:val="24"/>
          <w:szCs w:val="24"/>
        </w:rPr>
        <w:t xml:space="preserve">he normal process is that where cession is involved a check at district office </w:t>
      </w:r>
      <w:r w:rsidR="00FC354D" w:rsidRPr="00DB35E1">
        <w:rPr>
          <w:rFonts w:ascii="Times New Roman" w:hAnsi="Times New Roman" w:cs="Times New Roman"/>
          <w:sz w:val="24"/>
          <w:szCs w:val="24"/>
        </w:rPr>
        <w:t>should</w:t>
      </w:r>
      <w:r w:rsidR="00480FFF" w:rsidRPr="00DB35E1">
        <w:rPr>
          <w:rFonts w:ascii="Times New Roman" w:hAnsi="Times New Roman" w:cs="Times New Roman"/>
          <w:sz w:val="24"/>
          <w:szCs w:val="24"/>
        </w:rPr>
        <w:t xml:space="preserve"> be followed by a check at head office to ensure that the property is free of any </w:t>
      </w:r>
      <w:r w:rsidR="00FC354D" w:rsidRPr="00DB35E1">
        <w:rPr>
          <w:rFonts w:ascii="Times New Roman" w:hAnsi="Times New Roman" w:cs="Times New Roman"/>
          <w:sz w:val="24"/>
          <w:szCs w:val="24"/>
        </w:rPr>
        <w:t>encumbrance</w:t>
      </w:r>
      <w:r w:rsidR="00480FFF" w:rsidRPr="00DB35E1">
        <w:rPr>
          <w:rFonts w:ascii="Times New Roman" w:hAnsi="Times New Roman" w:cs="Times New Roman"/>
          <w:sz w:val="24"/>
          <w:szCs w:val="24"/>
        </w:rPr>
        <w:t>.</w:t>
      </w:r>
      <w:r w:rsidR="009B369F" w:rsidRPr="00DB35E1">
        <w:rPr>
          <w:rFonts w:ascii="Times New Roman" w:hAnsi="Times New Roman" w:cs="Times New Roman"/>
          <w:sz w:val="24"/>
          <w:szCs w:val="24"/>
        </w:rPr>
        <w:t xml:space="preserve"> It was</w:t>
      </w:r>
      <w:r w:rsidR="005C00B4" w:rsidRPr="00DB35E1">
        <w:rPr>
          <w:rFonts w:ascii="Times New Roman" w:hAnsi="Times New Roman" w:cs="Times New Roman"/>
          <w:sz w:val="24"/>
          <w:szCs w:val="24"/>
        </w:rPr>
        <w:t xml:space="preserve"> his evidence that as a sale by</w:t>
      </w:r>
      <w:r w:rsidR="009B369F" w:rsidRPr="00DB35E1">
        <w:rPr>
          <w:rFonts w:ascii="Times New Roman" w:hAnsi="Times New Roman" w:cs="Times New Roman"/>
          <w:sz w:val="24"/>
          <w:szCs w:val="24"/>
        </w:rPr>
        <w:t xml:space="preserve"> cession involve</w:t>
      </w:r>
      <w:r w:rsidR="00FA2AD6">
        <w:rPr>
          <w:rFonts w:ascii="Times New Roman" w:hAnsi="Times New Roman" w:cs="Times New Roman"/>
          <w:sz w:val="24"/>
          <w:szCs w:val="24"/>
        </w:rPr>
        <w:t>d</w:t>
      </w:r>
      <w:r w:rsidR="009B369F" w:rsidRPr="00DB35E1">
        <w:rPr>
          <w:rFonts w:ascii="Times New Roman" w:hAnsi="Times New Roman" w:cs="Times New Roman"/>
          <w:sz w:val="24"/>
          <w:szCs w:val="24"/>
        </w:rPr>
        <w:t xml:space="preserve"> potential financial risk the district officer </w:t>
      </w:r>
      <w:r w:rsidR="00FC354D" w:rsidRPr="00DB35E1">
        <w:rPr>
          <w:rFonts w:ascii="Times New Roman" w:hAnsi="Times New Roman" w:cs="Times New Roman"/>
          <w:sz w:val="24"/>
          <w:szCs w:val="24"/>
        </w:rPr>
        <w:t>would</w:t>
      </w:r>
      <w:r w:rsidR="009B369F" w:rsidRPr="00DB35E1">
        <w:rPr>
          <w:rFonts w:ascii="Times New Roman" w:hAnsi="Times New Roman" w:cs="Times New Roman"/>
          <w:sz w:val="24"/>
          <w:szCs w:val="24"/>
        </w:rPr>
        <w:t xml:space="preserve"> not have communicated information relating to the file for sale </w:t>
      </w:r>
      <w:r w:rsidR="005C00B4" w:rsidRPr="00DB35E1">
        <w:rPr>
          <w:rFonts w:ascii="Times New Roman" w:hAnsi="Times New Roman" w:cs="Times New Roman"/>
          <w:sz w:val="24"/>
          <w:szCs w:val="24"/>
        </w:rPr>
        <w:t>by</w:t>
      </w:r>
      <w:r w:rsidR="00FC354D" w:rsidRPr="00DB35E1">
        <w:rPr>
          <w:rFonts w:ascii="Times New Roman" w:hAnsi="Times New Roman" w:cs="Times New Roman"/>
          <w:sz w:val="24"/>
          <w:szCs w:val="24"/>
        </w:rPr>
        <w:t xml:space="preserve"> cession purposes, without first</w:t>
      </w:r>
      <w:r w:rsidR="009B369F" w:rsidRPr="00DB35E1">
        <w:rPr>
          <w:rFonts w:ascii="Times New Roman" w:hAnsi="Times New Roman" w:cs="Times New Roman"/>
          <w:sz w:val="24"/>
          <w:szCs w:val="24"/>
        </w:rPr>
        <w:t xml:space="preserve"> seeking and </w:t>
      </w:r>
      <w:r w:rsidR="00FC354D" w:rsidRPr="00DB35E1">
        <w:rPr>
          <w:rFonts w:ascii="Times New Roman" w:hAnsi="Times New Roman" w:cs="Times New Roman"/>
          <w:sz w:val="24"/>
          <w:szCs w:val="24"/>
        </w:rPr>
        <w:t>obtaining</w:t>
      </w:r>
      <w:r w:rsidR="009B369F" w:rsidRPr="00DB35E1">
        <w:rPr>
          <w:rFonts w:ascii="Times New Roman" w:hAnsi="Times New Roman" w:cs="Times New Roman"/>
          <w:sz w:val="24"/>
          <w:szCs w:val="24"/>
        </w:rPr>
        <w:t xml:space="preserve"> written communication from the housing head office.</w:t>
      </w:r>
    </w:p>
    <w:p w:rsidR="005C00B4" w:rsidRPr="00DB35E1" w:rsidRDefault="00B31E7E" w:rsidP="00D84A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C00B4" w:rsidRPr="00DB35E1">
        <w:rPr>
          <w:rFonts w:ascii="Times New Roman" w:hAnsi="Times New Roman" w:cs="Times New Roman"/>
          <w:sz w:val="24"/>
          <w:szCs w:val="24"/>
        </w:rPr>
        <w:t xml:space="preserve">The </w:t>
      </w:r>
      <w:r w:rsidR="001A3D03" w:rsidRPr="00DB35E1">
        <w:rPr>
          <w:rFonts w:ascii="Times New Roman" w:hAnsi="Times New Roman" w:cs="Times New Roman"/>
          <w:sz w:val="24"/>
          <w:szCs w:val="24"/>
        </w:rPr>
        <w:t>defendant’s</w:t>
      </w:r>
      <w:r w:rsidR="00DB7E76" w:rsidRPr="00DB35E1">
        <w:rPr>
          <w:rFonts w:ascii="Times New Roman" w:hAnsi="Times New Roman" w:cs="Times New Roman"/>
          <w:sz w:val="24"/>
          <w:szCs w:val="24"/>
        </w:rPr>
        <w:t xml:space="preserve"> counsel also submitted</w:t>
      </w:r>
      <w:r w:rsidR="005C00B4" w:rsidRPr="00DB35E1">
        <w:rPr>
          <w:rFonts w:ascii="Times New Roman" w:hAnsi="Times New Roman" w:cs="Times New Roman"/>
          <w:sz w:val="24"/>
          <w:szCs w:val="24"/>
        </w:rPr>
        <w:t xml:space="preserve"> that this witness had no authority to represent HCC in this matter as there was no resolution from </w:t>
      </w:r>
      <w:r w:rsidR="001A3D03" w:rsidRPr="00DB35E1">
        <w:rPr>
          <w:rFonts w:ascii="Times New Roman" w:hAnsi="Times New Roman" w:cs="Times New Roman"/>
          <w:sz w:val="24"/>
          <w:szCs w:val="24"/>
        </w:rPr>
        <w:t>the</w:t>
      </w:r>
      <w:r w:rsidR="00DB7E76" w:rsidRPr="00DB35E1">
        <w:rPr>
          <w:rFonts w:ascii="Times New Roman" w:hAnsi="Times New Roman" w:cs="Times New Roman"/>
          <w:sz w:val="24"/>
          <w:szCs w:val="24"/>
        </w:rPr>
        <w:t xml:space="preserve"> C</w:t>
      </w:r>
      <w:r w:rsidR="005C00B4" w:rsidRPr="00DB35E1">
        <w:rPr>
          <w:rFonts w:ascii="Times New Roman" w:hAnsi="Times New Roman" w:cs="Times New Roman"/>
          <w:sz w:val="24"/>
          <w:szCs w:val="24"/>
        </w:rPr>
        <w:t xml:space="preserve">ouncil authorising him to represent the </w:t>
      </w:r>
      <w:r w:rsidR="00DB7E76" w:rsidRPr="00DB35E1">
        <w:rPr>
          <w:rFonts w:ascii="Times New Roman" w:hAnsi="Times New Roman" w:cs="Times New Roman"/>
          <w:sz w:val="24"/>
          <w:szCs w:val="24"/>
        </w:rPr>
        <w:t>C</w:t>
      </w:r>
      <w:r w:rsidR="001A3D03" w:rsidRPr="00DB35E1">
        <w:rPr>
          <w:rFonts w:ascii="Times New Roman" w:hAnsi="Times New Roman" w:cs="Times New Roman"/>
          <w:sz w:val="24"/>
          <w:szCs w:val="24"/>
        </w:rPr>
        <w:t>ouncil. In</w:t>
      </w:r>
      <w:r w:rsidR="005C00B4" w:rsidRPr="00DB35E1">
        <w:rPr>
          <w:rFonts w:ascii="Times New Roman" w:hAnsi="Times New Roman" w:cs="Times New Roman"/>
          <w:sz w:val="24"/>
          <w:szCs w:val="24"/>
        </w:rPr>
        <w:t xml:space="preserve"> </w:t>
      </w:r>
      <w:r w:rsidR="001A3D03" w:rsidRPr="00DB35E1">
        <w:rPr>
          <w:rFonts w:ascii="Times New Roman" w:hAnsi="Times New Roman" w:cs="Times New Roman"/>
          <w:sz w:val="24"/>
          <w:szCs w:val="24"/>
        </w:rPr>
        <w:t>that</w:t>
      </w:r>
      <w:r w:rsidR="005C00B4" w:rsidRPr="00DB35E1">
        <w:rPr>
          <w:rFonts w:ascii="Times New Roman" w:hAnsi="Times New Roman" w:cs="Times New Roman"/>
          <w:sz w:val="24"/>
          <w:szCs w:val="24"/>
        </w:rPr>
        <w:t xml:space="preserve"> vein he contended that the witness’ evidence was inadmissible. It is my view that this submission was misplaced. Mr. Pindur</w:t>
      </w:r>
      <w:r w:rsidR="001A3D03" w:rsidRPr="00DB35E1">
        <w:rPr>
          <w:rFonts w:ascii="Times New Roman" w:hAnsi="Times New Roman" w:cs="Times New Roman"/>
          <w:sz w:val="24"/>
          <w:szCs w:val="24"/>
        </w:rPr>
        <w:t>a clearly indicated</w:t>
      </w:r>
      <w:r w:rsidR="00DB7E76" w:rsidRPr="00DB35E1">
        <w:rPr>
          <w:rFonts w:ascii="Times New Roman" w:hAnsi="Times New Roman" w:cs="Times New Roman"/>
          <w:sz w:val="24"/>
          <w:szCs w:val="24"/>
        </w:rPr>
        <w:t xml:space="preserve"> that</w:t>
      </w:r>
      <w:r w:rsidR="001A3D03" w:rsidRPr="00DB35E1">
        <w:rPr>
          <w:rFonts w:ascii="Times New Roman" w:hAnsi="Times New Roman" w:cs="Times New Roman"/>
          <w:sz w:val="24"/>
          <w:szCs w:val="24"/>
        </w:rPr>
        <w:t xml:space="preserve"> the plaintiff</w:t>
      </w:r>
      <w:r w:rsidR="00FA2AD6">
        <w:rPr>
          <w:rFonts w:ascii="Times New Roman" w:hAnsi="Times New Roman" w:cs="Times New Roman"/>
          <w:sz w:val="24"/>
          <w:szCs w:val="24"/>
        </w:rPr>
        <w:t xml:space="preserve"> wrote</w:t>
      </w:r>
      <w:r w:rsidR="005C00B4" w:rsidRPr="00DB35E1">
        <w:rPr>
          <w:rFonts w:ascii="Times New Roman" w:hAnsi="Times New Roman" w:cs="Times New Roman"/>
          <w:sz w:val="24"/>
          <w:szCs w:val="24"/>
        </w:rPr>
        <w:t xml:space="preserve"> a </w:t>
      </w:r>
      <w:r w:rsidR="001A3D03" w:rsidRPr="00DB35E1">
        <w:rPr>
          <w:rFonts w:ascii="Times New Roman" w:hAnsi="Times New Roman" w:cs="Times New Roman"/>
          <w:sz w:val="24"/>
          <w:szCs w:val="24"/>
        </w:rPr>
        <w:t>letter</w:t>
      </w:r>
      <w:r w:rsidR="00DB7E76" w:rsidRPr="00DB35E1">
        <w:rPr>
          <w:rFonts w:ascii="Times New Roman" w:hAnsi="Times New Roman" w:cs="Times New Roman"/>
          <w:sz w:val="24"/>
          <w:szCs w:val="24"/>
        </w:rPr>
        <w:t xml:space="preserve"> to C</w:t>
      </w:r>
      <w:r w:rsidR="005C00B4" w:rsidRPr="00DB35E1">
        <w:rPr>
          <w:rFonts w:ascii="Times New Roman" w:hAnsi="Times New Roman" w:cs="Times New Roman"/>
          <w:sz w:val="24"/>
          <w:szCs w:val="24"/>
        </w:rPr>
        <w:t>ouncil seeking an office</w:t>
      </w:r>
      <w:r w:rsidR="00DB7E76" w:rsidRPr="00DB35E1">
        <w:rPr>
          <w:rFonts w:ascii="Times New Roman" w:hAnsi="Times New Roman" w:cs="Times New Roman"/>
          <w:sz w:val="24"/>
          <w:szCs w:val="24"/>
        </w:rPr>
        <w:t>r from Council to</w:t>
      </w:r>
      <w:r w:rsidR="005C00B4" w:rsidRPr="00DB35E1">
        <w:rPr>
          <w:rFonts w:ascii="Times New Roman" w:hAnsi="Times New Roman" w:cs="Times New Roman"/>
          <w:sz w:val="24"/>
          <w:szCs w:val="24"/>
        </w:rPr>
        <w:t xml:space="preserve"> testify in relation to </w:t>
      </w:r>
      <w:r w:rsidR="001A3D03" w:rsidRPr="00DB35E1">
        <w:rPr>
          <w:rFonts w:ascii="Times New Roman" w:hAnsi="Times New Roman" w:cs="Times New Roman"/>
          <w:sz w:val="24"/>
          <w:szCs w:val="24"/>
        </w:rPr>
        <w:t>processes</w:t>
      </w:r>
      <w:r w:rsidR="00DB7E76" w:rsidRPr="00DB35E1">
        <w:rPr>
          <w:rFonts w:ascii="Times New Roman" w:hAnsi="Times New Roman" w:cs="Times New Roman"/>
          <w:sz w:val="24"/>
          <w:szCs w:val="24"/>
        </w:rPr>
        <w:t xml:space="preserve"> involved in sales of C</w:t>
      </w:r>
      <w:r w:rsidR="005C00B4" w:rsidRPr="00DB35E1">
        <w:rPr>
          <w:rFonts w:ascii="Times New Roman" w:hAnsi="Times New Roman" w:cs="Times New Roman"/>
          <w:sz w:val="24"/>
          <w:szCs w:val="24"/>
        </w:rPr>
        <w:t>ouncil prop</w:t>
      </w:r>
      <w:r w:rsidR="001A3D03" w:rsidRPr="00DB35E1">
        <w:rPr>
          <w:rFonts w:ascii="Times New Roman" w:hAnsi="Times New Roman" w:cs="Times New Roman"/>
          <w:sz w:val="24"/>
          <w:szCs w:val="24"/>
        </w:rPr>
        <w:t>erty. Mr. Pindur</w:t>
      </w:r>
      <w:r w:rsidR="005C00B4" w:rsidRPr="00DB35E1">
        <w:rPr>
          <w:rFonts w:ascii="Times New Roman" w:hAnsi="Times New Roman" w:cs="Times New Roman"/>
          <w:sz w:val="24"/>
          <w:szCs w:val="24"/>
        </w:rPr>
        <w:t>a was availed by Cou</w:t>
      </w:r>
      <w:r w:rsidR="001A3D03" w:rsidRPr="00DB35E1">
        <w:rPr>
          <w:rFonts w:ascii="Times New Roman" w:hAnsi="Times New Roman" w:cs="Times New Roman"/>
          <w:sz w:val="24"/>
          <w:szCs w:val="24"/>
        </w:rPr>
        <w:t>n</w:t>
      </w:r>
      <w:r w:rsidR="005C00B4" w:rsidRPr="00DB35E1">
        <w:rPr>
          <w:rFonts w:ascii="Times New Roman" w:hAnsi="Times New Roman" w:cs="Times New Roman"/>
          <w:sz w:val="24"/>
          <w:szCs w:val="24"/>
        </w:rPr>
        <w:t xml:space="preserve">cil as a witness called by plaintiff </w:t>
      </w:r>
      <w:r w:rsidR="001A3D03" w:rsidRPr="00DB35E1">
        <w:rPr>
          <w:rFonts w:ascii="Times New Roman" w:hAnsi="Times New Roman" w:cs="Times New Roman"/>
          <w:sz w:val="24"/>
          <w:szCs w:val="24"/>
        </w:rPr>
        <w:t>to give e</w:t>
      </w:r>
      <w:r w:rsidR="005C00B4" w:rsidRPr="00DB35E1">
        <w:rPr>
          <w:rFonts w:ascii="Times New Roman" w:hAnsi="Times New Roman" w:cs="Times New Roman"/>
          <w:sz w:val="24"/>
          <w:szCs w:val="24"/>
        </w:rPr>
        <w:t xml:space="preserve">vidence </w:t>
      </w:r>
      <w:r w:rsidR="00DB7E76" w:rsidRPr="00DB35E1">
        <w:rPr>
          <w:rFonts w:ascii="Times New Roman" w:hAnsi="Times New Roman" w:cs="Times New Roman"/>
          <w:sz w:val="24"/>
          <w:szCs w:val="24"/>
        </w:rPr>
        <w:t>on</w:t>
      </w:r>
      <w:r w:rsidR="005C00B4" w:rsidRPr="00DB35E1">
        <w:rPr>
          <w:rFonts w:ascii="Times New Roman" w:hAnsi="Times New Roman" w:cs="Times New Roman"/>
          <w:sz w:val="24"/>
          <w:szCs w:val="24"/>
        </w:rPr>
        <w:t xml:space="preserve"> specific issue</w:t>
      </w:r>
      <w:r w:rsidR="00FA2AD6">
        <w:rPr>
          <w:rFonts w:ascii="Times New Roman" w:hAnsi="Times New Roman" w:cs="Times New Roman"/>
          <w:sz w:val="24"/>
          <w:szCs w:val="24"/>
        </w:rPr>
        <w:t>s</w:t>
      </w:r>
      <w:r w:rsidR="00DB7E76" w:rsidRPr="00DB35E1">
        <w:rPr>
          <w:rFonts w:ascii="Times New Roman" w:hAnsi="Times New Roman" w:cs="Times New Roman"/>
          <w:sz w:val="24"/>
          <w:szCs w:val="24"/>
        </w:rPr>
        <w:t xml:space="preserve"> within his knowledge</w:t>
      </w:r>
      <w:r w:rsidR="005C00B4" w:rsidRPr="00DB35E1">
        <w:rPr>
          <w:rFonts w:ascii="Times New Roman" w:hAnsi="Times New Roman" w:cs="Times New Roman"/>
          <w:sz w:val="24"/>
          <w:szCs w:val="24"/>
        </w:rPr>
        <w:t xml:space="preserve">. </w:t>
      </w:r>
      <w:r w:rsidR="001A3D03" w:rsidRPr="00DB35E1">
        <w:rPr>
          <w:rFonts w:ascii="Times New Roman" w:hAnsi="Times New Roman" w:cs="Times New Roman"/>
          <w:sz w:val="24"/>
          <w:szCs w:val="24"/>
        </w:rPr>
        <w:t>As</w:t>
      </w:r>
      <w:r w:rsidR="005C00B4" w:rsidRPr="00DB35E1">
        <w:rPr>
          <w:rFonts w:ascii="Times New Roman" w:hAnsi="Times New Roman" w:cs="Times New Roman"/>
          <w:sz w:val="24"/>
          <w:szCs w:val="24"/>
        </w:rPr>
        <w:t xml:space="preserve"> council was not a party to the</w:t>
      </w:r>
      <w:r w:rsidR="00FA2AD6">
        <w:rPr>
          <w:rFonts w:ascii="Times New Roman" w:hAnsi="Times New Roman" w:cs="Times New Roman"/>
          <w:sz w:val="24"/>
          <w:szCs w:val="24"/>
        </w:rPr>
        <w:t>se proceedings he did not need C</w:t>
      </w:r>
      <w:r w:rsidR="005C00B4" w:rsidRPr="00DB35E1">
        <w:rPr>
          <w:rFonts w:ascii="Times New Roman" w:hAnsi="Times New Roman" w:cs="Times New Roman"/>
          <w:sz w:val="24"/>
          <w:szCs w:val="24"/>
        </w:rPr>
        <w:t>ouncil resolution to r</w:t>
      </w:r>
      <w:r w:rsidR="00FA2AD6">
        <w:rPr>
          <w:rFonts w:ascii="Times New Roman" w:hAnsi="Times New Roman" w:cs="Times New Roman"/>
          <w:sz w:val="24"/>
          <w:szCs w:val="24"/>
        </w:rPr>
        <w:t>epresent C</w:t>
      </w:r>
      <w:r w:rsidR="005C00B4" w:rsidRPr="00DB35E1">
        <w:rPr>
          <w:rFonts w:ascii="Times New Roman" w:hAnsi="Times New Roman" w:cs="Times New Roman"/>
          <w:sz w:val="24"/>
          <w:szCs w:val="24"/>
        </w:rPr>
        <w:t>ouncil.</w:t>
      </w:r>
      <w:r w:rsidR="001A3D03" w:rsidRPr="00DB35E1">
        <w:rPr>
          <w:rFonts w:ascii="Times New Roman" w:hAnsi="Times New Roman" w:cs="Times New Roman"/>
          <w:sz w:val="24"/>
          <w:szCs w:val="24"/>
        </w:rPr>
        <w:t xml:space="preserve"> He </w:t>
      </w:r>
      <w:r w:rsidR="001A3D03" w:rsidRPr="00DB35E1">
        <w:rPr>
          <w:rFonts w:ascii="Times New Roman" w:hAnsi="Times New Roman" w:cs="Times New Roman"/>
          <w:sz w:val="24"/>
          <w:szCs w:val="24"/>
        </w:rPr>
        <w:lastRenderedPageBreak/>
        <w:t>testified as a housing manager reposed with</w:t>
      </w:r>
      <w:r w:rsidR="00DB7E76" w:rsidRPr="00DB35E1">
        <w:rPr>
          <w:rFonts w:ascii="Times New Roman" w:hAnsi="Times New Roman" w:cs="Times New Roman"/>
          <w:sz w:val="24"/>
          <w:szCs w:val="24"/>
        </w:rPr>
        <w:t xml:space="preserve"> knowledge on</w:t>
      </w:r>
      <w:r w:rsidR="001A3D03" w:rsidRPr="00DB35E1">
        <w:rPr>
          <w:rFonts w:ascii="Times New Roman" w:hAnsi="Times New Roman" w:cs="Times New Roman"/>
          <w:sz w:val="24"/>
          <w:szCs w:val="24"/>
        </w:rPr>
        <w:t xml:space="preserve"> the procedures involved in sales of properties owned by council. </w:t>
      </w:r>
      <w:r w:rsidR="00DB7E76" w:rsidRPr="00DB35E1">
        <w:rPr>
          <w:rFonts w:ascii="Times New Roman" w:hAnsi="Times New Roman" w:cs="Times New Roman"/>
          <w:sz w:val="24"/>
          <w:szCs w:val="24"/>
        </w:rPr>
        <w:t>He testified as plaintiff’s witness. I am of the view that his evidence is admissible.</w:t>
      </w:r>
    </w:p>
    <w:p w:rsidR="009B369F" w:rsidRPr="00DB35E1" w:rsidRDefault="00D84AD2" w:rsidP="00D84A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B369F" w:rsidRPr="00DB35E1">
        <w:rPr>
          <w:rFonts w:ascii="Times New Roman" w:hAnsi="Times New Roman" w:cs="Times New Roman"/>
          <w:sz w:val="24"/>
          <w:szCs w:val="24"/>
        </w:rPr>
        <w:t xml:space="preserve">The </w:t>
      </w:r>
      <w:r>
        <w:rPr>
          <w:rFonts w:ascii="Times New Roman" w:hAnsi="Times New Roman" w:cs="Times New Roman"/>
          <w:sz w:val="24"/>
          <w:szCs w:val="24"/>
        </w:rPr>
        <w:t>second</w:t>
      </w:r>
      <w:r w:rsidR="009B369F" w:rsidRPr="00DB35E1">
        <w:rPr>
          <w:rFonts w:ascii="Times New Roman" w:hAnsi="Times New Roman" w:cs="Times New Roman"/>
          <w:sz w:val="24"/>
          <w:szCs w:val="24"/>
        </w:rPr>
        <w:t xml:space="preserve"> defendant thereafter gave </w:t>
      </w:r>
      <w:r w:rsidR="00FC354D" w:rsidRPr="00DB35E1">
        <w:rPr>
          <w:rFonts w:ascii="Times New Roman" w:hAnsi="Times New Roman" w:cs="Times New Roman"/>
          <w:sz w:val="24"/>
          <w:szCs w:val="24"/>
        </w:rPr>
        <w:t>evidence</w:t>
      </w:r>
      <w:r w:rsidR="009B369F" w:rsidRPr="00DB35E1">
        <w:rPr>
          <w:rFonts w:ascii="Times New Roman" w:hAnsi="Times New Roman" w:cs="Times New Roman"/>
          <w:sz w:val="24"/>
          <w:szCs w:val="24"/>
        </w:rPr>
        <w:t xml:space="preserve"> for the two def</w:t>
      </w:r>
      <w:r w:rsidR="00FC354D" w:rsidRPr="00DB35E1">
        <w:rPr>
          <w:rFonts w:ascii="Times New Roman" w:hAnsi="Times New Roman" w:cs="Times New Roman"/>
          <w:sz w:val="24"/>
          <w:szCs w:val="24"/>
        </w:rPr>
        <w:t>e</w:t>
      </w:r>
      <w:r w:rsidR="009B369F" w:rsidRPr="00DB35E1">
        <w:rPr>
          <w:rFonts w:ascii="Times New Roman" w:hAnsi="Times New Roman" w:cs="Times New Roman"/>
          <w:sz w:val="24"/>
          <w:szCs w:val="24"/>
        </w:rPr>
        <w:t>n</w:t>
      </w:r>
      <w:r w:rsidR="00FC354D" w:rsidRPr="00DB35E1">
        <w:rPr>
          <w:rFonts w:ascii="Times New Roman" w:hAnsi="Times New Roman" w:cs="Times New Roman"/>
          <w:sz w:val="24"/>
          <w:szCs w:val="24"/>
        </w:rPr>
        <w:t>da</w:t>
      </w:r>
      <w:r w:rsidR="009B369F" w:rsidRPr="00DB35E1">
        <w:rPr>
          <w:rFonts w:ascii="Times New Roman" w:hAnsi="Times New Roman" w:cs="Times New Roman"/>
          <w:sz w:val="24"/>
          <w:szCs w:val="24"/>
        </w:rPr>
        <w:t xml:space="preserve">nts. He confirmed that he is employed by </w:t>
      </w:r>
      <w:r>
        <w:rPr>
          <w:rFonts w:ascii="Times New Roman" w:hAnsi="Times New Roman" w:cs="Times New Roman"/>
          <w:sz w:val="24"/>
          <w:szCs w:val="24"/>
        </w:rPr>
        <w:t>first</w:t>
      </w:r>
      <w:r w:rsidR="009B369F" w:rsidRPr="00DB35E1">
        <w:rPr>
          <w:rFonts w:ascii="Times New Roman" w:hAnsi="Times New Roman" w:cs="Times New Roman"/>
          <w:sz w:val="24"/>
          <w:szCs w:val="24"/>
        </w:rPr>
        <w:t xml:space="preserve"> defendant as a manager and it is in that </w:t>
      </w:r>
      <w:r w:rsidR="00760315" w:rsidRPr="00DB35E1">
        <w:rPr>
          <w:rFonts w:ascii="Times New Roman" w:hAnsi="Times New Roman" w:cs="Times New Roman"/>
          <w:sz w:val="24"/>
          <w:szCs w:val="24"/>
        </w:rPr>
        <w:t>capacity</w:t>
      </w:r>
      <w:r w:rsidR="009B369F" w:rsidRPr="00DB35E1">
        <w:rPr>
          <w:rFonts w:ascii="Times New Roman" w:hAnsi="Times New Roman" w:cs="Times New Roman"/>
          <w:sz w:val="24"/>
          <w:szCs w:val="24"/>
        </w:rPr>
        <w:t xml:space="preserve"> that he dealt with the plaintiff. He testified that upon receiving a mandate to sell from the seller he contacted the </w:t>
      </w:r>
      <w:r w:rsidR="00760315" w:rsidRPr="00DB35E1">
        <w:rPr>
          <w:rFonts w:ascii="Times New Roman" w:hAnsi="Times New Roman" w:cs="Times New Roman"/>
          <w:sz w:val="24"/>
          <w:szCs w:val="24"/>
        </w:rPr>
        <w:t xml:space="preserve">plaintiff. </w:t>
      </w:r>
      <w:r w:rsidR="006D7E54" w:rsidRPr="00DB35E1">
        <w:rPr>
          <w:rFonts w:ascii="Times New Roman" w:hAnsi="Times New Roman" w:cs="Times New Roman"/>
          <w:sz w:val="24"/>
          <w:szCs w:val="24"/>
        </w:rPr>
        <w:t>He</w:t>
      </w:r>
      <w:r w:rsidR="009B369F" w:rsidRPr="00DB35E1">
        <w:rPr>
          <w:rFonts w:ascii="Times New Roman" w:hAnsi="Times New Roman" w:cs="Times New Roman"/>
          <w:sz w:val="24"/>
          <w:szCs w:val="24"/>
        </w:rPr>
        <w:t xml:space="preserve"> negotiated the </w:t>
      </w:r>
      <w:r w:rsidR="00760315" w:rsidRPr="00DB35E1">
        <w:rPr>
          <w:rFonts w:ascii="Times New Roman" w:hAnsi="Times New Roman" w:cs="Times New Roman"/>
          <w:sz w:val="24"/>
          <w:szCs w:val="24"/>
        </w:rPr>
        <w:t>purchase</w:t>
      </w:r>
      <w:r w:rsidR="009B369F" w:rsidRPr="00DB35E1">
        <w:rPr>
          <w:rFonts w:ascii="Times New Roman" w:hAnsi="Times New Roman" w:cs="Times New Roman"/>
          <w:sz w:val="24"/>
          <w:szCs w:val="24"/>
        </w:rPr>
        <w:t xml:space="preserve"> price and prepared the agreement of </w:t>
      </w:r>
      <w:r w:rsidR="00760315" w:rsidRPr="00DB35E1">
        <w:rPr>
          <w:rFonts w:ascii="Times New Roman" w:hAnsi="Times New Roman" w:cs="Times New Roman"/>
          <w:sz w:val="24"/>
          <w:szCs w:val="24"/>
        </w:rPr>
        <w:t>sale. He</w:t>
      </w:r>
      <w:r w:rsidR="009B369F" w:rsidRPr="00DB35E1">
        <w:rPr>
          <w:rFonts w:ascii="Times New Roman" w:hAnsi="Times New Roman" w:cs="Times New Roman"/>
          <w:sz w:val="24"/>
          <w:szCs w:val="24"/>
        </w:rPr>
        <w:t xml:space="preserve"> confirmed that the seller and purchaser signed the </w:t>
      </w:r>
      <w:r w:rsidR="00760315" w:rsidRPr="00DB35E1">
        <w:rPr>
          <w:rFonts w:ascii="Times New Roman" w:hAnsi="Times New Roman" w:cs="Times New Roman"/>
          <w:sz w:val="24"/>
          <w:szCs w:val="24"/>
        </w:rPr>
        <w:t>agreement</w:t>
      </w:r>
      <w:r w:rsidR="009B369F" w:rsidRPr="00DB35E1">
        <w:rPr>
          <w:rFonts w:ascii="Times New Roman" w:hAnsi="Times New Roman" w:cs="Times New Roman"/>
          <w:sz w:val="24"/>
          <w:szCs w:val="24"/>
        </w:rPr>
        <w:t xml:space="preserve"> of sale on </w:t>
      </w:r>
      <w:r w:rsidR="00760315" w:rsidRPr="00DB35E1">
        <w:rPr>
          <w:rFonts w:ascii="Times New Roman" w:hAnsi="Times New Roman" w:cs="Times New Roman"/>
          <w:sz w:val="24"/>
          <w:szCs w:val="24"/>
        </w:rPr>
        <w:t>separate</w:t>
      </w:r>
      <w:r w:rsidR="009B369F" w:rsidRPr="00DB35E1">
        <w:rPr>
          <w:rFonts w:ascii="Times New Roman" w:hAnsi="Times New Roman" w:cs="Times New Roman"/>
          <w:sz w:val="24"/>
          <w:szCs w:val="24"/>
        </w:rPr>
        <w:t xml:space="preserve"> dates and</w:t>
      </w:r>
      <w:r w:rsidR="001A3D03" w:rsidRPr="00DB35E1">
        <w:rPr>
          <w:rFonts w:ascii="Times New Roman" w:hAnsi="Times New Roman" w:cs="Times New Roman"/>
          <w:sz w:val="24"/>
          <w:szCs w:val="24"/>
        </w:rPr>
        <w:t xml:space="preserve"> this was</w:t>
      </w:r>
      <w:r w:rsidR="009B369F" w:rsidRPr="00DB35E1">
        <w:rPr>
          <w:rFonts w:ascii="Times New Roman" w:hAnsi="Times New Roman" w:cs="Times New Roman"/>
          <w:sz w:val="24"/>
          <w:szCs w:val="24"/>
        </w:rPr>
        <w:t xml:space="preserve"> before they had met in person. He also confirme</w:t>
      </w:r>
      <w:r w:rsidR="00760315" w:rsidRPr="00DB35E1">
        <w:rPr>
          <w:rFonts w:ascii="Times New Roman" w:hAnsi="Times New Roman" w:cs="Times New Roman"/>
          <w:sz w:val="24"/>
          <w:szCs w:val="24"/>
        </w:rPr>
        <w:t>d</w:t>
      </w:r>
      <w:r w:rsidR="009B369F" w:rsidRPr="00DB35E1">
        <w:rPr>
          <w:rFonts w:ascii="Times New Roman" w:hAnsi="Times New Roman" w:cs="Times New Roman"/>
          <w:sz w:val="24"/>
          <w:szCs w:val="24"/>
        </w:rPr>
        <w:t xml:space="preserve"> </w:t>
      </w:r>
      <w:r w:rsidR="00760315" w:rsidRPr="00DB35E1">
        <w:rPr>
          <w:rFonts w:ascii="Times New Roman" w:hAnsi="Times New Roman" w:cs="Times New Roman"/>
          <w:sz w:val="24"/>
          <w:szCs w:val="24"/>
        </w:rPr>
        <w:t>plaintiff’s</w:t>
      </w:r>
      <w:r w:rsidR="009B369F" w:rsidRPr="00DB35E1">
        <w:rPr>
          <w:rFonts w:ascii="Times New Roman" w:hAnsi="Times New Roman" w:cs="Times New Roman"/>
          <w:sz w:val="24"/>
          <w:szCs w:val="24"/>
        </w:rPr>
        <w:t xml:space="preserve"> evidence that she transferred the purchase price </w:t>
      </w:r>
      <w:r w:rsidR="00760315" w:rsidRPr="00DB35E1">
        <w:rPr>
          <w:rFonts w:ascii="Times New Roman" w:hAnsi="Times New Roman" w:cs="Times New Roman"/>
          <w:sz w:val="24"/>
          <w:szCs w:val="24"/>
        </w:rPr>
        <w:t>into</w:t>
      </w:r>
      <w:r w:rsidR="009B369F" w:rsidRPr="00DB35E1">
        <w:rPr>
          <w:rFonts w:ascii="Times New Roman" w:hAnsi="Times New Roman" w:cs="Times New Roman"/>
          <w:sz w:val="24"/>
          <w:szCs w:val="24"/>
        </w:rPr>
        <w:t xml:space="preserve"> </w:t>
      </w:r>
      <w:r>
        <w:rPr>
          <w:rFonts w:ascii="Times New Roman" w:hAnsi="Times New Roman" w:cs="Times New Roman"/>
          <w:sz w:val="24"/>
          <w:szCs w:val="24"/>
        </w:rPr>
        <w:t>first</w:t>
      </w:r>
      <w:r w:rsidR="009B369F" w:rsidRPr="00DB35E1">
        <w:rPr>
          <w:rFonts w:ascii="Times New Roman" w:hAnsi="Times New Roman" w:cs="Times New Roman"/>
          <w:sz w:val="24"/>
          <w:szCs w:val="24"/>
        </w:rPr>
        <w:t xml:space="preserve"> defendant trust account before signing the agreement of sale.</w:t>
      </w:r>
    </w:p>
    <w:p w:rsidR="00187483" w:rsidRPr="00DB35E1" w:rsidRDefault="00D84AD2" w:rsidP="00D84A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B369F" w:rsidRPr="00DB35E1">
        <w:rPr>
          <w:rFonts w:ascii="Times New Roman" w:hAnsi="Times New Roman" w:cs="Times New Roman"/>
          <w:sz w:val="24"/>
          <w:szCs w:val="24"/>
        </w:rPr>
        <w:t xml:space="preserve">This witness’ evidence on events leading to the sale of the property did not differ materially from </w:t>
      </w:r>
      <w:r w:rsidR="00760315" w:rsidRPr="00DB35E1">
        <w:rPr>
          <w:rFonts w:ascii="Times New Roman" w:hAnsi="Times New Roman" w:cs="Times New Roman"/>
          <w:sz w:val="24"/>
          <w:szCs w:val="24"/>
        </w:rPr>
        <w:t>plaintiff’s</w:t>
      </w:r>
      <w:r w:rsidR="009B369F" w:rsidRPr="00DB35E1">
        <w:rPr>
          <w:rFonts w:ascii="Times New Roman" w:hAnsi="Times New Roman" w:cs="Times New Roman"/>
          <w:sz w:val="24"/>
          <w:szCs w:val="24"/>
        </w:rPr>
        <w:t xml:space="preserve"> evidence.</w:t>
      </w:r>
      <w:r w:rsidR="00F80051" w:rsidRPr="00DB35E1">
        <w:rPr>
          <w:rFonts w:ascii="Times New Roman" w:hAnsi="Times New Roman" w:cs="Times New Roman"/>
          <w:sz w:val="24"/>
          <w:szCs w:val="24"/>
        </w:rPr>
        <w:t xml:space="preserve"> He also confirmed that plaintiff </w:t>
      </w:r>
      <w:r w:rsidR="00760315" w:rsidRPr="00DB35E1">
        <w:rPr>
          <w:rFonts w:ascii="Times New Roman" w:hAnsi="Times New Roman" w:cs="Times New Roman"/>
          <w:sz w:val="24"/>
          <w:szCs w:val="24"/>
        </w:rPr>
        <w:t>authored</w:t>
      </w:r>
      <w:r w:rsidR="00F80051" w:rsidRPr="00DB35E1">
        <w:rPr>
          <w:rFonts w:ascii="Times New Roman" w:hAnsi="Times New Roman" w:cs="Times New Roman"/>
          <w:sz w:val="24"/>
          <w:szCs w:val="24"/>
        </w:rPr>
        <w:t xml:space="preserve"> a letter authorising the release of the purchase price to the </w:t>
      </w:r>
      <w:r w:rsidR="00760315" w:rsidRPr="00DB35E1">
        <w:rPr>
          <w:rFonts w:ascii="Times New Roman" w:hAnsi="Times New Roman" w:cs="Times New Roman"/>
          <w:sz w:val="24"/>
          <w:szCs w:val="24"/>
        </w:rPr>
        <w:t>seller, on</w:t>
      </w:r>
      <w:r w:rsidR="00F80051" w:rsidRPr="00DB35E1">
        <w:rPr>
          <w:rFonts w:ascii="Times New Roman" w:hAnsi="Times New Roman" w:cs="Times New Roman"/>
          <w:sz w:val="24"/>
          <w:szCs w:val="24"/>
        </w:rPr>
        <w:t xml:space="preserve"> condition that the seller </w:t>
      </w:r>
      <w:r w:rsidR="00760315" w:rsidRPr="00DB35E1">
        <w:rPr>
          <w:rFonts w:ascii="Times New Roman" w:hAnsi="Times New Roman" w:cs="Times New Roman"/>
          <w:sz w:val="24"/>
          <w:szCs w:val="24"/>
        </w:rPr>
        <w:t>surrendered</w:t>
      </w:r>
      <w:r w:rsidR="00F80051" w:rsidRPr="00DB35E1">
        <w:rPr>
          <w:rFonts w:ascii="Times New Roman" w:hAnsi="Times New Roman" w:cs="Times New Roman"/>
          <w:sz w:val="24"/>
          <w:szCs w:val="24"/>
        </w:rPr>
        <w:t xml:space="preserve"> to </w:t>
      </w:r>
      <w:r>
        <w:rPr>
          <w:rFonts w:ascii="Times New Roman" w:hAnsi="Times New Roman" w:cs="Times New Roman"/>
          <w:sz w:val="24"/>
          <w:szCs w:val="24"/>
        </w:rPr>
        <w:t xml:space="preserve">first </w:t>
      </w:r>
      <w:r w:rsidR="00F80051" w:rsidRPr="00DB35E1">
        <w:rPr>
          <w:rFonts w:ascii="Times New Roman" w:hAnsi="Times New Roman" w:cs="Times New Roman"/>
          <w:sz w:val="24"/>
          <w:szCs w:val="24"/>
        </w:rPr>
        <w:t xml:space="preserve">defendant all </w:t>
      </w:r>
      <w:r w:rsidR="00760315" w:rsidRPr="00DB35E1">
        <w:rPr>
          <w:rFonts w:ascii="Times New Roman" w:hAnsi="Times New Roman" w:cs="Times New Roman"/>
          <w:sz w:val="24"/>
          <w:szCs w:val="24"/>
        </w:rPr>
        <w:t>the</w:t>
      </w:r>
      <w:r w:rsidR="00F80051" w:rsidRPr="00DB35E1">
        <w:rPr>
          <w:rFonts w:ascii="Times New Roman" w:hAnsi="Times New Roman" w:cs="Times New Roman"/>
          <w:sz w:val="24"/>
          <w:szCs w:val="24"/>
        </w:rPr>
        <w:t xml:space="preserve"> required documents for cession as per his advise that with such documents cession would go </w:t>
      </w:r>
      <w:r w:rsidR="00760315" w:rsidRPr="00DB35E1">
        <w:rPr>
          <w:rFonts w:ascii="Times New Roman" w:hAnsi="Times New Roman" w:cs="Times New Roman"/>
          <w:sz w:val="24"/>
          <w:szCs w:val="24"/>
        </w:rPr>
        <w:t>through</w:t>
      </w:r>
      <w:r w:rsidR="00F80051" w:rsidRPr="00DB35E1">
        <w:rPr>
          <w:rFonts w:ascii="Times New Roman" w:hAnsi="Times New Roman" w:cs="Times New Roman"/>
          <w:sz w:val="24"/>
          <w:szCs w:val="24"/>
        </w:rPr>
        <w:t>.</w:t>
      </w:r>
    </w:p>
    <w:p w:rsidR="00187483" w:rsidRPr="00DB35E1" w:rsidRDefault="00D84AD2" w:rsidP="009923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B7E76" w:rsidRPr="00DB35E1">
        <w:rPr>
          <w:rFonts w:ascii="Times New Roman" w:hAnsi="Times New Roman" w:cs="Times New Roman"/>
          <w:sz w:val="24"/>
          <w:szCs w:val="24"/>
        </w:rPr>
        <w:t>It</w:t>
      </w:r>
      <w:r w:rsidR="001A3D03" w:rsidRPr="00DB35E1">
        <w:rPr>
          <w:rFonts w:ascii="Times New Roman" w:hAnsi="Times New Roman" w:cs="Times New Roman"/>
          <w:sz w:val="24"/>
          <w:szCs w:val="24"/>
        </w:rPr>
        <w:t xml:space="preserve"> is ho</w:t>
      </w:r>
      <w:r w:rsidR="00187483" w:rsidRPr="00DB35E1">
        <w:rPr>
          <w:rFonts w:ascii="Times New Roman" w:hAnsi="Times New Roman" w:cs="Times New Roman"/>
          <w:sz w:val="24"/>
          <w:szCs w:val="24"/>
        </w:rPr>
        <w:t>wever pertinent n</w:t>
      </w:r>
      <w:r w:rsidR="00DB7E76" w:rsidRPr="00DB35E1">
        <w:rPr>
          <w:rFonts w:ascii="Times New Roman" w:hAnsi="Times New Roman" w:cs="Times New Roman"/>
          <w:sz w:val="24"/>
          <w:szCs w:val="24"/>
        </w:rPr>
        <w:t xml:space="preserve">ote that </w:t>
      </w:r>
      <w:r>
        <w:rPr>
          <w:rFonts w:ascii="Times New Roman" w:hAnsi="Times New Roman" w:cs="Times New Roman"/>
          <w:sz w:val="24"/>
          <w:szCs w:val="24"/>
        </w:rPr>
        <w:t>second</w:t>
      </w:r>
      <w:r w:rsidR="00DB7E76" w:rsidRPr="00DB35E1">
        <w:rPr>
          <w:rFonts w:ascii="Times New Roman" w:hAnsi="Times New Roman" w:cs="Times New Roman"/>
          <w:sz w:val="24"/>
          <w:szCs w:val="24"/>
        </w:rPr>
        <w:t xml:space="preserve"> defendant’s</w:t>
      </w:r>
      <w:r w:rsidR="001A3D03" w:rsidRPr="00DB35E1">
        <w:rPr>
          <w:rFonts w:ascii="Times New Roman" w:hAnsi="Times New Roman" w:cs="Times New Roman"/>
          <w:sz w:val="24"/>
          <w:szCs w:val="24"/>
        </w:rPr>
        <w:t xml:space="preserve"> </w:t>
      </w:r>
      <w:r w:rsidR="00083B65" w:rsidRPr="00DB35E1">
        <w:rPr>
          <w:rFonts w:ascii="Times New Roman" w:hAnsi="Times New Roman" w:cs="Times New Roman"/>
          <w:sz w:val="24"/>
          <w:szCs w:val="24"/>
        </w:rPr>
        <w:t>evidence</w:t>
      </w:r>
      <w:r w:rsidR="001A3D03" w:rsidRPr="00DB35E1">
        <w:rPr>
          <w:rFonts w:ascii="Times New Roman" w:hAnsi="Times New Roman" w:cs="Times New Roman"/>
          <w:sz w:val="24"/>
          <w:szCs w:val="24"/>
        </w:rPr>
        <w:t xml:space="preserve"> </w:t>
      </w:r>
      <w:r w:rsidR="00DB7E76" w:rsidRPr="00DB35E1">
        <w:rPr>
          <w:rFonts w:ascii="Times New Roman" w:hAnsi="Times New Roman" w:cs="Times New Roman"/>
          <w:sz w:val="24"/>
          <w:szCs w:val="24"/>
        </w:rPr>
        <w:t>differed</w:t>
      </w:r>
      <w:r w:rsidR="001A3D03" w:rsidRPr="00DB35E1">
        <w:rPr>
          <w:rFonts w:ascii="Times New Roman" w:hAnsi="Times New Roman" w:cs="Times New Roman"/>
          <w:sz w:val="24"/>
          <w:szCs w:val="24"/>
        </w:rPr>
        <w:t xml:space="preserve"> </w:t>
      </w:r>
      <w:r w:rsidR="00187483" w:rsidRPr="00DB35E1">
        <w:rPr>
          <w:rFonts w:ascii="Times New Roman" w:hAnsi="Times New Roman" w:cs="Times New Roman"/>
          <w:sz w:val="24"/>
          <w:szCs w:val="24"/>
        </w:rPr>
        <w:t>ma</w:t>
      </w:r>
      <w:r w:rsidR="001A3D03" w:rsidRPr="00DB35E1">
        <w:rPr>
          <w:rFonts w:ascii="Times New Roman" w:hAnsi="Times New Roman" w:cs="Times New Roman"/>
          <w:sz w:val="24"/>
          <w:szCs w:val="24"/>
        </w:rPr>
        <w:t xml:space="preserve">terially </w:t>
      </w:r>
      <w:r w:rsidR="00083B65" w:rsidRPr="00DB35E1">
        <w:rPr>
          <w:rFonts w:ascii="Times New Roman" w:hAnsi="Times New Roman" w:cs="Times New Roman"/>
          <w:sz w:val="24"/>
          <w:szCs w:val="24"/>
        </w:rPr>
        <w:t>from</w:t>
      </w:r>
      <w:r w:rsidR="001A3D03" w:rsidRPr="00DB35E1">
        <w:rPr>
          <w:rFonts w:ascii="Times New Roman" w:hAnsi="Times New Roman" w:cs="Times New Roman"/>
          <w:sz w:val="24"/>
          <w:szCs w:val="24"/>
        </w:rPr>
        <w:t xml:space="preserve"> the defendants’ plea</w:t>
      </w:r>
      <w:r w:rsidR="00187483" w:rsidRPr="00DB35E1">
        <w:rPr>
          <w:rFonts w:ascii="Times New Roman" w:hAnsi="Times New Roman" w:cs="Times New Roman"/>
          <w:sz w:val="24"/>
          <w:szCs w:val="24"/>
        </w:rPr>
        <w:t xml:space="preserve"> on some vital aspects.</w:t>
      </w:r>
    </w:p>
    <w:p w:rsidR="009B369F" w:rsidRPr="00DB35E1" w:rsidRDefault="00992371" w:rsidP="0099237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187483" w:rsidRPr="00DB35E1">
        <w:rPr>
          <w:rFonts w:ascii="Times New Roman" w:hAnsi="Times New Roman" w:cs="Times New Roman"/>
          <w:sz w:val="24"/>
          <w:szCs w:val="24"/>
        </w:rPr>
        <w:t xml:space="preserve">Whilst in his evidence he confirmed </w:t>
      </w:r>
      <w:r w:rsidR="00083B65" w:rsidRPr="00DB35E1">
        <w:rPr>
          <w:rFonts w:ascii="Times New Roman" w:hAnsi="Times New Roman" w:cs="Times New Roman"/>
          <w:sz w:val="24"/>
          <w:szCs w:val="24"/>
        </w:rPr>
        <w:t>that</w:t>
      </w:r>
      <w:r w:rsidR="00187483" w:rsidRPr="00DB35E1">
        <w:rPr>
          <w:rFonts w:ascii="Times New Roman" w:hAnsi="Times New Roman" w:cs="Times New Roman"/>
          <w:sz w:val="24"/>
          <w:szCs w:val="24"/>
        </w:rPr>
        <w:t xml:space="preserve"> plaintiff </w:t>
      </w:r>
      <w:r w:rsidR="00C240A5" w:rsidRPr="00DB35E1">
        <w:rPr>
          <w:rFonts w:ascii="Times New Roman" w:hAnsi="Times New Roman" w:cs="Times New Roman"/>
          <w:sz w:val="24"/>
          <w:szCs w:val="24"/>
        </w:rPr>
        <w:t>transferred</w:t>
      </w:r>
      <w:r w:rsidR="00187483" w:rsidRPr="00DB35E1">
        <w:rPr>
          <w:rFonts w:ascii="Times New Roman" w:hAnsi="Times New Roman" w:cs="Times New Roman"/>
          <w:sz w:val="24"/>
          <w:szCs w:val="24"/>
        </w:rPr>
        <w:t xml:space="preserve"> the purchase price before </w:t>
      </w:r>
      <w:r w:rsidR="00083B65" w:rsidRPr="00DB35E1">
        <w:rPr>
          <w:rFonts w:ascii="Times New Roman" w:hAnsi="Times New Roman" w:cs="Times New Roman"/>
          <w:sz w:val="24"/>
          <w:szCs w:val="24"/>
        </w:rPr>
        <w:t>signing</w:t>
      </w:r>
      <w:r w:rsidR="00C240A5" w:rsidRPr="00DB35E1">
        <w:rPr>
          <w:rFonts w:ascii="Times New Roman" w:hAnsi="Times New Roman" w:cs="Times New Roman"/>
          <w:sz w:val="24"/>
          <w:szCs w:val="24"/>
        </w:rPr>
        <w:t xml:space="preserve"> the agreement of sale and that he </w:t>
      </w:r>
      <w:r w:rsidR="00187483" w:rsidRPr="00DB35E1">
        <w:rPr>
          <w:rFonts w:ascii="Times New Roman" w:hAnsi="Times New Roman" w:cs="Times New Roman"/>
          <w:sz w:val="24"/>
          <w:szCs w:val="24"/>
        </w:rPr>
        <w:t xml:space="preserve">signed the agreement of sale before meeting the </w:t>
      </w:r>
      <w:r w:rsidR="00C240A5" w:rsidRPr="00DB35E1">
        <w:rPr>
          <w:rFonts w:ascii="Times New Roman" w:hAnsi="Times New Roman" w:cs="Times New Roman"/>
          <w:sz w:val="24"/>
          <w:szCs w:val="24"/>
        </w:rPr>
        <w:t>seller this was not the same as their plea. In</w:t>
      </w:r>
      <w:r w:rsidR="00187483" w:rsidRPr="00DB35E1">
        <w:rPr>
          <w:rFonts w:ascii="Times New Roman" w:hAnsi="Times New Roman" w:cs="Times New Roman"/>
          <w:sz w:val="24"/>
          <w:szCs w:val="24"/>
        </w:rPr>
        <w:t xml:space="preserve"> their </w:t>
      </w:r>
      <w:r w:rsidR="00083B65" w:rsidRPr="00DB35E1">
        <w:rPr>
          <w:rFonts w:ascii="Times New Roman" w:hAnsi="Times New Roman" w:cs="Times New Roman"/>
          <w:sz w:val="24"/>
          <w:szCs w:val="24"/>
        </w:rPr>
        <w:t>pl</w:t>
      </w:r>
      <w:r w:rsidR="00187483" w:rsidRPr="00DB35E1">
        <w:rPr>
          <w:rFonts w:ascii="Times New Roman" w:hAnsi="Times New Roman" w:cs="Times New Roman"/>
          <w:sz w:val="24"/>
          <w:szCs w:val="24"/>
        </w:rPr>
        <w:t>ea def</w:t>
      </w:r>
      <w:r w:rsidR="00083B65" w:rsidRPr="00DB35E1">
        <w:rPr>
          <w:rFonts w:ascii="Times New Roman" w:hAnsi="Times New Roman" w:cs="Times New Roman"/>
          <w:sz w:val="24"/>
          <w:szCs w:val="24"/>
        </w:rPr>
        <w:t>en</w:t>
      </w:r>
      <w:r w:rsidR="00187483" w:rsidRPr="00DB35E1">
        <w:rPr>
          <w:rFonts w:ascii="Times New Roman" w:hAnsi="Times New Roman" w:cs="Times New Roman"/>
          <w:sz w:val="24"/>
          <w:szCs w:val="24"/>
        </w:rPr>
        <w:t>dants stated</w:t>
      </w:r>
      <w:r w:rsidR="00083B65" w:rsidRPr="00DB35E1">
        <w:rPr>
          <w:rFonts w:ascii="Times New Roman" w:hAnsi="Times New Roman" w:cs="Times New Roman"/>
          <w:sz w:val="24"/>
          <w:szCs w:val="24"/>
        </w:rPr>
        <w:t>,</w:t>
      </w:r>
      <w:r w:rsidR="00187483" w:rsidRPr="00DB35E1">
        <w:rPr>
          <w:rFonts w:ascii="Times New Roman" w:hAnsi="Times New Roman" w:cs="Times New Roman"/>
          <w:sz w:val="24"/>
          <w:szCs w:val="24"/>
        </w:rPr>
        <w:t xml:space="preserve"> </w:t>
      </w:r>
      <w:r w:rsidR="00083B65" w:rsidRPr="00DB35E1">
        <w:rPr>
          <w:rFonts w:ascii="Times New Roman" w:hAnsi="Times New Roman" w:cs="Times New Roman"/>
          <w:i/>
          <w:sz w:val="24"/>
          <w:szCs w:val="24"/>
        </w:rPr>
        <w:t>inter alia</w:t>
      </w:r>
      <w:r w:rsidR="00083B65" w:rsidRPr="00DB35E1">
        <w:rPr>
          <w:rFonts w:ascii="Times New Roman" w:hAnsi="Times New Roman" w:cs="Times New Roman"/>
          <w:sz w:val="24"/>
          <w:szCs w:val="24"/>
        </w:rPr>
        <w:t>, that:</w:t>
      </w:r>
      <w:r w:rsidR="00C240A5" w:rsidRPr="00DB35E1">
        <w:rPr>
          <w:rFonts w:ascii="Times New Roman" w:hAnsi="Times New Roman" w:cs="Times New Roman"/>
          <w:sz w:val="24"/>
          <w:szCs w:val="24"/>
        </w:rPr>
        <w:t>-</w:t>
      </w:r>
    </w:p>
    <w:p w:rsidR="00083B65" w:rsidRPr="005B17D8" w:rsidRDefault="005B17D8" w:rsidP="005B17D8">
      <w:pPr>
        <w:spacing w:line="240" w:lineRule="auto"/>
        <w:jc w:val="both"/>
        <w:rPr>
          <w:rFonts w:ascii="Times New Roman" w:hAnsi="Times New Roman" w:cs="Times New Roman"/>
        </w:rPr>
      </w:pPr>
      <w:r>
        <w:rPr>
          <w:rFonts w:ascii="Times New Roman" w:hAnsi="Times New Roman" w:cs="Times New Roman"/>
          <w:sz w:val="24"/>
          <w:szCs w:val="24"/>
        </w:rPr>
        <w:tab/>
      </w:r>
      <w:r w:rsidR="00083B65" w:rsidRPr="005B17D8">
        <w:rPr>
          <w:rFonts w:ascii="Times New Roman" w:hAnsi="Times New Roman" w:cs="Times New Roman"/>
        </w:rPr>
        <w:t>“.. Plaintiff insisted to be introduced to the seller before payment was made.</w:t>
      </w:r>
      <w:r>
        <w:rPr>
          <w:rFonts w:ascii="Times New Roman" w:hAnsi="Times New Roman" w:cs="Times New Roman"/>
        </w:rPr>
        <w:t xml:space="preserve"> </w:t>
      </w:r>
      <w:r w:rsidR="00083B65" w:rsidRPr="005B17D8">
        <w:rPr>
          <w:rFonts w:ascii="Times New Roman" w:hAnsi="Times New Roman" w:cs="Times New Roman"/>
        </w:rPr>
        <w:t xml:space="preserve">Defendants </w:t>
      </w:r>
      <w:r>
        <w:rPr>
          <w:rFonts w:ascii="Times New Roman" w:hAnsi="Times New Roman" w:cs="Times New Roman"/>
        </w:rPr>
        <w:tab/>
      </w:r>
      <w:r w:rsidR="00083B65" w:rsidRPr="005B17D8">
        <w:rPr>
          <w:rFonts w:ascii="Times New Roman" w:hAnsi="Times New Roman" w:cs="Times New Roman"/>
        </w:rPr>
        <w:t xml:space="preserve">introduced Plaintiff to the Seller who had given mandate to sell to defendants. Upon </w:t>
      </w:r>
      <w:r>
        <w:rPr>
          <w:rFonts w:ascii="Times New Roman" w:hAnsi="Times New Roman" w:cs="Times New Roman"/>
        </w:rPr>
        <w:tab/>
      </w:r>
      <w:r w:rsidR="00083B65" w:rsidRPr="005B17D8">
        <w:rPr>
          <w:rFonts w:ascii="Times New Roman" w:hAnsi="Times New Roman" w:cs="Times New Roman"/>
        </w:rPr>
        <w:t xml:space="preserve">satisfaction, plaintiff signed an agreement of sale at the same time with the seller and </w:t>
      </w:r>
      <w:r>
        <w:rPr>
          <w:rFonts w:ascii="Times New Roman" w:hAnsi="Times New Roman" w:cs="Times New Roman"/>
        </w:rPr>
        <w:tab/>
      </w:r>
      <w:r w:rsidR="00083B65" w:rsidRPr="005B17D8">
        <w:rPr>
          <w:rFonts w:ascii="Times New Roman" w:hAnsi="Times New Roman" w:cs="Times New Roman"/>
        </w:rPr>
        <w:t xml:space="preserve">subsequently payment was made, which payment was released by defendants upon Plaintiff’s </w:t>
      </w:r>
      <w:r>
        <w:rPr>
          <w:rFonts w:ascii="Times New Roman" w:hAnsi="Times New Roman" w:cs="Times New Roman"/>
        </w:rPr>
        <w:tab/>
      </w:r>
      <w:r w:rsidR="00083B65" w:rsidRPr="005B17D8">
        <w:rPr>
          <w:rFonts w:ascii="Times New Roman" w:hAnsi="Times New Roman" w:cs="Times New Roman"/>
        </w:rPr>
        <w:t>approval.”</w:t>
      </w:r>
    </w:p>
    <w:p w:rsidR="00083B65" w:rsidRPr="00DB35E1" w:rsidRDefault="00EA3AEC" w:rsidP="00C62A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83B65" w:rsidRPr="00DB35E1">
        <w:rPr>
          <w:rFonts w:ascii="Times New Roman" w:hAnsi="Times New Roman" w:cs="Times New Roman"/>
          <w:sz w:val="24"/>
          <w:szCs w:val="24"/>
        </w:rPr>
        <w:t xml:space="preserve">It is clear that the </w:t>
      </w:r>
      <w:r w:rsidR="00C76C5B" w:rsidRPr="00DB35E1">
        <w:rPr>
          <w:rFonts w:ascii="Times New Roman" w:hAnsi="Times New Roman" w:cs="Times New Roman"/>
          <w:sz w:val="24"/>
          <w:szCs w:val="24"/>
        </w:rPr>
        <w:t>sequence</w:t>
      </w:r>
      <w:r w:rsidR="00083B65" w:rsidRPr="00DB35E1">
        <w:rPr>
          <w:rFonts w:ascii="Times New Roman" w:hAnsi="Times New Roman" w:cs="Times New Roman"/>
          <w:sz w:val="24"/>
          <w:szCs w:val="24"/>
        </w:rPr>
        <w:t xml:space="preserve"> of events in the plea is the opposite of what actually happened as noted above. When asked to </w:t>
      </w:r>
      <w:r w:rsidR="00C76C5B" w:rsidRPr="00DB35E1">
        <w:rPr>
          <w:rFonts w:ascii="Times New Roman" w:hAnsi="Times New Roman" w:cs="Times New Roman"/>
          <w:sz w:val="24"/>
          <w:szCs w:val="24"/>
        </w:rPr>
        <w:t>explain</w:t>
      </w:r>
      <w:r w:rsidR="00083B65" w:rsidRPr="00DB35E1">
        <w:rPr>
          <w:rFonts w:ascii="Times New Roman" w:hAnsi="Times New Roman" w:cs="Times New Roman"/>
          <w:sz w:val="24"/>
          <w:szCs w:val="24"/>
        </w:rPr>
        <w:t xml:space="preserve"> the contradiction in the plea and his evidence in court the </w:t>
      </w:r>
      <w:r>
        <w:rPr>
          <w:rFonts w:ascii="Times New Roman" w:hAnsi="Times New Roman" w:cs="Times New Roman"/>
          <w:sz w:val="24"/>
          <w:szCs w:val="24"/>
        </w:rPr>
        <w:t>second</w:t>
      </w:r>
      <w:r w:rsidR="00083B65" w:rsidRPr="00DB35E1">
        <w:rPr>
          <w:rFonts w:ascii="Times New Roman" w:hAnsi="Times New Roman" w:cs="Times New Roman"/>
          <w:sz w:val="24"/>
          <w:szCs w:val="24"/>
        </w:rPr>
        <w:t xml:space="preserve"> </w:t>
      </w:r>
      <w:r w:rsidR="00C240A5" w:rsidRPr="00DB35E1">
        <w:rPr>
          <w:rFonts w:ascii="Times New Roman" w:hAnsi="Times New Roman" w:cs="Times New Roman"/>
          <w:sz w:val="24"/>
          <w:szCs w:val="24"/>
        </w:rPr>
        <w:t>defendant had no plausible</w:t>
      </w:r>
      <w:r w:rsidR="00083B65" w:rsidRPr="00DB35E1">
        <w:rPr>
          <w:rFonts w:ascii="Times New Roman" w:hAnsi="Times New Roman" w:cs="Times New Roman"/>
          <w:sz w:val="24"/>
          <w:szCs w:val="24"/>
        </w:rPr>
        <w:t xml:space="preserve"> explanation to offer. Clearly the sequence of eve</w:t>
      </w:r>
      <w:r w:rsidR="000413B4">
        <w:rPr>
          <w:rFonts w:ascii="Times New Roman" w:hAnsi="Times New Roman" w:cs="Times New Roman"/>
          <w:sz w:val="24"/>
          <w:szCs w:val="24"/>
        </w:rPr>
        <w:t>nts in the plea was intended</w:t>
      </w:r>
      <w:r w:rsidR="00C76C5B" w:rsidRPr="00DB35E1">
        <w:rPr>
          <w:rFonts w:ascii="Times New Roman" w:hAnsi="Times New Roman" w:cs="Times New Roman"/>
          <w:sz w:val="24"/>
          <w:szCs w:val="24"/>
        </w:rPr>
        <w:t xml:space="preserve"> to sa</w:t>
      </w:r>
      <w:r w:rsidR="00083B65" w:rsidRPr="00DB35E1">
        <w:rPr>
          <w:rFonts w:ascii="Times New Roman" w:hAnsi="Times New Roman" w:cs="Times New Roman"/>
          <w:sz w:val="24"/>
          <w:szCs w:val="24"/>
        </w:rPr>
        <w:t>nitise a p</w:t>
      </w:r>
      <w:r w:rsidR="00C76C5B" w:rsidRPr="00DB35E1">
        <w:rPr>
          <w:rFonts w:ascii="Times New Roman" w:hAnsi="Times New Roman" w:cs="Times New Roman"/>
          <w:sz w:val="24"/>
          <w:szCs w:val="24"/>
        </w:rPr>
        <w:t>rocess defendants knew had not</w:t>
      </w:r>
      <w:r w:rsidR="00083B65" w:rsidRPr="00DB35E1">
        <w:rPr>
          <w:rFonts w:ascii="Times New Roman" w:hAnsi="Times New Roman" w:cs="Times New Roman"/>
          <w:sz w:val="24"/>
          <w:szCs w:val="24"/>
        </w:rPr>
        <w:t xml:space="preserve"> </w:t>
      </w:r>
      <w:r w:rsidR="00C76C5B" w:rsidRPr="00DB35E1">
        <w:rPr>
          <w:rFonts w:ascii="Times New Roman" w:hAnsi="Times New Roman" w:cs="Times New Roman"/>
          <w:sz w:val="24"/>
          <w:szCs w:val="24"/>
        </w:rPr>
        <w:t>gone</w:t>
      </w:r>
      <w:r w:rsidR="00083B65" w:rsidRPr="00DB35E1">
        <w:rPr>
          <w:rFonts w:ascii="Times New Roman" w:hAnsi="Times New Roman" w:cs="Times New Roman"/>
          <w:sz w:val="24"/>
          <w:szCs w:val="24"/>
        </w:rPr>
        <w:t xml:space="preserve"> on well. Unfortunately </w:t>
      </w:r>
      <w:r w:rsidR="00C76C5B" w:rsidRPr="00DB35E1">
        <w:rPr>
          <w:rFonts w:ascii="Times New Roman" w:hAnsi="Times New Roman" w:cs="Times New Roman"/>
          <w:sz w:val="24"/>
          <w:szCs w:val="24"/>
        </w:rPr>
        <w:t xml:space="preserve">in his testimony </w:t>
      </w:r>
      <w:r>
        <w:rPr>
          <w:rFonts w:ascii="Times New Roman" w:hAnsi="Times New Roman" w:cs="Times New Roman"/>
          <w:sz w:val="24"/>
          <w:szCs w:val="24"/>
        </w:rPr>
        <w:t>second</w:t>
      </w:r>
      <w:r w:rsidR="00C76C5B" w:rsidRPr="00DB35E1">
        <w:rPr>
          <w:rFonts w:ascii="Times New Roman" w:hAnsi="Times New Roman" w:cs="Times New Roman"/>
          <w:sz w:val="24"/>
          <w:szCs w:val="24"/>
        </w:rPr>
        <w:t xml:space="preserve"> defendant found himself contradicting that sequence of events for reasons he could not proffer. It may have been a situation of unwittingly telling the truth which was then not easy to take back.</w:t>
      </w:r>
    </w:p>
    <w:p w:rsidR="00D34DFE" w:rsidRPr="00DB35E1" w:rsidRDefault="00C62A38" w:rsidP="00D30B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F80051" w:rsidRPr="00DB35E1">
        <w:rPr>
          <w:rFonts w:ascii="Times New Roman" w:hAnsi="Times New Roman" w:cs="Times New Roman"/>
          <w:sz w:val="24"/>
          <w:szCs w:val="24"/>
        </w:rPr>
        <w:t xml:space="preserve">As regards the </w:t>
      </w:r>
      <w:r w:rsidR="00760315" w:rsidRPr="00DB35E1">
        <w:rPr>
          <w:rFonts w:ascii="Times New Roman" w:hAnsi="Times New Roman" w:cs="Times New Roman"/>
          <w:sz w:val="24"/>
          <w:szCs w:val="24"/>
        </w:rPr>
        <w:t>processes</w:t>
      </w:r>
      <w:r w:rsidR="00F80051" w:rsidRPr="00DB35E1">
        <w:rPr>
          <w:rFonts w:ascii="Times New Roman" w:hAnsi="Times New Roman" w:cs="Times New Roman"/>
          <w:sz w:val="24"/>
          <w:szCs w:val="24"/>
        </w:rPr>
        <w:t xml:space="preserve"> that are undertaken in a sale of a property owned by HCC, the </w:t>
      </w:r>
      <w:r w:rsidR="00D30BE1">
        <w:rPr>
          <w:rFonts w:ascii="Times New Roman" w:hAnsi="Times New Roman" w:cs="Times New Roman"/>
          <w:sz w:val="24"/>
          <w:szCs w:val="24"/>
        </w:rPr>
        <w:t>second</w:t>
      </w:r>
      <w:r w:rsidR="00F80051" w:rsidRPr="00DB35E1">
        <w:rPr>
          <w:rFonts w:ascii="Times New Roman" w:hAnsi="Times New Roman" w:cs="Times New Roman"/>
          <w:sz w:val="24"/>
          <w:szCs w:val="24"/>
        </w:rPr>
        <w:t xml:space="preserve"> defendant testified that upon </w:t>
      </w:r>
      <w:r w:rsidR="00760315" w:rsidRPr="00DB35E1">
        <w:rPr>
          <w:rFonts w:ascii="Times New Roman" w:hAnsi="Times New Roman" w:cs="Times New Roman"/>
          <w:sz w:val="24"/>
          <w:szCs w:val="24"/>
        </w:rPr>
        <w:t>receiving the</w:t>
      </w:r>
      <w:r w:rsidR="00F80051" w:rsidRPr="00DB35E1">
        <w:rPr>
          <w:rFonts w:ascii="Times New Roman" w:hAnsi="Times New Roman" w:cs="Times New Roman"/>
          <w:sz w:val="24"/>
          <w:szCs w:val="24"/>
        </w:rPr>
        <w:t xml:space="preserve"> mandate he duly attende</w:t>
      </w:r>
      <w:r w:rsidR="00760315" w:rsidRPr="00DB35E1">
        <w:rPr>
          <w:rFonts w:ascii="Times New Roman" w:hAnsi="Times New Roman" w:cs="Times New Roman"/>
          <w:sz w:val="24"/>
          <w:szCs w:val="24"/>
        </w:rPr>
        <w:t>d</w:t>
      </w:r>
      <w:r w:rsidR="00F80051" w:rsidRPr="00DB35E1">
        <w:rPr>
          <w:rFonts w:ascii="Times New Roman" w:hAnsi="Times New Roman" w:cs="Times New Roman"/>
          <w:sz w:val="24"/>
          <w:szCs w:val="24"/>
        </w:rPr>
        <w:t xml:space="preserve"> at HCC Glen view District office to verify on the availability of the property for cession and ownership thereof. At the district office he was advised that ownership of that property can only be changed after the construction of a structure</w:t>
      </w:r>
      <w:r w:rsidR="00A813F0" w:rsidRPr="00DB35E1">
        <w:rPr>
          <w:rFonts w:ascii="Times New Roman" w:hAnsi="Times New Roman" w:cs="Times New Roman"/>
          <w:sz w:val="24"/>
          <w:szCs w:val="24"/>
        </w:rPr>
        <w:t xml:space="preserve">. </w:t>
      </w:r>
      <w:r w:rsidR="00D30BE1">
        <w:rPr>
          <w:rFonts w:ascii="Times New Roman" w:hAnsi="Times New Roman" w:cs="Times New Roman"/>
          <w:sz w:val="24"/>
          <w:szCs w:val="24"/>
        </w:rPr>
        <w:t>Second</w:t>
      </w:r>
      <w:r w:rsidR="00A813F0" w:rsidRPr="00DB35E1">
        <w:rPr>
          <w:rFonts w:ascii="Times New Roman" w:hAnsi="Times New Roman" w:cs="Times New Roman"/>
          <w:sz w:val="24"/>
          <w:szCs w:val="24"/>
        </w:rPr>
        <w:t xml:space="preserve"> defendant maintained that he did all the necessary checks to verify the owner and availability of the property. </w:t>
      </w:r>
      <w:r w:rsidR="00760315" w:rsidRPr="00DB35E1">
        <w:rPr>
          <w:rFonts w:ascii="Times New Roman" w:hAnsi="Times New Roman" w:cs="Times New Roman"/>
          <w:sz w:val="24"/>
          <w:szCs w:val="24"/>
        </w:rPr>
        <w:t>He</w:t>
      </w:r>
      <w:r w:rsidR="00A813F0" w:rsidRPr="00DB35E1">
        <w:rPr>
          <w:rFonts w:ascii="Times New Roman" w:hAnsi="Times New Roman" w:cs="Times New Roman"/>
          <w:sz w:val="24"/>
          <w:szCs w:val="24"/>
        </w:rPr>
        <w:t xml:space="preserve"> refuted the assertion by Mr. Pindura that there was a requirement to </w:t>
      </w:r>
      <w:r w:rsidR="00760315" w:rsidRPr="00DB35E1">
        <w:rPr>
          <w:rFonts w:ascii="Times New Roman" w:hAnsi="Times New Roman" w:cs="Times New Roman"/>
          <w:sz w:val="24"/>
          <w:szCs w:val="24"/>
        </w:rPr>
        <w:t>also</w:t>
      </w:r>
      <w:r w:rsidR="00A813F0" w:rsidRPr="00DB35E1">
        <w:rPr>
          <w:rFonts w:ascii="Times New Roman" w:hAnsi="Times New Roman" w:cs="Times New Roman"/>
          <w:sz w:val="24"/>
          <w:szCs w:val="24"/>
        </w:rPr>
        <w:t xml:space="preserve"> check with HCC housing head office before </w:t>
      </w:r>
      <w:r w:rsidR="00760315" w:rsidRPr="00DB35E1">
        <w:rPr>
          <w:rFonts w:ascii="Times New Roman" w:hAnsi="Times New Roman" w:cs="Times New Roman"/>
          <w:sz w:val="24"/>
          <w:szCs w:val="24"/>
        </w:rPr>
        <w:t>parties concluded</w:t>
      </w:r>
      <w:r w:rsidR="00A813F0" w:rsidRPr="00DB35E1">
        <w:rPr>
          <w:rFonts w:ascii="Times New Roman" w:hAnsi="Times New Roman" w:cs="Times New Roman"/>
          <w:sz w:val="24"/>
          <w:szCs w:val="24"/>
        </w:rPr>
        <w:t xml:space="preserve"> an agreement of sale in respect of council owned properties. </w:t>
      </w:r>
      <w:r w:rsidR="001A3D03" w:rsidRPr="00DB35E1">
        <w:rPr>
          <w:rFonts w:ascii="Times New Roman" w:hAnsi="Times New Roman" w:cs="Times New Roman"/>
          <w:sz w:val="24"/>
          <w:szCs w:val="24"/>
        </w:rPr>
        <w:t>As</w:t>
      </w:r>
      <w:r w:rsidR="00A813F0" w:rsidRPr="00DB35E1">
        <w:rPr>
          <w:rFonts w:ascii="Times New Roman" w:hAnsi="Times New Roman" w:cs="Times New Roman"/>
          <w:sz w:val="24"/>
          <w:szCs w:val="24"/>
        </w:rPr>
        <w:t xml:space="preserve"> far as he was concerned parties were only required to attend at the district office. Once that office gave a </w:t>
      </w:r>
      <w:r w:rsidR="00760315" w:rsidRPr="00DB35E1">
        <w:rPr>
          <w:rFonts w:ascii="Times New Roman" w:hAnsi="Times New Roman" w:cs="Times New Roman"/>
          <w:sz w:val="24"/>
          <w:szCs w:val="24"/>
        </w:rPr>
        <w:t>green light</w:t>
      </w:r>
      <w:r w:rsidR="00A813F0" w:rsidRPr="00DB35E1">
        <w:rPr>
          <w:rFonts w:ascii="Times New Roman" w:hAnsi="Times New Roman" w:cs="Times New Roman"/>
          <w:sz w:val="24"/>
          <w:szCs w:val="24"/>
        </w:rPr>
        <w:t xml:space="preserve"> parties could proceed with the sale </w:t>
      </w:r>
      <w:r w:rsidR="00760315" w:rsidRPr="00DB35E1">
        <w:rPr>
          <w:rFonts w:ascii="Times New Roman" w:hAnsi="Times New Roman" w:cs="Times New Roman"/>
          <w:sz w:val="24"/>
          <w:szCs w:val="24"/>
        </w:rPr>
        <w:t>transaction. He</w:t>
      </w:r>
      <w:r w:rsidR="00A813F0" w:rsidRPr="00DB35E1">
        <w:rPr>
          <w:rFonts w:ascii="Times New Roman" w:hAnsi="Times New Roman" w:cs="Times New Roman"/>
          <w:sz w:val="24"/>
          <w:szCs w:val="24"/>
        </w:rPr>
        <w:t xml:space="preserve"> sa</w:t>
      </w:r>
      <w:r w:rsidR="00760315" w:rsidRPr="00DB35E1">
        <w:rPr>
          <w:rFonts w:ascii="Times New Roman" w:hAnsi="Times New Roman" w:cs="Times New Roman"/>
          <w:sz w:val="24"/>
          <w:szCs w:val="24"/>
        </w:rPr>
        <w:t>i</w:t>
      </w:r>
      <w:r w:rsidR="00A813F0" w:rsidRPr="00DB35E1">
        <w:rPr>
          <w:rFonts w:ascii="Times New Roman" w:hAnsi="Times New Roman" w:cs="Times New Roman"/>
          <w:sz w:val="24"/>
          <w:szCs w:val="24"/>
        </w:rPr>
        <w:t xml:space="preserve">d that attendance at HCC Housing head office </w:t>
      </w:r>
      <w:r w:rsidR="00C76C5B" w:rsidRPr="00DB35E1">
        <w:rPr>
          <w:rFonts w:ascii="Times New Roman" w:hAnsi="Times New Roman" w:cs="Times New Roman"/>
          <w:sz w:val="24"/>
          <w:szCs w:val="24"/>
        </w:rPr>
        <w:t xml:space="preserve">would be </w:t>
      </w:r>
      <w:r w:rsidR="00A813F0" w:rsidRPr="00DB35E1">
        <w:rPr>
          <w:rFonts w:ascii="Times New Roman" w:hAnsi="Times New Roman" w:cs="Times New Roman"/>
          <w:sz w:val="24"/>
          <w:szCs w:val="24"/>
        </w:rPr>
        <w:t>at a later stage to have the cession approved.</w:t>
      </w:r>
    </w:p>
    <w:p w:rsidR="00A813F0" w:rsidRPr="00DB35E1" w:rsidRDefault="00D30BE1" w:rsidP="00D30B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240A5" w:rsidRPr="00DB35E1">
        <w:rPr>
          <w:rFonts w:ascii="Times New Roman" w:hAnsi="Times New Roman" w:cs="Times New Roman"/>
          <w:sz w:val="24"/>
          <w:szCs w:val="24"/>
        </w:rPr>
        <w:t>Both</w:t>
      </w:r>
      <w:r w:rsidR="00A813F0" w:rsidRPr="00DB35E1">
        <w:rPr>
          <w:rFonts w:ascii="Times New Roman" w:hAnsi="Times New Roman" w:cs="Times New Roman"/>
          <w:sz w:val="24"/>
          <w:szCs w:val="24"/>
        </w:rPr>
        <w:t xml:space="preserve"> </w:t>
      </w:r>
      <w:r w:rsidR="00C12745">
        <w:rPr>
          <w:rFonts w:ascii="Times New Roman" w:hAnsi="Times New Roman" w:cs="Times New Roman"/>
          <w:sz w:val="24"/>
          <w:szCs w:val="24"/>
        </w:rPr>
        <w:t>second</w:t>
      </w:r>
      <w:r w:rsidR="00A813F0" w:rsidRPr="00DB35E1">
        <w:rPr>
          <w:rFonts w:ascii="Times New Roman" w:hAnsi="Times New Roman" w:cs="Times New Roman"/>
          <w:sz w:val="24"/>
          <w:szCs w:val="24"/>
        </w:rPr>
        <w:t xml:space="preserve"> defendant and </w:t>
      </w:r>
      <w:r w:rsidR="00760315" w:rsidRPr="00DB35E1">
        <w:rPr>
          <w:rFonts w:ascii="Times New Roman" w:hAnsi="Times New Roman" w:cs="Times New Roman"/>
          <w:sz w:val="24"/>
          <w:szCs w:val="24"/>
        </w:rPr>
        <w:t>Mr.</w:t>
      </w:r>
      <w:r w:rsidR="00A813F0" w:rsidRPr="00DB35E1">
        <w:rPr>
          <w:rFonts w:ascii="Times New Roman" w:hAnsi="Times New Roman" w:cs="Times New Roman"/>
          <w:sz w:val="24"/>
          <w:szCs w:val="24"/>
        </w:rPr>
        <w:t xml:space="preserve"> Pi</w:t>
      </w:r>
      <w:r w:rsidR="00760315" w:rsidRPr="00DB35E1">
        <w:rPr>
          <w:rFonts w:ascii="Times New Roman" w:hAnsi="Times New Roman" w:cs="Times New Roman"/>
          <w:sz w:val="24"/>
          <w:szCs w:val="24"/>
        </w:rPr>
        <w:t>n</w:t>
      </w:r>
      <w:r w:rsidR="00A813F0" w:rsidRPr="00DB35E1">
        <w:rPr>
          <w:rFonts w:ascii="Times New Roman" w:hAnsi="Times New Roman" w:cs="Times New Roman"/>
          <w:sz w:val="24"/>
          <w:szCs w:val="24"/>
        </w:rPr>
        <w:t xml:space="preserve">dura </w:t>
      </w:r>
      <w:r w:rsidR="00D34DFE" w:rsidRPr="00DB35E1">
        <w:rPr>
          <w:rFonts w:ascii="Times New Roman" w:hAnsi="Times New Roman" w:cs="Times New Roman"/>
          <w:sz w:val="24"/>
          <w:szCs w:val="24"/>
        </w:rPr>
        <w:t>were agreed</w:t>
      </w:r>
      <w:r w:rsidR="00A813F0" w:rsidRPr="00DB35E1">
        <w:rPr>
          <w:rFonts w:ascii="Times New Roman" w:hAnsi="Times New Roman" w:cs="Times New Roman"/>
          <w:sz w:val="24"/>
          <w:szCs w:val="24"/>
        </w:rPr>
        <w:t xml:space="preserve"> tha</w:t>
      </w:r>
      <w:r w:rsidR="00760315" w:rsidRPr="00DB35E1">
        <w:rPr>
          <w:rFonts w:ascii="Times New Roman" w:hAnsi="Times New Roman" w:cs="Times New Roman"/>
          <w:sz w:val="24"/>
          <w:szCs w:val="24"/>
        </w:rPr>
        <w:t>t parties had to attend at head office</w:t>
      </w:r>
      <w:r w:rsidR="00C76C5B" w:rsidRPr="00DB35E1">
        <w:rPr>
          <w:rFonts w:ascii="Times New Roman" w:hAnsi="Times New Roman" w:cs="Times New Roman"/>
          <w:sz w:val="24"/>
          <w:szCs w:val="24"/>
        </w:rPr>
        <w:t xml:space="preserve"> for</w:t>
      </w:r>
      <w:r w:rsidR="00D34DFE" w:rsidRPr="00DB35E1">
        <w:rPr>
          <w:rFonts w:ascii="Times New Roman" w:hAnsi="Times New Roman" w:cs="Times New Roman"/>
          <w:sz w:val="24"/>
          <w:szCs w:val="24"/>
        </w:rPr>
        <w:t xml:space="preserve"> approval of cession but they </w:t>
      </w:r>
      <w:r w:rsidR="00C76C5B" w:rsidRPr="00DB35E1">
        <w:rPr>
          <w:rFonts w:ascii="Times New Roman" w:hAnsi="Times New Roman" w:cs="Times New Roman"/>
          <w:sz w:val="24"/>
          <w:szCs w:val="24"/>
        </w:rPr>
        <w:t>disagreed as to when such attendance had to be done.</w:t>
      </w:r>
    </w:p>
    <w:p w:rsidR="00A813F0" w:rsidRPr="00DB35E1" w:rsidRDefault="00D30BE1" w:rsidP="00D30B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813F0" w:rsidRPr="00DB35E1">
        <w:rPr>
          <w:rFonts w:ascii="Times New Roman" w:hAnsi="Times New Roman" w:cs="Times New Roman"/>
          <w:sz w:val="24"/>
          <w:szCs w:val="24"/>
        </w:rPr>
        <w:t xml:space="preserve">From the evidence adduced it is </w:t>
      </w:r>
      <w:r w:rsidR="00760315" w:rsidRPr="00DB35E1">
        <w:rPr>
          <w:rFonts w:ascii="Times New Roman" w:hAnsi="Times New Roman" w:cs="Times New Roman"/>
          <w:sz w:val="24"/>
          <w:szCs w:val="24"/>
        </w:rPr>
        <w:t>common</w:t>
      </w:r>
      <w:r w:rsidR="00A813F0" w:rsidRPr="00DB35E1">
        <w:rPr>
          <w:rFonts w:ascii="Times New Roman" w:hAnsi="Times New Roman" w:cs="Times New Roman"/>
          <w:sz w:val="24"/>
          <w:szCs w:val="24"/>
        </w:rPr>
        <w:t xml:space="preserve"> cause that </w:t>
      </w:r>
      <w:r>
        <w:rPr>
          <w:rFonts w:ascii="Times New Roman" w:hAnsi="Times New Roman" w:cs="Times New Roman"/>
          <w:sz w:val="24"/>
          <w:szCs w:val="24"/>
        </w:rPr>
        <w:t>second</w:t>
      </w:r>
      <w:r w:rsidR="00D34DFE" w:rsidRPr="00DB35E1">
        <w:rPr>
          <w:rFonts w:ascii="Times New Roman" w:hAnsi="Times New Roman" w:cs="Times New Roman"/>
          <w:sz w:val="24"/>
          <w:szCs w:val="24"/>
        </w:rPr>
        <w:t xml:space="preserve"> defendant</w:t>
      </w:r>
      <w:r w:rsidR="00A813F0" w:rsidRPr="00DB35E1">
        <w:rPr>
          <w:rFonts w:ascii="Times New Roman" w:hAnsi="Times New Roman" w:cs="Times New Roman"/>
          <w:sz w:val="24"/>
          <w:szCs w:val="24"/>
        </w:rPr>
        <w:t xml:space="preserve"> was </w:t>
      </w:r>
      <w:r w:rsidR="00760315" w:rsidRPr="00DB35E1">
        <w:rPr>
          <w:rFonts w:ascii="Times New Roman" w:hAnsi="Times New Roman" w:cs="Times New Roman"/>
          <w:sz w:val="24"/>
          <w:szCs w:val="24"/>
        </w:rPr>
        <w:t>required</w:t>
      </w:r>
      <w:r w:rsidR="00A813F0" w:rsidRPr="00DB35E1">
        <w:rPr>
          <w:rFonts w:ascii="Times New Roman" w:hAnsi="Times New Roman" w:cs="Times New Roman"/>
          <w:sz w:val="24"/>
          <w:szCs w:val="24"/>
        </w:rPr>
        <w:t xml:space="preserve"> to take certain verification </w:t>
      </w:r>
      <w:r w:rsidR="00760315" w:rsidRPr="00DB35E1">
        <w:rPr>
          <w:rFonts w:ascii="Times New Roman" w:hAnsi="Times New Roman" w:cs="Times New Roman"/>
          <w:sz w:val="24"/>
          <w:szCs w:val="24"/>
        </w:rPr>
        <w:t>processes</w:t>
      </w:r>
      <w:r w:rsidR="00A813F0" w:rsidRPr="00DB35E1">
        <w:rPr>
          <w:rFonts w:ascii="Times New Roman" w:hAnsi="Times New Roman" w:cs="Times New Roman"/>
          <w:sz w:val="24"/>
          <w:szCs w:val="24"/>
        </w:rPr>
        <w:t xml:space="preserve"> upon being mandate</w:t>
      </w:r>
      <w:r w:rsidR="00D34DFE" w:rsidRPr="00DB35E1">
        <w:rPr>
          <w:rFonts w:ascii="Times New Roman" w:hAnsi="Times New Roman" w:cs="Times New Roman"/>
          <w:sz w:val="24"/>
          <w:szCs w:val="24"/>
        </w:rPr>
        <w:t>d</w:t>
      </w:r>
      <w:r w:rsidR="00A813F0" w:rsidRPr="00DB35E1">
        <w:rPr>
          <w:rFonts w:ascii="Times New Roman" w:hAnsi="Times New Roman" w:cs="Times New Roman"/>
          <w:sz w:val="24"/>
          <w:szCs w:val="24"/>
        </w:rPr>
        <w:t xml:space="preserve"> to sell </w:t>
      </w:r>
      <w:r w:rsidR="00D34DFE" w:rsidRPr="00DB35E1">
        <w:rPr>
          <w:rFonts w:ascii="Times New Roman" w:hAnsi="Times New Roman" w:cs="Times New Roman"/>
          <w:sz w:val="24"/>
          <w:szCs w:val="24"/>
        </w:rPr>
        <w:t>council owned</w:t>
      </w:r>
      <w:r w:rsidR="00A813F0" w:rsidRPr="00DB35E1">
        <w:rPr>
          <w:rFonts w:ascii="Times New Roman" w:hAnsi="Times New Roman" w:cs="Times New Roman"/>
          <w:sz w:val="24"/>
          <w:szCs w:val="24"/>
        </w:rPr>
        <w:t xml:space="preserve"> property. </w:t>
      </w:r>
      <w:r w:rsidR="00760315" w:rsidRPr="00DB35E1">
        <w:rPr>
          <w:rFonts w:ascii="Times New Roman" w:hAnsi="Times New Roman" w:cs="Times New Roman"/>
          <w:sz w:val="24"/>
          <w:szCs w:val="24"/>
        </w:rPr>
        <w:t>The</w:t>
      </w:r>
      <w:r w:rsidR="00A813F0" w:rsidRPr="00DB35E1">
        <w:rPr>
          <w:rFonts w:ascii="Times New Roman" w:hAnsi="Times New Roman" w:cs="Times New Roman"/>
          <w:sz w:val="24"/>
          <w:szCs w:val="24"/>
        </w:rPr>
        <w:t xml:space="preserve"> </w:t>
      </w:r>
      <w:r w:rsidR="00760315" w:rsidRPr="00DB35E1">
        <w:rPr>
          <w:rFonts w:ascii="Times New Roman" w:hAnsi="Times New Roman" w:cs="Times New Roman"/>
          <w:sz w:val="24"/>
          <w:szCs w:val="24"/>
        </w:rPr>
        <w:t>processes</w:t>
      </w:r>
      <w:r w:rsidR="00A813F0" w:rsidRPr="00DB35E1">
        <w:rPr>
          <w:rFonts w:ascii="Times New Roman" w:hAnsi="Times New Roman" w:cs="Times New Roman"/>
          <w:sz w:val="24"/>
          <w:szCs w:val="24"/>
        </w:rPr>
        <w:t xml:space="preserve"> w</w:t>
      </w:r>
      <w:r w:rsidR="00760315" w:rsidRPr="00DB35E1">
        <w:rPr>
          <w:rFonts w:ascii="Times New Roman" w:hAnsi="Times New Roman" w:cs="Times New Roman"/>
          <w:sz w:val="24"/>
          <w:szCs w:val="24"/>
        </w:rPr>
        <w:t>ere necessary so that defendant</w:t>
      </w:r>
      <w:r w:rsidR="00A813F0" w:rsidRPr="00DB35E1">
        <w:rPr>
          <w:rFonts w:ascii="Times New Roman" w:hAnsi="Times New Roman" w:cs="Times New Roman"/>
          <w:sz w:val="24"/>
          <w:szCs w:val="24"/>
        </w:rPr>
        <w:t xml:space="preserve">s do not find themselves selling </w:t>
      </w:r>
      <w:r w:rsidR="00760315" w:rsidRPr="00DB35E1">
        <w:rPr>
          <w:rFonts w:ascii="Times New Roman" w:hAnsi="Times New Roman" w:cs="Times New Roman"/>
          <w:sz w:val="24"/>
          <w:szCs w:val="24"/>
        </w:rPr>
        <w:t xml:space="preserve">properties </w:t>
      </w:r>
      <w:r w:rsidR="00A813F0" w:rsidRPr="00DB35E1">
        <w:rPr>
          <w:rFonts w:ascii="Times New Roman" w:hAnsi="Times New Roman" w:cs="Times New Roman"/>
          <w:sz w:val="24"/>
          <w:szCs w:val="24"/>
        </w:rPr>
        <w:t xml:space="preserve">that are </w:t>
      </w:r>
      <w:r w:rsidR="00760315" w:rsidRPr="00DB35E1">
        <w:rPr>
          <w:rFonts w:ascii="Times New Roman" w:hAnsi="Times New Roman" w:cs="Times New Roman"/>
          <w:sz w:val="24"/>
          <w:szCs w:val="24"/>
        </w:rPr>
        <w:t>encumbered</w:t>
      </w:r>
      <w:r w:rsidR="00A813F0" w:rsidRPr="00DB35E1">
        <w:rPr>
          <w:rFonts w:ascii="Times New Roman" w:hAnsi="Times New Roman" w:cs="Times New Roman"/>
          <w:sz w:val="24"/>
          <w:szCs w:val="24"/>
        </w:rPr>
        <w:t xml:space="preserve"> or are simply not available. Such </w:t>
      </w:r>
      <w:r w:rsidR="00760315" w:rsidRPr="00DB35E1">
        <w:rPr>
          <w:rFonts w:ascii="Times New Roman" w:hAnsi="Times New Roman" w:cs="Times New Roman"/>
          <w:sz w:val="24"/>
          <w:szCs w:val="24"/>
        </w:rPr>
        <w:t>processes</w:t>
      </w:r>
      <w:r w:rsidR="00A813F0" w:rsidRPr="00DB35E1">
        <w:rPr>
          <w:rFonts w:ascii="Times New Roman" w:hAnsi="Times New Roman" w:cs="Times New Roman"/>
          <w:sz w:val="24"/>
          <w:szCs w:val="24"/>
        </w:rPr>
        <w:t xml:space="preserve"> are also necessary </w:t>
      </w:r>
      <w:r w:rsidR="00760315" w:rsidRPr="00DB35E1">
        <w:rPr>
          <w:rFonts w:ascii="Times New Roman" w:hAnsi="Times New Roman" w:cs="Times New Roman"/>
          <w:sz w:val="24"/>
          <w:szCs w:val="24"/>
        </w:rPr>
        <w:t>because</w:t>
      </w:r>
      <w:r w:rsidR="00D34DFE" w:rsidRPr="00DB35E1">
        <w:rPr>
          <w:rFonts w:ascii="Times New Roman" w:hAnsi="Times New Roman" w:cs="Times New Roman"/>
          <w:sz w:val="24"/>
          <w:szCs w:val="24"/>
        </w:rPr>
        <w:t xml:space="preserve"> defendant, as</w:t>
      </w:r>
      <w:r w:rsidR="00A813F0" w:rsidRPr="00DB35E1">
        <w:rPr>
          <w:rFonts w:ascii="Times New Roman" w:hAnsi="Times New Roman" w:cs="Times New Roman"/>
          <w:sz w:val="24"/>
          <w:szCs w:val="24"/>
        </w:rPr>
        <w:t xml:space="preserve"> estate agents</w:t>
      </w:r>
      <w:r w:rsidR="000413B4">
        <w:rPr>
          <w:rFonts w:ascii="Times New Roman" w:hAnsi="Times New Roman" w:cs="Times New Roman"/>
          <w:sz w:val="24"/>
          <w:szCs w:val="24"/>
        </w:rPr>
        <w:t>,</w:t>
      </w:r>
      <w:r w:rsidR="00A813F0" w:rsidRPr="00DB35E1">
        <w:rPr>
          <w:rFonts w:ascii="Times New Roman" w:hAnsi="Times New Roman" w:cs="Times New Roman"/>
          <w:sz w:val="24"/>
          <w:szCs w:val="24"/>
        </w:rPr>
        <w:t xml:space="preserve"> will be interfacing with purchaser</w:t>
      </w:r>
      <w:r w:rsidR="000413B4">
        <w:rPr>
          <w:rFonts w:ascii="Times New Roman" w:hAnsi="Times New Roman" w:cs="Times New Roman"/>
          <w:sz w:val="24"/>
          <w:szCs w:val="24"/>
        </w:rPr>
        <w:t>s</w:t>
      </w:r>
      <w:r w:rsidR="00A813F0" w:rsidRPr="00DB35E1">
        <w:rPr>
          <w:rFonts w:ascii="Times New Roman" w:hAnsi="Times New Roman" w:cs="Times New Roman"/>
          <w:sz w:val="24"/>
          <w:szCs w:val="24"/>
        </w:rPr>
        <w:t xml:space="preserve"> who </w:t>
      </w:r>
      <w:r w:rsidR="00760315" w:rsidRPr="00DB35E1">
        <w:rPr>
          <w:rFonts w:ascii="Times New Roman" w:hAnsi="Times New Roman" w:cs="Times New Roman"/>
          <w:sz w:val="24"/>
          <w:szCs w:val="24"/>
        </w:rPr>
        <w:t>would</w:t>
      </w:r>
      <w:r w:rsidR="00A813F0" w:rsidRPr="00DB35E1">
        <w:rPr>
          <w:rFonts w:ascii="Times New Roman" w:hAnsi="Times New Roman" w:cs="Times New Roman"/>
          <w:sz w:val="24"/>
          <w:szCs w:val="24"/>
        </w:rPr>
        <w:t xml:space="preserve"> need to be assured that the property they wish to buy is available.</w:t>
      </w:r>
      <w:r w:rsidR="002B4EC6" w:rsidRPr="00DB35E1">
        <w:rPr>
          <w:rFonts w:ascii="Times New Roman" w:hAnsi="Times New Roman" w:cs="Times New Roman"/>
          <w:sz w:val="24"/>
          <w:szCs w:val="24"/>
        </w:rPr>
        <w:t xml:space="preserve"> </w:t>
      </w:r>
      <w:r w:rsidR="00D34DFE" w:rsidRPr="00DB35E1">
        <w:rPr>
          <w:rFonts w:ascii="Times New Roman" w:hAnsi="Times New Roman" w:cs="Times New Roman"/>
          <w:sz w:val="24"/>
          <w:szCs w:val="24"/>
        </w:rPr>
        <w:t>It</w:t>
      </w:r>
      <w:r w:rsidR="002B4EC6" w:rsidRPr="00DB35E1">
        <w:rPr>
          <w:rFonts w:ascii="Times New Roman" w:hAnsi="Times New Roman" w:cs="Times New Roman"/>
          <w:sz w:val="24"/>
          <w:szCs w:val="24"/>
        </w:rPr>
        <w:t xml:space="preserve"> is in this regard that the plaintiff placed her trust in the defendant’s</w:t>
      </w:r>
      <w:r w:rsidR="00D34DFE" w:rsidRPr="00DB35E1">
        <w:rPr>
          <w:rFonts w:ascii="Times New Roman" w:hAnsi="Times New Roman" w:cs="Times New Roman"/>
          <w:sz w:val="24"/>
          <w:szCs w:val="24"/>
        </w:rPr>
        <w:t xml:space="preserve"> professional diligence. The defendants were required to verify the identity of the seller, the seller’s title, right and interest in the property to be sold and the availability of the property for the envisaged transaction. </w:t>
      </w:r>
      <w:r w:rsidR="00760315" w:rsidRPr="00DB35E1">
        <w:rPr>
          <w:rFonts w:ascii="Times New Roman" w:hAnsi="Times New Roman" w:cs="Times New Roman"/>
          <w:sz w:val="24"/>
          <w:szCs w:val="24"/>
        </w:rPr>
        <w:t xml:space="preserve"> It</w:t>
      </w:r>
      <w:r w:rsidR="002B4EC6" w:rsidRPr="00DB35E1">
        <w:rPr>
          <w:rFonts w:ascii="Times New Roman" w:hAnsi="Times New Roman" w:cs="Times New Roman"/>
          <w:sz w:val="24"/>
          <w:szCs w:val="24"/>
        </w:rPr>
        <w:t xml:space="preserve"> is also common cause that the seller turned out to be an impostor. </w:t>
      </w:r>
    </w:p>
    <w:p w:rsidR="00B707EE" w:rsidRPr="00DB35E1" w:rsidRDefault="00B707EE" w:rsidP="00DB35E1">
      <w:pPr>
        <w:pStyle w:val="ListParagraph"/>
        <w:numPr>
          <w:ilvl w:val="0"/>
          <w:numId w:val="4"/>
        </w:numPr>
        <w:spacing w:line="240" w:lineRule="auto"/>
        <w:rPr>
          <w:rFonts w:ascii="Times New Roman" w:hAnsi="Times New Roman" w:cs="Times New Roman"/>
          <w:sz w:val="24"/>
          <w:szCs w:val="24"/>
        </w:rPr>
      </w:pPr>
      <w:r w:rsidRPr="00DB35E1">
        <w:rPr>
          <w:rFonts w:ascii="Times New Roman" w:hAnsi="Times New Roman" w:cs="Times New Roman"/>
          <w:sz w:val="24"/>
          <w:szCs w:val="24"/>
        </w:rPr>
        <w:t>The first issue for determination is whether</w:t>
      </w:r>
      <w:r w:rsidR="002B4EC6" w:rsidRPr="00DB35E1">
        <w:rPr>
          <w:rFonts w:ascii="Times New Roman" w:hAnsi="Times New Roman" w:cs="Times New Roman"/>
          <w:sz w:val="24"/>
          <w:szCs w:val="24"/>
        </w:rPr>
        <w:t xml:space="preserve"> or not 2</w:t>
      </w:r>
      <w:r w:rsidR="002B4EC6" w:rsidRPr="00DB35E1">
        <w:rPr>
          <w:rFonts w:ascii="Times New Roman" w:hAnsi="Times New Roman" w:cs="Times New Roman"/>
          <w:sz w:val="24"/>
          <w:szCs w:val="24"/>
          <w:vertAlign w:val="superscript"/>
        </w:rPr>
        <w:t>nd</w:t>
      </w:r>
      <w:r w:rsidR="002B4EC6" w:rsidRPr="00DB35E1">
        <w:rPr>
          <w:rFonts w:ascii="Times New Roman" w:hAnsi="Times New Roman" w:cs="Times New Roman"/>
          <w:sz w:val="24"/>
          <w:szCs w:val="24"/>
        </w:rPr>
        <w:t xml:space="preserve"> defendant was </w:t>
      </w:r>
      <w:r w:rsidRPr="00DB35E1">
        <w:rPr>
          <w:rFonts w:ascii="Times New Roman" w:hAnsi="Times New Roman" w:cs="Times New Roman"/>
          <w:sz w:val="24"/>
          <w:szCs w:val="24"/>
        </w:rPr>
        <w:t xml:space="preserve">negligent? </w:t>
      </w:r>
      <w:r w:rsidR="00C240A5" w:rsidRPr="00DB35E1">
        <w:rPr>
          <w:rFonts w:ascii="Times New Roman" w:hAnsi="Times New Roman" w:cs="Times New Roman"/>
          <w:sz w:val="24"/>
          <w:szCs w:val="24"/>
        </w:rPr>
        <w:t>If</w:t>
      </w:r>
      <w:r w:rsidRPr="00DB35E1">
        <w:rPr>
          <w:rFonts w:ascii="Times New Roman" w:hAnsi="Times New Roman" w:cs="Times New Roman"/>
          <w:sz w:val="24"/>
          <w:szCs w:val="24"/>
        </w:rPr>
        <w:t xml:space="preserve"> yes, whether Plaintiff suffered damages in the sum of US$11 000.00 as a result of such negligence.</w:t>
      </w:r>
    </w:p>
    <w:p w:rsidR="002B4EC6" w:rsidRPr="00DB35E1" w:rsidRDefault="00B30199" w:rsidP="00C12745">
      <w:pPr>
        <w:spacing w:after="0" w:line="360" w:lineRule="auto"/>
        <w:rPr>
          <w:rFonts w:ascii="Times New Roman" w:hAnsi="Times New Roman" w:cs="Times New Roman"/>
          <w:sz w:val="24"/>
          <w:szCs w:val="24"/>
        </w:rPr>
      </w:pPr>
      <w:r>
        <w:rPr>
          <w:rFonts w:ascii="Times New Roman" w:hAnsi="Times New Roman" w:cs="Times New Roman"/>
          <w:sz w:val="24"/>
          <w:szCs w:val="24"/>
        </w:rPr>
        <w:tab/>
      </w:r>
      <w:r w:rsidR="00C240A5" w:rsidRPr="00DB35E1">
        <w:rPr>
          <w:rFonts w:ascii="Times New Roman" w:hAnsi="Times New Roman" w:cs="Times New Roman"/>
          <w:sz w:val="24"/>
          <w:szCs w:val="24"/>
        </w:rPr>
        <w:t>In</w:t>
      </w:r>
      <w:r w:rsidR="002B4EC6" w:rsidRPr="00DB35E1">
        <w:rPr>
          <w:rFonts w:ascii="Times New Roman" w:hAnsi="Times New Roman" w:cs="Times New Roman"/>
          <w:sz w:val="24"/>
          <w:szCs w:val="24"/>
        </w:rPr>
        <w:t xml:space="preserve"> that </w:t>
      </w:r>
      <w:r w:rsidR="00760315" w:rsidRPr="00DB35E1">
        <w:rPr>
          <w:rFonts w:ascii="Times New Roman" w:hAnsi="Times New Roman" w:cs="Times New Roman"/>
          <w:sz w:val="24"/>
          <w:szCs w:val="24"/>
        </w:rPr>
        <w:t xml:space="preserve">regard </w:t>
      </w:r>
      <w:r w:rsidR="00B707EE" w:rsidRPr="00DB35E1">
        <w:rPr>
          <w:rFonts w:ascii="Times New Roman" w:hAnsi="Times New Roman" w:cs="Times New Roman"/>
          <w:sz w:val="24"/>
          <w:szCs w:val="24"/>
        </w:rPr>
        <w:t>it is necessary to consider the nature</w:t>
      </w:r>
      <w:r w:rsidR="00C240A5" w:rsidRPr="00DB35E1">
        <w:rPr>
          <w:rFonts w:ascii="Times New Roman" w:hAnsi="Times New Roman" w:cs="Times New Roman"/>
          <w:sz w:val="24"/>
          <w:szCs w:val="24"/>
        </w:rPr>
        <w:t xml:space="preserve"> of conduct and standard</w:t>
      </w:r>
      <w:r w:rsidR="00B707EE" w:rsidRPr="00DB35E1">
        <w:rPr>
          <w:rFonts w:ascii="Times New Roman" w:hAnsi="Times New Roman" w:cs="Times New Roman"/>
          <w:sz w:val="24"/>
          <w:szCs w:val="24"/>
        </w:rPr>
        <w:t xml:space="preserve"> that was expected of </w:t>
      </w:r>
      <w:r>
        <w:rPr>
          <w:rFonts w:ascii="Times New Roman" w:hAnsi="Times New Roman" w:cs="Times New Roman"/>
          <w:sz w:val="24"/>
          <w:szCs w:val="24"/>
        </w:rPr>
        <w:t>second</w:t>
      </w:r>
      <w:r w:rsidR="00B707EE" w:rsidRPr="00DB35E1">
        <w:rPr>
          <w:rFonts w:ascii="Times New Roman" w:hAnsi="Times New Roman" w:cs="Times New Roman"/>
          <w:sz w:val="24"/>
          <w:szCs w:val="24"/>
        </w:rPr>
        <w:t xml:space="preserve"> defendant as an estate agent. </w:t>
      </w:r>
    </w:p>
    <w:p w:rsidR="002B4EC6" w:rsidRPr="00DB35E1" w:rsidRDefault="00B30199" w:rsidP="00C127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B4EC6" w:rsidRPr="00DB35E1">
        <w:rPr>
          <w:rFonts w:ascii="Times New Roman" w:hAnsi="Times New Roman" w:cs="Times New Roman"/>
          <w:sz w:val="24"/>
          <w:szCs w:val="24"/>
        </w:rPr>
        <w:t xml:space="preserve">If it is that </w:t>
      </w:r>
      <w:r>
        <w:rPr>
          <w:rFonts w:ascii="Times New Roman" w:hAnsi="Times New Roman" w:cs="Times New Roman"/>
          <w:sz w:val="24"/>
          <w:szCs w:val="24"/>
        </w:rPr>
        <w:t>second</w:t>
      </w:r>
      <w:r w:rsidR="002B4EC6" w:rsidRPr="00DB35E1">
        <w:rPr>
          <w:rFonts w:ascii="Times New Roman" w:hAnsi="Times New Roman" w:cs="Times New Roman"/>
          <w:sz w:val="24"/>
          <w:szCs w:val="24"/>
        </w:rPr>
        <w:t xml:space="preserve"> defendant omitted to do anything that would have prevented plaintiff’s loss, whether such was </w:t>
      </w:r>
      <w:r w:rsidR="00760315" w:rsidRPr="00DB35E1">
        <w:rPr>
          <w:rFonts w:ascii="Times New Roman" w:hAnsi="Times New Roman" w:cs="Times New Roman"/>
          <w:sz w:val="24"/>
          <w:szCs w:val="24"/>
        </w:rPr>
        <w:t>wrongful</w:t>
      </w:r>
      <w:r w:rsidR="002B4EC6" w:rsidRPr="00DB35E1">
        <w:rPr>
          <w:rFonts w:ascii="Times New Roman" w:hAnsi="Times New Roman" w:cs="Times New Roman"/>
          <w:sz w:val="24"/>
          <w:szCs w:val="24"/>
        </w:rPr>
        <w:t xml:space="preserve"> and negligent making him liable for the damages suffered.</w:t>
      </w:r>
    </w:p>
    <w:p w:rsidR="002B4EC6" w:rsidRPr="00DB35E1" w:rsidRDefault="00B30199" w:rsidP="00B301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2B4EC6" w:rsidRPr="00DB35E1">
        <w:rPr>
          <w:rFonts w:ascii="Times New Roman" w:hAnsi="Times New Roman" w:cs="Times New Roman"/>
          <w:sz w:val="24"/>
          <w:szCs w:val="24"/>
        </w:rPr>
        <w:t>It is pertinent to note that an omission will be considered wrongful only if it occurs in circumstances</w:t>
      </w:r>
      <w:r w:rsidR="00C96628" w:rsidRPr="00DB35E1">
        <w:rPr>
          <w:rFonts w:ascii="Times New Roman" w:hAnsi="Times New Roman" w:cs="Times New Roman"/>
          <w:sz w:val="24"/>
          <w:szCs w:val="24"/>
        </w:rPr>
        <w:t xml:space="preserve"> that the law regards as sufficient to give rise to a legal duty to avoid negligently causing harm.</w:t>
      </w:r>
    </w:p>
    <w:p w:rsidR="00C96628" w:rsidRPr="00DB35E1" w:rsidRDefault="00B30199" w:rsidP="00B30199">
      <w:pPr>
        <w:spacing w:line="360" w:lineRule="auto"/>
        <w:rPr>
          <w:rFonts w:ascii="Times New Roman" w:hAnsi="Times New Roman" w:cs="Times New Roman"/>
          <w:sz w:val="24"/>
          <w:szCs w:val="24"/>
        </w:rPr>
      </w:pPr>
      <w:r>
        <w:rPr>
          <w:rFonts w:ascii="Times New Roman" w:hAnsi="Times New Roman" w:cs="Times New Roman"/>
          <w:sz w:val="24"/>
          <w:szCs w:val="24"/>
        </w:rPr>
        <w:tab/>
      </w:r>
      <w:r w:rsidR="00C96628" w:rsidRPr="00DB35E1">
        <w:rPr>
          <w:rFonts w:ascii="Times New Roman" w:hAnsi="Times New Roman" w:cs="Times New Roman"/>
          <w:sz w:val="24"/>
          <w:szCs w:val="24"/>
        </w:rPr>
        <w:t>In A Guide to th</w:t>
      </w:r>
      <w:r w:rsidR="00DF3B5F">
        <w:rPr>
          <w:rFonts w:ascii="Times New Roman" w:hAnsi="Times New Roman" w:cs="Times New Roman"/>
          <w:sz w:val="24"/>
          <w:szCs w:val="24"/>
        </w:rPr>
        <w:t xml:space="preserve">e </w:t>
      </w:r>
      <w:r w:rsidR="00DF3B5F" w:rsidRPr="00C12745">
        <w:rPr>
          <w:rFonts w:ascii="Times New Roman" w:hAnsi="Times New Roman" w:cs="Times New Roman"/>
          <w:i/>
          <w:sz w:val="24"/>
          <w:szCs w:val="24"/>
        </w:rPr>
        <w:t>Zimbabwean Law of Delict, 3</w:t>
      </w:r>
      <w:r w:rsidR="00DF3B5F" w:rsidRPr="00C12745">
        <w:rPr>
          <w:rFonts w:ascii="Times New Roman" w:hAnsi="Times New Roman" w:cs="Times New Roman"/>
          <w:i/>
          <w:sz w:val="24"/>
          <w:szCs w:val="24"/>
          <w:vertAlign w:val="superscript"/>
        </w:rPr>
        <w:t>rd</w:t>
      </w:r>
      <w:r w:rsidR="00DF3B5F" w:rsidRPr="00C12745">
        <w:rPr>
          <w:rFonts w:ascii="Times New Roman" w:hAnsi="Times New Roman" w:cs="Times New Roman"/>
          <w:i/>
          <w:sz w:val="24"/>
          <w:szCs w:val="24"/>
        </w:rPr>
        <w:t xml:space="preserve"> ed</w:t>
      </w:r>
      <w:r w:rsidR="00DF3B5F">
        <w:rPr>
          <w:rFonts w:ascii="Times New Roman" w:hAnsi="Times New Roman" w:cs="Times New Roman"/>
          <w:sz w:val="24"/>
          <w:szCs w:val="24"/>
        </w:rPr>
        <w:t xml:space="preserve"> (2001</w:t>
      </w:r>
      <w:r w:rsidR="00C96628" w:rsidRPr="00DB35E1">
        <w:rPr>
          <w:rFonts w:ascii="Times New Roman" w:hAnsi="Times New Roman" w:cs="Times New Roman"/>
          <w:sz w:val="24"/>
          <w:szCs w:val="24"/>
        </w:rPr>
        <w:t>), by Professo</w:t>
      </w:r>
      <w:r w:rsidR="00760315" w:rsidRPr="00DB35E1">
        <w:rPr>
          <w:rFonts w:ascii="Times New Roman" w:hAnsi="Times New Roman" w:cs="Times New Roman"/>
          <w:sz w:val="24"/>
          <w:szCs w:val="24"/>
        </w:rPr>
        <w:t xml:space="preserve">r G Feltoe, the learned author </w:t>
      </w:r>
      <w:r w:rsidR="00C96628" w:rsidRPr="00DB35E1">
        <w:rPr>
          <w:rFonts w:ascii="Times New Roman" w:hAnsi="Times New Roman" w:cs="Times New Roman"/>
          <w:sz w:val="24"/>
          <w:szCs w:val="24"/>
        </w:rPr>
        <w:t>sta</w:t>
      </w:r>
      <w:r w:rsidR="00760315" w:rsidRPr="00DB35E1">
        <w:rPr>
          <w:rFonts w:ascii="Times New Roman" w:hAnsi="Times New Roman" w:cs="Times New Roman"/>
          <w:sz w:val="24"/>
          <w:szCs w:val="24"/>
        </w:rPr>
        <w:t>t</w:t>
      </w:r>
      <w:r w:rsidR="00C96628" w:rsidRPr="00DB35E1">
        <w:rPr>
          <w:rFonts w:ascii="Times New Roman" w:hAnsi="Times New Roman" w:cs="Times New Roman"/>
          <w:sz w:val="24"/>
          <w:szCs w:val="24"/>
        </w:rPr>
        <w:t>es at p</w:t>
      </w:r>
      <w:r w:rsidR="00DF3B5F">
        <w:rPr>
          <w:rFonts w:ascii="Times New Roman" w:hAnsi="Times New Roman" w:cs="Times New Roman"/>
          <w:sz w:val="24"/>
          <w:szCs w:val="24"/>
        </w:rPr>
        <w:t>age 29</w:t>
      </w:r>
      <w:r w:rsidR="00C96628" w:rsidRPr="00DB35E1">
        <w:rPr>
          <w:rFonts w:ascii="Times New Roman" w:hAnsi="Times New Roman" w:cs="Times New Roman"/>
          <w:sz w:val="24"/>
          <w:szCs w:val="24"/>
        </w:rPr>
        <w:t xml:space="preserve"> that:-</w:t>
      </w:r>
    </w:p>
    <w:p w:rsidR="00C96628" w:rsidRPr="00B930FE" w:rsidRDefault="00C96628" w:rsidP="00B930FE">
      <w:pPr>
        <w:pStyle w:val="ListParagraph"/>
        <w:spacing w:line="240" w:lineRule="auto"/>
        <w:jc w:val="both"/>
        <w:rPr>
          <w:rFonts w:ascii="Times New Roman" w:hAnsi="Times New Roman" w:cs="Times New Roman"/>
        </w:rPr>
      </w:pPr>
      <w:r w:rsidRPr="00DB35E1">
        <w:rPr>
          <w:rFonts w:ascii="Times New Roman" w:hAnsi="Times New Roman" w:cs="Times New Roman"/>
          <w:sz w:val="24"/>
          <w:szCs w:val="24"/>
        </w:rPr>
        <w:t>“</w:t>
      </w:r>
      <w:r w:rsidR="00760315" w:rsidRPr="00B930FE">
        <w:rPr>
          <w:rFonts w:ascii="Times New Roman" w:hAnsi="Times New Roman" w:cs="Times New Roman"/>
        </w:rPr>
        <w:t>Where</w:t>
      </w:r>
      <w:r w:rsidRPr="00B930FE">
        <w:rPr>
          <w:rFonts w:ascii="Times New Roman" w:hAnsi="Times New Roman" w:cs="Times New Roman"/>
        </w:rPr>
        <w:t xml:space="preserve"> patrimonial loss accrues as a result of harm caused by an omission</w:t>
      </w:r>
      <w:r w:rsidR="00E62145" w:rsidRPr="00B930FE">
        <w:rPr>
          <w:rFonts w:ascii="Times New Roman" w:hAnsi="Times New Roman" w:cs="Times New Roman"/>
        </w:rPr>
        <w:t xml:space="preserve"> as opposed to positive physical conduct there are special </w:t>
      </w:r>
      <w:r w:rsidR="00760315" w:rsidRPr="00B930FE">
        <w:rPr>
          <w:rFonts w:ascii="Times New Roman" w:hAnsi="Times New Roman" w:cs="Times New Roman"/>
        </w:rPr>
        <w:t>rules</w:t>
      </w:r>
      <w:r w:rsidR="00E62145" w:rsidRPr="00B930FE">
        <w:rPr>
          <w:rFonts w:ascii="Times New Roman" w:hAnsi="Times New Roman" w:cs="Times New Roman"/>
        </w:rPr>
        <w:t xml:space="preserve"> which apply. In general terms, there is no delictual liability for an omission unless, in the circumstances, the law recognises that there is a legal duty to take positive action to prevent the harm from occurring.”</w:t>
      </w:r>
    </w:p>
    <w:p w:rsidR="00E62145" w:rsidRPr="00DB35E1" w:rsidRDefault="00B930FE" w:rsidP="00B930FE">
      <w:pPr>
        <w:spacing w:line="360" w:lineRule="auto"/>
        <w:rPr>
          <w:rFonts w:ascii="Times New Roman" w:hAnsi="Times New Roman" w:cs="Times New Roman"/>
          <w:sz w:val="24"/>
          <w:szCs w:val="24"/>
        </w:rPr>
      </w:pPr>
      <w:r>
        <w:rPr>
          <w:rFonts w:ascii="Times New Roman" w:hAnsi="Times New Roman" w:cs="Times New Roman"/>
          <w:sz w:val="24"/>
          <w:szCs w:val="24"/>
        </w:rPr>
        <w:tab/>
      </w:r>
      <w:r w:rsidR="00E62145" w:rsidRPr="00DB35E1">
        <w:rPr>
          <w:rFonts w:ascii="Times New Roman" w:hAnsi="Times New Roman" w:cs="Times New Roman"/>
          <w:sz w:val="24"/>
          <w:szCs w:val="24"/>
        </w:rPr>
        <w:t xml:space="preserve">As regards the circumstances </w:t>
      </w:r>
      <w:r w:rsidR="00760315" w:rsidRPr="00DB35E1">
        <w:rPr>
          <w:rFonts w:ascii="Times New Roman" w:hAnsi="Times New Roman" w:cs="Times New Roman"/>
          <w:sz w:val="24"/>
          <w:szCs w:val="24"/>
        </w:rPr>
        <w:t>when</w:t>
      </w:r>
      <w:r w:rsidR="00E62145" w:rsidRPr="00DB35E1">
        <w:rPr>
          <w:rFonts w:ascii="Times New Roman" w:hAnsi="Times New Roman" w:cs="Times New Roman"/>
          <w:sz w:val="24"/>
          <w:szCs w:val="24"/>
        </w:rPr>
        <w:t xml:space="preserve"> there is a positive legal duty to act in  </w:t>
      </w:r>
      <w:r w:rsidR="00E62145" w:rsidRPr="00DB35E1">
        <w:rPr>
          <w:rFonts w:ascii="Times New Roman" w:hAnsi="Times New Roman" w:cs="Times New Roman"/>
          <w:i/>
          <w:sz w:val="24"/>
          <w:szCs w:val="24"/>
        </w:rPr>
        <w:t xml:space="preserve">Mapingure Minister </w:t>
      </w:r>
      <w:r w:rsidR="00470C68" w:rsidRPr="00DB35E1">
        <w:rPr>
          <w:rFonts w:ascii="Times New Roman" w:hAnsi="Times New Roman" w:cs="Times New Roman"/>
          <w:i/>
          <w:sz w:val="24"/>
          <w:szCs w:val="24"/>
        </w:rPr>
        <w:t>of</w:t>
      </w:r>
      <w:r w:rsidR="00470C68" w:rsidRPr="00DB35E1">
        <w:rPr>
          <w:rFonts w:ascii="Times New Roman" w:hAnsi="Times New Roman" w:cs="Times New Roman"/>
          <w:sz w:val="24"/>
          <w:szCs w:val="24"/>
        </w:rPr>
        <w:t xml:space="preserve"> </w:t>
      </w:r>
      <w:r w:rsidR="006A01F4" w:rsidRPr="00DB35E1">
        <w:rPr>
          <w:rFonts w:ascii="Times New Roman" w:hAnsi="Times New Roman" w:cs="Times New Roman"/>
          <w:i/>
          <w:sz w:val="24"/>
          <w:szCs w:val="24"/>
        </w:rPr>
        <w:t>Home A</w:t>
      </w:r>
      <w:r w:rsidR="00B707EE" w:rsidRPr="00DB35E1">
        <w:rPr>
          <w:rFonts w:ascii="Times New Roman" w:hAnsi="Times New Roman" w:cs="Times New Roman"/>
          <w:i/>
          <w:sz w:val="24"/>
          <w:szCs w:val="24"/>
        </w:rPr>
        <w:t>ffairs &amp; Others</w:t>
      </w:r>
      <w:r w:rsidR="00B707EE" w:rsidRPr="00DB35E1">
        <w:rPr>
          <w:rFonts w:ascii="Times New Roman" w:hAnsi="Times New Roman" w:cs="Times New Roman"/>
          <w:sz w:val="24"/>
          <w:szCs w:val="24"/>
        </w:rPr>
        <w:t xml:space="preserve"> 2014(1)ZLR</w:t>
      </w:r>
      <w:r w:rsidR="00470C68" w:rsidRPr="00DB35E1">
        <w:rPr>
          <w:rFonts w:ascii="Times New Roman" w:hAnsi="Times New Roman" w:cs="Times New Roman"/>
          <w:sz w:val="24"/>
          <w:szCs w:val="24"/>
        </w:rPr>
        <w:t xml:space="preserve"> 369</w:t>
      </w:r>
      <w:r w:rsidR="00B707EE" w:rsidRPr="00DB35E1">
        <w:rPr>
          <w:rFonts w:ascii="Times New Roman" w:hAnsi="Times New Roman" w:cs="Times New Roman"/>
          <w:sz w:val="24"/>
          <w:szCs w:val="24"/>
        </w:rPr>
        <w:t xml:space="preserve">(H) </w:t>
      </w:r>
      <w:r w:rsidR="00470C68" w:rsidRPr="00DB35E1">
        <w:rPr>
          <w:rFonts w:ascii="Times New Roman" w:hAnsi="Times New Roman" w:cs="Times New Roman"/>
          <w:sz w:val="24"/>
          <w:szCs w:val="24"/>
        </w:rPr>
        <w:t>at 380</w:t>
      </w:r>
      <w:r w:rsidR="00D061AF" w:rsidRPr="00DB35E1">
        <w:rPr>
          <w:rFonts w:ascii="Times New Roman" w:hAnsi="Times New Roman" w:cs="Times New Roman"/>
          <w:sz w:val="24"/>
          <w:szCs w:val="24"/>
        </w:rPr>
        <w:t>B-E</w:t>
      </w:r>
      <w:r w:rsidR="00470C68" w:rsidRPr="00DB35E1">
        <w:rPr>
          <w:rFonts w:ascii="Times New Roman" w:hAnsi="Times New Roman" w:cs="Times New Roman"/>
          <w:sz w:val="24"/>
          <w:szCs w:val="24"/>
        </w:rPr>
        <w:t xml:space="preserve"> court quoted with approval the words of RUMPFF CJ in </w:t>
      </w:r>
      <w:r w:rsidR="00470C68" w:rsidRPr="00DB35E1">
        <w:rPr>
          <w:rFonts w:ascii="Times New Roman" w:hAnsi="Times New Roman" w:cs="Times New Roman"/>
          <w:i/>
          <w:sz w:val="24"/>
          <w:szCs w:val="24"/>
        </w:rPr>
        <w:t xml:space="preserve">Minister of Police </w:t>
      </w:r>
      <w:r w:rsidR="00470C68" w:rsidRPr="00B930FE">
        <w:rPr>
          <w:rFonts w:ascii="Times New Roman" w:hAnsi="Times New Roman" w:cs="Times New Roman"/>
          <w:sz w:val="24"/>
          <w:szCs w:val="24"/>
        </w:rPr>
        <w:t>v</w:t>
      </w:r>
      <w:r w:rsidR="00470C68" w:rsidRPr="00DB35E1">
        <w:rPr>
          <w:rFonts w:ascii="Times New Roman" w:hAnsi="Times New Roman" w:cs="Times New Roman"/>
          <w:i/>
          <w:sz w:val="24"/>
          <w:szCs w:val="24"/>
        </w:rPr>
        <w:t xml:space="preserve"> Ewels</w:t>
      </w:r>
      <w:r w:rsidR="00470C68" w:rsidRPr="00DB35E1">
        <w:rPr>
          <w:rFonts w:ascii="Times New Roman" w:hAnsi="Times New Roman" w:cs="Times New Roman"/>
          <w:sz w:val="24"/>
          <w:szCs w:val="24"/>
        </w:rPr>
        <w:t xml:space="preserve"> 1975(3)SA590</w:t>
      </w:r>
      <w:r w:rsidR="00760315" w:rsidRPr="00DB35E1">
        <w:rPr>
          <w:rFonts w:ascii="Times New Roman" w:hAnsi="Times New Roman" w:cs="Times New Roman"/>
          <w:sz w:val="24"/>
          <w:szCs w:val="24"/>
        </w:rPr>
        <w:t xml:space="preserve">(AD) wherein the </w:t>
      </w:r>
      <w:r w:rsidR="00863506" w:rsidRPr="00DB35E1">
        <w:rPr>
          <w:rFonts w:ascii="Times New Roman" w:hAnsi="Times New Roman" w:cs="Times New Roman"/>
          <w:sz w:val="24"/>
          <w:szCs w:val="24"/>
        </w:rPr>
        <w:t>C</w:t>
      </w:r>
      <w:r w:rsidR="00760315" w:rsidRPr="00DB35E1">
        <w:rPr>
          <w:rFonts w:ascii="Times New Roman" w:hAnsi="Times New Roman" w:cs="Times New Roman"/>
          <w:sz w:val="24"/>
          <w:szCs w:val="24"/>
        </w:rPr>
        <w:t>hief Justice s</w:t>
      </w:r>
      <w:r w:rsidR="00470C68" w:rsidRPr="00DB35E1">
        <w:rPr>
          <w:rFonts w:ascii="Times New Roman" w:hAnsi="Times New Roman" w:cs="Times New Roman"/>
          <w:sz w:val="24"/>
          <w:szCs w:val="24"/>
        </w:rPr>
        <w:t>tated at 596-597 that:-</w:t>
      </w:r>
    </w:p>
    <w:p w:rsidR="00470C68" w:rsidRPr="00E9563C" w:rsidRDefault="00470C68" w:rsidP="00E9563C">
      <w:pPr>
        <w:spacing w:after="0" w:line="240" w:lineRule="auto"/>
        <w:ind w:left="720"/>
        <w:jc w:val="both"/>
        <w:rPr>
          <w:rFonts w:ascii="Times New Roman" w:hAnsi="Times New Roman" w:cs="Times New Roman"/>
        </w:rPr>
      </w:pPr>
      <w:r w:rsidRPr="00DB35E1">
        <w:rPr>
          <w:rFonts w:ascii="Times New Roman" w:hAnsi="Times New Roman" w:cs="Times New Roman"/>
          <w:sz w:val="24"/>
          <w:szCs w:val="24"/>
        </w:rPr>
        <w:t>“</w:t>
      </w:r>
      <w:r w:rsidRPr="00E9563C">
        <w:rPr>
          <w:rFonts w:ascii="Times New Roman" w:hAnsi="Times New Roman" w:cs="Times New Roman"/>
        </w:rPr>
        <w:t xml:space="preserve">It would appear that the question of an omission, as delictual unlawful conduct, has reached a measure of clarity, cf. ………. The premise is accepted that there is no general legal duty on a person to prevent harm to another, even if such person could easily prevent such harm, and even if one could expect, on purely moral grounds, that such person act positively to prevent damage. It is also however accepted that in certain circumstances there is a legal duty on a person to prevent harm to another. If he fails to comply with that duty, there is an unlawful omission which can give rise to a claim for damages. ………… It appears that the stage has been reached where an omission is regarded as unlawful conduct when the circumstances of the case are such that the omission not only occasions moral indignation but where the legal convictions of the community require that the omission be regarded as unlawful and that the loss suffered be compensated by the person who failed to act positively. When determining unlawfulness, one is not concerned, in any given case of an omission, with the customary ‘negligence’ of the </w:t>
      </w:r>
      <w:r w:rsidRPr="00E9563C">
        <w:rPr>
          <w:rFonts w:ascii="Times New Roman" w:hAnsi="Times New Roman" w:cs="Times New Roman"/>
          <w:i/>
        </w:rPr>
        <w:t>bonus paterfamilias</w:t>
      </w:r>
      <w:r w:rsidRPr="00E9563C">
        <w:rPr>
          <w:rFonts w:ascii="Times New Roman" w:hAnsi="Times New Roman" w:cs="Times New Roman"/>
        </w:rPr>
        <w:t>, but with the question whether, all facts considered, there was a legal duty to act reasonably. …………</w:t>
      </w:r>
    </w:p>
    <w:p w:rsidR="00470C68" w:rsidRDefault="00470C68" w:rsidP="00E9563C">
      <w:pPr>
        <w:spacing w:after="0" w:line="240" w:lineRule="auto"/>
        <w:ind w:left="720"/>
        <w:jc w:val="both"/>
        <w:rPr>
          <w:rFonts w:ascii="Times New Roman" w:hAnsi="Times New Roman" w:cs="Times New Roman"/>
        </w:rPr>
      </w:pPr>
      <w:r w:rsidRPr="00E9563C">
        <w:rPr>
          <w:rFonts w:ascii="Times New Roman" w:hAnsi="Times New Roman" w:cs="Times New Roman"/>
        </w:rPr>
        <w:t>Just as a duty to rescue can sometimes be a legal duty, so a duty to protect may be a legal duty, and it would depend on all the facts whether such duty is a legal duty or not. Clearly it is impossible to determine in general when such a legal duty would arise.”</w:t>
      </w:r>
    </w:p>
    <w:p w:rsidR="00E9563C" w:rsidRPr="00E9563C" w:rsidRDefault="00E9563C" w:rsidP="00E9563C">
      <w:pPr>
        <w:spacing w:after="0" w:line="240" w:lineRule="auto"/>
        <w:ind w:left="720"/>
        <w:jc w:val="both"/>
        <w:rPr>
          <w:rFonts w:ascii="Times New Roman" w:hAnsi="Times New Roman" w:cs="Times New Roman"/>
        </w:rPr>
      </w:pPr>
    </w:p>
    <w:p w:rsidR="00470C68" w:rsidRPr="00DB35E1" w:rsidRDefault="00E9563C" w:rsidP="008A56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60315" w:rsidRPr="00DB35E1">
        <w:rPr>
          <w:rFonts w:ascii="Times New Roman" w:hAnsi="Times New Roman" w:cs="Times New Roman"/>
          <w:sz w:val="24"/>
          <w:szCs w:val="24"/>
        </w:rPr>
        <w:t xml:space="preserve">In </w:t>
      </w:r>
      <w:r w:rsidR="00760315" w:rsidRPr="00E9563C">
        <w:rPr>
          <w:rFonts w:ascii="Times New Roman" w:hAnsi="Times New Roman" w:cs="Times New Roman"/>
          <w:i/>
          <w:sz w:val="24"/>
          <w:szCs w:val="24"/>
        </w:rPr>
        <w:t>casu</w:t>
      </w:r>
      <w:r w:rsidR="00760315" w:rsidRPr="00DB35E1">
        <w:rPr>
          <w:rFonts w:ascii="Times New Roman" w:hAnsi="Times New Roman" w:cs="Times New Roman"/>
          <w:sz w:val="24"/>
          <w:szCs w:val="24"/>
        </w:rPr>
        <w:t>, it</w:t>
      </w:r>
      <w:r w:rsidR="003D1281" w:rsidRPr="00DB35E1">
        <w:rPr>
          <w:rFonts w:ascii="Times New Roman" w:hAnsi="Times New Roman" w:cs="Times New Roman"/>
          <w:sz w:val="24"/>
          <w:szCs w:val="24"/>
        </w:rPr>
        <w:t xml:space="preserve"> is pertinent to establish whether the </w:t>
      </w:r>
      <w:r w:rsidR="008A5659">
        <w:rPr>
          <w:rFonts w:ascii="Times New Roman" w:hAnsi="Times New Roman" w:cs="Times New Roman"/>
          <w:sz w:val="24"/>
          <w:szCs w:val="24"/>
        </w:rPr>
        <w:t>second</w:t>
      </w:r>
      <w:r w:rsidR="003D1281" w:rsidRPr="00DB35E1">
        <w:rPr>
          <w:rFonts w:ascii="Times New Roman" w:hAnsi="Times New Roman" w:cs="Times New Roman"/>
          <w:sz w:val="24"/>
          <w:szCs w:val="24"/>
        </w:rPr>
        <w:t xml:space="preserve"> defendant had a legal </w:t>
      </w:r>
      <w:r w:rsidR="00760315" w:rsidRPr="00DB35E1">
        <w:rPr>
          <w:rFonts w:ascii="Times New Roman" w:hAnsi="Times New Roman" w:cs="Times New Roman"/>
          <w:sz w:val="24"/>
          <w:szCs w:val="24"/>
        </w:rPr>
        <w:t>duty</w:t>
      </w:r>
      <w:r w:rsidR="003D1281" w:rsidRPr="00DB35E1">
        <w:rPr>
          <w:rFonts w:ascii="Times New Roman" w:hAnsi="Times New Roman" w:cs="Times New Roman"/>
          <w:sz w:val="24"/>
          <w:szCs w:val="24"/>
        </w:rPr>
        <w:t xml:space="preserve"> to act positively to prevent harm suffered by the plaintiff as allude</w:t>
      </w:r>
      <w:r w:rsidR="000825AB" w:rsidRPr="00DB35E1">
        <w:rPr>
          <w:rFonts w:ascii="Times New Roman" w:hAnsi="Times New Roman" w:cs="Times New Roman"/>
          <w:sz w:val="24"/>
          <w:szCs w:val="24"/>
        </w:rPr>
        <w:t>d</w:t>
      </w:r>
      <w:r w:rsidR="003D1281" w:rsidRPr="00DB35E1">
        <w:rPr>
          <w:rFonts w:ascii="Times New Roman" w:hAnsi="Times New Roman" w:cs="Times New Roman"/>
          <w:sz w:val="24"/>
          <w:szCs w:val="24"/>
        </w:rPr>
        <w:t xml:space="preserve"> to above. Counsel for the plaintiff argued that </w:t>
      </w:r>
      <w:r w:rsidR="008A5659">
        <w:rPr>
          <w:rFonts w:ascii="Times New Roman" w:hAnsi="Times New Roman" w:cs="Times New Roman"/>
          <w:sz w:val="24"/>
          <w:szCs w:val="24"/>
        </w:rPr>
        <w:t>second</w:t>
      </w:r>
      <w:r w:rsidR="003D1281" w:rsidRPr="00DB35E1">
        <w:rPr>
          <w:rFonts w:ascii="Times New Roman" w:hAnsi="Times New Roman" w:cs="Times New Roman"/>
          <w:sz w:val="24"/>
          <w:szCs w:val="24"/>
        </w:rPr>
        <w:t xml:space="preserve"> defendant had a legal duty to act positively to prevent the harm. He also </w:t>
      </w:r>
      <w:r w:rsidR="00760315" w:rsidRPr="00DB35E1">
        <w:rPr>
          <w:rFonts w:ascii="Times New Roman" w:hAnsi="Times New Roman" w:cs="Times New Roman"/>
          <w:sz w:val="24"/>
          <w:szCs w:val="24"/>
        </w:rPr>
        <w:t>submitted</w:t>
      </w:r>
      <w:r w:rsidR="003D1281" w:rsidRPr="00DB35E1">
        <w:rPr>
          <w:rFonts w:ascii="Times New Roman" w:hAnsi="Times New Roman" w:cs="Times New Roman"/>
          <w:sz w:val="24"/>
          <w:szCs w:val="24"/>
        </w:rPr>
        <w:t xml:space="preserve"> that there were compelling public policy considerations which require</w:t>
      </w:r>
      <w:r w:rsidR="000825AB" w:rsidRPr="00DB35E1">
        <w:rPr>
          <w:rFonts w:ascii="Times New Roman" w:hAnsi="Times New Roman" w:cs="Times New Roman"/>
          <w:sz w:val="24"/>
          <w:szCs w:val="24"/>
        </w:rPr>
        <w:t>d</w:t>
      </w:r>
      <w:r w:rsidR="003D1281" w:rsidRPr="00DB35E1">
        <w:rPr>
          <w:rFonts w:ascii="Times New Roman" w:hAnsi="Times New Roman" w:cs="Times New Roman"/>
          <w:sz w:val="24"/>
          <w:szCs w:val="24"/>
        </w:rPr>
        <w:t xml:space="preserve"> the imposition upon </w:t>
      </w:r>
      <w:r w:rsidR="008A5659">
        <w:rPr>
          <w:rFonts w:ascii="Times New Roman" w:hAnsi="Times New Roman" w:cs="Times New Roman"/>
          <w:sz w:val="24"/>
          <w:szCs w:val="24"/>
        </w:rPr>
        <w:t>second</w:t>
      </w:r>
      <w:r w:rsidR="003D1281" w:rsidRPr="00DB35E1">
        <w:rPr>
          <w:rFonts w:ascii="Times New Roman" w:hAnsi="Times New Roman" w:cs="Times New Roman"/>
          <w:sz w:val="24"/>
          <w:szCs w:val="24"/>
        </w:rPr>
        <w:t xml:space="preserve"> defendant, a positive duty to have verified the seller’s title and interests in stand 11499 and the legal convictions</w:t>
      </w:r>
      <w:r w:rsidR="0046620F" w:rsidRPr="00DB35E1">
        <w:rPr>
          <w:rFonts w:ascii="Times New Roman" w:hAnsi="Times New Roman" w:cs="Times New Roman"/>
          <w:sz w:val="24"/>
          <w:szCs w:val="24"/>
        </w:rPr>
        <w:t xml:space="preserve"> of the community demand that hi</w:t>
      </w:r>
      <w:r w:rsidR="003D1281" w:rsidRPr="00DB35E1">
        <w:rPr>
          <w:rFonts w:ascii="Times New Roman" w:hAnsi="Times New Roman" w:cs="Times New Roman"/>
          <w:sz w:val="24"/>
          <w:szCs w:val="24"/>
        </w:rPr>
        <w:t xml:space="preserve">s failure to do so ought to be regarded as unlawful. </w:t>
      </w:r>
    </w:p>
    <w:p w:rsidR="003D1281" w:rsidRPr="00DB35E1" w:rsidRDefault="008A5659" w:rsidP="008A56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D1281" w:rsidRPr="00DB35E1">
        <w:rPr>
          <w:rFonts w:ascii="Times New Roman" w:hAnsi="Times New Roman" w:cs="Times New Roman"/>
          <w:sz w:val="24"/>
          <w:szCs w:val="24"/>
        </w:rPr>
        <w:t>The defendants’ counsel on the other hand su</w:t>
      </w:r>
      <w:r w:rsidR="00EF060F" w:rsidRPr="00DB35E1">
        <w:rPr>
          <w:rFonts w:ascii="Times New Roman" w:hAnsi="Times New Roman" w:cs="Times New Roman"/>
          <w:sz w:val="24"/>
          <w:szCs w:val="24"/>
        </w:rPr>
        <w:t>bmitted that there was nothing else</w:t>
      </w:r>
      <w:r w:rsidR="003D1281" w:rsidRPr="00DB35E1">
        <w:rPr>
          <w:rFonts w:ascii="Times New Roman" w:hAnsi="Times New Roman" w:cs="Times New Roman"/>
          <w:sz w:val="24"/>
          <w:szCs w:val="24"/>
        </w:rPr>
        <w:t xml:space="preserve"> the</w:t>
      </w:r>
      <w:r w:rsidR="006A01F4" w:rsidRPr="00DB35E1">
        <w:rPr>
          <w:rFonts w:ascii="Times New Roman" w:hAnsi="Times New Roman" w:cs="Times New Roman"/>
          <w:sz w:val="24"/>
          <w:szCs w:val="24"/>
        </w:rPr>
        <w:t xml:space="preserve"> </w:t>
      </w:r>
      <w:r w:rsidR="00C12745">
        <w:rPr>
          <w:rFonts w:ascii="Times New Roman" w:hAnsi="Times New Roman" w:cs="Times New Roman"/>
          <w:sz w:val="24"/>
          <w:szCs w:val="24"/>
        </w:rPr>
        <w:t>second</w:t>
      </w:r>
      <w:r w:rsidR="00EE21D9" w:rsidRPr="00DB35E1">
        <w:rPr>
          <w:rFonts w:ascii="Times New Roman" w:hAnsi="Times New Roman" w:cs="Times New Roman"/>
          <w:sz w:val="24"/>
          <w:szCs w:val="24"/>
        </w:rPr>
        <w:t xml:space="preserve"> defendant</w:t>
      </w:r>
      <w:r w:rsidR="003D1281" w:rsidRPr="00DB35E1">
        <w:rPr>
          <w:rFonts w:ascii="Times New Roman" w:hAnsi="Times New Roman" w:cs="Times New Roman"/>
          <w:sz w:val="24"/>
          <w:szCs w:val="24"/>
        </w:rPr>
        <w:t xml:space="preserve"> could have done as he had done all there was to do. He contended that </w:t>
      </w:r>
      <w:r w:rsidR="00C12745">
        <w:rPr>
          <w:rFonts w:ascii="Times New Roman" w:hAnsi="Times New Roman" w:cs="Times New Roman"/>
          <w:sz w:val="24"/>
          <w:szCs w:val="24"/>
        </w:rPr>
        <w:lastRenderedPageBreak/>
        <w:t>second</w:t>
      </w:r>
      <w:r w:rsidR="003D1281" w:rsidRPr="00DB35E1">
        <w:rPr>
          <w:rFonts w:ascii="Times New Roman" w:hAnsi="Times New Roman" w:cs="Times New Roman"/>
          <w:sz w:val="24"/>
          <w:szCs w:val="24"/>
        </w:rPr>
        <w:t xml:space="preserve"> defendant</w:t>
      </w:r>
      <w:r w:rsidR="00EF060F" w:rsidRPr="00DB35E1">
        <w:rPr>
          <w:rFonts w:ascii="Times New Roman" w:hAnsi="Times New Roman" w:cs="Times New Roman"/>
          <w:sz w:val="24"/>
          <w:szCs w:val="24"/>
        </w:rPr>
        <w:t xml:space="preserve"> </w:t>
      </w:r>
      <w:r w:rsidR="003D1281" w:rsidRPr="00DB35E1">
        <w:rPr>
          <w:rFonts w:ascii="Times New Roman" w:hAnsi="Times New Roman" w:cs="Times New Roman"/>
          <w:sz w:val="24"/>
          <w:szCs w:val="24"/>
        </w:rPr>
        <w:t xml:space="preserve">verified </w:t>
      </w:r>
      <w:r w:rsidR="008009E3" w:rsidRPr="00DB35E1">
        <w:rPr>
          <w:rFonts w:ascii="Times New Roman" w:hAnsi="Times New Roman" w:cs="Times New Roman"/>
          <w:sz w:val="24"/>
          <w:szCs w:val="24"/>
        </w:rPr>
        <w:t>the identity o</w:t>
      </w:r>
      <w:r w:rsidR="0046620F" w:rsidRPr="00DB35E1">
        <w:rPr>
          <w:rFonts w:ascii="Times New Roman" w:hAnsi="Times New Roman" w:cs="Times New Roman"/>
          <w:sz w:val="24"/>
          <w:szCs w:val="24"/>
        </w:rPr>
        <w:t>f the seller</w:t>
      </w:r>
      <w:r w:rsidR="008009E3" w:rsidRPr="00DB35E1">
        <w:rPr>
          <w:rFonts w:ascii="Times New Roman" w:hAnsi="Times New Roman" w:cs="Times New Roman"/>
          <w:sz w:val="24"/>
          <w:szCs w:val="24"/>
        </w:rPr>
        <w:t xml:space="preserve"> with the </w:t>
      </w:r>
      <w:r w:rsidR="0046620F" w:rsidRPr="00DB35E1">
        <w:rPr>
          <w:rFonts w:ascii="Times New Roman" w:hAnsi="Times New Roman" w:cs="Times New Roman"/>
          <w:sz w:val="24"/>
          <w:szCs w:val="24"/>
        </w:rPr>
        <w:t xml:space="preserve">Glen View </w:t>
      </w:r>
      <w:r w:rsidR="00EF060F" w:rsidRPr="00DB35E1">
        <w:rPr>
          <w:rFonts w:ascii="Times New Roman" w:hAnsi="Times New Roman" w:cs="Times New Roman"/>
          <w:sz w:val="24"/>
          <w:szCs w:val="24"/>
        </w:rPr>
        <w:t>district office of H</w:t>
      </w:r>
      <w:r w:rsidR="0046620F" w:rsidRPr="00DB35E1">
        <w:rPr>
          <w:rFonts w:ascii="Times New Roman" w:hAnsi="Times New Roman" w:cs="Times New Roman"/>
          <w:sz w:val="24"/>
          <w:szCs w:val="24"/>
        </w:rPr>
        <w:t xml:space="preserve">arare </w:t>
      </w:r>
      <w:r w:rsidR="00EF060F" w:rsidRPr="00DB35E1">
        <w:rPr>
          <w:rFonts w:ascii="Times New Roman" w:hAnsi="Times New Roman" w:cs="Times New Roman"/>
          <w:sz w:val="24"/>
          <w:szCs w:val="24"/>
        </w:rPr>
        <w:t>C</w:t>
      </w:r>
      <w:r w:rsidR="0046620F" w:rsidRPr="00DB35E1">
        <w:rPr>
          <w:rFonts w:ascii="Times New Roman" w:hAnsi="Times New Roman" w:cs="Times New Roman"/>
          <w:sz w:val="24"/>
          <w:szCs w:val="24"/>
        </w:rPr>
        <w:t xml:space="preserve">ity </w:t>
      </w:r>
      <w:r w:rsidR="00EF060F" w:rsidRPr="00DB35E1">
        <w:rPr>
          <w:rFonts w:ascii="Times New Roman" w:hAnsi="Times New Roman" w:cs="Times New Roman"/>
          <w:sz w:val="24"/>
          <w:szCs w:val="24"/>
        </w:rPr>
        <w:t>C</w:t>
      </w:r>
      <w:r w:rsidR="0046620F" w:rsidRPr="00DB35E1">
        <w:rPr>
          <w:rFonts w:ascii="Times New Roman" w:hAnsi="Times New Roman" w:cs="Times New Roman"/>
          <w:sz w:val="24"/>
          <w:szCs w:val="24"/>
        </w:rPr>
        <w:t>ouncil</w:t>
      </w:r>
      <w:r w:rsidR="00EF060F" w:rsidRPr="00DB35E1">
        <w:rPr>
          <w:rFonts w:ascii="Times New Roman" w:hAnsi="Times New Roman" w:cs="Times New Roman"/>
          <w:sz w:val="24"/>
          <w:szCs w:val="24"/>
        </w:rPr>
        <w:t xml:space="preserve">. He further </w:t>
      </w:r>
      <w:r w:rsidR="008009E3" w:rsidRPr="00DB35E1">
        <w:rPr>
          <w:rFonts w:ascii="Times New Roman" w:hAnsi="Times New Roman" w:cs="Times New Roman"/>
          <w:sz w:val="24"/>
          <w:szCs w:val="24"/>
        </w:rPr>
        <w:t xml:space="preserve">submitted that both plaintiff and 2nd defendant were victims of a fraudster who produced original </w:t>
      </w:r>
      <w:r w:rsidR="00863506" w:rsidRPr="00DB35E1">
        <w:rPr>
          <w:rFonts w:ascii="Times New Roman" w:hAnsi="Times New Roman" w:cs="Times New Roman"/>
          <w:sz w:val="24"/>
          <w:szCs w:val="24"/>
        </w:rPr>
        <w:t>documents and</w:t>
      </w:r>
      <w:r w:rsidR="008009E3" w:rsidRPr="00DB35E1">
        <w:rPr>
          <w:rFonts w:ascii="Times New Roman" w:hAnsi="Times New Roman" w:cs="Times New Roman"/>
          <w:sz w:val="24"/>
          <w:szCs w:val="24"/>
        </w:rPr>
        <w:t xml:space="preserve"> no one could have suspected t</w:t>
      </w:r>
      <w:r w:rsidR="0046620F" w:rsidRPr="00DB35E1">
        <w:rPr>
          <w:rFonts w:ascii="Times New Roman" w:hAnsi="Times New Roman" w:cs="Times New Roman"/>
          <w:sz w:val="24"/>
          <w:szCs w:val="24"/>
        </w:rPr>
        <w:t>hat she was not entitled to sell</w:t>
      </w:r>
      <w:r w:rsidR="008009E3" w:rsidRPr="00DB35E1">
        <w:rPr>
          <w:rFonts w:ascii="Times New Roman" w:hAnsi="Times New Roman" w:cs="Times New Roman"/>
          <w:sz w:val="24"/>
          <w:szCs w:val="24"/>
        </w:rPr>
        <w:t xml:space="preserve"> the property. </w:t>
      </w:r>
      <w:r w:rsidR="00EF060F" w:rsidRPr="00DB35E1">
        <w:rPr>
          <w:rFonts w:ascii="Times New Roman" w:hAnsi="Times New Roman" w:cs="Times New Roman"/>
          <w:sz w:val="24"/>
          <w:szCs w:val="24"/>
        </w:rPr>
        <w:t>Apart</w:t>
      </w:r>
      <w:r w:rsidR="008009E3" w:rsidRPr="00DB35E1">
        <w:rPr>
          <w:rFonts w:ascii="Times New Roman" w:hAnsi="Times New Roman" w:cs="Times New Roman"/>
          <w:sz w:val="24"/>
          <w:szCs w:val="24"/>
        </w:rPr>
        <w:t xml:space="preserve"> from deceiving the parties, some documents were in fa</w:t>
      </w:r>
      <w:r w:rsidR="0046620F" w:rsidRPr="00DB35E1">
        <w:rPr>
          <w:rFonts w:ascii="Times New Roman" w:hAnsi="Times New Roman" w:cs="Times New Roman"/>
          <w:sz w:val="24"/>
          <w:szCs w:val="24"/>
        </w:rPr>
        <w:t>ct commissioned by commissioners</w:t>
      </w:r>
      <w:r w:rsidR="008009E3" w:rsidRPr="00DB35E1">
        <w:rPr>
          <w:rFonts w:ascii="Times New Roman" w:hAnsi="Times New Roman" w:cs="Times New Roman"/>
          <w:sz w:val="24"/>
          <w:szCs w:val="24"/>
        </w:rPr>
        <w:t xml:space="preserve"> of oath showing the sophistication of the fraudster in her bid to succeed.</w:t>
      </w:r>
    </w:p>
    <w:p w:rsidR="0046620F" w:rsidRPr="00DB35E1" w:rsidRDefault="008A5659" w:rsidP="008A56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009E3" w:rsidRPr="00DB35E1">
        <w:rPr>
          <w:rFonts w:ascii="Times New Roman" w:hAnsi="Times New Roman" w:cs="Times New Roman"/>
          <w:sz w:val="24"/>
          <w:szCs w:val="24"/>
        </w:rPr>
        <w:t xml:space="preserve">It would appear that defendants in such submission were seeking that loss </w:t>
      </w:r>
      <w:r w:rsidR="00EF060F" w:rsidRPr="00DB35E1">
        <w:rPr>
          <w:rFonts w:ascii="Times New Roman" w:hAnsi="Times New Roman" w:cs="Times New Roman"/>
          <w:sz w:val="24"/>
          <w:szCs w:val="24"/>
        </w:rPr>
        <w:t>should</w:t>
      </w:r>
      <w:r w:rsidR="008009E3" w:rsidRPr="00DB35E1">
        <w:rPr>
          <w:rFonts w:ascii="Times New Roman" w:hAnsi="Times New Roman" w:cs="Times New Roman"/>
          <w:sz w:val="24"/>
          <w:szCs w:val="24"/>
        </w:rPr>
        <w:t xml:space="preserve"> lie </w:t>
      </w:r>
      <w:r w:rsidR="00EF060F" w:rsidRPr="00DB35E1">
        <w:rPr>
          <w:rFonts w:ascii="Times New Roman" w:hAnsi="Times New Roman" w:cs="Times New Roman"/>
          <w:sz w:val="24"/>
          <w:szCs w:val="24"/>
        </w:rPr>
        <w:t>where</w:t>
      </w:r>
      <w:r w:rsidR="008009E3" w:rsidRPr="00DB35E1">
        <w:rPr>
          <w:rFonts w:ascii="Times New Roman" w:hAnsi="Times New Roman" w:cs="Times New Roman"/>
          <w:sz w:val="24"/>
          <w:szCs w:val="24"/>
        </w:rPr>
        <w:t xml:space="preserve"> it is as they did what they could.</w:t>
      </w:r>
      <w:r w:rsidR="0046620F" w:rsidRPr="00DB35E1">
        <w:rPr>
          <w:rFonts w:ascii="Times New Roman" w:hAnsi="Times New Roman" w:cs="Times New Roman"/>
          <w:sz w:val="24"/>
          <w:szCs w:val="24"/>
        </w:rPr>
        <w:t xml:space="preserve"> In this regard counsel</w:t>
      </w:r>
      <w:r w:rsidR="00EF060F" w:rsidRPr="00DB35E1">
        <w:rPr>
          <w:rFonts w:ascii="Times New Roman" w:hAnsi="Times New Roman" w:cs="Times New Roman"/>
          <w:sz w:val="24"/>
          <w:szCs w:val="24"/>
        </w:rPr>
        <w:t xml:space="preserve"> </w:t>
      </w:r>
      <w:r w:rsidR="00414061" w:rsidRPr="00DB35E1">
        <w:rPr>
          <w:rFonts w:ascii="Times New Roman" w:hAnsi="Times New Roman" w:cs="Times New Roman"/>
          <w:sz w:val="24"/>
          <w:szCs w:val="24"/>
        </w:rPr>
        <w:t>referred</w:t>
      </w:r>
      <w:r w:rsidR="00EF060F" w:rsidRPr="00DB35E1">
        <w:rPr>
          <w:rFonts w:ascii="Times New Roman" w:hAnsi="Times New Roman" w:cs="Times New Roman"/>
          <w:sz w:val="24"/>
          <w:szCs w:val="24"/>
        </w:rPr>
        <w:t xml:space="preserve"> to </w:t>
      </w:r>
      <w:r w:rsidR="00EF060F" w:rsidRPr="00DB35E1">
        <w:rPr>
          <w:rFonts w:ascii="Times New Roman" w:hAnsi="Times New Roman" w:cs="Times New Roman"/>
          <w:i/>
          <w:sz w:val="24"/>
          <w:szCs w:val="24"/>
        </w:rPr>
        <w:t xml:space="preserve">Music Room (Private Ltd </w:t>
      </w:r>
      <w:r w:rsidR="00EF060F" w:rsidRPr="008A5659">
        <w:rPr>
          <w:rFonts w:ascii="Times New Roman" w:hAnsi="Times New Roman" w:cs="Times New Roman"/>
          <w:sz w:val="24"/>
          <w:szCs w:val="24"/>
        </w:rPr>
        <w:t>v</w:t>
      </w:r>
      <w:r w:rsidR="00EF060F" w:rsidRPr="00DB35E1">
        <w:rPr>
          <w:rFonts w:ascii="Times New Roman" w:hAnsi="Times New Roman" w:cs="Times New Roman"/>
          <w:i/>
          <w:sz w:val="24"/>
          <w:szCs w:val="24"/>
        </w:rPr>
        <w:t xml:space="preserve"> ANZ Grindlays</w:t>
      </w:r>
      <w:r w:rsidR="00EF060F" w:rsidRPr="00DB35E1">
        <w:rPr>
          <w:rFonts w:ascii="Times New Roman" w:hAnsi="Times New Roman" w:cs="Times New Roman"/>
          <w:sz w:val="24"/>
          <w:szCs w:val="24"/>
        </w:rPr>
        <w:t xml:space="preserve"> </w:t>
      </w:r>
      <w:r w:rsidR="00EF060F" w:rsidRPr="00DB35E1">
        <w:rPr>
          <w:rFonts w:ascii="Times New Roman" w:hAnsi="Times New Roman" w:cs="Times New Roman"/>
          <w:i/>
          <w:sz w:val="24"/>
          <w:szCs w:val="24"/>
        </w:rPr>
        <w:t>Bank of Zimbabwe</w:t>
      </w:r>
      <w:r w:rsidR="00D061AF" w:rsidRPr="00DB35E1">
        <w:rPr>
          <w:rFonts w:ascii="Times New Roman" w:hAnsi="Times New Roman" w:cs="Times New Roman"/>
          <w:sz w:val="24"/>
          <w:szCs w:val="24"/>
        </w:rPr>
        <w:t xml:space="preserve"> 1995(2</w:t>
      </w:r>
      <w:r w:rsidR="00414061" w:rsidRPr="00DB35E1">
        <w:rPr>
          <w:rFonts w:ascii="Times New Roman" w:hAnsi="Times New Roman" w:cs="Times New Roman"/>
          <w:sz w:val="24"/>
          <w:szCs w:val="24"/>
        </w:rPr>
        <w:t>) ZLR</w:t>
      </w:r>
      <w:r w:rsidR="00EF060F" w:rsidRPr="00DB35E1">
        <w:rPr>
          <w:rFonts w:ascii="Times New Roman" w:hAnsi="Times New Roman" w:cs="Times New Roman"/>
          <w:sz w:val="24"/>
          <w:szCs w:val="24"/>
        </w:rPr>
        <w:t xml:space="preserve"> 167(H) wherein court held that when a reasonable person is likely to say that both parties were victims of fraud, the Defendant should not be held acco</w:t>
      </w:r>
      <w:r w:rsidR="000A3AAB" w:rsidRPr="00DB35E1">
        <w:rPr>
          <w:rFonts w:ascii="Times New Roman" w:hAnsi="Times New Roman" w:cs="Times New Roman"/>
          <w:sz w:val="24"/>
          <w:szCs w:val="24"/>
        </w:rPr>
        <w:t xml:space="preserve">untable for fraud suffered by plaintiff. </w:t>
      </w:r>
    </w:p>
    <w:p w:rsidR="00414061" w:rsidRDefault="008A5659" w:rsidP="008A5659">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46620F" w:rsidRPr="00DB35E1">
        <w:rPr>
          <w:rFonts w:ascii="Times New Roman" w:hAnsi="Times New Roman" w:cs="Times New Roman"/>
          <w:sz w:val="24"/>
          <w:szCs w:val="24"/>
        </w:rPr>
        <w:t>However, in</w:t>
      </w:r>
      <w:r w:rsidR="000A3AAB" w:rsidRPr="00DB35E1">
        <w:rPr>
          <w:rFonts w:ascii="Times New Roman" w:hAnsi="Times New Roman" w:cs="Times New Roman"/>
          <w:sz w:val="24"/>
          <w:szCs w:val="24"/>
        </w:rPr>
        <w:t xml:space="preserve"> that case court </w:t>
      </w:r>
      <w:r w:rsidR="0046620F" w:rsidRPr="00DB35E1">
        <w:rPr>
          <w:rFonts w:ascii="Times New Roman" w:hAnsi="Times New Roman" w:cs="Times New Roman"/>
          <w:sz w:val="24"/>
          <w:szCs w:val="24"/>
        </w:rPr>
        <w:t xml:space="preserve">also </w:t>
      </w:r>
      <w:r w:rsidR="000A3AAB" w:rsidRPr="00DB35E1">
        <w:rPr>
          <w:rFonts w:ascii="Times New Roman" w:hAnsi="Times New Roman" w:cs="Times New Roman"/>
          <w:sz w:val="24"/>
          <w:szCs w:val="24"/>
        </w:rPr>
        <w:t>held that</w:t>
      </w:r>
      <w:r w:rsidR="00414061" w:rsidRPr="00DB35E1">
        <w:rPr>
          <w:rFonts w:ascii="Times New Roman" w:hAnsi="Times New Roman" w:cs="Times New Roman"/>
          <w:sz w:val="24"/>
          <w:szCs w:val="24"/>
        </w:rPr>
        <w:t>:</w:t>
      </w:r>
      <w:r w:rsidR="0046620F" w:rsidRPr="00DB35E1">
        <w:rPr>
          <w:rFonts w:ascii="Times New Roman" w:hAnsi="Times New Roman" w:cs="Times New Roman"/>
          <w:sz w:val="24"/>
          <w:szCs w:val="24"/>
        </w:rPr>
        <w:t>-</w:t>
      </w:r>
    </w:p>
    <w:p w:rsidR="008A5659" w:rsidRPr="00DB35E1" w:rsidRDefault="008A5659" w:rsidP="008A5659">
      <w:pPr>
        <w:spacing w:after="0" w:line="240" w:lineRule="auto"/>
        <w:rPr>
          <w:rFonts w:ascii="Times New Roman" w:hAnsi="Times New Roman" w:cs="Times New Roman"/>
          <w:sz w:val="24"/>
          <w:szCs w:val="24"/>
        </w:rPr>
      </w:pPr>
    </w:p>
    <w:p w:rsidR="008009E3" w:rsidRPr="008A5659" w:rsidRDefault="000A3AAB" w:rsidP="008A5659">
      <w:pPr>
        <w:pStyle w:val="ListParagraph"/>
        <w:spacing w:line="240" w:lineRule="auto"/>
        <w:jc w:val="both"/>
        <w:rPr>
          <w:rFonts w:ascii="Times New Roman" w:hAnsi="Times New Roman" w:cs="Times New Roman"/>
        </w:rPr>
      </w:pPr>
      <w:r w:rsidRPr="00DB35E1">
        <w:rPr>
          <w:rFonts w:ascii="Times New Roman" w:hAnsi="Times New Roman" w:cs="Times New Roman"/>
          <w:sz w:val="24"/>
          <w:szCs w:val="24"/>
        </w:rPr>
        <w:t xml:space="preserve"> </w:t>
      </w:r>
      <w:r w:rsidR="00414061" w:rsidRPr="008A5659">
        <w:rPr>
          <w:rFonts w:ascii="Times New Roman" w:hAnsi="Times New Roman" w:cs="Times New Roman"/>
        </w:rPr>
        <w:t>“</w:t>
      </w:r>
      <w:r w:rsidR="00D77F27" w:rsidRPr="008A5659">
        <w:rPr>
          <w:rFonts w:ascii="Times New Roman" w:hAnsi="Times New Roman" w:cs="Times New Roman"/>
        </w:rPr>
        <w:t xml:space="preserve">…. </w:t>
      </w:r>
      <w:r w:rsidR="00414061" w:rsidRPr="008A5659">
        <w:rPr>
          <w:rFonts w:ascii="Times New Roman" w:hAnsi="Times New Roman" w:cs="Times New Roman"/>
        </w:rPr>
        <w:t>for</w:t>
      </w:r>
      <w:r w:rsidRPr="008A5659">
        <w:rPr>
          <w:rFonts w:ascii="Times New Roman" w:hAnsi="Times New Roman" w:cs="Times New Roman"/>
        </w:rPr>
        <w:t xml:space="preserve"> a claim for damages for purely economic loss to succeed, not only must there have been negligence on the part of defendant but, in the circumstances of the particular case, the defendant must also have owed a legal duty of care to the </w:t>
      </w:r>
      <w:r w:rsidR="00414061" w:rsidRPr="008A5659">
        <w:rPr>
          <w:rFonts w:ascii="Times New Roman" w:hAnsi="Times New Roman" w:cs="Times New Roman"/>
        </w:rPr>
        <w:t>plaintiff</w:t>
      </w:r>
      <w:r w:rsidRPr="008A5659">
        <w:rPr>
          <w:rFonts w:ascii="Times New Roman" w:hAnsi="Times New Roman" w:cs="Times New Roman"/>
        </w:rPr>
        <w:t xml:space="preserve"> to avoid causing him such loss by his negligence.”</w:t>
      </w:r>
    </w:p>
    <w:p w:rsidR="000A3AAB" w:rsidRPr="00DB35E1" w:rsidRDefault="008A5659" w:rsidP="00C12745">
      <w:pPr>
        <w:spacing w:after="0" w:line="360" w:lineRule="auto"/>
        <w:rPr>
          <w:rFonts w:ascii="Times New Roman" w:hAnsi="Times New Roman" w:cs="Times New Roman"/>
          <w:sz w:val="24"/>
          <w:szCs w:val="24"/>
        </w:rPr>
      </w:pPr>
      <w:r>
        <w:rPr>
          <w:rFonts w:ascii="Times New Roman" w:hAnsi="Times New Roman" w:cs="Times New Roman"/>
          <w:sz w:val="24"/>
          <w:szCs w:val="24"/>
        </w:rPr>
        <w:tab/>
      </w:r>
      <w:r w:rsidR="000A3AAB" w:rsidRPr="00DB35E1">
        <w:rPr>
          <w:rFonts w:ascii="Times New Roman" w:hAnsi="Times New Roman" w:cs="Times New Roman"/>
          <w:sz w:val="24"/>
          <w:szCs w:val="24"/>
        </w:rPr>
        <w:t xml:space="preserve">Upon </w:t>
      </w:r>
      <w:r w:rsidR="0046620F" w:rsidRPr="00DB35E1">
        <w:rPr>
          <w:rFonts w:ascii="Times New Roman" w:hAnsi="Times New Roman" w:cs="Times New Roman"/>
          <w:sz w:val="24"/>
          <w:szCs w:val="24"/>
        </w:rPr>
        <w:t>considering the circumstances of that case which included</w:t>
      </w:r>
      <w:r w:rsidR="000A3AAB" w:rsidRPr="00DB35E1">
        <w:rPr>
          <w:rFonts w:ascii="Times New Roman" w:hAnsi="Times New Roman" w:cs="Times New Roman"/>
          <w:sz w:val="24"/>
          <w:szCs w:val="24"/>
        </w:rPr>
        <w:t xml:space="preserve"> the </w:t>
      </w:r>
      <w:r w:rsidR="00414061" w:rsidRPr="00DB35E1">
        <w:rPr>
          <w:rFonts w:ascii="Times New Roman" w:hAnsi="Times New Roman" w:cs="Times New Roman"/>
          <w:sz w:val="24"/>
          <w:szCs w:val="24"/>
        </w:rPr>
        <w:t>negligence</w:t>
      </w:r>
      <w:r w:rsidR="000A3AAB" w:rsidRPr="00DB35E1">
        <w:rPr>
          <w:rFonts w:ascii="Times New Roman" w:hAnsi="Times New Roman" w:cs="Times New Roman"/>
          <w:sz w:val="24"/>
          <w:szCs w:val="24"/>
        </w:rPr>
        <w:t xml:space="preserve"> of both the plaintiff’s employee a</w:t>
      </w:r>
      <w:r w:rsidR="0046620F" w:rsidRPr="00DB35E1">
        <w:rPr>
          <w:rFonts w:ascii="Times New Roman" w:hAnsi="Times New Roman" w:cs="Times New Roman"/>
          <w:sz w:val="24"/>
          <w:szCs w:val="24"/>
        </w:rPr>
        <w:t>nd the defendant’s employee the court then</w:t>
      </w:r>
      <w:r w:rsidR="000A3AAB" w:rsidRPr="00DB35E1">
        <w:rPr>
          <w:rFonts w:ascii="Times New Roman" w:hAnsi="Times New Roman" w:cs="Times New Roman"/>
          <w:sz w:val="24"/>
          <w:szCs w:val="24"/>
        </w:rPr>
        <w:t xml:space="preserve"> held </w:t>
      </w:r>
      <w:r w:rsidR="00D77F27" w:rsidRPr="00DB35E1">
        <w:rPr>
          <w:rFonts w:ascii="Times New Roman" w:hAnsi="Times New Roman" w:cs="Times New Roman"/>
          <w:sz w:val="24"/>
          <w:szCs w:val="24"/>
        </w:rPr>
        <w:t xml:space="preserve">at 168E-F </w:t>
      </w:r>
      <w:r w:rsidR="000A3AAB" w:rsidRPr="00DB35E1">
        <w:rPr>
          <w:rFonts w:ascii="Times New Roman" w:hAnsi="Times New Roman" w:cs="Times New Roman"/>
          <w:sz w:val="24"/>
          <w:szCs w:val="24"/>
        </w:rPr>
        <w:t>that:</w:t>
      </w:r>
    </w:p>
    <w:p w:rsidR="000A3AAB" w:rsidRDefault="000A3AAB" w:rsidP="00C12745">
      <w:pPr>
        <w:pStyle w:val="ListParagraph"/>
        <w:spacing w:after="0" w:line="240" w:lineRule="auto"/>
        <w:jc w:val="both"/>
        <w:rPr>
          <w:rFonts w:ascii="Times New Roman" w:hAnsi="Times New Roman" w:cs="Times New Roman"/>
        </w:rPr>
      </w:pPr>
      <w:r w:rsidRPr="008A5659">
        <w:rPr>
          <w:rFonts w:ascii="Times New Roman" w:hAnsi="Times New Roman" w:cs="Times New Roman"/>
        </w:rPr>
        <w:t xml:space="preserve">“.. in the circumstances of this case it would not be in the interest of society to impose a legal duty of care on the bank in respect of economic loss suffered by the plaintiff. The legal </w:t>
      </w:r>
      <w:r w:rsidR="00414061" w:rsidRPr="008A5659">
        <w:rPr>
          <w:rFonts w:ascii="Times New Roman" w:hAnsi="Times New Roman" w:cs="Times New Roman"/>
        </w:rPr>
        <w:t>convictions</w:t>
      </w:r>
      <w:r w:rsidRPr="008A5659">
        <w:rPr>
          <w:rFonts w:ascii="Times New Roman" w:hAnsi="Times New Roman" w:cs="Times New Roman"/>
        </w:rPr>
        <w:t xml:space="preserve"> of the community did not demand that this negligent act be regarded as unlawful. A reasonable person is likely to say that both parties</w:t>
      </w:r>
      <w:r w:rsidR="00462B95" w:rsidRPr="008A5659">
        <w:rPr>
          <w:rFonts w:ascii="Times New Roman" w:hAnsi="Times New Roman" w:cs="Times New Roman"/>
        </w:rPr>
        <w:t xml:space="preserve"> were victims of fraud and the loss should lie where it falls.”</w:t>
      </w:r>
    </w:p>
    <w:p w:rsidR="00C12745" w:rsidRPr="008A5659" w:rsidRDefault="00C12745" w:rsidP="00C12745">
      <w:pPr>
        <w:pStyle w:val="ListParagraph"/>
        <w:spacing w:after="0" w:line="240" w:lineRule="auto"/>
        <w:jc w:val="both"/>
        <w:rPr>
          <w:rFonts w:ascii="Times New Roman" w:hAnsi="Times New Roman" w:cs="Times New Roman"/>
        </w:rPr>
      </w:pPr>
    </w:p>
    <w:p w:rsidR="00462B95" w:rsidRPr="00DB35E1" w:rsidRDefault="005D4501" w:rsidP="00C127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62B95" w:rsidRPr="00DB35E1">
        <w:rPr>
          <w:rFonts w:ascii="Times New Roman" w:hAnsi="Times New Roman" w:cs="Times New Roman"/>
          <w:sz w:val="24"/>
          <w:szCs w:val="24"/>
        </w:rPr>
        <w:t>It i</w:t>
      </w:r>
      <w:r w:rsidR="000838E6" w:rsidRPr="00DB35E1">
        <w:rPr>
          <w:rFonts w:ascii="Times New Roman" w:hAnsi="Times New Roman" w:cs="Times New Roman"/>
          <w:sz w:val="24"/>
          <w:szCs w:val="24"/>
        </w:rPr>
        <w:t>s clear that consideration</w:t>
      </w:r>
      <w:r w:rsidR="00462B95" w:rsidRPr="00DB35E1">
        <w:rPr>
          <w:rFonts w:ascii="Times New Roman" w:hAnsi="Times New Roman" w:cs="Times New Roman"/>
          <w:sz w:val="24"/>
          <w:szCs w:val="24"/>
        </w:rPr>
        <w:t xml:space="preserve">s of legal duty of care and legal convictions of the community are critical. The circumstances of each case must be considered on their own </w:t>
      </w:r>
      <w:r w:rsidR="000838E6" w:rsidRPr="00DB35E1">
        <w:rPr>
          <w:rFonts w:ascii="Times New Roman" w:hAnsi="Times New Roman" w:cs="Times New Roman"/>
          <w:sz w:val="24"/>
          <w:szCs w:val="24"/>
        </w:rPr>
        <w:t xml:space="preserve">merits. In </w:t>
      </w:r>
      <w:r w:rsidR="000838E6" w:rsidRPr="005D4501">
        <w:rPr>
          <w:rFonts w:ascii="Times New Roman" w:hAnsi="Times New Roman" w:cs="Times New Roman"/>
          <w:i/>
          <w:sz w:val="24"/>
          <w:szCs w:val="24"/>
        </w:rPr>
        <w:t>casu</w:t>
      </w:r>
      <w:r w:rsidR="000838E6" w:rsidRPr="00DB35E1">
        <w:rPr>
          <w:rFonts w:ascii="Times New Roman" w:hAnsi="Times New Roman" w:cs="Times New Roman"/>
          <w:sz w:val="24"/>
          <w:szCs w:val="24"/>
        </w:rPr>
        <w:t xml:space="preserve">, there was no negligence on the part of the plaintiff. The responsibility was on the </w:t>
      </w:r>
      <w:r>
        <w:rPr>
          <w:rFonts w:ascii="Times New Roman" w:hAnsi="Times New Roman" w:cs="Times New Roman"/>
          <w:sz w:val="24"/>
          <w:szCs w:val="24"/>
        </w:rPr>
        <w:t>second</w:t>
      </w:r>
      <w:r w:rsidR="000838E6" w:rsidRPr="00DB35E1">
        <w:rPr>
          <w:rFonts w:ascii="Times New Roman" w:hAnsi="Times New Roman" w:cs="Times New Roman"/>
          <w:sz w:val="24"/>
          <w:szCs w:val="24"/>
        </w:rPr>
        <w:t xml:space="preserve"> defendant, as the face and agent of the seller to ensure that he had verified the true identity of the seller and that he had not been given a mandate to sell by a fraudster or imposter. Any failure in that regard was bound t</w:t>
      </w:r>
      <w:r w:rsidR="006A01F4" w:rsidRPr="00DB35E1">
        <w:rPr>
          <w:rFonts w:ascii="Times New Roman" w:hAnsi="Times New Roman" w:cs="Times New Roman"/>
          <w:sz w:val="24"/>
          <w:szCs w:val="24"/>
        </w:rPr>
        <w:t xml:space="preserve">o have devastating </w:t>
      </w:r>
      <w:r w:rsidR="000838E6" w:rsidRPr="00DB35E1">
        <w:rPr>
          <w:rFonts w:ascii="Times New Roman" w:hAnsi="Times New Roman" w:cs="Times New Roman"/>
          <w:sz w:val="24"/>
          <w:szCs w:val="24"/>
        </w:rPr>
        <w:t>ramifications as the Plaintiff was bound to rely on his professional diligence in that regard.</w:t>
      </w:r>
    </w:p>
    <w:p w:rsidR="001D0FD8" w:rsidRPr="00DB35E1" w:rsidRDefault="005D4501" w:rsidP="00C127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838E6" w:rsidRPr="00DB35E1">
        <w:rPr>
          <w:rFonts w:ascii="Times New Roman" w:hAnsi="Times New Roman" w:cs="Times New Roman"/>
          <w:sz w:val="24"/>
          <w:szCs w:val="24"/>
        </w:rPr>
        <w:t>In the circumstances of this case</w:t>
      </w:r>
      <w:r w:rsidR="00EF060F" w:rsidRPr="00DB35E1">
        <w:rPr>
          <w:rFonts w:ascii="Times New Roman" w:hAnsi="Times New Roman" w:cs="Times New Roman"/>
          <w:sz w:val="24"/>
          <w:szCs w:val="24"/>
        </w:rPr>
        <w:t>, w</w:t>
      </w:r>
      <w:r w:rsidR="008009E3" w:rsidRPr="00DB35E1">
        <w:rPr>
          <w:rFonts w:ascii="Times New Roman" w:hAnsi="Times New Roman" w:cs="Times New Roman"/>
          <w:sz w:val="24"/>
          <w:szCs w:val="24"/>
        </w:rPr>
        <w:t xml:space="preserve">hilst </w:t>
      </w:r>
      <w:r w:rsidR="00EF060F" w:rsidRPr="00DB35E1">
        <w:rPr>
          <w:rFonts w:ascii="Times New Roman" w:hAnsi="Times New Roman" w:cs="Times New Roman"/>
          <w:sz w:val="24"/>
          <w:szCs w:val="24"/>
        </w:rPr>
        <w:t>indeed</w:t>
      </w:r>
      <w:r w:rsidR="008009E3" w:rsidRPr="00DB35E1">
        <w:rPr>
          <w:rFonts w:ascii="Times New Roman" w:hAnsi="Times New Roman" w:cs="Times New Roman"/>
          <w:sz w:val="24"/>
          <w:szCs w:val="24"/>
        </w:rPr>
        <w:t xml:space="preserve"> </w:t>
      </w:r>
      <w:r w:rsidR="00EF060F" w:rsidRPr="00DB35E1">
        <w:rPr>
          <w:rFonts w:ascii="Times New Roman" w:hAnsi="Times New Roman" w:cs="Times New Roman"/>
          <w:sz w:val="24"/>
          <w:szCs w:val="24"/>
        </w:rPr>
        <w:t xml:space="preserve">defendants contended that </w:t>
      </w:r>
      <w:r w:rsidR="008009E3" w:rsidRPr="00DB35E1">
        <w:rPr>
          <w:rFonts w:ascii="Times New Roman" w:hAnsi="Times New Roman" w:cs="Times New Roman"/>
          <w:sz w:val="24"/>
          <w:szCs w:val="24"/>
        </w:rPr>
        <w:t xml:space="preserve">2nd defendant </w:t>
      </w:r>
      <w:r w:rsidR="00EF060F" w:rsidRPr="00DB35E1">
        <w:rPr>
          <w:rFonts w:ascii="Times New Roman" w:hAnsi="Times New Roman" w:cs="Times New Roman"/>
          <w:sz w:val="24"/>
          <w:szCs w:val="24"/>
        </w:rPr>
        <w:t xml:space="preserve">had </w:t>
      </w:r>
      <w:r w:rsidR="008009E3" w:rsidRPr="00DB35E1">
        <w:rPr>
          <w:rFonts w:ascii="Times New Roman" w:hAnsi="Times New Roman" w:cs="Times New Roman"/>
          <w:sz w:val="24"/>
          <w:szCs w:val="24"/>
        </w:rPr>
        <w:t xml:space="preserve">verified the information and even saw the seller’s identity document and satisfied himself </w:t>
      </w:r>
      <w:r w:rsidR="00EF060F" w:rsidRPr="00DB35E1">
        <w:rPr>
          <w:rFonts w:ascii="Times New Roman" w:hAnsi="Times New Roman" w:cs="Times New Roman"/>
          <w:sz w:val="24"/>
          <w:szCs w:val="24"/>
        </w:rPr>
        <w:t xml:space="preserve">that </w:t>
      </w:r>
      <w:r w:rsidR="008009E3" w:rsidRPr="00DB35E1">
        <w:rPr>
          <w:rFonts w:ascii="Times New Roman" w:hAnsi="Times New Roman" w:cs="Times New Roman"/>
          <w:sz w:val="24"/>
          <w:szCs w:val="24"/>
        </w:rPr>
        <w:t>he</w:t>
      </w:r>
      <w:r w:rsidR="00EF060F" w:rsidRPr="00DB35E1">
        <w:rPr>
          <w:rFonts w:ascii="Times New Roman" w:hAnsi="Times New Roman" w:cs="Times New Roman"/>
          <w:sz w:val="24"/>
          <w:szCs w:val="24"/>
        </w:rPr>
        <w:t xml:space="preserve"> was dealing with a t</w:t>
      </w:r>
      <w:r w:rsidR="008009E3" w:rsidRPr="00DB35E1">
        <w:rPr>
          <w:rFonts w:ascii="Times New Roman" w:hAnsi="Times New Roman" w:cs="Times New Roman"/>
          <w:sz w:val="24"/>
          <w:szCs w:val="24"/>
        </w:rPr>
        <w:t>r</w:t>
      </w:r>
      <w:r w:rsidR="00EF060F" w:rsidRPr="00DB35E1">
        <w:rPr>
          <w:rFonts w:ascii="Times New Roman" w:hAnsi="Times New Roman" w:cs="Times New Roman"/>
          <w:sz w:val="24"/>
          <w:szCs w:val="24"/>
        </w:rPr>
        <w:t>ue owner</w:t>
      </w:r>
      <w:r w:rsidR="008009E3" w:rsidRPr="00DB35E1">
        <w:rPr>
          <w:rFonts w:ascii="Times New Roman" w:hAnsi="Times New Roman" w:cs="Times New Roman"/>
          <w:sz w:val="24"/>
          <w:szCs w:val="24"/>
        </w:rPr>
        <w:t xml:space="preserve">, it is </w:t>
      </w:r>
      <w:r w:rsidR="001A14C7" w:rsidRPr="00DB35E1">
        <w:rPr>
          <w:rFonts w:ascii="Times New Roman" w:hAnsi="Times New Roman" w:cs="Times New Roman"/>
          <w:sz w:val="24"/>
          <w:szCs w:val="24"/>
        </w:rPr>
        <w:t>not denied that the seller was in</w:t>
      </w:r>
      <w:r w:rsidR="00EF060F" w:rsidRPr="00DB35E1">
        <w:rPr>
          <w:rFonts w:ascii="Times New Roman" w:hAnsi="Times New Roman" w:cs="Times New Roman"/>
          <w:sz w:val="24"/>
          <w:szCs w:val="24"/>
        </w:rPr>
        <w:t xml:space="preserve"> fact</w:t>
      </w:r>
      <w:r w:rsidR="001A14C7" w:rsidRPr="00DB35E1">
        <w:rPr>
          <w:rFonts w:ascii="Times New Roman" w:hAnsi="Times New Roman" w:cs="Times New Roman"/>
          <w:sz w:val="24"/>
          <w:szCs w:val="24"/>
        </w:rPr>
        <w:t xml:space="preserve"> an im</w:t>
      </w:r>
      <w:r w:rsidR="00EF060F" w:rsidRPr="00DB35E1">
        <w:rPr>
          <w:rFonts w:ascii="Times New Roman" w:hAnsi="Times New Roman" w:cs="Times New Roman"/>
          <w:sz w:val="24"/>
          <w:szCs w:val="24"/>
        </w:rPr>
        <w:t>pos</w:t>
      </w:r>
      <w:r w:rsidR="000838E6" w:rsidRPr="00DB35E1">
        <w:rPr>
          <w:rFonts w:ascii="Times New Roman" w:hAnsi="Times New Roman" w:cs="Times New Roman"/>
          <w:sz w:val="24"/>
          <w:szCs w:val="24"/>
        </w:rPr>
        <w:t>ter. It is my view there was a failure in that regard.</w:t>
      </w:r>
      <w:r w:rsidR="001A14C7" w:rsidRPr="00DB35E1">
        <w:rPr>
          <w:rFonts w:ascii="Times New Roman" w:hAnsi="Times New Roman" w:cs="Times New Roman"/>
          <w:sz w:val="24"/>
          <w:szCs w:val="24"/>
        </w:rPr>
        <w:t xml:space="preserve"> </w:t>
      </w:r>
      <w:r w:rsidR="000838E6" w:rsidRPr="00DB35E1">
        <w:rPr>
          <w:rFonts w:ascii="Times New Roman" w:hAnsi="Times New Roman" w:cs="Times New Roman"/>
          <w:sz w:val="24"/>
          <w:szCs w:val="24"/>
        </w:rPr>
        <w:t>Had</w:t>
      </w:r>
      <w:r w:rsidR="001A14C7" w:rsidRPr="00DB35E1">
        <w:rPr>
          <w:rFonts w:ascii="Times New Roman" w:hAnsi="Times New Roman" w:cs="Times New Roman"/>
          <w:sz w:val="24"/>
          <w:szCs w:val="24"/>
        </w:rPr>
        <w:t xml:space="preserve"> 2</w:t>
      </w:r>
      <w:r w:rsidR="001A14C7" w:rsidRPr="00DB35E1">
        <w:rPr>
          <w:rFonts w:ascii="Times New Roman" w:hAnsi="Times New Roman" w:cs="Times New Roman"/>
          <w:sz w:val="24"/>
          <w:szCs w:val="24"/>
          <w:vertAlign w:val="superscript"/>
        </w:rPr>
        <w:t>nd</w:t>
      </w:r>
      <w:r w:rsidR="001A14C7" w:rsidRPr="00DB35E1">
        <w:rPr>
          <w:rFonts w:ascii="Times New Roman" w:hAnsi="Times New Roman" w:cs="Times New Roman"/>
          <w:sz w:val="24"/>
          <w:szCs w:val="24"/>
        </w:rPr>
        <w:t xml:space="preserve"> defendant carefully </w:t>
      </w:r>
      <w:r w:rsidR="001A14C7" w:rsidRPr="00DB35E1">
        <w:rPr>
          <w:rFonts w:ascii="Times New Roman" w:hAnsi="Times New Roman" w:cs="Times New Roman"/>
          <w:sz w:val="24"/>
          <w:szCs w:val="24"/>
        </w:rPr>
        <w:lastRenderedPageBreak/>
        <w:t xml:space="preserve">examined the </w:t>
      </w:r>
      <w:r w:rsidR="00A2466F" w:rsidRPr="00DB35E1">
        <w:rPr>
          <w:rFonts w:ascii="Times New Roman" w:hAnsi="Times New Roman" w:cs="Times New Roman"/>
          <w:sz w:val="24"/>
          <w:szCs w:val="24"/>
        </w:rPr>
        <w:t>identify</w:t>
      </w:r>
      <w:r w:rsidR="001A14C7" w:rsidRPr="00DB35E1">
        <w:rPr>
          <w:rFonts w:ascii="Times New Roman" w:hAnsi="Times New Roman" w:cs="Times New Roman"/>
          <w:sz w:val="24"/>
          <w:szCs w:val="24"/>
        </w:rPr>
        <w:t xml:space="preserve"> do</w:t>
      </w:r>
      <w:r w:rsidR="00A2466F" w:rsidRPr="00DB35E1">
        <w:rPr>
          <w:rFonts w:ascii="Times New Roman" w:hAnsi="Times New Roman" w:cs="Times New Roman"/>
          <w:sz w:val="24"/>
          <w:szCs w:val="24"/>
        </w:rPr>
        <w:t>cu</w:t>
      </w:r>
      <w:r w:rsidR="00462B95" w:rsidRPr="00DB35E1">
        <w:rPr>
          <w:rFonts w:ascii="Times New Roman" w:hAnsi="Times New Roman" w:cs="Times New Roman"/>
          <w:sz w:val="24"/>
          <w:szCs w:val="24"/>
        </w:rPr>
        <w:t>ment</w:t>
      </w:r>
      <w:r w:rsidR="000838E6" w:rsidRPr="00DB35E1">
        <w:rPr>
          <w:rFonts w:ascii="Times New Roman" w:hAnsi="Times New Roman" w:cs="Times New Roman"/>
          <w:sz w:val="24"/>
          <w:szCs w:val="24"/>
        </w:rPr>
        <w:t xml:space="preserve"> and checked with the relevant housing authority as alluded to by </w:t>
      </w:r>
      <w:r w:rsidR="001D0FD8" w:rsidRPr="00DB35E1">
        <w:rPr>
          <w:rFonts w:ascii="Times New Roman" w:hAnsi="Times New Roman" w:cs="Times New Roman"/>
          <w:sz w:val="24"/>
          <w:szCs w:val="24"/>
        </w:rPr>
        <w:t>Mr. Pindura,</w:t>
      </w:r>
      <w:r w:rsidR="00462B95" w:rsidRPr="00DB35E1">
        <w:rPr>
          <w:rFonts w:ascii="Times New Roman" w:hAnsi="Times New Roman" w:cs="Times New Roman"/>
          <w:sz w:val="24"/>
          <w:szCs w:val="24"/>
        </w:rPr>
        <w:t xml:space="preserve"> he</w:t>
      </w:r>
      <w:r w:rsidR="001A14C7" w:rsidRPr="00DB35E1">
        <w:rPr>
          <w:rFonts w:ascii="Times New Roman" w:hAnsi="Times New Roman" w:cs="Times New Roman"/>
          <w:sz w:val="24"/>
          <w:szCs w:val="24"/>
        </w:rPr>
        <w:t xml:space="preserve"> would have picked some anomalies.</w:t>
      </w:r>
    </w:p>
    <w:p w:rsidR="008009E3" w:rsidRPr="00DB35E1" w:rsidRDefault="005D4501" w:rsidP="005D45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A14C7" w:rsidRPr="00DB35E1">
        <w:rPr>
          <w:rFonts w:ascii="Times New Roman" w:hAnsi="Times New Roman" w:cs="Times New Roman"/>
          <w:sz w:val="24"/>
          <w:szCs w:val="24"/>
        </w:rPr>
        <w:t xml:space="preserve">A further problem with </w:t>
      </w:r>
      <w:r w:rsidR="000413B4">
        <w:rPr>
          <w:rFonts w:ascii="Times New Roman" w:hAnsi="Times New Roman" w:cs="Times New Roman"/>
          <w:sz w:val="24"/>
          <w:szCs w:val="24"/>
        </w:rPr>
        <w:t>2</w:t>
      </w:r>
      <w:r w:rsidR="000413B4" w:rsidRPr="000413B4">
        <w:rPr>
          <w:rFonts w:ascii="Times New Roman" w:hAnsi="Times New Roman" w:cs="Times New Roman"/>
          <w:sz w:val="24"/>
          <w:szCs w:val="24"/>
          <w:vertAlign w:val="superscript"/>
        </w:rPr>
        <w:t>nd</w:t>
      </w:r>
      <w:r w:rsidR="000413B4">
        <w:rPr>
          <w:rFonts w:ascii="Times New Roman" w:hAnsi="Times New Roman" w:cs="Times New Roman"/>
          <w:sz w:val="24"/>
          <w:szCs w:val="24"/>
        </w:rPr>
        <w:t xml:space="preserve"> defendant’s</w:t>
      </w:r>
      <w:r w:rsidR="001A14C7" w:rsidRPr="00DB35E1">
        <w:rPr>
          <w:rFonts w:ascii="Times New Roman" w:hAnsi="Times New Roman" w:cs="Times New Roman"/>
          <w:sz w:val="24"/>
          <w:szCs w:val="24"/>
        </w:rPr>
        <w:t xml:space="preserve"> stance is that whilst contending that verification with HCC Housing head office was not </w:t>
      </w:r>
      <w:r w:rsidR="00A2466F" w:rsidRPr="00DB35E1">
        <w:rPr>
          <w:rFonts w:ascii="Times New Roman" w:hAnsi="Times New Roman" w:cs="Times New Roman"/>
          <w:sz w:val="24"/>
          <w:szCs w:val="24"/>
        </w:rPr>
        <w:t>necessary</w:t>
      </w:r>
      <w:r w:rsidR="001D0FD8" w:rsidRPr="00DB35E1">
        <w:rPr>
          <w:rFonts w:ascii="Times New Roman" w:hAnsi="Times New Roman" w:cs="Times New Roman"/>
          <w:sz w:val="24"/>
          <w:szCs w:val="24"/>
        </w:rPr>
        <w:t>, he conceded</w:t>
      </w:r>
      <w:r w:rsidR="001A14C7" w:rsidRPr="00DB35E1">
        <w:rPr>
          <w:rFonts w:ascii="Times New Roman" w:hAnsi="Times New Roman" w:cs="Times New Roman"/>
          <w:sz w:val="24"/>
          <w:szCs w:val="24"/>
        </w:rPr>
        <w:t xml:space="preserve"> that for cession to go </w:t>
      </w:r>
      <w:r w:rsidR="00A2466F" w:rsidRPr="00DB35E1">
        <w:rPr>
          <w:rFonts w:ascii="Times New Roman" w:hAnsi="Times New Roman" w:cs="Times New Roman"/>
          <w:sz w:val="24"/>
          <w:szCs w:val="24"/>
        </w:rPr>
        <w:t>through</w:t>
      </w:r>
      <w:r w:rsidR="001A14C7" w:rsidRPr="00DB35E1">
        <w:rPr>
          <w:rFonts w:ascii="Times New Roman" w:hAnsi="Times New Roman" w:cs="Times New Roman"/>
          <w:sz w:val="24"/>
          <w:szCs w:val="24"/>
        </w:rPr>
        <w:t xml:space="preserve"> head office </w:t>
      </w:r>
      <w:r w:rsidR="00A2466F" w:rsidRPr="00DB35E1">
        <w:rPr>
          <w:rFonts w:ascii="Times New Roman" w:hAnsi="Times New Roman" w:cs="Times New Roman"/>
          <w:sz w:val="24"/>
          <w:szCs w:val="24"/>
        </w:rPr>
        <w:t>approval</w:t>
      </w:r>
      <w:r w:rsidR="001A14C7" w:rsidRPr="00DB35E1">
        <w:rPr>
          <w:rFonts w:ascii="Times New Roman" w:hAnsi="Times New Roman" w:cs="Times New Roman"/>
          <w:sz w:val="24"/>
          <w:szCs w:val="24"/>
        </w:rPr>
        <w:t xml:space="preserve"> was </w:t>
      </w:r>
      <w:r w:rsidR="001D0FD8" w:rsidRPr="00DB35E1">
        <w:rPr>
          <w:rFonts w:ascii="Times New Roman" w:hAnsi="Times New Roman" w:cs="Times New Roman"/>
          <w:sz w:val="24"/>
          <w:szCs w:val="24"/>
        </w:rPr>
        <w:t>needed.</w:t>
      </w:r>
      <w:r w:rsidR="001A14C7" w:rsidRPr="00DB35E1">
        <w:rPr>
          <w:rFonts w:ascii="Times New Roman" w:hAnsi="Times New Roman" w:cs="Times New Roman"/>
          <w:sz w:val="24"/>
          <w:szCs w:val="24"/>
        </w:rPr>
        <w:t xml:space="preserve"> </w:t>
      </w:r>
      <w:r w:rsidR="001D0FD8" w:rsidRPr="00DB35E1">
        <w:rPr>
          <w:rFonts w:ascii="Times New Roman" w:hAnsi="Times New Roman" w:cs="Times New Roman"/>
          <w:sz w:val="24"/>
          <w:szCs w:val="24"/>
        </w:rPr>
        <w:t>It</w:t>
      </w:r>
      <w:r w:rsidR="001A14C7" w:rsidRPr="00DB35E1">
        <w:rPr>
          <w:rFonts w:ascii="Times New Roman" w:hAnsi="Times New Roman" w:cs="Times New Roman"/>
          <w:sz w:val="24"/>
          <w:szCs w:val="24"/>
        </w:rPr>
        <w:t xml:space="preserve"> follows that by not seeking such approval at this </w:t>
      </w:r>
      <w:r w:rsidR="00A2466F" w:rsidRPr="00DB35E1">
        <w:rPr>
          <w:rFonts w:ascii="Times New Roman" w:hAnsi="Times New Roman" w:cs="Times New Roman"/>
          <w:sz w:val="24"/>
          <w:szCs w:val="24"/>
        </w:rPr>
        <w:t>stage</w:t>
      </w:r>
      <w:r w:rsidR="001D0FD8" w:rsidRPr="00DB35E1">
        <w:rPr>
          <w:rFonts w:ascii="Times New Roman" w:hAnsi="Times New Roman" w:cs="Times New Roman"/>
          <w:sz w:val="24"/>
          <w:szCs w:val="24"/>
        </w:rPr>
        <w:t xml:space="preserve"> he was taking a risk whereby after completing the requisite structure cession to plaintiff would still be declined</w:t>
      </w:r>
      <w:r w:rsidR="001A14C7" w:rsidRPr="00DB35E1">
        <w:rPr>
          <w:rFonts w:ascii="Times New Roman" w:hAnsi="Times New Roman" w:cs="Times New Roman"/>
          <w:sz w:val="24"/>
          <w:szCs w:val="24"/>
        </w:rPr>
        <w:t xml:space="preserve">. I </w:t>
      </w:r>
      <w:r w:rsidR="00A2466F" w:rsidRPr="00DB35E1">
        <w:rPr>
          <w:rFonts w:ascii="Times New Roman" w:hAnsi="Times New Roman" w:cs="Times New Roman"/>
          <w:sz w:val="24"/>
          <w:szCs w:val="24"/>
        </w:rPr>
        <w:t>say</w:t>
      </w:r>
      <w:r w:rsidR="001A14C7" w:rsidRPr="00DB35E1">
        <w:rPr>
          <w:rFonts w:ascii="Times New Roman" w:hAnsi="Times New Roman" w:cs="Times New Roman"/>
          <w:sz w:val="24"/>
          <w:szCs w:val="24"/>
        </w:rPr>
        <w:t xml:space="preserve"> so for the simple reason that I did not hear </w:t>
      </w:r>
      <w:r>
        <w:rPr>
          <w:rFonts w:ascii="Times New Roman" w:hAnsi="Times New Roman" w:cs="Times New Roman"/>
          <w:sz w:val="24"/>
          <w:szCs w:val="24"/>
        </w:rPr>
        <w:t>second</w:t>
      </w:r>
      <w:r w:rsidR="001A14C7" w:rsidRPr="00DB35E1">
        <w:rPr>
          <w:rFonts w:ascii="Times New Roman" w:hAnsi="Times New Roman" w:cs="Times New Roman"/>
          <w:sz w:val="24"/>
          <w:szCs w:val="24"/>
        </w:rPr>
        <w:t xml:space="preserve"> </w:t>
      </w:r>
      <w:r w:rsidR="00A2466F" w:rsidRPr="00DB35E1">
        <w:rPr>
          <w:rFonts w:ascii="Times New Roman" w:hAnsi="Times New Roman" w:cs="Times New Roman"/>
          <w:sz w:val="24"/>
          <w:szCs w:val="24"/>
        </w:rPr>
        <w:t xml:space="preserve">defendant </w:t>
      </w:r>
      <w:r w:rsidR="001A14C7" w:rsidRPr="00DB35E1">
        <w:rPr>
          <w:rFonts w:ascii="Times New Roman" w:hAnsi="Times New Roman" w:cs="Times New Roman"/>
          <w:sz w:val="24"/>
          <w:szCs w:val="24"/>
        </w:rPr>
        <w:t>to allege that head office</w:t>
      </w:r>
      <w:r w:rsidR="001D0FD8" w:rsidRPr="00DB35E1">
        <w:rPr>
          <w:rFonts w:ascii="Times New Roman" w:hAnsi="Times New Roman" w:cs="Times New Roman"/>
          <w:sz w:val="24"/>
          <w:szCs w:val="24"/>
        </w:rPr>
        <w:t>’s</w:t>
      </w:r>
      <w:r w:rsidR="001A14C7" w:rsidRPr="00DB35E1">
        <w:rPr>
          <w:rFonts w:ascii="Times New Roman" w:hAnsi="Times New Roman" w:cs="Times New Roman"/>
          <w:sz w:val="24"/>
          <w:szCs w:val="24"/>
        </w:rPr>
        <w:t xml:space="preserve"> approv</w:t>
      </w:r>
      <w:r w:rsidR="00462B95" w:rsidRPr="00DB35E1">
        <w:rPr>
          <w:rFonts w:ascii="Times New Roman" w:hAnsi="Times New Roman" w:cs="Times New Roman"/>
          <w:sz w:val="24"/>
          <w:szCs w:val="24"/>
        </w:rPr>
        <w:t>al was a mere</w:t>
      </w:r>
      <w:r w:rsidR="001D0FD8" w:rsidRPr="00DB35E1">
        <w:rPr>
          <w:rFonts w:ascii="Times New Roman" w:hAnsi="Times New Roman" w:cs="Times New Roman"/>
          <w:sz w:val="24"/>
          <w:szCs w:val="24"/>
        </w:rPr>
        <w:t xml:space="preserve"> formality or inconsequential</w:t>
      </w:r>
      <w:r w:rsidR="001A14C7" w:rsidRPr="00DB35E1">
        <w:rPr>
          <w:rFonts w:ascii="Times New Roman" w:hAnsi="Times New Roman" w:cs="Times New Roman"/>
          <w:sz w:val="24"/>
          <w:szCs w:val="24"/>
        </w:rPr>
        <w:t xml:space="preserve">. By adopting such a short cut to </w:t>
      </w:r>
      <w:r w:rsidR="00A2466F" w:rsidRPr="00DB35E1">
        <w:rPr>
          <w:rFonts w:ascii="Times New Roman" w:hAnsi="Times New Roman" w:cs="Times New Roman"/>
          <w:sz w:val="24"/>
          <w:szCs w:val="24"/>
        </w:rPr>
        <w:t>sales</w:t>
      </w:r>
      <w:r w:rsidR="001A14C7" w:rsidRPr="00DB35E1">
        <w:rPr>
          <w:rFonts w:ascii="Times New Roman" w:hAnsi="Times New Roman" w:cs="Times New Roman"/>
          <w:sz w:val="24"/>
          <w:szCs w:val="24"/>
        </w:rPr>
        <w:t xml:space="preserve"> involving </w:t>
      </w:r>
      <w:r w:rsidR="00A2466F" w:rsidRPr="00DB35E1">
        <w:rPr>
          <w:rFonts w:ascii="Times New Roman" w:hAnsi="Times New Roman" w:cs="Times New Roman"/>
          <w:sz w:val="24"/>
          <w:szCs w:val="24"/>
        </w:rPr>
        <w:t>cessions</w:t>
      </w:r>
      <w:r w:rsidR="001D0FD8" w:rsidRPr="00DB35E1">
        <w:rPr>
          <w:rFonts w:ascii="Times New Roman" w:hAnsi="Times New Roman" w:cs="Times New Roman"/>
          <w:sz w:val="24"/>
          <w:szCs w:val="24"/>
        </w:rPr>
        <w:t xml:space="preserve"> whereby he</w:t>
      </w:r>
      <w:r w:rsidR="001A14C7" w:rsidRPr="00DB35E1">
        <w:rPr>
          <w:rFonts w:ascii="Times New Roman" w:hAnsi="Times New Roman" w:cs="Times New Roman"/>
          <w:sz w:val="24"/>
          <w:szCs w:val="24"/>
        </w:rPr>
        <w:t xml:space="preserve"> </w:t>
      </w:r>
      <w:r w:rsidR="00414061" w:rsidRPr="00DB35E1">
        <w:rPr>
          <w:rFonts w:ascii="Times New Roman" w:hAnsi="Times New Roman" w:cs="Times New Roman"/>
          <w:sz w:val="24"/>
          <w:szCs w:val="24"/>
        </w:rPr>
        <w:t>did</w:t>
      </w:r>
      <w:r w:rsidR="001D0FD8" w:rsidRPr="00DB35E1">
        <w:rPr>
          <w:rFonts w:ascii="Times New Roman" w:hAnsi="Times New Roman" w:cs="Times New Roman"/>
          <w:sz w:val="24"/>
          <w:szCs w:val="24"/>
        </w:rPr>
        <w:t xml:space="preserve"> not verify</w:t>
      </w:r>
      <w:r w:rsidR="001A14C7" w:rsidRPr="00DB35E1">
        <w:rPr>
          <w:rFonts w:ascii="Times New Roman" w:hAnsi="Times New Roman" w:cs="Times New Roman"/>
          <w:sz w:val="24"/>
          <w:szCs w:val="24"/>
        </w:rPr>
        <w:t xml:space="preserve"> with the auth</w:t>
      </w:r>
      <w:r w:rsidR="001D0FD8" w:rsidRPr="00DB35E1">
        <w:rPr>
          <w:rFonts w:ascii="Times New Roman" w:hAnsi="Times New Roman" w:cs="Times New Roman"/>
          <w:sz w:val="24"/>
          <w:szCs w:val="24"/>
        </w:rPr>
        <w:t>ority charged with approving</w:t>
      </w:r>
      <w:r w:rsidR="001A14C7" w:rsidRPr="00DB35E1">
        <w:rPr>
          <w:rFonts w:ascii="Times New Roman" w:hAnsi="Times New Roman" w:cs="Times New Roman"/>
          <w:sz w:val="24"/>
          <w:szCs w:val="24"/>
        </w:rPr>
        <w:t xml:space="preserve"> ce</w:t>
      </w:r>
      <w:r w:rsidR="00462B95" w:rsidRPr="00DB35E1">
        <w:rPr>
          <w:rFonts w:ascii="Times New Roman" w:hAnsi="Times New Roman" w:cs="Times New Roman"/>
          <w:sz w:val="24"/>
          <w:szCs w:val="24"/>
        </w:rPr>
        <w:t>ssion</w:t>
      </w:r>
      <w:r w:rsidR="001D0FD8" w:rsidRPr="00DB35E1">
        <w:rPr>
          <w:rFonts w:ascii="Times New Roman" w:hAnsi="Times New Roman" w:cs="Times New Roman"/>
          <w:sz w:val="24"/>
          <w:szCs w:val="24"/>
        </w:rPr>
        <w:t xml:space="preserve">s </w:t>
      </w:r>
      <w:r>
        <w:rPr>
          <w:rFonts w:ascii="Times New Roman" w:hAnsi="Times New Roman" w:cs="Times New Roman"/>
          <w:sz w:val="24"/>
          <w:szCs w:val="24"/>
        </w:rPr>
        <w:t>second</w:t>
      </w:r>
      <w:r w:rsidR="001D0FD8" w:rsidRPr="00DB35E1">
        <w:rPr>
          <w:rFonts w:ascii="Times New Roman" w:hAnsi="Times New Roman" w:cs="Times New Roman"/>
          <w:sz w:val="24"/>
          <w:szCs w:val="24"/>
        </w:rPr>
        <w:t xml:space="preserve"> defendant was</w:t>
      </w:r>
      <w:r w:rsidR="00462B95" w:rsidRPr="00DB35E1">
        <w:rPr>
          <w:rFonts w:ascii="Times New Roman" w:hAnsi="Times New Roman" w:cs="Times New Roman"/>
          <w:sz w:val="24"/>
          <w:szCs w:val="24"/>
        </w:rPr>
        <w:t xml:space="preserve"> acting negligently and not in accordance with a </w:t>
      </w:r>
      <w:r w:rsidR="00414061" w:rsidRPr="00DB35E1">
        <w:rPr>
          <w:rFonts w:ascii="Times New Roman" w:hAnsi="Times New Roman" w:cs="Times New Roman"/>
          <w:sz w:val="24"/>
          <w:szCs w:val="24"/>
        </w:rPr>
        <w:t>standard</w:t>
      </w:r>
      <w:r w:rsidR="00462B95" w:rsidRPr="00DB35E1">
        <w:rPr>
          <w:rFonts w:ascii="Times New Roman" w:hAnsi="Times New Roman" w:cs="Times New Roman"/>
          <w:sz w:val="24"/>
          <w:szCs w:val="24"/>
        </w:rPr>
        <w:t xml:space="preserve"> expected in the real </w:t>
      </w:r>
      <w:r w:rsidR="00414061" w:rsidRPr="00DB35E1">
        <w:rPr>
          <w:rFonts w:ascii="Times New Roman" w:hAnsi="Times New Roman" w:cs="Times New Roman"/>
          <w:sz w:val="24"/>
          <w:szCs w:val="24"/>
        </w:rPr>
        <w:t>estate</w:t>
      </w:r>
      <w:r w:rsidR="00462B95" w:rsidRPr="00DB35E1">
        <w:rPr>
          <w:rFonts w:ascii="Times New Roman" w:hAnsi="Times New Roman" w:cs="Times New Roman"/>
          <w:sz w:val="24"/>
          <w:szCs w:val="24"/>
        </w:rPr>
        <w:t xml:space="preserve"> </w:t>
      </w:r>
      <w:r w:rsidR="001D0FD8" w:rsidRPr="00DB35E1">
        <w:rPr>
          <w:rFonts w:ascii="Times New Roman" w:hAnsi="Times New Roman" w:cs="Times New Roman"/>
          <w:sz w:val="24"/>
          <w:szCs w:val="24"/>
        </w:rPr>
        <w:t>industry</w:t>
      </w:r>
      <w:r w:rsidR="001A14C7" w:rsidRPr="00DB35E1">
        <w:rPr>
          <w:rFonts w:ascii="Times New Roman" w:hAnsi="Times New Roman" w:cs="Times New Roman"/>
          <w:sz w:val="24"/>
          <w:szCs w:val="24"/>
        </w:rPr>
        <w:t xml:space="preserve">. It is because of such risk that plaintiff </w:t>
      </w:r>
      <w:r w:rsidR="00A2466F" w:rsidRPr="00DB35E1">
        <w:rPr>
          <w:rFonts w:ascii="Times New Roman" w:hAnsi="Times New Roman" w:cs="Times New Roman"/>
          <w:sz w:val="24"/>
          <w:szCs w:val="24"/>
        </w:rPr>
        <w:t>expressed</w:t>
      </w:r>
      <w:r w:rsidR="001A14C7" w:rsidRPr="00DB35E1">
        <w:rPr>
          <w:rFonts w:ascii="Times New Roman" w:hAnsi="Times New Roman" w:cs="Times New Roman"/>
          <w:sz w:val="24"/>
          <w:szCs w:val="24"/>
        </w:rPr>
        <w:t xml:space="preserve"> her misgivings about entering </w:t>
      </w:r>
      <w:r w:rsidR="00A2466F" w:rsidRPr="00DB35E1">
        <w:rPr>
          <w:rFonts w:ascii="Times New Roman" w:hAnsi="Times New Roman" w:cs="Times New Roman"/>
          <w:sz w:val="24"/>
          <w:szCs w:val="24"/>
        </w:rPr>
        <w:t>into</w:t>
      </w:r>
      <w:r w:rsidR="001A14C7" w:rsidRPr="00DB35E1">
        <w:rPr>
          <w:rFonts w:ascii="Times New Roman" w:hAnsi="Times New Roman" w:cs="Times New Roman"/>
          <w:sz w:val="24"/>
          <w:szCs w:val="24"/>
        </w:rPr>
        <w:t xml:space="preserve"> a transaction without having seen the seller of which</w:t>
      </w:r>
      <w:r w:rsidR="00414061" w:rsidRPr="00DB35E1">
        <w:rPr>
          <w:rFonts w:ascii="Times New Roman" w:hAnsi="Times New Roman" w:cs="Times New Roman"/>
          <w:sz w:val="24"/>
          <w:szCs w:val="24"/>
        </w:rPr>
        <w:t xml:space="preserve"> </w:t>
      </w:r>
      <w:r>
        <w:rPr>
          <w:rFonts w:ascii="Times New Roman" w:hAnsi="Times New Roman" w:cs="Times New Roman"/>
          <w:sz w:val="24"/>
          <w:szCs w:val="24"/>
        </w:rPr>
        <w:t>second</w:t>
      </w:r>
      <w:r w:rsidR="001D0FD8" w:rsidRPr="00DB35E1">
        <w:rPr>
          <w:rFonts w:ascii="Times New Roman" w:hAnsi="Times New Roman" w:cs="Times New Roman"/>
          <w:sz w:val="24"/>
          <w:szCs w:val="24"/>
        </w:rPr>
        <w:t xml:space="preserve"> defendant</w:t>
      </w:r>
      <w:r w:rsidR="001A14C7" w:rsidRPr="00DB35E1">
        <w:rPr>
          <w:rFonts w:ascii="Times New Roman" w:hAnsi="Times New Roman" w:cs="Times New Roman"/>
          <w:sz w:val="24"/>
          <w:szCs w:val="24"/>
        </w:rPr>
        <w:t xml:space="preserve"> assured her </w:t>
      </w:r>
      <w:r w:rsidR="001D0FD8" w:rsidRPr="00DB35E1">
        <w:rPr>
          <w:rFonts w:ascii="Times New Roman" w:hAnsi="Times New Roman" w:cs="Times New Roman"/>
          <w:sz w:val="24"/>
          <w:szCs w:val="24"/>
        </w:rPr>
        <w:t xml:space="preserve">that </w:t>
      </w:r>
      <w:r w:rsidR="006A01F4" w:rsidRPr="00DB35E1">
        <w:rPr>
          <w:rFonts w:ascii="Times New Roman" w:hAnsi="Times New Roman" w:cs="Times New Roman"/>
          <w:sz w:val="24"/>
          <w:szCs w:val="24"/>
        </w:rPr>
        <w:t>‘</w:t>
      </w:r>
      <w:r w:rsidR="001D0FD8" w:rsidRPr="00DB35E1">
        <w:rPr>
          <w:rFonts w:ascii="Times New Roman" w:hAnsi="Times New Roman" w:cs="Times New Roman"/>
          <w:sz w:val="24"/>
          <w:szCs w:val="24"/>
        </w:rPr>
        <w:t>all</w:t>
      </w:r>
      <w:r w:rsidR="004234BF">
        <w:rPr>
          <w:rFonts w:ascii="Times New Roman" w:hAnsi="Times New Roman" w:cs="Times New Roman"/>
          <w:sz w:val="24"/>
          <w:szCs w:val="24"/>
        </w:rPr>
        <w:t>’</w:t>
      </w:r>
      <w:r w:rsidR="001D0FD8" w:rsidRPr="00DB35E1">
        <w:rPr>
          <w:rFonts w:ascii="Times New Roman" w:hAnsi="Times New Roman" w:cs="Times New Roman"/>
          <w:sz w:val="24"/>
          <w:szCs w:val="24"/>
        </w:rPr>
        <w:t xml:space="preserve"> was</w:t>
      </w:r>
      <w:r w:rsidR="004234BF">
        <w:rPr>
          <w:rFonts w:ascii="Times New Roman" w:hAnsi="Times New Roman" w:cs="Times New Roman"/>
          <w:sz w:val="24"/>
          <w:szCs w:val="24"/>
        </w:rPr>
        <w:t xml:space="preserve"> in order</w:t>
      </w:r>
      <w:r w:rsidR="001A14C7" w:rsidRPr="00DB35E1">
        <w:rPr>
          <w:rFonts w:ascii="Times New Roman" w:hAnsi="Times New Roman" w:cs="Times New Roman"/>
          <w:sz w:val="24"/>
          <w:szCs w:val="24"/>
        </w:rPr>
        <w:t xml:space="preserve">. </w:t>
      </w:r>
      <w:r w:rsidR="00A2466F" w:rsidRPr="00DB35E1">
        <w:rPr>
          <w:rFonts w:ascii="Times New Roman" w:hAnsi="Times New Roman" w:cs="Times New Roman"/>
          <w:sz w:val="24"/>
          <w:szCs w:val="24"/>
        </w:rPr>
        <w:t>Now</w:t>
      </w:r>
      <w:r w:rsidR="001A14C7" w:rsidRPr="00DB35E1">
        <w:rPr>
          <w:rFonts w:ascii="Times New Roman" w:hAnsi="Times New Roman" w:cs="Times New Roman"/>
          <w:sz w:val="24"/>
          <w:szCs w:val="24"/>
        </w:rPr>
        <w:t xml:space="preserve"> that </w:t>
      </w:r>
      <w:r w:rsidR="001D0FD8" w:rsidRPr="00DB35E1">
        <w:rPr>
          <w:rFonts w:ascii="Times New Roman" w:hAnsi="Times New Roman" w:cs="Times New Roman"/>
          <w:sz w:val="24"/>
          <w:szCs w:val="24"/>
        </w:rPr>
        <w:t>‘</w:t>
      </w:r>
      <w:r w:rsidR="006A01F4" w:rsidRPr="00DB35E1">
        <w:rPr>
          <w:rFonts w:ascii="Times New Roman" w:hAnsi="Times New Roman" w:cs="Times New Roman"/>
          <w:sz w:val="24"/>
          <w:szCs w:val="24"/>
        </w:rPr>
        <w:t>all</w:t>
      </w:r>
      <w:r w:rsidR="004234BF">
        <w:rPr>
          <w:rFonts w:ascii="Times New Roman" w:hAnsi="Times New Roman" w:cs="Times New Roman"/>
          <w:sz w:val="24"/>
          <w:szCs w:val="24"/>
        </w:rPr>
        <w:t>’</w:t>
      </w:r>
      <w:r w:rsidR="001A14C7" w:rsidRPr="00DB35E1">
        <w:rPr>
          <w:rFonts w:ascii="Times New Roman" w:hAnsi="Times New Roman" w:cs="Times New Roman"/>
          <w:sz w:val="24"/>
          <w:szCs w:val="24"/>
        </w:rPr>
        <w:t xml:space="preserve"> has not been in ord</w:t>
      </w:r>
      <w:r w:rsidR="00A2466F" w:rsidRPr="00DB35E1">
        <w:rPr>
          <w:rFonts w:ascii="Times New Roman" w:hAnsi="Times New Roman" w:cs="Times New Roman"/>
          <w:sz w:val="24"/>
          <w:szCs w:val="24"/>
        </w:rPr>
        <w:t xml:space="preserve">er as had been assured surely </w:t>
      </w:r>
      <w:r>
        <w:rPr>
          <w:rFonts w:ascii="Times New Roman" w:hAnsi="Times New Roman" w:cs="Times New Roman"/>
          <w:sz w:val="24"/>
          <w:szCs w:val="24"/>
        </w:rPr>
        <w:t>second</w:t>
      </w:r>
      <w:r w:rsidR="001D0FD8" w:rsidRPr="00DB35E1">
        <w:rPr>
          <w:rFonts w:ascii="Times New Roman" w:hAnsi="Times New Roman" w:cs="Times New Roman"/>
          <w:sz w:val="24"/>
          <w:szCs w:val="24"/>
        </w:rPr>
        <w:t xml:space="preserve"> defendant</w:t>
      </w:r>
      <w:r w:rsidR="001A14C7" w:rsidRPr="00DB35E1">
        <w:rPr>
          <w:rFonts w:ascii="Times New Roman" w:hAnsi="Times New Roman" w:cs="Times New Roman"/>
          <w:sz w:val="24"/>
          <w:szCs w:val="24"/>
        </w:rPr>
        <w:t xml:space="preserve"> cannot escape </w:t>
      </w:r>
      <w:r w:rsidR="001D0FD8" w:rsidRPr="00DB35E1">
        <w:rPr>
          <w:rFonts w:ascii="Times New Roman" w:hAnsi="Times New Roman" w:cs="Times New Roman"/>
          <w:sz w:val="24"/>
          <w:szCs w:val="24"/>
        </w:rPr>
        <w:t>the consequences of his failure to verify with housing head office.</w:t>
      </w:r>
      <w:r w:rsidR="006A01F4" w:rsidRPr="00DB35E1">
        <w:rPr>
          <w:rFonts w:ascii="Times New Roman" w:hAnsi="Times New Roman" w:cs="Times New Roman"/>
          <w:sz w:val="24"/>
          <w:szCs w:val="24"/>
        </w:rPr>
        <w:t xml:space="preserve"> It was upon him to</w:t>
      </w:r>
      <w:r w:rsidR="001A14C7" w:rsidRPr="00DB35E1">
        <w:rPr>
          <w:rFonts w:ascii="Times New Roman" w:hAnsi="Times New Roman" w:cs="Times New Roman"/>
          <w:sz w:val="24"/>
          <w:szCs w:val="24"/>
        </w:rPr>
        <w:t xml:space="preserve"> verify the </w:t>
      </w:r>
      <w:r w:rsidR="00A2466F" w:rsidRPr="00DB35E1">
        <w:rPr>
          <w:rFonts w:ascii="Times New Roman" w:hAnsi="Times New Roman" w:cs="Times New Roman"/>
          <w:sz w:val="24"/>
          <w:szCs w:val="24"/>
        </w:rPr>
        <w:t>identity</w:t>
      </w:r>
      <w:r w:rsidR="001A14C7" w:rsidRPr="00DB35E1">
        <w:rPr>
          <w:rFonts w:ascii="Times New Roman" w:hAnsi="Times New Roman" w:cs="Times New Roman"/>
          <w:sz w:val="24"/>
          <w:szCs w:val="24"/>
        </w:rPr>
        <w:t xml:space="preserve"> of the seller</w:t>
      </w:r>
      <w:r w:rsidR="00A2466F" w:rsidRPr="00DB35E1">
        <w:rPr>
          <w:rFonts w:ascii="Times New Roman" w:hAnsi="Times New Roman" w:cs="Times New Roman"/>
          <w:sz w:val="24"/>
          <w:szCs w:val="24"/>
        </w:rPr>
        <w:t xml:space="preserve"> and verify with the authority </w:t>
      </w:r>
      <w:r w:rsidR="001A14C7" w:rsidRPr="00DB35E1">
        <w:rPr>
          <w:rFonts w:ascii="Times New Roman" w:hAnsi="Times New Roman" w:cs="Times New Roman"/>
          <w:sz w:val="24"/>
          <w:szCs w:val="24"/>
        </w:rPr>
        <w:t>respon</w:t>
      </w:r>
      <w:r w:rsidR="00A2466F" w:rsidRPr="00DB35E1">
        <w:rPr>
          <w:rFonts w:ascii="Times New Roman" w:hAnsi="Times New Roman" w:cs="Times New Roman"/>
          <w:sz w:val="24"/>
          <w:szCs w:val="24"/>
        </w:rPr>
        <w:t>si</w:t>
      </w:r>
      <w:r w:rsidR="001A14C7" w:rsidRPr="00DB35E1">
        <w:rPr>
          <w:rFonts w:ascii="Times New Roman" w:hAnsi="Times New Roman" w:cs="Times New Roman"/>
          <w:sz w:val="24"/>
          <w:szCs w:val="24"/>
        </w:rPr>
        <w:t xml:space="preserve">ble for approving </w:t>
      </w:r>
      <w:r w:rsidR="00A2466F" w:rsidRPr="00DB35E1">
        <w:rPr>
          <w:rFonts w:ascii="Times New Roman" w:hAnsi="Times New Roman" w:cs="Times New Roman"/>
          <w:sz w:val="24"/>
          <w:szCs w:val="24"/>
        </w:rPr>
        <w:t>cession</w:t>
      </w:r>
      <w:r w:rsidR="001A14C7" w:rsidRPr="00DB35E1">
        <w:rPr>
          <w:rFonts w:ascii="Times New Roman" w:hAnsi="Times New Roman" w:cs="Times New Roman"/>
          <w:sz w:val="24"/>
          <w:szCs w:val="24"/>
        </w:rPr>
        <w:t xml:space="preserve">s </w:t>
      </w:r>
      <w:r w:rsidR="00A2466F" w:rsidRPr="00DB35E1">
        <w:rPr>
          <w:rFonts w:ascii="Times New Roman" w:hAnsi="Times New Roman" w:cs="Times New Roman"/>
          <w:sz w:val="24"/>
          <w:szCs w:val="24"/>
        </w:rPr>
        <w:t>that</w:t>
      </w:r>
      <w:r w:rsidR="001D0FD8" w:rsidRPr="00DB35E1">
        <w:rPr>
          <w:rFonts w:ascii="Times New Roman" w:hAnsi="Times New Roman" w:cs="Times New Roman"/>
          <w:sz w:val="24"/>
          <w:szCs w:val="24"/>
        </w:rPr>
        <w:t xml:space="preserve"> he had been given the ma</w:t>
      </w:r>
      <w:r w:rsidR="00EE41A5" w:rsidRPr="00DB35E1">
        <w:rPr>
          <w:rFonts w:ascii="Times New Roman" w:hAnsi="Times New Roman" w:cs="Times New Roman"/>
          <w:sz w:val="24"/>
          <w:szCs w:val="24"/>
        </w:rPr>
        <w:t>n</w:t>
      </w:r>
      <w:r w:rsidR="009560AC" w:rsidRPr="00DB35E1">
        <w:rPr>
          <w:rFonts w:ascii="Times New Roman" w:hAnsi="Times New Roman" w:cs="Times New Roman"/>
          <w:sz w:val="24"/>
          <w:szCs w:val="24"/>
        </w:rPr>
        <w:t>date by a</w:t>
      </w:r>
      <w:r w:rsidR="001D0FD8" w:rsidRPr="00DB35E1">
        <w:rPr>
          <w:rFonts w:ascii="Times New Roman" w:hAnsi="Times New Roman" w:cs="Times New Roman"/>
          <w:sz w:val="24"/>
          <w:szCs w:val="24"/>
        </w:rPr>
        <w:t xml:space="preserve"> true owner with </w:t>
      </w:r>
      <w:r w:rsidR="00EE41A5" w:rsidRPr="00DB35E1">
        <w:rPr>
          <w:rFonts w:ascii="Times New Roman" w:hAnsi="Times New Roman" w:cs="Times New Roman"/>
          <w:sz w:val="24"/>
          <w:szCs w:val="24"/>
        </w:rPr>
        <w:t>title, rights and interest</w:t>
      </w:r>
      <w:r w:rsidR="001D0FD8" w:rsidRPr="00DB35E1">
        <w:rPr>
          <w:rFonts w:ascii="Times New Roman" w:hAnsi="Times New Roman" w:cs="Times New Roman"/>
          <w:sz w:val="24"/>
          <w:szCs w:val="24"/>
        </w:rPr>
        <w:t xml:space="preserve"> in the property.</w:t>
      </w:r>
      <w:r w:rsidR="00A2466F" w:rsidRPr="00DB35E1">
        <w:rPr>
          <w:rFonts w:ascii="Times New Roman" w:hAnsi="Times New Roman" w:cs="Times New Roman"/>
          <w:sz w:val="24"/>
          <w:szCs w:val="24"/>
        </w:rPr>
        <w:t xml:space="preserve"> The plaintiff was reliant upon him to professionally handle the transaction.</w:t>
      </w:r>
    </w:p>
    <w:p w:rsidR="00A2466F" w:rsidRPr="00DB35E1" w:rsidRDefault="005D4501" w:rsidP="00C127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E41A5" w:rsidRPr="00DB35E1">
        <w:rPr>
          <w:rFonts w:ascii="Times New Roman" w:hAnsi="Times New Roman" w:cs="Times New Roman"/>
          <w:sz w:val="24"/>
          <w:szCs w:val="24"/>
        </w:rPr>
        <w:t>The defendants’ being in</w:t>
      </w:r>
      <w:r w:rsidR="00A2466F" w:rsidRPr="00DB35E1">
        <w:rPr>
          <w:rFonts w:ascii="Times New Roman" w:hAnsi="Times New Roman" w:cs="Times New Roman"/>
          <w:sz w:val="24"/>
          <w:szCs w:val="24"/>
        </w:rPr>
        <w:t xml:space="preserve"> real estate business would surely have known about numerous cases of fraud</w:t>
      </w:r>
      <w:r w:rsidR="004234BF">
        <w:rPr>
          <w:rFonts w:ascii="Times New Roman" w:hAnsi="Times New Roman" w:cs="Times New Roman"/>
          <w:sz w:val="24"/>
          <w:szCs w:val="24"/>
        </w:rPr>
        <w:t>sters selling properties they did</w:t>
      </w:r>
      <w:r w:rsidR="00A2466F" w:rsidRPr="00DB35E1">
        <w:rPr>
          <w:rFonts w:ascii="Times New Roman" w:hAnsi="Times New Roman" w:cs="Times New Roman"/>
          <w:sz w:val="24"/>
          <w:szCs w:val="24"/>
        </w:rPr>
        <w:t xml:space="preserve"> not own and should have not taken chances by not verifying with all the offices. Had the </w:t>
      </w:r>
      <w:r>
        <w:rPr>
          <w:rFonts w:ascii="Times New Roman" w:hAnsi="Times New Roman" w:cs="Times New Roman"/>
          <w:sz w:val="24"/>
          <w:szCs w:val="24"/>
        </w:rPr>
        <w:t>second</w:t>
      </w:r>
      <w:r w:rsidR="00A2466F" w:rsidRPr="00DB35E1">
        <w:rPr>
          <w:rFonts w:ascii="Times New Roman" w:hAnsi="Times New Roman" w:cs="Times New Roman"/>
          <w:sz w:val="24"/>
          <w:szCs w:val="24"/>
        </w:rPr>
        <w:t xml:space="preserve"> defendant checked with HCC housing head office he would have been informed of the status of the property as by the time he was given the mandate to </w:t>
      </w:r>
      <w:r w:rsidR="00414061" w:rsidRPr="00DB35E1">
        <w:rPr>
          <w:rFonts w:ascii="Times New Roman" w:hAnsi="Times New Roman" w:cs="Times New Roman"/>
          <w:sz w:val="24"/>
          <w:szCs w:val="24"/>
        </w:rPr>
        <w:t>sell,</w:t>
      </w:r>
      <w:r w:rsidR="00A2466F" w:rsidRPr="00DB35E1">
        <w:rPr>
          <w:rFonts w:ascii="Times New Roman" w:hAnsi="Times New Roman" w:cs="Times New Roman"/>
          <w:sz w:val="24"/>
          <w:szCs w:val="24"/>
        </w:rPr>
        <w:t xml:space="preserve"> the council had in its file a letter from Hove &amp; Associates showing </w:t>
      </w:r>
      <w:r w:rsidR="00EF060F" w:rsidRPr="00DB35E1">
        <w:rPr>
          <w:rFonts w:ascii="Times New Roman" w:hAnsi="Times New Roman" w:cs="Times New Roman"/>
          <w:sz w:val="24"/>
          <w:szCs w:val="24"/>
        </w:rPr>
        <w:t>that</w:t>
      </w:r>
      <w:r w:rsidR="00A2466F" w:rsidRPr="00DB35E1">
        <w:rPr>
          <w:rFonts w:ascii="Times New Roman" w:hAnsi="Times New Roman" w:cs="Times New Roman"/>
          <w:sz w:val="24"/>
          <w:szCs w:val="24"/>
        </w:rPr>
        <w:t xml:space="preserve"> the t</w:t>
      </w:r>
      <w:r w:rsidR="00EF060F" w:rsidRPr="00DB35E1">
        <w:rPr>
          <w:rFonts w:ascii="Times New Roman" w:hAnsi="Times New Roman" w:cs="Times New Roman"/>
          <w:sz w:val="24"/>
          <w:szCs w:val="24"/>
        </w:rPr>
        <w:t>ru</w:t>
      </w:r>
      <w:r w:rsidR="00A2466F" w:rsidRPr="00DB35E1">
        <w:rPr>
          <w:rFonts w:ascii="Times New Roman" w:hAnsi="Times New Roman" w:cs="Times New Roman"/>
          <w:sz w:val="24"/>
          <w:szCs w:val="24"/>
        </w:rPr>
        <w:t>e owner Mary Fungai Pisira had in fact passed on in 2004.</w:t>
      </w:r>
      <w:r w:rsidR="00EF060F" w:rsidRPr="00DB35E1">
        <w:rPr>
          <w:rFonts w:ascii="Times New Roman" w:hAnsi="Times New Roman" w:cs="Times New Roman"/>
          <w:sz w:val="24"/>
          <w:szCs w:val="24"/>
        </w:rPr>
        <w:t xml:space="preserve"> </w:t>
      </w:r>
      <w:r w:rsidR="00EE41A5" w:rsidRPr="00DB35E1">
        <w:rPr>
          <w:rFonts w:ascii="Times New Roman" w:hAnsi="Times New Roman" w:cs="Times New Roman"/>
          <w:sz w:val="24"/>
          <w:szCs w:val="24"/>
        </w:rPr>
        <w:t xml:space="preserve">It was incumbent upon the </w:t>
      </w:r>
      <w:r>
        <w:rPr>
          <w:rFonts w:ascii="Times New Roman" w:hAnsi="Times New Roman" w:cs="Times New Roman"/>
          <w:sz w:val="24"/>
          <w:szCs w:val="24"/>
        </w:rPr>
        <w:t>second</w:t>
      </w:r>
      <w:r w:rsidR="00EE41A5" w:rsidRPr="00DB35E1">
        <w:rPr>
          <w:rFonts w:ascii="Times New Roman" w:hAnsi="Times New Roman" w:cs="Times New Roman"/>
          <w:sz w:val="24"/>
          <w:szCs w:val="24"/>
        </w:rPr>
        <w:t xml:space="preserve"> defendant</w:t>
      </w:r>
      <w:r w:rsidR="003D6729" w:rsidRPr="00DB35E1">
        <w:rPr>
          <w:rFonts w:ascii="Times New Roman" w:hAnsi="Times New Roman" w:cs="Times New Roman"/>
          <w:sz w:val="24"/>
          <w:szCs w:val="24"/>
        </w:rPr>
        <w:t xml:space="preserve"> to verify with the relevant offices as he owed plaintiff a legal duty</w:t>
      </w:r>
      <w:r w:rsidR="00EE41A5" w:rsidRPr="00DB35E1">
        <w:rPr>
          <w:rFonts w:ascii="Times New Roman" w:hAnsi="Times New Roman" w:cs="Times New Roman"/>
          <w:sz w:val="24"/>
          <w:szCs w:val="24"/>
        </w:rPr>
        <w:t xml:space="preserve"> of care</w:t>
      </w:r>
      <w:r w:rsidR="003D6729" w:rsidRPr="00DB35E1">
        <w:rPr>
          <w:rFonts w:ascii="Times New Roman" w:hAnsi="Times New Roman" w:cs="Times New Roman"/>
          <w:sz w:val="24"/>
          <w:szCs w:val="24"/>
        </w:rPr>
        <w:t xml:space="preserve"> to act in a way that would not harm her.</w:t>
      </w:r>
    </w:p>
    <w:p w:rsidR="003D6729" w:rsidRPr="00DB35E1" w:rsidRDefault="005D4501" w:rsidP="00C127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D6729" w:rsidRPr="00DB35E1">
        <w:rPr>
          <w:rFonts w:ascii="Times New Roman" w:hAnsi="Times New Roman" w:cs="Times New Roman"/>
          <w:sz w:val="24"/>
          <w:szCs w:val="24"/>
        </w:rPr>
        <w:t xml:space="preserve">In </w:t>
      </w:r>
      <w:r w:rsidR="003D6729" w:rsidRPr="00DB35E1">
        <w:rPr>
          <w:rFonts w:ascii="Times New Roman" w:hAnsi="Times New Roman" w:cs="Times New Roman"/>
          <w:i/>
          <w:sz w:val="24"/>
          <w:szCs w:val="24"/>
        </w:rPr>
        <w:t xml:space="preserve">Ruth Chirimuuta </w:t>
      </w:r>
      <w:r w:rsidR="003D6729" w:rsidRPr="005D4501">
        <w:rPr>
          <w:rFonts w:ascii="Times New Roman" w:hAnsi="Times New Roman" w:cs="Times New Roman"/>
          <w:sz w:val="24"/>
          <w:szCs w:val="24"/>
        </w:rPr>
        <w:t>v</w:t>
      </w:r>
      <w:r w:rsidR="003D6729" w:rsidRPr="00DB35E1">
        <w:rPr>
          <w:rFonts w:ascii="Times New Roman" w:hAnsi="Times New Roman" w:cs="Times New Roman"/>
          <w:i/>
          <w:sz w:val="24"/>
          <w:szCs w:val="24"/>
        </w:rPr>
        <w:t xml:space="preserve"> Action Property Sales (Pvt)</w:t>
      </w:r>
      <w:r w:rsidR="003D6729" w:rsidRPr="00DB35E1">
        <w:rPr>
          <w:rFonts w:ascii="Times New Roman" w:hAnsi="Times New Roman" w:cs="Times New Roman"/>
          <w:sz w:val="24"/>
          <w:szCs w:val="24"/>
        </w:rPr>
        <w:t xml:space="preserve"> HH 5/07, the estate agent had drawn up an agreement of sale before confirming that the seller had authority to sell the property, and had proceeded to release part of the purchase price before verifying the authenticity of the seller’s title in the property being sold. </w:t>
      </w:r>
      <w:r w:rsidR="00462B95" w:rsidRPr="00DB35E1">
        <w:rPr>
          <w:rFonts w:ascii="Times New Roman" w:hAnsi="Times New Roman" w:cs="Times New Roman"/>
          <w:sz w:val="24"/>
          <w:szCs w:val="24"/>
        </w:rPr>
        <w:t>It</w:t>
      </w:r>
      <w:r w:rsidR="003D6729" w:rsidRPr="00DB35E1">
        <w:rPr>
          <w:rFonts w:ascii="Times New Roman" w:hAnsi="Times New Roman" w:cs="Times New Roman"/>
          <w:sz w:val="24"/>
          <w:szCs w:val="24"/>
        </w:rPr>
        <w:t xml:space="preserve"> later turned out that the purported seller was an imposter</w:t>
      </w:r>
      <w:r w:rsidR="00EE41A5" w:rsidRPr="00DB35E1">
        <w:rPr>
          <w:rFonts w:ascii="Times New Roman" w:hAnsi="Times New Roman" w:cs="Times New Roman"/>
          <w:sz w:val="24"/>
          <w:szCs w:val="24"/>
        </w:rPr>
        <w:t>,</w:t>
      </w:r>
      <w:r w:rsidR="003D6729" w:rsidRPr="00DB35E1">
        <w:rPr>
          <w:rFonts w:ascii="Times New Roman" w:hAnsi="Times New Roman" w:cs="Times New Roman"/>
          <w:sz w:val="24"/>
          <w:szCs w:val="24"/>
        </w:rPr>
        <w:t xml:space="preserve"> just like in this case, and transfer could not go </w:t>
      </w:r>
      <w:r w:rsidR="00414061" w:rsidRPr="00DB35E1">
        <w:rPr>
          <w:rFonts w:ascii="Times New Roman" w:hAnsi="Times New Roman" w:cs="Times New Roman"/>
          <w:sz w:val="24"/>
          <w:szCs w:val="24"/>
        </w:rPr>
        <w:t>through. The purchase</w:t>
      </w:r>
      <w:r w:rsidR="00863506" w:rsidRPr="00DB35E1">
        <w:rPr>
          <w:rFonts w:ascii="Times New Roman" w:hAnsi="Times New Roman" w:cs="Times New Roman"/>
          <w:sz w:val="24"/>
          <w:szCs w:val="24"/>
        </w:rPr>
        <w:t>r</w:t>
      </w:r>
      <w:r w:rsidR="00414061" w:rsidRPr="00DB35E1">
        <w:rPr>
          <w:rFonts w:ascii="Times New Roman" w:hAnsi="Times New Roman" w:cs="Times New Roman"/>
          <w:sz w:val="24"/>
          <w:szCs w:val="24"/>
        </w:rPr>
        <w:t xml:space="preserve"> sued the es</w:t>
      </w:r>
      <w:r w:rsidR="003D6729" w:rsidRPr="00DB35E1">
        <w:rPr>
          <w:rFonts w:ascii="Times New Roman" w:hAnsi="Times New Roman" w:cs="Times New Roman"/>
          <w:sz w:val="24"/>
          <w:szCs w:val="24"/>
        </w:rPr>
        <w:t xml:space="preserve">tate </w:t>
      </w:r>
      <w:r w:rsidR="00863506" w:rsidRPr="00DB35E1">
        <w:rPr>
          <w:rFonts w:ascii="Times New Roman" w:hAnsi="Times New Roman" w:cs="Times New Roman"/>
          <w:sz w:val="24"/>
          <w:szCs w:val="24"/>
        </w:rPr>
        <w:t>agent for damages on the ground</w:t>
      </w:r>
      <w:r w:rsidR="003D6729" w:rsidRPr="00DB35E1">
        <w:rPr>
          <w:rFonts w:ascii="Times New Roman" w:hAnsi="Times New Roman" w:cs="Times New Roman"/>
          <w:sz w:val="24"/>
          <w:szCs w:val="24"/>
        </w:rPr>
        <w:t xml:space="preserve">s that the estate agent had been negligent in </w:t>
      </w:r>
      <w:r w:rsidR="003D6729" w:rsidRPr="00DB35E1">
        <w:rPr>
          <w:rFonts w:ascii="Times New Roman" w:hAnsi="Times New Roman" w:cs="Times New Roman"/>
          <w:sz w:val="24"/>
          <w:szCs w:val="24"/>
        </w:rPr>
        <w:lastRenderedPageBreak/>
        <w:t>failing to uncover the true ident</w:t>
      </w:r>
      <w:r w:rsidR="00414061" w:rsidRPr="00DB35E1">
        <w:rPr>
          <w:rFonts w:ascii="Times New Roman" w:hAnsi="Times New Roman" w:cs="Times New Roman"/>
          <w:sz w:val="24"/>
          <w:szCs w:val="24"/>
        </w:rPr>
        <w:t>ity</w:t>
      </w:r>
      <w:r w:rsidR="003D6729" w:rsidRPr="00DB35E1">
        <w:rPr>
          <w:rFonts w:ascii="Times New Roman" w:hAnsi="Times New Roman" w:cs="Times New Roman"/>
          <w:sz w:val="24"/>
          <w:szCs w:val="24"/>
        </w:rPr>
        <w:t xml:space="preserve"> </w:t>
      </w:r>
      <w:r w:rsidR="00414061" w:rsidRPr="00DB35E1">
        <w:rPr>
          <w:rFonts w:ascii="Times New Roman" w:hAnsi="Times New Roman" w:cs="Times New Roman"/>
          <w:sz w:val="24"/>
          <w:szCs w:val="24"/>
        </w:rPr>
        <w:t>and</w:t>
      </w:r>
      <w:r w:rsidR="003D6729" w:rsidRPr="00DB35E1">
        <w:rPr>
          <w:rFonts w:ascii="Times New Roman" w:hAnsi="Times New Roman" w:cs="Times New Roman"/>
          <w:sz w:val="24"/>
          <w:szCs w:val="24"/>
        </w:rPr>
        <w:t xml:space="preserve"> authenticity of the sellers and their title in the property. </w:t>
      </w:r>
      <w:r w:rsidR="00462B95" w:rsidRPr="00DB35E1">
        <w:rPr>
          <w:rFonts w:ascii="Times New Roman" w:hAnsi="Times New Roman" w:cs="Times New Roman"/>
          <w:sz w:val="24"/>
          <w:szCs w:val="24"/>
        </w:rPr>
        <w:t>At</w:t>
      </w:r>
      <w:r w:rsidR="003D6729" w:rsidRPr="00DB35E1">
        <w:rPr>
          <w:rFonts w:ascii="Times New Roman" w:hAnsi="Times New Roman" w:cs="Times New Roman"/>
          <w:sz w:val="24"/>
          <w:szCs w:val="24"/>
        </w:rPr>
        <w:t xml:space="preserve"> page 6 of the judgment</w:t>
      </w:r>
      <w:r w:rsidR="004234BF">
        <w:rPr>
          <w:rFonts w:ascii="Times New Roman" w:hAnsi="Times New Roman" w:cs="Times New Roman"/>
          <w:sz w:val="24"/>
          <w:szCs w:val="24"/>
        </w:rPr>
        <w:t>, the HON</w:t>
      </w:r>
      <w:r w:rsidR="00EE41A5" w:rsidRPr="00DB35E1">
        <w:rPr>
          <w:rFonts w:ascii="Times New Roman" w:hAnsi="Times New Roman" w:cs="Times New Roman"/>
          <w:sz w:val="24"/>
          <w:szCs w:val="24"/>
        </w:rPr>
        <w:t>.</w:t>
      </w:r>
      <w:r w:rsidR="003D6729" w:rsidRPr="00DB35E1">
        <w:rPr>
          <w:rFonts w:ascii="Times New Roman" w:hAnsi="Times New Roman" w:cs="Times New Roman"/>
          <w:sz w:val="24"/>
          <w:szCs w:val="24"/>
        </w:rPr>
        <w:t xml:space="preserve"> PATEL </w:t>
      </w:r>
      <w:r w:rsidR="00414061" w:rsidRPr="00DB35E1">
        <w:rPr>
          <w:rFonts w:ascii="Times New Roman" w:hAnsi="Times New Roman" w:cs="Times New Roman"/>
          <w:sz w:val="24"/>
          <w:szCs w:val="24"/>
        </w:rPr>
        <w:t>J (</w:t>
      </w:r>
      <w:r w:rsidR="003D6729" w:rsidRPr="00DB35E1">
        <w:rPr>
          <w:rFonts w:ascii="Times New Roman" w:hAnsi="Times New Roman" w:cs="Times New Roman"/>
          <w:sz w:val="24"/>
          <w:szCs w:val="24"/>
        </w:rPr>
        <w:t>as he then was</w:t>
      </w:r>
      <w:r w:rsidR="00EE41A5" w:rsidRPr="00DB35E1">
        <w:rPr>
          <w:rFonts w:ascii="Times New Roman" w:hAnsi="Times New Roman" w:cs="Times New Roman"/>
          <w:sz w:val="24"/>
          <w:szCs w:val="24"/>
        </w:rPr>
        <w:t>)</w:t>
      </w:r>
      <w:r w:rsidR="003D6729" w:rsidRPr="00DB35E1">
        <w:rPr>
          <w:rFonts w:ascii="Times New Roman" w:hAnsi="Times New Roman" w:cs="Times New Roman"/>
          <w:sz w:val="24"/>
          <w:szCs w:val="24"/>
        </w:rPr>
        <w:t xml:space="preserve"> opined that:</w:t>
      </w:r>
      <w:r w:rsidR="00EE41A5" w:rsidRPr="00DB35E1">
        <w:rPr>
          <w:rFonts w:ascii="Times New Roman" w:hAnsi="Times New Roman" w:cs="Times New Roman"/>
          <w:sz w:val="24"/>
          <w:szCs w:val="24"/>
        </w:rPr>
        <w:t>-</w:t>
      </w:r>
    </w:p>
    <w:p w:rsidR="003D6729" w:rsidRPr="00DB35E1" w:rsidRDefault="003D6729" w:rsidP="00DB35E1">
      <w:pPr>
        <w:spacing w:line="240" w:lineRule="auto"/>
        <w:ind w:left="720"/>
        <w:rPr>
          <w:rFonts w:ascii="Times New Roman" w:hAnsi="Times New Roman" w:cs="Times New Roman"/>
          <w:sz w:val="24"/>
          <w:szCs w:val="24"/>
        </w:rPr>
      </w:pPr>
      <w:r w:rsidRPr="00DB35E1">
        <w:rPr>
          <w:rFonts w:ascii="Times New Roman" w:hAnsi="Times New Roman" w:cs="Times New Roman"/>
          <w:sz w:val="24"/>
          <w:szCs w:val="24"/>
        </w:rPr>
        <w:t>“</w:t>
      </w:r>
      <w:r w:rsidRPr="005D4501">
        <w:rPr>
          <w:rFonts w:ascii="Times New Roman" w:hAnsi="Times New Roman" w:cs="Times New Roman"/>
        </w:rPr>
        <w:t xml:space="preserve">I am of the firm view </w:t>
      </w:r>
      <w:r w:rsidR="00863506" w:rsidRPr="005D4501">
        <w:rPr>
          <w:rFonts w:ascii="Times New Roman" w:hAnsi="Times New Roman" w:cs="Times New Roman"/>
        </w:rPr>
        <w:t xml:space="preserve">that the Defendant owed the </w:t>
      </w:r>
      <w:r w:rsidR="00EE41A5" w:rsidRPr="005D4501">
        <w:rPr>
          <w:rFonts w:ascii="Times New Roman" w:hAnsi="Times New Roman" w:cs="Times New Roman"/>
        </w:rPr>
        <w:t>plaintiff a</w:t>
      </w:r>
      <w:r w:rsidRPr="005D4501">
        <w:rPr>
          <w:rFonts w:ascii="Times New Roman" w:hAnsi="Times New Roman" w:cs="Times New Roman"/>
        </w:rPr>
        <w:t xml:space="preserve"> duty of care not only to confirm the seller’s identity and authority to sell</w:t>
      </w:r>
      <w:r w:rsidR="00EE41A5" w:rsidRPr="005D4501">
        <w:rPr>
          <w:rFonts w:ascii="Times New Roman" w:hAnsi="Times New Roman" w:cs="Times New Roman"/>
        </w:rPr>
        <w:t>,</w:t>
      </w:r>
      <w:r w:rsidRPr="005D4501">
        <w:rPr>
          <w:rFonts w:ascii="Times New Roman" w:hAnsi="Times New Roman" w:cs="Times New Roman"/>
        </w:rPr>
        <w:t xml:space="preserve"> b</w:t>
      </w:r>
      <w:r w:rsidR="00462B95" w:rsidRPr="005D4501">
        <w:rPr>
          <w:rFonts w:ascii="Times New Roman" w:hAnsi="Times New Roman" w:cs="Times New Roman"/>
        </w:rPr>
        <w:t>u</w:t>
      </w:r>
      <w:r w:rsidRPr="005D4501">
        <w:rPr>
          <w:rFonts w:ascii="Times New Roman" w:hAnsi="Times New Roman" w:cs="Times New Roman"/>
        </w:rPr>
        <w:t>t also to verify the authenticity of the seller’s title</w:t>
      </w:r>
      <w:r w:rsidR="00180E07" w:rsidRPr="005D4501">
        <w:rPr>
          <w:rFonts w:ascii="Times New Roman" w:hAnsi="Times New Roman" w:cs="Times New Roman"/>
        </w:rPr>
        <w:t xml:space="preserve"> in the property being sold. </w:t>
      </w:r>
      <w:r w:rsidR="00A532B2" w:rsidRPr="005D4501">
        <w:rPr>
          <w:rFonts w:ascii="Times New Roman" w:hAnsi="Times New Roman" w:cs="Times New Roman"/>
        </w:rPr>
        <w:t>In</w:t>
      </w:r>
      <w:r w:rsidR="00180E07" w:rsidRPr="005D4501">
        <w:rPr>
          <w:rFonts w:ascii="Times New Roman" w:hAnsi="Times New Roman" w:cs="Times New Roman"/>
        </w:rPr>
        <w:t xml:space="preserve"> the circumstances of this case, it was reasonably foreseeable that the Plaintiff would be prejudiced if the defendant’s duty of care was not complied with before the sale was concluded and especially before the purchase funds were </w:t>
      </w:r>
      <w:r w:rsidR="00A532B2" w:rsidRPr="005D4501">
        <w:rPr>
          <w:rFonts w:ascii="Times New Roman" w:hAnsi="Times New Roman" w:cs="Times New Roman"/>
        </w:rPr>
        <w:t>transferred</w:t>
      </w:r>
      <w:r w:rsidR="00180E07" w:rsidRPr="005D4501">
        <w:rPr>
          <w:rFonts w:ascii="Times New Roman" w:hAnsi="Times New Roman" w:cs="Times New Roman"/>
        </w:rPr>
        <w:t>.”</w:t>
      </w:r>
    </w:p>
    <w:p w:rsidR="00180E07" w:rsidRPr="00DB35E1" w:rsidRDefault="005D4501" w:rsidP="005D450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180E07" w:rsidRPr="00DB35E1">
        <w:rPr>
          <w:rFonts w:ascii="Times New Roman" w:hAnsi="Times New Roman" w:cs="Times New Roman"/>
          <w:sz w:val="24"/>
          <w:szCs w:val="24"/>
        </w:rPr>
        <w:t>A similar pos</w:t>
      </w:r>
      <w:r w:rsidR="00A532B2" w:rsidRPr="00DB35E1">
        <w:rPr>
          <w:rFonts w:ascii="Times New Roman" w:hAnsi="Times New Roman" w:cs="Times New Roman"/>
          <w:sz w:val="24"/>
          <w:szCs w:val="24"/>
        </w:rPr>
        <w:t>i</w:t>
      </w:r>
      <w:r w:rsidR="00180E07" w:rsidRPr="00DB35E1">
        <w:rPr>
          <w:rFonts w:ascii="Times New Roman" w:hAnsi="Times New Roman" w:cs="Times New Roman"/>
          <w:sz w:val="24"/>
          <w:szCs w:val="24"/>
        </w:rPr>
        <w:t xml:space="preserve">tion was arrived at in </w:t>
      </w:r>
      <w:r w:rsidR="00180E07" w:rsidRPr="00DB35E1">
        <w:rPr>
          <w:rFonts w:ascii="Times New Roman" w:hAnsi="Times New Roman" w:cs="Times New Roman"/>
          <w:i/>
          <w:sz w:val="24"/>
          <w:szCs w:val="24"/>
        </w:rPr>
        <w:t xml:space="preserve">Alex Masiya </w:t>
      </w:r>
      <w:r w:rsidR="00A532B2" w:rsidRPr="00DB35E1">
        <w:rPr>
          <w:rFonts w:ascii="Times New Roman" w:hAnsi="Times New Roman" w:cs="Times New Roman"/>
          <w:i/>
          <w:sz w:val="24"/>
          <w:szCs w:val="24"/>
        </w:rPr>
        <w:t xml:space="preserve">&amp; Another </w:t>
      </w:r>
      <w:r w:rsidR="00A532B2" w:rsidRPr="005D4501">
        <w:rPr>
          <w:rFonts w:ascii="Times New Roman" w:hAnsi="Times New Roman" w:cs="Times New Roman"/>
          <w:sz w:val="24"/>
          <w:szCs w:val="24"/>
        </w:rPr>
        <w:t>v</w:t>
      </w:r>
      <w:r w:rsidR="00A532B2" w:rsidRPr="00DB35E1">
        <w:rPr>
          <w:rFonts w:ascii="Times New Roman" w:hAnsi="Times New Roman" w:cs="Times New Roman"/>
          <w:i/>
          <w:sz w:val="24"/>
          <w:szCs w:val="24"/>
        </w:rPr>
        <w:t xml:space="preserve"> Roland Takawira Sado</w:t>
      </w:r>
      <w:r w:rsidR="00180E07" w:rsidRPr="00DB35E1">
        <w:rPr>
          <w:rFonts w:ascii="Times New Roman" w:hAnsi="Times New Roman" w:cs="Times New Roman"/>
          <w:i/>
          <w:sz w:val="24"/>
          <w:szCs w:val="24"/>
        </w:rPr>
        <w:t>mba &amp; Another</w:t>
      </w:r>
      <w:r w:rsidR="00180E07" w:rsidRPr="00DB35E1">
        <w:rPr>
          <w:rFonts w:ascii="Times New Roman" w:hAnsi="Times New Roman" w:cs="Times New Roman"/>
          <w:sz w:val="24"/>
          <w:szCs w:val="24"/>
        </w:rPr>
        <w:t xml:space="preserve"> HH 28/12. In that case</w:t>
      </w:r>
      <w:r w:rsidR="00A532B2" w:rsidRPr="00DB35E1">
        <w:rPr>
          <w:rFonts w:ascii="Times New Roman" w:hAnsi="Times New Roman" w:cs="Times New Roman"/>
          <w:sz w:val="24"/>
          <w:szCs w:val="24"/>
        </w:rPr>
        <w:t xml:space="preserve"> the plaintiffs sued</w:t>
      </w:r>
      <w:r w:rsidR="00180E07" w:rsidRPr="00DB35E1">
        <w:rPr>
          <w:rFonts w:ascii="Times New Roman" w:hAnsi="Times New Roman" w:cs="Times New Roman"/>
          <w:sz w:val="24"/>
          <w:szCs w:val="24"/>
        </w:rPr>
        <w:t xml:space="preserve"> for damages </w:t>
      </w:r>
      <w:r w:rsidR="00A532B2" w:rsidRPr="00DB35E1">
        <w:rPr>
          <w:rFonts w:ascii="Times New Roman" w:hAnsi="Times New Roman" w:cs="Times New Roman"/>
          <w:sz w:val="24"/>
          <w:szCs w:val="24"/>
        </w:rPr>
        <w:t>against</w:t>
      </w:r>
      <w:r w:rsidR="00180E07" w:rsidRPr="00DB35E1">
        <w:rPr>
          <w:rFonts w:ascii="Times New Roman" w:hAnsi="Times New Roman" w:cs="Times New Roman"/>
          <w:sz w:val="24"/>
          <w:szCs w:val="24"/>
        </w:rPr>
        <w:t xml:space="preserve"> the defendants(real esta</w:t>
      </w:r>
      <w:r w:rsidR="00A532B2" w:rsidRPr="00DB35E1">
        <w:rPr>
          <w:rFonts w:ascii="Times New Roman" w:hAnsi="Times New Roman" w:cs="Times New Roman"/>
          <w:sz w:val="24"/>
          <w:szCs w:val="24"/>
        </w:rPr>
        <w:t>t</w:t>
      </w:r>
      <w:r w:rsidR="00180E07" w:rsidRPr="00DB35E1">
        <w:rPr>
          <w:rFonts w:ascii="Times New Roman" w:hAnsi="Times New Roman" w:cs="Times New Roman"/>
          <w:sz w:val="24"/>
          <w:szCs w:val="24"/>
        </w:rPr>
        <w:t xml:space="preserve">e agents)on the grounds that defendants had breached their duty of care in the sale of a piece of land, </w:t>
      </w:r>
      <w:r w:rsidR="00A532B2" w:rsidRPr="00DB35E1">
        <w:rPr>
          <w:rFonts w:ascii="Times New Roman" w:hAnsi="Times New Roman" w:cs="Times New Roman"/>
          <w:sz w:val="24"/>
          <w:szCs w:val="24"/>
        </w:rPr>
        <w:t>which turned out n</w:t>
      </w:r>
      <w:r w:rsidR="00180E07" w:rsidRPr="00DB35E1">
        <w:rPr>
          <w:rFonts w:ascii="Times New Roman" w:hAnsi="Times New Roman" w:cs="Times New Roman"/>
          <w:sz w:val="24"/>
          <w:szCs w:val="24"/>
        </w:rPr>
        <w:t xml:space="preserve">ot to belong to the </w:t>
      </w:r>
      <w:r w:rsidR="00A532B2" w:rsidRPr="00DB35E1">
        <w:rPr>
          <w:rFonts w:ascii="Times New Roman" w:hAnsi="Times New Roman" w:cs="Times New Roman"/>
          <w:sz w:val="24"/>
          <w:szCs w:val="24"/>
        </w:rPr>
        <w:t>purported</w:t>
      </w:r>
      <w:r w:rsidR="00180E07" w:rsidRPr="00DB35E1">
        <w:rPr>
          <w:rFonts w:ascii="Times New Roman" w:hAnsi="Times New Roman" w:cs="Times New Roman"/>
          <w:sz w:val="24"/>
          <w:szCs w:val="24"/>
        </w:rPr>
        <w:t xml:space="preserve"> sellers introduced to the plaintiffs by 1</w:t>
      </w:r>
      <w:r w:rsidR="00180E07" w:rsidRPr="00DB35E1">
        <w:rPr>
          <w:rFonts w:ascii="Times New Roman" w:hAnsi="Times New Roman" w:cs="Times New Roman"/>
          <w:sz w:val="24"/>
          <w:szCs w:val="24"/>
          <w:vertAlign w:val="superscript"/>
        </w:rPr>
        <w:t>st</w:t>
      </w:r>
      <w:r w:rsidR="00180E07" w:rsidRPr="00DB35E1">
        <w:rPr>
          <w:rFonts w:ascii="Times New Roman" w:hAnsi="Times New Roman" w:cs="Times New Roman"/>
          <w:sz w:val="24"/>
          <w:szCs w:val="24"/>
        </w:rPr>
        <w:t xml:space="preserve"> defendant. By the time the plaintiffs discovered the true position part of the purchase price had already been paid to the </w:t>
      </w:r>
      <w:r w:rsidR="00A532B2" w:rsidRPr="00DB35E1">
        <w:rPr>
          <w:rFonts w:ascii="Times New Roman" w:hAnsi="Times New Roman" w:cs="Times New Roman"/>
          <w:sz w:val="24"/>
          <w:szCs w:val="24"/>
        </w:rPr>
        <w:t>purported</w:t>
      </w:r>
      <w:r w:rsidR="00180E07" w:rsidRPr="00DB35E1">
        <w:rPr>
          <w:rFonts w:ascii="Times New Roman" w:hAnsi="Times New Roman" w:cs="Times New Roman"/>
          <w:sz w:val="24"/>
          <w:szCs w:val="24"/>
        </w:rPr>
        <w:t xml:space="preserve"> sellers. In arriving at the conclusion that the estate agent owed the purchasers a legal duty of care, and had in fact breached that duty, </w:t>
      </w:r>
      <w:r w:rsidR="009560AC" w:rsidRPr="00DB35E1">
        <w:rPr>
          <w:rFonts w:ascii="Times New Roman" w:hAnsi="Times New Roman" w:cs="Times New Roman"/>
          <w:sz w:val="24"/>
          <w:szCs w:val="24"/>
        </w:rPr>
        <w:t>the HON</w:t>
      </w:r>
      <w:r w:rsidR="00EE41A5" w:rsidRPr="00DB35E1">
        <w:rPr>
          <w:rFonts w:ascii="Times New Roman" w:hAnsi="Times New Roman" w:cs="Times New Roman"/>
          <w:sz w:val="24"/>
          <w:szCs w:val="24"/>
        </w:rPr>
        <w:t xml:space="preserve">. </w:t>
      </w:r>
      <w:r w:rsidR="00180E07" w:rsidRPr="00DB35E1">
        <w:rPr>
          <w:rFonts w:ascii="Times New Roman" w:hAnsi="Times New Roman" w:cs="Times New Roman"/>
          <w:sz w:val="24"/>
          <w:szCs w:val="24"/>
        </w:rPr>
        <w:t xml:space="preserve">MUTEMA J </w:t>
      </w:r>
      <w:r w:rsidR="00354A05" w:rsidRPr="00DB35E1">
        <w:rPr>
          <w:rFonts w:ascii="Times New Roman" w:hAnsi="Times New Roman" w:cs="Times New Roman"/>
          <w:sz w:val="24"/>
          <w:szCs w:val="24"/>
        </w:rPr>
        <w:t>stated</w:t>
      </w:r>
      <w:r w:rsidR="00A040B5" w:rsidRPr="00DB35E1">
        <w:rPr>
          <w:rFonts w:ascii="Times New Roman" w:hAnsi="Times New Roman" w:cs="Times New Roman"/>
          <w:sz w:val="24"/>
          <w:szCs w:val="24"/>
        </w:rPr>
        <w:t xml:space="preserve"> that:</w:t>
      </w:r>
      <w:r w:rsidR="00354A05" w:rsidRPr="00DB35E1">
        <w:rPr>
          <w:rFonts w:ascii="Times New Roman" w:hAnsi="Times New Roman" w:cs="Times New Roman"/>
          <w:sz w:val="24"/>
          <w:szCs w:val="24"/>
        </w:rPr>
        <w:t>-</w:t>
      </w:r>
    </w:p>
    <w:p w:rsidR="0023181B" w:rsidRPr="005D4501" w:rsidRDefault="009560AC" w:rsidP="00DB35E1">
      <w:pPr>
        <w:spacing w:line="240" w:lineRule="auto"/>
        <w:ind w:left="720"/>
        <w:rPr>
          <w:rFonts w:ascii="Times New Roman" w:hAnsi="Times New Roman" w:cs="Times New Roman"/>
        </w:rPr>
      </w:pPr>
      <w:r w:rsidRPr="005D4501">
        <w:rPr>
          <w:rFonts w:ascii="Times New Roman" w:hAnsi="Times New Roman" w:cs="Times New Roman"/>
        </w:rPr>
        <w:t>“</w:t>
      </w:r>
      <w:r w:rsidR="0023181B" w:rsidRPr="005D4501">
        <w:rPr>
          <w:rFonts w:ascii="Times New Roman" w:hAnsi="Times New Roman" w:cs="Times New Roman"/>
        </w:rPr>
        <w:t>In the real estate industry, can an estate agent or property consultant/negotiator be held liable for negligently breaching a duty of care which occasions financial loss to purchasers to whom he had made assurances that they would not be defrauded by the p</w:t>
      </w:r>
      <w:r w:rsidR="00A532B2" w:rsidRPr="005D4501">
        <w:rPr>
          <w:rFonts w:ascii="Times New Roman" w:hAnsi="Times New Roman" w:cs="Times New Roman"/>
        </w:rPr>
        <w:t>rospective seller; ………</w:t>
      </w:r>
      <w:r w:rsidRPr="005D4501">
        <w:rPr>
          <w:rFonts w:ascii="Times New Roman" w:hAnsi="Times New Roman" w:cs="Times New Roman"/>
        </w:rPr>
        <w:t>”</w:t>
      </w:r>
    </w:p>
    <w:p w:rsidR="00A532B2" w:rsidRPr="00DB35E1" w:rsidRDefault="00425E92" w:rsidP="00DB35E1">
      <w:pPr>
        <w:spacing w:line="240" w:lineRule="auto"/>
        <w:rPr>
          <w:rFonts w:ascii="Times New Roman" w:hAnsi="Times New Roman" w:cs="Times New Roman"/>
          <w:sz w:val="24"/>
          <w:szCs w:val="24"/>
        </w:rPr>
      </w:pPr>
      <w:r>
        <w:rPr>
          <w:rFonts w:ascii="Times New Roman" w:hAnsi="Times New Roman" w:cs="Times New Roman"/>
          <w:sz w:val="24"/>
          <w:szCs w:val="24"/>
        </w:rPr>
        <w:tab/>
      </w:r>
      <w:r w:rsidR="00CF6F1B" w:rsidRPr="00DB35E1">
        <w:rPr>
          <w:rFonts w:ascii="Times New Roman" w:hAnsi="Times New Roman" w:cs="Times New Roman"/>
          <w:sz w:val="24"/>
          <w:szCs w:val="24"/>
        </w:rPr>
        <w:t>Later,</w:t>
      </w:r>
      <w:r w:rsidR="00A95296" w:rsidRPr="00DB35E1">
        <w:rPr>
          <w:rFonts w:ascii="Times New Roman" w:hAnsi="Times New Roman" w:cs="Times New Roman"/>
          <w:sz w:val="24"/>
          <w:szCs w:val="24"/>
        </w:rPr>
        <w:t xml:space="preserve"> at page</w:t>
      </w:r>
      <w:r w:rsidR="004234BF">
        <w:rPr>
          <w:rFonts w:ascii="Times New Roman" w:hAnsi="Times New Roman" w:cs="Times New Roman"/>
          <w:sz w:val="24"/>
          <w:szCs w:val="24"/>
        </w:rPr>
        <w:t>s</w:t>
      </w:r>
      <w:r w:rsidR="00A95296" w:rsidRPr="00DB35E1">
        <w:rPr>
          <w:rFonts w:ascii="Times New Roman" w:hAnsi="Times New Roman" w:cs="Times New Roman"/>
          <w:sz w:val="24"/>
          <w:szCs w:val="24"/>
        </w:rPr>
        <w:t xml:space="preserve"> 8-9, the learned Judge reasoned that: </w:t>
      </w:r>
    </w:p>
    <w:p w:rsidR="00AC4E1E" w:rsidRPr="00425E92" w:rsidRDefault="00A532B2" w:rsidP="00DB35E1">
      <w:pPr>
        <w:spacing w:after="0" w:line="240" w:lineRule="auto"/>
        <w:ind w:left="720"/>
        <w:jc w:val="both"/>
        <w:rPr>
          <w:rFonts w:ascii="Times New Roman" w:hAnsi="Times New Roman" w:cs="Times New Roman"/>
        </w:rPr>
      </w:pPr>
      <w:r w:rsidRPr="00DB35E1">
        <w:rPr>
          <w:rFonts w:ascii="Times New Roman" w:hAnsi="Times New Roman" w:cs="Times New Roman"/>
          <w:sz w:val="24"/>
          <w:szCs w:val="24"/>
        </w:rPr>
        <w:t>“</w:t>
      </w:r>
      <w:r w:rsidR="00AC4E1E" w:rsidRPr="00425E92">
        <w:rPr>
          <w:rFonts w:ascii="Times New Roman" w:hAnsi="Times New Roman" w:cs="Times New Roman"/>
        </w:rPr>
        <w:t>The first defendant assured them that he was a professional who had been in the business for a long time and that their money would be safe. In other words, the first defendant assured the plaintiffs that he would protect their interests. He therefore owed the plaintiffs a duty of care.</w:t>
      </w:r>
    </w:p>
    <w:p w:rsidR="00A532B2" w:rsidRDefault="00AC4E1E" w:rsidP="00DB35E1">
      <w:pPr>
        <w:spacing w:after="0" w:line="240" w:lineRule="auto"/>
        <w:ind w:left="720" w:firstLine="60"/>
        <w:jc w:val="both"/>
        <w:rPr>
          <w:rFonts w:ascii="Times New Roman" w:hAnsi="Times New Roman" w:cs="Times New Roman"/>
        </w:rPr>
      </w:pPr>
      <w:r w:rsidRPr="00425E92">
        <w:rPr>
          <w:rFonts w:ascii="Times New Roman" w:hAnsi="Times New Roman" w:cs="Times New Roman"/>
        </w:rPr>
        <w:t xml:space="preserve">I say so because as between the defendants and the plaintiffs, there was created a sufficient relationship of proximity such that in the reasonable contemplation of the former, negligence/carelessness on their part might be likely to cause damage to the latter. Every person has a right not to be injured in their property by the negligence of another. The transaction in the instant case took place at a time when the real estate industry was awash with prospective innocent purchasers being conned of their hard earned money by fraudsters who thrived on the innocence or gullibility of the former. Where therefore a purchaser entrusts his/her money to a professional estate agency/property consultant who assures him/her that the money would be safe, a duty of care is thereby established. If the estate agency negligently breaches the duty of care so created, it must be held liable in damages for the ensuing harm where a </w:t>
      </w:r>
      <w:r w:rsidRPr="00425E92">
        <w:rPr>
          <w:rFonts w:ascii="Times New Roman" w:hAnsi="Times New Roman" w:cs="Times New Roman"/>
          <w:i/>
        </w:rPr>
        <w:t>diligens paterfamilias</w:t>
      </w:r>
      <w:r w:rsidRPr="00425E92">
        <w:rPr>
          <w:rFonts w:ascii="Times New Roman" w:hAnsi="Times New Roman" w:cs="Times New Roman"/>
        </w:rPr>
        <w:t xml:space="preserve"> would have foreseen the danger and guarded against it.</w:t>
      </w:r>
      <w:r w:rsidR="00A532B2" w:rsidRPr="00425E92">
        <w:rPr>
          <w:rFonts w:ascii="Times New Roman" w:hAnsi="Times New Roman" w:cs="Times New Roman"/>
        </w:rPr>
        <w:t>”</w:t>
      </w:r>
    </w:p>
    <w:p w:rsidR="00425E92" w:rsidRPr="00425E92" w:rsidRDefault="00425E92" w:rsidP="00DB35E1">
      <w:pPr>
        <w:spacing w:after="0" w:line="240" w:lineRule="auto"/>
        <w:ind w:left="720" w:firstLine="60"/>
        <w:jc w:val="both"/>
        <w:rPr>
          <w:rFonts w:ascii="Times New Roman" w:hAnsi="Times New Roman" w:cs="Times New Roman"/>
        </w:rPr>
      </w:pPr>
    </w:p>
    <w:p w:rsidR="00AC4E1E" w:rsidRDefault="00425E92" w:rsidP="00DB35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532B2" w:rsidRPr="00DB35E1">
        <w:rPr>
          <w:rFonts w:ascii="Times New Roman" w:hAnsi="Times New Roman" w:cs="Times New Roman"/>
          <w:sz w:val="24"/>
          <w:szCs w:val="24"/>
        </w:rPr>
        <w:t>The learned judge further stated</w:t>
      </w:r>
      <w:r w:rsidR="009560AC" w:rsidRPr="00DB35E1">
        <w:rPr>
          <w:rFonts w:ascii="Times New Roman" w:hAnsi="Times New Roman" w:cs="Times New Roman"/>
          <w:sz w:val="24"/>
          <w:szCs w:val="24"/>
        </w:rPr>
        <w:t xml:space="preserve"> at p</w:t>
      </w:r>
      <w:r w:rsidR="004234BF">
        <w:rPr>
          <w:rFonts w:ascii="Times New Roman" w:hAnsi="Times New Roman" w:cs="Times New Roman"/>
          <w:sz w:val="24"/>
          <w:szCs w:val="24"/>
        </w:rPr>
        <w:t>age</w:t>
      </w:r>
      <w:r w:rsidR="009560AC" w:rsidRPr="00DB35E1">
        <w:rPr>
          <w:rFonts w:ascii="Times New Roman" w:hAnsi="Times New Roman" w:cs="Times New Roman"/>
          <w:sz w:val="24"/>
          <w:szCs w:val="24"/>
        </w:rPr>
        <w:t>11</w:t>
      </w:r>
      <w:r w:rsidR="00A532B2" w:rsidRPr="00DB35E1">
        <w:rPr>
          <w:rFonts w:ascii="Times New Roman" w:hAnsi="Times New Roman" w:cs="Times New Roman"/>
          <w:sz w:val="24"/>
          <w:szCs w:val="24"/>
        </w:rPr>
        <w:t xml:space="preserve"> that:</w:t>
      </w:r>
      <w:r w:rsidR="00AC4E1E" w:rsidRPr="00DB35E1">
        <w:rPr>
          <w:rFonts w:ascii="Times New Roman" w:hAnsi="Times New Roman" w:cs="Times New Roman"/>
          <w:sz w:val="24"/>
          <w:szCs w:val="24"/>
        </w:rPr>
        <w:t xml:space="preserve"> </w:t>
      </w:r>
    </w:p>
    <w:p w:rsidR="00425E92" w:rsidRPr="00DB35E1" w:rsidRDefault="00425E92" w:rsidP="00DB35E1">
      <w:pPr>
        <w:spacing w:after="0" w:line="240" w:lineRule="auto"/>
        <w:jc w:val="both"/>
        <w:rPr>
          <w:rFonts w:ascii="Times New Roman" w:hAnsi="Times New Roman" w:cs="Times New Roman"/>
          <w:sz w:val="24"/>
          <w:szCs w:val="24"/>
        </w:rPr>
      </w:pPr>
    </w:p>
    <w:p w:rsidR="0023181B" w:rsidRDefault="00A532B2" w:rsidP="00DB35E1">
      <w:pPr>
        <w:spacing w:after="0" w:line="240" w:lineRule="auto"/>
        <w:ind w:left="720"/>
        <w:jc w:val="both"/>
        <w:rPr>
          <w:rFonts w:ascii="Times New Roman" w:hAnsi="Times New Roman" w:cs="Times New Roman"/>
          <w:sz w:val="24"/>
          <w:szCs w:val="24"/>
        </w:rPr>
      </w:pPr>
      <w:r w:rsidRPr="00DB35E1">
        <w:rPr>
          <w:rFonts w:ascii="Times New Roman" w:hAnsi="Times New Roman" w:cs="Times New Roman"/>
          <w:sz w:val="24"/>
          <w:szCs w:val="24"/>
        </w:rPr>
        <w:t>“</w:t>
      </w:r>
      <w:r w:rsidR="0023181B" w:rsidRPr="00425E92">
        <w:rPr>
          <w:rFonts w:ascii="Times New Roman" w:hAnsi="Times New Roman" w:cs="Times New Roman"/>
        </w:rPr>
        <w:t>On the totality of the evidence adduced, the probabilities and the law, I find it not only equitable but good law that in the real estate industry, an estate  agent or property negotiator/consultant can be held liable for negligently breaching a duty of care which occasions financial loss to a client</w:t>
      </w:r>
      <w:r w:rsidR="00ED011F" w:rsidRPr="00425E92">
        <w:rPr>
          <w:rFonts w:ascii="Times New Roman" w:hAnsi="Times New Roman" w:cs="Times New Roman"/>
        </w:rPr>
        <w:t>……”</w:t>
      </w:r>
      <w:r w:rsidR="00ED011F" w:rsidRPr="00DB35E1">
        <w:rPr>
          <w:rFonts w:ascii="Times New Roman" w:hAnsi="Times New Roman" w:cs="Times New Roman"/>
          <w:sz w:val="24"/>
          <w:szCs w:val="24"/>
        </w:rPr>
        <w:t xml:space="preserve"> </w:t>
      </w:r>
    </w:p>
    <w:p w:rsidR="00425E92" w:rsidRPr="00DB35E1" w:rsidRDefault="00425E92" w:rsidP="00DB35E1">
      <w:pPr>
        <w:spacing w:after="0" w:line="240" w:lineRule="auto"/>
        <w:ind w:left="720"/>
        <w:jc w:val="both"/>
        <w:rPr>
          <w:rFonts w:ascii="Times New Roman" w:hAnsi="Times New Roman" w:cs="Times New Roman"/>
          <w:sz w:val="24"/>
          <w:szCs w:val="24"/>
        </w:rPr>
      </w:pPr>
    </w:p>
    <w:p w:rsidR="00ED011F" w:rsidRPr="00DB35E1" w:rsidRDefault="00ED011F" w:rsidP="00857579">
      <w:pPr>
        <w:spacing w:after="0" w:line="360" w:lineRule="auto"/>
        <w:ind w:firstLine="720"/>
        <w:jc w:val="both"/>
        <w:rPr>
          <w:rFonts w:ascii="Times New Roman" w:hAnsi="Times New Roman" w:cs="Times New Roman"/>
          <w:sz w:val="24"/>
          <w:szCs w:val="24"/>
        </w:rPr>
      </w:pPr>
      <w:r w:rsidRPr="00DB35E1">
        <w:rPr>
          <w:rFonts w:ascii="Times New Roman" w:hAnsi="Times New Roman" w:cs="Times New Roman"/>
          <w:sz w:val="24"/>
          <w:szCs w:val="24"/>
        </w:rPr>
        <w:lastRenderedPageBreak/>
        <w:t xml:space="preserve">In </w:t>
      </w:r>
      <w:r w:rsidRPr="00425E92">
        <w:rPr>
          <w:rFonts w:ascii="Times New Roman" w:hAnsi="Times New Roman" w:cs="Times New Roman"/>
          <w:i/>
          <w:sz w:val="24"/>
          <w:szCs w:val="24"/>
        </w:rPr>
        <w:t>casu</w:t>
      </w:r>
      <w:r w:rsidRPr="00DB35E1">
        <w:rPr>
          <w:rFonts w:ascii="Times New Roman" w:hAnsi="Times New Roman" w:cs="Times New Roman"/>
          <w:sz w:val="24"/>
          <w:szCs w:val="24"/>
        </w:rPr>
        <w:t>, ther</w:t>
      </w:r>
      <w:r w:rsidR="00211FB0" w:rsidRPr="00DB35E1">
        <w:rPr>
          <w:rFonts w:ascii="Times New Roman" w:hAnsi="Times New Roman" w:cs="Times New Roman"/>
          <w:sz w:val="24"/>
          <w:szCs w:val="24"/>
        </w:rPr>
        <w:t>e</w:t>
      </w:r>
      <w:r w:rsidRPr="00DB35E1">
        <w:rPr>
          <w:rFonts w:ascii="Times New Roman" w:hAnsi="Times New Roman" w:cs="Times New Roman"/>
          <w:sz w:val="24"/>
          <w:szCs w:val="24"/>
        </w:rPr>
        <w:t xml:space="preserve"> is no denying that </w:t>
      </w:r>
      <w:r w:rsidR="00425E92">
        <w:rPr>
          <w:rFonts w:ascii="Times New Roman" w:hAnsi="Times New Roman" w:cs="Times New Roman"/>
          <w:sz w:val="24"/>
          <w:szCs w:val="24"/>
        </w:rPr>
        <w:t>second</w:t>
      </w:r>
      <w:r w:rsidRPr="00DB35E1">
        <w:rPr>
          <w:rFonts w:ascii="Times New Roman" w:hAnsi="Times New Roman" w:cs="Times New Roman"/>
          <w:sz w:val="24"/>
          <w:szCs w:val="24"/>
        </w:rPr>
        <w:t xml:space="preserve"> defendant made assurances to the plaintiff that the sale would not go wrong, and that as long as </w:t>
      </w:r>
      <w:r w:rsidR="00211FB0" w:rsidRPr="00DB35E1">
        <w:rPr>
          <w:rFonts w:ascii="Times New Roman" w:hAnsi="Times New Roman" w:cs="Times New Roman"/>
          <w:sz w:val="24"/>
          <w:szCs w:val="24"/>
        </w:rPr>
        <w:t>Plaintiff</w:t>
      </w:r>
      <w:r w:rsidRPr="00DB35E1">
        <w:rPr>
          <w:rFonts w:ascii="Times New Roman" w:hAnsi="Times New Roman" w:cs="Times New Roman"/>
          <w:sz w:val="24"/>
          <w:szCs w:val="24"/>
        </w:rPr>
        <w:t xml:space="preserve"> had in her possession the original sale and purchase agreement in respect of stand 11499, which had been concluded between the seller and the H</w:t>
      </w:r>
      <w:r w:rsidR="00CF6F1B" w:rsidRPr="00DB35E1">
        <w:rPr>
          <w:rFonts w:ascii="Times New Roman" w:hAnsi="Times New Roman" w:cs="Times New Roman"/>
          <w:sz w:val="24"/>
          <w:szCs w:val="24"/>
        </w:rPr>
        <w:t xml:space="preserve">arare </w:t>
      </w:r>
      <w:r w:rsidRPr="00DB35E1">
        <w:rPr>
          <w:rFonts w:ascii="Times New Roman" w:hAnsi="Times New Roman" w:cs="Times New Roman"/>
          <w:sz w:val="24"/>
          <w:szCs w:val="24"/>
        </w:rPr>
        <w:t>C</w:t>
      </w:r>
      <w:r w:rsidR="00CF6F1B" w:rsidRPr="00DB35E1">
        <w:rPr>
          <w:rFonts w:ascii="Times New Roman" w:hAnsi="Times New Roman" w:cs="Times New Roman"/>
          <w:sz w:val="24"/>
          <w:szCs w:val="24"/>
        </w:rPr>
        <w:t xml:space="preserve">ity </w:t>
      </w:r>
      <w:r w:rsidR="009560AC" w:rsidRPr="00DB35E1">
        <w:rPr>
          <w:rFonts w:ascii="Times New Roman" w:hAnsi="Times New Roman" w:cs="Times New Roman"/>
          <w:sz w:val="24"/>
          <w:szCs w:val="24"/>
        </w:rPr>
        <w:t>Council,</w:t>
      </w:r>
      <w:r w:rsidRPr="00DB35E1">
        <w:rPr>
          <w:rFonts w:ascii="Times New Roman" w:hAnsi="Times New Roman" w:cs="Times New Roman"/>
          <w:sz w:val="24"/>
          <w:szCs w:val="24"/>
        </w:rPr>
        <w:t xml:space="preserve"> she would be safe. It was a result of such assurance that </w:t>
      </w:r>
      <w:r w:rsidR="00211FB0" w:rsidRPr="00DB35E1">
        <w:rPr>
          <w:rFonts w:ascii="Times New Roman" w:hAnsi="Times New Roman" w:cs="Times New Roman"/>
          <w:sz w:val="24"/>
          <w:szCs w:val="24"/>
        </w:rPr>
        <w:t>plaintiff</w:t>
      </w:r>
      <w:r w:rsidRPr="00DB35E1">
        <w:rPr>
          <w:rFonts w:ascii="Times New Roman" w:hAnsi="Times New Roman" w:cs="Times New Roman"/>
          <w:sz w:val="24"/>
          <w:szCs w:val="24"/>
        </w:rPr>
        <w:t xml:space="preserve"> signed the agreement of sale and paid the money before meeting the seller. As a result of such </w:t>
      </w:r>
      <w:r w:rsidR="00211FB0" w:rsidRPr="00DB35E1">
        <w:rPr>
          <w:rFonts w:ascii="Times New Roman" w:hAnsi="Times New Roman" w:cs="Times New Roman"/>
          <w:sz w:val="24"/>
          <w:szCs w:val="24"/>
        </w:rPr>
        <w:t>assurances</w:t>
      </w:r>
      <w:r w:rsidRPr="00DB35E1">
        <w:rPr>
          <w:rFonts w:ascii="Times New Roman" w:hAnsi="Times New Roman" w:cs="Times New Roman"/>
          <w:sz w:val="24"/>
          <w:szCs w:val="24"/>
        </w:rPr>
        <w:t xml:space="preserve"> plaintiff felt her interests were protected as she was dealing with a professional estate agent. In these </w:t>
      </w:r>
      <w:r w:rsidR="00211FB0" w:rsidRPr="00DB35E1">
        <w:rPr>
          <w:rFonts w:ascii="Times New Roman" w:hAnsi="Times New Roman" w:cs="Times New Roman"/>
          <w:sz w:val="24"/>
          <w:szCs w:val="24"/>
        </w:rPr>
        <w:t>circumstances</w:t>
      </w:r>
      <w:r w:rsidRPr="00DB35E1">
        <w:rPr>
          <w:rFonts w:ascii="Times New Roman" w:hAnsi="Times New Roman" w:cs="Times New Roman"/>
          <w:sz w:val="24"/>
          <w:szCs w:val="24"/>
        </w:rPr>
        <w:t xml:space="preserve"> I am of the view that </w:t>
      </w:r>
      <w:r w:rsidR="00857579">
        <w:rPr>
          <w:rFonts w:ascii="Times New Roman" w:hAnsi="Times New Roman" w:cs="Times New Roman"/>
          <w:sz w:val="24"/>
          <w:szCs w:val="24"/>
        </w:rPr>
        <w:t>second</w:t>
      </w:r>
      <w:r w:rsidRPr="00DB35E1">
        <w:rPr>
          <w:rFonts w:ascii="Times New Roman" w:hAnsi="Times New Roman" w:cs="Times New Roman"/>
          <w:sz w:val="24"/>
          <w:szCs w:val="24"/>
        </w:rPr>
        <w:t xml:space="preserve"> defendant owed </w:t>
      </w:r>
      <w:r w:rsidR="00211FB0" w:rsidRPr="00DB35E1">
        <w:rPr>
          <w:rFonts w:ascii="Times New Roman" w:hAnsi="Times New Roman" w:cs="Times New Roman"/>
          <w:sz w:val="24"/>
          <w:szCs w:val="24"/>
        </w:rPr>
        <w:t>plaintiff</w:t>
      </w:r>
      <w:r w:rsidRPr="00DB35E1">
        <w:rPr>
          <w:rFonts w:ascii="Times New Roman" w:hAnsi="Times New Roman" w:cs="Times New Roman"/>
          <w:sz w:val="24"/>
          <w:szCs w:val="24"/>
        </w:rPr>
        <w:t xml:space="preserve"> a duty of care.</w:t>
      </w:r>
    </w:p>
    <w:p w:rsidR="00FF4794" w:rsidRPr="00DB35E1" w:rsidRDefault="00FF4794" w:rsidP="001B0ACB">
      <w:pPr>
        <w:spacing w:after="0" w:line="360" w:lineRule="auto"/>
        <w:ind w:firstLine="720"/>
        <w:jc w:val="both"/>
        <w:rPr>
          <w:rFonts w:ascii="Times New Roman" w:hAnsi="Times New Roman" w:cs="Times New Roman"/>
          <w:sz w:val="24"/>
          <w:szCs w:val="24"/>
        </w:rPr>
      </w:pPr>
      <w:r w:rsidRPr="00DB35E1">
        <w:rPr>
          <w:rFonts w:ascii="Times New Roman" w:hAnsi="Times New Roman" w:cs="Times New Roman"/>
          <w:sz w:val="24"/>
          <w:szCs w:val="24"/>
        </w:rPr>
        <w:t xml:space="preserve">It is apparent </w:t>
      </w:r>
      <w:r w:rsidR="00211FB0" w:rsidRPr="00DB35E1">
        <w:rPr>
          <w:rFonts w:ascii="Times New Roman" w:hAnsi="Times New Roman" w:cs="Times New Roman"/>
          <w:sz w:val="24"/>
          <w:szCs w:val="24"/>
        </w:rPr>
        <w:t>that</w:t>
      </w:r>
      <w:r w:rsidRPr="00DB35E1">
        <w:rPr>
          <w:rFonts w:ascii="Times New Roman" w:hAnsi="Times New Roman" w:cs="Times New Roman"/>
          <w:sz w:val="24"/>
          <w:szCs w:val="24"/>
        </w:rPr>
        <w:t xml:space="preserve"> the </w:t>
      </w:r>
      <w:r w:rsidR="001B0ACB">
        <w:rPr>
          <w:rFonts w:ascii="Times New Roman" w:hAnsi="Times New Roman" w:cs="Times New Roman"/>
          <w:sz w:val="24"/>
          <w:szCs w:val="24"/>
        </w:rPr>
        <w:t>second</w:t>
      </w:r>
      <w:r w:rsidRPr="00DB35E1">
        <w:rPr>
          <w:rFonts w:ascii="Times New Roman" w:hAnsi="Times New Roman" w:cs="Times New Roman"/>
          <w:sz w:val="24"/>
          <w:szCs w:val="24"/>
        </w:rPr>
        <w:t xml:space="preserve"> defendant as agent of </w:t>
      </w:r>
      <w:r w:rsidR="009560AC" w:rsidRPr="00DB35E1">
        <w:rPr>
          <w:rFonts w:ascii="Times New Roman" w:hAnsi="Times New Roman" w:cs="Times New Roman"/>
          <w:sz w:val="24"/>
          <w:szCs w:val="24"/>
        </w:rPr>
        <w:t xml:space="preserve">the </w:t>
      </w:r>
      <w:r w:rsidRPr="00DB35E1">
        <w:rPr>
          <w:rFonts w:ascii="Times New Roman" w:hAnsi="Times New Roman" w:cs="Times New Roman"/>
          <w:sz w:val="24"/>
          <w:szCs w:val="24"/>
        </w:rPr>
        <w:t>seller had given the plaintiff the belief that the sell</w:t>
      </w:r>
      <w:r w:rsidR="00211FB0" w:rsidRPr="00DB35E1">
        <w:rPr>
          <w:rFonts w:ascii="Times New Roman" w:hAnsi="Times New Roman" w:cs="Times New Roman"/>
          <w:sz w:val="24"/>
          <w:szCs w:val="24"/>
        </w:rPr>
        <w:t xml:space="preserve">er was the true owner of the </w:t>
      </w:r>
      <w:r w:rsidRPr="00DB35E1">
        <w:rPr>
          <w:rFonts w:ascii="Times New Roman" w:hAnsi="Times New Roman" w:cs="Times New Roman"/>
          <w:sz w:val="24"/>
          <w:szCs w:val="24"/>
        </w:rPr>
        <w:t xml:space="preserve">property and that he had </w:t>
      </w:r>
      <w:r w:rsidR="00211FB0" w:rsidRPr="00DB35E1">
        <w:rPr>
          <w:rFonts w:ascii="Times New Roman" w:hAnsi="Times New Roman" w:cs="Times New Roman"/>
          <w:sz w:val="24"/>
          <w:szCs w:val="24"/>
        </w:rPr>
        <w:t>verified</w:t>
      </w:r>
      <w:r w:rsidRPr="00DB35E1">
        <w:rPr>
          <w:rFonts w:ascii="Times New Roman" w:hAnsi="Times New Roman" w:cs="Times New Roman"/>
          <w:sz w:val="24"/>
          <w:szCs w:val="24"/>
        </w:rPr>
        <w:t xml:space="preserve"> the </w:t>
      </w:r>
      <w:r w:rsidR="00211FB0" w:rsidRPr="00DB35E1">
        <w:rPr>
          <w:rFonts w:ascii="Times New Roman" w:hAnsi="Times New Roman" w:cs="Times New Roman"/>
          <w:sz w:val="24"/>
          <w:szCs w:val="24"/>
        </w:rPr>
        <w:t>seller’s</w:t>
      </w:r>
      <w:r w:rsidRPr="00DB35E1">
        <w:rPr>
          <w:rFonts w:ascii="Times New Roman" w:hAnsi="Times New Roman" w:cs="Times New Roman"/>
          <w:sz w:val="24"/>
          <w:szCs w:val="24"/>
        </w:rPr>
        <w:t xml:space="preserve"> title and capacity to sell the pretty, by virtue of such </w:t>
      </w:r>
      <w:r w:rsidR="00211FB0" w:rsidRPr="00DB35E1">
        <w:rPr>
          <w:rFonts w:ascii="Times New Roman" w:hAnsi="Times New Roman" w:cs="Times New Roman"/>
          <w:sz w:val="24"/>
          <w:szCs w:val="24"/>
        </w:rPr>
        <w:t>assurances</w:t>
      </w:r>
      <w:r w:rsidRPr="00DB35E1">
        <w:rPr>
          <w:rFonts w:ascii="Times New Roman" w:hAnsi="Times New Roman" w:cs="Times New Roman"/>
          <w:sz w:val="24"/>
          <w:szCs w:val="24"/>
        </w:rPr>
        <w:t xml:space="preserve"> to plaintiff a relationship akin to fiduciary relationship was created. In my view a sufficient relationship of proximity or </w:t>
      </w:r>
      <w:r w:rsidR="00211FB0" w:rsidRPr="00DB35E1">
        <w:rPr>
          <w:rFonts w:ascii="Times New Roman" w:hAnsi="Times New Roman" w:cs="Times New Roman"/>
          <w:sz w:val="24"/>
          <w:szCs w:val="24"/>
        </w:rPr>
        <w:t>neighbourhood</w:t>
      </w:r>
      <w:r w:rsidRPr="00DB35E1">
        <w:rPr>
          <w:rFonts w:ascii="Times New Roman" w:hAnsi="Times New Roman" w:cs="Times New Roman"/>
          <w:sz w:val="24"/>
          <w:szCs w:val="24"/>
        </w:rPr>
        <w:t xml:space="preserve"> </w:t>
      </w:r>
      <w:r w:rsidR="00211FB0" w:rsidRPr="00DB35E1">
        <w:rPr>
          <w:rFonts w:ascii="Times New Roman" w:hAnsi="Times New Roman" w:cs="Times New Roman"/>
          <w:sz w:val="24"/>
          <w:szCs w:val="24"/>
        </w:rPr>
        <w:t xml:space="preserve">between </w:t>
      </w:r>
      <w:r w:rsidR="001B0ACB">
        <w:rPr>
          <w:rFonts w:ascii="Times New Roman" w:hAnsi="Times New Roman" w:cs="Times New Roman"/>
          <w:sz w:val="24"/>
          <w:szCs w:val="24"/>
        </w:rPr>
        <w:t>second</w:t>
      </w:r>
      <w:r w:rsidRPr="00DB35E1">
        <w:rPr>
          <w:rFonts w:ascii="Times New Roman" w:hAnsi="Times New Roman" w:cs="Times New Roman"/>
          <w:sz w:val="24"/>
          <w:szCs w:val="24"/>
        </w:rPr>
        <w:t xml:space="preserve"> </w:t>
      </w:r>
      <w:r w:rsidR="00211FB0" w:rsidRPr="00DB35E1">
        <w:rPr>
          <w:rFonts w:ascii="Times New Roman" w:hAnsi="Times New Roman" w:cs="Times New Roman"/>
          <w:sz w:val="24"/>
          <w:szCs w:val="24"/>
        </w:rPr>
        <w:t>defendant</w:t>
      </w:r>
      <w:r w:rsidRPr="00DB35E1">
        <w:rPr>
          <w:rFonts w:ascii="Times New Roman" w:hAnsi="Times New Roman" w:cs="Times New Roman"/>
          <w:sz w:val="24"/>
          <w:szCs w:val="24"/>
        </w:rPr>
        <w:t xml:space="preserve"> and plaintiff was created, such that it must have been in the contemplation of </w:t>
      </w:r>
      <w:r w:rsidR="001B0ACB">
        <w:rPr>
          <w:rFonts w:ascii="Times New Roman" w:hAnsi="Times New Roman" w:cs="Times New Roman"/>
          <w:sz w:val="24"/>
          <w:szCs w:val="24"/>
        </w:rPr>
        <w:t>second</w:t>
      </w:r>
      <w:r w:rsidRPr="00DB35E1">
        <w:rPr>
          <w:rFonts w:ascii="Times New Roman" w:hAnsi="Times New Roman" w:cs="Times New Roman"/>
          <w:sz w:val="24"/>
          <w:szCs w:val="24"/>
        </w:rPr>
        <w:t xml:space="preserve"> defendant that carelessness on his part would be likely to </w:t>
      </w:r>
      <w:r w:rsidR="00211FB0" w:rsidRPr="00DB35E1">
        <w:rPr>
          <w:rFonts w:ascii="Times New Roman" w:hAnsi="Times New Roman" w:cs="Times New Roman"/>
          <w:sz w:val="24"/>
          <w:szCs w:val="24"/>
        </w:rPr>
        <w:t>cause</w:t>
      </w:r>
      <w:r w:rsidRPr="00DB35E1">
        <w:rPr>
          <w:rFonts w:ascii="Times New Roman" w:hAnsi="Times New Roman" w:cs="Times New Roman"/>
          <w:sz w:val="24"/>
          <w:szCs w:val="24"/>
        </w:rPr>
        <w:t xml:space="preserve"> damage to the plaintiff. This </w:t>
      </w:r>
      <w:r w:rsidR="00211FB0" w:rsidRPr="00DB35E1">
        <w:rPr>
          <w:rFonts w:ascii="Times New Roman" w:hAnsi="Times New Roman" w:cs="Times New Roman"/>
          <w:sz w:val="24"/>
          <w:szCs w:val="24"/>
        </w:rPr>
        <w:t>again</w:t>
      </w:r>
      <w:r w:rsidRPr="00DB35E1">
        <w:rPr>
          <w:rFonts w:ascii="Times New Roman" w:hAnsi="Times New Roman" w:cs="Times New Roman"/>
          <w:sz w:val="24"/>
          <w:szCs w:val="24"/>
        </w:rPr>
        <w:t xml:space="preserve"> gave rise to a duty of care. The relationship required </w:t>
      </w:r>
      <w:r w:rsidR="001B0ACB">
        <w:rPr>
          <w:rFonts w:ascii="Times New Roman" w:hAnsi="Times New Roman" w:cs="Times New Roman"/>
          <w:sz w:val="24"/>
          <w:szCs w:val="24"/>
        </w:rPr>
        <w:t>second</w:t>
      </w:r>
      <w:r w:rsidRPr="00DB35E1">
        <w:rPr>
          <w:rFonts w:ascii="Times New Roman" w:hAnsi="Times New Roman" w:cs="Times New Roman"/>
          <w:sz w:val="24"/>
          <w:szCs w:val="24"/>
        </w:rPr>
        <w:t xml:space="preserve"> defendant to act with due diligence to avoid harm befalling plaintiff. This he was required to do by ascertaining the </w:t>
      </w:r>
      <w:r w:rsidR="00211FB0" w:rsidRPr="00DB35E1">
        <w:rPr>
          <w:rFonts w:ascii="Times New Roman" w:hAnsi="Times New Roman" w:cs="Times New Roman"/>
          <w:sz w:val="24"/>
          <w:szCs w:val="24"/>
        </w:rPr>
        <w:t>true</w:t>
      </w:r>
      <w:r w:rsidRPr="00DB35E1">
        <w:rPr>
          <w:rFonts w:ascii="Times New Roman" w:hAnsi="Times New Roman" w:cs="Times New Roman"/>
          <w:sz w:val="24"/>
          <w:szCs w:val="24"/>
        </w:rPr>
        <w:t xml:space="preserve"> identity of the seller and to confirm </w:t>
      </w:r>
      <w:r w:rsidR="00211FB0" w:rsidRPr="00DB35E1">
        <w:rPr>
          <w:rFonts w:ascii="Times New Roman" w:hAnsi="Times New Roman" w:cs="Times New Roman"/>
          <w:sz w:val="24"/>
          <w:szCs w:val="24"/>
        </w:rPr>
        <w:t>title</w:t>
      </w:r>
      <w:r w:rsidRPr="00DB35E1">
        <w:rPr>
          <w:rFonts w:ascii="Times New Roman" w:hAnsi="Times New Roman" w:cs="Times New Roman"/>
          <w:sz w:val="24"/>
          <w:szCs w:val="24"/>
        </w:rPr>
        <w:t xml:space="preserve"> of the seller and ability to cede the property with the relevant </w:t>
      </w:r>
      <w:r w:rsidR="00211FB0" w:rsidRPr="00DB35E1">
        <w:rPr>
          <w:rFonts w:ascii="Times New Roman" w:hAnsi="Times New Roman" w:cs="Times New Roman"/>
          <w:sz w:val="24"/>
          <w:szCs w:val="24"/>
        </w:rPr>
        <w:t>authority</w:t>
      </w:r>
      <w:r w:rsidRPr="00DB35E1">
        <w:rPr>
          <w:rFonts w:ascii="Times New Roman" w:hAnsi="Times New Roman" w:cs="Times New Roman"/>
          <w:sz w:val="24"/>
          <w:szCs w:val="24"/>
        </w:rPr>
        <w:t>.</w:t>
      </w:r>
      <w:r w:rsidR="005F6A87" w:rsidRPr="00DB35E1">
        <w:rPr>
          <w:rFonts w:ascii="Times New Roman" w:hAnsi="Times New Roman" w:cs="Times New Roman"/>
          <w:sz w:val="24"/>
          <w:szCs w:val="24"/>
        </w:rPr>
        <w:t xml:space="preserve"> It wa</w:t>
      </w:r>
      <w:r w:rsidR="00211FB0" w:rsidRPr="00DB35E1">
        <w:rPr>
          <w:rFonts w:ascii="Times New Roman" w:hAnsi="Times New Roman" w:cs="Times New Roman"/>
          <w:sz w:val="24"/>
          <w:szCs w:val="24"/>
        </w:rPr>
        <w:t>s</w:t>
      </w:r>
      <w:r w:rsidR="005F6A87" w:rsidRPr="00DB35E1">
        <w:rPr>
          <w:rFonts w:ascii="Times New Roman" w:hAnsi="Times New Roman" w:cs="Times New Roman"/>
          <w:sz w:val="24"/>
          <w:szCs w:val="24"/>
        </w:rPr>
        <w:t xml:space="preserve"> not good enough to</w:t>
      </w:r>
      <w:r w:rsidR="004234BF">
        <w:rPr>
          <w:rFonts w:ascii="Times New Roman" w:hAnsi="Times New Roman" w:cs="Times New Roman"/>
          <w:sz w:val="24"/>
          <w:szCs w:val="24"/>
        </w:rPr>
        <w:t xml:space="preserve"> just conduct part verification;</w:t>
      </w:r>
      <w:r w:rsidR="005F6A87" w:rsidRPr="00DB35E1">
        <w:rPr>
          <w:rFonts w:ascii="Times New Roman" w:hAnsi="Times New Roman" w:cs="Times New Roman"/>
          <w:sz w:val="24"/>
          <w:szCs w:val="24"/>
        </w:rPr>
        <w:t xml:space="preserve"> he ought to have verified with the H</w:t>
      </w:r>
      <w:r w:rsidR="00CF6F1B" w:rsidRPr="00DB35E1">
        <w:rPr>
          <w:rFonts w:ascii="Times New Roman" w:hAnsi="Times New Roman" w:cs="Times New Roman"/>
          <w:sz w:val="24"/>
          <w:szCs w:val="24"/>
        </w:rPr>
        <w:t xml:space="preserve">arare </w:t>
      </w:r>
      <w:r w:rsidR="005F6A87" w:rsidRPr="00DB35E1">
        <w:rPr>
          <w:rFonts w:ascii="Times New Roman" w:hAnsi="Times New Roman" w:cs="Times New Roman"/>
          <w:sz w:val="24"/>
          <w:szCs w:val="24"/>
        </w:rPr>
        <w:t>C</w:t>
      </w:r>
      <w:r w:rsidR="00CF6F1B" w:rsidRPr="00DB35E1">
        <w:rPr>
          <w:rFonts w:ascii="Times New Roman" w:hAnsi="Times New Roman" w:cs="Times New Roman"/>
          <w:sz w:val="24"/>
          <w:szCs w:val="24"/>
        </w:rPr>
        <w:t xml:space="preserve">ity </w:t>
      </w:r>
      <w:r w:rsidR="005F6A87" w:rsidRPr="00DB35E1">
        <w:rPr>
          <w:rFonts w:ascii="Times New Roman" w:hAnsi="Times New Roman" w:cs="Times New Roman"/>
          <w:sz w:val="24"/>
          <w:szCs w:val="24"/>
        </w:rPr>
        <w:t>C</w:t>
      </w:r>
      <w:r w:rsidR="00CF6F1B" w:rsidRPr="00DB35E1">
        <w:rPr>
          <w:rFonts w:ascii="Times New Roman" w:hAnsi="Times New Roman" w:cs="Times New Roman"/>
          <w:sz w:val="24"/>
          <w:szCs w:val="24"/>
        </w:rPr>
        <w:t>ouncil</w:t>
      </w:r>
      <w:r w:rsidR="005F6A87" w:rsidRPr="00DB35E1">
        <w:rPr>
          <w:rFonts w:ascii="Times New Roman" w:hAnsi="Times New Roman" w:cs="Times New Roman"/>
          <w:sz w:val="24"/>
          <w:szCs w:val="24"/>
        </w:rPr>
        <w:t xml:space="preserve"> Housing </w:t>
      </w:r>
      <w:r w:rsidR="00414061" w:rsidRPr="00DB35E1">
        <w:rPr>
          <w:rFonts w:ascii="Times New Roman" w:hAnsi="Times New Roman" w:cs="Times New Roman"/>
          <w:sz w:val="24"/>
          <w:szCs w:val="24"/>
        </w:rPr>
        <w:t xml:space="preserve">head office as he knew that that </w:t>
      </w:r>
      <w:r w:rsidR="005F6A87" w:rsidRPr="00DB35E1">
        <w:rPr>
          <w:rFonts w:ascii="Times New Roman" w:hAnsi="Times New Roman" w:cs="Times New Roman"/>
          <w:sz w:val="24"/>
          <w:szCs w:val="24"/>
        </w:rPr>
        <w:t xml:space="preserve">is the office that would eventually approve or decline to approve </w:t>
      </w:r>
      <w:r w:rsidR="00414061" w:rsidRPr="00DB35E1">
        <w:rPr>
          <w:rFonts w:ascii="Times New Roman" w:hAnsi="Times New Roman" w:cs="Times New Roman"/>
          <w:sz w:val="24"/>
          <w:szCs w:val="24"/>
        </w:rPr>
        <w:t xml:space="preserve">the </w:t>
      </w:r>
      <w:r w:rsidR="005F6A87" w:rsidRPr="00DB35E1">
        <w:rPr>
          <w:rFonts w:ascii="Times New Roman" w:hAnsi="Times New Roman" w:cs="Times New Roman"/>
          <w:sz w:val="24"/>
          <w:szCs w:val="24"/>
        </w:rPr>
        <w:t>cession.</w:t>
      </w:r>
    </w:p>
    <w:p w:rsidR="005F6A87" w:rsidRPr="00DB35E1" w:rsidRDefault="001B0ACB" w:rsidP="001B0A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F6A87" w:rsidRPr="00DB35E1">
        <w:rPr>
          <w:rFonts w:ascii="Times New Roman" w:hAnsi="Times New Roman" w:cs="Times New Roman"/>
          <w:sz w:val="24"/>
          <w:szCs w:val="24"/>
        </w:rPr>
        <w:t xml:space="preserve">In my </w:t>
      </w:r>
      <w:r w:rsidR="00211FB0" w:rsidRPr="00DB35E1">
        <w:rPr>
          <w:rFonts w:ascii="Times New Roman" w:hAnsi="Times New Roman" w:cs="Times New Roman"/>
          <w:sz w:val="24"/>
          <w:szCs w:val="24"/>
        </w:rPr>
        <w:t>view,</w:t>
      </w:r>
      <w:r w:rsidR="005F6A87" w:rsidRPr="00DB35E1">
        <w:rPr>
          <w:rFonts w:ascii="Times New Roman" w:hAnsi="Times New Roman" w:cs="Times New Roman"/>
          <w:sz w:val="24"/>
          <w:szCs w:val="24"/>
        </w:rPr>
        <w:t xml:space="preserve"> a real e</w:t>
      </w:r>
      <w:r w:rsidR="00211FB0" w:rsidRPr="00DB35E1">
        <w:rPr>
          <w:rFonts w:ascii="Times New Roman" w:hAnsi="Times New Roman" w:cs="Times New Roman"/>
          <w:sz w:val="24"/>
          <w:szCs w:val="24"/>
        </w:rPr>
        <w:t>st</w:t>
      </w:r>
      <w:r w:rsidR="005F6A87" w:rsidRPr="00DB35E1">
        <w:rPr>
          <w:rFonts w:ascii="Times New Roman" w:hAnsi="Times New Roman" w:cs="Times New Roman"/>
          <w:sz w:val="24"/>
          <w:szCs w:val="24"/>
        </w:rPr>
        <w:t xml:space="preserve">ate </w:t>
      </w:r>
      <w:r w:rsidR="00211FB0" w:rsidRPr="00DB35E1">
        <w:rPr>
          <w:rFonts w:ascii="Times New Roman" w:hAnsi="Times New Roman" w:cs="Times New Roman"/>
          <w:sz w:val="24"/>
          <w:szCs w:val="24"/>
        </w:rPr>
        <w:t>agent</w:t>
      </w:r>
      <w:r w:rsidR="005F6A87" w:rsidRPr="00DB35E1">
        <w:rPr>
          <w:rFonts w:ascii="Times New Roman" w:hAnsi="Times New Roman" w:cs="Times New Roman"/>
          <w:sz w:val="24"/>
          <w:szCs w:val="24"/>
        </w:rPr>
        <w:t xml:space="preserve"> is deemed to have skill and experience in real estate matte</w:t>
      </w:r>
      <w:r w:rsidR="00CF6F1B" w:rsidRPr="00DB35E1">
        <w:rPr>
          <w:rFonts w:ascii="Times New Roman" w:hAnsi="Times New Roman" w:cs="Times New Roman"/>
          <w:sz w:val="24"/>
          <w:szCs w:val="24"/>
        </w:rPr>
        <w:t>rs, superior to that of a lay</w:t>
      </w:r>
      <w:r w:rsidR="005F6A87" w:rsidRPr="00DB35E1">
        <w:rPr>
          <w:rFonts w:ascii="Times New Roman" w:hAnsi="Times New Roman" w:cs="Times New Roman"/>
          <w:sz w:val="24"/>
          <w:szCs w:val="24"/>
        </w:rPr>
        <w:t xml:space="preserve"> person, and that he is under a duty to use his superior skill and knowledge while </w:t>
      </w:r>
      <w:r w:rsidR="00211FB0" w:rsidRPr="00DB35E1">
        <w:rPr>
          <w:rFonts w:ascii="Times New Roman" w:hAnsi="Times New Roman" w:cs="Times New Roman"/>
          <w:sz w:val="24"/>
          <w:szCs w:val="24"/>
        </w:rPr>
        <w:t>pursuing</w:t>
      </w:r>
      <w:r w:rsidR="005F6A87" w:rsidRPr="00DB35E1">
        <w:rPr>
          <w:rFonts w:ascii="Times New Roman" w:hAnsi="Times New Roman" w:cs="Times New Roman"/>
          <w:sz w:val="24"/>
          <w:szCs w:val="24"/>
        </w:rPr>
        <w:t xml:space="preserve"> the </w:t>
      </w:r>
      <w:r w:rsidR="00211FB0" w:rsidRPr="00DB35E1">
        <w:rPr>
          <w:rFonts w:ascii="Times New Roman" w:hAnsi="Times New Roman" w:cs="Times New Roman"/>
          <w:sz w:val="24"/>
          <w:szCs w:val="24"/>
        </w:rPr>
        <w:t>affairs</w:t>
      </w:r>
      <w:r w:rsidR="005F6A87" w:rsidRPr="00DB35E1">
        <w:rPr>
          <w:rFonts w:ascii="Times New Roman" w:hAnsi="Times New Roman" w:cs="Times New Roman"/>
          <w:sz w:val="24"/>
          <w:szCs w:val="24"/>
        </w:rPr>
        <w:t xml:space="preserve"> of both the seller and the purchaser. This duty includes an obligation to discover facts relating to the seller</w:t>
      </w:r>
      <w:r w:rsidR="00A7703C" w:rsidRPr="00DB35E1">
        <w:rPr>
          <w:rFonts w:ascii="Times New Roman" w:hAnsi="Times New Roman" w:cs="Times New Roman"/>
          <w:sz w:val="24"/>
          <w:szCs w:val="24"/>
        </w:rPr>
        <w:t xml:space="preserve"> and the property</w:t>
      </w:r>
      <w:r w:rsidR="005F6A87" w:rsidRPr="00DB35E1">
        <w:rPr>
          <w:rFonts w:ascii="Times New Roman" w:hAnsi="Times New Roman" w:cs="Times New Roman"/>
          <w:sz w:val="24"/>
          <w:szCs w:val="24"/>
        </w:rPr>
        <w:t xml:space="preserve"> </w:t>
      </w:r>
      <w:r w:rsidR="00A7703C" w:rsidRPr="00DB35E1">
        <w:rPr>
          <w:rFonts w:ascii="Times New Roman" w:hAnsi="Times New Roman" w:cs="Times New Roman"/>
          <w:sz w:val="24"/>
          <w:szCs w:val="24"/>
        </w:rPr>
        <w:t>t</w:t>
      </w:r>
      <w:r w:rsidR="00211FB0" w:rsidRPr="00DB35E1">
        <w:rPr>
          <w:rFonts w:ascii="Times New Roman" w:hAnsi="Times New Roman" w:cs="Times New Roman"/>
          <w:sz w:val="24"/>
          <w:szCs w:val="24"/>
        </w:rPr>
        <w:t>hat</w:t>
      </w:r>
      <w:r w:rsidR="005F6A87" w:rsidRPr="00DB35E1">
        <w:rPr>
          <w:rFonts w:ascii="Times New Roman" w:hAnsi="Times New Roman" w:cs="Times New Roman"/>
          <w:sz w:val="24"/>
          <w:szCs w:val="24"/>
        </w:rPr>
        <w:t xml:space="preserve"> a reasonable and prudent agent would be expected to investigate. </w:t>
      </w:r>
    </w:p>
    <w:p w:rsidR="00885F42" w:rsidRDefault="000F3E38" w:rsidP="00885F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F6F1B" w:rsidRPr="00DB35E1">
        <w:rPr>
          <w:rFonts w:ascii="Times New Roman" w:hAnsi="Times New Roman" w:cs="Times New Roman"/>
          <w:sz w:val="24"/>
          <w:szCs w:val="24"/>
        </w:rPr>
        <w:t>In</w:t>
      </w:r>
      <w:r w:rsidR="005F6A87" w:rsidRPr="00DB35E1">
        <w:rPr>
          <w:rFonts w:ascii="Times New Roman" w:hAnsi="Times New Roman" w:cs="Times New Roman"/>
          <w:sz w:val="24"/>
          <w:szCs w:val="24"/>
        </w:rPr>
        <w:t xml:space="preserve"> the</w:t>
      </w:r>
      <w:r w:rsidR="00211FB0" w:rsidRPr="00DB35E1">
        <w:rPr>
          <w:rFonts w:ascii="Times New Roman" w:hAnsi="Times New Roman" w:cs="Times New Roman"/>
          <w:sz w:val="24"/>
          <w:szCs w:val="24"/>
        </w:rPr>
        <w:t xml:space="preserve"> circumstances of this case, I a</w:t>
      </w:r>
      <w:r w:rsidR="005F6A87" w:rsidRPr="00DB35E1">
        <w:rPr>
          <w:rFonts w:ascii="Times New Roman" w:hAnsi="Times New Roman" w:cs="Times New Roman"/>
          <w:sz w:val="24"/>
          <w:szCs w:val="24"/>
        </w:rPr>
        <w:t xml:space="preserve">m of the view that the </w:t>
      </w:r>
      <w:r>
        <w:rPr>
          <w:rFonts w:ascii="Times New Roman" w:hAnsi="Times New Roman" w:cs="Times New Roman"/>
          <w:sz w:val="24"/>
          <w:szCs w:val="24"/>
        </w:rPr>
        <w:t>second</w:t>
      </w:r>
      <w:r w:rsidR="005F6A87" w:rsidRPr="00DB35E1">
        <w:rPr>
          <w:rFonts w:ascii="Times New Roman" w:hAnsi="Times New Roman" w:cs="Times New Roman"/>
          <w:sz w:val="24"/>
          <w:szCs w:val="24"/>
        </w:rPr>
        <w:t xml:space="preserve"> defendant owed the plaintiff a</w:t>
      </w:r>
      <w:r w:rsidR="00C12745">
        <w:rPr>
          <w:rFonts w:ascii="Times New Roman" w:hAnsi="Times New Roman" w:cs="Times New Roman"/>
          <w:sz w:val="24"/>
          <w:szCs w:val="24"/>
        </w:rPr>
        <w:t xml:space="preserve"> </w:t>
      </w:r>
      <w:r w:rsidR="00885F42">
        <w:rPr>
          <w:rFonts w:ascii="Times New Roman" w:hAnsi="Times New Roman" w:cs="Times New Roman"/>
          <w:sz w:val="24"/>
          <w:szCs w:val="24"/>
        </w:rPr>
        <w:t>legal</w:t>
      </w:r>
      <w:r w:rsidR="005F6A87" w:rsidRPr="00DB35E1">
        <w:rPr>
          <w:rFonts w:ascii="Times New Roman" w:hAnsi="Times New Roman" w:cs="Times New Roman"/>
          <w:sz w:val="24"/>
          <w:szCs w:val="24"/>
        </w:rPr>
        <w:t xml:space="preserve"> </w:t>
      </w:r>
      <w:r w:rsidR="002B5C08" w:rsidRPr="00DB35E1">
        <w:rPr>
          <w:rFonts w:ascii="Times New Roman" w:hAnsi="Times New Roman" w:cs="Times New Roman"/>
          <w:sz w:val="24"/>
          <w:szCs w:val="24"/>
        </w:rPr>
        <w:t>duty</w:t>
      </w:r>
      <w:r w:rsidR="00885F42">
        <w:rPr>
          <w:rFonts w:ascii="Times New Roman" w:hAnsi="Times New Roman" w:cs="Times New Roman"/>
          <w:sz w:val="24"/>
          <w:szCs w:val="24"/>
        </w:rPr>
        <w:t xml:space="preserve"> of care.</w:t>
      </w:r>
      <w:r w:rsidR="00885F42" w:rsidRPr="00885F42">
        <w:rPr>
          <w:rFonts w:ascii="Times New Roman" w:hAnsi="Times New Roman" w:cs="Times New Roman"/>
          <w:sz w:val="24"/>
          <w:szCs w:val="24"/>
        </w:rPr>
        <w:t xml:space="preserve"> </w:t>
      </w:r>
      <w:r w:rsidR="00885F42" w:rsidRPr="00DB35E1">
        <w:rPr>
          <w:rFonts w:ascii="Times New Roman" w:hAnsi="Times New Roman" w:cs="Times New Roman"/>
          <w:sz w:val="24"/>
          <w:szCs w:val="24"/>
        </w:rPr>
        <w:t xml:space="preserve">The nature of that duty required the </w:t>
      </w:r>
      <w:r w:rsidR="00885F42">
        <w:rPr>
          <w:rFonts w:ascii="Times New Roman" w:hAnsi="Times New Roman" w:cs="Times New Roman"/>
          <w:sz w:val="24"/>
          <w:szCs w:val="24"/>
        </w:rPr>
        <w:t>second</w:t>
      </w:r>
      <w:r w:rsidR="00885F42" w:rsidRPr="00DB35E1">
        <w:rPr>
          <w:rFonts w:ascii="Times New Roman" w:hAnsi="Times New Roman" w:cs="Times New Roman"/>
          <w:sz w:val="24"/>
          <w:szCs w:val="24"/>
        </w:rPr>
        <w:t xml:space="preserve"> defendant to </w:t>
      </w:r>
      <w:r w:rsidR="00885F42">
        <w:rPr>
          <w:rFonts w:ascii="Times New Roman" w:hAnsi="Times New Roman" w:cs="Times New Roman"/>
          <w:sz w:val="24"/>
          <w:szCs w:val="24"/>
        </w:rPr>
        <w:t>act positively to fully</w:t>
      </w:r>
      <w:r w:rsidR="00885F42" w:rsidRPr="00DB35E1">
        <w:rPr>
          <w:rFonts w:ascii="Times New Roman" w:hAnsi="Times New Roman" w:cs="Times New Roman"/>
          <w:sz w:val="24"/>
          <w:szCs w:val="24"/>
        </w:rPr>
        <w:t xml:space="preserve"> verify the seller’s identity, title and interest</w:t>
      </w:r>
      <w:r w:rsidR="00885F42">
        <w:rPr>
          <w:rFonts w:ascii="Times New Roman" w:hAnsi="Times New Roman" w:cs="Times New Roman"/>
          <w:sz w:val="24"/>
          <w:szCs w:val="24"/>
        </w:rPr>
        <w:t xml:space="preserve"> in S</w:t>
      </w:r>
      <w:r w:rsidR="00885F42" w:rsidRPr="00DB35E1">
        <w:rPr>
          <w:rFonts w:ascii="Times New Roman" w:hAnsi="Times New Roman" w:cs="Times New Roman"/>
          <w:sz w:val="24"/>
          <w:szCs w:val="24"/>
        </w:rPr>
        <w:t>tand 11499 Glen</w:t>
      </w:r>
      <w:r w:rsidR="00885F42">
        <w:rPr>
          <w:rFonts w:ascii="Times New Roman" w:hAnsi="Times New Roman" w:cs="Times New Roman"/>
          <w:sz w:val="24"/>
          <w:szCs w:val="24"/>
        </w:rPr>
        <w:t xml:space="preserve"> V</w:t>
      </w:r>
      <w:r w:rsidR="00885F42" w:rsidRPr="00DB35E1">
        <w:rPr>
          <w:rFonts w:ascii="Times New Roman" w:hAnsi="Times New Roman" w:cs="Times New Roman"/>
          <w:sz w:val="24"/>
          <w:szCs w:val="24"/>
        </w:rPr>
        <w:t>iew 7 before conclusion of the sale agreement, and/ or before the release of the purchase price to the seller.</w:t>
      </w:r>
      <w:r w:rsidR="00211FB0" w:rsidRPr="00DB35E1">
        <w:rPr>
          <w:rFonts w:ascii="Times New Roman" w:hAnsi="Times New Roman" w:cs="Times New Roman"/>
          <w:sz w:val="24"/>
          <w:szCs w:val="24"/>
        </w:rPr>
        <w:t xml:space="preserve"> </w:t>
      </w:r>
      <w:r w:rsidR="00885F42">
        <w:rPr>
          <w:rFonts w:ascii="Times New Roman" w:hAnsi="Times New Roman" w:cs="Times New Roman"/>
          <w:sz w:val="24"/>
          <w:szCs w:val="24"/>
        </w:rPr>
        <w:t>The question is thus did he fulfil that legal duty of care which, in my view, would be within the conviction of the community that he should fulfil</w:t>
      </w:r>
      <w:r w:rsidR="00022C5A">
        <w:rPr>
          <w:rFonts w:ascii="Times New Roman" w:hAnsi="Times New Roman" w:cs="Times New Roman"/>
          <w:sz w:val="24"/>
          <w:szCs w:val="24"/>
        </w:rPr>
        <w:t xml:space="preserve"> or was he negligent in that regard?</w:t>
      </w:r>
      <w:r w:rsidR="00885F42" w:rsidRPr="00885F42">
        <w:rPr>
          <w:rFonts w:ascii="Times New Roman" w:hAnsi="Times New Roman" w:cs="Times New Roman"/>
          <w:sz w:val="24"/>
          <w:szCs w:val="24"/>
        </w:rPr>
        <w:t xml:space="preserve"> </w:t>
      </w:r>
    </w:p>
    <w:p w:rsidR="00885F42" w:rsidRPr="00DB35E1" w:rsidRDefault="00C12745" w:rsidP="00885F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885F42">
        <w:rPr>
          <w:rFonts w:ascii="Times New Roman" w:hAnsi="Times New Roman" w:cs="Times New Roman"/>
          <w:sz w:val="24"/>
          <w:szCs w:val="24"/>
        </w:rPr>
        <w:t>The inevitable answer seems to be that</w:t>
      </w:r>
      <w:r w:rsidR="00885F42" w:rsidRPr="00DB35E1">
        <w:rPr>
          <w:rFonts w:ascii="Times New Roman" w:hAnsi="Times New Roman" w:cs="Times New Roman"/>
          <w:sz w:val="24"/>
          <w:szCs w:val="24"/>
        </w:rPr>
        <w:t xml:space="preserve"> </w:t>
      </w:r>
      <w:r w:rsidR="00885F42">
        <w:rPr>
          <w:rFonts w:ascii="Times New Roman" w:hAnsi="Times New Roman" w:cs="Times New Roman"/>
          <w:sz w:val="24"/>
          <w:szCs w:val="24"/>
        </w:rPr>
        <w:t>he</w:t>
      </w:r>
      <w:r w:rsidR="00885F42" w:rsidRPr="00DB35E1">
        <w:rPr>
          <w:rFonts w:ascii="Times New Roman" w:hAnsi="Times New Roman" w:cs="Times New Roman"/>
          <w:sz w:val="24"/>
          <w:szCs w:val="24"/>
        </w:rPr>
        <w:t xml:space="preserve"> failed in this regard as a result of which plaintiff lost the entire sum she paid as purchase price to an imposter.</w:t>
      </w:r>
    </w:p>
    <w:p w:rsidR="00266647" w:rsidRPr="00DB35E1" w:rsidRDefault="00266647" w:rsidP="00022C5A">
      <w:pPr>
        <w:spacing w:after="0" w:line="360" w:lineRule="auto"/>
        <w:ind w:firstLine="720"/>
        <w:jc w:val="both"/>
        <w:rPr>
          <w:rFonts w:ascii="Times New Roman" w:hAnsi="Times New Roman" w:cs="Times New Roman"/>
          <w:sz w:val="24"/>
          <w:szCs w:val="24"/>
        </w:rPr>
      </w:pPr>
      <w:r w:rsidRPr="00DB35E1">
        <w:rPr>
          <w:rFonts w:ascii="Times New Roman" w:hAnsi="Times New Roman" w:cs="Times New Roman"/>
          <w:sz w:val="24"/>
          <w:szCs w:val="24"/>
        </w:rPr>
        <w:t>Real esta</w:t>
      </w:r>
      <w:r w:rsidR="00211FB0" w:rsidRPr="00DB35E1">
        <w:rPr>
          <w:rFonts w:ascii="Times New Roman" w:hAnsi="Times New Roman" w:cs="Times New Roman"/>
          <w:sz w:val="24"/>
          <w:szCs w:val="24"/>
        </w:rPr>
        <w:t>t</w:t>
      </w:r>
      <w:r w:rsidRPr="00DB35E1">
        <w:rPr>
          <w:rFonts w:ascii="Times New Roman" w:hAnsi="Times New Roman" w:cs="Times New Roman"/>
          <w:sz w:val="24"/>
          <w:szCs w:val="24"/>
        </w:rPr>
        <w:t xml:space="preserve">e is a profession governed and regulated under relevant legal provisions. It is in </w:t>
      </w:r>
      <w:r w:rsidR="00211FB0" w:rsidRPr="00DB35E1">
        <w:rPr>
          <w:rFonts w:ascii="Times New Roman" w:hAnsi="Times New Roman" w:cs="Times New Roman"/>
          <w:sz w:val="24"/>
          <w:szCs w:val="24"/>
        </w:rPr>
        <w:t>recognition</w:t>
      </w:r>
      <w:r w:rsidRPr="00DB35E1">
        <w:rPr>
          <w:rFonts w:ascii="Times New Roman" w:hAnsi="Times New Roman" w:cs="Times New Roman"/>
          <w:sz w:val="24"/>
          <w:szCs w:val="24"/>
        </w:rPr>
        <w:t xml:space="preserve"> of its professional nature that section 5 of the</w:t>
      </w:r>
      <w:r w:rsidR="009560AC" w:rsidRPr="00DB35E1">
        <w:rPr>
          <w:rFonts w:ascii="Times New Roman" w:hAnsi="Times New Roman" w:cs="Times New Roman"/>
          <w:sz w:val="24"/>
          <w:szCs w:val="24"/>
        </w:rPr>
        <w:t xml:space="preserve"> Estate Agents </w:t>
      </w:r>
      <w:r w:rsidR="00F068FE" w:rsidRPr="00DB35E1">
        <w:rPr>
          <w:rFonts w:ascii="Times New Roman" w:hAnsi="Times New Roman" w:cs="Times New Roman"/>
          <w:sz w:val="24"/>
          <w:szCs w:val="24"/>
        </w:rPr>
        <w:t>Professional</w:t>
      </w:r>
      <w:r w:rsidR="009560AC" w:rsidRPr="00DB35E1">
        <w:rPr>
          <w:rFonts w:ascii="Times New Roman" w:hAnsi="Times New Roman" w:cs="Times New Roman"/>
          <w:sz w:val="24"/>
          <w:szCs w:val="24"/>
        </w:rPr>
        <w:t xml:space="preserve"> Conduct Rules</w:t>
      </w:r>
      <w:r w:rsidR="00D77F27" w:rsidRPr="00DB35E1">
        <w:rPr>
          <w:rFonts w:ascii="Times New Roman" w:hAnsi="Times New Roman" w:cs="Times New Roman"/>
          <w:sz w:val="24"/>
          <w:szCs w:val="24"/>
        </w:rPr>
        <w:t>, 1987</w:t>
      </w:r>
      <w:r w:rsidR="009560AC" w:rsidRPr="00DB35E1">
        <w:rPr>
          <w:rFonts w:ascii="Times New Roman" w:hAnsi="Times New Roman" w:cs="Times New Roman"/>
          <w:sz w:val="24"/>
          <w:szCs w:val="24"/>
        </w:rPr>
        <w:t>;</w:t>
      </w:r>
      <w:r w:rsidRPr="00DB35E1">
        <w:rPr>
          <w:rFonts w:ascii="Times New Roman" w:hAnsi="Times New Roman" w:cs="Times New Roman"/>
          <w:sz w:val="24"/>
          <w:szCs w:val="24"/>
        </w:rPr>
        <w:t xml:space="preserve"> </w:t>
      </w:r>
      <w:r w:rsidR="00211FB0" w:rsidRPr="00DB35E1">
        <w:rPr>
          <w:rFonts w:ascii="Times New Roman" w:hAnsi="Times New Roman" w:cs="Times New Roman"/>
          <w:sz w:val="24"/>
          <w:szCs w:val="24"/>
        </w:rPr>
        <w:t>Statutory</w:t>
      </w:r>
      <w:r w:rsidRPr="00DB35E1">
        <w:rPr>
          <w:rFonts w:ascii="Times New Roman" w:hAnsi="Times New Roman" w:cs="Times New Roman"/>
          <w:sz w:val="24"/>
          <w:szCs w:val="24"/>
        </w:rPr>
        <w:t xml:space="preserve"> Instrument 200 1987 states that:</w:t>
      </w:r>
    </w:p>
    <w:p w:rsidR="00266647" w:rsidRPr="000F3E38" w:rsidRDefault="00266647" w:rsidP="00DB35E1">
      <w:pPr>
        <w:spacing w:after="0" w:line="240" w:lineRule="auto"/>
        <w:ind w:left="720"/>
        <w:jc w:val="both"/>
        <w:rPr>
          <w:rFonts w:ascii="Times New Roman" w:hAnsi="Times New Roman" w:cs="Times New Roman"/>
        </w:rPr>
      </w:pPr>
      <w:r w:rsidRPr="00DB35E1">
        <w:rPr>
          <w:rFonts w:ascii="Times New Roman" w:hAnsi="Times New Roman" w:cs="Times New Roman"/>
          <w:sz w:val="24"/>
          <w:szCs w:val="24"/>
        </w:rPr>
        <w:t>“</w:t>
      </w:r>
      <w:r w:rsidR="00A7703C" w:rsidRPr="000F3E38">
        <w:rPr>
          <w:rFonts w:ascii="Times New Roman" w:hAnsi="Times New Roman" w:cs="Times New Roman"/>
        </w:rPr>
        <w:t>An</w:t>
      </w:r>
      <w:r w:rsidRPr="000F3E38">
        <w:rPr>
          <w:rFonts w:ascii="Times New Roman" w:hAnsi="Times New Roman" w:cs="Times New Roman"/>
        </w:rPr>
        <w:t xml:space="preserve"> estate agent shall act bona fide and in a fiduciary manner towards all persons with whom he has dealings in his professional capacity.”</w:t>
      </w:r>
    </w:p>
    <w:p w:rsidR="000F3E38" w:rsidRDefault="000F3E38" w:rsidP="00DB35E1">
      <w:pPr>
        <w:spacing w:after="0" w:line="240" w:lineRule="auto"/>
        <w:jc w:val="both"/>
        <w:rPr>
          <w:rFonts w:ascii="Times New Roman" w:hAnsi="Times New Roman" w:cs="Times New Roman"/>
          <w:sz w:val="24"/>
          <w:szCs w:val="24"/>
        </w:rPr>
      </w:pPr>
    </w:p>
    <w:p w:rsidR="00266647" w:rsidRPr="00DB35E1" w:rsidRDefault="000F3E38" w:rsidP="001E35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66647" w:rsidRPr="00DB35E1">
        <w:rPr>
          <w:rFonts w:ascii="Times New Roman" w:hAnsi="Times New Roman" w:cs="Times New Roman"/>
          <w:sz w:val="24"/>
          <w:szCs w:val="24"/>
        </w:rPr>
        <w:t xml:space="preserve">In considering </w:t>
      </w:r>
      <w:r w:rsidR="00A7703C" w:rsidRPr="00DB35E1">
        <w:rPr>
          <w:rFonts w:ascii="Times New Roman" w:hAnsi="Times New Roman" w:cs="Times New Roman"/>
          <w:sz w:val="24"/>
          <w:szCs w:val="24"/>
        </w:rPr>
        <w:t>whether</w:t>
      </w:r>
      <w:r w:rsidR="00266647" w:rsidRPr="00DB35E1">
        <w:rPr>
          <w:rFonts w:ascii="Times New Roman" w:hAnsi="Times New Roman" w:cs="Times New Roman"/>
          <w:sz w:val="24"/>
          <w:szCs w:val="24"/>
        </w:rPr>
        <w:t xml:space="preserve"> an es</w:t>
      </w:r>
      <w:r w:rsidR="00A7703C" w:rsidRPr="00DB35E1">
        <w:rPr>
          <w:rFonts w:ascii="Times New Roman" w:hAnsi="Times New Roman" w:cs="Times New Roman"/>
          <w:sz w:val="24"/>
          <w:szCs w:val="24"/>
        </w:rPr>
        <w:t>t</w:t>
      </w:r>
      <w:r w:rsidR="00266647" w:rsidRPr="00DB35E1">
        <w:rPr>
          <w:rFonts w:ascii="Times New Roman" w:hAnsi="Times New Roman" w:cs="Times New Roman"/>
          <w:sz w:val="24"/>
          <w:szCs w:val="24"/>
        </w:rPr>
        <w:t xml:space="preserve">ate agent was negligent or not the test is </w:t>
      </w:r>
      <w:r w:rsidR="00857D6A">
        <w:rPr>
          <w:rFonts w:ascii="Times New Roman" w:hAnsi="Times New Roman" w:cs="Times New Roman"/>
          <w:sz w:val="24"/>
          <w:szCs w:val="24"/>
        </w:rPr>
        <w:t xml:space="preserve">thus </w:t>
      </w:r>
      <w:r w:rsidR="00266647" w:rsidRPr="00DB35E1">
        <w:rPr>
          <w:rFonts w:ascii="Times New Roman" w:hAnsi="Times New Roman" w:cs="Times New Roman"/>
          <w:sz w:val="24"/>
          <w:szCs w:val="24"/>
        </w:rPr>
        <w:t xml:space="preserve">that of a professional </w:t>
      </w:r>
      <w:r w:rsidR="00A7703C" w:rsidRPr="00DB35E1">
        <w:rPr>
          <w:rFonts w:ascii="Times New Roman" w:hAnsi="Times New Roman" w:cs="Times New Roman"/>
          <w:sz w:val="24"/>
          <w:szCs w:val="24"/>
        </w:rPr>
        <w:t>estate</w:t>
      </w:r>
      <w:r w:rsidR="00266647" w:rsidRPr="00DB35E1">
        <w:rPr>
          <w:rFonts w:ascii="Times New Roman" w:hAnsi="Times New Roman" w:cs="Times New Roman"/>
          <w:sz w:val="24"/>
          <w:szCs w:val="24"/>
        </w:rPr>
        <w:t xml:space="preserve"> agen</w:t>
      </w:r>
      <w:r w:rsidR="00A7703C" w:rsidRPr="00DB35E1">
        <w:rPr>
          <w:rFonts w:ascii="Times New Roman" w:hAnsi="Times New Roman" w:cs="Times New Roman"/>
          <w:sz w:val="24"/>
          <w:szCs w:val="24"/>
        </w:rPr>
        <w:t>t</w:t>
      </w:r>
      <w:r w:rsidR="00266647" w:rsidRPr="00DB35E1">
        <w:rPr>
          <w:rFonts w:ascii="Times New Roman" w:hAnsi="Times New Roman" w:cs="Times New Roman"/>
          <w:sz w:val="24"/>
          <w:szCs w:val="24"/>
        </w:rPr>
        <w:t>.</w:t>
      </w:r>
    </w:p>
    <w:p w:rsidR="00B3326D" w:rsidRPr="00DB35E1" w:rsidRDefault="00F068FE" w:rsidP="001E358F">
      <w:pPr>
        <w:spacing w:line="360" w:lineRule="auto"/>
        <w:ind w:left="90" w:firstLine="630"/>
        <w:jc w:val="both"/>
        <w:rPr>
          <w:rFonts w:ascii="Times New Roman" w:hAnsi="Times New Roman" w:cs="Times New Roman"/>
          <w:sz w:val="24"/>
          <w:szCs w:val="24"/>
        </w:rPr>
      </w:pPr>
      <w:r w:rsidRPr="00DB35E1">
        <w:rPr>
          <w:rFonts w:ascii="Times New Roman" w:hAnsi="Times New Roman" w:cs="Times New Roman"/>
          <w:sz w:val="24"/>
          <w:szCs w:val="24"/>
        </w:rPr>
        <w:t xml:space="preserve">In </w:t>
      </w:r>
      <w:r w:rsidRPr="00DB35E1">
        <w:rPr>
          <w:rFonts w:ascii="Times New Roman" w:hAnsi="Times New Roman" w:cs="Times New Roman"/>
          <w:i/>
          <w:sz w:val="24"/>
          <w:szCs w:val="24"/>
        </w:rPr>
        <w:t xml:space="preserve">Mapingure </w:t>
      </w:r>
      <w:r w:rsidRPr="001E358F">
        <w:rPr>
          <w:rFonts w:ascii="Times New Roman" w:hAnsi="Times New Roman" w:cs="Times New Roman"/>
          <w:sz w:val="24"/>
          <w:szCs w:val="24"/>
        </w:rPr>
        <w:t>v</w:t>
      </w:r>
      <w:r w:rsidRPr="00DB35E1">
        <w:rPr>
          <w:rFonts w:ascii="Times New Roman" w:hAnsi="Times New Roman" w:cs="Times New Roman"/>
          <w:i/>
          <w:sz w:val="24"/>
          <w:szCs w:val="24"/>
        </w:rPr>
        <w:t xml:space="preserve"> Minister of Home A</w:t>
      </w:r>
      <w:r w:rsidR="00266647" w:rsidRPr="00DB35E1">
        <w:rPr>
          <w:rFonts w:ascii="Times New Roman" w:hAnsi="Times New Roman" w:cs="Times New Roman"/>
          <w:i/>
          <w:sz w:val="24"/>
          <w:szCs w:val="24"/>
        </w:rPr>
        <w:t xml:space="preserve">ffairs &amp; </w:t>
      </w:r>
      <w:r w:rsidR="00A7703C" w:rsidRPr="00DB35E1">
        <w:rPr>
          <w:rFonts w:ascii="Times New Roman" w:hAnsi="Times New Roman" w:cs="Times New Roman"/>
          <w:i/>
          <w:sz w:val="24"/>
          <w:szCs w:val="24"/>
        </w:rPr>
        <w:t>Others</w:t>
      </w:r>
      <w:r w:rsidR="00A7703C" w:rsidRPr="00DB35E1">
        <w:rPr>
          <w:rFonts w:ascii="Times New Roman" w:hAnsi="Times New Roman" w:cs="Times New Roman"/>
          <w:sz w:val="24"/>
          <w:szCs w:val="24"/>
        </w:rPr>
        <w:t xml:space="preserve"> (</w:t>
      </w:r>
      <w:r w:rsidR="00266647" w:rsidRPr="00DB35E1">
        <w:rPr>
          <w:rFonts w:ascii="Times New Roman" w:hAnsi="Times New Roman" w:cs="Times New Roman"/>
          <w:i/>
          <w:sz w:val="24"/>
          <w:szCs w:val="24"/>
        </w:rPr>
        <w:t>supra</w:t>
      </w:r>
      <w:r w:rsidR="00AE7AC8" w:rsidRPr="00DB35E1">
        <w:rPr>
          <w:rFonts w:ascii="Times New Roman" w:hAnsi="Times New Roman" w:cs="Times New Roman"/>
          <w:sz w:val="24"/>
          <w:szCs w:val="24"/>
        </w:rPr>
        <w:t>)</w:t>
      </w:r>
      <w:r w:rsidR="00266647" w:rsidRPr="00DB35E1">
        <w:rPr>
          <w:rFonts w:ascii="Times New Roman" w:hAnsi="Times New Roman" w:cs="Times New Roman"/>
          <w:sz w:val="24"/>
          <w:szCs w:val="24"/>
        </w:rPr>
        <w:t xml:space="preserve"> court</w:t>
      </w:r>
      <w:r w:rsidRPr="00DB35E1">
        <w:rPr>
          <w:rFonts w:ascii="Times New Roman" w:hAnsi="Times New Roman" w:cs="Times New Roman"/>
          <w:sz w:val="24"/>
          <w:szCs w:val="24"/>
        </w:rPr>
        <w:t xml:space="preserve"> in</w:t>
      </w:r>
      <w:r w:rsidR="00266647" w:rsidRPr="00DB35E1">
        <w:rPr>
          <w:rFonts w:ascii="Times New Roman" w:hAnsi="Times New Roman" w:cs="Times New Roman"/>
          <w:sz w:val="24"/>
          <w:szCs w:val="24"/>
        </w:rPr>
        <w:t xml:space="preserve"> </w:t>
      </w:r>
      <w:r w:rsidRPr="00DB35E1">
        <w:rPr>
          <w:rFonts w:ascii="Times New Roman" w:hAnsi="Times New Roman" w:cs="Times New Roman"/>
          <w:sz w:val="24"/>
          <w:szCs w:val="24"/>
        </w:rPr>
        <w:t>considering</w:t>
      </w:r>
      <w:r w:rsidR="00414061" w:rsidRPr="00DB35E1">
        <w:rPr>
          <w:rFonts w:ascii="Times New Roman" w:hAnsi="Times New Roman" w:cs="Times New Roman"/>
          <w:sz w:val="24"/>
          <w:szCs w:val="24"/>
        </w:rPr>
        <w:t xml:space="preserve"> this</w:t>
      </w:r>
      <w:r w:rsidR="00266647" w:rsidRPr="00DB35E1">
        <w:rPr>
          <w:rFonts w:ascii="Times New Roman" w:hAnsi="Times New Roman" w:cs="Times New Roman"/>
          <w:sz w:val="24"/>
          <w:szCs w:val="24"/>
        </w:rPr>
        <w:t xml:space="preserve"> iss</w:t>
      </w:r>
      <w:r w:rsidR="00414061" w:rsidRPr="00DB35E1">
        <w:rPr>
          <w:rFonts w:ascii="Times New Roman" w:hAnsi="Times New Roman" w:cs="Times New Roman"/>
          <w:sz w:val="24"/>
          <w:szCs w:val="24"/>
        </w:rPr>
        <w:t>u</w:t>
      </w:r>
      <w:r w:rsidRPr="00DB35E1">
        <w:rPr>
          <w:rFonts w:ascii="Times New Roman" w:hAnsi="Times New Roman" w:cs="Times New Roman"/>
          <w:sz w:val="24"/>
          <w:szCs w:val="24"/>
        </w:rPr>
        <w:t>e,</w:t>
      </w:r>
      <w:r w:rsidR="00266647" w:rsidRPr="00DB35E1">
        <w:rPr>
          <w:rFonts w:ascii="Times New Roman" w:hAnsi="Times New Roman" w:cs="Times New Roman"/>
          <w:sz w:val="24"/>
          <w:szCs w:val="24"/>
        </w:rPr>
        <w:t xml:space="preserve"> quote</w:t>
      </w:r>
      <w:r w:rsidR="00A7703C" w:rsidRPr="00DB35E1">
        <w:rPr>
          <w:rFonts w:ascii="Times New Roman" w:hAnsi="Times New Roman" w:cs="Times New Roman"/>
          <w:sz w:val="24"/>
          <w:szCs w:val="24"/>
        </w:rPr>
        <w:t xml:space="preserve">d with approval the words </w:t>
      </w:r>
      <w:r w:rsidR="00414061" w:rsidRPr="00DB35E1">
        <w:rPr>
          <w:rFonts w:ascii="Times New Roman" w:hAnsi="Times New Roman" w:cs="Times New Roman"/>
          <w:sz w:val="24"/>
          <w:szCs w:val="24"/>
        </w:rPr>
        <w:t>o</w:t>
      </w:r>
      <w:r w:rsidR="00A84952" w:rsidRPr="00DB35E1">
        <w:rPr>
          <w:rFonts w:ascii="Times New Roman" w:hAnsi="Times New Roman" w:cs="Times New Roman"/>
          <w:sz w:val="24"/>
          <w:szCs w:val="24"/>
        </w:rPr>
        <w:t>f OLIVIER JA</w:t>
      </w:r>
      <w:r w:rsidR="00414061" w:rsidRPr="00DB35E1">
        <w:rPr>
          <w:rFonts w:ascii="Times New Roman" w:hAnsi="Times New Roman" w:cs="Times New Roman"/>
          <w:sz w:val="24"/>
          <w:szCs w:val="24"/>
        </w:rPr>
        <w:t xml:space="preserve"> in</w:t>
      </w:r>
      <w:r w:rsidR="00602981" w:rsidRPr="00DB35E1">
        <w:rPr>
          <w:rFonts w:ascii="Times New Roman" w:hAnsi="Times New Roman" w:cs="Times New Roman"/>
          <w:sz w:val="24"/>
          <w:szCs w:val="24"/>
        </w:rPr>
        <w:t xml:space="preserve"> </w:t>
      </w:r>
      <w:r w:rsidR="00602981" w:rsidRPr="00DB35E1">
        <w:rPr>
          <w:rFonts w:ascii="Times New Roman" w:hAnsi="Times New Roman" w:cs="Times New Roman"/>
          <w:i/>
          <w:sz w:val="24"/>
          <w:szCs w:val="24"/>
        </w:rPr>
        <w:t>M</w:t>
      </w:r>
      <w:r w:rsidR="00A7703C" w:rsidRPr="00DB35E1">
        <w:rPr>
          <w:rFonts w:ascii="Times New Roman" w:hAnsi="Times New Roman" w:cs="Times New Roman"/>
          <w:i/>
          <w:sz w:val="24"/>
          <w:szCs w:val="24"/>
        </w:rPr>
        <w:t>ukhe</w:t>
      </w:r>
      <w:r w:rsidR="00602981" w:rsidRPr="00DB35E1">
        <w:rPr>
          <w:rFonts w:ascii="Times New Roman" w:hAnsi="Times New Roman" w:cs="Times New Roman"/>
          <w:i/>
          <w:sz w:val="24"/>
          <w:szCs w:val="24"/>
        </w:rPr>
        <w:t xml:space="preserve">iber </w:t>
      </w:r>
      <w:r w:rsidR="00602981" w:rsidRPr="001E358F">
        <w:rPr>
          <w:rFonts w:ascii="Times New Roman" w:hAnsi="Times New Roman" w:cs="Times New Roman"/>
          <w:sz w:val="24"/>
          <w:szCs w:val="24"/>
        </w:rPr>
        <w:t>v</w:t>
      </w:r>
      <w:r w:rsidR="00602981" w:rsidRPr="00DB35E1">
        <w:rPr>
          <w:rFonts w:ascii="Times New Roman" w:hAnsi="Times New Roman" w:cs="Times New Roman"/>
          <w:i/>
          <w:sz w:val="24"/>
          <w:szCs w:val="24"/>
        </w:rPr>
        <w:t xml:space="preserve"> Raath &amp; Anor</w:t>
      </w:r>
      <w:r w:rsidR="00602981" w:rsidRPr="00DB35E1">
        <w:rPr>
          <w:rFonts w:ascii="Times New Roman" w:hAnsi="Times New Roman" w:cs="Times New Roman"/>
          <w:sz w:val="24"/>
          <w:szCs w:val="24"/>
        </w:rPr>
        <w:t xml:space="preserve"> 1999(3)SA 1065(SCA) wherein the learned judge of </w:t>
      </w:r>
      <w:r w:rsidR="00A7703C" w:rsidRPr="00DB35E1">
        <w:rPr>
          <w:rFonts w:ascii="Times New Roman" w:hAnsi="Times New Roman" w:cs="Times New Roman"/>
          <w:sz w:val="24"/>
          <w:szCs w:val="24"/>
        </w:rPr>
        <w:t>Appeal</w:t>
      </w:r>
      <w:r w:rsidR="00602981" w:rsidRPr="00DB35E1">
        <w:rPr>
          <w:rFonts w:ascii="Times New Roman" w:hAnsi="Times New Roman" w:cs="Times New Roman"/>
          <w:sz w:val="24"/>
          <w:szCs w:val="24"/>
        </w:rPr>
        <w:t xml:space="preserve"> at 1077D-I stated</w:t>
      </w:r>
      <w:r w:rsidR="00B3326D" w:rsidRPr="00DB35E1">
        <w:rPr>
          <w:rFonts w:ascii="Times New Roman" w:hAnsi="Times New Roman" w:cs="Times New Roman"/>
          <w:sz w:val="24"/>
          <w:szCs w:val="24"/>
        </w:rPr>
        <w:t xml:space="preserve"> as follows:</w:t>
      </w:r>
    </w:p>
    <w:p w:rsidR="00B3326D" w:rsidRPr="001E358F" w:rsidRDefault="00B3326D" w:rsidP="001E358F">
      <w:pPr>
        <w:spacing w:after="0" w:line="240" w:lineRule="auto"/>
        <w:jc w:val="both"/>
        <w:rPr>
          <w:rFonts w:ascii="Times New Roman" w:hAnsi="Times New Roman" w:cs="Times New Roman"/>
        </w:rPr>
      </w:pPr>
      <w:r w:rsidRPr="00DB35E1">
        <w:rPr>
          <w:rFonts w:ascii="Times New Roman" w:hAnsi="Times New Roman" w:cs="Times New Roman"/>
          <w:sz w:val="24"/>
          <w:szCs w:val="24"/>
        </w:rPr>
        <w:tab/>
        <w:t>“</w:t>
      </w:r>
      <w:r w:rsidRPr="001E358F">
        <w:rPr>
          <w:rFonts w:ascii="Times New Roman" w:hAnsi="Times New Roman" w:cs="Times New Roman"/>
        </w:rPr>
        <w:t xml:space="preserve">For the purposes of liability </w:t>
      </w:r>
      <w:r w:rsidRPr="001E358F">
        <w:rPr>
          <w:rFonts w:ascii="Times New Roman" w:hAnsi="Times New Roman" w:cs="Times New Roman"/>
          <w:i/>
        </w:rPr>
        <w:t>culpa</w:t>
      </w:r>
      <w:r w:rsidRPr="001E358F">
        <w:rPr>
          <w:rFonts w:ascii="Times New Roman" w:hAnsi="Times New Roman" w:cs="Times New Roman"/>
        </w:rPr>
        <w:t xml:space="preserve"> arises if–</w:t>
      </w:r>
    </w:p>
    <w:p w:rsidR="00B3326D" w:rsidRPr="001E358F" w:rsidRDefault="00B3326D" w:rsidP="001E358F">
      <w:pPr>
        <w:spacing w:after="0" w:line="240" w:lineRule="auto"/>
        <w:ind w:left="720"/>
        <w:jc w:val="both"/>
        <w:rPr>
          <w:rFonts w:ascii="Times New Roman" w:hAnsi="Times New Roman" w:cs="Times New Roman"/>
        </w:rPr>
      </w:pPr>
      <w:r w:rsidRPr="001E358F">
        <w:rPr>
          <w:rFonts w:ascii="Times New Roman" w:hAnsi="Times New Roman" w:cs="Times New Roman"/>
        </w:rPr>
        <w:t xml:space="preserve">  (a)  a reasonable person in the position of the defendant-</w:t>
      </w:r>
    </w:p>
    <w:p w:rsidR="00B3326D" w:rsidRPr="001E358F" w:rsidRDefault="00B3326D" w:rsidP="001E358F">
      <w:pPr>
        <w:spacing w:after="0" w:line="240" w:lineRule="auto"/>
        <w:ind w:left="1440"/>
        <w:jc w:val="both"/>
        <w:rPr>
          <w:rFonts w:ascii="Times New Roman" w:hAnsi="Times New Roman" w:cs="Times New Roman"/>
        </w:rPr>
      </w:pPr>
      <w:r w:rsidRPr="001E358F">
        <w:rPr>
          <w:rFonts w:ascii="Times New Roman" w:hAnsi="Times New Roman" w:cs="Times New Roman"/>
        </w:rPr>
        <w:t>(i)   would have foreseen harm of the general kind that actually occurred;</w:t>
      </w:r>
    </w:p>
    <w:p w:rsidR="00B3326D" w:rsidRPr="001E358F" w:rsidRDefault="00B3326D" w:rsidP="001E358F">
      <w:pPr>
        <w:tabs>
          <w:tab w:val="left" w:pos="1080"/>
        </w:tabs>
        <w:spacing w:after="0" w:line="240" w:lineRule="auto"/>
        <w:ind w:left="1800" w:hanging="360"/>
        <w:jc w:val="both"/>
        <w:rPr>
          <w:rFonts w:ascii="Times New Roman" w:hAnsi="Times New Roman" w:cs="Times New Roman"/>
        </w:rPr>
      </w:pPr>
      <w:r w:rsidRPr="001E358F">
        <w:rPr>
          <w:rFonts w:ascii="Times New Roman" w:hAnsi="Times New Roman" w:cs="Times New Roman"/>
        </w:rPr>
        <w:t>(ii)  would have foreseen the general kind of causal consequence by which  that harm occurred;</w:t>
      </w:r>
    </w:p>
    <w:p w:rsidR="00B3326D" w:rsidRPr="001E358F" w:rsidRDefault="00B3326D" w:rsidP="001E358F">
      <w:pPr>
        <w:spacing w:after="0" w:line="240" w:lineRule="auto"/>
        <w:ind w:left="1440"/>
        <w:jc w:val="both"/>
        <w:rPr>
          <w:rFonts w:ascii="Times New Roman" w:hAnsi="Times New Roman" w:cs="Times New Roman"/>
        </w:rPr>
      </w:pPr>
      <w:r w:rsidRPr="001E358F">
        <w:rPr>
          <w:rFonts w:ascii="Times New Roman" w:hAnsi="Times New Roman" w:cs="Times New Roman"/>
        </w:rPr>
        <w:t>(iii)  would have taken steps to guard against it; and</w:t>
      </w:r>
    </w:p>
    <w:p w:rsidR="00B3326D" w:rsidRPr="001E358F" w:rsidRDefault="00B3326D" w:rsidP="001E358F">
      <w:pPr>
        <w:spacing w:after="0" w:line="240" w:lineRule="auto"/>
        <w:ind w:left="720"/>
        <w:jc w:val="both"/>
        <w:rPr>
          <w:rFonts w:ascii="Times New Roman" w:hAnsi="Times New Roman" w:cs="Times New Roman"/>
        </w:rPr>
      </w:pPr>
      <w:r w:rsidRPr="001E358F">
        <w:rPr>
          <w:rFonts w:ascii="Times New Roman" w:hAnsi="Times New Roman" w:cs="Times New Roman"/>
        </w:rPr>
        <w:t xml:space="preserve">  (b)  the defendant failed to take those steps.</w:t>
      </w:r>
    </w:p>
    <w:p w:rsidR="00266647" w:rsidRDefault="00B3326D" w:rsidP="001E358F">
      <w:pPr>
        <w:spacing w:after="0" w:line="240" w:lineRule="auto"/>
        <w:ind w:left="720"/>
        <w:jc w:val="both"/>
        <w:rPr>
          <w:rFonts w:ascii="Times New Roman" w:hAnsi="Times New Roman" w:cs="Times New Roman"/>
        </w:rPr>
      </w:pPr>
      <w:r w:rsidRPr="001E358F">
        <w:rPr>
          <w:rFonts w:ascii="Times New Roman" w:hAnsi="Times New Roman" w:cs="Times New Roman"/>
        </w:rPr>
        <w:t>In the case of an expert, such as a surgeon, the standard is higher than that of the ordinary lay person and the Court must consider the general level of skill and diligence possessed and exercised at the time by the members of the branch of the profession to which the practitioner belongs (</w:t>
      </w:r>
      <w:r w:rsidRPr="001E358F">
        <w:rPr>
          <w:rFonts w:ascii="Times New Roman" w:hAnsi="Times New Roman" w:cs="Times New Roman"/>
          <w:i/>
        </w:rPr>
        <w:t>Van Wyk</w:t>
      </w:r>
      <w:r w:rsidRPr="001E358F">
        <w:rPr>
          <w:rFonts w:ascii="Times New Roman" w:hAnsi="Times New Roman" w:cs="Times New Roman"/>
        </w:rPr>
        <w:t xml:space="preserve"> v </w:t>
      </w:r>
      <w:r w:rsidRPr="001E358F">
        <w:rPr>
          <w:rFonts w:ascii="Times New Roman" w:hAnsi="Times New Roman" w:cs="Times New Roman"/>
          <w:i/>
        </w:rPr>
        <w:t>Lewis</w:t>
      </w:r>
      <w:r w:rsidRPr="001E358F">
        <w:rPr>
          <w:rFonts w:ascii="Times New Roman" w:hAnsi="Times New Roman" w:cs="Times New Roman"/>
        </w:rPr>
        <w:t xml:space="preserve"> 1924 AD 438 at 444).”</w:t>
      </w:r>
    </w:p>
    <w:p w:rsidR="00C12745" w:rsidRPr="001E358F" w:rsidRDefault="00C12745" w:rsidP="001E358F">
      <w:pPr>
        <w:spacing w:after="0" w:line="240" w:lineRule="auto"/>
        <w:ind w:left="720"/>
        <w:jc w:val="both"/>
        <w:rPr>
          <w:rFonts w:ascii="Times New Roman" w:hAnsi="Times New Roman" w:cs="Times New Roman"/>
        </w:rPr>
      </w:pPr>
    </w:p>
    <w:p w:rsidR="00A7703C" w:rsidRPr="00DB35E1" w:rsidRDefault="001E358F" w:rsidP="00CD61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45EFD" w:rsidRPr="00DB35E1">
        <w:rPr>
          <w:rFonts w:ascii="Times New Roman" w:hAnsi="Times New Roman" w:cs="Times New Roman"/>
          <w:sz w:val="24"/>
          <w:szCs w:val="24"/>
        </w:rPr>
        <w:t xml:space="preserve">The </w:t>
      </w:r>
      <w:r>
        <w:rPr>
          <w:rFonts w:ascii="Times New Roman" w:hAnsi="Times New Roman" w:cs="Times New Roman"/>
          <w:sz w:val="24"/>
          <w:szCs w:val="24"/>
        </w:rPr>
        <w:t xml:space="preserve">second </w:t>
      </w:r>
      <w:r w:rsidR="00045EFD" w:rsidRPr="00DB35E1">
        <w:rPr>
          <w:rFonts w:ascii="Times New Roman" w:hAnsi="Times New Roman" w:cs="Times New Roman"/>
          <w:sz w:val="24"/>
          <w:szCs w:val="24"/>
        </w:rPr>
        <w:t>defendant testified that h</w:t>
      </w:r>
      <w:r w:rsidR="00E716CC" w:rsidRPr="00DB35E1">
        <w:rPr>
          <w:rFonts w:ascii="Times New Roman" w:hAnsi="Times New Roman" w:cs="Times New Roman"/>
          <w:sz w:val="24"/>
          <w:szCs w:val="24"/>
        </w:rPr>
        <w:t xml:space="preserve">e had been in real estate industry since 2000 and so </w:t>
      </w:r>
      <w:r w:rsidR="00045EFD" w:rsidRPr="00DB35E1">
        <w:rPr>
          <w:rFonts w:ascii="Times New Roman" w:hAnsi="Times New Roman" w:cs="Times New Roman"/>
          <w:sz w:val="24"/>
          <w:szCs w:val="24"/>
        </w:rPr>
        <w:t>when this transaction took place he had at least 12 years experience.</w:t>
      </w:r>
      <w:r w:rsidR="00E716CC" w:rsidRPr="00DB35E1">
        <w:rPr>
          <w:rFonts w:ascii="Times New Roman" w:hAnsi="Times New Roman" w:cs="Times New Roman"/>
          <w:sz w:val="24"/>
          <w:szCs w:val="24"/>
        </w:rPr>
        <w:t xml:space="preserve"> He was thus not a novice.</w:t>
      </w:r>
    </w:p>
    <w:p w:rsidR="00E716CC" w:rsidRPr="00DB35E1" w:rsidRDefault="001E358F" w:rsidP="00CD61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716CC" w:rsidRPr="00DB35E1">
        <w:rPr>
          <w:rFonts w:ascii="Times New Roman" w:hAnsi="Times New Roman" w:cs="Times New Roman"/>
          <w:sz w:val="24"/>
          <w:szCs w:val="24"/>
        </w:rPr>
        <w:t>It is my view th</w:t>
      </w:r>
      <w:r w:rsidR="00F068FE" w:rsidRPr="00DB35E1">
        <w:rPr>
          <w:rFonts w:ascii="Times New Roman" w:hAnsi="Times New Roman" w:cs="Times New Roman"/>
          <w:sz w:val="24"/>
          <w:szCs w:val="24"/>
        </w:rPr>
        <w:t>at a reasonable estate agent with</w:t>
      </w:r>
      <w:r w:rsidR="00E716CC" w:rsidRPr="00DB35E1">
        <w:rPr>
          <w:rFonts w:ascii="Times New Roman" w:hAnsi="Times New Roman" w:cs="Times New Roman"/>
          <w:sz w:val="24"/>
          <w:szCs w:val="24"/>
        </w:rPr>
        <w:t xml:space="preserve"> such experience would </w:t>
      </w:r>
      <w:r w:rsidR="00AC7FE7" w:rsidRPr="00DB35E1">
        <w:rPr>
          <w:rFonts w:ascii="Times New Roman" w:hAnsi="Times New Roman" w:cs="Times New Roman"/>
          <w:sz w:val="24"/>
          <w:szCs w:val="24"/>
        </w:rPr>
        <w:t>have foreseen</w:t>
      </w:r>
      <w:r w:rsidR="00E716CC" w:rsidRPr="00DB35E1">
        <w:rPr>
          <w:rFonts w:ascii="Times New Roman" w:hAnsi="Times New Roman" w:cs="Times New Roman"/>
          <w:sz w:val="24"/>
          <w:szCs w:val="24"/>
        </w:rPr>
        <w:t xml:space="preserve"> the possibility of financial loss being occasioned to the </w:t>
      </w:r>
      <w:r w:rsidR="00AC7FE7" w:rsidRPr="00DB35E1">
        <w:rPr>
          <w:rFonts w:ascii="Times New Roman" w:hAnsi="Times New Roman" w:cs="Times New Roman"/>
          <w:sz w:val="24"/>
          <w:szCs w:val="24"/>
        </w:rPr>
        <w:t>plaintiff</w:t>
      </w:r>
      <w:r w:rsidR="00E716CC" w:rsidRPr="00DB35E1">
        <w:rPr>
          <w:rFonts w:ascii="Times New Roman" w:hAnsi="Times New Roman" w:cs="Times New Roman"/>
          <w:sz w:val="24"/>
          <w:szCs w:val="24"/>
        </w:rPr>
        <w:t xml:space="preserve"> if the sale agreement was </w:t>
      </w:r>
      <w:r w:rsidR="00AC7FE7" w:rsidRPr="00DB35E1">
        <w:rPr>
          <w:rFonts w:ascii="Times New Roman" w:hAnsi="Times New Roman" w:cs="Times New Roman"/>
          <w:sz w:val="24"/>
          <w:szCs w:val="24"/>
        </w:rPr>
        <w:t>concluded</w:t>
      </w:r>
      <w:r w:rsidR="00E716CC" w:rsidRPr="00DB35E1">
        <w:rPr>
          <w:rFonts w:ascii="Times New Roman" w:hAnsi="Times New Roman" w:cs="Times New Roman"/>
          <w:sz w:val="24"/>
          <w:szCs w:val="24"/>
        </w:rPr>
        <w:t xml:space="preserve"> and the purchase price released to the seller, before verifying the seller’s title, rights and interest in stand 11499 Glen view 7 with H</w:t>
      </w:r>
      <w:r w:rsidR="004F1521" w:rsidRPr="00DB35E1">
        <w:rPr>
          <w:rFonts w:ascii="Times New Roman" w:hAnsi="Times New Roman" w:cs="Times New Roman"/>
          <w:sz w:val="24"/>
          <w:szCs w:val="24"/>
        </w:rPr>
        <w:t xml:space="preserve">arare </w:t>
      </w:r>
      <w:r w:rsidR="00E716CC" w:rsidRPr="00DB35E1">
        <w:rPr>
          <w:rFonts w:ascii="Times New Roman" w:hAnsi="Times New Roman" w:cs="Times New Roman"/>
          <w:sz w:val="24"/>
          <w:szCs w:val="24"/>
        </w:rPr>
        <w:t>C</w:t>
      </w:r>
      <w:r w:rsidR="004F1521" w:rsidRPr="00DB35E1">
        <w:rPr>
          <w:rFonts w:ascii="Times New Roman" w:hAnsi="Times New Roman" w:cs="Times New Roman"/>
          <w:sz w:val="24"/>
          <w:szCs w:val="24"/>
        </w:rPr>
        <w:t xml:space="preserve">ity </w:t>
      </w:r>
      <w:r w:rsidR="00E716CC" w:rsidRPr="00DB35E1">
        <w:rPr>
          <w:rFonts w:ascii="Times New Roman" w:hAnsi="Times New Roman" w:cs="Times New Roman"/>
          <w:sz w:val="24"/>
          <w:szCs w:val="24"/>
        </w:rPr>
        <w:t>C</w:t>
      </w:r>
      <w:r w:rsidR="004F1521" w:rsidRPr="00DB35E1">
        <w:rPr>
          <w:rFonts w:ascii="Times New Roman" w:hAnsi="Times New Roman" w:cs="Times New Roman"/>
          <w:sz w:val="24"/>
          <w:szCs w:val="24"/>
        </w:rPr>
        <w:t>ouncil</w:t>
      </w:r>
      <w:r w:rsidR="00E716CC" w:rsidRPr="00DB35E1">
        <w:rPr>
          <w:rFonts w:ascii="Times New Roman" w:hAnsi="Times New Roman" w:cs="Times New Roman"/>
          <w:sz w:val="24"/>
          <w:szCs w:val="24"/>
        </w:rPr>
        <w:t xml:space="preserve">. It was a </w:t>
      </w:r>
      <w:r w:rsidR="00AC7FE7" w:rsidRPr="00DB35E1">
        <w:rPr>
          <w:rFonts w:ascii="Times New Roman" w:hAnsi="Times New Roman" w:cs="Times New Roman"/>
          <w:sz w:val="24"/>
          <w:szCs w:val="24"/>
        </w:rPr>
        <w:t>condition</w:t>
      </w:r>
      <w:r w:rsidR="00A95296" w:rsidRPr="00DB35E1">
        <w:rPr>
          <w:rFonts w:ascii="Times New Roman" w:hAnsi="Times New Roman" w:cs="Times New Roman"/>
          <w:sz w:val="24"/>
          <w:szCs w:val="24"/>
        </w:rPr>
        <w:t xml:space="preserve"> of</w:t>
      </w:r>
      <w:r w:rsidR="00E716CC" w:rsidRPr="00DB35E1">
        <w:rPr>
          <w:rFonts w:ascii="Times New Roman" w:hAnsi="Times New Roman" w:cs="Times New Roman"/>
          <w:sz w:val="24"/>
          <w:szCs w:val="24"/>
        </w:rPr>
        <w:t xml:space="preserve"> the agreement of sale he drew that full purchase price </w:t>
      </w:r>
      <w:r w:rsidR="00AC7FE7" w:rsidRPr="00DB35E1">
        <w:rPr>
          <w:rFonts w:ascii="Times New Roman" w:hAnsi="Times New Roman" w:cs="Times New Roman"/>
          <w:sz w:val="24"/>
          <w:szCs w:val="24"/>
        </w:rPr>
        <w:t>would</w:t>
      </w:r>
      <w:r w:rsidR="00E716CC" w:rsidRPr="00DB35E1">
        <w:rPr>
          <w:rFonts w:ascii="Times New Roman" w:hAnsi="Times New Roman" w:cs="Times New Roman"/>
          <w:sz w:val="24"/>
          <w:szCs w:val="24"/>
        </w:rPr>
        <w:t xml:space="preserve"> be paid on signing of the </w:t>
      </w:r>
      <w:r w:rsidR="00AC7FE7" w:rsidRPr="00DB35E1">
        <w:rPr>
          <w:rFonts w:ascii="Times New Roman" w:hAnsi="Times New Roman" w:cs="Times New Roman"/>
          <w:sz w:val="24"/>
          <w:szCs w:val="24"/>
        </w:rPr>
        <w:t>agreement</w:t>
      </w:r>
      <w:r w:rsidR="00E716CC" w:rsidRPr="00DB35E1">
        <w:rPr>
          <w:rFonts w:ascii="Times New Roman" w:hAnsi="Times New Roman" w:cs="Times New Roman"/>
          <w:sz w:val="24"/>
          <w:szCs w:val="24"/>
        </w:rPr>
        <w:t xml:space="preserve"> of sale and so it was imperative that such verification be done before money was released. When one has regard to the numerous acts of </w:t>
      </w:r>
      <w:r w:rsidR="00AC7FE7" w:rsidRPr="00DB35E1">
        <w:rPr>
          <w:rFonts w:ascii="Times New Roman" w:hAnsi="Times New Roman" w:cs="Times New Roman"/>
          <w:sz w:val="24"/>
          <w:szCs w:val="24"/>
        </w:rPr>
        <w:t>f</w:t>
      </w:r>
      <w:r w:rsidR="00E716CC" w:rsidRPr="00DB35E1">
        <w:rPr>
          <w:rFonts w:ascii="Times New Roman" w:hAnsi="Times New Roman" w:cs="Times New Roman"/>
          <w:sz w:val="24"/>
          <w:szCs w:val="24"/>
        </w:rPr>
        <w:t xml:space="preserve">raud </w:t>
      </w:r>
      <w:r w:rsidR="00AC7FE7" w:rsidRPr="00DB35E1">
        <w:rPr>
          <w:rFonts w:ascii="Times New Roman" w:hAnsi="Times New Roman" w:cs="Times New Roman"/>
          <w:sz w:val="24"/>
          <w:szCs w:val="24"/>
        </w:rPr>
        <w:t>perpetrated</w:t>
      </w:r>
      <w:r w:rsidR="00E716CC" w:rsidRPr="00DB35E1">
        <w:rPr>
          <w:rFonts w:ascii="Times New Roman" w:hAnsi="Times New Roman" w:cs="Times New Roman"/>
          <w:sz w:val="24"/>
          <w:szCs w:val="24"/>
        </w:rPr>
        <w:t xml:space="preserve"> by imposter</w:t>
      </w:r>
      <w:r w:rsidR="00AC7FE7" w:rsidRPr="00DB35E1">
        <w:rPr>
          <w:rFonts w:ascii="Times New Roman" w:hAnsi="Times New Roman" w:cs="Times New Roman"/>
          <w:sz w:val="24"/>
          <w:szCs w:val="24"/>
        </w:rPr>
        <w:t>s</w:t>
      </w:r>
      <w:r w:rsidR="00E716CC" w:rsidRPr="00DB35E1">
        <w:rPr>
          <w:rFonts w:ascii="Times New Roman" w:hAnsi="Times New Roman" w:cs="Times New Roman"/>
          <w:sz w:val="24"/>
          <w:szCs w:val="24"/>
        </w:rPr>
        <w:t xml:space="preserve"> in the real estate industry, it is clear that the fore</w:t>
      </w:r>
      <w:r w:rsidR="00AC7FE7" w:rsidRPr="00DB35E1">
        <w:rPr>
          <w:rFonts w:ascii="Times New Roman" w:hAnsi="Times New Roman" w:cs="Times New Roman"/>
          <w:sz w:val="24"/>
          <w:szCs w:val="24"/>
        </w:rPr>
        <w:t>se</w:t>
      </w:r>
      <w:r w:rsidR="006F3DBC" w:rsidRPr="00DB35E1">
        <w:rPr>
          <w:rFonts w:ascii="Times New Roman" w:hAnsi="Times New Roman" w:cs="Times New Roman"/>
          <w:sz w:val="24"/>
          <w:szCs w:val="24"/>
        </w:rPr>
        <w:t>e</w:t>
      </w:r>
      <w:r w:rsidR="00AC7FE7" w:rsidRPr="00DB35E1">
        <w:rPr>
          <w:rFonts w:ascii="Times New Roman" w:hAnsi="Times New Roman" w:cs="Times New Roman"/>
          <w:sz w:val="24"/>
          <w:szCs w:val="24"/>
        </w:rPr>
        <w:t>ab</w:t>
      </w:r>
      <w:r w:rsidR="00E716CC" w:rsidRPr="00DB35E1">
        <w:rPr>
          <w:rFonts w:ascii="Times New Roman" w:hAnsi="Times New Roman" w:cs="Times New Roman"/>
          <w:sz w:val="24"/>
          <w:szCs w:val="24"/>
        </w:rPr>
        <w:t xml:space="preserve">ility of such harm was real. </w:t>
      </w:r>
      <w:r w:rsidR="00AC7FE7" w:rsidRPr="00DB35E1">
        <w:rPr>
          <w:rFonts w:ascii="Times New Roman" w:hAnsi="Times New Roman" w:cs="Times New Roman"/>
          <w:sz w:val="24"/>
          <w:szCs w:val="24"/>
        </w:rPr>
        <w:t xml:space="preserve">The </w:t>
      </w:r>
      <w:r w:rsidR="00CD61BF">
        <w:rPr>
          <w:rFonts w:ascii="Times New Roman" w:hAnsi="Times New Roman" w:cs="Times New Roman"/>
          <w:sz w:val="24"/>
          <w:szCs w:val="24"/>
        </w:rPr>
        <w:t>second</w:t>
      </w:r>
      <w:r w:rsidR="00AC7FE7" w:rsidRPr="00DB35E1">
        <w:rPr>
          <w:rFonts w:ascii="Times New Roman" w:hAnsi="Times New Roman" w:cs="Times New Roman"/>
          <w:sz w:val="24"/>
          <w:szCs w:val="24"/>
        </w:rPr>
        <w:t xml:space="preserve"> defendant having been in the industry for at least 12 years would surely have come across numerous reports of </w:t>
      </w:r>
      <w:r w:rsidR="007070A7" w:rsidRPr="00DB35E1">
        <w:rPr>
          <w:rFonts w:ascii="Times New Roman" w:hAnsi="Times New Roman" w:cs="Times New Roman"/>
          <w:sz w:val="24"/>
          <w:szCs w:val="24"/>
        </w:rPr>
        <w:t xml:space="preserve">acts </w:t>
      </w:r>
      <w:r w:rsidR="00AC7FE7" w:rsidRPr="00DB35E1">
        <w:rPr>
          <w:rFonts w:ascii="Times New Roman" w:hAnsi="Times New Roman" w:cs="Times New Roman"/>
          <w:sz w:val="24"/>
          <w:szCs w:val="24"/>
        </w:rPr>
        <w:t>frau</w:t>
      </w:r>
      <w:r w:rsidR="007070A7" w:rsidRPr="00DB35E1">
        <w:rPr>
          <w:rFonts w:ascii="Times New Roman" w:hAnsi="Times New Roman" w:cs="Times New Roman"/>
          <w:sz w:val="24"/>
          <w:szCs w:val="24"/>
        </w:rPr>
        <w:t xml:space="preserve">ds perpetrator by </w:t>
      </w:r>
      <w:r w:rsidR="006F3DBC" w:rsidRPr="00DB35E1">
        <w:rPr>
          <w:rFonts w:ascii="Times New Roman" w:hAnsi="Times New Roman" w:cs="Times New Roman"/>
          <w:sz w:val="24"/>
          <w:szCs w:val="24"/>
        </w:rPr>
        <w:t>imposters</w:t>
      </w:r>
      <w:r w:rsidR="007070A7" w:rsidRPr="00DB35E1">
        <w:rPr>
          <w:rFonts w:ascii="Times New Roman" w:hAnsi="Times New Roman" w:cs="Times New Roman"/>
          <w:sz w:val="24"/>
          <w:szCs w:val="24"/>
        </w:rPr>
        <w:t xml:space="preserve"> </w:t>
      </w:r>
      <w:r w:rsidR="006F3DBC" w:rsidRPr="00DB35E1">
        <w:rPr>
          <w:rFonts w:ascii="Times New Roman" w:hAnsi="Times New Roman" w:cs="Times New Roman"/>
          <w:sz w:val="24"/>
          <w:szCs w:val="24"/>
        </w:rPr>
        <w:t>purporting</w:t>
      </w:r>
      <w:r w:rsidR="007070A7" w:rsidRPr="00DB35E1">
        <w:rPr>
          <w:rFonts w:ascii="Times New Roman" w:hAnsi="Times New Roman" w:cs="Times New Roman"/>
          <w:sz w:val="24"/>
          <w:szCs w:val="24"/>
        </w:rPr>
        <w:t xml:space="preserve"> to own properties. </w:t>
      </w:r>
      <w:r w:rsidR="00EF692E" w:rsidRPr="00DB35E1">
        <w:rPr>
          <w:rFonts w:ascii="Times New Roman" w:hAnsi="Times New Roman" w:cs="Times New Roman"/>
          <w:sz w:val="24"/>
          <w:szCs w:val="24"/>
        </w:rPr>
        <w:t>This</w:t>
      </w:r>
      <w:r w:rsidR="007070A7" w:rsidRPr="00DB35E1">
        <w:rPr>
          <w:rFonts w:ascii="Times New Roman" w:hAnsi="Times New Roman" w:cs="Times New Roman"/>
          <w:sz w:val="24"/>
          <w:szCs w:val="24"/>
        </w:rPr>
        <w:t xml:space="preserve"> is </w:t>
      </w:r>
      <w:r w:rsidR="007070A7" w:rsidRPr="00DB35E1">
        <w:rPr>
          <w:rFonts w:ascii="Times New Roman" w:hAnsi="Times New Roman" w:cs="Times New Roman"/>
          <w:sz w:val="24"/>
          <w:szCs w:val="24"/>
        </w:rPr>
        <w:lastRenderedPageBreak/>
        <w:t>a phenomenon that has dogged the real estate industry fo</w:t>
      </w:r>
      <w:r w:rsidR="004F1521" w:rsidRPr="00DB35E1">
        <w:rPr>
          <w:rFonts w:ascii="Times New Roman" w:hAnsi="Times New Roman" w:cs="Times New Roman"/>
          <w:sz w:val="24"/>
          <w:szCs w:val="24"/>
        </w:rPr>
        <w:t>r</w:t>
      </w:r>
      <w:r w:rsidR="007070A7" w:rsidRPr="00DB35E1">
        <w:rPr>
          <w:rFonts w:ascii="Times New Roman" w:hAnsi="Times New Roman" w:cs="Times New Roman"/>
          <w:sz w:val="24"/>
          <w:szCs w:val="24"/>
        </w:rPr>
        <w:t xml:space="preserve"> a long time and it </w:t>
      </w:r>
      <w:r w:rsidR="006F3DBC" w:rsidRPr="00DB35E1">
        <w:rPr>
          <w:rFonts w:ascii="Times New Roman" w:hAnsi="Times New Roman" w:cs="Times New Roman"/>
          <w:sz w:val="24"/>
          <w:szCs w:val="24"/>
        </w:rPr>
        <w:t>should</w:t>
      </w:r>
      <w:r w:rsidR="007070A7" w:rsidRPr="00DB35E1">
        <w:rPr>
          <w:rFonts w:ascii="Times New Roman" w:hAnsi="Times New Roman" w:cs="Times New Roman"/>
          <w:sz w:val="24"/>
          <w:szCs w:val="24"/>
        </w:rPr>
        <w:t xml:space="preserve"> have put </w:t>
      </w:r>
      <w:r w:rsidR="006F3DBC" w:rsidRPr="00DB35E1">
        <w:rPr>
          <w:rFonts w:ascii="Times New Roman" w:hAnsi="Times New Roman" w:cs="Times New Roman"/>
          <w:sz w:val="24"/>
          <w:szCs w:val="24"/>
        </w:rPr>
        <w:t>players in that industry on the</w:t>
      </w:r>
      <w:r w:rsidR="007070A7" w:rsidRPr="00DB35E1">
        <w:rPr>
          <w:rFonts w:ascii="Times New Roman" w:hAnsi="Times New Roman" w:cs="Times New Roman"/>
          <w:sz w:val="24"/>
          <w:szCs w:val="24"/>
        </w:rPr>
        <w:t xml:space="preserve"> alert.</w:t>
      </w:r>
    </w:p>
    <w:p w:rsidR="007070A7" w:rsidRPr="00DB35E1" w:rsidRDefault="00CD61BF" w:rsidP="00CD61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F1521" w:rsidRPr="00DB35E1">
        <w:rPr>
          <w:rFonts w:ascii="Times New Roman" w:hAnsi="Times New Roman" w:cs="Times New Roman"/>
          <w:sz w:val="24"/>
          <w:szCs w:val="24"/>
        </w:rPr>
        <w:t>On</w:t>
      </w:r>
      <w:r w:rsidR="007070A7" w:rsidRPr="00DB35E1">
        <w:rPr>
          <w:rFonts w:ascii="Times New Roman" w:hAnsi="Times New Roman" w:cs="Times New Roman"/>
          <w:sz w:val="24"/>
          <w:szCs w:val="24"/>
        </w:rPr>
        <w:t xml:space="preserve"> whether a reasonable estate agent would have taken reasonable steps to guard against the foreseeable harm alluded to above, I am of the view that this was very much possible. In </w:t>
      </w:r>
      <w:r w:rsidR="007070A7" w:rsidRPr="00DB35E1">
        <w:rPr>
          <w:rFonts w:ascii="Times New Roman" w:hAnsi="Times New Roman" w:cs="Times New Roman"/>
          <w:i/>
          <w:sz w:val="24"/>
          <w:szCs w:val="24"/>
        </w:rPr>
        <w:t>A Guide to</w:t>
      </w:r>
      <w:r w:rsidR="007070A7" w:rsidRPr="00DB35E1">
        <w:rPr>
          <w:rFonts w:ascii="Times New Roman" w:hAnsi="Times New Roman" w:cs="Times New Roman"/>
          <w:sz w:val="24"/>
          <w:szCs w:val="24"/>
        </w:rPr>
        <w:t xml:space="preserve"> </w:t>
      </w:r>
      <w:r w:rsidR="007070A7" w:rsidRPr="00DB35E1">
        <w:rPr>
          <w:rFonts w:ascii="Times New Roman" w:hAnsi="Times New Roman" w:cs="Times New Roman"/>
          <w:i/>
          <w:sz w:val="24"/>
          <w:szCs w:val="24"/>
        </w:rPr>
        <w:t xml:space="preserve">the </w:t>
      </w:r>
      <w:r w:rsidR="00EF692E" w:rsidRPr="00DB35E1">
        <w:rPr>
          <w:rFonts w:ascii="Times New Roman" w:hAnsi="Times New Roman" w:cs="Times New Roman"/>
          <w:i/>
          <w:sz w:val="24"/>
          <w:szCs w:val="24"/>
        </w:rPr>
        <w:t>Zimbabwean</w:t>
      </w:r>
      <w:r w:rsidR="007070A7" w:rsidRPr="00DB35E1">
        <w:rPr>
          <w:rFonts w:ascii="Times New Roman" w:hAnsi="Times New Roman" w:cs="Times New Roman"/>
          <w:i/>
          <w:sz w:val="24"/>
          <w:szCs w:val="24"/>
        </w:rPr>
        <w:t xml:space="preserve"> law of delict</w:t>
      </w:r>
      <w:r w:rsidR="007070A7" w:rsidRPr="00DB35E1">
        <w:rPr>
          <w:rFonts w:ascii="Times New Roman" w:hAnsi="Times New Roman" w:cs="Times New Roman"/>
          <w:sz w:val="24"/>
          <w:szCs w:val="24"/>
        </w:rPr>
        <w:t xml:space="preserve"> </w:t>
      </w:r>
      <w:r w:rsidR="00F068FE" w:rsidRPr="00DB35E1">
        <w:rPr>
          <w:rFonts w:ascii="Times New Roman" w:hAnsi="Times New Roman" w:cs="Times New Roman"/>
          <w:sz w:val="24"/>
          <w:szCs w:val="24"/>
        </w:rPr>
        <w:t>(</w:t>
      </w:r>
      <w:r w:rsidR="00DF3B5F" w:rsidRPr="00DF3B5F">
        <w:rPr>
          <w:rFonts w:ascii="Times New Roman" w:hAnsi="Times New Roman" w:cs="Times New Roman"/>
          <w:i/>
          <w:sz w:val="24"/>
          <w:szCs w:val="24"/>
        </w:rPr>
        <w:t>supra</w:t>
      </w:r>
      <w:r w:rsidR="00F068FE" w:rsidRPr="00DB35E1">
        <w:rPr>
          <w:rFonts w:ascii="Times New Roman" w:hAnsi="Times New Roman" w:cs="Times New Roman"/>
          <w:sz w:val="24"/>
          <w:szCs w:val="24"/>
        </w:rPr>
        <w:t>)</w:t>
      </w:r>
      <w:r w:rsidR="007070A7" w:rsidRPr="00DB35E1">
        <w:rPr>
          <w:rFonts w:ascii="Times New Roman" w:hAnsi="Times New Roman" w:cs="Times New Roman"/>
          <w:sz w:val="24"/>
          <w:szCs w:val="24"/>
        </w:rPr>
        <w:t xml:space="preserve"> at13 P</w:t>
      </w:r>
      <w:r w:rsidR="00EF692E" w:rsidRPr="00DB35E1">
        <w:rPr>
          <w:rFonts w:ascii="Times New Roman" w:hAnsi="Times New Roman" w:cs="Times New Roman"/>
          <w:sz w:val="24"/>
          <w:szCs w:val="24"/>
        </w:rPr>
        <w:t>r</w:t>
      </w:r>
      <w:r w:rsidR="00A84952" w:rsidRPr="00DB35E1">
        <w:rPr>
          <w:rFonts w:ascii="Times New Roman" w:hAnsi="Times New Roman" w:cs="Times New Roman"/>
          <w:sz w:val="24"/>
          <w:szCs w:val="24"/>
        </w:rPr>
        <w:t>ofessor G Feltoe opined</w:t>
      </w:r>
      <w:r w:rsidR="007070A7" w:rsidRPr="00DB35E1">
        <w:rPr>
          <w:rFonts w:ascii="Times New Roman" w:hAnsi="Times New Roman" w:cs="Times New Roman"/>
          <w:sz w:val="24"/>
          <w:szCs w:val="24"/>
        </w:rPr>
        <w:t xml:space="preserve"> that:</w:t>
      </w:r>
    </w:p>
    <w:p w:rsidR="007070A7" w:rsidRPr="00CD61BF" w:rsidRDefault="00EF692E" w:rsidP="00DB35E1">
      <w:pPr>
        <w:spacing w:after="0" w:line="240" w:lineRule="auto"/>
        <w:ind w:left="360"/>
        <w:jc w:val="both"/>
        <w:rPr>
          <w:rFonts w:ascii="Times New Roman" w:hAnsi="Times New Roman" w:cs="Times New Roman"/>
        </w:rPr>
      </w:pPr>
      <w:r w:rsidRPr="00DB35E1">
        <w:rPr>
          <w:rFonts w:ascii="Times New Roman" w:hAnsi="Times New Roman" w:cs="Times New Roman"/>
          <w:sz w:val="24"/>
          <w:szCs w:val="24"/>
        </w:rPr>
        <w:t>“</w:t>
      </w:r>
      <w:r w:rsidRPr="00CD61BF">
        <w:rPr>
          <w:rFonts w:ascii="Times New Roman" w:hAnsi="Times New Roman" w:cs="Times New Roman"/>
        </w:rPr>
        <w:t>When</w:t>
      </w:r>
      <w:r w:rsidR="007070A7" w:rsidRPr="00CD61BF">
        <w:rPr>
          <w:rFonts w:ascii="Times New Roman" w:hAnsi="Times New Roman" w:cs="Times New Roman"/>
        </w:rPr>
        <w:t xml:space="preserve"> deciding whether the reasonable person would have guarded against harm that was reasonably </w:t>
      </w:r>
      <w:r w:rsidRPr="00CD61BF">
        <w:rPr>
          <w:rFonts w:ascii="Times New Roman" w:hAnsi="Times New Roman" w:cs="Times New Roman"/>
        </w:rPr>
        <w:t>foreseeable the</w:t>
      </w:r>
      <w:r w:rsidR="007070A7" w:rsidRPr="00CD61BF">
        <w:rPr>
          <w:rFonts w:ascii="Times New Roman" w:hAnsi="Times New Roman" w:cs="Times New Roman"/>
        </w:rPr>
        <w:t xml:space="preserve"> courts will take into account the following factors:</w:t>
      </w:r>
    </w:p>
    <w:p w:rsidR="007070A7" w:rsidRPr="00CD61BF" w:rsidRDefault="007070A7" w:rsidP="00DB35E1">
      <w:pPr>
        <w:pStyle w:val="ListParagraph"/>
        <w:numPr>
          <w:ilvl w:val="0"/>
          <w:numId w:val="3"/>
        </w:numPr>
        <w:spacing w:after="0" w:line="240" w:lineRule="auto"/>
        <w:jc w:val="both"/>
        <w:rPr>
          <w:rFonts w:ascii="Times New Roman" w:hAnsi="Times New Roman" w:cs="Times New Roman"/>
        </w:rPr>
      </w:pPr>
      <w:r w:rsidRPr="00CD61BF">
        <w:rPr>
          <w:rFonts w:ascii="Times New Roman" w:hAnsi="Times New Roman" w:cs="Times New Roman"/>
        </w:rPr>
        <w:t>The degree of risk that the harm would occur(was it probable or unlikely that the harm would occur)</w:t>
      </w:r>
    </w:p>
    <w:p w:rsidR="007070A7" w:rsidRPr="00CD61BF" w:rsidRDefault="007070A7" w:rsidP="00DB35E1">
      <w:pPr>
        <w:pStyle w:val="ListParagraph"/>
        <w:numPr>
          <w:ilvl w:val="0"/>
          <w:numId w:val="3"/>
        </w:numPr>
        <w:spacing w:after="0" w:line="240" w:lineRule="auto"/>
        <w:jc w:val="both"/>
        <w:rPr>
          <w:rFonts w:ascii="Times New Roman" w:hAnsi="Times New Roman" w:cs="Times New Roman"/>
        </w:rPr>
      </w:pPr>
      <w:r w:rsidRPr="00CD61BF">
        <w:rPr>
          <w:rFonts w:ascii="Times New Roman" w:hAnsi="Times New Roman" w:cs="Times New Roman"/>
        </w:rPr>
        <w:t xml:space="preserve">The </w:t>
      </w:r>
      <w:r w:rsidR="00EF692E" w:rsidRPr="00CD61BF">
        <w:rPr>
          <w:rFonts w:ascii="Times New Roman" w:hAnsi="Times New Roman" w:cs="Times New Roman"/>
        </w:rPr>
        <w:t>nature of the harm that</w:t>
      </w:r>
      <w:r w:rsidRPr="00CD61BF">
        <w:rPr>
          <w:rFonts w:ascii="Times New Roman" w:hAnsi="Times New Roman" w:cs="Times New Roman"/>
        </w:rPr>
        <w:t xml:space="preserve"> would occur (if the harm occurred would it be serious harm or </w:t>
      </w:r>
      <w:r w:rsidR="00EF692E" w:rsidRPr="00CD61BF">
        <w:rPr>
          <w:rFonts w:ascii="Times New Roman" w:hAnsi="Times New Roman" w:cs="Times New Roman"/>
        </w:rPr>
        <w:t>only trivial harm?)</w:t>
      </w:r>
    </w:p>
    <w:p w:rsidR="00EF692E" w:rsidRPr="00CD61BF" w:rsidRDefault="00EF692E" w:rsidP="00DB35E1">
      <w:pPr>
        <w:pStyle w:val="ListParagraph"/>
        <w:numPr>
          <w:ilvl w:val="0"/>
          <w:numId w:val="3"/>
        </w:numPr>
        <w:spacing w:after="0" w:line="240" w:lineRule="auto"/>
        <w:jc w:val="both"/>
        <w:rPr>
          <w:rFonts w:ascii="Times New Roman" w:hAnsi="Times New Roman" w:cs="Times New Roman"/>
        </w:rPr>
      </w:pPr>
      <w:r w:rsidRPr="00CD61BF">
        <w:rPr>
          <w:rFonts w:ascii="Times New Roman" w:hAnsi="Times New Roman" w:cs="Times New Roman"/>
        </w:rPr>
        <w:t>The nature of the precautions required to prevent the harm (were these elaborate and expensive or easy and inexpensive?)</w:t>
      </w:r>
    </w:p>
    <w:p w:rsidR="00EF692E" w:rsidRPr="00CD61BF" w:rsidRDefault="00EF692E" w:rsidP="00DB35E1">
      <w:pPr>
        <w:pStyle w:val="ListParagraph"/>
        <w:numPr>
          <w:ilvl w:val="0"/>
          <w:numId w:val="3"/>
        </w:numPr>
        <w:spacing w:after="0" w:line="240" w:lineRule="auto"/>
        <w:jc w:val="both"/>
        <w:rPr>
          <w:rFonts w:ascii="Times New Roman" w:hAnsi="Times New Roman" w:cs="Times New Roman"/>
        </w:rPr>
      </w:pPr>
      <w:r w:rsidRPr="00CD61BF">
        <w:rPr>
          <w:rFonts w:ascii="Times New Roman" w:hAnsi="Times New Roman" w:cs="Times New Roman"/>
        </w:rPr>
        <w:t xml:space="preserve">The objective that D was seeking to </w:t>
      </w:r>
      <w:r w:rsidR="00A95296" w:rsidRPr="00CD61BF">
        <w:rPr>
          <w:rFonts w:ascii="Times New Roman" w:hAnsi="Times New Roman" w:cs="Times New Roman"/>
        </w:rPr>
        <w:t>attain (</w:t>
      </w:r>
      <w:r w:rsidRPr="00CD61BF">
        <w:rPr>
          <w:rFonts w:ascii="Times New Roman" w:hAnsi="Times New Roman" w:cs="Times New Roman"/>
        </w:rPr>
        <w:t>was this legitimate or illegitimate?)</w:t>
      </w:r>
      <w:r w:rsidR="00CD61BF" w:rsidRPr="00CD61BF">
        <w:rPr>
          <w:rFonts w:ascii="Times New Roman" w:hAnsi="Times New Roman" w:cs="Times New Roman"/>
        </w:rPr>
        <w:t>”</w:t>
      </w:r>
    </w:p>
    <w:p w:rsidR="00CD61BF" w:rsidRPr="00DB35E1" w:rsidRDefault="00CD61BF" w:rsidP="00CD61BF">
      <w:pPr>
        <w:pStyle w:val="ListParagraph"/>
        <w:spacing w:after="0" w:line="240" w:lineRule="auto"/>
        <w:ind w:left="1440"/>
        <w:jc w:val="both"/>
        <w:rPr>
          <w:rFonts w:ascii="Times New Roman" w:hAnsi="Times New Roman" w:cs="Times New Roman"/>
          <w:sz w:val="24"/>
          <w:szCs w:val="24"/>
        </w:rPr>
      </w:pPr>
    </w:p>
    <w:p w:rsidR="00EF692E" w:rsidRPr="00DB35E1" w:rsidRDefault="00E306ED" w:rsidP="00E306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E7AC8" w:rsidRPr="00DB35E1">
        <w:rPr>
          <w:rFonts w:ascii="Times New Roman" w:hAnsi="Times New Roman" w:cs="Times New Roman"/>
          <w:sz w:val="24"/>
          <w:szCs w:val="24"/>
        </w:rPr>
        <w:t xml:space="preserve">In this case, in the environment obtaining of </w:t>
      </w:r>
      <w:r w:rsidR="00A95296" w:rsidRPr="00DB35E1">
        <w:rPr>
          <w:rFonts w:ascii="Times New Roman" w:hAnsi="Times New Roman" w:cs="Times New Roman"/>
          <w:sz w:val="24"/>
          <w:szCs w:val="24"/>
        </w:rPr>
        <w:t>numerous</w:t>
      </w:r>
      <w:r w:rsidR="00AE7AC8" w:rsidRPr="00DB35E1">
        <w:rPr>
          <w:rFonts w:ascii="Times New Roman" w:hAnsi="Times New Roman" w:cs="Times New Roman"/>
          <w:sz w:val="24"/>
          <w:szCs w:val="24"/>
        </w:rPr>
        <w:t xml:space="preserve"> cases of i</w:t>
      </w:r>
      <w:r w:rsidR="004F1521" w:rsidRPr="00DB35E1">
        <w:rPr>
          <w:rFonts w:ascii="Times New Roman" w:hAnsi="Times New Roman" w:cs="Times New Roman"/>
          <w:sz w:val="24"/>
          <w:szCs w:val="24"/>
        </w:rPr>
        <w:t>mposters, the risk of drafting</w:t>
      </w:r>
      <w:r w:rsidR="00AE7AC8" w:rsidRPr="00DB35E1">
        <w:rPr>
          <w:rFonts w:ascii="Times New Roman" w:hAnsi="Times New Roman" w:cs="Times New Roman"/>
          <w:sz w:val="24"/>
          <w:szCs w:val="24"/>
        </w:rPr>
        <w:t xml:space="preserve"> </w:t>
      </w:r>
      <w:r w:rsidR="00A95296" w:rsidRPr="00DB35E1">
        <w:rPr>
          <w:rFonts w:ascii="Times New Roman" w:hAnsi="Times New Roman" w:cs="Times New Roman"/>
          <w:sz w:val="24"/>
          <w:szCs w:val="24"/>
        </w:rPr>
        <w:t>an</w:t>
      </w:r>
      <w:r w:rsidR="00AE7AC8" w:rsidRPr="00DB35E1">
        <w:rPr>
          <w:rFonts w:ascii="Times New Roman" w:hAnsi="Times New Roman" w:cs="Times New Roman"/>
          <w:sz w:val="24"/>
          <w:szCs w:val="24"/>
        </w:rPr>
        <w:t xml:space="preserve"> agreement of sale with a clause that allowed payment of the full purchase price on signing of the agreement and releasing of th</w:t>
      </w:r>
      <w:r w:rsidR="00A95296" w:rsidRPr="00DB35E1">
        <w:rPr>
          <w:rFonts w:ascii="Times New Roman" w:hAnsi="Times New Roman" w:cs="Times New Roman"/>
          <w:sz w:val="24"/>
          <w:szCs w:val="24"/>
        </w:rPr>
        <w:t>e</w:t>
      </w:r>
      <w:r w:rsidR="00AE7AC8" w:rsidRPr="00DB35E1">
        <w:rPr>
          <w:rFonts w:ascii="Times New Roman" w:hAnsi="Times New Roman" w:cs="Times New Roman"/>
          <w:sz w:val="24"/>
          <w:szCs w:val="24"/>
        </w:rPr>
        <w:t xml:space="preserve"> purchase price to the seller, without verifying the seller’s title, right and interest in the property with the office responsible for approving cessions was great, as was the gravity of possible consequences. The </w:t>
      </w:r>
      <w:r>
        <w:rPr>
          <w:rFonts w:ascii="Times New Roman" w:hAnsi="Times New Roman" w:cs="Times New Roman"/>
          <w:sz w:val="24"/>
          <w:szCs w:val="24"/>
        </w:rPr>
        <w:t>second</w:t>
      </w:r>
      <w:r w:rsidR="00AE7AC8" w:rsidRPr="00DB35E1">
        <w:rPr>
          <w:rFonts w:ascii="Times New Roman" w:hAnsi="Times New Roman" w:cs="Times New Roman"/>
          <w:sz w:val="24"/>
          <w:szCs w:val="24"/>
        </w:rPr>
        <w:t xml:space="preserve"> defendant could easi</w:t>
      </w:r>
      <w:r w:rsidR="00372CBF" w:rsidRPr="00DB35E1">
        <w:rPr>
          <w:rFonts w:ascii="Times New Roman" w:hAnsi="Times New Roman" w:cs="Times New Roman"/>
          <w:sz w:val="24"/>
          <w:szCs w:val="24"/>
        </w:rPr>
        <w:t>ly have eliminated this risk by making the verification with the of</w:t>
      </w:r>
      <w:r w:rsidR="00A95296" w:rsidRPr="00DB35E1">
        <w:rPr>
          <w:rFonts w:ascii="Times New Roman" w:hAnsi="Times New Roman" w:cs="Times New Roman"/>
          <w:sz w:val="24"/>
          <w:szCs w:val="24"/>
        </w:rPr>
        <w:t xml:space="preserve">fice responsible for authorising </w:t>
      </w:r>
      <w:r w:rsidR="004F1521" w:rsidRPr="00DB35E1">
        <w:rPr>
          <w:rFonts w:ascii="Times New Roman" w:hAnsi="Times New Roman" w:cs="Times New Roman"/>
          <w:sz w:val="24"/>
          <w:szCs w:val="24"/>
        </w:rPr>
        <w:t>cession</w:t>
      </w:r>
      <w:r w:rsidR="00857D6A">
        <w:rPr>
          <w:rFonts w:ascii="Times New Roman" w:hAnsi="Times New Roman" w:cs="Times New Roman"/>
          <w:sz w:val="24"/>
          <w:szCs w:val="24"/>
        </w:rPr>
        <w:t>s</w:t>
      </w:r>
      <w:r w:rsidR="004F1521" w:rsidRPr="00DB35E1">
        <w:rPr>
          <w:rFonts w:ascii="Times New Roman" w:hAnsi="Times New Roman" w:cs="Times New Roman"/>
          <w:sz w:val="24"/>
          <w:szCs w:val="24"/>
        </w:rPr>
        <w:t xml:space="preserve"> rather than</w:t>
      </w:r>
      <w:r w:rsidR="00372CBF" w:rsidRPr="00DB35E1">
        <w:rPr>
          <w:rFonts w:ascii="Times New Roman" w:hAnsi="Times New Roman" w:cs="Times New Roman"/>
          <w:sz w:val="24"/>
          <w:szCs w:val="24"/>
        </w:rPr>
        <w:t xml:space="preserve"> just with the </w:t>
      </w:r>
      <w:r w:rsidR="00A95296" w:rsidRPr="00DB35E1">
        <w:rPr>
          <w:rFonts w:ascii="Times New Roman" w:hAnsi="Times New Roman" w:cs="Times New Roman"/>
          <w:sz w:val="24"/>
          <w:szCs w:val="24"/>
        </w:rPr>
        <w:t>district</w:t>
      </w:r>
      <w:r w:rsidR="00372CBF" w:rsidRPr="00DB35E1">
        <w:rPr>
          <w:rFonts w:ascii="Times New Roman" w:hAnsi="Times New Roman" w:cs="Times New Roman"/>
          <w:sz w:val="24"/>
          <w:szCs w:val="24"/>
        </w:rPr>
        <w:t xml:space="preserve"> office, which</w:t>
      </w:r>
      <w:r w:rsidR="00857D6A">
        <w:rPr>
          <w:rFonts w:ascii="Times New Roman" w:hAnsi="Times New Roman" w:cs="Times New Roman"/>
          <w:sz w:val="24"/>
          <w:szCs w:val="24"/>
        </w:rPr>
        <w:t xml:space="preserve"> office he knew had no final authority</w:t>
      </w:r>
      <w:r w:rsidR="00372CBF" w:rsidRPr="00DB35E1">
        <w:rPr>
          <w:rFonts w:ascii="Times New Roman" w:hAnsi="Times New Roman" w:cs="Times New Roman"/>
          <w:sz w:val="24"/>
          <w:szCs w:val="24"/>
        </w:rPr>
        <w:t xml:space="preserve"> on whether a cession should go through or not. </w:t>
      </w:r>
      <w:r w:rsidR="00857D6A">
        <w:rPr>
          <w:rFonts w:ascii="Times New Roman" w:hAnsi="Times New Roman" w:cs="Times New Roman"/>
          <w:sz w:val="24"/>
          <w:szCs w:val="24"/>
        </w:rPr>
        <w:t>He</w:t>
      </w:r>
      <w:r w:rsidR="00372CBF" w:rsidRPr="00DB35E1">
        <w:rPr>
          <w:rFonts w:ascii="Times New Roman" w:hAnsi="Times New Roman" w:cs="Times New Roman"/>
          <w:sz w:val="24"/>
          <w:szCs w:val="24"/>
        </w:rPr>
        <w:t xml:space="preserve"> was well aware that the district office that he </w:t>
      </w:r>
      <w:r w:rsidR="00A95296" w:rsidRPr="00DB35E1">
        <w:rPr>
          <w:rFonts w:ascii="Times New Roman" w:hAnsi="Times New Roman" w:cs="Times New Roman"/>
          <w:sz w:val="24"/>
          <w:szCs w:val="24"/>
        </w:rPr>
        <w:t>claimed</w:t>
      </w:r>
      <w:r w:rsidR="00372CBF" w:rsidRPr="00DB35E1">
        <w:rPr>
          <w:rFonts w:ascii="Times New Roman" w:hAnsi="Times New Roman" w:cs="Times New Roman"/>
          <w:sz w:val="24"/>
          <w:szCs w:val="24"/>
        </w:rPr>
        <w:t xml:space="preserve"> to have checked with had no final say on whether a sale by cession sho</w:t>
      </w:r>
      <w:r w:rsidR="004F1521" w:rsidRPr="00DB35E1">
        <w:rPr>
          <w:rFonts w:ascii="Times New Roman" w:hAnsi="Times New Roman" w:cs="Times New Roman"/>
          <w:sz w:val="24"/>
          <w:szCs w:val="24"/>
        </w:rPr>
        <w:t>ul</w:t>
      </w:r>
      <w:r w:rsidR="00372CBF" w:rsidRPr="00DB35E1">
        <w:rPr>
          <w:rFonts w:ascii="Times New Roman" w:hAnsi="Times New Roman" w:cs="Times New Roman"/>
          <w:sz w:val="24"/>
          <w:szCs w:val="24"/>
        </w:rPr>
        <w:t xml:space="preserve">d go through or not yet he chose to rely on the information he claims to </w:t>
      </w:r>
      <w:r w:rsidR="00A95296" w:rsidRPr="00DB35E1">
        <w:rPr>
          <w:rFonts w:ascii="Times New Roman" w:hAnsi="Times New Roman" w:cs="Times New Roman"/>
          <w:sz w:val="24"/>
          <w:szCs w:val="24"/>
        </w:rPr>
        <w:t>have</w:t>
      </w:r>
      <w:r w:rsidR="00372CBF" w:rsidRPr="00DB35E1">
        <w:rPr>
          <w:rFonts w:ascii="Times New Roman" w:hAnsi="Times New Roman" w:cs="Times New Roman"/>
          <w:sz w:val="24"/>
          <w:szCs w:val="24"/>
        </w:rPr>
        <w:t xml:space="preserve"> </w:t>
      </w:r>
      <w:r w:rsidR="00A95296" w:rsidRPr="00DB35E1">
        <w:rPr>
          <w:rFonts w:ascii="Times New Roman" w:hAnsi="Times New Roman" w:cs="Times New Roman"/>
          <w:sz w:val="24"/>
          <w:szCs w:val="24"/>
        </w:rPr>
        <w:t>received</w:t>
      </w:r>
      <w:r w:rsidR="00857D6A">
        <w:rPr>
          <w:rFonts w:ascii="Times New Roman" w:hAnsi="Times New Roman" w:cs="Times New Roman"/>
          <w:sz w:val="24"/>
          <w:szCs w:val="24"/>
        </w:rPr>
        <w:t xml:space="preserve"> from that office. Had he</w:t>
      </w:r>
      <w:r w:rsidR="00372CBF" w:rsidRPr="00DB35E1">
        <w:rPr>
          <w:rFonts w:ascii="Times New Roman" w:hAnsi="Times New Roman" w:cs="Times New Roman"/>
          <w:sz w:val="24"/>
          <w:szCs w:val="24"/>
        </w:rPr>
        <w:t xml:space="preserve"> attended at both the district office and the head </w:t>
      </w:r>
      <w:r w:rsidR="00C6760D" w:rsidRPr="00DB35E1">
        <w:rPr>
          <w:rFonts w:ascii="Times New Roman" w:hAnsi="Times New Roman" w:cs="Times New Roman"/>
          <w:sz w:val="24"/>
          <w:szCs w:val="24"/>
        </w:rPr>
        <w:t>office the</w:t>
      </w:r>
      <w:r w:rsidR="00372CBF" w:rsidRPr="00DB35E1">
        <w:rPr>
          <w:rFonts w:ascii="Times New Roman" w:hAnsi="Times New Roman" w:cs="Times New Roman"/>
          <w:sz w:val="24"/>
          <w:szCs w:val="24"/>
        </w:rPr>
        <w:t xml:space="preserve"> fact of the true owner having died in 2004 would have been brought to his attention as such information was already in the file at H</w:t>
      </w:r>
      <w:r w:rsidR="004F1521" w:rsidRPr="00DB35E1">
        <w:rPr>
          <w:rFonts w:ascii="Times New Roman" w:hAnsi="Times New Roman" w:cs="Times New Roman"/>
          <w:sz w:val="24"/>
          <w:szCs w:val="24"/>
        </w:rPr>
        <w:t xml:space="preserve">arare </w:t>
      </w:r>
      <w:r w:rsidR="00372CBF" w:rsidRPr="00DB35E1">
        <w:rPr>
          <w:rFonts w:ascii="Times New Roman" w:hAnsi="Times New Roman" w:cs="Times New Roman"/>
          <w:sz w:val="24"/>
          <w:szCs w:val="24"/>
        </w:rPr>
        <w:t>C</w:t>
      </w:r>
      <w:r w:rsidR="004F1521" w:rsidRPr="00DB35E1">
        <w:rPr>
          <w:rFonts w:ascii="Times New Roman" w:hAnsi="Times New Roman" w:cs="Times New Roman"/>
          <w:sz w:val="24"/>
          <w:szCs w:val="24"/>
        </w:rPr>
        <w:t xml:space="preserve">ity </w:t>
      </w:r>
      <w:r w:rsidR="00372CBF" w:rsidRPr="00DB35E1">
        <w:rPr>
          <w:rFonts w:ascii="Times New Roman" w:hAnsi="Times New Roman" w:cs="Times New Roman"/>
          <w:sz w:val="24"/>
          <w:szCs w:val="24"/>
        </w:rPr>
        <w:t>C</w:t>
      </w:r>
      <w:r w:rsidR="004F1521" w:rsidRPr="00DB35E1">
        <w:rPr>
          <w:rFonts w:ascii="Times New Roman" w:hAnsi="Times New Roman" w:cs="Times New Roman"/>
          <w:sz w:val="24"/>
          <w:szCs w:val="24"/>
        </w:rPr>
        <w:t>ouncil</w:t>
      </w:r>
      <w:r w:rsidR="00372CBF" w:rsidRPr="00DB35E1">
        <w:rPr>
          <w:rFonts w:ascii="Times New Roman" w:hAnsi="Times New Roman" w:cs="Times New Roman"/>
          <w:sz w:val="24"/>
          <w:szCs w:val="24"/>
        </w:rPr>
        <w:t xml:space="preserve"> Housing head office on the property in question.</w:t>
      </w:r>
    </w:p>
    <w:p w:rsidR="00C6760D" w:rsidRPr="00DB35E1" w:rsidRDefault="00E306ED" w:rsidP="00E306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6760D" w:rsidRPr="00DB35E1">
        <w:rPr>
          <w:rFonts w:ascii="Times New Roman" w:hAnsi="Times New Roman" w:cs="Times New Roman"/>
          <w:sz w:val="24"/>
          <w:szCs w:val="24"/>
        </w:rPr>
        <w:t xml:space="preserve">I thus conclude that as a matter of probability the fraud occasioned on the </w:t>
      </w:r>
      <w:r w:rsidR="00F068FE" w:rsidRPr="00DB35E1">
        <w:rPr>
          <w:rFonts w:ascii="Times New Roman" w:hAnsi="Times New Roman" w:cs="Times New Roman"/>
          <w:sz w:val="24"/>
          <w:szCs w:val="24"/>
        </w:rPr>
        <w:t>plaintiff would</w:t>
      </w:r>
      <w:r w:rsidR="00C6760D" w:rsidRPr="00DB35E1">
        <w:rPr>
          <w:rFonts w:ascii="Times New Roman" w:hAnsi="Times New Roman" w:cs="Times New Roman"/>
          <w:sz w:val="24"/>
          <w:szCs w:val="24"/>
        </w:rPr>
        <w:t xml:space="preserve"> not have succeeded had the </w:t>
      </w:r>
      <w:r w:rsidR="00311F66">
        <w:rPr>
          <w:rFonts w:ascii="Times New Roman" w:hAnsi="Times New Roman" w:cs="Times New Roman"/>
          <w:sz w:val="24"/>
          <w:szCs w:val="24"/>
        </w:rPr>
        <w:t>second</w:t>
      </w:r>
      <w:r w:rsidR="00C6760D" w:rsidRPr="00DB35E1">
        <w:rPr>
          <w:rFonts w:ascii="Times New Roman" w:hAnsi="Times New Roman" w:cs="Times New Roman"/>
          <w:sz w:val="24"/>
          <w:szCs w:val="24"/>
        </w:rPr>
        <w:t xml:space="preserve"> defendant verified the seller’s </w:t>
      </w:r>
      <w:r w:rsidR="00F068FE" w:rsidRPr="00DB35E1">
        <w:rPr>
          <w:rFonts w:ascii="Times New Roman" w:hAnsi="Times New Roman" w:cs="Times New Roman"/>
          <w:sz w:val="24"/>
          <w:szCs w:val="24"/>
        </w:rPr>
        <w:t>title,</w:t>
      </w:r>
      <w:r w:rsidR="00C6760D" w:rsidRPr="00DB35E1">
        <w:rPr>
          <w:rFonts w:ascii="Times New Roman" w:hAnsi="Times New Roman" w:cs="Times New Roman"/>
          <w:sz w:val="24"/>
          <w:szCs w:val="24"/>
        </w:rPr>
        <w:t xml:space="preserve"> rights and</w:t>
      </w:r>
      <w:r w:rsidR="00F068FE" w:rsidRPr="00DB35E1">
        <w:rPr>
          <w:rFonts w:ascii="Times New Roman" w:hAnsi="Times New Roman" w:cs="Times New Roman"/>
          <w:sz w:val="24"/>
          <w:szCs w:val="24"/>
        </w:rPr>
        <w:t xml:space="preserve"> interests in stand 11499 Glen V</w:t>
      </w:r>
      <w:r w:rsidR="00C6760D" w:rsidRPr="00DB35E1">
        <w:rPr>
          <w:rFonts w:ascii="Times New Roman" w:hAnsi="Times New Roman" w:cs="Times New Roman"/>
          <w:sz w:val="24"/>
          <w:szCs w:val="24"/>
        </w:rPr>
        <w:t>iew 7 with H</w:t>
      </w:r>
      <w:r w:rsidR="004F1521" w:rsidRPr="00DB35E1">
        <w:rPr>
          <w:rFonts w:ascii="Times New Roman" w:hAnsi="Times New Roman" w:cs="Times New Roman"/>
          <w:sz w:val="24"/>
          <w:szCs w:val="24"/>
        </w:rPr>
        <w:t xml:space="preserve">arare </w:t>
      </w:r>
      <w:r w:rsidR="00C6760D" w:rsidRPr="00DB35E1">
        <w:rPr>
          <w:rFonts w:ascii="Times New Roman" w:hAnsi="Times New Roman" w:cs="Times New Roman"/>
          <w:sz w:val="24"/>
          <w:szCs w:val="24"/>
        </w:rPr>
        <w:t>C</w:t>
      </w:r>
      <w:r w:rsidR="004F1521" w:rsidRPr="00DB35E1">
        <w:rPr>
          <w:rFonts w:ascii="Times New Roman" w:hAnsi="Times New Roman" w:cs="Times New Roman"/>
          <w:sz w:val="24"/>
          <w:szCs w:val="24"/>
        </w:rPr>
        <w:t xml:space="preserve">ity </w:t>
      </w:r>
      <w:r w:rsidR="00C6760D" w:rsidRPr="00DB35E1">
        <w:rPr>
          <w:rFonts w:ascii="Times New Roman" w:hAnsi="Times New Roman" w:cs="Times New Roman"/>
          <w:sz w:val="24"/>
          <w:szCs w:val="24"/>
        </w:rPr>
        <w:t>C</w:t>
      </w:r>
      <w:r w:rsidR="004F1521" w:rsidRPr="00DB35E1">
        <w:rPr>
          <w:rFonts w:ascii="Times New Roman" w:hAnsi="Times New Roman" w:cs="Times New Roman"/>
          <w:sz w:val="24"/>
          <w:szCs w:val="24"/>
        </w:rPr>
        <w:t>ouncil</w:t>
      </w:r>
      <w:r w:rsidR="00C6760D" w:rsidRPr="00DB35E1">
        <w:rPr>
          <w:rFonts w:ascii="Times New Roman" w:hAnsi="Times New Roman" w:cs="Times New Roman"/>
          <w:sz w:val="24"/>
          <w:szCs w:val="24"/>
        </w:rPr>
        <w:t xml:space="preserve"> district and head offices before the sale was concluded or before the </w:t>
      </w:r>
      <w:r w:rsidR="00A95296" w:rsidRPr="00DB35E1">
        <w:rPr>
          <w:rFonts w:ascii="Times New Roman" w:hAnsi="Times New Roman" w:cs="Times New Roman"/>
          <w:sz w:val="24"/>
          <w:szCs w:val="24"/>
        </w:rPr>
        <w:t>money</w:t>
      </w:r>
      <w:r w:rsidR="00C6760D" w:rsidRPr="00DB35E1">
        <w:rPr>
          <w:rFonts w:ascii="Times New Roman" w:hAnsi="Times New Roman" w:cs="Times New Roman"/>
          <w:sz w:val="24"/>
          <w:szCs w:val="24"/>
        </w:rPr>
        <w:t xml:space="preserve"> was released to the imposter seller.</w:t>
      </w:r>
    </w:p>
    <w:p w:rsidR="00F068FE" w:rsidRPr="00DB35E1" w:rsidRDefault="00E306ED" w:rsidP="00E306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068FE" w:rsidRPr="00DB35E1">
        <w:rPr>
          <w:rFonts w:ascii="Times New Roman" w:hAnsi="Times New Roman" w:cs="Times New Roman"/>
          <w:sz w:val="24"/>
          <w:szCs w:val="24"/>
        </w:rPr>
        <w:t xml:space="preserve">Accordingly I find that </w:t>
      </w:r>
      <w:r w:rsidR="00311F66">
        <w:rPr>
          <w:rFonts w:ascii="Times New Roman" w:hAnsi="Times New Roman" w:cs="Times New Roman"/>
          <w:sz w:val="24"/>
          <w:szCs w:val="24"/>
        </w:rPr>
        <w:t>second</w:t>
      </w:r>
      <w:r w:rsidR="00F068FE" w:rsidRPr="00DB35E1">
        <w:rPr>
          <w:rFonts w:ascii="Times New Roman" w:hAnsi="Times New Roman" w:cs="Times New Roman"/>
          <w:sz w:val="24"/>
          <w:szCs w:val="24"/>
        </w:rPr>
        <w:t xml:space="preserve"> defendant was negligent in the circumstances of this case.</w:t>
      </w:r>
    </w:p>
    <w:p w:rsidR="00C6760D" w:rsidRDefault="00C6760D" w:rsidP="00C12745">
      <w:pPr>
        <w:pStyle w:val="ListParagraph"/>
        <w:numPr>
          <w:ilvl w:val="0"/>
          <w:numId w:val="4"/>
        </w:numPr>
        <w:spacing w:after="0" w:line="240" w:lineRule="auto"/>
        <w:ind w:left="450" w:hanging="450"/>
        <w:jc w:val="both"/>
        <w:rPr>
          <w:rFonts w:ascii="Times New Roman" w:hAnsi="Times New Roman" w:cs="Times New Roman"/>
          <w:sz w:val="24"/>
          <w:szCs w:val="24"/>
        </w:rPr>
      </w:pPr>
      <w:r w:rsidRPr="00DB35E1">
        <w:rPr>
          <w:rFonts w:ascii="Times New Roman" w:hAnsi="Times New Roman" w:cs="Times New Roman"/>
          <w:sz w:val="24"/>
          <w:szCs w:val="24"/>
        </w:rPr>
        <w:lastRenderedPageBreak/>
        <w:t xml:space="preserve">Whether or not </w:t>
      </w:r>
      <w:r w:rsidR="005B33A0">
        <w:rPr>
          <w:rFonts w:ascii="Times New Roman" w:hAnsi="Times New Roman" w:cs="Times New Roman"/>
          <w:sz w:val="24"/>
          <w:szCs w:val="24"/>
        </w:rPr>
        <w:t xml:space="preserve">first </w:t>
      </w:r>
      <w:r w:rsidR="00A95296" w:rsidRPr="00DB35E1">
        <w:rPr>
          <w:rFonts w:ascii="Times New Roman" w:hAnsi="Times New Roman" w:cs="Times New Roman"/>
          <w:sz w:val="24"/>
          <w:szCs w:val="24"/>
        </w:rPr>
        <w:t>defendant</w:t>
      </w:r>
      <w:r w:rsidRPr="00DB35E1">
        <w:rPr>
          <w:rFonts w:ascii="Times New Roman" w:hAnsi="Times New Roman" w:cs="Times New Roman"/>
          <w:sz w:val="24"/>
          <w:szCs w:val="24"/>
        </w:rPr>
        <w:t xml:space="preserve"> is vicariously liable for the </w:t>
      </w:r>
      <w:r w:rsidR="005B33A0">
        <w:rPr>
          <w:rFonts w:ascii="Times New Roman" w:hAnsi="Times New Roman" w:cs="Times New Roman"/>
          <w:sz w:val="24"/>
          <w:szCs w:val="24"/>
        </w:rPr>
        <w:t>second</w:t>
      </w:r>
      <w:r w:rsidRPr="00DB35E1">
        <w:rPr>
          <w:rFonts w:ascii="Times New Roman" w:hAnsi="Times New Roman" w:cs="Times New Roman"/>
          <w:sz w:val="24"/>
          <w:szCs w:val="24"/>
        </w:rPr>
        <w:t xml:space="preserve"> defendant’s negligence.</w:t>
      </w:r>
    </w:p>
    <w:p w:rsidR="005B33A0" w:rsidRPr="00DB35E1" w:rsidRDefault="005B33A0" w:rsidP="005B33A0">
      <w:pPr>
        <w:pStyle w:val="ListParagraph"/>
        <w:spacing w:after="0" w:line="240" w:lineRule="auto"/>
        <w:jc w:val="both"/>
        <w:rPr>
          <w:rFonts w:ascii="Times New Roman" w:hAnsi="Times New Roman" w:cs="Times New Roman"/>
          <w:sz w:val="24"/>
          <w:szCs w:val="24"/>
        </w:rPr>
      </w:pPr>
    </w:p>
    <w:p w:rsidR="00C83411" w:rsidRPr="00DB35E1" w:rsidRDefault="005B33A0" w:rsidP="005B33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6760D" w:rsidRPr="00DB35E1">
        <w:rPr>
          <w:rFonts w:ascii="Times New Roman" w:hAnsi="Times New Roman" w:cs="Times New Roman"/>
          <w:sz w:val="24"/>
          <w:szCs w:val="24"/>
        </w:rPr>
        <w:t xml:space="preserve">It is </w:t>
      </w:r>
      <w:r w:rsidR="00A95296" w:rsidRPr="00DB35E1">
        <w:rPr>
          <w:rFonts w:ascii="Times New Roman" w:hAnsi="Times New Roman" w:cs="Times New Roman"/>
          <w:sz w:val="24"/>
          <w:szCs w:val="24"/>
        </w:rPr>
        <w:t>common</w:t>
      </w:r>
      <w:r w:rsidR="00C6760D" w:rsidRPr="00DB35E1">
        <w:rPr>
          <w:rFonts w:ascii="Times New Roman" w:hAnsi="Times New Roman" w:cs="Times New Roman"/>
          <w:sz w:val="24"/>
          <w:szCs w:val="24"/>
        </w:rPr>
        <w:t xml:space="preserve"> cause that </w:t>
      </w:r>
      <w:r>
        <w:rPr>
          <w:rFonts w:ascii="Times New Roman" w:hAnsi="Times New Roman" w:cs="Times New Roman"/>
          <w:sz w:val="24"/>
          <w:szCs w:val="24"/>
        </w:rPr>
        <w:t>second</w:t>
      </w:r>
      <w:r w:rsidR="00C6760D" w:rsidRPr="00DB35E1">
        <w:rPr>
          <w:rFonts w:ascii="Times New Roman" w:hAnsi="Times New Roman" w:cs="Times New Roman"/>
          <w:sz w:val="24"/>
          <w:szCs w:val="24"/>
        </w:rPr>
        <w:t xml:space="preserve"> defendant was at all material times employed by the </w:t>
      </w:r>
      <w:r>
        <w:rPr>
          <w:rFonts w:ascii="Times New Roman" w:hAnsi="Times New Roman" w:cs="Times New Roman"/>
          <w:sz w:val="24"/>
          <w:szCs w:val="24"/>
        </w:rPr>
        <w:t>first</w:t>
      </w:r>
      <w:r w:rsidR="00C6760D" w:rsidRPr="00DB35E1">
        <w:rPr>
          <w:rFonts w:ascii="Times New Roman" w:hAnsi="Times New Roman" w:cs="Times New Roman"/>
          <w:sz w:val="24"/>
          <w:szCs w:val="24"/>
        </w:rPr>
        <w:t xml:space="preserve"> defendant. The transaction in </w:t>
      </w:r>
      <w:r w:rsidR="00A95296" w:rsidRPr="00DB35E1">
        <w:rPr>
          <w:rFonts w:ascii="Times New Roman" w:hAnsi="Times New Roman" w:cs="Times New Roman"/>
          <w:sz w:val="24"/>
          <w:szCs w:val="24"/>
        </w:rPr>
        <w:t>question</w:t>
      </w:r>
      <w:r w:rsidR="00C6760D" w:rsidRPr="00DB35E1">
        <w:rPr>
          <w:rFonts w:ascii="Times New Roman" w:hAnsi="Times New Roman" w:cs="Times New Roman"/>
          <w:sz w:val="24"/>
          <w:szCs w:val="24"/>
        </w:rPr>
        <w:t xml:space="preserve"> was entered </w:t>
      </w:r>
      <w:r w:rsidR="00A95296" w:rsidRPr="00DB35E1">
        <w:rPr>
          <w:rFonts w:ascii="Times New Roman" w:hAnsi="Times New Roman" w:cs="Times New Roman"/>
          <w:sz w:val="24"/>
          <w:szCs w:val="24"/>
        </w:rPr>
        <w:t>into</w:t>
      </w:r>
      <w:r w:rsidR="00C6760D" w:rsidRPr="00DB35E1">
        <w:rPr>
          <w:rFonts w:ascii="Times New Roman" w:hAnsi="Times New Roman" w:cs="Times New Roman"/>
          <w:sz w:val="24"/>
          <w:szCs w:val="24"/>
        </w:rPr>
        <w:t xml:space="preserve"> during the course and scope of his employment with </w:t>
      </w:r>
      <w:r>
        <w:rPr>
          <w:rFonts w:ascii="Times New Roman" w:hAnsi="Times New Roman" w:cs="Times New Roman"/>
          <w:sz w:val="24"/>
          <w:szCs w:val="24"/>
        </w:rPr>
        <w:t>first</w:t>
      </w:r>
      <w:r w:rsidR="00C6760D" w:rsidRPr="00DB35E1">
        <w:rPr>
          <w:rFonts w:ascii="Times New Roman" w:hAnsi="Times New Roman" w:cs="Times New Roman"/>
          <w:sz w:val="24"/>
          <w:szCs w:val="24"/>
        </w:rPr>
        <w:t xml:space="preserve"> defendant. Whatever he did with plaintiff was within his scope of such employment and </w:t>
      </w:r>
      <w:r>
        <w:rPr>
          <w:rFonts w:ascii="Times New Roman" w:hAnsi="Times New Roman" w:cs="Times New Roman"/>
          <w:sz w:val="24"/>
          <w:szCs w:val="24"/>
        </w:rPr>
        <w:t>first</w:t>
      </w:r>
      <w:r w:rsidR="00C6760D" w:rsidRPr="00DB35E1">
        <w:rPr>
          <w:rFonts w:ascii="Times New Roman" w:hAnsi="Times New Roman" w:cs="Times New Roman"/>
          <w:sz w:val="24"/>
          <w:szCs w:val="24"/>
        </w:rPr>
        <w:t xml:space="preserve"> defend</w:t>
      </w:r>
      <w:r w:rsidR="00C83411" w:rsidRPr="00DB35E1">
        <w:rPr>
          <w:rFonts w:ascii="Times New Roman" w:hAnsi="Times New Roman" w:cs="Times New Roman"/>
          <w:sz w:val="24"/>
          <w:szCs w:val="24"/>
        </w:rPr>
        <w:t xml:space="preserve">ant must have </w:t>
      </w:r>
      <w:r w:rsidR="00F068FE" w:rsidRPr="00DB35E1">
        <w:rPr>
          <w:rFonts w:ascii="Times New Roman" w:hAnsi="Times New Roman" w:cs="Times New Roman"/>
          <w:sz w:val="24"/>
          <w:szCs w:val="24"/>
        </w:rPr>
        <w:t>received commission</w:t>
      </w:r>
      <w:r w:rsidR="00C83411" w:rsidRPr="00DB35E1">
        <w:rPr>
          <w:rFonts w:ascii="Times New Roman" w:hAnsi="Times New Roman" w:cs="Times New Roman"/>
          <w:sz w:val="24"/>
          <w:szCs w:val="24"/>
        </w:rPr>
        <w:t xml:space="preserve"> of 7.5% of the </w:t>
      </w:r>
      <w:r w:rsidR="00A95296" w:rsidRPr="00DB35E1">
        <w:rPr>
          <w:rFonts w:ascii="Times New Roman" w:hAnsi="Times New Roman" w:cs="Times New Roman"/>
          <w:sz w:val="24"/>
          <w:szCs w:val="24"/>
        </w:rPr>
        <w:t>purchase</w:t>
      </w:r>
      <w:r w:rsidR="00F068FE" w:rsidRPr="00DB35E1">
        <w:rPr>
          <w:rFonts w:ascii="Times New Roman" w:hAnsi="Times New Roman" w:cs="Times New Roman"/>
          <w:sz w:val="24"/>
          <w:szCs w:val="24"/>
        </w:rPr>
        <w:t xml:space="preserve"> price as</w:t>
      </w:r>
      <w:r w:rsidR="00C6760D" w:rsidRPr="00DB35E1">
        <w:rPr>
          <w:rFonts w:ascii="Times New Roman" w:hAnsi="Times New Roman" w:cs="Times New Roman"/>
          <w:sz w:val="24"/>
          <w:szCs w:val="24"/>
        </w:rPr>
        <w:t xml:space="preserve"> is reflected in the mandate to s</w:t>
      </w:r>
      <w:r w:rsidR="00C83411" w:rsidRPr="00DB35E1">
        <w:rPr>
          <w:rFonts w:ascii="Times New Roman" w:hAnsi="Times New Roman" w:cs="Times New Roman"/>
          <w:sz w:val="24"/>
          <w:szCs w:val="24"/>
        </w:rPr>
        <w:t>ell document signed by the imposter seller on 31</w:t>
      </w:r>
      <w:r w:rsidR="00C83411" w:rsidRPr="00DB35E1">
        <w:rPr>
          <w:rFonts w:ascii="Times New Roman" w:hAnsi="Times New Roman" w:cs="Times New Roman"/>
          <w:sz w:val="24"/>
          <w:szCs w:val="24"/>
          <w:vertAlign w:val="superscript"/>
        </w:rPr>
        <w:t>st</w:t>
      </w:r>
      <w:r w:rsidR="00C83411" w:rsidRPr="00DB35E1">
        <w:rPr>
          <w:rFonts w:ascii="Times New Roman" w:hAnsi="Times New Roman" w:cs="Times New Roman"/>
          <w:sz w:val="24"/>
          <w:szCs w:val="24"/>
        </w:rPr>
        <w:t xml:space="preserve"> October 2012.</w:t>
      </w:r>
      <w:r w:rsidR="00F068FE" w:rsidRPr="00DB35E1">
        <w:rPr>
          <w:rFonts w:ascii="Times New Roman" w:hAnsi="Times New Roman" w:cs="Times New Roman"/>
          <w:sz w:val="24"/>
          <w:szCs w:val="24"/>
        </w:rPr>
        <w:t xml:space="preserve"> T</w:t>
      </w:r>
      <w:r w:rsidR="00C83411" w:rsidRPr="00DB35E1">
        <w:rPr>
          <w:rFonts w:ascii="Times New Roman" w:hAnsi="Times New Roman" w:cs="Times New Roman"/>
          <w:sz w:val="24"/>
          <w:szCs w:val="24"/>
        </w:rPr>
        <w:t xml:space="preserve">he agreement of sale was drawn under the cover of the </w:t>
      </w:r>
      <w:r>
        <w:rPr>
          <w:rFonts w:ascii="Times New Roman" w:hAnsi="Times New Roman" w:cs="Times New Roman"/>
          <w:sz w:val="24"/>
          <w:szCs w:val="24"/>
        </w:rPr>
        <w:t>first</w:t>
      </w:r>
      <w:r w:rsidR="00C83411" w:rsidRPr="00DB35E1">
        <w:rPr>
          <w:rFonts w:ascii="Times New Roman" w:hAnsi="Times New Roman" w:cs="Times New Roman"/>
          <w:sz w:val="24"/>
          <w:szCs w:val="24"/>
        </w:rPr>
        <w:t xml:space="preserve"> defendant</w:t>
      </w:r>
      <w:r w:rsidR="00857D6A">
        <w:rPr>
          <w:rFonts w:ascii="Times New Roman" w:hAnsi="Times New Roman" w:cs="Times New Roman"/>
          <w:sz w:val="24"/>
          <w:szCs w:val="24"/>
        </w:rPr>
        <w:t>.</w:t>
      </w:r>
      <w:r w:rsidR="00C83411" w:rsidRPr="00DB35E1">
        <w:rPr>
          <w:rFonts w:ascii="Times New Roman" w:hAnsi="Times New Roman" w:cs="Times New Roman"/>
          <w:sz w:val="24"/>
          <w:szCs w:val="24"/>
        </w:rPr>
        <w:t xml:space="preserve"> see ex</w:t>
      </w:r>
      <w:r w:rsidR="00A95296" w:rsidRPr="00DB35E1">
        <w:rPr>
          <w:rFonts w:ascii="Times New Roman" w:hAnsi="Times New Roman" w:cs="Times New Roman"/>
          <w:sz w:val="24"/>
          <w:szCs w:val="24"/>
        </w:rPr>
        <w:t>hi</w:t>
      </w:r>
      <w:r w:rsidR="00C83411" w:rsidRPr="00DB35E1">
        <w:rPr>
          <w:rFonts w:ascii="Times New Roman" w:hAnsi="Times New Roman" w:cs="Times New Roman"/>
          <w:sz w:val="24"/>
          <w:szCs w:val="24"/>
        </w:rPr>
        <w:t>bit 2.</w:t>
      </w:r>
    </w:p>
    <w:p w:rsidR="00C6760D" w:rsidRPr="00DB35E1" w:rsidRDefault="005B33A0" w:rsidP="005B33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83411" w:rsidRPr="00DB35E1">
        <w:rPr>
          <w:rFonts w:ascii="Times New Roman" w:hAnsi="Times New Roman" w:cs="Times New Roman"/>
          <w:sz w:val="24"/>
          <w:szCs w:val="24"/>
        </w:rPr>
        <w:t xml:space="preserve">Further </w:t>
      </w:r>
      <w:r w:rsidR="00A95296" w:rsidRPr="00DB35E1">
        <w:rPr>
          <w:rFonts w:ascii="Times New Roman" w:hAnsi="Times New Roman" w:cs="Times New Roman"/>
          <w:sz w:val="24"/>
          <w:szCs w:val="24"/>
        </w:rPr>
        <w:t>the purchase</w:t>
      </w:r>
      <w:r w:rsidR="00C83411" w:rsidRPr="00DB35E1">
        <w:rPr>
          <w:rFonts w:ascii="Times New Roman" w:hAnsi="Times New Roman" w:cs="Times New Roman"/>
          <w:sz w:val="24"/>
          <w:szCs w:val="24"/>
        </w:rPr>
        <w:t xml:space="preserve"> price was paid into </w:t>
      </w:r>
      <w:r>
        <w:rPr>
          <w:rFonts w:ascii="Times New Roman" w:hAnsi="Times New Roman" w:cs="Times New Roman"/>
          <w:sz w:val="24"/>
          <w:szCs w:val="24"/>
        </w:rPr>
        <w:t>first</w:t>
      </w:r>
      <w:r w:rsidR="00C83411" w:rsidRPr="00DB35E1">
        <w:rPr>
          <w:rFonts w:ascii="Times New Roman" w:hAnsi="Times New Roman" w:cs="Times New Roman"/>
          <w:sz w:val="24"/>
          <w:szCs w:val="24"/>
        </w:rPr>
        <w:t xml:space="preserve"> defendant’s </w:t>
      </w:r>
      <w:r w:rsidR="00A95296" w:rsidRPr="00DB35E1">
        <w:rPr>
          <w:rFonts w:ascii="Times New Roman" w:hAnsi="Times New Roman" w:cs="Times New Roman"/>
          <w:sz w:val="24"/>
          <w:szCs w:val="24"/>
        </w:rPr>
        <w:t>trust</w:t>
      </w:r>
      <w:r w:rsidR="00C83411" w:rsidRPr="00DB35E1">
        <w:rPr>
          <w:rFonts w:ascii="Times New Roman" w:hAnsi="Times New Roman" w:cs="Times New Roman"/>
          <w:sz w:val="24"/>
          <w:szCs w:val="24"/>
        </w:rPr>
        <w:t xml:space="preserve"> account. </w:t>
      </w:r>
      <w:r w:rsidR="00A95296" w:rsidRPr="00DB35E1">
        <w:rPr>
          <w:rFonts w:ascii="Times New Roman" w:hAnsi="Times New Roman" w:cs="Times New Roman"/>
          <w:sz w:val="24"/>
          <w:szCs w:val="24"/>
        </w:rPr>
        <w:t>Throughout</w:t>
      </w:r>
      <w:r w:rsidR="00C83411" w:rsidRPr="00DB35E1">
        <w:rPr>
          <w:rFonts w:ascii="Times New Roman" w:hAnsi="Times New Roman" w:cs="Times New Roman"/>
          <w:sz w:val="24"/>
          <w:szCs w:val="24"/>
        </w:rPr>
        <w:t xml:space="preserve"> the evidence I di</w:t>
      </w:r>
      <w:r w:rsidR="00A95296" w:rsidRPr="00DB35E1">
        <w:rPr>
          <w:rFonts w:ascii="Times New Roman" w:hAnsi="Times New Roman" w:cs="Times New Roman"/>
          <w:sz w:val="24"/>
          <w:szCs w:val="24"/>
        </w:rPr>
        <w:t xml:space="preserve">d not hear </w:t>
      </w:r>
      <w:r>
        <w:rPr>
          <w:rFonts w:ascii="Times New Roman" w:hAnsi="Times New Roman" w:cs="Times New Roman"/>
          <w:sz w:val="24"/>
          <w:szCs w:val="24"/>
        </w:rPr>
        <w:t>first</w:t>
      </w:r>
      <w:r w:rsidR="00A95296" w:rsidRPr="00DB35E1">
        <w:rPr>
          <w:rFonts w:ascii="Times New Roman" w:hAnsi="Times New Roman" w:cs="Times New Roman"/>
          <w:sz w:val="24"/>
          <w:szCs w:val="24"/>
        </w:rPr>
        <w:t xml:space="preserve"> </w:t>
      </w:r>
      <w:r w:rsidR="00C83411" w:rsidRPr="00DB35E1">
        <w:rPr>
          <w:rFonts w:ascii="Times New Roman" w:hAnsi="Times New Roman" w:cs="Times New Roman"/>
          <w:sz w:val="24"/>
          <w:szCs w:val="24"/>
        </w:rPr>
        <w:t xml:space="preserve">defendant to deny vicarious liability in the event </w:t>
      </w:r>
      <w:r>
        <w:rPr>
          <w:rFonts w:ascii="Times New Roman" w:hAnsi="Times New Roman" w:cs="Times New Roman"/>
          <w:sz w:val="24"/>
          <w:szCs w:val="24"/>
        </w:rPr>
        <w:t>second</w:t>
      </w:r>
      <w:r w:rsidR="00C83411" w:rsidRPr="00DB35E1">
        <w:rPr>
          <w:rFonts w:ascii="Times New Roman" w:hAnsi="Times New Roman" w:cs="Times New Roman"/>
          <w:sz w:val="24"/>
          <w:szCs w:val="24"/>
        </w:rPr>
        <w:t xml:space="preserve"> </w:t>
      </w:r>
      <w:r w:rsidR="00A95296" w:rsidRPr="00DB35E1">
        <w:rPr>
          <w:rFonts w:ascii="Times New Roman" w:hAnsi="Times New Roman" w:cs="Times New Roman"/>
          <w:sz w:val="24"/>
          <w:szCs w:val="24"/>
        </w:rPr>
        <w:t xml:space="preserve">defendant </w:t>
      </w:r>
      <w:r w:rsidR="00F068FE" w:rsidRPr="00DB35E1">
        <w:rPr>
          <w:rFonts w:ascii="Times New Roman" w:hAnsi="Times New Roman" w:cs="Times New Roman"/>
          <w:sz w:val="24"/>
          <w:szCs w:val="24"/>
        </w:rPr>
        <w:t>was</w:t>
      </w:r>
      <w:r w:rsidR="00C83411" w:rsidRPr="00DB35E1">
        <w:rPr>
          <w:rFonts w:ascii="Times New Roman" w:hAnsi="Times New Roman" w:cs="Times New Roman"/>
          <w:sz w:val="24"/>
          <w:szCs w:val="24"/>
        </w:rPr>
        <w:t xml:space="preserve"> found to have been negligent.  In the circumstances if </w:t>
      </w:r>
      <w:r>
        <w:rPr>
          <w:rFonts w:ascii="Times New Roman" w:hAnsi="Times New Roman" w:cs="Times New Roman"/>
          <w:sz w:val="24"/>
          <w:szCs w:val="24"/>
        </w:rPr>
        <w:t>second</w:t>
      </w:r>
      <w:r w:rsidR="00C83411" w:rsidRPr="00DB35E1">
        <w:rPr>
          <w:rFonts w:ascii="Times New Roman" w:hAnsi="Times New Roman" w:cs="Times New Roman"/>
          <w:sz w:val="24"/>
          <w:szCs w:val="24"/>
        </w:rPr>
        <w:t xml:space="preserve"> defendant is fo</w:t>
      </w:r>
      <w:r w:rsidR="00A95296" w:rsidRPr="00DB35E1">
        <w:rPr>
          <w:rFonts w:ascii="Times New Roman" w:hAnsi="Times New Roman" w:cs="Times New Roman"/>
          <w:sz w:val="24"/>
          <w:szCs w:val="24"/>
        </w:rPr>
        <w:t>u</w:t>
      </w:r>
      <w:r w:rsidR="00C83411" w:rsidRPr="00DB35E1">
        <w:rPr>
          <w:rFonts w:ascii="Times New Roman" w:hAnsi="Times New Roman" w:cs="Times New Roman"/>
          <w:sz w:val="24"/>
          <w:szCs w:val="24"/>
        </w:rPr>
        <w:t xml:space="preserve">nd </w:t>
      </w:r>
      <w:r w:rsidR="00A95296" w:rsidRPr="00DB35E1">
        <w:rPr>
          <w:rFonts w:ascii="Times New Roman" w:hAnsi="Times New Roman" w:cs="Times New Roman"/>
          <w:sz w:val="24"/>
          <w:szCs w:val="24"/>
        </w:rPr>
        <w:t>l</w:t>
      </w:r>
      <w:r w:rsidR="00C83411" w:rsidRPr="00DB35E1">
        <w:rPr>
          <w:rFonts w:ascii="Times New Roman" w:hAnsi="Times New Roman" w:cs="Times New Roman"/>
          <w:sz w:val="24"/>
          <w:szCs w:val="24"/>
        </w:rPr>
        <w:t>iable of negligence the 1</w:t>
      </w:r>
      <w:r w:rsidR="00C83411" w:rsidRPr="00DB35E1">
        <w:rPr>
          <w:rFonts w:ascii="Times New Roman" w:hAnsi="Times New Roman" w:cs="Times New Roman"/>
          <w:sz w:val="24"/>
          <w:szCs w:val="24"/>
          <w:vertAlign w:val="superscript"/>
        </w:rPr>
        <w:t>st</w:t>
      </w:r>
      <w:r w:rsidR="00694099" w:rsidRPr="00DB35E1">
        <w:rPr>
          <w:rFonts w:ascii="Times New Roman" w:hAnsi="Times New Roman" w:cs="Times New Roman"/>
          <w:sz w:val="24"/>
          <w:szCs w:val="24"/>
        </w:rPr>
        <w:t xml:space="preserve"> defendant </w:t>
      </w:r>
      <w:r w:rsidR="00C83411" w:rsidRPr="00DB35E1">
        <w:rPr>
          <w:rFonts w:ascii="Times New Roman" w:hAnsi="Times New Roman" w:cs="Times New Roman"/>
          <w:sz w:val="24"/>
          <w:szCs w:val="24"/>
        </w:rPr>
        <w:t>must be held equally liable.</w:t>
      </w:r>
    </w:p>
    <w:p w:rsidR="00694099" w:rsidRDefault="00694099" w:rsidP="00C12745">
      <w:pPr>
        <w:pStyle w:val="ListParagraph"/>
        <w:numPr>
          <w:ilvl w:val="0"/>
          <w:numId w:val="4"/>
        </w:numPr>
        <w:spacing w:after="0" w:line="240" w:lineRule="auto"/>
        <w:ind w:left="360"/>
        <w:jc w:val="both"/>
        <w:rPr>
          <w:rFonts w:ascii="Times New Roman" w:hAnsi="Times New Roman" w:cs="Times New Roman"/>
          <w:sz w:val="24"/>
          <w:szCs w:val="24"/>
        </w:rPr>
      </w:pPr>
      <w:r w:rsidRPr="00DB35E1">
        <w:rPr>
          <w:rFonts w:ascii="Times New Roman" w:hAnsi="Times New Roman" w:cs="Times New Roman"/>
          <w:sz w:val="24"/>
          <w:szCs w:val="24"/>
        </w:rPr>
        <w:t xml:space="preserve">Whether or not </w:t>
      </w:r>
      <w:r w:rsidR="00A95296" w:rsidRPr="00DB35E1">
        <w:rPr>
          <w:rFonts w:ascii="Times New Roman" w:hAnsi="Times New Roman" w:cs="Times New Roman"/>
          <w:sz w:val="24"/>
          <w:szCs w:val="24"/>
        </w:rPr>
        <w:t>1</w:t>
      </w:r>
      <w:r w:rsidRPr="00DB35E1">
        <w:rPr>
          <w:rFonts w:ascii="Times New Roman" w:hAnsi="Times New Roman" w:cs="Times New Roman"/>
          <w:sz w:val="24"/>
          <w:szCs w:val="24"/>
        </w:rPr>
        <w:t xml:space="preserve">st defendant released funds to the </w:t>
      </w:r>
      <w:r w:rsidR="00A95296" w:rsidRPr="00DB35E1">
        <w:rPr>
          <w:rFonts w:ascii="Times New Roman" w:hAnsi="Times New Roman" w:cs="Times New Roman"/>
          <w:sz w:val="24"/>
          <w:szCs w:val="24"/>
        </w:rPr>
        <w:t>purported</w:t>
      </w:r>
      <w:r w:rsidRPr="00DB35E1">
        <w:rPr>
          <w:rFonts w:ascii="Times New Roman" w:hAnsi="Times New Roman" w:cs="Times New Roman"/>
          <w:sz w:val="24"/>
          <w:szCs w:val="24"/>
        </w:rPr>
        <w:t xml:space="preserve"> seller without </w:t>
      </w:r>
      <w:r w:rsidR="008D0557" w:rsidRPr="00DB35E1">
        <w:rPr>
          <w:rFonts w:ascii="Times New Roman" w:hAnsi="Times New Roman" w:cs="Times New Roman"/>
          <w:sz w:val="24"/>
          <w:szCs w:val="24"/>
        </w:rPr>
        <w:t>plaintiff’s</w:t>
      </w:r>
      <w:r w:rsidRPr="00DB35E1">
        <w:rPr>
          <w:rFonts w:ascii="Times New Roman" w:hAnsi="Times New Roman" w:cs="Times New Roman"/>
          <w:sz w:val="24"/>
          <w:szCs w:val="24"/>
        </w:rPr>
        <w:t xml:space="preserve"> authorisation? If yes, whether 1</w:t>
      </w:r>
      <w:r w:rsidRPr="00DB35E1">
        <w:rPr>
          <w:rFonts w:ascii="Times New Roman" w:hAnsi="Times New Roman" w:cs="Times New Roman"/>
          <w:sz w:val="24"/>
          <w:szCs w:val="24"/>
          <w:vertAlign w:val="superscript"/>
        </w:rPr>
        <w:t>st</w:t>
      </w:r>
      <w:r w:rsidRPr="00DB35E1">
        <w:rPr>
          <w:rFonts w:ascii="Times New Roman" w:hAnsi="Times New Roman" w:cs="Times New Roman"/>
          <w:sz w:val="24"/>
          <w:szCs w:val="24"/>
        </w:rPr>
        <w:t xml:space="preserve"> defendant is liable and the exten</w:t>
      </w:r>
      <w:r w:rsidR="00A95296" w:rsidRPr="00DB35E1">
        <w:rPr>
          <w:rFonts w:ascii="Times New Roman" w:hAnsi="Times New Roman" w:cs="Times New Roman"/>
          <w:sz w:val="24"/>
          <w:szCs w:val="24"/>
        </w:rPr>
        <w:t>t</w:t>
      </w:r>
      <w:r w:rsidRPr="00DB35E1">
        <w:rPr>
          <w:rFonts w:ascii="Times New Roman" w:hAnsi="Times New Roman" w:cs="Times New Roman"/>
          <w:sz w:val="24"/>
          <w:szCs w:val="24"/>
        </w:rPr>
        <w:t xml:space="preserve"> of its liability.</w:t>
      </w:r>
    </w:p>
    <w:p w:rsidR="005B33A0" w:rsidRPr="00DB35E1" w:rsidRDefault="005B33A0" w:rsidP="005B33A0">
      <w:pPr>
        <w:pStyle w:val="ListParagraph"/>
        <w:spacing w:after="0" w:line="240" w:lineRule="auto"/>
        <w:jc w:val="both"/>
        <w:rPr>
          <w:rFonts w:ascii="Times New Roman" w:hAnsi="Times New Roman" w:cs="Times New Roman"/>
          <w:sz w:val="24"/>
          <w:szCs w:val="24"/>
        </w:rPr>
      </w:pPr>
    </w:p>
    <w:p w:rsidR="00694099" w:rsidRPr="00DB35E1" w:rsidRDefault="005B33A0" w:rsidP="005B33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94099" w:rsidRPr="00DB35E1">
        <w:rPr>
          <w:rFonts w:ascii="Times New Roman" w:hAnsi="Times New Roman" w:cs="Times New Roman"/>
          <w:sz w:val="24"/>
          <w:szCs w:val="24"/>
        </w:rPr>
        <w:t>It is common cause that on the 12</w:t>
      </w:r>
      <w:r w:rsidR="00857D6A" w:rsidRPr="00857D6A">
        <w:rPr>
          <w:rFonts w:ascii="Times New Roman" w:hAnsi="Times New Roman" w:cs="Times New Roman"/>
          <w:sz w:val="24"/>
          <w:szCs w:val="24"/>
          <w:vertAlign w:val="superscript"/>
        </w:rPr>
        <w:t>th</w:t>
      </w:r>
      <w:r w:rsidR="00857D6A">
        <w:rPr>
          <w:rFonts w:ascii="Times New Roman" w:hAnsi="Times New Roman" w:cs="Times New Roman"/>
          <w:sz w:val="24"/>
          <w:szCs w:val="24"/>
        </w:rPr>
        <w:t xml:space="preserve"> N</w:t>
      </w:r>
      <w:r w:rsidR="00694099" w:rsidRPr="00DB35E1">
        <w:rPr>
          <w:rFonts w:ascii="Times New Roman" w:hAnsi="Times New Roman" w:cs="Times New Roman"/>
          <w:sz w:val="24"/>
          <w:szCs w:val="24"/>
        </w:rPr>
        <w:t xml:space="preserve">ovember 2012, the plaintiff authorised the </w:t>
      </w:r>
      <w:r>
        <w:rPr>
          <w:rFonts w:ascii="Times New Roman" w:hAnsi="Times New Roman" w:cs="Times New Roman"/>
          <w:sz w:val="24"/>
          <w:szCs w:val="24"/>
        </w:rPr>
        <w:t>first</w:t>
      </w:r>
      <w:r w:rsidR="00694099" w:rsidRPr="00DB35E1">
        <w:rPr>
          <w:rFonts w:ascii="Times New Roman" w:hAnsi="Times New Roman" w:cs="Times New Roman"/>
          <w:sz w:val="24"/>
          <w:szCs w:val="24"/>
        </w:rPr>
        <w:t xml:space="preserve"> defendant to release the </w:t>
      </w:r>
      <w:r w:rsidR="008D0557" w:rsidRPr="00DB35E1">
        <w:rPr>
          <w:rFonts w:ascii="Times New Roman" w:hAnsi="Times New Roman" w:cs="Times New Roman"/>
          <w:sz w:val="24"/>
          <w:szCs w:val="24"/>
        </w:rPr>
        <w:t>purchase</w:t>
      </w:r>
      <w:r w:rsidR="00694099" w:rsidRPr="00DB35E1">
        <w:rPr>
          <w:rFonts w:ascii="Times New Roman" w:hAnsi="Times New Roman" w:cs="Times New Roman"/>
          <w:sz w:val="24"/>
          <w:szCs w:val="24"/>
        </w:rPr>
        <w:t xml:space="preserve"> price to the seller only on condition that all the remaining documents have been </w:t>
      </w:r>
      <w:r w:rsidR="008D0557" w:rsidRPr="00DB35E1">
        <w:rPr>
          <w:rFonts w:ascii="Times New Roman" w:hAnsi="Times New Roman" w:cs="Times New Roman"/>
          <w:sz w:val="24"/>
          <w:szCs w:val="24"/>
        </w:rPr>
        <w:t>surrendered</w:t>
      </w:r>
      <w:r w:rsidR="00694099" w:rsidRPr="00DB35E1">
        <w:rPr>
          <w:rFonts w:ascii="Times New Roman" w:hAnsi="Times New Roman" w:cs="Times New Roman"/>
          <w:sz w:val="24"/>
          <w:szCs w:val="24"/>
        </w:rPr>
        <w:t xml:space="preserve"> to </w:t>
      </w:r>
      <w:r>
        <w:rPr>
          <w:rFonts w:ascii="Times New Roman" w:hAnsi="Times New Roman" w:cs="Times New Roman"/>
          <w:sz w:val="24"/>
          <w:szCs w:val="24"/>
        </w:rPr>
        <w:t>first</w:t>
      </w:r>
      <w:r w:rsidR="00694099" w:rsidRPr="00DB35E1">
        <w:rPr>
          <w:rFonts w:ascii="Times New Roman" w:hAnsi="Times New Roman" w:cs="Times New Roman"/>
          <w:sz w:val="24"/>
          <w:szCs w:val="24"/>
        </w:rPr>
        <w:t xml:space="preserve"> defendant. It is this letter of authorisation that defendant</w:t>
      </w:r>
      <w:r w:rsidR="00F068FE" w:rsidRPr="00DB35E1">
        <w:rPr>
          <w:rFonts w:ascii="Times New Roman" w:hAnsi="Times New Roman" w:cs="Times New Roman"/>
          <w:sz w:val="24"/>
          <w:szCs w:val="24"/>
        </w:rPr>
        <w:t>s</w:t>
      </w:r>
      <w:r w:rsidR="00694099" w:rsidRPr="00DB35E1">
        <w:rPr>
          <w:rFonts w:ascii="Times New Roman" w:hAnsi="Times New Roman" w:cs="Times New Roman"/>
          <w:sz w:val="24"/>
          <w:szCs w:val="24"/>
        </w:rPr>
        <w:t xml:space="preserve"> sought to cling on</w:t>
      </w:r>
      <w:r w:rsidR="00F068FE" w:rsidRPr="00DB35E1">
        <w:rPr>
          <w:rFonts w:ascii="Times New Roman" w:hAnsi="Times New Roman" w:cs="Times New Roman"/>
          <w:sz w:val="24"/>
          <w:szCs w:val="24"/>
        </w:rPr>
        <w:t>to</w:t>
      </w:r>
      <w:r w:rsidR="00694099" w:rsidRPr="00DB35E1">
        <w:rPr>
          <w:rFonts w:ascii="Times New Roman" w:hAnsi="Times New Roman" w:cs="Times New Roman"/>
          <w:sz w:val="24"/>
          <w:szCs w:val="24"/>
        </w:rPr>
        <w:t xml:space="preserve"> to </w:t>
      </w:r>
      <w:r w:rsidR="008D0557" w:rsidRPr="00DB35E1">
        <w:rPr>
          <w:rFonts w:ascii="Times New Roman" w:hAnsi="Times New Roman" w:cs="Times New Roman"/>
          <w:sz w:val="24"/>
          <w:szCs w:val="24"/>
        </w:rPr>
        <w:t>absolve</w:t>
      </w:r>
      <w:r w:rsidR="00694099" w:rsidRPr="00DB35E1">
        <w:rPr>
          <w:rFonts w:ascii="Times New Roman" w:hAnsi="Times New Roman" w:cs="Times New Roman"/>
          <w:sz w:val="24"/>
          <w:szCs w:val="24"/>
        </w:rPr>
        <w:t xml:space="preserve"> themselves of liability in the release of the </w:t>
      </w:r>
      <w:r w:rsidR="008D0557" w:rsidRPr="00DB35E1">
        <w:rPr>
          <w:rFonts w:ascii="Times New Roman" w:hAnsi="Times New Roman" w:cs="Times New Roman"/>
          <w:sz w:val="24"/>
          <w:szCs w:val="24"/>
        </w:rPr>
        <w:t>money</w:t>
      </w:r>
      <w:r w:rsidR="00694099" w:rsidRPr="00DB35E1">
        <w:rPr>
          <w:rFonts w:ascii="Times New Roman" w:hAnsi="Times New Roman" w:cs="Times New Roman"/>
          <w:sz w:val="24"/>
          <w:szCs w:val="24"/>
        </w:rPr>
        <w:t xml:space="preserve">. Such reliance was however misplaced in </w:t>
      </w:r>
      <w:r w:rsidR="008D0557" w:rsidRPr="00DB35E1">
        <w:rPr>
          <w:rFonts w:ascii="Times New Roman" w:hAnsi="Times New Roman" w:cs="Times New Roman"/>
          <w:sz w:val="24"/>
          <w:szCs w:val="24"/>
        </w:rPr>
        <w:t>that</w:t>
      </w:r>
      <w:r w:rsidR="00694099" w:rsidRPr="00DB35E1">
        <w:rPr>
          <w:rFonts w:ascii="Times New Roman" w:hAnsi="Times New Roman" w:cs="Times New Roman"/>
          <w:sz w:val="24"/>
          <w:szCs w:val="24"/>
        </w:rPr>
        <w:t xml:space="preserve"> </w:t>
      </w:r>
      <w:r>
        <w:rPr>
          <w:rFonts w:ascii="Times New Roman" w:hAnsi="Times New Roman" w:cs="Times New Roman"/>
          <w:sz w:val="24"/>
          <w:szCs w:val="24"/>
        </w:rPr>
        <w:t>second</w:t>
      </w:r>
      <w:r w:rsidR="00694099" w:rsidRPr="00DB35E1">
        <w:rPr>
          <w:rFonts w:ascii="Times New Roman" w:hAnsi="Times New Roman" w:cs="Times New Roman"/>
          <w:sz w:val="24"/>
          <w:szCs w:val="24"/>
        </w:rPr>
        <w:t xml:space="preserve"> defendant admitted that this letter was written und</w:t>
      </w:r>
      <w:r w:rsidR="008D0557" w:rsidRPr="00DB35E1">
        <w:rPr>
          <w:rFonts w:ascii="Times New Roman" w:hAnsi="Times New Roman" w:cs="Times New Roman"/>
          <w:sz w:val="24"/>
          <w:szCs w:val="24"/>
        </w:rPr>
        <w:t>er his assurance to the plaintiff</w:t>
      </w:r>
      <w:r w:rsidR="00694099" w:rsidRPr="00DB35E1">
        <w:rPr>
          <w:rFonts w:ascii="Times New Roman" w:hAnsi="Times New Roman" w:cs="Times New Roman"/>
          <w:sz w:val="24"/>
          <w:szCs w:val="24"/>
        </w:rPr>
        <w:t xml:space="preserve"> that all was well and once the remaining documents were provide</w:t>
      </w:r>
      <w:r w:rsidR="00F068FE" w:rsidRPr="00DB35E1">
        <w:rPr>
          <w:rFonts w:ascii="Times New Roman" w:hAnsi="Times New Roman" w:cs="Times New Roman"/>
          <w:sz w:val="24"/>
          <w:szCs w:val="24"/>
        </w:rPr>
        <w:t>d</w:t>
      </w:r>
      <w:r w:rsidR="00694099" w:rsidRPr="00DB35E1">
        <w:rPr>
          <w:rFonts w:ascii="Times New Roman" w:hAnsi="Times New Roman" w:cs="Times New Roman"/>
          <w:sz w:val="24"/>
          <w:szCs w:val="24"/>
        </w:rPr>
        <w:t xml:space="preserve"> she had </w:t>
      </w:r>
      <w:r w:rsidR="008D0557" w:rsidRPr="00DB35E1">
        <w:rPr>
          <w:rFonts w:ascii="Times New Roman" w:hAnsi="Times New Roman" w:cs="Times New Roman"/>
          <w:sz w:val="24"/>
          <w:szCs w:val="24"/>
        </w:rPr>
        <w:t>nothing</w:t>
      </w:r>
      <w:r w:rsidR="00694099" w:rsidRPr="00DB35E1">
        <w:rPr>
          <w:rFonts w:ascii="Times New Roman" w:hAnsi="Times New Roman" w:cs="Times New Roman"/>
          <w:sz w:val="24"/>
          <w:szCs w:val="24"/>
        </w:rPr>
        <w:t xml:space="preserve"> </w:t>
      </w:r>
      <w:r w:rsidR="008D0557" w:rsidRPr="00DB35E1">
        <w:rPr>
          <w:rFonts w:ascii="Times New Roman" w:hAnsi="Times New Roman" w:cs="Times New Roman"/>
          <w:sz w:val="24"/>
          <w:szCs w:val="24"/>
        </w:rPr>
        <w:t>to</w:t>
      </w:r>
      <w:r w:rsidR="00694099" w:rsidRPr="00DB35E1">
        <w:rPr>
          <w:rFonts w:ascii="Times New Roman" w:hAnsi="Times New Roman" w:cs="Times New Roman"/>
          <w:sz w:val="24"/>
          <w:szCs w:val="24"/>
        </w:rPr>
        <w:t xml:space="preserve"> fear. It was a result of </w:t>
      </w:r>
      <w:r>
        <w:rPr>
          <w:rFonts w:ascii="Times New Roman" w:hAnsi="Times New Roman" w:cs="Times New Roman"/>
          <w:sz w:val="24"/>
          <w:szCs w:val="24"/>
        </w:rPr>
        <w:t>second</w:t>
      </w:r>
      <w:r w:rsidR="00694099" w:rsidRPr="00DB35E1">
        <w:rPr>
          <w:rFonts w:ascii="Times New Roman" w:hAnsi="Times New Roman" w:cs="Times New Roman"/>
          <w:sz w:val="24"/>
          <w:szCs w:val="24"/>
        </w:rPr>
        <w:t xml:space="preserve"> </w:t>
      </w:r>
      <w:r w:rsidR="008D0557" w:rsidRPr="00DB35E1">
        <w:rPr>
          <w:rFonts w:ascii="Times New Roman" w:hAnsi="Times New Roman" w:cs="Times New Roman"/>
          <w:sz w:val="24"/>
          <w:szCs w:val="24"/>
        </w:rPr>
        <w:t>defendant’s assurances</w:t>
      </w:r>
      <w:r w:rsidR="00694099" w:rsidRPr="00DB35E1">
        <w:rPr>
          <w:rFonts w:ascii="Times New Roman" w:hAnsi="Times New Roman" w:cs="Times New Roman"/>
          <w:sz w:val="24"/>
          <w:szCs w:val="24"/>
        </w:rPr>
        <w:t xml:space="preserve"> which plaintiff </w:t>
      </w:r>
      <w:r w:rsidR="008D0557" w:rsidRPr="00DB35E1">
        <w:rPr>
          <w:rFonts w:ascii="Times New Roman" w:hAnsi="Times New Roman" w:cs="Times New Roman"/>
          <w:sz w:val="24"/>
          <w:szCs w:val="24"/>
        </w:rPr>
        <w:t>deemed</w:t>
      </w:r>
      <w:r w:rsidR="00694099" w:rsidRPr="00DB35E1">
        <w:rPr>
          <w:rFonts w:ascii="Times New Roman" w:hAnsi="Times New Roman" w:cs="Times New Roman"/>
          <w:sz w:val="24"/>
          <w:szCs w:val="24"/>
        </w:rPr>
        <w:t xml:space="preserve"> as professional that she authored that letter. The letter</w:t>
      </w:r>
      <w:r w:rsidR="00857D6A">
        <w:rPr>
          <w:rFonts w:ascii="Times New Roman" w:hAnsi="Times New Roman" w:cs="Times New Roman"/>
          <w:sz w:val="24"/>
          <w:szCs w:val="24"/>
        </w:rPr>
        <w:t xml:space="preserve"> was not a result of plaintiff’</w:t>
      </w:r>
      <w:r w:rsidR="00694099" w:rsidRPr="00DB35E1">
        <w:rPr>
          <w:rFonts w:ascii="Times New Roman" w:hAnsi="Times New Roman" w:cs="Times New Roman"/>
          <w:sz w:val="24"/>
          <w:szCs w:val="24"/>
        </w:rPr>
        <w:t>s</w:t>
      </w:r>
      <w:r w:rsidR="00857D6A">
        <w:rPr>
          <w:rFonts w:ascii="Times New Roman" w:hAnsi="Times New Roman" w:cs="Times New Roman"/>
          <w:sz w:val="24"/>
          <w:szCs w:val="24"/>
        </w:rPr>
        <w:t xml:space="preserve"> </w:t>
      </w:r>
      <w:r w:rsidR="00694099" w:rsidRPr="00DB35E1">
        <w:rPr>
          <w:rFonts w:ascii="Times New Roman" w:hAnsi="Times New Roman" w:cs="Times New Roman"/>
          <w:sz w:val="24"/>
          <w:szCs w:val="24"/>
        </w:rPr>
        <w:t xml:space="preserve">own satisfaction that all was in order. </w:t>
      </w:r>
      <w:r w:rsidR="008D0557" w:rsidRPr="00DB35E1">
        <w:rPr>
          <w:rFonts w:ascii="Times New Roman" w:hAnsi="Times New Roman" w:cs="Times New Roman"/>
          <w:sz w:val="24"/>
          <w:szCs w:val="24"/>
        </w:rPr>
        <w:t>Clearly</w:t>
      </w:r>
      <w:r w:rsidR="00071BA7" w:rsidRPr="00DB35E1">
        <w:rPr>
          <w:rFonts w:ascii="Times New Roman" w:hAnsi="Times New Roman" w:cs="Times New Roman"/>
          <w:sz w:val="24"/>
          <w:szCs w:val="24"/>
        </w:rPr>
        <w:t xml:space="preserve"> plaintiff relied on</w:t>
      </w:r>
      <w:r w:rsidR="00694099" w:rsidRPr="00DB35E1">
        <w:rPr>
          <w:rFonts w:ascii="Times New Roman" w:hAnsi="Times New Roman" w:cs="Times New Roman"/>
          <w:sz w:val="24"/>
          <w:szCs w:val="24"/>
        </w:rPr>
        <w:t xml:space="preserve"> </w:t>
      </w:r>
      <w:r>
        <w:rPr>
          <w:rFonts w:ascii="Times New Roman" w:hAnsi="Times New Roman" w:cs="Times New Roman"/>
          <w:sz w:val="24"/>
          <w:szCs w:val="24"/>
        </w:rPr>
        <w:t>second</w:t>
      </w:r>
      <w:r w:rsidR="00694099" w:rsidRPr="00DB35E1">
        <w:rPr>
          <w:rFonts w:ascii="Times New Roman" w:hAnsi="Times New Roman" w:cs="Times New Roman"/>
          <w:sz w:val="24"/>
          <w:szCs w:val="24"/>
        </w:rPr>
        <w:t xml:space="preserve"> defendant in this regard</w:t>
      </w:r>
      <w:r w:rsidR="00591AC8" w:rsidRPr="00DB35E1">
        <w:rPr>
          <w:rFonts w:ascii="Times New Roman" w:hAnsi="Times New Roman" w:cs="Times New Roman"/>
          <w:sz w:val="24"/>
          <w:szCs w:val="24"/>
        </w:rPr>
        <w:t xml:space="preserve">. </w:t>
      </w:r>
      <w:r w:rsidR="00895130" w:rsidRPr="00DB35E1">
        <w:rPr>
          <w:rFonts w:ascii="Times New Roman" w:hAnsi="Times New Roman" w:cs="Times New Roman"/>
          <w:sz w:val="24"/>
          <w:szCs w:val="24"/>
        </w:rPr>
        <w:t>This is a guided</w:t>
      </w:r>
      <w:r w:rsidR="00591AC8" w:rsidRPr="00DB35E1">
        <w:rPr>
          <w:rFonts w:ascii="Times New Roman" w:hAnsi="Times New Roman" w:cs="Times New Roman"/>
          <w:sz w:val="24"/>
          <w:szCs w:val="24"/>
        </w:rPr>
        <w:t xml:space="preserve"> letter of a</w:t>
      </w:r>
      <w:r w:rsidR="00895130" w:rsidRPr="00DB35E1">
        <w:rPr>
          <w:rFonts w:ascii="Times New Roman" w:hAnsi="Times New Roman" w:cs="Times New Roman"/>
          <w:sz w:val="24"/>
          <w:szCs w:val="24"/>
        </w:rPr>
        <w:t xml:space="preserve">uthorisation given under </w:t>
      </w:r>
      <w:r>
        <w:rPr>
          <w:rFonts w:ascii="Times New Roman" w:hAnsi="Times New Roman" w:cs="Times New Roman"/>
          <w:sz w:val="24"/>
          <w:szCs w:val="24"/>
        </w:rPr>
        <w:t>second</w:t>
      </w:r>
      <w:r w:rsidR="00895130" w:rsidRPr="00DB35E1">
        <w:rPr>
          <w:rFonts w:ascii="Times New Roman" w:hAnsi="Times New Roman" w:cs="Times New Roman"/>
          <w:sz w:val="24"/>
          <w:szCs w:val="24"/>
        </w:rPr>
        <w:t xml:space="preserve"> </w:t>
      </w:r>
      <w:r w:rsidR="00061EBD" w:rsidRPr="00DB35E1">
        <w:rPr>
          <w:rFonts w:ascii="Times New Roman" w:hAnsi="Times New Roman" w:cs="Times New Roman"/>
          <w:sz w:val="24"/>
          <w:szCs w:val="24"/>
        </w:rPr>
        <w:t>defendant’s</w:t>
      </w:r>
      <w:r w:rsidR="00895130" w:rsidRPr="00DB35E1">
        <w:rPr>
          <w:rFonts w:ascii="Times New Roman" w:hAnsi="Times New Roman" w:cs="Times New Roman"/>
          <w:sz w:val="24"/>
          <w:szCs w:val="24"/>
        </w:rPr>
        <w:t xml:space="preserve"> assurance that all was in </w:t>
      </w:r>
      <w:r w:rsidR="008D0557" w:rsidRPr="00DB35E1">
        <w:rPr>
          <w:rFonts w:ascii="Times New Roman" w:hAnsi="Times New Roman" w:cs="Times New Roman"/>
          <w:sz w:val="24"/>
          <w:szCs w:val="24"/>
        </w:rPr>
        <w:t>order</w:t>
      </w:r>
      <w:r w:rsidR="00895130" w:rsidRPr="00DB35E1">
        <w:rPr>
          <w:rFonts w:ascii="Times New Roman" w:hAnsi="Times New Roman" w:cs="Times New Roman"/>
          <w:sz w:val="24"/>
          <w:szCs w:val="24"/>
        </w:rPr>
        <w:t xml:space="preserve">. Even the documents she asked to be </w:t>
      </w:r>
      <w:r w:rsidR="00061EBD" w:rsidRPr="00DB35E1">
        <w:rPr>
          <w:rFonts w:ascii="Times New Roman" w:hAnsi="Times New Roman" w:cs="Times New Roman"/>
          <w:sz w:val="24"/>
          <w:szCs w:val="24"/>
        </w:rPr>
        <w:t>surrendered</w:t>
      </w:r>
      <w:r w:rsidR="00895130" w:rsidRPr="00DB35E1">
        <w:rPr>
          <w:rFonts w:ascii="Times New Roman" w:hAnsi="Times New Roman" w:cs="Times New Roman"/>
          <w:sz w:val="24"/>
          <w:szCs w:val="24"/>
        </w:rPr>
        <w:t xml:space="preserve"> to </w:t>
      </w:r>
      <w:r>
        <w:rPr>
          <w:rFonts w:ascii="Times New Roman" w:hAnsi="Times New Roman" w:cs="Times New Roman"/>
          <w:sz w:val="24"/>
          <w:szCs w:val="24"/>
        </w:rPr>
        <w:t xml:space="preserve">first </w:t>
      </w:r>
      <w:r w:rsidR="008D0557" w:rsidRPr="00DB35E1">
        <w:rPr>
          <w:rFonts w:ascii="Times New Roman" w:hAnsi="Times New Roman" w:cs="Times New Roman"/>
          <w:sz w:val="24"/>
          <w:szCs w:val="24"/>
        </w:rPr>
        <w:t xml:space="preserve">defendant were </w:t>
      </w:r>
      <w:r w:rsidR="00895130" w:rsidRPr="00DB35E1">
        <w:rPr>
          <w:rFonts w:ascii="Times New Roman" w:hAnsi="Times New Roman" w:cs="Times New Roman"/>
          <w:sz w:val="24"/>
          <w:szCs w:val="24"/>
        </w:rPr>
        <w:t xml:space="preserve">as per what </w:t>
      </w:r>
      <w:r>
        <w:rPr>
          <w:rFonts w:ascii="Times New Roman" w:hAnsi="Times New Roman" w:cs="Times New Roman"/>
          <w:sz w:val="24"/>
          <w:szCs w:val="24"/>
        </w:rPr>
        <w:t>second</w:t>
      </w:r>
      <w:r w:rsidR="00895130" w:rsidRPr="00DB35E1">
        <w:rPr>
          <w:rFonts w:ascii="Times New Roman" w:hAnsi="Times New Roman" w:cs="Times New Roman"/>
          <w:sz w:val="24"/>
          <w:szCs w:val="24"/>
        </w:rPr>
        <w:t xml:space="preserve"> defendant had told her and ass</w:t>
      </w:r>
      <w:r w:rsidR="008D0557" w:rsidRPr="00DB35E1">
        <w:rPr>
          <w:rFonts w:ascii="Times New Roman" w:hAnsi="Times New Roman" w:cs="Times New Roman"/>
          <w:sz w:val="24"/>
          <w:szCs w:val="24"/>
        </w:rPr>
        <w:t xml:space="preserve">ured her </w:t>
      </w:r>
      <w:r w:rsidR="00071BA7" w:rsidRPr="00DB35E1">
        <w:rPr>
          <w:rFonts w:ascii="Times New Roman" w:hAnsi="Times New Roman" w:cs="Times New Roman"/>
          <w:sz w:val="24"/>
          <w:szCs w:val="24"/>
        </w:rPr>
        <w:t xml:space="preserve">that </w:t>
      </w:r>
      <w:r w:rsidR="008D0557" w:rsidRPr="00DB35E1">
        <w:rPr>
          <w:rFonts w:ascii="Times New Roman" w:hAnsi="Times New Roman" w:cs="Times New Roman"/>
          <w:sz w:val="24"/>
          <w:szCs w:val="24"/>
        </w:rPr>
        <w:t>those would</w:t>
      </w:r>
      <w:r w:rsidR="00061EBD" w:rsidRPr="00DB35E1">
        <w:rPr>
          <w:rFonts w:ascii="Times New Roman" w:hAnsi="Times New Roman" w:cs="Times New Roman"/>
          <w:sz w:val="24"/>
          <w:szCs w:val="24"/>
        </w:rPr>
        <w:t xml:space="preserve"> be sufficient</w:t>
      </w:r>
      <w:r w:rsidR="00071BA7" w:rsidRPr="00DB35E1">
        <w:rPr>
          <w:rFonts w:ascii="Times New Roman" w:hAnsi="Times New Roman" w:cs="Times New Roman"/>
          <w:sz w:val="24"/>
          <w:szCs w:val="24"/>
        </w:rPr>
        <w:t>.</w:t>
      </w:r>
      <w:r w:rsidR="00061EBD" w:rsidRPr="00DB35E1">
        <w:rPr>
          <w:rFonts w:ascii="Times New Roman" w:hAnsi="Times New Roman" w:cs="Times New Roman"/>
          <w:sz w:val="24"/>
          <w:szCs w:val="24"/>
        </w:rPr>
        <w:t xml:space="preserve"> </w:t>
      </w:r>
      <w:r w:rsidR="00071BA7" w:rsidRPr="00DB35E1">
        <w:rPr>
          <w:rFonts w:ascii="Times New Roman" w:hAnsi="Times New Roman" w:cs="Times New Roman"/>
          <w:sz w:val="24"/>
          <w:szCs w:val="24"/>
        </w:rPr>
        <w:t>T</w:t>
      </w:r>
      <w:r w:rsidR="00895130" w:rsidRPr="00DB35E1">
        <w:rPr>
          <w:rFonts w:ascii="Times New Roman" w:hAnsi="Times New Roman" w:cs="Times New Roman"/>
          <w:sz w:val="24"/>
          <w:szCs w:val="24"/>
        </w:rPr>
        <w:t xml:space="preserve">he </w:t>
      </w:r>
      <w:r>
        <w:rPr>
          <w:rFonts w:ascii="Times New Roman" w:hAnsi="Times New Roman" w:cs="Times New Roman"/>
          <w:sz w:val="24"/>
          <w:szCs w:val="24"/>
        </w:rPr>
        <w:t>second</w:t>
      </w:r>
      <w:r w:rsidR="00895130" w:rsidRPr="00DB35E1">
        <w:rPr>
          <w:rFonts w:ascii="Times New Roman" w:hAnsi="Times New Roman" w:cs="Times New Roman"/>
          <w:sz w:val="24"/>
          <w:szCs w:val="24"/>
        </w:rPr>
        <w:t xml:space="preserve"> defendant confirmed under cross examination that he had assured plaintiff of the </w:t>
      </w:r>
      <w:r w:rsidR="00061EBD" w:rsidRPr="00DB35E1">
        <w:rPr>
          <w:rFonts w:ascii="Times New Roman" w:hAnsi="Times New Roman" w:cs="Times New Roman"/>
          <w:sz w:val="24"/>
          <w:szCs w:val="24"/>
        </w:rPr>
        <w:t>sufficiency</w:t>
      </w:r>
      <w:r w:rsidR="00071BA7" w:rsidRPr="00DB35E1">
        <w:rPr>
          <w:rFonts w:ascii="Times New Roman" w:hAnsi="Times New Roman" w:cs="Times New Roman"/>
          <w:sz w:val="24"/>
          <w:szCs w:val="24"/>
        </w:rPr>
        <w:t xml:space="preserve"> of these documents. It was</w:t>
      </w:r>
      <w:r w:rsidR="00895130" w:rsidRPr="00DB35E1">
        <w:rPr>
          <w:rFonts w:ascii="Times New Roman" w:hAnsi="Times New Roman" w:cs="Times New Roman"/>
          <w:sz w:val="24"/>
          <w:szCs w:val="24"/>
        </w:rPr>
        <w:t xml:space="preserve"> </w:t>
      </w:r>
      <w:r w:rsidR="00061EBD" w:rsidRPr="00DB35E1">
        <w:rPr>
          <w:rFonts w:ascii="Times New Roman" w:hAnsi="Times New Roman" w:cs="Times New Roman"/>
          <w:sz w:val="24"/>
          <w:szCs w:val="24"/>
        </w:rPr>
        <w:t>therefore against the background</w:t>
      </w:r>
      <w:r w:rsidR="00071BA7" w:rsidRPr="00DB35E1">
        <w:rPr>
          <w:rFonts w:ascii="Times New Roman" w:hAnsi="Times New Roman" w:cs="Times New Roman"/>
          <w:sz w:val="24"/>
          <w:szCs w:val="24"/>
        </w:rPr>
        <w:t xml:space="preserve"> of such assurance</w:t>
      </w:r>
      <w:r w:rsidR="00895130" w:rsidRPr="00DB35E1">
        <w:rPr>
          <w:rFonts w:ascii="Times New Roman" w:hAnsi="Times New Roman" w:cs="Times New Roman"/>
          <w:sz w:val="24"/>
          <w:szCs w:val="24"/>
        </w:rPr>
        <w:t xml:space="preserve">s that the written authorisation for the release of the purchase price was given. The </w:t>
      </w:r>
      <w:r w:rsidR="00071BA7" w:rsidRPr="00DB35E1">
        <w:rPr>
          <w:rFonts w:ascii="Times New Roman" w:hAnsi="Times New Roman" w:cs="Times New Roman"/>
          <w:sz w:val="24"/>
          <w:szCs w:val="24"/>
        </w:rPr>
        <w:t>authorisation in</w:t>
      </w:r>
      <w:r w:rsidR="00061EBD" w:rsidRPr="00DB35E1">
        <w:rPr>
          <w:rFonts w:ascii="Times New Roman" w:hAnsi="Times New Roman" w:cs="Times New Roman"/>
          <w:sz w:val="24"/>
          <w:szCs w:val="24"/>
        </w:rPr>
        <w:t xml:space="preserve"> such </w:t>
      </w:r>
      <w:r w:rsidR="008D0557" w:rsidRPr="00DB35E1">
        <w:rPr>
          <w:rFonts w:ascii="Times New Roman" w:hAnsi="Times New Roman" w:cs="Times New Roman"/>
          <w:sz w:val="24"/>
          <w:szCs w:val="24"/>
        </w:rPr>
        <w:t>circumstances</w:t>
      </w:r>
      <w:r w:rsidR="00895130" w:rsidRPr="00DB35E1">
        <w:rPr>
          <w:rFonts w:ascii="Times New Roman" w:hAnsi="Times New Roman" w:cs="Times New Roman"/>
          <w:sz w:val="24"/>
          <w:szCs w:val="24"/>
        </w:rPr>
        <w:t xml:space="preserve"> was inconsequential and would not absolve defendants from </w:t>
      </w:r>
      <w:r w:rsidR="00061EBD" w:rsidRPr="00DB35E1">
        <w:rPr>
          <w:rFonts w:ascii="Times New Roman" w:hAnsi="Times New Roman" w:cs="Times New Roman"/>
          <w:sz w:val="24"/>
          <w:szCs w:val="24"/>
        </w:rPr>
        <w:t>liability</w:t>
      </w:r>
      <w:r w:rsidR="00895130" w:rsidRPr="00DB35E1">
        <w:rPr>
          <w:rFonts w:ascii="Times New Roman" w:hAnsi="Times New Roman" w:cs="Times New Roman"/>
          <w:sz w:val="24"/>
          <w:szCs w:val="24"/>
        </w:rPr>
        <w:t xml:space="preserve"> for failure in their duty of care.</w:t>
      </w:r>
    </w:p>
    <w:p w:rsidR="00895130" w:rsidRPr="00DB35E1" w:rsidRDefault="005B33A0" w:rsidP="005B33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895130" w:rsidRPr="00DB35E1">
        <w:rPr>
          <w:rFonts w:ascii="Times New Roman" w:hAnsi="Times New Roman" w:cs="Times New Roman"/>
          <w:sz w:val="24"/>
          <w:szCs w:val="24"/>
        </w:rPr>
        <w:t xml:space="preserve">The inconsequential nature of such written </w:t>
      </w:r>
      <w:r w:rsidR="008D0557" w:rsidRPr="00DB35E1">
        <w:rPr>
          <w:rFonts w:ascii="Times New Roman" w:hAnsi="Times New Roman" w:cs="Times New Roman"/>
          <w:sz w:val="24"/>
          <w:szCs w:val="24"/>
        </w:rPr>
        <w:t>authorisation</w:t>
      </w:r>
      <w:r w:rsidR="00895130" w:rsidRPr="00DB35E1">
        <w:rPr>
          <w:rFonts w:ascii="Times New Roman" w:hAnsi="Times New Roman" w:cs="Times New Roman"/>
          <w:sz w:val="24"/>
          <w:szCs w:val="24"/>
        </w:rPr>
        <w:t xml:space="preserve"> </w:t>
      </w:r>
      <w:r w:rsidR="008D0557" w:rsidRPr="00DB35E1">
        <w:rPr>
          <w:rFonts w:ascii="Times New Roman" w:hAnsi="Times New Roman" w:cs="Times New Roman"/>
          <w:sz w:val="24"/>
          <w:szCs w:val="24"/>
        </w:rPr>
        <w:t>given</w:t>
      </w:r>
      <w:r w:rsidR="00895130" w:rsidRPr="00DB35E1">
        <w:rPr>
          <w:rFonts w:ascii="Times New Roman" w:hAnsi="Times New Roman" w:cs="Times New Roman"/>
          <w:sz w:val="24"/>
          <w:szCs w:val="24"/>
        </w:rPr>
        <w:t xml:space="preserve"> due to assurances by </w:t>
      </w:r>
      <w:r w:rsidR="008D0557" w:rsidRPr="00DB35E1">
        <w:rPr>
          <w:rFonts w:ascii="Times New Roman" w:hAnsi="Times New Roman" w:cs="Times New Roman"/>
          <w:sz w:val="24"/>
          <w:szCs w:val="24"/>
        </w:rPr>
        <w:t>defendants</w:t>
      </w:r>
      <w:r w:rsidR="00895130" w:rsidRPr="00DB35E1">
        <w:rPr>
          <w:rFonts w:ascii="Times New Roman" w:hAnsi="Times New Roman" w:cs="Times New Roman"/>
          <w:sz w:val="24"/>
          <w:szCs w:val="24"/>
        </w:rPr>
        <w:t xml:space="preserve"> was also alluded to in </w:t>
      </w:r>
      <w:r w:rsidR="00895130" w:rsidRPr="00DB35E1">
        <w:rPr>
          <w:rFonts w:ascii="Times New Roman" w:hAnsi="Times New Roman" w:cs="Times New Roman"/>
          <w:i/>
          <w:sz w:val="24"/>
          <w:szCs w:val="24"/>
        </w:rPr>
        <w:t>Ruth Chir</w:t>
      </w:r>
      <w:r w:rsidR="008D0557" w:rsidRPr="00DB35E1">
        <w:rPr>
          <w:rFonts w:ascii="Times New Roman" w:hAnsi="Times New Roman" w:cs="Times New Roman"/>
          <w:i/>
          <w:sz w:val="24"/>
          <w:szCs w:val="24"/>
        </w:rPr>
        <w:t>i</w:t>
      </w:r>
      <w:r w:rsidR="00895130" w:rsidRPr="00DB35E1">
        <w:rPr>
          <w:rFonts w:ascii="Times New Roman" w:hAnsi="Times New Roman" w:cs="Times New Roman"/>
          <w:i/>
          <w:sz w:val="24"/>
          <w:szCs w:val="24"/>
        </w:rPr>
        <w:t>mu</w:t>
      </w:r>
      <w:r w:rsidR="008D0557" w:rsidRPr="00DB35E1">
        <w:rPr>
          <w:rFonts w:ascii="Times New Roman" w:hAnsi="Times New Roman" w:cs="Times New Roman"/>
          <w:i/>
          <w:sz w:val="24"/>
          <w:szCs w:val="24"/>
        </w:rPr>
        <w:t>uta v Action Property Sales</w:t>
      </w:r>
      <w:r w:rsidR="008D0557" w:rsidRPr="00DB35E1">
        <w:rPr>
          <w:rFonts w:ascii="Times New Roman" w:hAnsi="Times New Roman" w:cs="Times New Roman"/>
          <w:sz w:val="24"/>
          <w:szCs w:val="24"/>
        </w:rPr>
        <w:t xml:space="preserve"> (</w:t>
      </w:r>
      <w:r w:rsidR="008D0557" w:rsidRPr="00DB35E1">
        <w:rPr>
          <w:rFonts w:ascii="Times New Roman" w:hAnsi="Times New Roman" w:cs="Times New Roman"/>
          <w:i/>
          <w:sz w:val="24"/>
          <w:szCs w:val="24"/>
        </w:rPr>
        <w:t>su</w:t>
      </w:r>
      <w:r w:rsidR="00895130" w:rsidRPr="00DB35E1">
        <w:rPr>
          <w:rFonts w:ascii="Times New Roman" w:hAnsi="Times New Roman" w:cs="Times New Roman"/>
          <w:i/>
          <w:sz w:val="24"/>
          <w:szCs w:val="24"/>
        </w:rPr>
        <w:t>pra</w:t>
      </w:r>
      <w:r w:rsidR="00895130" w:rsidRPr="00DB35E1">
        <w:rPr>
          <w:rFonts w:ascii="Times New Roman" w:hAnsi="Times New Roman" w:cs="Times New Roman"/>
          <w:sz w:val="24"/>
          <w:szCs w:val="24"/>
        </w:rPr>
        <w:t xml:space="preserve">) </w:t>
      </w:r>
      <w:r w:rsidR="008D0557" w:rsidRPr="00DB35E1">
        <w:rPr>
          <w:rFonts w:ascii="Times New Roman" w:hAnsi="Times New Roman" w:cs="Times New Roman"/>
          <w:sz w:val="24"/>
          <w:szCs w:val="24"/>
        </w:rPr>
        <w:t xml:space="preserve">wherein </w:t>
      </w:r>
      <w:r w:rsidR="00895130" w:rsidRPr="00DB35E1">
        <w:rPr>
          <w:rFonts w:ascii="Times New Roman" w:hAnsi="Times New Roman" w:cs="Times New Roman"/>
          <w:sz w:val="24"/>
          <w:szCs w:val="24"/>
        </w:rPr>
        <w:t>at p</w:t>
      </w:r>
      <w:r w:rsidR="00857D6A">
        <w:rPr>
          <w:rFonts w:ascii="Times New Roman" w:hAnsi="Times New Roman" w:cs="Times New Roman"/>
          <w:sz w:val="24"/>
          <w:szCs w:val="24"/>
        </w:rPr>
        <w:t>age</w:t>
      </w:r>
      <w:r w:rsidR="00895130" w:rsidRPr="00DB35E1">
        <w:rPr>
          <w:rFonts w:ascii="Times New Roman" w:hAnsi="Times New Roman" w:cs="Times New Roman"/>
          <w:sz w:val="24"/>
          <w:szCs w:val="24"/>
        </w:rPr>
        <w:t xml:space="preserve"> </w:t>
      </w:r>
      <w:r w:rsidR="008D0557" w:rsidRPr="00DB35E1">
        <w:rPr>
          <w:rFonts w:ascii="Times New Roman" w:hAnsi="Times New Roman" w:cs="Times New Roman"/>
          <w:sz w:val="24"/>
          <w:szCs w:val="24"/>
        </w:rPr>
        <w:t>7 the learned judge</w:t>
      </w:r>
      <w:r w:rsidR="00895130" w:rsidRPr="00DB35E1">
        <w:rPr>
          <w:rFonts w:ascii="Times New Roman" w:hAnsi="Times New Roman" w:cs="Times New Roman"/>
          <w:sz w:val="24"/>
          <w:szCs w:val="24"/>
        </w:rPr>
        <w:t xml:space="preserve"> </w:t>
      </w:r>
      <w:r w:rsidR="00061EBD" w:rsidRPr="00DB35E1">
        <w:rPr>
          <w:rFonts w:ascii="Times New Roman" w:hAnsi="Times New Roman" w:cs="Times New Roman"/>
          <w:sz w:val="24"/>
          <w:szCs w:val="24"/>
        </w:rPr>
        <w:t>stated that:</w:t>
      </w:r>
    </w:p>
    <w:p w:rsidR="00061EBD" w:rsidRPr="005F4379" w:rsidRDefault="00061EBD" w:rsidP="00DB35E1">
      <w:pPr>
        <w:spacing w:after="0" w:line="240" w:lineRule="auto"/>
        <w:ind w:left="720"/>
        <w:jc w:val="both"/>
        <w:rPr>
          <w:rFonts w:ascii="Times New Roman" w:hAnsi="Times New Roman" w:cs="Times New Roman"/>
        </w:rPr>
      </w:pPr>
      <w:r w:rsidRPr="00DB35E1">
        <w:rPr>
          <w:rFonts w:ascii="Times New Roman" w:hAnsi="Times New Roman" w:cs="Times New Roman"/>
          <w:sz w:val="24"/>
          <w:szCs w:val="24"/>
        </w:rPr>
        <w:t>“</w:t>
      </w:r>
      <w:r w:rsidR="008D0557" w:rsidRPr="005F4379">
        <w:rPr>
          <w:rFonts w:ascii="Times New Roman" w:hAnsi="Times New Roman" w:cs="Times New Roman"/>
        </w:rPr>
        <w:t>It</w:t>
      </w:r>
      <w:r w:rsidR="00547A7F" w:rsidRPr="005F4379">
        <w:rPr>
          <w:rFonts w:ascii="Times New Roman" w:hAnsi="Times New Roman" w:cs="Times New Roman"/>
        </w:rPr>
        <w:t xml:space="preserve"> is common cause that the plaintiff authorised the defendant to release the cash p</w:t>
      </w:r>
      <w:r w:rsidR="00857D6A">
        <w:rPr>
          <w:rFonts w:ascii="Times New Roman" w:hAnsi="Times New Roman" w:cs="Times New Roman"/>
        </w:rPr>
        <w:t>ayment</w:t>
      </w:r>
      <w:r w:rsidR="004F1521" w:rsidRPr="005F4379">
        <w:rPr>
          <w:rFonts w:ascii="Times New Roman" w:hAnsi="Times New Roman" w:cs="Times New Roman"/>
        </w:rPr>
        <w:t xml:space="preserve"> of $82 million t</w:t>
      </w:r>
      <w:r w:rsidR="00547A7F" w:rsidRPr="005F4379">
        <w:rPr>
          <w:rFonts w:ascii="Times New Roman" w:hAnsi="Times New Roman" w:cs="Times New Roman"/>
        </w:rPr>
        <w:t xml:space="preserve">o Robert Marange. </w:t>
      </w:r>
      <w:r w:rsidR="008D0557" w:rsidRPr="005F4379">
        <w:rPr>
          <w:rFonts w:ascii="Times New Roman" w:hAnsi="Times New Roman" w:cs="Times New Roman"/>
        </w:rPr>
        <w:t>Nevertheless,</w:t>
      </w:r>
      <w:r w:rsidR="00547A7F" w:rsidRPr="005F4379">
        <w:rPr>
          <w:rFonts w:ascii="Times New Roman" w:hAnsi="Times New Roman" w:cs="Times New Roman"/>
        </w:rPr>
        <w:t xml:space="preserve"> it is clear from the evidence adduced that the plaintiff only did so on the strength of Coetzee’s assurances as to the proper identity and title of the seller.</w:t>
      </w:r>
    </w:p>
    <w:p w:rsidR="00547A7F" w:rsidRPr="005F4379" w:rsidRDefault="00547A7F" w:rsidP="00DB35E1">
      <w:pPr>
        <w:spacing w:after="0" w:line="240" w:lineRule="auto"/>
        <w:ind w:left="720"/>
        <w:jc w:val="both"/>
        <w:rPr>
          <w:rFonts w:ascii="Times New Roman" w:hAnsi="Times New Roman" w:cs="Times New Roman"/>
        </w:rPr>
      </w:pPr>
      <w:r w:rsidRPr="005F4379">
        <w:rPr>
          <w:rFonts w:ascii="Times New Roman" w:hAnsi="Times New Roman" w:cs="Times New Roman"/>
        </w:rPr>
        <w:t xml:space="preserve">As already found, Coetzee’s conduct was patently </w:t>
      </w:r>
      <w:r w:rsidR="008D0557" w:rsidRPr="005F4379">
        <w:rPr>
          <w:rFonts w:ascii="Times New Roman" w:hAnsi="Times New Roman" w:cs="Times New Roman"/>
        </w:rPr>
        <w:t>negligent</w:t>
      </w:r>
      <w:r w:rsidRPr="005F4379">
        <w:rPr>
          <w:rFonts w:ascii="Times New Roman" w:hAnsi="Times New Roman" w:cs="Times New Roman"/>
        </w:rPr>
        <w:t xml:space="preserve"> in relation to the identity of the seller, his authority to </w:t>
      </w:r>
      <w:r w:rsidR="008D0557" w:rsidRPr="005F4379">
        <w:rPr>
          <w:rFonts w:ascii="Times New Roman" w:hAnsi="Times New Roman" w:cs="Times New Roman"/>
        </w:rPr>
        <w:t>transfer</w:t>
      </w:r>
      <w:r w:rsidRPr="005F4379">
        <w:rPr>
          <w:rFonts w:ascii="Times New Roman" w:hAnsi="Times New Roman" w:cs="Times New Roman"/>
        </w:rPr>
        <w:t xml:space="preserve"> title and the authenticity of the title deeds presented by him. In my view, her negligence in these respects renders the plaintiff’s authorisation immaterial and </w:t>
      </w:r>
      <w:r w:rsidR="008D0557" w:rsidRPr="005F4379">
        <w:rPr>
          <w:rFonts w:ascii="Times New Roman" w:hAnsi="Times New Roman" w:cs="Times New Roman"/>
        </w:rPr>
        <w:t>continues</w:t>
      </w:r>
      <w:r w:rsidRPr="005F4379">
        <w:rPr>
          <w:rFonts w:ascii="Times New Roman" w:hAnsi="Times New Roman" w:cs="Times New Roman"/>
        </w:rPr>
        <w:t xml:space="preserve"> to attach liability to the defendant for the negligent release of funds to Marange</w:t>
      </w:r>
      <w:r w:rsidR="004339E1" w:rsidRPr="005F4379">
        <w:rPr>
          <w:rFonts w:ascii="Times New Roman" w:hAnsi="Times New Roman" w:cs="Times New Roman"/>
        </w:rPr>
        <w:t>.</w:t>
      </w:r>
      <w:r w:rsidR="00071BA7" w:rsidRPr="005F4379">
        <w:rPr>
          <w:rFonts w:ascii="Times New Roman" w:hAnsi="Times New Roman" w:cs="Times New Roman"/>
        </w:rPr>
        <w:t>”</w:t>
      </w:r>
    </w:p>
    <w:p w:rsidR="005F4379" w:rsidRPr="00DB35E1" w:rsidRDefault="005F4379" w:rsidP="00DB35E1">
      <w:pPr>
        <w:spacing w:after="0" w:line="240" w:lineRule="auto"/>
        <w:ind w:left="720"/>
        <w:jc w:val="both"/>
        <w:rPr>
          <w:rFonts w:ascii="Times New Roman" w:hAnsi="Times New Roman" w:cs="Times New Roman"/>
          <w:sz w:val="24"/>
          <w:szCs w:val="24"/>
        </w:rPr>
      </w:pPr>
    </w:p>
    <w:p w:rsidR="004339E1" w:rsidRDefault="005F4379" w:rsidP="005F43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71BA7" w:rsidRPr="00DB35E1">
        <w:rPr>
          <w:rFonts w:ascii="Times New Roman" w:hAnsi="Times New Roman" w:cs="Times New Roman"/>
          <w:sz w:val="24"/>
          <w:szCs w:val="24"/>
        </w:rPr>
        <w:t>Similar</w:t>
      </w:r>
      <w:r w:rsidR="004339E1" w:rsidRPr="00DB35E1">
        <w:rPr>
          <w:rFonts w:ascii="Times New Roman" w:hAnsi="Times New Roman" w:cs="Times New Roman"/>
          <w:sz w:val="24"/>
          <w:szCs w:val="24"/>
        </w:rPr>
        <w:t xml:space="preserve"> sentiments were expressed in </w:t>
      </w:r>
      <w:r w:rsidR="004339E1" w:rsidRPr="00DB35E1">
        <w:rPr>
          <w:rFonts w:ascii="Times New Roman" w:hAnsi="Times New Roman" w:cs="Times New Roman"/>
          <w:i/>
          <w:sz w:val="24"/>
          <w:szCs w:val="24"/>
        </w:rPr>
        <w:t>Al</w:t>
      </w:r>
      <w:r w:rsidR="0061797C" w:rsidRPr="00DB35E1">
        <w:rPr>
          <w:rFonts w:ascii="Times New Roman" w:hAnsi="Times New Roman" w:cs="Times New Roman"/>
          <w:i/>
          <w:sz w:val="24"/>
          <w:szCs w:val="24"/>
        </w:rPr>
        <w:t xml:space="preserve">ex Masiya &amp; Another </w:t>
      </w:r>
      <w:r w:rsidR="0061797C" w:rsidRPr="0032276B">
        <w:rPr>
          <w:rFonts w:ascii="Times New Roman" w:hAnsi="Times New Roman" w:cs="Times New Roman"/>
          <w:sz w:val="24"/>
          <w:szCs w:val="24"/>
        </w:rPr>
        <w:t>v</w:t>
      </w:r>
      <w:r w:rsidR="0061797C" w:rsidRPr="00DB35E1">
        <w:rPr>
          <w:rFonts w:ascii="Times New Roman" w:hAnsi="Times New Roman" w:cs="Times New Roman"/>
          <w:i/>
          <w:sz w:val="24"/>
          <w:szCs w:val="24"/>
        </w:rPr>
        <w:t xml:space="preserve"> </w:t>
      </w:r>
      <w:r w:rsidR="008D0557" w:rsidRPr="00DB35E1">
        <w:rPr>
          <w:rFonts w:ascii="Times New Roman" w:hAnsi="Times New Roman" w:cs="Times New Roman"/>
          <w:i/>
          <w:sz w:val="24"/>
          <w:szCs w:val="24"/>
        </w:rPr>
        <w:t>Ronald Takawira</w:t>
      </w:r>
      <w:r w:rsidR="0061797C" w:rsidRPr="00DB35E1">
        <w:rPr>
          <w:rFonts w:ascii="Times New Roman" w:hAnsi="Times New Roman" w:cs="Times New Roman"/>
          <w:i/>
          <w:sz w:val="24"/>
          <w:szCs w:val="24"/>
        </w:rPr>
        <w:t xml:space="preserve"> &amp; </w:t>
      </w:r>
      <w:r w:rsidR="008D0557" w:rsidRPr="00DB35E1">
        <w:rPr>
          <w:rFonts w:ascii="Times New Roman" w:hAnsi="Times New Roman" w:cs="Times New Roman"/>
          <w:i/>
          <w:sz w:val="24"/>
          <w:szCs w:val="24"/>
        </w:rPr>
        <w:t>Another</w:t>
      </w:r>
      <w:r w:rsidR="008D0557" w:rsidRPr="00DB35E1">
        <w:rPr>
          <w:rFonts w:ascii="Times New Roman" w:hAnsi="Times New Roman" w:cs="Times New Roman"/>
          <w:sz w:val="24"/>
          <w:szCs w:val="24"/>
        </w:rPr>
        <w:t xml:space="preserve"> (</w:t>
      </w:r>
      <w:r w:rsidR="0061797C" w:rsidRPr="00DB35E1">
        <w:rPr>
          <w:rFonts w:ascii="Times New Roman" w:hAnsi="Times New Roman" w:cs="Times New Roman"/>
          <w:i/>
          <w:sz w:val="24"/>
          <w:szCs w:val="24"/>
        </w:rPr>
        <w:t>s</w:t>
      </w:r>
      <w:r w:rsidR="008D0557" w:rsidRPr="00DB35E1">
        <w:rPr>
          <w:rFonts w:ascii="Times New Roman" w:hAnsi="Times New Roman" w:cs="Times New Roman"/>
          <w:i/>
          <w:sz w:val="24"/>
          <w:szCs w:val="24"/>
        </w:rPr>
        <w:t>u</w:t>
      </w:r>
      <w:r w:rsidR="0061797C" w:rsidRPr="00DB35E1">
        <w:rPr>
          <w:rFonts w:ascii="Times New Roman" w:hAnsi="Times New Roman" w:cs="Times New Roman"/>
          <w:i/>
          <w:sz w:val="24"/>
          <w:szCs w:val="24"/>
        </w:rPr>
        <w:t>pra</w:t>
      </w:r>
      <w:r w:rsidR="0061797C" w:rsidRPr="00DB35E1">
        <w:rPr>
          <w:rFonts w:ascii="Times New Roman" w:hAnsi="Times New Roman" w:cs="Times New Roman"/>
          <w:sz w:val="24"/>
          <w:szCs w:val="24"/>
        </w:rPr>
        <w:t>).</w:t>
      </w:r>
      <w:r w:rsidR="004339E1" w:rsidRPr="00DB35E1">
        <w:rPr>
          <w:rFonts w:ascii="Times New Roman" w:hAnsi="Times New Roman" w:cs="Times New Roman"/>
          <w:sz w:val="24"/>
          <w:szCs w:val="24"/>
        </w:rPr>
        <w:t xml:space="preserve"> </w:t>
      </w:r>
      <w:r w:rsidR="0061797C" w:rsidRPr="00DB35E1">
        <w:rPr>
          <w:rFonts w:ascii="Times New Roman" w:hAnsi="Times New Roman" w:cs="Times New Roman"/>
          <w:sz w:val="24"/>
          <w:szCs w:val="24"/>
        </w:rPr>
        <w:t>In</w:t>
      </w:r>
      <w:r w:rsidR="004339E1" w:rsidRPr="00DB35E1">
        <w:rPr>
          <w:rFonts w:ascii="Times New Roman" w:hAnsi="Times New Roman" w:cs="Times New Roman"/>
          <w:sz w:val="24"/>
          <w:szCs w:val="24"/>
        </w:rPr>
        <w:t xml:space="preserve"> that case the plaintiff had like in this case, authorised the estate agent to release the purchase price to the seller, on the </w:t>
      </w:r>
      <w:r w:rsidR="0061797C" w:rsidRPr="00DB35E1">
        <w:rPr>
          <w:rFonts w:ascii="Times New Roman" w:hAnsi="Times New Roman" w:cs="Times New Roman"/>
          <w:sz w:val="24"/>
          <w:szCs w:val="24"/>
        </w:rPr>
        <w:t>strength</w:t>
      </w:r>
      <w:r w:rsidR="004339E1" w:rsidRPr="00DB35E1">
        <w:rPr>
          <w:rFonts w:ascii="Times New Roman" w:hAnsi="Times New Roman" w:cs="Times New Roman"/>
          <w:sz w:val="24"/>
          <w:szCs w:val="24"/>
        </w:rPr>
        <w:t xml:space="preserve"> of assurances </w:t>
      </w:r>
      <w:r w:rsidR="0061797C" w:rsidRPr="00DB35E1">
        <w:rPr>
          <w:rFonts w:ascii="Times New Roman" w:hAnsi="Times New Roman" w:cs="Times New Roman"/>
          <w:sz w:val="24"/>
          <w:szCs w:val="24"/>
        </w:rPr>
        <w:t>made</w:t>
      </w:r>
      <w:r w:rsidR="004339E1" w:rsidRPr="00DB35E1">
        <w:rPr>
          <w:rFonts w:ascii="Times New Roman" w:hAnsi="Times New Roman" w:cs="Times New Roman"/>
          <w:sz w:val="24"/>
          <w:szCs w:val="24"/>
        </w:rPr>
        <w:t xml:space="preserve"> by the estate agent. At page 9 of the cyclostyled judgement the learned Judge stated as follows:-</w:t>
      </w:r>
    </w:p>
    <w:p w:rsidR="0061797C" w:rsidRDefault="004339E1" w:rsidP="00DB35E1">
      <w:pPr>
        <w:spacing w:after="0" w:line="240" w:lineRule="auto"/>
        <w:ind w:left="720"/>
        <w:jc w:val="both"/>
        <w:rPr>
          <w:rFonts w:ascii="Times New Roman" w:hAnsi="Times New Roman" w:cs="Times New Roman"/>
          <w:sz w:val="24"/>
          <w:szCs w:val="24"/>
        </w:rPr>
      </w:pPr>
      <w:r w:rsidRPr="00DB35E1">
        <w:rPr>
          <w:rFonts w:ascii="Times New Roman" w:hAnsi="Times New Roman" w:cs="Times New Roman"/>
          <w:sz w:val="24"/>
          <w:szCs w:val="24"/>
        </w:rPr>
        <w:t>“</w:t>
      </w:r>
      <w:r w:rsidR="0061797C" w:rsidRPr="0032276B">
        <w:rPr>
          <w:rFonts w:ascii="Times New Roman" w:hAnsi="Times New Roman" w:cs="Times New Roman"/>
        </w:rPr>
        <w:t>In the case at hand, to hold that because in clause (a) of exh 1 the plaintiffs authorised the defendants to release the purchase price once the sellers had signed the relevant transfer documents, the defendants are not liable for the loss would not only be too simplistic and positivist, but the law would have dismally failed to do justice to the citizenry whom it is supposed to protect. It would also amount to glorifying fraud or con artistry.”</w:t>
      </w:r>
    </w:p>
    <w:p w:rsidR="0032276B" w:rsidRPr="00DB35E1" w:rsidRDefault="0032276B" w:rsidP="00DB35E1">
      <w:pPr>
        <w:spacing w:after="0" w:line="240" w:lineRule="auto"/>
        <w:ind w:left="720"/>
        <w:jc w:val="both"/>
        <w:rPr>
          <w:rFonts w:ascii="Times New Roman" w:hAnsi="Times New Roman" w:cs="Times New Roman"/>
          <w:sz w:val="24"/>
          <w:szCs w:val="24"/>
        </w:rPr>
      </w:pPr>
    </w:p>
    <w:p w:rsidR="0061797C" w:rsidRPr="00DB35E1" w:rsidRDefault="0061797C" w:rsidP="0032276B">
      <w:pPr>
        <w:spacing w:after="0" w:line="360" w:lineRule="auto"/>
        <w:ind w:firstLine="720"/>
        <w:jc w:val="both"/>
        <w:rPr>
          <w:rFonts w:ascii="Times New Roman" w:hAnsi="Times New Roman" w:cs="Times New Roman"/>
          <w:sz w:val="24"/>
          <w:szCs w:val="24"/>
        </w:rPr>
      </w:pPr>
      <w:r w:rsidRPr="00DB35E1">
        <w:rPr>
          <w:rFonts w:ascii="Times New Roman" w:hAnsi="Times New Roman" w:cs="Times New Roman"/>
          <w:sz w:val="24"/>
          <w:szCs w:val="24"/>
        </w:rPr>
        <w:t xml:space="preserve">In </w:t>
      </w:r>
      <w:r w:rsidRPr="0032276B">
        <w:rPr>
          <w:rFonts w:ascii="Times New Roman" w:hAnsi="Times New Roman" w:cs="Times New Roman"/>
          <w:i/>
          <w:sz w:val="24"/>
          <w:szCs w:val="24"/>
        </w:rPr>
        <w:t>casu</w:t>
      </w:r>
      <w:r w:rsidRPr="00DB35E1">
        <w:rPr>
          <w:rFonts w:ascii="Times New Roman" w:hAnsi="Times New Roman" w:cs="Times New Roman"/>
          <w:sz w:val="24"/>
          <w:szCs w:val="24"/>
        </w:rPr>
        <w:t xml:space="preserve">, </w:t>
      </w:r>
      <w:r w:rsidR="00071BA7" w:rsidRPr="00DB35E1">
        <w:rPr>
          <w:rFonts w:ascii="Times New Roman" w:hAnsi="Times New Roman" w:cs="Times New Roman"/>
          <w:sz w:val="24"/>
          <w:szCs w:val="24"/>
        </w:rPr>
        <w:t>it</w:t>
      </w:r>
      <w:r w:rsidR="008D0557" w:rsidRPr="00DB35E1">
        <w:rPr>
          <w:rFonts w:ascii="Times New Roman" w:hAnsi="Times New Roman" w:cs="Times New Roman"/>
          <w:sz w:val="24"/>
          <w:szCs w:val="24"/>
        </w:rPr>
        <w:t xml:space="preserve"> </w:t>
      </w:r>
      <w:r w:rsidRPr="00DB35E1">
        <w:rPr>
          <w:rFonts w:ascii="Times New Roman" w:hAnsi="Times New Roman" w:cs="Times New Roman"/>
          <w:sz w:val="24"/>
          <w:szCs w:val="24"/>
        </w:rPr>
        <w:t xml:space="preserve">is clear that the written authority to release the funds was against assurances by the </w:t>
      </w:r>
      <w:r w:rsidR="0032276B">
        <w:rPr>
          <w:rFonts w:ascii="Times New Roman" w:hAnsi="Times New Roman" w:cs="Times New Roman"/>
          <w:sz w:val="24"/>
          <w:szCs w:val="24"/>
        </w:rPr>
        <w:t>second</w:t>
      </w:r>
      <w:r w:rsidRPr="00DB35E1">
        <w:rPr>
          <w:rFonts w:ascii="Times New Roman" w:hAnsi="Times New Roman" w:cs="Times New Roman"/>
          <w:sz w:val="24"/>
          <w:szCs w:val="24"/>
        </w:rPr>
        <w:t xml:space="preserve"> defendant. The defendants cannot therefore escape </w:t>
      </w:r>
      <w:r w:rsidR="008D0557" w:rsidRPr="00DB35E1">
        <w:rPr>
          <w:rFonts w:ascii="Times New Roman" w:hAnsi="Times New Roman" w:cs="Times New Roman"/>
          <w:sz w:val="24"/>
          <w:szCs w:val="24"/>
        </w:rPr>
        <w:t>liability. The</w:t>
      </w:r>
      <w:r w:rsidRPr="00DB35E1">
        <w:rPr>
          <w:rFonts w:ascii="Times New Roman" w:hAnsi="Times New Roman" w:cs="Times New Roman"/>
          <w:sz w:val="24"/>
          <w:szCs w:val="24"/>
        </w:rPr>
        <w:t xml:space="preserve"> plaintiff’s </w:t>
      </w:r>
      <w:r w:rsidR="008D0557" w:rsidRPr="00DB35E1">
        <w:rPr>
          <w:rFonts w:ascii="Times New Roman" w:hAnsi="Times New Roman" w:cs="Times New Roman"/>
          <w:sz w:val="24"/>
          <w:szCs w:val="24"/>
        </w:rPr>
        <w:t>entitlement</w:t>
      </w:r>
      <w:r w:rsidRPr="00DB35E1">
        <w:rPr>
          <w:rFonts w:ascii="Times New Roman" w:hAnsi="Times New Roman" w:cs="Times New Roman"/>
          <w:sz w:val="24"/>
          <w:szCs w:val="24"/>
        </w:rPr>
        <w:t xml:space="preserve"> to recover should not be affect</w:t>
      </w:r>
      <w:r w:rsidR="00071BA7" w:rsidRPr="00DB35E1">
        <w:rPr>
          <w:rFonts w:ascii="Times New Roman" w:hAnsi="Times New Roman" w:cs="Times New Roman"/>
          <w:sz w:val="24"/>
          <w:szCs w:val="24"/>
        </w:rPr>
        <w:t>ed</w:t>
      </w:r>
      <w:r w:rsidRPr="00DB35E1">
        <w:rPr>
          <w:rFonts w:ascii="Times New Roman" w:hAnsi="Times New Roman" w:cs="Times New Roman"/>
          <w:sz w:val="24"/>
          <w:szCs w:val="24"/>
        </w:rPr>
        <w:t xml:space="preserve"> by a written </w:t>
      </w:r>
      <w:r w:rsidR="008D0557" w:rsidRPr="00DB35E1">
        <w:rPr>
          <w:rFonts w:ascii="Times New Roman" w:hAnsi="Times New Roman" w:cs="Times New Roman"/>
          <w:sz w:val="24"/>
          <w:szCs w:val="24"/>
        </w:rPr>
        <w:t>authority</w:t>
      </w:r>
      <w:r w:rsidRPr="00DB35E1">
        <w:rPr>
          <w:rFonts w:ascii="Times New Roman" w:hAnsi="Times New Roman" w:cs="Times New Roman"/>
          <w:sz w:val="24"/>
          <w:szCs w:val="24"/>
        </w:rPr>
        <w:t xml:space="preserve"> given in </w:t>
      </w:r>
      <w:r w:rsidR="008D0557" w:rsidRPr="00DB35E1">
        <w:rPr>
          <w:rFonts w:ascii="Times New Roman" w:hAnsi="Times New Roman" w:cs="Times New Roman"/>
          <w:sz w:val="24"/>
          <w:szCs w:val="24"/>
        </w:rPr>
        <w:t>these</w:t>
      </w:r>
      <w:r w:rsidRPr="00DB35E1">
        <w:rPr>
          <w:rFonts w:ascii="Times New Roman" w:hAnsi="Times New Roman" w:cs="Times New Roman"/>
          <w:sz w:val="24"/>
          <w:szCs w:val="24"/>
        </w:rPr>
        <w:t xml:space="preserve"> circumstances.</w:t>
      </w:r>
    </w:p>
    <w:p w:rsidR="00D138A7" w:rsidRPr="00DB35E1" w:rsidRDefault="00D138A7" w:rsidP="0032276B">
      <w:pPr>
        <w:spacing w:after="0" w:line="360" w:lineRule="auto"/>
        <w:ind w:firstLine="720"/>
        <w:jc w:val="both"/>
        <w:rPr>
          <w:rFonts w:ascii="Times New Roman" w:hAnsi="Times New Roman" w:cs="Times New Roman"/>
          <w:sz w:val="24"/>
          <w:szCs w:val="24"/>
        </w:rPr>
      </w:pPr>
      <w:r w:rsidRPr="00DB35E1">
        <w:rPr>
          <w:rFonts w:ascii="Times New Roman" w:hAnsi="Times New Roman" w:cs="Times New Roman"/>
          <w:sz w:val="24"/>
          <w:szCs w:val="24"/>
        </w:rPr>
        <w:t xml:space="preserve">In conclusion I am of the view that the defendants failed in their duty to verify the seller’s identity, </w:t>
      </w:r>
      <w:r w:rsidR="008D0557" w:rsidRPr="00DB35E1">
        <w:rPr>
          <w:rFonts w:ascii="Times New Roman" w:hAnsi="Times New Roman" w:cs="Times New Roman"/>
          <w:sz w:val="24"/>
          <w:szCs w:val="24"/>
        </w:rPr>
        <w:t>title,</w:t>
      </w:r>
      <w:r w:rsidRPr="00DB35E1">
        <w:rPr>
          <w:rFonts w:ascii="Times New Roman" w:hAnsi="Times New Roman" w:cs="Times New Roman"/>
          <w:sz w:val="24"/>
          <w:szCs w:val="24"/>
        </w:rPr>
        <w:t xml:space="preserve"> right and interests </w:t>
      </w:r>
      <w:r w:rsidR="008D0557" w:rsidRPr="00DB35E1">
        <w:rPr>
          <w:rFonts w:ascii="Times New Roman" w:hAnsi="Times New Roman" w:cs="Times New Roman"/>
          <w:sz w:val="24"/>
          <w:szCs w:val="24"/>
        </w:rPr>
        <w:t xml:space="preserve">in stand 11499 </w:t>
      </w:r>
      <w:r w:rsidRPr="00DB35E1">
        <w:rPr>
          <w:rFonts w:ascii="Times New Roman" w:hAnsi="Times New Roman" w:cs="Times New Roman"/>
          <w:sz w:val="24"/>
          <w:szCs w:val="24"/>
        </w:rPr>
        <w:t>Glen</w:t>
      </w:r>
      <w:r w:rsidR="008D0557" w:rsidRPr="00DB35E1">
        <w:rPr>
          <w:rFonts w:ascii="Times New Roman" w:hAnsi="Times New Roman" w:cs="Times New Roman"/>
          <w:sz w:val="24"/>
          <w:szCs w:val="24"/>
        </w:rPr>
        <w:t xml:space="preserve"> V</w:t>
      </w:r>
      <w:r w:rsidRPr="00DB35E1">
        <w:rPr>
          <w:rFonts w:ascii="Times New Roman" w:hAnsi="Times New Roman" w:cs="Times New Roman"/>
          <w:sz w:val="24"/>
          <w:szCs w:val="24"/>
        </w:rPr>
        <w:t xml:space="preserve">iew 7 </w:t>
      </w:r>
      <w:r w:rsidR="008D0557" w:rsidRPr="00DB35E1">
        <w:rPr>
          <w:rFonts w:ascii="Times New Roman" w:hAnsi="Times New Roman" w:cs="Times New Roman"/>
          <w:sz w:val="24"/>
          <w:szCs w:val="24"/>
        </w:rPr>
        <w:t>resulting</w:t>
      </w:r>
      <w:r w:rsidRPr="00DB35E1">
        <w:rPr>
          <w:rFonts w:ascii="Times New Roman" w:hAnsi="Times New Roman" w:cs="Times New Roman"/>
          <w:sz w:val="24"/>
          <w:szCs w:val="24"/>
        </w:rPr>
        <w:t xml:space="preserve"> in the loss to plaintiff. The fraud could have been </w:t>
      </w:r>
      <w:r w:rsidR="008D0557" w:rsidRPr="00DB35E1">
        <w:rPr>
          <w:rFonts w:ascii="Times New Roman" w:hAnsi="Times New Roman" w:cs="Times New Roman"/>
          <w:sz w:val="24"/>
          <w:szCs w:val="24"/>
        </w:rPr>
        <w:t>prevented</w:t>
      </w:r>
      <w:r w:rsidRPr="00DB35E1">
        <w:rPr>
          <w:rFonts w:ascii="Times New Roman" w:hAnsi="Times New Roman" w:cs="Times New Roman"/>
          <w:sz w:val="24"/>
          <w:szCs w:val="24"/>
        </w:rPr>
        <w:t xml:space="preserve"> had the </w:t>
      </w:r>
      <w:r w:rsidR="00E07DD9">
        <w:rPr>
          <w:rFonts w:ascii="Times New Roman" w:hAnsi="Times New Roman" w:cs="Times New Roman"/>
          <w:sz w:val="24"/>
          <w:szCs w:val="24"/>
        </w:rPr>
        <w:t>second</w:t>
      </w:r>
      <w:r w:rsidRPr="00DB35E1">
        <w:rPr>
          <w:rFonts w:ascii="Times New Roman" w:hAnsi="Times New Roman" w:cs="Times New Roman"/>
          <w:sz w:val="24"/>
          <w:szCs w:val="24"/>
        </w:rPr>
        <w:t xml:space="preserve"> defendant attended to </w:t>
      </w:r>
      <w:r w:rsidR="008D0557" w:rsidRPr="00DB35E1">
        <w:rPr>
          <w:rFonts w:ascii="Times New Roman" w:hAnsi="Times New Roman" w:cs="Times New Roman"/>
          <w:sz w:val="24"/>
          <w:szCs w:val="24"/>
        </w:rPr>
        <w:t>both</w:t>
      </w:r>
      <w:r w:rsidRPr="00DB35E1">
        <w:rPr>
          <w:rFonts w:ascii="Times New Roman" w:hAnsi="Times New Roman" w:cs="Times New Roman"/>
          <w:sz w:val="24"/>
          <w:szCs w:val="24"/>
        </w:rPr>
        <w:t xml:space="preserve"> the HCC </w:t>
      </w:r>
      <w:r w:rsidR="008D0557" w:rsidRPr="00DB35E1">
        <w:rPr>
          <w:rFonts w:ascii="Times New Roman" w:hAnsi="Times New Roman" w:cs="Times New Roman"/>
          <w:sz w:val="24"/>
          <w:szCs w:val="24"/>
        </w:rPr>
        <w:t>district</w:t>
      </w:r>
      <w:r w:rsidRPr="00DB35E1">
        <w:rPr>
          <w:rFonts w:ascii="Times New Roman" w:hAnsi="Times New Roman" w:cs="Times New Roman"/>
          <w:sz w:val="24"/>
          <w:szCs w:val="24"/>
        </w:rPr>
        <w:t xml:space="preserve"> office and housing head office, were the death of Mary Fungai Pisira, the true owner, would have been brought to his attention. These unlawful omissions took place within the course and scope of the </w:t>
      </w:r>
      <w:r w:rsidR="00E07DD9">
        <w:rPr>
          <w:rFonts w:ascii="Times New Roman" w:hAnsi="Times New Roman" w:cs="Times New Roman"/>
          <w:sz w:val="24"/>
          <w:szCs w:val="24"/>
        </w:rPr>
        <w:t xml:space="preserve">second </w:t>
      </w:r>
      <w:r w:rsidRPr="00DB35E1">
        <w:rPr>
          <w:rFonts w:ascii="Times New Roman" w:hAnsi="Times New Roman" w:cs="Times New Roman"/>
          <w:sz w:val="24"/>
          <w:szCs w:val="24"/>
        </w:rPr>
        <w:t xml:space="preserve">defendant’s employment with </w:t>
      </w:r>
      <w:r w:rsidR="00E07DD9">
        <w:rPr>
          <w:rFonts w:ascii="Times New Roman" w:hAnsi="Times New Roman" w:cs="Times New Roman"/>
          <w:sz w:val="24"/>
          <w:szCs w:val="24"/>
        </w:rPr>
        <w:t xml:space="preserve">first </w:t>
      </w:r>
      <w:r w:rsidRPr="00DB35E1">
        <w:rPr>
          <w:rFonts w:ascii="Times New Roman" w:hAnsi="Times New Roman" w:cs="Times New Roman"/>
          <w:sz w:val="24"/>
          <w:szCs w:val="24"/>
        </w:rPr>
        <w:t xml:space="preserve">defendant therefore </w:t>
      </w:r>
      <w:r w:rsidR="00E07DD9">
        <w:rPr>
          <w:rFonts w:ascii="Times New Roman" w:hAnsi="Times New Roman" w:cs="Times New Roman"/>
          <w:sz w:val="24"/>
          <w:szCs w:val="24"/>
        </w:rPr>
        <w:t xml:space="preserve">first </w:t>
      </w:r>
      <w:r w:rsidRPr="00DB35E1">
        <w:rPr>
          <w:rFonts w:ascii="Times New Roman" w:hAnsi="Times New Roman" w:cs="Times New Roman"/>
          <w:sz w:val="24"/>
          <w:szCs w:val="24"/>
        </w:rPr>
        <w:t>defendant is vicariously liable for the harm occasioned to plaintiff and must make good such loss to the extent of the loss in the sum of $11 000.00.</w:t>
      </w:r>
    </w:p>
    <w:p w:rsidR="009E546B" w:rsidRPr="00DB35E1" w:rsidRDefault="009E546B" w:rsidP="00E07DD9">
      <w:pPr>
        <w:spacing w:after="0" w:line="360" w:lineRule="auto"/>
        <w:ind w:firstLine="720"/>
        <w:jc w:val="both"/>
        <w:rPr>
          <w:rFonts w:ascii="Times New Roman" w:hAnsi="Times New Roman" w:cs="Times New Roman"/>
          <w:sz w:val="24"/>
          <w:szCs w:val="24"/>
        </w:rPr>
      </w:pPr>
      <w:r w:rsidRPr="00DB35E1">
        <w:rPr>
          <w:rFonts w:ascii="Times New Roman" w:hAnsi="Times New Roman" w:cs="Times New Roman"/>
          <w:sz w:val="24"/>
          <w:szCs w:val="24"/>
        </w:rPr>
        <w:t>Accordingly</w:t>
      </w:r>
      <w:r w:rsidR="00E05CCD" w:rsidRPr="00DB35E1">
        <w:rPr>
          <w:rFonts w:ascii="Times New Roman" w:hAnsi="Times New Roman" w:cs="Times New Roman"/>
          <w:sz w:val="24"/>
          <w:szCs w:val="24"/>
        </w:rPr>
        <w:t xml:space="preserve"> </w:t>
      </w:r>
      <w:r w:rsidR="008D0557" w:rsidRPr="00DB35E1">
        <w:rPr>
          <w:rFonts w:ascii="Times New Roman" w:hAnsi="Times New Roman" w:cs="Times New Roman"/>
          <w:sz w:val="24"/>
          <w:szCs w:val="24"/>
        </w:rPr>
        <w:t>therefore judgement</w:t>
      </w:r>
      <w:r w:rsidRPr="00DB35E1">
        <w:rPr>
          <w:rFonts w:ascii="Times New Roman" w:hAnsi="Times New Roman" w:cs="Times New Roman"/>
          <w:sz w:val="24"/>
          <w:szCs w:val="24"/>
        </w:rPr>
        <w:t xml:space="preserve"> is granted in favour of the plaintiff as against the</w:t>
      </w:r>
      <w:r w:rsidR="00E05CCD" w:rsidRPr="00DB35E1">
        <w:rPr>
          <w:rFonts w:ascii="Times New Roman" w:hAnsi="Times New Roman" w:cs="Times New Roman"/>
          <w:sz w:val="24"/>
          <w:szCs w:val="24"/>
        </w:rPr>
        <w:t xml:space="preserve"> defendant</w:t>
      </w:r>
      <w:r w:rsidRPr="00DB35E1">
        <w:rPr>
          <w:rFonts w:ascii="Times New Roman" w:hAnsi="Times New Roman" w:cs="Times New Roman"/>
          <w:sz w:val="24"/>
          <w:szCs w:val="24"/>
        </w:rPr>
        <w:t>s as follows:</w:t>
      </w:r>
      <w:r w:rsidR="002E5D46">
        <w:rPr>
          <w:rFonts w:ascii="Times New Roman" w:hAnsi="Times New Roman" w:cs="Times New Roman"/>
          <w:sz w:val="24"/>
          <w:szCs w:val="24"/>
        </w:rPr>
        <w:t>-</w:t>
      </w:r>
    </w:p>
    <w:p w:rsidR="00EC2562" w:rsidRDefault="00EC2562" w:rsidP="00E07DD9">
      <w:pPr>
        <w:pStyle w:val="ListParagraph"/>
        <w:numPr>
          <w:ilvl w:val="0"/>
          <w:numId w:val="7"/>
        </w:numPr>
        <w:spacing w:after="0" w:line="360" w:lineRule="auto"/>
        <w:ind w:left="1170" w:hanging="390"/>
        <w:jc w:val="both"/>
        <w:rPr>
          <w:rFonts w:ascii="Times New Roman" w:hAnsi="Times New Roman" w:cs="Times New Roman"/>
          <w:sz w:val="24"/>
          <w:szCs w:val="24"/>
        </w:rPr>
      </w:pPr>
      <w:r>
        <w:rPr>
          <w:rFonts w:ascii="Times New Roman" w:hAnsi="Times New Roman" w:cs="Times New Roman"/>
          <w:sz w:val="24"/>
          <w:szCs w:val="24"/>
        </w:rPr>
        <w:t>The 1</w:t>
      </w:r>
      <w:r w:rsidRPr="00EC2562">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EC2562">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w:t>
      </w:r>
      <w:r w:rsidR="002E5D46">
        <w:rPr>
          <w:rFonts w:ascii="Times New Roman" w:hAnsi="Times New Roman" w:cs="Times New Roman"/>
          <w:sz w:val="24"/>
          <w:szCs w:val="24"/>
        </w:rPr>
        <w:t>s</w:t>
      </w:r>
      <w:r>
        <w:rPr>
          <w:rFonts w:ascii="Times New Roman" w:hAnsi="Times New Roman" w:cs="Times New Roman"/>
          <w:sz w:val="24"/>
          <w:szCs w:val="24"/>
        </w:rPr>
        <w:t xml:space="preserve"> be and are hereby ordered, jointly and severally, one paying the other to be absolved to pay to the plaintiff the sum of US$11 000.00 </w:t>
      </w:r>
      <w:r>
        <w:rPr>
          <w:rFonts w:ascii="Times New Roman" w:hAnsi="Times New Roman" w:cs="Times New Roman"/>
          <w:sz w:val="24"/>
          <w:szCs w:val="24"/>
        </w:rPr>
        <w:lastRenderedPageBreak/>
        <w:t>with interest thereon at the prescribed rate from the date of summons to date of payment in full.</w:t>
      </w:r>
    </w:p>
    <w:p w:rsidR="00E05CCD" w:rsidRDefault="002E5D46" w:rsidP="00E07DD9">
      <w:pPr>
        <w:pStyle w:val="ListParagraph"/>
        <w:numPr>
          <w:ilvl w:val="0"/>
          <w:numId w:val="7"/>
        </w:numPr>
        <w:spacing w:after="0" w:line="360" w:lineRule="auto"/>
        <w:ind w:left="1170" w:hanging="390"/>
        <w:jc w:val="both"/>
        <w:rPr>
          <w:rFonts w:ascii="Times New Roman" w:hAnsi="Times New Roman" w:cs="Times New Roman"/>
          <w:sz w:val="24"/>
          <w:szCs w:val="24"/>
        </w:rPr>
      </w:pPr>
      <w:r>
        <w:rPr>
          <w:rFonts w:ascii="Times New Roman" w:hAnsi="Times New Roman" w:cs="Times New Roman"/>
          <w:sz w:val="24"/>
          <w:szCs w:val="24"/>
        </w:rPr>
        <w:t>To pay c</w:t>
      </w:r>
      <w:r w:rsidR="009E546B" w:rsidRPr="00E07DD9">
        <w:rPr>
          <w:rFonts w:ascii="Times New Roman" w:hAnsi="Times New Roman" w:cs="Times New Roman"/>
          <w:sz w:val="24"/>
          <w:szCs w:val="24"/>
        </w:rPr>
        <w:t>osts of suit</w:t>
      </w:r>
      <w:r w:rsidR="008D0557" w:rsidRPr="00E07DD9">
        <w:rPr>
          <w:rFonts w:ascii="Times New Roman" w:hAnsi="Times New Roman" w:cs="Times New Roman"/>
          <w:sz w:val="24"/>
          <w:szCs w:val="24"/>
        </w:rPr>
        <w:t>.</w:t>
      </w:r>
    </w:p>
    <w:p w:rsidR="00E07DD9" w:rsidRDefault="00E07DD9" w:rsidP="00E07DD9">
      <w:pPr>
        <w:spacing w:after="0" w:line="360" w:lineRule="auto"/>
        <w:jc w:val="both"/>
        <w:rPr>
          <w:rFonts w:ascii="Times New Roman" w:hAnsi="Times New Roman" w:cs="Times New Roman"/>
          <w:sz w:val="24"/>
          <w:szCs w:val="24"/>
        </w:rPr>
      </w:pPr>
    </w:p>
    <w:p w:rsidR="00E07DD9" w:rsidRDefault="00E07DD9" w:rsidP="00E07DD9">
      <w:pPr>
        <w:spacing w:after="0" w:line="360" w:lineRule="auto"/>
        <w:jc w:val="both"/>
        <w:rPr>
          <w:rFonts w:ascii="Times New Roman" w:hAnsi="Times New Roman" w:cs="Times New Roman"/>
          <w:sz w:val="24"/>
          <w:szCs w:val="24"/>
        </w:rPr>
      </w:pPr>
    </w:p>
    <w:p w:rsidR="00E07DD9" w:rsidRDefault="00E07DD9" w:rsidP="00E07DD9">
      <w:pPr>
        <w:spacing w:after="0" w:line="360" w:lineRule="auto"/>
        <w:jc w:val="both"/>
        <w:rPr>
          <w:rFonts w:ascii="Times New Roman" w:hAnsi="Times New Roman" w:cs="Times New Roman"/>
          <w:sz w:val="24"/>
          <w:szCs w:val="24"/>
        </w:rPr>
      </w:pPr>
    </w:p>
    <w:p w:rsidR="00DC33A1" w:rsidRPr="00E07DD9" w:rsidRDefault="00DC33A1" w:rsidP="00E07DD9">
      <w:pPr>
        <w:spacing w:after="0" w:line="360" w:lineRule="auto"/>
        <w:jc w:val="both"/>
        <w:rPr>
          <w:rFonts w:ascii="Times New Roman" w:hAnsi="Times New Roman" w:cs="Times New Roman"/>
          <w:sz w:val="24"/>
          <w:szCs w:val="24"/>
        </w:rPr>
      </w:pPr>
    </w:p>
    <w:p w:rsidR="008D0557" w:rsidRPr="00DB35E1" w:rsidRDefault="008D0557" w:rsidP="00DB35E1">
      <w:pPr>
        <w:spacing w:after="0" w:line="240" w:lineRule="auto"/>
        <w:jc w:val="both"/>
        <w:rPr>
          <w:rFonts w:ascii="Times New Roman" w:hAnsi="Times New Roman" w:cs="Times New Roman"/>
          <w:sz w:val="24"/>
          <w:szCs w:val="24"/>
        </w:rPr>
      </w:pPr>
    </w:p>
    <w:p w:rsidR="008D0557" w:rsidRPr="00DB35E1" w:rsidRDefault="008D0557" w:rsidP="00DB35E1">
      <w:pPr>
        <w:spacing w:after="0" w:line="240" w:lineRule="auto"/>
        <w:jc w:val="both"/>
        <w:rPr>
          <w:rFonts w:ascii="Times New Roman" w:hAnsi="Times New Roman" w:cs="Times New Roman"/>
          <w:sz w:val="24"/>
          <w:szCs w:val="24"/>
        </w:rPr>
      </w:pPr>
      <w:r w:rsidRPr="00DB35E1">
        <w:rPr>
          <w:rFonts w:ascii="Times New Roman" w:hAnsi="Times New Roman" w:cs="Times New Roman"/>
          <w:i/>
          <w:sz w:val="24"/>
          <w:szCs w:val="24"/>
        </w:rPr>
        <w:t>Gwaunza &amp; Mapota</w:t>
      </w:r>
      <w:r w:rsidRPr="00DB35E1">
        <w:rPr>
          <w:rFonts w:ascii="Times New Roman" w:hAnsi="Times New Roman" w:cs="Times New Roman"/>
          <w:sz w:val="24"/>
          <w:szCs w:val="24"/>
        </w:rPr>
        <w:t xml:space="preserve">, </w:t>
      </w:r>
      <w:r w:rsidR="00C12745" w:rsidRPr="00DB35E1">
        <w:rPr>
          <w:rFonts w:ascii="Times New Roman" w:hAnsi="Times New Roman" w:cs="Times New Roman"/>
          <w:sz w:val="24"/>
          <w:szCs w:val="24"/>
        </w:rPr>
        <w:t>plaintiff’s legal practitioners</w:t>
      </w:r>
    </w:p>
    <w:p w:rsidR="003F0492" w:rsidRPr="00DB35E1" w:rsidRDefault="008D0557" w:rsidP="00DC33A1">
      <w:pPr>
        <w:spacing w:after="0" w:line="240" w:lineRule="auto"/>
        <w:jc w:val="both"/>
        <w:rPr>
          <w:rFonts w:ascii="Times New Roman" w:hAnsi="Times New Roman" w:cs="Times New Roman"/>
          <w:sz w:val="24"/>
          <w:szCs w:val="24"/>
        </w:rPr>
      </w:pPr>
      <w:r w:rsidRPr="00DB35E1">
        <w:rPr>
          <w:rFonts w:ascii="Times New Roman" w:hAnsi="Times New Roman" w:cs="Times New Roman"/>
          <w:i/>
          <w:sz w:val="24"/>
          <w:szCs w:val="24"/>
        </w:rPr>
        <w:t>Muchengeti &amp; Company,</w:t>
      </w:r>
      <w:r w:rsidRPr="00DB35E1">
        <w:rPr>
          <w:rFonts w:ascii="Times New Roman" w:hAnsi="Times New Roman" w:cs="Times New Roman"/>
          <w:sz w:val="24"/>
          <w:szCs w:val="24"/>
        </w:rPr>
        <w:t xml:space="preserve"> 1</w:t>
      </w:r>
      <w:r w:rsidRPr="00DB35E1">
        <w:rPr>
          <w:rFonts w:ascii="Times New Roman" w:hAnsi="Times New Roman" w:cs="Times New Roman"/>
          <w:sz w:val="24"/>
          <w:szCs w:val="24"/>
          <w:vertAlign w:val="superscript"/>
        </w:rPr>
        <w:t>st</w:t>
      </w:r>
      <w:r w:rsidRPr="00DB35E1">
        <w:rPr>
          <w:rFonts w:ascii="Times New Roman" w:hAnsi="Times New Roman" w:cs="Times New Roman"/>
          <w:sz w:val="24"/>
          <w:szCs w:val="24"/>
        </w:rPr>
        <w:t xml:space="preserve"> and 2</w:t>
      </w:r>
      <w:r w:rsidRPr="00DB35E1">
        <w:rPr>
          <w:rFonts w:ascii="Times New Roman" w:hAnsi="Times New Roman" w:cs="Times New Roman"/>
          <w:sz w:val="24"/>
          <w:szCs w:val="24"/>
          <w:vertAlign w:val="superscript"/>
        </w:rPr>
        <w:t>nd</w:t>
      </w:r>
      <w:r w:rsidRPr="00DB35E1">
        <w:rPr>
          <w:rFonts w:ascii="Times New Roman" w:hAnsi="Times New Roman" w:cs="Times New Roman"/>
          <w:sz w:val="24"/>
          <w:szCs w:val="24"/>
        </w:rPr>
        <w:t xml:space="preserve"> </w:t>
      </w:r>
      <w:r w:rsidR="00C12745" w:rsidRPr="00DB35E1">
        <w:rPr>
          <w:rFonts w:ascii="Times New Roman" w:hAnsi="Times New Roman" w:cs="Times New Roman"/>
          <w:sz w:val="24"/>
          <w:szCs w:val="24"/>
        </w:rPr>
        <w:t>d</w:t>
      </w:r>
      <w:r w:rsidR="00C12745">
        <w:rPr>
          <w:rFonts w:ascii="Times New Roman" w:hAnsi="Times New Roman" w:cs="Times New Roman"/>
          <w:sz w:val="24"/>
          <w:szCs w:val="24"/>
        </w:rPr>
        <w:t>efendants’’ legal practitioners</w:t>
      </w:r>
    </w:p>
    <w:p w:rsidR="00FA6FE3" w:rsidRPr="00DB35E1" w:rsidRDefault="00FA6FE3" w:rsidP="00DB35E1">
      <w:pPr>
        <w:spacing w:line="240" w:lineRule="auto"/>
        <w:rPr>
          <w:rFonts w:ascii="Times New Roman" w:hAnsi="Times New Roman" w:cs="Times New Roman"/>
          <w:sz w:val="24"/>
          <w:szCs w:val="24"/>
        </w:rPr>
      </w:pPr>
    </w:p>
    <w:p w:rsidR="00C12AAD" w:rsidRPr="00DB35E1" w:rsidRDefault="00C12AAD" w:rsidP="00DB35E1">
      <w:pPr>
        <w:spacing w:line="240" w:lineRule="auto"/>
        <w:rPr>
          <w:rFonts w:ascii="Times New Roman" w:hAnsi="Times New Roman" w:cs="Times New Roman"/>
          <w:sz w:val="24"/>
          <w:szCs w:val="24"/>
        </w:rPr>
      </w:pPr>
    </w:p>
    <w:p w:rsidR="00431A13" w:rsidRPr="00DB35E1" w:rsidRDefault="00431A13" w:rsidP="00DB35E1">
      <w:pPr>
        <w:spacing w:line="240" w:lineRule="auto"/>
        <w:rPr>
          <w:rFonts w:ascii="Times New Roman" w:hAnsi="Times New Roman" w:cs="Times New Roman"/>
          <w:sz w:val="24"/>
          <w:szCs w:val="24"/>
        </w:rPr>
      </w:pPr>
    </w:p>
    <w:p w:rsidR="00A22454" w:rsidRPr="00DB35E1" w:rsidRDefault="00A22454" w:rsidP="00DB35E1">
      <w:pPr>
        <w:spacing w:line="240" w:lineRule="auto"/>
        <w:rPr>
          <w:rFonts w:ascii="Times New Roman" w:hAnsi="Times New Roman" w:cs="Times New Roman"/>
          <w:sz w:val="24"/>
          <w:szCs w:val="24"/>
        </w:rPr>
      </w:pPr>
    </w:p>
    <w:p w:rsidR="00FA6FE3" w:rsidRPr="00DB35E1" w:rsidRDefault="00FA6FE3" w:rsidP="00DB35E1">
      <w:pPr>
        <w:spacing w:line="240" w:lineRule="auto"/>
        <w:rPr>
          <w:rFonts w:ascii="Times New Roman" w:hAnsi="Times New Roman" w:cs="Times New Roman"/>
          <w:sz w:val="24"/>
          <w:szCs w:val="24"/>
        </w:rPr>
      </w:pPr>
    </w:p>
    <w:p w:rsidR="007447C4" w:rsidRPr="00DB35E1" w:rsidRDefault="007447C4" w:rsidP="00DB35E1">
      <w:pPr>
        <w:spacing w:line="240" w:lineRule="auto"/>
        <w:rPr>
          <w:rFonts w:ascii="Times New Roman" w:hAnsi="Times New Roman" w:cs="Times New Roman"/>
          <w:sz w:val="24"/>
          <w:szCs w:val="24"/>
        </w:rPr>
      </w:pPr>
    </w:p>
    <w:sectPr w:rsidR="007447C4" w:rsidRPr="00DB35E1" w:rsidSect="002F1D32">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5AFE" w:rsidRDefault="00115AFE" w:rsidP="00DB35E1">
      <w:pPr>
        <w:spacing w:after="0" w:line="240" w:lineRule="auto"/>
      </w:pPr>
      <w:r>
        <w:separator/>
      </w:r>
    </w:p>
  </w:endnote>
  <w:endnote w:type="continuationSeparator" w:id="0">
    <w:p w:rsidR="00115AFE" w:rsidRDefault="00115AFE" w:rsidP="00DB3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5AFE" w:rsidRDefault="00115AFE" w:rsidP="00DB35E1">
      <w:pPr>
        <w:spacing w:after="0" w:line="240" w:lineRule="auto"/>
      </w:pPr>
      <w:r>
        <w:separator/>
      </w:r>
    </w:p>
  </w:footnote>
  <w:footnote w:type="continuationSeparator" w:id="0">
    <w:p w:rsidR="00115AFE" w:rsidRDefault="00115AFE" w:rsidP="00DB35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7056010"/>
      <w:docPartObj>
        <w:docPartGallery w:val="Page Numbers (Top of Page)"/>
        <w:docPartUnique/>
      </w:docPartObj>
    </w:sdtPr>
    <w:sdtEndPr>
      <w:rPr>
        <w:noProof/>
      </w:rPr>
    </w:sdtEndPr>
    <w:sdtContent>
      <w:p w:rsidR="00DB35E1" w:rsidRDefault="00701692">
        <w:pPr>
          <w:pStyle w:val="Header"/>
          <w:jc w:val="right"/>
          <w:rPr>
            <w:noProof/>
          </w:rPr>
        </w:pPr>
        <w:r>
          <w:fldChar w:fldCharType="begin"/>
        </w:r>
        <w:r w:rsidR="00DB35E1">
          <w:instrText xml:space="preserve"> PAGE   \* MERGEFORMAT </w:instrText>
        </w:r>
        <w:r>
          <w:fldChar w:fldCharType="separate"/>
        </w:r>
        <w:r w:rsidR="00140CFB">
          <w:rPr>
            <w:noProof/>
          </w:rPr>
          <w:t>1</w:t>
        </w:r>
        <w:r>
          <w:rPr>
            <w:noProof/>
          </w:rPr>
          <w:fldChar w:fldCharType="end"/>
        </w:r>
      </w:p>
      <w:p w:rsidR="00DB35E1" w:rsidRDefault="00DB35E1">
        <w:pPr>
          <w:pStyle w:val="Header"/>
          <w:jc w:val="right"/>
          <w:rPr>
            <w:noProof/>
          </w:rPr>
        </w:pPr>
        <w:r>
          <w:rPr>
            <w:noProof/>
          </w:rPr>
          <w:t>HH</w:t>
        </w:r>
        <w:r w:rsidR="00A964B8">
          <w:rPr>
            <w:noProof/>
          </w:rPr>
          <w:t xml:space="preserve"> 461-18</w:t>
        </w:r>
      </w:p>
      <w:p w:rsidR="00DB35E1" w:rsidRDefault="00DB35E1">
        <w:pPr>
          <w:pStyle w:val="Header"/>
          <w:jc w:val="right"/>
        </w:pPr>
        <w:r>
          <w:rPr>
            <w:noProof/>
          </w:rPr>
          <w:t>HC 1466/15</w:t>
        </w:r>
      </w:p>
    </w:sdtContent>
  </w:sdt>
  <w:p w:rsidR="00DB35E1" w:rsidRDefault="00DB35E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211E5"/>
    <w:multiLevelType w:val="hybridMultilevel"/>
    <w:tmpl w:val="C1D6BC22"/>
    <w:lvl w:ilvl="0" w:tplc="2A7E6CBC">
      <w:start w:val="1"/>
      <w:numFmt w:val="lowerRoman"/>
      <w:lvlText w:val="%1."/>
      <w:lvlJc w:val="left"/>
      <w:pPr>
        <w:ind w:left="1440" w:hanging="720"/>
      </w:pPr>
      <w:rPr>
        <w:rFonts w:asciiTheme="minorHAnsi" w:hAnsiTheme="minorHAnsi" w:cstheme="minorBidi" w:hint="default"/>
        <w:sz w:val="22"/>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325A725D"/>
    <w:multiLevelType w:val="hybridMultilevel"/>
    <w:tmpl w:val="854C4420"/>
    <w:lvl w:ilvl="0" w:tplc="608427C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360630F0"/>
    <w:multiLevelType w:val="hybridMultilevel"/>
    <w:tmpl w:val="EBCECE5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4DEF122A"/>
    <w:multiLevelType w:val="hybridMultilevel"/>
    <w:tmpl w:val="321EEF78"/>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551259AA"/>
    <w:multiLevelType w:val="hybridMultilevel"/>
    <w:tmpl w:val="07664AC4"/>
    <w:lvl w:ilvl="0" w:tplc="3C920C88">
      <w:start w:val="1"/>
      <w:numFmt w:val="decimal"/>
      <w:lvlText w:val="%1."/>
      <w:lvlJc w:val="left"/>
      <w:pPr>
        <w:ind w:left="1770" w:hanging="990"/>
      </w:pPr>
      <w:rPr>
        <w:rFonts w:hint="default"/>
      </w:rPr>
    </w:lvl>
    <w:lvl w:ilvl="1" w:tplc="30090019" w:tentative="1">
      <w:start w:val="1"/>
      <w:numFmt w:val="lowerLetter"/>
      <w:lvlText w:val="%2."/>
      <w:lvlJc w:val="left"/>
      <w:pPr>
        <w:ind w:left="1860" w:hanging="360"/>
      </w:pPr>
    </w:lvl>
    <w:lvl w:ilvl="2" w:tplc="3009001B" w:tentative="1">
      <w:start w:val="1"/>
      <w:numFmt w:val="lowerRoman"/>
      <w:lvlText w:val="%3."/>
      <w:lvlJc w:val="right"/>
      <w:pPr>
        <w:ind w:left="2580" w:hanging="180"/>
      </w:pPr>
    </w:lvl>
    <w:lvl w:ilvl="3" w:tplc="3009000F" w:tentative="1">
      <w:start w:val="1"/>
      <w:numFmt w:val="decimal"/>
      <w:lvlText w:val="%4."/>
      <w:lvlJc w:val="left"/>
      <w:pPr>
        <w:ind w:left="3300" w:hanging="360"/>
      </w:pPr>
    </w:lvl>
    <w:lvl w:ilvl="4" w:tplc="30090019" w:tentative="1">
      <w:start w:val="1"/>
      <w:numFmt w:val="lowerLetter"/>
      <w:lvlText w:val="%5."/>
      <w:lvlJc w:val="left"/>
      <w:pPr>
        <w:ind w:left="4020" w:hanging="360"/>
      </w:pPr>
    </w:lvl>
    <w:lvl w:ilvl="5" w:tplc="3009001B" w:tentative="1">
      <w:start w:val="1"/>
      <w:numFmt w:val="lowerRoman"/>
      <w:lvlText w:val="%6."/>
      <w:lvlJc w:val="right"/>
      <w:pPr>
        <w:ind w:left="4740" w:hanging="180"/>
      </w:pPr>
    </w:lvl>
    <w:lvl w:ilvl="6" w:tplc="3009000F" w:tentative="1">
      <w:start w:val="1"/>
      <w:numFmt w:val="decimal"/>
      <w:lvlText w:val="%7."/>
      <w:lvlJc w:val="left"/>
      <w:pPr>
        <w:ind w:left="5460" w:hanging="360"/>
      </w:pPr>
    </w:lvl>
    <w:lvl w:ilvl="7" w:tplc="30090019" w:tentative="1">
      <w:start w:val="1"/>
      <w:numFmt w:val="lowerLetter"/>
      <w:lvlText w:val="%8."/>
      <w:lvlJc w:val="left"/>
      <w:pPr>
        <w:ind w:left="6180" w:hanging="360"/>
      </w:pPr>
    </w:lvl>
    <w:lvl w:ilvl="8" w:tplc="3009001B" w:tentative="1">
      <w:start w:val="1"/>
      <w:numFmt w:val="lowerRoman"/>
      <w:lvlText w:val="%9."/>
      <w:lvlJc w:val="right"/>
      <w:pPr>
        <w:ind w:left="6900" w:hanging="180"/>
      </w:pPr>
    </w:lvl>
  </w:abstractNum>
  <w:abstractNum w:abstractNumId="5" w15:restartNumberingAfterBreak="0">
    <w:nsid w:val="667A366E"/>
    <w:multiLevelType w:val="hybridMultilevel"/>
    <w:tmpl w:val="5CB4E08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68846539"/>
    <w:multiLevelType w:val="hybridMultilevel"/>
    <w:tmpl w:val="854E957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6B8173BD"/>
    <w:multiLevelType w:val="hybridMultilevel"/>
    <w:tmpl w:val="2CBEBE3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5"/>
  </w:num>
  <w:num w:numId="2">
    <w:abstractNumId w:val="7"/>
  </w:num>
  <w:num w:numId="3">
    <w:abstractNumId w:val="0"/>
  </w:num>
  <w:num w:numId="4">
    <w:abstractNumId w:val="2"/>
  </w:num>
  <w:num w:numId="5">
    <w:abstractNumId w:val="3"/>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0E5"/>
    <w:rsid w:val="00021E51"/>
    <w:rsid w:val="00022C5A"/>
    <w:rsid w:val="00036E06"/>
    <w:rsid w:val="000413B4"/>
    <w:rsid w:val="00045EFD"/>
    <w:rsid w:val="00061EBD"/>
    <w:rsid w:val="00071BA7"/>
    <w:rsid w:val="000825AB"/>
    <w:rsid w:val="000838E6"/>
    <w:rsid w:val="00083B65"/>
    <w:rsid w:val="000A3AAB"/>
    <w:rsid w:val="000C16E2"/>
    <w:rsid w:val="000F3E38"/>
    <w:rsid w:val="00105DB4"/>
    <w:rsid w:val="00115AFE"/>
    <w:rsid w:val="00140CFB"/>
    <w:rsid w:val="00180E07"/>
    <w:rsid w:val="00187483"/>
    <w:rsid w:val="001A14C7"/>
    <w:rsid w:val="001A3BF3"/>
    <w:rsid w:val="001A3D03"/>
    <w:rsid w:val="001B0ACB"/>
    <w:rsid w:val="001D0FD8"/>
    <w:rsid w:val="001E358F"/>
    <w:rsid w:val="00211FB0"/>
    <w:rsid w:val="0023181B"/>
    <w:rsid w:val="00240AC5"/>
    <w:rsid w:val="00244B2F"/>
    <w:rsid w:val="00266647"/>
    <w:rsid w:val="0027345D"/>
    <w:rsid w:val="002A3C37"/>
    <w:rsid w:val="002B4EC6"/>
    <w:rsid w:val="002B5B63"/>
    <w:rsid w:val="002B5C08"/>
    <w:rsid w:val="002E5490"/>
    <w:rsid w:val="002E5D46"/>
    <w:rsid w:val="002F1D32"/>
    <w:rsid w:val="00311F66"/>
    <w:rsid w:val="00321F67"/>
    <w:rsid w:val="0032276B"/>
    <w:rsid w:val="00352242"/>
    <w:rsid w:val="00354A05"/>
    <w:rsid w:val="00372CBF"/>
    <w:rsid w:val="003D1281"/>
    <w:rsid w:val="003D6729"/>
    <w:rsid w:val="003F0492"/>
    <w:rsid w:val="00414061"/>
    <w:rsid w:val="004234BF"/>
    <w:rsid w:val="00425E92"/>
    <w:rsid w:val="00431A13"/>
    <w:rsid w:val="004339E1"/>
    <w:rsid w:val="00447423"/>
    <w:rsid w:val="00455D0E"/>
    <w:rsid w:val="00462B95"/>
    <w:rsid w:val="0046620F"/>
    <w:rsid w:val="00470C68"/>
    <w:rsid w:val="00480FFF"/>
    <w:rsid w:val="00497AC9"/>
    <w:rsid w:val="004F1521"/>
    <w:rsid w:val="00533E9F"/>
    <w:rsid w:val="00547A7F"/>
    <w:rsid w:val="00587E86"/>
    <w:rsid w:val="00591AC8"/>
    <w:rsid w:val="005A05FE"/>
    <w:rsid w:val="005B17D8"/>
    <w:rsid w:val="005B33A0"/>
    <w:rsid w:val="005B3972"/>
    <w:rsid w:val="005C00B4"/>
    <w:rsid w:val="005D4501"/>
    <w:rsid w:val="005F4379"/>
    <w:rsid w:val="005F6A87"/>
    <w:rsid w:val="00602981"/>
    <w:rsid w:val="0061797C"/>
    <w:rsid w:val="00617B1F"/>
    <w:rsid w:val="006820F5"/>
    <w:rsid w:val="00687A57"/>
    <w:rsid w:val="00694099"/>
    <w:rsid w:val="006A01F4"/>
    <w:rsid w:val="006D7E54"/>
    <w:rsid w:val="006F3DBC"/>
    <w:rsid w:val="00701692"/>
    <w:rsid w:val="007070A7"/>
    <w:rsid w:val="00712659"/>
    <w:rsid w:val="007447C4"/>
    <w:rsid w:val="00760315"/>
    <w:rsid w:val="00772FFA"/>
    <w:rsid w:val="00786980"/>
    <w:rsid w:val="00790229"/>
    <w:rsid w:val="007B5CEE"/>
    <w:rsid w:val="007C5D90"/>
    <w:rsid w:val="007E2186"/>
    <w:rsid w:val="008009E3"/>
    <w:rsid w:val="00810586"/>
    <w:rsid w:val="00840F3A"/>
    <w:rsid w:val="00847C8D"/>
    <w:rsid w:val="00857579"/>
    <w:rsid w:val="00857D6A"/>
    <w:rsid w:val="00863506"/>
    <w:rsid w:val="00885F42"/>
    <w:rsid w:val="00895130"/>
    <w:rsid w:val="008A5659"/>
    <w:rsid w:val="008B0950"/>
    <w:rsid w:val="008D0557"/>
    <w:rsid w:val="008E0FB4"/>
    <w:rsid w:val="009560AC"/>
    <w:rsid w:val="00992371"/>
    <w:rsid w:val="009B2355"/>
    <w:rsid w:val="009B369F"/>
    <w:rsid w:val="009B64F5"/>
    <w:rsid w:val="009E03F6"/>
    <w:rsid w:val="009E4E40"/>
    <w:rsid w:val="009E546B"/>
    <w:rsid w:val="00A040B5"/>
    <w:rsid w:val="00A15F54"/>
    <w:rsid w:val="00A22454"/>
    <w:rsid w:val="00A2466F"/>
    <w:rsid w:val="00A31F33"/>
    <w:rsid w:val="00A532B2"/>
    <w:rsid w:val="00A7703C"/>
    <w:rsid w:val="00A813F0"/>
    <w:rsid w:val="00A84952"/>
    <w:rsid w:val="00A95296"/>
    <w:rsid w:val="00A964B8"/>
    <w:rsid w:val="00AC4E1E"/>
    <w:rsid w:val="00AC7FE7"/>
    <w:rsid w:val="00AD178C"/>
    <w:rsid w:val="00AE7AC8"/>
    <w:rsid w:val="00B30199"/>
    <w:rsid w:val="00B31E7E"/>
    <w:rsid w:val="00B3326D"/>
    <w:rsid w:val="00B707EE"/>
    <w:rsid w:val="00B930FE"/>
    <w:rsid w:val="00BC568A"/>
    <w:rsid w:val="00BE360C"/>
    <w:rsid w:val="00C12745"/>
    <w:rsid w:val="00C12AAD"/>
    <w:rsid w:val="00C240A5"/>
    <w:rsid w:val="00C446A6"/>
    <w:rsid w:val="00C510E5"/>
    <w:rsid w:val="00C62A38"/>
    <w:rsid w:val="00C6760D"/>
    <w:rsid w:val="00C74904"/>
    <w:rsid w:val="00C76C5B"/>
    <w:rsid w:val="00C83411"/>
    <w:rsid w:val="00C96628"/>
    <w:rsid w:val="00CD61BF"/>
    <w:rsid w:val="00CF326E"/>
    <w:rsid w:val="00CF6F1B"/>
    <w:rsid w:val="00D03501"/>
    <w:rsid w:val="00D061AF"/>
    <w:rsid w:val="00D11188"/>
    <w:rsid w:val="00D138A7"/>
    <w:rsid w:val="00D25B5F"/>
    <w:rsid w:val="00D30BE1"/>
    <w:rsid w:val="00D33EE0"/>
    <w:rsid w:val="00D34DFE"/>
    <w:rsid w:val="00D77F27"/>
    <w:rsid w:val="00D8370B"/>
    <w:rsid w:val="00D84AD2"/>
    <w:rsid w:val="00D867A9"/>
    <w:rsid w:val="00DB35E1"/>
    <w:rsid w:val="00DB7E76"/>
    <w:rsid w:val="00DC33A1"/>
    <w:rsid w:val="00DE1F84"/>
    <w:rsid w:val="00DF3B5F"/>
    <w:rsid w:val="00DF4387"/>
    <w:rsid w:val="00E05CCD"/>
    <w:rsid w:val="00E07DD9"/>
    <w:rsid w:val="00E13D97"/>
    <w:rsid w:val="00E306ED"/>
    <w:rsid w:val="00E35BE0"/>
    <w:rsid w:val="00E572B4"/>
    <w:rsid w:val="00E62145"/>
    <w:rsid w:val="00E716CC"/>
    <w:rsid w:val="00E9563C"/>
    <w:rsid w:val="00EA3AEC"/>
    <w:rsid w:val="00EC2562"/>
    <w:rsid w:val="00EC598F"/>
    <w:rsid w:val="00ED011F"/>
    <w:rsid w:val="00EE21D9"/>
    <w:rsid w:val="00EE41A5"/>
    <w:rsid w:val="00EF060F"/>
    <w:rsid w:val="00EF692E"/>
    <w:rsid w:val="00F068FE"/>
    <w:rsid w:val="00F3391F"/>
    <w:rsid w:val="00F5394D"/>
    <w:rsid w:val="00F80051"/>
    <w:rsid w:val="00FA2AD6"/>
    <w:rsid w:val="00FA6FE3"/>
    <w:rsid w:val="00FC354D"/>
    <w:rsid w:val="00FD2503"/>
    <w:rsid w:val="00FF479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2F4495-761F-4B4F-807B-7B83ACEA2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7AC9"/>
    <w:pPr>
      <w:ind w:left="720"/>
      <w:contextualSpacing/>
    </w:pPr>
  </w:style>
  <w:style w:type="paragraph" w:styleId="Header">
    <w:name w:val="header"/>
    <w:basedOn w:val="Normal"/>
    <w:link w:val="HeaderChar"/>
    <w:uiPriority w:val="99"/>
    <w:unhideWhenUsed/>
    <w:rsid w:val="00DB35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35E1"/>
  </w:style>
  <w:style w:type="paragraph" w:styleId="Footer">
    <w:name w:val="footer"/>
    <w:basedOn w:val="Normal"/>
    <w:link w:val="FooterChar"/>
    <w:uiPriority w:val="99"/>
    <w:unhideWhenUsed/>
    <w:rsid w:val="00DB35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35E1"/>
  </w:style>
  <w:style w:type="paragraph" w:styleId="BalloonText">
    <w:name w:val="Balloon Text"/>
    <w:basedOn w:val="Normal"/>
    <w:link w:val="BalloonTextChar"/>
    <w:uiPriority w:val="99"/>
    <w:semiHidden/>
    <w:unhideWhenUsed/>
    <w:rsid w:val="00A15F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F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6892</Words>
  <Characters>39291</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JSC</cp:lastModifiedBy>
  <cp:revision>2</cp:revision>
  <cp:lastPrinted>2018-08-07T23:35:00Z</cp:lastPrinted>
  <dcterms:created xsi:type="dcterms:W3CDTF">2018-08-20T08:09:00Z</dcterms:created>
  <dcterms:modified xsi:type="dcterms:W3CDTF">2018-08-20T08:09:00Z</dcterms:modified>
</cp:coreProperties>
</file>