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5A71D" w14:textId="77777777" w:rsidR="00BD7553" w:rsidRPr="00AC1CCB" w:rsidRDefault="00BD7553" w:rsidP="00BD7553">
      <w:pPr>
        <w:jc w:val="both"/>
        <w:rPr>
          <w:rFonts w:ascii="Times New Roman" w:hAnsi="Times New Roman" w:cs="Times New Roman"/>
          <w:b/>
          <w:sz w:val="24"/>
          <w:szCs w:val="24"/>
        </w:rPr>
      </w:pPr>
      <w:bookmarkStart w:id="0" w:name="_GoBack"/>
      <w:bookmarkEnd w:id="0"/>
      <w:r w:rsidRPr="00AC1CCB">
        <w:rPr>
          <w:rFonts w:ascii="Times New Roman" w:hAnsi="Times New Roman" w:cs="Times New Roman"/>
          <w:b/>
          <w:sz w:val="24"/>
          <w:szCs w:val="24"/>
        </w:rPr>
        <w:t>DANIEL KAMUNONGONA</w:t>
      </w:r>
      <w:r w:rsidRPr="00AC1CCB">
        <w:rPr>
          <w:rFonts w:ascii="Times New Roman" w:hAnsi="Times New Roman" w:cs="Times New Roman"/>
          <w:b/>
          <w:sz w:val="24"/>
          <w:szCs w:val="24"/>
        </w:rPr>
        <w:tab/>
      </w:r>
      <w:r w:rsidRPr="00AC1CCB">
        <w:rPr>
          <w:rFonts w:ascii="Times New Roman" w:hAnsi="Times New Roman" w:cs="Times New Roman"/>
          <w:b/>
          <w:sz w:val="24"/>
          <w:szCs w:val="24"/>
        </w:rPr>
        <w:tab/>
      </w:r>
      <w:r w:rsidRPr="00AC1CCB">
        <w:rPr>
          <w:rFonts w:ascii="Times New Roman" w:hAnsi="Times New Roman" w:cs="Times New Roman"/>
          <w:b/>
          <w:sz w:val="24"/>
          <w:szCs w:val="24"/>
        </w:rPr>
        <w:tab/>
      </w:r>
      <w:r w:rsidRPr="00AC1CCB">
        <w:rPr>
          <w:rFonts w:ascii="Times New Roman" w:hAnsi="Times New Roman" w:cs="Times New Roman"/>
          <w:b/>
          <w:sz w:val="24"/>
          <w:szCs w:val="24"/>
        </w:rPr>
        <w:tab/>
      </w:r>
      <w:r w:rsidRPr="00AC1CCB">
        <w:rPr>
          <w:rFonts w:ascii="Times New Roman" w:hAnsi="Times New Roman" w:cs="Times New Roman"/>
          <w:b/>
          <w:sz w:val="24"/>
          <w:szCs w:val="24"/>
        </w:rPr>
        <w:tab/>
        <w:t>1</w:t>
      </w:r>
      <w:r w:rsidRPr="00AC1CCB">
        <w:rPr>
          <w:rFonts w:ascii="Times New Roman" w:hAnsi="Times New Roman" w:cs="Times New Roman"/>
          <w:b/>
          <w:sz w:val="24"/>
          <w:szCs w:val="24"/>
          <w:vertAlign w:val="superscript"/>
        </w:rPr>
        <w:t>ST</w:t>
      </w:r>
      <w:r w:rsidRPr="00AC1CCB">
        <w:rPr>
          <w:rFonts w:ascii="Times New Roman" w:hAnsi="Times New Roman" w:cs="Times New Roman"/>
          <w:b/>
          <w:sz w:val="24"/>
          <w:szCs w:val="24"/>
        </w:rPr>
        <w:t xml:space="preserve"> APPLICANT</w:t>
      </w:r>
    </w:p>
    <w:p w14:paraId="66C8E3D1" w14:textId="77777777" w:rsidR="00BD7553" w:rsidRPr="00AC1CCB" w:rsidRDefault="00BD7553" w:rsidP="00BD7553">
      <w:pPr>
        <w:jc w:val="both"/>
        <w:rPr>
          <w:rFonts w:ascii="Times New Roman" w:hAnsi="Times New Roman" w:cs="Times New Roman"/>
          <w:b/>
          <w:sz w:val="24"/>
          <w:szCs w:val="24"/>
        </w:rPr>
      </w:pPr>
      <w:r w:rsidRPr="00AC1CCB">
        <w:rPr>
          <w:rFonts w:ascii="Times New Roman" w:hAnsi="Times New Roman" w:cs="Times New Roman"/>
          <w:b/>
          <w:sz w:val="24"/>
          <w:szCs w:val="24"/>
        </w:rPr>
        <w:t>ELISHA KUFAKUNESU</w:t>
      </w:r>
      <w:r w:rsidRPr="00AC1CCB">
        <w:rPr>
          <w:rFonts w:ascii="Times New Roman" w:hAnsi="Times New Roman" w:cs="Times New Roman"/>
          <w:b/>
          <w:sz w:val="24"/>
          <w:szCs w:val="24"/>
        </w:rPr>
        <w:tab/>
      </w:r>
      <w:r w:rsidRPr="00AC1CCB">
        <w:rPr>
          <w:rFonts w:ascii="Times New Roman" w:hAnsi="Times New Roman" w:cs="Times New Roman"/>
          <w:b/>
          <w:sz w:val="24"/>
          <w:szCs w:val="24"/>
        </w:rPr>
        <w:tab/>
      </w:r>
      <w:r w:rsidRPr="00AC1CCB">
        <w:rPr>
          <w:rFonts w:ascii="Times New Roman" w:hAnsi="Times New Roman" w:cs="Times New Roman"/>
          <w:b/>
          <w:sz w:val="24"/>
          <w:szCs w:val="24"/>
        </w:rPr>
        <w:tab/>
      </w:r>
      <w:r w:rsidRPr="00AC1CCB">
        <w:rPr>
          <w:rFonts w:ascii="Times New Roman" w:hAnsi="Times New Roman" w:cs="Times New Roman"/>
          <w:b/>
          <w:sz w:val="24"/>
          <w:szCs w:val="24"/>
        </w:rPr>
        <w:tab/>
      </w:r>
      <w:r w:rsidRPr="00AC1CCB">
        <w:rPr>
          <w:rFonts w:ascii="Times New Roman" w:hAnsi="Times New Roman" w:cs="Times New Roman"/>
          <w:b/>
          <w:sz w:val="24"/>
          <w:szCs w:val="24"/>
        </w:rPr>
        <w:tab/>
      </w:r>
      <w:r w:rsidRPr="00AC1CCB">
        <w:rPr>
          <w:rFonts w:ascii="Times New Roman" w:hAnsi="Times New Roman" w:cs="Times New Roman"/>
          <w:b/>
          <w:sz w:val="24"/>
          <w:szCs w:val="24"/>
        </w:rPr>
        <w:tab/>
        <w:t>2</w:t>
      </w:r>
      <w:r w:rsidRPr="00AC1CCB">
        <w:rPr>
          <w:rFonts w:ascii="Times New Roman" w:hAnsi="Times New Roman" w:cs="Times New Roman"/>
          <w:b/>
          <w:sz w:val="24"/>
          <w:szCs w:val="24"/>
          <w:vertAlign w:val="superscript"/>
        </w:rPr>
        <w:t>ND</w:t>
      </w:r>
      <w:r w:rsidRPr="00AC1CCB">
        <w:rPr>
          <w:rFonts w:ascii="Times New Roman" w:hAnsi="Times New Roman" w:cs="Times New Roman"/>
          <w:b/>
          <w:sz w:val="24"/>
          <w:szCs w:val="24"/>
        </w:rPr>
        <w:t xml:space="preserve"> APPLICANT</w:t>
      </w:r>
    </w:p>
    <w:p w14:paraId="43D8B26D" w14:textId="77777777" w:rsidR="00BD7553" w:rsidRPr="00AC1CCB" w:rsidRDefault="00BD7553" w:rsidP="00BD7553">
      <w:pPr>
        <w:jc w:val="both"/>
        <w:rPr>
          <w:rFonts w:ascii="Times New Roman" w:hAnsi="Times New Roman" w:cs="Times New Roman"/>
          <w:b/>
          <w:sz w:val="24"/>
          <w:szCs w:val="24"/>
        </w:rPr>
      </w:pPr>
      <w:r w:rsidRPr="00AC1CCB">
        <w:rPr>
          <w:rFonts w:ascii="Times New Roman" w:hAnsi="Times New Roman" w:cs="Times New Roman"/>
          <w:b/>
          <w:sz w:val="24"/>
          <w:szCs w:val="24"/>
        </w:rPr>
        <w:t>DORREN MADIRIRO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w:t>
      </w:r>
      <w:r w:rsidRPr="004946C5">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B41CFD8" w14:textId="77777777" w:rsidR="00BD7553" w:rsidRPr="00AC1CCB" w:rsidRDefault="00BD7553" w:rsidP="00BD7553">
      <w:pPr>
        <w:jc w:val="both"/>
        <w:rPr>
          <w:rFonts w:ascii="Times New Roman" w:hAnsi="Times New Roman" w:cs="Times New Roman"/>
          <w:b/>
          <w:sz w:val="24"/>
          <w:szCs w:val="24"/>
        </w:rPr>
      </w:pPr>
      <w:r w:rsidRPr="00AC1CCB">
        <w:rPr>
          <w:rFonts w:ascii="Times New Roman" w:hAnsi="Times New Roman" w:cs="Times New Roman"/>
          <w:b/>
          <w:sz w:val="24"/>
          <w:szCs w:val="24"/>
        </w:rPr>
        <w:t>ABEL MUKOZHO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6CF7FE9" w14:textId="02FFAC9C" w:rsidR="00BD7553" w:rsidRPr="00AC1CCB" w:rsidRDefault="00BD7553" w:rsidP="00BD7553">
      <w:pPr>
        <w:jc w:val="both"/>
        <w:rPr>
          <w:rFonts w:ascii="Times New Roman" w:hAnsi="Times New Roman" w:cs="Times New Roman"/>
          <w:b/>
          <w:sz w:val="24"/>
          <w:szCs w:val="24"/>
        </w:rPr>
      </w:pPr>
      <w:r w:rsidRPr="00AC1CCB">
        <w:rPr>
          <w:rFonts w:ascii="Times New Roman" w:hAnsi="Times New Roman" w:cs="Times New Roman"/>
          <w:b/>
          <w:sz w:val="24"/>
          <w:szCs w:val="24"/>
        </w:rPr>
        <w:t>AUSTIN PISIRA</w:t>
      </w:r>
      <w:r w:rsidR="003108E6">
        <w:rPr>
          <w:rFonts w:ascii="Times New Roman" w:hAnsi="Times New Roman" w:cs="Times New Roman"/>
          <w:b/>
          <w:sz w:val="24"/>
          <w:szCs w:val="24"/>
        </w:rPr>
        <w:t>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APPLICANT</w:t>
      </w:r>
    </w:p>
    <w:p w14:paraId="716B03F4" w14:textId="77777777" w:rsidR="00BD7553" w:rsidRPr="00AC1CCB" w:rsidRDefault="00BD7553" w:rsidP="00BD7553">
      <w:pPr>
        <w:jc w:val="both"/>
        <w:rPr>
          <w:rFonts w:ascii="Times New Roman" w:hAnsi="Times New Roman" w:cs="Times New Roman"/>
          <w:b/>
          <w:sz w:val="24"/>
          <w:szCs w:val="24"/>
        </w:rPr>
      </w:pPr>
      <w:r w:rsidRPr="00AC1CCB">
        <w:rPr>
          <w:rFonts w:ascii="Times New Roman" w:hAnsi="Times New Roman" w:cs="Times New Roman"/>
          <w:b/>
          <w:sz w:val="24"/>
          <w:szCs w:val="24"/>
        </w:rPr>
        <w:t>MIRI</w:t>
      </w:r>
      <w:r>
        <w:rPr>
          <w:rFonts w:ascii="Times New Roman" w:hAnsi="Times New Roman" w:cs="Times New Roman"/>
          <w:b/>
          <w:sz w:val="24"/>
          <w:szCs w:val="24"/>
        </w:rPr>
        <w:t>A</w:t>
      </w:r>
      <w:r w:rsidRPr="00AC1CCB">
        <w:rPr>
          <w:rFonts w:ascii="Times New Roman" w:hAnsi="Times New Roman" w:cs="Times New Roman"/>
          <w:b/>
          <w:sz w:val="24"/>
          <w:szCs w:val="24"/>
        </w:rPr>
        <w:t>M CHIPOKA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183A093" w14:textId="77777777" w:rsidR="00BD7553" w:rsidRPr="00AC1CCB" w:rsidRDefault="00BD7553" w:rsidP="00BD7553">
      <w:pPr>
        <w:jc w:val="both"/>
        <w:rPr>
          <w:rFonts w:ascii="Times New Roman" w:hAnsi="Times New Roman" w:cs="Times New Roman"/>
          <w:b/>
          <w:sz w:val="24"/>
          <w:szCs w:val="24"/>
        </w:rPr>
      </w:pPr>
      <w:r w:rsidRPr="00AC1CCB">
        <w:rPr>
          <w:rFonts w:ascii="Times New Roman" w:hAnsi="Times New Roman" w:cs="Times New Roman"/>
          <w:b/>
          <w:sz w:val="24"/>
          <w:szCs w:val="24"/>
        </w:rPr>
        <w:t>KUDAKWASHE DZINOREVA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1B407D6" w14:textId="77777777" w:rsidR="00BD7553" w:rsidRPr="00AC1CCB" w:rsidRDefault="00BD7553" w:rsidP="00BD7553">
      <w:pPr>
        <w:jc w:val="both"/>
        <w:rPr>
          <w:rFonts w:ascii="Times New Roman" w:hAnsi="Times New Roman" w:cs="Times New Roman"/>
          <w:b/>
          <w:sz w:val="24"/>
          <w:szCs w:val="24"/>
        </w:rPr>
      </w:pPr>
      <w:r w:rsidRPr="00AC1CCB">
        <w:rPr>
          <w:rFonts w:ascii="Times New Roman" w:hAnsi="Times New Roman" w:cs="Times New Roman"/>
          <w:b/>
          <w:sz w:val="24"/>
          <w:szCs w:val="24"/>
        </w:rPr>
        <w:t>TSVERUKAI GUNANGA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29D6DD1" w14:textId="77777777" w:rsidR="00BD7553" w:rsidRDefault="00BD7553" w:rsidP="00BD7553">
      <w:pPr>
        <w:jc w:val="both"/>
        <w:rPr>
          <w:rFonts w:ascii="Times New Roman" w:hAnsi="Times New Roman" w:cs="Times New Roman"/>
          <w:b/>
          <w:sz w:val="24"/>
          <w:szCs w:val="24"/>
        </w:rPr>
      </w:pPr>
      <w:r w:rsidRPr="00AC1CCB">
        <w:rPr>
          <w:rFonts w:ascii="Times New Roman" w:hAnsi="Times New Roman" w:cs="Times New Roman"/>
          <w:b/>
          <w:sz w:val="24"/>
          <w:szCs w:val="24"/>
        </w:rPr>
        <w:t>CAESER CHENGETA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C8AB2E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SANDRA JUDITH WATADZAUSHE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FFF43A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ABIGIRL MUGABE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APPLICANT</w:t>
      </w:r>
    </w:p>
    <w:p w14:paraId="6ED34CC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SIMBARASHE GUMBATI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B35A32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JOSEPHINE MUSHONGA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APPLICANT</w:t>
      </w:r>
    </w:p>
    <w:p w14:paraId="13C1950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DONNAH TARUSIKIRWA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47F9A7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JULIA YULE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E55AE6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SNODIA MAGUDU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810AA3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LELSON DHMBUZA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17</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25DEE8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IRVINE TABENGWA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18</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895350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DAVIES KANGWARE MUTANDA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19</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F20CC1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JACK CHITSIKE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841D00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CLEMENCE MUZONDO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21</w:t>
      </w:r>
      <w:r w:rsidRPr="004946C5">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FD5FE7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YONA ALOUIS NYATHI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w:t>
      </w:r>
      <w:r w:rsidRPr="004946C5">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F912E3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FAITH SIMON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23</w:t>
      </w:r>
      <w:r w:rsidRPr="004946C5">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FA608C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MERCY MATAMBO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FAAD71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DANIEL TIRIVANHU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80A544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BEAUTY MUSEKIWA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F515B6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MARY MATARUSE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r w:rsidRPr="004946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F2D40B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LANGTON GOZA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28</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6175C8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NGONIDZASHE CHAWADYA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29</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9468B6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SHELTER MUTEMBWA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25EC3C3" w14:textId="556EC29B"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ZIONE T. MPOSA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108E6">
        <w:rPr>
          <w:rFonts w:ascii="Times New Roman" w:hAnsi="Times New Roman" w:cs="Times New Roman"/>
          <w:b/>
          <w:sz w:val="24"/>
          <w:szCs w:val="24"/>
        </w:rPr>
        <w:t>31</w:t>
      </w:r>
      <w:r w:rsidR="003108E6" w:rsidRPr="006B25BD">
        <w:rPr>
          <w:rFonts w:ascii="Times New Roman" w:hAnsi="Times New Roman" w:cs="Times New Roman"/>
          <w:b/>
          <w:sz w:val="24"/>
          <w:szCs w:val="24"/>
          <w:vertAlign w:val="superscript"/>
        </w:rPr>
        <w:t>ST</w:t>
      </w:r>
      <w:r w:rsidR="003108E6">
        <w:rPr>
          <w:rFonts w:ascii="Times New Roman" w:hAnsi="Times New Roman" w:cs="Times New Roman"/>
          <w:b/>
          <w:sz w:val="24"/>
          <w:szCs w:val="24"/>
        </w:rPr>
        <w:t xml:space="preserve"> APPLICANT</w:t>
      </w:r>
    </w:p>
    <w:p w14:paraId="1888E56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TAWANDA NYAMAREBVU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32</w:t>
      </w:r>
      <w:r w:rsidRPr="006B25BD">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6D5B14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INNOCENT VERENGA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33</w:t>
      </w:r>
      <w:r w:rsidRPr="006B25BD">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EFDE8B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VONGAI MAKUSHA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DD5E07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HALIMANI DOUGLAS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11023B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CAMPION CHIROBA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36</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3372D6D"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JOHN MARUMBWA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37</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6D6716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BIZAH DZIKAMAI SHOKO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BCA8A1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WILLIAM MAKUMBE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39</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41F776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JAMES GUVURIRO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40</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633AFD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CONSTANCIA MANDUDE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41</w:t>
      </w:r>
      <w:r w:rsidRPr="006B25BD">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7ED784A"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PAULINE MUPUNGU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42</w:t>
      </w:r>
      <w:r w:rsidRPr="006B25BD">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C2C76A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MUNAMATO CHEMHURU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43</w:t>
      </w:r>
      <w:r w:rsidRPr="006B25BD">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0D1320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RICHARD TIVAKUDZE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479CB7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PROMISE CHINORWIWA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45</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F7FEE5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CAMPION MUGORONGI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9E79CCE"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JOSEPH MUSIYIWA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47</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57767D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WEBSTER MUVENGERWI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48</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0D6CD1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ANTONIA NDOVE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49</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B86B11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EUPHURAGE RUGARA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50</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945837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ZAKIEL MUZONDIREVA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51</w:t>
      </w:r>
      <w:r w:rsidRPr="006B25BD">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AD2706F"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PATRICK ZIMANO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52</w:t>
      </w:r>
      <w:r w:rsidRPr="006B25BD">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6302F3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VONGAI CHIDUZA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53</w:t>
      </w:r>
      <w:r w:rsidRPr="006B25BD">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190F3A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NATSAI PISIRAI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54</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0DF315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JANE ZHOU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55</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D75C0B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PENDUKA MILLION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56</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96FC11D"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KENIAS MAGAISA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57</w:t>
      </w:r>
      <w:r w:rsidRPr="006B25B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F50728D" w14:textId="6919BC31"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ISAAC PL</w:t>
      </w:r>
      <w:r w:rsidR="003108E6">
        <w:rPr>
          <w:rFonts w:ascii="Times New Roman" w:hAnsi="Times New Roman" w:cs="Times New Roman"/>
          <w:b/>
          <w:sz w:val="24"/>
          <w:szCs w:val="24"/>
        </w:rPr>
        <w:t>A</w:t>
      </w:r>
      <w:r>
        <w:rPr>
          <w:rFonts w:ascii="Times New Roman" w:hAnsi="Times New Roman" w:cs="Times New Roman"/>
          <w:b/>
          <w:sz w:val="24"/>
          <w:szCs w:val="24"/>
        </w:rPr>
        <w:t xml:space="preserve">TO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58</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C477AF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PATRICK TARISAI PARIDZIRAI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59</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D4442B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BATANAI PEDZISAI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60</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EC07E8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CHRISTOPHER GOZHO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61</w:t>
      </w:r>
      <w:r w:rsidRPr="00F21A53">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9C2301F"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JOANNAH TAKAINGOFA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62</w:t>
      </w:r>
      <w:r w:rsidRPr="00F21A53">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9BCE88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TOFARA RUGARA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63</w:t>
      </w:r>
      <w:r w:rsidRPr="00F21A53">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F30958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GARIKAYI MAKUYANA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64</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5E413E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DAVID CHENJERAI MUDONDO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65</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9DCA54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EPHRAIM MATANDA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66</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0BCF075"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LEDWIN CHIMWAI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67</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B61684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WATSON MUNYANYI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68</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2EB743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MISHECK DIZA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69</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DD55F4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REDGES MANDIYAMBIRA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70</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DB6159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NOMERCY NDOMORO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71</w:t>
      </w:r>
      <w:r w:rsidRPr="00F21A53">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D663A8A"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PHOLOMINA CHIEDZA MBEDZI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72</w:t>
      </w:r>
      <w:r w:rsidRPr="00F21A53">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5E071F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MAVEZERA TINASHE FRADRECK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73</w:t>
      </w:r>
      <w:r w:rsidRPr="00F21A53">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E80BC3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RUMBIDZAI ZANAMWE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74</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BC064C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ALBERT GANHURE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75</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EE6793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MUCHANETA DUBE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76</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AC3F2F1"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ZVIREGEYI PHIRI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77</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A4BCC7C" w14:textId="572C6123"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MASUKU </w:t>
      </w:r>
      <w:r w:rsidR="0073036F">
        <w:rPr>
          <w:rFonts w:ascii="Times New Roman" w:hAnsi="Times New Roman" w:cs="Times New Roman"/>
          <w:b/>
          <w:sz w:val="24"/>
          <w:szCs w:val="24"/>
        </w:rPr>
        <w:t>J</w:t>
      </w:r>
      <w:r>
        <w:rPr>
          <w:rFonts w:ascii="Times New Roman" w:hAnsi="Times New Roman" w:cs="Times New Roman"/>
          <w:b/>
          <w:sz w:val="24"/>
          <w:szCs w:val="24"/>
        </w:rPr>
        <w:t>EAN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78</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8F08F1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TURUSIDA ALBERT BHIRI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79</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FADF0E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COLLIN CHACHENGWA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80</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EFF59F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STANSILAUS MUTUVIRA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81</w:t>
      </w:r>
      <w:r w:rsidRPr="00F21A53">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52BD563"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EDSON KUMBIRAI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82</w:t>
      </w:r>
      <w:r w:rsidRPr="00F21A53">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DA623B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JOHN NGOMAYEZWI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83</w:t>
      </w:r>
      <w:r w:rsidRPr="00F21A53">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9B3DFE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CASIAN MAVHIMA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84</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4A2110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LIZZY NETSAI DHORO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85</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87572B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TAFIREYI MASHAMBA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86</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CBEE9DE"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SHEPHERD DERECK CHIKUNI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87</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31EA82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CLOPAS KWENDA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88</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A25334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TSITSI MARE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89</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02D58E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KUDZANAYI MAWEMA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90</w:t>
      </w:r>
      <w:r w:rsidRPr="00F21A5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6B95B0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FREDRECK MAPURISA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91</w:t>
      </w:r>
      <w:r w:rsidRPr="00F21A53">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FE62123"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MARTIN MAKWEZA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92</w:t>
      </w:r>
      <w:r w:rsidRPr="00F21A53">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A9236C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AMSON MOYO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93</w:t>
      </w:r>
      <w:r w:rsidRPr="00F21A53">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64B20F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NORBERTA MADZIVANYIKA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94</w:t>
      </w:r>
      <w:r w:rsidRPr="00B21FF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B3C8CE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WILSON JETHRO BURENI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95</w:t>
      </w:r>
      <w:r w:rsidRPr="00B21FF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CF7613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BARBRA PAKARIMWA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96</w:t>
      </w:r>
      <w:r w:rsidRPr="00B21FF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958BA17"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SENZENI MLAMBO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97</w:t>
      </w:r>
      <w:r w:rsidRPr="00B21FF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BE7F90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WAYMAN TAKAWIRA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98</w:t>
      </w:r>
      <w:r w:rsidRPr="00B21FF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D49078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RABSON MUJATI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99</w:t>
      </w:r>
      <w:r w:rsidRPr="00B21FF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5B300F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JOSIAH DUNATUNA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100</w:t>
      </w:r>
      <w:r w:rsidRPr="00B21FF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F39CB2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ROSEMARY MACHUWE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101</w:t>
      </w:r>
      <w:r w:rsidRPr="00B21FFF">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734019F"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TAKAWIRA MASOMERE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102</w:t>
      </w:r>
      <w:r w:rsidRPr="00B21FFF">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12EF1C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KUDAKWASHE NYATARE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103</w:t>
      </w:r>
      <w:r w:rsidRPr="00B21FFF">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0FF126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IGNATIUS MANYANYE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104</w:t>
      </w:r>
      <w:r w:rsidRPr="00B21FF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472A7F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MATILDA BHUNU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105</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DA30D7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MELLISA BERE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106</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349754A"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FAMILIA ZIREBWA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107</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Pr>
          <w:rFonts w:ascii="Times New Roman" w:hAnsi="Times New Roman" w:cs="Times New Roman"/>
          <w:b/>
          <w:sz w:val="24"/>
          <w:szCs w:val="24"/>
        </w:rPr>
        <w:tab/>
      </w:r>
      <w:r w:rsidRPr="00AC1CCB">
        <w:rPr>
          <w:rFonts w:ascii="Times New Roman" w:hAnsi="Times New Roman" w:cs="Times New Roman"/>
          <w:b/>
          <w:sz w:val="24"/>
          <w:szCs w:val="24"/>
        </w:rPr>
        <w:t>APPLICANT</w:t>
      </w:r>
    </w:p>
    <w:p w14:paraId="04255B8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JOROBIAM MAHONDO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108</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835BE2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TAPERA DUBE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109</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0CCFC7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SHERON MATAVIRE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110</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2FF403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NHAMO MANGWANA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111</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54E9082"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JEOFREY (DR) MTEMERI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112</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20ABCF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LLOYD NHODO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113</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100459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TSORIYO WENDY WADZANAI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114</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27AA75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BERNARD (DR) CHAZOVACHII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115</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672AD9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 DHLULA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116</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87B475C"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WILLARD NYAMUBARWA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117</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C6D80C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MUZVIDZIRWA RUTENDO FAITH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118</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FF1D21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HONEST MUPANI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119</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B14C17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LUCAS KASENYA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120</w:t>
      </w:r>
      <w:r w:rsidRPr="004D15A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64F1CF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MARTISON NHAMO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121</w:t>
      </w:r>
      <w:r w:rsidRPr="00F315E9">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4181489"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ALOIS MALULEKE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122</w:t>
      </w:r>
      <w:r w:rsidRPr="00F315E9">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AD8CAE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SIBANDA MUGANDYA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123</w:t>
      </w:r>
      <w:r w:rsidRPr="00F315E9">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9EDA2F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KUDAKWASHE MHASHU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124</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C90BDE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LASTBORN NGOMAI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125</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7D25CA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JANETH MATINGWENA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126</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C383CF8"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PARDON MUNYAKA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127</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487BD9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EMMANUEL MAZITI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128</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680952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SAMSON ZIVANAI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129</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DE7EB5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HERBERT ZIRIMA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130</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53B419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CHIPO MUTONHODZA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131</w:t>
      </w:r>
      <w:r w:rsidRPr="00F315E9">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D501C7D"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GAMBE TAZVIONA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132</w:t>
      </w:r>
      <w:r w:rsidRPr="00F315E9">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561D12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AGNES NATSAI SIGWADHI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133</w:t>
      </w:r>
      <w:r w:rsidRPr="00F315E9">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4A0EA9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JOICE MADIDIKE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134</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C5418D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OSWELL RUSINGA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135</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148D6B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MAXWELL CHUMA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136</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2627E74"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COWEN DZIVA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137</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799FCA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MANASA SIBANDA DR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138</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97EB50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SHINGAI RUGARA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139</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CF40BB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CHARLES DUBE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140</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9721F1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SIMBARASHE GUKURUME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141</w:t>
      </w:r>
      <w:r w:rsidRPr="00F315E9">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A202E7D"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ELIAS MADZUDZO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142</w:t>
      </w:r>
      <w:r w:rsidRPr="00F315E9">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FA46FE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TAONA MUSEVA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143</w:t>
      </w:r>
      <w:r w:rsidRPr="00F315E9">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26548A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GUMISAI TINOTENDA MUTANGI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144</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2A226B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JACOB TAGARIROFA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145</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1B4C6E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HARDLIFE STEPHEN BASURE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146</w:t>
      </w:r>
      <w:r w:rsidRPr="00F315E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F3E4B46" w14:textId="77777777" w:rsidR="00BD7553" w:rsidRPr="008458D9" w:rsidRDefault="00BD7553" w:rsidP="00BD7553">
      <w:pPr>
        <w:jc w:val="both"/>
        <w:rPr>
          <w:rFonts w:ascii="Times New Roman" w:hAnsi="Times New Roman" w:cs="Times New Roman"/>
          <w:b/>
          <w:sz w:val="24"/>
          <w:szCs w:val="24"/>
        </w:rPr>
      </w:pPr>
      <w:r w:rsidRPr="008458D9">
        <w:rPr>
          <w:rFonts w:ascii="Times New Roman" w:hAnsi="Times New Roman" w:cs="Times New Roman"/>
          <w:b/>
          <w:sz w:val="24"/>
          <w:szCs w:val="24"/>
        </w:rPr>
        <w:t>LEONARD CHIRENJE</w:t>
      </w:r>
      <w:r w:rsidRPr="008458D9">
        <w:rPr>
          <w:rFonts w:ascii="Times New Roman" w:hAnsi="Times New Roman" w:cs="Times New Roman"/>
          <w:b/>
          <w:sz w:val="24"/>
          <w:szCs w:val="24"/>
        </w:rPr>
        <w:tab/>
      </w:r>
      <w:r w:rsidRPr="008458D9">
        <w:rPr>
          <w:rFonts w:ascii="Times New Roman" w:hAnsi="Times New Roman" w:cs="Times New Roman"/>
          <w:b/>
          <w:sz w:val="24"/>
          <w:szCs w:val="24"/>
        </w:rPr>
        <w:tab/>
      </w:r>
      <w:r w:rsidRPr="008458D9">
        <w:rPr>
          <w:rFonts w:ascii="Times New Roman" w:hAnsi="Times New Roman" w:cs="Times New Roman"/>
          <w:b/>
          <w:sz w:val="24"/>
          <w:szCs w:val="24"/>
        </w:rPr>
        <w:tab/>
      </w:r>
      <w:r w:rsidRPr="008458D9">
        <w:rPr>
          <w:rFonts w:ascii="Times New Roman" w:hAnsi="Times New Roman" w:cs="Times New Roman"/>
          <w:b/>
          <w:sz w:val="24"/>
          <w:szCs w:val="24"/>
        </w:rPr>
        <w:tab/>
      </w:r>
      <w:r w:rsidRPr="008458D9">
        <w:rPr>
          <w:rFonts w:ascii="Times New Roman" w:hAnsi="Times New Roman" w:cs="Times New Roman"/>
          <w:b/>
          <w:sz w:val="24"/>
          <w:szCs w:val="24"/>
        </w:rPr>
        <w:tab/>
      </w:r>
      <w:r w:rsidRPr="008458D9">
        <w:rPr>
          <w:rFonts w:ascii="Times New Roman" w:hAnsi="Times New Roman" w:cs="Times New Roman"/>
          <w:b/>
          <w:sz w:val="24"/>
          <w:szCs w:val="24"/>
        </w:rPr>
        <w:tab/>
        <w:t>147</w:t>
      </w:r>
      <w:r w:rsidRPr="008458D9">
        <w:rPr>
          <w:rFonts w:ascii="Times New Roman" w:hAnsi="Times New Roman" w:cs="Times New Roman"/>
          <w:b/>
          <w:sz w:val="24"/>
          <w:szCs w:val="24"/>
          <w:vertAlign w:val="superscript"/>
        </w:rPr>
        <w:t>TH</w:t>
      </w:r>
      <w:r w:rsidRPr="008458D9">
        <w:rPr>
          <w:rFonts w:ascii="Times New Roman" w:hAnsi="Times New Roman" w:cs="Times New Roman"/>
          <w:b/>
          <w:sz w:val="24"/>
          <w:szCs w:val="24"/>
        </w:rPr>
        <w:t xml:space="preserve"> APPLICANT</w:t>
      </w:r>
    </w:p>
    <w:p w14:paraId="13DABCB6" w14:textId="77777777" w:rsidR="00BD7553" w:rsidRPr="008458D9" w:rsidRDefault="00BD7553" w:rsidP="00BD7553">
      <w:pPr>
        <w:jc w:val="both"/>
        <w:rPr>
          <w:rFonts w:ascii="Times New Roman" w:hAnsi="Times New Roman" w:cs="Times New Roman"/>
          <w:b/>
          <w:sz w:val="24"/>
          <w:szCs w:val="24"/>
        </w:rPr>
      </w:pPr>
      <w:r w:rsidRPr="008458D9">
        <w:rPr>
          <w:rFonts w:ascii="Times New Roman" w:hAnsi="Times New Roman" w:cs="Times New Roman"/>
          <w:b/>
          <w:sz w:val="24"/>
          <w:szCs w:val="24"/>
        </w:rPr>
        <w:t>JOSIAH TARU</w:t>
      </w:r>
      <w:r w:rsidRPr="008458D9">
        <w:rPr>
          <w:rFonts w:ascii="Times New Roman" w:hAnsi="Times New Roman" w:cs="Times New Roman"/>
          <w:b/>
          <w:sz w:val="24"/>
          <w:szCs w:val="24"/>
        </w:rPr>
        <w:tab/>
      </w:r>
      <w:r w:rsidRPr="008458D9">
        <w:rPr>
          <w:rFonts w:ascii="Times New Roman" w:hAnsi="Times New Roman" w:cs="Times New Roman"/>
          <w:b/>
          <w:sz w:val="24"/>
          <w:szCs w:val="24"/>
        </w:rPr>
        <w:tab/>
      </w:r>
      <w:r w:rsidRPr="008458D9">
        <w:rPr>
          <w:rFonts w:ascii="Times New Roman" w:hAnsi="Times New Roman" w:cs="Times New Roman"/>
          <w:b/>
          <w:sz w:val="24"/>
          <w:szCs w:val="24"/>
        </w:rPr>
        <w:tab/>
      </w:r>
      <w:r w:rsidRPr="008458D9">
        <w:rPr>
          <w:rFonts w:ascii="Times New Roman" w:hAnsi="Times New Roman" w:cs="Times New Roman"/>
          <w:b/>
          <w:sz w:val="24"/>
          <w:szCs w:val="24"/>
        </w:rPr>
        <w:tab/>
      </w:r>
      <w:r w:rsidRPr="008458D9">
        <w:rPr>
          <w:rFonts w:ascii="Times New Roman" w:hAnsi="Times New Roman" w:cs="Times New Roman"/>
          <w:b/>
          <w:sz w:val="24"/>
          <w:szCs w:val="24"/>
        </w:rPr>
        <w:tab/>
      </w:r>
      <w:r w:rsidRPr="008458D9">
        <w:rPr>
          <w:rFonts w:ascii="Times New Roman" w:hAnsi="Times New Roman" w:cs="Times New Roman"/>
          <w:b/>
          <w:sz w:val="24"/>
          <w:szCs w:val="24"/>
        </w:rPr>
        <w:tab/>
      </w:r>
      <w:r w:rsidRPr="008458D9">
        <w:rPr>
          <w:rFonts w:ascii="Times New Roman" w:hAnsi="Times New Roman" w:cs="Times New Roman"/>
          <w:b/>
          <w:sz w:val="24"/>
          <w:szCs w:val="24"/>
        </w:rPr>
        <w:tab/>
        <w:t>147</w:t>
      </w:r>
      <w:r w:rsidRPr="008458D9">
        <w:rPr>
          <w:rFonts w:ascii="Times New Roman" w:hAnsi="Times New Roman" w:cs="Times New Roman"/>
          <w:b/>
          <w:sz w:val="24"/>
          <w:szCs w:val="24"/>
          <w:vertAlign w:val="superscript"/>
        </w:rPr>
        <w:t>TH</w:t>
      </w:r>
      <w:r w:rsidRPr="008458D9">
        <w:rPr>
          <w:rFonts w:ascii="Times New Roman" w:hAnsi="Times New Roman" w:cs="Times New Roman"/>
          <w:b/>
          <w:sz w:val="24"/>
          <w:szCs w:val="24"/>
        </w:rPr>
        <w:t xml:space="preserve"> APPLICANT</w:t>
      </w:r>
    </w:p>
    <w:p w14:paraId="4986446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CHITONGA (DR) LEONARD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148</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EFAABF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MASHAVIRA NHAMO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149</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1A3CAF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MUSHUKU ALIMOS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w:t>
      </w:r>
      <w:r w:rsidRPr="004F3F58">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3AE5452"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CHINYANGANYA ITAI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151</w:t>
      </w:r>
      <w:r w:rsidRPr="004F3F58">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1E5D1E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MABIKU TERAH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152</w:t>
      </w:r>
      <w:r w:rsidRPr="004F3F58">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8B1D44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NDLOVU COLLEN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153</w:t>
      </w:r>
      <w:r w:rsidRPr="004F3F58">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92A317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BUSHE TADZOSERWA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154</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2B97D0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MUROMBO SHYLET 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155</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0FD34C1"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MARONDEDZE EVAN TINASHE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156</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CDD9C1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JULY JAMES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157</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CB9FF3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MUCHACHA PATHIOS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158</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6819BA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CHIKUHWA H.T.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159</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53E37D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MOYO (DR) NATHAN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160</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APPLICANT </w:t>
      </w:r>
    </w:p>
    <w:p w14:paraId="6EF197A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MAKAYE (DR) JERIPHANOS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161</w:t>
      </w:r>
      <w:r w:rsidRPr="004F3F58">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553225B"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MUFANECHIYA ALBERT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162</w:t>
      </w:r>
      <w:r w:rsidRPr="004F3F58">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159C45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MANDIUDZA (DR) LEONA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163</w:t>
      </w:r>
      <w:r w:rsidRPr="004F3F58">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BCD274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MAKWARA CONVENCE ENOCK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164</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869809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RUZAVE JAMES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165</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2766BC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SAGIYA EZEKIEL ADROPH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166</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412A6F5"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MADONDO RODIA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167</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A9BFF2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TENDAI PRAYMORE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168</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D97BE8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CHIGONGA MARTHER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169</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176031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MAGOGO JANETH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170</w:t>
      </w:r>
      <w:r w:rsidRPr="003136E1">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76130F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TAMBULA TSITSI SOPHINA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171</w:t>
      </w:r>
      <w:r w:rsidRPr="004F3F58">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6A15D7C"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MAFUTA OSCAR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172</w:t>
      </w:r>
      <w:r w:rsidRPr="004F3F58">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78C366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MUTUMBURANZOU RADIOS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173</w:t>
      </w:r>
      <w:r w:rsidRPr="004F3F58">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90F53B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CHINONDO PHILLIP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174</w:t>
      </w:r>
      <w:r w:rsidRPr="004F3F5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C0BBF4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VUTETE NELSON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175</w:t>
      </w:r>
      <w:r w:rsidRPr="003136E1">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9B666F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MUZEZEWA ABINAS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176</w:t>
      </w:r>
      <w:r w:rsidRPr="003136E1">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59970A4"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MAREGEDZE TOBIAS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177</w:t>
      </w:r>
      <w:r w:rsidRPr="003136E1">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A832C0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ZIVENGWA GIBSON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178</w:t>
      </w:r>
      <w:r w:rsidRPr="003136E1">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53CEA5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NDOVE WEDZERAI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179</w:t>
      </w:r>
      <w:r w:rsidRPr="003136E1">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CF64D9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TOM PANGANAI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180</w:t>
      </w:r>
      <w:r w:rsidRPr="003136E1">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00A7E3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MUGABE PRISCA SENZIA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181</w:t>
      </w:r>
      <w:r w:rsidRPr="002B24B0">
        <w:rPr>
          <w:rFonts w:ascii="Times New Roman" w:hAnsi="Times New Roman" w:cs="Times New Roman"/>
          <w:b/>
          <w:sz w:val="24"/>
          <w:szCs w:val="24"/>
          <w:vertAlign w:val="superscript"/>
        </w:rPr>
        <w:t>ST</w:t>
      </w:r>
      <w:r>
        <w:rPr>
          <w:rFonts w:ascii="Times New Roman" w:hAnsi="Times New Roman" w:cs="Times New Roman"/>
          <w:b/>
          <w:sz w:val="24"/>
          <w:szCs w:val="24"/>
        </w:rPr>
        <w:t xml:space="preserve"> APPLICANT</w:t>
      </w:r>
    </w:p>
    <w:p w14:paraId="0D996D03"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NYAKUWANIKWA MOSES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182</w:t>
      </w:r>
      <w:r w:rsidRPr="002B24B0">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1F7BBD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ZIVANOMOYO JAMES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183</w:t>
      </w:r>
      <w:r w:rsidRPr="002B24B0">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7ED35D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TADERERA TRAINOS DONALD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184</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236543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DHLIWAYO CLARAH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185</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948974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CHIRAMBAMURIVO PETER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186</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0E0FAA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MASHINGAIDZE RONIA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187</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1FBB8E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MAKAMURE JABULANI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189</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0F205B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HAMADZIRIPI CHIMBUNDE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190</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FD0DD2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CHIBAYA NELSON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191</w:t>
      </w:r>
      <w:r w:rsidRPr="002B24B0">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AC0B4B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MATEWU KURWAISIMBA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192</w:t>
      </w:r>
      <w:r w:rsidRPr="002B24B0">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DE2122B"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MUDZIVIRO MAXWELL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193</w:t>
      </w:r>
      <w:r w:rsidRPr="002B24B0">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4DFEA3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CHAMAIDA JOHN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194</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D291DB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KAMBEU CHIPO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195</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D65D83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MUWANDI MISHECK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196</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7255F3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MAGUTU TAVAPA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197</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FC2D6FD"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ELIZABETH NDLOVU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198</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0BE741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MADUKE MARTHA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199</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5794BF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DUBE SITHABILE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200</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963E48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CHIDZANA </w:t>
      </w:r>
      <w:proofErr w:type="spellStart"/>
      <w:r>
        <w:rPr>
          <w:rFonts w:ascii="Times New Roman" w:hAnsi="Times New Roman" w:cs="Times New Roman"/>
          <w:b/>
          <w:sz w:val="24"/>
          <w:szCs w:val="24"/>
        </w:rPr>
        <w:t>CHIDZANA</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201</w:t>
      </w:r>
      <w:r w:rsidRPr="00986C9F">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842BF7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MUKANDI TENDAI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202</w:t>
      </w:r>
      <w:r w:rsidRPr="00986C9F">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3B75F4B"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CHIGWIDA HEDWICK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203</w:t>
      </w:r>
      <w:r w:rsidRPr="00986C9F">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CCF82C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MARASHE JOEL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204</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FD917E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BHALA TIMOTHY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205</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676222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KADODO WEBSTER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206</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D08FEF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RURINDA ELIAS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207</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D2A50E7"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MSWAZIE (DR) JONATHAN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208</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B6E7B7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MAZURUSE (DR) MICKSON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209</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883845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CHINDEDZA (DR) WINNET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210</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879882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NYATONDO ROSE CONSTANCIA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211</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968112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CHIDOKO CLAINOS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212</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8663990"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MAKORE ALBERT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213</w:t>
      </w:r>
      <w:r w:rsidRPr="002B24B0">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4BB3EF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MUTEMBWA BENARD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214</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E6AD10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DDZOMIRA (DR) SHEWANGU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215</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2E126A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GUTU GUMISAI JACOB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216</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295725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MAWERE (PROF) MUNYARADZA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217</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A5170D9"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CHIWAURA HENRY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218</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162E02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MANDOVA (DR) EVANS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219</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93D9E7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DOMBO (DR) SYLVESTER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220</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BF52FE5" w14:textId="503A2B1E"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KONYANA (DR) ELIAS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w:t>
      </w:r>
      <w:r w:rsidR="00BD2070">
        <w:rPr>
          <w:rFonts w:ascii="Times New Roman" w:hAnsi="Times New Roman" w:cs="Times New Roman"/>
          <w:b/>
          <w:sz w:val="24"/>
          <w:szCs w:val="24"/>
        </w:rPr>
        <w:t>1</w:t>
      </w:r>
      <w:proofErr w:type="gramStart"/>
      <w:r w:rsidR="00BD2070" w:rsidRPr="00BD2070">
        <w:rPr>
          <w:rFonts w:ascii="Times New Roman" w:hAnsi="Times New Roman" w:cs="Times New Roman"/>
          <w:b/>
          <w:sz w:val="24"/>
          <w:szCs w:val="24"/>
          <w:vertAlign w:val="superscript"/>
        </w:rPr>
        <w:t>ST</w:t>
      </w:r>
      <w:r w:rsidR="00BD2070">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roofErr w:type="gramEnd"/>
    </w:p>
    <w:p w14:paraId="183B36FD" w14:textId="1979A618"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MASITERA (DR) ERASMUS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w:t>
      </w:r>
      <w:r w:rsidR="00BD2070">
        <w:rPr>
          <w:rFonts w:ascii="Times New Roman" w:hAnsi="Times New Roman" w:cs="Times New Roman"/>
          <w:b/>
          <w:sz w:val="24"/>
          <w:szCs w:val="24"/>
        </w:rPr>
        <w:t>2</w:t>
      </w:r>
      <w:r w:rsidR="00BD2070" w:rsidRPr="00BD2070">
        <w:rPr>
          <w:rFonts w:ascii="Times New Roman" w:hAnsi="Times New Roman" w:cs="Times New Roman"/>
          <w:b/>
          <w:sz w:val="24"/>
          <w:szCs w:val="24"/>
          <w:vertAlign w:val="superscript"/>
        </w:rPr>
        <w:t>ND</w:t>
      </w:r>
      <w:r w:rsidR="00BD2070">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2B956BC" w14:textId="050BF38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ZHOU SILIBAZISO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w:t>
      </w:r>
      <w:r w:rsidR="00BD2070">
        <w:rPr>
          <w:rFonts w:ascii="Times New Roman" w:hAnsi="Times New Roman" w:cs="Times New Roman"/>
          <w:b/>
          <w:sz w:val="24"/>
          <w:szCs w:val="24"/>
        </w:rPr>
        <w:t>3</w:t>
      </w:r>
      <w:r w:rsidR="00BD2070" w:rsidRPr="00BD2070">
        <w:rPr>
          <w:rFonts w:ascii="Times New Roman" w:hAnsi="Times New Roman" w:cs="Times New Roman"/>
          <w:b/>
          <w:sz w:val="24"/>
          <w:szCs w:val="24"/>
          <w:vertAlign w:val="superscript"/>
        </w:rPr>
        <w:t>RD</w:t>
      </w:r>
      <w:r w:rsidR="00BD2070">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B414770" w14:textId="6DD270E5"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MAFONGOYA OWEN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w:t>
      </w:r>
      <w:r w:rsidR="00BD2070">
        <w:rPr>
          <w:rFonts w:ascii="Times New Roman" w:hAnsi="Times New Roman" w:cs="Times New Roman"/>
          <w:b/>
          <w:sz w:val="24"/>
          <w:szCs w:val="24"/>
        </w:rPr>
        <w:t>4</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25E3EB2" w14:textId="23A4A669"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DUBE LIKETSO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w:t>
      </w:r>
      <w:r w:rsidR="00BD2070">
        <w:rPr>
          <w:rFonts w:ascii="Times New Roman" w:hAnsi="Times New Roman" w:cs="Times New Roman"/>
          <w:b/>
          <w:sz w:val="24"/>
          <w:szCs w:val="24"/>
        </w:rPr>
        <w:t>5</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498168B" w14:textId="136DDB6D"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MAPETERE (DR) KUDAKWASHE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w:t>
      </w:r>
      <w:r w:rsidR="00BD2070">
        <w:rPr>
          <w:rFonts w:ascii="Times New Roman" w:hAnsi="Times New Roman" w:cs="Times New Roman"/>
          <w:b/>
          <w:sz w:val="24"/>
          <w:szCs w:val="24"/>
        </w:rPr>
        <w:t>6</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9A5B134" w14:textId="06071563"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ZIMIDZI WEBSTER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w:t>
      </w:r>
      <w:r w:rsidR="00BD2070">
        <w:rPr>
          <w:rFonts w:ascii="Times New Roman" w:hAnsi="Times New Roman" w:cs="Times New Roman"/>
          <w:b/>
          <w:sz w:val="24"/>
          <w:szCs w:val="24"/>
        </w:rPr>
        <w:t>7</w:t>
      </w:r>
      <w:r w:rsidRPr="00986C9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48C0883" w14:textId="2BB300A8"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MAHUNDI PLAXCEDIA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w:t>
      </w:r>
      <w:r w:rsidR="00BD2070">
        <w:rPr>
          <w:rFonts w:ascii="Times New Roman" w:hAnsi="Times New Roman" w:cs="Times New Roman"/>
          <w:b/>
          <w:sz w:val="24"/>
          <w:szCs w:val="24"/>
        </w:rPr>
        <w:t>8</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B2F3D4A" w14:textId="11BC6A20"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GONYE (ASS PROF) JAIROS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00BD2070">
        <w:rPr>
          <w:rFonts w:ascii="Times New Roman" w:hAnsi="Times New Roman" w:cs="Times New Roman"/>
          <w:b/>
          <w:sz w:val="24"/>
          <w:szCs w:val="24"/>
        </w:rPr>
        <w:t>29</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E4F2676" w14:textId="5159ED75"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MAREVA (DR) RUGARE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23</w:t>
      </w:r>
      <w:r w:rsidR="00BD2070">
        <w:rPr>
          <w:rFonts w:ascii="Times New Roman" w:hAnsi="Times New Roman" w:cs="Times New Roman"/>
          <w:b/>
          <w:sz w:val="24"/>
          <w:szCs w:val="24"/>
        </w:rPr>
        <w:t>0</w:t>
      </w:r>
      <w:proofErr w:type="gramStart"/>
      <w:r w:rsidR="00BD2070" w:rsidRPr="00BD2070">
        <w:rPr>
          <w:rFonts w:ascii="Times New Roman" w:hAnsi="Times New Roman" w:cs="Times New Roman"/>
          <w:b/>
          <w:sz w:val="24"/>
          <w:szCs w:val="24"/>
          <w:vertAlign w:val="superscript"/>
        </w:rPr>
        <w:t>TH</w:t>
      </w:r>
      <w:r w:rsidR="00BD207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roofErr w:type="gramEnd"/>
    </w:p>
    <w:p w14:paraId="7D8349E4" w14:textId="1D427119"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JINGA (DR) NYARADZO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23</w:t>
      </w:r>
      <w:r w:rsidR="00BD2070">
        <w:rPr>
          <w:rFonts w:ascii="Times New Roman" w:hAnsi="Times New Roman" w:cs="Times New Roman"/>
          <w:b/>
          <w:sz w:val="24"/>
          <w:szCs w:val="24"/>
        </w:rPr>
        <w:t>1</w:t>
      </w:r>
      <w:proofErr w:type="gramStart"/>
      <w:r w:rsidR="00BD2070" w:rsidRPr="00BD2070">
        <w:rPr>
          <w:rFonts w:ascii="Times New Roman" w:hAnsi="Times New Roman" w:cs="Times New Roman"/>
          <w:b/>
          <w:sz w:val="24"/>
          <w:szCs w:val="24"/>
          <w:vertAlign w:val="superscript"/>
        </w:rPr>
        <w:t>ST</w:t>
      </w:r>
      <w:r w:rsidR="00BD2070">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roofErr w:type="gramEnd"/>
    </w:p>
    <w:p w14:paraId="30B6A58B" w14:textId="7D67E77F"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MAPAKO FELIX PETROS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23</w:t>
      </w:r>
      <w:r w:rsidR="00BD2070">
        <w:rPr>
          <w:rFonts w:ascii="Times New Roman" w:hAnsi="Times New Roman" w:cs="Times New Roman"/>
          <w:b/>
          <w:sz w:val="24"/>
          <w:szCs w:val="24"/>
        </w:rPr>
        <w:t>2</w:t>
      </w:r>
      <w:r w:rsidR="00BD2070" w:rsidRPr="00BD2070">
        <w:rPr>
          <w:rFonts w:ascii="Times New Roman" w:hAnsi="Times New Roman" w:cs="Times New Roman"/>
          <w:b/>
          <w:sz w:val="24"/>
          <w:szCs w:val="24"/>
          <w:vertAlign w:val="superscript"/>
        </w:rPr>
        <w:t>ND</w:t>
      </w:r>
      <w:r w:rsidR="00BD2070">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9F986C2" w14:textId="52F0B6F1"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NYONI MIKA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23</w:t>
      </w:r>
      <w:r w:rsidR="00BD2070">
        <w:rPr>
          <w:rFonts w:ascii="Times New Roman" w:hAnsi="Times New Roman" w:cs="Times New Roman"/>
          <w:b/>
          <w:sz w:val="24"/>
          <w:szCs w:val="24"/>
        </w:rPr>
        <w:t>3</w:t>
      </w:r>
      <w:r w:rsidR="00BD2070" w:rsidRPr="00BD2070">
        <w:rPr>
          <w:rFonts w:ascii="Times New Roman" w:hAnsi="Times New Roman" w:cs="Times New Roman"/>
          <w:b/>
          <w:sz w:val="24"/>
          <w:szCs w:val="24"/>
          <w:vertAlign w:val="superscript"/>
        </w:rPr>
        <w:t>RD</w:t>
      </w:r>
      <w:r w:rsidR="00BD2070">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4B3A256" w14:textId="605C89F4"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MUNYARADZI GIVEWELL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23</w:t>
      </w:r>
      <w:r w:rsidR="00BD2070">
        <w:rPr>
          <w:rFonts w:ascii="Times New Roman" w:hAnsi="Times New Roman" w:cs="Times New Roman"/>
          <w:b/>
          <w:sz w:val="24"/>
          <w:szCs w:val="24"/>
        </w:rPr>
        <w:t>4</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A677943" w14:textId="0735DE56"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RUNESU ESTHER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23</w:t>
      </w:r>
      <w:r w:rsidR="00BD2070">
        <w:rPr>
          <w:rFonts w:ascii="Times New Roman" w:hAnsi="Times New Roman" w:cs="Times New Roman"/>
          <w:b/>
          <w:sz w:val="24"/>
          <w:szCs w:val="24"/>
        </w:rPr>
        <w:t>5</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EA3C5C7" w14:textId="4F98B423"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PEPUKE VICTOR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23</w:t>
      </w:r>
      <w:r w:rsidR="00BD2070">
        <w:rPr>
          <w:rFonts w:ascii="Times New Roman" w:hAnsi="Times New Roman" w:cs="Times New Roman"/>
          <w:b/>
          <w:sz w:val="24"/>
          <w:szCs w:val="24"/>
        </w:rPr>
        <w:t>6</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BE70CE1" w14:textId="28086585"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SHERENI NEVA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23</w:t>
      </w:r>
      <w:r w:rsidR="00BD2070">
        <w:rPr>
          <w:rFonts w:ascii="Times New Roman" w:hAnsi="Times New Roman" w:cs="Times New Roman"/>
          <w:b/>
          <w:sz w:val="24"/>
          <w:szCs w:val="24"/>
        </w:rPr>
        <w:t>7</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9E5E650" w14:textId="4B3EF9F8"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RUGARE SARAH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23</w:t>
      </w:r>
      <w:r w:rsidR="00BD2070">
        <w:rPr>
          <w:rFonts w:ascii="Times New Roman" w:hAnsi="Times New Roman" w:cs="Times New Roman"/>
          <w:b/>
          <w:sz w:val="24"/>
          <w:szCs w:val="24"/>
        </w:rPr>
        <w:t>8</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3C144FB" w14:textId="1F3A11CE"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TONDE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00BD2070">
        <w:rPr>
          <w:rFonts w:ascii="Times New Roman" w:hAnsi="Times New Roman" w:cs="Times New Roman"/>
          <w:b/>
          <w:sz w:val="24"/>
          <w:szCs w:val="24"/>
        </w:rPr>
        <w:t>39</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8803AAE" w14:textId="5F757911"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CHINGWENDE OBVIOUS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w:t>
      </w:r>
      <w:r w:rsidR="00BD2070">
        <w:rPr>
          <w:rFonts w:ascii="Times New Roman" w:hAnsi="Times New Roman" w:cs="Times New Roman"/>
          <w:b/>
          <w:sz w:val="24"/>
          <w:szCs w:val="24"/>
        </w:rPr>
        <w:t>0</w:t>
      </w:r>
      <w:proofErr w:type="gramStart"/>
      <w:r w:rsidR="00BD2070" w:rsidRPr="00BD2070">
        <w:rPr>
          <w:rFonts w:ascii="Times New Roman" w:hAnsi="Times New Roman" w:cs="Times New Roman"/>
          <w:b/>
          <w:sz w:val="24"/>
          <w:szCs w:val="24"/>
          <w:vertAlign w:val="superscript"/>
        </w:rPr>
        <w:t>TH</w:t>
      </w:r>
      <w:r w:rsidR="00BD207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roofErr w:type="gramEnd"/>
    </w:p>
    <w:p w14:paraId="4A581BD2" w14:textId="14D8F922"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MALVIN BETA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w:t>
      </w:r>
      <w:r w:rsidR="00250A41">
        <w:rPr>
          <w:rFonts w:ascii="Times New Roman" w:hAnsi="Times New Roman" w:cs="Times New Roman"/>
          <w:b/>
          <w:sz w:val="24"/>
          <w:szCs w:val="24"/>
        </w:rPr>
        <w:t>1</w:t>
      </w:r>
      <w:r w:rsidR="00250A41" w:rsidRPr="00250A41">
        <w:rPr>
          <w:rFonts w:ascii="Times New Roman" w:hAnsi="Times New Roman" w:cs="Times New Roman"/>
          <w:b/>
          <w:sz w:val="24"/>
          <w:szCs w:val="24"/>
          <w:vertAlign w:val="superscript"/>
        </w:rPr>
        <w:t>ST</w:t>
      </w:r>
      <w:r w:rsidR="00250A41">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13035BC" w14:textId="61777094"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MABHURENI JACKSON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w:t>
      </w:r>
      <w:r w:rsidR="00250A41">
        <w:rPr>
          <w:rFonts w:ascii="Times New Roman" w:hAnsi="Times New Roman" w:cs="Times New Roman"/>
          <w:b/>
          <w:sz w:val="24"/>
          <w:szCs w:val="24"/>
        </w:rPr>
        <w:t>2</w:t>
      </w:r>
      <w:r w:rsidR="00250A41" w:rsidRPr="00250A41">
        <w:rPr>
          <w:rFonts w:ascii="Times New Roman" w:hAnsi="Times New Roman" w:cs="Times New Roman"/>
          <w:b/>
          <w:sz w:val="24"/>
          <w:szCs w:val="24"/>
          <w:vertAlign w:val="superscript"/>
        </w:rPr>
        <w:t>ND</w:t>
      </w:r>
      <w:r w:rsidR="00250A41">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18A3D19" w14:textId="1673C01D"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MTERO BRIGHTON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w:t>
      </w:r>
      <w:r w:rsidR="00250A41">
        <w:rPr>
          <w:rFonts w:ascii="Times New Roman" w:hAnsi="Times New Roman" w:cs="Times New Roman"/>
          <w:b/>
          <w:sz w:val="24"/>
          <w:szCs w:val="24"/>
        </w:rPr>
        <w:t>3</w:t>
      </w:r>
      <w:r w:rsidR="00250A41" w:rsidRPr="00250A41">
        <w:rPr>
          <w:rFonts w:ascii="Times New Roman" w:hAnsi="Times New Roman" w:cs="Times New Roman"/>
          <w:b/>
          <w:sz w:val="24"/>
          <w:szCs w:val="24"/>
          <w:vertAlign w:val="superscript"/>
        </w:rPr>
        <w:t>RD</w:t>
      </w:r>
      <w:r w:rsidR="00250A41">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F56ACB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CHIWOMBEREGWA TAFIRENYIKA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245</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B2CD10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MLAMBO NOEL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246</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15AFC1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MANDAVA NEEDMORE TAWANDA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247</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A86BBD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MAVUNDA MERCY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248</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DE07EF2"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NDINDE SHADRECK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249</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872D5F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MUTEMACHIMWE TENDAI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250</w:t>
      </w:r>
      <w:r w:rsidRPr="00771D2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8874C9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SHAMANO (DR) PENIAH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251</w:t>
      </w:r>
      <w:r w:rsidRPr="006F17E2">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991C08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DUBE (DR) EDMORE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252</w:t>
      </w:r>
      <w:r w:rsidRPr="006F17E2">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793D11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HUMBE BERNARD PINDUKAI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253</w:t>
      </w:r>
      <w:r w:rsidRPr="006F17E2">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CC81A5F"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MADZOKERE (REV) NYASHA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254</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3A873E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PHIRI MUNYARADZI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256</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072F9A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MASAKA (DR) DENNIS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257</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5E1216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MAZURU MICHAEL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258</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8CAAE0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MAKAUDZE (ASS. PROF) GODWIN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259</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2822A70"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MUROMBEDZI TENDAYI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260</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6A2EED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MUSARA OTINIEL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261</w:t>
      </w:r>
      <w:r w:rsidRPr="00C93AC5">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3B28ED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SAUNGWEME TALKNICE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262</w:t>
      </w:r>
      <w:r w:rsidRPr="00C93AC5">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41FBAC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GUMBO LINDA CHENGETANAI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263</w:t>
      </w:r>
      <w:r w:rsidRPr="00C93AC5">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04D663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MUNYARADZI DUVE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264</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4574AFC"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MOYO TALAK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265</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3E47AD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CHIBAYA TENDAI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266</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F4880E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MUNONGO K. SHALLONE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267</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B86547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SIMION MATSVAI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268</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B625F2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HLUPEKO DUBE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269</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7E9F8F2"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MUFANDAEDZA SHYLET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270</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6002D3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MADOYI NELSON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271</w:t>
      </w:r>
      <w:r w:rsidRPr="00C93AC5">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FD34D8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MAKARA SIMBARASHE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272</w:t>
      </w:r>
      <w:r w:rsidRPr="00C93AC5">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85216D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MATURURA GIFT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273</w:t>
      </w:r>
      <w:r w:rsidRPr="00C93AC5">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044594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BEUCKS MARISA MUSIYAMWA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274</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920F059"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IRENE GORE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275</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FB1691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CHUMA LORRAINE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276</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41968A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MATANHIRE TINEYI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277</w:t>
      </w:r>
      <w:r w:rsidRPr="006F17E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DD0AB9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MUZENDA TENDAI EUNICE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278</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9532F9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MATOWE TATENDA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279</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755CA76"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MWALE REPAI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280</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144EE7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KASENYA SIBIZIWE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281</w:t>
      </w:r>
      <w:r w:rsidRPr="00C93AC5">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C7CACF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MAPANZURE SUSAN NAMATIRAI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282</w:t>
      </w:r>
      <w:r w:rsidRPr="00C93AC5">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604248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MAGUTA GETRUDE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283</w:t>
      </w:r>
      <w:r w:rsidRPr="00C93AC5">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7F9E34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MAPAKO CECILIA NYEVERAI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284</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890CFEB"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CHAKANYUKA SHUMBISAI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285</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6853BE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BEREJENA SIMBARASHE KUDAKWASHE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286</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0578BA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CHIDO MUCHENURWA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287</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9950F6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RACHAEL MUROVE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288</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67CFA2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JOSELINE CHITOTOMBE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289</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39556D4"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POLITE MASVAURE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290</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330C06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EPHRAIM CHIFAMBA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291</w:t>
      </w:r>
      <w:r w:rsidRPr="00C93AC5">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051406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STEPHEN MUSHORIWA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292</w:t>
      </w:r>
      <w:r w:rsidRPr="00C93AC5">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81F755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BEHAVIOUR CHINANGA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293</w:t>
      </w:r>
      <w:r w:rsidRPr="00C93AC5">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9E696D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CHARLES MUCHADYA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294</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E350A46"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 MANDUDE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295</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3D7EF4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GLADYS JONAS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296</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E044EF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WADZANAYI CHIVAMBA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297</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655319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HICKONIKO LOICE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298</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D5C56F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ADMIRE MUTSINDIKWA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299</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A81AEF4"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CALVIN BAMBA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300</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C21A35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LIBERTY ZIDANA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301</w:t>
      </w:r>
      <w:r w:rsidRPr="00C93AC5">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1839B7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MUTAMBI MUTAMBU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302</w:t>
      </w:r>
      <w:r w:rsidRPr="00C93AC5">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0EF144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PATIENCE MAKESE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303</w:t>
      </w:r>
      <w:r w:rsidRPr="00C93AC5">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EEA5DB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FREEDMAN JOHN CHUMA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304</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019C823"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WINIDZI MAKUMBE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305</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81FC95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JOE OSCAR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306</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67B2A2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LOVEMORE MWANENGERA GUNANGA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307</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E0BF79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SIFIKILE SIBANDA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308</w:t>
      </w:r>
      <w:r w:rsidRPr="00C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C25961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SINIWA LOVERETTA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309</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8FC12CC"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EVELINE MUSHAVAIRE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310</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96A148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REBECCA BANDA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311</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5A2082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ZODWA DUBE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312</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420D30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VONGAI MAKUMBE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313</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A4DB41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PHAROAH GOZO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314</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2021DA2"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MODLINE MUTEMA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315</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637BCC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PEDZISAI MUDYAHOTO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316</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352BBF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RUMBIDZAI SIBANDA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317</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802EFF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MARKS MUWANIKI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318</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3BCB7C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FIONA SHUMA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319</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9E2964D"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REBECCA MACHAWU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320</w:t>
      </w:r>
      <w:r w:rsidRPr="00EB326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4ACAF0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BRIGHTON MUKAKA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321</w:t>
      </w:r>
      <w:r w:rsidRPr="000D1CB8">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FC2D1E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GRACE KAMWAZA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322</w:t>
      </w:r>
      <w:r w:rsidRPr="000D1CB8">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FFBF75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RHODA NGIRAZI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323</w:t>
      </w:r>
      <w:r w:rsidRPr="000D1CB8">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04BBB4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JEALOUS CHAITA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324</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45BD546"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WINNIE BUNU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325</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211D9C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JIMMY NICHOLAS KAMBIZI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326</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1DBE6E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OLIVARTH GUVURIRO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327</w:t>
      </w:r>
      <w:r w:rsidRPr="000D1CB8">
        <w:rPr>
          <w:rFonts w:ascii="Times New Roman" w:hAnsi="Times New Roman" w:cs="Times New Roman"/>
          <w:b/>
          <w:sz w:val="24"/>
          <w:szCs w:val="24"/>
          <w:vertAlign w:val="superscript"/>
        </w:rPr>
        <w:t>TH</w:t>
      </w:r>
      <w:r>
        <w:rPr>
          <w:rFonts w:ascii="Times New Roman" w:hAnsi="Times New Roman" w:cs="Times New Roman"/>
          <w:b/>
          <w:sz w:val="24"/>
          <w:szCs w:val="24"/>
        </w:rPr>
        <w:t xml:space="preserve"> APPLICANT</w:t>
      </w:r>
    </w:p>
    <w:p w14:paraId="1C37112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SEBITAH MAGRET MABURUTSE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328</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79AC79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THEBE SIMANGENKOSI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329</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7E78FF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MUKOTO </w:t>
      </w:r>
      <w:proofErr w:type="spellStart"/>
      <w:r>
        <w:rPr>
          <w:rFonts w:ascii="Times New Roman" w:hAnsi="Times New Roman" w:cs="Times New Roman"/>
          <w:b/>
          <w:sz w:val="24"/>
          <w:szCs w:val="24"/>
        </w:rPr>
        <w:t>MUKOTO</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330</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98B0C0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CHIEDZA LINDA MAZHARA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331</w:t>
      </w:r>
      <w:r w:rsidRPr="003E2A44">
        <w:rPr>
          <w:rFonts w:ascii="Times New Roman" w:hAnsi="Times New Roman" w:cs="Times New Roman"/>
          <w:b/>
          <w:sz w:val="24"/>
          <w:szCs w:val="24"/>
          <w:vertAlign w:val="superscript"/>
        </w:rPr>
        <w:t>ST</w:t>
      </w:r>
      <w:r>
        <w:rPr>
          <w:rFonts w:ascii="Times New Roman" w:hAnsi="Times New Roman" w:cs="Times New Roman"/>
          <w:b/>
          <w:sz w:val="24"/>
          <w:szCs w:val="24"/>
        </w:rPr>
        <w:t xml:space="preserve"> APPLICANT </w:t>
      </w:r>
    </w:p>
    <w:p w14:paraId="165A9C07"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ZINYEKA SESEDZAI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332</w:t>
      </w:r>
      <w:r w:rsidRPr="003E2A44">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D2086B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MARIA TAFUMA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333</w:t>
      </w:r>
      <w:r w:rsidRPr="003E2A44">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3DC1F7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PATRICIA MANDIYAMBIRA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334</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EAF4EE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BRIAN BANDA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335</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671C7E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LAIZA CHENGETANAI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336</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60E0125"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MONICA CHINYAMA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337</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24EAC5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PETER MATSIKA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338</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F35DBB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SITHEMBISO NCUBE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339</w:t>
      </w:r>
      <w:r w:rsidRPr="003E2A44">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03B0D7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RURAMAI MADOYI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340</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47F7B9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SOFFIE NYAJENA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341</w:t>
      </w:r>
      <w:r w:rsidRPr="00DA1846">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9B5645E"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MARCHFORD MAKAHAMADZE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342</w:t>
      </w:r>
      <w:r w:rsidRPr="00DA1846">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ED81E1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MERJURY MAJANGE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343</w:t>
      </w:r>
      <w:r w:rsidRPr="00DA1846">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406940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EPHRAIM MAFUVA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344</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B696AD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TAHONGAI FORTUNATE DAMBUDZO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345</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634B0F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GEORGINA MAGWERE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346</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E74EA8A"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BENISA CHITIGA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347</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656739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CLEMENCE CHIGUDU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348</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D9C6DC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MIKE NYARADZO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349</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52D091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VONGAI MASUNDA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350</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BC1C8D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THANDIWE DHLULA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351</w:t>
      </w:r>
      <w:r w:rsidRPr="00DA1846">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44296A7"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NOMATTER SIBINDI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352</w:t>
      </w:r>
      <w:r w:rsidRPr="00DA1846">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99A678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COSMAS GODFREY CHEMBESI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353</w:t>
      </w:r>
      <w:r w:rsidRPr="00DA1846">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381636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ERASMUS HAMADZIRIPI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354</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5CE5DD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TAKESURE KWASHIRAI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355</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8F23C7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BLESSING MUREVESI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356</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006B91D"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MUNYARADZI MUTSIKIWA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357</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CF8482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RABSON MAGWEVA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358</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BF3F57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LOVERAGE CHAKAZAMBA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359</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91D1AD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JILSON ZIMUTO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360</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C9B9BE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ALEXANDER MAPFUMO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361</w:t>
      </w:r>
      <w:r w:rsidRPr="00A33C96">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8B98333"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LIBERTY NGWARU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362</w:t>
      </w:r>
      <w:r w:rsidRPr="00A33C96">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FEB2D0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PHILLIPA CHIMAMBANI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363</w:t>
      </w:r>
      <w:r w:rsidRPr="00A33C96">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C2BE00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CHIPO CHINODA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364</w:t>
      </w:r>
      <w:r w:rsidRPr="00A33C9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A3E4F1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CHIDYA MUBAIWA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365</w:t>
      </w:r>
      <w:r w:rsidRPr="00A33C9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36C605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BEAULAR MPOFU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366</w:t>
      </w:r>
      <w:r w:rsidRPr="00A33C9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FB90501"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PHINIAS NGATIANE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367</w:t>
      </w:r>
      <w:r w:rsidRPr="00A33C9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801ECE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JERICHO GAPU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368</w:t>
      </w:r>
      <w:r w:rsidRPr="00A33C9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CEB19C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GRACE MANDZA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369</w:t>
      </w:r>
      <w:r w:rsidRPr="00A33C9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2491E1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ALIBETI VUSHE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370</w:t>
      </w:r>
      <w:r w:rsidRPr="00A33C9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A15468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TAVA INNOCENT MAVEZA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371</w:t>
      </w:r>
      <w:r w:rsidRPr="00B722CD">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D3F9CE2"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EDNA MAZAMBE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372</w:t>
      </w:r>
      <w:r w:rsidRPr="00B722CD">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C725CE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MERCY SHARARA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373</w:t>
      </w:r>
      <w:r w:rsidRPr="00B722CD">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A62B26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NYASHA TAVANHU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374</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APPLICANT</w:t>
      </w:r>
    </w:p>
    <w:p w14:paraId="1762106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FORTUNATE KUMUTSANA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375</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81B044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MUNYARADZI KUSEKA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376</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F7EC8C4"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LYDIA CHABUDA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377</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DE8E5E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 MATINGWINA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378</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AC90C4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MACHEKA MAVIS THOKOZILE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379</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DE8406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VIOLET MAKWARA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380</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1FB960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SHAMISO SANANGURA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381</w:t>
      </w:r>
      <w:r w:rsidRPr="00B722CD">
        <w:rPr>
          <w:rFonts w:ascii="Times New Roman" w:hAnsi="Times New Roman" w:cs="Times New Roman"/>
          <w:b/>
          <w:sz w:val="24"/>
          <w:szCs w:val="24"/>
          <w:vertAlign w:val="superscript"/>
        </w:rPr>
        <w:t>ST</w:t>
      </w:r>
      <w:r>
        <w:rPr>
          <w:rFonts w:ascii="Times New Roman" w:hAnsi="Times New Roman" w:cs="Times New Roman"/>
          <w:b/>
          <w:sz w:val="24"/>
          <w:szCs w:val="24"/>
        </w:rPr>
        <w:t xml:space="preserve"> APPLICANT</w:t>
      </w:r>
    </w:p>
    <w:p w14:paraId="2BB624BD"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SNYLET KUFAKUNESU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382</w:t>
      </w:r>
      <w:r w:rsidRPr="00B722CD">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5AC3CF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NOMATTER BANGA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383</w:t>
      </w:r>
      <w:r w:rsidRPr="00B722CD">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BAC3D4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REASON MUGANU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384</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9B6B8C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PURITY MUSVOSVI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385</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1DCC10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EDETH CHITAMBA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386</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CE51B1B"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FREDRICK CHITSA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387</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C4DA93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ELLEN DZOKEGWI MUZENDA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388</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A6049C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ROSEMARY KATURI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389</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AFAA7F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I N S MUYANGA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390</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D0983D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CLEMENCE MUGUDUBI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391</w:t>
      </w:r>
      <w:r w:rsidRPr="00B722CD">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112DCC5"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GILBERT KADZUNGE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392</w:t>
      </w:r>
      <w:r w:rsidRPr="00B722CD">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BAC1E0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BENEDICT SHONAI MAGUVAZA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393</w:t>
      </w:r>
      <w:r w:rsidRPr="00B722CD">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507B4D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NYARADZO NJANJI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394</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3B0EB4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MEMORY FUNGISAI GANDE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395</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53DE5F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JENIPHER CHIKWASHIWA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396</w:t>
      </w:r>
      <w:r w:rsidRPr="00B722C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2AC2E43"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SHAMISO GAVAZA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397</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277B20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TENDEKAI KANOUPANDU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398</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4F4BF4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PHELEX NJOVO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399</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C5A1A3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NYANYI MUKACHI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400</w:t>
      </w:r>
      <w:r w:rsidRPr="00DA18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7ACCEF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ELIWAT MHIKE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401</w:t>
      </w:r>
      <w:r w:rsidRPr="00DA1846">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B8D3797"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JANE PISIRAI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402</w:t>
      </w:r>
      <w:r w:rsidRPr="00C91F46">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39A95D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SIYAI POSVO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403</w:t>
      </w:r>
      <w:r w:rsidRPr="00C91F46">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C7327D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ISIMAERI MAHACHI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404</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8CCD2B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ALBERT MUWODZERI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405</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4BCFF3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SIMBARASHE NHARI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406</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197AC0F"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MHURAI MUTODA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407</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2B0957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JEMINOS CHAZA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408</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B61C94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JULIANA MUNIKWA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409</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17439C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JORDAN MANYIKA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410</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2D8967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SIMON ANTONIO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411</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A10A4DA"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AARON DUBE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412</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B91085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EUNICE MUSIMWA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413</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5F93CC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FORTUNE NGUVO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414</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59D9C5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TAWANDA MAIMBA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415</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A82E3B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BRIGHT MAHWEHWE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416</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A668293"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JUDITH NKONDE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417</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9AC29D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TENDEUKAI MAPITA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418</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CCE71F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NGONI MADZANA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419</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6F75F3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DANMORE NYAWO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420</w:t>
      </w:r>
      <w:r w:rsidRPr="00C91F4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B0D4B5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ADMORE MASHOKOH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421</w:t>
      </w:r>
      <w:r w:rsidRPr="00C91F46">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8108B44"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RANGARIRAI CHABATA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422</w:t>
      </w:r>
      <w:r w:rsidRPr="00F834D7">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DBBAC4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INOCENT MAGWEDE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423</w:t>
      </w:r>
      <w:r w:rsidRPr="00F834D7">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3CE2F3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MANHIVI TINARWO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424</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7F6F72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BRIAN CHAWIRA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425</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8744B4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SIMON JARICHA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426</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0793198"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CHISHARIRWA NYOVHANI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427</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4707AA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ANDREW CHIVHENGE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428</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A1DF17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MELODY MADHOMBIRO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429</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9C5673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DIANAH MUGODI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430</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51605B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SESTINO MAJOR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431</w:t>
      </w:r>
      <w:r w:rsidRPr="00F834D7">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8E64207"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MUNYARADZI NYAKURAYI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432</w:t>
      </w:r>
      <w:r w:rsidRPr="00F834D7">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47FECD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EDMORE KUTADZAUSHE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433</w:t>
      </w:r>
      <w:r w:rsidRPr="00F834D7">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AAD0BC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TOGARA MUSHEKWA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434</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BAABDA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NEVUMA NGWARU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435</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03B2F2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SOLOMON MARIME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436</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98D941C"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AVERY MAITERA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437</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777C9F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ALOUIS MUZORAVA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438</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98AFF3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GODWIN ZVIDZA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439</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46E951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ACTION HUNDIVENGA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440</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15A433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PRISE MUYAMBO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441</w:t>
      </w:r>
      <w:r w:rsidRPr="00F834D7">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ED23142"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MIKE DHUVAI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442</w:t>
      </w:r>
      <w:r w:rsidRPr="00F834D7">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0B8905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BEZEL BAYANI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443</w:t>
      </w:r>
      <w:r w:rsidRPr="00F834D7">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386FC0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KNOWLEDGE MAMIRE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444</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C7F73E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MODLINE MABWINYE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445</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08D68B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STEPHEN MUBWANDA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446</w:t>
      </w:r>
      <w:r w:rsidRPr="00F834D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BF5FBA2"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KELVIN SIMBARASHE WASHAYA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447</w:t>
      </w:r>
      <w:r w:rsidRPr="005D1CE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6C34B9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RICHARD MAZURU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448</w:t>
      </w:r>
      <w:r w:rsidRPr="005D1CE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D36F21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SOLOMON MUDZINGO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449</w:t>
      </w:r>
      <w:r w:rsidRPr="005D1CE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FF20BD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ALPHONCE MAKWARA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450</w:t>
      </w:r>
      <w:r w:rsidRPr="005D1CE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3BDD6E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ZIMUCHA PASSMORE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451</w:t>
      </w:r>
      <w:r w:rsidRPr="005D1CE8">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4EA4FE8"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BELIGHT CHIDARARA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452</w:t>
      </w:r>
      <w:r w:rsidRPr="005D1CE8">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C08580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SALIWE NEGANDA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453</w:t>
      </w:r>
      <w:r w:rsidRPr="005D1CE8">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725580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MUSIIWA CHAKAUYA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454</w:t>
      </w:r>
      <w:r w:rsidRPr="005D1CE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EAF2F2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MICHAEL RUNESU SHAMU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455</w:t>
      </w:r>
      <w:r w:rsidRPr="005D1CE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1B0DBD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TAMIRIRA MAPEPA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456</w:t>
      </w:r>
      <w:r w:rsidRPr="005D1CE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8EF67F4"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DAMBUDZO MAPEPA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457</w:t>
      </w:r>
      <w:r w:rsidRPr="005D1CE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373DE1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COSMOS MOYO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458</w:t>
      </w:r>
      <w:r w:rsidRPr="005D1CE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F1C327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CUTHBERT MAKUVARA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459</w:t>
      </w:r>
      <w:r w:rsidRPr="005D1CE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7C98AF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ESINATH CHITONGA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460</w:t>
      </w:r>
      <w:r w:rsidRPr="005D1CE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9E4663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ALICE KUFAKUNESU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461</w:t>
      </w:r>
      <w:r w:rsidRPr="005D1CE8">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A313E71"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TRUST MBERENGWA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462</w:t>
      </w:r>
      <w:r w:rsidRPr="005D1CE8">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E354A5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BRIAN MUKONDO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463</w:t>
      </w:r>
      <w:r w:rsidRPr="005D1CE8">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D70FA6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GIFT DAMA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464</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242969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LAZARUS MAFUKA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465</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F96C9A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PIO MUTOMBERA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466</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6C42154"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NAUNDE MUDHAKWA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467</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D3F93C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ANDIRAS GUNDAI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468</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B15AB6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CHRISTIAN MUZENDA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469</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95CCA3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EPHRAIM BAYAI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470</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7C72E66"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NELSON SANANGURAI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471</w:t>
      </w:r>
      <w:r w:rsidRPr="00E75729">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F4BC74A"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ELIAS MAPFUMO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472</w:t>
      </w:r>
      <w:r w:rsidRPr="00E75729">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929194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JOICE MAKUMIRE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473</w:t>
      </w:r>
      <w:r w:rsidRPr="00E75729">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8BAB55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ALEX MUVHEYI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474</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DCCC06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PRIVILEDGE MACHUWAIRE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475</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2FED10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HELLEN TAVENGWA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476</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4A561DE"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VAKAI MAPEPA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477</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7A84C3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EPHRAIM MUGARI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478</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E80367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OTILIA DZVIRIRI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479</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7B6497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RURAMAI MARECHA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480</w:t>
      </w:r>
      <w:r w:rsidRPr="00E7572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72D836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NORMAN MARIME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481</w:t>
      </w:r>
      <w:r w:rsidRPr="00E75729">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8177F42"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MENARD MADZIMA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482</w:t>
      </w:r>
      <w:r w:rsidRPr="00E75729">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879C33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MAVIS DHEMA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483</w:t>
      </w:r>
      <w:r w:rsidRPr="00E75729">
        <w:rPr>
          <w:rFonts w:ascii="Times New Roman" w:hAnsi="Times New Roman" w:cs="Times New Roman"/>
          <w:b/>
          <w:sz w:val="24"/>
          <w:szCs w:val="24"/>
          <w:vertAlign w:val="superscript"/>
        </w:rPr>
        <w:t>RD</w:t>
      </w:r>
      <w:r>
        <w:rPr>
          <w:rFonts w:ascii="Times New Roman" w:hAnsi="Times New Roman" w:cs="Times New Roman"/>
          <w:b/>
          <w:sz w:val="24"/>
          <w:szCs w:val="24"/>
        </w:rPr>
        <w:t xml:space="preserve"> APPLICANT </w:t>
      </w:r>
    </w:p>
    <w:p w14:paraId="424316AE"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PHILLIPA FUNGAI DZINGIRA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484</w:t>
      </w:r>
      <w:r w:rsidRPr="001B785A">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2C9FB2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PHILLIPA MUDZIKISI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485</w:t>
      </w:r>
      <w:r w:rsidRPr="001B785A">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9B5279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CHIKUNI PLAXEDES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486</w:t>
      </w:r>
      <w:r w:rsidRPr="001B785A">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5BCA19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CHAMISA MUTEMACHIMWE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487</w:t>
      </w:r>
      <w:r w:rsidRPr="001B785A">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08F5672"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FARAI MAMBOHWA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489</w:t>
      </w:r>
      <w:r w:rsidRPr="001B785A">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5F44FB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SAMSON HWARARI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490</w:t>
      </w:r>
      <w:r w:rsidRPr="001B785A">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8A32CC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CATHERINE MUSARURWA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491</w:t>
      </w:r>
      <w:r w:rsidRPr="001B785A">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6FA57C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SHEPHERD CHINOFUNGA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492</w:t>
      </w:r>
      <w:r w:rsidRPr="001B785A">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D05C2E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AUGUSTINE MBINDAH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493</w:t>
      </w:r>
      <w:r w:rsidRPr="001B785A">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1123948"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BELINDA DIYA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494</w:t>
      </w:r>
      <w:r w:rsidRPr="001B785A">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32C6F8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WINNET MUTUDZA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495</w:t>
      </w:r>
      <w:r w:rsidRPr="00DA0A8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1AC03962"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 xml:space="preserve">ITAI DARIKAI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496</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5B66312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ALFORD KAMIDZA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497</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A797D9C"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SHEPHERD MANZANGA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498</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1D4C9F4"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WILSON KHUMALO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499</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B5447E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FALECK MUZUNGU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500</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B57D7A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TERENCE MUCHACHA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501</w:t>
      </w:r>
      <w:r w:rsidRPr="00D2793F">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3F87D5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BERNARD MUKWENDE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502</w:t>
      </w:r>
      <w:r w:rsidRPr="00D2793F">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EECD5C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JOSEPH FASHU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503</w:t>
      </w:r>
      <w:r w:rsidRPr="00D2793F">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ED14FF0"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VUYAYIMOSE MAPEPA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504</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EF4899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PIET MUPARURI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505</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64E88A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CHENJERAI SHUMBAIWE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506</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3DDCFD48"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SIMON MBENENE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507</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1ED76D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lastRenderedPageBreak/>
        <w:t>FAUEL MAPIYE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508</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DF40A96"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URAYAI CHIFAMBA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509</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647147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RAKABOPA GILGERT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510</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FE878A3"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TOMAS CHARUMANGWE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511</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0468DE89"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SERVEMORE MACHINGURA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512</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62DCEAA"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FORTUNATE MASVOBHO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513</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665E1FA1" w14:textId="77777777" w:rsidR="00BD7553" w:rsidRPr="00AC1CCB"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FARISAI MUDYAHOTO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514</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43F05574"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ASANIEL MANYUDZA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515</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r>
        <w:rPr>
          <w:rFonts w:ascii="Times New Roman" w:hAnsi="Times New Roman" w:cs="Times New Roman"/>
          <w:b/>
          <w:sz w:val="24"/>
          <w:szCs w:val="24"/>
        </w:rPr>
        <w:tab/>
      </w:r>
    </w:p>
    <w:p w14:paraId="760B278B"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CHIPO MANDISHONA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516</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24F8E89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MARGIE JONHERA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517</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AC1CCB">
        <w:rPr>
          <w:rFonts w:ascii="Times New Roman" w:hAnsi="Times New Roman" w:cs="Times New Roman"/>
          <w:b/>
          <w:sz w:val="24"/>
          <w:szCs w:val="24"/>
        </w:rPr>
        <w:t>APPLICANT</w:t>
      </w:r>
    </w:p>
    <w:p w14:paraId="7C00EF9A" w14:textId="7003786B" w:rsidR="00BD7553" w:rsidRDefault="008E67ED" w:rsidP="00BD7553">
      <w:pPr>
        <w:jc w:val="both"/>
        <w:rPr>
          <w:rFonts w:ascii="Times New Roman" w:hAnsi="Times New Roman" w:cs="Times New Roman"/>
          <w:b/>
          <w:sz w:val="24"/>
          <w:szCs w:val="24"/>
        </w:rPr>
      </w:pPr>
      <w:r>
        <w:rPr>
          <w:rFonts w:ascii="Times New Roman" w:hAnsi="Times New Roman" w:cs="Times New Roman"/>
          <w:b/>
          <w:sz w:val="24"/>
          <w:szCs w:val="24"/>
        </w:rPr>
        <w:t>vs</w:t>
      </w:r>
    </w:p>
    <w:p w14:paraId="4AF4F0F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GREAT ZIMBABWE UNIVERSITY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r w:rsidRPr="00247560">
        <w:rPr>
          <w:rFonts w:ascii="Times New Roman" w:hAnsi="Times New Roman" w:cs="Times New Roman"/>
          <w:b/>
          <w:sz w:val="24"/>
          <w:szCs w:val="24"/>
          <w:vertAlign w:val="superscript"/>
        </w:rPr>
        <w:t>ST</w:t>
      </w:r>
      <w:r>
        <w:rPr>
          <w:rFonts w:ascii="Times New Roman" w:hAnsi="Times New Roman" w:cs="Times New Roman"/>
          <w:b/>
          <w:sz w:val="24"/>
          <w:szCs w:val="24"/>
        </w:rPr>
        <w:t xml:space="preserve"> RESPONDENT </w:t>
      </w:r>
    </w:p>
    <w:p w14:paraId="202D072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KAINOS MVERECHA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Pr="00247560">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r w:rsidRPr="00AC1CCB">
        <w:rPr>
          <w:rFonts w:ascii="Times New Roman" w:hAnsi="Times New Roman" w:cs="Times New Roman"/>
          <w:b/>
          <w:sz w:val="24"/>
          <w:szCs w:val="24"/>
        </w:rPr>
        <w:t xml:space="preserve"> </w:t>
      </w:r>
    </w:p>
    <w:p w14:paraId="4DEC2477"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SINIKIWE GWATIDZO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w:t>
      </w:r>
      <w:r w:rsidRPr="00247560">
        <w:rPr>
          <w:rFonts w:ascii="Times New Roman" w:hAnsi="Times New Roman" w:cs="Times New Roman"/>
          <w:b/>
          <w:sz w:val="24"/>
          <w:szCs w:val="24"/>
          <w:vertAlign w:val="superscript"/>
        </w:rPr>
        <w:t>RD</w:t>
      </w:r>
      <w:r>
        <w:rPr>
          <w:rFonts w:ascii="Times New Roman" w:hAnsi="Times New Roman" w:cs="Times New Roman"/>
          <w:b/>
          <w:sz w:val="24"/>
          <w:szCs w:val="24"/>
        </w:rPr>
        <w:t xml:space="preserve"> RESPONDENT</w:t>
      </w:r>
    </w:p>
    <w:p w14:paraId="64B55500"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JOHN JAMELA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w:t>
      </w:r>
      <w:r w:rsidRPr="00247560">
        <w:rPr>
          <w:rFonts w:ascii="Times New Roman" w:hAnsi="Times New Roman" w:cs="Times New Roman"/>
          <w:b/>
          <w:sz w:val="24"/>
          <w:szCs w:val="24"/>
          <w:vertAlign w:val="superscript"/>
        </w:rPr>
        <w:t>TH</w:t>
      </w:r>
      <w:r>
        <w:rPr>
          <w:rFonts w:ascii="Times New Roman" w:hAnsi="Times New Roman" w:cs="Times New Roman"/>
          <w:b/>
          <w:sz w:val="24"/>
          <w:szCs w:val="24"/>
        </w:rPr>
        <w:t xml:space="preserve"> RESPONDENT</w:t>
      </w:r>
    </w:p>
    <w:p w14:paraId="38FCE46D"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ANDRIAS CHINYOKA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RESPONDENT</w:t>
      </w:r>
    </w:p>
    <w:p w14:paraId="58A5F095"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DEVISON PAKAI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RESPONDENT</w:t>
      </w:r>
    </w:p>
    <w:p w14:paraId="5E1AAE01"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JABULANI DENHERE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RESPONDENT</w:t>
      </w:r>
    </w:p>
    <w:p w14:paraId="44B4B4DF" w14:textId="77777777" w:rsidR="00BD7553" w:rsidRDefault="00BD7553" w:rsidP="00BD7553">
      <w:pPr>
        <w:jc w:val="both"/>
        <w:rPr>
          <w:rFonts w:ascii="Times New Roman" w:hAnsi="Times New Roman" w:cs="Times New Roman"/>
          <w:b/>
          <w:sz w:val="24"/>
          <w:szCs w:val="24"/>
        </w:rPr>
      </w:pPr>
      <w:r>
        <w:rPr>
          <w:rFonts w:ascii="Times New Roman" w:hAnsi="Times New Roman" w:cs="Times New Roman"/>
          <w:b/>
          <w:sz w:val="24"/>
          <w:szCs w:val="24"/>
        </w:rPr>
        <w:t>EPHRAIM GWARAVANDA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w:t>
      </w:r>
      <w:r w:rsidRPr="00D2793F">
        <w:rPr>
          <w:rFonts w:ascii="Times New Roman" w:hAnsi="Times New Roman" w:cs="Times New Roman"/>
          <w:b/>
          <w:sz w:val="24"/>
          <w:szCs w:val="24"/>
          <w:vertAlign w:val="superscript"/>
        </w:rPr>
        <w:t>TH</w:t>
      </w:r>
      <w:r>
        <w:rPr>
          <w:rFonts w:ascii="Times New Roman" w:hAnsi="Times New Roman" w:cs="Times New Roman"/>
          <w:b/>
          <w:sz w:val="24"/>
          <w:szCs w:val="24"/>
        </w:rPr>
        <w:t xml:space="preserve"> RESPONDENT </w:t>
      </w:r>
    </w:p>
    <w:p w14:paraId="0AEB57DE" w14:textId="77777777" w:rsidR="00395DB2" w:rsidRDefault="00395DB2" w:rsidP="00336519">
      <w:pPr>
        <w:spacing w:after="0" w:line="240" w:lineRule="auto"/>
        <w:jc w:val="both"/>
        <w:rPr>
          <w:rFonts w:ascii="Times New Roman" w:hAnsi="Times New Roman" w:cs="Times New Roman"/>
          <w:sz w:val="24"/>
          <w:szCs w:val="24"/>
        </w:rPr>
      </w:pPr>
    </w:p>
    <w:p w14:paraId="2EE0828A" w14:textId="77777777" w:rsidR="00395DB2" w:rsidRDefault="00395DB2" w:rsidP="00336519">
      <w:pPr>
        <w:spacing w:after="0" w:line="240" w:lineRule="auto"/>
        <w:jc w:val="both"/>
        <w:rPr>
          <w:rFonts w:ascii="Times New Roman" w:hAnsi="Times New Roman" w:cs="Times New Roman"/>
          <w:sz w:val="24"/>
          <w:szCs w:val="24"/>
        </w:rPr>
      </w:pPr>
    </w:p>
    <w:p w14:paraId="75FCA75F" w14:textId="77777777" w:rsidR="00395DB2" w:rsidRDefault="00395DB2" w:rsidP="00336519">
      <w:pPr>
        <w:spacing w:after="0" w:line="360" w:lineRule="auto"/>
        <w:jc w:val="both"/>
        <w:rPr>
          <w:rFonts w:ascii="Times New Roman" w:hAnsi="Times New Roman" w:cs="Times New Roman"/>
          <w:sz w:val="24"/>
          <w:szCs w:val="24"/>
        </w:rPr>
      </w:pPr>
    </w:p>
    <w:p w14:paraId="78ADCD09" w14:textId="77777777" w:rsidR="00395DB2" w:rsidRDefault="00395DB2" w:rsidP="00336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E9FD745" w14:textId="77777777" w:rsidR="00395DB2" w:rsidRDefault="00395DB2" w:rsidP="00336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14:paraId="1512356E" w14:textId="55EC438A" w:rsidR="00395DB2" w:rsidRDefault="00395DB2" w:rsidP="00336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307B05">
        <w:rPr>
          <w:rFonts w:ascii="Times New Roman" w:hAnsi="Times New Roman" w:cs="Times New Roman"/>
          <w:sz w:val="24"/>
          <w:szCs w:val="24"/>
        </w:rPr>
        <w:t>13 June</w:t>
      </w:r>
      <w:r w:rsidR="0043369B">
        <w:rPr>
          <w:rFonts w:ascii="Times New Roman" w:hAnsi="Times New Roman" w:cs="Times New Roman"/>
          <w:sz w:val="24"/>
          <w:szCs w:val="24"/>
        </w:rPr>
        <w:t>,2019</w:t>
      </w:r>
      <w:r>
        <w:rPr>
          <w:rFonts w:ascii="Times New Roman" w:hAnsi="Times New Roman" w:cs="Times New Roman"/>
          <w:sz w:val="24"/>
          <w:szCs w:val="24"/>
        </w:rPr>
        <w:t xml:space="preserve"> &amp;</w:t>
      </w:r>
      <w:r w:rsidR="00307B05">
        <w:rPr>
          <w:rFonts w:ascii="Times New Roman" w:hAnsi="Times New Roman" w:cs="Times New Roman"/>
          <w:sz w:val="24"/>
          <w:szCs w:val="24"/>
        </w:rPr>
        <w:t xml:space="preserve"> 23 April</w:t>
      </w:r>
      <w:r w:rsidR="0043369B">
        <w:rPr>
          <w:rFonts w:ascii="Times New Roman" w:hAnsi="Times New Roman" w:cs="Times New Roman"/>
          <w:sz w:val="24"/>
          <w:szCs w:val="24"/>
        </w:rPr>
        <w:t>,</w:t>
      </w:r>
      <w:r w:rsidR="00307B05">
        <w:rPr>
          <w:rFonts w:ascii="Times New Roman" w:hAnsi="Times New Roman" w:cs="Times New Roman"/>
          <w:sz w:val="24"/>
          <w:szCs w:val="24"/>
        </w:rPr>
        <w:t xml:space="preserve"> 2021</w:t>
      </w:r>
    </w:p>
    <w:p w14:paraId="1D9FFA61" w14:textId="77777777" w:rsidR="00395DB2" w:rsidRDefault="00395DB2" w:rsidP="00336519">
      <w:pPr>
        <w:spacing w:after="0" w:line="360" w:lineRule="auto"/>
        <w:jc w:val="both"/>
        <w:rPr>
          <w:rFonts w:ascii="Times New Roman" w:hAnsi="Times New Roman" w:cs="Times New Roman"/>
          <w:sz w:val="24"/>
          <w:szCs w:val="24"/>
        </w:rPr>
      </w:pPr>
    </w:p>
    <w:p w14:paraId="638BB2E4" w14:textId="77777777" w:rsidR="00BD7553" w:rsidRDefault="00BD7553" w:rsidP="00336519">
      <w:pPr>
        <w:spacing w:after="0" w:line="360" w:lineRule="auto"/>
        <w:jc w:val="both"/>
        <w:rPr>
          <w:rFonts w:ascii="Times New Roman" w:hAnsi="Times New Roman" w:cs="Times New Roman"/>
          <w:b/>
          <w:sz w:val="24"/>
          <w:szCs w:val="24"/>
        </w:rPr>
      </w:pPr>
    </w:p>
    <w:p w14:paraId="62C68D15" w14:textId="77777777" w:rsidR="00E47E16" w:rsidRDefault="00E47E16" w:rsidP="00336519">
      <w:pPr>
        <w:spacing w:after="0" w:line="360" w:lineRule="auto"/>
        <w:jc w:val="both"/>
        <w:rPr>
          <w:rFonts w:ascii="Times New Roman" w:hAnsi="Times New Roman" w:cs="Times New Roman"/>
          <w:b/>
          <w:sz w:val="24"/>
          <w:szCs w:val="24"/>
        </w:rPr>
      </w:pPr>
    </w:p>
    <w:p w14:paraId="1D551C47" w14:textId="578A7545" w:rsidR="00395DB2" w:rsidRDefault="00395DB2" w:rsidP="003365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00595D11">
        <w:rPr>
          <w:rFonts w:ascii="Times New Roman" w:hAnsi="Times New Roman" w:cs="Times New Roman"/>
          <w:b/>
          <w:sz w:val="24"/>
          <w:szCs w:val="24"/>
        </w:rPr>
        <w:t>matter</w:t>
      </w:r>
    </w:p>
    <w:p w14:paraId="652A9CBE" w14:textId="77777777" w:rsidR="00395DB2" w:rsidRDefault="00395DB2" w:rsidP="00336519">
      <w:pPr>
        <w:spacing w:after="0" w:line="360" w:lineRule="auto"/>
        <w:jc w:val="both"/>
        <w:rPr>
          <w:rFonts w:ascii="Times New Roman" w:hAnsi="Times New Roman" w:cs="Times New Roman"/>
          <w:b/>
          <w:sz w:val="24"/>
          <w:szCs w:val="24"/>
        </w:rPr>
      </w:pPr>
    </w:p>
    <w:p w14:paraId="2ECC13C5" w14:textId="77777777" w:rsidR="00395DB2" w:rsidRDefault="00395DB2" w:rsidP="00336519">
      <w:pPr>
        <w:spacing w:after="0" w:line="360" w:lineRule="auto"/>
        <w:jc w:val="both"/>
        <w:rPr>
          <w:rFonts w:ascii="Times New Roman" w:hAnsi="Times New Roman" w:cs="Times New Roman"/>
          <w:sz w:val="24"/>
          <w:szCs w:val="24"/>
        </w:rPr>
      </w:pPr>
    </w:p>
    <w:p w14:paraId="661F31E0" w14:textId="39402150" w:rsidR="00395DB2" w:rsidRDefault="00595D11" w:rsidP="00336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Mucheche for the</w:t>
      </w:r>
      <w:r w:rsidR="00F77BB2">
        <w:rPr>
          <w:rFonts w:ascii="Times New Roman" w:hAnsi="Times New Roman" w:cs="Times New Roman"/>
          <w:sz w:val="24"/>
          <w:szCs w:val="24"/>
        </w:rPr>
        <w:t xml:space="preserve"> applicant</w:t>
      </w:r>
    </w:p>
    <w:p w14:paraId="55C938E3" w14:textId="0DE8DBAD" w:rsidR="00395DB2" w:rsidRDefault="00F77BB2" w:rsidP="00336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395DB2">
        <w:rPr>
          <w:rFonts w:ascii="Times New Roman" w:hAnsi="Times New Roman" w:cs="Times New Roman"/>
          <w:sz w:val="24"/>
          <w:szCs w:val="24"/>
        </w:rPr>
        <w:t xml:space="preserve">. </w:t>
      </w:r>
      <w:proofErr w:type="spellStart"/>
      <w:r>
        <w:rPr>
          <w:rFonts w:ascii="Times New Roman" w:hAnsi="Times New Roman" w:cs="Times New Roman"/>
          <w:sz w:val="24"/>
          <w:szCs w:val="24"/>
        </w:rPr>
        <w:t>Jaravaza</w:t>
      </w:r>
      <w:proofErr w:type="spellEnd"/>
      <w:r w:rsidR="00395DB2">
        <w:rPr>
          <w:rFonts w:ascii="Times New Roman" w:hAnsi="Times New Roman" w:cs="Times New Roman"/>
          <w:sz w:val="24"/>
          <w:szCs w:val="24"/>
        </w:rPr>
        <w:t xml:space="preserve"> for the respondent</w:t>
      </w:r>
      <w:r>
        <w:rPr>
          <w:rFonts w:ascii="Times New Roman" w:hAnsi="Times New Roman" w:cs="Times New Roman"/>
          <w:sz w:val="24"/>
          <w:szCs w:val="24"/>
        </w:rPr>
        <w:t>s</w:t>
      </w:r>
    </w:p>
    <w:p w14:paraId="2398467E" w14:textId="77777777" w:rsidR="00395DB2" w:rsidRDefault="00395DB2" w:rsidP="00336519">
      <w:pPr>
        <w:spacing w:after="0" w:line="360" w:lineRule="auto"/>
        <w:jc w:val="both"/>
        <w:rPr>
          <w:rFonts w:ascii="Times New Roman" w:hAnsi="Times New Roman" w:cs="Times New Roman"/>
          <w:b/>
          <w:sz w:val="24"/>
          <w:szCs w:val="24"/>
        </w:rPr>
      </w:pPr>
    </w:p>
    <w:p w14:paraId="23D50413" w14:textId="77777777" w:rsidR="00395DB2" w:rsidRDefault="00395DB2" w:rsidP="00336519">
      <w:pPr>
        <w:spacing w:after="0" w:line="360" w:lineRule="auto"/>
        <w:jc w:val="both"/>
        <w:rPr>
          <w:rFonts w:ascii="Times New Roman" w:hAnsi="Times New Roman" w:cs="Times New Roman"/>
          <w:i/>
          <w:sz w:val="24"/>
          <w:szCs w:val="24"/>
        </w:rPr>
      </w:pPr>
    </w:p>
    <w:p w14:paraId="3E0A1E80" w14:textId="77777777" w:rsidR="00395DB2" w:rsidRDefault="00395DB2" w:rsidP="00336519">
      <w:pPr>
        <w:spacing w:after="0" w:line="360" w:lineRule="auto"/>
        <w:jc w:val="both"/>
        <w:rPr>
          <w:rFonts w:ascii="Times New Roman" w:hAnsi="Times New Roman" w:cs="Times New Roman"/>
          <w:sz w:val="24"/>
          <w:szCs w:val="24"/>
        </w:rPr>
      </w:pPr>
    </w:p>
    <w:p w14:paraId="45E7BE15" w14:textId="3B9E7588" w:rsidR="00395DB2" w:rsidRDefault="00395DB2" w:rsidP="002D3F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sidR="002D3F53">
        <w:rPr>
          <w:rFonts w:ascii="Times New Roman" w:hAnsi="Times New Roman" w:cs="Times New Roman"/>
          <w:sz w:val="24"/>
          <w:szCs w:val="24"/>
        </w:rPr>
        <w:tab/>
      </w:r>
      <w:r>
        <w:rPr>
          <w:rFonts w:ascii="Times New Roman" w:hAnsi="Times New Roman" w:cs="Times New Roman"/>
          <w:sz w:val="24"/>
          <w:szCs w:val="24"/>
        </w:rPr>
        <w:t xml:space="preserve">The </w:t>
      </w:r>
      <w:r w:rsidR="00BD7553">
        <w:rPr>
          <w:rFonts w:ascii="Times New Roman" w:hAnsi="Times New Roman" w:cs="Times New Roman"/>
          <w:sz w:val="24"/>
          <w:szCs w:val="24"/>
        </w:rPr>
        <w:t xml:space="preserve">applicants </w:t>
      </w:r>
      <w:r w:rsidR="000D1726">
        <w:rPr>
          <w:rFonts w:ascii="Times New Roman" w:hAnsi="Times New Roman" w:cs="Times New Roman"/>
          <w:sz w:val="24"/>
          <w:szCs w:val="24"/>
        </w:rPr>
        <w:t xml:space="preserve">seek the following </w:t>
      </w:r>
      <w:r w:rsidR="00481989">
        <w:rPr>
          <w:rFonts w:ascii="Times New Roman" w:hAnsi="Times New Roman" w:cs="Times New Roman"/>
          <w:sz w:val="24"/>
          <w:szCs w:val="24"/>
        </w:rPr>
        <w:t>relief: -</w:t>
      </w:r>
    </w:p>
    <w:p w14:paraId="46CB3F74" w14:textId="254FC98C" w:rsidR="000D1726" w:rsidRDefault="000D1726" w:rsidP="002D3F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Great Zimbabwe University Pension Fund Benefit Reduction Resolution dated 19 January 2017 pursuant to </w:t>
      </w:r>
      <w:r w:rsidR="00267F7B">
        <w:rPr>
          <w:rFonts w:ascii="Times New Roman" w:hAnsi="Times New Roman" w:cs="Times New Roman"/>
          <w:sz w:val="24"/>
          <w:szCs w:val="24"/>
        </w:rPr>
        <w:t xml:space="preserve">a meeting of the </w:t>
      </w:r>
      <w:r w:rsidR="00141E35">
        <w:rPr>
          <w:rFonts w:ascii="Times New Roman" w:hAnsi="Times New Roman" w:cs="Times New Roman"/>
          <w:sz w:val="24"/>
          <w:szCs w:val="24"/>
        </w:rPr>
        <w:t>respondents</w:t>
      </w:r>
      <w:r w:rsidR="00267F7B">
        <w:rPr>
          <w:rFonts w:ascii="Times New Roman" w:hAnsi="Times New Roman" w:cs="Times New Roman"/>
          <w:sz w:val="24"/>
          <w:szCs w:val="24"/>
        </w:rPr>
        <w:t xml:space="preserve"> held on 8</w:t>
      </w:r>
      <w:r w:rsidR="00267F7B" w:rsidRPr="00267F7B">
        <w:rPr>
          <w:rFonts w:ascii="Times New Roman" w:hAnsi="Times New Roman" w:cs="Times New Roman"/>
          <w:sz w:val="24"/>
          <w:szCs w:val="24"/>
          <w:vertAlign w:val="superscript"/>
        </w:rPr>
        <w:t>th</w:t>
      </w:r>
      <w:r w:rsidR="00267F7B">
        <w:rPr>
          <w:rFonts w:ascii="Times New Roman" w:hAnsi="Times New Roman" w:cs="Times New Roman"/>
          <w:sz w:val="24"/>
          <w:szCs w:val="24"/>
        </w:rPr>
        <w:t xml:space="preserve"> of December 2016 at Masvingo in terms of which the employer contribution rate was reduced from 17,29%  to 7,5% effective October 2012 and the Gr</w:t>
      </w:r>
      <w:r w:rsidR="00633650">
        <w:rPr>
          <w:rFonts w:ascii="Times New Roman" w:hAnsi="Times New Roman" w:cs="Times New Roman"/>
          <w:sz w:val="24"/>
          <w:szCs w:val="24"/>
        </w:rPr>
        <w:t>ou</w:t>
      </w:r>
      <w:r w:rsidR="00267F7B">
        <w:rPr>
          <w:rFonts w:ascii="Times New Roman" w:hAnsi="Times New Roman" w:cs="Times New Roman"/>
          <w:sz w:val="24"/>
          <w:szCs w:val="24"/>
        </w:rPr>
        <w:t>p Life Assurance</w:t>
      </w:r>
      <w:r w:rsidR="000C68FA">
        <w:rPr>
          <w:rFonts w:ascii="Times New Roman" w:hAnsi="Times New Roman" w:cs="Times New Roman"/>
          <w:sz w:val="24"/>
          <w:szCs w:val="24"/>
        </w:rPr>
        <w:t xml:space="preserve"> benefit was reduced from four times to two times annual salary effective 1</w:t>
      </w:r>
      <w:r w:rsidR="000C68FA" w:rsidRPr="000C68FA">
        <w:rPr>
          <w:rFonts w:ascii="Times New Roman" w:hAnsi="Times New Roman" w:cs="Times New Roman"/>
          <w:sz w:val="24"/>
          <w:szCs w:val="24"/>
          <w:vertAlign w:val="superscript"/>
        </w:rPr>
        <w:t>st</w:t>
      </w:r>
      <w:r w:rsidR="000C68FA">
        <w:rPr>
          <w:rFonts w:ascii="Times New Roman" w:hAnsi="Times New Roman" w:cs="Times New Roman"/>
          <w:sz w:val="24"/>
          <w:szCs w:val="24"/>
        </w:rPr>
        <w:t xml:space="preserve"> January 2017 is declared invalid, unlawful in its entirety and </w:t>
      </w:r>
      <w:r w:rsidR="00FA6B46">
        <w:rPr>
          <w:rFonts w:ascii="Times New Roman" w:hAnsi="Times New Roman" w:cs="Times New Roman"/>
          <w:sz w:val="24"/>
          <w:szCs w:val="24"/>
        </w:rPr>
        <w:t>consequently</w:t>
      </w:r>
      <w:r w:rsidR="000C68FA">
        <w:rPr>
          <w:rFonts w:ascii="Times New Roman" w:hAnsi="Times New Roman" w:cs="Times New Roman"/>
          <w:sz w:val="24"/>
          <w:szCs w:val="24"/>
        </w:rPr>
        <w:t xml:space="preserve"> set aside and the </w:t>
      </w:r>
      <w:r w:rsidR="000C68FA" w:rsidRPr="008443C0">
        <w:rPr>
          <w:rFonts w:ascii="Times New Roman" w:hAnsi="Times New Roman" w:cs="Times New Roman"/>
          <w:i/>
          <w:sz w:val="24"/>
          <w:szCs w:val="24"/>
        </w:rPr>
        <w:t>status quo</w:t>
      </w:r>
      <w:r w:rsidR="000C68FA">
        <w:rPr>
          <w:rFonts w:ascii="Times New Roman" w:hAnsi="Times New Roman" w:cs="Times New Roman"/>
          <w:sz w:val="24"/>
          <w:szCs w:val="24"/>
        </w:rPr>
        <w:t xml:space="preserve"> </w:t>
      </w:r>
      <w:r w:rsidR="000C68FA" w:rsidRPr="008443C0">
        <w:rPr>
          <w:rFonts w:ascii="Times New Roman" w:hAnsi="Times New Roman" w:cs="Times New Roman"/>
          <w:i/>
          <w:sz w:val="24"/>
          <w:szCs w:val="24"/>
        </w:rPr>
        <w:t>ante</w:t>
      </w:r>
      <w:r w:rsidR="000C68FA">
        <w:rPr>
          <w:rFonts w:ascii="Times New Roman" w:hAnsi="Times New Roman" w:cs="Times New Roman"/>
          <w:sz w:val="24"/>
          <w:szCs w:val="24"/>
        </w:rPr>
        <w:t xml:space="preserve"> is restored.</w:t>
      </w:r>
    </w:p>
    <w:p w14:paraId="5C18B5FE" w14:textId="4DD3C2CC" w:rsidR="00FA6B46" w:rsidRDefault="00FA6B46" w:rsidP="0033651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shall reinstate all the applicants original pension benefit in the form of employer contribution </w:t>
      </w:r>
      <w:r w:rsidR="00FE6542">
        <w:rPr>
          <w:rFonts w:ascii="Times New Roman" w:hAnsi="Times New Roman" w:cs="Times New Roman"/>
          <w:sz w:val="24"/>
          <w:szCs w:val="24"/>
        </w:rPr>
        <w:t>rate of</w:t>
      </w:r>
      <w:r>
        <w:rPr>
          <w:rFonts w:ascii="Times New Roman" w:hAnsi="Times New Roman" w:cs="Times New Roman"/>
          <w:sz w:val="24"/>
          <w:szCs w:val="24"/>
        </w:rPr>
        <w:t xml:space="preserve"> 17,29% and Gr</w:t>
      </w:r>
      <w:r w:rsidR="00EF17EB">
        <w:rPr>
          <w:rFonts w:ascii="Times New Roman" w:hAnsi="Times New Roman" w:cs="Times New Roman"/>
          <w:sz w:val="24"/>
          <w:szCs w:val="24"/>
        </w:rPr>
        <w:t>ou</w:t>
      </w:r>
      <w:r>
        <w:rPr>
          <w:rFonts w:ascii="Times New Roman" w:hAnsi="Times New Roman" w:cs="Times New Roman"/>
          <w:sz w:val="24"/>
          <w:szCs w:val="24"/>
        </w:rPr>
        <w:t>p Life Assurance</w:t>
      </w:r>
      <w:r w:rsidR="00DF47D8">
        <w:rPr>
          <w:rFonts w:ascii="Times New Roman" w:hAnsi="Times New Roman" w:cs="Times New Roman"/>
          <w:sz w:val="24"/>
          <w:szCs w:val="24"/>
        </w:rPr>
        <w:t xml:space="preserve"> benefit </w:t>
      </w:r>
      <w:r w:rsidR="00C04AB8">
        <w:rPr>
          <w:rFonts w:ascii="Times New Roman" w:hAnsi="Times New Roman" w:cs="Times New Roman"/>
          <w:sz w:val="24"/>
          <w:szCs w:val="24"/>
        </w:rPr>
        <w:t xml:space="preserve">of four times annual salary with retrospective effect </w:t>
      </w:r>
      <w:r w:rsidR="00970A1C">
        <w:rPr>
          <w:rFonts w:ascii="Times New Roman" w:hAnsi="Times New Roman" w:cs="Times New Roman"/>
          <w:sz w:val="24"/>
          <w:szCs w:val="24"/>
        </w:rPr>
        <w:t>re</w:t>
      </w:r>
      <w:r w:rsidR="00FD6381">
        <w:rPr>
          <w:rFonts w:ascii="Times New Roman" w:hAnsi="Times New Roman" w:cs="Times New Roman"/>
          <w:sz w:val="24"/>
          <w:szCs w:val="24"/>
        </w:rPr>
        <w:t>ck</w:t>
      </w:r>
      <w:r w:rsidR="00970A1C">
        <w:rPr>
          <w:rFonts w:ascii="Times New Roman" w:hAnsi="Times New Roman" w:cs="Times New Roman"/>
          <w:sz w:val="24"/>
          <w:szCs w:val="24"/>
        </w:rPr>
        <w:t>o</w:t>
      </w:r>
      <w:r w:rsidR="00FD6381">
        <w:rPr>
          <w:rFonts w:ascii="Times New Roman" w:hAnsi="Times New Roman" w:cs="Times New Roman"/>
          <w:sz w:val="24"/>
          <w:szCs w:val="24"/>
        </w:rPr>
        <w:t>n</w:t>
      </w:r>
      <w:r w:rsidR="00970A1C">
        <w:rPr>
          <w:rFonts w:ascii="Times New Roman" w:hAnsi="Times New Roman" w:cs="Times New Roman"/>
          <w:sz w:val="24"/>
          <w:szCs w:val="24"/>
        </w:rPr>
        <w:t>ed</w:t>
      </w:r>
      <w:r w:rsidR="00C04AB8">
        <w:rPr>
          <w:rFonts w:ascii="Times New Roman" w:hAnsi="Times New Roman" w:cs="Times New Roman"/>
          <w:sz w:val="24"/>
          <w:szCs w:val="24"/>
        </w:rPr>
        <w:t xml:space="preserve"> from such effective date of reduction</w:t>
      </w:r>
      <w:r w:rsidR="00927B64">
        <w:rPr>
          <w:rFonts w:ascii="Times New Roman" w:hAnsi="Times New Roman" w:cs="Times New Roman"/>
          <w:sz w:val="24"/>
          <w:szCs w:val="24"/>
        </w:rPr>
        <w:t>.</w:t>
      </w:r>
    </w:p>
    <w:p w14:paraId="5E4FFB02" w14:textId="1D13DA77" w:rsidR="00927B64" w:rsidRDefault="00927B64" w:rsidP="0033651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shall pay costs of suit on a legal practitioner client scale </w:t>
      </w:r>
      <w:r w:rsidR="00053292">
        <w:rPr>
          <w:rFonts w:ascii="Times New Roman" w:hAnsi="Times New Roman" w:cs="Times New Roman"/>
          <w:sz w:val="24"/>
          <w:szCs w:val="24"/>
        </w:rPr>
        <w:t>jointly</w:t>
      </w:r>
      <w:r>
        <w:rPr>
          <w:rFonts w:ascii="Times New Roman" w:hAnsi="Times New Roman" w:cs="Times New Roman"/>
          <w:sz w:val="24"/>
          <w:szCs w:val="24"/>
        </w:rPr>
        <w:t xml:space="preserve"> and severally the o</w:t>
      </w:r>
      <w:r w:rsidR="008B7C10">
        <w:rPr>
          <w:rFonts w:ascii="Times New Roman" w:hAnsi="Times New Roman" w:cs="Times New Roman"/>
          <w:sz w:val="24"/>
          <w:szCs w:val="24"/>
        </w:rPr>
        <w:t>n</w:t>
      </w:r>
      <w:r>
        <w:rPr>
          <w:rFonts w:ascii="Times New Roman" w:hAnsi="Times New Roman" w:cs="Times New Roman"/>
          <w:sz w:val="24"/>
          <w:szCs w:val="24"/>
        </w:rPr>
        <w:t>e paying, the other to be absolved.</w:t>
      </w:r>
    </w:p>
    <w:p w14:paraId="675FC5E2" w14:textId="06B9A5A0" w:rsidR="00927B64" w:rsidRDefault="00927B64" w:rsidP="0033651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background to the matter is as follows</w:t>
      </w:r>
      <w:r w:rsidR="00BD7553">
        <w:rPr>
          <w:rFonts w:ascii="Times New Roman" w:hAnsi="Times New Roman" w:cs="Times New Roman"/>
          <w:sz w:val="24"/>
          <w:szCs w:val="24"/>
        </w:rPr>
        <w:t>;</w:t>
      </w:r>
    </w:p>
    <w:p w14:paraId="4005A2F0" w14:textId="5B995DDD" w:rsidR="00927B64" w:rsidRDefault="00927B64" w:rsidP="003365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are employed by the 1</w:t>
      </w:r>
      <w:r w:rsidRPr="00927B6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various capacities as academic and </w:t>
      </w:r>
      <w:r w:rsidR="00BD7553">
        <w:rPr>
          <w:rFonts w:ascii="Times New Roman" w:hAnsi="Times New Roman" w:cs="Times New Roman"/>
          <w:sz w:val="24"/>
          <w:szCs w:val="24"/>
        </w:rPr>
        <w:t>non-academic</w:t>
      </w:r>
      <w:r>
        <w:rPr>
          <w:rFonts w:ascii="Times New Roman" w:hAnsi="Times New Roman" w:cs="Times New Roman"/>
          <w:sz w:val="24"/>
          <w:szCs w:val="24"/>
        </w:rPr>
        <w:t xml:space="preserve"> staff. First respondent is the </w:t>
      </w:r>
      <w:r w:rsidR="00447E2D">
        <w:rPr>
          <w:rFonts w:ascii="Times New Roman" w:hAnsi="Times New Roman" w:cs="Times New Roman"/>
          <w:sz w:val="24"/>
          <w:szCs w:val="24"/>
        </w:rPr>
        <w:t>Great Zimbabwe University</w:t>
      </w:r>
      <w:r w:rsidR="00A425C2">
        <w:rPr>
          <w:rFonts w:ascii="Times New Roman" w:hAnsi="Times New Roman" w:cs="Times New Roman"/>
          <w:sz w:val="24"/>
          <w:szCs w:val="24"/>
        </w:rPr>
        <w:t xml:space="preserve"> </w:t>
      </w:r>
      <w:r w:rsidR="002F1542">
        <w:rPr>
          <w:rFonts w:ascii="Times New Roman" w:hAnsi="Times New Roman" w:cs="Times New Roman"/>
          <w:sz w:val="24"/>
          <w:szCs w:val="24"/>
        </w:rPr>
        <w:t>S</w:t>
      </w:r>
      <w:r w:rsidR="00A425C2">
        <w:rPr>
          <w:rFonts w:ascii="Times New Roman" w:hAnsi="Times New Roman" w:cs="Times New Roman"/>
          <w:sz w:val="24"/>
          <w:szCs w:val="24"/>
        </w:rPr>
        <w:t xml:space="preserve">econd to </w:t>
      </w:r>
      <w:r w:rsidR="004237C3">
        <w:rPr>
          <w:rFonts w:ascii="Times New Roman" w:hAnsi="Times New Roman" w:cs="Times New Roman"/>
          <w:sz w:val="24"/>
          <w:szCs w:val="24"/>
        </w:rPr>
        <w:t>eight</w:t>
      </w:r>
      <w:r w:rsidR="00A425C2">
        <w:rPr>
          <w:rFonts w:ascii="Times New Roman" w:hAnsi="Times New Roman" w:cs="Times New Roman"/>
          <w:sz w:val="24"/>
          <w:szCs w:val="24"/>
        </w:rPr>
        <w:t xml:space="preserve"> respondents are members of the Board of Trustees of </w:t>
      </w:r>
      <w:r w:rsidR="000E3DF0">
        <w:rPr>
          <w:rFonts w:ascii="Times New Roman" w:hAnsi="Times New Roman" w:cs="Times New Roman"/>
          <w:sz w:val="24"/>
          <w:szCs w:val="24"/>
        </w:rPr>
        <w:t xml:space="preserve">Great Zimbabwe University </w:t>
      </w:r>
      <w:r w:rsidR="00A425C2">
        <w:rPr>
          <w:rFonts w:ascii="Times New Roman" w:hAnsi="Times New Roman" w:cs="Times New Roman"/>
          <w:sz w:val="24"/>
          <w:szCs w:val="24"/>
        </w:rPr>
        <w:t>(here</w:t>
      </w:r>
      <w:r w:rsidR="008443C0">
        <w:rPr>
          <w:rFonts w:ascii="Times New Roman" w:hAnsi="Times New Roman" w:cs="Times New Roman"/>
          <w:sz w:val="24"/>
          <w:szCs w:val="24"/>
        </w:rPr>
        <w:t>in</w:t>
      </w:r>
      <w:r w:rsidR="00A425C2">
        <w:rPr>
          <w:rFonts w:ascii="Times New Roman" w:hAnsi="Times New Roman" w:cs="Times New Roman"/>
          <w:sz w:val="24"/>
          <w:szCs w:val="24"/>
        </w:rPr>
        <w:t xml:space="preserve">after </w:t>
      </w:r>
      <w:r w:rsidR="00247546">
        <w:rPr>
          <w:rFonts w:ascii="Times New Roman" w:hAnsi="Times New Roman" w:cs="Times New Roman"/>
          <w:sz w:val="24"/>
          <w:szCs w:val="24"/>
        </w:rPr>
        <w:t>referred</w:t>
      </w:r>
      <w:r w:rsidR="00A425C2">
        <w:rPr>
          <w:rFonts w:ascii="Times New Roman" w:hAnsi="Times New Roman" w:cs="Times New Roman"/>
          <w:sz w:val="24"/>
          <w:szCs w:val="24"/>
        </w:rPr>
        <w:t xml:space="preserve"> to as the Board of Trustees)</w:t>
      </w:r>
      <w:r w:rsidR="005D2B64">
        <w:rPr>
          <w:rFonts w:ascii="Times New Roman" w:hAnsi="Times New Roman" w:cs="Times New Roman"/>
          <w:sz w:val="24"/>
          <w:szCs w:val="24"/>
        </w:rPr>
        <w:t xml:space="preserve"> who made the decision</w:t>
      </w:r>
      <w:r w:rsidR="00A7023E">
        <w:rPr>
          <w:rFonts w:ascii="Times New Roman" w:hAnsi="Times New Roman" w:cs="Times New Roman"/>
          <w:sz w:val="24"/>
          <w:szCs w:val="24"/>
        </w:rPr>
        <w:t xml:space="preserve"> </w:t>
      </w:r>
      <w:r w:rsidR="005172D8">
        <w:rPr>
          <w:rFonts w:ascii="Times New Roman" w:hAnsi="Times New Roman" w:cs="Times New Roman"/>
          <w:sz w:val="24"/>
          <w:szCs w:val="24"/>
        </w:rPr>
        <w:t>at</w:t>
      </w:r>
      <w:r w:rsidR="00A7023E">
        <w:rPr>
          <w:rFonts w:ascii="Times New Roman" w:hAnsi="Times New Roman" w:cs="Times New Roman"/>
          <w:sz w:val="24"/>
          <w:szCs w:val="24"/>
        </w:rPr>
        <w:t xml:space="preserve"> the centre of the dispute. On 17 January 2017 </w:t>
      </w:r>
      <w:r w:rsidR="00247546">
        <w:rPr>
          <w:rFonts w:ascii="Times New Roman" w:hAnsi="Times New Roman" w:cs="Times New Roman"/>
          <w:sz w:val="24"/>
          <w:szCs w:val="24"/>
        </w:rPr>
        <w:t>the Board</w:t>
      </w:r>
      <w:r w:rsidR="00A7023E">
        <w:rPr>
          <w:rFonts w:ascii="Times New Roman" w:hAnsi="Times New Roman" w:cs="Times New Roman"/>
          <w:sz w:val="24"/>
          <w:szCs w:val="24"/>
        </w:rPr>
        <w:t xml:space="preserve"> of Trustees</w:t>
      </w:r>
      <w:r w:rsidR="00AF53BC">
        <w:rPr>
          <w:rFonts w:ascii="Times New Roman" w:hAnsi="Times New Roman" w:cs="Times New Roman"/>
          <w:sz w:val="24"/>
          <w:szCs w:val="24"/>
        </w:rPr>
        <w:t xml:space="preserve"> </w:t>
      </w:r>
      <w:r w:rsidR="00247546">
        <w:rPr>
          <w:rFonts w:ascii="Times New Roman" w:hAnsi="Times New Roman" w:cs="Times New Roman"/>
          <w:sz w:val="24"/>
          <w:szCs w:val="24"/>
        </w:rPr>
        <w:t>pursuant to</w:t>
      </w:r>
      <w:r w:rsidR="00AF53BC">
        <w:rPr>
          <w:rFonts w:ascii="Times New Roman" w:hAnsi="Times New Roman" w:cs="Times New Roman"/>
          <w:sz w:val="24"/>
          <w:szCs w:val="24"/>
        </w:rPr>
        <w:t xml:space="preserve"> a meeting held on 8 December 2016 resolved as follows:</w:t>
      </w:r>
    </w:p>
    <w:p w14:paraId="023ECD63" w14:textId="05F786DE" w:rsidR="00F33D55" w:rsidRPr="0030618A" w:rsidRDefault="00F33D55" w:rsidP="00BD7553">
      <w:pPr>
        <w:spacing w:line="240" w:lineRule="auto"/>
        <w:ind w:left="720"/>
        <w:jc w:val="both"/>
        <w:rPr>
          <w:rFonts w:ascii="Times New Roman" w:hAnsi="Times New Roman" w:cs="Times New Roman"/>
          <w:i/>
          <w:sz w:val="24"/>
          <w:szCs w:val="24"/>
        </w:rPr>
      </w:pPr>
      <w:r w:rsidRPr="0030618A">
        <w:rPr>
          <w:rFonts w:ascii="Times New Roman" w:hAnsi="Times New Roman" w:cs="Times New Roman"/>
          <w:i/>
          <w:sz w:val="24"/>
          <w:szCs w:val="24"/>
        </w:rPr>
        <w:lastRenderedPageBreak/>
        <w:t>"</w:t>
      </w:r>
      <w:r w:rsidR="0039480E" w:rsidRPr="0030618A">
        <w:rPr>
          <w:rFonts w:ascii="Times New Roman" w:hAnsi="Times New Roman" w:cs="Times New Roman"/>
          <w:i/>
          <w:sz w:val="24"/>
          <w:szCs w:val="24"/>
        </w:rPr>
        <w:t xml:space="preserve">To formalise the reduction of employer </w:t>
      </w:r>
      <w:r w:rsidR="0009549C" w:rsidRPr="0030618A">
        <w:rPr>
          <w:rFonts w:ascii="Times New Roman" w:hAnsi="Times New Roman" w:cs="Times New Roman"/>
          <w:i/>
          <w:sz w:val="24"/>
          <w:szCs w:val="24"/>
        </w:rPr>
        <w:t>con</w:t>
      </w:r>
      <w:r w:rsidR="00CE6574">
        <w:rPr>
          <w:rFonts w:ascii="Times New Roman" w:hAnsi="Times New Roman" w:cs="Times New Roman"/>
          <w:i/>
          <w:sz w:val="24"/>
          <w:szCs w:val="24"/>
        </w:rPr>
        <w:t>tribution</w:t>
      </w:r>
      <w:r w:rsidR="0039480E" w:rsidRPr="0030618A">
        <w:rPr>
          <w:rFonts w:ascii="Times New Roman" w:hAnsi="Times New Roman" w:cs="Times New Roman"/>
          <w:i/>
          <w:sz w:val="24"/>
          <w:szCs w:val="24"/>
        </w:rPr>
        <w:t xml:space="preserve"> rate from 17,29%</w:t>
      </w:r>
      <w:r w:rsidR="00E23245" w:rsidRPr="0030618A">
        <w:rPr>
          <w:rFonts w:ascii="Times New Roman" w:hAnsi="Times New Roman" w:cs="Times New Roman"/>
          <w:i/>
          <w:sz w:val="24"/>
          <w:szCs w:val="24"/>
        </w:rPr>
        <w:t xml:space="preserve"> to 7,5% which is what the government is paying for all state universities effective October 2012</w:t>
      </w:r>
      <w:r w:rsidR="00527885" w:rsidRPr="0030618A">
        <w:rPr>
          <w:rFonts w:ascii="Times New Roman" w:hAnsi="Times New Roman" w:cs="Times New Roman"/>
          <w:i/>
          <w:sz w:val="24"/>
          <w:szCs w:val="24"/>
        </w:rPr>
        <w:t>. To reduce Gr</w:t>
      </w:r>
      <w:r w:rsidR="002D0EE1">
        <w:rPr>
          <w:rFonts w:ascii="Times New Roman" w:hAnsi="Times New Roman" w:cs="Times New Roman"/>
          <w:i/>
          <w:sz w:val="24"/>
          <w:szCs w:val="24"/>
        </w:rPr>
        <w:t>ou</w:t>
      </w:r>
      <w:r w:rsidR="00527885" w:rsidRPr="0030618A">
        <w:rPr>
          <w:rFonts w:ascii="Times New Roman" w:hAnsi="Times New Roman" w:cs="Times New Roman"/>
          <w:i/>
          <w:sz w:val="24"/>
          <w:szCs w:val="24"/>
        </w:rPr>
        <w:t>p Life Assurance</w:t>
      </w:r>
      <w:r w:rsidR="0009549C" w:rsidRPr="0030618A">
        <w:rPr>
          <w:rFonts w:ascii="Times New Roman" w:hAnsi="Times New Roman" w:cs="Times New Roman"/>
          <w:i/>
          <w:sz w:val="24"/>
          <w:szCs w:val="24"/>
        </w:rPr>
        <w:t xml:space="preserve"> benefit from four times to two times annual salary effective 1</w:t>
      </w:r>
      <w:r w:rsidR="0009549C" w:rsidRPr="0030618A">
        <w:rPr>
          <w:rFonts w:ascii="Times New Roman" w:hAnsi="Times New Roman" w:cs="Times New Roman"/>
          <w:i/>
          <w:sz w:val="24"/>
          <w:szCs w:val="24"/>
          <w:vertAlign w:val="superscript"/>
        </w:rPr>
        <w:t>st</w:t>
      </w:r>
      <w:r w:rsidR="0009549C" w:rsidRPr="0030618A">
        <w:rPr>
          <w:rFonts w:ascii="Times New Roman" w:hAnsi="Times New Roman" w:cs="Times New Roman"/>
          <w:i/>
          <w:sz w:val="24"/>
          <w:szCs w:val="24"/>
        </w:rPr>
        <w:t xml:space="preserve"> January 2017</w:t>
      </w:r>
      <w:r w:rsidR="002E3D1A" w:rsidRPr="0030618A">
        <w:rPr>
          <w:rFonts w:ascii="Times New Roman" w:hAnsi="Times New Roman" w:cs="Times New Roman"/>
          <w:i/>
          <w:sz w:val="24"/>
          <w:szCs w:val="24"/>
        </w:rPr>
        <w:t xml:space="preserve">. This decision was </w:t>
      </w:r>
      <w:r w:rsidR="0047258F" w:rsidRPr="0030618A">
        <w:rPr>
          <w:rFonts w:ascii="Times New Roman" w:hAnsi="Times New Roman" w:cs="Times New Roman"/>
          <w:i/>
          <w:sz w:val="24"/>
          <w:szCs w:val="24"/>
        </w:rPr>
        <w:t>reached after</w:t>
      </w:r>
      <w:r w:rsidR="002E3D1A" w:rsidRPr="0030618A">
        <w:rPr>
          <w:rFonts w:ascii="Times New Roman" w:hAnsi="Times New Roman" w:cs="Times New Roman"/>
          <w:i/>
          <w:sz w:val="24"/>
          <w:szCs w:val="24"/>
        </w:rPr>
        <w:t xml:space="preserve"> intense discussions to realign risk benefits and retirement benefits. This was meant to boost retirement benefits for members as it was noted that there was no surrender value of GLA if members did not die but proceed to </w:t>
      </w:r>
      <w:r w:rsidR="0047258F" w:rsidRPr="0030618A">
        <w:rPr>
          <w:rFonts w:ascii="Times New Roman" w:hAnsi="Times New Roman" w:cs="Times New Roman"/>
          <w:i/>
          <w:sz w:val="24"/>
          <w:szCs w:val="24"/>
        </w:rPr>
        <w:t>retire.</w:t>
      </w:r>
    </w:p>
    <w:p w14:paraId="0FD94049" w14:textId="3459911E" w:rsidR="005D2848" w:rsidRPr="004E169F" w:rsidRDefault="005D2848" w:rsidP="00BD7553">
      <w:pPr>
        <w:spacing w:after="0" w:line="360" w:lineRule="auto"/>
        <w:ind w:firstLine="720"/>
        <w:jc w:val="both"/>
        <w:rPr>
          <w:rFonts w:ascii="Times New Roman" w:hAnsi="Times New Roman" w:cs="Times New Roman"/>
          <w:i/>
          <w:sz w:val="24"/>
          <w:szCs w:val="24"/>
        </w:rPr>
      </w:pPr>
      <w:r w:rsidRPr="004E169F">
        <w:rPr>
          <w:rFonts w:ascii="Times New Roman" w:hAnsi="Times New Roman" w:cs="Times New Roman"/>
          <w:i/>
          <w:sz w:val="24"/>
          <w:szCs w:val="24"/>
        </w:rPr>
        <w:t>The vote was unanimous in favour of the resolution</w:t>
      </w:r>
      <w:r w:rsidR="007638B7">
        <w:rPr>
          <w:rFonts w:ascii="Times New Roman" w:hAnsi="Times New Roman" w:cs="Times New Roman"/>
          <w:i/>
          <w:sz w:val="24"/>
          <w:szCs w:val="24"/>
        </w:rPr>
        <w:t>."</w:t>
      </w:r>
    </w:p>
    <w:p w14:paraId="66FC8701" w14:textId="30189F27" w:rsidR="002A0CE3" w:rsidRDefault="006D7D27" w:rsidP="00BD755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the above decision which the applicants </w:t>
      </w:r>
      <w:r w:rsidR="00E47373">
        <w:rPr>
          <w:rFonts w:ascii="Times New Roman" w:hAnsi="Times New Roman" w:cs="Times New Roman"/>
          <w:sz w:val="24"/>
          <w:szCs w:val="24"/>
        </w:rPr>
        <w:t xml:space="preserve">seek to </w:t>
      </w:r>
      <w:r w:rsidR="002D3F53">
        <w:rPr>
          <w:rFonts w:ascii="Times New Roman" w:hAnsi="Times New Roman" w:cs="Times New Roman"/>
          <w:sz w:val="24"/>
          <w:szCs w:val="24"/>
        </w:rPr>
        <w:t>impinge</w:t>
      </w:r>
      <w:r w:rsidR="000B0EB5">
        <w:rPr>
          <w:rFonts w:ascii="Times New Roman" w:hAnsi="Times New Roman" w:cs="Times New Roman"/>
          <w:sz w:val="24"/>
          <w:szCs w:val="24"/>
        </w:rPr>
        <w:t xml:space="preserve"> in this application.</w:t>
      </w:r>
    </w:p>
    <w:p w14:paraId="4754E9A3" w14:textId="33123809" w:rsidR="000B0EB5" w:rsidRDefault="000B0EB5" w:rsidP="00BD75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are opposed to the application. The respondent however raised points in </w:t>
      </w:r>
      <w:r w:rsidRPr="000B0EB5">
        <w:rPr>
          <w:rFonts w:ascii="Times New Roman" w:hAnsi="Times New Roman" w:cs="Times New Roman"/>
          <w:i/>
          <w:sz w:val="24"/>
          <w:szCs w:val="24"/>
        </w:rPr>
        <w:t>limine</w:t>
      </w:r>
      <w:r w:rsidR="0007500D">
        <w:rPr>
          <w:rFonts w:ascii="Times New Roman" w:hAnsi="Times New Roman" w:cs="Times New Roman"/>
          <w:sz w:val="24"/>
          <w:szCs w:val="24"/>
        </w:rPr>
        <w:t xml:space="preserve">. The points in </w:t>
      </w:r>
      <w:r w:rsidR="0007500D" w:rsidRPr="0007500D">
        <w:rPr>
          <w:rFonts w:ascii="Times New Roman" w:hAnsi="Times New Roman" w:cs="Times New Roman"/>
          <w:i/>
          <w:sz w:val="24"/>
          <w:szCs w:val="24"/>
        </w:rPr>
        <w:t>limine</w:t>
      </w:r>
      <w:r w:rsidR="0007500D">
        <w:rPr>
          <w:rFonts w:ascii="Times New Roman" w:hAnsi="Times New Roman" w:cs="Times New Roman"/>
          <w:sz w:val="24"/>
          <w:szCs w:val="24"/>
        </w:rPr>
        <w:t xml:space="preserve"> raised</w:t>
      </w:r>
      <w:r w:rsidR="00A9792A">
        <w:rPr>
          <w:rFonts w:ascii="Times New Roman" w:hAnsi="Times New Roman" w:cs="Times New Roman"/>
          <w:sz w:val="24"/>
          <w:szCs w:val="24"/>
        </w:rPr>
        <w:t xml:space="preserve"> are</w:t>
      </w:r>
      <w:r w:rsidR="0007500D">
        <w:rPr>
          <w:rFonts w:ascii="Times New Roman" w:hAnsi="Times New Roman" w:cs="Times New Roman"/>
          <w:sz w:val="24"/>
          <w:szCs w:val="24"/>
        </w:rPr>
        <w:t xml:space="preserve"> as follows:</w:t>
      </w:r>
    </w:p>
    <w:p w14:paraId="0E6F87F5" w14:textId="565B9242" w:rsidR="00986C5B" w:rsidRPr="00DA0643" w:rsidRDefault="00986C5B" w:rsidP="00BD7553">
      <w:pPr>
        <w:spacing w:after="0" w:line="360" w:lineRule="auto"/>
        <w:ind w:left="720"/>
        <w:jc w:val="both"/>
        <w:rPr>
          <w:rFonts w:ascii="Times New Roman" w:hAnsi="Times New Roman" w:cs="Times New Roman"/>
          <w:sz w:val="24"/>
          <w:szCs w:val="24"/>
        </w:rPr>
      </w:pPr>
      <w:r w:rsidRPr="00DA0643">
        <w:rPr>
          <w:rFonts w:ascii="Times New Roman" w:hAnsi="Times New Roman" w:cs="Times New Roman"/>
          <w:sz w:val="24"/>
          <w:szCs w:val="24"/>
        </w:rPr>
        <w:t>Citation of 2</w:t>
      </w:r>
      <w:r w:rsidR="00DC4942" w:rsidRPr="00DA0643">
        <w:rPr>
          <w:rFonts w:ascii="Times New Roman" w:hAnsi="Times New Roman" w:cs="Times New Roman"/>
          <w:sz w:val="24"/>
          <w:szCs w:val="24"/>
          <w:vertAlign w:val="superscript"/>
        </w:rPr>
        <w:t>nd</w:t>
      </w:r>
      <w:r w:rsidR="00DC4942" w:rsidRPr="00DA0643">
        <w:rPr>
          <w:rFonts w:ascii="Times New Roman" w:hAnsi="Times New Roman" w:cs="Times New Roman"/>
          <w:sz w:val="24"/>
          <w:szCs w:val="24"/>
        </w:rPr>
        <w:t xml:space="preserve"> to</w:t>
      </w:r>
      <w:r w:rsidRPr="00DA0643">
        <w:rPr>
          <w:rFonts w:ascii="Times New Roman" w:hAnsi="Times New Roman" w:cs="Times New Roman"/>
          <w:sz w:val="24"/>
          <w:szCs w:val="24"/>
        </w:rPr>
        <w:t xml:space="preserve"> 8</w:t>
      </w:r>
      <w:r w:rsidRPr="00DA0643">
        <w:rPr>
          <w:rFonts w:ascii="Times New Roman" w:hAnsi="Times New Roman" w:cs="Times New Roman"/>
          <w:sz w:val="24"/>
          <w:szCs w:val="24"/>
          <w:vertAlign w:val="superscript"/>
        </w:rPr>
        <w:t>th</w:t>
      </w:r>
      <w:r w:rsidRPr="00DA0643">
        <w:rPr>
          <w:rFonts w:ascii="Times New Roman" w:hAnsi="Times New Roman" w:cs="Times New Roman"/>
          <w:sz w:val="24"/>
          <w:szCs w:val="24"/>
        </w:rPr>
        <w:t xml:space="preserve"> respondent is irregular and r</w:t>
      </w:r>
      <w:r w:rsidR="00586C8C" w:rsidRPr="00DA0643">
        <w:rPr>
          <w:rFonts w:ascii="Times New Roman" w:hAnsi="Times New Roman" w:cs="Times New Roman"/>
          <w:sz w:val="24"/>
          <w:szCs w:val="24"/>
        </w:rPr>
        <w:t>enders</w:t>
      </w:r>
      <w:r w:rsidRPr="00DA0643">
        <w:rPr>
          <w:rFonts w:ascii="Times New Roman" w:hAnsi="Times New Roman" w:cs="Times New Roman"/>
          <w:sz w:val="24"/>
          <w:szCs w:val="24"/>
        </w:rPr>
        <w:t xml:space="preserve"> the application </w:t>
      </w:r>
      <w:r w:rsidR="001A6403" w:rsidRPr="00DA0643">
        <w:rPr>
          <w:rFonts w:ascii="Times New Roman" w:hAnsi="Times New Roman" w:cs="Times New Roman"/>
          <w:sz w:val="24"/>
          <w:szCs w:val="24"/>
        </w:rPr>
        <w:t>a</w:t>
      </w:r>
      <w:r w:rsidR="00EF6F84" w:rsidRPr="00DA0643">
        <w:rPr>
          <w:rFonts w:ascii="Times New Roman" w:hAnsi="Times New Roman" w:cs="Times New Roman"/>
          <w:sz w:val="24"/>
          <w:szCs w:val="24"/>
        </w:rPr>
        <w:t xml:space="preserve"> nullity</w:t>
      </w:r>
      <w:r w:rsidRPr="00DA0643">
        <w:rPr>
          <w:rFonts w:ascii="Times New Roman" w:hAnsi="Times New Roman" w:cs="Times New Roman"/>
          <w:sz w:val="24"/>
          <w:szCs w:val="24"/>
        </w:rPr>
        <w:t xml:space="preserve"> </w:t>
      </w:r>
    </w:p>
    <w:p w14:paraId="2BE58615" w14:textId="3870C559" w:rsidR="008E70FF" w:rsidRPr="00DA0643" w:rsidRDefault="00DA0643" w:rsidP="00BD75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86C5B" w:rsidRPr="00DA0643">
        <w:rPr>
          <w:rFonts w:ascii="Times New Roman" w:hAnsi="Times New Roman" w:cs="Times New Roman"/>
          <w:sz w:val="24"/>
          <w:szCs w:val="24"/>
        </w:rPr>
        <w:t xml:space="preserve">he citation </w:t>
      </w:r>
      <w:r w:rsidR="00820E82" w:rsidRPr="00DA0643">
        <w:rPr>
          <w:rFonts w:ascii="Times New Roman" w:hAnsi="Times New Roman" w:cs="Times New Roman"/>
          <w:sz w:val="24"/>
          <w:szCs w:val="24"/>
        </w:rPr>
        <w:t xml:space="preserve">of </w:t>
      </w:r>
      <w:r w:rsidR="00820E82">
        <w:rPr>
          <w:rFonts w:ascii="Times New Roman" w:hAnsi="Times New Roman" w:cs="Times New Roman"/>
          <w:sz w:val="24"/>
          <w:szCs w:val="24"/>
        </w:rPr>
        <w:t>1</w:t>
      </w:r>
      <w:r w:rsidR="00EB7EAE" w:rsidRPr="00EB7EAE">
        <w:rPr>
          <w:rFonts w:ascii="Times New Roman" w:hAnsi="Times New Roman" w:cs="Times New Roman"/>
          <w:sz w:val="24"/>
          <w:szCs w:val="24"/>
          <w:vertAlign w:val="superscript"/>
        </w:rPr>
        <w:t>st</w:t>
      </w:r>
      <w:r w:rsidR="00EB7EAE">
        <w:rPr>
          <w:rFonts w:ascii="Times New Roman" w:hAnsi="Times New Roman" w:cs="Times New Roman"/>
          <w:sz w:val="24"/>
          <w:szCs w:val="24"/>
        </w:rPr>
        <w:t xml:space="preserve"> respondent </w:t>
      </w:r>
      <w:r w:rsidR="00EF6F84" w:rsidRPr="00DA0643">
        <w:rPr>
          <w:rFonts w:ascii="Times New Roman" w:hAnsi="Times New Roman" w:cs="Times New Roman"/>
          <w:sz w:val="24"/>
          <w:szCs w:val="24"/>
        </w:rPr>
        <w:t>is irregular</w:t>
      </w:r>
      <w:r w:rsidR="00EB7EAE">
        <w:rPr>
          <w:rFonts w:ascii="Times New Roman" w:hAnsi="Times New Roman" w:cs="Times New Roman"/>
          <w:sz w:val="24"/>
          <w:szCs w:val="24"/>
        </w:rPr>
        <w:t>.</w:t>
      </w:r>
      <w:r w:rsidR="00EF6F84" w:rsidRPr="00DA0643">
        <w:rPr>
          <w:rFonts w:ascii="Times New Roman" w:hAnsi="Times New Roman" w:cs="Times New Roman"/>
          <w:sz w:val="24"/>
          <w:szCs w:val="24"/>
        </w:rPr>
        <w:t xml:space="preserve"> </w:t>
      </w:r>
      <w:r w:rsidR="00EB7EAE">
        <w:rPr>
          <w:rFonts w:ascii="Times New Roman" w:hAnsi="Times New Roman" w:cs="Times New Roman"/>
          <w:sz w:val="24"/>
          <w:szCs w:val="24"/>
        </w:rPr>
        <w:t>Flo</w:t>
      </w:r>
      <w:r w:rsidR="00EF6F84" w:rsidRPr="00DA0643">
        <w:rPr>
          <w:rFonts w:ascii="Times New Roman" w:hAnsi="Times New Roman" w:cs="Times New Roman"/>
          <w:sz w:val="24"/>
          <w:szCs w:val="24"/>
        </w:rPr>
        <w:t>wing from the 1</w:t>
      </w:r>
      <w:r w:rsidR="00EF6F84" w:rsidRPr="00DA0643">
        <w:rPr>
          <w:rFonts w:ascii="Times New Roman" w:hAnsi="Times New Roman" w:cs="Times New Roman"/>
          <w:sz w:val="24"/>
          <w:szCs w:val="24"/>
          <w:vertAlign w:val="superscript"/>
        </w:rPr>
        <w:t>st</w:t>
      </w:r>
      <w:r w:rsidR="00EF6F84" w:rsidRPr="00DA0643">
        <w:rPr>
          <w:rFonts w:ascii="Times New Roman" w:hAnsi="Times New Roman" w:cs="Times New Roman"/>
          <w:sz w:val="24"/>
          <w:szCs w:val="24"/>
        </w:rPr>
        <w:t xml:space="preserve"> and 2</w:t>
      </w:r>
      <w:r w:rsidR="00EF6F84" w:rsidRPr="00DA0643">
        <w:rPr>
          <w:rFonts w:ascii="Times New Roman" w:hAnsi="Times New Roman" w:cs="Times New Roman"/>
          <w:sz w:val="24"/>
          <w:szCs w:val="24"/>
          <w:vertAlign w:val="superscript"/>
        </w:rPr>
        <w:t>nd</w:t>
      </w:r>
      <w:r w:rsidR="00EF6F84" w:rsidRPr="00DA0643">
        <w:rPr>
          <w:rFonts w:ascii="Times New Roman" w:hAnsi="Times New Roman" w:cs="Times New Roman"/>
          <w:sz w:val="24"/>
          <w:szCs w:val="24"/>
        </w:rPr>
        <w:t xml:space="preserve"> points in </w:t>
      </w:r>
      <w:bookmarkStart w:id="1" w:name="_Hlk70062117"/>
      <w:r w:rsidR="00EF6F84" w:rsidRPr="00DA0643">
        <w:rPr>
          <w:rFonts w:ascii="Times New Roman" w:hAnsi="Times New Roman" w:cs="Times New Roman"/>
          <w:i/>
          <w:sz w:val="24"/>
          <w:szCs w:val="24"/>
        </w:rPr>
        <w:t>limine</w:t>
      </w:r>
      <w:bookmarkEnd w:id="1"/>
      <w:r w:rsidR="00EF6F84" w:rsidRPr="00DA0643">
        <w:rPr>
          <w:rFonts w:ascii="Times New Roman" w:hAnsi="Times New Roman" w:cs="Times New Roman"/>
          <w:sz w:val="24"/>
          <w:szCs w:val="24"/>
        </w:rPr>
        <w:t xml:space="preserve"> it </w:t>
      </w:r>
      <w:r w:rsidR="00910F80">
        <w:rPr>
          <w:rFonts w:ascii="Times New Roman" w:hAnsi="Times New Roman" w:cs="Times New Roman"/>
          <w:sz w:val="24"/>
          <w:szCs w:val="24"/>
        </w:rPr>
        <w:t>wa</w:t>
      </w:r>
      <w:r w:rsidR="00EF6F84" w:rsidRPr="00DA0643">
        <w:rPr>
          <w:rFonts w:ascii="Times New Roman" w:hAnsi="Times New Roman" w:cs="Times New Roman"/>
          <w:sz w:val="24"/>
          <w:szCs w:val="24"/>
        </w:rPr>
        <w:t xml:space="preserve">s submitted that the </w:t>
      </w:r>
      <w:r w:rsidR="00820E82">
        <w:rPr>
          <w:rFonts w:ascii="Times New Roman" w:hAnsi="Times New Roman" w:cs="Times New Roman"/>
          <w:sz w:val="24"/>
          <w:szCs w:val="24"/>
        </w:rPr>
        <w:t xml:space="preserve">purported </w:t>
      </w:r>
      <w:r w:rsidR="00EF6F84" w:rsidRPr="00DA0643">
        <w:rPr>
          <w:rFonts w:ascii="Times New Roman" w:hAnsi="Times New Roman" w:cs="Times New Roman"/>
          <w:sz w:val="24"/>
          <w:szCs w:val="24"/>
        </w:rPr>
        <w:t xml:space="preserve">application is a nullity </w:t>
      </w:r>
      <w:r w:rsidR="00D072CB" w:rsidRPr="00DA0643">
        <w:rPr>
          <w:rFonts w:ascii="Times New Roman" w:hAnsi="Times New Roman" w:cs="Times New Roman"/>
          <w:sz w:val="24"/>
          <w:szCs w:val="24"/>
        </w:rPr>
        <w:t>as there are no respondents before the court</w:t>
      </w:r>
      <w:r w:rsidR="009E5BEF" w:rsidRPr="00DA0643">
        <w:rPr>
          <w:rFonts w:ascii="Times New Roman" w:hAnsi="Times New Roman" w:cs="Times New Roman"/>
          <w:sz w:val="24"/>
          <w:szCs w:val="24"/>
        </w:rPr>
        <w:t>.</w:t>
      </w:r>
    </w:p>
    <w:p w14:paraId="34F6010B" w14:textId="49AF95B2" w:rsidR="008E70FF" w:rsidRDefault="008E70FF" w:rsidP="00BD7553">
      <w:pPr>
        <w:spacing w:after="0" w:line="360" w:lineRule="auto"/>
        <w:ind w:firstLine="720"/>
        <w:jc w:val="both"/>
        <w:rPr>
          <w:rFonts w:ascii="Times New Roman" w:hAnsi="Times New Roman" w:cs="Times New Roman"/>
          <w:sz w:val="24"/>
          <w:szCs w:val="24"/>
        </w:rPr>
      </w:pPr>
      <w:r w:rsidRPr="008E70FF">
        <w:rPr>
          <w:rFonts w:ascii="Times New Roman" w:hAnsi="Times New Roman" w:cs="Times New Roman"/>
          <w:sz w:val="24"/>
          <w:szCs w:val="24"/>
        </w:rPr>
        <w:t xml:space="preserve">The </w:t>
      </w:r>
      <w:r>
        <w:rPr>
          <w:rFonts w:ascii="Times New Roman" w:hAnsi="Times New Roman" w:cs="Times New Roman"/>
          <w:sz w:val="24"/>
          <w:szCs w:val="24"/>
        </w:rPr>
        <w:t xml:space="preserve">fourth point in </w:t>
      </w:r>
      <w:r w:rsidRPr="009E5BEF">
        <w:rPr>
          <w:rFonts w:ascii="Times New Roman" w:hAnsi="Times New Roman" w:cs="Times New Roman"/>
          <w:i/>
          <w:sz w:val="24"/>
          <w:szCs w:val="24"/>
        </w:rPr>
        <w:t>limine</w:t>
      </w:r>
      <w:r w:rsidR="004F0535">
        <w:rPr>
          <w:rFonts w:ascii="Times New Roman" w:hAnsi="Times New Roman" w:cs="Times New Roman"/>
          <w:sz w:val="24"/>
          <w:szCs w:val="24"/>
        </w:rPr>
        <w:t xml:space="preserve"> is that the application is </w:t>
      </w:r>
      <w:r w:rsidR="00DF1FD3">
        <w:rPr>
          <w:rFonts w:ascii="Times New Roman" w:hAnsi="Times New Roman" w:cs="Times New Roman"/>
          <w:sz w:val="24"/>
          <w:szCs w:val="24"/>
        </w:rPr>
        <w:t xml:space="preserve">invalid </w:t>
      </w:r>
      <w:r w:rsidR="004F0535">
        <w:rPr>
          <w:rFonts w:ascii="Times New Roman" w:hAnsi="Times New Roman" w:cs="Times New Roman"/>
          <w:sz w:val="24"/>
          <w:szCs w:val="24"/>
        </w:rPr>
        <w:t>because the applicants chose the application procedure wherein the</w:t>
      </w:r>
      <w:r w:rsidR="00DC571C">
        <w:rPr>
          <w:rFonts w:ascii="Times New Roman" w:hAnsi="Times New Roman" w:cs="Times New Roman"/>
          <w:sz w:val="24"/>
          <w:szCs w:val="24"/>
        </w:rPr>
        <w:t>r</w:t>
      </w:r>
      <w:r w:rsidR="004F0535">
        <w:rPr>
          <w:rFonts w:ascii="Times New Roman" w:hAnsi="Times New Roman" w:cs="Times New Roman"/>
          <w:sz w:val="24"/>
          <w:szCs w:val="24"/>
        </w:rPr>
        <w:t xml:space="preserve">e are </w:t>
      </w:r>
      <w:r w:rsidR="00BD7553">
        <w:rPr>
          <w:rFonts w:ascii="Times New Roman" w:hAnsi="Times New Roman" w:cs="Times New Roman"/>
          <w:sz w:val="24"/>
          <w:szCs w:val="24"/>
        </w:rPr>
        <w:t>discernible</w:t>
      </w:r>
      <w:r w:rsidR="004F0535">
        <w:rPr>
          <w:rFonts w:ascii="Times New Roman" w:hAnsi="Times New Roman" w:cs="Times New Roman"/>
          <w:sz w:val="24"/>
          <w:szCs w:val="24"/>
        </w:rPr>
        <w:t xml:space="preserve"> disputes of fact</w:t>
      </w:r>
      <w:r w:rsidR="00EB7553">
        <w:rPr>
          <w:rFonts w:ascii="Times New Roman" w:hAnsi="Times New Roman" w:cs="Times New Roman"/>
          <w:sz w:val="24"/>
          <w:szCs w:val="24"/>
        </w:rPr>
        <w:t>.</w:t>
      </w:r>
    </w:p>
    <w:p w14:paraId="7AA6613E" w14:textId="1E6CF4A1" w:rsidR="00EB7553" w:rsidRDefault="00EB7553" w:rsidP="00BD75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fifth point in </w:t>
      </w:r>
      <w:r w:rsidRPr="009E5BEF">
        <w:rPr>
          <w:rFonts w:ascii="Times New Roman" w:hAnsi="Times New Roman" w:cs="Times New Roman"/>
          <w:i/>
          <w:sz w:val="24"/>
          <w:szCs w:val="24"/>
        </w:rPr>
        <w:t>limine</w:t>
      </w:r>
      <w:r w:rsidR="00D84C95">
        <w:rPr>
          <w:rFonts w:ascii="Times New Roman" w:hAnsi="Times New Roman" w:cs="Times New Roman"/>
          <w:sz w:val="24"/>
          <w:szCs w:val="24"/>
        </w:rPr>
        <w:t xml:space="preserve"> raised is that citation of the </w:t>
      </w:r>
      <w:r w:rsidR="009B21A4">
        <w:rPr>
          <w:rFonts w:ascii="Times New Roman" w:hAnsi="Times New Roman" w:cs="Times New Roman"/>
          <w:sz w:val="24"/>
          <w:szCs w:val="24"/>
        </w:rPr>
        <w:t xml:space="preserve">Trustees of the Pension Fund in their personal capacities is irregular and renders </w:t>
      </w:r>
      <w:r w:rsidR="00EA5804">
        <w:rPr>
          <w:rFonts w:ascii="Times New Roman" w:hAnsi="Times New Roman" w:cs="Times New Roman"/>
          <w:sz w:val="24"/>
          <w:szCs w:val="24"/>
        </w:rPr>
        <w:t xml:space="preserve">the application </w:t>
      </w:r>
      <w:r w:rsidR="0086525A">
        <w:rPr>
          <w:rFonts w:ascii="Times New Roman" w:hAnsi="Times New Roman" w:cs="Times New Roman"/>
          <w:sz w:val="24"/>
          <w:szCs w:val="24"/>
        </w:rPr>
        <w:t>a nullity</w:t>
      </w:r>
      <w:r w:rsidR="003A47E4">
        <w:rPr>
          <w:rFonts w:ascii="Times New Roman" w:hAnsi="Times New Roman" w:cs="Times New Roman"/>
          <w:sz w:val="24"/>
          <w:szCs w:val="24"/>
        </w:rPr>
        <w:t>.</w:t>
      </w:r>
    </w:p>
    <w:p w14:paraId="54F192A3" w14:textId="049D81AA" w:rsidR="003A47E4" w:rsidRDefault="003A47E4" w:rsidP="00BD75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 be </w:t>
      </w:r>
      <w:r w:rsidR="008121FC">
        <w:rPr>
          <w:rFonts w:ascii="Times New Roman" w:hAnsi="Times New Roman" w:cs="Times New Roman"/>
          <w:sz w:val="24"/>
          <w:szCs w:val="24"/>
        </w:rPr>
        <w:t>gleaned</w:t>
      </w:r>
      <w:r>
        <w:rPr>
          <w:rFonts w:ascii="Times New Roman" w:hAnsi="Times New Roman" w:cs="Times New Roman"/>
          <w:sz w:val="24"/>
          <w:szCs w:val="24"/>
        </w:rPr>
        <w:t xml:space="preserve"> from the above that the central or main point in </w:t>
      </w:r>
      <w:r w:rsidRPr="009E5BEF">
        <w:rPr>
          <w:rFonts w:ascii="Times New Roman" w:hAnsi="Times New Roman" w:cs="Times New Roman"/>
          <w:i/>
          <w:sz w:val="24"/>
          <w:szCs w:val="24"/>
        </w:rPr>
        <w:t>limine</w:t>
      </w:r>
      <w:r w:rsidR="009A4429">
        <w:rPr>
          <w:rFonts w:ascii="Times New Roman" w:hAnsi="Times New Roman" w:cs="Times New Roman"/>
          <w:sz w:val="24"/>
          <w:szCs w:val="24"/>
        </w:rPr>
        <w:t xml:space="preserve"> </w:t>
      </w:r>
      <w:r w:rsidR="00CD1006">
        <w:rPr>
          <w:rFonts w:ascii="Times New Roman" w:hAnsi="Times New Roman" w:cs="Times New Roman"/>
          <w:sz w:val="24"/>
          <w:szCs w:val="24"/>
        </w:rPr>
        <w:t xml:space="preserve">when </w:t>
      </w:r>
      <w:r w:rsidR="00E924C0">
        <w:rPr>
          <w:rFonts w:ascii="Times New Roman" w:hAnsi="Times New Roman" w:cs="Times New Roman"/>
          <w:sz w:val="24"/>
          <w:szCs w:val="24"/>
        </w:rPr>
        <w:t>one considers</w:t>
      </w:r>
      <w:r w:rsidR="00CD1006">
        <w:rPr>
          <w:rFonts w:ascii="Times New Roman" w:hAnsi="Times New Roman" w:cs="Times New Roman"/>
          <w:sz w:val="24"/>
          <w:szCs w:val="24"/>
        </w:rPr>
        <w:t xml:space="preserve"> all of the points in </w:t>
      </w:r>
      <w:r w:rsidR="00CD1006" w:rsidRPr="009E5BEF">
        <w:rPr>
          <w:rFonts w:ascii="Times New Roman" w:hAnsi="Times New Roman" w:cs="Times New Roman"/>
          <w:i/>
          <w:sz w:val="24"/>
          <w:szCs w:val="24"/>
        </w:rPr>
        <w:t>limine</w:t>
      </w:r>
      <w:r w:rsidR="008A1209">
        <w:rPr>
          <w:rFonts w:ascii="Times New Roman" w:hAnsi="Times New Roman" w:cs="Times New Roman"/>
          <w:sz w:val="24"/>
          <w:szCs w:val="24"/>
        </w:rPr>
        <w:t xml:space="preserve"> as a whole, is that the respondents were cited wrongly and improperly. The other point in </w:t>
      </w:r>
      <w:r w:rsidR="008A1209" w:rsidRPr="009E5BEF">
        <w:rPr>
          <w:rFonts w:ascii="Times New Roman" w:hAnsi="Times New Roman" w:cs="Times New Roman"/>
          <w:i/>
          <w:sz w:val="24"/>
          <w:szCs w:val="24"/>
        </w:rPr>
        <w:t>limine</w:t>
      </w:r>
      <w:r w:rsidR="00F77FF2">
        <w:rPr>
          <w:rFonts w:ascii="Times New Roman" w:hAnsi="Times New Roman" w:cs="Times New Roman"/>
          <w:i/>
          <w:sz w:val="24"/>
          <w:szCs w:val="24"/>
        </w:rPr>
        <w:t xml:space="preserve"> </w:t>
      </w:r>
      <w:r w:rsidR="00E924C0">
        <w:rPr>
          <w:rFonts w:ascii="Times New Roman" w:hAnsi="Times New Roman" w:cs="Times New Roman"/>
          <w:sz w:val="24"/>
          <w:szCs w:val="24"/>
        </w:rPr>
        <w:t>deals with</w:t>
      </w:r>
      <w:r w:rsidR="00476D2A">
        <w:rPr>
          <w:rFonts w:ascii="Times New Roman" w:hAnsi="Times New Roman" w:cs="Times New Roman"/>
          <w:sz w:val="24"/>
          <w:szCs w:val="24"/>
        </w:rPr>
        <w:t xml:space="preserve"> the </w:t>
      </w:r>
      <w:r w:rsidR="00E330CC">
        <w:rPr>
          <w:rFonts w:ascii="Times New Roman" w:hAnsi="Times New Roman" w:cs="Times New Roman"/>
          <w:sz w:val="24"/>
          <w:szCs w:val="24"/>
        </w:rPr>
        <w:t>submission</w:t>
      </w:r>
      <w:r w:rsidR="00476D2A">
        <w:rPr>
          <w:rFonts w:ascii="Times New Roman" w:hAnsi="Times New Roman" w:cs="Times New Roman"/>
          <w:sz w:val="24"/>
          <w:szCs w:val="24"/>
        </w:rPr>
        <w:t xml:space="preserve"> that the application procedure was </w:t>
      </w:r>
      <w:r w:rsidR="00C050D9">
        <w:rPr>
          <w:rFonts w:ascii="Times New Roman" w:hAnsi="Times New Roman" w:cs="Times New Roman"/>
          <w:sz w:val="24"/>
          <w:szCs w:val="24"/>
        </w:rPr>
        <w:t>improperly</w:t>
      </w:r>
      <w:r w:rsidR="00476D2A">
        <w:rPr>
          <w:rFonts w:ascii="Times New Roman" w:hAnsi="Times New Roman" w:cs="Times New Roman"/>
          <w:sz w:val="24"/>
          <w:szCs w:val="24"/>
        </w:rPr>
        <w:t xml:space="preserve"> and wrongly employed in a matter where there are </w:t>
      </w:r>
      <w:r w:rsidR="00DC225F">
        <w:rPr>
          <w:rFonts w:ascii="Times New Roman" w:hAnsi="Times New Roman" w:cs="Times New Roman"/>
          <w:sz w:val="24"/>
          <w:szCs w:val="24"/>
        </w:rPr>
        <w:t>discernible</w:t>
      </w:r>
      <w:r w:rsidR="00476D2A">
        <w:rPr>
          <w:rFonts w:ascii="Times New Roman" w:hAnsi="Times New Roman" w:cs="Times New Roman"/>
          <w:sz w:val="24"/>
          <w:szCs w:val="24"/>
        </w:rPr>
        <w:t xml:space="preserve"> disputes of </w:t>
      </w:r>
      <w:r w:rsidR="00E924C0">
        <w:rPr>
          <w:rFonts w:ascii="Times New Roman" w:hAnsi="Times New Roman" w:cs="Times New Roman"/>
          <w:sz w:val="24"/>
          <w:szCs w:val="24"/>
        </w:rPr>
        <w:t>facts incapable</w:t>
      </w:r>
      <w:r w:rsidR="00476D2A">
        <w:rPr>
          <w:rFonts w:ascii="Times New Roman" w:hAnsi="Times New Roman" w:cs="Times New Roman"/>
          <w:sz w:val="24"/>
          <w:szCs w:val="24"/>
        </w:rPr>
        <w:t xml:space="preserve"> of </w:t>
      </w:r>
      <w:r w:rsidR="007109D5">
        <w:rPr>
          <w:rFonts w:ascii="Times New Roman" w:hAnsi="Times New Roman" w:cs="Times New Roman"/>
          <w:sz w:val="24"/>
          <w:szCs w:val="24"/>
        </w:rPr>
        <w:t>resolution</w:t>
      </w:r>
      <w:r w:rsidR="00476D2A">
        <w:rPr>
          <w:rFonts w:ascii="Times New Roman" w:hAnsi="Times New Roman" w:cs="Times New Roman"/>
          <w:sz w:val="24"/>
          <w:szCs w:val="24"/>
        </w:rPr>
        <w:t xml:space="preserve"> in an application</w:t>
      </w:r>
      <w:r w:rsidR="00D872BC">
        <w:rPr>
          <w:rFonts w:ascii="Times New Roman" w:hAnsi="Times New Roman" w:cs="Times New Roman"/>
          <w:sz w:val="24"/>
          <w:szCs w:val="24"/>
        </w:rPr>
        <w:t>.</w:t>
      </w:r>
      <w:r w:rsidR="00476D2A">
        <w:rPr>
          <w:rFonts w:ascii="Times New Roman" w:hAnsi="Times New Roman" w:cs="Times New Roman"/>
          <w:sz w:val="24"/>
          <w:szCs w:val="24"/>
        </w:rPr>
        <w:t xml:space="preserve"> </w:t>
      </w:r>
      <w:r w:rsidR="00D872BC">
        <w:rPr>
          <w:rFonts w:ascii="Times New Roman" w:hAnsi="Times New Roman" w:cs="Times New Roman"/>
          <w:sz w:val="24"/>
          <w:szCs w:val="24"/>
        </w:rPr>
        <w:t>F</w:t>
      </w:r>
      <w:r w:rsidR="00476D2A">
        <w:rPr>
          <w:rFonts w:ascii="Times New Roman" w:hAnsi="Times New Roman" w:cs="Times New Roman"/>
          <w:sz w:val="24"/>
          <w:szCs w:val="24"/>
        </w:rPr>
        <w:t xml:space="preserve">lowing there from is that the </w:t>
      </w:r>
      <w:r w:rsidR="00E5790D">
        <w:rPr>
          <w:rFonts w:ascii="Times New Roman" w:hAnsi="Times New Roman" w:cs="Times New Roman"/>
          <w:sz w:val="24"/>
          <w:szCs w:val="24"/>
        </w:rPr>
        <w:t>applicants should have proceeded by way of trial procedure.</w:t>
      </w:r>
    </w:p>
    <w:p w14:paraId="0715C3EA" w14:textId="35A20193" w:rsidR="00E5790D" w:rsidRDefault="00E5790D" w:rsidP="00BD7553">
      <w:pPr>
        <w:spacing w:after="0" w:line="360" w:lineRule="auto"/>
        <w:ind w:firstLine="720"/>
        <w:jc w:val="both"/>
        <w:rPr>
          <w:rFonts w:ascii="Times New Roman" w:hAnsi="Times New Roman" w:cs="Times New Roman"/>
          <w:sz w:val="24"/>
          <w:szCs w:val="24"/>
        </w:rPr>
      </w:pPr>
      <w:r w:rsidRPr="00BD7553">
        <w:rPr>
          <w:rFonts w:ascii="Times New Roman" w:hAnsi="Times New Roman" w:cs="Times New Roman"/>
          <w:i/>
          <w:sz w:val="24"/>
          <w:szCs w:val="24"/>
        </w:rPr>
        <w:t>M</w:t>
      </w:r>
      <w:r w:rsidR="00FD14B4" w:rsidRPr="00BD7553">
        <w:rPr>
          <w:rFonts w:ascii="Times New Roman" w:hAnsi="Times New Roman" w:cs="Times New Roman"/>
          <w:i/>
          <w:sz w:val="24"/>
          <w:szCs w:val="24"/>
        </w:rPr>
        <w:t>r</w:t>
      </w:r>
      <w:r w:rsidRPr="00BD7553">
        <w:rPr>
          <w:rFonts w:ascii="Times New Roman" w:hAnsi="Times New Roman" w:cs="Times New Roman"/>
          <w:i/>
          <w:sz w:val="24"/>
          <w:szCs w:val="24"/>
        </w:rPr>
        <w:t xml:space="preserve"> </w:t>
      </w:r>
      <w:proofErr w:type="spellStart"/>
      <w:r w:rsidR="00882F88" w:rsidRPr="00BD7553">
        <w:rPr>
          <w:rFonts w:ascii="Times New Roman" w:hAnsi="Times New Roman" w:cs="Times New Roman"/>
          <w:i/>
          <w:sz w:val="24"/>
          <w:szCs w:val="24"/>
        </w:rPr>
        <w:t>J</w:t>
      </w:r>
      <w:r w:rsidRPr="00BD7553">
        <w:rPr>
          <w:rFonts w:ascii="Times New Roman" w:hAnsi="Times New Roman" w:cs="Times New Roman"/>
          <w:i/>
          <w:sz w:val="24"/>
          <w:szCs w:val="24"/>
        </w:rPr>
        <w:t>aravaza</w:t>
      </w:r>
      <w:proofErr w:type="spellEnd"/>
      <w:r w:rsidR="00D2411E">
        <w:rPr>
          <w:rFonts w:ascii="Times New Roman" w:hAnsi="Times New Roman" w:cs="Times New Roman"/>
          <w:sz w:val="24"/>
          <w:szCs w:val="24"/>
        </w:rPr>
        <w:t xml:space="preserve"> for the applicants made detailed submissions in support of the</w:t>
      </w:r>
      <w:r w:rsidR="00C9001E">
        <w:rPr>
          <w:rFonts w:ascii="Times New Roman" w:hAnsi="Times New Roman" w:cs="Times New Roman"/>
          <w:sz w:val="24"/>
          <w:szCs w:val="24"/>
        </w:rPr>
        <w:t xml:space="preserve"> points in </w:t>
      </w:r>
      <w:r w:rsidR="00E924C0" w:rsidRPr="009E5BEF">
        <w:rPr>
          <w:rFonts w:ascii="Times New Roman" w:hAnsi="Times New Roman" w:cs="Times New Roman"/>
          <w:i/>
          <w:sz w:val="24"/>
          <w:szCs w:val="24"/>
        </w:rPr>
        <w:t>limine</w:t>
      </w:r>
      <w:r w:rsidR="00E924C0">
        <w:rPr>
          <w:rFonts w:ascii="Times New Roman" w:hAnsi="Times New Roman" w:cs="Times New Roman"/>
          <w:i/>
          <w:sz w:val="24"/>
          <w:szCs w:val="24"/>
        </w:rPr>
        <w:t xml:space="preserve"> </w:t>
      </w:r>
      <w:r w:rsidR="00E924C0">
        <w:rPr>
          <w:rFonts w:ascii="Times New Roman" w:hAnsi="Times New Roman" w:cs="Times New Roman"/>
          <w:sz w:val="24"/>
          <w:szCs w:val="24"/>
        </w:rPr>
        <w:t>raised. These can be summarised as follows:</w:t>
      </w:r>
    </w:p>
    <w:p w14:paraId="4EBC8356" w14:textId="1B122DC4" w:rsidR="00E924C0" w:rsidRDefault="00A16989" w:rsidP="00BD75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A16989">
        <w:rPr>
          <w:rFonts w:ascii="Times New Roman" w:hAnsi="Times New Roman" w:cs="Times New Roman"/>
          <w:sz w:val="24"/>
          <w:szCs w:val="24"/>
          <w:vertAlign w:val="superscript"/>
        </w:rPr>
        <w:t>nd</w:t>
      </w:r>
      <w:r>
        <w:rPr>
          <w:rFonts w:ascii="Times New Roman" w:hAnsi="Times New Roman" w:cs="Times New Roman"/>
          <w:sz w:val="24"/>
          <w:szCs w:val="24"/>
        </w:rPr>
        <w:t xml:space="preserve"> to 8</w:t>
      </w:r>
      <w:r w:rsidRPr="00A16989">
        <w:rPr>
          <w:rFonts w:ascii="Times New Roman" w:hAnsi="Times New Roman" w:cs="Times New Roman"/>
          <w:sz w:val="24"/>
          <w:szCs w:val="24"/>
          <w:vertAlign w:val="superscript"/>
        </w:rPr>
        <w:t>th</w:t>
      </w:r>
      <w:r>
        <w:rPr>
          <w:rFonts w:ascii="Times New Roman" w:hAnsi="Times New Roman" w:cs="Times New Roman"/>
          <w:sz w:val="24"/>
          <w:szCs w:val="24"/>
        </w:rPr>
        <w:t xml:space="preserve"> r</w:t>
      </w:r>
      <w:r w:rsidR="00E924C0">
        <w:rPr>
          <w:rFonts w:ascii="Times New Roman" w:hAnsi="Times New Roman" w:cs="Times New Roman"/>
          <w:sz w:val="24"/>
          <w:szCs w:val="24"/>
        </w:rPr>
        <w:t>espondents are cited in their personal capacities yet they are ref</w:t>
      </w:r>
      <w:r w:rsidR="001469E7">
        <w:rPr>
          <w:rFonts w:ascii="Times New Roman" w:hAnsi="Times New Roman" w:cs="Times New Roman"/>
          <w:sz w:val="24"/>
          <w:szCs w:val="24"/>
        </w:rPr>
        <w:t>er</w:t>
      </w:r>
      <w:r w:rsidR="00E924C0">
        <w:rPr>
          <w:rFonts w:ascii="Times New Roman" w:hAnsi="Times New Roman" w:cs="Times New Roman"/>
          <w:sz w:val="24"/>
          <w:szCs w:val="24"/>
        </w:rPr>
        <w:t>red</w:t>
      </w:r>
      <w:r w:rsidR="007779EB">
        <w:rPr>
          <w:rFonts w:ascii="Times New Roman" w:hAnsi="Times New Roman" w:cs="Times New Roman"/>
          <w:sz w:val="24"/>
          <w:szCs w:val="24"/>
        </w:rPr>
        <w:t xml:space="preserve"> to</w:t>
      </w:r>
      <w:r w:rsidR="00E924C0">
        <w:rPr>
          <w:rFonts w:ascii="Times New Roman" w:hAnsi="Times New Roman" w:cs="Times New Roman"/>
          <w:sz w:val="24"/>
          <w:szCs w:val="24"/>
        </w:rPr>
        <w:t xml:space="preserve"> in the application as trustees of the Board of Trustees. </w:t>
      </w:r>
      <w:r w:rsidR="00CF3296">
        <w:rPr>
          <w:rFonts w:ascii="Times New Roman" w:hAnsi="Times New Roman" w:cs="Times New Roman"/>
          <w:sz w:val="24"/>
          <w:szCs w:val="24"/>
        </w:rPr>
        <w:t>T</w:t>
      </w:r>
      <w:r w:rsidR="00E924C0">
        <w:rPr>
          <w:rFonts w:ascii="Times New Roman" w:hAnsi="Times New Roman" w:cs="Times New Roman"/>
          <w:sz w:val="24"/>
          <w:szCs w:val="24"/>
        </w:rPr>
        <w:t xml:space="preserve">he applicants </w:t>
      </w:r>
      <w:r w:rsidR="005529B9">
        <w:rPr>
          <w:rFonts w:ascii="Times New Roman" w:hAnsi="Times New Roman" w:cs="Times New Roman"/>
          <w:sz w:val="24"/>
          <w:szCs w:val="24"/>
        </w:rPr>
        <w:t>should have proceeded against the</w:t>
      </w:r>
      <w:r w:rsidR="00FC65D8">
        <w:rPr>
          <w:rFonts w:ascii="Times New Roman" w:hAnsi="Times New Roman" w:cs="Times New Roman"/>
          <w:sz w:val="24"/>
          <w:szCs w:val="24"/>
        </w:rPr>
        <w:t xml:space="preserve"> Great Zimbabwe University</w:t>
      </w:r>
      <w:r w:rsidR="00F06836">
        <w:rPr>
          <w:rFonts w:ascii="Times New Roman" w:hAnsi="Times New Roman" w:cs="Times New Roman"/>
          <w:sz w:val="24"/>
          <w:szCs w:val="24"/>
        </w:rPr>
        <w:t xml:space="preserve"> Pension Fund</w:t>
      </w:r>
      <w:r w:rsidR="00073A8B">
        <w:rPr>
          <w:rFonts w:ascii="Times New Roman" w:hAnsi="Times New Roman" w:cs="Times New Roman"/>
          <w:sz w:val="24"/>
          <w:szCs w:val="24"/>
        </w:rPr>
        <w:t>.</w:t>
      </w:r>
      <w:r w:rsidR="00D12EB5">
        <w:rPr>
          <w:rFonts w:ascii="Times New Roman" w:hAnsi="Times New Roman" w:cs="Times New Roman"/>
          <w:sz w:val="24"/>
          <w:szCs w:val="24"/>
        </w:rPr>
        <w:t xml:space="preserve"> </w:t>
      </w:r>
      <w:r w:rsidR="00073A8B">
        <w:rPr>
          <w:rFonts w:ascii="Times New Roman" w:hAnsi="Times New Roman" w:cs="Times New Roman"/>
          <w:sz w:val="24"/>
          <w:szCs w:val="24"/>
        </w:rPr>
        <w:t>In the circumstances</w:t>
      </w:r>
      <w:r w:rsidR="001958BE">
        <w:rPr>
          <w:rFonts w:ascii="Times New Roman" w:hAnsi="Times New Roman" w:cs="Times New Roman"/>
          <w:sz w:val="24"/>
          <w:szCs w:val="24"/>
        </w:rPr>
        <w:t xml:space="preserve"> there are effectively no respondents</w:t>
      </w:r>
      <w:r w:rsidR="00400BF0">
        <w:rPr>
          <w:rFonts w:ascii="Times New Roman" w:hAnsi="Times New Roman" w:cs="Times New Roman"/>
          <w:sz w:val="24"/>
          <w:szCs w:val="24"/>
        </w:rPr>
        <w:t>.</w:t>
      </w:r>
      <w:r w:rsidR="001958BE">
        <w:rPr>
          <w:rFonts w:ascii="Times New Roman" w:hAnsi="Times New Roman" w:cs="Times New Roman"/>
          <w:sz w:val="24"/>
          <w:szCs w:val="24"/>
        </w:rPr>
        <w:t xml:space="preserve"> </w:t>
      </w:r>
      <w:r w:rsidR="00400BF0">
        <w:rPr>
          <w:rFonts w:ascii="Times New Roman" w:hAnsi="Times New Roman" w:cs="Times New Roman"/>
          <w:sz w:val="24"/>
          <w:szCs w:val="24"/>
        </w:rPr>
        <w:t>C</w:t>
      </w:r>
      <w:r w:rsidR="001958BE">
        <w:rPr>
          <w:rFonts w:ascii="Times New Roman" w:hAnsi="Times New Roman" w:cs="Times New Roman"/>
          <w:sz w:val="24"/>
          <w:szCs w:val="24"/>
        </w:rPr>
        <w:t>itation of the 2</w:t>
      </w:r>
      <w:r w:rsidR="001958BE" w:rsidRPr="001958BE">
        <w:rPr>
          <w:rFonts w:ascii="Times New Roman" w:hAnsi="Times New Roman" w:cs="Times New Roman"/>
          <w:sz w:val="24"/>
          <w:szCs w:val="24"/>
          <w:vertAlign w:val="superscript"/>
        </w:rPr>
        <w:t>nd</w:t>
      </w:r>
      <w:r w:rsidR="001958BE">
        <w:rPr>
          <w:rFonts w:ascii="Times New Roman" w:hAnsi="Times New Roman" w:cs="Times New Roman"/>
          <w:sz w:val="24"/>
          <w:szCs w:val="24"/>
        </w:rPr>
        <w:t xml:space="preserve"> to </w:t>
      </w:r>
      <w:r w:rsidR="00EE7310">
        <w:rPr>
          <w:rFonts w:ascii="Times New Roman" w:hAnsi="Times New Roman" w:cs="Times New Roman"/>
          <w:sz w:val="24"/>
          <w:szCs w:val="24"/>
        </w:rPr>
        <w:t>8</w:t>
      </w:r>
      <w:r w:rsidR="001958BE" w:rsidRPr="001958BE">
        <w:rPr>
          <w:rFonts w:ascii="Times New Roman" w:hAnsi="Times New Roman" w:cs="Times New Roman"/>
          <w:sz w:val="24"/>
          <w:szCs w:val="24"/>
          <w:vertAlign w:val="superscript"/>
        </w:rPr>
        <w:t>th</w:t>
      </w:r>
      <w:r w:rsidR="001958BE">
        <w:rPr>
          <w:rFonts w:ascii="Times New Roman" w:hAnsi="Times New Roman" w:cs="Times New Roman"/>
          <w:sz w:val="24"/>
          <w:szCs w:val="24"/>
        </w:rPr>
        <w:t xml:space="preserve"> respondents in their personal capacities w</w:t>
      </w:r>
      <w:r w:rsidR="006830AB">
        <w:rPr>
          <w:rFonts w:ascii="Times New Roman" w:hAnsi="Times New Roman" w:cs="Times New Roman"/>
          <w:sz w:val="24"/>
          <w:szCs w:val="24"/>
        </w:rPr>
        <w:t>a</w:t>
      </w:r>
      <w:r w:rsidR="001958BE">
        <w:rPr>
          <w:rFonts w:ascii="Times New Roman" w:hAnsi="Times New Roman" w:cs="Times New Roman"/>
          <w:sz w:val="24"/>
          <w:szCs w:val="24"/>
        </w:rPr>
        <w:t xml:space="preserve">s wrong at </w:t>
      </w:r>
      <w:r w:rsidR="001A236F">
        <w:rPr>
          <w:rFonts w:ascii="Times New Roman" w:hAnsi="Times New Roman" w:cs="Times New Roman"/>
          <w:sz w:val="24"/>
          <w:szCs w:val="24"/>
        </w:rPr>
        <w:t xml:space="preserve">law as it should have been alleged that their conduct was beyond their official </w:t>
      </w:r>
      <w:r w:rsidR="00BA63AE">
        <w:rPr>
          <w:rFonts w:ascii="Times New Roman" w:hAnsi="Times New Roman" w:cs="Times New Roman"/>
          <w:sz w:val="24"/>
          <w:szCs w:val="24"/>
        </w:rPr>
        <w:t>duties</w:t>
      </w:r>
      <w:r w:rsidR="001A236F">
        <w:rPr>
          <w:rFonts w:ascii="Times New Roman" w:hAnsi="Times New Roman" w:cs="Times New Roman"/>
          <w:sz w:val="24"/>
          <w:szCs w:val="24"/>
        </w:rPr>
        <w:t xml:space="preserve">. </w:t>
      </w:r>
    </w:p>
    <w:p w14:paraId="1E1DC2C1" w14:textId="748447EC" w:rsidR="00C15244" w:rsidRDefault="00C15244" w:rsidP="00BD75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w:t>
      </w:r>
      <w:r w:rsidR="008F471B">
        <w:rPr>
          <w:rFonts w:ascii="Times New Roman" w:hAnsi="Times New Roman" w:cs="Times New Roman"/>
          <w:sz w:val="24"/>
          <w:szCs w:val="24"/>
        </w:rPr>
        <w:t xml:space="preserve"> was</w:t>
      </w:r>
      <w:r>
        <w:rPr>
          <w:rFonts w:ascii="Times New Roman" w:hAnsi="Times New Roman" w:cs="Times New Roman"/>
          <w:sz w:val="24"/>
          <w:szCs w:val="24"/>
        </w:rPr>
        <w:t xml:space="preserve"> further submitted that there was a mi</w:t>
      </w:r>
      <w:r w:rsidR="004E1AB4">
        <w:rPr>
          <w:rFonts w:ascii="Times New Roman" w:hAnsi="Times New Roman" w:cs="Times New Roman"/>
          <w:sz w:val="24"/>
          <w:szCs w:val="24"/>
        </w:rPr>
        <w:t>s</w:t>
      </w:r>
      <w:r w:rsidR="00DC225F">
        <w:rPr>
          <w:rFonts w:ascii="Times New Roman" w:hAnsi="Times New Roman" w:cs="Times New Roman"/>
          <w:sz w:val="24"/>
          <w:szCs w:val="24"/>
        </w:rPr>
        <w:t>-</w:t>
      </w:r>
      <w:r w:rsidR="004E1AB4">
        <w:rPr>
          <w:rFonts w:ascii="Times New Roman" w:hAnsi="Times New Roman" w:cs="Times New Roman"/>
          <w:sz w:val="24"/>
          <w:szCs w:val="24"/>
        </w:rPr>
        <w:t>ci</w:t>
      </w:r>
      <w:r>
        <w:rPr>
          <w:rFonts w:ascii="Times New Roman" w:hAnsi="Times New Roman" w:cs="Times New Roman"/>
          <w:sz w:val="24"/>
          <w:szCs w:val="24"/>
        </w:rPr>
        <w:t xml:space="preserve">tation as opposed to a misjoinder. </w:t>
      </w:r>
      <w:r w:rsidR="00C625E7">
        <w:rPr>
          <w:rFonts w:ascii="Times New Roman" w:hAnsi="Times New Roman" w:cs="Times New Roman"/>
          <w:sz w:val="24"/>
          <w:szCs w:val="24"/>
        </w:rPr>
        <w:t>I</w:t>
      </w:r>
      <w:r>
        <w:rPr>
          <w:rFonts w:ascii="Times New Roman" w:hAnsi="Times New Roman" w:cs="Times New Roman"/>
          <w:sz w:val="24"/>
          <w:szCs w:val="24"/>
        </w:rPr>
        <w:t xml:space="preserve">t was submitted that </w:t>
      </w:r>
      <w:r w:rsidR="0029498E">
        <w:rPr>
          <w:rFonts w:ascii="Times New Roman" w:hAnsi="Times New Roman" w:cs="Times New Roman"/>
          <w:sz w:val="24"/>
          <w:szCs w:val="24"/>
        </w:rPr>
        <w:t>1</w:t>
      </w:r>
      <w:r w:rsidR="0029498E" w:rsidRPr="0029498E">
        <w:rPr>
          <w:rFonts w:ascii="Times New Roman" w:hAnsi="Times New Roman" w:cs="Times New Roman"/>
          <w:sz w:val="24"/>
          <w:szCs w:val="24"/>
          <w:vertAlign w:val="superscript"/>
        </w:rPr>
        <w:t>st</w:t>
      </w:r>
      <w:r w:rsidR="0029498E">
        <w:rPr>
          <w:rFonts w:ascii="Times New Roman" w:hAnsi="Times New Roman" w:cs="Times New Roman"/>
          <w:sz w:val="24"/>
          <w:szCs w:val="24"/>
        </w:rPr>
        <w:t xml:space="preserve"> respondent</w:t>
      </w:r>
      <w:r>
        <w:rPr>
          <w:rFonts w:ascii="Times New Roman" w:hAnsi="Times New Roman" w:cs="Times New Roman"/>
          <w:sz w:val="24"/>
          <w:szCs w:val="24"/>
        </w:rPr>
        <w:t xml:space="preserve"> does not administer the Pension Fund a</w:t>
      </w:r>
      <w:r w:rsidR="00B37D1F">
        <w:rPr>
          <w:rFonts w:ascii="Times New Roman" w:hAnsi="Times New Roman" w:cs="Times New Roman"/>
          <w:sz w:val="24"/>
          <w:szCs w:val="24"/>
        </w:rPr>
        <w:t>nd</w:t>
      </w:r>
      <w:r>
        <w:rPr>
          <w:rFonts w:ascii="Times New Roman" w:hAnsi="Times New Roman" w:cs="Times New Roman"/>
          <w:sz w:val="24"/>
          <w:szCs w:val="24"/>
        </w:rPr>
        <w:t xml:space="preserve"> is not the one which set up or came up with the decision which applicants seek to imp</w:t>
      </w:r>
      <w:r w:rsidR="001B41EC">
        <w:rPr>
          <w:rFonts w:ascii="Times New Roman" w:hAnsi="Times New Roman" w:cs="Times New Roman"/>
          <w:sz w:val="24"/>
          <w:szCs w:val="24"/>
        </w:rPr>
        <w:t>u</w:t>
      </w:r>
      <w:r>
        <w:rPr>
          <w:rFonts w:ascii="Times New Roman" w:hAnsi="Times New Roman" w:cs="Times New Roman"/>
          <w:sz w:val="24"/>
          <w:szCs w:val="24"/>
        </w:rPr>
        <w:t>g</w:t>
      </w:r>
      <w:r w:rsidR="001B41EC">
        <w:rPr>
          <w:rFonts w:ascii="Times New Roman" w:hAnsi="Times New Roman" w:cs="Times New Roman"/>
          <w:sz w:val="24"/>
          <w:szCs w:val="24"/>
        </w:rPr>
        <w:t>n</w:t>
      </w:r>
      <w:r w:rsidR="00262645">
        <w:rPr>
          <w:rFonts w:ascii="Times New Roman" w:hAnsi="Times New Roman" w:cs="Times New Roman"/>
          <w:sz w:val="24"/>
          <w:szCs w:val="24"/>
        </w:rPr>
        <w:t>.</w:t>
      </w:r>
    </w:p>
    <w:p w14:paraId="59C1391B" w14:textId="3F24CF26" w:rsidR="00262645" w:rsidRDefault="00262645" w:rsidP="00BD75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pointed out that disputes of fact encapsulated</w:t>
      </w:r>
      <w:r w:rsidR="00BD7553">
        <w:rPr>
          <w:rFonts w:ascii="Times New Roman" w:hAnsi="Times New Roman" w:cs="Times New Roman"/>
          <w:sz w:val="24"/>
          <w:szCs w:val="24"/>
        </w:rPr>
        <w:t xml:space="preserve"> </w:t>
      </w:r>
      <w:r w:rsidR="003B6E25">
        <w:rPr>
          <w:rFonts w:ascii="Times New Roman" w:hAnsi="Times New Roman" w:cs="Times New Roman"/>
          <w:sz w:val="24"/>
          <w:szCs w:val="24"/>
        </w:rPr>
        <w:t>in</w:t>
      </w:r>
      <w:r>
        <w:rPr>
          <w:rFonts w:ascii="Times New Roman" w:hAnsi="Times New Roman" w:cs="Times New Roman"/>
          <w:sz w:val="24"/>
          <w:szCs w:val="24"/>
        </w:rPr>
        <w:t xml:space="preserve"> the </w:t>
      </w:r>
      <w:r w:rsidR="003B6E25">
        <w:rPr>
          <w:rFonts w:ascii="Times New Roman" w:hAnsi="Times New Roman" w:cs="Times New Roman"/>
          <w:sz w:val="24"/>
          <w:szCs w:val="24"/>
        </w:rPr>
        <w:t>heads</w:t>
      </w:r>
      <w:r>
        <w:rPr>
          <w:rFonts w:ascii="Times New Roman" w:hAnsi="Times New Roman" w:cs="Times New Roman"/>
          <w:sz w:val="24"/>
          <w:szCs w:val="24"/>
        </w:rPr>
        <w:t xml:space="preserve"> of argument favoured the action as opposed to the application procedure.</w:t>
      </w:r>
    </w:p>
    <w:p w14:paraId="418A6040" w14:textId="19EB41A1" w:rsidR="00262645" w:rsidRDefault="00262645" w:rsidP="00BD7553">
      <w:pPr>
        <w:spacing w:after="0" w:line="360" w:lineRule="auto"/>
        <w:ind w:firstLine="720"/>
        <w:jc w:val="both"/>
        <w:rPr>
          <w:rFonts w:ascii="Times New Roman" w:hAnsi="Times New Roman" w:cs="Times New Roman"/>
          <w:sz w:val="24"/>
          <w:szCs w:val="24"/>
        </w:rPr>
      </w:pPr>
      <w:r w:rsidRPr="00BD7553">
        <w:rPr>
          <w:rFonts w:ascii="Times New Roman" w:hAnsi="Times New Roman" w:cs="Times New Roman"/>
          <w:i/>
          <w:sz w:val="24"/>
          <w:szCs w:val="24"/>
        </w:rPr>
        <w:t>Mr Mucheche</w:t>
      </w:r>
      <w:r>
        <w:rPr>
          <w:rFonts w:ascii="Times New Roman" w:hAnsi="Times New Roman" w:cs="Times New Roman"/>
          <w:sz w:val="24"/>
          <w:szCs w:val="24"/>
        </w:rPr>
        <w:t xml:space="preserve"> for the respondents was clearly of a different view. He argued that 2</w:t>
      </w:r>
      <w:r w:rsidRPr="00262645">
        <w:rPr>
          <w:rFonts w:ascii="Times New Roman" w:hAnsi="Times New Roman" w:cs="Times New Roman"/>
          <w:sz w:val="24"/>
          <w:szCs w:val="24"/>
          <w:vertAlign w:val="superscript"/>
        </w:rPr>
        <w:t>nd</w:t>
      </w:r>
      <w:r>
        <w:rPr>
          <w:rFonts w:ascii="Times New Roman" w:hAnsi="Times New Roman" w:cs="Times New Roman"/>
          <w:sz w:val="24"/>
          <w:szCs w:val="24"/>
        </w:rPr>
        <w:t xml:space="preserve"> to </w:t>
      </w:r>
      <w:r w:rsidR="008B13AA">
        <w:rPr>
          <w:rFonts w:ascii="Times New Roman" w:hAnsi="Times New Roman" w:cs="Times New Roman"/>
          <w:sz w:val="24"/>
          <w:szCs w:val="24"/>
        </w:rPr>
        <w:t>8</w:t>
      </w:r>
      <w:r w:rsidRPr="00262645">
        <w:rPr>
          <w:rFonts w:ascii="Times New Roman" w:hAnsi="Times New Roman" w:cs="Times New Roman"/>
          <w:sz w:val="24"/>
          <w:szCs w:val="24"/>
          <w:vertAlign w:val="superscript"/>
        </w:rPr>
        <w:t>th</w:t>
      </w:r>
      <w:r w:rsidR="00A341E3">
        <w:rPr>
          <w:rFonts w:ascii="Times New Roman" w:hAnsi="Times New Roman" w:cs="Times New Roman"/>
          <w:sz w:val="24"/>
          <w:szCs w:val="24"/>
          <w:vertAlign w:val="superscript"/>
        </w:rPr>
        <w:t xml:space="preserve"> </w:t>
      </w:r>
      <w:r w:rsidR="00A341E3">
        <w:rPr>
          <w:rFonts w:ascii="Times New Roman" w:hAnsi="Times New Roman" w:cs="Times New Roman"/>
          <w:sz w:val="24"/>
          <w:szCs w:val="24"/>
        </w:rPr>
        <w:t>respondents were</w:t>
      </w:r>
      <w:r>
        <w:rPr>
          <w:rFonts w:ascii="Times New Roman" w:hAnsi="Times New Roman" w:cs="Times New Roman"/>
          <w:sz w:val="24"/>
          <w:szCs w:val="24"/>
        </w:rPr>
        <w:t xml:space="preserve"> not cited in </w:t>
      </w:r>
      <w:r w:rsidR="00826984">
        <w:rPr>
          <w:rFonts w:ascii="Times New Roman" w:hAnsi="Times New Roman" w:cs="Times New Roman"/>
          <w:sz w:val="24"/>
          <w:szCs w:val="24"/>
        </w:rPr>
        <w:t>their personal</w:t>
      </w:r>
      <w:r>
        <w:rPr>
          <w:rFonts w:ascii="Times New Roman" w:hAnsi="Times New Roman" w:cs="Times New Roman"/>
          <w:sz w:val="24"/>
          <w:szCs w:val="24"/>
        </w:rPr>
        <w:t xml:space="preserve"> capacities but as trustees </w:t>
      </w:r>
      <w:r w:rsidR="00826984">
        <w:rPr>
          <w:rFonts w:ascii="Times New Roman" w:hAnsi="Times New Roman" w:cs="Times New Roman"/>
          <w:sz w:val="24"/>
          <w:szCs w:val="24"/>
        </w:rPr>
        <w:t>who were</w:t>
      </w:r>
      <w:r>
        <w:rPr>
          <w:rFonts w:ascii="Times New Roman" w:hAnsi="Times New Roman" w:cs="Times New Roman"/>
          <w:sz w:val="24"/>
          <w:szCs w:val="24"/>
        </w:rPr>
        <w:t xml:space="preserve"> p</w:t>
      </w:r>
      <w:r w:rsidR="006366A6">
        <w:rPr>
          <w:rFonts w:ascii="Times New Roman" w:hAnsi="Times New Roman" w:cs="Times New Roman"/>
          <w:sz w:val="24"/>
          <w:szCs w:val="24"/>
        </w:rPr>
        <w:t>ar</w:t>
      </w:r>
      <w:r>
        <w:rPr>
          <w:rFonts w:ascii="Times New Roman" w:hAnsi="Times New Roman" w:cs="Times New Roman"/>
          <w:sz w:val="24"/>
          <w:szCs w:val="24"/>
        </w:rPr>
        <w:t>t of the decisions that are central to t</w:t>
      </w:r>
      <w:r w:rsidR="00F10661">
        <w:rPr>
          <w:rFonts w:ascii="Times New Roman" w:hAnsi="Times New Roman" w:cs="Times New Roman"/>
          <w:sz w:val="24"/>
          <w:szCs w:val="24"/>
        </w:rPr>
        <w:t>h</w:t>
      </w:r>
      <w:r>
        <w:rPr>
          <w:rFonts w:ascii="Times New Roman" w:hAnsi="Times New Roman" w:cs="Times New Roman"/>
          <w:sz w:val="24"/>
          <w:szCs w:val="24"/>
        </w:rPr>
        <w:t>is application</w:t>
      </w:r>
      <w:r w:rsidR="009255C7">
        <w:rPr>
          <w:rFonts w:ascii="Times New Roman" w:hAnsi="Times New Roman" w:cs="Times New Roman"/>
          <w:sz w:val="24"/>
          <w:szCs w:val="24"/>
        </w:rPr>
        <w:t>.</w:t>
      </w:r>
    </w:p>
    <w:p w14:paraId="715943B4" w14:textId="268F934F" w:rsidR="009255C7" w:rsidRDefault="00A64415" w:rsidP="003365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cited Rule 87 of the</w:t>
      </w:r>
      <w:r w:rsidR="00B7537D">
        <w:rPr>
          <w:rFonts w:ascii="Times New Roman" w:hAnsi="Times New Roman" w:cs="Times New Roman"/>
          <w:sz w:val="24"/>
          <w:szCs w:val="24"/>
        </w:rPr>
        <w:t xml:space="preserve"> High </w:t>
      </w:r>
      <w:r w:rsidR="00C964F1">
        <w:rPr>
          <w:rFonts w:ascii="Times New Roman" w:hAnsi="Times New Roman" w:cs="Times New Roman"/>
          <w:sz w:val="24"/>
          <w:szCs w:val="24"/>
        </w:rPr>
        <w:t>Court Rules, 1971</w:t>
      </w:r>
      <w:r>
        <w:rPr>
          <w:rFonts w:ascii="Times New Roman" w:hAnsi="Times New Roman" w:cs="Times New Roman"/>
          <w:sz w:val="24"/>
          <w:szCs w:val="24"/>
        </w:rPr>
        <w:t xml:space="preserve"> of which reads in part as follows:</w:t>
      </w:r>
    </w:p>
    <w:p w14:paraId="03F546BC" w14:textId="7219A8C8" w:rsidR="006247FC" w:rsidRPr="00A34119" w:rsidRDefault="006247FC" w:rsidP="00336519">
      <w:pPr>
        <w:pStyle w:val="ListParagraph"/>
        <w:numPr>
          <w:ilvl w:val="0"/>
          <w:numId w:val="3"/>
        </w:numPr>
        <w:spacing w:line="240" w:lineRule="auto"/>
        <w:jc w:val="both"/>
        <w:rPr>
          <w:rFonts w:ascii="Times New Roman" w:hAnsi="Times New Roman" w:cs="Times New Roman"/>
          <w:i/>
          <w:sz w:val="24"/>
          <w:szCs w:val="24"/>
        </w:rPr>
      </w:pPr>
      <w:r w:rsidRPr="00A34119">
        <w:rPr>
          <w:rFonts w:ascii="Times New Roman" w:hAnsi="Times New Roman" w:cs="Times New Roman"/>
          <w:i/>
          <w:sz w:val="24"/>
          <w:szCs w:val="24"/>
        </w:rPr>
        <w:t>No cause</w:t>
      </w:r>
      <w:r w:rsidR="004E75C6" w:rsidRPr="00A34119">
        <w:rPr>
          <w:rFonts w:ascii="Times New Roman" w:hAnsi="Times New Roman" w:cs="Times New Roman"/>
          <w:i/>
          <w:sz w:val="24"/>
          <w:szCs w:val="24"/>
        </w:rPr>
        <w:t xml:space="preserve"> or matter shall be defeated by reason of the misjoinder or </w:t>
      </w:r>
      <w:r w:rsidR="00493AD2" w:rsidRPr="00A34119">
        <w:rPr>
          <w:rFonts w:ascii="Times New Roman" w:hAnsi="Times New Roman" w:cs="Times New Roman"/>
          <w:i/>
          <w:sz w:val="24"/>
          <w:szCs w:val="24"/>
        </w:rPr>
        <w:t>non-joinder</w:t>
      </w:r>
      <w:r w:rsidR="004E75C6" w:rsidRPr="00A34119">
        <w:rPr>
          <w:rFonts w:ascii="Times New Roman" w:hAnsi="Times New Roman" w:cs="Times New Roman"/>
          <w:i/>
          <w:sz w:val="24"/>
          <w:szCs w:val="24"/>
        </w:rPr>
        <w:t xml:space="preserve"> of any party an</w:t>
      </w:r>
      <w:r w:rsidR="00C04545" w:rsidRPr="00A34119">
        <w:rPr>
          <w:rFonts w:ascii="Times New Roman" w:hAnsi="Times New Roman" w:cs="Times New Roman"/>
          <w:i/>
          <w:sz w:val="24"/>
          <w:szCs w:val="24"/>
        </w:rPr>
        <w:t>d</w:t>
      </w:r>
      <w:r w:rsidR="004E75C6" w:rsidRPr="00A34119">
        <w:rPr>
          <w:rFonts w:ascii="Times New Roman" w:hAnsi="Times New Roman" w:cs="Times New Roman"/>
          <w:i/>
          <w:sz w:val="24"/>
          <w:szCs w:val="24"/>
        </w:rPr>
        <w:t xml:space="preserve"> the</w:t>
      </w:r>
      <w:r w:rsidR="00B8694E" w:rsidRPr="00A34119">
        <w:rPr>
          <w:rFonts w:ascii="Times New Roman" w:hAnsi="Times New Roman" w:cs="Times New Roman"/>
          <w:i/>
          <w:sz w:val="24"/>
          <w:szCs w:val="24"/>
        </w:rPr>
        <w:t xml:space="preserve"> court may in any cause </w:t>
      </w:r>
      <w:r w:rsidR="00F97938" w:rsidRPr="00A34119">
        <w:rPr>
          <w:rFonts w:ascii="Times New Roman" w:hAnsi="Times New Roman" w:cs="Times New Roman"/>
          <w:i/>
          <w:sz w:val="24"/>
          <w:szCs w:val="24"/>
        </w:rPr>
        <w:t xml:space="preserve">or matter determine the issues or questions in dispute so far as </w:t>
      </w:r>
      <w:r w:rsidR="00D624DB" w:rsidRPr="00A34119">
        <w:rPr>
          <w:rFonts w:ascii="Times New Roman" w:hAnsi="Times New Roman" w:cs="Times New Roman"/>
          <w:i/>
          <w:sz w:val="24"/>
          <w:szCs w:val="24"/>
        </w:rPr>
        <w:t>they affect</w:t>
      </w:r>
      <w:r w:rsidR="00F97938" w:rsidRPr="00A34119">
        <w:rPr>
          <w:rFonts w:ascii="Times New Roman" w:hAnsi="Times New Roman" w:cs="Times New Roman"/>
          <w:i/>
          <w:sz w:val="24"/>
          <w:szCs w:val="24"/>
        </w:rPr>
        <w:t xml:space="preserve"> the rights and interest of the persons who are parties to the cause of matter.</w:t>
      </w:r>
      <w:r w:rsidR="003A5C35" w:rsidRPr="00A34119">
        <w:rPr>
          <w:rFonts w:ascii="Times New Roman" w:hAnsi="Times New Roman" w:cs="Times New Roman"/>
          <w:i/>
          <w:sz w:val="24"/>
          <w:szCs w:val="24"/>
        </w:rPr>
        <w:t>"</w:t>
      </w:r>
    </w:p>
    <w:p w14:paraId="19BA3858" w14:textId="75001BCB" w:rsidR="00C27CC3" w:rsidRDefault="00C27CC3" w:rsidP="00336519">
      <w:pPr>
        <w:spacing w:line="360" w:lineRule="auto"/>
        <w:ind w:firstLine="720"/>
        <w:jc w:val="both"/>
        <w:rPr>
          <w:rFonts w:ascii="Times New Roman" w:hAnsi="Times New Roman" w:cs="Times New Roman"/>
          <w:sz w:val="24"/>
          <w:szCs w:val="24"/>
        </w:rPr>
      </w:pPr>
      <w:r w:rsidRPr="00BD7553">
        <w:rPr>
          <w:rFonts w:ascii="Times New Roman" w:hAnsi="Times New Roman" w:cs="Times New Roman"/>
          <w:i/>
          <w:sz w:val="24"/>
          <w:szCs w:val="24"/>
        </w:rPr>
        <w:t>Mr Mucheche</w:t>
      </w:r>
      <w:r>
        <w:rPr>
          <w:rFonts w:ascii="Times New Roman" w:hAnsi="Times New Roman" w:cs="Times New Roman"/>
          <w:sz w:val="24"/>
          <w:szCs w:val="24"/>
        </w:rPr>
        <w:t xml:space="preserve"> further relied on sections 170-171 of the </w:t>
      </w:r>
      <w:r w:rsidR="00DF473D">
        <w:rPr>
          <w:rFonts w:ascii="Times New Roman" w:hAnsi="Times New Roman" w:cs="Times New Roman"/>
          <w:sz w:val="24"/>
          <w:szCs w:val="24"/>
        </w:rPr>
        <w:t>Constitution</w:t>
      </w:r>
      <w:r w:rsidR="00131E0B">
        <w:rPr>
          <w:rFonts w:ascii="Times New Roman" w:hAnsi="Times New Roman" w:cs="Times New Roman"/>
          <w:sz w:val="24"/>
          <w:szCs w:val="24"/>
        </w:rPr>
        <w:t xml:space="preserve">. </w:t>
      </w:r>
      <w:r w:rsidR="00E66A8F">
        <w:rPr>
          <w:rFonts w:ascii="Times New Roman" w:hAnsi="Times New Roman" w:cs="Times New Roman"/>
          <w:sz w:val="24"/>
          <w:szCs w:val="24"/>
        </w:rPr>
        <w:t>He also relied on Rule 4 C of the High Court Rules 1971</w:t>
      </w:r>
      <w:r w:rsidR="00C964F1">
        <w:rPr>
          <w:rFonts w:ascii="Times New Roman" w:hAnsi="Times New Roman" w:cs="Times New Roman"/>
          <w:sz w:val="24"/>
          <w:szCs w:val="24"/>
        </w:rPr>
        <w:t>,</w:t>
      </w:r>
      <w:r w:rsidR="00E66A8F">
        <w:rPr>
          <w:rFonts w:ascii="Times New Roman" w:hAnsi="Times New Roman" w:cs="Times New Roman"/>
          <w:sz w:val="24"/>
          <w:szCs w:val="24"/>
        </w:rPr>
        <w:t xml:space="preserve"> which provides as follows:</w:t>
      </w:r>
    </w:p>
    <w:p w14:paraId="121C56FA" w14:textId="32852BEA" w:rsidR="00564437" w:rsidRPr="005C7C40" w:rsidRDefault="000830FF" w:rsidP="008C503F">
      <w:pPr>
        <w:spacing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5C7C40">
        <w:rPr>
          <w:rFonts w:ascii="Times New Roman" w:hAnsi="Times New Roman" w:cs="Times New Roman"/>
          <w:i/>
          <w:sz w:val="24"/>
          <w:szCs w:val="24"/>
        </w:rPr>
        <w:t xml:space="preserve">The court or a Judge may in relation to any particular case before it or him, as the </w:t>
      </w:r>
      <w:r w:rsidR="008D4282" w:rsidRPr="005C7C40">
        <w:rPr>
          <w:rFonts w:ascii="Times New Roman" w:hAnsi="Times New Roman" w:cs="Times New Roman"/>
          <w:i/>
          <w:sz w:val="24"/>
          <w:szCs w:val="24"/>
        </w:rPr>
        <w:t>c</w:t>
      </w:r>
      <w:r w:rsidRPr="005C7C40">
        <w:rPr>
          <w:rFonts w:ascii="Times New Roman" w:hAnsi="Times New Roman" w:cs="Times New Roman"/>
          <w:i/>
          <w:sz w:val="24"/>
          <w:szCs w:val="24"/>
        </w:rPr>
        <w:t>ase may be-</w:t>
      </w:r>
    </w:p>
    <w:p w14:paraId="3D6C0661" w14:textId="58A35BB5" w:rsidR="000830FF" w:rsidRPr="005C7C40" w:rsidRDefault="000830FF" w:rsidP="008C503F">
      <w:pPr>
        <w:pStyle w:val="ListParagraph"/>
        <w:numPr>
          <w:ilvl w:val="0"/>
          <w:numId w:val="4"/>
        </w:numPr>
        <w:spacing w:line="240" w:lineRule="auto"/>
        <w:jc w:val="both"/>
        <w:rPr>
          <w:rFonts w:ascii="Times New Roman" w:hAnsi="Times New Roman" w:cs="Times New Roman"/>
          <w:i/>
          <w:sz w:val="24"/>
          <w:szCs w:val="24"/>
        </w:rPr>
      </w:pPr>
      <w:r w:rsidRPr="005C7C40">
        <w:rPr>
          <w:rFonts w:ascii="Times New Roman" w:hAnsi="Times New Roman" w:cs="Times New Roman"/>
          <w:i/>
          <w:sz w:val="24"/>
          <w:szCs w:val="24"/>
        </w:rPr>
        <w:t xml:space="preserve">direct, </w:t>
      </w:r>
      <w:r w:rsidR="006E3E1D" w:rsidRPr="005C7C40">
        <w:rPr>
          <w:rFonts w:ascii="Times New Roman" w:hAnsi="Times New Roman" w:cs="Times New Roman"/>
          <w:i/>
          <w:sz w:val="24"/>
          <w:szCs w:val="24"/>
        </w:rPr>
        <w:t>authorised or condone a dep</w:t>
      </w:r>
      <w:r w:rsidR="00892D10" w:rsidRPr="005C7C40">
        <w:rPr>
          <w:rFonts w:ascii="Times New Roman" w:hAnsi="Times New Roman" w:cs="Times New Roman"/>
          <w:i/>
          <w:sz w:val="24"/>
          <w:szCs w:val="24"/>
        </w:rPr>
        <w:t>arture</w:t>
      </w:r>
      <w:r w:rsidR="006E3E1D" w:rsidRPr="005C7C40">
        <w:rPr>
          <w:rFonts w:ascii="Times New Roman" w:hAnsi="Times New Roman" w:cs="Times New Roman"/>
          <w:i/>
          <w:sz w:val="24"/>
          <w:szCs w:val="24"/>
        </w:rPr>
        <w:t xml:space="preserve"> from an</w:t>
      </w:r>
      <w:r w:rsidR="00892D10" w:rsidRPr="005C7C40">
        <w:rPr>
          <w:rFonts w:ascii="Times New Roman" w:hAnsi="Times New Roman" w:cs="Times New Roman"/>
          <w:i/>
          <w:sz w:val="24"/>
          <w:szCs w:val="24"/>
        </w:rPr>
        <w:t>y</w:t>
      </w:r>
      <w:r w:rsidR="006E3E1D" w:rsidRPr="005C7C40">
        <w:rPr>
          <w:rFonts w:ascii="Times New Roman" w:hAnsi="Times New Roman" w:cs="Times New Roman"/>
          <w:i/>
          <w:sz w:val="24"/>
          <w:szCs w:val="24"/>
        </w:rPr>
        <w:t xml:space="preserve"> provision of </w:t>
      </w:r>
      <w:r w:rsidR="005D0C57" w:rsidRPr="005C7C40">
        <w:rPr>
          <w:rFonts w:ascii="Times New Roman" w:hAnsi="Times New Roman" w:cs="Times New Roman"/>
          <w:i/>
          <w:sz w:val="24"/>
          <w:szCs w:val="24"/>
        </w:rPr>
        <w:t>these rules</w:t>
      </w:r>
      <w:r w:rsidR="006E3E1D" w:rsidRPr="005C7C40">
        <w:rPr>
          <w:rFonts w:ascii="Times New Roman" w:hAnsi="Times New Roman" w:cs="Times New Roman"/>
          <w:i/>
          <w:sz w:val="24"/>
          <w:szCs w:val="24"/>
        </w:rPr>
        <w:t>, including an extension of ay period specified therein wh</w:t>
      </w:r>
      <w:r w:rsidR="009450A0" w:rsidRPr="005C7C40">
        <w:rPr>
          <w:rFonts w:ascii="Times New Roman" w:hAnsi="Times New Roman" w:cs="Times New Roman"/>
          <w:i/>
          <w:sz w:val="24"/>
          <w:szCs w:val="24"/>
        </w:rPr>
        <w:t>er</w:t>
      </w:r>
      <w:r w:rsidR="006E3E1D" w:rsidRPr="005C7C40">
        <w:rPr>
          <w:rFonts w:ascii="Times New Roman" w:hAnsi="Times New Roman" w:cs="Times New Roman"/>
          <w:i/>
          <w:sz w:val="24"/>
          <w:szCs w:val="24"/>
        </w:rPr>
        <w:t xml:space="preserve">e it or he, as the case may be, is satisfied that the departure is required in the interests of justice </w:t>
      </w:r>
    </w:p>
    <w:p w14:paraId="3B86FC4B" w14:textId="77777777" w:rsidR="008C503F" w:rsidRPr="005C7C40" w:rsidRDefault="008C503F" w:rsidP="008C503F">
      <w:pPr>
        <w:pStyle w:val="ListParagraph"/>
        <w:spacing w:line="240" w:lineRule="auto"/>
        <w:ind w:left="1080"/>
        <w:jc w:val="both"/>
        <w:rPr>
          <w:rFonts w:ascii="Times New Roman" w:hAnsi="Times New Roman" w:cs="Times New Roman"/>
          <w:i/>
          <w:sz w:val="24"/>
          <w:szCs w:val="24"/>
        </w:rPr>
      </w:pPr>
    </w:p>
    <w:p w14:paraId="48D22197" w14:textId="2236E63F" w:rsidR="008C503F" w:rsidRPr="005C7C40" w:rsidRDefault="006E3E1D" w:rsidP="005C7C40">
      <w:pPr>
        <w:pStyle w:val="ListParagraph"/>
        <w:numPr>
          <w:ilvl w:val="0"/>
          <w:numId w:val="4"/>
        </w:numPr>
        <w:spacing w:line="240" w:lineRule="auto"/>
        <w:jc w:val="both"/>
        <w:rPr>
          <w:rFonts w:ascii="Times New Roman" w:hAnsi="Times New Roman" w:cs="Times New Roman"/>
          <w:i/>
          <w:sz w:val="24"/>
          <w:szCs w:val="24"/>
        </w:rPr>
      </w:pPr>
      <w:r w:rsidRPr="005C7C40">
        <w:rPr>
          <w:rFonts w:ascii="Times New Roman" w:hAnsi="Times New Roman" w:cs="Times New Roman"/>
          <w:i/>
          <w:sz w:val="24"/>
          <w:szCs w:val="24"/>
        </w:rPr>
        <w:t xml:space="preserve">give such directions as to procedure in respect of any matter not expressly provided for in these rules as appear to </w:t>
      </w:r>
      <w:r w:rsidR="004C3FFB" w:rsidRPr="005C7C40">
        <w:rPr>
          <w:rFonts w:ascii="Times New Roman" w:hAnsi="Times New Roman" w:cs="Times New Roman"/>
          <w:i/>
          <w:sz w:val="24"/>
          <w:szCs w:val="24"/>
        </w:rPr>
        <w:t>it or</w:t>
      </w:r>
      <w:r w:rsidRPr="005C7C40">
        <w:rPr>
          <w:rFonts w:ascii="Times New Roman" w:hAnsi="Times New Roman" w:cs="Times New Roman"/>
          <w:i/>
          <w:sz w:val="24"/>
          <w:szCs w:val="24"/>
        </w:rPr>
        <w:t xml:space="preserve"> him, as the case may be to be just and expedi</w:t>
      </w:r>
      <w:r w:rsidR="00712002" w:rsidRPr="005C7C40">
        <w:rPr>
          <w:rFonts w:ascii="Times New Roman" w:hAnsi="Times New Roman" w:cs="Times New Roman"/>
          <w:i/>
          <w:sz w:val="24"/>
          <w:szCs w:val="24"/>
        </w:rPr>
        <w:t>en</w:t>
      </w:r>
      <w:r w:rsidRPr="005C7C40">
        <w:rPr>
          <w:rFonts w:ascii="Times New Roman" w:hAnsi="Times New Roman" w:cs="Times New Roman"/>
          <w:i/>
          <w:sz w:val="24"/>
          <w:szCs w:val="24"/>
        </w:rPr>
        <w:t>t</w:t>
      </w:r>
      <w:r w:rsidR="005C7C40">
        <w:rPr>
          <w:rFonts w:ascii="Times New Roman" w:hAnsi="Times New Roman" w:cs="Times New Roman"/>
          <w:i/>
          <w:sz w:val="24"/>
          <w:szCs w:val="24"/>
        </w:rPr>
        <w:t xml:space="preserve"> </w:t>
      </w:r>
      <w:r w:rsidRPr="005C7C40">
        <w:rPr>
          <w:rFonts w:ascii="Times New Roman" w:hAnsi="Times New Roman" w:cs="Times New Roman"/>
          <w:i/>
          <w:sz w:val="24"/>
          <w:szCs w:val="24"/>
        </w:rPr>
        <w:t>it was submitted for the applicants that the</w:t>
      </w:r>
      <w:r w:rsidR="00786D14" w:rsidRPr="005C7C40">
        <w:rPr>
          <w:rFonts w:ascii="Times New Roman" w:hAnsi="Times New Roman" w:cs="Times New Roman"/>
          <w:i/>
          <w:sz w:val="24"/>
          <w:szCs w:val="24"/>
        </w:rPr>
        <w:t xml:space="preserve"> 2</w:t>
      </w:r>
      <w:r w:rsidR="008443C0" w:rsidRPr="005C7C40">
        <w:rPr>
          <w:rFonts w:ascii="Times New Roman" w:hAnsi="Times New Roman" w:cs="Times New Roman"/>
          <w:i/>
          <w:sz w:val="24"/>
          <w:szCs w:val="24"/>
          <w:vertAlign w:val="superscript"/>
        </w:rPr>
        <w:t>nd</w:t>
      </w:r>
      <w:r w:rsidR="008443C0" w:rsidRPr="005C7C40">
        <w:rPr>
          <w:rFonts w:ascii="Times New Roman" w:hAnsi="Times New Roman" w:cs="Times New Roman"/>
          <w:i/>
          <w:sz w:val="24"/>
          <w:szCs w:val="24"/>
        </w:rPr>
        <w:t xml:space="preserve"> </w:t>
      </w:r>
      <w:r w:rsidR="00786D14" w:rsidRPr="005C7C40">
        <w:rPr>
          <w:rFonts w:ascii="Times New Roman" w:hAnsi="Times New Roman" w:cs="Times New Roman"/>
          <w:i/>
          <w:sz w:val="24"/>
          <w:szCs w:val="24"/>
        </w:rPr>
        <w:t>to 8</w:t>
      </w:r>
      <w:r w:rsidR="00CA31D4" w:rsidRPr="005C7C40">
        <w:rPr>
          <w:rFonts w:ascii="Times New Roman" w:hAnsi="Times New Roman" w:cs="Times New Roman"/>
          <w:i/>
          <w:sz w:val="24"/>
          <w:szCs w:val="24"/>
          <w:vertAlign w:val="superscript"/>
        </w:rPr>
        <w:t>th</w:t>
      </w:r>
      <w:r w:rsidR="00CA31D4" w:rsidRPr="005C7C40">
        <w:rPr>
          <w:rFonts w:ascii="Times New Roman" w:hAnsi="Times New Roman" w:cs="Times New Roman"/>
          <w:i/>
          <w:sz w:val="24"/>
          <w:szCs w:val="24"/>
        </w:rPr>
        <w:t xml:space="preserve"> respondents</w:t>
      </w:r>
      <w:r w:rsidRPr="005C7C40">
        <w:rPr>
          <w:rFonts w:ascii="Times New Roman" w:hAnsi="Times New Roman" w:cs="Times New Roman"/>
          <w:i/>
          <w:sz w:val="24"/>
          <w:szCs w:val="24"/>
        </w:rPr>
        <w:t xml:space="preserve"> </w:t>
      </w:r>
      <w:r w:rsidR="007A6151" w:rsidRPr="005C7C40">
        <w:rPr>
          <w:rFonts w:ascii="Times New Roman" w:hAnsi="Times New Roman" w:cs="Times New Roman"/>
          <w:i/>
          <w:sz w:val="24"/>
          <w:szCs w:val="24"/>
        </w:rPr>
        <w:t>were</w:t>
      </w:r>
      <w:r w:rsidR="008F6152" w:rsidRPr="005C7C40">
        <w:rPr>
          <w:rFonts w:ascii="Times New Roman" w:hAnsi="Times New Roman" w:cs="Times New Roman"/>
          <w:i/>
          <w:sz w:val="24"/>
          <w:szCs w:val="24"/>
        </w:rPr>
        <w:t xml:space="preserve"> party</w:t>
      </w:r>
      <w:r w:rsidRPr="005C7C40">
        <w:rPr>
          <w:rFonts w:ascii="Times New Roman" w:hAnsi="Times New Roman" w:cs="Times New Roman"/>
          <w:i/>
          <w:sz w:val="24"/>
          <w:szCs w:val="24"/>
        </w:rPr>
        <w:t xml:space="preserve"> to </w:t>
      </w:r>
      <w:r w:rsidR="00560CDC" w:rsidRPr="005C7C40">
        <w:rPr>
          <w:rFonts w:ascii="Times New Roman" w:hAnsi="Times New Roman" w:cs="Times New Roman"/>
          <w:i/>
          <w:sz w:val="24"/>
          <w:szCs w:val="24"/>
        </w:rPr>
        <w:t xml:space="preserve">an </w:t>
      </w:r>
      <w:r w:rsidR="00CA31D4" w:rsidRPr="005C7C40">
        <w:rPr>
          <w:rFonts w:ascii="Times New Roman" w:hAnsi="Times New Roman" w:cs="Times New Roman"/>
          <w:i/>
          <w:sz w:val="24"/>
          <w:szCs w:val="24"/>
        </w:rPr>
        <w:t>illegal decision</w:t>
      </w:r>
      <w:r w:rsidR="00870317" w:rsidRPr="005C7C40">
        <w:rPr>
          <w:rFonts w:ascii="Times New Roman" w:hAnsi="Times New Roman" w:cs="Times New Roman"/>
          <w:i/>
          <w:sz w:val="24"/>
          <w:szCs w:val="24"/>
        </w:rPr>
        <w:t>.</w:t>
      </w:r>
      <w:r w:rsidRPr="005C7C40">
        <w:rPr>
          <w:rFonts w:ascii="Times New Roman" w:hAnsi="Times New Roman" w:cs="Times New Roman"/>
          <w:i/>
          <w:sz w:val="24"/>
          <w:szCs w:val="24"/>
        </w:rPr>
        <w:t xml:space="preserve"> </w:t>
      </w:r>
      <w:r w:rsidR="00870317" w:rsidRPr="005C7C40">
        <w:rPr>
          <w:rFonts w:ascii="Times New Roman" w:hAnsi="Times New Roman" w:cs="Times New Roman"/>
          <w:i/>
          <w:sz w:val="24"/>
          <w:szCs w:val="24"/>
        </w:rPr>
        <w:t>F</w:t>
      </w:r>
      <w:r w:rsidR="007F2A0C" w:rsidRPr="005C7C40">
        <w:rPr>
          <w:rFonts w:ascii="Times New Roman" w:hAnsi="Times New Roman" w:cs="Times New Roman"/>
          <w:i/>
          <w:sz w:val="24"/>
          <w:szCs w:val="24"/>
        </w:rPr>
        <w:t>urther that 1</w:t>
      </w:r>
      <w:r w:rsidR="007F2A0C" w:rsidRPr="005C7C40">
        <w:rPr>
          <w:rFonts w:ascii="Times New Roman" w:hAnsi="Times New Roman" w:cs="Times New Roman"/>
          <w:i/>
          <w:sz w:val="24"/>
          <w:szCs w:val="24"/>
          <w:vertAlign w:val="superscript"/>
        </w:rPr>
        <w:t>st</w:t>
      </w:r>
      <w:r w:rsidR="007F2A0C" w:rsidRPr="005C7C40">
        <w:rPr>
          <w:rFonts w:ascii="Times New Roman" w:hAnsi="Times New Roman" w:cs="Times New Roman"/>
          <w:i/>
          <w:sz w:val="24"/>
          <w:szCs w:val="24"/>
        </w:rPr>
        <w:t xml:space="preserve"> </w:t>
      </w:r>
      <w:r w:rsidR="00201A9F" w:rsidRPr="005C7C40">
        <w:rPr>
          <w:rFonts w:ascii="Times New Roman" w:hAnsi="Times New Roman" w:cs="Times New Roman"/>
          <w:i/>
          <w:sz w:val="24"/>
          <w:szCs w:val="24"/>
        </w:rPr>
        <w:t>respondent is</w:t>
      </w:r>
      <w:r w:rsidR="007F2A0C" w:rsidRPr="005C7C40">
        <w:rPr>
          <w:rFonts w:ascii="Times New Roman" w:hAnsi="Times New Roman" w:cs="Times New Roman"/>
          <w:i/>
          <w:sz w:val="24"/>
          <w:szCs w:val="24"/>
        </w:rPr>
        <w:t xml:space="preserve"> deeply </w:t>
      </w:r>
      <w:r w:rsidR="00CD0F59" w:rsidRPr="005C7C40">
        <w:rPr>
          <w:rFonts w:ascii="Times New Roman" w:hAnsi="Times New Roman" w:cs="Times New Roman"/>
          <w:i/>
          <w:sz w:val="24"/>
          <w:szCs w:val="24"/>
        </w:rPr>
        <w:t xml:space="preserve">linked </w:t>
      </w:r>
      <w:r w:rsidR="007F2A0C" w:rsidRPr="005C7C40">
        <w:rPr>
          <w:rFonts w:ascii="Times New Roman" w:hAnsi="Times New Roman" w:cs="Times New Roman"/>
          <w:i/>
          <w:sz w:val="24"/>
          <w:szCs w:val="24"/>
        </w:rPr>
        <w:t>to the Great Zimbabwe University</w:t>
      </w:r>
      <w:r w:rsidR="0085365B" w:rsidRPr="005C7C40">
        <w:rPr>
          <w:rFonts w:ascii="Times New Roman" w:hAnsi="Times New Roman" w:cs="Times New Roman"/>
          <w:i/>
          <w:sz w:val="24"/>
          <w:szCs w:val="24"/>
        </w:rPr>
        <w:t xml:space="preserve"> Pension Fund</w:t>
      </w:r>
      <w:r w:rsidR="00947770" w:rsidRPr="005C7C40">
        <w:rPr>
          <w:rFonts w:ascii="Times New Roman" w:hAnsi="Times New Roman" w:cs="Times New Roman"/>
          <w:i/>
          <w:sz w:val="24"/>
          <w:szCs w:val="24"/>
        </w:rPr>
        <w:t xml:space="preserve"> as w</w:t>
      </w:r>
      <w:r w:rsidR="00B15B68" w:rsidRPr="005C7C40">
        <w:rPr>
          <w:rFonts w:ascii="Times New Roman" w:hAnsi="Times New Roman" w:cs="Times New Roman"/>
          <w:i/>
          <w:sz w:val="24"/>
          <w:szCs w:val="24"/>
        </w:rPr>
        <w:t>ithout</w:t>
      </w:r>
      <w:r w:rsidR="00947770" w:rsidRPr="005C7C40">
        <w:rPr>
          <w:rFonts w:ascii="Times New Roman" w:hAnsi="Times New Roman" w:cs="Times New Roman"/>
          <w:i/>
          <w:sz w:val="24"/>
          <w:szCs w:val="24"/>
        </w:rPr>
        <w:t xml:space="preserve"> the 1</w:t>
      </w:r>
      <w:r w:rsidR="00947770" w:rsidRPr="005C7C40">
        <w:rPr>
          <w:rFonts w:ascii="Times New Roman" w:hAnsi="Times New Roman" w:cs="Times New Roman"/>
          <w:i/>
          <w:sz w:val="24"/>
          <w:szCs w:val="24"/>
          <w:vertAlign w:val="superscript"/>
        </w:rPr>
        <w:t>st</w:t>
      </w:r>
      <w:r w:rsidR="00947770" w:rsidRPr="005C7C40">
        <w:rPr>
          <w:rFonts w:ascii="Times New Roman" w:hAnsi="Times New Roman" w:cs="Times New Roman"/>
          <w:i/>
          <w:sz w:val="24"/>
          <w:szCs w:val="24"/>
        </w:rPr>
        <w:t xml:space="preserve"> respondent the</w:t>
      </w:r>
      <w:r w:rsidR="00675F3D" w:rsidRPr="005C7C40">
        <w:rPr>
          <w:rFonts w:ascii="Times New Roman" w:hAnsi="Times New Roman" w:cs="Times New Roman"/>
          <w:i/>
          <w:sz w:val="24"/>
          <w:szCs w:val="24"/>
        </w:rPr>
        <w:t>r</w:t>
      </w:r>
      <w:r w:rsidR="00947770" w:rsidRPr="005C7C40">
        <w:rPr>
          <w:rFonts w:ascii="Times New Roman" w:hAnsi="Times New Roman" w:cs="Times New Roman"/>
          <w:i/>
          <w:sz w:val="24"/>
          <w:szCs w:val="24"/>
        </w:rPr>
        <w:t>e would be no Great Zimbabwe University Pension Fund</w:t>
      </w:r>
      <w:r w:rsidR="008B48D3" w:rsidRPr="005C7C40">
        <w:rPr>
          <w:rFonts w:ascii="Times New Roman" w:hAnsi="Times New Roman" w:cs="Times New Roman"/>
          <w:i/>
          <w:sz w:val="24"/>
          <w:szCs w:val="24"/>
        </w:rPr>
        <w:t>. That 1</w:t>
      </w:r>
      <w:r w:rsidR="008B48D3" w:rsidRPr="005C7C40">
        <w:rPr>
          <w:rFonts w:ascii="Times New Roman" w:hAnsi="Times New Roman" w:cs="Times New Roman"/>
          <w:i/>
          <w:sz w:val="24"/>
          <w:szCs w:val="24"/>
          <w:vertAlign w:val="superscript"/>
        </w:rPr>
        <w:t>st</w:t>
      </w:r>
      <w:r w:rsidR="008B48D3" w:rsidRPr="005C7C40">
        <w:rPr>
          <w:rFonts w:ascii="Times New Roman" w:hAnsi="Times New Roman" w:cs="Times New Roman"/>
          <w:i/>
          <w:sz w:val="24"/>
          <w:szCs w:val="24"/>
        </w:rPr>
        <w:t xml:space="preserve"> </w:t>
      </w:r>
      <w:r w:rsidR="008F6152" w:rsidRPr="005C7C40">
        <w:rPr>
          <w:rFonts w:ascii="Times New Roman" w:hAnsi="Times New Roman" w:cs="Times New Roman"/>
          <w:i/>
          <w:sz w:val="24"/>
          <w:szCs w:val="24"/>
        </w:rPr>
        <w:t>respondent is</w:t>
      </w:r>
      <w:r w:rsidR="008B48D3" w:rsidRPr="005C7C40">
        <w:rPr>
          <w:rFonts w:ascii="Times New Roman" w:hAnsi="Times New Roman" w:cs="Times New Roman"/>
          <w:i/>
          <w:sz w:val="24"/>
          <w:szCs w:val="24"/>
        </w:rPr>
        <w:t xml:space="preserve"> </w:t>
      </w:r>
      <w:r w:rsidR="002253B0" w:rsidRPr="005C7C40">
        <w:rPr>
          <w:rFonts w:ascii="Times New Roman" w:hAnsi="Times New Roman" w:cs="Times New Roman"/>
          <w:i/>
          <w:sz w:val="24"/>
          <w:szCs w:val="24"/>
        </w:rPr>
        <w:t>implicit</w:t>
      </w:r>
      <w:r w:rsidR="008B48D3" w:rsidRPr="005C7C40">
        <w:rPr>
          <w:rFonts w:ascii="Times New Roman" w:hAnsi="Times New Roman" w:cs="Times New Roman"/>
          <w:i/>
          <w:sz w:val="24"/>
          <w:szCs w:val="24"/>
        </w:rPr>
        <w:t xml:space="preserve"> an </w:t>
      </w:r>
      <w:r w:rsidR="008F6152" w:rsidRPr="005C7C40">
        <w:rPr>
          <w:rFonts w:ascii="Times New Roman" w:hAnsi="Times New Roman" w:cs="Times New Roman"/>
          <w:i/>
          <w:sz w:val="24"/>
          <w:szCs w:val="24"/>
        </w:rPr>
        <w:t>accomplice in</w:t>
      </w:r>
      <w:r w:rsidR="008B48D3" w:rsidRPr="005C7C40">
        <w:rPr>
          <w:rFonts w:ascii="Times New Roman" w:hAnsi="Times New Roman" w:cs="Times New Roman"/>
          <w:i/>
          <w:sz w:val="24"/>
          <w:szCs w:val="24"/>
        </w:rPr>
        <w:t xml:space="preserve"> t</w:t>
      </w:r>
      <w:r w:rsidR="008F6152" w:rsidRPr="005C7C40">
        <w:rPr>
          <w:rFonts w:ascii="Times New Roman" w:hAnsi="Times New Roman" w:cs="Times New Roman"/>
          <w:i/>
          <w:sz w:val="24"/>
          <w:szCs w:val="24"/>
        </w:rPr>
        <w:t>h</w:t>
      </w:r>
      <w:r w:rsidR="008B48D3" w:rsidRPr="005C7C40">
        <w:rPr>
          <w:rFonts w:ascii="Times New Roman" w:hAnsi="Times New Roman" w:cs="Times New Roman"/>
          <w:i/>
          <w:sz w:val="24"/>
          <w:szCs w:val="24"/>
        </w:rPr>
        <w:t xml:space="preserve">e illegal </w:t>
      </w:r>
      <w:r w:rsidR="00201A9F" w:rsidRPr="005C7C40">
        <w:rPr>
          <w:rFonts w:ascii="Times New Roman" w:hAnsi="Times New Roman" w:cs="Times New Roman"/>
          <w:i/>
          <w:sz w:val="24"/>
          <w:szCs w:val="24"/>
        </w:rPr>
        <w:t>decision which</w:t>
      </w:r>
      <w:r w:rsidR="008B48D3" w:rsidRPr="005C7C40">
        <w:rPr>
          <w:rFonts w:ascii="Times New Roman" w:hAnsi="Times New Roman" w:cs="Times New Roman"/>
          <w:i/>
          <w:sz w:val="24"/>
          <w:szCs w:val="24"/>
        </w:rPr>
        <w:t xml:space="preserve"> caused prejudice to the applicants during and after their </w:t>
      </w:r>
      <w:r w:rsidR="00201A9F" w:rsidRPr="005C7C40">
        <w:rPr>
          <w:rFonts w:ascii="Times New Roman" w:hAnsi="Times New Roman" w:cs="Times New Roman"/>
          <w:sz w:val="24"/>
          <w:szCs w:val="24"/>
        </w:rPr>
        <w:t>lifetime</w:t>
      </w:r>
      <w:r w:rsidR="008443C0" w:rsidRPr="005C7C40">
        <w:rPr>
          <w:rFonts w:ascii="Times New Roman" w:hAnsi="Times New Roman" w:cs="Times New Roman"/>
          <w:sz w:val="24"/>
          <w:szCs w:val="24"/>
        </w:rPr>
        <w:t>”</w:t>
      </w:r>
      <w:r w:rsidR="00201A9F" w:rsidRPr="005C7C40">
        <w:rPr>
          <w:rFonts w:ascii="Times New Roman" w:hAnsi="Times New Roman" w:cs="Times New Roman"/>
          <w:sz w:val="24"/>
          <w:szCs w:val="24"/>
        </w:rPr>
        <w:t>.</w:t>
      </w:r>
    </w:p>
    <w:p w14:paraId="1D8304B4" w14:textId="77777777" w:rsidR="008443C0" w:rsidRDefault="0069286A" w:rsidP="005C7C40">
      <w:pPr>
        <w:spacing w:after="0" w:line="360" w:lineRule="auto"/>
        <w:ind w:firstLine="720"/>
        <w:jc w:val="both"/>
        <w:rPr>
          <w:rFonts w:ascii="Times New Roman" w:hAnsi="Times New Roman" w:cs="Times New Roman"/>
          <w:sz w:val="24"/>
          <w:szCs w:val="24"/>
        </w:rPr>
      </w:pPr>
      <w:r w:rsidRPr="006F5680">
        <w:rPr>
          <w:rFonts w:ascii="Times New Roman" w:hAnsi="Times New Roman" w:cs="Times New Roman"/>
          <w:sz w:val="24"/>
          <w:szCs w:val="24"/>
        </w:rPr>
        <w:t>I</w:t>
      </w:r>
      <w:r w:rsidR="008B48D3" w:rsidRPr="006F5680">
        <w:rPr>
          <w:rFonts w:ascii="Times New Roman" w:hAnsi="Times New Roman" w:cs="Times New Roman"/>
          <w:sz w:val="24"/>
          <w:szCs w:val="24"/>
        </w:rPr>
        <w:t>t wa</w:t>
      </w:r>
      <w:r w:rsidR="007918EB" w:rsidRPr="006F5680">
        <w:rPr>
          <w:rFonts w:ascii="Times New Roman" w:hAnsi="Times New Roman" w:cs="Times New Roman"/>
          <w:sz w:val="24"/>
          <w:szCs w:val="24"/>
        </w:rPr>
        <w:t>s</w:t>
      </w:r>
      <w:r w:rsidR="008B48D3" w:rsidRPr="006F5680">
        <w:rPr>
          <w:rFonts w:ascii="Times New Roman" w:hAnsi="Times New Roman" w:cs="Times New Roman"/>
          <w:sz w:val="24"/>
          <w:szCs w:val="24"/>
        </w:rPr>
        <w:t xml:space="preserve"> also submitted that there are no material </w:t>
      </w:r>
      <w:r w:rsidR="00A6449D" w:rsidRPr="006F5680">
        <w:rPr>
          <w:rFonts w:ascii="Times New Roman" w:hAnsi="Times New Roman" w:cs="Times New Roman"/>
          <w:sz w:val="24"/>
          <w:szCs w:val="24"/>
        </w:rPr>
        <w:t xml:space="preserve">disputes </w:t>
      </w:r>
      <w:r w:rsidR="008B48D3" w:rsidRPr="006F5680">
        <w:rPr>
          <w:rFonts w:ascii="Times New Roman" w:hAnsi="Times New Roman" w:cs="Times New Roman"/>
          <w:sz w:val="24"/>
          <w:szCs w:val="24"/>
        </w:rPr>
        <w:t xml:space="preserve">of fact and in any case that the Court can adopt a </w:t>
      </w:r>
      <w:r w:rsidR="00223FD3" w:rsidRPr="006F5680">
        <w:rPr>
          <w:rFonts w:ascii="Times New Roman" w:hAnsi="Times New Roman" w:cs="Times New Roman"/>
          <w:sz w:val="24"/>
          <w:szCs w:val="24"/>
        </w:rPr>
        <w:t xml:space="preserve">robust </w:t>
      </w:r>
      <w:r w:rsidR="008B48D3" w:rsidRPr="006F5680">
        <w:rPr>
          <w:rFonts w:ascii="Times New Roman" w:hAnsi="Times New Roman" w:cs="Times New Roman"/>
          <w:sz w:val="24"/>
          <w:szCs w:val="24"/>
        </w:rPr>
        <w:t>approach</w:t>
      </w:r>
      <w:r w:rsidR="00B01A5E" w:rsidRPr="006F5680">
        <w:rPr>
          <w:rFonts w:ascii="Times New Roman" w:hAnsi="Times New Roman" w:cs="Times New Roman"/>
          <w:sz w:val="24"/>
          <w:szCs w:val="24"/>
        </w:rPr>
        <w:t>.</w:t>
      </w:r>
    </w:p>
    <w:p w14:paraId="7E79372A" w14:textId="77777777" w:rsidR="00D20825" w:rsidRDefault="0000205C" w:rsidP="005C7C40">
      <w:pPr>
        <w:spacing w:after="0" w:line="360" w:lineRule="auto"/>
        <w:ind w:firstLine="720"/>
        <w:rPr>
          <w:rFonts w:ascii="Times New Roman" w:hAnsi="Times New Roman" w:cs="Times New Roman"/>
          <w:i/>
          <w:sz w:val="24"/>
          <w:szCs w:val="24"/>
          <w:lang w:val="en"/>
        </w:rPr>
      </w:pPr>
      <w:r>
        <w:rPr>
          <w:rFonts w:ascii="Times New Roman" w:hAnsi="Times New Roman" w:cs="Times New Roman"/>
          <w:sz w:val="24"/>
          <w:szCs w:val="24"/>
          <w:lang w:val="en"/>
        </w:rPr>
        <w:t xml:space="preserve">In </w:t>
      </w:r>
      <w:r w:rsidRPr="007918EB">
        <w:rPr>
          <w:rFonts w:ascii="Times New Roman" w:hAnsi="Times New Roman" w:cs="Times New Roman"/>
          <w:i/>
          <w:sz w:val="24"/>
          <w:szCs w:val="24"/>
          <w:lang w:val="en"/>
        </w:rPr>
        <w:t xml:space="preserve">Marange </w:t>
      </w:r>
      <w:r w:rsidR="007918EB" w:rsidRPr="007918EB">
        <w:rPr>
          <w:rFonts w:ascii="Times New Roman" w:hAnsi="Times New Roman" w:cs="Times New Roman"/>
          <w:i/>
          <w:sz w:val="24"/>
          <w:szCs w:val="24"/>
          <w:lang w:val="en"/>
        </w:rPr>
        <w:t>Resources (</w:t>
      </w:r>
      <w:r w:rsidRPr="007918EB">
        <w:rPr>
          <w:rFonts w:ascii="Times New Roman" w:hAnsi="Times New Roman" w:cs="Times New Roman"/>
          <w:i/>
          <w:sz w:val="24"/>
          <w:szCs w:val="24"/>
          <w:lang w:val="en"/>
        </w:rPr>
        <w:t>Private)</w:t>
      </w:r>
      <w:r w:rsidR="005C7C40">
        <w:rPr>
          <w:rFonts w:ascii="Times New Roman" w:hAnsi="Times New Roman" w:cs="Times New Roman"/>
          <w:i/>
          <w:sz w:val="24"/>
          <w:szCs w:val="24"/>
          <w:lang w:val="en"/>
        </w:rPr>
        <w:t xml:space="preserve"> </w:t>
      </w:r>
      <w:r w:rsidRPr="007918EB">
        <w:rPr>
          <w:rFonts w:ascii="Times New Roman" w:hAnsi="Times New Roman" w:cs="Times New Roman"/>
          <w:i/>
          <w:sz w:val="24"/>
          <w:szCs w:val="24"/>
          <w:lang w:val="en"/>
        </w:rPr>
        <w:t xml:space="preserve">Limited v Core Mining and </w:t>
      </w:r>
      <w:r w:rsidR="007918EB" w:rsidRPr="007918EB">
        <w:rPr>
          <w:rFonts w:ascii="Times New Roman" w:hAnsi="Times New Roman" w:cs="Times New Roman"/>
          <w:i/>
          <w:sz w:val="24"/>
          <w:szCs w:val="24"/>
          <w:lang w:val="en"/>
        </w:rPr>
        <w:t>Minerals (</w:t>
      </w:r>
      <w:r w:rsidRPr="007918EB">
        <w:rPr>
          <w:rFonts w:ascii="Times New Roman" w:hAnsi="Times New Roman" w:cs="Times New Roman"/>
          <w:i/>
          <w:sz w:val="24"/>
          <w:szCs w:val="24"/>
          <w:lang w:val="en"/>
        </w:rPr>
        <w:t>Private) Limited (in liquidation)</w:t>
      </w:r>
      <w:r>
        <w:rPr>
          <w:rFonts w:ascii="Times New Roman" w:hAnsi="Times New Roman" w:cs="Times New Roman"/>
          <w:sz w:val="24"/>
          <w:szCs w:val="24"/>
          <w:lang w:val="en"/>
        </w:rPr>
        <w:t xml:space="preserve"> </w:t>
      </w:r>
      <w:r w:rsidR="005C7C40" w:rsidRPr="005C7C40">
        <w:rPr>
          <w:rFonts w:ascii="Times New Roman" w:hAnsi="Times New Roman" w:cs="Times New Roman"/>
          <w:i/>
          <w:sz w:val="24"/>
          <w:szCs w:val="24"/>
          <w:lang w:val="en"/>
        </w:rPr>
        <w:t>Moses Chinhengo</w:t>
      </w:r>
      <w:r w:rsidR="005C7C40" w:rsidRPr="00A36025">
        <w:rPr>
          <w:rFonts w:ascii="Times New Roman" w:hAnsi="Times New Roman" w:cs="Times New Roman"/>
          <w:i/>
          <w:sz w:val="24"/>
          <w:szCs w:val="24"/>
          <w:lang w:val="en"/>
        </w:rPr>
        <w:t xml:space="preserve"> </w:t>
      </w:r>
      <w:r w:rsidR="00AC2D0E" w:rsidRPr="00A36025">
        <w:rPr>
          <w:rFonts w:ascii="Times New Roman" w:hAnsi="Times New Roman" w:cs="Times New Roman"/>
          <w:i/>
          <w:sz w:val="24"/>
          <w:szCs w:val="24"/>
          <w:lang w:val="en"/>
        </w:rPr>
        <w:t>(</w:t>
      </w:r>
      <w:r w:rsidRPr="00A36025">
        <w:rPr>
          <w:rFonts w:ascii="Times New Roman" w:hAnsi="Times New Roman" w:cs="Times New Roman"/>
          <w:i/>
          <w:sz w:val="24"/>
          <w:szCs w:val="24"/>
          <w:lang w:val="en"/>
        </w:rPr>
        <w:t>Retired Judge)</w:t>
      </w:r>
      <w:r>
        <w:rPr>
          <w:rFonts w:ascii="Times New Roman" w:hAnsi="Times New Roman" w:cs="Times New Roman"/>
          <w:sz w:val="24"/>
          <w:szCs w:val="24"/>
          <w:lang w:val="en"/>
        </w:rPr>
        <w:t xml:space="preserve"> </w:t>
      </w:r>
      <w:r w:rsidRPr="00026A71">
        <w:rPr>
          <w:rFonts w:ascii="Times New Roman" w:hAnsi="Times New Roman" w:cs="Times New Roman"/>
          <w:i/>
          <w:sz w:val="24"/>
          <w:szCs w:val="24"/>
          <w:lang w:val="en"/>
        </w:rPr>
        <w:t>N.O,</w:t>
      </w:r>
      <w:r w:rsidR="006F5680">
        <w:rPr>
          <w:rFonts w:ascii="Times New Roman" w:hAnsi="Times New Roman" w:cs="Times New Roman"/>
          <w:i/>
          <w:sz w:val="24"/>
          <w:szCs w:val="24"/>
          <w:lang w:val="en"/>
        </w:rPr>
        <w:t xml:space="preserve"> </w:t>
      </w:r>
      <w:r w:rsidR="00B0321C">
        <w:rPr>
          <w:rFonts w:ascii="Times New Roman" w:hAnsi="Times New Roman" w:cs="Times New Roman"/>
          <w:i/>
          <w:sz w:val="24"/>
          <w:szCs w:val="24"/>
          <w:lang w:val="en"/>
        </w:rPr>
        <w:t>President</w:t>
      </w:r>
      <w:r w:rsidRPr="00026A71">
        <w:rPr>
          <w:rFonts w:ascii="Times New Roman" w:hAnsi="Times New Roman" w:cs="Times New Roman"/>
          <w:i/>
          <w:sz w:val="24"/>
          <w:szCs w:val="24"/>
          <w:lang w:val="en"/>
        </w:rPr>
        <w:t xml:space="preserve"> of the </w:t>
      </w:r>
      <w:r w:rsidR="006F5680">
        <w:rPr>
          <w:rFonts w:ascii="Times New Roman" w:hAnsi="Times New Roman" w:cs="Times New Roman"/>
          <w:i/>
          <w:sz w:val="24"/>
          <w:szCs w:val="24"/>
          <w:lang w:val="en"/>
        </w:rPr>
        <w:t>L</w:t>
      </w:r>
      <w:r w:rsidR="00D20825">
        <w:rPr>
          <w:rFonts w:ascii="Times New Roman" w:hAnsi="Times New Roman" w:cs="Times New Roman"/>
          <w:i/>
          <w:sz w:val="24"/>
          <w:szCs w:val="24"/>
          <w:lang w:val="en"/>
        </w:rPr>
        <w:t>aw Society of</w:t>
      </w:r>
    </w:p>
    <w:p w14:paraId="5858EF96" w14:textId="74FF9613" w:rsidR="0000205C" w:rsidRPr="008443C0" w:rsidRDefault="0000205C" w:rsidP="00D20825">
      <w:pPr>
        <w:spacing w:after="0" w:line="360" w:lineRule="auto"/>
        <w:rPr>
          <w:rFonts w:ascii="Times New Roman" w:hAnsi="Times New Roman" w:cs="Times New Roman"/>
          <w:sz w:val="24"/>
          <w:szCs w:val="24"/>
          <w:lang w:val="en"/>
        </w:rPr>
      </w:pPr>
      <w:r w:rsidRPr="00026A71">
        <w:rPr>
          <w:rFonts w:ascii="Times New Roman" w:hAnsi="Times New Roman" w:cs="Times New Roman"/>
          <w:i/>
          <w:sz w:val="24"/>
          <w:szCs w:val="24"/>
          <w:lang w:val="en"/>
        </w:rPr>
        <w:t>Zimbabwe N.O, A</w:t>
      </w:r>
      <w:r w:rsidR="00FC45AD">
        <w:rPr>
          <w:rFonts w:ascii="Times New Roman" w:hAnsi="Times New Roman" w:cs="Times New Roman"/>
          <w:i/>
          <w:sz w:val="24"/>
          <w:szCs w:val="24"/>
          <w:lang w:val="en"/>
        </w:rPr>
        <w:t>ttorn</w:t>
      </w:r>
      <w:r w:rsidRPr="00026A71">
        <w:rPr>
          <w:rFonts w:ascii="Times New Roman" w:hAnsi="Times New Roman" w:cs="Times New Roman"/>
          <w:i/>
          <w:sz w:val="24"/>
          <w:szCs w:val="24"/>
          <w:lang w:val="en"/>
        </w:rPr>
        <w:t>ey G</w:t>
      </w:r>
      <w:r w:rsidR="00FC45AD">
        <w:rPr>
          <w:rFonts w:ascii="Times New Roman" w:hAnsi="Times New Roman" w:cs="Times New Roman"/>
          <w:i/>
          <w:sz w:val="24"/>
          <w:szCs w:val="24"/>
          <w:lang w:val="en"/>
        </w:rPr>
        <w:t>enera</w:t>
      </w:r>
      <w:r w:rsidRPr="00026A71">
        <w:rPr>
          <w:rFonts w:ascii="Times New Roman" w:hAnsi="Times New Roman" w:cs="Times New Roman"/>
          <w:i/>
          <w:sz w:val="24"/>
          <w:szCs w:val="24"/>
          <w:lang w:val="en"/>
        </w:rPr>
        <w:t>l of Zimbabwe N.O SC 37/16</w:t>
      </w:r>
      <w:r>
        <w:rPr>
          <w:rFonts w:ascii="Times New Roman" w:hAnsi="Times New Roman" w:cs="Times New Roman"/>
          <w:sz w:val="24"/>
          <w:szCs w:val="24"/>
          <w:lang w:val="en"/>
        </w:rPr>
        <w:t>.</w:t>
      </w:r>
      <w:r w:rsidR="00444DB7">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The Supreme Court at </w:t>
      </w:r>
      <w:r w:rsidR="001E062B">
        <w:rPr>
          <w:rFonts w:ascii="Times New Roman" w:hAnsi="Times New Roman" w:cs="Times New Roman"/>
          <w:sz w:val="24"/>
          <w:szCs w:val="24"/>
          <w:lang w:val="en"/>
        </w:rPr>
        <w:t>page</w:t>
      </w:r>
      <w:r w:rsidR="00107B61">
        <w:rPr>
          <w:rFonts w:ascii="Times New Roman" w:hAnsi="Times New Roman" w:cs="Times New Roman"/>
          <w:sz w:val="24"/>
          <w:szCs w:val="24"/>
          <w:lang w:val="en"/>
        </w:rPr>
        <w:t xml:space="preserve"> 7</w:t>
      </w:r>
      <w:r>
        <w:rPr>
          <w:rFonts w:ascii="Times New Roman" w:hAnsi="Times New Roman" w:cs="Times New Roman"/>
          <w:sz w:val="24"/>
          <w:szCs w:val="24"/>
          <w:lang w:val="en"/>
        </w:rPr>
        <w:t xml:space="preserve"> is stated as follows:</w:t>
      </w:r>
      <w:r w:rsidR="00D20825">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The need for the proper citation of the parties is highlighted in </w:t>
      </w:r>
      <w:r w:rsidRPr="00A065FE">
        <w:rPr>
          <w:rFonts w:ascii="Times New Roman" w:hAnsi="Times New Roman" w:cs="Times New Roman"/>
          <w:i/>
          <w:sz w:val="24"/>
          <w:szCs w:val="24"/>
          <w:lang w:val="en"/>
        </w:rPr>
        <w:t xml:space="preserve">Cilliers AC. </w:t>
      </w:r>
      <w:proofErr w:type="spellStart"/>
      <w:r w:rsidRPr="00A065FE">
        <w:rPr>
          <w:rFonts w:ascii="Times New Roman" w:hAnsi="Times New Roman" w:cs="Times New Roman"/>
          <w:i/>
          <w:sz w:val="24"/>
          <w:szCs w:val="24"/>
          <w:lang w:val="en"/>
        </w:rPr>
        <w:lastRenderedPageBreak/>
        <w:t>estal</w:t>
      </w:r>
      <w:proofErr w:type="spellEnd"/>
      <w:r w:rsidRPr="00A065FE">
        <w:rPr>
          <w:rFonts w:ascii="Times New Roman" w:hAnsi="Times New Roman" w:cs="Times New Roman"/>
          <w:i/>
          <w:sz w:val="24"/>
          <w:szCs w:val="24"/>
          <w:lang w:val="en"/>
        </w:rPr>
        <w:t xml:space="preserve"> in </w:t>
      </w:r>
      <w:proofErr w:type="spellStart"/>
      <w:r w:rsidRPr="00A065FE">
        <w:rPr>
          <w:rFonts w:ascii="Times New Roman" w:hAnsi="Times New Roman" w:cs="Times New Roman"/>
          <w:i/>
          <w:sz w:val="24"/>
          <w:szCs w:val="24"/>
          <w:lang w:val="en"/>
        </w:rPr>
        <w:t>Hebster</w:t>
      </w:r>
      <w:proofErr w:type="spellEnd"/>
      <w:r w:rsidRPr="00A065FE">
        <w:rPr>
          <w:rFonts w:ascii="Times New Roman" w:hAnsi="Times New Roman" w:cs="Times New Roman"/>
          <w:i/>
          <w:sz w:val="24"/>
          <w:szCs w:val="24"/>
          <w:lang w:val="en"/>
        </w:rPr>
        <w:t xml:space="preserve"> and van </w:t>
      </w:r>
      <w:proofErr w:type="spellStart"/>
      <w:r w:rsidRPr="00A065FE">
        <w:rPr>
          <w:rFonts w:ascii="Times New Roman" w:hAnsi="Times New Roman" w:cs="Times New Roman"/>
          <w:i/>
          <w:sz w:val="24"/>
          <w:szCs w:val="24"/>
          <w:lang w:val="en"/>
        </w:rPr>
        <w:t>Winsen's</w:t>
      </w:r>
      <w:proofErr w:type="spellEnd"/>
      <w:r w:rsidRPr="00A065FE">
        <w:rPr>
          <w:rFonts w:ascii="Times New Roman" w:hAnsi="Times New Roman" w:cs="Times New Roman"/>
          <w:i/>
          <w:sz w:val="24"/>
          <w:szCs w:val="24"/>
          <w:lang w:val="en"/>
        </w:rPr>
        <w:t>.</w:t>
      </w:r>
      <w:r w:rsidR="00894C4C">
        <w:rPr>
          <w:rFonts w:ascii="Times New Roman" w:hAnsi="Times New Roman" w:cs="Times New Roman"/>
          <w:i/>
          <w:sz w:val="24"/>
          <w:szCs w:val="24"/>
          <w:lang w:val="en"/>
        </w:rPr>
        <w:t xml:space="preserve"> </w:t>
      </w:r>
      <w:r>
        <w:rPr>
          <w:rFonts w:ascii="Times New Roman" w:hAnsi="Times New Roman" w:cs="Times New Roman"/>
          <w:sz w:val="24"/>
          <w:szCs w:val="24"/>
          <w:lang w:val="en"/>
        </w:rPr>
        <w:t>The Civil Practice of the High</w:t>
      </w:r>
      <w:r w:rsidR="00614B18">
        <w:rPr>
          <w:rFonts w:ascii="Times New Roman" w:hAnsi="Times New Roman" w:cs="Times New Roman"/>
          <w:sz w:val="24"/>
          <w:szCs w:val="24"/>
          <w:lang w:val="en"/>
        </w:rPr>
        <w:t xml:space="preserve"> Courts</w:t>
      </w:r>
      <w:r>
        <w:rPr>
          <w:rFonts w:ascii="Times New Roman" w:hAnsi="Times New Roman" w:cs="Times New Roman"/>
          <w:sz w:val="24"/>
          <w:szCs w:val="24"/>
          <w:lang w:val="en"/>
        </w:rPr>
        <w:t xml:space="preserve"> of South </w:t>
      </w:r>
      <w:r w:rsidR="00BD66E1">
        <w:rPr>
          <w:rFonts w:ascii="Times New Roman" w:hAnsi="Times New Roman" w:cs="Times New Roman"/>
          <w:sz w:val="24"/>
          <w:szCs w:val="24"/>
          <w:lang w:val="en"/>
        </w:rPr>
        <w:t>Africa, 5</w:t>
      </w:r>
      <w:r w:rsidR="00025AD9" w:rsidRPr="00025AD9">
        <w:rPr>
          <w:rFonts w:ascii="Times New Roman" w:hAnsi="Times New Roman" w:cs="Times New Roman"/>
          <w:sz w:val="24"/>
          <w:szCs w:val="24"/>
          <w:vertAlign w:val="superscript"/>
          <w:lang w:val="en"/>
        </w:rPr>
        <w:t>th</w:t>
      </w:r>
      <w:r w:rsidR="00025AD9">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Edition vol 1 page 143 as follows: </w:t>
      </w:r>
    </w:p>
    <w:p w14:paraId="66EC4167" w14:textId="67B2F6D0" w:rsidR="0000205C" w:rsidRPr="00FC75C9" w:rsidRDefault="0000205C" w:rsidP="006E215C">
      <w:pPr>
        <w:widowControl w:val="0"/>
        <w:autoSpaceDE w:val="0"/>
        <w:autoSpaceDN w:val="0"/>
        <w:adjustRightInd w:val="0"/>
        <w:spacing w:line="240" w:lineRule="auto"/>
        <w:ind w:left="720"/>
        <w:jc w:val="both"/>
        <w:rPr>
          <w:rFonts w:ascii="Times New Roman" w:hAnsi="Times New Roman" w:cs="Times New Roman"/>
          <w:i/>
          <w:sz w:val="24"/>
          <w:szCs w:val="24"/>
          <w:lang w:val="en"/>
        </w:rPr>
      </w:pPr>
      <w:r w:rsidRPr="00FC75C9">
        <w:rPr>
          <w:rFonts w:ascii="Times New Roman" w:hAnsi="Times New Roman" w:cs="Times New Roman"/>
          <w:i/>
          <w:sz w:val="24"/>
          <w:szCs w:val="24"/>
          <w:lang w:val="en"/>
        </w:rPr>
        <w:t xml:space="preserve">"Before </w:t>
      </w:r>
      <w:r w:rsidR="00011A49">
        <w:rPr>
          <w:rFonts w:ascii="Times New Roman" w:hAnsi="Times New Roman" w:cs="Times New Roman"/>
          <w:i/>
          <w:sz w:val="24"/>
          <w:szCs w:val="24"/>
          <w:lang w:val="en"/>
        </w:rPr>
        <w:t>one cites</w:t>
      </w:r>
      <w:r w:rsidRPr="00FC75C9">
        <w:rPr>
          <w:rFonts w:ascii="Times New Roman" w:hAnsi="Times New Roman" w:cs="Times New Roman"/>
          <w:i/>
          <w:sz w:val="24"/>
          <w:szCs w:val="24"/>
          <w:lang w:val="en"/>
        </w:rPr>
        <w:t xml:space="preserve"> a </w:t>
      </w:r>
      <w:r w:rsidR="00BD66E1" w:rsidRPr="00FC75C9">
        <w:rPr>
          <w:rFonts w:ascii="Times New Roman" w:hAnsi="Times New Roman" w:cs="Times New Roman"/>
          <w:i/>
          <w:sz w:val="24"/>
          <w:szCs w:val="24"/>
          <w:lang w:val="en"/>
        </w:rPr>
        <w:t>party in</w:t>
      </w:r>
      <w:r w:rsidRPr="00FC75C9">
        <w:rPr>
          <w:rFonts w:ascii="Times New Roman" w:hAnsi="Times New Roman" w:cs="Times New Roman"/>
          <w:i/>
          <w:sz w:val="24"/>
          <w:szCs w:val="24"/>
          <w:lang w:val="en"/>
        </w:rPr>
        <w:t xml:space="preserve"> a summons or in application proceedings, </w:t>
      </w:r>
      <w:r w:rsidR="00BD66E1" w:rsidRPr="00FC75C9">
        <w:rPr>
          <w:rFonts w:ascii="Times New Roman" w:hAnsi="Times New Roman" w:cs="Times New Roman"/>
          <w:i/>
          <w:sz w:val="24"/>
          <w:szCs w:val="24"/>
          <w:lang w:val="en"/>
        </w:rPr>
        <w:t>it</w:t>
      </w:r>
      <w:r w:rsidRPr="00FC75C9">
        <w:rPr>
          <w:rFonts w:ascii="Times New Roman" w:hAnsi="Times New Roman" w:cs="Times New Roman"/>
          <w:i/>
          <w:sz w:val="24"/>
          <w:szCs w:val="24"/>
          <w:lang w:val="en"/>
        </w:rPr>
        <w:t xml:space="preserve"> is important to consider whether the party has locus </w:t>
      </w:r>
      <w:r w:rsidR="00256DED">
        <w:rPr>
          <w:rFonts w:ascii="Times New Roman" w:hAnsi="Times New Roman" w:cs="Times New Roman"/>
          <w:i/>
          <w:sz w:val="24"/>
          <w:szCs w:val="24"/>
          <w:lang w:val="en"/>
        </w:rPr>
        <w:t>s</w:t>
      </w:r>
      <w:r w:rsidRPr="00FC75C9">
        <w:rPr>
          <w:rFonts w:ascii="Times New Roman" w:hAnsi="Times New Roman" w:cs="Times New Roman"/>
          <w:i/>
          <w:sz w:val="24"/>
          <w:szCs w:val="24"/>
          <w:lang w:val="en"/>
        </w:rPr>
        <w:t>tandi</w:t>
      </w:r>
      <w:r w:rsidR="00943CA2">
        <w:rPr>
          <w:rFonts w:ascii="Times New Roman" w:hAnsi="Times New Roman" w:cs="Times New Roman"/>
          <w:i/>
          <w:sz w:val="24"/>
          <w:szCs w:val="24"/>
          <w:lang w:val="en"/>
        </w:rPr>
        <w:t xml:space="preserve"> to</w:t>
      </w:r>
      <w:r w:rsidRPr="00FC75C9">
        <w:rPr>
          <w:rFonts w:ascii="Times New Roman" w:hAnsi="Times New Roman" w:cs="Times New Roman"/>
          <w:i/>
          <w:sz w:val="24"/>
          <w:szCs w:val="24"/>
          <w:lang w:val="en"/>
        </w:rPr>
        <w:t xml:space="preserve"> sue or be sued (legitima </w:t>
      </w:r>
      <w:r w:rsidR="00A11D61">
        <w:rPr>
          <w:rFonts w:ascii="Times New Roman" w:hAnsi="Times New Roman" w:cs="Times New Roman"/>
          <w:i/>
          <w:sz w:val="24"/>
          <w:szCs w:val="24"/>
          <w:lang w:val="en"/>
        </w:rPr>
        <w:t>persona</w:t>
      </w:r>
      <w:r w:rsidRPr="00FC75C9">
        <w:rPr>
          <w:rFonts w:ascii="Times New Roman" w:hAnsi="Times New Roman" w:cs="Times New Roman"/>
          <w:i/>
          <w:sz w:val="24"/>
          <w:szCs w:val="24"/>
          <w:lang w:val="en"/>
        </w:rPr>
        <w:t xml:space="preserve"> </w:t>
      </w:r>
      <w:r w:rsidR="005D59A6">
        <w:rPr>
          <w:rFonts w:ascii="Times New Roman" w:hAnsi="Times New Roman" w:cs="Times New Roman"/>
          <w:i/>
          <w:sz w:val="24"/>
          <w:szCs w:val="24"/>
          <w:lang w:val="en"/>
        </w:rPr>
        <w:t>s</w:t>
      </w:r>
      <w:r w:rsidRPr="00FC75C9">
        <w:rPr>
          <w:rFonts w:ascii="Times New Roman" w:hAnsi="Times New Roman" w:cs="Times New Roman"/>
          <w:i/>
          <w:sz w:val="24"/>
          <w:szCs w:val="24"/>
          <w:lang w:val="en"/>
        </w:rPr>
        <w:t xml:space="preserve">tandi in </w:t>
      </w:r>
      <w:r w:rsidR="00031AFA" w:rsidRPr="00FC75C9">
        <w:rPr>
          <w:rFonts w:ascii="Times New Roman" w:hAnsi="Times New Roman" w:cs="Times New Roman"/>
          <w:i/>
          <w:sz w:val="24"/>
          <w:szCs w:val="24"/>
          <w:lang w:val="en"/>
        </w:rPr>
        <w:t>Judic</w:t>
      </w:r>
      <w:r w:rsidR="00031AFA">
        <w:rPr>
          <w:rFonts w:ascii="Times New Roman" w:hAnsi="Times New Roman" w:cs="Times New Roman"/>
          <w:i/>
          <w:sz w:val="24"/>
          <w:szCs w:val="24"/>
          <w:lang w:val="en"/>
        </w:rPr>
        <w:t>io</w:t>
      </w:r>
      <w:r w:rsidR="00031AFA" w:rsidRPr="00FC75C9">
        <w:rPr>
          <w:rFonts w:ascii="Times New Roman" w:hAnsi="Times New Roman" w:cs="Times New Roman"/>
          <w:i/>
          <w:sz w:val="24"/>
          <w:szCs w:val="24"/>
          <w:lang w:val="en"/>
        </w:rPr>
        <w:t>)</w:t>
      </w:r>
      <w:r w:rsidR="00031AFA">
        <w:rPr>
          <w:rFonts w:ascii="Times New Roman" w:hAnsi="Times New Roman" w:cs="Times New Roman"/>
          <w:i/>
          <w:sz w:val="24"/>
          <w:szCs w:val="24"/>
          <w:lang w:val="en"/>
        </w:rPr>
        <w:t xml:space="preserve"> and</w:t>
      </w:r>
      <w:r w:rsidR="00A901BD">
        <w:rPr>
          <w:rFonts w:ascii="Times New Roman" w:hAnsi="Times New Roman" w:cs="Times New Roman"/>
          <w:i/>
          <w:sz w:val="24"/>
          <w:szCs w:val="24"/>
          <w:lang w:val="en"/>
        </w:rPr>
        <w:t xml:space="preserve"> to </w:t>
      </w:r>
      <w:r w:rsidR="00031AFA">
        <w:rPr>
          <w:rFonts w:ascii="Times New Roman" w:hAnsi="Times New Roman" w:cs="Times New Roman"/>
          <w:i/>
          <w:sz w:val="24"/>
          <w:szCs w:val="24"/>
          <w:lang w:val="en"/>
        </w:rPr>
        <w:t>as</w:t>
      </w:r>
      <w:r w:rsidR="00031AFA" w:rsidRPr="00FC75C9">
        <w:rPr>
          <w:rFonts w:ascii="Times New Roman" w:hAnsi="Times New Roman" w:cs="Times New Roman"/>
          <w:i/>
          <w:sz w:val="24"/>
          <w:szCs w:val="24"/>
          <w:lang w:val="en"/>
        </w:rPr>
        <w:t>certain</w:t>
      </w:r>
      <w:r w:rsidRPr="00FC75C9">
        <w:rPr>
          <w:rFonts w:ascii="Times New Roman" w:hAnsi="Times New Roman" w:cs="Times New Roman"/>
          <w:i/>
          <w:sz w:val="24"/>
          <w:szCs w:val="24"/>
          <w:lang w:val="en"/>
        </w:rPr>
        <w:t xml:space="preserve"> what the correct citation of the party</w:t>
      </w:r>
      <w:r w:rsidR="004D3D51">
        <w:rPr>
          <w:rFonts w:ascii="Times New Roman" w:hAnsi="Times New Roman" w:cs="Times New Roman"/>
          <w:i/>
          <w:sz w:val="24"/>
          <w:szCs w:val="24"/>
          <w:lang w:val="en"/>
        </w:rPr>
        <w:t xml:space="preserve"> is</w:t>
      </w:r>
      <w:r w:rsidRPr="00FC75C9">
        <w:rPr>
          <w:rFonts w:ascii="Times New Roman" w:hAnsi="Times New Roman" w:cs="Times New Roman"/>
          <w:i/>
          <w:sz w:val="24"/>
          <w:szCs w:val="24"/>
          <w:lang w:val="en"/>
        </w:rPr>
        <w:t>."</w:t>
      </w:r>
    </w:p>
    <w:p w14:paraId="10960C8C" w14:textId="36BC8CDE" w:rsidR="0000205C" w:rsidRDefault="0000205C" w:rsidP="008443C0">
      <w:pPr>
        <w:widowControl w:val="0"/>
        <w:autoSpaceDE w:val="0"/>
        <w:autoSpaceDN w:val="0"/>
        <w:adjustRightInd w:val="0"/>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At page 9 of the said </w:t>
      </w:r>
      <w:r w:rsidRPr="007340A4">
        <w:rPr>
          <w:rFonts w:ascii="Times New Roman" w:hAnsi="Times New Roman" w:cs="Times New Roman"/>
          <w:i/>
          <w:sz w:val="24"/>
          <w:szCs w:val="24"/>
          <w:lang w:val="en"/>
        </w:rPr>
        <w:t xml:space="preserve">Marange Resources Private Limited </w:t>
      </w:r>
      <w:r w:rsidRPr="002F431E">
        <w:rPr>
          <w:rFonts w:ascii="Times New Roman" w:hAnsi="Times New Roman" w:cs="Times New Roman"/>
          <w:sz w:val="24"/>
          <w:szCs w:val="24"/>
          <w:lang w:val="en"/>
        </w:rPr>
        <w:t>judgemen</w:t>
      </w:r>
      <w:r w:rsidR="006F5680" w:rsidRPr="002F431E">
        <w:rPr>
          <w:rFonts w:ascii="Times New Roman" w:hAnsi="Times New Roman" w:cs="Times New Roman"/>
          <w:sz w:val="24"/>
          <w:szCs w:val="24"/>
          <w:lang w:val="en"/>
        </w:rPr>
        <w:t>t</w:t>
      </w:r>
      <w:r w:rsidR="007340A4">
        <w:rPr>
          <w:rFonts w:ascii="Times New Roman" w:hAnsi="Times New Roman" w:cs="Times New Roman"/>
          <w:i/>
          <w:sz w:val="24"/>
          <w:szCs w:val="24"/>
          <w:lang w:val="en"/>
        </w:rPr>
        <w:t xml:space="preserve"> (</w:t>
      </w:r>
      <w:r w:rsidR="009102D7">
        <w:rPr>
          <w:rFonts w:ascii="Times New Roman" w:hAnsi="Times New Roman" w:cs="Times New Roman"/>
          <w:i/>
          <w:sz w:val="24"/>
          <w:szCs w:val="24"/>
          <w:lang w:val="en"/>
        </w:rPr>
        <w:t>supra)</w:t>
      </w:r>
      <w:r w:rsidR="009102D7" w:rsidRPr="007340A4">
        <w:rPr>
          <w:rFonts w:ascii="Times New Roman" w:hAnsi="Times New Roman" w:cs="Times New Roman"/>
          <w:i/>
          <w:sz w:val="24"/>
          <w:szCs w:val="24"/>
          <w:lang w:val="en"/>
        </w:rPr>
        <w:t xml:space="preserve"> </w:t>
      </w:r>
      <w:r w:rsidR="009102D7">
        <w:rPr>
          <w:rFonts w:ascii="Times New Roman" w:hAnsi="Times New Roman" w:cs="Times New Roman"/>
          <w:sz w:val="24"/>
          <w:szCs w:val="24"/>
          <w:lang w:val="en"/>
        </w:rPr>
        <w:t>the</w:t>
      </w:r>
      <w:r>
        <w:rPr>
          <w:rFonts w:ascii="Times New Roman" w:hAnsi="Times New Roman" w:cs="Times New Roman"/>
          <w:sz w:val="24"/>
          <w:szCs w:val="24"/>
          <w:lang w:val="en"/>
        </w:rPr>
        <w:t xml:space="preserve"> Supreme Court </w:t>
      </w:r>
      <w:r w:rsidR="008B0443">
        <w:rPr>
          <w:rFonts w:ascii="Times New Roman" w:hAnsi="Times New Roman" w:cs="Times New Roman"/>
          <w:sz w:val="24"/>
          <w:szCs w:val="24"/>
          <w:lang w:val="en"/>
        </w:rPr>
        <w:t>said: -</w:t>
      </w:r>
    </w:p>
    <w:p w14:paraId="04E3E9EC" w14:textId="77777777" w:rsidR="009D0582" w:rsidRDefault="0000205C" w:rsidP="009D0582">
      <w:pPr>
        <w:widowControl w:val="0"/>
        <w:autoSpaceDE w:val="0"/>
        <w:autoSpaceDN w:val="0"/>
        <w:adjustRightInd w:val="0"/>
        <w:spacing w:line="240" w:lineRule="auto"/>
        <w:ind w:left="720"/>
        <w:jc w:val="both"/>
        <w:rPr>
          <w:rFonts w:ascii="Times New Roman" w:hAnsi="Times New Roman" w:cs="Times New Roman"/>
          <w:i/>
          <w:sz w:val="24"/>
          <w:szCs w:val="24"/>
          <w:lang w:val="en"/>
        </w:rPr>
      </w:pPr>
      <w:r>
        <w:rPr>
          <w:rFonts w:ascii="Times New Roman" w:hAnsi="Times New Roman" w:cs="Times New Roman"/>
          <w:sz w:val="24"/>
          <w:szCs w:val="24"/>
          <w:lang w:val="en"/>
        </w:rPr>
        <w:t>"</w:t>
      </w:r>
      <w:r w:rsidRPr="00AB7840">
        <w:rPr>
          <w:rFonts w:ascii="Times New Roman" w:hAnsi="Times New Roman" w:cs="Times New Roman"/>
          <w:i/>
          <w:sz w:val="24"/>
          <w:szCs w:val="24"/>
          <w:lang w:val="en"/>
        </w:rPr>
        <w:t>The case of CT Bolts Pvt Ltd v Workers Committee SC 16/12 involved a wrong respondent and it was held that a workers committee not being a legal person</w:t>
      </w:r>
      <w:r w:rsidR="00F35283" w:rsidRPr="00AB7840">
        <w:rPr>
          <w:rFonts w:ascii="Times New Roman" w:hAnsi="Times New Roman" w:cs="Times New Roman"/>
          <w:i/>
          <w:sz w:val="24"/>
          <w:szCs w:val="24"/>
          <w:lang w:val="en"/>
        </w:rPr>
        <w:t>a</w:t>
      </w:r>
      <w:r w:rsidRPr="00AB7840">
        <w:rPr>
          <w:rFonts w:ascii="Times New Roman" w:hAnsi="Times New Roman" w:cs="Times New Roman"/>
          <w:i/>
          <w:sz w:val="24"/>
          <w:szCs w:val="24"/>
          <w:lang w:val="en"/>
        </w:rPr>
        <w:t xml:space="preserve"> is not properly before</w:t>
      </w:r>
      <w:r w:rsidR="00334D20" w:rsidRPr="00AB7840">
        <w:rPr>
          <w:rFonts w:ascii="Times New Roman" w:hAnsi="Times New Roman" w:cs="Times New Roman"/>
          <w:i/>
          <w:sz w:val="24"/>
          <w:szCs w:val="24"/>
          <w:lang w:val="en"/>
        </w:rPr>
        <w:t xml:space="preserve"> t</w:t>
      </w:r>
      <w:r w:rsidR="00F66C8D" w:rsidRPr="00AB7840">
        <w:rPr>
          <w:rFonts w:ascii="Times New Roman" w:hAnsi="Times New Roman" w:cs="Times New Roman"/>
          <w:i/>
          <w:sz w:val="24"/>
          <w:szCs w:val="24"/>
          <w:lang w:val="en"/>
        </w:rPr>
        <w:t xml:space="preserve">his </w:t>
      </w:r>
      <w:r w:rsidR="00334D20" w:rsidRPr="00AB7840">
        <w:rPr>
          <w:rFonts w:ascii="Times New Roman" w:hAnsi="Times New Roman" w:cs="Times New Roman"/>
          <w:i/>
          <w:sz w:val="24"/>
          <w:szCs w:val="24"/>
          <w:lang w:val="en"/>
        </w:rPr>
        <w:t xml:space="preserve">court. </w:t>
      </w:r>
      <w:r w:rsidR="00AB7840" w:rsidRPr="00AB7840">
        <w:rPr>
          <w:rFonts w:ascii="Times New Roman" w:hAnsi="Times New Roman" w:cs="Times New Roman"/>
          <w:i/>
          <w:sz w:val="24"/>
          <w:szCs w:val="24"/>
          <w:lang w:val="en"/>
        </w:rPr>
        <w:t>The proceedings</w:t>
      </w:r>
      <w:r w:rsidR="00334D20" w:rsidRPr="00AB7840">
        <w:rPr>
          <w:rFonts w:ascii="Times New Roman" w:hAnsi="Times New Roman" w:cs="Times New Roman"/>
          <w:i/>
          <w:sz w:val="24"/>
          <w:szCs w:val="24"/>
          <w:lang w:val="en"/>
        </w:rPr>
        <w:t xml:space="preserve"> as before the Labour Court and prior to that the arbitrator were similarly void.</w:t>
      </w:r>
    </w:p>
    <w:p w14:paraId="3A506ED3" w14:textId="7961D67C" w:rsidR="0000205C" w:rsidRPr="00AB7840" w:rsidRDefault="0000205C" w:rsidP="002F431E">
      <w:pPr>
        <w:widowControl w:val="0"/>
        <w:autoSpaceDE w:val="0"/>
        <w:autoSpaceDN w:val="0"/>
        <w:adjustRightInd w:val="0"/>
        <w:spacing w:line="360" w:lineRule="auto"/>
        <w:ind w:firstLine="720"/>
        <w:jc w:val="both"/>
        <w:rPr>
          <w:rFonts w:ascii="Times New Roman" w:hAnsi="Times New Roman" w:cs="Times New Roman"/>
          <w:i/>
          <w:sz w:val="24"/>
          <w:szCs w:val="24"/>
          <w:lang w:val="en"/>
        </w:rPr>
      </w:pPr>
      <w:r w:rsidRPr="002F431E">
        <w:rPr>
          <w:rFonts w:ascii="Times New Roman" w:hAnsi="Times New Roman" w:cs="Times New Roman"/>
          <w:sz w:val="24"/>
          <w:szCs w:val="24"/>
          <w:lang w:val="en"/>
        </w:rPr>
        <w:t>Again a wrong party this time an applicant sued in</w:t>
      </w:r>
      <w:r w:rsidRPr="00AB7840">
        <w:rPr>
          <w:rFonts w:ascii="Times New Roman" w:hAnsi="Times New Roman" w:cs="Times New Roman"/>
          <w:i/>
          <w:sz w:val="24"/>
          <w:szCs w:val="24"/>
          <w:lang w:val="en"/>
        </w:rPr>
        <w:t xml:space="preserve"> Gweru Water Workers Committee </w:t>
      </w:r>
      <w:r w:rsidRPr="002F431E">
        <w:rPr>
          <w:rFonts w:ascii="Times New Roman" w:hAnsi="Times New Roman" w:cs="Times New Roman"/>
          <w:sz w:val="24"/>
          <w:szCs w:val="24"/>
          <w:lang w:val="en"/>
        </w:rPr>
        <w:t xml:space="preserve">v </w:t>
      </w:r>
      <w:r w:rsidRPr="00AB7840">
        <w:rPr>
          <w:rFonts w:ascii="Times New Roman" w:hAnsi="Times New Roman" w:cs="Times New Roman"/>
          <w:i/>
          <w:sz w:val="24"/>
          <w:szCs w:val="24"/>
          <w:lang w:val="en"/>
        </w:rPr>
        <w:t>City of Gweru SC</w:t>
      </w:r>
      <w:r w:rsidR="00025AD9">
        <w:rPr>
          <w:rFonts w:ascii="Times New Roman" w:hAnsi="Times New Roman" w:cs="Times New Roman"/>
          <w:i/>
          <w:sz w:val="24"/>
          <w:szCs w:val="24"/>
          <w:lang w:val="en"/>
        </w:rPr>
        <w:t xml:space="preserve"> </w:t>
      </w:r>
      <w:r w:rsidRPr="00AB7840">
        <w:rPr>
          <w:rFonts w:ascii="Times New Roman" w:hAnsi="Times New Roman" w:cs="Times New Roman"/>
          <w:i/>
          <w:sz w:val="24"/>
          <w:szCs w:val="24"/>
          <w:lang w:val="en"/>
        </w:rPr>
        <w:t xml:space="preserve">25/15 </w:t>
      </w:r>
      <w:r w:rsidRPr="002F431E">
        <w:rPr>
          <w:rFonts w:ascii="Times New Roman" w:hAnsi="Times New Roman" w:cs="Times New Roman"/>
          <w:sz w:val="24"/>
          <w:szCs w:val="24"/>
          <w:lang w:val="en"/>
        </w:rPr>
        <w:t xml:space="preserve">and </w:t>
      </w:r>
      <w:r w:rsidR="002F431E" w:rsidRPr="00AB7840">
        <w:rPr>
          <w:rFonts w:ascii="Times New Roman" w:hAnsi="Times New Roman" w:cs="Times New Roman"/>
          <w:i/>
          <w:sz w:val="24"/>
          <w:szCs w:val="24"/>
          <w:lang w:val="en"/>
        </w:rPr>
        <w:t>MALABA</w:t>
      </w:r>
      <w:r w:rsidRPr="00AB7840">
        <w:rPr>
          <w:rFonts w:ascii="Times New Roman" w:hAnsi="Times New Roman" w:cs="Times New Roman"/>
          <w:i/>
          <w:sz w:val="24"/>
          <w:szCs w:val="24"/>
          <w:lang w:val="en"/>
        </w:rPr>
        <w:t xml:space="preserve"> DCJ </w:t>
      </w:r>
      <w:r w:rsidRPr="002F431E">
        <w:rPr>
          <w:rFonts w:ascii="Times New Roman" w:hAnsi="Times New Roman" w:cs="Times New Roman"/>
          <w:sz w:val="24"/>
          <w:szCs w:val="24"/>
          <w:lang w:val="en"/>
        </w:rPr>
        <w:t>remarked as follows:</w:t>
      </w:r>
    </w:p>
    <w:p w14:paraId="3AB86281" w14:textId="51A3E48B" w:rsidR="0000205C" w:rsidRDefault="0000205C" w:rsidP="009B3260">
      <w:pPr>
        <w:widowControl w:val="0"/>
        <w:autoSpaceDE w:val="0"/>
        <w:autoSpaceDN w:val="0"/>
        <w:adjustRightInd w:val="0"/>
        <w:spacing w:line="240" w:lineRule="auto"/>
        <w:ind w:left="720"/>
        <w:jc w:val="both"/>
        <w:rPr>
          <w:rFonts w:ascii="Times New Roman" w:hAnsi="Times New Roman" w:cs="Times New Roman"/>
          <w:i/>
          <w:sz w:val="24"/>
          <w:szCs w:val="24"/>
          <w:lang w:val="en"/>
        </w:rPr>
      </w:pPr>
      <w:r>
        <w:rPr>
          <w:rFonts w:ascii="Times New Roman" w:hAnsi="Times New Roman" w:cs="Times New Roman"/>
          <w:sz w:val="24"/>
          <w:szCs w:val="24"/>
          <w:lang w:val="en"/>
        </w:rPr>
        <w:t>"</w:t>
      </w:r>
      <w:r w:rsidRPr="004676AC">
        <w:rPr>
          <w:rFonts w:ascii="Times New Roman" w:hAnsi="Times New Roman" w:cs="Times New Roman"/>
          <w:i/>
          <w:sz w:val="24"/>
          <w:szCs w:val="24"/>
          <w:lang w:val="en"/>
        </w:rPr>
        <w:t xml:space="preserve">The appellants claimed on behalf of the employees. If workers committee can only represent the interests of the employees who appointed or elected </w:t>
      </w:r>
      <w:r w:rsidR="0035014E">
        <w:rPr>
          <w:rFonts w:ascii="Times New Roman" w:hAnsi="Times New Roman" w:cs="Times New Roman"/>
          <w:i/>
          <w:sz w:val="24"/>
          <w:szCs w:val="24"/>
          <w:lang w:val="en"/>
        </w:rPr>
        <w:t>it</w:t>
      </w:r>
      <w:r w:rsidRPr="004676AC">
        <w:rPr>
          <w:rFonts w:ascii="Times New Roman" w:hAnsi="Times New Roman" w:cs="Times New Roman"/>
          <w:i/>
          <w:sz w:val="24"/>
          <w:szCs w:val="24"/>
          <w:lang w:val="en"/>
        </w:rPr>
        <w:t xml:space="preserve"> at the workplace. It cannot substitute itself for the employees and claim their rights in litigation. The right to s</w:t>
      </w:r>
      <w:r w:rsidR="00800C81">
        <w:rPr>
          <w:rFonts w:ascii="Times New Roman" w:hAnsi="Times New Roman" w:cs="Times New Roman"/>
          <w:i/>
          <w:sz w:val="24"/>
          <w:szCs w:val="24"/>
          <w:lang w:val="en"/>
        </w:rPr>
        <w:t>u</w:t>
      </w:r>
      <w:r w:rsidRPr="004676AC">
        <w:rPr>
          <w:rFonts w:ascii="Times New Roman" w:hAnsi="Times New Roman" w:cs="Times New Roman"/>
          <w:i/>
          <w:sz w:val="24"/>
          <w:szCs w:val="24"/>
          <w:lang w:val="en"/>
        </w:rPr>
        <w:t>e acc</w:t>
      </w:r>
      <w:r w:rsidR="005846D0">
        <w:rPr>
          <w:rFonts w:ascii="Times New Roman" w:hAnsi="Times New Roman" w:cs="Times New Roman"/>
          <w:i/>
          <w:sz w:val="24"/>
          <w:szCs w:val="24"/>
          <w:lang w:val="en"/>
        </w:rPr>
        <w:t>rues</w:t>
      </w:r>
      <w:r w:rsidRPr="004676AC">
        <w:rPr>
          <w:rFonts w:ascii="Times New Roman" w:hAnsi="Times New Roman" w:cs="Times New Roman"/>
          <w:i/>
          <w:sz w:val="24"/>
          <w:szCs w:val="24"/>
          <w:lang w:val="en"/>
        </w:rPr>
        <w:t xml:space="preserve"> to the employees </w:t>
      </w:r>
      <w:r w:rsidR="001829ED">
        <w:rPr>
          <w:rFonts w:ascii="Times New Roman" w:hAnsi="Times New Roman" w:cs="Times New Roman"/>
          <w:i/>
          <w:sz w:val="24"/>
          <w:szCs w:val="24"/>
          <w:lang w:val="en"/>
        </w:rPr>
        <w:t>and</w:t>
      </w:r>
      <w:r w:rsidRPr="004676AC">
        <w:rPr>
          <w:rFonts w:ascii="Times New Roman" w:hAnsi="Times New Roman" w:cs="Times New Roman"/>
          <w:i/>
          <w:sz w:val="24"/>
          <w:szCs w:val="24"/>
          <w:lang w:val="en"/>
        </w:rPr>
        <w:t xml:space="preserve"> their individual capacities can enforce the rights. The employees would be claiming rights </w:t>
      </w:r>
      <w:r w:rsidR="005D0C57" w:rsidRPr="004676AC">
        <w:rPr>
          <w:rFonts w:ascii="Times New Roman" w:hAnsi="Times New Roman" w:cs="Times New Roman"/>
          <w:i/>
          <w:sz w:val="24"/>
          <w:szCs w:val="24"/>
          <w:lang w:val="en"/>
        </w:rPr>
        <w:t>under contracts</w:t>
      </w:r>
      <w:r w:rsidRPr="004676AC">
        <w:rPr>
          <w:rFonts w:ascii="Times New Roman" w:hAnsi="Times New Roman" w:cs="Times New Roman"/>
          <w:i/>
          <w:sz w:val="24"/>
          <w:szCs w:val="24"/>
          <w:lang w:val="en"/>
        </w:rPr>
        <w:t xml:space="preserve"> of the employment within their employer. A </w:t>
      </w:r>
      <w:proofErr w:type="spellStart"/>
      <w:r w:rsidR="006605BF" w:rsidRPr="004676AC">
        <w:rPr>
          <w:rFonts w:ascii="Times New Roman" w:hAnsi="Times New Roman" w:cs="Times New Roman"/>
          <w:i/>
          <w:sz w:val="24"/>
          <w:szCs w:val="24"/>
          <w:lang w:val="en"/>
        </w:rPr>
        <w:t>universit</w:t>
      </w:r>
      <w:r w:rsidR="00525980">
        <w:rPr>
          <w:rFonts w:ascii="Times New Roman" w:hAnsi="Times New Roman" w:cs="Times New Roman"/>
          <w:i/>
          <w:sz w:val="24"/>
          <w:szCs w:val="24"/>
          <w:lang w:val="en"/>
        </w:rPr>
        <w:t>as</w:t>
      </w:r>
      <w:proofErr w:type="spellEnd"/>
      <w:r w:rsidRPr="004676AC">
        <w:rPr>
          <w:rFonts w:ascii="Times New Roman" w:hAnsi="Times New Roman" w:cs="Times New Roman"/>
          <w:i/>
          <w:sz w:val="24"/>
          <w:szCs w:val="24"/>
          <w:lang w:val="en"/>
        </w:rPr>
        <w:t xml:space="preserve"> personarum would not have a right to </w:t>
      </w:r>
      <w:r w:rsidR="00100448">
        <w:rPr>
          <w:rFonts w:ascii="Times New Roman" w:hAnsi="Times New Roman" w:cs="Times New Roman"/>
          <w:i/>
          <w:sz w:val="24"/>
          <w:szCs w:val="24"/>
          <w:lang w:val="en"/>
        </w:rPr>
        <w:t>sue</w:t>
      </w:r>
      <w:r w:rsidRPr="004676AC">
        <w:rPr>
          <w:rFonts w:ascii="Times New Roman" w:hAnsi="Times New Roman" w:cs="Times New Roman"/>
          <w:i/>
          <w:sz w:val="24"/>
          <w:szCs w:val="24"/>
          <w:lang w:val="en"/>
        </w:rPr>
        <w:t xml:space="preserve"> for </w:t>
      </w:r>
      <w:r w:rsidR="00E655B4">
        <w:rPr>
          <w:rFonts w:ascii="Times New Roman" w:hAnsi="Times New Roman" w:cs="Times New Roman"/>
          <w:i/>
          <w:sz w:val="24"/>
          <w:szCs w:val="24"/>
          <w:lang w:val="en"/>
        </w:rPr>
        <w:t>those</w:t>
      </w:r>
      <w:r w:rsidRPr="004676AC">
        <w:rPr>
          <w:rFonts w:ascii="Times New Roman" w:hAnsi="Times New Roman" w:cs="Times New Roman"/>
          <w:i/>
          <w:sz w:val="24"/>
          <w:szCs w:val="24"/>
          <w:lang w:val="en"/>
        </w:rPr>
        <w:t xml:space="preserve"> rights when it is not </w:t>
      </w:r>
      <w:r w:rsidR="008666BD">
        <w:rPr>
          <w:rFonts w:ascii="Times New Roman" w:hAnsi="Times New Roman" w:cs="Times New Roman"/>
          <w:i/>
          <w:sz w:val="24"/>
          <w:szCs w:val="24"/>
          <w:lang w:val="en"/>
        </w:rPr>
        <w:t>party</w:t>
      </w:r>
      <w:r w:rsidRPr="004676AC">
        <w:rPr>
          <w:rFonts w:ascii="Times New Roman" w:hAnsi="Times New Roman" w:cs="Times New Roman"/>
          <w:i/>
          <w:sz w:val="24"/>
          <w:szCs w:val="24"/>
          <w:lang w:val="en"/>
        </w:rPr>
        <w:t xml:space="preserve"> to any of the contracts of </w:t>
      </w:r>
      <w:r w:rsidR="006605BF" w:rsidRPr="004676AC">
        <w:rPr>
          <w:rFonts w:ascii="Times New Roman" w:hAnsi="Times New Roman" w:cs="Times New Roman"/>
          <w:i/>
          <w:sz w:val="24"/>
          <w:szCs w:val="24"/>
          <w:lang w:val="en"/>
        </w:rPr>
        <w:t>employment. Representation</w:t>
      </w:r>
      <w:r w:rsidRPr="004676AC">
        <w:rPr>
          <w:rFonts w:ascii="Times New Roman" w:hAnsi="Times New Roman" w:cs="Times New Roman"/>
          <w:i/>
          <w:sz w:val="24"/>
          <w:szCs w:val="24"/>
          <w:lang w:val="en"/>
        </w:rPr>
        <w:t xml:space="preserve"> in terms of S24(1) of the (</w:t>
      </w:r>
      <w:r w:rsidR="005D0C57" w:rsidRPr="004676AC">
        <w:rPr>
          <w:rFonts w:ascii="Times New Roman" w:hAnsi="Times New Roman" w:cs="Times New Roman"/>
          <w:i/>
          <w:sz w:val="24"/>
          <w:szCs w:val="24"/>
          <w:lang w:val="en"/>
        </w:rPr>
        <w:t>Labor</w:t>
      </w:r>
      <w:r w:rsidR="003409C9">
        <w:rPr>
          <w:rFonts w:ascii="Times New Roman" w:hAnsi="Times New Roman" w:cs="Times New Roman"/>
          <w:i/>
          <w:sz w:val="24"/>
          <w:szCs w:val="24"/>
          <w:lang w:val="en"/>
        </w:rPr>
        <w:t xml:space="preserve"> Act</w:t>
      </w:r>
      <w:r w:rsidR="005D0C57" w:rsidRPr="004676AC">
        <w:rPr>
          <w:rFonts w:ascii="Times New Roman" w:hAnsi="Times New Roman" w:cs="Times New Roman"/>
          <w:i/>
          <w:sz w:val="24"/>
          <w:szCs w:val="24"/>
          <w:lang w:val="en"/>
        </w:rPr>
        <w:t>) and</w:t>
      </w:r>
      <w:r w:rsidRPr="004676AC">
        <w:rPr>
          <w:rFonts w:ascii="Times New Roman" w:hAnsi="Times New Roman" w:cs="Times New Roman"/>
          <w:i/>
          <w:sz w:val="24"/>
          <w:szCs w:val="24"/>
          <w:lang w:val="en"/>
        </w:rPr>
        <w:t xml:space="preserve"> does not mean that a person or body would have the right to substitute itself in place of the employees </w:t>
      </w:r>
      <w:r w:rsidR="006274D5">
        <w:rPr>
          <w:rFonts w:ascii="Times New Roman" w:hAnsi="Times New Roman" w:cs="Times New Roman"/>
          <w:i/>
          <w:sz w:val="24"/>
          <w:szCs w:val="24"/>
          <w:lang w:val="en"/>
        </w:rPr>
        <w:t>i</w:t>
      </w:r>
      <w:r w:rsidRPr="004676AC">
        <w:rPr>
          <w:rFonts w:ascii="Times New Roman" w:hAnsi="Times New Roman" w:cs="Times New Roman"/>
          <w:i/>
          <w:sz w:val="24"/>
          <w:szCs w:val="24"/>
          <w:lang w:val="en"/>
        </w:rPr>
        <w:t xml:space="preserve">s </w:t>
      </w:r>
      <w:r w:rsidR="00E51041">
        <w:rPr>
          <w:rFonts w:ascii="Times New Roman" w:hAnsi="Times New Roman" w:cs="Times New Roman"/>
          <w:i/>
          <w:sz w:val="24"/>
          <w:szCs w:val="24"/>
          <w:lang w:val="en"/>
        </w:rPr>
        <w:t>party</w:t>
      </w:r>
      <w:r w:rsidRPr="004676AC">
        <w:rPr>
          <w:rFonts w:ascii="Times New Roman" w:hAnsi="Times New Roman" w:cs="Times New Roman"/>
          <w:i/>
          <w:sz w:val="24"/>
          <w:szCs w:val="24"/>
          <w:lang w:val="en"/>
        </w:rPr>
        <w:t xml:space="preserve"> to the </w:t>
      </w:r>
      <w:r w:rsidR="006605BF" w:rsidRPr="004676AC">
        <w:rPr>
          <w:rFonts w:ascii="Times New Roman" w:hAnsi="Times New Roman" w:cs="Times New Roman"/>
          <w:i/>
          <w:sz w:val="24"/>
          <w:szCs w:val="24"/>
          <w:lang w:val="en"/>
        </w:rPr>
        <w:t>proceedings. Thus</w:t>
      </w:r>
      <w:r w:rsidRPr="004676AC">
        <w:rPr>
          <w:rFonts w:ascii="Times New Roman" w:hAnsi="Times New Roman" w:cs="Times New Roman"/>
          <w:i/>
          <w:sz w:val="24"/>
          <w:szCs w:val="24"/>
          <w:lang w:val="en"/>
        </w:rPr>
        <w:t xml:space="preserve"> the fate of an </w:t>
      </w:r>
      <w:r w:rsidR="006605BF" w:rsidRPr="004676AC">
        <w:rPr>
          <w:rFonts w:ascii="Times New Roman" w:hAnsi="Times New Roman" w:cs="Times New Roman"/>
          <w:i/>
          <w:sz w:val="24"/>
          <w:szCs w:val="24"/>
          <w:lang w:val="en"/>
        </w:rPr>
        <w:t>application</w:t>
      </w:r>
      <w:r w:rsidRPr="004676AC">
        <w:rPr>
          <w:rFonts w:ascii="Times New Roman" w:hAnsi="Times New Roman" w:cs="Times New Roman"/>
          <w:i/>
          <w:sz w:val="24"/>
          <w:szCs w:val="24"/>
          <w:lang w:val="en"/>
        </w:rPr>
        <w:t xml:space="preserve"> while a wrong party is cited as clear. "The proceedings cannot be sustained".</w:t>
      </w:r>
    </w:p>
    <w:p w14:paraId="15447C4A" w14:textId="77777777" w:rsidR="002F431E" w:rsidRDefault="002F6B26" w:rsidP="006F5680">
      <w:pPr>
        <w:widowControl w:val="0"/>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
        </w:rPr>
        <w:t>First respondent</w:t>
      </w:r>
      <w:r w:rsidR="00D17B10">
        <w:rPr>
          <w:rFonts w:ascii="Times New Roman" w:hAnsi="Times New Roman" w:cs="Times New Roman"/>
          <w:sz w:val="24"/>
          <w:szCs w:val="24"/>
          <w:lang w:val="en"/>
        </w:rPr>
        <w:t xml:space="preserve">’s </w:t>
      </w:r>
      <w:r>
        <w:rPr>
          <w:rFonts w:ascii="Times New Roman" w:hAnsi="Times New Roman" w:cs="Times New Roman"/>
          <w:sz w:val="24"/>
          <w:szCs w:val="24"/>
          <w:lang w:val="en"/>
        </w:rPr>
        <w:t>pe</w:t>
      </w:r>
      <w:r w:rsidR="00D17B10">
        <w:rPr>
          <w:rFonts w:ascii="Times New Roman" w:hAnsi="Times New Roman" w:cs="Times New Roman"/>
          <w:sz w:val="24"/>
          <w:szCs w:val="24"/>
          <w:lang w:val="en"/>
        </w:rPr>
        <w:t>nsion</w:t>
      </w:r>
      <w:r w:rsidR="00057311">
        <w:rPr>
          <w:rFonts w:ascii="Times New Roman" w:hAnsi="Times New Roman" w:cs="Times New Roman"/>
          <w:sz w:val="24"/>
          <w:szCs w:val="24"/>
          <w:lang w:val="en"/>
        </w:rPr>
        <w:t xml:space="preserve"> scheme is administrated by the </w:t>
      </w:r>
      <w:r w:rsidR="002812F0">
        <w:rPr>
          <w:rFonts w:ascii="Times New Roman" w:hAnsi="Times New Roman" w:cs="Times New Roman"/>
          <w:sz w:val="24"/>
          <w:szCs w:val="24"/>
        </w:rPr>
        <w:t>Great Zimbabwe University Pension</w:t>
      </w:r>
      <w:r w:rsidR="00D62241">
        <w:rPr>
          <w:rFonts w:ascii="Times New Roman" w:hAnsi="Times New Roman" w:cs="Times New Roman"/>
          <w:sz w:val="24"/>
          <w:szCs w:val="24"/>
        </w:rPr>
        <w:t xml:space="preserve"> Fund which is registered in terms of section 5 of the Pension and Provident Funds Act</w:t>
      </w:r>
      <w:r w:rsidR="006836E4">
        <w:rPr>
          <w:rFonts w:ascii="Times New Roman" w:hAnsi="Times New Roman" w:cs="Times New Roman"/>
          <w:sz w:val="24"/>
          <w:szCs w:val="24"/>
        </w:rPr>
        <w:t xml:space="preserve"> </w:t>
      </w:r>
    </w:p>
    <w:p w14:paraId="17837EE4" w14:textId="3F9C69A6" w:rsidR="002F6B26" w:rsidRDefault="006836E4" w:rsidP="002F431E">
      <w:pPr>
        <w:widowControl w:val="0"/>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rPr>
        <w:t>[</w:t>
      </w:r>
      <w:r w:rsidRPr="001154B4">
        <w:rPr>
          <w:rFonts w:ascii="Times New Roman" w:hAnsi="Times New Roman" w:cs="Times New Roman"/>
          <w:i/>
          <w:sz w:val="24"/>
          <w:szCs w:val="24"/>
        </w:rPr>
        <w:t>Chapter 24:09</w:t>
      </w:r>
      <w:r>
        <w:rPr>
          <w:rFonts w:ascii="Times New Roman" w:hAnsi="Times New Roman" w:cs="Times New Roman"/>
          <w:sz w:val="24"/>
          <w:szCs w:val="24"/>
        </w:rPr>
        <w:t>]</w:t>
      </w:r>
      <w:r w:rsidR="00543505">
        <w:rPr>
          <w:rFonts w:ascii="Times New Roman" w:hAnsi="Times New Roman" w:cs="Times New Roman"/>
          <w:sz w:val="24"/>
          <w:szCs w:val="24"/>
        </w:rPr>
        <w:t>.</w:t>
      </w:r>
    </w:p>
    <w:p w14:paraId="61522D49" w14:textId="7B660E6E" w:rsidR="0061565F" w:rsidRDefault="0000205C" w:rsidP="006F5680">
      <w:pPr>
        <w:widowControl w:val="0"/>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r>
      <w:r w:rsidR="002F431E">
        <w:rPr>
          <w:rFonts w:ascii="Times New Roman" w:hAnsi="Times New Roman" w:cs="Times New Roman"/>
          <w:sz w:val="24"/>
          <w:szCs w:val="24"/>
          <w:lang w:val="en"/>
        </w:rPr>
        <w:t>One of</w:t>
      </w:r>
      <w:r w:rsidR="00543505">
        <w:rPr>
          <w:rFonts w:ascii="Times New Roman" w:hAnsi="Times New Roman" w:cs="Times New Roman"/>
          <w:sz w:val="24"/>
          <w:szCs w:val="24"/>
          <w:lang w:val="en"/>
        </w:rPr>
        <w:t xml:space="preserve"> the </w:t>
      </w:r>
      <w:r w:rsidR="0061565F">
        <w:rPr>
          <w:rFonts w:ascii="Times New Roman" w:hAnsi="Times New Roman" w:cs="Times New Roman"/>
          <w:sz w:val="24"/>
          <w:szCs w:val="24"/>
          <w:lang w:val="en"/>
        </w:rPr>
        <w:t>effect</w:t>
      </w:r>
      <w:r w:rsidR="00543505">
        <w:rPr>
          <w:rFonts w:ascii="Times New Roman" w:hAnsi="Times New Roman" w:cs="Times New Roman"/>
          <w:sz w:val="24"/>
          <w:szCs w:val="24"/>
          <w:lang w:val="en"/>
        </w:rPr>
        <w:t>s</w:t>
      </w:r>
      <w:r w:rsidR="0061565F">
        <w:rPr>
          <w:rFonts w:ascii="Times New Roman" w:hAnsi="Times New Roman" w:cs="Times New Roman"/>
          <w:sz w:val="24"/>
          <w:szCs w:val="24"/>
          <w:lang w:val="en"/>
        </w:rPr>
        <w:t xml:space="preserve"> of registration of the fund </w:t>
      </w:r>
      <w:r w:rsidR="00543505">
        <w:rPr>
          <w:rFonts w:ascii="Times New Roman" w:hAnsi="Times New Roman" w:cs="Times New Roman"/>
          <w:sz w:val="24"/>
          <w:szCs w:val="24"/>
          <w:lang w:val="en"/>
        </w:rPr>
        <w:t>is</w:t>
      </w:r>
      <w:r w:rsidR="0061565F">
        <w:rPr>
          <w:rFonts w:ascii="Times New Roman" w:hAnsi="Times New Roman" w:cs="Times New Roman"/>
          <w:sz w:val="24"/>
          <w:szCs w:val="24"/>
          <w:lang w:val="en"/>
        </w:rPr>
        <w:t xml:space="preserve"> that it shall become a body corporate which can sue or be sued in its corporate name.</w:t>
      </w:r>
    </w:p>
    <w:p w14:paraId="63E7F84C" w14:textId="77777777" w:rsidR="0043369B" w:rsidRDefault="0043369B" w:rsidP="006F5680">
      <w:pPr>
        <w:widowControl w:val="0"/>
        <w:autoSpaceDE w:val="0"/>
        <w:autoSpaceDN w:val="0"/>
        <w:adjustRightInd w:val="0"/>
        <w:spacing w:after="0" w:line="360" w:lineRule="auto"/>
        <w:jc w:val="both"/>
        <w:rPr>
          <w:rFonts w:ascii="Times New Roman" w:hAnsi="Times New Roman" w:cs="Times New Roman"/>
          <w:sz w:val="24"/>
          <w:szCs w:val="24"/>
          <w:lang w:val="en"/>
        </w:rPr>
      </w:pPr>
    </w:p>
    <w:p w14:paraId="552D5C6A" w14:textId="77777777" w:rsidR="0043369B" w:rsidRDefault="0043369B" w:rsidP="006F5680">
      <w:pPr>
        <w:widowControl w:val="0"/>
        <w:autoSpaceDE w:val="0"/>
        <w:autoSpaceDN w:val="0"/>
        <w:adjustRightInd w:val="0"/>
        <w:spacing w:after="0" w:line="360" w:lineRule="auto"/>
        <w:jc w:val="both"/>
        <w:rPr>
          <w:rFonts w:ascii="Times New Roman" w:hAnsi="Times New Roman" w:cs="Times New Roman"/>
          <w:sz w:val="24"/>
          <w:szCs w:val="24"/>
          <w:lang w:val="en"/>
        </w:rPr>
      </w:pPr>
    </w:p>
    <w:p w14:paraId="483F426C" w14:textId="77777777" w:rsidR="0043369B" w:rsidRDefault="0043369B" w:rsidP="006F5680">
      <w:pPr>
        <w:widowControl w:val="0"/>
        <w:autoSpaceDE w:val="0"/>
        <w:autoSpaceDN w:val="0"/>
        <w:adjustRightInd w:val="0"/>
        <w:spacing w:after="0" w:line="360" w:lineRule="auto"/>
        <w:jc w:val="both"/>
        <w:rPr>
          <w:rFonts w:ascii="Times New Roman" w:hAnsi="Times New Roman" w:cs="Times New Roman"/>
          <w:sz w:val="24"/>
          <w:szCs w:val="24"/>
          <w:lang w:val="en"/>
        </w:rPr>
      </w:pPr>
    </w:p>
    <w:p w14:paraId="3DE40300" w14:textId="77777777" w:rsidR="0043369B" w:rsidRDefault="0043369B" w:rsidP="006F5680">
      <w:pPr>
        <w:widowControl w:val="0"/>
        <w:autoSpaceDE w:val="0"/>
        <w:autoSpaceDN w:val="0"/>
        <w:adjustRightInd w:val="0"/>
        <w:spacing w:after="0" w:line="360" w:lineRule="auto"/>
        <w:jc w:val="both"/>
        <w:rPr>
          <w:rFonts w:ascii="Times New Roman" w:hAnsi="Times New Roman" w:cs="Times New Roman"/>
          <w:sz w:val="24"/>
          <w:szCs w:val="24"/>
          <w:lang w:val="en"/>
        </w:rPr>
      </w:pPr>
    </w:p>
    <w:p w14:paraId="6F53E1B3" w14:textId="77777777" w:rsidR="0043369B" w:rsidRDefault="0043369B" w:rsidP="006F5680">
      <w:pPr>
        <w:widowControl w:val="0"/>
        <w:autoSpaceDE w:val="0"/>
        <w:autoSpaceDN w:val="0"/>
        <w:adjustRightInd w:val="0"/>
        <w:spacing w:after="0" w:line="360" w:lineRule="auto"/>
        <w:jc w:val="both"/>
        <w:rPr>
          <w:rFonts w:ascii="Times New Roman" w:hAnsi="Times New Roman" w:cs="Times New Roman"/>
          <w:sz w:val="24"/>
          <w:szCs w:val="24"/>
          <w:lang w:val="en"/>
        </w:rPr>
      </w:pPr>
    </w:p>
    <w:p w14:paraId="000693E8" w14:textId="77777777" w:rsidR="0043369B" w:rsidRDefault="0043369B" w:rsidP="006F5680">
      <w:pPr>
        <w:widowControl w:val="0"/>
        <w:autoSpaceDE w:val="0"/>
        <w:autoSpaceDN w:val="0"/>
        <w:adjustRightInd w:val="0"/>
        <w:spacing w:after="0" w:line="360" w:lineRule="auto"/>
        <w:jc w:val="both"/>
        <w:rPr>
          <w:rFonts w:ascii="Times New Roman" w:hAnsi="Times New Roman" w:cs="Times New Roman"/>
          <w:sz w:val="24"/>
          <w:szCs w:val="24"/>
          <w:lang w:val="en"/>
        </w:rPr>
      </w:pPr>
    </w:p>
    <w:p w14:paraId="1764D2C5" w14:textId="77777777" w:rsidR="0043369B" w:rsidRDefault="0043369B" w:rsidP="006F5680">
      <w:pPr>
        <w:widowControl w:val="0"/>
        <w:autoSpaceDE w:val="0"/>
        <w:autoSpaceDN w:val="0"/>
        <w:adjustRightInd w:val="0"/>
        <w:spacing w:after="0" w:line="360" w:lineRule="auto"/>
        <w:jc w:val="both"/>
        <w:rPr>
          <w:rFonts w:ascii="Times New Roman" w:hAnsi="Times New Roman" w:cs="Times New Roman"/>
          <w:sz w:val="24"/>
          <w:szCs w:val="24"/>
          <w:lang w:val="en"/>
        </w:rPr>
      </w:pPr>
    </w:p>
    <w:p w14:paraId="06503C44" w14:textId="0FA74268" w:rsidR="0061565F" w:rsidRDefault="0061565F" w:rsidP="006F5680">
      <w:pPr>
        <w:widowControl w:val="0"/>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Pension Fund is not administered by any of the respondents. Admittedly 1st respondent is the employer of the applicants but the 2</w:t>
      </w:r>
      <w:r w:rsidR="002F431E" w:rsidRPr="002F431E">
        <w:rPr>
          <w:rFonts w:ascii="Times New Roman" w:hAnsi="Times New Roman" w:cs="Times New Roman"/>
          <w:sz w:val="24"/>
          <w:szCs w:val="24"/>
          <w:vertAlign w:val="superscript"/>
          <w:lang w:val="en"/>
        </w:rPr>
        <w:t>nd</w:t>
      </w:r>
      <w:r w:rsidR="002F431E">
        <w:rPr>
          <w:rFonts w:ascii="Times New Roman" w:hAnsi="Times New Roman" w:cs="Times New Roman"/>
          <w:sz w:val="24"/>
          <w:szCs w:val="24"/>
          <w:lang w:val="en"/>
        </w:rPr>
        <w:t xml:space="preserve"> </w:t>
      </w:r>
      <w:r>
        <w:rPr>
          <w:rFonts w:ascii="Times New Roman" w:hAnsi="Times New Roman" w:cs="Times New Roman"/>
          <w:sz w:val="24"/>
          <w:szCs w:val="24"/>
          <w:lang w:val="en"/>
        </w:rPr>
        <w:t>to 8</w:t>
      </w:r>
      <w:r w:rsidR="002F431E" w:rsidRPr="002F431E">
        <w:rPr>
          <w:rFonts w:ascii="Times New Roman" w:hAnsi="Times New Roman" w:cs="Times New Roman"/>
          <w:sz w:val="24"/>
          <w:szCs w:val="24"/>
          <w:vertAlign w:val="superscript"/>
          <w:lang w:val="en"/>
        </w:rPr>
        <w:t>th</w:t>
      </w:r>
      <w:r w:rsidR="002F431E">
        <w:rPr>
          <w:rFonts w:ascii="Times New Roman" w:hAnsi="Times New Roman" w:cs="Times New Roman"/>
          <w:sz w:val="24"/>
          <w:szCs w:val="24"/>
          <w:lang w:val="en"/>
        </w:rPr>
        <w:t xml:space="preserve"> </w:t>
      </w:r>
      <w:r>
        <w:rPr>
          <w:rFonts w:ascii="Times New Roman" w:hAnsi="Times New Roman" w:cs="Times New Roman"/>
          <w:sz w:val="24"/>
          <w:szCs w:val="24"/>
          <w:lang w:val="en"/>
        </w:rPr>
        <w:t>respondent are also clearly not the administrators of the Pension Fund. That they made the decisions or passed the resolution directly affecting the applicants does not make them administrators of the Pension Fund.</w:t>
      </w:r>
    </w:p>
    <w:p w14:paraId="4EA7BE23" w14:textId="17E5DEBA" w:rsidR="0000205C" w:rsidRDefault="0000205C" w:rsidP="006F5680">
      <w:pPr>
        <w:widowControl w:val="0"/>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 find in the circumstance that the respondents were wrongly cited in the sense that they should not have been parties in </w:t>
      </w:r>
      <w:r w:rsidR="007738DB">
        <w:rPr>
          <w:rFonts w:ascii="Times New Roman" w:hAnsi="Times New Roman" w:cs="Times New Roman"/>
          <w:sz w:val="24"/>
          <w:szCs w:val="24"/>
          <w:lang w:val="en"/>
        </w:rPr>
        <w:t>this matter</w:t>
      </w:r>
      <w:r w:rsidR="003A2FF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As </w:t>
      </w:r>
      <w:r w:rsidR="003A2FFF">
        <w:rPr>
          <w:rFonts w:ascii="Times New Roman" w:hAnsi="Times New Roman" w:cs="Times New Roman"/>
          <w:sz w:val="24"/>
          <w:szCs w:val="24"/>
          <w:lang w:val="en"/>
        </w:rPr>
        <w:t>earlier</w:t>
      </w:r>
      <w:r>
        <w:rPr>
          <w:rFonts w:ascii="Times New Roman" w:hAnsi="Times New Roman" w:cs="Times New Roman"/>
          <w:sz w:val="24"/>
          <w:szCs w:val="24"/>
          <w:lang w:val="en"/>
        </w:rPr>
        <w:t xml:space="preserve"> mentioned the mi</w:t>
      </w:r>
      <w:r w:rsidR="00987D25">
        <w:rPr>
          <w:rFonts w:ascii="Times New Roman" w:hAnsi="Times New Roman" w:cs="Times New Roman"/>
          <w:sz w:val="24"/>
          <w:szCs w:val="24"/>
          <w:lang w:val="en"/>
        </w:rPr>
        <w:t>scitation</w:t>
      </w:r>
      <w:r>
        <w:rPr>
          <w:rFonts w:ascii="Times New Roman" w:hAnsi="Times New Roman" w:cs="Times New Roman"/>
          <w:sz w:val="24"/>
          <w:szCs w:val="24"/>
          <w:lang w:val="en"/>
        </w:rPr>
        <w:t xml:space="preserve"> of the </w:t>
      </w:r>
      <w:r w:rsidR="00281108">
        <w:rPr>
          <w:rFonts w:ascii="Times New Roman" w:hAnsi="Times New Roman" w:cs="Times New Roman"/>
          <w:sz w:val="24"/>
          <w:szCs w:val="24"/>
          <w:lang w:val="en"/>
        </w:rPr>
        <w:t>respondents makes</w:t>
      </w:r>
      <w:r w:rsidR="009039A9">
        <w:rPr>
          <w:rFonts w:ascii="Times New Roman" w:hAnsi="Times New Roman" w:cs="Times New Roman"/>
          <w:sz w:val="24"/>
          <w:szCs w:val="24"/>
          <w:lang w:val="en"/>
        </w:rPr>
        <w:t xml:space="preserve"> up the bulk of the points in</w:t>
      </w:r>
      <w:r w:rsidR="009039A9" w:rsidRPr="00281108">
        <w:rPr>
          <w:rFonts w:ascii="Times New Roman" w:hAnsi="Times New Roman" w:cs="Times New Roman"/>
          <w:i/>
          <w:sz w:val="24"/>
          <w:szCs w:val="24"/>
          <w:lang w:val="en"/>
        </w:rPr>
        <w:t xml:space="preserve"> limine</w:t>
      </w:r>
      <w:r w:rsidR="009039A9">
        <w:rPr>
          <w:rFonts w:ascii="Times New Roman" w:hAnsi="Times New Roman" w:cs="Times New Roman"/>
          <w:sz w:val="24"/>
          <w:szCs w:val="24"/>
          <w:lang w:val="en"/>
        </w:rPr>
        <w:t xml:space="preserve"> through divided into separate points.</w:t>
      </w:r>
      <w:r>
        <w:rPr>
          <w:rFonts w:ascii="Times New Roman" w:hAnsi="Times New Roman" w:cs="Times New Roman"/>
          <w:sz w:val="24"/>
          <w:szCs w:val="24"/>
          <w:lang w:val="en"/>
        </w:rPr>
        <w:t xml:space="preserve">                                                                                                         </w:t>
      </w:r>
    </w:p>
    <w:p w14:paraId="1436254D" w14:textId="56C3AC2C" w:rsidR="0000205C" w:rsidRDefault="0000205C" w:rsidP="006F5680">
      <w:pPr>
        <w:widowControl w:val="0"/>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r>
      <w:r w:rsidR="009039A9">
        <w:rPr>
          <w:rFonts w:ascii="Times New Roman" w:hAnsi="Times New Roman" w:cs="Times New Roman"/>
          <w:sz w:val="24"/>
          <w:szCs w:val="24"/>
          <w:lang w:val="en"/>
        </w:rPr>
        <w:t>It has</w:t>
      </w:r>
      <w:r>
        <w:rPr>
          <w:rFonts w:ascii="Times New Roman" w:hAnsi="Times New Roman" w:cs="Times New Roman"/>
          <w:sz w:val="24"/>
          <w:szCs w:val="24"/>
          <w:lang w:val="en"/>
        </w:rPr>
        <w:t xml:space="preserve"> not been ad</w:t>
      </w:r>
      <w:r w:rsidR="00031D6E">
        <w:rPr>
          <w:rFonts w:ascii="Times New Roman" w:hAnsi="Times New Roman" w:cs="Times New Roman"/>
          <w:sz w:val="24"/>
          <w:szCs w:val="24"/>
          <w:lang w:val="en"/>
        </w:rPr>
        <w:t>vanced</w:t>
      </w:r>
      <w:r>
        <w:rPr>
          <w:rFonts w:ascii="Times New Roman" w:hAnsi="Times New Roman" w:cs="Times New Roman"/>
          <w:sz w:val="24"/>
          <w:szCs w:val="24"/>
          <w:lang w:val="en"/>
        </w:rPr>
        <w:t xml:space="preserve"> to me nor have I found a legal basis on which applicants should have been sued in their </w:t>
      </w:r>
      <w:r w:rsidR="00D976E5">
        <w:rPr>
          <w:rFonts w:ascii="Times New Roman" w:hAnsi="Times New Roman" w:cs="Times New Roman"/>
          <w:sz w:val="24"/>
          <w:szCs w:val="24"/>
          <w:lang w:val="en"/>
        </w:rPr>
        <w:t>individual capacit</w:t>
      </w:r>
      <w:r w:rsidR="00000B3E">
        <w:rPr>
          <w:rFonts w:ascii="Times New Roman" w:hAnsi="Times New Roman" w:cs="Times New Roman"/>
          <w:sz w:val="24"/>
          <w:szCs w:val="24"/>
          <w:lang w:val="en"/>
        </w:rPr>
        <w:t>ies</w:t>
      </w:r>
      <w:r>
        <w:rPr>
          <w:rFonts w:ascii="Times New Roman" w:hAnsi="Times New Roman" w:cs="Times New Roman"/>
          <w:sz w:val="24"/>
          <w:szCs w:val="24"/>
          <w:lang w:val="en"/>
        </w:rPr>
        <w:t xml:space="preserve"> in the circumstance</w:t>
      </w:r>
      <w:r w:rsidR="004F0AF0">
        <w:rPr>
          <w:rFonts w:ascii="Times New Roman" w:hAnsi="Times New Roman" w:cs="Times New Roman"/>
          <w:sz w:val="24"/>
          <w:szCs w:val="24"/>
          <w:lang w:val="en"/>
        </w:rPr>
        <w:t>s</w:t>
      </w:r>
      <w:r>
        <w:rPr>
          <w:rFonts w:ascii="Times New Roman" w:hAnsi="Times New Roman" w:cs="Times New Roman"/>
          <w:sz w:val="24"/>
          <w:szCs w:val="24"/>
          <w:lang w:val="en"/>
        </w:rPr>
        <w:t xml:space="preserve"> of th</w:t>
      </w:r>
      <w:r w:rsidR="00000B3E">
        <w:rPr>
          <w:rFonts w:ascii="Times New Roman" w:hAnsi="Times New Roman" w:cs="Times New Roman"/>
          <w:sz w:val="24"/>
          <w:szCs w:val="24"/>
          <w:lang w:val="en"/>
        </w:rPr>
        <w:t>is</w:t>
      </w:r>
      <w:r>
        <w:rPr>
          <w:rFonts w:ascii="Times New Roman" w:hAnsi="Times New Roman" w:cs="Times New Roman"/>
          <w:sz w:val="24"/>
          <w:szCs w:val="24"/>
          <w:lang w:val="en"/>
        </w:rPr>
        <w:t xml:space="preserve"> case.</w:t>
      </w:r>
    </w:p>
    <w:p w14:paraId="7C41B39D" w14:textId="186F5F5E" w:rsidR="0000205C" w:rsidRDefault="0000205C" w:rsidP="006F5680">
      <w:pPr>
        <w:widowControl w:val="0"/>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I cannot </w:t>
      </w:r>
      <w:r w:rsidR="00B156AF">
        <w:rPr>
          <w:rFonts w:ascii="Times New Roman" w:hAnsi="Times New Roman" w:cs="Times New Roman"/>
          <w:sz w:val="24"/>
          <w:szCs w:val="24"/>
          <w:lang w:val="en"/>
        </w:rPr>
        <w:t>employ</w:t>
      </w:r>
      <w:r>
        <w:rPr>
          <w:rFonts w:ascii="Times New Roman" w:hAnsi="Times New Roman" w:cs="Times New Roman"/>
          <w:sz w:val="24"/>
          <w:szCs w:val="24"/>
          <w:lang w:val="en"/>
        </w:rPr>
        <w:t xml:space="preserve"> Rule 4C of the Rules</w:t>
      </w:r>
      <w:r w:rsidR="00940192">
        <w:rPr>
          <w:rFonts w:ascii="Times New Roman" w:hAnsi="Times New Roman" w:cs="Times New Roman"/>
          <w:sz w:val="24"/>
          <w:szCs w:val="24"/>
          <w:lang w:val="en"/>
        </w:rPr>
        <w:t xml:space="preserve"> in the circumstances of this case</w:t>
      </w:r>
      <w:r>
        <w:rPr>
          <w:rFonts w:ascii="Times New Roman" w:hAnsi="Times New Roman" w:cs="Times New Roman"/>
          <w:sz w:val="24"/>
          <w:szCs w:val="24"/>
          <w:lang w:val="en"/>
        </w:rPr>
        <w:t>. Clearly Rule 4C is applicable where there is a de</w:t>
      </w:r>
      <w:r w:rsidR="00FF696F">
        <w:rPr>
          <w:rFonts w:ascii="Times New Roman" w:hAnsi="Times New Roman" w:cs="Times New Roman"/>
          <w:sz w:val="24"/>
          <w:szCs w:val="24"/>
          <w:lang w:val="en"/>
        </w:rPr>
        <w:t>parture</w:t>
      </w:r>
      <w:r>
        <w:rPr>
          <w:rFonts w:ascii="Times New Roman" w:hAnsi="Times New Roman" w:cs="Times New Roman"/>
          <w:sz w:val="24"/>
          <w:szCs w:val="24"/>
          <w:lang w:val="en"/>
        </w:rPr>
        <w:t xml:space="preserve"> "from any provision of these rules"</w:t>
      </w:r>
    </w:p>
    <w:p w14:paraId="7F949A86" w14:textId="758A833D" w:rsidR="0000205C" w:rsidRDefault="0000205C" w:rsidP="00D20825">
      <w:pPr>
        <w:widowControl w:val="0"/>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It cannot be argued on the other hand that the respondents are properly cited and then that Rule 4C should be </w:t>
      </w:r>
      <w:r w:rsidR="00256C9D">
        <w:rPr>
          <w:rFonts w:ascii="Times New Roman" w:hAnsi="Times New Roman" w:cs="Times New Roman"/>
          <w:sz w:val="24"/>
          <w:szCs w:val="24"/>
          <w:lang w:val="en"/>
        </w:rPr>
        <w:t>employed</w:t>
      </w:r>
      <w:r>
        <w:rPr>
          <w:rFonts w:ascii="Times New Roman" w:hAnsi="Times New Roman" w:cs="Times New Roman"/>
          <w:sz w:val="24"/>
          <w:szCs w:val="24"/>
          <w:lang w:val="en"/>
        </w:rPr>
        <w:t xml:space="preserve">. Why should Rule 4C be </w:t>
      </w:r>
      <w:r w:rsidR="006665DD">
        <w:rPr>
          <w:rFonts w:ascii="Times New Roman" w:hAnsi="Times New Roman" w:cs="Times New Roman"/>
          <w:sz w:val="24"/>
          <w:szCs w:val="24"/>
          <w:lang w:val="en"/>
        </w:rPr>
        <w:t>used</w:t>
      </w:r>
      <w:r>
        <w:rPr>
          <w:rFonts w:ascii="Times New Roman" w:hAnsi="Times New Roman" w:cs="Times New Roman"/>
          <w:sz w:val="24"/>
          <w:szCs w:val="24"/>
          <w:lang w:val="en"/>
        </w:rPr>
        <w:t xml:space="preserve"> when there has not been any de</w:t>
      </w:r>
      <w:r w:rsidR="00B4238C">
        <w:rPr>
          <w:rFonts w:ascii="Times New Roman" w:hAnsi="Times New Roman" w:cs="Times New Roman"/>
          <w:sz w:val="24"/>
          <w:szCs w:val="24"/>
          <w:lang w:val="en"/>
        </w:rPr>
        <w:t>parture</w:t>
      </w:r>
      <w:r>
        <w:rPr>
          <w:rFonts w:ascii="Times New Roman" w:hAnsi="Times New Roman" w:cs="Times New Roman"/>
          <w:sz w:val="24"/>
          <w:szCs w:val="24"/>
          <w:lang w:val="en"/>
        </w:rPr>
        <w:t xml:space="preserve"> from</w:t>
      </w:r>
      <w:r w:rsidR="0064711D">
        <w:rPr>
          <w:rFonts w:ascii="Times New Roman" w:hAnsi="Times New Roman" w:cs="Times New Roman"/>
          <w:sz w:val="24"/>
          <w:szCs w:val="24"/>
          <w:lang w:val="en"/>
        </w:rPr>
        <w:t xml:space="preserve"> </w:t>
      </w:r>
      <w:r w:rsidR="00281108">
        <w:rPr>
          <w:rFonts w:ascii="Times New Roman" w:hAnsi="Times New Roman" w:cs="Times New Roman"/>
          <w:sz w:val="24"/>
          <w:szCs w:val="24"/>
          <w:lang w:val="en"/>
        </w:rPr>
        <w:t>the Rules</w:t>
      </w:r>
      <w:r>
        <w:rPr>
          <w:rFonts w:ascii="Times New Roman" w:hAnsi="Times New Roman" w:cs="Times New Roman"/>
          <w:sz w:val="24"/>
          <w:szCs w:val="24"/>
          <w:lang w:val="en"/>
        </w:rPr>
        <w:t xml:space="preserve"> </w:t>
      </w:r>
      <w:r w:rsidR="0064711D">
        <w:rPr>
          <w:rFonts w:ascii="Times New Roman" w:hAnsi="Times New Roman" w:cs="Times New Roman"/>
          <w:sz w:val="24"/>
          <w:szCs w:val="24"/>
          <w:lang w:val="en"/>
        </w:rPr>
        <w:t>because according</w:t>
      </w:r>
      <w:r>
        <w:rPr>
          <w:rFonts w:ascii="Times New Roman" w:hAnsi="Times New Roman" w:cs="Times New Roman"/>
          <w:sz w:val="24"/>
          <w:szCs w:val="24"/>
          <w:lang w:val="en"/>
        </w:rPr>
        <w:t xml:space="preserve"> to applicants the respondents are properly before the </w:t>
      </w:r>
      <w:r w:rsidR="00B84ABB">
        <w:rPr>
          <w:rFonts w:ascii="Times New Roman" w:hAnsi="Times New Roman" w:cs="Times New Roman"/>
          <w:sz w:val="24"/>
          <w:szCs w:val="24"/>
          <w:lang w:val="en"/>
        </w:rPr>
        <w:t>Court. Upon</w:t>
      </w:r>
      <w:r>
        <w:rPr>
          <w:rFonts w:ascii="Times New Roman" w:hAnsi="Times New Roman" w:cs="Times New Roman"/>
          <w:sz w:val="24"/>
          <w:szCs w:val="24"/>
          <w:lang w:val="en"/>
        </w:rPr>
        <w:t xml:space="preserve"> </w:t>
      </w:r>
      <w:r w:rsidR="00554A70">
        <w:rPr>
          <w:rFonts w:ascii="Times New Roman" w:hAnsi="Times New Roman" w:cs="Times New Roman"/>
          <w:sz w:val="24"/>
          <w:szCs w:val="24"/>
          <w:lang w:val="en"/>
        </w:rPr>
        <w:t>finding that</w:t>
      </w:r>
      <w:r>
        <w:rPr>
          <w:rFonts w:ascii="Times New Roman" w:hAnsi="Times New Roman" w:cs="Times New Roman"/>
          <w:sz w:val="24"/>
          <w:szCs w:val="24"/>
          <w:lang w:val="en"/>
        </w:rPr>
        <w:t xml:space="preserve"> the respondent were </w:t>
      </w:r>
      <w:r w:rsidR="0051265F">
        <w:rPr>
          <w:rFonts w:ascii="Times New Roman" w:hAnsi="Times New Roman" w:cs="Times New Roman"/>
          <w:sz w:val="24"/>
          <w:szCs w:val="24"/>
          <w:lang w:val="en"/>
        </w:rPr>
        <w:t>mi</w:t>
      </w:r>
      <w:r w:rsidR="00AF62DD">
        <w:rPr>
          <w:rFonts w:ascii="Times New Roman" w:hAnsi="Times New Roman" w:cs="Times New Roman"/>
          <w:sz w:val="24"/>
          <w:szCs w:val="24"/>
          <w:lang w:val="en"/>
        </w:rPr>
        <w:t>sci</w:t>
      </w:r>
      <w:r w:rsidR="001B5B33">
        <w:rPr>
          <w:rFonts w:ascii="Times New Roman" w:hAnsi="Times New Roman" w:cs="Times New Roman"/>
          <w:sz w:val="24"/>
          <w:szCs w:val="24"/>
          <w:lang w:val="en"/>
        </w:rPr>
        <w:t>t</w:t>
      </w:r>
      <w:r w:rsidR="0051265F">
        <w:rPr>
          <w:rFonts w:ascii="Times New Roman" w:hAnsi="Times New Roman" w:cs="Times New Roman"/>
          <w:sz w:val="24"/>
          <w:szCs w:val="24"/>
          <w:lang w:val="en"/>
        </w:rPr>
        <w:t>ed</w:t>
      </w:r>
      <w:r>
        <w:rPr>
          <w:rFonts w:ascii="Times New Roman" w:hAnsi="Times New Roman" w:cs="Times New Roman"/>
          <w:sz w:val="24"/>
          <w:szCs w:val="24"/>
          <w:lang w:val="en"/>
        </w:rPr>
        <w:t xml:space="preserve"> I need not deal with the issue of the disputes as raised by respondents.</w:t>
      </w:r>
    </w:p>
    <w:p w14:paraId="4B488497" w14:textId="11E06288" w:rsidR="00D20825" w:rsidRDefault="0000205C" w:rsidP="00D20825">
      <w:pPr>
        <w:widowControl w:val="0"/>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I therefore uphold the points </w:t>
      </w:r>
      <w:r w:rsidRPr="00B84ABB">
        <w:rPr>
          <w:rFonts w:ascii="Times New Roman" w:hAnsi="Times New Roman" w:cs="Times New Roman"/>
          <w:i/>
          <w:sz w:val="24"/>
          <w:szCs w:val="24"/>
          <w:lang w:val="en"/>
        </w:rPr>
        <w:t>limine</w:t>
      </w:r>
      <w:r>
        <w:rPr>
          <w:rFonts w:ascii="Times New Roman" w:hAnsi="Times New Roman" w:cs="Times New Roman"/>
          <w:sz w:val="24"/>
          <w:szCs w:val="24"/>
          <w:lang w:val="en"/>
        </w:rPr>
        <w:t xml:space="preserve"> on the mi</w:t>
      </w:r>
      <w:r w:rsidR="00C336EA">
        <w:rPr>
          <w:rFonts w:ascii="Times New Roman" w:hAnsi="Times New Roman" w:cs="Times New Roman"/>
          <w:sz w:val="24"/>
          <w:szCs w:val="24"/>
          <w:lang w:val="en"/>
        </w:rPr>
        <w:t xml:space="preserve">scitation </w:t>
      </w:r>
      <w:r>
        <w:rPr>
          <w:rFonts w:ascii="Times New Roman" w:hAnsi="Times New Roman" w:cs="Times New Roman"/>
          <w:sz w:val="24"/>
          <w:szCs w:val="24"/>
          <w:lang w:val="en"/>
        </w:rPr>
        <w:t>of the respondents.</w:t>
      </w:r>
    </w:p>
    <w:p w14:paraId="241CF9C9" w14:textId="030C13FE" w:rsidR="0000205C" w:rsidRDefault="0000205C" w:rsidP="00D20825">
      <w:pPr>
        <w:widowControl w:val="0"/>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that end, I make the </w:t>
      </w:r>
      <w:r w:rsidR="00B84ABB">
        <w:rPr>
          <w:rFonts w:ascii="Times New Roman" w:hAnsi="Times New Roman" w:cs="Times New Roman"/>
          <w:sz w:val="24"/>
          <w:szCs w:val="24"/>
          <w:lang w:val="en"/>
        </w:rPr>
        <w:t>following order</w:t>
      </w:r>
      <w:r>
        <w:rPr>
          <w:rFonts w:ascii="Times New Roman" w:hAnsi="Times New Roman" w:cs="Times New Roman"/>
          <w:sz w:val="24"/>
          <w:szCs w:val="24"/>
          <w:lang w:val="en"/>
        </w:rPr>
        <w:t xml:space="preserve">:      </w:t>
      </w:r>
    </w:p>
    <w:p w14:paraId="06A755D0" w14:textId="77777777" w:rsidR="0000205C" w:rsidRPr="009D5E42" w:rsidRDefault="0000205C" w:rsidP="00D20825">
      <w:pPr>
        <w:widowControl w:val="0"/>
        <w:numPr>
          <w:ilvl w:val="0"/>
          <w:numId w:val="5"/>
        </w:numPr>
        <w:autoSpaceDE w:val="0"/>
        <w:autoSpaceDN w:val="0"/>
        <w:adjustRightInd w:val="0"/>
        <w:spacing w:line="360" w:lineRule="auto"/>
        <w:ind w:left="1080" w:hanging="360"/>
        <w:jc w:val="both"/>
        <w:rPr>
          <w:rFonts w:ascii="Calibri" w:hAnsi="Calibri" w:cs="Calibri"/>
          <w:sz w:val="24"/>
          <w:szCs w:val="24"/>
          <w:lang w:val="en"/>
        </w:rPr>
      </w:pPr>
      <w:r w:rsidRPr="009D5E42">
        <w:rPr>
          <w:rFonts w:ascii="Times New Roman" w:hAnsi="Times New Roman" w:cs="Times New Roman"/>
          <w:sz w:val="24"/>
          <w:szCs w:val="24"/>
          <w:lang w:val="en"/>
        </w:rPr>
        <w:t>The application is struck off from the roll.</w:t>
      </w:r>
    </w:p>
    <w:p w14:paraId="5C93C31C" w14:textId="06A48D1F" w:rsidR="0000205C" w:rsidRPr="009D5E42" w:rsidRDefault="0000205C" w:rsidP="006F5680">
      <w:pPr>
        <w:widowControl w:val="0"/>
        <w:numPr>
          <w:ilvl w:val="0"/>
          <w:numId w:val="5"/>
        </w:numPr>
        <w:autoSpaceDE w:val="0"/>
        <w:autoSpaceDN w:val="0"/>
        <w:adjustRightInd w:val="0"/>
        <w:ind w:left="1080" w:hanging="360"/>
        <w:jc w:val="both"/>
        <w:rPr>
          <w:rFonts w:ascii="Calibri" w:hAnsi="Calibri" w:cs="Calibri"/>
          <w:sz w:val="24"/>
          <w:szCs w:val="24"/>
          <w:lang w:val="en"/>
        </w:rPr>
      </w:pPr>
      <w:r w:rsidRPr="009D5E42">
        <w:rPr>
          <w:rFonts w:ascii="Times New Roman" w:hAnsi="Times New Roman" w:cs="Times New Roman"/>
          <w:sz w:val="24"/>
          <w:szCs w:val="24"/>
          <w:lang w:val="en"/>
        </w:rPr>
        <w:t>The applicants shall pay costs of   suit jointly and severally</w:t>
      </w:r>
      <w:r w:rsidR="00281108">
        <w:rPr>
          <w:rFonts w:ascii="Times New Roman" w:hAnsi="Times New Roman" w:cs="Times New Roman"/>
          <w:sz w:val="24"/>
          <w:szCs w:val="24"/>
          <w:lang w:val="en"/>
        </w:rPr>
        <w:t xml:space="preserve"> the</w:t>
      </w:r>
      <w:r w:rsidRPr="009D5E42">
        <w:rPr>
          <w:rFonts w:ascii="Times New Roman" w:hAnsi="Times New Roman" w:cs="Times New Roman"/>
          <w:sz w:val="24"/>
          <w:szCs w:val="24"/>
          <w:lang w:val="en"/>
        </w:rPr>
        <w:t xml:space="preserve"> one paying the other to be </w:t>
      </w:r>
      <w:r w:rsidR="00B84ABB" w:rsidRPr="009D5E42">
        <w:rPr>
          <w:rFonts w:ascii="Times New Roman" w:hAnsi="Times New Roman" w:cs="Times New Roman"/>
          <w:sz w:val="24"/>
          <w:szCs w:val="24"/>
          <w:lang w:val="en"/>
        </w:rPr>
        <w:t>absolved.</w:t>
      </w:r>
    </w:p>
    <w:p w14:paraId="4DB95390" w14:textId="59C7A9FC" w:rsidR="0020508D" w:rsidRPr="009D5E42" w:rsidRDefault="0020508D" w:rsidP="00336519">
      <w:pPr>
        <w:widowControl w:val="0"/>
        <w:autoSpaceDE w:val="0"/>
        <w:autoSpaceDN w:val="0"/>
        <w:adjustRightInd w:val="0"/>
        <w:jc w:val="both"/>
        <w:rPr>
          <w:rFonts w:ascii="Calibri" w:hAnsi="Calibri" w:cs="Calibri"/>
          <w:sz w:val="24"/>
          <w:szCs w:val="24"/>
          <w:lang w:val="en"/>
        </w:rPr>
      </w:pPr>
    </w:p>
    <w:p w14:paraId="5BD0FDE4" w14:textId="7BA8E965" w:rsidR="0020508D" w:rsidRDefault="0020508D" w:rsidP="00336519">
      <w:pPr>
        <w:widowControl w:val="0"/>
        <w:autoSpaceDE w:val="0"/>
        <w:autoSpaceDN w:val="0"/>
        <w:adjustRightInd w:val="0"/>
        <w:jc w:val="both"/>
        <w:rPr>
          <w:rFonts w:ascii="Calibri" w:hAnsi="Calibri" w:cs="Calibri"/>
          <w:lang w:val="en"/>
        </w:rPr>
      </w:pPr>
    </w:p>
    <w:p w14:paraId="1A0EB22B" w14:textId="77777777" w:rsidR="0020508D" w:rsidRDefault="0020508D" w:rsidP="00336519">
      <w:pPr>
        <w:widowControl w:val="0"/>
        <w:autoSpaceDE w:val="0"/>
        <w:autoSpaceDN w:val="0"/>
        <w:adjustRightInd w:val="0"/>
        <w:jc w:val="both"/>
        <w:rPr>
          <w:rFonts w:ascii="Calibri" w:hAnsi="Calibri" w:cs="Calibri"/>
          <w:lang w:val="en"/>
        </w:rPr>
      </w:pPr>
    </w:p>
    <w:p w14:paraId="419353A3" w14:textId="3D0D6296" w:rsidR="00F0697A" w:rsidRDefault="002F4769" w:rsidP="006F5680">
      <w:pPr>
        <w:widowControl w:val="0"/>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i/>
          <w:sz w:val="24"/>
          <w:szCs w:val="24"/>
          <w:lang w:val="en"/>
        </w:rPr>
        <w:t xml:space="preserve">Caleb </w:t>
      </w:r>
      <w:r w:rsidR="00F0697A" w:rsidRPr="00F0697A">
        <w:rPr>
          <w:rFonts w:ascii="Times New Roman" w:hAnsi="Times New Roman" w:cs="Times New Roman"/>
          <w:i/>
          <w:sz w:val="24"/>
          <w:szCs w:val="24"/>
          <w:lang w:val="en"/>
        </w:rPr>
        <w:t>Mucheche</w:t>
      </w:r>
      <w:r>
        <w:rPr>
          <w:rFonts w:ascii="Times New Roman" w:hAnsi="Times New Roman" w:cs="Times New Roman"/>
          <w:i/>
          <w:sz w:val="24"/>
          <w:szCs w:val="24"/>
          <w:lang w:val="en"/>
        </w:rPr>
        <w:t xml:space="preserve"> and Partners</w:t>
      </w:r>
      <w:r w:rsidR="00F0697A">
        <w:rPr>
          <w:rFonts w:ascii="Times New Roman" w:hAnsi="Times New Roman" w:cs="Times New Roman"/>
          <w:i/>
          <w:sz w:val="24"/>
          <w:szCs w:val="24"/>
          <w:lang w:val="en"/>
        </w:rPr>
        <w:t>,</w:t>
      </w:r>
      <w:r w:rsidR="00F0697A">
        <w:rPr>
          <w:rFonts w:ascii="Times New Roman" w:hAnsi="Times New Roman" w:cs="Times New Roman"/>
          <w:sz w:val="24"/>
          <w:szCs w:val="24"/>
          <w:lang w:val="en"/>
        </w:rPr>
        <w:t xml:space="preserve"> applicants’</w:t>
      </w:r>
      <w:r w:rsidR="0000205C">
        <w:rPr>
          <w:rFonts w:ascii="Times New Roman" w:hAnsi="Times New Roman" w:cs="Times New Roman"/>
          <w:sz w:val="24"/>
          <w:szCs w:val="24"/>
          <w:lang w:val="en"/>
        </w:rPr>
        <w:t xml:space="preserve"> legal </w:t>
      </w:r>
      <w:r w:rsidR="00F0697A">
        <w:rPr>
          <w:rFonts w:ascii="Times New Roman" w:hAnsi="Times New Roman" w:cs="Times New Roman"/>
          <w:sz w:val="24"/>
          <w:szCs w:val="24"/>
          <w:lang w:val="en"/>
        </w:rPr>
        <w:t>practitioners</w:t>
      </w:r>
      <w:r w:rsidR="0000205C">
        <w:rPr>
          <w:rFonts w:ascii="Times New Roman" w:hAnsi="Times New Roman" w:cs="Times New Roman"/>
          <w:sz w:val="24"/>
          <w:szCs w:val="24"/>
          <w:lang w:val="en"/>
        </w:rPr>
        <w:t xml:space="preserve"> </w:t>
      </w:r>
    </w:p>
    <w:p w14:paraId="2BB0EC01" w14:textId="2EFCFB44" w:rsidR="0000205C" w:rsidRDefault="0000205C" w:rsidP="006F5680">
      <w:pPr>
        <w:widowControl w:val="0"/>
        <w:autoSpaceDE w:val="0"/>
        <w:autoSpaceDN w:val="0"/>
        <w:adjustRightInd w:val="0"/>
        <w:spacing w:after="0" w:line="240" w:lineRule="auto"/>
        <w:jc w:val="both"/>
        <w:rPr>
          <w:rFonts w:ascii="Calibri" w:hAnsi="Calibri" w:cs="Calibri"/>
          <w:lang w:val="en"/>
        </w:rPr>
      </w:pPr>
      <w:r w:rsidRPr="00F0697A">
        <w:rPr>
          <w:rFonts w:ascii="Times New Roman" w:hAnsi="Times New Roman" w:cs="Times New Roman"/>
          <w:i/>
          <w:sz w:val="24"/>
          <w:szCs w:val="24"/>
          <w:lang w:val="en"/>
        </w:rPr>
        <w:t>Dzimba Jarav</w:t>
      </w:r>
      <w:r w:rsidR="007C6C48">
        <w:rPr>
          <w:rFonts w:ascii="Times New Roman" w:hAnsi="Times New Roman" w:cs="Times New Roman"/>
          <w:i/>
          <w:sz w:val="24"/>
          <w:szCs w:val="24"/>
          <w:lang w:val="en"/>
        </w:rPr>
        <w:t>az</w:t>
      </w:r>
      <w:r w:rsidRPr="00F0697A">
        <w:rPr>
          <w:rFonts w:ascii="Times New Roman" w:hAnsi="Times New Roman" w:cs="Times New Roman"/>
          <w:i/>
          <w:sz w:val="24"/>
          <w:szCs w:val="24"/>
          <w:lang w:val="en"/>
        </w:rPr>
        <w:t>a and Associates</w:t>
      </w:r>
      <w:r w:rsidR="00F0697A">
        <w:rPr>
          <w:rFonts w:ascii="Times New Roman" w:hAnsi="Times New Roman" w:cs="Times New Roman"/>
          <w:i/>
          <w:sz w:val="24"/>
          <w:szCs w:val="24"/>
          <w:lang w:val="en"/>
        </w:rPr>
        <w:t>,</w:t>
      </w:r>
      <w:r>
        <w:rPr>
          <w:rFonts w:ascii="Times New Roman" w:hAnsi="Times New Roman" w:cs="Times New Roman"/>
          <w:sz w:val="24"/>
          <w:szCs w:val="24"/>
          <w:lang w:val="en"/>
        </w:rPr>
        <w:t xml:space="preserve"> </w:t>
      </w:r>
      <w:r w:rsidR="00F0697A">
        <w:rPr>
          <w:rFonts w:ascii="Times New Roman" w:hAnsi="Times New Roman" w:cs="Times New Roman"/>
          <w:sz w:val="24"/>
          <w:szCs w:val="24"/>
          <w:lang w:val="en"/>
        </w:rPr>
        <w:t>respondent’s</w:t>
      </w:r>
      <w:r>
        <w:rPr>
          <w:rFonts w:ascii="Times New Roman" w:hAnsi="Times New Roman" w:cs="Times New Roman"/>
          <w:sz w:val="24"/>
          <w:szCs w:val="24"/>
          <w:lang w:val="en"/>
        </w:rPr>
        <w:t xml:space="preserve"> legal </w:t>
      </w:r>
      <w:r w:rsidR="00F0697A">
        <w:rPr>
          <w:rFonts w:ascii="Times New Roman" w:hAnsi="Times New Roman" w:cs="Times New Roman"/>
          <w:sz w:val="24"/>
          <w:szCs w:val="24"/>
          <w:lang w:val="en"/>
        </w:rPr>
        <w:t>practitioner</w:t>
      </w:r>
      <w:r>
        <w:rPr>
          <w:rFonts w:ascii="Times New Roman" w:hAnsi="Times New Roman" w:cs="Times New Roman"/>
          <w:sz w:val="24"/>
          <w:szCs w:val="24"/>
          <w:lang w:val="en"/>
        </w:rPr>
        <w:t xml:space="preserve">.                       </w:t>
      </w:r>
    </w:p>
    <w:sectPr w:rsidR="000020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E0E0B" w14:textId="77777777" w:rsidR="00C94DA3" w:rsidRDefault="00C94DA3" w:rsidP="00395DB2">
      <w:pPr>
        <w:spacing w:after="0" w:line="240" w:lineRule="auto"/>
      </w:pPr>
      <w:r>
        <w:separator/>
      </w:r>
    </w:p>
  </w:endnote>
  <w:endnote w:type="continuationSeparator" w:id="0">
    <w:p w14:paraId="602781B6" w14:textId="77777777" w:rsidR="00C94DA3" w:rsidRDefault="00C94DA3" w:rsidP="0039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E1884" w14:textId="77777777" w:rsidR="00C94DA3" w:rsidRDefault="00C94DA3" w:rsidP="00395DB2">
      <w:pPr>
        <w:spacing w:after="0" w:line="240" w:lineRule="auto"/>
      </w:pPr>
      <w:r>
        <w:separator/>
      </w:r>
    </w:p>
  </w:footnote>
  <w:footnote w:type="continuationSeparator" w:id="0">
    <w:p w14:paraId="38626AFE" w14:textId="77777777" w:rsidR="00C94DA3" w:rsidRDefault="00C94DA3" w:rsidP="00395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502881"/>
      <w:docPartObj>
        <w:docPartGallery w:val="Page Numbers (Top of Page)"/>
        <w:docPartUnique/>
      </w:docPartObj>
    </w:sdtPr>
    <w:sdtEndPr>
      <w:rPr>
        <w:noProof/>
      </w:rPr>
    </w:sdtEndPr>
    <w:sdtContent>
      <w:p w14:paraId="0B001BF9" w14:textId="77777777" w:rsidR="00D20825" w:rsidRDefault="00D20825">
        <w:pPr>
          <w:pStyle w:val="Header"/>
          <w:jc w:val="right"/>
          <w:rPr>
            <w:noProof/>
          </w:rPr>
        </w:pPr>
        <w:r>
          <w:fldChar w:fldCharType="begin"/>
        </w:r>
        <w:r>
          <w:instrText xml:space="preserve"> PAGE   \* MERGEFORMAT </w:instrText>
        </w:r>
        <w:r>
          <w:fldChar w:fldCharType="separate"/>
        </w:r>
        <w:r w:rsidR="008E67ED">
          <w:rPr>
            <w:noProof/>
          </w:rPr>
          <w:t>26</w:t>
        </w:r>
        <w:r>
          <w:rPr>
            <w:noProof/>
          </w:rPr>
          <w:fldChar w:fldCharType="end"/>
        </w:r>
      </w:p>
      <w:p w14:paraId="669A5B22" w14:textId="77777777" w:rsidR="00D20825" w:rsidRDefault="00D20825">
        <w:pPr>
          <w:pStyle w:val="Header"/>
          <w:jc w:val="right"/>
        </w:pPr>
        <w:r>
          <w:t>HMA 24 -21</w:t>
        </w:r>
      </w:p>
      <w:p w14:paraId="6D4211E4" w14:textId="7428A801" w:rsidR="00D20825" w:rsidRDefault="00D20825">
        <w:pPr>
          <w:pStyle w:val="Header"/>
          <w:jc w:val="right"/>
        </w:pPr>
        <w:r>
          <w:t>HC 224 - 18</w:t>
        </w:r>
      </w:p>
    </w:sdtContent>
  </w:sdt>
  <w:p w14:paraId="4C7BA947" w14:textId="77777777" w:rsidR="00D20825" w:rsidRDefault="00D20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48F"/>
    <w:multiLevelType w:val="hybridMultilevel"/>
    <w:tmpl w:val="14A204A4"/>
    <w:lvl w:ilvl="0" w:tplc="3A622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C70250"/>
    <w:multiLevelType w:val="singleLevel"/>
    <w:tmpl w:val="AF586BF6"/>
    <w:lvl w:ilvl="0">
      <w:start w:val="1"/>
      <w:numFmt w:val="decimal"/>
      <w:lvlText w:val="%1."/>
      <w:legacy w:legacy="1" w:legacySpace="0" w:legacyIndent="0"/>
      <w:lvlJc w:val="left"/>
      <w:rPr>
        <w:rFonts w:ascii="Calibri" w:hAnsi="Calibri" w:cs="Calibri" w:hint="default"/>
      </w:rPr>
    </w:lvl>
  </w:abstractNum>
  <w:abstractNum w:abstractNumId="2" w15:restartNumberingAfterBreak="0">
    <w:nsid w:val="21073777"/>
    <w:multiLevelType w:val="hybridMultilevel"/>
    <w:tmpl w:val="EEB63E20"/>
    <w:lvl w:ilvl="0" w:tplc="AAEED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F91CC3"/>
    <w:multiLevelType w:val="hybridMultilevel"/>
    <w:tmpl w:val="EA64B376"/>
    <w:lvl w:ilvl="0" w:tplc="E2A46DC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381491"/>
    <w:multiLevelType w:val="hybridMultilevel"/>
    <w:tmpl w:val="A85A0E22"/>
    <w:lvl w:ilvl="0" w:tplc="B4F00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B2"/>
    <w:rsid w:val="00000B3E"/>
    <w:rsid w:val="00001B12"/>
    <w:rsid w:val="0000205C"/>
    <w:rsid w:val="00011A49"/>
    <w:rsid w:val="00025AD9"/>
    <w:rsid w:val="00026A71"/>
    <w:rsid w:val="00031AFA"/>
    <w:rsid w:val="00031D6E"/>
    <w:rsid w:val="00053292"/>
    <w:rsid w:val="00057311"/>
    <w:rsid w:val="00073A8B"/>
    <w:rsid w:val="0007500D"/>
    <w:rsid w:val="00081F31"/>
    <w:rsid w:val="000830FF"/>
    <w:rsid w:val="0009549C"/>
    <w:rsid w:val="000B0EB5"/>
    <w:rsid w:val="000C68FA"/>
    <w:rsid w:val="000D1726"/>
    <w:rsid w:val="000E0925"/>
    <w:rsid w:val="000E3DF0"/>
    <w:rsid w:val="000F4B1F"/>
    <w:rsid w:val="000F761F"/>
    <w:rsid w:val="00100448"/>
    <w:rsid w:val="00107B61"/>
    <w:rsid w:val="00114573"/>
    <w:rsid w:val="001154B4"/>
    <w:rsid w:val="0012621B"/>
    <w:rsid w:val="00131E0B"/>
    <w:rsid w:val="00141E35"/>
    <w:rsid w:val="0014561E"/>
    <w:rsid w:val="001469E7"/>
    <w:rsid w:val="00151E4B"/>
    <w:rsid w:val="00157B01"/>
    <w:rsid w:val="001829ED"/>
    <w:rsid w:val="001958BE"/>
    <w:rsid w:val="001A236F"/>
    <w:rsid w:val="001A6403"/>
    <w:rsid w:val="001B01D1"/>
    <w:rsid w:val="001B41EC"/>
    <w:rsid w:val="001B5B33"/>
    <w:rsid w:val="001B6609"/>
    <w:rsid w:val="001E062B"/>
    <w:rsid w:val="00201A9F"/>
    <w:rsid w:val="00203EF9"/>
    <w:rsid w:val="0020508D"/>
    <w:rsid w:val="00223FD3"/>
    <w:rsid w:val="002253B0"/>
    <w:rsid w:val="00247546"/>
    <w:rsid w:val="002475E2"/>
    <w:rsid w:val="00250A41"/>
    <w:rsid w:val="00256C9D"/>
    <w:rsid w:val="00256DED"/>
    <w:rsid w:val="00262645"/>
    <w:rsid w:val="00267F7B"/>
    <w:rsid w:val="00281108"/>
    <w:rsid w:val="002812F0"/>
    <w:rsid w:val="0029498E"/>
    <w:rsid w:val="002A0CE3"/>
    <w:rsid w:val="002A5292"/>
    <w:rsid w:val="002D0EE1"/>
    <w:rsid w:val="002D14FB"/>
    <w:rsid w:val="002D3F53"/>
    <w:rsid w:val="002E3D1A"/>
    <w:rsid w:val="002F1542"/>
    <w:rsid w:val="002F431E"/>
    <w:rsid w:val="002F4769"/>
    <w:rsid w:val="002F6B26"/>
    <w:rsid w:val="0030618A"/>
    <w:rsid w:val="00307B05"/>
    <w:rsid w:val="003108E6"/>
    <w:rsid w:val="00334D20"/>
    <w:rsid w:val="00336519"/>
    <w:rsid w:val="003409C9"/>
    <w:rsid w:val="0035014E"/>
    <w:rsid w:val="0035456B"/>
    <w:rsid w:val="00370DE2"/>
    <w:rsid w:val="0039480E"/>
    <w:rsid w:val="00395DB2"/>
    <w:rsid w:val="003A2FFF"/>
    <w:rsid w:val="003A47E4"/>
    <w:rsid w:val="003A5C35"/>
    <w:rsid w:val="003A5D09"/>
    <w:rsid w:val="003B40A5"/>
    <w:rsid w:val="003B6E25"/>
    <w:rsid w:val="003D6417"/>
    <w:rsid w:val="00400BF0"/>
    <w:rsid w:val="004237C3"/>
    <w:rsid w:val="00430584"/>
    <w:rsid w:val="0043369B"/>
    <w:rsid w:val="00444DB7"/>
    <w:rsid w:val="00447E2D"/>
    <w:rsid w:val="004676AC"/>
    <w:rsid w:val="0047258F"/>
    <w:rsid w:val="00476D2A"/>
    <w:rsid w:val="00481989"/>
    <w:rsid w:val="00493AD2"/>
    <w:rsid w:val="004A4B24"/>
    <w:rsid w:val="004C3FFB"/>
    <w:rsid w:val="004C5DD6"/>
    <w:rsid w:val="004D3D51"/>
    <w:rsid w:val="004E158D"/>
    <w:rsid w:val="004E169F"/>
    <w:rsid w:val="004E1AB4"/>
    <w:rsid w:val="004E75C6"/>
    <w:rsid w:val="004F0535"/>
    <w:rsid w:val="004F0AF0"/>
    <w:rsid w:val="0051265F"/>
    <w:rsid w:val="00512CBE"/>
    <w:rsid w:val="005172D8"/>
    <w:rsid w:val="00525980"/>
    <w:rsid w:val="00527885"/>
    <w:rsid w:val="00543505"/>
    <w:rsid w:val="005529B9"/>
    <w:rsid w:val="00554A70"/>
    <w:rsid w:val="00560CDC"/>
    <w:rsid w:val="00561183"/>
    <w:rsid w:val="00564437"/>
    <w:rsid w:val="005846D0"/>
    <w:rsid w:val="00586C8C"/>
    <w:rsid w:val="00592BEB"/>
    <w:rsid w:val="00595D11"/>
    <w:rsid w:val="005B1B0D"/>
    <w:rsid w:val="005C7C40"/>
    <w:rsid w:val="005D0C57"/>
    <w:rsid w:val="005D2848"/>
    <w:rsid w:val="005D2B64"/>
    <w:rsid w:val="005D59A6"/>
    <w:rsid w:val="00614B18"/>
    <w:rsid w:val="0061565F"/>
    <w:rsid w:val="006247FC"/>
    <w:rsid w:val="006274D5"/>
    <w:rsid w:val="006321E6"/>
    <w:rsid w:val="00633650"/>
    <w:rsid w:val="006366A6"/>
    <w:rsid w:val="0064711D"/>
    <w:rsid w:val="006605BF"/>
    <w:rsid w:val="006665DD"/>
    <w:rsid w:val="00672B37"/>
    <w:rsid w:val="00672F1C"/>
    <w:rsid w:val="00675F3D"/>
    <w:rsid w:val="00682556"/>
    <w:rsid w:val="006830AB"/>
    <w:rsid w:val="006836E4"/>
    <w:rsid w:val="0069286A"/>
    <w:rsid w:val="00696EAC"/>
    <w:rsid w:val="006D5D66"/>
    <w:rsid w:val="006D7D27"/>
    <w:rsid w:val="006E215C"/>
    <w:rsid w:val="006E3E1D"/>
    <w:rsid w:val="006F0DD8"/>
    <w:rsid w:val="006F5680"/>
    <w:rsid w:val="007109D5"/>
    <w:rsid w:val="00712002"/>
    <w:rsid w:val="0073036F"/>
    <w:rsid w:val="007340A4"/>
    <w:rsid w:val="007638B7"/>
    <w:rsid w:val="007738DB"/>
    <w:rsid w:val="00777420"/>
    <w:rsid w:val="007779EB"/>
    <w:rsid w:val="00786D14"/>
    <w:rsid w:val="007918EB"/>
    <w:rsid w:val="007A40FC"/>
    <w:rsid w:val="007A6151"/>
    <w:rsid w:val="007C6C48"/>
    <w:rsid w:val="007E5B3A"/>
    <w:rsid w:val="007F2A0C"/>
    <w:rsid w:val="00800C81"/>
    <w:rsid w:val="008121FC"/>
    <w:rsid w:val="00820E82"/>
    <w:rsid w:val="00826984"/>
    <w:rsid w:val="008443C0"/>
    <w:rsid w:val="0085365B"/>
    <w:rsid w:val="0086525A"/>
    <w:rsid w:val="008666BD"/>
    <w:rsid w:val="00870317"/>
    <w:rsid w:val="00881E6F"/>
    <w:rsid w:val="00882F88"/>
    <w:rsid w:val="00891714"/>
    <w:rsid w:val="00892D10"/>
    <w:rsid w:val="00894C4C"/>
    <w:rsid w:val="008A1209"/>
    <w:rsid w:val="008A6F18"/>
    <w:rsid w:val="008B0443"/>
    <w:rsid w:val="008B13AA"/>
    <w:rsid w:val="008B48D3"/>
    <w:rsid w:val="008B7C10"/>
    <w:rsid w:val="008C503F"/>
    <w:rsid w:val="008D4282"/>
    <w:rsid w:val="008E3208"/>
    <w:rsid w:val="008E67ED"/>
    <w:rsid w:val="008E70FF"/>
    <w:rsid w:val="008F471B"/>
    <w:rsid w:val="008F6152"/>
    <w:rsid w:val="009039A9"/>
    <w:rsid w:val="009102D7"/>
    <w:rsid w:val="00910F80"/>
    <w:rsid w:val="009255C7"/>
    <w:rsid w:val="00927B64"/>
    <w:rsid w:val="00940192"/>
    <w:rsid w:val="00943CA2"/>
    <w:rsid w:val="009450A0"/>
    <w:rsid w:val="00947770"/>
    <w:rsid w:val="00970A1C"/>
    <w:rsid w:val="009833D3"/>
    <w:rsid w:val="00986C5B"/>
    <w:rsid w:val="00987D25"/>
    <w:rsid w:val="009A4429"/>
    <w:rsid w:val="009B21A4"/>
    <w:rsid w:val="009B3260"/>
    <w:rsid w:val="009C366B"/>
    <w:rsid w:val="009D0582"/>
    <w:rsid w:val="009D5E42"/>
    <w:rsid w:val="009D6ADE"/>
    <w:rsid w:val="009E5BEF"/>
    <w:rsid w:val="00A065FE"/>
    <w:rsid w:val="00A11D61"/>
    <w:rsid w:val="00A16989"/>
    <w:rsid w:val="00A30BB0"/>
    <w:rsid w:val="00A34119"/>
    <w:rsid w:val="00A341E3"/>
    <w:rsid w:val="00A36025"/>
    <w:rsid w:val="00A425C2"/>
    <w:rsid w:val="00A64415"/>
    <w:rsid w:val="00A6449D"/>
    <w:rsid w:val="00A672DA"/>
    <w:rsid w:val="00A7023E"/>
    <w:rsid w:val="00A72F2D"/>
    <w:rsid w:val="00A83EC3"/>
    <w:rsid w:val="00A901BD"/>
    <w:rsid w:val="00A9792A"/>
    <w:rsid w:val="00AB7840"/>
    <w:rsid w:val="00AC2D0E"/>
    <w:rsid w:val="00AE7459"/>
    <w:rsid w:val="00AF0873"/>
    <w:rsid w:val="00AF53BC"/>
    <w:rsid w:val="00AF62DD"/>
    <w:rsid w:val="00B01A5E"/>
    <w:rsid w:val="00B0321C"/>
    <w:rsid w:val="00B156AF"/>
    <w:rsid w:val="00B15B68"/>
    <w:rsid w:val="00B37D1F"/>
    <w:rsid w:val="00B4238C"/>
    <w:rsid w:val="00B710EE"/>
    <w:rsid w:val="00B7537D"/>
    <w:rsid w:val="00B84ABB"/>
    <w:rsid w:val="00B8694E"/>
    <w:rsid w:val="00BA63AE"/>
    <w:rsid w:val="00BD2070"/>
    <w:rsid w:val="00BD66E1"/>
    <w:rsid w:val="00BD7553"/>
    <w:rsid w:val="00BE56DA"/>
    <w:rsid w:val="00BF2320"/>
    <w:rsid w:val="00BF35E8"/>
    <w:rsid w:val="00C04545"/>
    <w:rsid w:val="00C04AB8"/>
    <w:rsid w:val="00C050D9"/>
    <w:rsid w:val="00C15244"/>
    <w:rsid w:val="00C2780A"/>
    <w:rsid w:val="00C27CC3"/>
    <w:rsid w:val="00C336EA"/>
    <w:rsid w:val="00C46016"/>
    <w:rsid w:val="00C625E7"/>
    <w:rsid w:val="00C636BF"/>
    <w:rsid w:val="00C9001E"/>
    <w:rsid w:val="00C94DA3"/>
    <w:rsid w:val="00C964F1"/>
    <w:rsid w:val="00CA2F4D"/>
    <w:rsid w:val="00CA31D4"/>
    <w:rsid w:val="00CD0F59"/>
    <w:rsid w:val="00CD1006"/>
    <w:rsid w:val="00CE1B16"/>
    <w:rsid w:val="00CE6574"/>
    <w:rsid w:val="00CF3296"/>
    <w:rsid w:val="00D072CB"/>
    <w:rsid w:val="00D122AC"/>
    <w:rsid w:val="00D12EB5"/>
    <w:rsid w:val="00D17B10"/>
    <w:rsid w:val="00D20825"/>
    <w:rsid w:val="00D2411E"/>
    <w:rsid w:val="00D31A41"/>
    <w:rsid w:val="00D62241"/>
    <w:rsid w:val="00D624DB"/>
    <w:rsid w:val="00D84C95"/>
    <w:rsid w:val="00D872BC"/>
    <w:rsid w:val="00D976E5"/>
    <w:rsid w:val="00DA0643"/>
    <w:rsid w:val="00DC225F"/>
    <w:rsid w:val="00DC4942"/>
    <w:rsid w:val="00DC571C"/>
    <w:rsid w:val="00DE0402"/>
    <w:rsid w:val="00DF1FD3"/>
    <w:rsid w:val="00DF40AC"/>
    <w:rsid w:val="00DF473D"/>
    <w:rsid w:val="00DF47D8"/>
    <w:rsid w:val="00E16BF8"/>
    <w:rsid w:val="00E17672"/>
    <w:rsid w:val="00E23245"/>
    <w:rsid w:val="00E330CC"/>
    <w:rsid w:val="00E47373"/>
    <w:rsid w:val="00E47E16"/>
    <w:rsid w:val="00E51041"/>
    <w:rsid w:val="00E5790D"/>
    <w:rsid w:val="00E655B4"/>
    <w:rsid w:val="00E66A8F"/>
    <w:rsid w:val="00E71AE8"/>
    <w:rsid w:val="00E821B0"/>
    <w:rsid w:val="00E82DCF"/>
    <w:rsid w:val="00E848AF"/>
    <w:rsid w:val="00E924C0"/>
    <w:rsid w:val="00E92C4D"/>
    <w:rsid w:val="00EA5804"/>
    <w:rsid w:val="00EB7553"/>
    <w:rsid w:val="00EB7EAE"/>
    <w:rsid w:val="00EC3D88"/>
    <w:rsid w:val="00EE7310"/>
    <w:rsid w:val="00EF17EB"/>
    <w:rsid w:val="00EF6F84"/>
    <w:rsid w:val="00F06836"/>
    <w:rsid w:val="00F0697A"/>
    <w:rsid w:val="00F10661"/>
    <w:rsid w:val="00F33D55"/>
    <w:rsid w:val="00F35283"/>
    <w:rsid w:val="00F46CB4"/>
    <w:rsid w:val="00F66C8D"/>
    <w:rsid w:val="00F67CA9"/>
    <w:rsid w:val="00F77BB2"/>
    <w:rsid w:val="00F77FF2"/>
    <w:rsid w:val="00F97938"/>
    <w:rsid w:val="00FA6B46"/>
    <w:rsid w:val="00FB4F04"/>
    <w:rsid w:val="00FB761A"/>
    <w:rsid w:val="00FC45AD"/>
    <w:rsid w:val="00FC65D8"/>
    <w:rsid w:val="00FC75C9"/>
    <w:rsid w:val="00FD14B4"/>
    <w:rsid w:val="00FD6381"/>
    <w:rsid w:val="00FE0617"/>
    <w:rsid w:val="00FE6542"/>
    <w:rsid w:val="00FF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E372"/>
  <w15:chartTrackingRefBased/>
  <w15:docId w15:val="{E2C5C2C6-FF42-484F-B989-34CA02BD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DB2"/>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DB2"/>
    <w:rPr>
      <w:lang w:val="en-ZW"/>
    </w:rPr>
  </w:style>
  <w:style w:type="paragraph" w:styleId="Footer">
    <w:name w:val="footer"/>
    <w:basedOn w:val="Normal"/>
    <w:link w:val="FooterChar"/>
    <w:uiPriority w:val="99"/>
    <w:unhideWhenUsed/>
    <w:rsid w:val="00395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DB2"/>
    <w:rPr>
      <w:lang w:val="en-ZW"/>
    </w:rPr>
  </w:style>
  <w:style w:type="paragraph" w:styleId="ListParagraph">
    <w:name w:val="List Paragraph"/>
    <w:basedOn w:val="Normal"/>
    <w:uiPriority w:val="34"/>
    <w:qFormat/>
    <w:rsid w:val="000D1726"/>
    <w:pPr>
      <w:ind w:left="720"/>
      <w:contextualSpacing/>
    </w:pPr>
  </w:style>
  <w:style w:type="paragraph" w:styleId="BalloonText">
    <w:name w:val="Balloon Text"/>
    <w:basedOn w:val="Normal"/>
    <w:link w:val="BalloonTextChar"/>
    <w:uiPriority w:val="99"/>
    <w:semiHidden/>
    <w:unhideWhenUsed/>
    <w:rsid w:val="002F4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769"/>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2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4549</Words>
  <Characters>25934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2021-05-03T12:19:00Z</cp:lastPrinted>
  <dcterms:created xsi:type="dcterms:W3CDTF">2021-05-05T09:30:00Z</dcterms:created>
  <dcterms:modified xsi:type="dcterms:W3CDTF">2021-05-05T09:30:00Z</dcterms:modified>
</cp:coreProperties>
</file>