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F7B" w:rsidRDefault="00127F7B" w:rsidP="00127F7B">
      <w:pPr>
        <w:spacing w:after="0" w:line="240" w:lineRule="auto"/>
        <w:jc w:val="both"/>
        <w:rPr>
          <w:rFonts w:ascii="Times New Roman" w:hAnsi="Times New Roman" w:cs="Times New Roman"/>
          <w:b/>
          <w:sz w:val="24"/>
          <w:szCs w:val="24"/>
        </w:rPr>
      </w:pPr>
      <w:r w:rsidRPr="000D6AD1">
        <w:rPr>
          <w:rFonts w:ascii="Times New Roman" w:hAnsi="Times New Roman" w:cs="Times New Roman"/>
          <w:b/>
          <w:sz w:val="24"/>
          <w:szCs w:val="24"/>
        </w:rPr>
        <w:t>DGL I</w:t>
      </w:r>
      <w:r w:rsidR="000D6AD1">
        <w:rPr>
          <w:rFonts w:ascii="Times New Roman" w:hAnsi="Times New Roman" w:cs="Times New Roman"/>
          <w:b/>
          <w:sz w:val="24"/>
          <w:szCs w:val="24"/>
        </w:rPr>
        <w:t>NVESTMENTS NUMBER FIVE (PVT) LTD</w:t>
      </w:r>
    </w:p>
    <w:p w:rsidR="000D6AD1" w:rsidRPr="000D6AD1" w:rsidRDefault="000D6AD1" w:rsidP="00127F7B">
      <w:pPr>
        <w:spacing w:after="0" w:line="240" w:lineRule="auto"/>
        <w:jc w:val="both"/>
        <w:rPr>
          <w:rFonts w:ascii="Times New Roman" w:hAnsi="Times New Roman" w:cs="Times New Roman"/>
          <w:b/>
          <w:sz w:val="24"/>
          <w:szCs w:val="24"/>
        </w:rPr>
      </w:pPr>
    </w:p>
    <w:p w:rsidR="00127F7B" w:rsidRPr="000D6AD1" w:rsidRDefault="00127F7B" w:rsidP="00127F7B">
      <w:pPr>
        <w:spacing w:after="0" w:line="240" w:lineRule="auto"/>
        <w:jc w:val="both"/>
        <w:rPr>
          <w:rFonts w:ascii="Times New Roman" w:hAnsi="Times New Roman" w:cs="Times New Roman"/>
          <w:b/>
          <w:sz w:val="24"/>
          <w:szCs w:val="24"/>
        </w:rPr>
      </w:pPr>
      <w:r w:rsidRPr="000D6AD1">
        <w:rPr>
          <w:rFonts w:ascii="Times New Roman" w:hAnsi="Times New Roman" w:cs="Times New Roman"/>
          <w:b/>
          <w:sz w:val="24"/>
          <w:szCs w:val="24"/>
        </w:rPr>
        <w:t>Versus</w:t>
      </w:r>
    </w:p>
    <w:p w:rsidR="000D6AD1" w:rsidRDefault="000D6AD1" w:rsidP="00127F7B">
      <w:pPr>
        <w:spacing w:after="0" w:line="240" w:lineRule="auto"/>
        <w:jc w:val="both"/>
        <w:rPr>
          <w:rFonts w:ascii="Times New Roman" w:hAnsi="Times New Roman" w:cs="Times New Roman"/>
          <w:b/>
          <w:sz w:val="24"/>
          <w:szCs w:val="24"/>
        </w:rPr>
      </w:pPr>
    </w:p>
    <w:p w:rsidR="00127F7B" w:rsidRDefault="00127F7B" w:rsidP="00127F7B">
      <w:pPr>
        <w:spacing w:after="0" w:line="240" w:lineRule="auto"/>
        <w:jc w:val="both"/>
        <w:rPr>
          <w:rFonts w:ascii="Times New Roman" w:hAnsi="Times New Roman" w:cs="Times New Roman"/>
          <w:b/>
          <w:sz w:val="24"/>
          <w:szCs w:val="24"/>
        </w:rPr>
      </w:pPr>
      <w:r w:rsidRPr="000D6AD1">
        <w:rPr>
          <w:rFonts w:ascii="Times New Roman" w:hAnsi="Times New Roman" w:cs="Times New Roman"/>
          <w:b/>
          <w:sz w:val="24"/>
          <w:szCs w:val="24"/>
        </w:rPr>
        <w:t>I</w:t>
      </w:r>
      <w:r w:rsidR="000D6AD1">
        <w:rPr>
          <w:rFonts w:ascii="Times New Roman" w:hAnsi="Times New Roman" w:cs="Times New Roman"/>
          <w:b/>
          <w:sz w:val="24"/>
          <w:szCs w:val="24"/>
        </w:rPr>
        <w:t>NNOCENT MAKOPE</w:t>
      </w:r>
    </w:p>
    <w:p w:rsidR="000D6AD1" w:rsidRPr="000D6AD1" w:rsidRDefault="000D6AD1" w:rsidP="00127F7B">
      <w:pPr>
        <w:spacing w:after="0" w:line="240" w:lineRule="auto"/>
        <w:jc w:val="both"/>
        <w:rPr>
          <w:rFonts w:ascii="Times New Roman" w:hAnsi="Times New Roman" w:cs="Times New Roman"/>
          <w:b/>
          <w:sz w:val="24"/>
          <w:szCs w:val="24"/>
        </w:rPr>
      </w:pPr>
    </w:p>
    <w:p w:rsidR="00127F7B" w:rsidRPr="000D6AD1" w:rsidRDefault="00127F7B" w:rsidP="00127F7B">
      <w:pPr>
        <w:spacing w:after="0" w:line="240" w:lineRule="auto"/>
        <w:jc w:val="both"/>
        <w:rPr>
          <w:rFonts w:ascii="Times New Roman" w:hAnsi="Times New Roman" w:cs="Times New Roman"/>
          <w:b/>
          <w:sz w:val="24"/>
          <w:szCs w:val="24"/>
        </w:rPr>
      </w:pPr>
      <w:r w:rsidRPr="000D6AD1">
        <w:rPr>
          <w:rFonts w:ascii="Times New Roman" w:hAnsi="Times New Roman" w:cs="Times New Roman"/>
          <w:b/>
          <w:sz w:val="24"/>
          <w:szCs w:val="24"/>
        </w:rPr>
        <w:t>And</w:t>
      </w:r>
    </w:p>
    <w:p w:rsidR="000D6AD1" w:rsidRDefault="000D6AD1" w:rsidP="00127F7B">
      <w:pPr>
        <w:spacing w:after="0" w:line="240" w:lineRule="auto"/>
        <w:jc w:val="both"/>
        <w:rPr>
          <w:rFonts w:ascii="Times New Roman" w:hAnsi="Times New Roman" w:cs="Times New Roman"/>
          <w:b/>
          <w:sz w:val="24"/>
          <w:szCs w:val="24"/>
        </w:rPr>
      </w:pPr>
    </w:p>
    <w:p w:rsidR="00127F7B" w:rsidRDefault="000D6AD1" w:rsidP="00127F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WHEN WEST ONE</w:t>
      </w:r>
    </w:p>
    <w:p w:rsidR="000D6AD1" w:rsidRPr="000D6AD1" w:rsidRDefault="000D6AD1" w:rsidP="00127F7B">
      <w:pPr>
        <w:spacing w:after="0" w:line="240" w:lineRule="auto"/>
        <w:jc w:val="both"/>
        <w:rPr>
          <w:rFonts w:ascii="Times New Roman" w:hAnsi="Times New Roman" w:cs="Times New Roman"/>
          <w:b/>
          <w:sz w:val="24"/>
          <w:szCs w:val="24"/>
        </w:rPr>
      </w:pPr>
    </w:p>
    <w:p w:rsidR="00127F7B" w:rsidRPr="000D6AD1" w:rsidRDefault="00127F7B" w:rsidP="00127F7B">
      <w:pPr>
        <w:spacing w:after="0" w:line="240" w:lineRule="auto"/>
        <w:jc w:val="both"/>
        <w:rPr>
          <w:rFonts w:ascii="Times New Roman" w:hAnsi="Times New Roman" w:cs="Times New Roman"/>
          <w:b/>
          <w:sz w:val="24"/>
          <w:szCs w:val="24"/>
        </w:rPr>
      </w:pPr>
      <w:r w:rsidRPr="000D6AD1">
        <w:rPr>
          <w:rFonts w:ascii="Times New Roman" w:hAnsi="Times New Roman" w:cs="Times New Roman"/>
          <w:b/>
          <w:sz w:val="24"/>
          <w:szCs w:val="24"/>
        </w:rPr>
        <w:t>And</w:t>
      </w:r>
    </w:p>
    <w:p w:rsidR="000D6AD1" w:rsidRDefault="000D6AD1" w:rsidP="00127F7B">
      <w:pPr>
        <w:spacing w:after="0" w:line="240" w:lineRule="auto"/>
        <w:jc w:val="both"/>
        <w:rPr>
          <w:rFonts w:ascii="Times New Roman" w:hAnsi="Times New Roman" w:cs="Times New Roman"/>
          <w:b/>
          <w:sz w:val="24"/>
          <w:szCs w:val="24"/>
        </w:rPr>
      </w:pPr>
    </w:p>
    <w:p w:rsidR="00127F7B" w:rsidRDefault="000D6AD1" w:rsidP="00127F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PROVINCIAL MINING DIRECTOR OF MAT. SOUTH N.O.</w:t>
      </w:r>
    </w:p>
    <w:p w:rsidR="000D6AD1" w:rsidRPr="000D6AD1" w:rsidRDefault="000D6AD1" w:rsidP="00127F7B">
      <w:pPr>
        <w:spacing w:after="0" w:line="240" w:lineRule="auto"/>
        <w:jc w:val="both"/>
        <w:rPr>
          <w:rFonts w:ascii="Times New Roman" w:hAnsi="Times New Roman" w:cs="Times New Roman"/>
          <w:b/>
          <w:sz w:val="24"/>
          <w:szCs w:val="24"/>
        </w:rPr>
      </w:pPr>
    </w:p>
    <w:p w:rsidR="00127F7B" w:rsidRPr="000D6AD1" w:rsidRDefault="00127F7B" w:rsidP="00127F7B">
      <w:pPr>
        <w:spacing w:after="0" w:line="240" w:lineRule="auto"/>
        <w:jc w:val="both"/>
        <w:rPr>
          <w:rFonts w:ascii="Times New Roman" w:hAnsi="Times New Roman" w:cs="Times New Roman"/>
          <w:b/>
          <w:sz w:val="24"/>
          <w:szCs w:val="24"/>
        </w:rPr>
      </w:pPr>
      <w:r w:rsidRPr="000D6AD1">
        <w:rPr>
          <w:rFonts w:ascii="Times New Roman" w:hAnsi="Times New Roman" w:cs="Times New Roman"/>
          <w:b/>
          <w:sz w:val="24"/>
          <w:szCs w:val="24"/>
        </w:rPr>
        <w:t xml:space="preserve">And </w:t>
      </w:r>
    </w:p>
    <w:p w:rsidR="000D6AD1" w:rsidRDefault="000D6AD1" w:rsidP="00127F7B">
      <w:pPr>
        <w:spacing w:after="0" w:line="240" w:lineRule="auto"/>
        <w:jc w:val="both"/>
        <w:rPr>
          <w:rFonts w:ascii="Times New Roman" w:hAnsi="Times New Roman" w:cs="Times New Roman"/>
          <w:b/>
          <w:sz w:val="24"/>
          <w:szCs w:val="24"/>
        </w:rPr>
      </w:pPr>
    </w:p>
    <w:p w:rsidR="00127F7B" w:rsidRDefault="000D6AD1" w:rsidP="00127F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SHERIFF OF ZIMBABWE</w:t>
      </w:r>
    </w:p>
    <w:p w:rsidR="000D6AD1" w:rsidRPr="000D6AD1" w:rsidRDefault="000D6AD1" w:rsidP="00127F7B">
      <w:pPr>
        <w:spacing w:after="0" w:line="240" w:lineRule="auto"/>
        <w:jc w:val="both"/>
        <w:rPr>
          <w:rFonts w:ascii="Times New Roman" w:hAnsi="Times New Roman" w:cs="Times New Roman"/>
          <w:b/>
          <w:sz w:val="24"/>
          <w:szCs w:val="24"/>
        </w:rPr>
      </w:pPr>
    </w:p>
    <w:p w:rsidR="00127F7B" w:rsidRPr="001D675C" w:rsidRDefault="00127F7B" w:rsidP="00127F7B">
      <w:pPr>
        <w:spacing w:after="0" w:line="240" w:lineRule="auto"/>
        <w:jc w:val="both"/>
        <w:rPr>
          <w:rFonts w:ascii="Times New Roman" w:hAnsi="Times New Roman" w:cs="Times New Roman"/>
          <w:b/>
          <w:sz w:val="24"/>
          <w:szCs w:val="24"/>
        </w:rPr>
      </w:pPr>
      <w:r w:rsidRPr="001D675C">
        <w:rPr>
          <w:rFonts w:ascii="Times New Roman" w:hAnsi="Times New Roman" w:cs="Times New Roman"/>
          <w:b/>
          <w:sz w:val="24"/>
          <w:szCs w:val="24"/>
        </w:rPr>
        <w:t>And</w:t>
      </w:r>
    </w:p>
    <w:p w:rsidR="000D6AD1" w:rsidRDefault="000D6AD1" w:rsidP="00127F7B">
      <w:pPr>
        <w:spacing w:after="0" w:line="240" w:lineRule="auto"/>
        <w:jc w:val="both"/>
        <w:rPr>
          <w:rFonts w:ascii="Times New Roman" w:hAnsi="Times New Roman" w:cs="Times New Roman"/>
          <w:b/>
          <w:sz w:val="24"/>
          <w:szCs w:val="24"/>
        </w:rPr>
      </w:pPr>
    </w:p>
    <w:p w:rsidR="00127F7B" w:rsidRDefault="000D6AD1" w:rsidP="00127F7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OFFICER IN CHARGE INYATHI POLICE STATION N.O.</w:t>
      </w:r>
    </w:p>
    <w:p w:rsidR="000D6AD1" w:rsidRDefault="000D6AD1" w:rsidP="00127F7B">
      <w:pPr>
        <w:spacing w:after="0" w:line="240" w:lineRule="auto"/>
        <w:jc w:val="both"/>
        <w:rPr>
          <w:rFonts w:ascii="Times New Roman" w:hAnsi="Times New Roman" w:cs="Times New Roman"/>
          <w:b/>
          <w:sz w:val="24"/>
          <w:szCs w:val="24"/>
        </w:rPr>
      </w:pPr>
    </w:p>
    <w:p w:rsidR="000D6AD1" w:rsidRDefault="000D6AD1" w:rsidP="00127F7B">
      <w:pPr>
        <w:spacing w:after="0" w:line="240" w:lineRule="auto"/>
        <w:jc w:val="both"/>
        <w:rPr>
          <w:rFonts w:ascii="Times New Roman" w:hAnsi="Times New Roman" w:cs="Times New Roman"/>
          <w:sz w:val="24"/>
          <w:szCs w:val="24"/>
        </w:rPr>
      </w:pPr>
    </w:p>
    <w:p w:rsidR="000D6AD1" w:rsidRDefault="000D6AD1" w:rsidP="00127F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0D6AD1" w:rsidRDefault="000D6AD1" w:rsidP="00127F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NDUNA J</w:t>
      </w:r>
    </w:p>
    <w:p w:rsidR="00127F7B" w:rsidRDefault="000D6AD1" w:rsidP="00127F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BULAWAYO 31 JULY 2026</w:t>
      </w:r>
    </w:p>
    <w:p w:rsidR="00127F7B" w:rsidRDefault="00127F7B" w:rsidP="00127F7B">
      <w:pPr>
        <w:spacing w:after="0" w:line="240" w:lineRule="auto"/>
        <w:jc w:val="both"/>
        <w:rPr>
          <w:rFonts w:ascii="Times New Roman" w:hAnsi="Times New Roman" w:cs="Times New Roman"/>
          <w:sz w:val="24"/>
          <w:szCs w:val="24"/>
        </w:rPr>
      </w:pPr>
    </w:p>
    <w:p w:rsidR="00127F7B" w:rsidRPr="00127F7B" w:rsidRDefault="00127F7B" w:rsidP="00127F7B">
      <w:pPr>
        <w:spacing w:after="0" w:line="240" w:lineRule="auto"/>
        <w:jc w:val="both"/>
        <w:rPr>
          <w:rFonts w:ascii="Times New Roman" w:hAnsi="Times New Roman" w:cs="Times New Roman"/>
          <w:b/>
          <w:i/>
          <w:sz w:val="24"/>
          <w:szCs w:val="24"/>
        </w:rPr>
      </w:pPr>
      <w:r w:rsidRPr="00127F7B">
        <w:rPr>
          <w:rFonts w:ascii="Times New Roman" w:hAnsi="Times New Roman" w:cs="Times New Roman"/>
          <w:b/>
          <w:i/>
          <w:sz w:val="24"/>
          <w:szCs w:val="24"/>
        </w:rPr>
        <w:t>Urgent Application</w:t>
      </w:r>
    </w:p>
    <w:p w:rsidR="00127F7B" w:rsidRDefault="00127F7B" w:rsidP="00127F7B">
      <w:pPr>
        <w:spacing w:after="0" w:line="240" w:lineRule="auto"/>
        <w:jc w:val="both"/>
        <w:rPr>
          <w:rFonts w:ascii="Times New Roman" w:hAnsi="Times New Roman" w:cs="Times New Roman"/>
          <w:sz w:val="24"/>
          <w:szCs w:val="24"/>
        </w:rPr>
      </w:pPr>
    </w:p>
    <w:p w:rsidR="00127F7B" w:rsidRPr="00127F7B" w:rsidRDefault="00127F7B" w:rsidP="00127F7B">
      <w:pPr>
        <w:spacing w:after="0" w:line="240" w:lineRule="auto"/>
        <w:jc w:val="both"/>
        <w:rPr>
          <w:rFonts w:ascii="Times New Roman" w:hAnsi="Times New Roman" w:cs="Times New Roman"/>
          <w:i/>
          <w:sz w:val="24"/>
          <w:szCs w:val="24"/>
        </w:rPr>
      </w:pPr>
      <w:r w:rsidRPr="00127F7B">
        <w:rPr>
          <w:rFonts w:ascii="Times New Roman" w:hAnsi="Times New Roman" w:cs="Times New Roman"/>
          <w:i/>
          <w:sz w:val="24"/>
          <w:szCs w:val="24"/>
        </w:rPr>
        <w:t xml:space="preserve">Mr P </w:t>
      </w:r>
      <w:proofErr w:type="spellStart"/>
      <w:r w:rsidRPr="00127F7B">
        <w:rPr>
          <w:rFonts w:ascii="Times New Roman" w:hAnsi="Times New Roman" w:cs="Times New Roman"/>
          <w:i/>
          <w:sz w:val="24"/>
          <w:szCs w:val="24"/>
        </w:rPr>
        <w:t>Sibanda</w:t>
      </w:r>
      <w:proofErr w:type="spellEnd"/>
      <w:r w:rsidRPr="00127F7B">
        <w:rPr>
          <w:rFonts w:ascii="Times New Roman" w:hAnsi="Times New Roman" w:cs="Times New Roman"/>
          <w:i/>
          <w:sz w:val="24"/>
          <w:szCs w:val="24"/>
        </w:rPr>
        <w:t xml:space="preserve"> </w:t>
      </w:r>
      <w:r w:rsidRPr="006C1E5E">
        <w:rPr>
          <w:rFonts w:ascii="Times New Roman" w:hAnsi="Times New Roman" w:cs="Times New Roman"/>
          <w:sz w:val="24"/>
          <w:szCs w:val="24"/>
        </w:rPr>
        <w:t>for the Applicant</w:t>
      </w:r>
    </w:p>
    <w:p w:rsidR="00127F7B" w:rsidRPr="00127F7B" w:rsidRDefault="00127F7B" w:rsidP="00127F7B">
      <w:pPr>
        <w:spacing w:after="0" w:line="240" w:lineRule="auto"/>
        <w:jc w:val="both"/>
        <w:rPr>
          <w:rFonts w:ascii="Times New Roman" w:hAnsi="Times New Roman" w:cs="Times New Roman"/>
          <w:i/>
          <w:sz w:val="24"/>
          <w:szCs w:val="24"/>
        </w:rPr>
      </w:pPr>
      <w:r w:rsidRPr="00127F7B">
        <w:rPr>
          <w:rFonts w:ascii="Times New Roman" w:hAnsi="Times New Roman" w:cs="Times New Roman"/>
          <w:i/>
          <w:sz w:val="24"/>
          <w:szCs w:val="24"/>
        </w:rPr>
        <w:t xml:space="preserve">Mr S </w:t>
      </w:r>
      <w:proofErr w:type="spellStart"/>
      <w:r w:rsidRPr="00127F7B">
        <w:rPr>
          <w:rFonts w:ascii="Times New Roman" w:hAnsi="Times New Roman" w:cs="Times New Roman"/>
          <w:i/>
          <w:sz w:val="24"/>
          <w:szCs w:val="24"/>
        </w:rPr>
        <w:t>Nkomo</w:t>
      </w:r>
      <w:proofErr w:type="spellEnd"/>
      <w:r w:rsidRPr="00127F7B">
        <w:rPr>
          <w:rFonts w:ascii="Times New Roman" w:hAnsi="Times New Roman" w:cs="Times New Roman"/>
          <w:i/>
          <w:sz w:val="24"/>
          <w:szCs w:val="24"/>
        </w:rPr>
        <w:t xml:space="preserve"> </w:t>
      </w:r>
      <w:r w:rsidRPr="006C1E5E">
        <w:rPr>
          <w:rFonts w:ascii="Times New Roman" w:hAnsi="Times New Roman" w:cs="Times New Roman"/>
          <w:sz w:val="24"/>
          <w:szCs w:val="24"/>
        </w:rPr>
        <w:t>for the first and Second Respondents</w:t>
      </w:r>
    </w:p>
    <w:p w:rsidR="00127F7B" w:rsidRDefault="00127F7B" w:rsidP="00127F7B">
      <w:pPr>
        <w:spacing w:after="0" w:line="240" w:lineRule="auto"/>
        <w:jc w:val="both"/>
        <w:rPr>
          <w:rFonts w:ascii="Times New Roman" w:hAnsi="Times New Roman" w:cs="Times New Roman"/>
          <w:i/>
          <w:sz w:val="24"/>
          <w:szCs w:val="24"/>
        </w:rPr>
      </w:pPr>
      <w:r w:rsidRPr="00127F7B">
        <w:rPr>
          <w:rFonts w:ascii="Times New Roman" w:hAnsi="Times New Roman" w:cs="Times New Roman"/>
          <w:i/>
          <w:sz w:val="24"/>
          <w:szCs w:val="24"/>
        </w:rPr>
        <w:t xml:space="preserve">Ms M </w:t>
      </w:r>
      <w:proofErr w:type="spellStart"/>
      <w:r w:rsidRPr="00127F7B">
        <w:rPr>
          <w:rFonts w:ascii="Times New Roman" w:hAnsi="Times New Roman" w:cs="Times New Roman"/>
          <w:i/>
          <w:sz w:val="24"/>
          <w:szCs w:val="24"/>
        </w:rPr>
        <w:t>Takaedza</w:t>
      </w:r>
      <w:proofErr w:type="spellEnd"/>
      <w:r w:rsidRPr="00127F7B">
        <w:rPr>
          <w:rFonts w:ascii="Times New Roman" w:hAnsi="Times New Roman" w:cs="Times New Roman"/>
          <w:i/>
          <w:sz w:val="24"/>
          <w:szCs w:val="24"/>
        </w:rPr>
        <w:t xml:space="preserve"> </w:t>
      </w:r>
      <w:r w:rsidRPr="006C1E5E">
        <w:rPr>
          <w:rFonts w:ascii="Times New Roman" w:hAnsi="Times New Roman" w:cs="Times New Roman"/>
          <w:sz w:val="24"/>
          <w:szCs w:val="24"/>
        </w:rPr>
        <w:t>for third and fifth Respondent</w:t>
      </w:r>
    </w:p>
    <w:p w:rsidR="00127F7B" w:rsidRDefault="00127F7B" w:rsidP="00127F7B">
      <w:pPr>
        <w:rPr>
          <w:rFonts w:ascii="Times New Roman" w:hAnsi="Times New Roman" w:cs="Times New Roman"/>
          <w:sz w:val="24"/>
          <w:szCs w:val="24"/>
        </w:rPr>
      </w:pPr>
    </w:p>
    <w:p w:rsidR="00127F7B" w:rsidRDefault="009747B2" w:rsidP="001D675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127F7B" w:rsidRPr="009747B2">
        <w:rPr>
          <w:rFonts w:ascii="Times New Roman" w:hAnsi="Times New Roman" w:cs="Times New Roman"/>
          <w:b/>
          <w:sz w:val="24"/>
          <w:szCs w:val="24"/>
        </w:rPr>
        <w:t>NDUNA J:</w:t>
      </w:r>
      <w:r w:rsidR="00127F7B">
        <w:rPr>
          <w:rFonts w:ascii="Times New Roman" w:hAnsi="Times New Roman" w:cs="Times New Roman"/>
          <w:sz w:val="24"/>
          <w:szCs w:val="24"/>
        </w:rPr>
        <w:t xml:space="preserve"> This is an urgent application brought in by the applicant who is a miner in Matabeleland South Province against his fellow miner. The applicant alleges the following: that;</w:t>
      </w:r>
    </w:p>
    <w:p w:rsidR="00127F7B" w:rsidRDefault="00127F7B" w:rsidP="001D675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On 15 July 2025 there was mining which was being conducted by the first respondent and his assignee in his mine field and that he had approached the 3</w:t>
      </w:r>
      <w:r w:rsidRPr="00127F7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over the issue.</w:t>
      </w:r>
    </w:p>
    <w:p w:rsidR="00127F7B" w:rsidRDefault="00127F7B" w:rsidP="001D675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The 3</w:t>
      </w:r>
      <w:r w:rsidRPr="00127F7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made an order suspending any mining activities in the said area</w:t>
      </w:r>
    </w:p>
    <w:p w:rsidR="00127F7B" w:rsidRDefault="00127F7B" w:rsidP="001D675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first respondent continued to mine despite the suspension order</w:t>
      </w:r>
    </w:p>
    <w:p w:rsidR="00127F7B" w:rsidRDefault="00127F7B" w:rsidP="001D675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That he observed that a Chinese miner had been brought to the area and is conducting mining</w:t>
      </w:r>
    </w:p>
    <w:p w:rsidR="00127F7B" w:rsidRPr="00A84FBF" w:rsidRDefault="00127F7B" w:rsidP="001D675C">
      <w:pPr>
        <w:spacing w:line="480" w:lineRule="auto"/>
        <w:jc w:val="both"/>
        <w:rPr>
          <w:rFonts w:ascii="Times New Roman" w:hAnsi="Times New Roman" w:cs="Times New Roman"/>
          <w:sz w:val="24"/>
          <w:szCs w:val="24"/>
        </w:rPr>
      </w:pPr>
      <w:r w:rsidRPr="00A84FBF">
        <w:rPr>
          <w:rFonts w:ascii="Times New Roman" w:hAnsi="Times New Roman" w:cs="Times New Roman"/>
          <w:sz w:val="24"/>
          <w:szCs w:val="24"/>
        </w:rPr>
        <w:t xml:space="preserve">As a </w:t>
      </w:r>
      <w:r w:rsidR="000213A1" w:rsidRPr="00A84FBF">
        <w:rPr>
          <w:rFonts w:ascii="Times New Roman" w:hAnsi="Times New Roman" w:cs="Times New Roman"/>
          <w:sz w:val="24"/>
          <w:szCs w:val="24"/>
        </w:rPr>
        <w:t>result,</w:t>
      </w:r>
      <w:r w:rsidRPr="00A84FBF">
        <w:rPr>
          <w:rFonts w:ascii="Times New Roman" w:hAnsi="Times New Roman" w:cs="Times New Roman"/>
          <w:sz w:val="24"/>
          <w:szCs w:val="24"/>
        </w:rPr>
        <w:t xml:space="preserve"> he has approached this court for the relief he seeks in the following terms: </w:t>
      </w:r>
    </w:p>
    <w:p w:rsidR="00127F7B" w:rsidRDefault="00127F7B" w:rsidP="001D675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first and second respondents or their agents or </w:t>
      </w:r>
      <w:r w:rsidR="000213A1">
        <w:rPr>
          <w:rFonts w:ascii="Times New Roman" w:hAnsi="Times New Roman" w:cs="Times New Roman"/>
          <w:sz w:val="24"/>
          <w:szCs w:val="24"/>
        </w:rPr>
        <w:t>assignees</w:t>
      </w:r>
      <w:r>
        <w:rPr>
          <w:rFonts w:ascii="Times New Roman" w:hAnsi="Times New Roman" w:cs="Times New Roman"/>
          <w:sz w:val="24"/>
          <w:szCs w:val="24"/>
        </w:rPr>
        <w:t xml:space="preserve"> or any person acting through them or their instructions be and are hereby interdicted from interfering or carrying out illegal mining activities at </w:t>
      </w:r>
      <w:r w:rsidR="000213A1">
        <w:rPr>
          <w:rFonts w:ascii="Times New Roman" w:hAnsi="Times New Roman" w:cs="Times New Roman"/>
          <w:sz w:val="24"/>
          <w:szCs w:val="24"/>
        </w:rPr>
        <w:t>applicant’s</w:t>
      </w:r>
      <w:r>
        <w:rPr>
          <w:rFonts w:ascii="Times New Roman" w:hAnsi="Times New Roman" w:cs="Times New Roman"/>
          <w:sz w:val="24"/>
          <w:szCs w:val="24"/>
        </w:rPr>
        <w:t xml:space="preserve"> mining claim being 150 Copper with registration certificate number LUI11998BM</w:t>
      </w:r>
    </w:p>
    <w:p w:rsidR="00127F7B" w:rsidRDefault="000213A1" w:rsidP="001D675C">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The 3</w:t>
      </w:r>
      <w:r w:rsidRPr="000213A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be and is her</w:t>
      </w:r>
      <w:r w:rsidR="000D6AD1">
        <w:rPr>
          <w:rFonts w:ascii="Times New Roman" w:hAnsi="Times New Roman" w:cs="Times New Roman"/>
          <w:sz w:val="24"/>
          <w:szCs w:val="24"/>
        </w:rPr>
        <w:t>e</w:t>
      </w:r>
      <w:r>
        <w:rPr>
          <w:rFonts w:ascii="Times New Roman" w:hAnsi="Times New Roman" w:cs="Times New Roman"/>
          <w:sz w:val="24"/>
          <w:szCs w:val="24"/>
        </w:rPr>
        <w:t>by ordered to verify the co</w:t>
      </w:r>
      <w:r w:rsidR="000D6AD1">
        <w:rPr>
          <w:rFonts w:ascii="Times New Roman" w:hAnsi="Times New Roman" w:cs="Times New Roman"/>
          <w:sz w:val="24"/>
          <w:szCs w:val="24"/>
        </w:rPr>
        <w:t>-</w:t>
      </w:r>
      <w:r>
        <w:rPr>
          <w:rFonts w:ascii="Times New Roman" w:hAnsi="Times New Roman" w:cs="Times New Roman"/>
          <w:sz w:val="24"/>
          <w:szCs w:val="24"/>
        </w:rPr>
        <w:t>ordinates of the disputed area within five (5) days of granting this provisional order</w:t>
      </w:r>
    </w:p>
    <w:p w:rsidR="000213A1" w:rsidRDefault="000213A1" w:rsidP="001D675C">
      <w:pPr>
        <w:spacing w:line="480" w:lineRule="auto"/>
        <w:jc w:val="both"/>
        <w:rPr>
          <w:rFonts w:ascii="Times New Roman" w:hAnsi="Times New Roman" w:cs="Times New Roman"/>
          <w:sz w:val="24"/>
          <w:szCs w:val="24"/>
        </w:rPr>
      </w:pPr>
      <w:r>
        <w:rPr>
          <w:rFonts w:ascii="Times New Roman" w:hAnsi="Times New Roman" w:cs="Times New Roman"/>
          <w:sz w:val="24"/>
          <w:szCs w:val="24"/>
        </w:rPr>
        <w:t>In the interim it is prayed;</w:t>
      </w:r>
    </w:p>
    <w:p w:rsidR="000213A1" w:rsidRDefault="000213A1" w:rsidP="001D675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first and second respondents or their agents or assignees or any person acting through them or their </w:t>
      </w:r>
      <w:r w:rsidR="00C42504">
        <w:rPr>
          <w:rFonts w:ascii="Times New Roman" w:hAnsi="Times New Roman" w:cs="Times New Roman"/>
          <w:sz w:val="24"/>
          <w:szCs w:val="24"/>
        </w:rPr>
        <w:t>instructions</w:t>
      </w:r>
      <w:r>
        <w:rPr>
          <w:rFonts w:ascii="Times New Roman" w:hAnsi="Times New Roman" w:cs="Times New Roman"/>
          <w:sz w:val="24"/>
          <w:szCs w:val="24"/>
        </w:rPr>
        <w:t xml:space="preserve"> be and are hereby interdicted from interfering or carrying out illegal mining activities at Applicant’s mining claim being 150 Copper with certificate number LUI 11998BM</w:t>
      </w:r>
    </w:p>
    <w:p w:rsidR="000213A1" w:rsidRDefault="000213A1" w:rsidP="001D675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Failure to vacate 150 Copper Registration number LUI 11998BM, the 4</w:t>
      </w:r>
      <w:r w:rsidRPr="000213A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be and is hereby ordered to ensure strict compliance with clause (1) above by the 1</w:t>
      </w:r>
      <w:r w:rsidRPr="000213A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213A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or their agents or assignees or any person acting through them or their instructions with the assistance of the 5</w:t>
      </w:r>
      <w:r w:rsidRPr="000213A1">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0213A1" w:rsidRDefault="000213A1" w:rsidP="001D675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r w:rsidRPr="000213A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adjusts the benefits of the 1</w:t>
      </w:r>
      <w:r w:rsidRPr="000213A1">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0213A1">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in accordance with the plan in favour of the applicant as </w:t>
      </w:r>
      <w:r w:rsidR="00C42504">
        <w:rPr>
          <w:rFonts w:ascii="Times New Roman" w:hAnsi="Times New Roman" w:cs="Times New Roman"/>
          <w:sz w:val="24"/>
          <w:szCs w:val="24"/>
        </w:rPr>
        <w:t xml:space="preserve">the prior </w:t>
      </w:r>
      <w:proofErr w:type="spellStart"/>
      <w:r w:rsidR="00C42504">
        <w:rPr>
          <w:rFonts w:ascii="Times New Roman" w:hAnsi="Times New Roman" w:cs="Times New Roman"/>
          <w:sz w:val="24"/>
          <w:szCs w:val="24"/>
        </w:rPr>
        <w:t>pegger</w:t>
      </w:r>
      <w:proofErr w:type="spellEnd"/>
    </w:p>
    <w:p w:rsidR="00C42504" w:rsidRDefault="00C42504" w:rsidP="001D675C">
      <w:pPr>
        <w:pStyle w:val="ListParagraph"/>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The 1</w:t>
      </w:r>
      <w:r w:rsidRPr="00C4250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pays costs of suit on a legal practitioner – client scale if the matter is opposed</w:t>
      </w:r>
    </w:p>
    <w:p w:rsidR="00C42504" w:rsidRDefault="00C42504" w:rsidP="001D675C">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On the hearing the matter the respondent does not </w:t>
      </w:r>
      <w:r w:rsidR="005424F0">
        <w:rPr>
          <w:rFonts w:ascii="Times New Roman" w:hAnsi="Times New Roman" w:cs="Times New Roman"/>
          <w:sz w:val="24"/>
          <w:szCs w:val="24"/>
        </w:rPr>
        <w:t xml:space="preserve">take </w:t>
      </w:r>
      <w:r>
        <w:rPr>
          <w:rFonts w:ascii="Times New Roman" w:hAnsi="Times New Roman" w:cs="Times New Roman"/>
          <w:sz w:val="24"/>
          <w:szCs w:val="24"/>
        </w:rPr>
        <w:t>issue with the prayers as it were but takes issue with the manner the application has been made. He has raised several preliminary points against the application. He has thus said that:</w:t>
      </w:r>
    </w:p>
    <w:p w:rsidR="00C42504" w:rsidRDefault="000D6AD1" w:rsidP="001D675C">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C42504" w:rsidRPr="00C42504">
        <w:rPr>
          <w:rFonts w:ascii="Times New Roman" w:hAnsi="Times New Roman" w:cs="Times New Roman"/>
          <w:sz w:val="24"/>
          <w:szCs w:val="24"/>
        </w:rPr>
        <w:t>hat according to the applicant’s papers more particularly the certificate of registration</w:t>
      </w:r>
      <w:r w:rsidR="00C42504">
        <w:rPr>
          <w:rFonts w:ascii="Times New Roman" w:hAnsi="Times New Roman" w:cs="Times New Roman"/>
          <w:sz w:val="24"/>
          <w:szCs w:val="24"/>
        </w:rPr>
        <w:t>,</w:t>
      </w:r>
      <w:r w:rsidR="00C42504" w:rsidRPr="00C42504">
        <w:rPr>
          <w:rFonts w:ascii="Times New Roman" w:hAnsi="Times New Roman" w:cs="Times New Roman"/>
          <w:sz w:val="24"/>
          <w:szCs w:val="24"/>
        </w:rPr>
        <w:t xml:space="preserve"> the mine in questio</w:t>
      </w:r>
      <w:r w:rsidR="00C42504">
        <w:rPr>
          <w:rFonts w:ascii="Times New Roman" w:hAnsi="Times New Roman" w:cs="Times New Roman"/>
          <w:sz w:val="24"/>
          <w:szCs w:val="24"/>
        </w:rPr>
        <w:t>n is</w:t>
      </w:r>
      <w:r w:rsidR="00C42504" w:rsidRPr="00C42504">
        <w:rPr>
          <w:rFonts w:ascii="Times New Roman" w:hAnsi="Times New Roman" w:cs="Times New Roman"/>
          <w:sz w:val="24"/>
          <w:szCs w:val="24"/>
        </w:rPr>
        <w:t xml:space="preserve"> regist</w:t>
      </w:r>
      <w:r w:rsidR="00C42504">
        <w:rPr>
          <w:rFonts w:ascii="Times New Roman" w:hAnsi="Times New Roman" w:cs="Times New Roman"/>
          <w:sz w:val="24"/>
          <w:szCs w:val="24"/>
        </w:rPr>
        <w:t>ered</w:t>
      </w:r>
      <w:r w:rsidR="00C42504" w:rsidRPr="00C42504">
        <w:rPr>
          <w:rFonts w:ascii="Times New Roman" w:hAnsi="Times New Roman" w:cs="Times New Roman"/>
          <w:sz w:val="24"/>
          <w:szCs w:val="24"/>
        </w:rPr>
        <w:t xml:space="preserve"> in the name</w:t>
      </w:r>
      <w:r w:rsidR="00C42504">
        <w:rPr>
          <w:rFonts w:ascii="Times New Roman" w:hAnsi="Times New Roman" w:cs="Times New Roman"/>
          <w:sz w:val="24"/>
          <w:szCs w:val="24"/>
        </w:rPr>
        <w:t xml:space="preserve"> of</w:t>
      </w:r>
      <w:r w:rsidR="00C42504" w:rsidRPr="00C42504">
        <w:rPr>
          <w:rFonts w:ascii="Times New Roman" w:hAnsi="Times New Roman" w:cs="Times New Roman"/>
          <w:sz w:val="24"/>
          <w:szCs w:val="24"/>
        </w:rPr>
        <w:t xml:space="preserve"> EMBOLDEN Enterprises Pvt Ltd an entity which is not party of the present proceedings.</w:t>
      </w:r>
    </w:p>
    <w:p w:rsidR="00C42504" w:rsidRDefault="000D6AD1" w:rsidP="001D675C">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C42504" w:rsidRPr="00C42504">
        <w:rPr>
          <w:rFonts w:ascii="Times New Roman" w:hAnsi="Times New Roman" w:cs="Times New Roman"/>
          <w:sz w:val="24"/>
          <w:szCs w:val="24"/>
        </w:rPr>
        <w:t>here is no authority from the registered holder of the mine</w:t>
      </w:r>
    </w:p>
    <w:p w:rsidR="00C42504" w:rsidRDefault="00C42504" w:rsidP="001D675C">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C42504">
        <w:rPr>
          <w:rFonts w:ascii="Times New Roman" w:hAnsi="Times New Roman" w:cs="Times New Roman"/>
          <w:sz w:val="24"/>
          <w:szCs w:val="24"/>
        </w:rPr>
        <w:t>he resolution which the deponent to the affidavit purportedly derives his authority</w:t>
      </w:r>
      <w:r w:rsidR="00A84FBF">
        <w:rPr>
          <w:rFonts w:ascii="Times New Roman" w:hAnsi="Times New Roman" w:cs="Times New Roman"/>
          <w:sz w:val="24"/>
          <w:szCs w:val="24"/>
        </w:rPr>
        <w:t>,</w:t>
      </w:r>
      <w:r w:rsidRPr="00C42504">
        <w:rPr>
          <w:rFonts w:ascii="Times New Roman" w:hAnsi="Times New Roman" w:cs="Times New Roman"/>
          <w:sz w:val="24"/>
          <w:szCs w:val="24"/>
        </w:rPr>
        <w:t xml:space="preserve"> the said resolution which</w:t>
      </w:r>
      <w:r>
        <w:rPr>
          <w:rFonts w:ascii="Times New Roman" w:hAnsi="Times New Roman" w:cs="Times New Roman"/>
          <w:sz w:val="24"/>
          <w:szCs w:val="24"/>
        </w:rPr>
        <w:t xml:space="preserve"> is</w:t>
      </w:r>
      <w:r w:rsidRPr="00C42504">
        <w:rPr>
          <w:rFonts w:ascii="Times New Roman" w:hAnsi="Times New Roman" w:cs="Times New Roman"/>
          <w:sz w:val="24"/>
          <w:szCs w:val="24"/>
        </w:rPr>
        <w:t xml:space="preserve"> annexure A of applicant’s papers</w:t>
      </w:r>
      <w:r w:rsidR="00A84FBF">
        <w:rPr>
          <w:rFonts w:ascii="Times New Roman" w:hAnsi="Times New Roman" w:cs="Times New Roman"/>
          <w:sz w:val="24"/>
          <w:szCs w:val="24"/>
        </w:rPr>
        <w:t>,</w:t>
      </w:r>
      <w:r w:rsidRPr="00C42504">
        <w:rPr>
          <w:rFonts w:ascii="Times New Roman" w:hAnsi="Times New Roman" w:cs="Times New Roman"/>
          <w:sz w:val="24"/>
          <w:szCs w:val="24"/>
        </w:rPr>
        <w:t xml:space="preserve"> is dated 16 February 2024 and authorises the deponent expressly and specifically to deal with the provincial office for all mining issues. </w:t>
      </w:r>
      <w:r w:rsidR="00A84FBF">
        <w:rPr>
          <w:rFonts w:ascii="Times New Roman" w:hAnsi="Times New Roman" w:cs="Times New Roman"/>
          <w:sz w:val="24"/>
          <w:szCs w:val="24"/>
        </w:rPr>
        <w:t>‘</w:t>
      </w:r>
      <w:r w:rsidRPr="00C42504">
        <w:rPr>
          <w:rFonts w:ascii="Times New Roman" w:hAnsi="Times New Roman" w:cs="Times New Roman"/>
          <w:sz w:val="24"/>
          <w:szCs w:val="24"/>
        </w:rPr>
        <w:t>We made the point that such resolution is blanket authority is not specific to the present litigation</w:t>
      </w:r>
      <w:r w:rsidR="00BA2B64">
        <w:rPr>
          <w:rFonts w:ascii="Times New Roman" w:hAnsi="Times New Roman" w:cs="Times New Roman"/>
          <w:sz w:val="24"/>
          <w:szCs w:val="24"/>
        </w:rPr>
        <w:t>; the respondent has contented.</w:t>
      </w:r>
      <w:r w:rsidR="00A84FBF">
        <w:rPr>
          <w:rFonts w:ascii="Times New Roman" w:hAnsi="Times New Roman" w:cs="Times New Roman"/>
          <w:sz w:val="24"/>
          <w:szCs w:val="24"/>
        </w:rPr>
        <w:t>’</w:t>
      </w:r>
    </w:p>
    <w:p w:rsidR="00C42504" w:rsidRDefault="00C42504" w:rsidP="001D675C">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W</w:t>
      </w:r>
      <w:r w:rsidRPr="00C42504">
        <w:rPr>
          <w:rFonts w:ascii="Times New Roman" w:hAnsi="Times New Roman" w:cs="Times New Roman"/>
          <w:sz w:val="24"/>
          <w:szCs w:val="24"/>
        </w:rPr>
        <w:t>hat is sought in the interim</w:t>
      </w:r>
      <w:r>
        <w:rPr>
          <w:rFonts w:ascii="Times New Roman" w:hAnsi="Times New Roman" w:cs="Times New Roman"/>
          <w:sz w:val="24"/>
          <w:szCs w:val="24"/>
        </w:rPr>
        <w:t xml:space="preserve"> relief</w:t>
      </w:r>
      <w:r w:rsidRPr="00C42504">
        <w:rPr>
          <w:rFonts w:ascii="Times New Roman" w:hAnsi="Times New Roman" w:cs="Times New Roman"/>
          <w:sz w:val="24"/>
          <w:szCs w:val="24"/>
        </w:rPr>
        <w:t xml:space="preserve"> is exactly what is sought in the final order. And secondly what is sought in the interim is final in nature.</w:t>
      </w:r>
    </w:p>
    <w:p w:rsidR="00626BA3" w:rsidRDefault="00626BA3" w:rsidP="001D675C">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626BA3">
        <w:rPr>
          <w:rFonts w:ascii="Times New Roman" w:hAnsi="Times New Roman" w:cs="Times New Roman"/>
          <w:sz w:val="24"/>
          <w:szCs w:val="24"/>
        </w:rPr>
        <w:t xml:space="preserve">he very same complain by applicant has been taken to the third respondent hearing whose is the provincial mining director and the said third respondent </w:t>
      </w:r>
      <w:r>
        <w:rPr>
          <w:rFonts w:ascii="Times New Roman" w:hAnsi="Times New Roman" w:cs="Times New Roman"/>
          <w:sz w:val="24"/>
          <w:szCs w:val="24"/>
        </w:rPr>
        <w:t>h</w:t>
      </w:r>
      <w:r w:rsidRPr="00626BA3">
        <w:rPr>
          <w:rFonts w:ascii="Times New Roman" w:hAnsi="Times New Roman" w:cs="Times New Roman"/>
          <w:sz w:val="24"/>
          <w:szCs w:val="24"/>
        </w:rPr>
        <w:t>as issued a suspension order stopping operations. In other words, there is a</w:t>
      </w:r>
      <w:r>
        <w:rPr>
          <w:rFonts w:ascii="Times New Roman" w:hAnsi="Times New Roman" w:cs="Times New Roman"/>
          <w:sz w:val="24"/>
          <w:szCs w:val="24"/>
        </w:rPr>
        <w:t>n</w:t>
      </w:r>
      <w:r w:rsidRPr="00626BA3">
        <w:rPr>
          <w:rFonts w:ascii="Times New Roman" w:hAnsi="Times New Roman" w:cs="Times New Roman"/>
          <w:sz w:val="24"/>
          <w:szCs w:val="24"/>
        </w:rPr>
        <w:t xml:space="preserve"> already a pronouncement by an authority on the same dispute and the said suspension order is respect of both the registered owners of both mining claims. </w:t>
      </w:r>
      <w:r w:rsidRPr="00626BA3">
        <w:rPr>
          <w:rFonts w:ascii="Times New Roman" w:hAnsi="Times New Roman" w:cs="Times New Roman"/>
          <w:sz w:val="24"/>
          <w:szCs w:val="24"/>
        </w:rPr>
        <w:lastRenderedPageBreak/>
        <w:t>There is already an order and there is no need for this court to grant an interdict, particularly an interdict whose effect will be to stop one party when in fact both parties have been stopped</w:t>
      </w:r>
    </w:p>
    <w:p w:rsidR="00626BA3" w:rsidRDefault="00626BA3" w:rsidP="001D675C">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respondent is therefore of two views; that the matter has already been decided by the Provincial Mining Director and therefore there is no need for the court to be involved and secondly, he attacks the format taken by the application</w:t>
      </w:r>
      <w:r w:rsidR="00A84FBF">
        <w:rPr>
          <w:rFonts w:ascii="Times New Roman" w:hAnsi="Times New Roman" w:cs="Times New Roman"/>
          <w:sz w:val="24"/>
          <w:szCs w:val="24"/>
        </w:rPr>
        <w:t xml:space="preserve"> so to speak</w:t>
      </w:r>
      <w:r>
        <w:rPr>
          <w:rFonts w:ascii="Times New Roman" w:hAnsi="Times New Roman" w:cs="Times New Roman"/>
          <w:sz w:val="24"/>
          <w:szCs w:val="24"/>
        </w:rPr>
        <w:t>.</w:t>
      </w:r>
      <w:r w:rsidR="009F5840">
        <w:rPr>
          <w:rFonts w:ascii="Times New Roman" w:hAnsi="Times New Roman" w:cs="Times New Roman"/>
          <w:sz w:val="24"/>
          <w:szCs w:val="24"/>
        </w:rPr>
        <w:t xml:space="preserve"> These averments which makes his case are disputed by the applicant. Firstly, the applicant avers that the applicant </w:t>
      </w:r>
      <w:r w:rsidR="009F5840" w:rsidRPr="009F5840">
        <w:rPr>
          <w:rFonts w:ascii="Times New Roman" w:hAnsi="Times New Roman" w:cs="Times New Roman"/>
          <w:sz w:val="24"/>
          <w:szCs w:val="24"/>
        </w:rPr>
        <w:t>is the holder of the company named EBDEN Enterprises</w:t>
      </w:r>
      <w:r w:rsidR="009F5840">
        <w:rPr>
          <w:rFonts w:ascii="Times New Roman" w:hAnsi="Times New Roman" w:cs="Times New Roman"/>
          <w:sz w:val="24"/>
          <w:szCs w:val="24"/>
        </w:rPr>
        <w:t>, which is</w:t>
      </w:r>
      <w:r w:rsidR="009F5840" w:rsidRPr="009F5840">
        <w:rPr>
          <w:rFonts w:ascii="Times New Roman" w:hAnsi="Times New Roman" w:cs="Times New Roman"/>
          <w:sz w:val="24"/>
          <w:szCs w:val="24"/>
        </w:rPr>
        <w:t xml:space="preserve"> the registered owner of the mining claim as it appears on the annexure filed with the Provincial Mining Director</w:t>
      </w:r>
      <w:r w:rsidR="009F5840">
        <w:rPr>
          <w:rFonts w:ascii="Times New Roman" w:hAnsi="Times New Roman" w:cs="Times New Roman"/>
          <w:sz w:val="24"/>
          <w:szCs w:val="24"/>
        </w:rPr>
        <w:t>. He further avers that the allegations have been raised late and that he has no time to</w:t>
      </w:r>
      <w:r w:rsidR="009F5840" w:rsidRPr="009F5840">
        <w:rPr>
          <w:rFonts w:ascii="Times New Roman" w:hAnsi="Times New Roman" w:cs="Times New Roman"/>
          <w:sz w:val="24"/>
          <w:szCs w:val="24"/>
        </w:rPr>
        <w:t xml:space="preserve"> provide an answering affidavit that would assist the court to appreciate the right and substantial interest that the applicant ha</w:t>
      </w:r>
      <w:r w:rsidR="009F5840">
        <w:rPr>
          <w:rFonts w:ascii="Times New Roman" w:hAnsi="Times New Roman" w:cs="Times New Roman"/>
          <w:sz w:val="24"/>
          <w:szCs w:val="24"/>
        </w:rPr>
        <w:t>s</w:t>
      </w:r>
      <w:r w:rsidR="009F5840" w:rsidRPr="009F5840">
        <w:rPr>
          <w:rFonts w:ascii="Times New Roman" w:hAnsi="Times New Roman" w:cs="Times New Roman"/>
          <w:sz w:val="24"/>
          <w:szCs w:val="24"/>
        </w:rPr>
        <w:t xml:space="preserve"> on the claim</w:t>
      </w:r>
      <w:r w:rsidR="009F5840">
        <w:rPr>
          <w:rFonts w:ascii="Times New Roman" w:hAnsi="Times New Roman" w:cs="Times New Roman"/>
          <w:sz w:val="24"/>
          <w:szCs w:val="24"/>
        </w:rPr>
        <w:t>.</w:t>
      </w:r>
    </w:p>
    <w:p w:rsidR="00BA2B64" w:rsidRDefault="00BA2B64" w:rsidP="001D675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this court’s view that the matter can be resolved by looking</w:t>
      </w:r>
      <w:r w:rsidR="00A84FBF">
        <w:rPr>
          <w:rFonts w:ascii="Times New Roman" w:hAnsi="Times New Roman" w:cs="Times New Roman"/>
          <w:sz w:val="24"/>
          <w:szCs w:val="24"/>
        </w:rPr>
        <w:t xml:space="preserve"> at</w:t>
      </w:r>
      <w:r>
        <w:rPr>
          <w:rFonts w:ascii="Times New Roman" w:hAnsi="Times New Roman" w:cs="Times New Roman"/>
          <w:sz w:val="24"/>
          <w:szCs w:val="24"/>
        </w:rPr>
        <w:t xml:space="preserve"> one of the five grounds raised by the respondent. It concerns the authority used to represent the applicant in this matter. As stated above</w:t>
      </w:r>
      <w:r w:rsidR="00A84FBF">
        <w:rPr>
          <w:rFonts w:ascii="Times New Roman" w:hAnsi="Times New Roman" w:cs="Times New Roman"/>
          <w:sz w:val="24"/>
          <w:szCs w:val="24"/>
        </w:rPr>
        <w:t>,</w:t>
      </w:r>
      <w:r>
        <w:rPr>
          <w:rFonts w:ascii="Times New Roman" w:hAnsi="Times New Roman" w:cs="Times New Roman"/>
          <w:sz w:val="24"/>
          <w:szCs w:val="24"/>
        </w:rPr>
        <w:t xml:space="preserve"> it is the general authority which was issued for the applicant to represent the company i</w:t>
      </w:r>
      <w:r w:rsidR="005424F0">
        <w:rPr>
          <w:rFonts w:ascii="Times New Roman" w:hAnsi="Times New Roman" w:cs="Times New Roman"/>
          <w:sz w:val="24"/>
          <w:szCs w:val="24"/>
        </w:rPr>
        <w:t>n</w:t>
      </w:r>
      <w:r>
        <w:rPr>
          <w:rFonts w:ascii="Times New Roman" w:hAnsi="Times New Roman" w:cs="Times New Roman"/>
          <w:sz w:val="24"/>
          <w:szCs w:val="24"/>
        </w:rPr>
        <w:t xml:space="preserve"> issues to do with the Provincial Mining Director. It clearly spells out the cases in which the representative is authorised to act. They must be concerned with the Provincial Mining Director. In this case</w:t>
      </w:r>
      <w:r w:rsidR="005424F0">
        <w:rPr>
          <w:rFonts w:ascii="Times New Roman" w:hAnsi="Times New Roman" w:cs="Times New Roman"/>
          <w:sz w:val="24"/>
          <w:szCs w:val="24"/>
        </w:rPr>
        <w:t>,</w:t>
      </w:r>
      <w:r>
        <w:rPr>
          <w:rFonts w:ascii="Times New Roman" w:hAnsi="Times New Roman" w:cs="Times New Roman"/>
          <w:sz w:val="24"/>
          <w:szCs w:val="24"/>
        </w:rPr>
        <w:t xml:space="preserve"> the Provincial Mining Director is being sued jointly with the respondents. It canno</w:t>
      </w:r>
      <w:r w:rsidR="005424F0">
        <w:rPr>
          <w:rFonts w:ascii="Times New Roman" w:hAnsi="Times New Roman" w:cs="Times New Roman"/>
          <w:sz w:val="24"/>
          <w:szCs w:val="24"/>
        </w:rPr>
        <w:t>t</w:t>
      </w:r>
      <w:r>
        <w:rPr>
          <w:rFonts w:ascii="Times New Roman" w:hAnsi="Times New Roman" w:cs="Times New Roman"/>
          <w:sz w:val="24"/>
          <w:szCs w:val="24"/>
        </w:rPr>
        <w:t xml:space="preserve"> therefore be said the matter concerns the Provincial Director. It is suitable for him to represent the applicant if the applicant is engaged with the Provincial Director of Mines. </w:t>
      </w:r>
      <w:r w:rsidR="00076145">
        <w:rPr>
          <w:rFonts w:ascii="Times New Roman" w:hAnsi="Times New Roman" w:cs="Times New Roman"/>
          <w:sz w:val="24"/>
          <w:szCs w:val="24"/>
        </w:rPr>
        <w:t>Therefore,</w:t>
      </w:r>
      <w:r>
        <w:rPr>
          <w:rFonts w:ascii="Times New Roman" w:hAnsi="Times New Roman" w:cs="Times New Roman"/>
          <w:sz w:val="24"/>
          <w:szCs w:val="24"/>
        </w:rPr>
        <w:t xml:space="preserve"> in this case it is not applicable for him to act on behalf of the applicant. That is not the only shortfall that he has.</w:t>
      </w:r>
      <w:r w:rsidR="00A84FBF">
        <w:rPr>
          <w:rFonts w:ascii="Times New Roman" w:hAnsi="Times New Roman" w:cs="Times New Roman"/>
          <w:sz w:val="24"/>
          <w:szCs w:val="24"/>
        </w:rPr>
        <w:t xml:space="preserve"> The authority was issued in November 2024.</w:t>
      </w:r>
    </w:p>
    <w:p w:rsidR="00BA2B64" w:rsidRDefault="00BA2B64" w:rsidP="001D675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authority should have been given for his representation in this action. We will refer to the case of </w:t>
      </w:r>
      <w:r w:rsidRPr="00076145">
        <w:rPr>
          <w:rFonts w:ascii="Times New Roman" w:hAnsi="Times New Roman" w:cs="Times New Roman"/>
          <w:i/>
          <w:sz w:val="24"/>
          <w:szCs w:val="24"/>
        </w:rPr>
        <w:t xml:space="preserve">Beach Consultancy (Private) Limited v </w:t>
      </w:r>
      <w:proofErr w:type="spellStart"/>
      <w:r w:rsidRPr="00076145">
        <w:rPr>
          <w:rFonts w:ascii="Times New Roman" w:hAnsi="Times New Roman" w:cs="Times New Roman"/>
          <w:i/>
          <w:sz w:val="24"/>
          <w:szCs w:val="24"/>
        </w:rPr>
        <w:t>Makonya</w:t>
      </w:r>
      <w:proofErr w:type="spellEnd"/>
      <w:r w:rsidRPr="00076145">
        <w:rPr>
          <w:rFonts w:ascii="Times New Roman" w:hAnsi="Times New Roman" w:cs="Times New Roman"/>
          <w:i/>
          <w:sz w:val="24"/>
          <w:szCs w:val="24"/>
        </w:rPr>
        <w:t xml:space="preserve"> &amp; Anor HH 696-21</w:t>
      </w:r>
      <w:r>
        <w:rPr>
          <w:rFonts w:ascii="Times New Roman" w:hAnsi="Times New Roman" w:cs="Times New Roman"/>
          <w:sz w:val="24"/>
          <w:szCs w:val="24"/>
        </w:rPr>
        <w:t>. In this case the held that;</w:t>
      </w:r>
    </w:p>
    <w:p w:rsidR="00BA2B64" w:rsidRDefault="00076145" w:rsidP="000D6AD1">
      <w:pPr>
        <w:pStyle w:val="NoSpacing"/>
        <w:ind w:left="720"/>
        <w:rPr>
          <w:rFonts w:ascii="Times New Roman" w:hAnsi="Times New Roman" w:cs="Times New Roman"/>
          <w:sz w:val="24"/>
          <w:szCs w:val="24"/>
        </w:rPr>
      </w:pPr>
      <w:r w:rsidRPr="000D6AD1">
        <w:rPr>
          <w:rFonts w:ascii="Times New Roman" w:hAnsi="Times New Roman" w:cs="Times New Roman"/>
          <w:sz w:val="24"/>
          <w:szCs w:val="24"/>
        </w:rPr>
        <w:t>“Unfortunately, this apparently convenient practice is in my view not supported by law. The current position of the law is that it must be shown that the corporate is aware of the proceedings that it is authorizing. The reason for insistence on the company being aware of the proceedings is to confirm that it is indeed the company that has taken the decision to participate in the court case and that it is not an unauthorized person who is dragging it to court without its knowledge.”</w:t>
      </w:r>
    </w:p>
    <w:p w:rsidR="006C1E5E" w:rsidRPr="000D6AD1" w:rsidRDefault="006C1E5E" w:rsidP="000D6AD1">
      <w:pPr>
        <w:pStyle w:val="NoSpacing"/>
        <w:ind w:left="720"/>
        <w:rPr>
          <w:rFonts w:ascii="Times New Roman" w:hAnsi="Times New Roman" w:cs="Times New Roman"/>
          <w:sz w:val="24"/>
          <w:szCs w:val="24"/>
        </w:rPr>
      </w:pPr>
    </w:p>
    <w:p w:rsidR="00076145" w:rsidRDefault="00076145" w:rsidP="001D675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organisation is required to show that it is aware of the proceedings for which it is authorising the person to act for it. It means the company must issue an order for its representative for representation in a specific cause of action. It is not acceptable that the company gives someone power to act </w:t>
      </w:r>
      <w:r w:rsidR="005424F0">
        <w:rPr>
          <w:rFonts w:ascii="Times New Roman" w:hAnsi="Times New Roman" w:cs="Times New Roman"/>
          <w:sz w:val="24"/>
          <w:szCs w:val="24"/>
        </w:rPr>
        <w:t xml:space="preserve">at a point in time </w:t>
      </w:r>
      <w:r>
        <w:rPr>
          <w:rFonts w:ascii="Times New Roman" w:hAnsi="Times New Roman" w:cs="Times New Roman"/>
          <w:sz w:val="24"/>
          <w:szCs w:val="24"/>
        </w:rPr>
        <w:t>where there is no reason to so act.</w:t>
      </w:r>
    </w:p>
    <w:p w:rsidR="00076145" w:rsidRPr="00076145" w:rsidRDefault="00076145" w:rsidP="001D675C">
      <w:pPr>
        <w:spacing w:line="480" w:lineRule="auto"/>
        <w:jc w:val="both"/>
        <w:rPr>
          <w:rFonts w:ascii="Times New Roman" w:hAnsi="Times New Roman" w:cs="Times New Roman"/>
          <w:sz w:val="24"/>
          <w:szCs w:val="24"/>
        </w:rPr>
      </w:pPr>
      <w:r>
        <w:rPr>
          <w:rFonts w:ascii="Times New Roman" w:hAnsi="Times New Roman" w:cs="Times New Roman"/>
          <w:sz w:val="24"/>
          <w:szCs w:val="24"/>
        </w:rPr>
        <w:t>Therefore</w:t>
      </w:r>
      <w:r w:rsidR="009747B2">
        <w:rPr>
          <w:rFonts w:ascii="Times New Roman" w:hAnsi="Times New Roman" w:cs="Times New Roman"/>
          <w:sz w:val="24"/>
          <w:szCs w:val="24"/>
        </w:rPr>
        <w:t>,</w:t>
      </w:r>
      <w:r>
        <w:rPr>
          <w:rFonts w:ascii="Times New Roman" w:hAnsi="Times New Roman" w:cs="Times New Roman"/>
          <w:sz w:val="24"/>
          <w:szCs w:val="24"/>
        </w:rPr>
        <w:t xml:space="preserve"> clearly there is no authority to represent the company which was given. It is the same conduct in which the court stated in </w:t>
      </w:r>
      <w:proofErr w:type="spellStart"/>
      <w:r w:rsidRPr="00076145">
        <w:rPr>
          <w:rFonts w:ascii="Times New Roman" w:hAnsi="Times New Roman" w:cs="Times New Roman"/>
          <w:i/>
          <w:sz w:val="24"/>
          <w:szCs w:val="24"/>
        </w:rPr>
        <w:t>Madzivire</w:t>
      </w:r>
      <w:proofErr w:type="spellEnd"/>
      <w:r w:rsidRPr="00076145">
        <w:rPr>
          <w:rFonts w:ascii="Times New Roman" w:hAnsi="Times New Roman" w:cs="Times New Roman"/>
          <w:i/>
          <w:sz w:val="24"/>
          <w:szCs w:val="24"/>
        </w:rPr>
        <w:t xml:space="preserve"> v </w:t>
      </w:r>
      <w:proofErr w:type="spellStart"/>
      <w:r w:rsidRPr="00076145">
        <w:rPr>
          <w:rFonts w:ascii="Times New Roman" w:hAnsi="Times New Roman" w:cs="Times New Roman"/>
          <w:i/>
          <w:sz w:val="24"/>
          <w:szCs w:val="24"/>
        </w:rPr>
        <w:t>Zvarivadza</w:t>
      </w:r>
      <w:proofErr w:type="spellEnd"/>
      <w:r w:rsidRPr="00076145">
        <w:rPr>
          <w:rFonts w:ascii="Times New Roman" w:hAnsi="Times New Roman" w:cs="Times New Roman"/>
          <w:i/>
          <w:sz w:val="24"/>
          <w:szCs w:val="24"/>
        </w:rPr>
        <w:t xml:space="preserve"> &amp; Anor 2006 (1) ZLR 514 (S)</w:t>
      </w:r>
      <w:r w:rsidR="005424F0">
        <w:rPr>
          <w:rFonts w:ascii="Times New Roman" w:hAnsi="Times New Roman" w:cs="Times New Roman"/>
          <w:sz w:val="24"/>
          <w:szCs w:val="24"/>
        </w:rPr>
        <w:t xml:space="preserve"> </w:t>
      </w:r>
      <w:r>
        <w:rPr>
          <w:rFonts w:ascii="Times New Roman" w:hAnsi="Times New Roman" w:cs="Times New Roman"/>
          <w:sz w:val="24"/>
          <w:szCs w:val="24"/>
        </w:rPr>
        <w:t>that;</w:t>
      </w:r>
    </w:p>
    <w:p w:rsidR="00076145" w:rsidRDefault="00076145" w:rsidP="001D675C">
      <w:pPr>
        <w:spacing w:line="240" w:lineRule="auto"/>
        <w:ind w:left="1440"/>
        <w:jc w:val="both"/>
        <w:rPr>
          <w:rFonts w:ascii="Times New Roman" w:hAnsi="Times New Roman" w:cs="Times New Roman"/>
          <w:sz w:val="24"/>
          <w:szCs w:val="24"/>
        </w:rPr>
      </w:pPr>
      <w:r w:rsidRPr="00076145">
        <w:rPr>
          <w:rFonts w:ascii="Times New Roman" w:hAnsi="Times New Roman" w:cs="Times New Roman"/>
          <w:sz w:val="24"/>
          <w:szCs w:val="24"/>
        </w:rPr>
        <w:t>“It is clear from the above that a company, being a separate legal persona from its</w:t>
      </w:r>
      <w:r>
        <w:rPr>
          <w:rFonts w:ascii="Times New Roman" w:hAnsi="Times New Roman" w:cs="Times New Roman"/>
          <w:sz w:val="24"/>
          <w:szCs w:val="24"/>
        </w:rPr>
        <w:t xml:space="preserve"> </w:t>
      </w:r>
      <w:r w:rsidRPr="00076145">
        <w:rPr>
          <w:rFonts w:ascii="Times New Roman" w:hAnsi="Times New Roman" w:cs="Times New Roman"/>
          <w:sz w:val="24"/>
          <w:szCs w:val="24"/>
        </w:rPr>
        <w:t>directors, cannot be represented in a legal suit by a person who has not been</w:t>
      </w:r>
      <w:r>
        <w:rPr>
          <w:rFonts w:ascii="Times New Roman" w:hAnsi="Times New Roman" w:cs="Times New Roman"/>
          <w:sz w:val="24"/>
          <w:szCs w:val="24"/>
        </w:rPr>
        <w:t xml:space="preserve"> </w:t>
      </w:r>
      <w:r w:rsidRPr="00076145">
        <w:rPr>
          <w:rFonts w:ascii="Times New Roman" w:hAnsi="Times New Roman" w:cs="Times New Roman"/>
          <w:sz w:val="24"/>
          <w:szCs w:val="24"/>
        </w:rPr>
        <w:t>authorized to do so. This is a well-established legal principle, which the courts cannot</w:t>
      </w:r>
      <w:r>
        <w:rPr>
          <w:rFonts w:ascii="Times New Roman" w:hAnsi="Times New Roman" w:cs="Times New Roman"/>
          <w:sz w:val="24"/>
          <w:szCs w:val="24"/>
        </w:rPr>
        <w:t xml:space="preserve"> </w:t>
      </w:r>
      <w:r w:rsidRPr="00076145">
        <w:rPr>
          <w:rFonts w:ascii="Times New Roman" w:hAnsi="Times New Roman" w:cs="Times New Roman"/>
          <w:sz w:val="24"/>
          <w:szCs w:val="24"/>
        </w:rPr>
        <w:t>ignore. It does not depend on the pleadings by either party.”</w:t>
      </w:r>
    </w:p>
    <w:p w:rsidR="00076145" w:rsidRPr="00076145" w:rsidRDefault="00076145" w:rsidP="001D675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Reference can also be made to the case of </w:t>
      </w:r>
      <w:proofErr w:type="spellStart"/>
      <w:r w:rsidRPr="00076145">
        <w:rPr>
          <w:rFonts w:ascii="Times New Roman" w:hAnsi="Times New Roman" w:cs="Times New Roman"/>
          <w:i/>
          <w:sz w:val="24"/>
          <w:szCs w:val="24"/>
        </w:rPr>
        <w:t>Leechiz</w:t>
      </w:r>
      <w:proofErr w:type="spellEnd"/>
      <w:r w:rsidRPr="00076145">
        <w:rPr>
          <w:rFonts w:ascii="Times New Roman" w:hAnsi="Times New Roman" w:cs="Times New Roman"/>
          <w:i/>
          <w:sz w:val="24"/>
          <w:szCs w:val="24"/>
        </w:rPr>
        <w:t xml:space="preserve"> Investments (Pvt) Ltd v Central Africa Building Society HH 269-23</w:t>
      </w:r>
      <w:r w:rsidRPr="00076145">
        <w:rPr>
          <w:rFonts w:ascii="Times New Roman" w:hAnsi="Times New Roman" w:cs="Times New Roman"/>
          <w:sz w:val="24"/>
          <w:szCs w:val="24"/>
        </w:rPr>
        <w:t xml:space="preserve"> </w:t>
      </w:r>
      <w:r>
        <w:rPr>
          <w:rFonts w:ascii="Times New Roman" w:hAnsi="Times New Roman" w:cs="Times New Roman"/>
          <w:sz w:val="24"/>
          <w:szCs w:val="24"/>
        </w:rPr>
        <w:t>where it was stated that;</w:t>
      </w:r>
    </w:p>
    <w:p w:rsidR="00076145" w:rsidRDefault="00076145" w:rsidP="006C1E5E">
      <w:pPr>
        <w:spacing w:line="240" w:lineRule="auto"/>
        <w:ind w:left="720" w:firstLine="60"/>
        <w:jc w:val="both"/>
        <w:rPr>
          <w:rFonts w:ascii="Times New Roman" w:hAnsi="Times New Roman" w:cs="Times New Roman"/>
          <w:sz w:val="24"/>
          <w:szCs w:val="24"/>
        </w:rPr>
      </w:pPr>
      <w:r w:rsidRPr="00076145">
        <w:rPr>
          <w:rFonts w:ascii="Times New Roman" w:hAnsi="Times New Roman" w:cs="Times New Roman"/>
          <w:sz w:val="24"/>
          <w:szCs w:val="24"/>
        </w:rPr>
        <w:t>“…that a company may not grant general</w:t>
      </w:r>
      <w:r>
        <w:rPr>
          <w:rFonts w:ascii="Times New Roman" w:hAnsi="Times New Roman" w:cs="Times New Roman"/>
          <w:sz w:val="24"/>
          <w:szCs w:val="24"/>
        </w:rPr>
        <w:t xml:space="preserve"> </w:t>
      </w:r>
      <w:r w:rsidRPr="00076145">
        <w:rPr>
          <w:rFonts w:ascii="Times New Roman" w:hAnsi="Times New Roman" w:cs="Times New Roman"/>
          <w:sz w:val="24"/>
          <w:szCs w:val="24"/>
        </w:rPr>
        <w:t>authority to a director or employee to represent it in future court cases that have not</w:t>
      </w:r>
      <w:r>
        <w:rPr>
          <w:rFonts w:ascii="Times New Roman" w:hAnsi="Times New Roman" w:cs="Times New Roman"/>
          <w:sz w:val="24"/>
          <w:szCs w:val="24"/>
        </w:rPr>
        <w:t xml:space="preserve"> </w:t>
      </w:r>
      <w:r w:rsidRPr="00076145">
        <w:rPr>
          <w:rFonts w:ascii="Times New Roman" w:hAnsi="Times New Roman" w:cs="Times New Roman"/>
          <w:sz w:val="24"/>
          <w:szCs w:val="24"/>
        </w:rPr>
        <w:t>yet arisen at the time when the authority is granted.”</w:t>
      </w:r>
    </w:p>
    <w:p w:rsidR="009747B2" w:rsidRPr="009747B2" w:rsidRDefault="00076145" w:rsidP="001D675C">
      <w:pPr>
        <w:spacing w:line="48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It is so because the company must be aware that the person representing it </w:t>
      </w:r>
      <w:r w:rsidR="009747B2">
        <w:rPr>
          <w:rFonts w:ascii="Times New Roman" w:hAnsi="Times New Roman" w:cs="Times New Roman"/>
          <w:sz w:val="24"/>
          <w:szCs w:val="24"/>
        </w:rPr>
        <w:t xml:space="preserve">is fully authorised to represent it in the case such representation is concerned. This has the </w:t>
      </w:r>
      <w:r w:rsidR="009747B2">
        <w:rPr>
          <w:rFonts w:ascii="Times New Roman" w:hAnsi="Times New Roman" w:cs="Times New Roman"/>
          <w:sz w:val="24"/>
          <w:szCs w:val="24"/>
        </w:rPr>
        <w:lastRenderedPageBreak/>
        <w:t xml:space="preserve">authority of </w:t>
      </w:r>
      <w:r w:rsidR="009747B2" w:rsidRPr="009747B2">
        <w:rPr>
          <w:rFonts w:ascii="Times New Roman" w:hAnsi="Times New Roman" w:cs="Times New Roman"/>
          <w:i/>
          <w:sz w:val="24"/>
          <w:szCs w:val="24"/>
        </w:rPr>
        <w:t>Valentine &amp; Anor v Blooming Lilly Investments (Private) Limited &amp; Ors S 42-23</w:t>
      </w:r>
      <w:r w:rsidR="005424F0">
        <w:rPr>
          <w:rFonts w:ascii="Times New Roman" w:hAnsi="Times New Roman" w:cs="Times New Roman"/>
          <w:i/>
          <w:sz w:val="24"/>
          <w:szCs w:val="24"/>
        </w:rPr>
        <w:t xml:space="preserve"> </w:t>
      </w:r>
      <w:r w:rsidR="005424F0" w:rsidRPr="005424F0">
        <w:rPr>
          <w:rFonts w:ascii="Times New Roman" w:hAnsi="Times New Roman" w:cs="Times New Roman"/>
          <w:sz w:val="24"/>
          <w:szCs w:val="24"/>
        </w:rPr>
        <w:t>where it was held as follows</w:t>
      </w:r>
      <w:r w:rsidR="005424F0">
        <w:rPr>
          <w:rFonts w:ascii="Times New Roman" w:hAnsi="Times New Roman" w:cs="Times New Roman"/>
          <w:i/>
          <w:sz w:val="24"/>
          <w:szCs w:val="24"/>
        </w:rPr>
        <w:t>:</w:t>
      </w:r>
    </w:p>
    <w:p w:rsidR="00076145" w:rsidRDefault="009747B2" w:rsidP="006C1E5E">
      <w:pPr>
        <w:spacing w:line="240" w:lineRule="auto"/>
        <w:ind w:left="720" w:firstLine="60"/>
        <w:jc w:val="both"/>
        <w:rPr>
          <w:rFonts w:ascii="Times New Roman" w:hAnsi="Times New Roman" w:cs="Times New Roman"/>
          <w:sz w:val="24"/>
          <w:szCs w:val="24"/>
        </w:rPr>
      </w:pPr>
      <w:r w:rsidRPr="009747B2">
        <w:rPr>
          <w:rFonts w:ascii="Times New Roman" w:hAnsi="Times New Roman" w:cs="Times New Roman"/>
          <w:sz w:val="24"/>
          <w:szCs w:val="24"/>
        </w:rPr>
        <w:t>“Therefore, a company resolution is required for two reasons, first, to prove that the</w:t>
      </w:r>
      <w:r>
        <w:rPr>
          <w:rFonts w:ascii="Times New Roman" w:hAnsi="Times New Roman" w:cs="Times New Roman"/>
          <w:sz w:val="24"/>
          <w:szCs w:val="24"/>
        </w:rPr>
        <w:t xml:space="preserve"> </w:t>
      </w:r>
      <w:r w:rsidRPr="009747B2">
        <w:rPr>
          <w:rFonts w:ascii="Times New Roman" w:hAnsi="Times New Roman" w:cs="Times New Roman"/>
          <w:sz w:val="24"/>
          <w:szCs w:val="24"/>
        </w:rPr>
        <w:t>entity is aware of the legal proceedings and has authorized them and, secondly, that</w:t>
      </w:r>
      <w:r>
        <w:rPr>
          <w:rFonts w:ascii="Times New Roman" w:hAnsi="Times New Roman" w:cs="Times New Roman"/>
          <w:sz w:val="24"/>
          <w:szCs w:val="24"/>
        </w:rPr>
        <w:t xml:space="preserve"> </w:t>
      </w:r>
      <w:r w:rsidRPr="009747B2">
        <w:rPr>
          <w:rFonts w:ascii="Times New Roman" w:hAnsi="Times New Roman" w:cs="Times New Roman"/>
          <w:sz w:val="24"/>
          <w:szCs w:val="24"/>
        </w:rPr>
        <w:t>the person representing it has been clothed with the requisite authority to represent it</w:t>
      </w:r>
      <w:r>
        <w:rPr>
          <w:rFonts w:ascii="Times New Roman" w:hAnsi="Times New Roman" w:cs="Times New Roman"/>
          <w:sz w:val="24"/>
          <w:szCs w:val="24"/>
        </w:rPr>
        <w:t xml:space="preserve"> </w:t>
      </w:r>
      <w:r w:rsidRPr="009747B2">
        <w:rPr>
          <w:rFonts w:ascii="Times New Roman" w:hAnsi="Times New Roman" w:cs="Times New Roman"/>
          <w:sz w:val="24"/>
          <w:szCs w:val="24"/>
        </w:rPr>
        <w:t>in the proceedings.”</w:t>
      </w:r>
    </w:p>
    <w:p w:rsidR="009747B2" w:rsidRDefault="009747B2" w:rsidP="001D675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It is not proper for one to</w:t>
      </w:r>
      <w:r w:rsidR="005424F0">
        <w:rPr>
          <w:rFonts w:ascii="Times New Roman" w:hAnsi="Times New Roman" w:cs="Times New Roman"/>
          <w:sz w:val="24"/>
          <w:szCs w:val="24"/>
        </w:rPr>
        <w:t xml:space="preserve"> go to</w:t>
      </w:r>
      <w:r>
        <w:rPr>
          <w:rFonts w:ascii="Times New Roman" w:hAnsi="Times New Roman" w:cs="Times New Roman"/>
          <w:sz w:val="24"/>
          <w:szCs w:val="24"/>
        </w:rPr>
        <w:t xml:space="preserve"> the archives and withdraw a document for use in legal proceedings. It is appreciated the difficulty which may arise in this respect; but that </w:t>
      </w:r>
      <w:r w:rsidR="005424F0">
        <w:rPr>
          <w:rFonts w:ascii="Times New Roman" w:hAnsi="Times New Roman" w:cs="Times New Roman"/>
          <w:sz w:val="24"/>
          <w:szCs w:val="24"/>
        </w:rPr>
        <w:t xml:space="preserve">is </w:t>
      </w:r>
      <w:r>
        <w:rPr>
          <w:rFonts w:ascii="Times New Roman" w:hAnsi="Times New Roman" w:cs="Times New Roman"/>
          <w:sz w:val="24"/>
          <w:szCs w:val="24"/>
        </w:rPr>
        <w:t>the legal position</w:t>
      </w:r>
      <w:r w:rsidR="005424F0">
        <w:rPr>
          <w:rFonts w:ascii="Times New Roman" w:hAnsi="Times New Roman" w:cs="Times New Roman"/>
          <w:sz w:val="24"/>
          <w:szCs w:val="24"/>
        </w:rPr>
        <w:t xml:space="preserve"> and</w:t>
      </w:r>
      <w:r>
        <w:rPr>
          <w:rFonts w:ascii="Times New Roman" w:hAnsi="Times New Roman" w:cs="Times New Roman"/>
          <w:sz w:val="24"/>
          <w:szCs w:val="24"/>
        </w:rPr>
        <w:t xml:space="preserve"> it must be complied with. In this case there is a failure on the part of the applicant as is raised by the respondents.</w:t>
      </w:r>
    </w:p>
    <w:p w:rsidR="009747B2" w:rsidRDefault="009747B2" w:rsidP="001D675C">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therefore prudent to uphold the plea and it becomes unnecessary to deal with </w:t>
      </w:r>
      <w:r w:rsidR="00A84FBF">
        <w:rPr>
          <w:rFonts w:ascii="Times New Roman" w:hAnsi="Times New Roman" w:cs="Times New Roman"/>
          <w:sz w:val="24"/>
          <w:szCs w:val="24"/>
        </w:rPr>
        <w:t xml:space="preserve">the </w:t>
      </w:r>
      <w:r>
        <w:rPr>
          <w:rFonts w:ascii="Times New Roman" w:hAnsi="Times New Roman" w:cs="Times New Roman"/>
          <w:sz w:val="24"/>
          <w:szCs w:val="24"/>
        </w:rPr>
        <w:t>matter any further.</w:t>
      </w:r>
    </w:p>
    <w:p w:rsidR="009747B2" w:rsidRDefault="009747B2" w:rsidP="001D675C">
      <w:pPr>
        <w:spacing w:line="480" w:lineRule="auto"/>
        <w:jc w:val="both"/>
        <w:rPr>
          <w:rFonts w:ascii="Times New Roman" w:hAnsi="Times New Roman" w:cs="Times New Roman"/>
          <w:sz w:val="24"/>
          <w:szCs w:val="24"/>
        </w:rPr>
      </w:pPr>
      <w:r>
        <w:rPr>
          <w:rFonts w:ascii="Times New Roman" w:hAnsi="Times New Roman" w:cs="Times New Roman"/>
          <w:sz w:val="24"/>
          <w:szCs w:val="24"/>
        </w:rPr>
        <w:t>The application is therefore struck off the roll with costs.</w:t>
      </w:r>
    </w:p>
    <w:p w:rsidR="009747B2" w:rsidRDefault="009747B2" w:rsidP="001D675C">
      <w:pPr>
        <w:spacing w:line="480" w:lineRule="auto"/>
        <w:jc w:val="both"/>
        <w:rPr>
          <w:rFonts w:ascii="Times New Roman" w:hAnsi="Times New Roman" w:cs="Times New Roman"/>
          <w:sz w:val="24"/>
          <w:szCs w:val="24"/>
        </w:rPr>
      </w:pPr>
    </w:p>
    <w:p w:rsidR="006C1E5E" w:rsidRPr="006C1E5E" w:rsidRDefault="009C0E19" w:rsidP="006C1E5E">
      <w:pPr>
        <w:pStyle w:val="NoSpacing"/>
        <w:rPr>
          <w:rFonts w:ascii="Times New Roman" w:hAnsi="Times New Roman" w:cs="Times New Roman"/>
          <w:sz w:val="24"/>
          <w:szCs w:val="24"/>
        </w:rPr>
      </w:pPr>
      <w:r w:rsidRPr="006C1E5E">
        <w:rPr>
          <w:rFonts w:ascii="Times New Roman" w:hAnsi="Times New Roman" w:cs="Times New Roman"/>
          <w:i/>
          <w:sz w:val="24"/>
          <w:szCs w:val="24"/>
        </w:rPr>
        <w:t>Dube Legal Practice</w:t>
      </w:r>
      <w:r w:rsidR="006C1E5E" w:rsidRPr="006C1E5E">
        <w:rPr>
          <w:rFonts w:ascii="Times New Roman" w:hAnsi="Times New Roman" w:cs="Times New Roman"/>
          <w:i/>
          <w:sz w:val="24"/>
          <w:szCs w:val="24"/>
        </w:rPr>
        <w:t xml:space="preserve">, </w:t>
      </w:r>
      <w:r w:rsidR="006C1E5E" w:rsidRPr="006C1E5E">
        <w:rPr>
          <w:rFonts w:ascii="Times New Roman" w:hAnsi="Times New Roman" w:cs="Times New Roman"/>
          <w:sz w:val="24"/>
          <w:szCs w:val="24"/>
        </w:rPr>
        <w:t>applicant’s legal practitioners</w:t>
      </w:r>
    </w:p>
    <w:p w:rsidR="009747B2" w:rsidRPr="003C23F8" w:rsidRDefault="009C0E19" w:rsidP="006C1E5E">
      <w:pPr>
        <w:pStyle w:val="NoSpacing"/>
        <w:rPr>
          <w:rFonts w:ascii="Times New Roman" w:hAnsi="Times New Roman" w:cs="Times New Roman"/>
          <w:sz w:val="24"/>
          <w:szCs w:val="24"/>
        </w:rPr>
      </w:pPr>
      <w:proofErr w:type="spellStart"/>
      <w:r w:rsidRPr="006C1E5E">
        <w:rPr>
          <w:rFonts w:ascii="Times New Roman" w:hAnsi="Times New Roman" w:cs="Times New Roman"/>
          <w:i/>
          <w:sz w:val="24"/>
          <w:szCs w:val="24"/>
        </w:rPr>
        <w:t>Nkomo</w:t>
      </w:r>
      <w:proofErr w:type="spellEnd"/>
      <w:r w:rsidRPr="006C1E5E">
        <w:rPr>
          <w:rFonts w:ascii="Times New Roman" w:hAnsi="Times New Roman" w:cs="Times New Roman"/>
          <w:i/>
          <w:sz w:val="24"/>
          <w:szCs w:val="24"/>
        </w:rPr>
        <w:t xml:space="preserve"> &amp; </w:t>
      </w:r>
      <w:proofErr w:type="spellStart"/>
      <w:r w:rsidRPr="006C1E5E">
        <w:rPr>
          <w:rFonts w:ascii="Times New Roman" w:hAnsi="Times New Roman" w:cs="Times New Roman"/>
          <w:i/>
          <w:sz w:val="24"/>
          <w:szCs w:val="24"/>
        </w:rPr>
        <w:t>Sibanda</w:t>
      </w:r>
      <w:proofErr w:type="spellEnd"/>
      <w:r w:rsidRPr="006C1E5E">
        <w:rPr>
          <w:rFonts w:ascii="Times New Roman" w:hAnsi="Times New Roman" w:cs="Times New Roman"/>
          <w:i/>
          <w:sz w:val="24"/>
          <w:szCs w:val="24"/>
        </w:rPr>
        <w:t xml:space="preserve"> Legal Practitioners</w:t>
      </w:r>
      <w:r w:rsidR="003C23F8">
        <w:rPr>
          <w:rFonts w:ascii="Times New Roman" w:hAnsi="Times New Roman" w:cs="Times New Roman"/>
          <w:i/>
          <w:sz w:val="24"/>
          <w:szCs w:val="24"/>
        </w:rPr>
        <w:t xml:space="preserve">, </w:t>
      </w:r>
      <w:r w:rsidR="003C23F8" w:rsidRPr="003C23F8">
        <w:rPr>
          <w:rFonts w:ascii="Times New Roman" w:hAnsi="Times New Roman" w:cs="Times New Roman"/>
          <w:sz w:val="24"/>
          <w:szCs w:val="24"/>
        </w:rPr>
        <w:t>respondents’ legal practitioners</w:t>
      </w:r>
    </w:p>
    <w:p w:rsidR="00626BA3" w:rsidRDefault="00626BA3" w:rsidP="001D675C">
      <w:pPr>
        <w:spacing w:line="480" w:lineRule="auto"/>
        <w:jc w:val="both"/>
        <w:rPr>
          <w:rFonts w:ascii="Times New Roman" w:hAnsi="Times New Roman" w:cs="Times New Roman"/>
          <w:sz w:val="24"/>
          <w:szCs w:val="24"/>
        </w:rPr>
      </w:pPr>
    </w:p>
    <w:p w:rsidR="00626BA3" w:rsidRPr="00626BA3" w:rsidRDefault="00626BA3" w:rsidP="001D675C">
      <w:pPr>
        <w:spacing w:line="480" w:lineRule="auto"/>
        <w:jc w:val="both"/>
        <w:rPr>
          <w:rFonts w:ascii="Times New Roman" w:hAnsi="Times New Roman" w:cs="Times New Roman"/>
          <w:sz w:val="24"/>
          <w:szCs w:val="24"/>
        </w:rPr>
      </w:pPr>
      <w:bookmarkStart w:id="0" w:name="_GoBack"/>
      <w:bookmarkEnd w:id="0"/>
    </w:p>
    <w:p w:rsidR="00626BA3" w:rsidRPr="00626BA3" w:rsidRDefault="00626BA3" w:rsidP="001D675C">
      <w:pPr>
        <w:spacing w:line="480" w:lineRule="auto"/>
        <w:jc w:val="both"/>
        <w:rPr>
          <w:rFonts w:ascii="Times New Roman" w:hAnsi="Times New Roman" w:cs="Times New Roman"/>
          <w:sz w:val="24"/>
          <w:szCs w:val="24"/>
        </w:rPr>
      </w:pPr>
    </w:p>
    <w:p w:rsidR="00C42504" w:rsidRPr="00C42504" w:rsidRDefault="00C42504" w:rsidP="001D675C">
      <w:pPr>
        <w:spacing w:line="480" w:lineRule="auto"/>
        <w:jc w:val="both"/>
        <w:rPr>
          <w:rFonts w:ascii="Times New Roman" w:hAnsi="Times New Roman" w:cs="Times New Roman"/>
          <w:sz w:val="24"/>
          <w:szCs w:val="24"/>
        </w:rPr>
      </w:pPr>
    </w:p>
    <w:p w:rsidR="000213A1" w:rsidRPr="000213A1" w:rsidRDefault="000213A1" w:rsidP="001D675C">
      <w:pPr>
        <w:spacing w:line="480" w:lineRule="auto"/>
        <w:jc w:val="both"/>
        <w:rPr>
          <w:rFonts w:ascii="Times New Roman" w:hAnsi="Times New Roman" w:cs="Times New Roman"/>
          <w:sz w:val="24"/>
          <w:szCs w:val="24"/>
        </w:rPr>
      </w:pPr>
    </w:p>
    <w:sectPr w:rsidR="000213A1" w:rsidRPr="000213A1" w:rsidSect="002A732D">
      <w:headerReference w:type="default" r:id="rId8"/>
      <w:pgSz w:w="11906" w:h="16838"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F7A" w:rsidRDefault="00681F7A" w:rsidP="00626BA3">
      <w:pPr>
        <w:spacing w:after="0" w:line="240" w:lineRule="auto"/>
      </w:pPr>
      <w:r>
        <w:separator/>
      </w:r>
    </w:p>
  </w:endnote>
  <w:endnote w:type="continuationSeparator" w:id="0">
    <w:p w:rsidR="00681F7A" w:rsidRDefault="00681F7A" w:rsidP="00626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F7A" w:rsidRDefault="00681F7A" w:rsidP="00626BA3">
      <w:pPr>
        <w:spacing w:after="0" w:line="240" w:lineRule="auto"/>
      </w:pPr>
      <w:r>
        <w:separator/>
      </w:r>
    </w:p>
  </w:footnote>
  <w:footnote w:type="continuationSeparator" w:id="0">
    <w:p w:rsidR="00681F7A" w:rsidRDefault="00681F7A" w:rsidP="00626B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286045"/>
      <w:docPartObj>
        <w:docPartGallery w:val="Page Numbers (Top of Page)"/>
        <w:docPartUnique/>
      </w:docPartObj>
    </w:sdtPr>
    <w:sdtEndPr>
      <w:rPr>
        <w:noProof/>
      </w:rPr>
    </w:sdtEndPr>
    <w:sdtContent>
      <w:p w:rsidR="001D675C" w:rsidRDefault="001D675C">
        <w:pPr>
          <w:pStyle w:val="Header"/>
          <w:jc w:val="right"/>
          <w:rPr>
            <w:noProof/>
          </w:rPr>
        </w:pPr>
        <w:r>
          <w:fldChar w:fldCharType="begin"/>
        </w:r>
        <w:r>
          <w:instrText xml:space="preserve"> PAGE   \* MERGEFORMAT </w:instrText>
        </w:r>
        <w:r>
          <w:fldChar w:fldCharType="separate"/>
        </w:r>
        <w:r w:rsidR="003C23F8">
          <w:rPr>
            <w:noProof/>
          </w:rPr>
          <w:t>6</w:t>
        </w:r>
        <w:r>
          <w:rPr>
            <w:noProof/>
          </w:rPr>
          <w:fldChar w:fldCharType="end"/>
        </w:r>
      </w:p>
      <w:p w:rsidR="001D675C" w:rsidRDefault="000D6AD1">
        <w:pPr>
          <w:pStyle w:val="Header"/>
          <w:jc w:val="right"/>
          <w:rPr>
            <w:noProof/>
          </w:rPr>
        </w:pPr>
        <w:r>
          <w:rPr>
            <w:noProof/>
          </w:rPr>
          <w:t>HB 140/25</w:t>
        </w:r>
      </w:p>
      <w:p w:rsidR="001D675C" w:rsidRDefault="001D675C" w:rsidP="001D675C">
        <w:pPr>
          <w:pStyle w:val="Header"/>
          <w:jc w:val="right"/>
          <w:rPr>
            <w:noProof/>
          </w:rPr>
        </w:pPr>
        <w:r>
          <w:rPr>
            <w:noProof/>
          </w:rPr>
          <w:t>HCBC</w:t>
        </w:r>
        <w:r w:rsidR="000D6AD1">
          <w:rPr>
            <w:noProof/>
          </w:rPr>
          <w:t xml:space="preserve"> </w:t>
        </w:r>
        <w:r>
          <w:rPr>
            <w:noProof/>
          </w:rPr>
          <w:t>804/25</w:t>
        </w:r>
      </w:p>
    </w:sdtContent>
  </w:sdt>
  <w:p w:rsidR="00626BA3" w:rsidRDefault="00626B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B36B4"/>
    <w:multiLevelType w:val="hybridMultilevel"/>
    <w:tmpl w:val="B40E0924"/>
    <w:lvl w:ilvl="0" w:tplc="0409001B">
      <w:start w:val="1"/>
      <w:numFmt w:val="lowerRoman"/>
      <w:lvlText w:val="%1."/>
      <w:lvlJc w:val="righ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15:restartNumberingAfterBreak="0">
    <w:nsid w:val="0B4D389A"/>
    <w:multiLevelType w:val="hybridMultilevel"/>
    <w:tmpl w:val="3DC65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91920"/>
    <w:multiLevelType w:val="hybridMultilevel"/>
    <w:tmpl w:val="539637B8"/>
    <w:lvl w:ilvl="0" w:tplc="D0FA9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6D56A0"/>
    <w:multiLevelType w:val="hybridMultilevel"/>
    <w:tmpl w:val="9B3CF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E2CFE"/>
    <w:multiLevelType w:val="hybridMultilevel"/>
    <w:tmpl w:val="92762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B602B"/>
    <w:multiLevelType w:val="hybridMultilevel"/>
    <w:tmpl w:val="1BB8E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F7B"/>
    <w:rsid w:val="000213A1"/>
    <w:rsid w:val="00076145"/>
    <w:rsid w:val="000D6AD1"/>
    <w:rsid w:val="00127F7B"/>
    <w:rsid w:val="001D675C"/>
    <w:rsid w:val="00223598"/>
    <w:rsid w:val="002658F6"/>
    <w:rsid w:val="002A732D"/>
    <w:rsid w:val="003C23F8"/>
    <w:rsid w:val="004A6F63"/>
    <w:rsid w:val="005424F0"/>
    <w:rsid w:val="00625072"/>
    <w:rsid w:val="00626BA3"/>
    <w:rsid w:val="00681F7A"/>
    <w:rsid w:val="006C1E5E"/>
    <w:rsid w:val="007C46E2"/>
    <w:rsid w:val="007F4ECD"/>
    <w:rsid w:val="00944603"/>
    <w:rsid w:val="009747B2"/>
    <w:rsid w:val="009C0E19"/>
    <w:rsid w:val="009F5840"/>
    <w:rsid w:val="00A84FBF"/>
    <w:rsid w:val="00B06864"/>
    <w:rsid w:val="00B80B94"/>
    <w:rsid w:val="00BA2B64"/>
    <w:rsid w:val="00C42504"/>
    <w:rsid w:val="00DD5639"/>
    <w:rsid w:val="00E415A8"/>
    <w:rsid w:val="00F64940"/>
    <w:rsid w:val="00FF2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2BE90-AA09-4751-9420-E97096B86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F7B"/>
    <w:pPr>
      <w:ind w:left="720"/>
      <w:contextualSpacing/>
    </w:pPr>
  </w:style>
  <w:style w:type="paragraph" w:styleId="Header">
    <w:name w:val="header"/>
    <w:basedOn w:val="Normal"/>
    <w:link w:val="HeaderChar"/>
    <w:uiPriority w:val="99"/>
    <w:unhideWhenUsed/>
    <w:rsid w:val="00626B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BA3"/>
    <w:rPr>
      <w:lang w:val="en-ZW"/>
    </w:rPr>
  </w:style>
  <w:style w:type="paragraph" w:styleId="Footer">
    <w:name w:val="footer"/>
    <w:basedOn w:val="Normal"/>
    <w:link w:val="FooterChar"/>
    <w:uiPriority w:val="99"/>
    <w:unhideWhenUsed/>
    <w:rsid w:val="00626B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BA3"/>
    <w:rPr>
      <w:lang w:val="en-ZW"/>
    </w:rPr>
  </w:style>
  <w:style w:type="paragraph" w:styleId="NoSpacing">
    <w:name w:val="No Spacing"/>
    <w:uiPriority w:val="1"/>
    <w:qFormat/>
    <w:rsid w:val="000D6AD1"/>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46FD5-9747-47CE-B58B-BBDED9D25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Honourable Ngoni Nduna</dc:creator>
  <cp:keywords/>
  <dc:description/>
  <cp:lastModifiedBy>usr</cp:lastModifiedBy>
  <cp:revision>6</cp:revision>
  <dcterms:created xsi:type="dcterms:W3CDTF">2025-08-07T10:12:00Z</dcterms:created>
  <dcterms:modified xsi:type="dcterms:W3CDTF">2025-08-07T10:55:00Z</dcterms:modified>
</cp:coreProperties>
</file>