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A032" w14:textId="77777777" w:rsidR="000307BE" w:rsidRDefault="000307BE" w:rsidP="007B71D1">
      <w:pPr>
        <w:spacing w:after="0" w:line="240" w:lineRule="auto"/>
        <w:jc w:val="both"/>
        <w:rPr>
          <w:rFonts w:ascii="Times New Roman" w:hAnsi="Times New Roman" w:cs="Times New Roman"/>
          <w:sz w:val="24"/>
          <w:szCs w:val="24"/>
        </w:rPr>
      </w:pPr>
    </w:p>
    <w:p w14:paraId="4B8B95AD" w14:textId="77777777" w:rsidR="000307BE" w:rsidRDefault="000307BE" w:rsidP="007B71D1">
      <w:pPr>
        <w:spacing w:after="0" w:line="240" w:lineRule="auto"/>
        <w:jc w:val="both"/>
        <w:rPr>
          <w:rFonts w:ascii="Times New Roman" w:hAnsi="Times New Roman" w:cs="Times New Roman"/>
          <w:sz w:val="24"/>
          <w:szCs w:val="24"/>
        </w:rPr>
      </w:pPr>
    </w:p>
    <w:p w14:paraId="44F9DCD2" w14:textId="77777777" w:rsidR="007E2F34" w:rsidRDefault="007E2F34" w:rsidP="007B71D1">
      <w:pPr>
        <w:spacing w:after="0" w:line="240" w:lineRule="auto"/>
        <w:jc w:val="both"/>
        <w:rPr>
          <w:rFonts w:ascii="Times New Roman" w:hAnsi="Times New Roman" w:cs="Times New Roman"/>
          <w:sz w:val="24"/>
          <w:szCs w:val="24"/>
        </w:rPr>
      </w:pPr>
    </w:p>
    <w:p w14:paraId="40994F5D" w14:textId="77777777" w:rsidR="000307BE" w:rsidRDefault="000307BE" w:rsidP="007B71D1">
      <w:pPr>
        <w:spacing w:after="0" w:line="240" w:lineRule="auto"/>
        <w:jc w:val="both"/>
        <w:rPr>
          <w:rFonts w:ascii="Times New Roman" w:hAnsi="Times New Roman" w:cs="Times New Roman"/>
          <w:sz w:val="24"/>
          <w:szCs w:val="24"/>
        </w:rPr>
      </w:pPr>
    </w:p>
    <w:p w14:paraId="54866BEA" w14:textId="03A9EAD5" w:rsidR="007B71D1" w:rsidRDefault="00445A89"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CURCUMA INVESTMENTS</w:t>
      </w:r>
      <w:r w:rsidR="006E4B25">
        <w:rPr>
          <w:rFonts w:ascii="Times New Roman" w:hAnsi="Times New Roman" w:cs="Times New Roman"/>
          <w:sz w:val="24"/>
          <w:szCs w:val="24"/>
        </w:rPr>
        <w:t xml:space="preserve"> (Private) Limited</w:t>
      </w:r>
    </w:p>
    <w:p w14:paraId="43E6D4A3" w14:textId="77777777"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250E8CFF" w14:textId="3437FA60" w:rsidR="007B71D1" w:rsidRDefault="00445A89"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ICON ALLOYS (P</w:t>
      </w:r>
      <w:r w:rsidR="006E4B25">
        <w:rPr>
          <w:rFonts w:ascii="Times New Roman" w:hAnsi="Times New Roman" w:cs="Times New Roman"/>
          <w:sz w:val="24"/>
          <w:szCs w:val="24"/>
        </w:rPr>
        <w:t>rivate</w:t>
      </w:r>
      <w:r>
        <w:rPr>
          <w:rFonts w:ascii="Times New Roman" w:hAnsi="Times New Roman" w:cs="Times New Roman"/>
          <w:sz w:val="24"/>
          <w:szCs w:val="24"/>
        </w:rPr>
        <w:t>) L</w:t>
      </w:r>
      <w:r w:rsidR="006E4B25">
        <w:rPr>
          <w:rFonts w:ascii="Times New Roman" w:hAnsi="Times New Roman" w:cs="Times New Roman"/>
          <w:sz w:val="24"/>
          <w:szCs w:val="24"/>
        </w:rPr>
        <w:t>imited</w:t>
      </w:r>
    </w:p>
    <w:p w14:paraId="34D47211" w14:textId="505D6A2C" w:rsidR="006E4B25" w:rsidRDefault="006E4B25"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5243E9A" w14:textId="03B5D424" w:rsidR="006E4B25" w:rsidRDefault="006E4B25"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TAKUNDA MJUMI</w:t>
      </w:r>
    </w:p>
    <w:p w14:paraId="3A43D16D" w14:textId="77777777" w:rsidR="007E2F34" w:rsidRDefault="007E2F34" w:rsidP="007B71D1">
      <w:pPr>
        <w:spacing w:after="0" w:line="240" w:lineRule="auto"/>
        <w:jc w:val="both"/>
        <w:rPr>
          <w:rFonts w:ascii="Times New Roman" w:hAnsi="Times New Roman" w:cs="Times New Roman"/>
          <w:sz w:val="24"/>
          <w:szCs w:val="24"/>
        </w:rPr>
      </w:pPr>
    </w:p>
    <w:p w14:paraId="56C624AD" w14:textId="77777777" w:rsidR="007B71D1" w:rsidRDefault="007B71D1" w:rsidP="00F0314F">
      <w:pPr>
        <w:spacing w:after="0" w:line="240" w:lineRule="auto"/>
        <w:jc w:val="center"/>
        <w:rPr>
          <w:rFonts w:ascii="Times New Roman" w:hAnsi="Times New Roman" w:cs="Times New Roman"/>
          <w:sz w:val="24"/>
          <w:szCs w:val="24"/>
        </w:rPr>
      </w:pPr>
    </w:p>
    <w:p w14:paraId="0A79F823" w14:textId="77777777" w:rsidR="007B71D1" w:rsidRDefault="007B71D1" w:rsidP="007B71D1">
      <w:pPr>
        <w:spacing w:after="0" w:line="240" w:lineRule="auto"/>
        <w:jc w:val="both"/>
        <w:rPr>
          <w:rFonts w:ascii="Times New Roman" w:hAnsi="Times New Roman" w:cs="Times New Roman"/>
          <w:sz w:val="24"/>
          <w:szCs w:val="24"/>
        </w:rPr>
      </w:pPr>
    </w:p>
    <w:p w14:paraId="043110CA" w14:textId="77777777"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95DC017" w14:textId="4FD48038"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14:paraId="4C9F20B9" w14:textId="08CE4B27" w:rsidR="00BF1E9B" w:rsidRDefault="00BF1E9B"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445A89">
        <w:rPr>
          <w:rFonts w:ascii="Times New Roman" w:hAnsi="Times New Roman" w:cs="Times New Roman"/>
          <w:sz w:val="24"/>
          <w:szCs w:val="24"/>
        </w:rPr>
        <w:t>2</w:t>
      </w:r>
      <w:r w:rsidR="00014D71">
        <w:rPr>
          <w:rFonts w:ascii="Times New Roman" w:hAnsi="Times New Roman" w:cs="Times New Roman"/>
          <w:sz w:val="24"/>
          <w:szCs w:val="24"/>
        </w:rPr>
        <w:t xml:space="preserve"> &amp;</w:t>
      </w:r>
      <w:r w:rsidR="00445A89">
        <w:rPr>
          <w:rFonts w:ascii="Times New Roman" w:hAnsi="Times New Roman" w:cs="Times New Roman"/>
          <w:sz w:val="24"/>
          <w:szCs w:val="24"/>
        </w:rPr>
        <w:t>16</w:t>
      </w:r>
      <w:r w:rsidR="00014D71">
        <w:rPr>
          <w:rFonts w:ascii="Times New Roman" w:hAnsi="Times New Roman" w:cs="Times New Roman"/>
          <w:sz w:val="24"/>
          <w:szCs w:val="24"/>
        </w:rPr>
        <w:t xml:space="preserve"> </w:t>
      </w:r>
      <w:r w:rsidR="00445A89">
        <w:rPr>
          <w:rFonts w:ascii="Times New Roman" w:hAnsi="Times New Roman" w:cs="Times New Roman"/>
          <w:sz w:val="24"/>
          <w:szCs w:val="24"/>
        </w:rPr>
        <w:t>February</w:t>
      </w:r>
      <w:r w:rsidR="006E4B25">
        <w:rPr>
          <w:rFonts w:ascii="Times New Roman" w:hAnsi="Times New Roman" w:cs="Times New Roman"/>
          <w:sz w:val="24"/>
          <w:szCs w:val="24"/>
        </w:rPr>
        <w:t xml:space="preserve"> &amp; 16 March</w:t>
      </w:r>
      <w:r w:rsidR="00014D71">
        <w:rPr>
          <w:rFonts w:ascii="Times New Roman" w:hAnsi="Times New Roman" w:cs="Times New Roman"/>
          <w:sz w:val="24"/>
          <w:szCs w:val="24"/>
        </w:rPr>
        <w:t xml:space="preserve"> 202</w:t>
      </w:r>
      <w:r w:rsidR="00445A89">
        <w:rPr>
          <w:rFonts w:ascii="Times New Roman" w:hAnsi="Times New Roman" w:cs="Times New Roman"/>
          <w:sz w:val="24"/>
          <w:szCs w:val="24"/>
        </w:rPr>
        <w:t>2</w:t>
      </w:r>
    </w:p>
    <w:p w14:paraId="0FB74867" w14:textId="77777777" w:rsidR="007B71D1" w:rsidRDefault="007B71D1" w:rsidP="007B71D1">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0561602D" w14:textId="77777777" w:rsidR="007B71D1" w:rsidRDefault="007B71D1" w:rsidP="007B71D1">
      <w:pPr>
        <w:tabs>
          <w:tab w:val="left" w:pos="3879"/>
        </w:tabs>
        <w:spacing w:after="0" w:line="240" w:lineRule="auto"/>
        <w:jc w:val="both"/>
        <w:rPr>
          <w:rFonts w:ascii="Times New Roman" w:hAnsi="Times New Roman" w:cs="Times New Roman"/>
          <w:sz w:val="24"/>
          <w:szCs w:val="24"/>
        </w:rPr>
      </w:pPr>
    </w:p>
    <w:p w14:paraId="03B36024" w14:textId="411F962F" w:rsidR="007B71D1" w:rsidRDefault="00445A89" w:rsidP="007B71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14:paraId="137BE4A0" w14:textId="77777777" w:rsidR="007B71D1" w:rsidRDefault="007B71D1" w:rsidP="007B71D1">
      <w:pPr>
        <w:spacing w:after="0" w:line="360" w:lineRule="auto"/>
        <w:jc w:val="both"/>
        <w:rPr>
          <w:rFonts w:ascii="Times New Roman" w:hAnsi="Times New Roman" w:cs="Times New Roman"/>
          <w:b/>
          <w:sz w:val="24"/>
          <w:szCs w:val="24"/>
        </w:rPr>
      </w:pPr>
    </w:p>
    <w:p w14:paraId="12FE93A9" w14:textId="77777777" w:rsidR="007B71D1" w:rsidRDefault="007B71D1" w:rsidP="007B71D1">
      <w:pPr>
        <w:spacing w:after="0" w:line="240" w:lineRule="auto"/>
        <w:jc w:val="both"/>
        <w:rPr>
          <w:rFonts w:ascii="Times New Roman" w:hAnsi="Times New Roman" w:cs="Times New Roman"/>
          <w:b/>
          <w:sz w:val="24"/>
          <w:szCs w:val="24"/>
        </w:rPr>
      </w:pPr>
    </w:p>
    <w:p w14:paraId="4B738373" w14:textId="77777777" w:rsidR="007B71D1" w:rsidRDefault="007B71D1" w:rsidP="007B71D1">
      <w:pPr>
        <w:spacing w:after="0" w:line="240" w:lineRule="auto"/>
        <w:jc w:val="both"/>
        <w:rPr>
          <w:rFonts w:ascii="Times New Roman" w:hAnsi="Times New Roman" w:cs="Times New Roman"/>
          <w:b/>
          <w:sz w:val="24"/>
          <w:szCs w:val="24"/>
        </w:rPr>
      </w:pPr>
    </w:p>
    <w:p w14:paraId="2986B070" w14:textId="0AB64226" w:rsidR="007B71D1" w:rsidRPr="00431E7F" w:rsidRDefault="00033464" w:rsidP="007B71D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T </w:t>
      </w:r>
      <w:proofErr w:type="spellStart"/>
      <w:r>
        <w:rPr>
          <w:rFonts w:ascii="Times New Roman" w:hAnsi="Times New Roman" w:cs="Times New Roman"/>
          <w:i/>
          <w:sz w:val="24"/>
          <w:szCs w:val="24"/>
        </w:rPr>
        <w:t>Chivasa</w:t>
      </w:r>
      <w:proofErr w:type="spellEnd"/>
      <w:r w:rsidR="007B71D1" w:rsidRPr="00431E7F">
        <w:rPr>
          <w:rFonts w:ascii="Times New Roman" w:hAnsi="Times New Roman" w:cs="Times New Roman"/>
          <w:sz w:val="24"/>
          <w:szCs w:val="24"/>
        </w:rPr>
        <w:t xml:space="preserve">, for the </w:t>
      </w:r>
      <w:r w:rsidR="007B71D1">
        <w:rPr>
          <w:rFonts w:ascii="Times New Roman" w:hAnsi="Times New Roman" w:cs="Times New Roman"/>
          <w:sz w:val="24"/>
          <w:szCs w:val="24"/>
        </w:rPr>
        <w:t>a</w:t>
      </w:r>
      <w:r w:rsidR="007B71D1" w:rsidRPr="00431E7F">
        <w:rPr>
          <w:rFonts w:ascii="Times New Roman" w:hAnsi="Times New Roman" w:cs="Times New Roman"/>
          <w:sz w:val="24"/>
          <w:szCs w:val="24"/>
        </w:rPr>
        <w:t>pplicant</w:t>
      </w:r>
    </w:p>
    <w:p w14:paraId="2F2B947A" w14:textId="317C83BB" w:rsidR="007B71D1" w:rsidRDefault="00033464" w:rsidP="007B71D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O </w:t>
      </w:r>
      <w:proofErr w:type="spellStart"/>
      <w:r>
        <w:rPr>
          <w:rFonts w:ascii="Times New Roman" w:hAnsi="Times New Roman" w:cs="Times New Roman"/>
          <w:i/>
          <w:sz w:val="24"/>
          <w:szCs w:val="24"/>
        </w:rPr>
        <w:t>Mafa</w:t>
      </w:r>
      <w:proofErr w:type="spellEnd"/>
      <w:r w:rsidR="00E74D6F">
        <w:rPr>
          <w:rFonts w:ascii="Times New Roman" w:hAnsi="Times New Roman" w:cs="Times New Roman"/>
          <w:i/>
          <w:sz w:val="24"/>
          <w:szCs w:val="24"/>
        </w:rPr>
        <w:t>,</w:t>
      </w:r>
      <w:r w:rsidR="007B71D1" w:rsidRPr="00431E7F">
        <w:rPr>
          <w:rFonts w:ascii="Times New Roman" w:hAnsi="Times New Roman" w:cs="Times New Roman"/>
          <w:sz w:val="24"/>
          <w:szCs w:val="24"/>
        </w:rPr>
        <w:t xml:space="preserve"> for </w:t>
      </w:r>
      <w:r w:rsidR="00E74D6F" w:rsidRPr="00431E7F">
        <w:rPr>
          <w:rFonts w:ascii="Times New Roman" w:hAnsi="Times New Roman" w:cs="Times New Roman"/>
          <w:sz w:val="24"/>
          <w:szCs w:val="24"/>
        </w:rPr>
        <w:t xml:space="preserve">the </w:t>
      </w:r>
      <w:r w:rsidR="00E74D6F">
        <w:rPr>
          <w:rFonts w:ascii="Times New Roman" w:hAnsi="Times New Roman" w:cs="Times New Roman"/>
          <w:sz w:val="24"/>
          <w:szCs w:val="24"/>
        </w:rPr>
        <w:t>respondent</w:t>
      </w:r>
    </w:p>
    <w:p w14:paraId="3B85B582" w14:textId="77777777" w:rsidR="007B71D1" w:rsidRDefault="007B71D1" w:rsidP="007B71D1">
      <w:pPr>
        <w:spacing w:after="0" w:line="240" w:lineRule="auto"/>
        <w:jc w:val="both"/>
        <w:rPr>
          <w:rFonts w:ascii="Times New Roman" w:hAnsi="Times New Roman" w:cs="Times New Roman"/>
          <w:b/>
          <w:sz w:val="24"/>
          <w:szCs w:val="24"/>
        </w:rPr>
      </w:pPr>
    </w:p>
    <w:p w14:paraId="13911F82" w14:textId="77777777" w:rsidR="007B71D1" w:rsidRPr="004D55A9" w:rsidRDefault="007B71D1" w:rsidP="007B71D1">
      <w:pPr>
        <w:spacing w:after="0" w:line="240" w:lineRule="auto"/>
        <w:jc w:val="both"/>
        <w:rPr>
          <w:rFonts w:ascii="Times New Roman" w:hAnsi="Times New Roman" w:cs="Times New Roman"/>
          <w:b/>
          <w:sz w:val="24"/>
          <w:szCs w:val="24"/>
        </w:rPr>
      </w:pPr>
    </w:p>
    <w:p w14:paraId="41728B8E" w14:textId="77777777" w:rsidR="007B71D1" w:rsidRDefault="007B71D1" w:rsidP="007B71D1">
      <w:pPr>
        <w:spacing w:after="0" w:line="240" w:lineRule="auto"/>
        <w:jc w:val="both"/>
        <w:rPr>
          <w:rFonts w:ascii="Times New Roman" w:hAnsi="Times New Roman" w:cs="Times New Roman"/>
          <w:sz w:val="24"/>
          <w:szCs w:val="24"/>
        </w:rPr>
      </w:pPr>
    </w:p>
    <w:p w14:paraId="547FC506" w14:textId="2AA7109B" w:rsidR="00025830" w:rsidRDefault="007B71D1" w:rsidP="000D60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r>
      <w:r w:rsidR="00C5164C">
        <w:rPr>
          <w:rFonts w:ascii="Times New Roman" w:hAnsi="Times New Roman" w:cs="Times New Roman"/>
          <w:sz w:val="24"/>
          <w:szCs w:val="24"/>
        </w:rPr>
        <w:t>This</w:t>
      </w:r>
      <w:r w:rsidR="00BC6D4B">
        <w:rPr>
          <w:rFonts w:ascii="Times New Roman" w:hAnsi="Times New Roman" w:cs="Times New Roman"/>
          <w:sz w:val="24"/>
          <w:szCs w:val="24"/>
        </w:rPr>
        <w:t xml:space="preserve"> </w:t>
      </w:r>
      <w:r w:rsidR="00E74D6F">
        <w:rPr>
          <w:rFonts w:ascii="Times New Roman" w:hAnsi="Times New Roman" w:cs="Times New Roman"/>
          <w:sz w:val="24"/>
          <w:szCs w:val="24"/>
        </w:rPr>
        <w:t xml:space="preserve">is an </w:t>
      </w:r>
      <w:r w:rsidR="00695036">
        <w:rPr>
          <w:rFonts w:ascii="Times New Roman" w:hAnsi="Times New Roman" w:cs="Times New Roman"/>
          <w:sz w:val="24"/>
          <w:szCs w:val="24"/>
        </w:rPr>
        <w:t>application b</w:t>
      </w:r>
      <w:r w:rsidR="0004061E">
        <w:rPr>
          <w:rFonts w:ascii="Times New Roman" w:hAnsi="Times New Roman" w:cs="Times New Roman"/>
          <w:sz w:val="24"/>
          <w:szCs w:val="24"/>
        </w:rPr>
        <w:t>r</w:t>
      </w:r>
      <w:r w:rsidR="00695036">
        <w:rPr>
          <w:rFonts w:ascii="Times New Roman" w:hAnsi="Times New Roman" w:cs="Times New Roman"/>
          <w:sz w:val="24"/>
          <w:szCs w:val="24"/>
        </w:rPr>
        <w:t>ought</w:t>
      </w:r>
      <w:r w:rsidR="000D60D0">
        <w:rPr>
          <w:rFonts w:ascii="Times New Roman" w:hAnsi="Times New Roman" w:cs="Times New Roman"/>
          <w:sz w:val="24"/>
          <w:szCs w:val="24"/>
        </w:rPr>
        <w:t xml:space="preserve"> on an urgent ba</w:t>
      </w:r>
      <w:r w:rsidR="00717E58">
        <w:rPr>
          <w:rFonts w:ascii="Times New Roman" w:hAnsi="Times New Roman" w:cs="Times New Roman"/>
          <w:sz w:val="24"/>
          <w:szCs w:val="24"/>
        </w:rPr>
        <w:t>sis</w:t>
      </w:r>
      <w:r w:rsidR="000D60D0">
        <w:rPr>
          <w:rFonts w:ascii="Times New Roman" w:hAnsi="Times New Roman" w:cs="Times New Roman"/>
          <w:sz w:val="24"/>
          <w:szCs w:val="24"/>
        </w:rPr>
        <w:t xml:space="preserve"> for a provisional </w:t>
      </w:r>
      <w:r w:rsidR="00993BDD">
        <w:rPr>
          <w:rFonts w:ascii="Times New Roman" w:hAnsi="Times New Roman" w:cs="Times New Roman"/>
          <w:sz w:val="24"/>
          <w:szCs w:val="24"/>
        </w:rPr>
        <w:t>order interdicting the respondents</w:t>
      </w:r>
      <w:r w:rsidR="0004061E">
        <w:rPr>
          <w:rFonts w:ascii="Times New Roman" w:hAnsi="Times New Roman" w:cs="Times New Roman"/>
          <w:sz w:val="24"/>
          <w:szCs w:val="24"/>
        </w:rPr>
        <w:t>,</w:t>
      </w:r>
      <w:r w:rsidR="0004061E" w:rsidRPr="0004061E">
        <w:rPr>
          <w:rFonts w:ascii="Times New Roman" w:hAnsi="Times New Roman" w:cs="Times New Roman"/>
          <w:sz w:val="24"/>
          <w:szCs w:val="24"/>
        </w:rPr>
        <w:t xml:space="preserve"> pending the return date</w:t>
      </w:r>
      <w:r w:rsidR="0004061E">
        <w:rPr>
          <w:rFonts w:ascii="Times New Roman" w:hAnsi="Times New Roman" w:cs="Times New Roman"/>
          <w:sz w:val="24"/>
          <w:szCs w:val="24"/>
        </w:rPr>
        <w:t>,</w:t>
      </w:r>
      <w:r w:rsidR="006E4B25">
        <w:rPr>
          <w:rFonts w:ascii="Times New Roman" w:hAnsi="Times New Roman" w:cs="Times New Roman"/>
          <w:sz w:val="24"/>
          <w:szCs w:val="24"/>
        </w:rPr>
        <w:t xml:space="preserve"> </w:t>
      </w:r>
      <w:r w:rsidR="00993BDD">
        <w:rPr>
          <w:rFonts w:ascii="Times New Roman" w:hAnsi="Times New Roman" w:cs="Times New Roman"/>
          <w:sz w:val="24"/>
          <w:szCs w:val="24"/>
        </w:rPr>
        <w:t>from interfering wi</w:t>
      </w:r>
      <w:r w:rsidR="00475978">
        <w:rPr>
          <w:rFonts w:ascii="Times New Roman" w:hAnsi="Times New Roman" w:cs="Times New Roman"/>
          <w:sz w:val="24"/>
          <w:szCs w:val="24"/>
        </w:rPr>
        <w:t>th applicant</w:t>
      </w:r>
      <w:r w:rsidR="00717E58">
        <w:rPr>
          <w:rFonts w:ascii="Times New Roman" w:hAnsi="Times New Roman" w:cs="Times New Roman"/>
          <w:sz w:val="24"/>
          <w:szCs w:val="24"/>
        </w:rPr>
        <w:t>’</w:t>
      </w:r>
      <w:r w:rsidR="00475978">
        <w:rPr>
          <w:rFonts w:ascii="Times New Roman" w:hAnsi="Times New Roman" w:cs="Times New Roman"/>
          <w:sz w:val="24"/>
          <w:szCs w:val="24"/>
        </w:rPr>
        <w:t xml:space="preserve">s mining </w:t>
      </w:r>
      <w:r w:rsidR="00717E58">
        <w:rPr>
          <w:rFonts w:ascii="Times New Roman" w:hAnsi="Times New Roman" w:cs="Times New Roman"/>
          <w:sz w:val="24"/>
          <w:szCs w:val="24"/>
        </w:rPr>
        <w:t>operations</w:t>
      </w:r>
      <w:r w:rsidR="00475978">
        <w:rPr>
          <w:rFonts w:ascii="Times New Roman" w:hAnsi="Times New Roman" w:cs="Times New Roman"/>
          <w:sz w:val="24"/>
          <w:szCs w:val="24"/>
        </w:rPr>
        <w:t xml:space="preserve"> on a mining location situated in the </w:t>
      </w:r>
      <w:proofErr w:type="spellStart"/>
      <w:r w:rsidR="00475978">
        <w:rPr>
          <w:rFonts w:ascii="Times New Roman" w:hAnsi="Times New Roman" w:cs="Times New Roman"/>
          <w:sz w:val="24"/>
          <w:szCs w:val="24"/>
        </w:rPr>
        <w:t>Mashava</w:t>
      </w:r>
      <w:proofErr w:type="spellEnd"/>
      <w:r w:rsidR="00475978">
        <w:rPr>
          <w:rFonts w:ascii="Times New Roman" w:hAnsi="Times New Roman" w:cs="Times New Roman"/>
          <w:sz w:val="24"/>
          <w:szCs w:val="24"/>
        </w:rPr>
        <w:t xml:space="preserve"> area </w:t>
      </w:r>
      <w:r w:rsidR="00F94FC9">
        <w:rPr>
          <w:rFonts w:ascii="Times New Roman" w:hAnsi="Times New Roman" w:cs="Times New Roman"/>
          <w:sz w:val="24"/>
          <w:szCs w:val="24"/>
        </w:rPr>
        <w:t>of Masvingo district</w:t>
      </w:r>
      <w:r w:rsidR="00C37530">
        <w:rPr>
          <w:rFonts w:ascii="Times New Roman" w:hAnsi="Times New Roman" w:cs="Times New Roman"/>
          <w:sz w:val="24"/>
          <w:szCs w:val="24"/>
        </w:rPr>
        <w:t>.</w:t>
      </w:r>
    </w:p>
    <w:p w14:paraId="2C1D04E7" w14:textId="77777777" w:rsidR="00717E58" w:rsidRPr="00717E58" w:rsidRDefault="00717E58" w:rsidP="000D60D0">
      <w:pPr>
        <w:spacing w:after="0" w:line="360" w:lineRule="auto"/>
        <w:ind w:firstLine="720"/>
        <w:jc w:val="both"/>
        <w:rPr>
          <w:rFonts w:ascii="Times New Roman" w:hAnsi="Times New Roman" w:cs="Times New Roman"/>
          <w:b/>
          <w:sz w:val="24"/>
          <w:szCs w:val="24"/>
        </w:rPr>
      </w:pPr>
      <w:r w:rsidRPr="00717E58">
        <w:rPr>
          <w:rFonts w:ascii="Times New Roman" w:hAnsi="Times New Roman" w:cs="Times New Roman"/>
          <w:b/>
          <w:sz w:val="24"/>
          <w:szCs w:val="24"/>
        </w:rPr>
        <w:t>The Background facts</w:t>
      </w:r>
    </w:p>
    <w:p w14:paraId="32DDFE38" w14:textId="676ADF8D" w:rsidR="00C77785" w:rsidRDefault="00C37530" w:rsidP="003866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Sometime in September 2019 the applicant and </w:t>
      </w:r>
      <w:r w:rsidR="00695036">
        <w:rPr>
          <w:rFonts w:ascii="Times New Roman" w:hAnsi="Times New Roman" w:cs="Times New Roman"/>
          <w:sz w:val="24"/>
          <w:szCs w:val="24"/>
        </w:rPr>
        <w:t>the 1</w:t>
      </w:r>
      <w:r w:rsidRPr="00C3753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717E58">
        <w:rPr>
          <w:rFonts w:ascii="Times New Roman" w:hAnsi="Times New Roman" w:cs="Times New Roman"/>
          <w:sz w:val="24"/>
          <w:szCs w:val="24"/>
        </w:rPr>
        <w:t xml:space="preserve"> entered into a written contract in terms of which the latter</w:t>
      </w:r>
      <w:r>
        <w:rPr>
          <w:rFonts w:ascii="Times New Roman" w:hAnsi="Times New Roman" w:cs="Times New Roman"/>
          <w:sz w:val="24"/>
          <w:szCs w:val="24"/>
        </w:rPr>
        <w:t xml:space="preserve"> authorised the applicant to carry out mining activities</w:t>
      </w:r>
      <w:r w:rsidR="006E4B25">
        <w:rPr>
          <w:rFonts w:ascii="Times New Roman" w:hAnsi="Times New Roman" w:cs="Times New Roman"/>
          <w:sz w:val="24"/>
          <w:szCs w:val="24"/>
        </w:rPr>
        <w:t xml:space="preserve"> on</w:t>
      </w:r>
      <w:r>
        <w:rPr>
          <w:rFonts w:ascii="Times New Roman" w:hAnsi="Times New Roman" w:cs="Times New Roman"/>
          <w:sz w:val="24"/>
          <w:szCs w:val="24"/>
        </w:rPr>
        <w:t xml:space="preserve"> </w:t>
      </w:r>
      <w:r w:rsidR="006E4B25">
        <w:rPr>
          <w:rFonts w:ascii="Times New Roman" w:hAnsi="Times New Roman" w:cs="Times New Roman"/>
          <w:sz w:val="24"/>
          <w:szCs w:val="24"/>
        </w:rPr>
        <w:t>th</w:t>
      </w:r>
      <w:r w:rsidR="0004061E">
        <w:rPr>
          <w:rFonts w:ascii="Times New Roman" w:hAnsi="Times New Roman" w:cs="Times New Roman"/>
          <w:sz w:val="24"/>
          <w:szCs w:val="24"/>
        </w:rPr>
        <w:t>e said</w:t>
      </w:r>
      <w:r w:rsidR="006E4B25">
        <w:rPr>
          <w:rFonts w:ascii="Times New Roman" w:hAnsi="Times New Roman" w:cs="Times New Roman"/>
          <w:sz w:val="24"/>
          <w:szCs w:val="24"/>
        </w:rPr>
        <w:t xml:space="preserve"> mining location</w:t>
      </w:r>
      <w:r w:rsidR="0004061E">
        <w:rPr>
          <w:rFonts w:ascii="Times New Roman" w:hAnsi="Times New Roman" w:cs="Times New Roman"/>
          <w:sz w:val="24"/>
          <w:szCs w:val="24"/>
        </w:rPr>
        <w:t>,</w:t>
      </w:r>
      <w:r w:rsidR="00386639">
        <w:rPr>
          <w:rFonts w:ascii="Times New Roman" w:hAnsi="Times New Roman" w:cs="Times New Roman"/>
          <w:sz w:val="24"/>
          <w:szCs w:val="24"/>
        </w:rPr>
        <w:t xml:space="preserve"> </w:t>
      </w:r>
      <w:r w:rsidR="0004061E">
        <w:rPr>
          <w:rFonts w:ascii="Times New Roman" w:hAnsi="Times New Roman" w:cs="Times New Roman"/>
          <w:sz w:val="24"/>
          <w:szCs w:val="24"/>
        </w:rPr>
        <w:t>found</w:t>
      </w:r>
      <w:r w:rsidR="00D43962">
        <w:rPr>
          <w:rFonts w:ascii="Times New Roman" w:hAnsi="Times New Roman" w:cs="Times New Roman"/>
          <w:sz w:val="24"/>
          <w:szCs w:val="24"/>
        </w:rPr>
        <w:t xml:space="preserve"> </w:t>
      </w:r>
      <w:r w:rsidR="00717E58">
        <w:rPr>
          <w:rFonts w:ascii="Times New Roman" w:hAnsi="Times New Roman" w:cs="Times New Roman"/>
          <w:sz w:val="24"/>
          <w:szCs w:val="24"/>
        </w:rPr>
        <w:t>within</w:t>
      </w:r>
      <w:r w:rsidR="0004061E">
        <w:rPr>
          <w:rFonts w:ascii="Times New Roman" w:hAnsi="Times New Roman" w:cs="Times New Roman"/>
          <w:sz w:val="24"/>
          <w:szCs w:val="24"/>
        </w:rPr>
        <w:t xml:space="preserve"> a mine called</w:t>
      </w:r>
      <w:r w:rsidR="00D43962">
        <w:rPr>
          <w:rFonts w:ascii="Times New Roman" w:hAnsi="Times New Roman" w:cs="Times New Roman"/>
          <w:sz w:val="24"/>
          <w:szCs w:val="24"/>
        </w:rPr>
        <w:t xml:space="preserve"> </w:t>
      </w:r>
      <w:r w:rsidR="00314E4F">
        <w:rPr>
          <w:rFonts w:ascii="Times New Roman" w:hAnsi="Times New Roman" w:cs="Times New Roman"/>
          <w:sz w:val="24"/>
          <w:szCs w:val="24"/>
        </w:rPr>
        <w:t>Prince 3 min</w:t>
      </w:r>
      <w:r w:rsidR="00717E58">
        <w:rPr>
          <w:rFonts w:ascii="Times New Roman" w:hAnsi="Times New Roman" w:cs="Times New Roman"/>
          <w:sz w:val="24"/>
          <w:szCs w:val="24"/>
        </w:rPr>
        <w:t>e</w:t>
      </w:r>
      <w:r w:rsidR="00504512">
        <w:rPr>
          <w:rFonts w:ascii="Times New Roman" w:hAnsi="Times New Roman" w:cs="Times New Roman"/>
          <w:sz w:val="24"/>
          <w:szCs w:val="24"/>
        </w:rPr>
        <w:t>, Registration Number 15124BM</w:t>
      </w:r>
      <w:r w:rsidR="00386639">
        <w:rPr>
          <w:rFonts w:ascii="Times New Roman" w:hAnsi="Times New Roman" w:cs="Times New Roman"/>
          <w:sz w:val="24"/>
          <w:szCs w:val="24"/>
        </w:rPr>
        <w:t>. In return</w:t>
      </w:r>
      <w:r w:rsidR="00F95012">
        <w:rPr>
          <w:rFonts w:ascii="Times New Roman" w:hAnsi="Times New Roman" w:cs="Times New Roman"/>
          <w:sz w:val="24"/>
          <w:szCs w:val="24"/>
        </w:rPr>
        <w:t xml:space="preserve"> the </w:t>
      </w:r>
      <w:r w:rsidR="00434071">
        <w:rPr>
          <w:rFonts w:ascii="Times New Roman" w:hAnsi="Times New Roman" w:cs="Times New Roman"/>
          <w:sz w:val="24"/>
          <w:szCs w:val="24"/>
        </w:rPr>
        <w:t>app</w:t>
      </w:r>
      <w:r w:rsidR="00717E58">
        <w:rPr>
          <w:rFonts w:ascii="Times New Roman" w:hAnsi="Times New Roman" w:cs="Times New Roman"/>
          <w:sz w:val="24"/>
          <w:szCs w:val="24"/>
        </w:rPr>
        <w:t>lican</w:t>
      </w:r>
      <w:r w:rsidR="00434071">
        <w:rPr>
          <w:rFonts w:ascii="Times New Roman" w:hAnsi="Times New Roman" w:cs="Times New Roman"/>
          <w:sz w:val="24"/>
          <w:szCs w:val="24"/>
        </w:rPr>
        <w:t xml:space="preserve">t </w:t>
      </w:r>
      <w:r w:rsidR="0004061E">
        <w:rPr>
          <w:rFonts w:ascii="Times New Roman" w:hAnsi="Times New Roman" w:cs="Times New Roman"/>
          <w:sz w:val="24"/>
          <w:szCs w:val="24"/>
        </w:rPr>
        <w:t>agreed to</w:t>
      </w:r>
      <w:r w:rsidR="00434071">
        <w:rPr>
          <w:rFonts w:ascii="Times New Roman" w:hAnsi="Times New Roman" w:cs="Times New Roman"/>
          <w:sz w:val="24"/>
          <w:szCs w:val="24"/>
        </w:rPr>
        <w:t xml:space="preserve"> pay a royalty fee of 18% of </w:t>
      </w:r>
      <w:r w:rsidR="00717E58">
        <w:rPr>
          <w:rFonts w:ascii="Times New Roman" w:hAnsi="Times New Roman" w:cs="Times New Roman"/>
          <w:sz w:val="24"/>
          <w:szCs w:val="24"/>
        </w:rPr>
        <w:t>the</w:t>
      </w:r>
      <w:r w:rsidR="00434071">
        <w:rPr>
          <w:rFonts w:ascii="Times New Roman" w:hAnsi="Times New Roman" w:cs="Times New Roman"/>
          <w:sz w:val="24"/>
          <w:szCs w:val="24"/>
        </w:rPr>
        <w:t xml:space="preserve"> value of the </w:t>
      </w:r>
      <w:r w:rsidR="00C77785">
        <w:rPr>
          <w:rFonts w:ascii="Times New Roman" w:hAnsi="Times New Roman" w:cs="Times New Roman"/>
          <w:sz w:val="24"/>
          <w:szCs w:val="24"/>
        </w:rPr>
        <w:t>ore it so mined</w:t>
      </w:r>
      <w:r w:rsidR="00386639">
        <w:rPr>
          <w:rFonts w:ascii="Times New Roman" w:hAnsi="Times New Roman" w:cs="Times New Roman"/>
          <w:sz w:val="24"/>
          <w:szCs w:val="24"/>
        </w:rPr>
        <w:t>. It was a further term of the contract</w:t>
      </w:r>
      <w:r w:rsidR="00C77785">
        <w:rPr>
          <w:rFonts w:ascii="Times New Roman" w:hAnsi="Times New Roman" w:cs="Times New Roman"/>
          <w:sz w:val="24"/>
          <w:szCs w:val="24"/>
        </w:rPr>
        <w:t xml:space="preserve"> that </w:t>
      </w:r>
      <w:r w:rsidR="00386639">
        <w:rPr>
          <w:rFonts w:ascii="Times New Roman" w:hAnsi="Times New Roman" w:cs="Times New Roman"/>
          <w:sz w:val="24"/>
          <w:szCs w:val="24"/>
        </w:rPr>
        <w:t>it</w:t>
      </w:r>
      <w:r w:rsidR="00C77785">
        <w:rPr>
          <w:rFonts w:ascii="Times New Roman" w:hAnsi="Times New Roman" w:cs="Times New Roman"/>
          <w:sz w:val="24"/>
          <w:szCs w:val="24"/>
        </w:rPr>
        <w:t xml:space="preserve"> would subs</w:t>
      </w:r>
      <w:r w:rsidR="00717E58">
        <w:rPr>
          <w:rFonts w:ascii="Times New Roman" w:hAnsi="Times New Roman" w:cs="Times New Roman"/>
          <w:sz w:val="24"/>
          <w:szCs w:val="24"/>
        </w:rPr>
        <w:t>is</w:t>
      </w:r>
      <w:r w:rsidR="00C77785">
        <w:rPr>
          <w:rFonts w:ascii="Times New Roman" w:hAnsi="Times New Roman" w:cs="Times New Roman"/>
          <w:sz w:val="24"/>
          <w:szCs w:val="24"/>
        </w:rPr>
        <w:t>t for a period of sixty month</w:t>
      </w:r>
      <w:r w:rsidR="00717E58">
        <w:rPr>
          <w:rFonts w:ascii="Times New Roman" w:hAnsi="Times New Roman" w:cs="Times New Roman"/>
          <w:sz w:val="24"/>
          <w:szCs w:val="24"/>
        </w:rPr>
        <w:t>s</w:t>
      </w:r>
      <w:r w:rsidR="00386639">
        <w:rPr>
          <w:rFonts w:ascii="Times New Roman" w:hAnsi="Times New Roman" w:cs="Times New Roman"/>
          <w:sz w:val="24"/>
          <w:szCs w:val="24"/>
        </w:rPr>
        <w:t xml:space="preserve"> calculated</w:t>
      </w:r>
      <w:r w:rsidR="00C77785">
        <w:rPr>
          <w:rFonts w:ascii="Times New Roman" w:hAnsi="Times New Roman" w:cs="Times New Roman"/>
          <w:sz w:val="24"/>
          <w:szCs w:val="24"/>
        </w:rPr>
        <w:t xml:space="preserve"> from the date</w:t>
      </w:r>
      <w:r w:rsidR="00386639">
        <w:rPr>
          <w:rFonts w:ascii="Times New Roman" w:hAnsi="Times New Roman" w:cs="Times New Roman"/>
          <w:sz w:val="24"/>
          <w:szCs w:val="24"/>
        </w:rPr>
        <w:t xml:space="preserve"> of its</w:t>
      </w:r>
      <w:r w:rsidR="00C77785">
        <w:rPr>
          <w:rFonts w:ascii="Times New Roman" w:hAnsi="Times New Roman" w:cs="Times New Roman"/>
          <w:sz w:val="24"/>
          <w:szCs w:val="24"/>
        </w:rPr>
        <w:t xml:space="preserve"> signing renewable at the conclusion of that</w:t>
      </w:r>
      <w:r w:rsidR="00386639">
        <w:rPr>
          <w:rFonts w:ascii="Times New Roman" w:hAnsi="Times New Roman" w:cs="Times New Roman"/>
          <w:sz w:val="24"/>
          <w:szCs w:val="24"/>
        </w:rPr>
        <w:t xml:space="preserve"> initial</w:t>
      </w:r>
      <w:r w:rsidR="00C77785">
        <w:rPr>
          <w:rFonts w:ascii="Times New Roman" w:hAnsi="Times New Roman" w:cs="Times New Roman"/>
          <w:sz w:val="24"/>
          <w:szCs w:val="24"/>
        </w:rPr>
        <w:t xml:space="preserve"> period </w:t>
      </w:r>
      <w:r w:rsidR="00386639">
        <w:rPr>
          <w:rFonts w:ascii="Times New Roman" w:hAnsi="Times New Roman" w:cs="Times New Roman"/>
          <w:sz w:val="24"/>
          <w:szCs w:val="24"/>
        </w:rPr>
        <w:t>should the parties so</w:t>
      </w:r>
      <w:r w:rsidR="00C77785">
        <w:rPr>
          <w:rFonts w:ascii="Times New Roman" w:hAnsi="Times New Roman" w:cs="Times New Roman"/>
          <w:sz w:val="24"/>
          <w:szCs w:val="24"/>
        </w:rPr>
        <w:t xml:space="preserve"> </w:t>
      </w:r>
      <w:r w:rsidR="0004061E">
        <w:rPr>
          <w:rFonts w:ascii="Times New Roman" w:hAnsi="Times New Roman" w:cs="Times New Roman"/>
          <w:sz w:val="24"/>
          <w:szCs w:val="24"/>
        </w:rPr>
        <w:t>agreed</w:t>
      </w:r>
      <w:r w:rsidR="00C77785">
        <w:rPr>
          <w:rFonts w:ascii="Times New Roman" w:hAnsi="Times New Roman" w:cs="Times New Roman"/>
          <w:sz w:val="24"/>
          <w:szCs w:val="24"/>
        </w:rPr>
        <w:t>.</w:t>
      </w:r>
      <w:r w:rsidR="00386639">
        <w:rPr>
          <w:rFonts w:ascii="Times New Roman" w:hAnsi="Times New Roman" w:cs="Times New Roman"/>
          <w:sz w:val="24"/>
          <w:szCs w:val="24"/>
        </w:rPr>
        <w:t xml:space="preserve"> </w:t>
      </w:r>
      <w:r w:rsidR="00C77785">
        <w:rPr>
          <w:rFonts w:ascii="Times New Roman" w:hAnsi="Times New Roman" w:cs="Times New Roman"/>
          <w:sz w:val="24"/>
          <w:szCs w:val="24"/>
        </w:rPr>
        <w:t>The 2</w:t>
      </w:r>
      <w:r w:rsidR="00C77785" w:rsidRPr="00C77785">
        <w:rPr>
          <w:rFonts w:ascii="Times New Roman" w:hAnsi="Times New Roman" w:cs="Times New Roman"/>
          <w:sz w:val="24"/>
          <w:szCs w:val="24"/>
          <w:vertAlign w:val="superscript"/>
        </w:rPr>
        <w:t>nd</w:t>
      </w:r>
      <w:r w:rsidR="00C77785">
        <w:rPr>
          <w:rFonts w:ascii="Times New Roman" w:hAnsi="Times New Roman" w:cs="Times New Roman"/>
          <w:sz w:val="24"/>
          <w:szCs w:val="24"/>
        </w:rPr>
        <w:t xml:space="preserve"> appellant is the manager for the 1</w:t>
      </w:r>
      <w:r w:rsidR="00C77785" w:rsidRPr="00C77785">
        <w:rPr>
          <w:rFonts w:ascii="Times New Roman" w:hAnsi="Times New Roman" w:cs="Times New Roman"/>
          <w:sz w:val="24"/>
          <w:szCs w:val="24"/>
          <w:vertAlign w:val="superscript"/>
        </w:rPr>
        <w:t>st</w:t>
      </w:r>
      <w:r w:rsidR="00C77785">
        <w:rPr>
          <w:rFonts w:ascii="Times New Roman" w:hAnsi="Times New Roman" w:cs="Times New Roman"/>
          <w:sz w:val="24"/>
          <w:szCs w:val="24"/>
        </w:rPr>
        <w:t xml:space="preserve"> respondent.</w:t>
      </w:r>
    </w:p>
    <w:p w14:paraId="2E98DF3C" w14:textId="57BF001B" w:rsidR="00345F2B" w:rsidRDefault="00345F2B" w:rsidP="000D60D0">
      <w:pPr>
        <w:spacing w:after="0" w:line="360" w:lineRule="auto"/>
        <w:ind w:firstLine="720"/>
        <w:jc w:val="both"/>
        <w:rPr>
          <w:rFonts w:ascii="Times New Roman" w:hAnsi="Times New Roman" w:cs="Times New Roman"/>
          <w:sz w:val="24"/>
          <w:szCs w:val="24"/>
        </w:rPr>
      </w:pPr>
    </w:p>
    <w:p w14:paraId="36764467" w14:textId="627FD837" w:rsidR="00731FA9" w:rsidRDefault="00386639" w:rsidP="000406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That agreement soon hit turbulence in October 2021 resulting in the applicant approaching this </w:t>
      </w:r>
      <w:r w:rsidR="00731FA9">
        <w:rPr>
          <w:rFonts w:ascii="Times New Roman" w:hAnsi="Times New Roman" w:cs="Times New Roman"/>
          <w:sz w:val="24"/>
          <w:szCs w:val="24"/>
        </w:rPr>
        <w:t>court,</w:t>
      </w:r>
      <w:r>
        <w:rPr>
          <w:rFonts w:ascii="Times New Roman" w:hAnsi="Times New Roman" w:cs="Times New Roman"/>
          <w:sz w:val="24"/>
          <w:szCs w:val="24"/>
        </w:rPr>
        <w:t xml:space="preserve"> also on an urgent basis</w:t>
      </w:r>
      <w:r w:rsidR="0004061E">
        <w:rPr>
          <w:rFonts w:ascii="Times New Roman" w:hAnsi="Times New Roman" w:cs="Times New Roman"/>
          <w:sz w:val="24"/>
          <w:szCs w:val="24"/>
        </w:rPr>
        <w:t>,</w:t>
      </w:r>
      <w:r>
        <w:rPr>
          <w:rFonts w:ascii="Times New Roman" w:hAnsi="Times New Roman" w:cs="Times New Roman"/>
          <w:sz w:val="24"/>
          <w:szCs w:val="24"/>
        </w:rPr>
        <w:t xml:space="preserve"> alleging undue interference on the part of the respondents</w:t>
      </w:r>
      <w:r w:rsidR="00731FA9">
        <w:rPr>
          <w:rFonts w:ascii="Times New Roman" w:hAnsi="Times New Roman" w:cs="Times New Roman"/>
          <w:sz w:val="24"/>
          <w:szCs w:val="24"/>
        </w:rPr>
        <w:t xml:space="preserve"> in its mining operations. In that application as in the p</w:t>
      </w:r>
      <w:r w:rsidR="0004061E">
        <w:rPr>
          <w:rFonts w:ascii="Times New Roman" w:hAnsi="Times New Roman" w:cs="Times New Roman"/>
          <w:sz w:val="24"/>
          <w:szCs w:val="24"/>
        </w:rPr>
        <w:t>resent one</w:t>
      </w:r>
      <w:r w:rsidR="00731FA9">
        <w:rPr>
          <w:rFonts w:ascii="Times New Roman" w:hAnsi="Times New Roman" w:cs="Times New Roman"/>
          <w:sz w:val="24"/>
          <w:szCs w:val="24"/>
        </w:rPr>
        <w:t>, the applicant alleged that the interference by the respondents was</w:t>
      </w:r>
      <w:r w:rsidR="0004061E">
        <w:rPr>
          <w:rFonts w:ascii="Times New Roman" w:hAnsi="Times New Roman" w:cs="Times New Roman"/>
          <w:sz w:val="24"/>
          <w:szCs w:val="24"/>
        </w:rPr>
        <w:t xml:space="preserve"> apparently</w:t>
      </w:r>
      <w:r w:rsidR="00731FA9">
        <w:rPr>
          <w:rFonts w:ascii="Times New Roman" w:hAnsi="Times New Roman" w:cs="Times New Roman"/>
          <w:sz w:val="24"/>
          <w:szCs w:val="24"/>
        </w:rPr>
        <w:t xml:space="preserve"> on the pretext that the 1</w:t>
      </w:r>
      <w:r w:rsidR="00731FA9" w:rsidRPr="00731FA9">
        <w:rPr>
          <w:rFonts w:ascii="Times New Roman" w:hAnsi="Times New Roman" w:cs="Times New Roman"/>
          <w:sz w:val="24"/>
          <w:szCs w:val="24"/>
          <w:vertAlign w:val="superscript"/>
        </w:rPr>
        <w:t>st</w:t>
      </w:r>
      <w:r w:rsidR="00731FA9">
        <w:rPr>
          <w:rFonts w:ascii="Times New Roman" w:hAnsi="Times New Roman" w:cs="Times New Roman"/>
          <w:sz w:val="24"/>
          <w:szCs w:val="24"/>
        </w:rPr>
        <w:t xml:space="preserve"> respondent had terminated the mining agreement. The relief sought and ultimately obtained in that previous application mirrors the present one</w:t>
      </w:r>
      <w:r w:rsidR="0004061E">
        <w:rPr>
          <w:rFonts w:ascii="Times New Roman" w:hAnsi="Times New Roman" w:cs="Times New Roman"/>
          <w:sz w:val="24"/>
          <w:szCs w:val="24"/>
        </w:rPr>
        <w:t xml:space="preserve"> and although it</w:t>
      </w:r>
      <w:r w:rsidR="00731FA9">
        <w:rPr>
          <w:rFonts w:ascii="Times New Roman" w:hAnsi="Times New Roman" w:cs="Times New Roman"/>
          <w:sz w:val="24"/>
          <w:szCs w:val="24"/>
        </w:rPr>
        <w:t xml:space="preserve"> was initially resisted by the two respondents ultimately an order was granted by consent.</w:t>
      </w:r>
    </w:p>
    <w:p w14:paraId="670D8F25" w14:textId="1D65601F" w:rsidR="00345F2B" w:rsidRDefault="00345F2B" w:rsidP="000D60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w:t>
      </w:r>
      <w:r w:rsidR="00140333">
        <w:rPr>
          <w:rFonts w:ascii="Times New Roman" w:hAnsi="Times New Roman" w:cs="Times New Roman"/>
          <w:sz w:val="24"/>
          <w:szCs w:val="24"/>
        </w:rPr>
        <w:t>nsent</w:t>
      </w:r>
      <w:r>
        <w:rPr>
          <w:rFonts w:ascii="Times New Roman" w:hAnsi="Times New Roman" w:cs="Times New Roman"/>
          <w:sz w:val="24"/>
          <w:szCs w:val="24"/>
        </w:rPr>
        <w:t xml:space="preserve"> judgement was to </w:t>
      </w:r>
      <w:r w:rsidR="00140333">
        <w:rPr>
          <w:rFonts w:ascii="Times New Roman" w:hAnsi="Times New Roman" w:cs="Times New Roman"/>
          <w:sz w:val="24"/>
          <w:szCs w:val="24"/>
        </w:rPr>
        <w:t xml:space="preserve">the </w:t>
      </w:r>
      <w:r w:rsidR="005B32C5">
        <w:rPr>
          <w:rFonts w:ascii="Times New Roman" w:hAnsi="Times New Roman" w:cs="Times New Roman"/>
          <w:sz w:val="24"/>
          <w:szCs w:val="24"/>
        </w:rPr>
        <w:t>effect of</w:t>
      </w:r>
      <w:r>
        <w:rPr>
          <w:rFonts w:ascii="Times New Roman" w:hAnsi="Times New Roman" w:cs="Times New Roman"/>
          <w:sz w:val="24"/>
          <w:szCs w:val="24"/>
        </w:rPr>
        <w:t xml:space="preserve"> decl</w:t>
      </w:r>
      <w:r w:rsidR="00140333">
        <w:rPr>
          <w:rFonts w:ascii="Times New Roman" w:hAnsi="Times New Roman" w:cs="Times New Roman"/>
          <w:sz w:val="24"/>
          <w:szCs w:val="24"/>
        </w:rPr>
        <w:t>ari</w:t>
      </w:r>
      <w:r>
        <w:rPr>
          <w:rFonts w:ascii="Times New Roman" w:hAnsi="Times New Roman" w:cs="Times New Roman"/>
          <w:sz w:val="24"/>
          <w:szCs w:val="24"/>
        </w:rPr>
        <w:t xml:space="preserve">ng that the </w:t>
      </w:r>
      <w:r w:rsidR="00140333">
        <w:rPr>
          <w:rFonts w:ascii="Times New Roman" w:hAnsi="Times New Roman" w:cs="Times New Roman"/>
          <w:sz w:val="24"/>
          <w:szCs w:val="24"/>
        </w:rPr>
        <w:t>initial</w:t>
      </w:r>
      <w:r>
        <w:rPr>
          <w:rFonts w:ascii="Times New Roman" w:hAnsi="Times New Roman" w:cs="Times New Roman"/>
          <w:sz w:val="24"/>
          <w:szCs w:val="24"/>
        </w:rPr>
        <w:t xml:space="preserve"> mining agreement between the parties was valid and</w:t>
      </w:r>
      <w:r w:rsidR="00140333">
        <w:rPr>
          <w:rFonts w:ascii="Times New Roman" w:hAnsi="Times New Roman" w:cs="Times New Roman"/>
          <w:sz w:val="24"/>
          <w:szCs w:val="24"/>
        </w:rPr>
        <w:t xml:space="preserve"> binding as between the parties</w:t>
      </w:r>
      <w:r w:rsidR="00D15312">
        <w:rPr>
          <w:rFonts w:ascii="Times New Roman" w:hAnsi="Times New Roman" w:cs="Times New Roman"/>
          <w:sz w:val="24"/>
          <w:szCs w:val="24"/>
        </w:rPr>
        <w:t xml:space="preserve"> subject to the </w:t>
      </w:r>
      <w:r w:rsidR="00140333">
        <w:rPr>
          <w:rFonts w:ascii="Times New Roman" w:hAnsi="Times New Roman" w:cs="Times New Roman"/>
          <w:sz w:val="24"/>
          <w:szCs w:val="24"/>
        </w:rPr>
        <w:t>incorporation</w:t>
      </w:r>
      <w:r w:rsidR="005B32C5">
        <w:rPr>
          <w:rFonts w:ascii="Times New Roman" w:hAnsi="Times New Roman" w:cs="Times New Roman"/>
          <w:sz w:val="24"/>
          <w:szCs w:val="24"/>
        </w:rPr>
        <w:t xml:space="preserve"> of</w:t>
      </w:r>
      <w:r w:rsidR="00D15312">
        <w:rPr>
          <w:rFonts w:ascii="Times New Roman" w:hAnsi="Times New Roman" w:cs="Times New Roman"/>
          <w:sz w:val="24"/>
          <w:szCs w:val="24"/>
        </w:rPr>
        <w:t xml:space="preserve"> an </w:t>
      </w:r>
      <w:r w:rsidR="00D15312" w:rsidRPr="00013FE1">
        <w:rPr>
          <w:rFonts w:ascii="Times New Roman" w:hAnsi="Times New Roman" w:cs="Times New Roman"/>
          <w:i/>
          <w:sz w:val="24"/>
          <w:szCs w:val="24"/>
        </w:rPr>
        <w:t>addendum</w:t>
      </w:r>
      <w:r w:rsidR="00D15312">
        <w:rPr>
          <w:rFonts w:ascii="Times New Roman" w:hAnsi="Times New Roman" w:cs="Times New Roman"/>
          <w:sz w:val="24"/>
          <w:szCs w:val="24"/>
        </w:rPr>
        <w:t xml:space="preserve"> </w:t>
      </w:r>
      <w:r w:rsidR="005B32C5">
        <w:rPr>
          <w:rFonts w:ascii="Times New Roman" w:hAnsi="Times New Roman" w:cs="Times New Roman"/>
          <w:sz w:val="24"/>
          <w:szCs w:val="24"/>
        </w:rPr>
        <w:t>thereto</w:t>
      </w:r>
      <w:r w:rsidR="00140333">
        <w:rPr>
          <w:rFonts w:ascii="Times New Roman" w:hAnsi="Times New Roman" w:cs="Times New Roman"/>
          <w:sz w:val="24"/>
          <w:szCs w:val="24"/>
        </w:rPr>
        <w:t>.</w:t>
      </w:r>
      <w:r w:rsidR="005B32C5">
        <w:rPr>
          <w:rFonts w:ascii="Times New Roman" w:hAnsi="Times New Roman" w:cs="Times New Roman"/>
          <w:sz w:val="24"/>
          <w:szCs w:val="24"/>
        </w:rPr>
        <w:t xml:space="preserve"> </w:t>
      </w:r>
      <w:r w:rsidR="00140333">
        <w:rPr>
          <w:rFonts w:ascii="Times New Roman" w:hAnsi="Times New Roman" w:cs="Times New Roman"/>
          <w:sz w:val="24"/>
          <w:szCs w:val="24"/>
        </w:rPr>
        <w:t>T</w:t>
      </w:r>
      <w:r w:rsidR="005B32C5">
        <w:rPr>
          <w:rFonts w:ascii="Times New Roman" w:hAnsi="Times New Roman" w:cs="Times New Roman"/>
          <w:sz w:val="24"/>
          <w:szCs w:val="24"/>
        </w:rPr>
        <w:t>he</w:t>
      </w:r>
      <w:r w:rsidR="00D15312">
        <w:rPr>
          <w:rFonts w:ascii="Times New Roman" w:hAnsi="Times New Roman" w:cs="Times New Roman"/>
          <w:sz w:val="24"/>
          <w:szCs w:val="24"/>
        </w:rPr>
        <w:t xml:space="preserve"> said </w:t>
      </w:r>
      <w:r w:rsidR="00D15312" w:rsidRPr="00013FE1">
        <w:rPr>
          <w:rFonts w:ascii="Times New Roman" w:hAnsi="Times New Roman" w:cs="Times New Roman"/>
          <w:i/>
          <w:sz w:val="24"/>
          <w:szCs w:val="24"/>
        </w:rPr>
        <w:t>addendum</w:t>
      </w:r>
      <w:r w:rsidR="00D15312">
        <w:rPr>
          <w:rFonts w:ascii="Times New Roman" w:hAnsi="Times New Roman" w:cs="Times New Roman"/>
          <w:sz w:val="24"/>
          <w:szCs w:val="24"/>
        </w:rPr>
        <w:t xml:space="preserve"> was agreed upon by the parties on 27 October 2021. The sa</w:t>
      </w:r>
      <w:r w:rsidR="00504512">
        <w:rPr>
          <w:rFonts w:ascii="Times New Roman" w:hAnsi="Times New Roman" w:cs="Times New Roman"/>
          <w:sz w:val="24"/>
          <w:szCs w:val="24"/>
        </w:rPr>
        <w:t>id</w:t>
      </w:r>
      <w:r w:rsidR="00D15312">
        <w:rPr>
          <w:rFonts w:ascii="Times New Roman" w:hAnsi="Times New Roman" w:cs="Times New Roman"/>
          <w:sz w:val="24"/>
          <w:szCs w:val="24"/>
        </w:rPr>
        <w:t xml:space="preserve"> c</w:t>
      </w:r>
      <w:r w:rsidR="00504512">
        <w:rPr>
          <w:rFonts w:ascii="Times New Roman" w:hAnsi="Times New Roman" w:cs="Times New Roman"/>
          <w:sz w:val="24"/>
          <w:szCs w:val="24"/>
        </w:rPr>
        <w:t>onsent</w:t>
      </w:r>
      <w:r w:rsidR="00D15312">
        <w:rPr>
          <w:rFonts w:ascii="Times New Roman" w:hAnsi="Times New Roman" w:cs="Times New Roman"/>
          <w:sz w:val="24"/>
          <w:szCs w:val="24"/>
        </w:rPr>
        <w:t xml:space="preserve"> </w:t>
      </w:r>
      <w:r w:rsidR="00504512">
        <w:rPr>
          <w:rFonts w:ascii="Times New Roman" w:hAnsi="Times New Roman" w:cs="Times New Roman"/>
          <w:sz w:val="24"/>
          <w:szCs w:val="24"/>
        </w:rPr>
        <w:t>judgment stipulated</w:t>
      </w:r>
      <w:r w:rsidR="000E2B0A">
        <w:rPr>
          <w:rFonts w:ascii="Times New Roman" w:hAnsi="Times New Roman" w:cs="Times New Roman"/>
          <w:sz w:val="24"/>
          <w:szCs w:val="24"/>
        </w:rPr>
        <w:t xml:space="preserve"> that the mining agreement (as a</w:t>
      </w:r>
      <w:r w:rsidR="00504512">
        <w:rPr>
          <w:rFonts w:ascii="Times New Roman" w:hAnsi="Times New Roman" w:cs="Times New Roman"/>
          <w:sz w:val="24"/>
          <w:szCs w:val="24"/>
        </w:rPr>
        <w:t>mended)</w:t>
      </w:r>
      <w:r w:rsidR="002F2C71">
        <w:rPr>
          <w:rFonts w:ascii="Times New Roman" w:hAnsi="Times New Roman" w:cs="Times New Roman"/>
          <w:sz w:val="24"/>
          <w:szCs w:val="24"/>
        </w:rPr>
        <w:t xml:space="preserve"> would submit for a </w:t>
      </w:r>
      <w:r w:rsidR="005B32C5">
        <w:rPr>
          <w:rFonts w:ascii="Times New Roman" w:hAnsi="Times New Roman" w:cs="Times New Roman"/>
          <w:sz w:val="24"/>
          <w:szCs w:val="24"/>
        </w:rPr>
        <w:t xml:space="preserve">period </w:t>
      </w:r>
      <w:r w:rsidR="005F4547">
        <w:rPr>
          <w:rFonts w:ascii="Times New Roman" w:hAnsi="Times New Roman" w:cs="Times New Roman"/>
          <w:sz w:val="24"/>
          <w:szCs w:val="24"/>
        </w:rPr>
        <w:t>of 60</w:t>
      </w:r>
      <w:r w:rsidR="00BA6158">
        <w:rPr>
          <w:rFonts w:ascii="Times New Roman" w:hAnsi="Times New Roman" w:cs="Times New Roman"/>
          <w:sz w:val="24"/>
          <w:szCs w:val="24"/>
        </w:rPr>
        <w:t xml:space="preserve"> months</w:t>
      </w:r>
      <w:r w:rsidR="005B32C5">
        <w:rPr>
          <w:rFonts w:ascii="Times New Roman" w:hAnsi="Times New Roman" w:cs="Times New Roman"/>
          <w:sz w:val="24"/>
          <w:szCs w:val="24"/>
        </w:rPr>
        <w:t xml:space="preserve"> </w:t>
      </w:r>
      <w:r w:rsidR="005F4547">
        <w:rPr>
          <w:rFonts w:ascii="Times New Roman" w:hAnsi="Times New Roman" w:cs="Times New Roman"/>
          <w:sz w:val="24"/>
          <w:szCs w:val="24"/>
        </w:rPr>
        <w:t>calculated from</w:t>
      </w:r>
      <w:r w:rsidR="005B32C5">
        <w:rPr>
          <w:rFonts w:ascii="Times New Roman" w:hAnsi="Times New Roman" w:cs="Times New Roman"/>
          <w:sz w:val="24"/>
          <w:szCs w:val="24"/>
        </w:rPr>
        <w:t xml:space="preserve"> the 27</w:t>
      </w:r>
      <w:r w:rsidR="005B32C5" w:rsidRPr="005B32C5">
        <w:rPr>
          <w:rFonts w:ascii="Times New Roman" w:hAnsi="Times New Roman" w:cs="Times New Roman"/>
          <w:sz w:val="24"/>
          <w:szCs w:val="24"/>
          <w:vertAlign w:val="superscript"/>
        </w:rPr>
        <w:t>th</w:t>
      </w:r>
      <w:r w:rsidR="005B32C5">
        <w:rPr>
          <w:rFonts w:ascii="Times New Roman" w:hAnsi="Times New Roman" w:cs="Times New Roman"/>
          <w:sz w:val="24"/>
          <w:szCs w:val="24"/>
        </w:rPr>
        <w:t xml:space="preserve"> of October 20</w:t>
      </w:r>
      <w:r w:rsidR="00504512">
        <w:rPr>
          <w:rFonts w:ascii="Times New Roman" w:hAnsi="Times New Roman" w:cs="Times New Roman"/>
          <w:sz w:val="24"/>
          <w:szCs w:val="24"/>
        </w:rPr>
        <w:t>2</w:t>
      </w:r>
      <w:r w:rsidR="005B32C5">
        <w:rPr>
          <w:rFonts w:ascii="Times New Roman" w:hAnsi="Times New Roman" w:cs="Times New Roman"/>
          <w:sz w:val="24"/>
          <w:szCs w:val="24"/>
        </w:rPr>
        <w:t>1</w:t>
      </w:r>
      <w:r w:rsidR="001C4E2F">
        <w:rPr>
          <w:rFonts w:ascii="Times New Roman" w:hAnsi="Times New Roman" w:cs="Times New Roman"/>
          <w:sz w:val="24"/>
          <w:szCs w:val="24"/>
        </w:rPr>
        <w:t>. Finally</w:t>
      </w:r>
      <w:r w:rsidR="005979AC">
        <w:rPr>
          <w:rFonts w:ascii="Times New Roman" w:hAnsi="Times New Roman" w:cs="Times New Roman"/>
          <w:sz w:val="24"/>
          <w:szCs w:val="24"/>
        </w:rPr>
        <w:t>,</w:t>
      </w:r>
      <w:r w:rsidR="001C4E2F">
        <w:rPr>
          <w:rFonts w:ascii="Times New Roman" w:hAnsi="Times New Roman" w:cs="Times New Roman"/>
          <w:sz w:val="24"/>
          <w:szCs w:val="24"/>
        </w:rPr>
        <w:t xml:space="preserve"> the </w:t>
      </w:r>
      <w:r w:rsidR="00504512">
        <w:rPr>
          <w:rFonts w:ascii="Times New Roman" w:hAnsi="Times New Roman" w:cs="Times New Roman"/>
          <w:sz w:val="24"/>
          <w:szCs w:val="24"/>
        </w:rPr>
        <w:t>consent</w:t>
      </w:r>
      <w:r w:rsidR="001C4E2F">
        <w:rPr>
          <w:rFonts w:ascii="Times New Roman" w:hAnsi="Times New Roman" w:cs="Times New Roman"/>
          <w:sz w:val="24"/>
          <w:szCs w:val="24"/>
        </w:rPr>
        <w:t xml:space="preserve"> Judgement obliged the 1</w:t>
      </w:r>
      <w:r w:rsidR="001C4E2F" w:rsidRPr="001C4E2F">
        <w:rPr>
          <w:rFonts w:ascii="Times New Roman" w:hAnsi="Times New Roman" w:cs="Times New Roman"/>
          <w:sz w:val="24"/>
          <w:szCs w:val="24"/>
          <w:vertAlign w:val="superscript"/>
        </w:rPr>
        <w:t>st</w:t>
      </w:r>
      <w:r w:rsidR="001C4E2F">
        <w:rPr>
          <w:rFonts w:ascii="Times New Roman" w:hAnsi="Times New Roman" w:cs="Times New Roman"/>
          <w:sz w:val="24"/>
          <w:szCs w:val="24"/>
        </w:rPr>
        <w:t xml:space="preserve"> </w:t>
      </w:r>
      <w:r w:rsidR="005F4547">
        <w:rPr>
          <w:rFonts w:ascii="Times New Roman" w:hAnsi="Times New Roman" w:cs="Times New Roman"/>
          <w:sz w:val="24"/>
          <w:szCs w:val="24"/>
        </w:rPr>
        <w:t>respondent</w:t>
      </w:r>
      <w:r w:rsidR="005979AC">
        <w:rPr>
          <w:rFonts w:ascii="Times New Roman" w:hAnsi="Times New Roman" w:cs="Times New Roman"/>
          <w:sz w:val="24"/>
          <w:szCs w:val="24"/>
        </w:rPr>
        <w:t xml:space="preserve"> to</w:t>
      </w:r>
      <w:r w:rsidR="001C4E2F">
        <w:rPr>
          <w:rFonts w:ascii="Times New Roman" w:hAnsi="Times New Roman" w:cs="Times New Roman"/>
          <w:sz w:val="24"/>
          <w:szCs w:val="24"/>
        </w:rPr>
        <w:t xml:space="preserve"> avail and facilitate the appellant</w:t>
      </w:r>
      <w:r w:rsidR="005979AC">
        <w:rPr>
          <w:rFonts w:ascii="Times New Roman" w:hAnsi="Times New Roman" w:cs="Times New Roman"/>
          <w:sz w:val="24"/>
          <w:szCs w:val="24"/>
        </w:rPr>
        <w:t>’s</w:t>
      </w:r>
      <w:r w:rsidR="001C4E2F">
        <w:rPr>
          <w:rFonts w:ascii="Times New Roman" w:hAnsi="Times New Roman" w:cs="Times New Roman"/>
          <w:sz w:val="24"/>
          <w:szCs w:val="24"/>
        </w:rPr>
        <w:t xml:space="preserve"> exploitation of the mineral resource </w:t>
      </w:r>
      <w:r w:rsidR="005F4547">
        <w:rPr>
          <w:rFonts w:ascii="Times New Roman" w:hAnsi="Times New Roman" w:cs="Times New Roman"/>
          <w:sz w:val="24"/>
          <w:szCs w:val="24"/>
        </w:rPr>
        <w:t>(which</w:t>
      </w:r>
      <w:r w:rsidR="001C4E2F">
        <w:rPr>
          <w:rFonts w:ascii="Times New Roman" w:hAnsi="Times New Roman" w:cs="Times New Roman"/>
          <w:sz w:val="24"/>
          <w:szCs w:val="24"/>
        </w:rPr>
        <w:t xml:space="preserve"> in this case is chrome) on the mining site. So far so good.</w:t>
      </w:r>
    </w:p>
    <w:p w14:paraId="05B5FAC9" w14:textId="64A78995" w:rsidR="001C4E2F" w:rsidRDefault="001C4E2F" w:rsidP="000D60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barely had the ink dried on the </w:t>
      </w:r>
      <w:r w:rsidRPr="00654050">
        <w:rPr>
          <w:rFonts w:ascii="Times New Roman" w:hAnsi="Times New Roman" w:cs="Times New Roman"/>
          <w:i/>
          <w:sz w:val="24"/>
          <w:szCs w:val="24"/>
        </w:rPr>
        <w:t>addendum</w:t>
      </w:r>
      <w:r w:rsidR="00654050">
        <w:rPr>
          <w:rFonts w:ascii="Times New Roman" w:hAnsi="Times New Roman" w:cs="Times New Roman"/>
          <w:i/>
          <w:sz w:val="24"/>
          <w:szCs w:val="24"/>
        </w:rPr>
        <w:t>,</w:t>
      </w:r>
      <w:r>
        <w:rPr>
          <w:rFonts w:ascii="Times New Roman" w:hAnsi="Times New Roman" w:cs="Times New Roman"/>
          <w:sz w:val="24"/>
          <w:szCs w:val="24"/>
        </w:rPr>
        <w:t xml:space="preserve"> </w:t>
      </w:r>
      <w:r w:rsidR="00654050">
        <w:rPr>
          <w:rFonts w:ascii="Times New Roman" w:hAnsi="Times New Roman" w:cs="Times New Roman"/>
          <w:sz w:val="24"/>
          <w:szCs w:val="24"/>
        </w:rPr>
        <w:t xml:space="preserve">so to speak, </w:t>
      </w:r>
      <w:r w:rsidR="005F4547">
        <w:rPr>
          <w:rFonts w:ascii="Times New Roman" w:hAnsi="Times New Roman" w:cs="Times New Roman"/>
          <w:sz w:val="24"/>
          <w:szCs w:val="24"/>
        </w:rPr>
        <w:t>were the</w:t>
      </w:r>
      <w:r>
        <w:rPr>
          <w:rFonts w:ascii="Times New Roman" w:hAnsi="Times New Roman" w:cs="Times New Roman"/>
          <w:sz w:val="24"/>
          <w:szCs w:val="24"/>
        </w:rPr>
        <w:t xml:space="preserve"> parties at loggerheads again</w:t>
      </w:r>
      <w:r w:rsidR="005979AC">
        <w:rPr>
          <w:rFonts w:ascii="Times New Roman" w:hAnsi="Times New Roman" w:cs="Times New Roman"/>
          <w:sz w:val="24"/>
          <w:szCs w:val="24"/>
        </w:rPr>
        <w:t xml:space="preserve"> and embroiled in a dispute over the implementation of the terms of the contract, </w:t>
      </w:r>
      <w:r>
        <w:rPr>
          <w:rFonts w:ascii="Times New Roman" w:hAnsi="Times New Roman" w:cs="Times New Roman"/>
          <w:sz w:val="24"/>
          <w:szCs w:val="24"/>
        </w:rPr>
        <w:t xml:space="preserve">which </w:t>
      </w:r>
      <w:r w:rsidR="00142A26">
        <w:rPr>
          <w:rFonts w:ascii="Times New Roman" w:hAnsi="Times New Roman" w:cs="Times New Roman"/>
          <w:sz w:val="24"/>
          <w:szCs w:val="24"/>
        </w:rPr>
        <w:t>dispute</w:t>
      </w:r>
      <w:r>
        <w:rPr>
          <w:rFonts w:ascii="Times New Roman" w:hAnsi="Times New Roman" w:cs="Times New Roman"/>
          <w:sz w:val="24"/>
          <w:szCs w:val="24"/>
        </w:rPr>
        <w:t xml:space="preserve"> culminated in the </w:t>
      </w:r>
      <w:r w:rsidR="00142A26">
        <w:rPr>
          <w:rFonts w:ascii="Times New Roman" w:hAnsi="Times New Roman" w:cs="Times New Roman"/>
          <w:sz w:val="24"/>
          <w:szCs w:val="24"/>
        </w:rPr>
        <w:t xml:space="preserve">present </w:t>
      </w:r>
      <w:r w:rsidR="00DB1D0A">
        <w:rPr>
          <w:rFonts w:ascii="Times New Roman" w:hAnsi="Times New Roman" w:cs="Times New Roman"/>
          <w:sz w:val="24"/>
          <w:szCs w:val="24"/>
        </w:rPr>
        <w:t>application. According to the applicant</w:t>
      </w:r>
      <w:r w:rsidR="005979AC">
        <w:rPr>
          <w:rFonts w:ascii="Times New Roman" w:hAnsi="Times New Roman" w:cs="Times New Roman"/>
          <w:sz w:val="24"/>
          <w:szCs w:val="24"/>
        </w:rPr>
        <w:t xml:space="preserve"> the basis </w:t>
      </w:r>
      <w:r w:rsidR="00DB1D0A">
        <w:rPr>
          <w:rFonts w:ascii="Times New Roman" w:hAnsi="Times New Roman" w:cs="Times New Roman"/>
          <w:sz w:val="24"/>
          <w:szCs w:val="24"/>
        </w:rPr>
        <w:t xml:space="preserve">of this dispute is an </w:t>
      </w:r>
      <w:r w:rsidR="00FB12F0">
        <w:rPr>
          <w:rFonts w:ascii="Times New Roman" w:hAnsi="Times New Roman" w:cs="Times New Roman"/>
          <w:sz w:val="24"/>
          <w:szCs w:val="24"/>
        </w:rPr>
        <w:t>interpretation</w:t>
      </w:r>
      <w:r w:rsidR="000420ED">
        <w:rPr>
          <w:rFonts w:ascii="Times New Roman" w:hAnsi="Times New Roman" w:cs="Times New Roman"/>
          <w:sz w:val="24"/>
          <w:szCs w:val="24"/>
        </w:rPr>
        <w:t xml:space="preserve"> of clause 4.2 of the </w:t>
      </w:r>
      <w:r w:rsidR="0089329F" w:rsidRPr="005979AC">
        <w:rPr>
          <w:rFonts w:ascii="Times New Roman" w:hAnsi="Times New Roman" w:cs="Times New Roman"/>
          <w:i/>
          <w:iCs/>
          <w:sz w:val="24"/>
          <w:szCs w:val="24"/>
        </w:rPr>
        <w:t>addendum</w:t>
      </w:r>
      <w:r w:rsidR="0089329F">
        <w:rPr>
          <w:rFonts w:ascii="Times New Roman" w:hAnsi="Times New Roman" w:cs="Times New Roman"/>
          <w:sz w:val="24"/>
          <w:szCs w:val="24"/>
        </w:rPr>
        <w:t xml:space="preserve"> to</w:t>
      </w:r>
      <w:r w:rsidR="000420ED">
        <w:rPr>
          <w:rFonts w:ascii="Times New Roman" w:hAnsi="Times New Roman" w:cs="Times New Roman"/>
          <w:sz w:val="24"/>
          <w:szCs w:val="24"/>
        </w:rPr>
        <w:t xml:space="preserve"> the mining agreement. More specifically according to the applicant</w:t>
      </w:r>
      <w:r w:rsidR="005979AC">
        <w:rPr>
          <w:rFonts w:ascii="Times New Roman" w:hAnsi="Times New Roman" w:cs="Times New Roman"/>
          <w:sz w:val="24"/>
          <w:szCs w:val="24"/>
        </w:rPr>
        <w:t xml:space="preserve"> the is</w:t>
      </w:r>
      <w:r w:rsidR="00953EBB">
        <w:rPr>
          <w:rFonts w:ascii="Times New Roman" w:hAnsi="Times New Roman" w:cs="Times New Roman"/>
          <w:sz w:val="24"/>
          <w:szCs w:val="24"/>
        </w:rPr>
        <w:t>s</w:t>
      </w:r>
      <w:r w:rsidR="005979AC">
        <w:rPr>
          <w:rFonts w:ascii="Times New Roman" w:hAnsi="Times New Roman" w:cs="Times New Roman"/>
          <w:sz w:val="24"/>
          <w:szCs w:val="24"/>
        </w:rPr>
        <w:t>ue</w:t>
      </w:r>
      <w:r w:rsidR="000420ED">
        <w:rPr>
          <w:rFonts w:ascii="Times New Roman" w:hAnsi="Times New Roman" w:cs="Times New Roman"/>
          <w:sz w:val="24"/>
          <w:szCs w:val="24"/>
        </w:rPr>
        <w:t xml:space="preserve"> is </w:t>
      </w:r>
      <w:r w:rsidR="004F1F64">
        <w:rPr>
          <w:rFonts w:ascii="Times New Roman" w:hAnsi="Times New Roman" w:cs="Times New Roman"/>
          <w:sz w:val="24"/>
          <w:szCs w:val="24"/>
        </w:rPr>
        <w:t>whe</w:t>
      </w:r>
      <w:r w:rsidR="00013FE1">
        <w:rPr>
          <w:rFonts w:ascii="Times New Roman" w:hAnsi="Times New Roman" w:cs="Times New Roman"/>
          <w:sz w:val="24"/>
          <w:szCs w:val="24"/>
        </w:rPr>
        <w:t>ther</w:t>
      </w:r>
      <w:r w:rsidR="004F1F64">
        <w:rPr>
          <w:rFonts w:ascii="Times New Roman" w:hAnsi="Times New Roman" w:cs="Times New Roman"/>
          <w:sz w:val="24"/>
          <w:szCs w:val="24"/>
        </w:rPr>
        <w:t xml:space="preserve"> a </w:t>
      </w:r>
      <w:r w:rsidR="00013FE1">
        <w:rPr>
          <w:rFonts w:ascii="Times New Roman" w:hAnsi="Times New Roman" w:cs="Times New Roman"/>
          <w:sz w:val="24"/>
          <w:szCs w:val="24"/>
        </w:rPr>
        <w:t xml:space="preserve">proper </w:t>
      </w:r>
      <w:r w:rsidR="004F1F64">
        <w:rPr>
          <w:rFonts w:ascii="Times New Roman" w:hAnsi="Times New Roman" w:cs="Times New Roman"/>
          <w:sz w:val="24"/>
          <w:szCs w:val="24"/>
        </w:rPr>
        <w:t xml:space="preserve">construction </w:t>
      </w:r>
      <w:r w:rsidR="0089329F">
        <w:rPr>
          <w:rFonts w:ascii="Times New Roman" w:hAnsi="Times New Roman" w:cs="Times New Roman"/>
          <w:sz w:val="24"/>
          <w:szCs w:val="24"/>
        </w:rPr>
        <w:t>of that</w:t>
      </w:r>
      <w:r w:rsidR="004F1F64">
        <w:rPr>
          <w:rFonts w:ascii="Times New Roman" w:hAnsi="Times New Roman" w:cs="Times New Roman"/>
          <w:sz w:val="24"/>
          <w:szCs w:val="24"/>
        </w:rPr>
        <w:t xml:space="preserve"> clause reveals that the 18% royalt</w:t>
      </w:r>
      <w:r w:rsidR="005979AC">
        <w:rPr>
          <w:rFonts w:ascii="Times New Roman" w:hAnsi="Times New Roman" w:cs="Times New Roman"/>
          <w:sz w:val="24"/>
          <w:szCs w:val="24"/>
        </w:rPr>
        <w:t>ies referred to earlier</w:t>
      </w:r>
      <w:r w:rsidR="004F1F64">
        <w:rPr>
          <w:rFonts w:ascii="Times New Roman" w:hAnsi="Times New Roman" w:cs="Times New Roman"/>
          <w:sz w:val="24"/>
          <w:szCs w:val="24"/>
        </w:rPr>
        <w:t xml:space="preserve"> are payable in advance</w:t>
      </w:r>
      <w:r w:rsidR="00654050">
        <w:rPr>
          <w:rFonts w:ascii="Times New Roman" w:hAnsi="Times New Roman" w:cs="Times New Roman"/>
          <w:sz w:val="24"/>
          <w:szCs w:val="24"/>
        </w:rPr>
        <w:t xml:space="preserve"> (a view held by the 1</w:t>
      </w:r>
      <w:r w:rsidR="00654050" w:rsidRPr="00654050">
        <w:rPr>
          <w:rFonts w:ascii="Times New Roman" w:hAnsi="Times New Roman" w:cs="Times New Roman"/>
          <w:sz w:val="24"/>
          <w:szCs w:val="24"/>
          <w:vertAlign w:val="superscript"/>
        </w:rPr>
        <w:t>st</w:t>
      </w:r>
      <w:r w:rsidR="00654050">
        <w:rPr>
          <w:rFonts w:ascii="Times New Roman" w:hAnsi="Times New Roman" w:cs="Times New Roman"/>
          <w:sz w:val="24"/>
          <w:szCs w:val="24"/>
        </w:rPr>
        <w:t xml:space="preserve"> respondent)</w:t>
      </w:r>
      <w:r w:rsidR="004F1F64">
        <w:rPr>
          <w:rFonts w:ascii="Times New Roman" w:hAnsi="Times New Roman" w:cs="Times New Roman"/>
          <w:sz w:val="24"/>
          <w:szCs w:val="24"/>
        </w:rPr>
        <w:t xml:space="preserve"> </w:t>
      </w:r>
      <w:r w:rsidR="00654050">
        <w:rPr>
          <w:rFonts w:ascii="Times New Roman" w:hAnsi="Times New Roman" w:cs="Times New Roman"/>
          <w:sz w:val="24"/>
          <w:szCs w:val="24"/>
        </w:rPr>
        <w:t>or after</w:t>
      </w:r>
      <w:r w:rsidR="00013FE1">
        <w:rPr>
          <w:rFonts w:ascii="Times New Roman" w:hAnsi="Times New Roman" w:cs="Times New Roman"/>
          <w:sz w:val="24"/>
          <w:szCs w:val="24"/>
        </w:rPr>
        <w:t xml:space="preserve"> </w:t>
      </w:r>
      <w:r w:rsidR="004F1F64">
        <w:rPr>
          <w:rFonts w:ascii="Times New Roman" w:hAnsi="Times New Roman" w:cs="Times New Roman"/>
          <w:sz w:val="24"/>
          <w:szCs w:val="24"/>
        </w:rPr>
        <w:t>the marketing of the chrome ore by the app</w:t>
      </w:r>
      <w:r w:rsidR="00013FE1">
        <w:rPr>
          <w:rFonts w:ascii="Times New Roman" w:hAnsi="Times New Roman" w:cs="Times New Roman"/>
          <w:sz w:val="24"/>
          <w:szCs w:val="24"/>
        </w:rPr>
        <w:t>lican</w:t>
      </w:r>
      <w:r w:rsidR="004F1F64">
        <w:rPr>
          <w:rFonts w:ascii="Times New Roman" w:hAnsi="Times New Roman" w:cs="Times New Roman"/>
          <w:sz w:val="24"/>
          <w:szCs w:val="24"/>
        </w:rPr>
        <w:t>t</w:t>
      </w:r>
      <w:r w:rsidR="00654050">
        <w:rPr>
          <w:rFonts w:ascii="Times New Roman" w:hAnsi="Times New Roman" w:cs="Times New Roman"/>
          <w:sz w:val="24"/>
          <w:szCs w:val="24"/>
        </w:rPr>
        <w:t xml:space="preserve"> (a view held by the applicant)</w:t>
      </w:r>
      <w:r w:rsidR="004F1F64">
        <w:rPr>
          <w:rFonts w:ascii="Times New Roman" w:hAnsi="Times New Roman" w:cs="Times New Roman"/>
          <w:sz w:val="24"/>
          <w:szCs w:val="24"/>
        </w:rPr>
        <w:t>.</w:t>
      </w:r>
      <w:r w:rsidR="00DB1D0A">
        <w:rPr>
          <w:rFonts w:ascii="Times New Roman" w:hAnsi="Times New Roman" w:cs="Times New Roman"/>
          <w:sz w:val="24"/>
          <w:szCs w:val="24"/>
        </w:rPr>
        <w:t xml:space="preserve"> </w:t>
      </w:r>
    </w:p>
    <w:p w14:paraId="54D3CB89" w14:textId="6F46D34D" w:rsidR="00853C02" w:rsidRDefault="00B8614E" w:rsidP="000D60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it may, the applicant avers that in the wake of the </w:t>
      </w:r>
      <w:r w:rsidR="00654050">
        <w:rPr>
          <w:rFonts w:ascii="Times New Roman" w:hAnsi="Times New Roman" w:cs="Times New Roman"/>
          <w:sz w:val="24"/>
          <w:szCs w:val="24"/>
        </w:rPr>
        <w:t>divergent</w:t>
      </w:r>
      <w:r>
        <w:rPr>
          <w:rFonts w:ascii="Times New Roman" w:hAnsi="Times New Roman" w:cs="Times New Roman"/>
          <w:sz w:val="24"/>
          <w:szCs w:val="24"/>
        </w:rPr>
        <w:t xml:space="preserve"> </w:t>
      </w:r>
      <w:r w:rsidR="00654050">
        <w:rPr>
          <w:rFonts w:ascii="Times New Roman" w:hAnsi="Times New Roman" w:cs="Times New Roman"/>
          <w:sz w:val="24"/>
          <w:szCs w:val="24"/>
        </w:rPr>
        <w:t>vi</w:t>
      </w:r>
      <w:r>
        <w:rPr>
          <w:rFonts w:ascii="Times New Roman" w:hAnsi="Times New Roman" w:cs="Times New Roman"/>
          <w:sz w:val="24"/>
          <w:szCs w:val="24"/>
        </w:rPr>
        <w:t>ews on the interpretation of the clause, the 1</w:t>
      </w:r>
      <w:r w:rsidRPr="00B8614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48095A">
        <w:rPr>
          <w:rFonts w:ascii="Times New Roman" w:hAnsi="Times New Roman" w:cs="Times New Roman"/>
          <w:sz w:val="24"/>
          <w:szCs w:val="24"/>
        </w:rPr>
        <w:t>purported</w:t>
      </w:r>
      <w:r w:rsidR="00BB75FA">
        <w:rPr>
          <w:rFonts w:ascii="Times New Roman" w:hAnsi="Times New Roman" w:cs="Times New Roman"/>
          <w:sz w:val="24"/>
          <w:szCs w:val="24"/>
        </w:rPr>
        <w:t xml:space="preserve"> </w:t>
      </w:r>
      <w:r w:rsidR="00654050">
        <w:rPr>
          <w:rFonts w:ascii="Times New Roman" w:hAnsi="Times New Roman" w:cs="Times New Roman"/>
          <w:sz w:val="24"/>
          <w:szCs w:val="24"/>
        </w:rPr>
        <w:t xml:space="preserve">to unilaterally </w:t>
      </w:r>
      <w:r w:rsidR="00BB75FA">
        <w:rPr>
          <w:rFonts w:ascii="Times New Roman" w:hAnsi="Times New Roman" w:cs="Times New Roman"/>
          <w:sz w:val="24"/>
          <w:szCs w:val="24"/>
        </w:rPr>
        <w:t xml:space="preserve">cancel </w:t>
      </w:r>
      <w:r w:rsidR="000C4550">
        <w:rPr>
          <w:rFonts w:ascii="Times New Roman" w:hAnsi="Times New Roman" w:cs="Times New Roman"/>
          <w:sz w:val="24"/>
          <w:szCs w:val="24"/>
        </w:rPr>
        <w:t>the contract</w:t>
      </w:r>
      <w:r w:rsidR="00BB75FA">
        <w:rPr>
          <w:rFonts w:ascii="Times New Roman" w:hAnsi="Times New Roman" w:cs="Times New Roman"/>
          <w:sz w:val="24"/>
          <w:szCs w:val="24"/>
        </w:rPr>
        <w:t xml:space="preserve"> and did a</w:t>
      </w:r>
      <w:r w:rsidR="00654050">
        <w:rPr>
          <w:rFonts w:ascii="Times New Roman" w:hAnsi="Times New Roman" w:cs="Times New Roman"/>
          <w:sz w:val="24"/>
          <w:szCs w:val="24"/>
        </w:rPr>
        <w:t>ll</w:t>
      </w:r>
      <w:r w:rsidR="00BB75FA">
        <w:rPr>
          <w:rFonts w:ascii="Times New Roman" w:hAnsi="Times New Roman" w:cs="Times New Roman"/>
          <w:sz w:val="24"/>
          <w:szCs w:val="24"/>
        </w:rPr>
        <w:t xml:space="preserve"> it could to</w:t>
      </w:r>
      <w:r w:rsidR="00654050">
        <w:rPr>
          <w:rFonts w:ascii="Times New Roman" w:hAnsi="Times New Roman" w:cs="Times New Roman"/>
          <w:sz w:val="24"/>
          <w:szCs w:val="24"/>
        </w:rPr>
        <w:t xml:space="preserve"> frustrate</w:t>
      </w:r>
      <w:r w:rsidR="00BB75FA">
        <w:rPr>
          <w:rFonts w:ascii="Times New Roman" w:hAnsi="Times New Roman" w:cs="Times New Roman"/>
          <w:sz w:val="24"/>
          <w:szCs w:val="24"/>
        </w:rPr>
        <w:t xml:space="preserve"> its running options </w:t>
      </w:r>
      <w:r w:rsidR="00654050">
        <w:rPr>
          <w:rFonts w:ascii="Times New Roman" w:hAnsi="Times New Roman" w:cs="Times New Roman"/>
          <w:sz w:val="24"/>
          <w:szCs w:val="24"/>
        </w:rPr>
        <w:t>at</w:t>
      </w:r>
      <w:r w:rsidR="00BB75FA">
        <w:rPr>
          <w:rFonts w:ascii="Times New Roman" w:hAnsi="Times New Roman" w:cs="Times New Roman"/>
          <w:sz w:val="24"/>
          <w:szCs w:val="24"/>
        </w:rPr>
        <w:t xml:space="preserve"> the site. According to the applicant therefore, this</w:t>
      </w:r>
      <w:r w:rsidR="000B3FBC">
        <w:rPr>
          <w:rFonts w:ascii="Times New Roman" w:hAnsi="Times New Roman" w:cs="Times New Roman"/>
          <w:sz w:val="24"/>
          <w:szCs w:val="24"/>
        </w:rPr>
        <w:t xml:space="preserve"> position adopted by the </w:t>
      </w:r>
      <w:r w:rsidR="000C4550">
        <w:rPr>
          <w:rFonts w:ascii="Times New Roman" w:hAnsi="Times New Roman" w:cs="Times New Roman"/>
          <w:sz w:val="24"/>
          <w:szCs w:val="24"/>
        </w:rPr>
        <w:t>respondents is</w:t>
      </w:r>
      <w:r w:rsidR="000B3FBC">
        <w:rPr>
          <w:rFonts w:ascii="Times New Roman" w:hAnsi="Times New Roman" w:cs="Times New Roman"/>
          <w:sz w:val="24"/>
          <w:szCs w:val="24"/>
        </w:rPr>
        <w:t xml:space="preserve"> legally</w:t>
      </w:r>
      <w:r w:rsidR="00654050">
        <w:rPr>
          <w:rFonts w:ascii="Times New Roman" w:hAnsi="Times New Roman" w:cs="Times New Roman"/>
          <w:sz w:val="24"/>
          <w:szCs w:val="24"/>
        </w:rPr>
        <w:t xml:space="preserve"> untenable </w:t>
      </w:r>
      <w:r w:rsidR="000B3FBC">
        <w:rPr>
          <w:rFonts w:ascii="Times New Roman" w:hAnsi="Times New Roman" w:cs="Times New Roman"/>
          <w:sz w:val="24"/>
          <w:szCs w:val="24"/>
        </w:rPr>
        <w:t>not least if regard to the t</w:t>
      </w:r>
      <w:r w:rsidR="00654050">
        <w:rPr>
          <w:rFonts w:ascii="Times New Roman" w:hAnsi="Times New Roman" w:cs="Times New Roman"/>
          <w:sz w:val="24"/>
          <w:szCs w:val="24"/>
        </w:rPr>
        <w:t>erms</w:t>
      </w:r>
      <w:r w:rsidR="000B3FBC">
        <w:rPr>
          <w:rFonts w:ascii="Times New Roman" w:hAnsi="Times New Roman" w:cs="Times New Roman"/>
          <w:sz w:val="24"/>
          <w:szCs w:val="24"/>
        </w:rPr>
        <w:t xml:space="preserve"> of </w:t>
      </w:r>
      <w:r w:rsidR="00654050">
        <w:rPr>
          <w:rFonts w:ascii="Times New Roman" w:hAnsi="Times New Roman" w:cs="Times New Roman"/>
          <w:sz w:val="24"/>
          <w:szCs w:val="24"/>
        </w:rPr>
        <w:t xml:space="preserve">the consent </w:t>
      </w:r>
      <w:r w:rsidR="000B3FBC">
        <w:rPr>
          <w:rFonts w:ascii="Times New Roman" w:hAnsi="Times New Roman" w:cs="Times New Roman"/>
          <w:sz w:val="24"/>
          <w:szCs w:val="24"/>
        </w:rPr>
        <w:t xml:space="preserve">order referred to </w:t>
      </w:r>
      <w:r w:rsidR="00853C02">
        <w:rPr>
          <w:rFonts w:ascii="Times New Roman" w:hAnsi="Times New Roman" w:cs="Times New Roman"/>
          <w:sz w:val="24"/>
          <w:szCs w:val="24"/>
        </w:rPr>
        <w:t>each.</w:t>
      </w:r>
    </w:p>
    <w:p w14:paraId="3380E640" w14:textId="57EEBD0D" w:rsidR="00853C02" w:rsidRDefault="00853C02" w:rsidP="000D60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therefore s</w:t>
      </w:r>
      <w:r w:rsidR="00654050">
        <w:rPr>
          <w:rFonts w:ascii="Times New Roman" w:hAnsi="Times New Roman" w:cs="Times New Roman"/>
          <w:sz w:val="24"/>
          <w:szCs w:val="24"/>
        </w:rPr>
        <w:t>eeks</w:t>
      </w:r>
      <w:r>
        <w:rPr>
          <w:rFonts w:ascii="Times New Roman" w:hAnsi="Times New Roman" w:cs="Times New Roman"/>
          <w:sz w:val="24"/>
          <w:szCs w:val="24"/>
        </w:rPr>
        <w:t xml:space="preserve"> a provisional order in the following terms;</w:t>
      </w:r>
    </w:p>
    <w:p w14:paraId="4EAEB4C5" w14:textId="592B5601" w:rsidR="00B8614E" w:rsidRPr="00752E24" w:rsidRDefault="00853C02" w:rsidP="00752E24">
      <w:pPr>
        <w:spacing w:after="0" w:line="240" w:lineRule="auto"/>
        <w:ind w:left="720"/>
        <w:jc w:val="both"/>
        <w:rPr>
          <w:rFonts w:ascii="Times New Roman" w:hAnsi="Times New Roman" w:cs="Times New Roman"/>
          <w:i/>
          <w:iCs/>
          <w:sz w:val="24"/>
          <w:szCs w:val="24"/>
        </w:rPr>
      </w:pPr>
      <w:r w:rsidRPr="00752E24">
        <w:rPr>
          <w:rFonts w:ascii="Times New Roman" w:hAnsi="Times New Roman" w:cs="Times New Roman"/>
          <w:i/>
          <w:iCs/>
          <w:sz w:val="24"/>
          <w:szCs w:val="24"/>
        </w:rPr>
        <w:t xml:space="preserve">“That pending the determination of the final relief sought herein, the applicant be and is hereby granted the following interim </w:t>
      </w:r>
      <w:r w:rsidR="00654050" w:rsidRPr="00752E24">
        <w:rPr>
          <w:rFonts w:ascii="Times New Roman" w:hAnsi="Times New Roman" w:cs="Times New Roman"/>
          <w:i/>
          <w:iCs/>
          <w:sz w:val="24"/>
          <w:szCs w:val="24"/>
        </w:rPr>
        <w:t>relief: -</w:t>
      </w:r>
      <w:r w:rsidR="0048095A" w:rsidRPr="00752E24">
        <w:rPr>
          <w:rFonts w:ascii="Times New Roman" w:hAnsi="Times New Roman" w:cs="Times New Roman"/>
          <w:i/>
          <w:iCs/>
          <w:sz w:val="24"/>
          <w:szCs w:val="24"/>
        </w:rPr>
        <w:t xml:space="preserve"> </w:t>
      </w:r>
    </w:p>
    <w:p w14:paraId="70343F41" w14:textId="58DBD0BA" w:rsidR="003E7E4C" w:rsidRPr="00752E24" w:rsidRDefault="00291C5C" w:rsidP="00752E24">
      <w:pPr>
        <w:pStyle w:val="ListParagraph"/>
        <w:numPr>
          <w:ilvl w:val="0"/>
          <w:numId w:val="11"/>
        </w:numPr>
        <w:spacing w:after="0" w:line="240" w:lineRule="auto"/>
        <w:jc w:val="both"/>
        <w:rPr>
          <w:rFonts w:ascii="Times New Roman" w:hAnsi="Times New Roman" w:cs="Times New Roman"/>
          <w:i/>
          <w:iCs/>
          <w:sz w:val="24"/>
          <w:szCs w:val="24"/>
        </w:rPr>
      </w:pPr>
      <w:r w:rsidRPr="00752E24">
        <w:rPr>
          <w:rFonts w:ascii="Times New Roman" w:hAnsi="Times New Roman" w:cs="Times New Roman"/>
          <w:i/>
          <w:iCs/>
          <w:sz w:val="24"/>
          <w:szCs w:val="24"/>
        </w:rPr>
        <w:t>The 1</w:t>
      </w:r>
      <w:r w:rsidRPr="00752E24">
        <w:rPr>
          <w:rFonts w:ascii="Times New Roman" w:hAnsi="Times New Roman" w:cs="Times New Roman"/>
          <w:i/>
          <w:iCs/>
          <w:sz w:val="24"/>
          <w:szCs w:val="24"/>
          <w:vertAlign w:val="superscript"/>
        </w:rPr>
        <w:t>st</w:t>
      </w:r>
      <w:r w:rsidRPr="00752E24">
        <w:rPr>
          <w:rFonts w:ascii="Times New Roman" w:hAnsi="Times New Roman" w:cs="Times New Roman"/>
          <w:i/>
          <w:iCs/>
          <w:sz w:val="24"/>
          <w:szCs w:val="24"/>
        </w:rPr>
        <w:t xml:space="preserve"> and 2</w:t>
      </w:r>
      <w:r w:rsidRPr="00752E24">
        <w:rPr>
          <w:rFonts w:ascii="Times New Roman" w:hAnsi="Times New Roman" w:cs="Times New Roman"/>
          <w:i/>
          <w:iCs/>
          <w:sz w:val="24"/>
          <w:szCs w:val="24"/>
          <w:vertAlign w:val="superscript"/>
        </w:rPr>
        <w:t>nd</w:t>
      </w:r>
      <w:r w:rsidRPr="00752E24">
        <w:rPr>
          <w:rFonts w:ascii="Times New Roman" w:hAnsi="Times New Roman" w:cs="Times New Roman"/>
          <w:i/>
          <w:iCs/>
          <w:sz w:val="24"/>
          <w:szCs w:val="24"/>
        </w:rPr>
        <w:t xml:space="preserve"> respondent be and are hereby ordered to refrain from denying applicant access of the mine claim known as Prince 3 mine, </w:t>
      </w:r>
      <w:r w:rsidR="00166A9E" w:rsidRPr="00752E24">
        <w:rPr>
          <w:rFonts w:ascii="Times New Roman" w:hAnsi="Times New Roman" w:cs="Times New Roman"/>
          <w:i/>
          <w:iCs/>
          <w:sz w:val="24"/>
          <w:szCs w:val="24"/>
        </w:rPr>
        <w:t>Registration Number</w:t>
      </w:r>
      <w:r w:rsidRPr="00752E24">
        <w:rPr>
          <w:rFonts w:ascii="Times New Roman" w:hAnsi="Times New Roman" w:cs="Times New Roman"/>
          <w:i/>
          <w:iCs/>
          <w:sz w:val="24"/>
          <w:szCs w:val="24"/>
        </w:rPr>
        <w:t xml:space="preserve"> 15124</w:t>
      </w:r>
      <w:r w:rsidR="003E1360" w:rsidRPr="00752E24">
        <w:rPr>
          <w:rFonts w:ascii="Times New Roman" w:hAnsi="Times New Roman" w:cs="Times New Roman"/>
          <w:i/>
          <w:iCs/>
          <w:sz w:val="24"/>
          <w:szCs w:val="24"/>
        </w:rPr>
        <w:t xml:space="preserve">BM </w:t>
      </w:r>
      <w:proofErr w:type="spellStart"/>
      <w:r w:rsidR="003E1360" w:rsidRPr="00752E24">
        <w:rPr>
          <w:rFonts w:ascii="Times New Roman" w:hAnsi="Times New Roman" w:cs="Times New Roman"/>
          <w:i/>
          <w:iCs/>
          <w:sz w:val="24"/>
          <w:szCs w:val="24"/>
        </w:rPr>
        <w:t>Mashava</w:t>
      </w:r>
      <w:proofErr w:type="spellEnd"/>
      <w:r w:rsidR="003E1360" w:rsidRPr="00752E24">
        <w:rPr>
          <w:rFonts w:ascii="Times New Roman" w:hAnsi="Times New Roman" w:cs="Times New Roman"/>
          <w:i/>
          <w:iCs/>
          <w:sz w:val="24"/>
          <w:szCs w:val="24"/>
        </w:rPr>
        <w:t>, Masvingo Mining District.</w:t>
      </w:r>
    </w:p>
    <w:p w14:paraId="0D1C5068" w14:textId="20307608" w:rsidR="003E1360" w:rsidRPr="00752E24" w:rsidRDefault="003E1360" w:rsidP="00752E24">
      <w:pPr>
        <w:pStyle w:val="ListParagraph"/>
        <w:numPr>
          <w:ilvl w:val="0"/>
          <w:numId w:val="11"/>
        </w:numPr>
        <w:spacing w:after="0" w:line="240" w:lineRule="auto"/>
        <w:jc w:val="both"/>
        <w:rPr>
          <w:rFonts w:ascii="Times New Roman" w:hAnsi="Times New Roman" w:cs="Times New Roman"/>
          <w:i/>
          <w:iCs/>
          <w:sz w:val="24"/>
          <w:szCs w:val="24"/>
        </w:rPr>
      </w:pPr>
      <w:r w:rsidRPr="00752E24">
        <w:rPr>
          <w:rFonts w:ascii="Times New Roman" w:hAnsi="Times New Roman" w:cs="Times New Roman"/>
          <w:i/>
          <w:iCs/>
          <w:sz w:val="24"/>
          <w:szCs w:val="24"/>
        </w:rPr>
        <w:lastRenderedPageBreak/>
        <w:t>The 1</w:t>
      </w:r>
      <w:r w:rsidRPr="00752E24">
        <w:rPr>
          <w:rFonts w:ascii="Times New Roman" w:hAnsi="Times New Roman" w:cs="Times New Roman"/>
          <w:i/>
          <w:iCs/>
          <w:sz w:val="24"/>
          <w:szCs w:val="24"/>
          <w:vertAlign w:val="superscript"/>
        </w:rPr>
        <w:t>st</w:t>
      </w:r>
      <w:r w:rsidRPr="00752E24">
        <w:rPr>
          <w:rFonts w:ascii="Times New Roman" w:hAnsi="Times New Roman" w:cs="Times New Roman"/>
          <w:i/>
          <w:iCs/>
          <w:sz w:val="24"/>
          <w:szCs w:val="24"/>
        </w:rPr>
        <w:t xml:space="preserve"> and 2</w:t>
      </w:r>
      <w:r w:rsidRPr="00752E24">
        <w:rPr>
          <w:rFonts w:ascii="Times New Roman" w:hAnsi="Times New Roman" w:cs="Times New Roman"/>
          <w:i/>
          <w:iCs/>
          <w:sz w:val="24"/>
          <w:szCs w:val="24"/>
          <w:vertAlign w:val="superscript"/>
        </w:rPr>
        <w:t>nd</w:t>
      </w:r>
      <w:r w:rsidRPr="00752E24">
        <w:rPr>
          <w:rFonts w:ascii="Times New Roman" w:hAnsi="Times New Roman" w:cs="Times New Roman"/>
          <w:i/>
          <w:iCs/>
          <w:sz w:val="24"/>
          <w:szCs w:val="24"/>
        </w:rPr>
        <w:t xml:space="preserve"> respondent be and are hereby ordered to refrain from</w:t>
      </w:r>
      <w:r w:rsidR="00166A9E" w:rsidRPr="00752E24">
        <w:rPr>
          <w:rFonts w:ascii="Times New Roman" w:hAnsi="Times New Roman" w:cs="Times New Roman"/>
          <w:i/>
          <w:iCs/>
          <w:sz w:val="24"/>
          <w:szCs w:val="24"/>
        </w:rPr>
        <w:t xml:space="preserve"> barring operat</w:t>
      </w:r>
      <w:r w:rsidR="003033B7" w:rsidRPr="00752E24">
        <w:rPr>
          <w:rFonts w:ascii="Times New Roman" w:hAnsi="Times New Roman" w:cs="Times New Roman"/>
          <w:i/>
          <w:iCs/>
          <w:sz w:val="24"/>
          <w:szCs w:val="24"/>
        </w:rPr>
        <w:t>ion and use of a</w:t>
      </w:r>
      <w:r w:rsidR="00684114" w:rsidRPr="00752E24">
        <w:rPr>
          <w:rFonts w:ascii="Times New Roman" w:hAnsi="Times New Roman" w:cs="Times New Roman"/>
          <w:i/>
          <w:iCs/>
          <w:sz w:val="24"/>
          <w:szCs w:val="24"/>
        </w:rPr>
        <w:t xml:space="preserve">pplicants mining equipment at the said </w:t>
      </w:r>
      <w:r w:rsidR="00F76B5D" w:rsidRPr="00752E24">
        <w:rPr>
          <w:rFonts w:ascii="Times New Roman" w:hAnsi="Times New Roman" w:cs="Times New Roman"/>
          <w:i/>
          <w:iCs/>
          <w:sz w:val="24"/>
          <w:szCs w:val="24"/>
        </w:rPr>
        <w:t xml:space="preserve">Prince 3 mine, </w:t>
      </w:r>
      <w:proofErr w:type="spellStart"/>
      <w:r w:rsidR="00F76B5D" w:rsidRPr="00752E24">
        <w:rPr>
          <w:rFonts w:ascii="Times New Roman" w:hAnsi="Times New Roman" w:cs="Times New Roman"/>
          <w:i/>
          <w:iCs/>
          <w:sz w:val="24"/>
          <w:szCs w:val="24"/>
        </w:rPr>
        <w:t>Mashava</w:t>
      </w:r>
      <w:proofErr w:type="spellEnd"/>
      <w:r w:rsidR="00845D1E" w:rsidRPr="00752E24">
        <w:rPr>
          <w:rFonts w:ascii="Times New Roman" w:hAnsi="Times New Roman" w:cs="Times New Roman"/>
          <w:i/>
          <w:iCs/>
          <w:sz w:val="24"/>
          <w:szCs w:val="24"/>
        </w:rPr>
        <w:t xml:space="preserve"> in terms </w:t>
      </w:r>
      <w:r w:rsidR="00F74138" w:rsidRPr="00752E24">
        <w:rPr>
          <w:rFonts w:ascii="Times New Roman" w:hAnsi="Times New Roman" w:cs="Times New Roman"/>
          <w:i/>
          <w:iCs/>
          <w:sz w:val="24"/>
          <w:szCs w:val="24"/>
        </w:rPr>
        <w:t>of the</w:t>
      </w:r>
      <w:r w:rsidR="00845D1E" w:rsidRPr="00752E24">
        <w:rPr>
          <w:rFonts w:ascii="Times New Roman" w:hAnsi="Times New Roman" w:cs="Times New Roman"/>
          <w:i/>
          <w:iCs/>
          <w:sz w:val="24"/>
          <w:szCs w:val="24"/>
        </w:rPr>
        <w:t xml:space="preserve"> mining </w:t>
      </w:r>
      <w:r w:rsidR="00F74138" w:rsidRPr="00752E24">
        <w:rPr>
          <w:rFonts w:ascii="Times New Roman" w:hAnsi="Times New Roman" w:cs="Times New Roman"/>
          <w:i/>
          <w:iCs/>
          <w:sz w:val="24"/>
          <w:szCs w:val="24"/>
        </w:rPr>
        <w:t>agreement entered</w:t>
      </w:r>
      <w:r w:rsidR="003C5503" w:rsidRPr="00752E24">
        <w:rPr>
          <w:rFonts w:ascii="Times New Roman" w:hAnsi="Times New Roman" w:cs="Times New Roman"/>
          <w:i/>
          <w:iCs/>
          <w:sz w:val="24"/>
          <w:szCs w:val="24"/>
        </w:rPr>
        <w:t xml:space="preserve"> </w:t>
      </w:r>
      <w:r w:rsidR="00667BB9" w:rsidRPr="00752E24">
        <w:rPr>
          <w:rFonts w:ascii="Times New Roman" w:hAnsi="Times New Roman" w:cs="Times New Roman"/>
          <w:i/>
          <w:iCs/>
          <w:sz w:val="24"/>
          <w:szCs w:val="24"/>
        </w:rPr>
        <w:t>into and</w:t>
      </w:r>
      <w:r w:rsidR="00E02F69" w:rsidRPr="00752E24">
        <w:rPr>
          <w:rFonts w:ascii="Times New Roman" w:hAnsi="Times New Roman" w:cs="Times New Roman"/>
          <w:i/>
          <w:iCs/>
          <w:sz w:val="24"/>
          <w:szCs w:val="24"/>
        </w:rPr>
        <w:t xml:space="preserve"> signed by the applicant and 1</w:t>
      </w:r>
      <w:r w:rsidR="00E02F69" w:rsidRPr="00752E24">
        <w:rPr>
          <w:rFonts w:ascii="Times New Roman" w:hAnsi="Times New Roman" w:cs="Times New Roman"/>
          <w:i/>
          <w:iCs/>
          <w:sz w:val="24"/>
          <w:szCs w:val="24"/>
          <w:vertAlign w:val="superscript"/>
        </w:rPr>
        <w:t>st</w:t>
      </w:r>
      <w:r w:rsidR="00E02F69" w:rsidRPr="00752E24">
        <w:rPr>
          <w:rFonts w:ascii="Times New Roman" w:hAnsi="Times New Roman" w:cs="Times New Roman"/>
          <w:i/>
          <w:iCs/>
          <w:sz w:val="24"/>
          <w:szCs w:val="24"/>
        </w:rPr>
        <w:t xml:space="preserve"> respondent on 24 September 2019 and amended by the addendum of 27 October 2021</w:t>
      </w:r>
      <w:r w:rsidR="004007B8" w:rsidRPr="00752E24">
        <w:rPr>
          <w:rFonts w:ascii="Times New Roman" w:hAnsi="Times New Roman" w:cs="Times New Roman"/>
          <w:i/>
          <w:iCs/>
          <w:sz w:val="24"/>
          <w:szCs w:val="24"/>
        </w:rPr>
        <w:t>.</w:t>
      </w:r>
    </w:p>
    <w:p w14:paraId="5CDEFE17" w14:textId="010E35EC" w:rsidR="004007B8" w:rsidRPr="00752E24" w:rsidRDefault="004007B8" w:rsidP="00752E24">
      <w:pPr>
        <w:pStyle w:val="ListParagraph"/>
        <w:numPr>
          <w:ilvl w:val="0"/>
          <w:numId w:val="11"/>
        </w:numPr>
        <w:spacing w:after="0" w:line="240" w:lineRule="auto"/>
        <w:jc w:val="both"/>
        <w:rPr>
          <w:rFonts w:ascii="Times New Roman" w:hAnsi="Times New Roman" w:cs="Times New Roman"/>
          <w:i/>
          <w:iCs/>
          <w:sz w:val="24"/>
          <w:szCs w:val="24"/>
        </w:rPr>
      </w:pPr>
      <w:r w:rsidRPr="00752E24">
        <w:rPr>
          <w:rFonts w:ascii="Times New Roman" w:hAnsi="Times New Roman" w:cs="Times New Roman"/>
          <w:i/>
          <w:iCs/>
          <w:sz w:val="24"/>
          <w:szCs w:val="24"/>
        </w:rPr>
        <w:t>That 1</w:t>
      </w:r>
      <w:r w:rsidRPr="00752E24">
        <w:rPr>
          <w:rFonts w:ascii="Times New Roman" w:hAnsi="Times New Roman" w:cs="Times New Roman"/>
          <w:i/>
          <w:iCs/>
          <w:sz w:val="24"/>
          <w:szCs w:val="24"/>
          <w:vertAlign w:val="superscript"/>
        </w:rPr>
        <w:t>st</w:t>
      </w:r>
      <w:r w:rsidRPr="00752E24">
        <w:rPr>
          <w:rFonts w:ascii="Times New Roman" w:hAnsi="Times New Roman" w:cs="Times New Roman"/>
          <w:i/>
          <w:iCs/>
          <w:sz w:val="24"/>
          <w:szCs w:val="24"/>
        </w:rPr>
        <w:t xml:space="preserve"> and 2</w:t>
      </w:r>
      <w:r w:rsidRPr="00752E24">
        <w:rPr>
          <w:rFonts w:ascii="Times New Roman" w:hAnsi="Times New Roman" w:cs="Times New Roman"/>
          <w:i/>
          <w:iCs/>
          <w:sz w:val="24"/>
          <w:szCs w:val="24"/>
          <w:vertAlign w:val="superscript"/>
        </w:rPr>
        <w:t>nd</w:t>
      </w:r>
      <w:r w:rsidRPr="00752E24">
        <w:rPr>
          <w:rFonts w:ascii="Times New Roman" w:hAnsi="Times New Roman" w:cs="Times New Roman"/>
          <w:i/>
          <w:iCs/>
          <w:sz w:val="24"/>
          <w:szCs w:val="24"/>
        </w:rPr>
        <w:t xml:space="preserve"> respondent be and are hereby ordered to </w:t>
      </w:r>
      <w:r w:rsidR="00E571E0" w:rsidRPr="00752E24">
        <w:rPr>
          <w:rFonts w:ascii="Times New Roman" w:hAnsi="Times New Roman" w:cs="Times New Roman"/>
          <w:i/>
          <w:iCs/>
          <w:sz w:val="24"/>
          <w:szCs w:val="24"/>
        </w:rPr>
        <w:t xml:space="preserve">avail all mine </w:t>
      </w:r>
      <w:r w:rsidR="00962CDB" w:rsidRPr="00752E24">
        <w:rPr>
          <w:rFonts w:ascii="Times New Roman" w:hAnsi="Times New Roman" w:cs="Times New Roman"/>
          <w:i/>
          <w:iCs/>
          <w:sz w:val="24"/>
          <w:szCs w:val="24"/>
        </w:rPr>
        <w:t xml:space="preserve">permits required for the mining operations to appellant Prince 3 mine, </w:t>
      </w:r>
      <w:proofErr w:type="spellStart"/>
      <w:r w:rsidR="00962CDB" w:rsidRPr="00752E24">
        <w:rPr>
          <w:rFonts w:ascii="Times New Roman" w:hAnsi="Times New Roman" w:cs="Times New Roman"/>
          <w:i/>
          <w:iCs/>
          <w:sz w:val="24"/>
          <w:szCs w:val="24"/>
        </w:rPr>
        <w:t>Mashava</w:t>
      </w:r>
      <w:proofErr w:type="spellEnd"/>
      <w:r w:rsidR="00962CDB" w:rsidRPr="00752E24">
        <w:rPr>
          <w:rFonts w:ascii="Times New Roman" w:hAnsi="Times New Roman" w:cs="Times New Roman"/>
          <w:i/>
          <w:iCs/>
          <w:sz w:val="24"/>
          <w:szCs w:val="24"/>
        </w:rPr>
        <w:t xml:space="preserve">, </w:t>
      </w:r>
      <w:r w:rsidR="00F74138" w:rsidRPr="00752E24">
        <w:rPr>
          <w:rFonts w:ascii="Times New Roman" w:hAnsi="Times New Roman" w:cs="Times New Roman"/>
          <w:i/>
          <w:iCs/>
          <w:sz w:val="24"/>
          <w:szCs w:val="24"/>
        </w:rPr>
        <w:t>Masvingo Mining</w:t>
      </w:r>
      <w:r w:rsidR="00962CDB" w:rsidRPr="00752E24">
        <w:rPr>
          <w:rFonts w:ascii="Times New Roman" w:hAnsi="Times New Roman" w:cs="Times New Roman"/>
          <w:i/>
          <w:iCs/>
          <w:sz w:val="24"/>
          <w:szCs w:val="24"/>
        </w:rPr>
        <w:t xml:space="preserve"> District.</w:t>
      </w:r>
    </w:p>
    <w:p w14:paraId="35279453" w14:textId="335EFD94" w:rsidR="00962CDB" w:rsidRPr="00752E24" w:rsidRDefault="00962CDB" w:rsidP="00752E24">
      <w:pPr>
        <w:pStyle w:val="ListParagraph"/>
        <w:numPr>
          <w:ilvl w:val="0"/>
          <w:numId w:val="11"/>
        </w:numPr>
        <w:spacing w:after="0" w:line="240" w:lineRule="auto"/>
        <w:jc w:val="both"/>
        <w:rPr>
          <w:rFonts w:ascii="Times New Roman" w:hAnsi="Times New Roman" w:cs="Times New Roman"/>
          <w:i/>
          <w:iCs/>
          <w:sz w:val="24"/>
          <w:szCs w:val="24"/>
        </w:rPr>
      </w:pPr>
      <w:r w:rsidRPr="00752E24">
        <w:rPr>
          <w:rFonts w:ascii="Times New Roman" w:hAnsi="Times New Roman" w:cs="Times New Roman"/>
          <w:i/>
          <w:iCs/>
          <w:sz w:val="24"/>
          <w:szCs w:val="24"/>
        </w:rPr>
        <w:t>That the 1</w:t>
      </w:r>
      <w:r w:rsidRPr="00752E24">
        <w:rPr>
          <w:rFonts w:ascii="Times New Roman" w:hAnsi="Times New Roman" w:cs="Times New Roman"/>
          <w:i/>
          <w:iCs/>
          <w:sz w:val="24"/>
          <w:szCs w:val="24"/>
          <w:vertAlign w:val="superscript"/>
        </w:rPr>
        <w:t>st</w:t>
      </w:r>
      <w:r w:rsidRPr="00752E24">
        <w:rPr>
          <w:rFonts w:ascii="Times New Roman" w:hAnsi="Times New Roman" w:cs="Times New Roman"/>
          <w:i/>
          <w:iCs/>
          <w:sz w:val="24"/>
          <w:szCs w:val="24"/>
        </w:rPr>
        <w:t xml:space="preserve"> and 2</w:t>
      </w:r>
      <w:r w:rsidRPr="00752E24">
        <w:rPr>
          <w:rFonts w:ascii="Times New Roman" w:hAnsi="Times New Roman" w:cs="Times New Roman"/>
          <w:i/>
          <w:iCs/>
          <w:sz w:val="24"/>
          <w:szCs w:val="24"/>
          <w:vertAlign w:val="superscript"/>
        </w:rPr>
        <w:t>nd</w:t>
      </w:r>
      <w:r w:rsidRPr="00752E24">
        <w:rPr>
          <w:rFonts w:ascii="Times New Roman" w:hAnsi="Times New Roman" w:cs="Times New Roman"/>
          <w:i/>
          <w:iCs/>
          <w:sz w:val="24"/>
          <w:szCs w:val="24"/>
        </w:rPr>
        <w:t xml:space="preserve"> respondent be and are hereby </w:t>
      </w:r>
      <w:r w:rsidR="00F74138" w:rsidRPr="00752E24">
        <w:rPr>
          <w:rFonts w:ascii="Times New Roman" w:hAnsi="Times New Roman" w:cs="Times New Roman"/>
          <w:i/>
          <w:iCs/>
          <w:sz w:val="24"/>
          <w:szCs w:val="24"/>
        </w:rPr>
        <w:t xml:space="preserve">interdicted from transporting outside or otherwise disposing of </w:t>
      </w:r>
      <w:r w:rsidR="0036260E" w:rsidRPr="00752E24">
        <w:rPr>
          <w:rFonts w:ascii="Times New Roman" w:hAnsi="Times New Roman" w:cs="Times New Roman"/>
          <w:i/>
          <w:iCs/>
          <w:sz w:val="24"/>
          <w:szCs w:val="24"/>
        </w:rPr>
        <w:t>applicant’s</w:t>
      </w:r>
      <w:r w:rsidR="00F74138" w:rsidRPr="00752E24">
        <w:rPr>
          <w:rFonts w:ascii="Times New Roman" w:hAnsi="Times New Roman" w:cs="Times New Roman"/>
          <w:i/>
          <w:iCs/>
          <w:sz w:val="24"/>
          <w:szCs w:val="24"/>
        </w:rPr>
        <w:t xml:space="preserve"> chrome </w:t>
      </w:r>
      <w:r w:rsidR="0036260E" w:rsidRPr="00752E24">
        <w:rPr>
          <w:rFonts w:ascii="Times New Roman" w:hAnsi="Times New Roman" w:cs="Times New Roman"/>
          <w:i/>
          <w:iCs/>
          <w:sz w:val="24"/>
          <w:szCs w:val="24"/>
        </w:rPr>
        <w:t>ore stock</w:t>
      </w:r>
      <w:r w:rsidR="00F74138" w:rsidRPr="00752E24">
        <w:rPr>
          <w:rFonts w:ascii="Times New Roman" w:hAnsi="Times New Roman" w:cs="Times New Roman"/>
          <w:i/>
          <w:iCs/>
          <w:sz w:val="24"/>
          <w:szCs w:val="24"/>
        </w:rPr>
        <w:t>-piles on the mining site without applicants written consent</w:t>
      </w:r>
      <w:r w:rsidR="00DB6538" w:rsidRPr="00752E24">
        <w:rPr>
          <w:rFonts w:ascii="Times New Roman" w:hAnsi="Times New Roman" w:cs="Times New Roman"/>
          <w:i/>
          <w:iCs/>
          <w:sz w:val="24"/>
          <w:szCs w:val="24"/>
        </w:rPr>
        <w:t>.</w:t>
      </w:r>
    </w:p>
    <w:p w14:paraId="5E32E3B7" w14:textId="5A6519A1" w:rsidR="00DB6538" w:rsidRPr="00752E24" w:rsidRDefault="00DB6538" w:rsidP="00752E24">
      <w:pPr>
        <w:pStyle w:val="ListParagraph"/>
        <w:numPr>
          <w:ilvl w:val="0"/>
          <w:numId w:val="11"/>
        </w:numPr>
        <w:spacing w:after="0" w:line="240" w:lineRule="auto"/>
        <w:jc w:val="both"/>
        <w:rPr>
          <w:rFonts w:ascii="Times New Roman" w:hAnsi="Times New Roman" w:cs="Times New Roman"/>
          <w:i/>
          <w:iCs/>
          <w:sz w:val="24"/>
          <w:szCs w:val="24"/>
        </w:rPr>
      </w:pPr>
      <w:r w:rsidRPr="00752E24">
        <w:rPr>
          <w:rFonts w:ascii="Times New Roman" w:hAnsi="Times New Roman" w:cs="Times New Roman"/>
          <w:i/>
          <w:iCs/>
          <w:sz w:val="24"/>
          <w:szCs w:val="24"/>
        </w:rPr>
        <w:t>1</w:t>
      </w:r>
      <w:r w:rsidRPr="00752E24">
        <w:rPr>
          <w:rFonts w:ascii="Times New Roman" w:hAnsi="Times New Roman" w:cs="Times New Roman"/>
          <w:i/>
          <w:iCs/>
          <w:sz w:val="24"/>
          <w:szCs w:val="24"/>
          <w:vertAlign w:val="superscript"/>
        </w:rPr>
        <w:t>st</w:t>
      </w:r>
      <w:r w:rsidRPr="00752E24">
        <w:rPr>
          <w:rFonts w:ascii="Times New Roman" w:hAnsi="Times New Roman" w:cs="Times New Roman"/>
          <w:i/>
          <w:iCs/>
          <w:sz w:val="24"/>
          <w:szCs w:val="24"/>
        </w:rPr>
        <w:t xml:space="preserve"> and 2</w:t>
      </w:r>
      <w:r w:rsidRPr="00752E24">
        <w:rPr>
          <w:rFonts w:ascii="Times New Roman" w:hAnsi="Times New Roman" w:cs="Times New Roman"/>
          <w:i/>
          <w:iCs/>
          <w:sz w:val="24"/>
          <w:szCs w:val="24"/>
          <w:vertAlign w:val="superscript"/>
        </w:rPr>
        <w:t>nd</w:t>
      </w:r>
      <w:r w:rsidRPr="00752E24">
        <w:rPr>
          <w:rFonts w:ascii="Times New Roman" w:hAnsi="Times New Roman" w:cs="Times New Roman"/>
          <w:i/>
          <w:iCs/>
          <w:sz w:val="24"/>
          <w:szCs w:val="24"/>
        </w:rPr>
        <w:t xml:space="preserve"> respondent be and are hereby ordered and interdicted from threatening to disturb applicants mining activities at </w:t>
      </w:r>
      <w:r w:rsidR="00DB7BF3" w:rsidRPr="00752E24">
        <w:rPr>
          <w:rFonts w:ascii="Times New Roman" w:hAnsi="Times New Roman" w:cs="Times New Roman"/>
          <w:i/>
          <w:iCs/>
          <w:sz w:val="24"/>
          <w:szCs w:val="24"/>
        </w:rPr>
        <w:t xml:space="preserve">Prince 3 mine, </w:t>
      </w:r>
      <w:proofErr w:type="spellStart"/>
      <w:r w:rsidR="00DB7BF3" w:rsidRPr="00752E24">
        <w:rPr>
          <w:rFonts w:ascii="Times New Roman" w:hAnsi="Times New Roman" w:cs="Times New Roman"/>
          <w:i/>
          <w:iCs/>
          <w:sz w:val="24"/>
          <w:szCs w:val="24"/>
        </w:rPr>
        <w:t>Mashava</w:t>
      </w:r>
      <w:proofErr w:type="spellEnd"/>
      <w:r w:rsidR="00752E24" w:rsidRPr="00752E24">
        <w:rPr>
          <w:rFonts w:ascii="Times New Roman" w:hAnsi="Times New Roman" w:cs="Times New Roman"/>
          <w:i/>
          <w:iCs/>
          <w:sz w:val="24"/>
          <w:szCs w:val="24"/>
        </w:rPr>
        <w:t xml:space="preserve"> pending the </w:t>
      </w:r>
      <w:proofErr w:type="spellStart"/>
      <w:r w:rsidR="00752E24" w:rsidRPr="00752E24">
        <w:rPr>
          <w:rFonts w:ascii="Times New Roman" w:hAnsi="Times New Roman" w:cs="Times New Roman"/>
          <w:i/>
          <w:iCs/>
          <w:sz w:val="24"/>
          <w:szCs w:val="24"/>
        </w:rPr>
        <w:t>finalsation</w:t>
      </w:r>
      <w:proofErr w:type="spellEnd"/>
      <w:r w:rsidR="00752E24" w:rsidRPr="00752E24">
        <w:rPr>
          <w:rFonts w:ascii="Times New Roman" w:hAnsi="Times New Roman" w:cs="Times New Roman"/>
          <w:i/>
          <w:iCs/>
          <w:sz w:val="24"/>
          <w:szCs w:val="24"/>
        </w:rPr>
        <w:t xml:space="preserve"> of this matter,”</w:t>
      </w:r>
    </w:p>
    <w:p w14:paraId="062EA9A6" w14:textId="77777777" w:rsidR="00C941B9" w:rsidRPr="00752E24" w:rsidRDefault="00C941B9" w:rsidP="00752E24">
      <w:pPr>
        <w:spacing w:after="0" w:line="240" w:lineRule="auto"/>
        <w:jc w:val="both"/>
        <w:rPr>
          <w:rFonts w:ascii="Times New Roman" w:hAnsi="Times New Roman" w:cs="Times New Roman"/>
          <w:i/>
          <w:iCs/>
          <w:sz w:val="24"/>
          <w:szCs w:val="24"/>
        </w:rPr>
      </w:pPr>
    </w:p>
    <w:p w14:paraId="6FCBA52C" w14:textId="414FD165" w:rsidR="00C941B9" w:rsidRDefault="00A02781" w:rsidP="00A54B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far as the final order </w:t>
      </w:r>
      <w:r w:rsidR="00953EBB">
        <w:rPr>
          <w:rFonts w:ascii="Times New Roman" w:hAnsi="Times New Roman" w:cs="Times New Roman"/>
          <w:sz w:val="24"/>
          <w:szCs w:val="24"/>
        </w:rPr>
        <w:t>that the applicant will pursue on the return date,</w:t>
      </w:r>
      <w:r>
        <w:rPr>
          <w:rFonts w:ascii="Times New Roman" w:hAnsi="Times New Roman" w:cs="Times New Roman"/>
          <w:sz w:val="24"/>
          <w:szCs w:val="24"/>
        </w:rPr>
        <w:t xml:space="preserve"> </w:t>
      </w:r>
      <w:r w:rsidR="00953EBB">
        <w:rPr>
          <w:rFonts w:ascii="Times New Roman" w:hAnsi="Times New Roman" w:cs="Times New Roman"/>
          <w:sz w:val="24"/>
          <w:szCs w:val="24"/>
        </w:rPr>
        <w:t>it</w:t>
      </w:r>
      <w:r>
        <w:rPr>
          <w:rFonts w:ascii="Times New Roman" w:hAnsi="Times New Roman" w:cs="Times New Roman"/>
          <w:sz w:val="24"/>
          <w:szCs w:val="24"/>
        </w:rPr>
        <w:t xml:space="preserve"> will principally seek a declaration of the invalidity of the purported </w:t>
      </w:r>
      <w:r w:rsidR="00654050">
        <w:rPr>
          <w:rFonts w:ascii="Times New Roman" w:hAnsi="Times New Roman" w:cs="Times New Roman"/>
          <w:sz w:val="24"/>
          <w:szCs w:val="24"/>
        </w:rPr>
        <w:t>unilateral</w:t>
      </w:r>
      <w:r>
        <w:rPr>
          <w:rFonts w:ascii="Times New Roman" w:hAnsi="Times New Roman" w:cs="Times New Roman"/>
          <w:sz w:val="24"/>
          <w:szCs w:val="24"/>
        </w:rPr>
        <w:t xml:space="preserve"> cancellation by the 1</w:t>
      </w:r>
      <w:r w:rsidRPr="00A0278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of the mining agreement and a </w:t>
      </w:r>
      <w:r w:rsidR="00255DED">
        <w:rPr>
          <w:rFonts w:ascii="Times New Roman" w:hAnsi="Times New Roman" w:cs="Times New Roman"/>
          <w:sz w:val="24"/>
          <w:szCs w:val="24"/>
        </w:rPr>
        <w:t>concomitant</w:t>
      </w:r>
      <w:r>
        <w:rPr>
          <w:rFonts w:ascii="Times New Roman" w:hAnsi="Times New Roman" w:cs="Times New Roman"/>
          <w:sz w:val="24"/>
          <w:szCs w:val="24"/>
        </w:rPr>
        <w:t xml:space="preserve"> declaration of the </w:t>
      </w:r>
      <w:r w:rsidR="00255DED">
        <w:rPr>
          <w:rFonts w:ascii="Times New Roman" w:hAnsi="Times New Roman" w:cs="Times New Roman"/>
          <w:sz w:val="24"/>
          <w:szCs w:val="24"/>
        </w:rPr>
        <w:t>validity</w:t>
      </w:r>
      <w:r w:rsidR="00201121">
        <w:rPr>
          <w:rFonts w:ascii="Times New Roman" w:hAnsi="Times New Roman" w:cs="Times New Roman"/>
          <w:sz w:val="24"/>
          <w:szCs w:val="24"/>
        </w:rPr>
        <w:t xml:space="preserve"> and enforceability of that s</w:t>
      </w:r>
      <w:r w:rsidR="00654050">
        <w:rPr>
          <w:rFonts w:ascii="Times New Roman" w:hAnsi="Times New Roman" w:cs="Times New Roman"/>
          <w:sz w:val="24"/>
          <w:szCs w:val="24"/>
        </w:rPr>
        <w:t>a</w:t>
      </w:r>
      <w:r w:rsidR="00201121">
        <w:rPr>
          <w:rFonts w:ascii="Times New Roman" w:hAnsi="Times New Roman" w:cs="Times New Roman"/>
          <w:sz w:val="24"/>
          <w:szCs w:val="24"/>
        </w:rPr>
        <w:t>me agreement among a</w:t>
      </w:r>
      <w:r w:rsidR="00654050">
        <w:rPr>
          <w:rFonts w:ascii="Times New Roman" w:hAnsi="Times New Roman" w:cs="Times New Roman"/>
          <w:sz w:val="24"/>
          <w:szCs w:val="24"/>
        </w:rPr>
        <w:t xml:space="preserve"> raft </w:t>
      </w:r>
      <w:r w:rsidR="00201121">
        <w:rPr>
          <w:rFonts w:ascii="Times New Roman" w:hAnsi="Times New Roman" w:cs="Times New Roman"/>
          <w:sz w:val="24"/>
          <w:szCs w:val="24"/>
        </w:rPr>
        <w:t>of other reliefs.</w:t>
      </w:r>
    </w:p>
    <w:p w14:paraId="3970EFB4" w14:textId="69A9524E" w:rsidR="00A221D4" w:rsidRDefault="002E0D06" w:rsidP="00A54B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application</w:t>
      </w:r>
      <w:r w:rsidR="00A221D4">
        <w:rPr>
          <w:rFonts w:ascii="Times New Roman" w:hAnsi="Times New Roman" w:cs="Times New Roman"/>
          <w:sz w:val="24"/>
          <w:szCs w:val="24"/>
        </w:rPr>
        <w:t xml:space="preserve"> is </w:t>
      </w:r>
      <w:r w:rsidR="00140333">
        <w:rPr>
          <w:rFonts w:ascii="Times New Roman" w:hAnsi="Times New Roman" w:cs="Times New Roman"/>
          <w:sz w:val="24"/>
          <w:szCs w:val="24"/>
        </w:rPr>
        <w:t>sternly</w:t>
      </w:r>
      <w:r w:rsidR="00A221D4">
        <w:rPr>
          <w:rFonts w:ascii="Times New Roman" w:hAnsi="Times New Roman" w:cs="Times New Roman"/>
          <w:sz w:val="24"/>
          <w:szCs w:val="24"/>
        </w:rPr>
        <w:t xml:space="preserve"> opposed by the 2 </w:t>
      </w:r>
      <w:r>
        <w:rPr>
          <w:rFonts w:ascii="Times New Roman" w:hAnsi="Times New Roman" w:cs="Times New Roman"/>
          <w:sz w:val="24"/>
          <w:szCs w:val="24"/>
        </w:rPr>
        <w:t>respondents, who</w:t>
      </w:r>
      <w:r w:rsidR="00A221D4">
        <w:rPr>
          <w:rFonts w:ascii="Times New Roman" w:hAnsi="Times New Roman" w:cs="Times New Roman"/>
          <w:sz w:val="24"/>
          <w:szCs w:val="24"/>
        </w:rPr>
        <w:t xml:space="preserve"> while </w:t>
      </w:r>
      <w:r>
        <w:rPr>
          <w:rFonts w:ascii="Times New Roman" w:hAnsi="Times New Roman" w:cs="Times New Roman"/>
          <w:sz w:val="24"/>
          <w:szCs w:val="24"/>
        </w:rPr>
        <w:t>acknowledging the</w:t>
      </w:r>
      <w:r w:rsidR="008F0BE4">
        <w:rPr>
          <w:rFonts w:ascii="Times New Roman" w:hAnsi="Times New Roman" w:cs="Times New Roman"/>
          <w:sz w:val="24"/>
          <w:szCs w:val="24"/>
        </w:rPr>
        <w:t xml:space="preserve"> urgency of the application, contend in the main </w:t>
      </w:r>
      <w:r w:rsidR="00BB015C">
        <w:rPr>
          <w:rFonts w:ascii="Times New Roman" w:hAnsi="Times New Roman" w:cs="Times New Roman"/>
          <w:sz w:val="24"/>
          <w:szCs w:val="24"/>
        </w:rPr>
        <w:t>that the contract</w:t>
      </w:r>
      <w:r w:rsidR="0061593D">
        <w:rPr>
          <w:rFonts w:ascii="Times New Roman" w:hAnsi="Times New Roman" w:cs="Times New Roman"/>
          <w:sz w:val="24"/>
          <w:szCs w:val="24"/>
        </w:rPr>
        <w:t xml:space="preserve"> was</w:t>
      </w:r>
      <w:r w:rsidR="00BB015C">
        <w:rPr>
          <w:rFonts w:ascii="Times New Roman" w:hAnsi="Times New Roman" w:cs="Times New Roman"/>
          <w:sz w:val="24"/>
          <w:szCs w:val="24"/>
        </w:rPr>
        <w:t xml:space="preserve"> </w:t>
      </w:r>
      <w:r>
        <w:rPr>
          <w:rFonts w:ascii="Times New Roman" w:hAnsi="Times New Roman" w:cs="Times New Roman"/>
          <w:sz w:val="24"/>
          <w:szCs w:val="24"/>
        </w:rPr>
        <w:t>validity</w:t>
      </w:r>
      <w:r w:rsidR="00BB015C">
        <w:rPr>
          <w:rFonts w:ascii="Times New Roman" w:hAnsi="Times New Roman" w:cs="Times New Roman"/>
          <w:sz w:val="24"/>
          <w:szCs w:val="24"/>
        </w:rPr>
        <w:t xml:space="preserve"> terminated on 21 January 2022. </w:t>
      </w:r>
      <w:r w:rsidR="00140333">
        <w:rPr>
          <w:rFonts w:ascii="Times New Roman" w:hAnsi="Times New Roman" w:cs="Times New Roman"/>
          <w:sz w:val="24"/>
          <w:szCs w:val="24"/>
        </w:rPr>
        <w:t>Stemming</w:t>
      </w:r>
      <w:r w:rsidR="00BB015C">
        <w:rPr>
          <w:rFonts w:ascii="Times New Roman" w:hAnsi="Times New Roman" w:cs="Times New Roman"/>
          <w:sz w:val="24"/>
          <w:szCs w:val="24"/>
        </w:rPr>
        <w:t xml:space="preserve"> from such cancellation</w:t>
      </w:r>
      <w:r w:rsidR="00953EBB">
        <w:rPr>
          <w:rFonts w:ascii="Times New Roman" w:hAnsi="Times New Roman" w:cs="Times New Roman"/>
          <w:sz w:val="24"/>
          <w:szCs w:val="24"/>
        </w:rPr>
        <w:t xml:space="preserve"> is</w:t>
      </w:r>
      <w:r w:rsidR="00BB015C">
        <w:rPr>
          <w:rFonts w:ascii="Times New Roman" w:hAnsi="Times New Roman" w:cs="Times New Roman"/>
          <w:sz w:val="24"/>
          <w:szCs w:val="24"/>
        </w:rPr>
        <w:t xml:space="preserve"> the argument </w:t>
      </w:r>
      <w:r w:rsidR="00953EBB">
        <w:rPr>
          <w:rFonts w:ascii="Times New Roman" w:hAnsi="Times New Roman" w:cs="Times New Roman"/>
          <w:sz w:val="24"/>
          <w:szCs w:val="24"/>
        </w:rPr>
        <w:t>that</w:t>
      </w:r>
      <w:r w:rsidR="00BB015C">
        <w:rPr>
          <w:rFonts w:ascii="Times New Roman" w:hAnsi="Times New Roman" w:cs="Times New Roman"/>
          <w:sz w:val="24"/>
          <w:szCs w:val="24"/>
        </w:rPr>
        <w:t xml:space="preserve"> no rights</w:t>
      </w:r>
      <w:r>
        <w:rPr>
          <w:rFonts w:ascii="Times New Roman" w:hAnsi="Times New Roman" w:cs="Times New Roman"/>
          <w:sz w:val="24"/>
          <w:szCs w:val="24"/>
        </w:rPr>
        <w:t xml:space="preserve"> </w:t>
      </w:r>
      <w:r w:rsidR="00BB015C">
        <w:rPr>
          <w:rFonts w:ascii="Times New Roman" w:hAnsi="Times New Roman" w:cs="Times New Roman"/>
          <w:sz w:val="24"/>
          <w:szCs w:val="24"/>
        </w:rPr>
        <w:t xml:space="preserve">can validity flow </w:t>
      </w:r>
      <w:r w:rsidR="00953EBB">
        <w:rPr>
          <w:rFonts w:ascii="Times New Roman" w:hAnsi="Times New Roman" w:cs="Times New Roman"/>
          <w:sz w:val="24"/>
          <w:szCs w:val="24"/>
        </w:rPr>
        <w:t>there</w:t>
      </w:r>
      <w:r w:rsidR="00BB015C">
        <w:rPr>
          <w:rFonts w:ascii="Times New Roman" w:hAnsi="Times New Roman" w:cs="Times New Roman"/>
          <w:sz w:val="24"/>
          <w:szCs w:val="24"/>
        </w:rPr>
        <w:t>from</w:t>
      </w:r>
      <w:r w:rsidR="00466374">
        <w:rPr>
          <w:rFonts w:ascii="Times New Roman" w:hAnsi="Times New Roman" w:cs="Times New Roman"/>
          <w:sz w:val="24"/>
          <w:szCs w:val="24"/>
        </w:rPr>
        <w:t xml:space="preserve">. </w:t>
      </w:r>
      <w:r w:rsidR="00953EBB">
        <w:rPr>
          <w:rFonts w:ascii="Times New Roman" w:hAnsi="Times New Roman" w:cs="Times New Roman"/>
          <w:sz w:val="24"/>
          <w:szCs w:val="24"/>
        </w:rPr>
        <w:t>T</w:t>
      </w:r>
      <w:r w:rsidR="00466374">
        <w:rPr>
          <w:rFonts w:ascii="Times New Roman" w:hAnsi="Times New Roman" w:cs="Times New Roman"/>
          <w:sz w:val="24"/>
          <w:szCs w:val="24"/>
        </w:rPr>
        <w:t>he respondents</w:t>
      </w:r>
      <w:r w:rsidR="00953EBB">
        <w:rPr>
          <w:rFonts w:ascii="Times New Roman" w:hAnsi="Times New Roman" w:cs="Times New Roman"/>
          <w:sz w:val="24"/>
          <w:szCs w:val="24"/>
        </w:rPr>
        <w:t xml:space="preserve"> claim in this regard that</w:t>
      </w:r>
      <w:r w:rsidR="00466374">
        <w:rPr>
          <w:rFonts w:ascii="Times New Roman" w:hAnsi="Times New Roman" w:cs="Times New Roman"/>
          <w:sz w:val="24"/>
          <w:szCs w:val="24"/>
        </w:rPr>
        <w:t xml:space="preserve"> they simply invoked clause 5.7 of the contract </w:t>
      </w:r>
      <w:r w:rsidR="00953EBB">
        <w:rPr>
          <w:rFonts w:ascii="Times New Roman" w:hAnsi="Times New Roman" w:cs="Times New Roman"/>
          <w:sz w:val="24"/>
          <w:szCs w:val="24"/>
        </w:rPr>
        <w:t>which gives them the</w:t>
      </w:r>
      <w:r w:rsidR="00466374">
        <w:rPr>
          <w:rFonts w:ascii="Times New Roman" w:hAnsi="Times New Roman" w:cs="Times New Roman"/>
          <w:sz w:val="24"/>
          <w:szCs w:val="24"/>
        </w:rPr>
        <w:t xml:space="preserve"> right to cancel the contract </w:t>
      </w:r>
      <w:r w:rsidR="00BC0A3C">
        <w:rPr>
          <w:rFonts w:ascii="Times New Roman" w:hAnsi="Times New Roman" w:cs="Times New Roman"/>
          <w:sz w:val="24"/>
          <w:szCs w:val="24"/>
        </w:rPr>
        <w:t>upon the commission of</w:t>
      </w:r>
      <w:r w:rsidR="00466374">
        <w:rPr>
          <w:rFonts w:ascii="Times New Roman" w:hAnsi="Times New Roman" w:cs="Times New Roman"/>
          <w:sz w:val="24"/>
          <w:szCs w:val="24"/>
        </w:rPr>
        <w:t xml:space="preserve"> a material breach of the </w:t>
      </w:r>
      <w:r w:rsidR="00BC0A3C">
        <w:rPr>
          <w:rFonts w:ascii="Times New Roman" w:hAnsi="Times New Roman" w:cs="Times New Roman"/>
          <w:sz w:val="24"/>
          <w:szCs w:val="24"/>
        </w:rPr>
        <w:t>contract by</w:t>
      </w:r>
      <w:r w:rsidR="00466374">
        <w:rPr>
          <w:rFonts w:ascii="Times New Roman" w:hAnsi="Times New Roman" w:cs="Times New Roman"/>
          <w:sz w:val="24"/>
          <w:szCs w:val="24"/>
        </w:rPr>
        <w:t xml:space="preserve"> the applicant.</w:t>
      </w:r>
      <w:r w:rsidR="00BC0A3C">
        <w:rPr>
          <w:rFonts w:ascii="Times New Roman" w:hAnsi="Times New Roman" w:cs="Times New Roman"/>
          <w:sz w:val="24"/>
          <w:szCs w:val="24"/>
        </w:rPr>
        <w:t xml:space="preserve"> In this case, the respondent alleges failure to pay royalties on the part of the applicant as the conduct which constitutes the breach.</w:t>
      </w:r>
    </w:p>
    <w:p w14:paraId="1ED99B76" w14:textId="50026764" w:rsidR="00C64112" w:rsidRDefault="00C64112" w:rsidP="00A54B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Initially</w:t>
      </w:r>
      <w:r w:rsidR="0061593D">
        <w:rPr>
          <w:rFonts w:ascii="Times New Roman" w:hAnsi="Times New Roman" w:cs="Times New Roman"/>
          <w:sz w:val="24"/>
          <w:szCs w:val="24"/>
        </w:rPr>
        <w:t>,</w:t>
      </w:r>
      <w:r>
        <w:rPr>
          <w:rFonts w:ascii="Times New Roman" w:hAnsi="Times New Roman" w:cs="Times New Roman"/>
          <w:sz w:val="24"/>
          <w:szCs w:val="24"/>
        </w:rPr>
        <w:t xml:space="preserve"> the respondents </w:t>
      </w:r>
      <w:r w:rsidR="00E023C0">
        <w:rPr>
          <w:rFonts w:ascii="Times New Roman" w:hAnsi="Times New Roman" w:cs="Times New Roman"/>
          <w:sz w:val="24"/>
          <w:szCs w:val="24"/>
        </w:rPr>
        <w:t>contended that</w:t>
      </w:r>
      <w:r>
        <w:rPr>
          <w:rFonts w:ascii="Times New Roman" w:hAnsi="Times New Roman" w:cs="Times New Roman"/>
          <w:sz w:val="24"/>
          <w:szCs w:val="24"/>
        </w:rPr>
        <w:t xml:space="preserve"> the application was defective because it amounted to an application for declaratory order. It was argued in thi</w:t>
      </w:r>
      <w:r w:rsidR="008722B5">
        <w:rPr>
          <w:rFonts w:ascii="Times New Roman" w:hAnsi="Times New Roman" w:cs="Times New Roman"/>
          <w:sz w:val="24"/>
          <w:szCs w:val="24"/>
        </w:rPr>
        <w:t xml:space="preserve">s </w:t>
      </w:r>
      <w:r w:rsidR="0061593D">
        <w:rPr>
          <w:rFonts w:ascii="Times New Roman" w:hAnsi="Times New Roman" w:cs="Times New Roman"/>
          <w:sz w:val="24"/>
          <w:szCs w:val="24"/>
        </w:rPr>
        <w:t>regard</w:t>
      </w:r>
      <w:r w:rsidR="008722B5">
        <w:rPr>
          <w:rFonts w:ascii="Times New Roman" w:hAnsi="Times New Roman" w:cs="Times New Roman"/>
          <w:sz w:val="24"/>
          <w:szCs w:val="24"/>
        </w:rPr>
        <w:t xml:space="preserve"> that </w:t>
      </w:r>
      <w:r w:rsidR="006C3749">
        <w:rPr>
          <w:rFonts w:ascii="Times New Roman" w:hAnsi="Times New Roman" w:cs="Times New Roman"/>
          <w:sz w:val="24"/>
          <w:szCs w:val="24"/>
        </w:rPr>
        <w:t>it was incompetent to seek a declarator on a provisional basis</w:t>
      </w:r>
      <w:r w:rsidR="0061593D">
        <w:rPr>
          <w:rFonts w:ascii="Times New Roman" w:hAnsi="Times New Roman" w:cs="Times New Roman"/>
          <w:sz w:val="24"/>
          <w:szCs w:val="24"/>
        </w:rPr>
        <w:t>.</w:t>
      </w:r>
      <w:r w:rsidR="006C3749">
        <w:rPr>
          <w:rFonts w:ascii="Times New Roman" w:hAnsi="Times New Roman" w:cs="Times New Roman"/>
          <w:sz w:val="24"/>
          <w:szCs w:val="24"/>
        </w:rPr>
        <w:t xml:space="preserve"> </w:t>
      </w:r>
      <w:r w:rsidR="0061593D">
        <w:rPr>
          <w:rFonts w:ascii="Times New Roman" w:hAnsi="Times New Roman" w:cs="Times New Roman"/>
          <w:sz w:val="24"/>
          <w:szCs w:val="24"/>
        </w:rPr>
        <w:t>T</w:t>
      </w:r>
      <w:r w:rsidR="006C3749">
        <w:rPr>
          <w:rFonts w:ascii="Times New Roman" w:hAnsi="Times New Roman" w:cs="Times New Roman"/>
          <w:sz w:val="24"/>
          <w:szCs w:val="24"/>
        </w:rPr>
        <w:t>his argument was soon</w:t>
      </w:r>
      <w:r w:rsidR="00EA00FA">
        <w:rPr>
          <w:rFonts w:ascii="Times New Roman" w:hAnsi="Times New Roman" w:cs="Times New Roman"/>
          <w:sz w:val="24"/>
          <w:szCs w:val="24"/>
        </w:rPr>
        <w:t xml:space="preserve"> abandoned </w:t>
      </w:r>
      <w:r w:rsidR="0061593D">
        <w:rPr>
          <w:rFonts w:ascii="Times New Roman" w:hAnsi="Times New Roman" w:cs="Times New Roman"/>
          <w:sz w:val="24"/>
          <w:szCs w:val="24"/>
        </w:rPr>
        <w:t>in</w:t>
      </w:r>
      <w:r w:rsidR="00EA00FA">
        <w:rPr>
          <w:rFonts w:ascii="Times New Roman" w:hAnsi="Times New Roman" w:cs="Times New Roman"/>
          <w:sz w:val="24"/>
          <w:szCs w:val="24"/>
        </w:rPr>
        <w:t xml:space="preserve"> light of the wor</w:t>
      </w:r>
      <w:r w:rsidR="0061593D">
        <w:rPr>
          <w:rFonts w:ascii="Times New Roman" w:hAnsi="Times New Roman" w:cs="Times New Roman"/>
          <w:sz w:val="24"/>
          <w:szCs w:val="24"/>
        </w:rPr>
        <w:t>d</w:t>
      </w:r>
      <w:r w:rsidR="00EA00FA">
        <w:rPr>
          <w:rFonts w:ascii="Times New Roman" w:hAnsi="Times New Roman" w:cs="Times New Roman"/>
          <w:sz w:val="24"/>
          <w:szCs w:val="24"/>
        </w:rPr>
        <w:t>ing of provisional order</w:t>
      </w:r>
      <w:r w:rsidR="00C33C7E">
        <w:rPr>
          <w:rFonts w:ascii="Times New Roman" w:hAnsi="Times New Roman" w:cs="Times New Roman"/>
          <w:sz w:val="24"/>
          <w:szCs w:val="24"/>
        </w:rPr>
        <w:t xml:space="preserve"> sought which cannot by any stretch of the </w:t>
      </w:r>
      <w:r w:rsidR="0061593D">
        <w:rPr>
          <w:rFonts w:ascii="Times New Roman" w:hAnsi="Times New Roman" w:cs="Times New Roman"/>
          <w:sz w:val="24"/>
          <w:szCs w:val="24"/>
        </w:rPr>
        <w:t>imagination</w:t>
      </w:r>
      <w:r w:rsidR="00C33C7E">
        <w:rPr>
          <w:rFonts w:ascii="Times New Roman" w:hAnsi="Times New Roman" w:cs="Times New Roman"/>
          <w:sz w:val="24"/>
          <w:szCs w:val="24"/>
        </w:rPr>
        <w:t xml:space="preserve"> b</w:t>
      </w:r>
      <w:r w:rsidR="0061593D">
        <w:rPr>
          <w:rFonts w:ascii="Times New Roman" w:hAnsi="Times New Roman" w:cs="Times New Roman"/>
          <w:sz w:val="24"/>
          <w:szCs w:val="24"/>
        </w:rPr>
        <w:t>e</w:t>
      </w:r>
      <w:r w:rsidR="00C33C7E">
        <w:rPr>
          <w:rFonts w:ascii="Times New Roman" w:hAnsi="Times New Roman" w:cs="Times New Roman"/>
          <w:sz w:val="24"/>
          <w:szCs w:val="24"/>
        </w:rPr>
        <w:t xml:space="preserve"> termed a declaratory order.</w:t>
      </w:r>
    </w:p>
    <w:p w14:paraId="7BC90DDC" w14:textId="61C9657E" w:rsidR="00C33C7E" w:rsidRDefault="00C33C7E" w:rsidP="00A54B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main thrust of the </w:t>
      </w:r>
      <w:r w:rsidR="00140333">
        <w:rPr>
          <w:rFonts w:ascii="Times New Roman" w:hAnsi="Times New Roman" w:cs="Times New Roman"/>
          <w:sz w:val="24"/>
          <w:szCs w:val="24"/>
        </w:rPr>
        <w:t>respondents’</w:t>
      </w:r>
      <w:r>
        <w:rPr>
          <w:rFonts w:ascii="Times New Roman" w:hAnsi="Times New Roman" w:cs="Times New Roman"/>
          <w:sz w:val="24"/>
          <w:szCs w:val="24"/>
        </w:rPr>
        <w:t xml:space="preserve"> objection to the granting of the provisional order is that the mining agreement having </w:t>
      </w:r>
      <w:r w:rsidR="00AB730D">
        <w:rPr>
          <w:rFonts w:ascii="Times New Roman" w:hAnsi="Times New Roman" w:cs="Times New Roman"/>
          <w:sz w:val="24"/>
          <w:szCs w:val="24"/>
        </w:rPr>
        <w:t>been cancelled</w:t>
      </w:r>
      <w:r>
        <w:rPr>
          <w:rFonts w:ascii="Times New Roman" w:hAnsi="Times New Roman" w:cs="Times New Roman"/>
          <w:sz w:val="24"/>
          <w:szCs w:val="24"/>
        </w:rPr>
        <w:t xml:space="preserve"> and such </w:t>
      </w:r>
      <w:r w:rsidR="00D42B6E">
        <w:rPr>
          <w:rFonts w:ascii="Times New Roman" w:hAnsi="Times New Roman" w:cs="Times New Roman"/>
          <w:sz w:val="24"/>
          <w:szCs w:val="24"/>
        </w:rPr>
        <w:t xml:space="preserve">cancellation not having been set aside by a court of law, applicant </w:t>
      </w:r>
      <w:r w:rsidR="00AB730D">
        <w:rPr>
          <w:rFonts w:ascii="Times New Roman" w:hAnsi="Times New Roman" w:cs="Times New Roman"/>
          <w:sz w:val="24"/>
          <w:szCs w:val="24"/>
        </w:rPr>
        <w:t>cannot pur</w:t>
      </w:r>
      <w:r w:rsidR="0061593D">
        <w:rPr>
          <w:rFonts w:ascii="Times New Roman" w:hAnsi="Times New Roman" w:cs="Times New Roman"/>
          <w:sz w:val="24"/>
          <w:szCs w:val="24"/>
        </w:rPr>
        <w:t>port to derive</w:t>
      </w:r>
      <w:r w:rsidR="001C7A83">
        <w:rPr>
          <w:rFonts w:ascii="Times New Roman" w:hAnsi="Times New Roman" w:cs="Times New Roman"/>
          <w:sz w:val="24"/>
          <w:szCs w:val="24"/>
        </w:rPr>
        <w:t xml:space="preserve"> rights  </w:t>
      </w:r>
      <w:r w:rsidR="005E4F7C">
        <w:rPr>
          <w:rFonts w:ascii="Times New Roman" w:hAnsi="Times New Roman" w:cs="Times New Roman"/>
          <w:sz w:val="24"/>
          <w:szCs w:val="24"/>
        </w:rPr>
        <w:t xml:space="preserve"> </w:t>
      </w:r>
      <w:r w:rsidR="00350DF1">
        <w:rPr>
          <w:rFonts w:ascii="Times New Roman" w:hAnsi="Times New Roman" w:cs="Times New Roman"/>
          <w:sz w:val="24"/>
          <w:szCs w:val="24"/>
        </w:rPr>
        <w:t xml:space="preserve">therefrom. They further deny that the applicant has managed to establish the </w:t>
      </w:r>
      <w:r w:rsidR="00AB730D">
        <w:rPr>
          <w:rFonts w:ascii="Times New Roman" w:hAnsi="Times New Roman" w:cs="Times New Roman"/>
          <w:sz w:val="24"/>
          <w:szCs w:val="24"/>
        </w:rPr>
        <w:t>prerequisites</w:t>
      </w:r>
      <w:r w:rsidR="00F014F7">
        <w:rPr>
          <w:rFonts w:ascii="Times New Roman" w:hAnsi="Times New Roman" w:cs="Times New Roman"/>
          <w:sz w:val="24"/>
          <w:szCs w:val="24"/>
        </w:rPr>
        <w:t xml:space="preserve"> to the granting of a provisional order especially the </w:t>
      </w:r>
      <w:r w:rsidR="00AB730D">
        <w:rPr>
          <w:rFonts w:ascii="Times New Roman" w:hAnsi="Times New Roman" w:cs="Times New Roman"/>
          <w:sz w:val="24"/>
          <w:szCs w:val="24"/>
        </w:rPr>
        <w:t>existence</w:t>
      </w:r>
      <w:r w:rsidR="00F014F7">
        <w:rPr>
          <w:rFonts w:ascii="Times New Roman" w:hAnsi="Times New Roman" w:cs="Times New Roman"/>
          <w:sz w:val="24"/>
          <w:szCs w:val="24"/>
        </w:rPr>
        <w:t xml:space="preserve"> of a right </w:t>
      </w:r>
      <w:r w:rsidR="00AB730D">
        <w:rPr>
          <w:rFonts w:ascii="Times New Roman" w:hAnsi="Times New Roman" w:cs="Times New Roman"/>
          <w:sz w:val="24"/>
          <w:szCs w:val="24"/>
        </w:rPr>
        <w:t>on its part</w:t>
      </w:r>
      <w:r w:rsidR="00AF667A">
        <w:rPr>
          <w:rFonts w:ascii="Times New Roman" w:hAnsi="Times New Roman" w:cs="Times New Roman"/>
          <w:sz w:val="24"/>
          <w:szCs w:val="24"/>
        </w:rPr>
        <w:t>.</w:t>
      </w:r>
    </w:p>
    <w:p w14:paraId="2E8AE4EE" w14:textId="6D725206" w:rsidR="00AF667A" w:rsidRDefault="00AF667A" w:rsidP="00A54B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was contended in this regard the court order on which the applicant relies does not take away respondents</w:t>
      </w:r>
      <w:r w:rsidR="0061593D">
        <w:rPr>
          <w:rFonts w:ascii="Times New Roman" w:hAnsi="Times New Roman" w:cs="Times New Roman"/>
          <w:sz w:val="24"/>
          <w:szCs w:val="24"/>
        </w:rPr>
        <w:t>’</w:t>
      </w:r>
      <w:r>
        <w:rPr>
          <w:rFonts w:ascii="Times New Roman" w:hAnsi="Times New Roman" w:cs="Times New Roman"/>
          <w:sz w:val="24"/>
          <w:szCs w:val="24"/>
        </w:rPr>
        <w:t xml:space="preserve"> right to cancel the contract in the event of a breach.</w:t>
      </w:r>
    </w:p>
    <w:p w14:paraId="16815B84" w14:textId="5E045835" w:rsidR="00AF667A" w:rsidRDefault="00AF667A" w:rsidP="00A54B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must be stated right </w:t>
      </w:r>
      <w:r w:rsidR="008D05C5">
        <w:rPr>
          <w:rFonts w:ascii="Times New Roman" w:hAnsi="Times New Roman" w:cs="Times New Roman"/>
          <w:sz w:val="24"/>
          <w:szCs w:val="24"/>
        </w:rPr>
        <w:t>from the</w:t>
      </w:r>
      <w:r>
        <w:rPr>
          <w:rFonts w:ascii="Times New Roman" w:hAnsi="Times New Roman" w:cs="Times New Roman"/>
          <w:sz w:val="24"/>
          <w:szCs w:val="24"/>
        </w:rPr>
        <w:t xml:space="preserve"> onset that the purpose of a provisional order is to preserve the </w:t>
      </w:r>
      <w:r w:rsidR="008D05C5">
        <w:rPr>
          <w:rFonts w:ascii="Times New Roman" w:hAnsi="Times New Roman" w:cs="Times New Roman"/>
          <w:sz w:val="24"/>
          <w:szCs w:val="24"/>
        </w:rPr>
        <w:t>position</w:t>
      </w:r>
      <w:r w:rsidR="0061593D">
        <w:rPr>
          <w:rFonts w:ascii="Times New Roman" w:hAnsi="Times New Roman" w:cs="Times New Roman"/>
          <w:sz w:val="24"/>
          <w:szCs w:val="24"/>
        </w:rPr>
        <w:t xml:space="preserve"> until</w:t>
      </w:r>
      <w:r>
        <w:rPr>
          <w:rFonts w:ascii="Times New Roman" w:hAnsi="Times New Roman" w:cs="Times New Roman"/>
          <w:sz w:val="24"/>
          <w:szCs w:val="24"/>
        </w:rPr>
        <w:t xml:space="preserve"> the rights of the parties can be </w:t>
      </w:r>
      <w:r w:rsidR="008D05C5">
        <w:rPr>
          <w:rFonts w:ascii="Times New Roman" w:hAnsi="Times New Roman" w:cs="Times New Roman"/>
          <w:sz w:val="24"/>
          <w:szCs w:val="24"/>
        </w:rPr>
        <w:t>determined a</w:t>
      </w:r>
      <w:r w:rsidR="0061593D">
        <w:rPr>
          <w:rFonts w:ascii="Times New Roman" w:hAnsi="Times New Roman" w:cs="Times New Roman"/>
          <w:sz w:val="24"/>
          <w:szCs w:val="24"/>
        </w:rPr>
        <w:t>t</w:t>
      </w:r>
      <w:r w:rsidR="008D05C5">
        <w:rPr>
          <w:rFonts w:ascii="Times New Roman" w:hAnsi="Times New Roman" w:cs="Times New Roman"/>
          <w:sz w:val="24"/>
          <w:szCs w:val="24"/>
        </w:rPr>
        <w:t xml:space="preserve"> the hearing of the suit.  A party seeking a provisional order must be able to show a sufficiently arguable claim to a right to </w:t>
      </w:r>
      <w:r w:rsidR="00DB0327">
        <w:rPr>
          <w:rFonts w:ascii="Times New Roman" w:hAnsi="Times New Roman" w:cs="Times New Roman"/>
          <w:sz w:val="24"/>
          <w:szCs w:val="24"/>
        </w:rPr>
        <w:t>the final</w:t>
      </w:r>
      <w:r w:rsidR="008D05C5">
        <w:rPr>
          <w:rFonts w:ascii="Times New Roman" w:hAnsi="Times New Roman" w:cs="Times New Roman"/>
          <w:sz w:val="24"/>
          <w:szCs w:val="24"/>
        </w:rPr>
        <w:t xml:space="preserve"> relief in aid of which the interdictory relief sought. </w:t>
      </w:r>
    </w:p>
    <w:p w14:paraId="14EF8AB5" w14:textId="31CA2C31" w:rsidR="0061593D" w:rsidRPr="0061593D" w:rsidRDefault="00905F6F" w:rsidP="006159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primary purpose of the issuance of</w:t>
      </w:r>
      <w:r w:rsidR="00AB21CC">
        <w:rPr>
          <w:rFonts w:ascii="Times New Roman" w:hAnsi="Times New Roman" w:cs="Times New Roman"/>
          <w:sz w:val="24"/>
          <w:szCs w:val="24"/>
        </w:rPr>
        <w:t xml:space="preserve"> a provisional order</w:t>
      </w:r>
      <w:r w:rsidR="00AC25A0">
        <w:rPr>
          <w:rFonts w:ascii="Times New Roman" w:hAnsi="Times New Roman" w:cs="Times New Roman"/>
          <w:sz w:val="24"/>
          <w:szCs w:val="24"/>
        </w:rPr>
        <w:t xml:space="preserve"> is </w:t>
      </w:r>
      <w:r w:rsidR="0061593D">
        <w:rPr>
          <w:rFonts w:ascii="Times New Roman" w:hAnsi="Times New Roman" w:cs="Times New Roman"/>
          <w:sz w:val="24"/>
          <w:szCs w:val="24"/>
        </w:rPr>
        <w:t>to</w:t>
      </w:r>
      <w:r w:rsidR="00AC25A0">
        <w:rPr>
          <w:rFonts w:ascii="Times New Roman" w:hAnsi="Times New Roman" w:cs="Times New Roman"/>
          <w:sz w:val="24"/>
          <w:szCs w:val="24"/>
        </w:rPr>
        <w:t xml:space="preserve"> prese</w:t>
      </w:r>
      <w:r w:rsidR="0061593D">
        <w:rPr>
          <w:rFonts w:ascii="Times New Roman" w:hAnsi="Times New Roman" w:cs="Times New Roman"/>
          <w:sz w:val="24"/>
          <w:szCs w:val="24"/>
        </w:rPr>
        <w:t>rv</w:t>
      </w:r>
      <w:r w:rsidR="00AC25A0">
        <w:rPr>
          <w:rFonts w:ascii="Times New Roman" w:hAnsi="Times New Roman" w:cs="Times New Roman"/>
          <w:sz w:val="24"/>
          <w:szCs w:val="24"/>
        </w:rPr>
        <w:t xml:space="preserve">e the status quo pending the return </w:t>
      </w:r>
      <w:r w:rsidR="008B57CF">
        <w:rPr>
          <w:rFonts w:ascii="Times New Roman" w:hAnsi="Times New Roman" w:cs="Times New Roman"/>
          <w:sz w:val="24"/>
          <w:szCs w:val="24"/>
        </w:rPr>
        <w:t>da</w:t>
      </w:r>
      <w:r w:rsidR="00A03DBA">
        <w:rPr>
          <w:rFonts w:ascii="Times New Roman" w:hAnsi="Times New Roman" w:cs="Times New Roman"/>
          <w:sz w:val="24"/>
          <w:szCs w:val="24"/>
        </w:rPr>
        <w:t>te;</w:t>
      </w:r>
      <w:r w:rsidR="008B57CF">
        <w:rPr>
          <w:rFonts w:ascii="Times New Roman" w:hAnsi="Times New Roman" w:cs="Times New Roman"/>
          <w:sz w:val="24"/>
          <w:szCs w:val="24"/>
        </w:rPr>
        <w:t xml:space="preserve"> Dev</w:t>
      </w:r>
      <w:r w:rsidR="00140333">
        <w:rPr>
          <w:rFonts w:ascii="Times New Roman" w:hAnsi="Times New Roman" w:cs="Times New Roman"/>
          <w:sz w:val="24"/>
          <w:szCs w:val="24"/>
        </w:rPr>
        <w:t>elop</w:t>
      </w:r>
      <w:r w:rsidR="008B57CF">
        <w:rPr>
          <w:rFonts w:ascii="Times New Roman" w:hAnsi="Times New Roman" w:cs="Times New Roman"/>
          <w:sz w:val="24"/>
          <w:szCs w:val="24"/>
        </w:rPr>
        <w:t>ment</w:t>
      </w:r>
      <w:r w:rsidR="00AC25A0" w:rsidRPr="002F530D">
        <w:rPr>
          <w:rFonts w:ascii="Times New Roman" w:hAnsi="Times New Roman" w:cs="Times New Roman"/>
          <w:i/>
          <w:iCs/>
          <w:sz w:val="24"/>
          <w:szCs w:val="24"/>
        </w:rPr>
        <w:t xml:space="preserve"> bank of Southern </w:t>
      </w:r>
      <w:r w:rsidR="005E4A17" w:rsidRPr="002F530D">
        <w:rPr>
          <w:rFonts w:ascii="Times New Roman" w:hAnsi="Times New Roman" w:cs="Times New Roman"/>
          <w:i/>
          <w:iCs/>
          <w:sz w:val="24"/>
          <w:szCs w:val="24"/>
        </w:rPr>
        <w:t>Africa (</w:t>
      </w:r>
      <w:r w:rsidR="00AC25A0" w:rsidRPr="002F530D">
        <w:rPr>
          <w:rFonts w:ascii="Times New Roman" w:hAnsi="Times New Roman" w:cs="Times New Roman"/>
          <w:i/>
          <w:iCs/>
          <w:sz w:val="24"/>
          <w:szCs w:val="24"/>
        </w:rPr>
        <w:t>Ltd) v Van Re</w:t>
      </w:r>
      <w:r w:rsidR="00A03DBA">
        <w:rPr>
          <w:rFonts w:ascii="Times New Roman" w:hAnsi="Times New Roman" w:cs="Times New Roman"/>
          <w:i/>
          <w:iCs/>
          <w:sz w:val="24"/>
          <w:szCs w:val="24"/>
        </w:rPr>
        <w:t>nsburg</w:t>
      </w:r>
      <w:r w:rsidR="00577192" w:rsidRPr="002F530D">
        <w:rPr>
          <w:rFonts w:ascii="Times New Roman" w:hAnsi="Times New Roman" w:cs="Times New Roman"/>
          <w:i/>
          <w:iCs/>
          <w:sz w:val="24"/>
          <w:szCs w:val="24"/>
        </w:rPr>
        <w:t xml:space="preserve"> N.O &amp; </w:t>
      </w:r>
      <w:proofErr w:type="spellStart"/>
      <w:r w:rsidR="00577192" w:rsidRPr="002F530D">
        <w:rPr>
          <w:rFonts w:ascii="Times New Roman" w:hAnsi="Times New Roman" w:cs="Times New Roman"/>
          <w:i/>
          <w:iCs/>
          <w:sz w:val="24"/>
          <w:szCs w:val="24"/>
        </w:rPr>
        <w:t>Ors</w:t>
      </w:r>
      <w:proofErr w:type="spellEnd"/>
      <w:r w:rsidR="00577192" w:rsidRPr="002F530D">
        <w:rPr>
          <w:rFonts w:ascii="Times New Roman" w:hAnsi="Times New Roman" w:cs="Times New Roman"/>
          <w:i/>
          <w:iCs/>
          <w:sz w:val="24"/>
          <w:szCs w:val="24"/>
        </w:rPr>
        <w:t xml:space="preserve"> [2002] 3 All SA 669 (SCA).</w:t>
      </w:r>
      <w:r w:rsidR="000027EB">
        <w:rPr>
          <w:rFonts w:ascii="Times New Roman" w:hAnsi="Times New Roman" w:cs="Times New Roman"/>
          <w:sz w:val="24"/>
          <w:szCs w:val="24"/>
        </w:rPr>
        <w:t xml:space="preserve"> </w:t>
      </w:r>
      <w:r w:rsidR="00C7643D">
        <w:rPr>
          <w:rFonts w:ascii="Times New Roman" w:hAnsi="Times New Roman" w:cs="Times New Roman"/>
          <w:sz w:val="24"/>
          <w:szCs w:val="24"/>
        </w:rPr>
        <w:t>It serves</w:t>
      </w:r>
      <w:r w:rsidR="000027EB">
        <w:rPr>
          <w:rFonts w:ascii="Times New Roman" w:hAnsi="Times New Roman" w:cs="Times New Roman"/>
          <w:sz w:val="24"/>
          <w:szCs w:val="24"/>
        </w:rPr>
        <w:t xml:space="preserve"> to regulate and where possible</w:t>
      </w:r>
      <w:r w:rsidR="00A03DBA">
        <w:rPr>
          <w:rFonts w:ascii="Times New Roman" w:hAnsi="Times New Roman" w:cs="Times New Roman"/>
          <w:sz w:val="24"/>
          <w:szCs w:val="24"/>
        </w:rPr>
        <w:t>,</w:t>
      </w:r>
      <w:r w:rsidR="000027EB">
        <w:rPr>
          <w:rFonts w:ascii="Times New Roman" w:hAnsi="Times New Roman" w:cs="Times New Roman"/>
          <w:sz w:val="24"/>
          <w:szCs w:val="24"/>
        </w:rPr>
        <w:t xml:space="preserve"> preserve the rights of the parties p</w:t>
      </w:r>
      <w:r w:rsidR="00A03DBA">
        <w:rPr>
          <w:rFonts w:ascii="Times New Roman" w:hAnsi="Times New Roman" w:cs="Times New Roman"/>
          <w:sz w:val="24"/>
          <w:szCs w:val="24"/>
        </w:rPr>
        <w:t>ending</w:t>
      </w:r>
      <w:r w:rsidR="000027EB">
        <w:rPr>
          <w:rFonts w:ascii="Times New Roman" w:hAnsi="Times New Roman" w:cs="Times New Roman"/>
          <w:sz w:val="24"/>
          <w:szCs w:val="24"/>
        </w:rPr>
        <w:t xml:space="preserve"> </w:t>
      </w:r>
      <w:r w:rsidR="00390744">
        <w:rPr>
          <w:rFonts w:ascii="Times New Roman" w:hAnsi="Times New Roman" w:cs="Times New Roman"/>
          <w:sz w:val="24"/>
          <w:szCs w:val="24"/>
        </w:rPr>
        <w:t xml:space="preserve">of the final determination of the matter which is in issue by the court; </w:t>
      </w:r>
      <w:r w:rsidR="00390744" w:rsidRPr="00A03DBA">
        <w:rPr>
          <w:rFonts w:ascii="Times New Roman" w:hAnsi="Times New Roman" w:cs="Times New Roman"/>
          <w:i/>
          <w:sz w:val="24"/>
          <w:szCs w:val="24"/>
        </w:rPr>
        <w:t xml:space="preserve">American Cyanamid co. vs Ethicon Ltd </w:t>
      </w:r>
      <w:r w:rsidR="00390744">
        <w:rPr>
          <w:rFonts w:ascii="Times New Roman" w:hAnsi="Times New Roman" w:cs="Times New Roman"/>
          <w:sz w:val="24"/>
          <w:szCs w:val="24"/>
        </w:rPr>
        <w:t>[1975] AC 396,405 D.</w:t>
      </w:r>
      <w:r w:rsidR="0061593D">
        <w:rPr>
          <w:rFonts w:ascii="Times New Roman" w:hAnsi="Times New Roman" w:cs="Times New Roman"/>
          <w:sz w:val="24"/>
          <w:szCs w:val="24"/>
        </w:rPr>
        <w:t xml:space="preserve"> </w:t>
      </w:r>
      <w:r w:rsidR="0061593D" w:rsidRPr="0061593D">
        <w:rPr>
          <w:rFonts w:ascii="Times New Roman" w:hAnsi="Times New Roman" w:cs="Times New Roman"/>
          <w:sz w:val="24"/>
          <w:szCs w:val="24"/>
        </w:rPr>
        <w:t>This is the context in which the application will be determined.</w:t>
      </w:r>
    </w:p>
    <w:p w14:paraId="405C1481" w14:textId="67B8DF44" w:rsidR="00905F6F" w:rsidRDefault="00905F6F" w:rsidP="00A54BD8">
      <w:pPr>
        <w:spacing w:after="0" w:line="360" w:lineRule="auto"/>
        <w:ind w:firstLine="720"/>
        <w:jc w:val="both"/>
        <w:rPr>
          <w:rFonts w:ascii="Times New Roman" w:hAnsi="Times New Roman" w:cs="Times New Roman"/>
          <w:sz w:val="24"/>
          <w:szCs w:val="24"/>
        </w:rPr>
      </w:pPr>
    </w:p>
    <w:p w14:paraId="424C4E03" w14:textId="3415ACB2" w:rsidR="00A07A7A" w:rsidRDefault="00A07A7A" w:rsidP="00A54B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falls to be determined in the p</w:t>
      </w:r>
      <w:r w:rsidR="00013FE1">
        <w:rPr>
          <w:rFonts w:ascii="Times New Roman" w:hAnsi="Times New Roman" w:cs="Times New Roman"/>
          <w:sz w:val="24"/>
          <w:szCs w:val="24"/>
        </w:rPr>
        <w:t>resen</w:t>
      </w:r>
      <w:r>
        <w:rPr>
          <w:rFonts w:ascii="Times New Roman" w:hAnsi="Times New Roman" w:cs="Times New Roman"/>
          <w:sz w:val="24"/>
          <w:szCs w:val="24"/>
        </w:rPr>
        <w:t>t case upon a hearing of the suit (wh</w:t>
      </w:r>
      <w:r w:rsidR="00A03DBA">
        <w:rPr>
          <w:rFonts w:ascii="Times New Roman" w:hAnsi="Times New Roman" w:cs="Times New Roman"/>
          <w:sz w:val="24"/>
          <w:szCs w:val="24"/>
        </w:rPr>
        <w:t>en</w:t>
      </w:r>
      <w:r>
        <w:rPr>
          <w:rFonts w:ascii="Times New Roman" w:hAnsi="Times New Roman" w:cs="Times New Roman"/>
          <w:sz w:val="24"/>
          <w:szCs w:val="24"/>
        </w:rPr>
        <w:t xml:space="preserve"> the application for the final order is determined)</w:t>
      </w:r>
      <w:r w:rsidR="00C57678">
        <w:rPr>
          <w:rFonts w:ascii="Times New Roman" w:hAnsi="Times New Roman" w:cs="Times New Roman"/>
          <w:sz w:val="24"/>
          <w:szCs w:val="24"/>
        </w:rPr>
        <w:t xml:space="preserve"> is the validity of the cancel</w:t>
      </w:r>
      <w:r w:rsidR="00A03DBA">
        <w:rPr>
          <w:rFonts w:ascii="Times New Roman" w:hAnsi="Times New Roman" w:cs="Times New Roman"/>
          <w:sz w:val="24"/>
          <w:szCs w:val="24"/>
        </w:rPr>
        <w:t>l</w:t>
      </w:r>
      <w:r w:rsidR="00C57678">
        <w:rPr>
          <w:rFonts w:ascii="Times New Roman" w:hAnsi="Times New Roman" w:cs="Times New Roman"/>
          <w:sz w:val="24"/>
          <w:szCs w:val="24"/>
        </w:rPr>
        <w:t xml:space="preserve">ation of the </w:t>
      </w:r>
      <w:r w:rsidR="00123537">
        <w:rPr>
          <w:rFonts w:ascii="Times New Roman" w:hAnsi="Times New Roman" w:cs="Times New Roman"/>
          <w:sz w:val="24"/>
          <w:szCs w:val="24"/>
        </w:rPr>
        <w:t>c</w:t>
      </w:r>
      <w:r w:rsidR="00C57678">
        <w:rPr>
          <w:rFonts w:ascii="Times New Roman" w:hAnsi="Times New Roman" w:cs="Times New Roman"/>
          <w:sz w:val="24"/>
          <w:szCs w:val="24"/>
        </w:rPr>
        <w:t>ontract</w:t>
      </w:r>
      <w:r w:rsidR="00123537">
        <w:rPr>
          <w:rFonts w:ascii="Times New Roman" w:hAnsi="Times New Roman" w:cs="Times New Roman"/>
          <w:sz w:val="24"/>
          <w:szCs w:val="24"/>
        </w:rPr>
        <w:t xml:space="preserve">. The </w:t>
      </w:r>
      <w:r w:rsidR="00EA6E4F">
        <w:rPr>
          <w:rFonts w:ascii="Times New Roman" w:hAnsi="Times New Roman" w:cs="Times New Roman"/>
          <w:sz w:val="24"/>
          <w:szCs w:val="24"/>
        </w:rPr>
        <w:t>corollary</w:t>
      </w:r>
      <w:r w:rsidR="00123537">
        <w:rPr>
          <w:rFonts w:ascii="Times New Roman" w:hAnsi="Times New Roman" w:cs="Times New Roman"/>
          <w:sz w:val="24"/>
          <w:szCs w:val="24"/>
        </w:rPr>
        <w:t xml:space="preserve"> is whether the contract remains valid and binding as between the parties.</w:t>
      </w:r>
    </w:p>
    <w:p w14:paraId="40167BFD" w14:textId="5C822C38" w:rsidR="001A5225" w:rsidRDefault="001A5225" w:rsidP="00A54B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however </w:t>
      </w:r>
      <w:r w:rsidR="00AE373F">
        <w:rPr>
          <w:rFonts w:ascii="Times New Roman" w:hAnsi="Times New Roman" w:cs="Times New Roman"/>
          <w:sz w:val="24"/>
          <w:szCs w:val="24"/>
        </w:rPr>
        <w:t>is up</w:t>
      </w:r>
      <w:r>
        <w:rPr>
          <w:rFonts w:ascii="Times New Roman" w:hAnsi="Times New Roman" w:cs="Times New Roman"/>
          <w:sz w:val="24"/>
          <w:szCs w:val="24"/>
        </w:rPr>
        <w:t xml:space="preserve"> for con</w:t>
      </w:r>
      <w:r w:rsidR="00013FE1">
        <w:rPr>
          <w:rFonts w:ascii="Times New Roman" w:hAnsi="Times New Roman" w:cs="Times New Roman"/>
          <w:sz w:val="24"/>
          <w:szCs w:val="24"/>
        </w:rPr>
        <w:t>sider</w:t>
      </w:r>
      <w:r>
        <w:rPr>
          <w:rFonts w:ascii="Times New Roman" w:hAnsi="Times New Roman" w:cs="Times New Roman"/>
          <w:sz w:val="24"/>
          <w:szCs w:val="24"/>
        </w:rPr>
        <w:t>ation in this application for the provisional order</w:t>
      </w:r>
      <w:r w:rsidR="001A2D6B">
        <w:rPr>
          <w:rFonts w:ascii="Times New Roman" w:hAnsi="Times New Roman" w:cs="Times New Roman"/>
          <w:sz w:val="24"/>
          <w:szCs w:val="24"/>
        </w:rPr>
        <w:t xml:space="preserve"> is whether the applicant is entitled</w:t>
      </w:r>
      <w:r w:rsidR="00A03DBA">
        <w:rPr>
          <w:rFonts w:ascii="Times New Roman" w:hAnsi="Times New Roman" w:cs="Times New Roman"/>
          <w:sz w:val="24"/>
          <w:szCs w:val="24"/>
        </w:rPr>
        <w:t xml:space="preserve"> to</w:t>
      </w:r>
      <w:r w:rsidR="001A2D6B">
        <w:rPr>
          <w:rFonts w:ascii="Times New Roman" w:hAnsi="Times New Roman" w:cs="Times New Roman"/>
          <w:sz w:val="24"/>
          <w:szCs w:val="24"/>
        </w:rPr>
        <w:t xml:space="preserve"> an </w:t>
      </w:r>
      <w:r w:rsidR="001B536E">
        <w:rPr>
          <w:rFonts w:ascii="Times New Roman" w:hAnsi="Times New Roman" w:cs="Times New Roman"/>
          <w:sz w:val="24"/>
          <w:szCs w:val="24"/>
        </w:rPr>
        <w:t>interim interdict</w:t>
      </w:r>
      <w:r w:rsidR="00360373">
        <w:rPr>
          <w:rFonts w:ascii="Times New Roman" w:hAnsi="Times New Roman" w:cs="Times New Roman"/>
          <w:sz w:val="24"/>
          <w:szCs w:val="24"/>
        </w:rPr>
        <w:t xml:space="preserve"> on terms set out in the draft order or as varied. In order to </w:t>
      </w:r>
      <w:r w:rsidR="00AE373F">
        <w:rPr>
          <w:rFonts w:ascii="Times New Roman" w:hAnsi="Times New Roman" w:cs="Times New Roman"/>
          <w:sz w:val="24"/>
          <w:szCs w:val="24"/>
        </w:rPr>
        <w:t>succeed</w:t>
      </w:r>
      <w:r w:rsidR="00360373">
        <w:rPr>
          <w:rFonts w:ascii="Times New Roman" w:hAnsi="Times New Roman" w:cs="Times New Roman"/>
          <w:sz w:val="24"/>
          <w:szCs w:val="24"/>
        </w:rPr>
        <w:t xml:space="preserve"> the applicant must </w:t>
      </w:r>
      <w:r w:rsidR="00AE373F">
        <w:rPr>
          <w:rFonts w:ascii="Times New Roman" w:hAnsi="Times New Roman" w:cs="Times New Roman"/>
          <w:sz w:val="24"/>
          <w:szCs w:val="24"/>
        </w:rPr>
        <w:t>satisfy</w:t>
      </w:r>
      <w:r w:rsidR="00360373">
        <w:rPr>
          <w:rFonts w:ascii="Times New Roman" w:hAnsi="Times New Roman" w:cs="Times New Roman"/>
          <w:sz w:val="24"/>
          <w:szCs w:val="24"/>
        </w:rPr>
        <w:t xml:space="preserve"> the following</w:t>
      </w:r>
      <w:r w:rsidR="00E6693B">
        <w:rPr>
          <w:rFonts w:ascii="Times New Roman" w:hAnsi="Times New Roman" w:cs="Times New Roman"/>
          <w:sz w:val="24"/>
          <w:szCs w:val="24"/>
        </w:rPr>
        <w:t>:</w:t>
      </w:r>
    </w:p>
    <w:p w14:paraId="6642F33D" w14:textId="246864FA" w:rsidR="00E6693B" w:rsidRDefault="00190EAC" w:rsidP="00E6693B">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right which i</w:t>
      </w:r>
      <w:r w:rsidR="009F7620">
        <w:rPr>
          <w:rFonts w:ascii="Times New Roman" w:hAnsi="Times New Roman" w:cs="Times New Roman"/>
          <w:sz w:val="24"/>
          <w:szCs w:val="24"/>
        </w:rPr>
        <w:t>s</w:t>
      </w:r>
      <w:r>
        <w:rPr>
          <w:rFonts w:ascii="Times New Roman" w:hAnsi="Times New Roman" w:cs="Times New Roman"/>
          <w:sz w:val="24"/>
          <w:szCs w:val="24"/>
        </w:rPr>
        <w:t xml:space="preserve"> the subject matter in the main action and which it seeks to protect by means of interim relief is clear or, if not clear</w:t>
      </w:r>
      <w:r w:rsidR="00936288">
        <w:rPr>
          <w:rFonts w:ascii="Times New Roman" w:hAnsi="Times New Roman" w:cs="Times New Roman"/>
          <w:sz w:val="24"/>
          <w:szCs w:val="24"/>
        </w:rPr>
        <w:t xml:space="preserve">, is </w:t>
      </w:r>
      <w:r w:rsidR="00936288" w:rsidRPr="00936288">
        <w:rPr>
          <w:rFonts w:ascii="Times New Roman" w:hAnsi="Times New Roman" w:cs="Times New Roman"/>
          <w:i/>
          <w:iCs/>
          <w:sz w:val="24"/>
          <w:szCs w:val="24"/>
        </w:rPr>
        <w:t>prima f</w:t>
      </w:r>
      <w:r w:rsidR="00140333">
        <w:rPr>
          <w:rFonts w:ascii="Times New Roman" w:hAnsi="Times New Roman" w:cs="Times New Roman"/>
          <w:i/>
          <w:iCs/>
          <w:sz w:val="24"/>
          <w:szCs w:val="24"/>
        </w:rPr>
        <w:t>a</w:t>
      </w:r>
      <w:r w:rsidR="00936288" w:rsidRPr="00936288">
        <w:rPr>
          <w:rFonts w:ascii="Times New Roman" w:hAnsi="Times New Roman" w:cs="Times New Roman"/>
          <w:i/>
          <w:iCs/>
          <w:sz w:val="24"/>
          <w:szCs w:val="24"/>
        </w:rPr>
        <w:t>cie</w:t>
      </w:r>
      <w:r w:rsidR="00E046D3">
        <w:rPr>
          <w:rFonts w:ascii="Times New Roman" w:hAnsi="Times New Roman" w:cs="Times New Roman"/>
          <w:sz w:val="24"/>
          <w:szCs w:val="24"/>
        </w:rPr>
        <w:t xml:space="preserve"> established through upon to some doubt;</w:t>
      </w:r>
    </w:p>
    <w:p w14:paraId="5A294488" w14:textId="696E4153" w:rsidR="00E046D3" w:rsidRDefault="00E046D3" w:rsidP="00E6693B">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if the right is only </w:t>
      </w:r>
      <w:r w:rsidRPr="00936288">
        <w:rPr>
          <w:rFonts w:ascii="Times New Roman" w:hAnsi="Times New Roman" w:cs="Times New Roman"/>
          <w:i/>
          <w:iCs/>
          <w:sz w:val="24"/>
          <w:szCs w:val="24"/>
        </w:rPr>
        <w:t>prima f</w:t>
      </w:r>
      <w:r w:rsidR="00140333">
        <w:rPr>
          <w:rFonts w:ascii="Times New Roman" w:hAnsi="Times New Roman" w:cs="Times New Roman"/>
          <w:i/>
          <w:iCs/>
          <w:sz w:val="24"/>
          <w:szCs w:val="24"/>
        </w:rPr>
        <w:t>a</w:t>
      </w:r>
      <w:r w:rsidRPr="00936288">
        <w:rPr>
          <w:rFonts w:ascii="Times New Roman" w:hAnsi="Times New Roman" w:cs="Times New Roman"/>
          <w:i/>
          <w:iCs/>
          <w:sz w:val="24"/>
          <w:szCs w:val="24"/>
        </w:rPr>
        <w:t>cie</w:t>
      </w:r>
      <w:r w:rsidR="00F71C72">
        <w:rPr>
          <w:rFonts w:ascii="Times New Roman" w:hAnsi="Times New Roman" w:cs="Times New Roman"/>
          <w:sz w:val="24"/>
          <w:szCs w:val="24"/>
        </w:rPr>
        <w:t xml:space="preserve"> established, there is a </w:t>
      </w:r>
      <w:r w:rsidR="00140333">
        <w:rPr>
          <w:rFonts w:ascii="Times New Roman" w:hAnsi="Times New Roman" w:cs="Times New Roman"/>
          <w:sz w:val="24"/>
          <w:szCs w:val="24"/>
        </w:rPr>
        <w:t>well-grounded</w:t>
      </w:r>
      <w:r w:rsidR="00F71C72">
        <w:rPr>
          <w:rFonts w:ascii="Times New Roman" w:hAnsi="Times New Roman" w:cs="Times New Roman"/>
          <w:sz w:val="24"/>
          <w:szCs w:val="24"/>
        </w:rPr>
        <w:t xml:space="preserve"> apprehension of </w:t>
      </w:r>
      <w:r w:rsidR="006A4429">
        <w:rPr>
          <w:rFonts w:ascii="Times New Roman" w:hAnsi="Times New Roman" w:cs="Times New Roman"/>
          <w:sz w:val="24"/>
          <w:szCs w:val="24"/>
        </w:rPr>
        <w:t>irreplaceable</w:t>
      </w:r>
      <w:r w:rsidR="00F71C72">
        <w:rPr>
          <w:rFonts w:ascii="Times New Roman" w:hAnsi="Times New Roman" w:cs="Times New Roman"/>
          <w:sz w:val="24"/>
          <w:szCs w:val="24"/>
        </w:rPr>
        <w:t xml:space="preserve"> harm to </w:t>
      </w:r>
      <w:r w:rsidR="00656EE1">
        <w:rPr>
          <w:rFonts w:ascii="Times New Roman" w:hAnsi="Times New Roman" w:cs="Times New Roman"/>
          <w:sz w:val="24"/>
          <w:szCs w:val="24"/>
        </w:rPr>
        <w:t>the applicant</w:t>
      </w:r>
      <w:r w:rsidR="006A4429">
        <w:rPr>
          <w:rFonts w:ascii="Times New Roman" w:hAnsi="Times New Roman" w:cs="Times New Roman"/>
          <w:sz w:val="24"/>
          <w:szCs w:val="24"/>
        </w:rPr>
        <w:t xml:space="preserve"> if the interim relief is not granted and it ultimately succeeds in establishing its right</w:t>
      </w:r>
      <w:r w:rsidR="00656EE1">
        <w:rPr>
          <w:rFonts w:ascii="Times New Roman" w:hAnsi="Times New Roman" w:cs="Times New Roman"/>
          <w:sz w:val="24"/>
          <w:szCs w:val="24"/>
        </w:rPr>
        <w:t>.</w:t>
      </w:r>
    </w:p>
    <w:p w14:paraId="5F4D151C" w14:textId="711DD02C" w:rsidR="00656EE1" w:rsidRDefault="0064146C" w:rsidP="00E6693B">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balance of </w:t>
      </w:r>
      <w:r w:rsidR="00E656B5">
        <w:rPr>
          <w:rFonts w:ascii="Times New Roman" w:hAnsi="Times New Roman" w:cs="Times New Roman"/>
          <w:sz w:val="24"/>
          <w:szCs w:val="24"/>
        </w:rPr>
        <w:t>convenience</w:t>
      </w:r>
      <w:r>
        <w:rPr>
          <w:rFonts w:ascii="Times New Roman" w:hAnsi="Times New Roman" w:cs="Times New Roman"/>
          <w:sz w:val="24"/>
          <w:szCs w:val="24"/>
        </w:rPr>
        <w:t xml:space="preserve"> favours the granting of interim relief, and</w:t>
      </w:r>
    </w:p>
    <w:p w14:paraId="1FC82D95" w14:textId="335D3A1F" w:rsidR="00FD7CCC" w:rsidRPr="005F0678" w:rsidRDefault="00FD7CCC" w:rsidP="00E6693B">
      <w:pPr>
        <w:pStyle w:val="ListParagraph"/>
        <w:numPr>
          <w:ilvl w:val="0"/>
          <w:numId w:val="12"/>
        </w:num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That the applicants </w:t>
      </w:r>
      <w:r w:rsidR="00140333">
        <w:rPr>
          <w:rFonts w:ascii="Times New Roman" w:hAnsi="Times New Roman" w:cs="Times New Roman"/>
          <w:sz w:val="24"/>
          <w:szCs w:val="24"/>
        </w:rPr>
        <w:t>have</w:t>
      </w:r>
      <w:r>
        <w:rPr>
          <w:rFonts w:ascii="Times New Roman" w:hAnsi="Times New Roman" w:cs="Times New Roman"/>
          <w:sz w:val="24"/>
          <w:szCs w:val="24"/>
        </w:rPr>
        <w:t xml:space="preserve"> no other satisfactory remedy, </w:t>
      </w:r>
      <w:r w:rsidRPr="00597258">
        <w:rPr>
          <w:rFonts w:ascii="Times New Roman" w:hAnsi="Times New Roman" w:cs="Times New Roman"/>
          <w:i/>
          <w:iCs/>
          <w:sz w:val="24"/>
          <w:szCs w:val="24"/>
        </w:rPr>
        <w:t>Rudo</w:t>
      </w:r>
      <w:r w:rsidR="00140333">
        <w:rPr>
          <w:rFonts w:ascii="Times New Roman" w:hAnsi="Times New Roman" w:cs="Times New Roman"/>
          <w:i/>
          <w:iCs/>
          <w:sz w:val="24"/>
          <w:szCs w:val="24"/>
        </w:rPr>
        <w:t>l</w:t>
      </w:r>
      <w:r w:rsidRPr="00597258">
        <w:rPr>
          <w:rFonts w:ascii="Times New Roman" w:hAnsi="Times New Roman" w:cs="Times New Roman"/>
          <w:i/>
          <w:iCs/>
          <w:sz w:val="24"/>
          <w:szCs w:val="24"/>
        </w:rPr>
        <w:t xml:space="preserve">ph &amp; Anor v Commissioner </w:t>
      </w:r>
      <w:r w:rsidR="00107091" w:rsidRPr="00597258">
        <w:rPr>
          <w:rFonts w:ascii="Times New Roman" w:hAnsi="Times New Roman" w:cs="Times New Roman"/>
          <w:i/>
          <w:iCs/>
          <w:sz w:val="24"/>
          <w:szCs w:val="24"/>
        </w:rPr>
        <w:t xml:space="preserve">for </w:t>
      </w:r>
      <w:r w:rsidR="00107091">
        <w:rPr>
          <w:rFonts w:ascii="Times New Roman" w:hAnsi="Times New Roman" w:cs="Times New Roman"/>
          <w:i/>
          <w:iCs/>
          <w:sz w:val="24"/>
          <w:szCs w:val="24"/>
        </w:rPr>
        <w:t>I</w:t>
      </w:r>
      <w:r w:rsidR="00107091" w:rsidRPr="00597258">
        <w:rPr>
          <w:rFonts w:ascii="Times New Roman" w:hAnsi="Times New Roman" w:cs="Times New Roman"/>
          <w:i/>
          <w:iCs/>
          <w:sz w:val="24"/>
          <w:szCs w:val="24"/>
        </w:rPr>
        <w:t>nland</w:t>
      </w:r>
      <w:r w:rsidRPr="00597258">
        <w:rPr>
          <w:rFonts w:ascii="Times New Roman" w:hAnsi="Times New Roman" w:cs="Times New Roman"/>
          <w:i/>
          <w:iCs/>
          <w:sz w:val="24"/>
          <w:szCs w:val="24"/>
        </w:rPr>
        <w:t xml:space="preserve"> Revenue &amp; </w:t>
      </w:r>
      <w:proofErr w:type="spellStart"/>
      <w:r w:rsidRPr="00597258">
        <w:rPr>
          <w:rFonts w:ascii="Times New Roman" w:hAnsi="Times New Roman" w:cs="Times New Roman"/>
          <w:i/>
          <w:iCs/>
          <w:sz w:val="24"/>
          <w:szCs w:val="24"/>
        </w:rPr>
        <w:t>Ors</w:t>
      </w:r>
      <w:proofErr w:type="spellEnd"/>
      <w:r w:rsidRPr="00597258">
        <w:rPr>
          <w:rFonts w:ascii="Times New Roman" w:hAnsi="Times New Roman" w:cs="Times New Roman"/>
          <w:i/>
          <w:iCs/>
          <w:sz w:val="24"/>
          <w:szCs w:val="24"/>
        </w:rPr>
        <w:t xml:space="preserve"> </w:t>
      </w:r>
      <w:r w:rsidR="00004C14" w:rsidRPr="00597258">
        <w:rPr>
          <w:rFonts w:ascii="Times New Roman" w:hAnsi="Times New Roman" w:cs="Times New Roman"/>
          <w:i/>
          <w:iCs/>
          <w:sz w:val="24"/>
          <w:szCs w:val="24"/>
        </w:rPr>
        <w:t>1994 (3)</w:t>
      </w:r>
      <w:r w:rsidR="00140333">
        <w:rPr>
          <w:rFonts w:ascii="Times New Roman" w:hAnsi="Times New Roman" w:cs="Times New Roman"/>
          <w:i/>
          <w:iCs/>
          <w:sz w:val="24"/>
          <w:szCs w:val="24"/>
        </w:rPr>
        <w:t xml:space="preserve"> </w:t>
      </w:r>
      <w:r w:rsidR="001D6C11" w:rsidRPr="00597258">
        <w:rPr>
          <w:rFonts w:ascii="Times New Roman" w:hAnsi="Times New Roman" w:cs="Times New Roman"/>
          <w:i/>
          <w:iCs/>
          <w:sz w:val="24"/>
          <w:szCs w:val="24"/>
        </w:rPr>
        <w:t xml:space="preserve">SA 771; L.F Boshoff Investments </w:t>
      </w:r>
      <w:r w:rsidR="007E4CE4" w:rsidRPr="00597258">
        <w:rPr>
          <w:rFonts w:ascii="Times New Roman" w:hAnsi="Times New Roman" w:cs="Times New Roman"/>
          <w:i/>
          <w:iCs/>
          <w:sz w:val="24"/>
          <w:szCs w:val="24"/>
        </w:rPr>
        <w:t>(Pvt) Ltd v Cape Town Municipality 1969 (2) SA 256 (</w:t>
      </w:r>
      <w:r w:rsidR="00367489" w:rsidRPr="00597258">
        <w:rPr>
          <w:rFonts w:ascii="Times New Roman" w:hAnsi="Times New Roman" w:cs="Times New Roman"/>
          <w:i/>
          <w:iCs/>
          <w:sz w:val="24"/>
          <w:szCs w:val="24"/>
        </w:rPr>
        <w:t>C</w:t>
      </w:r>
      <w:r w:rsidR="007E4CE4" w:rsidRPr="00597258">
        <w:rPr>
          <w:rFonts w:ascii="Times New Roman" w:hAnsi="Times New Roman" w:cs="Times New Roman"/>
          <w:i/>
          <w:iCs/>
          <w:sz w:val="24"/>
          <w:szCs w:val="24"/>
        </w:rPr>
        <w:t>)</w:t>
      </w:r>
      <w:r w:rsidR="00367489" w:rsidRPr="00597258">
        <w:rPr>
          <w:rFonts w:ascii="Times New Roman" w:hAnsi="Times New Roman" w:cs="Times New Roman"/>
          <w:i/>
          <w:iCs/>
          <w:sz w:val="24"/>
          <w:szCs w:val="24"/>
        </w:rPr>
        <w:t xml:space="preserve">, Airfield </w:t>
      </w:r>
      <w:r w:rsidR="00140333" w:rsidRPr="00597258">
        <w:rPr>
          <w:rFonts w:ascii="Times New Roman" w:hAnsi="Times New Roman" w:cs="Times New Roman"/>
          <w:i/>
          <w:iCs/>
          <w:sz w:val="24"/>
          <w:szCs w:val="24"/>
        </w:rPr>
        <w:t>Investments (</w:t>
      </w:r>
      <w:r w:rsidR="00367489" w:rsidRPr="00597258">
        <w:rPr>
          <w:rFonts w:ascii="Times New Roman" w:hAnsi="Times New Roman" w:cs="Times New Roman"/>
          <w:i/>
          <w:iCs/>
          <w:sz w:val="24"/>
          <w:szCs w:val="24"/>
        </w:rPr>
        <w:t xml:space="preserve">Pvt) </w:t>
      </w:r>
      <w:r w:rsidR="00367489" w:rsidRPr="00597258">
        <w:rPr>
          <w:rFonts w:ascii="Times New Roman" w:hAnsi="Times New Roman" w:cs="Times New Roman"/>
          <w:i/>
          <w:iCs/>
          <w:sz w:val="24"/>
          <w:szCs w:val="24"/>
        </w:rPr>
        <w:lastRenderedPageBreak/>
        <w:t>Ltd</w:t>
      </w:r>
      <w:r w:rsidR="00A64DEE" w:rsidRPr="00597258">
        <w:rPr>
          <w:rFonts w:ascii="Times New Roman" w:hAnsi="Times New Roman" w:cs="Times New Roman"/>
          <w:i/>
          <w:iCs/>
          <w:sz w:val="24"/>
          <w:szCs w:val="24"/>
        </w:rPr>
        <w:t xml:space="preserve"> v The Minister of Lands, Agriculture &amp; Rural Resettlement &amp; 4 </w:t>
      </w:r>
      <w:proofErr w:type="spellStart"/>
      <w:r w:rsidR="00A64DEE" w:rsidRPr="00597258">
        <w:rPr>
          <w:rFonts w:ascii="Times New Roman" w:hAnsi="Times New Roman" w:cs="Times New Roman"/>
          <w:i/>
          <w:iCs/>
          <w:sz w:val="24"/>
          <w:szCs w:val="24"/>
        </w:rPr>
        <w:t>Ors</w:t>
      </w:r>
      <w:proofErr w:type="spellEnd"/>
      <w:r w:rsidR="00A64DEE" w:rsidRPr="00597258">
        <w:rPr>
          <w:rFonts w:ascii="Times New Roman" w:hAnsi="Times New Roman" w:cs="Times New Roman"/>
          <w:i/>
          <w:iCs/>
          <w:sz w:val="24"/>
          <w:szCs w:val="24"/>
        </w:rPr>
        <w:t xml:space="preserve"> 2004 (1) ZLR 511 (S)</w:t>
      </w:r>
    </w:p>
    <w:p w14:paraId="36826B4D" w14:textId="77777777" w:rsidR="009F7620" w:rsidRDefault="004B3199" w:rsidP="00F757AF">
      <w:pPr>
        <w:spacing w:after="0" w:line="360" w:lineRule="auto"/>
        <w:ind w:firstLine="720"/>
        <w:jc w:val="both"/>
        <w:rPr>
          <w:rFonts w:ascii="Times New Roman" w:hAnsi="Times New Roman" w:cs="Times New Roman"/>
          <w:b/>
          <w:sz w:val="24"/>
          <w:szCs w:val="24"/>
        </w:rPr>
      </w:pPr>
      <w:r w:rsidRPr="009F7620">
        <w:rPr>
          <w:rFonts w:ascii="Times New Roman" w:hAnsi="Times New Roman" w:cs="Times New Roman"/>
          <w:b/>
          <w:sz w:val="24"/>
          <w:szCs w:val="24"/>
        </w:rPr>
        <w:t xml:space="preserve">The existence of a </w:t>
      </w:r>
      <w:r w:rsidR="00107091" w:rsidRPr="009F7620">
        <w:rPr>
          <w:rFonts w:ascii="Times New Roman" w:hAnsi="Times New Roman" w:cs="Times New Roman"/>
          <w:b/>
          <w:sz w:val="24"/>
          <w:szCs w:val="24"/>
        </w:rPr>
        <w:t>right (</w:t>
      </w:r>
      <w:r w:rsidRPr="009F7620">
        <w:rPr>
          <w:rFonts w:ascii="Times New Roman" w:hAnsi="Times New Roman" w:cs="Times New Roman"/>
          <w:b/>
          <w:sz w:val="24"/>
          <w:szCs w:val="24"/>
        </w:rPr>
        <w:t xml:space="preserve">whether clearly </w:t>
      </w:r>
      <w:r w:rsidR="00C923E1" w:rsidRPr="009F7620">
        <w:rPr>
          <w:rFonts w:ascii="Times New Roman" w:hAnsi="Times New Roman" w:cs="Times New Roman"/>
          <w:b/>
          <w:sz w:val="24"/>
          <w:szCs w:val="24"/>
        </w:rPr>
        <w:t>or</w:t>
      </w:r>
      <w:r w:rsidRPr="009F7620">
        <w:rPr>
          <w:rFonts w:ascii="Times New Roman" w:hAnsi="Times New Roman" w:cs="Times New Roman"/>
          <w:b/>
          <w:sz w:val="24"/>
          <w:szCs w:val="24"/>
        </w:rPr>
        <w:t xml:space="preserve"> </w:t>
      </w:r>
      <w:r w:rsidR="006E01DE" w:rsidRPr="009F7620">
        <w:rPr>
          <w:rFonts w:ascii="Times New Roman" w:hAnsi="Times New Roman" w:cs="Times New Roman"/>
          <w:b/>
          <w:i/>
          <w:iCs/>
          <w:sz w:val="24"/>
          <w:szCs w:val="24"/>
        </w:rPr>
        <w:t>prima f</w:t>
      </w:r>
      <w:r w:rsidR="00140333" w:rsidRPr="009F7620">
        <w:rPr>
          <w:rFonts w:ascii="Times New Roman" w:hAnsi="Times New Roman" w:cs="Times New Roman"/>
          <w:b/>
          <w:i/>
          <w:iCs/>
          <w:sz w:val="24"/>
          <w:szCs w:val="24"/>
        </w:rPr>
        <w:t>a</w:t>
      </w:r>
      <w:r w:rsidR="006E01DE" w:rsidRPr="009F7620">
        <w:rPr>
          <w:rFonts w:ascii="Times New Roman" w:hAnsi="Times New Roman" w:cs="Times New Roman"/>
          <w:b/>
          <w:i/>
          <w:iCs/>
          <w:sz w:val="24"/>
          <w:szCs w:val="24"/>
        </w:rPr>
        <w:t>cie</w:t>
      </w:r>
      <w:r w:rsidR="00F81BA6" w:rsidRPr="009F7620">
        <w:rPr>
          <w:rFonts w:ascii="Times New Roman" w:hAnsi="Times New Roman" w:cs="Times New Roman"/>
          <w:b/>
          <w:sz w:val="24"/>
          <w:szCs w:val="24"/>
        </w:rPr>
        <w:t xml:space="preserve"> established).</w:t>
      </w:r>
    </w:p>
    <w:p w14:paraId="3B7EB424" w14:textId="53F69A18" w:rsidR="005F0678" w:rsidRDefault="00F81BA6" w:rsidP="00F757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this regard the applicant avers that it possesses what it believes is a clear right </w:t>
      </w:r>
      <w:r w:rsidR="00C923E1">
        <w:rPr>
          <w:rFonts w:ascii="Times New Roman" w:hAnsi="Times New Roman" w:cs="Times New Roman"/>
          <w:sz w:val="24"/>
          <w:szCs w:val="24"/>
        </w:rPr>
        <w:t>derived</w:t>
      </w:r>
      <w:r>
        <w:rPr>
          <w:rFonts w:ascii="Times New Roman" w:hAnsi="Times New Roman" w:cs="Times New Roman"/>
          <w:sz w:val="24"/>
          <w:szCs w:val="24"/>
        </w:rPr>
        <w:t xml:space="preserve"> from the mining agreement itself as further reaffirmed by the court order of the under c</w:t>
      </w:r>
      <w:r w:rsidR="00C923E1">
        <w:rPr>
          <w:rFonts w:ascii="Times New Roman" w:hAnsi="Times New Roman" w:cs="Times New Roman"/>
          <w:sz w:val="24"/>
          <w:szCs w:val="24"/>
        </w:rPr>
        <w:t>ase</w:t>
      </w:r>
      <w:r>
        <w:rPr>
          <w:rFonts w:ascii="Times New Roman" w:hAnsi="Times New Roman" w:cs="Times New Roman"/>
          <w:sz w:val="24"/>
          <w:szCs w:val="24"/>
        </w:rPr>
        <w:t xml:space="preserve"> No HC 308/20</w:t>
      </w:r>
      <w:r w:rsidR="000B6255">
        <w:rPr>
          <w:rFonts w:ascii="Times New Roman" w:hAnsi="Times New Roman" w:cs="Times New Roman"/>
          <w:sz w:val="24"/>
          <w:szCs w:val="24"/>
        </w:rPr>
        <w:t>.</w:t>
      </w:r>
    </w:p>
    <w:p w14:paraId="18309D6C" w14:textId="3442BB44" w:rsidR="00C923E1" w:rsidRDefault="000B6255" w:rsidP="00F757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contrary position held by </w:t>
      </w:r>
      <w:r w:rsidR="001F1F6D">
        <w:rPr>
          <w:rFonts w:ascii="Times New Roman" w:hAnsi="Times New Roman" w:cs="Times New Roman"/>
          <w:sz w:val="24"/>
          <w:szCs w:val="24"/>
        </w:rPr>
        <w:t>respondents is</w:t>
      </w:r>
      <w:r w:rsidR="006D1E27">
        <w:rPr>
          <w:rFonts w:ascii="Times New Roman" w:hAnsi="Times New Roman" w:cs="Times New Roman"/>
          <w:sz w:val="24"/>
          <w:szCs w:val="24"/>
        </w:rPr>
        <w:t xml:space="preserve"> that its cancellation of the contract practically took away any right the applicant may have claimed there</w:t>
      </w:r>
      <w:r w:rsidR="00C923E1">
        <w:rPr>
          <w:rFonts w:ascii="Times New Roman" w:hAnsi="Times New Roman" w:cs="Times New Roman"/>
          <w:sz w:val="24"/>
          <w:szCs w:val="24"/>
        </w:rPr>
        <w:t>to</w:t>
      </w:r>
      <w:r w:rsidR="006D1E27">
        <w:rPr>
          <w:rFonts w:ascii="Times New Roman" w:hAnsi="Times New Roman" w:cs="Times New Roman"/>
          <w:sz w:val="24"/>
          <w:szCs w:val="24"/>
        </w:rPr>
        <w:t>.</w:t>
      </w:r>
    </w:p>
    <w:p w14:paraId="7F16EC34" w14:textId="6020CEAF" w:rsidR="00AA7E7F" w:rsidRDefault="00AA7E7F" w:rsidP="00F757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face of the cancellation of the mining contract by the 1</w:t>
      </w:r>
      <w:r w:rsidRPr="00AA7E7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applicant cannot claim to have a clear right. The very question of the validity of the cancellation of the contract constitutes the subject matter of the enquiry on the return date.</w:t>
      </w:r>
    </w:p>
    <w:p w14:paraId="44FB6322" w14:textId="77777777" w:rsidR="00C923E1" w:rsidRDefault="00C923E1" w:rsidP="00F757AF">
      <w:pPr>
        <w:spacing w:after="0" w:line="360" w:lineRule="auto"/>
        <w:ind w:firstLine="720"/>
        <w:jc w:val="both"/>
        <w:rPr>
          <w:rFonts w:ascii="Times New Roman" w:hAnsi="Times New Roman" w:cs="Times New Roman"/>
          <w:sz w:val="24"/>
          <w:szCs w:val="24"/>
        </w:rPr>
      </w:pPr>
    </w:p>
    <w:p w14:paraId="58C599B8" w14:textId="689D8538" w:rsidR="000B6255" w:rsidRDefault="006D1E27" w:rsidP="00F757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A7E7F">
        <w:rPr>
          <w:rFonts w:ascii="Times New Roman" w:hAnsi="Times New Roman" w:cs="Times New Roman"/>
          <w:sz w:val="24"/>
          <w:szCs w:val="24"/>
        </w:rPr>
        <w:t>T</w:t>
      </w:r>
      <w:r w:rsidR="00F3688C">
        <w:rPr>
          <w:rFonts w:ascii="Times New Roman" w:hAnsi="Times New Roman" w:cs="Times New Roman"/>
          <w:sz w:val="24"/>
          <w:szCs w:val="24"/>
        </w:rPr>
        <w:t xml:space="preserve">he </w:t>
      </w:r>
      <w:bookmarkStart w:id="0" w:name="_Hlk97918130"/>
      <w:r w:rsidR="00F3688C">
        <w:rPr>
          <w:rFonts w:ascii="Times New Roman" w:hAnsi="Times New Roman" w:cs="Times New Roman"/>
          <w:sz w:val="24"/>
          <w:szCs w:val="24"/>
        </w:rPr>
        <w:t xml:space="preserve">case of </w:t>
      </w:r>
      <w:proofErr w:type="spellStart"/>
      <w:r w:rsidR="003F7461" w:rsidRPr="003F7461">
        <w:rPr>
          <w:rFonts w:ascii="Times New Roman" w:hAnsi="Times New Roman" w:cs="Times New Roman"/>
          <w:i/>
          <w:iCs/>
          <w:sz w:val="24"/>
          <w:szCs w:val="24"/>
        </w:rPr>
        <w:t>F</w:t>
      </w:r>
      <w:r w:rsidR="00F3688C" w:rsidRPr="003F7461">
        <w:rPr>
          <w:rFonts w:ascii="Times New Roman" w:hAnsi="Times New Roman" w:cs="Times New Roman"/>
          <w:i/>
          <w:iCs/>
          <w:sz w:val="24"/>
          <w:szCs w:val="24"/>
        </w:rPr>
        <w:t>anuel</w:t>
      </w:r>
      <w:proofErr w:type="spellEnd"/>
      <w:r w:rsidR="00F3688C" w:rsidRPr="003F7461">
        <w:rPr>
          <w:rFonts w:ascii="Times New Roman" w:hAnsi="Times New Roman" w:cs="Times New Roman"/>
          <w:i/>
          <w:iCs/>
          <w:sz w:val="24"/>
          <w:szCs w:val="24"/>
        </w:rPr>
        <w:t xml:space="preserve"> </w:t>
      </w:r>
      <w:proofErr w:type="spellStart"/>
      <w:r w:rsidR="00F3688C" w:rsidRPr="003F7461">
        <w:rPr>
          <w:rFonts w:ascii="Times New Roman" w:hAnsi="Times New Roman" w:cs="Times New Roman"/>
          <w:i/>
          <w:iCs/>
          <w:sz w:val="24"/>
          <w:szCs w:val="24"/>
        </w:rPr>
        <w:t>Mwayera</w:t>
      </w:r>
      <w:proofErr w:type="spellEnd"/>
      <w:r w:rsidR="00F3688C" w:rsidRPr="003F7461">
        <w:rPr>
          <w:rFonts w:ascii="Times New Roman" w:hAnsi="Times New Roman" w:cs="Times New Roman"/>
          <w:i/>
          <w:iCs/>
          <w:sz w:val="24"/>
          <w:szCs w:val="24"/>
        </w:rPr>
        <w:t xml:space="preserve"> v Molly </w:t>
      </w:r>
      <w:proofErr w:type="spellStart"/>
      <w:r w:rsidR="00F3688C" w:rsidRPr="003F7461">
        <w:rPr>
          <w:rFonts w:ascii="Times New Roman" w:hAnsi="Times New Roman" w:cs="Times New Roman"/>
          <w:i/>
          <w:iCs/>
          <w:sz w:val="24"/>
          <w:szCs w:val="24"/>
        </w:rPr>
        <w:t>Chi</w:t>
      </w:r>
      <w:r w:rsidR="00AB3F25">
        <w:rPr>
          <w:rFonts w:ascii="Times New Roman" w:hAnsi="Times New Roman" w:cs="Times New Roman"/>
          <w:i/>
          <w:iCs/>
          <w:sz w:val="24"/>
          <w:szCs w:val="24"/>
        </w:rPr>
        <w:t>vi</w:t>
      </w:r>
      <w:r w:rsidR="00F3688C" w:rsidRPr="003F7461">
        <w:rPr>
          <w:rFonts w:ascii="Times New Roman" w:hAnsi="Times New Roman" w:cs="Times New Roman"/>
          <w:i/>
          <w:iCs/>
          <w:sz w:val="24"/>
          <w:szCs w:val="24"/>
        </w:rPr>
        <w:t>zhe</w:t>
      </w:r>
      <w:proofErr w:type="spellEnd"/>
      <w:r w:rsidR="00F3688C" w:rsidRPr="003F7461">
        <w:rPr>
          <w:rFonts w:ascii="Times New Roman" w:hAnsi="Times New Roman" w:cs="Times New Roman"/>
          <w:i/>
          <w:iCs/>
          <w:sz w:val="24"/>
          <w:szCs w:val="24"/>
        </w:rPr>
        <w:t xml:space="preserve"> </w:t>
      </w:r>
      <w:bookmarkEnd w:id="0"/>
      <w:r w:rsidR="00F3688C" w:rsidRPr="003F7461">
        <w:rPr>
          <w:rFonts w:ascii="Times New Roman" w:hAnsi="Times New Roman" w:cs="Times New Roman"/>
          <w:i/>
          <w:iCs/>
          <w:sz w:val="24"/>
          <w:szCs w:val="24"/>
        </w:rPr>
        <w:t xml:space="preserve">&amp; </w:t>
      </w:r>
      <w:proofErr w:type="spellStart"/>
      <w:r w:rsidR="00F3688C" w:rsidRPr="003F7461">
        <w:rPr>
          <w:rFonts w:ascii="Times New Roman" w:hAnsi="Times New Roman" w:cs="Times New Roman"/>
          <w:i/>
          <w:iCs/>
          <w:sz w:val="24"/>
          <w:szCs w:val="24"/>
        </w:rPr>
        <w:t>Ors</w:t>
      </w:r>
      <w:proofErr w:type="spellEnd"/>
      <w:r w:rsidR="00F3688C" w:rsidRPr="003F7461">
        <w:rPr>
          <w:rFonts w:ascii="Times New Roman" w:hAnsi="Times New Roman" w:cs="Times New Roman"/>
          <w:i/>
          <w:iCs/>
          <w:sz w:val="24"/>
          <w:szCs w:val="24"/>
        </w:rPr>
        <w:t xml:space="preserve"> SC 16/2006</w:t>
      </w:r>
      <w:r w:rsidR="00F3688C">
        <w:rPr>
          <w:rFonts w:ascii="Times New Roman" w:hAnsi="Times New Roman" w:cs="Times New Roman"/>
          <w:sz w:val="24"/>
          <w:szCs w:val="24"/>
        </w:rPr>
        <w:t xml:space="preserve">, </w:t>
      </w:r>
      <w:r w:rsidR="00AA7E7F">
        <w:rPr>
          <w:rFonts w:ascii="Times New Roman" w:hAnsi="Times New Roman" w:cs="Times New Roman"/>
          <w:sz w:val="24"/>
          <w:szCs w:val="24"/>
        </w:rPr>
        <w:t>relied upon by counsel for the respondents during oral addresses in court finds relevance. In that case</w:t>
      </w:r>
      <w:r w:rsidR="00F3688C">
        <w:rPr>
          <w:rFonts w:ascii="Times New Roman" w:hAnsi="Times New Roman" w:cs="Times New Roman"/>
          <w:sz w:val="24"/>
          <w:szCs w:val="24"/>
        </w:rPr>
        <w:t xml:space="preserve"> </w:t>
      </w:r>
      <w:proofErr w:type="spellStart"/>
      <w:r w:rsidR="00F3688C">
        <w:rPr>
          <w:rFonts w:ascii="Times New Roman" w:hAnsi="Times New Roman" w:cs="Times New Roman"/>
          <w:sz w:val="24"/>
          <w:szCs w:val="24"/>
        </w:rPr>
        <w:t>Gowora</w:t>
      </w:r>
      <w:proofErr w:type="spellEnd"/>
      <w:r w:rsidR="00F3688C">
        <w:rPr>
          <w:rFonts w:ascii="Times New Roman" w:hAnsi="Times New Roman" w:cs="Times New Roman"/>
          <w:sz w:val="24"/>
          <w:szCs w:val="24"/>
        </w:rPr>
        <w:t xml:space="preserve"> JA </w:t>
      </w:r>
      <w:r w:rsidR="00AA7E7F">
        <w:rPr>
          <w:rFonts w:ascii="Times New Roman" w:hAnsi="Times New Roman" w:cs="Times New Roman"/>
          <w:sz w:val="24"/>
          <w:szCs w:val="24"/>
        </w:rPr>
        <w:t xml:space="preserve">had the </w:t>
      </w:r>
      <w:r w:rsidR="00F3688C">
        <w:rPr>
          <w:rFonts w:ascii="Times New Roman" w:hAnsi="Times New Roman" w:cs="Times New Roman"/>
          <w:sz w:val="24"/>
          <w:szCs w:val="24"/>
        </w:rPr>
        <w:t>following</w:t>
      </w:r>
      <w:r w:rsidR="00AA7E7F">
        <w:rPr>
          <w:rFonts w:ascii="Times New Roman" w:hAnsi="Times New Roman" w:cs="Times New Roman"/>
          <w:sz w:val="24"/>
          <w:szCs w:val="24"/>
        </w:rPr>
        <w:t xml:space="preserve"> to say</w:t>
      </w:r>
      <w:r w:rsidR="00F3688C">
        <w:rPr>
          <w:rFonts w:ascii="Times New Roman" w:hAnsi="Times New Roman" w:cs="Times New Roman"/>
          <w:sz w:val="24"/>
          <w:szCs w:val="24"/>
        </w:rPr>
        <w:t xml:space="preserve"> at page 8 of the cyclostyled judgement</w:t>
      </w:r>
      <w:r w:rsidR="00AA7E7F">
        <w:rPr>
          <w:rFonts w:ascii="Times New Roman" w:hAnsi="Times New Roman" w:cs="Times New Roman"/>
          <w:sz w:val="24"/>
          <w:szCs w:val="24"/>
        </w:rPr>
        <w:t>:</w:t>
      </w:r>
    </w:p>
    <w:p w14:paraId="4BEC53B2" w14:textId="6E8BC65A" w:rsidR="00CF4BA0" w:rsidRDefault="00C923E1" w:rsidP="00C923E1">
      <w:pPr>
        <w:spacing w:after="0"/>
        <w:ind w:left="720" w:firstLine="720"/>
        <w:jc w:val="both"/>
        <w:rPr>
          <w:rFonts w:ascii="Times New Roman" w:hAnsi="Times New Roman" w:cs="Times New Roman"/>
          <w:i/>
          <w:sz w:val="24"/>
          <w:szCs w:val="24"/>
        </w:rPr>
      </w:pPr>
      <w:r>
        <w:rPr>
          <w:rFonts w:ascii="Times New Roman" w:hAnsi="Times New Roman" w:cs="Times New Roman"/>
          <w:i/>
          <w:sz w:val="24"/>
          <w:szCs w:val="24"/>
        </w:rPr>
        <w:t>“</w:t>
      </w:r>
      <w:r w:rsidR="00CF4BA0" w:rsidRPr="00C923E1">
        <w:rPr>
          <w:rFonts w:ascii="Times New Roman" w:hAnsi="Times New Roman" w:cs="Times New Roman"/>
          <w:i/>
          <w:sz w:val="24"/>
          <w:szCs w:val="24"/>
        </w:rPr>
        <w:t xml:space="preserve">It is trite that cancellation is a unilateral act which takes effect as at the time of its communication to the other party to the contract. It requires no concurrence from the party receiving </w:t>
      </w:r>
      <w:r w:rsidR="00E8495A" w:rsidRPr="00C923E1">
        <w:rPr>
          <w:rFonts w:ascii="Times New Roman" w:hAnsi="Times New Roman" w:cs="Times New Roman"/>
          <w:i/>
          <w:sz w:val="24"/>
          <w:szCs w:val="24"/>
        </w:rPr>
        <w:t>notification of</w:t>
      </w:r>
      <w:r w:rsidR="00CF4BA0" w:rsidRPr="00C923E1">
        <w:rPr>
          <w:rFonts w:ascii="Times New Roman" w:hAnsi="Times New Roman" w:cs="Times New Roman"/>
          <w:i/>
          <w:sz w:val="24"/>
          <w:szCs w:val="24"/>
        </w:rPr>
        <w:t xml:space="preserve"> the </w:t>
      </w:r>
      <w:r w:rsidR="00EA39A5" w:rsidRPr="00C923E1">
        <w:rPr>
          <w:rFonts w:ascii="Times New Roman" w:hAnsi="Times New Roman" w:cs="Times New Roman"/>
          <w:i/>
          <w:sz w:val="24"/>
          <w:szCs w:val="24"/>
        </w:rPr>
        <w:t xml:space="preserve">same. </w:t>
      </w:r>
      <w:r w:rsidR="00EA39A5" w:rsidRPr="00A03DBA">
        <w:rPr>
          <w:rFonts w:ascii="Times New Roman" w:hAnsi="Times New Roman" w:cs="Times New Roman"/>
          <w:b/>
          <w:i/>
          <w:sz w:val="24"/>
          <w:szCs w:val="24"/>
        </w:rPr>
        <w:t>The</w:t>
      </w:r>
      <w:r w:rsidR="00BF5910" w:rsidRPr="00A03DBA">
        <w:rPr>
          <w:rFonts w:ascii="Times New Roman" w:hAnsi="Times New Roman" w:cs="Times New Roman"/>
          <w:b/>
          <w:i/>
          <w:sz w:val="24"/>
          <w:szCs w:val="24"/>
        </w:rPr>
        <w:t xml:space="preserve"> </w:t>
      </w:r>
      <w:r w:rsidR="00F92615" w:rsidRPr="00A03DBA">
        <w:rPr>
          <w:rFonts w:ascii="Times New Roman" w:hAnsi="Times New Roman" w:cs="Times New Roman"/>
          <w:b/>
          <w:i/>
          <w:sz w:val="24"/>
          <w:szCs w:val="24"/>
        </w:rPr>
        <w:t xml:space="preserve">effect of the cancellation was to put to an end to the primary </w:t>
      </w:r>
      <w:r w:rsidR="00D679C1" w:rsidRPr="00A03DBA">
        <w:rPr>
          <w:rFonts w:ascii="Times New Roman" w:hAnsi="Times New Roman" w:cs="Times New Roman"/>
          <w:b/>
          <w:i/>
          <w:sz w:val="24"/>
          <w:szCs w:val="24"/>
        </w:rPr>
        <w:t>obligations between</w:t>
      </w:r>
      <w:r w:rsidR="00F92615" w:rsidRPr="00A03DBA">
        <w:rPr>
          <w:rFonts w:ascii="Times New Roman" w:hAnsi="Times New Roman" w:cs="Times New Roman"/>
          <w:b/>
          <w:i/>
          <w:sz w:val="24"/>
          <w:szCs w:val="24"/>
        </w:rPr>
        <w:t xml:space="preserve"> the parties. Primary obligations and those related to the </w:t>
      </w:r>
      <w:r w:rsidR="00081DC3" w:rsidRPr="00A03DBA">
        <w:rPr>
          <w:rFonts w:ascii="Times New Roman" w:hAnsi="Times New Roman" w:cs="Times New Roman"/>
          <w:b/>
          <w:i/>
          <w:sz w:val="24"/>
          <w:szCs w:val="24"/>
        </w:rPr>
        <w:t>performances</w:t>
      </w:r>
      <w:r w:rsidR="004A6417" w:rsidRPr="00A03DBA">
        <w:rPr>
          <w:rFonts w:ascii="Times New Roman" w:hAnsi="Times New Roman" w:cs="Times New Roman"/>
          <w:b/>
          <w:i/>
          <w:sz w:val="24"/>
          <w:szCs w:val="24"/>
        </w:rPr>
        <w:t xml:space="preserve"> </w:t>
      </w:r>
      <w:r w:rsidR="00BD72A8" w:rsidRPr="00A03DBA">
        <w:rPr>
          <w:rFonts w:ascii="Times New Roman" w:hAnsi="Times New Roman" w:cs="Times New Roman"/>
          <w:b/>
          <w:i/>
          <w:sz w:val="24"/>
          <w:szCs w:val="24"/>
        </w:rPr>
        <w:t>due by the respective parties under the contract.</w:t>
      </w:r>
      <w:r w:rsidR="00BD72A8" w:rsidRPr="00C923E1">
        <w:rPr>
          <w:rFonts w:ascii="Times New Roman" w:hAnsi="Times New Roman" w:cs="Times New Roman"/>
          <w:i/>
          <w:sz w:val="24"/>
          <w:szCs w:val="24"/>
        </w:rPr>
        <w:t xml:space="preserve"> In the</w:t>
      </w:r>
      <w:r>
        <w:rPr>
          <w:rFonts w:ascii="Times New Roman" w:hAnsi="Times New Roman" w:cs="Times New Roman"/>
          <w:i/>
          <w:sz w:val="24"/>
          <w:szCs w:val="24"/>
        </w:rPr>
        <w:t xml:space="preserve"> instant</w:t>
      </w:r>
      <w:r w:rsidR="00BD72A8" w:rsidRPr="00C923E1">
        <w:rPr>
          <w:rFonts w:ascii="Times New Roman" w:hAnsi="Times New Roman" w:cs="Times New Roman"/>
          <w:i/>
          <w:sz w:val="24"/>
          <w:szCs w:val="24"/>
        </w:rPr>
        <w:t xml:space="preserve"> case</w:t>
      </w:r>
      <w:r w:rsidR="004A6417" w:rsidRPr="00C923E1">
        <w:rPr>
          <w:rFonts w:ascii="Times New Roman" w:hAnsi="Times New Roman" w:cs="Times New Roman"/>
          <w:i/>
          <w:sz w:val="24"/>
          <w:szCs w:val="24"/>
        </w:rPr>
        <w:t>, once the contract was terminated by the appellant</w:t>
      </w:r>
      <w:r w:rsidR="004D5474" w:rsidRPr="00C923E1">
        <w:rPr>
          <w:rFonts w:ascii="Times New Roman" w:hAnsi="Times New Roman" w:cs="Times New Roman"/>
          <w:i/>
          <w:sz w:val="24"/>
          <w:szCs w:val="24"/>
        </w:rPr>
        <w:t xml:space="preserve">, the </w:t>
      </w:r>
      <w:r w:rsidR="0045705A" w:rsidRPr="00C923E1">
        <w:rPr>
          <w:rFonts w:ascii="Times New Roman" w:hAnsi="Times New Roman" w:cs="Times New Roman"/>
          <w:i/>
          <w:sz w:val="24"/>
          <w:szCs w:val="24"/>
        </w:rPr>
        <w:t>entitlement</w:t>
      </w:r>
      <w:r w:rsidR="004D5474" w:rsidRPr="00C923E1">
        <w:rPr>
          <w:rFonts w:ascii="Times New Roman" w:hAnsi="Times New Roman" w:cs="Times New Roman"/>
          <w:i/>
          <w:sz w:val="24"/>
          <w:szCs w:val="24"/>
        </w:rPr>
        <w:t xml:space="preserve"> to specific performance by the fourth respondent terminated. In order to obtain specific performance under the cancelled contract, it </w:t>
      </w:r>
      <w:r w:rsidR="0045705A" w:rsidRPr="00C923E1">
        <w:rPr>
          <w:rFonts w:ascii="Times New Roman" w:hAnsi="Times New Roman" w:cs="Times New Roman"/>
          <w:i/>
          <w:sz w:val="24"/>
          <w:szCs w:val="24"/>
        </w:rPr>
        <w:t>believed</w:t>
      </w:r>
      <w:r w:rsidR="004D5474" w:rsidRPr="00C923E1">
        <w:rPr>
          <w:rFonts w:ascii="Times New Roman" w:hAnsi="Times New Roman" w:cs="Times New Roman"/>
          <w:i/>
          <w:sz w:val="24"/>
          <w:szCs w:val="24"/>
        </w:rPr>
        <w:t xml:space="preserve"> the fourth </w:t>
      </w:r>
      <w:r w:rsidR="0045705A" w:rsidRPr="00C923E1">
        <w:rPr>
          <w:rFonts w:ascii="Times New Roman" w:hAnsi="Times New Roman" w:cs="Times New Roman"/>
          <w:i/>
          <w:sz w:val="24"/>
          <w:szCs w:val="24"/>
        </w:rPr>
        <w:t xml:space="preserve">respondent to first seek an order setting under the cancellation as a basis for the order prayed </w:t>
      </w:r>
      <w:r w:rsidR="00EF4505" w:rsidRPr="00C923E1">
        <w:rPr>
          <w:rFonts w:ascii="Times New Roman" w:hAnsi="Times New Roman" w:cs="Times New Roman"/>
          <w:i/>
          <w:sz w:val="24"/>
          <w:szCs w:val="24"/>
        </w:rPr>
        <w:t>for.</w:t>
      </w:r>
      <w:r>
        <w:rPr>
          <w:rFonts w:ascii="Times New Roman" w:hAnsi="Times New Roman" w:cs="Times New Roman"/>
          <w:i/>
          <w:sz w:val="24"/>
          <w:szCs w:val="24"/>
        </w:rPr>
        <w:t>”</w:t>
      </w:r>
      <w:r w:rsidR="00A03DBA">
        <w:rPr>
          <w:rFonts w:ascii="Times New Roman" w:hAnsi="Times New Roman" w:cs="Times New Roman"/>
          <w:i/>
          <w:sz w:val="24"/>
          <w:szCs w:val="24"/>
        </w:rPr>
        <w:t xml:space="preserve"> </w:t>
      </w:r>
      <w:r w:rsidR="00A03DBA">
        <w:rPr>
          <w:rFonts w:ascii="Times New Roman" w:hAnsi="Times New Roman" w:cs="Times New Roman"/>
          <w:sz w:val="24"/>
          <w:szCs w:val="24"/>
        </w:rPr>
        <w:t>(</w:t>
      </w:r>
      <w:r w:rsidR="00A03DBA" w:rsidRPr="00A03DBA">
        <w:rPr>
          <w:rFonts w:ascii="Times New Roman" w:hAnsi="Times New Roman" w:cs="Times New Roman"/>
          <w:sz w:val="24"/>
          <w:szCs w:val="24"/>
        </w:rPr>
        <w:t>emphasis</w:t>
      </w:r>
      <w:r w:rsidR="00A03DBA">
        <w:rPr>
          <w:rFonts w:ascii="Times New Roman" w:hAnsi="Times New Roman" w:cs="Times New Roman"/>
          <w:sz w:val="24"/>
          <w:szCs w:val="24"/>
        </w:rPr>
        <w:t xml:space="preserve"> mine</w:t>
      </w:r>
      <w:r w:rsidR="00A03DBA" w:rsidRPr="00A03DBA">
        <w:rPr>
          <w:rFonts w:ascii="Times New Roman" w:hAnsi="Times New Roman" w:cs="Times New Roman"/>
          <w:sz w:val="24"/>
          <w:szCs w:val="24"/>
        </w:rPr>
        <w:t>)</w:t>
      </w:r>
    </w:p>
    <w:p w14:paraId="3E5C8932" w14:textId="7F082278" w:rsidR="00AA7E7F" w:rsidRDefault="00AA7E7F" w:rsidP="00C923E1">
      <w:pPr>
        <w:spacing w:after="0"/>
        <w:ind w:left="720" w:firstLine="720"/>
        <w:jc w:val="both"/>
        <w:rPr>
          <w:rFonts w:ascii="Times New Roman" w:hAnsi="Times New Roman" w:cs="Times New Roman"/>
          <w:i/>
          <w:sz w:val="24"/>
          <w:szCs w:val="24"/>
        </w:rPr>
      </w:pPr>
    </w:p>
    <w:p w14:paraId="24661737" w14:textId="77777777" w:rsidR="00AA7E7F" w:rsidRDefault="00AA7E7F" w:rsidP="00AA7E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the applicant seeks effectively amounts to an order for specific performance.  In the case of </w:t>
      </w:r>
      <w:r w:rsidRPr="00911B1C">
        <w:rPr>
          <w:rFonts w:ascii="Times New Roman" w:hAnsi="Times New Roman" w:cs="Times New Roman"/>
          <w:i/>
          <w:sz w:val="24"/>
          <w:szCs w:val="24"/>
        </w:rPr>
        <w:t xml:space="preserve">Minister of Public Construction &amp; National Housing v </w:t>
      </w:r>
      <w:proofErr w:type="spellStart"/>
      <w:r w:rsidRPr="00911B1C">
        <w:rPr>
          <w:rFonts w:ascii="Times New Roman" w:hAnsi="Times New Roman" w:cs="Times New Roman"/>
          <w:i/>
          <w:sz w:val="24"/>
          <w:szCs w:val="24"/>
        </w:rPr>
        <w:t>Zescon</w:t>
      </w:r>
      <w:proofErr w:type="spellEnd"/>
      <w:r w:rsidRPr="00911B1C">
        <w:rPr>
          <w:rFonts w:ascii="Times New Roman" w:hAnsi="Times New Roman" w:cs="Times New Roman"/>
          <w:i/>
          <w:sz w:val="24"/>
          <w:szCs w:val="24"/>
        </w:rPr>
        <w:t xml:space="preserve"> (Private) Limited </w:t>
      </w:r>
      <w:r>
        <w:rPr>
          <w:rFonts w:ascii="Times New Roman" w:hAnsi="Times New Roman" w:cs="Times New Roman"/>
          <w:sz w:val="24"/>
          <w:szCs w:val="24"/>
        </w:rPr>
        <w:t>1989 ZLR 311 at 317- 318 the following was said in the context of an application for a final interdict:</w:t>
      </w:r>
    </w:p>
    <w:p w14:paraId="7B955931" w14:textId="77777777" w:rsidR="00AA7E7F" w:rsidRPr="009F7620" w:rsidRDefault="00AA7E7F" w:rsidP="00AA7E7F">
      <w:pPr>
        <w:spacing w:after="0"/>
        <w:ind w:left="720" w:firstLine="720"/>
        <w:jc w:val="both"/>
        <w:rPr>
          <w:rFonts w:ascii="Times New Roman" w:hAnsi="Times New Roman" w:cs="Times New Roman"/>
          <w:i/>
          <w:sz w:val="24"/>
          <w:szCs w:val="24"/>
        </w:rPr>
      </w:pPr>
      <w:r w:rsidRPr="009F7620">
        <w:rPr>
          <w:rFonts w:ascii="Times New Roman" w:hAnsi="Times New Roman" w:cs="Times New Roman"/>
          <w:i/>
          <w:sz w:val="24"/>
          <w:szCs w:val="24"/>
        </w:rPr>
        <w:t xml:space="preserve">“It is trite that an applicant who seeks an interdict to prohibit a breach of contract is in reality asking for specific performance in an indirect way; for in this type of case, as with the case of an employee who has been wrongly dismissed and seeks reinstatement, the relief sought requiring the employer to cooperate in the performance of a contract. Indirectly this amounts to a requirement that the employer renders specific performance. Accordingly, the general principles of the law relating to specific performance apply.” </w:t>
      </w:r>
    </w:p>
    <w:p w14:paraId="2B8BA031" w14:textId="77777777" w:rsidR="00AA7E7F" w:rsidRDefault="00AA7E7F" w:rsidP="00AA7E7F">
      <w:pPr>
        <w:spacing w:after="0" w:line="360" w:lineRule="auto"/>
        <w:ind w:firstLine="720"/>
        <w:jc w:val="both"/>
        <w:rPr>
          <w:rFonts w:ascii="Times New Roman" w:hAnsi="Times New Roman" w:cs="Times New Roman"/>
          <w:sz w:val="24"/>
          <w:szCs w:val="24"/>
        </w:rPr>
      </w:pPr>
    </w:p>
    <w:p w14:paraId="761F5797" w14:textId="77777777" w:rsidR="00AA7E7F" w:rsidRDefault="00AA7E7F" w:rsidP="00C923E1">
      <w:pPr>
        <w:spacing w:after="0"/>
        <w:ind w:left="720" w:firstLine="720"/>
        <w:jc w:val="both"/>
        <w:rPr>
          <w:rFonts w:ascii="Times New Roman" w:hAnsi="Times New Roman" w:cs="Times New Roman"/>
          <w:i/>
          <w:sz w:val="24"/>
          <w:szCs w:val="24"/>
        </w:rPr>
      </w:pPr>
    </w:p>
    <w:p w14:paraId="5B1DD996" w14:textId="77777777" w:rsidR="00FC637E" w:rsidRDefault="00513329" w:rsidP="00911B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an established principle that in every case for the of an application for an interdict </w:t>
      </w:r>
      <w:proofErr w:type="spellStart"/>
      <w:r w:rsidRPr="00A03DBA">
        <w:rPr>
          <w:rFonts w:ascii="Times New Roman" w:hAnsi="Times New Roman" w:cs="Times New Roman"/>
          <w:i/>
          <w:sz w:val="24"/>
          <w:szCs w:val="24"/>
        </w:rPr>
        <w:t>pedente</w:t>
      </w:r>
      <w:proofErr w:type="spellEnd"/>
      <w:r w:rsidRPr="00A03DBA">
        <w:rPr>
          <w:rFonts w:ascii="Times New Roman" w:hAnsi="Times New Roman" w:cs="Times New Roman"/>
          <w:i/>
          <w:sz w:val="24"/>
          <w:szCs w:val="24"/>
        </w:rPr>
        <w:t xml:space="preserve"> lite</w:t>
      </w:r>
      <w:r>
        <w:rPr>
          <w:rFonts w:ascii="Times New Roman" w:hAnsi="Times New Roman" w:cs="Times New Roman"/>
          <w:sz w:val="24"/>
          <w:szCs w:val="24"/>
        </w:rPr>
        <w:t xml:space="preserve"> the court has a discretion whether or not to grant the application. Such discretion is exercised upon a consideration of all the circumstances and particularly upon a consideration among others of the injury which the respondent on the one hand will suffer if the application is granted and he, she or it should ultimately turn out to be right, and that which the applicant, on the other hand might sustain if the application is refused and he, she or it ultimately turn out to be right.</w:t>
      </w:r>
      <w:r w:rsidR="003C53D3">
        <w:rPr>
          <w:rFonts w:ascii="Times New Roman" w:hAnsi="Times New Roman" w:cs="Times New Roman"/>
          <w:sz w:val="24"/>
          <w:szCs w:val="24"/>
        </w:rPr>
        <w:t xml:space="preserve"> </w:t>
      </w:r>
    </w:p>
    <w:p w14:paraId="312DC67D" w14:textId="565A4F0B" w:rsidR="00FC637E" w:rsidRDefault="00513329" w:rsidP="00911B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Out of an abundance of caution I invited the parties to </w:t>
      </w:r>
      <w:r w:rsidR="003C53D3">
        <w:rPr>
          <w:rFonts w:ascii="Times New Roman" w:hAnsi="Times New Roman" w:cs="Times New Roman"/>
          <w:sz w:val="24"/>
          <w:szCs w:val="24"/>
        </w:rPr>
        <w:t xml:space="preserve">submit supplementary heads of argument on the question of balance of convenience and particularly on whether the balance of convenience does not favour an order suspending all mining and related activities </w:t>
      </w:r>
      <w:r w:rsidR="00A03DBA">
        <w:rPr>
          <w:rFonts w:ascii="Times New Roman" w:hAnsi="Times New Roman" w:cs="Times New Roman"/>
          <w:sz w:val="24"/>
          <w:szCs w:val="24"/>
        </w:rPr>
        <w:t xml:space="preserve">by both parties </w:t>
      </w:r>
      <w:r w:rsidR="003C53D3">
        <w:rPr>
          <w:rFonts w:ascii="Times New Roman" w:hAnsi="Times New Roman" w:cs="Times New Roman"/>
          <w:sz w:val="24"/>
          <w:szCs w:val="24"/>
        </w:rPr>
        <w:t xml:space="preserve">pending the return date. The applicant filed such supplementary heads of argument the high watermark of which was that it (applicant) should be allowed to continue mining given the heavy capital invested in the project and further that there is a danger of the mining pits would be flooded from rain water and underground seepage rendering resumption of mining operations </w:t>
      </w:r>
      <w:r w:rsidR="00FC637E">
        <w:rPr>
          <w:rFonts w:ascii="Times New Roman" w:hAnsi="Times New Roman" w:cs="Times New Roman"/>
          <w:sz w:val="24"/>
          <w:szCs w:val="24"/>
        </w:rPr>
        <w:t>extremely difficult and capital intensive.</w:t>
      </w:r>
      <w:r>
        <w:rPr>
          <w:rFonts w:ascii="Times New Roman" w:hAnsi="Times New Roman" w:cs="Times New Roman"/>
          <w:sz w:val="24"/>
          <w:szCs w:val="24"/>
        </w:rPr>
        <w:t xml:space="preserve"> </w:t>
      </w:r>
      <w:r w:rsidR="00A03DBA">
        <w:rPr>
          <w:rFonts w:ascii="Times New Roman" w:hAnsi="Times New Roman" w:cs="Times New Roman"/>
          <w:sz w:val="24"/>
          <w:szCs w:val="24"/>
        </w:rPr>
        <w:t>It therefore</w:t>
      </w:r>
      <w:r w:rsidR="00813A18">
        <w:rPr>
          <w:rFonts w:ascii="Times New Roman" w:hAnsi="Times New Roman" w:cs="Times New Roman"/>
          <w:sz w:val="24"/>
          <w:szCs w:val="24"/>
        </w:rPr>
        <w:t xml:space="preserve"> expressed an aversion</w:t>
      </w:r>
      <w:r w:rsidR="00A03DBA">
        <w:rPr>
          <w:rFonts w:ascii="Times New Roman" w:hAnsi="Times New Roman" w:cs="Times New Roman"/>
          <w:sz w:val="24"/>
          <w:szCs w:val="24"/>
        </w:rPr>
        <w:t xml:space="preserve"> to the granting of an order barring both parties from carrying out any mining or related activities at the mining location in question.</w:t>
      </w:r>
      <w:r w:rsidR="00813A18">
        <w:rPr>
          <w:rFonts w:ascii="Times New Roman" w:hAnsi="Times New Roman" w:cs="Times New Roman"/>
          <w:sz w:val="24"/>
          <w:szCs w:val="24"/>
        </w:rPr>
        <w:t xml:space="preserve"> The respondents did not file any such supplementary heads of argument.</w:t>
      </w:r>
    </w:p>
    <w:p w14:paraId="574EE458" w14:textId="03456E80" w:rsidR="00FC637E" w:rsidRDefault="00FC637E" w:rsidP="00FC63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Ultimately however </w:t>
      </w:r>
      <w:r w:rsidR="00AB3F25">
        <w:rPr>
          <w:rFonts w:ascii="Times New Roman" w:hAnsi="Times New Roman" w:cs="Times New Roman"/>
          <w:sz w:val="24"/>
          <w:szCs w:val="24"/>
        </w:rPr>
        <w:t xml:space="preserve">I find it inappropriate to order specific performance on the basis of a </w:t>
      </w:r>
      <w:r w:rsidR="00AB3F25" w:rsidRPr="00AB3F25">
        <w:rPr>
          <w:rFonts w:ascii="Times New Roman" w:hAnsi="Times New Roman" w:cs="Times New Roman"/>
          <w:i/>
          <w:sz w:val="24"/>
          <w:szCs w:val="24"/>
        </w:rPr>
        <w:t>prima facie</w:t>
      </w:r>
      <w:r w:rsidR="00AB3F25">
        <w:rPr>
          <w:rFonts w:ascii="Times New Roman" w:hAnsi="Times New Roman" w:cs="Times New Roman"/>
          <w:sz w:val="24"/>
          <w:szCs w:val="24"/>
        </w:rPr>
        <w:t xml:space="preserve"> right and secondly as stated in the </w:t>
      </w:r>
      <w:proofErr w:type="spellStart"/>
      <w:r w:rsidR="00AB3F25" w:rsidRPr="00AB3F25">
        <w:rPr>
          <w:rFonts w:ascii="Times New Roman" w:hAnsi="Times New Roman" w:cs="Times New Roman"/>
          <w:i/>
          <w:iCs/>
          <w:sz w:val="24"/>
          <w:szCs w:val="24"/>
        </w:rPr>
        <w:t>Fanuel</w:t>
      </w:r>
      <w:proofErr w:type="spellEnd"/>
      <w:r w:rsidR="00AB3F25" w:rsidRPr="00AB3F25">
        <w:rPr>
          <w:rFonts w:ascii="Times New Roman" w:hAnsi="Times New Roman" w:cs="Times New Roman"/>
          <w:i/>
          <w:iCs/>
          <w:sz w:val="24"/>
          <w:szCs w:val="24"/>
        </w:rPr>
        <w:t xml:space="preserve"> </w:t>
      </w:r>
      <w:proofErr w:type="spellStart"/>
      <w:r w:rsidR="00AB3F25" w:rsidRPr="00AB3F25">
        <w:rPr>
          <w:rFonts w:ascii="Times New Roman" w:hAnsi="Times New Roman" w:cs="Times New Roman"/>
          <w:i/>
          <w:iCs/>
          <w:sz w:val="24"/>
          <w:szCs w:val="24"/>
        </w:rPr>
        <w:t>Mwayera</w:t>
      </w:r>
      <w:proofErr w:type="spellEnd"/>
      <w:r w:rsidR="00AB3F25" w:rsidRPr="00AB3F25">
        <w:rPr>
          <w:rFonts w:ascii="Times New Roman" w:hAnsi="Times New Roman" w:cs="Times New Roman"/>
          <w:i/>
          <w:iCs/>
          <w:sz w:val="24"/>
          <w:szCs w:val="24"/>
        </w:rPr>
        <w:t xml:space="preserve"> v Molly </w:t>
      </w:r>
      <w:proofErr w:type="spellStart"/>
      <w:r w:rsidR="00AB3F25" w:rsidRPr="00AB3F25">
        <w:rPr>
          <w:rFonts w:ascii="Times New Roman" w:hAnsi="Times New Roman" w:cs="Times New Roman"/>
          <w:i/>
          <w:iCs/>
          <w:sz w:val="24"/>
          <w:szCs w:val="24"/>
        </w:rPr>
        <w:t>Chi</w:t>
      </w:r>
      <w:r w:rsidR="00AB3F25">
        <w:rPr>
          <w:rFonts w:ascii="Times New Roman" w:hAnsi="Times New Roman" w:cs="Times New Roman"/>
          <w:i/>
          <w:iCs/>
          <w:sz w:val="24"/>
          <w:szCs w:val="24"/>
        </w:rPr>
        <w:t>vi</w:t>
      </w:r>
      <w:r w:rsidR="00AB3F25" w:rsidRPr="00AB3F25">
        <w:rPr>
          <w:rFonts w:ascii="Times New Roman" w:hAnsi="Times New Roman" w:cs="Times New Roman"/>
          <w:i/>
          <w:iCs/>
          <w:sz w:val="24"/>
          <w:szCs w:val="24"/>
        </w:rPr>
        <w:t>zhe</w:t>
      </w:r>
      <w:proofErr w:type="spellEnd"/>
      <w:r w:rsidR="00AB3F25">
        <w:rPr>
          <w:rFonts w:ascii="Times New Roman" w:hAnsi="Times New Roman" w:cs="Times New Roman"/>
          <w:sz w:val="24"/>
          <w:szCs w:val="24"/>
        </w:rPr>
        <w:t xml:space="preserve"> (supra) case</w:t>
      </w:r>
      <w:r w:rsidR="00911B1C">
        <w:rPr>
          <w:rFonts w:ascii="Times New Roman" w:hAnsi="Times New Roman" w:cs="Times New Roman"/>
          <w:sz w:val="24"/>
          <w:szCs w:val="24"/>
        </w:rPr>
        <w:t xml:space="preserve">, </w:t>
      </w:r>
      <w:r>
        <w:rPr>
          <w:rFonts w:ascii="Times New Roman" w:hAnsi="Times New Roman" w:cs="Times New Roman"/>
          <w:sz w:val="24"/>
          <w:szCs w:val="24"/>
        </w:rPr>
        <w:t xml:space="preserve">the interdict such as the one sought in </w:t>
      </w:r>
      <w:proofErr w:type="spellStart"/>
      <w:r w:rsidRPr="00FC637E">
        <w:rPr>
          <w:rFonts w:ascii="Times New Roman" w:hAnsi="Times New Roman" w:cs="Times New Roman"/>
          <w:i/>
          <w:sz w:val="24"/>
          <w:szCs w:val="24"/>
          <w:u w:val="single"/>
        </w:rPr>
        <w:t>casu</w:t>
      </w:r>
      <w:proofErr w:type="spellEnd"/>
      <w:r>
        <w:rPr>
          <w:rFonts w:ascii="Times New Roman" w:hAnsi="Times New Roman" w:cs="Times New Roman"/>
          <w:sz w:val="24"/>
          <w:szCs w:val="24"/>
        </w:rPr>
        <w:t xml:space="preserve"> can</w:t>
      </w:r>
      <w:r w:rsidR="00911B1C">
        <w:rPr>
          <w:rFonts w:ascii="Times New Roman" w:hAnsi="Times New Roman" w:cs="Times New Roman"/>
          <w:sz w:val="24"/>
          <w:szCs w:val="24"/>
        </w:rPr>
        <w:t xml:space="preserve"> only be made after the cancellation of the contract has been set aside</w:t>
      </w:r>
      <w:r>
        <w:rPr>
          <w:rFonts w:ascii="Times New Roman" w:hAnsi="Times New Roman" w:cs="Times New Roman"/>
          <w:sz w:val="24"/>
          <w:szCs w:val="24"/>
        </w:rPr>
        <w:t xml:space="preserve"> which is clearly not the case and the application for the provisional order therefore falls to be dismissed.</w:t>
      </w:r>
    </w:p>
    <w:p w14:paraId="19ACC519" w14:textId="41F80E92" w:rsidR="00A03DBA" w:rsidRPr="00347CF3" w:rsidRDefault="00A03DBA" w:rsidP="00FC637E">
      <w:pPr>
        <w:spacing w:after="0" w:line="360" w:lineRule="auto"/>
        <w:ind w:firstLine="720"/>
        <w:jc w:val="both"/>
        <w:rPr>
          <w:rFonts w:ascii="Times New Roman" w:hAnsi="Times New Roman" w:cs="Times New Roman"/>
          <w:b/>
          <w:sz w:val="24"/>
          <w:szCs w:val="24"/>
        </w:rPr>
      </w:pPr>
      <w:r w:rsidRPr="00347CF3">
        <w:rPr>
          <w:rFonts w:ascii="Times New Roman" w:hAnsi="Times New Roman" w:cs="Times New Roman"/>
          <w:b/>
          <w:sz w:val="24"/>
          <w:szCs w:val="24"/>
        </w:rPr>
        <w:t>Costs.</w:t>
      </w:r>
    </w:p>
    <w:p w14:paraId="6453C304" w14:textId="798BFB77" w:rsidR="00A03DBA" w:rsidRDefault="00A03DBA" w:rsidP="00FC63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general rule is that the successful party is entitled to its costs and I see </w:t>
      </w:r>
      <w:r w:rsidR="00813A18">
        <w:rPr>
          <w:rFonts w:ascii="Times New Roman" w:hAnsi="Times New Roman" w:cs="Times New Roman"/>
          <w:sz w:val="24"/>
          <w:szCs w:val="24"/>
        </w:rPr>
        <w:t>no reason for withholding such costs from the respondents.</w:t>
      </w:r>
    </w:p>
    <w:p w14:paraId="0A3AF3F4" w14:textId="5659238E" w:rsidR="00813A18" w:rsidRPr="00D218BB" w:rsidRDefault="00813A18" w:rsidP="00FC63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application for a provisional order is hereby dismissed with costs.</w:t>
      </w:r>
    </w:p>
    <w:p w14:paraId="0A60FB32" w14:textId="77777777" w:rsidR="008D05C5" w:rsidRPr="00A02781" w:rsidRDefault="008D05C5" w:rsidP="00A54BD8">
      <w:pPr>
        <w:spacing w:after="0" w:line="360" w:lineRule="auto"/>
        <w:ind w:firstLine="720"/>
        <w:jc w:val="both"/>
        <w:rPr>
          <w:rFonts w:ascii="Times New Roman" w:hAnsi="Times New Roman" w:cs="Times New Roman"/>
          <w:sz w:val="24"/>
          <w:szCs w:val="24"/>
        </w:rPr>
      </w:pPr>
    </w:p>
    <w:p w14:paraId="55CB07BB" w14:textId="057E4099" w:rsidR="00BF1E9B" w:rsidRPr="009A56BE" w:rsidRDefault="008C0350" w:rsidP="00BF1E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Z</w:t>
      </w:r>
      <w:r w:rsidR="002810AF">
        <w:rPr>
          <w:rFonts w:ascii="Times New Roman" w:hAnsi="Times New Roman" w:cs="Times New Roman"/>
          <w:sz w:val="24"/>
          <w:szCs w:val="24"/>
        </w:rPr>
        <w:t>ISENGWE J</w:t>
      </w:r>
      <w:r w:rsidR="009C6D4D">
        <w:rPr>
          <w:rFonts w:ascii="Times New Roman" w:hAnsi="Times New Roman" w:cs="Times New Roman"/>
          <w:sz w:val="24"/>
          <w:szCs w:val="24"/>
        </w:rPr>
        <w:t xml:space="preserve">      </w:t>
      </w:r>
      <w:r w:rsidR="009A56BE">
        <w:rPr>
          <w:noProof/>
        </w:rPr>
        <w:drawing>
          <wp:inline distT="0" distB="0" distL="0" distR="0" wp14:anchorId="6426B11D" wp14:editId="3B65896A">
            <wp:extent cx="1837683" cy="8185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4222" cy="834790"/>
                    </a:xfrm>
                    <a:prstGeom prst="rect">
                      <a:avLst/>
                    </a:prstGeom>
                    <a:noFill/>
                    <a:ln>
                      <a:noFill/>
                    </a:ln>
                  </pic:spPr>
                </pic:pic>
              </a:graphicData>
            </a:graphic>
          </wp:inline>
        </w:drawing>
      </w:r>
    </w:p>
    <w:p w14:paraId="267151A4" w14:textId="3FB80542" w:rsidR="00BD31F4" w:rsidRDefault="00BD31F4" w:rsidP="00BF1E9B">
      <w:pPr>
        <w:spacing w:after="0" w:line="360" w:lineRule="auto"/>
        <w:jc w:val="both"/>
        <w:rPr>
          <w:rFonts w:ascii="Times New Roman" w:hAnsi="Times New Roman" w:cs="Times New Roman"/>
          <w:sz w:val="24"/>
          <w:szCs w:val="24"/>
        </w:rPr>
      </w:pPr>
    </w:p>
    <w:p w14:paraId="11AE829B" w14:textId="77777777" w:rsidR="00BD31F4" w:rsidRDefault="00BD31F4" w:rsidP="00BF1E9B">
      <w:pPr>
        <w:spacing w:after="0" w:line="360" w:lineRule="auto"/>
        <w:jc w:val="both"/>
        <w:rPr>
          <w:rFonts w:ascii="Times New Roman" w:hAnsi="Times New Roman" w:cs="Times New Roman"/>
          <w:sz w:val="24"/>
          <w:szCs w:val="24"/>
        </w:rPr>
      </w:pPr>
    </w:p>
    <w:p w14:paraId="6CEECA34" w14:textId="56DEF37C" w:rsidR="000307BE" w:rsidRDefault="00C941B9" w:rsidP="000307B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w:t>
      </w:r>
      <w:r w:rsidR="00BD31F4">
        <w:rPr>
          <w:rFonts w:ascii="Times New Roman" w:hAnsi="Times New Roman" w:cs="Times New Roman"/>
          <w:i/>
          <w:sz w:val="24"/>
          <w:szCs w:val="24"/>
        </w:rPr>
        <w:t xml:space="preserve">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Ganyani</w:t>
      </w:r>
      <w:proofErr w:type="spellEnd"/>
      <w:r>
        <w:rPr>
          <w:rFonts w:ascii="Times New Roman" w:hAnsi="Times New Roman" w:cs="Times New Roman"/>
          <w:i/>
          <w:sz w:val="24"/>
          <w:szCs w:val="24"/>
        </w:rPr>
        <w:t xml:space="preserve"> legal </w:t>
      </w:r>
      <w:r w:rsidR="00443DBD">
        <w:rPr>
          <w:rFonts w:ascii="Times New Roman" w:hAnsi="Times New Roman" w:cs="Times New Roman"/>
          <w:i/>
          <w:sz w:val="24"/>
          <w:szCs w:val="24"/>
        </w:rPr>
        <w:t>practitioners</w:t>
      </w:r>
      <w:r w:rsidR="000307BE">
        <w:rPr>
          <w:rFonts w:ascii="Times New Roman" w:hAnsi="Times New Roman" w:cs="Times New Roman"/>
          <w:sz w:val="24"/>
          <w:szCs w:val="24"/>
        </w:rPr>
        <w:t xml:space="preserve">, </w:t>
      </w:r>
      <w:r w:rsidR="00731B23">
        <w:rPr>
          <w:rFonts w:ascii="Times New Roman" w:hAnsi="Times New Roman" w:cs="Times New Roman"/>
          <w:sz w:val="24"/>
          <w:szCs w:val="24"/>
        </w:rPr>
        <w:t>A</w:t>
      </w:r>
      <w:r w:rsidR="002B56F2">
        <w:rPr>
          <w:rFonts w:ascii="Times New Roman" w:hAnsi="Times New Roman" w:cs="Times New Roman"/>
          <w:sz w:val="24"/>
          <w:szCs w:val="24"/>
        </w:rPr>
        <w:t>pp</w:t>
      </w:r>
      <w:r w:rsidR="00813A18">
        <w:rPr>
          <w:rFonts w:ascii="Times New Roman" w:hAnsi="Times New Roman" w:cs="Times New Roman"/>
          <w:sz w:val="24"/>
          <w:szCs w:val="24"/>
        </w:rPr>
        <w:t>lic</w:t>
      </w:r>
      <w:r w:rsidR="002B56F2">
        <w:rPr>
          <w:rFonts w:ascii="Times New Roman" w:hAnsi="Times New Roman" w:cs="Times New Roman"/>
          <w:sz w:val="24"/>
          <w:szCs w:val="24"/>
        </w:rPr>
        <w:t>ants’</w:t>
      </w:r>
      <w:r w:rsidR="000307BE">
        <w:rPr>
          <w:rFonts w:ascii="Times New Roman" w:hAnsi="Times New Roman" w:cs="Times New Roman"/>
          <w:sz w:val="24"/>
          <w:szCs w:val="24"/>
        </w:rPr>
        <w:t xml:space="preserve"> legal practitioners</w:t>
      </w:r>
    </w:p>
    <w:p w14:paraId="1FD00F50" w14:textId="055C1FDB" w:rsidR="00824B84" w:rsidRDefault="00C941B9" w:rsidP="000307BE">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Mangwana</w:t>
      </w:r>
      <w:proofErr w:type="spellEnd"/>
      <w:r>
        <w:rPr>
          <w:rFonts w:ascii="Times New Roman" w:hAnsi="Times New Roman" w:cs="Times New Roman"/>
          <w:i/>
          <w:sz w:val="24"/>
          <w:szCs w:val="24"/>
        </w:rPr>
        <w:t xml:space="preserve"> &amp; Pa</w:t>
      </w:r>
      <w:r w:rsidR="00CD5066">
        <w:rPr>
          <w:rFonts w:ascii="Times New Roman" w:hAnsi="Times New Roman" w:cs="Times New Roman"/>
          <w:i/>
          <w:sz w:val="24"/>
          <w:szCs w:val="24"/>
        </w:rPr>
        <w:t>rtners</w:t>
      </w:r>
      <w:r w:rsidR="00E713B0">
        <w:rPr>
          <w:rFonts w:ascii="Times New Roman" w:hAnsi="Times New Roman" w:cs="Times New Roman"/>
          <w:sz w:val="24"/>
          <w:szCs w:val="24"/>
        </w:rPr>
        <w:t>,</w:t>
      </w:r>
      <w:r w:rsidR="00824B84">
        <w:rPr>
          <w:rFonts w:ascii="Times New Roman" w:hAnsi="Times New Roman" w:cs="Times New Roman"/>
          <w:sz w:val="24"/>
          <w:szCs w:val="24"/>
        </w:rPr>
        <w:t xml:space="preserve"> Respondent legal practitioners</w:t>
      </w:r>
    </w:p>
    <w:p w14:paraId="0BE826D7" w14:textId="3A3EC0B1" w:rsidR="000307BE" w:rsidRPr="00E3515A" w:rsidRDefault="000307BE" w:rsidP="000307BE">
      <w:pPr>
        <w:spacing w:after="0" w:line="240" w:lineRule="auto"/>
        <w:jc w:val="both"/>
        <w:rPr>
          <w:rFonts w:ascii="Times New Roman" w:hAnsi="Times New Roman" w:cs="Times New Roman"/>
          <w:sz w:val="24"/>
          <w:szCs w:val="24"/>
        </w:rPr>
      </w:pPr>
    </w:p>
    <w:sectPr w:rsidR="000307BE" w:rsidRPr="00E3515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3769B" w14:textId="77777777" w:rsidR="005D61CB" w:rsidRDefault="005D61CB" w:rsidP="007B71D1">
      <w:pPr>
        <w:spacing w:after="0" w:line="240" w:lineRule="auto"/>
      </w:pPr>
      <w:r>
        <w:separator/>
      </w:r>
    </w:p>
  </w:endnote>
  <w:endnote w:type="continuationSeparator" w:id="0">
    <w:p w14:paraId="448691B0" w14:textId="77777777" w:rsidR="005D61CB" w:rsidRDefault="005D61CB" w:rsidP="007B7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743F0" w14:textId="77777777" w:rsidR="005D61CB" w:rsidRDefault="005D61CB" w:rsidP="007B71D1">
      <w:pPr>
        <w:spacing w:after="0" w:line="240" w:lineRule="auto"/>
      </w:pPr>
      <w:r>
        <w:separator/>
      </w:r>
    </w:p>
  </w:footnote>
  <w:footnote w:type="continuationSeparator" w:id="0">
    <w:p w14:paraId="3BEFAFBB" w14:textId="77777777" w:rsidR="005D61CB" w:rsidRDefault="005D61CB" w:rsidP="007B7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760178"/>
      <w:docPartObj>
        <w:docPartGallery w:val="Page Numbers (Top of Page)"/>
        <w:docPartUnique/>
      </w:docPartObj>
    </w:sdtPr>
    <w:sdtEndPr>
      <w:rPr>
        <w:noProof/>
      </w:rPr>
    </w:sdtEndPr>
    <w:sdtContent>
      <w:p w14:paraId="09E0DA54" w14:textId="77777777" w:rsidR="007B71D1" w:rsidRDefault="007B71D1">
        <w:pPr>
          <w:pStyle w:val="Header"/>
          <w:jc w:val="right"/>
          <w:rPr>
            <w:noProof/>
          </w:rPr>
        </w:pPr>
        <w:r>
          <w:fldChar w:fldCharType="begin"/>
        </w:r>
        <w:r>
          <w:instrText xml:space="preserve"> PAGE   \* MERGEFORMAT </w:instrText>
        </w:r>
        <w:r>
          <w:fldChar w:fldCharType="separate"/>
        </w:r>
        <w:r w:rsidR="007F1D48">
          <w:rPr>
            <w:noProof/>
          </w:rPr>
          <w:t>7</w:t>
        </w:r>
        <w:r>
          <w:rPr>
            <w:noProof/>
          </w:rPr>
          <w:fldChar w:fldCharType="end"/>
        </w:r>
      </w:p>
      <w:p w14:paraId="12248B48" w14:textId="0E73870A" w:rsidR="007B71D1" w:rsidRDefault="00445A89">
        <w:pPr>
          <w:pStyle w:val="Header"/>
          <w:jc w:val="right"/>
          <w:rPr>
            <w:noProof/>
          </w:rPr>
        </w:pPr>
        <w:r>
          <w:rPr>
            <w:noProof/>
          </w:rPr>
          <w:t>HC</w:t>
        </w:r>
        <w:r w:rsidR="000169D5">
          <w:rPr>
            <w:noProof/>
          </w:rPr>
          <w:t xml:space="preserve"> </w:t>
        </w:r>
        <w:r w:rsidR="00C57305">
          <w:rPr>
            <w:noProof/>
          </w:rPr>
          <w:t>20</w:t>
        </w:r>
        <w:r w:rsidR="000169D5">
          <w:rPr>
            <w:noProof/>
          </w:rPr>
          <w:t>-</w:t>
        </w:r>
        <w:r w:rsidR="00C57305">
          <w:rPr>
            <w:noProof/>
          </w:rPr>
          <w:t>2</w:t>
        </w:r>
        <w:r w:rsidR="007A070A">
          <w:rPr>
            <w:noProof/>
          </w:rPr>
          <w:t>2</w:t>
        </w:r>
        <w:r w:rsidR="000169D5">
          <w:rPr>
            <w:noProof/>
          </w:rPr>
          <w:t xml:space="preserve"> </w:t>
        </w:r>
      </w:p>
      <w:p w14:paraId="1EFFF691" w14:textId="43B7295F" w:rsidR="007B71D1" w:rsidRDefault="007B71D1">
        <w:pPr>
          <w:pStyle w:val="Header"/>
          <w:jc w:val="right"/>
        </w:pPr>
        <w:r>
          <w:rPr>
            <w:noProof/>
          </w:rPr>
          <w:t xml:space="preserve">HMA </w:t>
        </w:r>
        <w:r w:rsidR="00445A89">
          <w:rPr>
            <w:noProof/>
          </w:rPr>
          <w:t>1</w:t>
        </w:r>
        <w:r w:rsidR="000169D5">
          <w:rPr>
            <w:noProof/>
          </w:rPr>
          <w:t>1</w:t>
        </w:r>
        <w:r>
          <w:rPr>
            <w:noProof/>
          </w:rPr>
          <w:t>-2</w:t>
        </w:r>
        <w:r w:rsidR="003B415F">
          <w:rPr>
            <w:noProof/>
          </w:rPr>
          <w:t>2</w:t>
        </w:r>
      </w:p>
    </w:sdtContent>
  </w:sdt>
  <w:p w14:paraId="5CA2CEFF" w14:textId="77777777" w:rsidR="007B71D1" w:rsidRDefault="007B7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13B9"/>
    <w:multiLevelType w:val="hybridMultilevel"/>
    <w:tmpl w:val="0840E058"/>
    <w:lvl w:ilvl="0" w:tplc="02DE7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A555A8"/>
    <w:multiLevelType w:val="hybridMultilevel"/>
    <w:tmpl w:val="8040A774"/>
    <w:lvl w:ilvl="0" w:tplc="69DCBA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D45265A"/>
    <w:multiLevelType w:val="hybridMultilevel"/>
    <w:tmpl w:val="A54E0CC6"/>
    <w:lvl w:ilvl="0" w:tplc="A948D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1F06A9"/>
    <w:multiLevelType w:val="hybridMultilevel"/>
    <w:tmpl w:val="1584D436"/>
    <w:lvl w:ilvl="0" w:tplc="ED1E1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A315B5"/>
    <w:multiLevelType w:val="hybridMultilevel"/>
    <w:tmpl w:val="6FDE2442"/>
    <w:lvl w:ilvl="0" w:tplc="5A06EF1E">
      <w:start w:val="1"/>
      <w:numFmt w:val="lowerRoman"/>
      <w:lvlText w:val="(%1)"/>
      <w:lvlJc w:val="left"/>
      <w:pPr>
        <w:ind w:left="1440" w:hanging="72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7F6DDF"/>
    <w:multiLevelType w:val="hybridMultilevel"/>
    <w:tmpl w:val="84041E12"/>
    <w:lvl w:ilvl="0" w:tplc="30603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0768AE"/>
    <w:multiLevelType w:val="hybridMultilevel"/>
    <w:tmpl w:val="A54E0CC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3A65D93"/>
    <w:multiLevelType w:val="hybridMultilevel"/>
    <w:tmpl w:val="537C2784"/>
    <w:lvl w:ilvl="0" w:tplc="EFEE1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DA3665"/>
    <w:multiLevelType w:val="hybridMultilevel"/>
    <w:tmpl w:val="2C809BB4"/>
    <w:lvl w:ilvl="0" w:tplc="E22C33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D210DD"/>
    <w:multiLevelType w:val="hybridMultilevel"/>
    <w:tmpl w:val="8CDC6A06"/>
    <w:lvl w:ilvl="0" w:tplc="D5DE2EC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814259"/>
    <w:multiLevelType w:val="hybridMultilevel"/>
    <w:tmpl w:val="54EC6CEC"/>
    <w:lvl w:ilvl="0" w:tplc="A948D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E3C1F98"/>
    <w:multiLevelType w:val="hybridMultilevel"/>
    <w:tmpl w:val="DD4E8644"/>
    <w:lvl w:ilvl="0" w:tplc="90BC1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0"/>
  </w:num>
  <w:num w:numId="3">
    <w:abstractNumId w:val="9"/>
  </w:num>
  <w:num w:numId="4">
    <w:abstractNumId w:val="5"/>
  </w:num>
  <w:num w:numId="5">
    <w:abstractNumId w:val="3"/>
  </w:num>
  <w:num w:numId="6">
    <w:abstractNumId w:val="1"/>
  </w:num>
  <w:num w:numId="7">
    <w:abstractNumId w:val="2"/>
  </w:num>
  <w:num w:numId="8">
    <w:abstractNumId w:val="7"/>
  </w:num>
  <w:num w:numId="9">
    <w:abstractNumId w:val="6"/>
  </w:num>
  <w:num w:numId="10">
    <w:abstractNumId w:val="1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1D1"/>
    <w:rsid w:val="0000166B"/>
    <w:rsid w:val="000027EB"/>
    <w:rsid w:val="00004C14"/>
    <w:rsid w:val="000075EB"/>
    <w:rsid w:val="00011973"/>
    <w:rsid w:val="000123E7"/>
    <w:rsid w:val="00013FE1"/>
    <w:rsid w:val="00014D71"/>
    <w:rsid w:val="000169D5"/>
    <w:rsid w:val="000169D9"/>
    <w:rsid w:val="00016B5C"/>
    <w:rsid w:val="00022936"/>
    <w:rsid w:val="00025509"/>
    <w:rsid w:val="00025830"/>
    <w:rsid w:val="00026695"/>
    <w:rsid w:val="000307BE"/>
    <w:rsid w:val="00030ED4"/>
    <w:rsid w:val="00033464"/>
    <w:rsid w:val="00036E90"/>
    <w:rsid w:val="00036F06"/>
    <w:rsid w:val="0004061E"/>
    <w:rsid w:val="000420ED"/>
    <w:rsid w:val="00042117"/>
    <w:rsid w:val="00042779"/>
    <w:rsid w:val="0004363B"/>
    <w:rsid w:val="00051B26"/>
    <w:rsid w:val="00056530"/>
    <w:rsid w:val="00062ED5"/>
    <w:rsid w:val="000634CE"/>
    <w:rsid w:val="00063892"/>
    <w:rsid w:val="000709E5"/>
    <w:rsid w:val="00081DC3"/>
    <w:rsid w:val="00092FE7"/>
    <w:rsid w:val="0009777E"/>
    <w:rsid w:val="000A2630"/>
    <w:rsid w:val="000A3238"/>
    <w:rsid w:val="000B05D5"/>
    <w:rsid w:val="000B3FBC"/>
    <w:rsid w:val="000B5C31"/>
    <w:rsid w:val="000B6255"/>
    <w:rsid w:val="000C13EF"/>
    <w:rsid w:val="000C350A"/>
    <w:rsid w:val="000C4550"/>
    <w:rsid w:val="000D1486"/>
    <w:rsid w:val="000D2BA7"/>
    <w:rsid w:val="000D2C97"/>
    <w:rsid w:val="000D34DE"/>
    <w:rsid w:val="000D448A"/>
    <w:rsid w:val="000D4623"/>
    <w:rsid w:val="000D4D5A"/>
    <w:rsid w:val="000D60D0"/>
    <w:rsid w:val="000E2B0A"/>
    <w:rsid w:val="000E3676"/>
    <w:rsid w:val="000E3E90"/>
    <w:rsid w:val="000F0D24"/>
    <w:rsid w:val="000F1AF8"/>
    <w:rsid w:val="000F41DD"/>
    <w:rsid w:val="00100A84"/>
    <w:rsid w:val="00101E56"/>
    <w:rsid w:val="00107091"/>
    <w:rsid w:val="001074F8"/>
    <w:rsid w:val="00117A38"/>
    <w:rsid w:val="00123537"/>
    <w:rsid w:val="00124312"/>
    <w:rsid w:val="00130BF7"/>
    <w:rsid w:val="0013336B"/>
    <w:rsid w:val="00134BED"/>
    <w:rsid w:val="001357EC"/>
    <w:rsid w:val="001379C6"/>
    <w:rsid w:val="0014019A"/>
    <w:rsid w:val="00140333"/>
    <w:rsid w:val="00140F61"/>
    <w:rsid w:val="001422EF"/>
    <w:rsid w:val="00142A26"/>
    <w:rsid w:val="00152454"/>
    <w:rsid w:val="001533BE"/>
    <w:rsid w:val="00154B72"/>
    <w:rsid w:val="00156BE4"/>
    <w:rsid w:val="00157720"/>
    <w:rsid w:val="00166A9E"/>
    <w:rsid w:val="00167048"/>
    <w:rsid w:val="00167B51"/>
    <w:rsid w:val="00172E86"/>
    <w:rsid w:val="00173FD2"/>
    <w:rsid w:val="00174ADF"/>
    <w:rsid w:val="00176EB5"/>
    <w:rsid w:val="00181DA5"/>
    <w:rsid w:val="0018358D"/>
    <w:rsid w:val="00187C44"/>
    <w:rsid w:val="00190EAC"/>
    <w:rsid w:val="00193586"/>
    <w:rsid w:val="0019440F"/>
    <w:rsid w:val="001A2D6B"/>
    <w:rsid w:val="001A5225"/>
    <w:rsid w:val="001B2CC9"/>
    <w:rsid w:val="001B34A6"/>
    <w:rsid w:val="001B3E1B"/>
    <w:rsid w:val="001B4161"/>
    <w:rsid w:val="001B536E"/>
    <w:rsid w:val="001B58F8"/>
    <w:rsid w:val="001B6431"/>
    <w:rsid w:val="001C26F5"/>
    <w:rsid w:val="001C4385"/>
    <w:rsid w:val="001C4E2F"/>
    <w:rsid w:val="001C7A83"/>
    <w:rsid w:val="001C7B0B"/>
    <w:rsid w:val="001D4844"/>
    <w:rsid w:val="001D6C11"/>
    <w:rsid w:val="001E15D2"/>
    <w:rsid w:val="001E2FDF"/>
    <w:rsid w:val="001F1F6D"/>
    <w:rsid w:val="001F5AB1"/>
    <w:rsid w:val="00201121"/>
    <w:rsid w:val="00207A4A"/>
    <w:rsid w:val="00211DD7"/>
    <w:rsid w:val="0021348E"/>
    <w:rsid w:val="00214076"/>
    <w:rsid w:val="00214E1C"/>
    <w:rsid w:val="00216BAF"/>
    <w:rsid w:val="002204B6"/>
    <w:rsid w:val="00221CC0"/>
    <w:rsid w:val="00223156"/>
    <w:rsid w:val="0022378C"/>
    <w:rsid w:val="00235295"/>
    <w:rsid w:val="00235AF5"/>
    <w:rsid w:val="0023640D"/>
    <w:rsid w:val="002364C4"/>
    <w:rsid w:val="00236A14"/>
    <w:rsid w:val="00240CC4"/>
    <w:rsid w:val="002526F5"/>
    <w:rsid w:val="00253C74"/>
    <w:rsid w:val="00254352"/>
    <w:rsid w:val="00254FA2"/>
    <w:rsid w:val="00255DED"/>
    <w:rsid w:val="00260FB7"/>
    <w:rsid w:val="00271F5D"/>
    <w:rsid w:val="00272F63"/>
    <w:rsid w:val="002752CA"/>
    <w:rsid w:val="002810AF"/>
    <w:rsid w:val="0028151A"/>
    <w:rsid w:val="00282260"/>
    <w:rsid w:val="0028233A"/>
    <w:rsid w:val="00283A81"/>
    <w:rsid w:val="002857EF"/>
    <w:rsid w:val="00291C5C"/>
    <w:rsid w:val="00295C89"/>
    <w:rsid w:val="002A52F1"/>
    <w:rsid w:val="002A7940"/>
    <w:rsid w:val="002B02CF"/>
    <w:rsid w:val="002B0D5F"/>
    <w:rsid w:val="002B392A"/>
    <w:rsid w:val="002B56F2"/>
    <w:rsid w:val="002C140C"/>
    <w:rsid w:val="002D0AF0"/>
    <w:rsid w:val="002D1523"/>
    <w:rsid w:val="002D4D62"/>
    <w:rsid w:val="002E0D06"/>
    <w:rsid w:val="002E0E4B"/>
    <w:rsid w:val="002E49FC"/>
    <w:rsid w:val="002F06BA"/>
    <w:rsid w:val="002F2C71"/>
    <w:rsid w:val="002F530D"/>
    <w:rsid w:val="00302C3B"/>
    <w:rsid w:val="003033B7"/>
    <w:rsid w:val="00303609"/>
    <w:rsid w:val="00303AE5"/>
    <w:rsid w:val="00304F14"/>
    <w:rsid w:val="003050B1"/>
    <w:rsid w:val="00305134"/>
    <w:rsid w:val="00311753"/>
    <w:rsid w:val="0031297E"/>
    <w:rsid w:val="00314E4F"/>
    <w:rsid w:val="00322E5B"/>
    <w:rsid w:val="00332925"/>
    <w:rsid w:val="00334FE0"/>
    <w:rsid w:val="003411ED"/>
    <w:rsid w:val="00343779"/>
    <w:rsid w:val="00343902"/>
    <w:rsid w:val="00344E38"/>
    <w:rsid w:val="00345F2B"/>
    <w:rsid w:val="00347CF3"/>
    <w:rsid w:val="00350DF1"/>
    <w:rsid w:val="00355BC4"/>
    <w:rsid w:val="00360373"/>
    <w:rsid w:val="003603C7"/>
    <w:rsid w:val="0036260E"/>
    <w:rsid w:val="00363149"/>
    <w:rsid w:val="00364B93"/>
    <w:rsid w:val="00367489"/>
    <w:rsid w:val="003717EB"/>
    <w:rsid w:val="00372615"/>
    <w:rsid w:val="00373402"/>
    <w:rsid w:val="00380618"/>
    <w:rsid w:val="00380F05"/>
    <w:rsid w:val="003816D2"/>
    <w:rsid w:val="00385BA5"/>
    <w:rsid w:val="00386639"/>
    <w:rsid w:val="00390744"/>
    <w:rsid w:val="00393684"/>
    <w:rsid w:val="00397AE2"/>
    <w:rsid w:val="003A1748"/>
    <w:rsid w:val="003A1FDC"/>
    <w:rsid w:val="003A2927"/>
    <w:rsid w:val="003A3A18"/>
    <w:rsid w:val="003A4C6B"/>
    <w:rsid w:val="003A6C94"/>
    <w:rsid w:val="003B16B4"/>
    <w:rsid w:val="003B23BD"/>
    <w:rsid w:val="003B415F"/>
    <w:rsid w:val="003B5D72"/>
    <w:rsid w:val="003B77F8"/>
    <w:rsid w:val="003B7E78"/>
    <w:rsid w:val="003C036C"/>
    <w:rsid w:val="003C1471"/>
    <w:rsid w:val="003C2432"/>
    <w:rsid w:val="003C53D3"/>
    <w:rsid w:val="003C5503"/>
    <w:rsid w:val="003C60D8"/>
    <w:rsid w:val="003C688E"/>
    <w:rsid w:val="003C6E2D"/>
    <w:rsid w:val="003C77C0"/>
    <w:rsid w:val="003D331D"/>
    <w:rsid w:val="003D346D"/>
    <w:rsid w:val="003E09AF"/>
    <w:rsid w:val="003E1360"/>
    <w:rsid w:val="003E24F7"/>
    <w:rsid w:val="003E7E4C"/>
    <w:rsid w:val="003F07D9"/>
    <w:rsid w:val="003F5E58"/>
    <w:rsid w:val="003F7461"/>
    <w:rsid w:val="004007B8"/>
    <w:rsid w:val="004011AE"/>
    <w:rsid w:val="004037B8"/>
    <w:rsid w:val="00407D29"/>
    <w:rsid w:val="004122E1"/>
    <w:rsid w:val="00413305"/>
    <w:rsid w:val="00417953"/>
    <w:rsid w:val="00430470"/>
    <w:rsid w:val="00434071"/>
    <w:rsid w:val="00434781"/>
    <w:rsid w:val="00435D64"/>
    <w:rsid w:val="00443DBD"/>
    <w:rsid w:val="00445A89"/>
    <w:rsid w:val="004474D6"/>
    <w:rsid w:val="0045027D"/>
    <w:rsid w:val="0045153B"/>
    <w:rsid w:val="0045705A"/>
    <w:rsid w:val="00466374"/>
    <w:rsid w:val="0046706C"/>
    <w:rsid w:val="004716EC"/>
    <w:rsid w:val="0047356C"/>
    <w:rsid w:val="00475978"/>
    <w:rsid w:val="00477886"/>
    <w:rsid w:val="0048095A"/>
    <w:rsid w:val="00482B97"/>
    <w:rsid w:val="0048568D"/>
    <w:rsid w:val="00485753"/>
    <w:rsid w:val="00487285"/>
    <w:rsid w:val="00491B04"/>
    <w:rsid w:val="0049346F"/>
    <w:rsid w:val="004A088F"/>
    <w:rsid w:val="004A28B5"/>
    <w:rsid w:val="004A4727"/>
    <w:rsid w:val="004A494A"/>
    <w:rsid w:val="004A6417"/>
    <w:rsid w:val="004B3199"/>
    <w:rsid w:val="004B651B"/>
    <w:rsid w:val="004B7193"/>
    <w:rsid w:val="004C047C"/>
    <w:rsid w:val="004C5A50"/>
    <w:rsid w:val="004D5474"/>
    <w:rsid w:val="004D608E"/>
    <w:rsid w:val="004E11C5"/>
    <w:rsid w:val="004E264D"/>
    <w:rsid w:val="004E4AC4"/>
    <w:rsid w:val="004E57A8"/>
    <w:rsid w:val="004F1F64"/>
    <w:rsid w:val="004F5585"/>
    <w:rsid w:val="004F6098"/>
    <w:rsid w:val="004F6A84"/>
    <w:rsid w:val="005044CB"/>
    <w:rsid w:val="00504512"/>
    <w:rsid w:val="00510989"/>
    <w:rsid w:val="005112B8"/>
    <w:rsid w:val="00513329"/>
    <w:rsid w:val="005170DD"/>
    <w:rsid w:val="00522BEC"/>
    <w:rsid w:val="00522BF2"/>
    <w:rsid w:val="00522E58"/>
    <w:rsid w:val="00522F12"/>
    <w:rsid w:val="00525F00"/>
    <w:rsid w:val="005303AC"/>
    <w:rsid w:val="00537483"/>
    <w:rsid w:val="00552185"/>
    <w:rsid w:val="00552D53"/>
    <w:rsid w:val="00555B91"/>
    <w:rsid w:val="005623D2"/>
    <w:rsid w:val="00562FCE"/>
    <w:rsid w:val="0056496B"/>
    <w:rsid w:val="00571064"/>
    <w:rsid w:val="005750FC"/>
    <w:rsid w:val="00577192"/>
    <w:rsid w:val="00581A31"/>
    <w:rsid w:val="005867CA"/>
    <w:rsid w:val="00597258"/>
    <w:rsid w:val="005979AC"/>
    <w:rsid w:val="005A107A"/>
    <w:rsid w:val="005A4208"/>
    <w:rsid w:val="005B0AD3"/>
    <w:rsid w:val="005B32C5"/>
    <w:rsid w:val="005D2915"/>
    <w:rsid w:val="005D61CB"/>
    <w:rsid w:val="005E0142"/>
    <w:rsid w:val="005E3A1F"/>
    <w:rsid w:val="005E4A17"/>
    <w:rsid w:val="005E4F7C"/>
    <w:rsid w:val="005F0678"/>
    <w:rsid w:val="005F2BF0"/>
    <w:rsid w:val="005F4547"/>
    <w:rsid w:val="00607CC1"/>
    <w:rsid w:val="00610384"/>
    <w:rsid w:val="006122E4"/>
    <w:rsid w:val="00613F7B"/>
    <w:rsid w:val="0061593D"/>
    <w:rsid w:val="00620A63"/>
    <w:rsid w:val="006217A2"/>
    <w:rsid w:val="0062182C"/>
    <w:rsid w:val="00637B64"/>
    <w:rsid w:val="0064146C"/>
    <w:rsid w:val="0064255F"/>
    <w:rsid w:val="00650CE3"/>
    <w:rsid w:val="00651C50"/>
    <w:rsid w:val="00651D0A"/>
    <w:rsid w:val="00653004"/>
    <w:rsid w:val="00654050"/>
    <w:rsid w:val="00654B46"/>
    <w:rsid w:val="0065696D"/>
    <w:rsid w:val="00656EE1"/>
    <w:rsid w:val="00661A69"/>
    <w:rsid w:val="006668D9"/>
    <w:rsid w:val="00667BB9"/>
    <w:rsid w:val="006727BF"/>
    <w:rsid w:val="00680851"/>
    <w:rsid w:val="006823CA"/>
    <w:rsid w:val="00682E8D"/>
    <w:rsid w:val="00684114"/>
    <w:rsid w:val="00684A35"/>
    <w:rsid w:val="00687B84"/>
    <w:rsid w:val="00691AED"/>
    <w:rsid w:val="00695036"/>
    <w:rsid w:val="006A25E5"/>
    <w:rsid w:val="006A4429"/>
    <w:rsid w:val="006A505E"/>
    <w:rsid w:val="006B0B53"/>
    <w:rsid w:val="006B35D4"/>
    <w:rsid w:val="006B3E56"/>
    <w:rsid w:val="006B4038"/>
    <w:rsid w:val="006B4996"/>
    <w:rsid w:val="006B5D4A"/>
    <w:rsid w:val="006B6589"/>
    <w:rsid w:val="006C3749"/>
    <w:rsid w:val="006C711E"/>
    <w:rsid w:val="006D186B"/>
    <w:rsid w:val="006D1E27"/>
    <w:rsid w:val="006D30F0"/>
    <w:rsid w:val="006E01DE"/>
    <w:rsid w:val="006E11F8"/>
    <w:rsid w:val="006E4B25"/>
    <w:rsid w:val="006F0CF3"/>
    <w:rsid w:val="006F370B"/>
    <w:rsid w:val="00703B96"/>
    <w:rsid w:val="007161F9"/>
    <w:rsid w:val="00716347"/>
    <w:rsid w:val="00716976"/>
    <w:rsid w:val="00717E58"/>
    <w:rsid w:val="00721EBA"/>
    <w:rsid w:val="00721EBE"/>
    <w:rsid w:val="0073005B"/>
    <w:rsid w:val="00731B23"/>
    <w:rsid w:val="00731FA9"/>
    <w:rsid w:val="00744A01"/>
    <w:rsid w:val="00746F92"/>
    <w:rsid w:val="00751427"/>
    <w:rsid w:val="00752E24"/>
    <w:rsid w:val="00755B39"/>
    <w:rsid w:val="00765039"/>
    <w:rsid w:val="00766668"/>
    <w:rsid w:val="00773B60"/>
    <w:rsid w:val="00775168"/>
    <w:rsid w:val="00776CB1"/>
    <w:rsid w:val="007802B6"/>
    <w:rsid w:val="00782F92"/>
    <w:rsid w:val="00783DD1"/>
    <w:rsid w:val="00791675"/>
    <w:rsid w:val="007926E8"/>
    <w:rsid w:val="0079284C"/>
    <w:rsid w:val="0079335B"/>
    <w:rsid w:val="00795443"/>
    <w:rsid w:val="0079641F"/>
    <w:rsid w:val="00796CED"/>
    <w:rsid w:val="007A0585"/>
    <w:rsid w:val="007A070A"/>
    <w:rsid w:val="007A30EA"/>
    <w:rsid w:val="007B34A7"/>
    <w:rsid w:val="007B369D"/>
    <w:rsid w:val="007B71D1"/>
    <w:rsid w:val="007B7460"/>
    <w:rsid w:val="007C15AF"/>
    <w:rsid w:val="007E224A"/>
    <w:rsid w:val="007E2F34"/>
    <w:rsid w:val="007E46BD"/>
    <w:rsid w:val="007E4CE4"/>
    <w:rsid w:val="007E54C3"/>
    <w:rsid w:val="007F0D93"/>
    <w:rsid w:val="007F1D48"/>
    <w:rsid w:val="007F45FB"/>
    <w:rsid w:val="007F7170"/>
    <w:rsid w:val="0080061E"/>
    <w:rsid w:val="00802A53"/>
    <w:rsid w:val="008110C8"/>
    <w:rsid w:val="0081114F"/>
    <w:rsid w:val="00811A67"/>
    <w:rsid w:val="00813A18"/>
    <w:rsid w:val="00816B9D"/>
    <w:rsid w:val="00817E53"/>
    <w:rsid w:val="00820008"/>
    <w:rsid w:val="00820C05"/>
    <w:rsid w:val="00824B84"/>
    <w:rsid w:val="008256CF"/>
    <w:rsid w:val="008309FB"/>
    <w:rsid w:val="00831DBB"/>
    <w:rsid w:val="00832671"/>
    <w:rsid w:val="00837AC3"/>
    <w:rsid w:val="008413C7"/>
    <w:rsid w:val="00841DD3"/>
    <w:rsid w:val="00844D95"/>
    <w:rsid w:val="00845D1E"/>
    <w:rsid w:val="00846C48"/>
    <w:rsid w:val="0084797D"/>
    <w:rsid w:val="00853C02"/>
    <w:rsid w:val="0085713F"/>
    <w:rsid w:val="00863C23"/>
    <w:rsid w:val="00865DEE"/>
    <w:rsid w:val="0086669B"/>
    <w:rsid w:val="008713D5"/>
    <w:rsid w:val="008722B5"/>
    <w:rsid w:val="008757C6"/>
    <w:rsid w:val="00883E19"/>
    <w:rsid w:val="00884165"/>
    <w:rsid w:val="008844A3"/>
    <w:rsid w:val="008846CB"/>
    <w:rsid w:val="00891745"/>
    <w:rsid w:val="0089247E"/>
    <w:rsid w:val="0089329F"/>
    <w:rsid w:val="00896E0A"/>
    <w:rsid w:val="008A0289"/>
    <w:rsid w:val="008A29FB"/>
    <w:rsid w:val="008A32C8"/>
    <w:rsid w:val="008A5C25"/>
    <w:rsid w:val="008B08B3"/>
    <w:rsid w:val="008B57CF"/>
    <w:rsid w:val="008B6142"/>
    <w:rsid w:val="008C0350"/>
    <w:rsid w:val="008C0578"/>
    <w:rsid w:val="008C1DED"/>
    <w:rsid w:val="008C2740"/>
    <w:rsid w:val="008C6414"/>
    <w:rsid w:val="008D05C5"/>
    <w:rsid w:val="008D1686"/>
    <w:rsid w:val="008D3745"/>
    <w:rsid w:val="008D49CE"/>
    <w:rsid w:val="008D5688"/>
    <w:rsid w:val="008E228B"/>
    <w:rsid w:val="008E2F93"/>
    <w:rsid w:val="008E7427"/>
    <w:rsid w:val="008F0132"/>
    <w:rsid w:val="008F0BE4"/>
    <w:rsid w:val="008F3D25"/>
    <w:rsid w:val="009006F2"/>
    <w:rsid w:val="00905F6F"/>
    <w:rsid w:val="0090618E"/>
    <w:rsid w:val="00911B1C"/>
    <w:rsid w:val="00913346"/>
    <w:rsid w:val="00920C8E"/>
    <w:rsid w:val="009214E5"/>
    <w:rsid w:val="009243CB"/>
    <w:rsid w:val="00932A79"/>
    <w:rsid w:val="00934724"/>
    <w:rsid w:val="00936288"/>
    <w:rsid w:val="009368B9"/>
    <w:rsid w:val="00941D9F"/>
    <w:rsid w:val="00946DE9"/>
    <w:rsid w:val="00953EBB"/>
    <w:rsid w:val="00960F46"/>
    <w:rsid w:val="009612B1"/>
    <w:rsid w:val="00962CDB"/>
    <w:rsid w:val="009651A4"/>
    <w:rsid w:val="00965566"/>
    <w:rsid w:val="00966E7E"/>
    <w:rsid w:val="0096742B"/>
    <w:rsid w:val="0097223C"/>
    <w:rsid w:val="009900AE"/>
    <w:rsid w:val="00992BED"/>
    <w:rsid w:val="00993BDD"/>
    <w:rsid w:val="009A2173"/>
    <w:rsid w:val="009A56BE"/>
    <w:rsid w:val="009A6186"/>
    <w:rsid w:val="009A629F"/>
    <w:rsid w:val="009B07D4"/>
    <w:rsid w:val="009B25AD"/>
    <w:rsid w:val="009C3FA7"/>
    <w:rsid w:val="009C62A4"/>
    <w:rsid w:val="009C6D4D"/>
    <w:rsid w:val="009E2E32"/>
    <w:rsid w:val="009E70C6"/>
    <w:rsid w:val="009E7B43"/>
    <w:rsid w:val="009F12AC"/>
    <w:rsid w:val="009F230E"/>
    <w:rsid w:val="009F4CA8"/>
    <w:rsid w:val="009F7620"/>
    <w:rsid w:val="00A02781"/>
    <w:rsid w:val="00A03DBA"/>
    <w:rsid w:val="00A07A7A"/>
    <w:rsid w:val="00A211D1"/>
    <w:rsid w:val="00A221D4"/>
    <w:rsid w:val="00A22A83"/>
    <w:rsid w:val="00A23D44"/>
    <w:rsid w:val="00A4039B"/>
    <w:rsid w:val="00A42C69"/>
    <w:rsid w:val="00A437B4"/>
    <w:rsid w:val="00A464F6"/>
    <w:rsid w:val="00A50919"/>
    <w:rsid w:val="00A516DA"/>
    <w:rsid w:val="00A54BD8"/>
    <w:rsid w:val="00A6048D"/>
    <w:rsid w:val="00A61E19"/>
    <w:rsid w:val="00A62E39"/>
    <w:rsid w:val="00A64BFD"/>
    <w:rsid w:val="00A64DEE"/>
    <w:rsid w:val="00A7020A"/>
    <w:rsid w:val="00A75515"/>
    <w:rsid w:val="00A76178"/>
    <w:rsid w:val="00A80DD8"/>
    <w:rsid w:val="00A81FA4"/>
    <w:rsid w:val="00A835FC"/>
    <w:rsid w:val="00A94A1E"/>
    <w:rsid w:val="00A976C7"/>
    <w:rsid w:val="00AA531E"/>
    <w:rsid w:val="00AA6103"/>
    <w:rsid w:val="00AA7E7F"/>
    <w:rsid w:val="00AB21CC"/>
    <w:rsid w:val="00AB2CCD"/>
    <w:rsid w:val="00AB304B"/>
    <w:rsid w:val="00AB3F25"/>
    <w:rsid w:val="00AB730D"/>
    <w:rsid w:val="00AC25A0"/>
    <w:rsid w:val="00AD7454"/>
    <w:rsid w:val="00AE0E4B"/>
    <w:rsid w:val="00AE373F"/>
    <w:rsid w:val="00AE4408"/>
    <w:rsid w:val="00AE4419"/>
    <w:rsid w:val="00AF1CC7"/>
    <w:rsid w:val="00AF229C"/>
    <w:rsid w:val="00AF39D7"/>
    <w:rsid w:val="00AF667A"/>
    <w:rsid w:val="00B06A54"/>
    <w:rsid w:val="00B14FB3"/>
    <w:rsid w:val="00B20A1E"/>
    <w:rsid w:val="00B226EB"/>
    <w:rsid w:val="00B330C2"/>
    <w:rsid w:val="00B3795F"/>
    <w:rsid w:val="00B449DA"/>
    <w:rsid w:val="00B44C6C"/>
    <w:rsid w:val="00B459AB"/>
    <w:rsid w:val="00B51F00"/>
    <w:rsid w:val="00B63742"/>
    <w:rsid w:val="00B6405C"/>
    <w:rsid w:val="00B66065"/>
    <w:rsid w:val="00B7251C"/>
    <w:rsid w:val="00B72757"/>
    <w:rsid w:val="00B73986"/>
    <w:rsid w:val="00B83840"/>
    <w:rsid w:val="00B8614E"/>
    <w:rsid w:val="00B92D1D"/>
    <w:rsid w:val="00B94608"/>
    <w:rsid w:val="00B9500E"/>
    <w:rsid w:val="00B96B4E"/>
    <w:rsid w:val="00B96C83"/>
    <w:rsid w:val="00BA06F3"/>
    <w:rsid w:val="00BA0D07"/>
    <w:rsid w:val="00BA13D9"/>
    <w:rsid w:val="00BA3456"/>
    <w:rsid w:val="00BA6158"/>
    <w:rsid w:val="00BA727C"/>
    <w:rsid w:val="00BB015C"/>
    <w:rsid w:val="00BB46CC"/>
    <w:rsid w:val="00BB75FA"/>
    <w:rsid w:val="00BB762C"/>
    <w:rsid w:val="00BC0A3C"/>
    <w:rsid w:val="00BC15F5"/>
    <w:rsid w:val="00BC3101"/>
    <w:rsid w:val="00BC6D4B"/>
    <w:rsid w:val="00BC7462"/>
    <w:rsid w:val="00BD31F4"/>
    <w:rsid w:val="00BD37ED"/>
    <w:rsid w:val="00BD72A8"/>
    <w:rsid w:val="00BE7535"/>
    <w:rsid w:val="00BF0A6A"/>
    <w:rsid w:val="00BF1E9B"/>
    <w:rsid w:val="00BF3737"/>
    <w:rsid w:val="00BF4C7A"/>
    <w:rsid w:val="00BF5910"/>
    <w:rsid w:val="00BF7A20"/>
    <w:rsid w:val="00C04764"/>
    <w:rsid w:val="00C05D0C"/>
    <w:rsid w:val="00C12B6D"/>
    <w:rsid w:val="00C201EB"/>
    <w:rsid w:val="00C203EE"/>
    <w:rsid w:val="00C228F8"/>
    <w:rsid w:val="00C24975"/>
    <w:rsid w:val="00C2772D"/>
    <w:rsid w:val="00C301D0"/>
    <w:rsid w:val="00C3039B"/>
    <w:rsid w:val="00C33C7E"/>
    <w:rsid w:val="00C33DBB"/>
    <w:rsid w:val="00C37319"/>
    <w:rsid w:val="00C3738E"/>
    <w:rsid w:val="00C37530"/>
    <w:rsid w:val="00C41E5D"/>
    <w:rsid w:val="00C42DC2"/>
    <w:rsid w:val="00C5164C"/>
    <w:rsid w:val="00C53A8F"/>
    <w:rsid w:val="00C56542"/>
    <w:rsid w:val="00C57305"/>
    <w:rsid w:val="00C57678"/>
    <w:rsid w:val="00C64112"/>
    <w:rsid w:val="00C65813"/>
    <w:rsid w:val="00C72EDA"/>
    <w:rsid w:val="00C736D4"/>
    <w:rsid w:val="00C7643D"/>
    <w:rsid w:val="00C764A8"/>
    <w:rsid w:val="00C77428"/>
    <w:rsid w:val="00C77785"/>
    <w:rsid w:val="00C77BF2"/>
    <w:rsid w:val="00C8191A"/>
    <w:rsid w:val="00C81EEB"/>
    <w:rsid w:val="00C903AA"/>
    <w:rsid w:val="00C91125"/>
    <w:rsid w:val="00C9141F"/>
    <w:rsid w:val="00C91C71"/>
    <w:rsid w:val="00C923E1"/>
    <w:rsid w:val="00C941B9"/>
    <w:rsid w:val="00C95097"/>
    <w:rsid w:val="00C96C51"/>
    <w:rsid w:val="00CA3CB2"/>
    <w:rsid w:val="00CA3D3D"/>
    <w:rsid w:val="00CA75B4"/>
    <w:rsid w:val="00CB24C4"/>
    <w:rsid w:val="00CB281A"/>
    <w:rsid w:val="00CB3512"/>
    <w:rsid w:val="00CB3765"/>
    <w:rsid w:val="00CB51E5"/>
    <w:rsid w:val="00CB609A"/>
    <w:rsid w:val="00CD1B43"/>
    <w:rsid w:val="00CD5066"/>
    <w:rsid w:val="00CD64DA"/>
    <w:rsid w:val="00CD6B7B"/>
    <w:rsid w:val="00CD6C03"/>
    <w:rsid w:val="00CE3A75"/>
    <w:rsid w:val="00CE42B6"/>
    <w:rsid w:val="00CE6461"/>
    <w:rsid w:val="00CF0DF4"/>
    <w:rsid w:val="00CF1561"/>
    <w:rsid w:val="00CF21D9"/>
    <w:rsid w:val="00CF40E0"/>
    <w:rsid w:val="00CF4BA0"/>
    <w:rsid w:val="00CF5D9B"/>
    <w:rsid w:val="00CF5E4C"/>
    <w:rsid w:val="00CF6C3D"/>
    <w:rsid w:val="00CF6D3E"/>
    <w:rsid w:val="00D00101"/>
    <w:rsid w:val="00D04F92"/>
    <w:rsid w:val="00D107C1"/>
    <w:rsid w:val="00D15312"/>
    <w:rsid w:val="00D20C8E"/>
    <w:rsid w:val="00D218BB"/>
    <w:rsid w:val="00D21B34"/>
    <w:rsid w:val="00D23481"/>
    <w:rsid w:val="00D2749A"/>
    <w:rsid w:val="00D32F1C"/>
    <w:rsid w:val="00D41BE7"/>
    <w:rsid w:val="00D42199"/>
    <w:rsid w:val="00D42B6E"/>
    <w:rsid w:val="00D43962"/>
    <w:rsid w:val="00D50688"/>
    <w:rsid w:val="00D54E63"/>
    <w:rsid w:val="00D64542"/>
    <w:rsid w:val="00D65803"/>
    <w:rsid w:val="00D679C1"/>
    <w:rsid w:val="00D807F6"/>
    <w:rsid w:val="00D81391"/>
    <w:rsid w:val="00D821A4"/>
    <w:rsid w:val="00D854CA"/>
    <w:rsid w:val="00D9635C"/>
    <w:rsid w:val="00DA1736"/>
    <w:rsid w:val="00DA2266"/>
    <w:rsid w:val="00DA391F"/>
    <w:rsid w:val="00DB0327"/>
    <w:rsid w:val="00DB1D0A"/>
    <w:rsid w:val="00DB3C78"/>
    <w:rsid w:val="00DB4541"/>
    <w:rsid w:val="00DB4760"/>
    <w:rsid w:val="00DB6538"/>
    <w:rsid w:val="00DB7BF3"/>
    <w:rsid w:val="00DC3337"/>
    <w:rsid w:val="00DC3774"/>
    <w:rsid w:val="00DC4B38"/>
    <w:rsid w:val="00DC5544"/>
    <w:rsid w:val="00DC6627"/>
    <w:rsid w:val="00DC7E14"/>
    <w:rsid w:val="00DD0D4F"/>
    <w:rsid w:val="00DD3BEC"/>
    <w:rsid w:val="00DD4150"/>
    <w:rsid w:val="00DE339A"/>
    <w:rsid w:val="00DE3C6C"/>
    <w:rsid w:val="00DE4FF7"/>
    <w:rsid w:val="00DE6A7C"/>
    <w:rsid w:val="00DF1E50"/>
    <w:rsid w:val="00DF39F6"/>
    <w:rsid w:val="00DF4613"/>
    <w:rsid w:val="00DF68E8"/>
    <w:rsid w:val="00E023C0"/>
    <w:rsid w:val="00E02F69"/>
    <w:rsid w:val="00E03913"/>
    <w:rsid w:val="00E046D3"/>
    <w:rsid w:val="00E10290"/>
    <w:rsid w:val="00E11250"/>
    <w:rsid w:val="00E1608B"/>
    <w:rsid w:val="00E166D1"/>
    <w:rsid w:val="00E25168"/>
    <w:rsid w:val="00E26D44"/>
    <w:rsid w:val="00E27329"/>
    <w:rsid w:val="00E27A9C"/>
    <w:rsid w:val="00E31BE8"/>
    <w:rsid w:val="00E320D3"/>
    <w:rsid w:val="00E3515A"/>
    <w:rsid w:val="00E40325"/>
    <w:rsid w:val="00E426E1"/>
    <w:rsid w:val="00E449E0"/>
    <w:rsid w:val="00E45C31"/>
    <w:rsid w:val="00E50E7E"/>
    <w:rsid w:val="00E52E86"/>
    <w:rsid w:val="00E56E76"/>
    <w:rsid w:val="00E571E0"/>
    <w:rsid w:val="00E61DBD"/>
    <w:rsid w:val="00E656B5"/>
    <w:rsid w:val="00E6693B"/>
    <w:rsid w:val="00E703E2"/>
    <w:rsid w:val="00E7067F"/>
    <w:rsid w:val="00E713B0"/>
    <w:rsid w:val="00E729CE"/>
    <w:rsid w:val="00E74D6F"/>
    <w:rsid w:val="00E76A1A"/>
    <w:rsid w:val="00E77B65"/>
    <w:rsid w:val="00E8495A"/>
    <w:rsid w:val="00E97A34"/>
    <w:rsid w:val="00EA00FA"/>
    <w:rsid w:val="00EA08E6"/>
    <w:rsid w:val="00EA2192"/>
    <w:rsid w:val="00EA39A5"/>
    <w:rsid w:val="00EA513F"/>
    <w:rsid w:val="00EA5BB0"/>
    <w:rsid w:val="00EA6E4F"/>
    <w:rsid w:val="00EB0470"/>
    <w:rsid w:val="00EB1EDA"/>
    <w:rsid w:val="00EB2B04"/>
    <w:rsid w:val="00EB58B8"/>
    <w:rsid w:val="00EB6517"/>
    <w:rsid w:val="00EC06A4"/>
    <w:rsid w:val="00EC1294"/>
    <w:rsid w:val="00EC3831"/>
    <w:rsid w:val="00EC6830"/>
    <w:rsid w:val="00ED5747"/>
    <w:rsid w:val="00ED5E8F"/>
    <w:rsid w:val="00ED7863"/>
    <w:rsid w:val="00EE3665"/>
    <w:rsid w:val="00EE5678"/>
    <w:rsid w:val="00EE761D"/>
    <w:rsid w:val="00EF0DE8"/>
    <w:rsid w:val="00EF4505"/>
    <w:rsid w:val="00F014F7"/>
    <w:rsid w:val="00F0314F"/>
    <w:rsid w:val="00F11CFE"/>
    <w:rsid w:val="00F14490"/>
    <w:rsid w:val="00F15181"/>
    <w:rsid w:val="00F215EC"/>
    <w:rsid w:val="00F30290"/>
    <w:rsid w:val="00F32FA7"/>
    <w:rsid w:val="00F33331"/>
    <w:rsid w:val="00F34452"/>
    <w:rsid w:val="00F3688C"/>
    <w:rsid w:val="00F422F1"/>
    <w:rsid w:val="00F44B96"/>
    <w:rsid w:val="00F5061C"/>
    <w:rsid w:val="00F5269A"/>
    <w:rsid w:val="00F54D07"/>
    <w:rsid w:val="00F71C4D"/>
    <w:rsid w:val="00F71C72"/>
    <w:rsid w:val="00F74138"/>
    <w:rsid w:val="00F757AF"/>
    <w:rsid w:val="00F76B5D"/>
    <w:rsid w:val="00F81BA6"/>
    <w:rsid w:val="00F821D9"/>
    <w:rsid w:val="00F82E56"/>
    <w:rsid w:val="00F83613"/>
    <w:rsid w:val="00F92615"/>
    <w:rsid w:val="00F949EC"/>
    <w:rsid w:val="00F94FC9"/>
    <w:rsid w:val="00F95012"/>
    <w:rsid w:val="00F96FC8"/>
    <w:rsid w:val="00FA4E64"/>
    <w:rsid w:val="00FB02C0"/>
    <w:rsid w:val="00FB12F0"/>
    <w:rsid w:val="00FB2C4B"/>
    <w:rsid w:val="00FB7BFC"/>
    <w:rsid w:val="00FC0627"/>
    <w:rsid w:val="00FC637E"/>
    <w:rsid w:val="00FD19BE"/>
    <w:rsid w:val="00FD7CCC"/>
    <w:rsid w:val="00FE1465"/>
    <w:rsid w:val="00FE1D8D"/>
    <w:rsid w:val="00FE2185"/>
    <w:rsid w:val="00FE471F"/>
    <w:rsid w:val="00FE5BDC"/>
    <w:rsid w:val="00FF158F"/>
    <w:rsid w:val="00FF2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3836D"/>
  <w15:chartTrackingRefBased/>
  <w15:docId w15:val="{607B55D5-799A-4BAE-BB29-64656B5D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1D1"/>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1D1"/>
    <w:rPr>
      <w:lang w:val="en-ZW"/>
    </w:rPr>
  </w:style>
  <w:style w:type="paragraph" w:styleId="Footer">
    <w:name w:val="footer"/>
    <w:basedOn w:val="Normal"/>
    <w:link w:val="FooterChar"/>
    <w:uiPriority w:val="99"/>
    <w:unhideWhenUsed/>
    <w:rsid w:val="007B7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1D1"/>
    <w:rPr>
      <w:lang w:val="en-ZW"/>
    </w:rPr>
  </w:style>
  <w:style w:type="paragraph" w:styleId="BalloonText">
    <w:name w:val="Balloon Text"/>
    <w:basedOn w:val="Normal"/>
    <w:link w:val="BalloonTextChar"/>
    <w:uiPriority w:val="99"/>
    <w:semiHidden/>
    <w:unhideWhenUsed/>
    <w:rsid w:val="007E2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F34"/>
    <w:rPr>
      <w:rFonts w:ascii="Segoe UI" w:hAnsi="Segoe UI" w:cs="Segoe UI"/>
      <w:sz w:val="18"/>
      <w:szCs w:val="18"/>
      <w:lang w:val="en-ZW"/>
    </w:rPr>
  </w:style>
  <w:style w:type="paragraph" w:styleId="ListParagraph">
    <w:name w:val="List Paragraph"/>
    <w:basedOn w:val="Normal"/>
    <w:uiPriority w:val="34"/>
    <w:qFormat/>
    <w:rsid w:val="00A94A1E"/>
    <w:pPr>
      <w:ind w:left="720"/>
      <w:contextualSpacing/>
    </w:pPr>
  </w:style>
  <w:style w:type="character" w:styleId="CommentReference">
    <w:name w:val="annotation reference"/>
    <w:basedOn w:val="DefaultParagraphFont"/>
    <w:uiPriority w:val="99"/>
    <w:semiHidden/>
    <w:unhideWhenUsed/>
    <w:rsid w:val="00B449DA"/>
    <w:rPr>
      <w:sz w:val="16"/>
      <w:szCs w:val="16"/>
    </w:rPr>
  </w:style>
  <w:style w:type="paragraph" w:styleId="CommentText">
    <w:name w:val="annotation text"/>
    <w:basedOn w:val="Normal"/>
    <w:link w:val="CommentTextChar"/>
    <w:uiPriority w:val="99"/>
    <w:semiHidden/>
    <w:unhideWhenUsed/>
    <w:rsid w:val="00B449DA"/>
    <w:pPr>
      <w:spacing w:line="240" w:lineRule="auto"/>
    </w:pPr>
    <w:rPr>
      <w:sz w:val="20"/>
      <w:szCs w:val="20"/>
    </w:rPr>
  </w:style>
  <w:style w:type="character" w:customStyle="1" w:styleId="CommentTextChar">
    <w:name w:val="Comment Text Char"/>
    <w:basedOn w:val="DefaultParagraphFont"/>
    <w:link w:val="CommentText"/>
    <w:uiPriority w:val="99"/>
    <w:semiHidden/>
    <w:rsid w:val="00B449DA"/>
    <w:rPr>
      <w:sz w:val="20"/>
      <w:szCs w:val="20"/>
      <w:lang w:val="en-ZW"/>
    </w:rPr>
  </w:style>
  <w:style w:type="paragraph" w:styleId="CommentSubject">
    <w:name w:val="annotation subject"/>
    <w:basedOn w:val="CommentText"/>
    <w:next w:val="CommentText"/>
    <w:link w:val="CommentSubjectChar"/>
    <w:uiPriority w:val="99"/>
    <w:semiHidden/>
    <w:unhideWhenUsed/>
    <w:rsid w:val="00B449DA"/>
    <w:rPr>
      <w:b/>
      <w:bCs/>
    </w:rPr>
  </w:style>
  <w:style w:type="character" w:customStyle="1" w:styleId="CommentSubjectChar">
    <w:name w:val="Comment Subject Char"/>
    <w:basedOn w:val="CommentTextChar"/>
    <w:link w:val="CommentSubject"/>
    <w:uiPriority w:val="99"/>
    <w:semiHidden/>
    <w:rsid w:val="00B449DA"/>
    <w:rPr>
      <w:b/>
      <w:bCs/>
      <w:sz w:val="20"/>
      <w:szCs w:val="20"/>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51997">
      <w:bodyDiv w:val="1"/>
      <w:marLeft w:val="0"/>
      <w:marRight w:val="0"/>
      <w:marTop w:val="0"/>
      <w:marBottom w:val="0"/>
      <w:divBdr>
        <w:top w:val="none" w:sz="0" w:space="0" w:color="auto"/>
        <w:left w:val="none" w:sz="0" w:space="0" w:color="auto"/>
        <w:bottom w:val="none" w:sz="0" w:space="0" w:color="auto"/>
        <w:right w:val="none" w:sz="0" w:space="0" w:color="auto"/>
      </w:divBdr>
    </w:div>
    <w:div w:id="783310555">
      <w:bodyDiv w:val="1"/>
      <w:marLeft w:val="0"/>
      <w:marRight w:val="0"/>
      <w:marTop w:val="0"/>
      <w:marBottom w:val="0"/>
      <w:divBdr>
        <w:top w:val="none" w:sz="0" w:space="0" w:color="auto"/>
        <w:left w:val="none" w:sz="0" w:space="0" w:color="auto"/>
        <w:bottom w:val="none" w:sz="0" w:space="0" w:color="auto"/>
        <w:right w:val="none" w:sz="0" w:space="0" w:color="auto"/>
      </w:divBdr>
    </w:div>
    <w:div w:id="1025256616">
      <w:bodyDiv w:val="1"/>
      <w:marLeft w:val="0"/>
      <w:marRight w:val="0"/>
      <w:marTop w:val="0"/>
      <w:marBottom w:val="0"/>
      <w:divBdr>
        <w:top w:val="none" w:sz="0" w:space="0" w:color="auto"/>
        <w:left w:val="none" w:sz="0" w:space="0" w:color="auto"/>
        <w:bottom w:val="none" w:sz="0" w:space="0" w:color="auto"/>
        <w:right w:val="none" w:sz="0" w:space="0" w:color="auto"/>
      </w:divBdr>
    </w:div>
    <w:div w:id="149337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68B77-1AEA-43C2-B98A-E619C7255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2066</Words>
  <Characters>11781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Barbra</cp:lastModifiedBy>
  <cp:revision>4</cp:revision>
  <cp:lastPrinted>2022-01-03T09:09:00Z</cp:lastPrinted>
  <dcterms:created xsi:type="dcterms:W3CDTF">2022-03-16T07:02:00Z</dcterms:created>
  <dcterms:modified xsi:type="dcterms:W3CDTF">2022-03-17T12:48:00Z</dcterms:modified>
</cp:coreProperties>
</file>