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DC" w:rsidRPr="00C75CDC" w:rsidRDefault="00B65836" w:rsidP="0011683A">
      <w:pPr>
        <w:jc w:val="both"/>
        <w:rPr>
          <w:rFonts w:cstheme="minorHAnsi"/>
          <w:sz w:val="24"/>
          <w:szCs w:val="24"/>
        </w:rPr>
      </w:pPr>
      <w:bookmarkStart w:id="0" w:name="_GoBack"/>
      <w:bookmarkEnd w:id="0"/>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75CDC" w:rsidRPr="00B65836">
        <w:rPr>
          <w:rFonts w:cstheme="minorHAnsi"/>
          <w:sz w:val="24"/>
          <w:szCs w:val="24"/>
        </w:rPr>
        <w:t xml:space="preserve">                                                                                                                                     </w:t>
      </w:r>
      <w:r w:rsidR="00C75CDC" w:rsidRPr="00C75CDC">
        <w:rPr>
          <w:rFonts w:cstheme="minorHAnsi"/>
          <w:sz w:val="24"/>
          <w:szCs w:val="24"/>
        </w:rPr>
        <w:t xml:space="preserve"> </w:t>
      </w:r>
    </w:p>
    <w:p w:rsidR="004A52B9" w:rsidRPr="00BC65E9" w:rsidRDefault="00D04776" w:rsidP="00962BCA">
      <w:pPr>
        <w:jc w:val="both"/>
        <w:rPr>
          <w:rFonts w:ascii="Times New Roman" w:hAnsi="Times New Roman" w:cs="Times New Roman"/>
          <w:sz w:val="24"/>
          <w:szCs w:val="24"/>
        </w:rPr>
      </w:pPr>
      <w:r w:rsidRPr="00BC65E9">
        <w:rPr>
          <w:rFonts w:ascii="Times New Roman" w:hAnsi="Times New Roman" w:cs="Times New Roman"/>
          <w:sz w:val="24"/>
          <w:szCs w:val="24"/>
        </w:rPr>
        <w:t>CRUSH SECURITY (PRIVATE) LIMITED</w:t>
      </w:r>
    </w:p>
    <w:p w:rsidR="00DD7DAD" w:rsidRDefault="00DD7DAD" w:rsidP="00DD7DAD">
      <w:pPr>
        <w:jc w:val="both"/>
        <w:rPr>
          <w:rFonts w:ascii="Times New Roman" w:hAnsi="Times New Roman" w:cs="Times New Roman"/>
          <w:sz w:val="24"/>
          <w:szCs w:val="24"/>
        </w:rPr>
      </w:pPr>
      <w:r>
        <w:rPr>
          <w:rFonts w:ascii="Times New Roman" w:hAnsi="Times New Roman" w:cs="Times New Roman"/>
          <w:sz w:val="24"/>
          <w:szCs w:val="24"/>
        </w:rPr>
        <w:t>v</w:t>
      </w:r>
      <w:r w:rsidR="004A52B9" w:rsidRPr="00BC65E9">
        <w:rPr>
          <w:rFonts w:ascii="Times New Roman" w:hAnsi="Times New Roman" w:cs="Times New Roman"/>
          <w:sz w:val="24"/>
          <w:szCs w:val="24"/>
        </w:rPr>
        <w:t>ersus</w:t>
      </w:r>
    </w:p>
    <w:p w:rsidR="004A52B9" w:rsidRPr="00BC65E9" w:rsidRDefault="00C00E53" w:rsidP="00DD7DAD">
      <w:pPr>
        <w:jc w:val="both"/>
        <w:rPr>
          <w:rFonts w:ascii="Times New Roman" w:hAnsi="Times New Roman" w:cs="Times New Roman"/>
          <w:sz w:val="24"/>
          <w:szCs w:val="24"/>
        </w:rPr>
      </w:pPr>
      <w:r w:rsidRPr="00BC65E9">
        <w:rPr>
          <w:rFonts w:ascii="Times New Roman" w:hAnsi="Times New Roman" w:cs="Times New Roman"/>
          <w:sz w:val="24"/>
          <w:szCs w:val="24"/>
        </w:rPr>
        <w:t>THE GROUP CHIEF EXECUTIVE OFFICER</w:t>
      </w:r>
    </w:p>
    <w:p w:rsidR="00C00E53" w:rsidRPr="00BC65E9" w:rsidRDefault="00C00E53" w:rsidP="00962BCA">
      <w:pPr>
        <w:jc w:val="both"/>
        <w:rPr>
          <w:rFonts w:ascii="Times New Roman" w:hAnsi="Times New Roman" w:cs="Times New Roman"/>
          <w:sz w:val="24"/>
          <w:szCs w:val="24"/>
        </w:rPr>
      </w:pPr>
      <w:r w:rsidRPr="00BC65E9">
        <w:rPr>
          <w:rFonts w:ascii="Times New Roman" w:hAnsi="Times New Roman" w:cs="Times New Roman"/>
          <w:sz w:val="24"/>
          <w:szCs w:val="24"/>
        </w:rPr>
        <w:t>(PARIRENYATWA GROUP OF HOSPITALS)</w:t>
      </w:r>
    </w:p>
    <w:p w:rsidR="00C00E53" w:rsidRPr="00BC65E9" w:rsidRDefault="00DD7DAD" w:rsidP="00962BCA">
      <w:pPr>
        <w:jc w:val="both"/>
        <w:rPr>
          <w:rFonts w:ascii="Times New Roman" w:hAnsi="Times New Roman" w:cs="Times New Roman"/>
          <w:sz w:val="24"/>
          <w:szCs w:val="24"/>
        </w:rPr>
      </w:pPr>
      <w:r>
        <w:rPr>
          <w:rFonts w:ascii="Times New Roman" w:hAnsi="Times New Roman" w:cs="Times New Roman"/>
          <w:sz w:val="24"/>
          <w:szCs w:val="24"/>
        </w:rPr>
        <w:t>a</w:t>
      </w:r>
      <w:r w:rsidR="00C00E53" w:rsidRPr="00BC65E9">
        <w:rPr>
          <w:rFonts w:ascii="Times New Roman" w:hAnsi="Times New Roman" w:cs="Times New Roman"/>
          <w:sz w:val="24"/>
          <w:szCs w:val="24"/>
        </w:rPr>
        <w:t>nd</w:t>
      </w:r>
    </w:p>
    <w:p w:rsidR="00C00E53" w:rsidRPr="00BC65E9" w:rsidRDefault="00312B16" w:rsidP="00962BCA">
      <w:pPr>
        <w:jc w:val="both"/>
        <w:rPr>
          <w:rFonts w:ascii="Times New Roman" w:hAnsi="Times New Roman" w:cs="Times New Roman"/>
          <w:sz w:val="24"/>
          <w:szCs w:val="24"/>
        </w:rPr>
      </w:pPr>
      <w:r w:rsidRPr="00BC65E9">
        <w:rPr>
          <w:rFonts w:ascii="Times New Roman" w:hAnsi="Times New Roman" w:cs="Times New Roman"/>
          <w:sz w:val="24"/>
          <w:szCs w:val="24"/>
        </w:rPr>
        <w:t>PARIRENYATWA GROUP OF HOSPITALS</w:t>
      </w:r>
    </w:p>
    <w:p w:rsidR="00072E82" w:rsidRPr="00BC65E9" w:rsidRDefault="00072E82" w:rsidP="00962BCA">
      <w:pPr>
        <w:jc w:val="both"/>
        <w:rPr>
          <w:rFonts w:ascii="Times New Roman" w:hAnsi="Times New Roman" w:cs="Times New Roman"/>
          <w:sz w:val="24"/>
          <w:szCs w:val="24"/>
        </w:rPr>
      </w:pPr>
    </w:p>
    <w:p w:rsidR="004A52B9" w:rsidRPr="00BC65E9" w:rsidRDefault="004A52B9" w:rsidP="004A52B9">
      <w:pPr>
        <w:spacing w:line="360" w:lineRule="auto"/>
        <w:jc w:val="both"/>
        <w:rPr>
          <w:rFonts w:ascii="Times New Roman" w:hAnsi="Times New Roman" w:cs="Times New Roman"/>
          <w:sz w:val="16"/>
          <w:szCs w:val="16"/>
        </w:rPr>
      </w:pPr>
    </w:p>
    <w:p w:rsidR="005607F2" w:rsidRPr="00BC65E9" w:rsidRDefault="005607F2" w:rsidP="004A52B9">
      <w:pPr>
        <w:jc w:val="both"/>
        <w:rPr>
          <w:rFonts w:ascii="Times New Roman" w:hAnsi="Times New Roman" w:cs="Times New Roman"/>
          <w:sz w:val="24"/>
          <w:szCs w:val="24"/>
        </w:rPr>
      </w:pPr>
    </w:p>
    <w:p w:rsidR="004A52B9" w:rsidRPr="00BC65E9" w:rsidRDefault="004A52B9" w:rsidP="004A52B9">
      <w:pPr>
        <w:jc w:val="both"/>
        <w:rPr>
          <w:rFonts w:ascii="Times New Roman" w:hAnsi="Times New Roman" w:cs="Times New Roman"/>
          <w:sz w:val="24"/>
          <w:szCs w:val="24"/>
        </w:rPr>
      </w:pPr>
      <w:r w:rsidRPr="00BC65E9">
        <w:rPr>
          <w:rFonts w:ascii="Times New Roman" w:hAnsi="Times New Roman" w:cs="Times New Roman"/>
          <w:sz w:val="24"/>
          <w:szCs w:val="24"/>
        </w:rPr>
        <w:t>HIGH COURT OF ZIMBABWE</w:t>
      </w:r>
    </w:p>
    <w:p w:rsidR="004A52B9" w:rsidRPr="00BC65E9" w:rsidRDefault="000E62A6" w:rsidP="004A52B9">
      <w:pPr>
        <w:jc w:val="both"/>
        <w:rPr>
          <w:rFonts w:ascii="Times New Roman" w:hAnsi="Times New Roman" w:cs="Times New Roman"/>
          <w:sz w:val="24"/>
          <w:szCs w:val="24"/>
        </w:rPr>
      </w:pPr>
      <w:r w:rsidRPr="00BC65E9">
        <w:rPr>
          <w:rFonts w:ascii="Times New Roman" w:hAnsi="Times New Roman" w:cs="Times New Roman"/>
          <w:sz w:val="24"/>
          <w:szCs w:val="24"/>
        </w:rPr>
        <w:t>CHINAMORA</w:t>
      </w:r>
      <w:r w:rsidR="004A52B9" w:rsidRPr="00BC65E9">
        <w:rPr>
          <w:rFonts w:ascii="Times New Roman" w:hAnsi="Times New Roman" w:cs="Times New Roman"/>
          <w:sz w:val="24"/>
          <w:szCs w:val="24"/>
        </w:rPr>
        <w:t xml:space="preserve"> J</w:t>
      </w:r>
    </w:p>
    <w:p w:rsidR="004A52B9" w:rsidRPr="00BC65E9" w:rsidRDefault="005607F2" w:rsidP="004A52B9">
      <w:pPr>
        <w:jc w:val="both"/>
        <w:rPr>
          <w:rFonts w:ascii="Times New Roman" w:hAnsi="Times New Roman" w:cs="Times New Roman"/>
          <w:sz w:val="24"/>
          <w:szCs w:val="24"/>
        </w:rPr>
      </w:pPr>
      <w:r w:rsidRPr="00BC65E9">
        <w:rPr>
          <w:rFonts w:ascii="Times New Roman" w:hAnsi="Times New Roman" w:cs="Times New Roman"/>
          <w:sz w:val="24"/>
          <w:szCs w:val="24"/>
        </w:rPr>
        <w:t>HARARE, 19 May 2021</w:t>
      </w:r>
      <w:r w:rsidR="000E62A6" w:rsidRPr="00BC65E9">
        <w:rPr>
          <w:rFonts w:ascii="Times New Roman" w:hAnsi="Times New Roman" w:cs="Times New Roman"/>
          <w:sz w:val="24"/>
          <w:szCs w:val="24"/>
        </w:rPr>
        <w:t xml:space="preserve"> &amp;</w:t>
      </w:r>
      <w:r w:rsidR="00212102" w:rsidRPr="00BC65E9">
        <w:rPr>
          <w:rFonts w:ascii="Times New Roman" w:hAnsi="Times New Roman" w:cs="Times New Roman"/>
          <w:sz w:val="24"/>
          <w:szCs w:val="24"/>
        </w:rPr>
        <w:t xml:space="preserve"> 27</w:t>
      </w:r>
      <w:r w:rsidR="00D04776" w:rsidRPr="00BC65E9">
        <w:rPr>
          <w:rFonts w:ascii="Times New Roman" w:hAnsi="Times New Roman" w:cs="Times New Roman"/>
          <w:sz w:val="24"/>
          <w:szCs w:val="24"/>
        </w:rPr>
        <w:t xml:space="preserve"> January 2023</w:t>
      </w:r>
    </w:p>
    <w:p w:rsidR="004A52B9" w:rsidRPr="00BC65E9" w:rsidRDefault="004A52B9" w:rsidP="004A52B9">
      <w:pPr>
        <w:spacing w:line="360" w:lineRule="auto"/>
        <w:jc w:val="both"/>
        <w:rPr>
          <w:rFonts w:ascii="Times New Roman" w:hAnsi="Times New Roman" w:cs="Times New Roman"/>
          <w:b/>
          <w:sz w:val="24"/>
          <w:szCs w:val="24"/>
        </w:rPr>
      </w:pPr>
    </w:p>
    <w:p w:rsidR="001439E1" w:rsidRPr="00BC65E9" w:rsidRDefault="001439E1" w:rsidP="004A52B9">
      <w:pPr>
        <w:spacing w:line="360" w:lineRule="auto"/>
        <w:jc w:val="both"/>
        <w:rPr>
          <w:rFonts w:ascii="Times New Roman" w:hAnsi="Times New Roman" w:cs="Times New Roman"/>
          <w:b/>
          <w:sz w:val="2"/>
          <w:szCs w:val="2"/>
        </w:rPr>
      </w:pPr>
    </w:p>
    <w:p w:rsidR="004A52B9" w:rsidRPr="00BC65E9" w:rsidRDefault="004A52B9" w:rsidP="004A52B9">
      <w:pPr>
        <w:spacing w:line="360" w:lineRule="auto"/>
        <w:jc w:val="both"/>
        <w:rPr>
          <w:rFonts w:ascii="Times New Roman" w:hAnsi="Times New Roman" w:cs="Times New Roman"/>
          <w:b/>
          <w:sz w:val="24"/>
          <w:szCs w:val="24"/>
        </w:rPr>
      </w:pPr>
      <w:r w:rsidRPr="00BC65E9">
        <w:rPr>
          <w:rFonts w:ascii="Times New Roman" w:hAnsi="Times New Roman" w:cs="Times New Roman"/>
          <w:b/>
          <w:sz w:val="24"/>
          <w:szCs w:val="24"/>
        </w:rPr>
        <w:t>Opposed application</w:t>
      </w:r>
    </w:p>
    <w:p w:rsidR="004A52B9" w:rsidRPr="00BC65E9" w:rsidRDefault="004A52B9" w:rsidP="004A52B9">
      <w:pPr>
        <w:spacing w:line="360" w:lineRule="auto"/>
        <w:jc w:val="both"/>
        <w:rPr>
          <w:rFonts w:ascii="Times New Roman" w:hAnsi="Times New Roman" w:cs="Times New Roman"/>
          <w:i/>
          <w:sz w:val="16"/>
          <w:szCs w:val="16"/>
        </w:rPr>
      </w:pPr>
    </w:p>
    <w:p w:rsidR="004A52B9" w:rsidRPr="00BC65E9" w:rsidRDefault="00843976" w:rsidP="004A52B9">
      <w:pPr>
        <w:jc w:val="both"/>
        <w:rPr>
          <w:rFonts w:ascii="Times New Roman" w:hAnsi="Times New Roman" w:cs="Times New Roman"/>
          <w:sz w:val="24"/>
          <w:szCs w:val="24"/>
        </w:rPr>
      </w:pPr>
      <w:r w:rsidRPr="00DD7DAD">
        <w:rPr>
          <w:rFonts w:ascii="Times New Roman" w:hAnsi="Times New Roman" w:cs="Times New Roman"/>
          <w:sz w:val="24"/>
          <w:szCs w:val="24"/>
        </w:rPr>
        <w:t xml:space="preserve">Mr </w:t>
      </w:r>
      <w:r w:rsidRPr="00BC65E9">
        <w:rPr>
          <w:rFonts w:ascii="Times New Roman" w:hAnsi="Times New Roman" w:cs="Times New Roman"/>
          <w:i/>
          <w:sz w:val="24"/>
          <w:szCs w:val="24"/>
        </w:rPr>
        <w:t>S Mushonga</w:t>
      </w:r>
      <w:r w:rsidR="000D3810" w:rsidRPr="00BC65E9">
        <w:rPr>
          <w:rFonts w:ascii="Times New Roman" w:hAnsi="Times New Roman" w:cs="Times New Roman"/>
          <w:sz w:val="24"/>
          <w:szCs w:val="24"/>
        </w:rPr>
        <w:t>, for the plaintiff</w:t>
      </w:r>
    </w:p>
    <w:p w:rsidR="00D54D26" w:rsidRPr="00BC65E9" w:rsidRDefault="00F513CD" w:rsidP="004A52B9">
      <w:pPr>
        <w:jc w:val="both"/>
        <w:rPr>
          <w:rFonts w:ascii="Times New Roman" w:hAnsi="Times New Roman" w:cs="Times New Roman"/>
          <w:sz w:val="24"/>
          <w:szCs w:val="24"/>
        </w:rPr>
      </w:pPr>
      <w:r w:rsidRPr="00DD7DAD">
        <w:rPr>
          <w:rFonts w:ascii="Times New Roman" w:hAnsi="Times New Roman" w:cs="Times New Roman"/>
          <w:sz w:val="24"/>
          <w:szCs w:val="24"/>
        </w:rPr>
        <w:t>Mr</w:t>
      </w:r>
      <w:r w:rsidR="00DD7DAD">
        <w:rPr>
          <w:rFonts w:ascii="Times New Roman" w:hAnsi="Times New Roman" w:cs="Times New Roman"/>
          <w:i/>
          <w:sz w:val="24"/>
          <w:szCs w:val="24"/>
        </w:rPr>
        <w:t xml:space="preserve"> T A</w:t>
      </w:r>
      <w:r w:rsidRPr="00BC65E9">
        <w:rPr>
          <w:rFonts w:ascii="Times New Roman" w:hAnsi="Times New Roman" w:cs="Times New Roman"/>
          <w:i/>
          <w:sz w:val="24"/>
          <w:szCs w:val="24"/>
        </w:rPr>
        <w:t>ndi</w:t>
      </w:r>
      <w:r w:rsidRPr="00BC65E9">
        <w:rPr>
          <w:rFonts w:ascii="Times New Roman" w:hAnsi="Times New Roman" w:cs="Times New Roman"/>
          <w:sz w:val="24"/>
          <w:szCs w:val="24"/>
        </w:rPr>
        <w:t>, for the defendants</w:t>
      </w:r>
    </w:p>
    <w:p w:rsidR="00592E45" w:rsidRPr="00BC65E9" w:rsidRDefault="00592E45" w:rsidP="00592E45">
      <w:pPr>
        <w:spacing w:line="360" w:lineRule="auto"/>
        <w:jc w:val="both"/>
        <w:rPr>
          <w:rFonts w:ascii="Times New Roman" w:hAnsi="Times New Roman" w:cs="Times New Roman"/>
          <w:sz w:val="24"/>
          <w:szCs w:val="24"/>
        </w:rPr>
      </w:pPr>
    </w:p>
    <w:p w:rsidR="000E5142" w:rsidRPr="00BC65E9" w:rsidRDefault="000E5142" w:rsidP="00DD7DAD">
      <w:pPr>
        <w:spacing w:line="360" w:lineRule="auto"/>
        <w:jc w:val="both"/>
        <w:rPr>
          <w:rFonts w:ascii="Times New Roman" w:hAnsi="Times New Roman" w:cs="Times New Roman"/>
          <w:b/>
          <w:sz w:val="24"/>
          <w:szCs w:val="24"/>
        </w:rPr>
      </w:pPr>
      <w:r w:rsidRPr="00BC65E9">
        <w:rPr>
          <w:rFonts w:ascii="Times New Roman" w:hAnsi="Times New Roman" w:cs="Times New Roman"/>
          <w:b/>
          <w:sz w:val="24"/>
          <w:szCs w:val="24"/>
        </w:rPr>
        <w:t xml:space="preserve">CHINAMORA </w:t>
      </w:r>
      <w:r w:rsidR="002122FB" w:rsidRPr="00BC65E9">
        <w:rPr>
          <w:rFonts w:ascii="Times New Roman" w:hAnsi="Times New Roman" w:cs="Times New Roman"/>
          <w:b/>
          <w:sz w:val="24"/>
          <w:szCs w:val="24"/>
        </w:rPr>
        <w:t>J</w:t>
      </w:r>
      <w:r w:rsidR="00DD7DAD">
        <w:rPr>
          <w:rFonts w:ascii="Times New Roman" w:hAnsi="Times New Roman" w:cs="Times New Roman"/>
          <w:b/>
          <w:sz w:val="24"/>
          <w:szCs w:val="24"/>
        </w:rPr>
        <w:t>:</w:t>
      </w:r>
    </w:p>
    <w:p w:rsidR="006E3350" w:rsidRPr="00BC65E9" w:rsidRDefault="00A86131" w:rsidP="00DD7DAD">
      <w:pPr>
        <w:spacing w:line="360" w:lineRule="auto"/>
        <w:ind w:firstLine="720"/>
        <w:jc w:val="both"/>
        <w:rPr>
          <w:rFonts w:ascii="Times New Roman" w:hAnsi="Times New Roman" w:cs="Times New Roman"/>
          <w:sz w:val="24"/>
          <w:szCs w:val="24"/>
          <w:shd w:val="clear" w:color="auto" w:fill="FFFFFF"/>
        </w:rPr>
      </w:pPr>
      <w:r w:rsidRPr="00BC65E9">
        <w:rPr>
          <w:rFonts w:ascii="Times New Roman" w:hAnsi="Times New Roman" w:cs="Times New Roman"/>
          <w:sz w:val="24"/>
          <w:szCs w:val="24"/>
          <w:shd w:val="clear" w:color="auto" w:fill="FFFFFF"/>
        </w:rPr>
        <w:t>The p</w:t>
      </w:r>
      <w:r w:rsidR="002E73AF" w:rsidRPr="00BC65E9">
        <w:rPr>
          <w:rFonts w:ascii="Times New Roman" w:hAnsi="Times New Roman" w:cs="Times New Roman"/>
          <w:sz w:val="24"/>
          <w:szCs w:val="24"/>
          <w:shd w:val="clear" w:color="auto" w:fill="FFFFFF"/>
        </w:rPr>
        <w:t>laintiff in this case issued summons out of this c</w:t>
      </w:r>
      <w:r w:rsidR="00356F35" w:rsidRPr="00BC65E9">
        <w:rPr>
          <w:rFonts w:ascii="Times New Roman" w:hAnsi="Times New Roman" w:cs="Times New Roman"/>
          <w:sz w:val="24"/>
          <w:szCs w:val="24"/>
          <w:shd w:val="clear" w:color="auto" w:fill="FFFFFF"/>
        </w:rPr>
        <w:t xml:space="preserve">ourt seeking to recover a sum of </w:t>
      </w:r>
      <w:r w:rsidRPr="00BC65E9">
        <w:rPr>
          <w:rFonts w:ascii="Times New Roman" w:hAnsi="Times New Roman" w:cs="Times New Roman"/>
          <w:sz w:val="24"/>
          <w:szCs w:val="24"/>
          <w:shd w:val="clear" w:color="auto" w:fill="FFFFFF"/>
        </w:rPr>
        <w:t>US$261,</w:t>
      </w:r>
      <w:r w:rsidR="00356F35" w:rsidRPr="00BC65E9">
        <w:rPr>
          <w:rFonts w:ascii="Times New Roman" w:hAnsi="Times New Roman" w:cs="Times New Roman"/>
          <w:sz w:val="24"/>
          <w:szCs w:val="24"/>
          <w:shd w:val="clear" w:color="auto" w:fill="FFFFFF"/>
        </w:rPr>
        <w:t>430.28</w:t>
      </w:r>
      <w:r w:rsidRPr="00BC65E9">
        <w:rPr>
          <w:rFonts w:ascii="Times New Roman" w:hAnsi="Times New Roman" w:cs="Times New Roman"/>
          <w:sz w:val="24"/>
          <w:szCs w:val="24"/>
          <w:shd w:val="clear" w:color="auto" w:fill="FFFFFF"/>
        </w:rPr>
        <w:t>,</w:t>
      </w:r>
      <w:r w:rsidR="00356F35" w:rsidRPr="00BC65E9">
        <w:rPr>
          <w:rFonts w:ascii="Times New Roman" w:hAnsi="Times New Roman" w:cs="Times New Roman"/>
          <w:sz w:val="24"/>
          <w:szCs w:val="24"/>
          <w:shd w:val="clear" w:color="auto" w:fill="FFFFFF"/>
        </w:rPr>
        <w:t xml:space="preserve"> which it alleges is the outstanding balance of fees for security services it rendered to the defendants.</w:t>
      </w:r>
      <w:r w:rsidRPr="00BC65E9">
        <w:rPr>
          <w:rFonts w:ascii="Times New Roman" w:hAnsi="Times New Roman" w:cs="Times New Roman"/>
          <w:sz w:val="24"/>
          <w:szCs w:val="24"/>
          <w:shd w:val="clear" w:color="auto" w:fill="FFFFFF"/>
        </w:rPr>
        <w:t xml:space="preserve"> </w:t>
      </w:r>
      <w:r w:rsidR="00DD7DAD">
        <w:rPr>
          <w:rFonts w:ascii="Times New Roman" w:hAnsi="Times New Roman" w:cs="Times New Roman"/>
          <w:sz w:val="24"/>
          <w:szCs w:val="24"/>
          <w:shd w:val="clear" w:color="auto" w:fill="FFFFFF"/>
        </w:rPr>
        <w:t xml:space="preserve"> </w:t>
      </w:r>
      <w:r w:rsidRPr="00BC65E9">
        <w:rPr>
          <w:rFonts w:ascii="Times New Roman" w:hAnsi="Times New Roman" w:cs="Times New Roman"/>
          <w:sz w:val="24"/>
          <w:szCs w:val="24"/>
          <w:shd w:val="clear" w:color="auto" w:fill="FFFFFF"/>
        </w:rPr>
        <w:t xml:space="preserve">In addition, </w:t>
      </w:r>
      <w:r w:rsidR="001C3AFE" w:rsidRPr="00BC65E9">
        <w:rPr>
          <w:rFonts w:ascii="Times New Roman" w:hAnsi="Times New Roman" w:cs="Times New Roman"/>
          <w:sz w:val="24"/>
          <w:szCs w:val="24"/>
          <w:shd w:val="clear" w:color="auto" w:fill="FFFFFF"/>
        </w:rPr>
        <w:t xml:space="preserve">the plaintiff </w:t>
      </w:r>
      <w:r w:rsidR="00356F35" w:rsidRPr="00BC65E9">
        <w:rPr>
          <w:rFonts w:ascii="Times New Roman" w:hAnsi="Times New Roman" w:cs="Times New Roman"/>
          <w:sz w:val="24"/>
          <w:szCs w:val="24"/>
          <w:shd w:val="clear" w:color="auto" w:fill="FFFFFF"/>
        </w:rPr>
        <w:t>sought to recover interest at the prescribed rate of 5% calculated from 1</w:t>
      </w:r>
      <w:r w:rsidR="00404616" w:rsidRPr="00BC65E9">
        <w:rPr>
          <w:rFonts w:ascii="Times New Roman" w:hAnsi="Times New Roman" w:cs="Times New Roman"/>
          <w:sz w:val="24"/>
          <w:szCs w:val="24"/>
          <w:shd w:val="clear" w:color="auto" w:fill="FFFFFF"/>
        </w:rPr>
        <w:t xml:space="preserve"> </w:t>
      </w:r>
      <w:r w:rsidR="00457CDC" w:rsidRPr="00BC65E9">
        <w:rPr>
          <w:rFonts w:ascii="Times New Roman" w:hAnsi="Times New Roman" w:cs="Times New Roman"/>
          <w:sz w:val="24"/>
          <w:szCs w:val="24"/>
          <w:shd w:val="clear" w:color="auto" w:fill="FFFFFF"/>
        </w:rPr>
        <w:t xml:space="preserve">October 2011 to date of full payment </w:t>
      </w:r>
      <w:r w:rsidR="00356F35" w:rsidRPr="00BC65E9">
        <w:rPr>
          <w:rFonts w:ascii="Times New Roman" w:hAnsi="Times New Roman" w:cs="Times New Roman"/>
          <w:sz w:val="24"/>
          <w:szCs w:val="24"/>
          <w:shd w:val="clear" w:color="auto" w:fill="FFFFFF"/>
        </w:rPr>
        <w:t>collection commission and costs of suit.</w:t>
      </w:r>
      <w:r w:rsidR="00651F3E" w:rsidRPr="00BC65E9">
        <w:rPr>
          <w:rFonts w:ascii="Times New Roman" w:hAnsi="Times New Roman" w:cs="Times New Roman"/>
          <w:sz w:val="24"/>
          <w:szCs w:val="24"/>
          <w:shd w:val="clear" w:color="auto" w:fill="FFFFFF"/>
        </w:rPr>
        <w:t xml:space="preserve"> </w:t>
      </w:r>
      <w:r w:rsidR="00404616" w:rsidRPr="00BC65E9">
        <w:rPr>
          <w:rFonts w:ascii="Times New Roman" w:hAnsi="Times New Roman" w:cs="Times New Roman"/>
          <w:sz w:val="24"/>
          <w:szCs w:val="24"/>
          <w:shd w:val="clear" w:color="auto" w:fill="FFFFFF"/>
        </w:rPr>
        <w:t>The d</w:t>
      </w:r>
      <w:r w:rsidR="006639E1" w:rsidRPr="00BC65E9">
        <w:rPr>
          <w:rFonts w:ascii="Times New Roman" w:hAnsi="Times New Roman" w:cs="Times New Roman"/>
          <w:sz w:val="24"/>
          <w:szCs w:val="24"/>
          <w:shd w:val="clear" w:color="auto" w:fill="FFFFFF"/>
        </w:rPr>
        <w:t>efendant</w:t>
      </w:r>
      <w:r w:rsidR="00356F35" w:rsidRPr="00BC65E9">
        <w:rPr>
          <w:rFonts w:ascii="Times New Roman" w:hAnsi="Times New Roman" w:cs="Times New Roman"/>
          <w:sz w:val="24"/>
          <w:szCs w:val="24"/>
          <w:shd w:val="clear" w:color="auto" w:fill="FFFFFF"/>
        </w:rPr>
        <w:t xml:space="preserve"> denied liability.</w:t>
      </w:r>
      <w:r w:rsidR="00D71614" w:rsidRPr="00BC65E9">
        <w:rPr>
          <w:rFonts w:ascii="Times New Roman" w:hAnsi="Times New Roman" w:cs="Times New Roman"/>
          <w:sz w:val="24"/>
          <w:szCs w:val="24"/>
          <w:shd w:val="clear" w:color="auto" w:fill="FFFFFF"/>
        </w:rPr>
        <w:t xml:space="preserve"> </w:t>
      </w:r>
      <w:r w:rsidR="00356F35" w:rsidRPr="00BC65E9">
        <w:rPr>
          <w:rFonts w:ascii="Times New Roman" w:hAnsi="Times New Roman" w:cs="Times New Roman"/>
          <w:sz w:val="24"/>
          <w:szCs w:val="24"/>
          <w:shd w:val="clear" w:color="auto" w:fill="FFFFFF"/>
        </w:rPr>
        <w:t>To understand the issues in this case</w:t>
      </w:r>
      <w:r w:rsidR="00D71614" w:rsidRPr="00BC65E9">
        <w:rPr>
          <w:rFonts w:ascii="Times New Roman" w:hAnsi="Times New Roman" w:cs="Times New Roman"/>
          <w:sz w:val="24"/>
          <w:szCs w:val="24"/>
          <w:shd w:val="clear" w:color="auto" w:fill="FFFFFF"/>
        </w:rPr>
        <w:t>, let me</w:t>
      </w:r>
      <w:r w:rsidR="00356F35" w:rsidRPr="00BC65E9">
        <w:rPr>
          <w:rFonts w:ascii="Times New Roman" w:hAnsi="Times New Roman" w:cs="Times New Roman"/>
          <w:sz w:val="24"/>
          <w:szCs w:val="24"/>
          <w:shd w:val="clear" w:color="auto" w:fill="FFFFFF"/>
        </w:rPr>
        <w:t xml:space="preserve"> refer to the Statement of Agreed Facts jointly crafted by the parties as the parties opted to deal with this matter as a stated case.</w:t>
      </w:r>
      <w:r w:rsidR="00D71614" w:rsidRPr="00BC65E9">
        <w:rPr>
          <w:rFonts w:ascii="Times New Roman" w:hAnsi="Times New Roman" w:cs="Times New Roman"/>
          <w:sz w:val="24"/>
          <w:szCs w:val="24"/>
          <w:shd w:val="clear" w:color="auto" w:fill="FFFFFF"/>
        </w:rPr>
        <w:t xml:space="preserve"> </w:t>
      </w:r>
      <w:r w:rsidR="00356F35" w:rsidRPr="00BC65E9">
        <w:rPr>
          <w:rFonts w:ascii="Times New Roman" w:hAnsi="Times New Roman" w:cs="Times New Roman"/>
          <w:sz w:val="24"/>
          <w:szCs w:val="24"/>
          <w:shd w:val="clear" w:color="auto" w:fill="FFFFFF"/>
        </w:rPr>
        <w:t>I reproduce the statement of agreed facts here under</w:t>
      </w:r>
      <w:r w:rsidR="00D71614" w:rsidRPr="00BC65E9">
        <w:rPr>
          <w:rFonts w:ascii="Times New Roman" w:hAnsi="Times New Roman" w:cs="Times New Roman"/>
          <w:sz w:val="24"/>
          <w:szCs w:val="24"/>
          <w:shd w:val="clear" w:color="auto" w:fill="FFFFFF"/>
        </w:rPr>
        <w:t>:</w:t>
      </w:r>
    </w:p>
    <w:p w:rsidR="006E3350" w:rsidRPr="00BC65E9" w:rsidRDefault="006E3350" w:rsidP="006E3350">
      <w:pPr>
        <w:spacing w:line="360" w:lineRule="auto"/>
        <w:jc w:val="both"/>
        <w:rPr>
          <w:rFonts w:ascii="Times New Roman" w:hAnsi="Times New Roman" w:cs="Times New Roman"/>
          <w:sz w:val="10"/>
          <w:szCs w:val="10"/>
          <w:shd w:val="clear" w:color="auto" w:fill="FFFFFF"/>
        </w:rPr>
      </w:pPr>
    </w:p>
    <w:p w:rsidR="00C551F9" w:rsidRPr="00BC65E9" w:rsidRDefault="00DD7DAD" w:rsidP="006E3350">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0043631B" w:rsidRPr="00BC65E9">
        <w:rPr>
          <w:rFonts w:ascii="Times New Roman" w:hAnsi="Times New Roman" w:cs="Times New Roman"/>
          <w:shd w:val="clear" w:color="auto" w:fill="FFFFFF"/>
        </w:rPr>
        <w:t>“</w:t>
      </w:r>
      <w:r w:rsidR="000D2FB7" w:rsidRPr="00BC65E9">
        <w:rPr>
          <w:rFonts w:ascii="Times New Roman" w:hAnsi="Times New Roman" w:cs="Times New Roman"/>
          <w:shd w:val="clear" w:color="auto" w:fill="FFFFFF"/>
        </w:rPr>
        <w:t xml:space="preserve">Statement of </w:t>
      </w:r>
      <w:r w:rsidR="00825E23" w:rsidRPr="00BC65E9">
        <w:rPr>
          <w:rFonts w:ascii="Times New Roman" w:hAnsi="Times New Roman" w:cs="Times New Roman"/>
          <w:shd w:val="clear" w:color="auto" w:fill="FFFFFF"/>
        </w:rPr>
        <w:t>agreed facts</w:t>
      </w:r>
      <w:r w:rsidR="0043631B" w:rsidRPr="00BC65E9">
        <w:rPr>
          <w:rFonts w:ascii="Times New Roman" w:hAnsi="Times New Roman" w:cs="Times New Roman"/>
          <w:shd w:val="clear" w:color="auto" w:fill="FFFFFF"/>
        </w:rPr>
        <w:t>:</w:t>
      </w:r>
    </w:p>
    <w:p w:rsidR="00B07816" w:rsidRPr="00BC65E9" w:rsidRDefault="00B07816" w:rsidP="00DD7DAD">
      <w:pPr>
        <w:pStyle w:val="ListParagraph"/>
        <w:numPr>
          <w:ilvl w:val="0"/>
          <w:numId w:val="37"/>
        </w:numPr>
        <w:spacing w:after="160"/>
        <w:jc w:val="both"/>
        <w:rPr>
          <w:rFonts w:ascii="Times New Roman" w:hAnsi="Times New Roman" w:cs="Times New Roman"/>
        </w:rPr>
      </w:pPr>
      <w:r w:rsidRPr="00BC65E9">
        <w:rPr>
          <w:rFonts w:ascii="Times New Roman" w:hAnsi="Times New Roman" w:cs="Times New Roman"/>
        </w:rPr>
        <w:t>In September 2010, there was a contract between the plaintiff and the defendant for the Provision of Security Services at a fee of $23 554.30 per month in terms of the Private Investigators and Security (Control) Act [</w:t>
      </w:r>
      <w:r w:rsidRPr="00BC65E9">
        <w:rPr>
          <w:rFonts w:ascii="Times New Roman" w:hAnsi="Times New Roman" w:cs="Times New Roman"/>
          <w:i/>
          <w:iCs/>
        </w:rPr>
        <w:t>Chapter 27:10</w:t>
      </w:r>
      <w:r w:rsidRPr="00BC65E9">
        <w:rPr>
          <w:rFonts w:ascii="Times New Roman" w:hAnsi="Times New Roman" w:cs="Times New Roman"/>
        </w:rPr>
        <w:t>] as read with S.I. 156 of 2007.</w:t>
      </w:r>
    </w:p>
    <w:p w:rsidR="00B07816" w:rsidRPr="00BC65E9" w:rsidRDefault="00B07816" w:rsidP="00DD7DAD">
      <w:pPr>
        <w:pStyle w:val="ListParagraph"/>
        <w:jc w:val="both"/>
        <w:rPr>
          <w:rFonts w:ascii="Times New Roman" w:hAnsi="Times New Roman" w:cs="Times New Roman"/>
        </w:rPr>
      </w:pPr>
    </w:p>
    <w:p w:rsidR="00B07816" w:rsidRPr="00BC65E9" w:rsidRDefault="00B07816" w:rsidP="00DD7DAD">
      <w:pPr>
        <w:pStyle w:val="ListParagraph"/>
        <w:numPr>
          <w:ilvl w:val="0"/>
          <w:numId w:val="37"/>
        </w:numPr>
        <w:jc w:val="both"/>
        <w:rPr>
          <w:rFonts w:ascii="Times New Roman" w:hAnsi="Times New Roman" w:cs="Times New Roman"/>
        </w:rPr>
      </w:pPr>
      <w:r w:rsidRPr="00BC65E9">
        <w:rPr>
          <w:rFonts w:ascii="Times New Roman" w:hAnsi="Times New Roman" w:cs="Times New Roman"/>
        </w:rPr>
        <w:t>The contract was entered into pursuant to a tender process, that was done in accordance with the Procurement Act [</w:t>
      </w:r>
      <w:r w:rsidRPr="00BC65E9">
        <w:rPr>
          <w:rFonts w:ascii="Times New Roman" w:hAnsi="Times New Roman" w:cs="Times New Roman"/>
          <w:i/>
          <w:iCs/>
        </w:rPr>
        <w:t>Chapter 22:14</w:t>
      </w:r>
      <w:r w:rsidRPr="00BC65E9">
        <w:rPr>
          <w:rFonts w:ascii="Times New Roman" w:hAnsi="Times New Roman" w:cs="Times New Roman"/>
        </w:rPr>
        <w:t>].</w:t>
      </w:r>
    </w:p>
    <w:p w:rsidR="00B07816" w:rsidRPr="00BC65E9" w:rsidRDefault="00B07816" w:rsidP="00DD7DAD">
      <w:pPr>
        <w:jc w:val="both"/>
        <w:rPr>
          <w:rFonts w:ascii="Times New Roman" w:hAnsi="Times New Roman" w:cs="Times New Roman"/>
        </w:rPr>
      </w:pPr>
    </w:p>
    <w:p w:rsidR="00B07816" w:rsidRPr="00BC65E9" w:rsidRDefault="00B07816" w:rsidP="00DD7DAD">
      <w:pPr>
        <w:pStyle w:val="ListParagraph"/>
        <w:numPr>
          <w:ilvl w:val="0"/>
          <w:numId w:val="37"/>
        </w:numPr>
        <w:spacing w:after="160"/>
        <w:jc w:val="both"/>
        <w:rPr>
          <w:rFonts w:ascii="Times New Roman" w:hAnsi="Times New Roman" w:cs="Times New Roman"/>
        </w:rPr>
      </w:pPr>
      <w:r w:rsidRPr="00BC65E9">
        <w:rPr>
          <w:rFonts w:ascii="Times New Roman" w:hAnsi="Times New Roman" w:cs="Times New Roman"/>
        </w:rPr>
        <w:t>Sometime in November 2010 when parties were performing their obligations in accordance with the contract there was the promulgation of Private Investigators &amp; Security Guards (General) Amendment Regulations, 2010 (No. 1) S.I. 180/2010 which increased the tariffs for Security Guards which were in S.I. 156 of 2007.</w:t>
      </w:r>
    </w:p>
    <w:p w:rsidR="00B07816" w:rsidRPr="00BC65E9" w:rsidRDefault="00B07816" w:rsidP="00DD7DAD">
      <w:pPr>
        <w:pStyle w:val="ListParagraph"/>
        <w:jc w:val="both"/>
        <w:rPr>
          <w:rFonts w:ascii="Times New Roman" w:hAnsi="Times New Roman" w:cs="Times New Roman"/>
        </w:rPr>
      </w:pPr>
    </w:p>
    <w:p w:rsidR="00B07816" w:rsidRPr="00BC65E9" w:rsidRDefault="00B07816" w:rsidP="00DD7DAD">
      <w:pPr>
        <w:pStyle w:val="ListParagraph"/>
        <w:numPr>
          <w:ilvl w:val="0"/>
          <w:numId w:val="37"/>
        </w:numPr>
        <w:spacing w:after="160"/>
        <w:jc w:val="both"/>
        <w:rPr>
          <w:rFonts w:ascii="Times New Roman" w:hAnsi="Times New Roman" w:cs="Times New Roman"/>
        </w:rPr>
      </w:pPr>
      <w:r w:rsidRPr="00BC65E9">
        <w:rPr>
          <w:rFonts w:ascii="Times New Roman" w:hAnsi="Times New Roman" w:cs="Times New Roman"/>
        </w:rPr>
        <w:t>As a result of the increase in tariffs, the fees for the services rendered by the plaintiff increased form $23 554.30 to $50 551.70 per month.</w:t>
      </w:r>
    </w:p>
    <w:p w:rsidR="00B07816" w:rsidRPr="00BC65E9" w:rsidRDefault="00B07816" w:rsidP="00DD7DAD">
      <w:pPr>
        <w:pStyle w:val="ListParagraph"/>
        <w:jc w:val="both"/>
        <w:rPr>
          <w:rFonts w:ascii="Times New Roman" w:hAnsi="Times New Roman" w:cs="Times New Roman"/>
        </w:rPr>
      </w:pPr>
    </w:p>
    <w:p w:rsidR="00B07816" w:rsidRPr="00BC65E9" w:rsidRDefault="00B07816" w:rsidP="00DD7DAD">
      <w:pPr>
        <w:pStyle w:val="ListParagraph"/>
        <w:numPr>
          <w:ilvl w:val="0"/>
          <w:numId w:val="37"/>
        </w:numPr>
        <w:spacing w:after="160"/>
        <w:jc w:val="both"/>
        <w:rPr>
          <w:rFonts w:ascii="Times New Roman" w:hAnsi="Times New Roman" w:cs="Times New Roman"/>
        </w:rPr>
      </w:pPr>
      <w:r w:rsidRPr="00BC65E9">
        <w:rPr>
          <w:rFonts w:ascii="Times New Roman" w:hAnsi="Times New Roman" w:cs="Times New Roman"/>
        </w:rPr>
        <w:t>Defendant was notified of the variations in tariffs which led to a series of meeting between parties.</w:t>
      </w:r>
    </w:p>
    <w:p w:rsidR="00B07816" w:rsidRPr="00BC65E9" w:rsidRDefault="00B07816" w:rsidP="00DD7DAD">
      <w:pPr>
        <w:pStyle w:val="ListParagraph"/>
        <w:jc w:val="both"/>
        <w:rPr>
          <w:rFonts w:ascii="Times New Roman" w:hAnsi="Times New Roman" w:cs="Times New Roman"/>
        </w:rPr>
      </w:pPr>
    </w:p>
    <w:p w:rsidR="00B07816" w:rsidRPr="00BC65E9" w:rsidRDefault="00B07816" w:rsidP="00DD7DAD">
      <w:pPr>
        <w:pStyle w:val="ListParagraph"/>
        <w:numPr>
          <w:ilvl w:val="0"/>
          <w:numId w:val="37"/>
        </w:numPr>
        <w:spacing w:after="160"/>
        <w:jc w:val="both"/>
        <w:rPr>
          <w:rFonts w:ascii="Times New Roman" w:hAnsi="Times New Roman" w:cs="Times New Roman"/>
        </w:rPr>
      </w:pPr>
      <w:r w:rsidRPr="00BC65E9">
        <w:rPr>
          <w:rFonts w:ascii="Times New Roman" w:hAnsi="Times New Roman" w:cs="Times New Roman"/>
        </w:rPr>
        <w:t>Defendant sought the approval of the Procurement Board on whether or not to terminate the contract or to vary it.  The Procurement Board did not authorize the defendant to terminate the contract or to vary the contract.</w:t>
      </w:r>
    </w:p>
    <w:p w:rsidR="00B07816" w:rsidRPr="00BC65E9" w:rsidRDefault="00B07816" w:rsidP="00DD7DAD">
      <w:pPr>
        <w:pStyle w:val="ListParagraph"/>
        <w:jc w:val="both"/>
        <w:rPr>
          <w:rFonts w:ascii="Times New Roman" w:hAnsi="Times New Roman" w:cs="Times New Roman"/>
        </w:rPr>
      </w:pPr>
    </w:p>
    <w:p w:rsidR="00B07816" w:rsidRPr="00BC65E9" w:rsidRDefault="00B07816" w:rsidP="00DD7DAD">
      <w:pPr>
        <w:pStyle w:val="ListParagraph"/>
        <w:numPr>
          <w:ilvl w:val="0"/>
          <w:numId w:val="37"/>
        </w:numPr>
        <w:spacing w:after="160"/>
        <w:jc w:val="both"/>
        <w:rPr>
          <w:rFonts w:ascii="Times New Roman" w:hAnsi="Times New Roman" w:cs="Times New Roman"/>
        </w:rPr>
      </w:pPr>
      <w:r w:rsidRPr="00BC65E9">
        <w:rPr>
          <w:rFonts w:ascii="Times New Roman" w:hAnsi="Times New Roman" w:cs="Times New Roman"/>
        </w:rPr>
        <w:t>During that period the plaintiff kept on offering services and being paid $23 554.30 and kept on debating the defendant for the outstanding amount to make it $50 551.70 as per the new tariffs and legislation.</w:t>
      </w:r>
    </w:p>
    <w:p w:rsidR="00B07816" w:rsidRPr="00BC65E9" w:rsidRDefault="00B07816" w:rsidP="00DD7DAD">
      <w:pPr>
        <w:pStyle w:val="ListParagraph"/>
        <w:jc w:val="both"/>
        <w:rPr>
          <w:rFonts w:ascii="Times New Roman" w:hAnsi="Times New Roman" w:cs="Times New Roman"/>
        </w:rPr>
      </w:pPr>
    </w:p>
    <w:p w:rsidR="00B07816" w:rsidRPr="00BC65E9" w:rsidRDefault="00B07816" w:rsidP="00DD7DAD">
      <w:pPr>
        <w:pStyle w:val="ListParagraph"/>
        <w:numPr>
          <w:ilvl w:val="0"/>
          <w:numId w:val="37"/>
        </w:numPr>
        <w:spacing w:after="160"/>
        <w:jc w:val="both"/>
        <w:rPr>
          <w:rFonts w:ascii="Times New Roman" w:hAnsi="Times New Roman" w:cs="Times New Roman"/>
        </w:rPr>
      </w:pPr>
      <w:r w:rsidRPr="00BC65E9">
        <w:rPr>
          <w:rFonts w:ascii="Times New Roman" w:hAnsi="Times New Roman" w:cs="Times New Roman"/>
        </w:rPr>
        <w:t>Termination was then done in September 2011.  At the time of termination, the Procurement Board had not authorized the defendant to vary the contract.</w:t>
      </w:r>
    </w:p>
    <w:p w:rsidR="00B07816" w:rsidRPr="00BC65E9" w:rsidRDefault="00B07816" w:rsidP="00DD7DAD">
      <w:pPr>
        <w:pStyle w:val="ListParagraph"/>
        <w:jc w:val="both"/>
        <w:rPr>
          <w:rFonts w:ascii="Times New Roman" w:hAnsi="Times New Roman" w:cs="Times New Roman"/>
        </w:rPr>
      </w:pPr>
    </w:p>
    <w:p w:rsidR="00B07816" w:rsidRPr="00BC65E9" w:rsidRDefault="00B07816" w:rsidP="00DD7DAD">
      <w:pPr>
        <w:pStyle w:val="ListParagraph"/>
        <w:numPr>
          <w:ilvl w:val="0"/>
          <w:numId w:val="37"/>
        </w:numPr>
        <w:spacing w:after="240"/>
        <w:jc w:val="both"/>
        <w:rPr>
          <w:rFonts w:ascii="Times New Roman" w:hAnsi="Times New Roman" w:cs="Times New Roman"/>
        </w:rPr>
      </w:pPr>
      <w:r w:rsidRPr="00BC65E9">
        <w:rPr>
          <w:rFonts w:ascii="Times New Roman" w:hAnsi="Times New Roman" w:cs="Times New Roman"/>
        </w:rPr>
        <w:t>What is being claimed by the plaintiff is the difference between the amount paid (in terms of the contract) and the then gazette fee in terms of S.I. 180/2010 which totals to $261 430.28 which is due to plaintiff as a result of the increase in tariffs by government in the middle of the contract of services.</w:t>
      </w:r>
      <w:r w:rsidR="00DD7DAD">
        <w:rPr>
          <w:rFonts w:ascii="Times New Roman" w:hAnsi="Times New Roman" w:cs="Times New Roman"/>
        </w:rPr>
        <w:t>”</w:t>
      </w:r>
    </w:p>
    <w:p w:rsidR="00DD7DAD" w:rsidRDefault="00356F35" w:rsidP="00DD7DAD">
      <w:pPr>
        <w:spacing w:line="360" w:lineRule="auto"/>
        <w:ind w:firstLine="360"/>
        <w:jc w:val="both"/>
        <w:rPr>
          <w:rFonts w:ascii="Times New Roman" w:hAnsi="Times New Roman" w:cs="Times New Roman"/>
          <w:sz w:val="24"/>
          <w:szCs w:val="24"/>
          <w:shd w:val="clear" w:color="auto" w:fill="FFFFFF"/>
        </w:rPr>
      </w:pPr>
      <w:r w:rsidRPr="00BC65E9">
        <w:rPr>
          <w:rFonts w:ascii="Times New Roman" w:hAnsi="Times New Roman" w:cs="Times New Roman"/>
          <w:sz w:val="24"/>
          <w:szCs w:val="24"/>
          <w:shd w:val="clear" w:color="auto" w:fill="FFFFFF"/>
        </w:rPr>
        <w:t>Before I proceed to deal with this matter,</w:t>
      </w:r>
      <w:r w:rsidR="005D379E" w:rsidRPr="00BC65E9">
        <w:rPr>
          <w:rFonts w:ascii="Times New Roman" w:hAnsi="Times New Roman" w:cs="Times New Roman"/>
          <w:sz w:val="24"/>
          <w:szCs w:val="24"/>
          <w:shd w:val="clear" w:color="auto" w:fill="FFFFFF"/>
        </w:rPr>
        <w:t xml:space="preserve"> </w:t>
      </w:r>
      <w:r w:rsidRPr="00BC65E9">
        <w:rPr>
          <w:rFonts w:ascii="Times New Roman" w:hAnsi="Times New Roman" w:cs="Times New Roman"/>
          <w:sz w:val="24"/>
          <w:szCs w:val="24"/>
          <w:shd w:val="clear" w:color="auto" w:fill="FFFFFF"/>
        </w:rPr>
        <w:t>I make one critical and perhaps decisive observation.</w:t>
      </w:r>
      <w:r w:rsidR="00A67A88" w:rsidRPr="00BC65E9">
        <w:rPr>
          <w:rFonts w:ascii="Times New Roman" w:hAnsi="Times New Roman" w:cs="Times New Roman"/>
          <w:sz w:val="24"/>
          <w:szCs w:val="24"/>
          <w:shd w:val="clear" w:color="auto" w:fill="FFFFFF"/>
        </w:rPr>
        <w:t xml:space="preserve"> </w:t>
      </w:r>
      <w:r w:rsidRPr="00BC65E9">
        <w:rPr>
          <w:rFonts w:ascii="Times New Roman" w:hAnsi="Times New Roman" w:cs="Times New Roman"/>
          <w:sz w:val="24"/>
          <w:szCs w:val="24"/>
          <w:shd w:val="clear" w:color="auto" w:fill="FFFFFF"/>
        </w:rPr>
        <w:t>I note that the parties entered into a fairly detailed written agreement to regulate their contract.</w:t>
      </w:r>
      <w:r w:rsidR="005D379E" w:rsidRPr="00BC65E9">
        <w:rPr>
          <w:rFonts w:ascii="Times New Roman" w:hAnsi="Times New Roman" w:cs="Times New Roman"/>
          <w:sz w:val="24"/>
          <w:szCs w:val="24"/>
          <w:shd w:val="clear" w:color="auto" w:fill="FFFFFF"/>
        </w:rPr>
        <w:t xml:space="preserve"> </w:t>
      </w:r>
      <w:r w:rsidR="004E2B41">
        <w:rPr>
          <w:rFonts w:ascii="Times New Roman" w:hAnsi="Times New Roman" w:cs="Times New Roman"/>
          <w:sz w:val="24"/>
          <w:szCs w:val="24"/>
          <w:shd w:val="clear" w:color="auto" w:fill="FFFFFF"/>
        </w:rPr>
        <w:t xml:space="preserve">The agreement contains a condition </w:t>
      </w:r>
      <w:r w:rsidR="00E0719B">
        <w:rPr>
          <w:rFonts w:ascii="Times New Roman" w:hAnsi="Times New Roman" w:cs="Times New Roman"/>
          <w:sz w:val="24"/>
          <w:szCs w:val="24"/>
          <w:shd w:val="clear" w:color="auto" w:fill="FFFFFF"/>
        </w:rPr>
        <w:t>which required</w:t>
      </w:r>
      <w:r w:rsidR="004E2B41">
        <w:rPr>
          <w:rFonts w:ascii="Times New Roman" w:hAnsi="Times New Roman" w:cs="Times New Roman"/>
          <w:sz w:val="24"/>
          <w:szCs w:val="24"/>
          <w:shd w:val="clear" w:color="auto" w:fill="FFFFFF"/>
        </w:rPr>
        <w:t xml:space="preserve"> </w:t>
      </w:r>
      <w:r w:rsidR="00E0719B">
        <w:rPr>
          <w:rFonts w:ascii="Times New Roman" w:hAnsi="Times New Roman" w:cs="Times New Roman"/>
          <w:sz w:val="24"/>
          <w:szCs w:val="24"/>
          <w:shd w:val="clear" w:color="auto" w:fill="FFFFFF"/>
        </w:rPr>
        <w:t xml:space="preserve">parties </w:t>
      </w:r>
      <w:r w:rsidR="004E2B41">
        <w:rPr>
          <w:rFonts w:ascii="Times New Roman" w:hAnsi="Times New Roman" w:cs="Times New Roman"/>
          <w:sz w:val="24"/>
          <w:szCs w:val="24"/>
          <w:shd w:val="clear" w:color="auto" w:fill="FFFFFF"/>
        </w:rPr>
        <w:t xml:space="preserve">to </w:t>
      </w:r>
      <w:r w:rsidR="00E0719B">
        <w:rPr>
          <w:rFonts w:ascii="Times New Roman" w:hAnsi="Times New Roman" w:cs="Times New Roman"/>
          <w:sz w:val="24"/>
          <w:szCs w:val="24"/>
          <w:shd w:val="clear" w:color="auto" w:fill="FFFFFF"/>
        </w:rPr>
        <w:t>resort</w:t>
      </w:r>
      <w:r w:rsidRPr="00BC65E9">
        <w:rPr>
          <w:rFonts w:ascii="Times New Roman" w:hAnsi="Times New Roman" w:cs="Times New Roman"/>
          <w:sz w:val="24"/>
          <w:szCs w:val="24"/>
          <w:shd w:val="clear" w:color="auto" w:fill="FFFFFF"/>
        </w:rPr>
        <w:t xml:space="preserve"> to arbitration in the event of a dispute flowing from the contract.</w:t>
      </w:r>
      <w:r w:rsidR="00A8226D">
        <w:rPr>
          <w:rFonts w:ascii="Times New Roman" w:hAnsi="Times New Roman" w:cs="Times New Roman"/>
          <w:sz w:val="24"/>
          <w:szCs w:val="24"/>
          <w:shd w:val="clear" w:color="auto" w:fill="FFFFFF"/>
        </w:rPr>
        <w:t xml:space="preserve"> </w:t>
      </w:r>
      <w:r w:rsidR="0032653F">
        <w:rPr>
          <w:rFonts w:ascii="Times New Roman" w:hAnsi="Times New Roman" w:cs="Times New Roman"/>
          <w:sz w:val="24"/>
          <w:szCs w:val="24"/>
          <w:shd w:val="clear" w:color="auto" w:fill="FFFFFF"/>
        </w:rPr>
        <w:t>In this respect,</w:t>
      </w:r>
      <w:r w:rsidRPr="00BC65E9">
        <w:rPr>
          <w:rFonts w:ascii="Times New Roman" w:hAnsi="Times New Roman" w:cs="Times New Roman"/>
          <w:sz w:val="24"/>
          <w:szCs w:val="24"/>
          <w:shd w:val="clear" w:color="auto" w:fill="FFFFFF"/>
        </w:rPr>
        <w:t xml:space="preserve"> clause 18 </w:t>
      </w:r>
      <w:r w:rsidR="0032653F">
        <w:rPr>
          <w:rFonts w:ascii="Times New Roman" w:hAnsi="Times New Roman" w:cs="Times New Roman"/>
          <w:sz w:val="24"/>
          <w:szCs w:val="24"/>
          <w:shd w:val="clear" w:color="auto" w:fill="FFFFFF"/>
        </w:rPr>
        <w:t>of the agreement reads</w:t>
      </w:r>
      <w:r w:rsidRPr="00BC65E9">
        <w:rPr>
          <w:rFonts w:ascii="Times New Roman" w:hAnsi="Times New Roman" w:cs="Times New Roman"/>
          <w:sz w:val="24"/>
          <w:szCs w:val="24"/>
          <w:shd w:val="clear" w:color="auto" w:fill="FFFFFF"/>
        </w:rPr>
        <w:t>:</w:t>
      </w:r>
    </w:p>
    <w:p w:rsidR="00DD7DAD" w:rsidRDefault="00DD7DAD" w:rsidP="00DD7DAD">
      <w:pPr>
        <w:spacing w:line="360" w:lineRule="auto"/>
        <w:ind w:firstLine="360"/>
        <w:jc w:val="both"/>
        <w:rPr>
          <w:rFonts w:ascii="Times New Roman" w:hAnsi="Times New Roman" w:cs="Times New Roman"/>
          <w:sz w:val="24"/>
          <w:szCs w:val="24"/>
          <w:shd w:val="clear" w:color="auto" w:fill="FFFFFF"/>
        </w:rPr>
      </w:pPr>
    </w:p>
    <w:p w:rsidR="00C85BD5" w:rsidRPr="00DD7DAD" w:rsidRDefault="00DD7DAD" w:rsidP="00DD7DAD">
      <w:pPr>
        <w:ind w:firstLine="360"/>
        <w:jc w:val="both"/>
        <w:rPr>
          <w:rFonts w:ascii="Times New Roman" w:hAnsi="Times New Roman" w:cs="Times New Roman"/>
          <w:sz w:val="24"/>
          <w:szCs w:val="24"/>
          <w:shd w:val="clear" w:color="auto" w:fill="FFFFFF"/>
        </w:rPr>
      </w:pPr>
      <w:r>
        <w:rPr>
          <w:rFonts w:ascii="Times New Roman" w:hAnsi="Times New Roman" w:cs="Times New Roman"/>
          <w:shd w:val="clear" w:color="auto" w:fill="FFFFFF"/>
        </w:rPr>
        <w:tab/>
      </w:r>
      <w:r w:rsidR="00C85BD5">
        <w:rPr>
          <w:rFonts w:ascii="Times New Roman" w:hAnsi="Times New Roman" w:cs="Times New Roman"/>
          <w:shd w:val="clear" w:color="auto" w:fill="FFFFFF"/>
        </w:rPr>
        <w:t>“</w:t>
      </w:r>
      <w:r w:rsidR="00356F35" w:rsidRPr="00C85BD5">
        <w:rPr>
          <w:rFonts w:ascii="Times New Roman" w:hAnsi="Times New Roman" w:cs="Times New Roman"/>
          <w:shd w:val="clear" w:color="auto" w:fill="FFFFFF"/>
        </w:rPr>
        <w:t>Both parties to this Agreement shall aim to resolve all disputes,</w:t>
      </w:r>
      <w:r w:rsidR="00C85BD5" w:rsidRPr="00C85BD5">
        <w:rPr>
          <w:rFonts w:ascii="Times New Roman" w:hAnsi="Times New Roman" w:cs="Times New Roman"/>
          <w:shd w:val="clear" w:color="auto" w:fill="FFFFFF"/>
        </w:rPr>
        <w:t xml:space="preserve"> </w:t>
      </w:r>
      <w:r w:rsidR="00356F35" w:rsidRPr="00C85BD5">
        <w:rPr>
          <w:rFonts w:ascii="Times New Roman" w:hAnsi="Times New Roman" w:cs="Times New Roman"/>
          <w:shd w:val="clear" w:color="auto" w:fill="FFFFFF"/>
        </w:rPr>
        <w:t xml:space="preserve">differences and change by means </w:t>
      </w:r>
      <w:r>
        <w:rPr>
          <w:rFonts w:ascii="Times New Roman" w:hAnsi="Times New Roman" w:cs="Times New Roman"/>
          <w:shd w:val="clear" w:color="auto" w:fill="FFFFFF"/>
        </w:rPr>
        <w:tab/>
      </w:r>
      <w:r w:rsidR="00356F35" w:rsidRPr="00C85BD5">
        <w:rPr>
          <w:rFonts w:ascii="Times New Roman" w:hAnsi="Times New Roman" w:cs="Times New Roman"/>
          <w:shd w:val="clear" w:color="auto" w:fill="FFFFFF"/>
        </w:rPr>
        <w:t>of co-operation and consultation.</w:t>
      </w:r>
      <w:r w:rsidR="00C85BD5">
        <w:rPr>
          <w:rFonts w:ascii="Times New Roman" w:hAnsi="Times New Roman" w:cs="Times New Roman"/>
          <w:shd w:val="clear" w:color="auto" w:fill="FFFFFF"/>
        </w:rPr>
        <w:t xml:space="preserve"> </w:t>
      </w:r>
      <w:r w:rsidR="00356F35" w:rsidRPr="00C85BD5">
        <w:rPr>
          <w:rFonts w:ascii="Times New Roman" w:hAnsi="Times New Roman" w:cs="Times New Roman"/>
          <w:shd w:val="clear" w:color="auto" w:fill="FFFFFF"/>
        </w:rPr>
        <w:t xml:space="preserve">If there is failure to reach an agreement the Ministry of Health and </w:t>
      </w:r>
      <w:r>
        <w:rPr>
          <w:rFonts w:ascii="Times New Roman" w:hAnsi="Times New Roman" w:cs="Times New Roman"/>
          <w:shd w:val="clear" w:color="auto" w:fill="FFFFFF"/>
        </w:rPr>
        <w:tab/>
      </w:r>
      <w:r w:rsidR="00356F35" w:rsidRPr="00C85BD5">
        <w:rPr>
          <w:rFonts w:ascii="Times New Roman" w:hAnsi="Times New Roman" w:cs="Times New Roman"/>
          <w:shd w:val="clear" w:color="auto" w:fill="FFFFFF"/>
        </w:rPr>
        <w:t>Child Welfare shall appoint a final arbitrator whose decision shall be final and conclusive”</w:t>
      </w:r>
    </w:p>
    <w:p w:rsidR="000F097A" w:rsidRPr="00727B45" w:rsidRDefault="000F097A" w:rsidP="000F097A">
      <w:pPr>
        <w:jc w:val="both"/>
        <w:rPr>
          <w:rFonts w:ascii="Times New Roman" w:hAnsi="Times New Roman" w:cs="Times New Roman"/>
          <w:sz w:val="24"/>
          <w:szCs w:val="24"/>
        </w:rPr>
      </w:pPr>
    </w:p>
    <w:p w:rsidR="00A736AF" w:rsidRDefault="000F097A" w:rsidP="00A736AF">
      <w:pPr>
        <w:shd w:val="clear" w:color="auto" w:fill="FFFFFF"/>
        <w:spacing w:line="360" w:lineRule="auto"/>
        <w:ind w:firstLine="720"/>
        <w:jc w:val="both"/>
        <w:rPr>
          <w:rFonts w:ascii="Times New Roman" w:eastAsia="Times New Roman" w:hAnsi="Times New Roman" w:cs="Times New Roman"/>
          <w:sz w:val="24"/>
          <w:szCs w:val="24"/>
          <w:lang w:val="en-ZW" w:eastAsia="en-ZW"/>
        </w:rPr>
      </w:pPr>
      <w:r w:rsidRPr="00727B45">
        <w:rPr>
          <w:rFonts w:ascii="Times New Roman" w:hAnsi="Times New Roman" w:cs="Times New Roman"/>
          <w:sz w:val="24"/>
          <w:szCs w:val="24"/>
        </w:rPr>
        <w:t>I will</w:t>
      </w:r>
      <w:r w:rsidR="00133E33" w:rsidRPr="00727B45">
        <w:rPr>
          <w:rFonts w:ascii="Times New Roman" w:hAnsi="Times New Roman" w:cs="Times New Roman"/>
          <w:sz w:val="24"/>
          <w:szCs w:val="24"/>
        </w:rPr>
        <w:t xml:space="preserve"> not dwell on this </w:t>
      </w:r>
      <w:r w:rsidR="00B84FD5" w:rsidRPr="00727B45">
        <w:rPr>
          <w:rFonts w:ascii="Times New Roman" w:hAnsi="Times New Roman" w:cs="Times New Roman"/>
          <w:sz w:val="24"/>
          <w:szCs w:val="24"/>
        </w:rPr>
        <w:t>clause, since none of the parties invoked it, nor did they object to the jurisdiction of this court</w:t>
      </w:r>
      <w:r w:rsidR="004F2633" w:rsidRPr="00727B45">
        <w:rPr>
          <w:rFonts w:ascii="Times New Roman" w:hAnsi="Times New Roman" w:cs="Times New Roman"/>
          <w:sz w:val="24"/>
          <w:szCs w:val="24"/>
        </w:rPr>
        <w:t xml:space="preserve"> based on that </w:t>
      </w:r>
      <w:r w:rsidR="008C1803" w:rsidRPr="00727B45">
        <w:rPr>
          <w:rFonts w:ascii="Times New Roman" w:hAnsi="Times New Roman" w:cs="Times New Roman"/>
          <w:sz w:val="24"/>
          <w:szCs w:val="24"/>
        </w:rPr>
        <w:t>contractual term.</w:t>
      </w:r>
      <w:r w:rsidR="00A736AF">
        <w:rPr>
          <w:rFonts w:ascii="Times New Roman" w:hAnsi="Times New Roman" w:cs="Times New Roman"/>
          <w:sz w:val="24"/>
          <w:szCs w:val="24"/>
        </w:rPr>
        <w:t xml:space="preserve"> </w:t>
      </w:r>
      <w:r w:rsidR="00DD7DAD">
        <w:rPr>
          <w:rFonts w:ascii="Times New Roman" w:hAnsi="Times New Roman" w:cs="Times New Roman"/>
          <w:sz w:val="24"/>
          <w:szCs w:val="24"/>
        </w:rPr>
        <w:t xml:space="preserve"> </w:t>
      </w:r>
      <w:r w:rsidR="00A736AF">
        <w:rPr>
          <w:rFonts w:ascii="Times New Roman" w:hAnsi="Times New Roman" w:cs="Times New Roman"/>
          <w:sz w:val="24"/>
          <w:szCs w:val="24"/>
        </w:rPr>
        <w:t xml:space="preserve">The question of this court’s jurisdiction only arises if a party </w:t>
      </w:r>
      <w:r w:rsidR="00464021">
        <w:rPr>
          <w:rFonts w:ascii="Times New Roman" w:hAnsi="Times New Roman" w:cs="Times New Roman"/>
          <w:sz w:val="24"/>
          <w:szCs w:val="24"/>
        </w:rPr>
        <w:t xml:space="preserve">to the dispute engages </w:t>
      </w:r>
      <w:r w:rsidR="00A736AF">
        <w:rPr>
          <w:rFonts w:ascii="Times New Roman" w:eastAsia="Times New Roman" w:hAnsi="Times New Roman" w:cs="Times New Roman"/>
          <w:sz w:val="24"/>
          <w:szCs w:val="24"/>
          <w:lang w:val="en-ZW" w:eastAsia="en-ZW"/>
        </w:rPr>
        <w:t>Article 8 of the Model Law</w:t>
      </w:r>
      <w:r w:rsidR="00464021">
        <w:rPr>
          <w:rFonts w:ascii="Times New Roman" w:eastAsia="Times New Roman" w:hAnsi="Times New Roman" w:cs="Times New Roman"/>
          <w:sz w:val="24"/>
          <w:szCs w:val="24"/>
          <w:lang w:val="en-ZW" w:eastAsia="en-ZW"/>
        </w:rPr>
        <w:t>, which provides that:</w:t>
      </w:r>
    </w:p>
    <w:p w:rsidR="00A736AF" w:rsidRPr="002F044C" w:rsidRDefault="00A736AF" w:rsidP="00A736AF">
      <w:pPr>
        <w:shd w:val="clear" w:color="auto" w:fill="FFFFFF"/>
        <w:spacing w:line="360" w:lineRule="auto"/>
        <w:ind w:firstLine="720"/>
        <w:jc w:val="both"/>
        <w:rPr>
          <w:rFonts w:ascii="Times New Roman" w:eastAsia="Times New Roman" w:hAnsi="Times New Roman" w:cs="Times New Roman"/>
          <w:sz w:val="14"/>
          <w:szCs w:val="14"/>
          <w:lang w:val="en-ZW" w:eastAsia="en-ZW"/>
        </w:rPr>
      </w:pPr>
    </w:p>
    <w:p w:rsidR="00A736AF" w:rsidRPr="00991EFF" w:rsidRDefault="00A736AF" w:rsidP="00A736AF">
      <w:pPr>
        <w:shd w:val="clear" w:color="auto" w:fill="FFFFFF"/>
        <w:ind w:left="720"/>
        <w:jc w:val="both"/>
        <w:rPr>
          <w:rFonts w:ascii="Times New Roman" w:eastAsia="Times New Roman" w:hAnsi="Times New Roman" w:cs="Times New Roman"/>
          <w:lang w:val="en-ZW" w:eastAsia="en-ZW"/>
        </w:rPr>
      </w:pPr>
      <w:r>
        <w:rPr>
          <w:rFonts w:ascii="Times New Roman" w:hAnsi="Times New Roman" w:cs="Times New Roman"/>
          <w:shd w:val="clear" w:color="auto" w:fill="FFFFFF"/>
        </w:rPr>
        <w:t>“</w:t>
      </w:r>
      <w:r w:rsidRPr="00991EFF">
        <w:rPr>
          <w:rFonts w:ascii="Times New Roman" w:hAnsi="Times New Roman" w:cs="Times New Roman"/>
          <w:shd w:val="clear" w:color="auto" w:fill="FFFFFF"/>
        </w:rPr>
        <w:t>A court before which proceedings are brought in a matter which is the subject of an arbitration agreement shall, if a party so requests not later than when submitting his first statement on the substance of the dispute, stay those proceedings and refer the parties to arbitration unless it finds that the agreement is null and void, inoperative or incapable of being performed</w:t>
      </w:r>
      <w:r>
        <w:rPr>
          <w:rFonts w:ascii="Times New Roman" w:hAnsi="Times New Roman" w:cs="Times New Roman"/>
          <w:shd w:val="clear" w:color="auto" w:fill="FFFFFF"/>
        </w:rPr>
        <w:t>”</w:t>
      </w:r>
      <w:r w:rsidRPr="00991EFF">
        <w:rPr>
          <w:rFonts w:ascii="Times New Roman" w:hAnsi="Times New Roman" w:cs="Times New Roman"/>
          <w:shd w:val="clear" w:color="auto" w:fill="FFFFFF"/>
        </w:rPr>
        <w:t>.</w:t>
      </w:r>
      <w:r w:rsidRPr="00991EFF">
        <w:rPr>
          <w:rFonts w:ascii="Times New Roman" w:eastAsia="Times New Roman" w:hAnsi="Times New Roman" w:cs="Times New Roman"/>
          <w:lang w:val="en-ZW" w:eastAsia="en-ZW"/>
        </w:rPr>
        <w:t> </w:t>
      </w:r>
    </w:p>
    <w:p w:rsidR="008E0909" w:rsidRDefault="008E0909" w:rsidP="000F097A">
      <w:pPr>
        <w:jc w:val="both"/>
        <w:rPr>
          <w:rFonts w:ascii="Times New Roman" w:hAnsi="Times New Roman" w:cs="Times New Roman"/>
          <w:sz w:val="24"/>
          <w:szCs w:val="24"/>
        </w:rPr>
      </w:pPr>
    </w:p>
    <w:p w:rsidR="00A67A88" w:rsidRPr="007E2389" w:rsidRDefault="00DD7DAD" w:rsidP="00403B76">
      <w:pPr>
        <w:spacing w:line="360" w:lineRule="auto"/>
        <w:jc w:val="both"/>
        <w:rPr>
          <w:rFonts w:ascii="Times New Roman" w:hAnsi="Times New Roman" w:cs="Times New Roman"/>
          <w:shd w:val="clear" w:color="auto" w:fill="FFFFFF"/>
        </w:rPr>
      </w:pPr>
      <w:r>
        <w:rPr>
          <w:rFonts w:ascii="Times New Roman" w:hAnsi="Times New Roman" w:cs="Times New Roman"/>
          <w:sz w:val="24"/>
          <w:szCs w:val="24"/>
        </w:rPr>
        <w:tab/>
      </w:r>
      <w:r w:rsidR="008E0909">
        <w:rPr>
          <w:rFonts w:ascii="Times New Roman" w:hAnsi="Times New Roman" w:cs="Times New Roman"/>
          <w:sz w:val="24"/>
          <w:szCs w:val="24"/>
        </w:rPr>
        <w:t xml:space="preserve">Consequently, </w:t>
      </w:r>
      <w:r w:rsidR="00403B76">
        <w:rPr>
          <w:rFonts w:ascii="Times New Roman" w:hAnsi="Times New Roman" w:cs="Times New Roman"/>
          <w:sz w:val="24"/>
          <w:szCs w:val="24"/>
        </w:rPr>
        <w:t>I have to deal with the merits of the case before me.</w:t>
      </w:r>
      <w:r w:rsidR="00C9700C">
        <w:rPr>
          <w:rFonts w:ascii="Times New Roman" w:hAnsi="Times New Roman" w:cs="Times New Roman"/>
          <w:sz w:val="24"/>
          <w:szCs w:val="24"/>
        </w:rPr>
        <w:t xml:space="preserve"> </w:t>
      </w:r>
      <w:r>
        <w:rPr>
          <w:rFonts w:ascii="Times New Roman" w:hAnsi="Times New Roman" w:cs="Times New Roman"/>
          <w:sz w:val="24"/>
          <w:szCs w:val="24"/>
        </w:rPr>
        <w:t xml:space="preserve"> </w:t>
      </w:r>
      <w:r w:rsidR="00356F35" w:rsidRPr="00BC65E9">
        <w:rPr>
          <w:rFonts w:ascii="Times New Roman" w:hAnsi="Times New Roman" w:cs="Times New Roman"/>
          <w:sz w:val="24"/>
          <w:szCs w:val="24"/>
          <w:shd w:val="clear" w:color="auto" w:fill="FFFFFF"/>
        </w:rPr>
        <w:t>The ag</w:t>
      </w:r>
      <w:r w:rsidR="00C9700C">
        <w:rPr>
          <w:rFonts w:ascii="Times New Roman" w:hAnsi="Times New Roman" w:cs="Times New Roman"/>
          <w:sz w:val="24"/>
          <w:szCs w:val="24"/>
          <w:shd w:val="clear" w:color="auto" w:fill="FFFFFF"/>
        </w:rPr>
        <w:t>reement between the parties regulated contains an elaborate a non-</w:t>
      </w:r>
      <w:r w:rsidR="0049603D">
        <w:rPr>
          <w:rFonts w:ascii="Times New Roman" w:hAnsi="Times New Roman" w:cs="Times New Roman"/>
          <w:sz w:val="24"/>
          <w:szCs w:val="24"/>
          <w:shd w:val="clear" w:color="auto" w:fill="FFFFFF"/>
        </w:rPr>
        <w:t>variation clause</w:t>
      </w:r>
      <w:r w:rsidR="00ED4FDC">
        <w:rPr>
          <w:rFonts w:ascii="Times New Roman" w:hAnsi="Times New Roman" w:cs="Times New Roman"/>
          <w:sz w:val="24"/>
          <w:szCs w:val="24"/>
          <w:shd w:val="clear" w:color="auto" w:fill="FFFFFF"/>
        </w:rPr>
        <w:t xml:space="preserve"> 21</w:t>
      </w:r>
      <w:r w:rsidR="0049603D">
        <w:rPr>
          <w:rFonts w:ascii="Times New Roman" w:hAnsi="Times New Roman" w:cs="Times New Roman"/>
          <w:sz w:val="24"/>
          <w:szCs w:val="24"/>
          <w:shd w:val="clear" w:color="auto" w:fill="FFFFFF"/>
        </w:rPr>
        <w:t>, which is couched</w:t>
      </w:r>
      <w:r w:rsidR="00356F35" w:rsidRPr="00BC65E9">
        <w:rPr>
          <w:rFonts w:ascii="Times New Roman" w:hAnsi="Times New Roman" w:cs="Times New Roman"/>
          <w:sz w:val="24"/>
          <w:szCs w:val="24"/>
          <w:shd w:val="clear" w:color="auto" w:fill="FFFFFF"/>
        </w:rPr>
        <w:t xml:space="preserve"> as follows:</w:t>
      </w:r>
    </w:p>
    <w:p w:rsidR="00C125CC" w:rsidRPr="00ED4FDC" w:rsidRDefault="00356F35" w:rsidP="0058521A">
      <w:pPr>
        <w:ind w:left="720"/>
        <w:jc w:val="both"/>
        <w:rPr>
          <w:rFonts w:ascii="Times New Roman" w:hAnsi="Times New Roman" w:cs="Times New Roman"/>
          <w:shd w:val="clear" w:color="auto" w:fill="FFFFFF"/>
        </w:rPr>
      </w:pPr>
      <w:r w:rsidRPr="00BC65E9">
        <w:rPr>
          <w:rFonts w:ascii="Times New Roman" w:hAnsi="Times New Roman" w:cs="Times New Roman"/>
          <w:sz w:val="24"/>
          <w:szCs w:val="24"/>
        </w:rPr>
        <w:lastRenderedPageBreak/>
        <w:br/>
      </w:r>
      <w:r w:rsidR="00ED4FDC" w:rsidRPr="00ED4FDC">
        <w:rPr>
          <w:rFonts w:ascii="Times New Roman" w:hAnsi="Times New Roman" w:cs="Times New Roman"/>
          <w:shd w:val="clear" w:color="auto" w:fill="FFFFFF"/>
        </w:rPr>
        <w:t>“</w:t>
      </w:r>
      <w:r w:rsidRPr="00ED4FDC">
        <w:rPr>
          <w:rFonts w:ascii="Times New Roman" w:hAnsi="Times New Roman" w:cs="Times New Roman"/>
          <w:shd w:val="clear" w:color="auto" w:fill="FFFFFF"/>
        </w:rPr>
        <w:t>Any variation to the terms of this Agreement shall be agreed to in writing by the parties.</w:t>
      </w:r>
      <w:r w:rsidR="00ED4FDC" w:rsidRPr="00ED4FDC">
        <w:rPr>
          <w:rFonts w:ascii="Times New Roman" w:hAnsi="Times New Roman" w:cs="Times New Roman"/>
          <w:shd w:val="clear" w:color="auto" w:fill="FFFFFF"/>
        </w:rPr>
        <w:t xml:space="preserve"> </w:t>
      </w:r>
      <w:r w:rsidRPr="00ED4FDC">
        <w:rPr>
          <w:rFonts w:ascii="Times New Roman" w:hAnsi="Times New Roman" w:cs="Times New Roman"/>
          <w:shd w:val="clear" w:color="auto" w:fill="FFFFFF"/>
        </w:rPr>
        <w:t>Each variation shall be clearly identified as such and shall be numbered sequentially and shall be signed by the Representatives of the parties.</w:t>
      </w:r>
      <w:r w:rsidR="00ED4FDC" w:rsidRPr="00ED4FDC">
        <w:rPr>
          <w:rFonts w:ascii="Times New Roman" w:hAnsi="Times New Roman" w:cs="Times New Roman"/>
          <w:shd w:val="clear" w:color="auto" w:fill="FFFFFF"/>
        </w:rPr>
        <w:t xml:space="preserve"> </w:t>
      </w:r>
      <w:r w:rsidRPr="00ED4FDC">
        <w:rPr>
          <w:rFonts w:ascii="Times New Roman" w:hAnsi="Times New Roman" w:cs="Times New Roman"/>
          <w:shd w:val="clear" w:color="auto" w:fill="FFFFFF"/>
        </w:rPr>
        <w:t>The client subject to Clause 4.1 shall determine an increase or decrease in the cost of the service resulting from a variation order”</w:t>
      </w:r>
    </w:p>
    <w:p w:rsidR="0053666F" w:rsidRPr="00BC65E9" w:rsidRDefault="0058521A" w:rsidP="006D5F2A">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br/>
      </w:r>
      <w:r w:rsidR="00DD7DAD">
        <w:rPr>
          <w:rFonts w:ascii="Times New Roman" w:hAnsi="Times New Roman" w:cs="Times New Roman"/>
          <w:sz w:val="24"/>
          <w:szCs w:val="24"/>
          <w:shd w:val="clear" w:color="auto" w:fill="FFFFFF"/>
        </w:rPr>
        <w:tab/>
      </w:r>
      <w:r w:rsidR="00356F35" w:rsidRPr="00BC65E9">
        <w:rPr>
          <w:rFonts w:ascii="Times New Roman" w:hAnsi="Times New Roman" w:cs="Times New Roman"/>
          <w:sz w:val="24"/>
          <w:szCs w:val="24"/>
          <w:shd w:val="clear" w:color="auto" w:fill="FFFFFF"/>
        </w:rPr>
        <w:t>Clau</w:t>
      </w:r>
      <w:r>
        <w:rPr>
          <w:rFonts w:ascii="Times New Roman" w:hAnsi="Times New Roman" w:cs="Times New Roman"/>
          <w:sz w:val="24"/>
          <w:szCs w:val="24"/>
          <w:shd w:val="clear" w:color="auto" w:fill="FFFFFF"/>
        </w:rPr>
        <w:t>se 4.1 alluded to above,</w:t>
      </w:r>
      <w:r w:rsidR="00356F35" w:rsidRPr="00BC65E9">
        <w:rPr>
          <w:rFonts w:ascii="Times New Roman" w:hAnsi="Times New Roman" w:cs="Times New Roman"/>
          <w:sz w:val="24"/>
          <w:szCs w:val="24"/>
          <w:shd w:val="clear" w:color="auto" w:fill="FFFFFF"/>
        </w:rPr>
        <w:t xml:space="preserve"> merely dealt with the duration of the agreement.</w:t>
      </w:r>
      <w:r>
        <w:rPr>
          <w:rFonts w:ascii="Times New Roman" w:hAnsi="Times New Roman" w:cs="Times New Roman"/>
          <w:sz w:val="24"/>
          <w:szCs w:val="24"/>
          <w:shd w:val="clear" w:color="auto" w:fill="FFFFFF"/>
        </w:rPr>
        <w:t xml:space="preserve"> </w:t>
      </w:r>
      <w:r w:rsidR="00DD7DAD">
        <w:rPr>
          <w:rFonts w:ascii="Times New Roman" w:hAnsi="Times New Roman" w:cs="Times New Roman"/>
          <w:sz w:val="24"/>
          <w:szCs w:val="24"/>
          <w:shd w:val="clear" w:color="auto" w:fill="FFFFFF"/>
        </w:rPr>
        <w:t xml:space="preserve"> </w:t>
      </w:r>
      <w:r w:rsidR="00356F35" w:rsidRPr="00BC65E9">
        <w:rPr>
          <w:rFonts w:ascii="Times New Roman" w:hAnsi="Times New Roman" w:cs="Times New Roman"/>
          <w:sz w:val="24"/>
          <w:szCs w:val="24"/>
          <w:shd w:val="clear" w:color="auto" w:fill="FFFFFF"/>
        </w:rPr>
        <w:t>It was a one year agreement commencing on 10 September 2010.</w:t>
      </w:r>
      <w:r w:rsidR="00E768AD">
        <w:rPr>
          <w:rFonts w:ascii="Times New Roman" w:hAnsi="Times New Roman" w:cs="Times New Roman"/>
          <w:sz w:val="24"/>
          <w:szCs w:val="24"/>
          <w:shd w:val="clear" w:color="auto" w:fill="FFFFFF"/>
        </w:rPr>
        <w:t xml:space="preserve"> </w:t>
      </w:r>
      <w:r w:rsidR="00DD7DAD">
        <w:rPr>
          <w:rFonts w:ascii="Times New Roman" w:hAnsi="Times New Roman" w:cs="Times New Roman"/>
          <w:sz w:val="24"/>
          <w:szCs w:val="24"/>
          <w:shd w:val="clear" w:color="auto" w:fill="FFFFFF"/>
        </w:rPr>
        <w:t xml:space="preserve"> </w:t>
      </w:r>
      <w:r w:rsidR="00E768AD">
        <w:rPr>
          <w:rFonts w:ascii="Times New Roman" w:hAnsi="Times New Roman" w:cs="Times New Roman"/>
          <w:sz w:val="24"/>
          <w:szCs w:val="24"/>
          <w:shd w:val="clear" w:color="auto" w:fill="FFFFFF"/>
        </w:rPr>
        <w:t>As is</w:t>
      </w:r>
      <w:r w:rsidR="00356F35" w:rsidRPr="00BC65E9">
        <w:rPr>
          <w:rFonts w:ascii="Times New Roman" w:hAnsi="Times New Roman" w:cs="Times New Roman"/>
          <w:sz w:val="24"/>
          <w:szCs w:val="24"/>
          <w:shd w:val="clear" w:color="auto" w:fill="FFFFFF"/>
        </w:rPr>
        <w:t xml:space="preserve"> evident from the </w:t>
      </w:r>
      <w:r w:rsidR="00E768AD">
        <w:rPr>
          <w:rFonts w:ascii="Times New Roman" w:hAnsi="Times New Roman" w:cs="Times New Roman"/>
          <w:sz w:val="24"/>
          <w:szCs w:val="24"/>
          <w:shd w:val="clear" w:color="auto" w:fill="FFFFFF"/>
        </w:rPr>
        <w:t>various letters written by the d</w:t>
      </w:r>
      <w:r w:rsidR="00356F35" w:rsidRPr="00BC65E9">
        <w:rPr>
          <w:rFonts w:ascii="Times New Roman" w:hAnsi="Times New Roman" w:cs="Times New Roman"/>
          <w:sz w:val="24"/>
          <w:szCs w:val="24"/>
          <w:shd w:val="clear" w:color="auto" w:fill="FFFFFF"/>
        </w:rPr>
        <w:t>efendant’s representatives objecting to a proposed upward variation of the co</w:t>
      </w:r>
      <w:r w:rsidR="00E768AD">
        <w:rPr>
          <w:rFonts w:ascii="Times New Roman" w:hAnsi="Times New Roman" w:cs="Times New Roman"/>
          <w:sz w:val="24"/>
          <w:szCs w:val="24"/>
          <w:shd w:val="clear" w:color="auto" w:fill="FFFFFF"/>
        </w:rPr>
        <w:t>st of security services by the p</w:t>
      </w:r>
      <w:r w:rsidR="00356F35" w:rsidRPr="00BC65E9">
        <w:rPr>
          <w:rFonts w:ascii="Times New Roman" w:hAnsi="Times New Roman" w:cs="Times New Roman"/>
          <w:sz w:val="24"/>
          <w:szCs w:val="24"/>
          <w:shd w:val="clear" w:color="auto" w:fill="FFFFFF"/>
        </w:rPr>
        <w:t>laintiff,</w:t>
      </w:r>
      <w:r w:rsidR="0053666F" w:rsidRPr="00BC65E9">
        <w:rPr>
          <w:rFonts w:ascii="Times New Roman" w:hAnsi="Times New Roman" w:cs="Times New Roman"/>
          <w:sz w:val="24"/>
          <w:szCs w:val="24"/>
          <w:shd w:val="clear" w:color="auto" w:fill="FFFFFF"/>
        </w:rPr>
        <w:t xml:space="preserve"> </w:t>
      </w:r>
      <w:r w:rsidR="00356F35" w:rsidRPr="00BC65E9">
        <w:rPr>
          <w:rFonts w:ascii="Times New Roman" w:hAnsi="Times New Roman" w:cs="Times New Roman"/>
          <w:sz w:val="24"/>
          <w:szCs w:val="24"/>
          <w:shd w:val="clear" w:color="auto" w:fill="FFFFFF"/>
        </w:rPr>
        <w:t>it was within the contemplation of both parties at th</w:t>
      </w:r>
      <w:r w:rsidR="00E768AD">
        <w:rPr>
          <w:rFonts w:ascii="Times New Roman" w:hAnsi="Times New Roman" w:cs="Times New Roman"/>
          <w:sz w:val="24"/>
          <w:szCs w:val="24"/>
          <w:shd w:val="clear" w:color="auto" w:fill="FFFFFF"/>
        </w:rPr>
        <w:t>e time of contracting that the d</w:t>
      </w:r>
      <w:r w:rsidR="00356F35" w:rsidRPr="00BC65E9">
        <w:rPr>
          <w:rFonts w:ascii="Times New Roman" w:hAnsi="Times New Roman" w:cs="Times New Roman"/>
          <w:sz w:val="24"/>
          <w:szCs w:val="24"/>
          <w:shd w:val="clear" w:color="auto" w:fill="FFFFFF"/>
        </w:rPr>
        <w:t>efendant was dealing with budgeted expenditure.</w:t>
      </w:r>
      <w:r w:rsidR="0053666F" w:rsidRPr="00BC65E9">
        <w:rPr>
          <w:rFonts w:ascii="Times New Roman" w:hAnsi="Times New Roman" w:cs="Times New Roman"/>
          <w:sz w:val="24"/>
          <w:szCs w:val="24"/>
          <w:shd w:val="clear" w:color="auto" w:fill="FFFFFF"/>
        </w:rPr>
        <w:t xml:space="preserve"> </w:t>
      </w:r>
      <w:r w:rsidR="00DD7DAD">
        <w:rPr>
          <w:rFonts w:ascii="Times New Roman" w:hAnsi="Times New Roman" w:cs="Times New Roman"/>
          <w:sz w:val="24"/>
          <w:szCs w:val="24"/>
          <w:shd w:val="clear" w:color="auto" w:fill="FFFFFF"/>
        </w:rPr>
        <w:t xml:space="preserve"> </w:t>
      </w:r>
      <w:r w:rsidR="002149B2">
        <w:rPr>
          <w:rFonts w:ascii="Times New Roman" w:hAnsi="Times New Roman" w:cs="Times New Roman"/>
          <w:sz w:val="24"/>
          <w:szCs w:val="24"/>
          <w:shd w:val="clear" w:color="auto" w:fill="FFFFFF"/>
        </w:rPr>
        <w:t>The proposed</w:t>
      </w:r>
      <w:r w:rsidR="00356F35" w:rsidRPr="00BC65E9">
        <w:rPr>
          <w:rFonts w:ascii="Times New Roman" w:hAnsi="Times New Roman" w:cs="Times New Roman"/>
          <w:sz w:val="24"/>
          <w:szCs w:val="24"/>
          <w:shd w:val="clear" w:color="auto" w:fill="FFFFFF"/>
        </w:rPr>
        <w:t xml:space="preserve"> midstream </w:t>
      </w:r>
      <w:r w:rsidR="002149B2">
        <w:rPr>
          <w:rFonts w:ascii="Times New Roman" w:hAnsi="Times New Roman" w:cs="Times New Roman"/>
          <w:sz w:val="24"/>
          <w:szCs w:val="24"/>
          <w:shd w:val="clear" w:color="auto" w:fill="FFFFFF"/>
        </w:rPr>
        <w:t xml:space="preserve">change </w:t>
      </w:r>
      <w:r w:rsidR="00356F35" w:rsidRPr="00BC65E9">
        <w:rPr>
          <w:rFonts w:ascii="Times New Roman" w:hAnsi="Times New Roman" w:cs="Times New Roman"/>
          <w:sz w:val="24"/>
          <w:szCs w:val="24"/>
          <w:shd w:val="clear" w:color="auto" w:fill="FFFFFF"/>
        </w:rPr>
        <w:t>was cle</w:t>
      </w:r>
      <w:r w:rsidR="00E768AD">
        <w:rPr>
          <w:rFonts w:ascii="Times New Roman" w:hAnsi="Times New Roman" w:cs="Times New Roman"/>
          <w:sz w:val="24"/>
          <w:szCs w:val="24"/>
          <w:shd w:val="clear" w:color="auto" w:fill="FFFFFF"/>
        </w:rPr>
        <w:t>arly unsustainable</w:t>
      </w:r>
      <w:r w:rsidR="002149B2">
        <w:rPr>
          <w:rFonts w:ascii="Times New Roman" w:hAnsi="Times New Roman" w:cs="Times New Roman"/>
          <w:sz w:val="24"/>
          <w:szCs w:val="24"/>
          <w:shd w:val="clear" w:color="auto" w:fill="FFFFFF"/>
        </w:rPr>
        <w:t>, because the p</w:t>
      </w:r>
      <w:r w:rsidR="00356F35" w:rsidRPr="00BC65E9">
        <w:rPr>
          <w:rFonts w:ascii="Times New Roman" w:hAnsi="Times New Roman" w:cs="Times New Roman"/>
          <w:sz w:val="24"/>
          <w:szCs w:val="24"/>
          <w:shd w:val="clear" w:color="auto" w:fill="FFFFFF"/>
        </w:rPr>
        <w:t>laintiff was t</w:t>
      </w:r>
      <w:r w:rsidR="002149B2">
        <w:rPr>
          <w:rFonts w:ascii="Times New Roman" w:hAnsi="Times New Roman" w:cs="Times New Roman"/>
          <w:sz w:val="24"/>
          <w:szCs w:val="24"/>
          <w:shd w:val="clear" w:color="auto" w:fill="FFFFFF"/>
        </w:rPr>
        <w:t>rying to seduce the d</w:t>
      </w:r>
      <w:r w:rsidR="0053666F" w:rsidRPr="00BC65E9">
        <w:rPr>
          <w:rFonts w:ascii="Times New Roman" w:hAnsi="Times New Roman" w:cs="Times New Roman"/>
          <w:sz w:val="24"/>
          <w:szCs w:val="24"/>
          <w:shd w:val="clear" w:color="auto" w:fill="FFFFFF"/>
        </w:rPr>
        <w:t>efendant to</w:t>
      </w:r>
      <w:r w:rsidR="00356F35" w:rsidRPr="00BC65E9">
        <w:rPr>
          <w:rFonts w:ascii="Times New Roman" w:hAnsi="Times New Roman" w:cs="Times New Roman"/>
          <w:sz w:val="24"/>
          <w:szCs w:val="24"/>
          <w:shd w:val="clear" w:color="auto" w:fill="FFFFFF"/>
        </w:rPr>
        <w:t xml:space="preserve"> provide it with money which was not part of the contract agreement.</w:t>
      </w:r>
      <w:r w:rsidR="002149B2">
        <w:rPr>
          <w:rFonts w:ascii="Times New Roman" w:hAnsi="Times New Roman" w:cs="Times New Roman"/>
          <w:sz w:val="24"/>
          <w:szCs w:val="24"/>
          <w:shd w:val="clear" w:color="auto" w:fill="FFFFFF"/>
        </w:rPr>
        <w:t xml:space="preserve"> In my view, i</w:t>
      </w:r>
      <w:r w:rsidR="00356F35" w:rsidRPr="00BC65E9">
        <w:rPr>
          <w:rFonts w:ascii="Times New Roman" w:hAnsi="Times New Roman" w:cs="Times New Roman"/>
          <w:sz w:val="24"/>
          <w:szCs w:val="24"/>
          <w:shd w:val="clear" w:color="auto" w:fill="FFFFFF"/>
        </w:rPr>
        <w:t xml:space="preserve">t gets worse when one considers that the proposed </w:t>
      </w:r>
      <w:r w:rsidR="002149B2">
        <w:rPr>
          <w:rFonts w:ascii="Times New Roman" w:hAnsi="Times New Roman" w:cs="Times New Roman"/>
          <w:sz w:val="24"/>
          <w:szCs w:val="24"/>
          <w:shd w:val="clear" w:color="auto" w:fill="FFFFFF"/>
        </w:rPr>
        <w:t>changes were</w:t>
      </w:r>
      <w:r w:rsidR="00356F35" w:rsidRPr="00BC65E9">
        <w:rPr>
          <w:rFonts w:ascii="Times New Roman" w:hAnsi="Times New Roman" w:cs="Times New Roman"/>
          <w:sz w:val="24"/>
          <w:szCs w:val="24"/>
          <w:shd w:val="clear" w:color="auto" w:fill="FFFFFF"/>
        </w:rPr>
        <w:t xml:space="preserve"> never reduced t</w:t>
      </w:r>
      <w:r w:rsidR="00554D5E">
        <w:rPr>
          <w:rFonts w:ascii="Times New Roman" w:hAnsi="Times New Roman" w:cs="Times New Roman"/>
          <w:sz w:val="24"/>
          <w:szCs w:val="24"/>
          <w:shd w:val="clear" w:color="auto" w:fill="FFFFFF"/>
        </w:rPr>
        <w:t xml:space="preserve">o writing as directed by </w:t>
      </w:r>
      <w:r w:rsidR="00356F35" w:rsidRPr="00BC65E9">
        <w:rPr>
          <w:rFonts w:ascii="Times New Roman" w:hAnsi="Times New Roman" w:cs="Times New Roman"/>
          <w:sz w:val="24"/>
          <w:szCs w:val="24"/>
          <w:shd w:val="clear" w:color="auto" w:fill="FFFFFF"/>
        </w:rPr>
        <w:t>parties</w:t>
      </w:r>
      <w:r w:rsidR="00554D5E">
        <w:rPr>
          <w:rFonts w:ascii="Times New Roman" w:hAnsi="Times New Roman" w:cs="Times New Roman"/>
          <w:sz w:val="24"/>
          <w:szCs w:val="24"/>
          <w:shd w:val="clear" w:color="auto" w:fill="FFFFFF"/>
        </w:rPr>
        <w:t>’</w:t>
      </w:r>
      <w:r w:rsidR="00356F35" w:rsidRPr="00BC65E9">
        <w:rPr>
          <w:rFonts w:ascii="Times New Roman" w:hAnsi="Times New Roman" w:cs="Times New Roman"/>
          <w:sz w:val="24"/>
          <w:szCs w:val="24"/>
          <w:shd w:val="clear" w:color="auto" w:fill="FFFFFF"/>
        </w:rPr>
        <w:t xml:space="preserve"> agreement.</w:t>
      </w:r>
      <w:r w:rsidR="00033F2D">
        <w:rPr>
          <w:rFonts w:ascii="Times New Roman" w:hAnsi="Times New Roman" w:cs="Times New Roman"/>
          <w:sz w:val="24"/>
          <w:szCs w:val="24"/>
          <w:shd w:val="clear" w:color="auto" w:fill="FFFFFF"/>
        </w:rPr>
        <w:t xml:space="preserve"> The plaintiff cannot unilaterally change the contract. </w:t>
      </w:r>
    </w:p>
    <w:p w:rsidR="0011683A" w:rsidRPr="00882660" w:rsidRDefault="00931771" w:rsidP="00054865">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 can be forgiven for saying that, it seems </w:t>
      </w:r>
      <w:r w:rsidR="00356F35" w:rsidRPr="00BC65E9">
        <w:rPr>
          <w:rFonts w:ascii="Times New Roman" w:hAnsi="Times New Roman" w:cs="Times New Roman"/>
          <w:sz w:val="24"/>
          <w:szCs w:val="24"/>
          <w:shd w:val="clear" w:color="auto" w:fill="FFFFFF"/>
        </w:rPr>
        <w:t>the height of recklessness or a monume</w:t>
      </w:r>
      <w:r w:rsidR="00B0447B">
        <w:rPr>
          <w:rFonts w:ascii="Times New Roman" w:hAnsi="Times New Roman" w:cs="Times New Roman"/>
          <w:sz w:val="24"/>
          <w:szCs w:val="24"/>
          <w:shd w:val="clear" w:color="auto" w:fill="FFFFFF"/>
        </w:rPr>
        <w:t>ntal assumption of risk by the p</w:t>
      </w:r>
      <w:r w:rsidR="00356F35" w:rsidRPr="00BC65E9">
        <w:rPr>
          <w:rFonts w:ascii="Times New Roman" w:hAnsi="Times New Roman" w:cs="Times New Roman"/>
          <w:sz w:val="24"/>
          <w:szCs w:val="24"/>
          <w:shd w:val="clear" w:color="auto" w:fill="FFFFFF"/>
        </w:rPr>
        <w:t>l</w:t>
      </w:r>
      <w:r w:rsidR="00B0447B">
        <w:rPr>
          <w:rFonts w:ascii="Times New Roman" w:hAnsi="Times New Roman" w:cs="Times New Roman"/>
          <w:sz w:val="24"/>
          <w:szCs w:val="24"/>
          <w:shd w:val="clear" w:color="auto" w:fill="FFFFFF"/>
        </w:rPr>
        <w:t xml:space="preserve">aintiff to continue to provide services to the defendant despite the </w:t>
      </w:r>
      <w:r w:rsidR="00356F35" w:rsidRPr="00BC65E9">
        <w:rPr>
          <w:rFonts w:ascii="Times New Roman" w:hAnsi="Times New Roman" w:cs="Times New Roman"/>
          <w:sz w:val="24"/>
          <w:szCs w:val="24"/>
          <w:shd w:val="clear" w:color="auto" w:fill="FFFFFF"/>
        </w:rPr>
        <w:t xml:space="preserve">latter having persistently made it clear that it </w:t>
      </w:r>
      <w:r w:rsidR="00B0447B">
        <w:rPr>
          <w:rFonts w:ascii="Times New Roman" w:hAnsi="Times New Roman" w:cs="Times New Roman"/>
          <w:sz w:val="24"/>
          <w:szCs w:val="24"/>
          <w:shd w:val="clear" w:color="auto" w:fill="FFFFFF"/>
        </w:rPr>
        <w:t>was not in a position to make</w:t>
      </w:r>
      <w:r w:rsidR="00356F35" w:rsidRPr="00BC65E9">
        <w:rPr>
          <w:rFonts w:ascii="Times New Roman" w:hAnsi="Times New Roman" w:cs="Times New Roman"/>
          <w:sz w:val="24"/>
          <w:szCs w:val="24"/>
          <w:shd w:val="clear" w:color="auto" w:fill="FFFFFF"/>
        </w:rPr>
        <w:t xml:space="preserve"> any payment outside that provided in the contract.</w:t>
      </w:r>
      <w:r w:rsidR="00DD7DAD">
        <w:rPr>
          <w:rFonts w:ascii="Times New Roman" w:hAnsi="Times New Roman" w:cs="Times New Roman"/>
          <w:sz w:val="24"/>
          <w:szCs w:val="24"/>
          <w:shd w:val="clear" w:color="auto" w:fill="FFFFFF"/>
        </w:rPr>
        <w:t xml:space="preserve"> </w:t>
      </w:r>
      <w:r w:rsidR="00B0447B">
        <w:rPr>
          <w:rFonts w:ascii="Times New Roman" w:hAnsi="Times New Roman" w:cs="Times New Roman"/>
          <w:sz w:val="24"/>
          <w:szCs w:val="24"/>
          <w:shd w:val="clear" w:color="auto" w:fill="FFFFFF"/>
        </w:rPr>
        <w:t xml:space="preserve"> My </w:t>
      </w:r>
      <w:r w:rsidR="00E244D3">
        <w:rPr>
          <w:rFonts w:ascii="Times New Roman" w:hAnsi="Times New Roman" w:cs="Times New Roman"/>
          <w:sz w:val="24"/>
          <w:szCs w:val="24"/>
          <w:shd w:val="clear" w:color="auto" w:fill="FFFFFF"/>
        </w:rPr>
        <w:t xml:space="preserve">view is that </w:t>
      </w:r>
      <w:r w:rsidR="00356F35" w:rsidRPr="00BC65E9">
        <w:rPr>
          <w:rFonts w:ascii="Times New Roman" w:hAnsi="Times New Roman" w:cs="Times New Roman"/>
          <w:sz w:val="24"/>
          <w:szCs w:val="24"/>
          <w:shd w:val="clear" w:color="auto" w:fill="FFFFFF"/>
        </w:rPr>
        <w:t>the mandate of th</w:t>
      </w:r>
      <w:r w:rsidR="007E2D2E">
        <w:rPr>
          <w:rFonts w:ascii="Times New Roman" w:hAnsi="Times New Roman" w:cs="Times New Roman"/>
          <w:sz w:val="24"/>
          <w:szCs w:val="24"/>
          <w:shd w:val="clear" w:color="auto" w:fill="FFFFFF"/>
        </w:rPr>
        <w:t>e State Procurement Board ended once it declared the p</w:t>
      </w:r>
      <w:r w:rsidR="00356F35" w:rsidRPr="00BC65E9">
        <w:rPr>
          <w:rFonts w:ascii="Times New Roman" w:hAnsi="Times New Roman" w:cs="Times New Roman"/>
          <w:sz w:val="24"/>
          <w:szCs w:val="24"/>
          <w:shd w:val="clear" w:color="auto" w:fill="FFFFFF"/>
        </w:rPr>
        <w:t>laintiff the winner of the tender process.</w:t>
      </w:r>
      <w:r w:rsidR="001A4F72" w:rsidRPr="00BC65E9">
        <w:rPr>
          <w:rFonts w:ascii="Times New Roman" w:hAnsi="Times New Roman" w:cs="Times New Roman"/>
          <w:sz w:val="24"/>
          <w:szCs w:val="24"/>
          <w:shd w:val="clear" w:color="auto" w:fill="FFFFFF"/>
        </w:rPr>
        <w:t xml:space="preserve"> </w:t>
      </w:r>
      <w:r w:rsidR="00DD7DAD">
        <w:rPr>
          <w:rFonts w:ascii="Times New Roman" w:hAnsi="Times New Roman" w:cs="Times New Roman"/>
          <w:sz w:val="24"/>
          <w:szCs w:val="24"/>
          <w:shd w:val="clear" w:color="auto" w:fill="FFFFFF"/>
        </w:rPr>
        <w:t xml:space="preserve"> </w:t>
      </w:r>
      <w:r w:rsidR="00356F35" w:rsidRPr="00BC65E9">
        <w:rPr>
          <w:rFonts w:ascii="Times New Roman" w:hAnsi="Times New Roman" w:cs="Times New Roman"/>
          <w:sz w:val="24"/>
          <w:szCs w:val="24"/>
          <w:shd w:val="clear" w:color="auto" w:fill="FFFFFF"/>
        </w:rPr>
        <w:t>It was not expected to meddle itself in the execution of th</w:t>
      </w:r>
      <w:r w:rsidR="004C1ABD">
        <w:rPr>
          <w:rFonts w:ascii="Times New Roman" w:hAnsi="Times New Roman" w:cs="Times New Roman"/>
          <w:sz w:val="24"/>
          <w:szCs w:val="24"/>
          <w:shd w:val="clear" w:color="auto" w:fill="FFFFFF"/>
        </w:rPr>
        <w:t>e contract after the conclusion of the</w:t>
      </w:r>
      <w:r w:rsidR="00356F35" w:rsidRPr="00BC65E9">
        <w:rPr>
          <w:rFonts w:ascii="Times New Roman" w:hAnsi="Times New Roman" w:cs="Times New Roman"/>
          <w:sz w:val="24"/>
          <w:szCs w:val="24"/>
          <w:shd w:val="clear" w:color="auto" w:fill="FFFFFF"/>
        </w:rPr>
        <w:t xml:space="preserve"> agreement.</w:t>
      </w:r>
      <w:r w:rsidR="001A4F72" w:rsidRPr="00BC65E9">
        <w:rPr>
          <w:rFonts w:ascii="Times New Roman" w:hAnsi="Times New Roman" w:cs="Times New Roman"/>
          <w:sz w:val="24"/>
          <w:szCs w:val="24"/>
          <w:shd w:val="clear" w:color="auto" w:fill="FFFFFF"/>
        </w:rPr>
        <w:t xml:space="preserve"> </w:t>
      </w:r>
      <w:r w:rsidR="00DD7DAD">
        <w:rPr>
          <w:rFonts w:ascii="Times New Roman" w:hAnsi="Times New Roman" w:cs="Times New Roman"/>
          <w:sz w:val="24"/>
          <w:szCs w:val="24"/>
          <w:shd w:val="clear" w:color="auto" w:fill="FFFFFF"/>
        </w:rPr>
        <w:t xml:space="preserve"> </w:t>
      </w:r>
      <w:r w:rsidR="004C1ABD">
        <w:rPr>
          <w:rFonts w:ascii="Times New Roman" w:hAnsi="Times New Roman" w:cs="Times New Roman"/>
          <w:sz w:val="24"/>
          <w:szCs w:val="24"/>
          <w:shd w:val="clear" w:color="auto" w:fill="FFFFFF"/>
        </w:rPr>
        <w:t>In other words, that Board became</w:t>
      </w:r>
      <w:r w:rsidR="00356F35" w:rsidRPr="00BC65E9">
        <w:rPr>
          <w:rFonts w:ascii="Times New Roman" w:hAnsi="Times New Roman" w:cs="Times New Roman"/>
          <w:sz w:val="24"/>
          <w:szCs w:val="24"/>
          <w:shd w:val="clear" w:color="auto" w:fill="FFFFFF"/>
        </w:rPr>
        <w:t xml:space="preserve"> </w:t>
      </w:r>
      <w:r w:rsidR="00356F35" w:rsidRPr="00BC65E9">
        <w:rPr>
          <w:rFonts w:ascii="Times New Roman" w:hAnsi="Times New Roman" w:cs="Times New Roman"/>
          <w:i/>
          <w:sz w:val="24"/>
          <w:szCs w:val="24"/>
          <w:shd w:val="clear" w:color="auto" w:fill="FFFFFF"/>
        </w:rPr>
        <w:t>functus officio.</w:t>
      </w:r>
      <w:r w:rsidR="008571A4">
        <w:rPr>
          <w:rFonts w:ascii="Times New Roman" w:hAnsi="Times New Roman" w:cs="Times New Roman"/>
          <w:i/>
          <w:sz w:val="24"/>
          <w:szCs w:val="24"/>
          <w:shd w:val="clear" w:color="auto" w:fill="FFFFFF"/>
        </w:rPr>
        <w:t xml:space="preserve"> </w:t>
      </w:r>
      <w:r w:rsidR="008571A4">
        <w:rPr>
          <w:rFonts w:ascii="Times New Roman" w:hAnsi="Times New Roman" w:cs="Times New Roman"/>
          <w:sz w:val="24"/>
          <w:szCs w:val="24"/>
          <w:shd w:val="clear" w:color="auto" w:fill="FFFFFF"/>
        </w:rPr>
        <w:t>T</w:t>
      </w:r>
      <w:r w:rsidR="00356F35" w:rsidRPr="00BC65E9">
        <w:rPr>
          <w:rFonts w:ascii="Times New Roman" w:hAnsi="Times New Roman" w:cs="Times New Roman"/>
          <w:sz w:val="24"/>
          <w:szCs w:val="24"/>
          <w:shd w:val="clear" w:color="auto" w:fill="FFFFFF"/>
        </w:rPr>
        <w:t>o seek for its guidance in the implementation of this contract</w:t>
      </w:r>
      <w:r w:rsidR="008571A4">
        <w:rPr>
          <w:rFonts w:ascii="Times New Roman" w:hAnsi="Times New Roman" w:cs="Times New Roman"/>
          <w:sz w:val="24"/>
          <w:szCs w:val="24"/>
          <w:shd w:val="clear" w:color="auto" w:fill="FFFFFF"/>
        </w:rPr>
        <w:t xml:space="preserve"> appears disingenuous</w:t>
      </w:r>
      <w:r w:rsidR="00356F35" w:rsidRPr="00BC65E9">
        <w:rPr>
          <w:rFonts w:ascii="Times New Roman" w:hAnsi="Times New Roman" w:cs="Times New Roman"/>
          <w:sz w:val="24"/>
          <w:szCs w:val="24"/>
          <w:shd w:val="clear" w:color="auto" w:fill="FFFFFF"/>
        </w:rPr>
        <w:t>.</w:t>
      </w:r>
      <w:r w:rsidR="001A4F72" w:rsidRPr="00BC65E9">
        <w:rPr>
          <w:rFonts w:ascii="Times New Roman" w:hAnsi="Times New Roman" w:cs="Times New Roman"/>
          <w:sz w:val="24"/>
          <w:szCs w:val="24"/>
          <w:shd w:val="clear" w:color="auto" w:fill="FFFFFF"/>
        </w:rPr>
        <w:t xml:space="preserve"> </w:t>
      </w:r>
      <w:r w:rsidR="00356F35" w:rsidRPr="00BC65E9">
        <w:rPr>
          <w:rFonts w:ascii="Times New Roman" w:hAnsi="Times New Roman" w:cs="Times New Roman"/>
          <w:sz w:val="24"/>
          <w:szCs w:val="24"/>
          <w:shd w:val="clear" w:color="auto" w:fill="FFFFFF"/>
        </w:rPr>
        <w:t>The answer lay squarely in the contract itself.</w:t>
      </w:r>
      <w:r w:rsidR="00054865">
        <w:rPr>
          <w:rFonts w:ascii="Times New Roman" w:hAnsi="Times New Roman" w:cs="Times New Roman"/>
          <w:sz w:val="24"/>
          <w:szCs w:val="24"/>
          <w:shd w:val="clear" w:color="auto" w:fill="FFFFFF"/>
        </w:rPr>
        <w:t xml:space="preserve"> In the circumstances, </w:t>
      </w:r>
      <w:r w:rsidR="002F5AEF">
        <w:rPr>
          <w:rFonts w:ascii="Times New Roman" w:hAnsi="Times New Roman" w:cs="Times New Roman"/>
          <w:sz w:val="24"/>
          <w:szCs w:val="24"/>
          <w:shd w:val="clear" w:color="auto" w:fill="FFFFFF"/>
        </w:rPr>
        <w:t>the relief sought cannot be afforded.</w:t>
      </w:r>
      <w:r w:rsidR="00356F35" w:rsidRPr="00BC65E9">
        <w:rPr>
          <w:rFonts w:ascii="Times New Roman" w:hAnsi="Times New Roman" w:cs="Times New Roman"/>
          <w:sz w:val="24"/>
          <w:szCs w:val="24"/>
        </w:rPr>
        <w:br/>
      </w:r>
      <w:r w:rsidR="00DD7DAD">
        <w:rPr>
          <w:rFonts w:ascii="Times New Roman" w:hAnsi="Times New Roman" w:cs="Times New Roman"/>
          <w:sz w:val="24"/>
          <w:szCs w:val="24"/>
          <w:shd w:val="clear" w:color="auto" w:fill="FFFFFF"/>
        </w:rPr>
        <w:tab/>
      </w:r>
      <w:r w:rsidR="001C49A7">
        <w:rPr>
          <w:rFonts w:ascii="Times New Roman" w:hAnsi="Times New Roman" w:cs="Times New Roman"/>
          <w:sz w:val="24"/>
          <w:szCs w:val="24"/>
          <w:shd w:val="clear" w:color="auto" w:fill="FFFFFF"/>
        </w:rPr>
        <w:t>Accordingly</w:t>
      </w:r>
      <w:r w:rsidR="009807DA">
        <w:rPr>
          <w:rFonts w:ascii="Times New Roman" w:hAnsi="Times New Roman" w:cs="Times New Roman"/>
          <w:sz w:val="24"/>
          <w:szCs w:val="24"/>
          <w:shd w:val="clear" w:color="auto" w:fill="FFFFFF"/>
        </w:rPr>
        <w:t>, the plaintiff’s claim</w:t>
      </w:r>
      <w:r w:rsidR="00356F35" w:rsidRPr="00BC65E9">
        <w:rPr>
          <w:rFonts w:ascii="Times New Roman" w:hAnsi="Times New Roman" w:cs="Times New Roman"/>
          <w:sz w:val="24"/>
          <w:szCs w:val="24"/>
          <w:shd w:val="clear" w:color="auto" w:fill="FFFFFF"/>
        </w:rPr>
        <w:t xml:space="preserve"> is dismissed with costs</w:t>
      </w:r>
      <w:r w:rsidR="00DD7DAD">
        <w:rPr>
          <w:rFonts w:ascii="Times New Roman" w:hAnsi="Times New Roman" w:cs="Times New Roman"/>
          <w:sz w:val="24"/>
          <w:szCs w:val="24"/>
          <w:shd w:val="clear" w:color="auto" w:fill="FFFFFF"/>
        </w:rPr>
        <w:t>.</w:t>
      </w:r>
    </w:p>
    <w:p w:rsidR="0011683A" w:rsidRDefault="0011683A" w:rsidP="004A52B9">
      <w:pPr>
        <w:spacing w:line="360" w:lineRule="auto"/>
        <w:jc w:val="both"/>
        <w:rPr>
          <w:rFonts w:ascii="Times New Roman" w:hAnsi="Times New Roman" w:cs="Times New Roman"/>
          <w:i/>
          <w:sz w:val="24"/>
          <w:szCs w:val="24"/>
        </w:rPr>
      </w:pPr>
    </w:p>
    <w:p w:rsidR="00DD7DAD" w:rsidRDefault="00DD7DAD" w:rsidP="004A52B9">
      <w:pPr>
        <w:spacing w:line="360" w:lineRule="auto"/>
        <w:jc w:val="both"/>
        <w:rPr>
          <w:rFonts w:ascii="Times New Roman" w:hAnsi="Times New Roman" w:cs="Times New Roman"/>
          <w:i/>
          <w:sz w:val="24"/>
          <w:szCs w:val="24"/>
        </w:rPr>
      </w:pPr>
    </w:p>
    <w:p w:rsidR="009807DA" w:rsidRPr="00BC65E9" w:rsidRDefault="009807DA" w:rsidP="004A52B9">
      <w:pPr>
        <w:spacing w:line="360" w:lineRule="auto"/>
        <w:jc w:val="both"/>
        <w:rPr>
          <w:rFonts w:ascii="Times New Roman" w:hAnsi="Times New Roman" w:cs="Times New Roman"/>
          <w:i/>
          <w:sz w:val="24"/>
          <w:szCs w:val="24"/>
        </w:rPr>
      </w:pPr>
    </w:p>
    <w:p w:rsidR="004A52B9" w:rsidRPr="00BC65E9" w:rsidRDefault="00B919F8" w:rsidP="004A52B9">
      <w:pPr>
        <w:jc w:val="both"/>
        <w:rPr>
          <w:rFonts w:ascii="Times New Roman" w:hAnsi="Times New Roman" w:cs="Times New Roman"/>
          <w:sz w:val="24"/>
          <w:szCs w:val="24"/>
        </w:rPr>
      </w:pPr>
      <w:r w:rsidRPr="00BC65E9">
        <w:rPr>
          <w:rFonts w:ascii="Times New Roman" w:hAnsi="Times New Roman" w:cs="Times New Roman"/>
          <w:i/>
          <w:sz w:val="24"/>
          <w:szCs w:val="24"/>
        </w:rPr>
        <w:t>Mushonga, Mutsvairo &amp; Associates</w:t>
      </w:r>
      <w:r w:rsidRPr="00BC65E9">
        <w:rPr>
          <w:rFonts w:ascii="Times New Roman" w:hAnsi="Times New Roman" w:cs="Times New Roman"/>
          <w:sz w:val="24"/>
          <w:szCs w:val="24"/>
        </w:rPr>
        <w:t xml:space="preserve">, plaintiff’s </w:t>
      </w:r>
      <w:r w:rsidR="004A52B9" w:rsidRPr="00BC65E9">
        <w:rPr>
          <w:rFonts w:ascii="Times New Roman" w:hAnsi="Times New Roman" w:cs="Times New Roman"/>
          <w:sz w:val="24"/>
          <w:szCs w:val="24"/>
        </w:rPr>
        <w:t>legal practitioners</w:t>
      </w:r>
    </w:p>
    <w:p w:rsidR="004A52B9" w:rsidRPr="00BC65E9" w:rsidRDefault="00B919F8" w:rsidP="004A52B9">
      <w:pPr>
        <w:jc w:val="both"/>
        <w:rPr>
          <w:rFonts w:ascii="Times New Roman" w:hAnsi="Times New Roman" w:cs="Times New Roman"/>
          <w:sz w:val="24"/>
          <w:szCs w:val="24"/>
        </w:rPr>
      </w:pPr>
      <w:r w:rsidRPr="00BC65E9">
        <w:rPr>
          <w:rFonts w:ascii="Times New Roman" w:hAnsi="Times New Roman" w:cs="Times New Roman"/>
          <w:i/>
          <w:sz w:val="24"/>
          <w:szCs w:val="24"/>
        </w:rPr>
        <w:t>Kantor &amp; Immerman</w:t>
      </w:r>
      <w:r w:rsidR="004A52B9" w:rsidRPr="00BC65E9">
        <w:rPr>
          <w:rFonts w:ascii="Times New Roman" w:hAnsi="Times New Roman" w:cs="Times New Roman"/>
          <w:i/>
          <w:sz w:val="24"/>
          <w:szCs w:val="24"/>
        </w:rPr>
        <w:t>,</w:t>
      </w:r>
      <w:r w:rsidRPr="00BC65E9">
        <w:rPr>
          <w:rFonts w:ascii="Times New Roman" w:hAnsi="Times New Roman" w:cs="Times New Roman"/>
          <w:sz w:val="24"/>
          <w:szCs w:val="24"/>
        </w:rPr>
        <w:t xml:space="preserve"> defendants’</w:t>
      </w:r>
      <w:r w:rsidR="004A52B9" w:rsidRPr="00BC65E9">
        <w:rPr>
          <w:rFonts w:ascii="Times New Roman" w:hAnsi="Times New Roman" w:cs="Times New Roman"/>
          <w:sz w:val="24"/>
          <w:szCs w:val="24"/>
        </w:rPr>
        <w:t xml:space="preserve"> legal practitioners</w:t>
      </w:r>
    </w:p>
    <w:p w:rsidR="004C2E2C" w:rsidRPr="00BC65E9" w:rsidRDefault="004C2E2C" w:rsidP="004A52B9">
      <w:pPr>
        <w:spacing w:line="360" w:lineRule="auto"/>
        <w:jc w:val="both"/>
        <w:rPr>
          <w:rFonts w:ascii="Arial" w:hAnsi="Arial" w:cs="Arial"/>
          <w:b/>
          <w:sz w:val="24"/>
          <w:szCs w:val="24"/>
        </w:rPr>
      </w:pPr>
    </w:p>
    <w:sectPr w:rsidR="004C2E2C" w:rsidRPr="00BC65E9"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91A" w:rsidRDefault="00E9091A" w:rsidP="008B71F1">
      <w:r>
        <w:separator/>
      </w:r>
    </w:p>
  </w:endnote>
  <w:endnote w:type="continuationSeparator" w:id="0">
    <w:p w:rsidR="00E9091A" w:rsidRDefault="00E9091A"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91A" w:rsidRDefault="00E9091A" w:rsidP="008B71F1">
      <w:r>
        <w:separator/>
      </w:r>
    </w:p>
  </w:footnote>
  <w:footnote w:type="continuationSeparator" w:id="0">
    <w:p w:rsidR="00E9091A" w:rsidRDefault="00E9091A"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0214CB">
          <w:rPr>
            <w:noProof/>
          </w:rPr>
          <w:t>1</w:t>
        </w:r>
        <w:r>
          <w:rPr>
            <w:noProof/>
          </w:rPr>
          <w:fldChar w:fldCharType="end"/>
        </w:r>
      </w:p>
      <w:p w:rsidR="0011683A" w:rsidRDefault="0011683A">
        <w:pPr>
          <w:pStyle w:val="Header"/>
          <w:jc w:val="right"/>
          <w:rPr>
            <w:noProof/>
          </w:rPr>
        </w:pPr>
        <w:r>
          <w:rPr>
            <w:noProof/>
          </w:rPr>
          <w:t>HH</w:t>
        </w:r>
        <w:r w:rsidR="006B17AB">
          <w:rPr>
            <w:noProof/>
          </w:rPr>
          <w:t xml:space="preserve"> 59-23</w:t>
        </w:r>
      </w:p>
      <w:p w:rsidR="0011683A" w:rsidRDefault="00A73F22">
        <w:pPr>
          <w:pStyle w:val="Header"/>
          <w:jc w:val="right"/>
        </w:pPr>
        <w:r>
          <w:rPr>
            <w:noProof/>
          </w:rPr>
          <w:t>HC 10349/19</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20949D9"/>
    <w:multiLevelType w:val="hybridMultilevel"/>
    <w:tmpl w:val="5F1047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A105D4A"/>
    <w:multiLevelType w:val="hybridMultilevel"/>
    <w:tmpl w:val="B3DA4E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1C23751"/>
    <w:multiLevelType w:val="hybridMultilevel"/>
    <w:tmpl w:val="DA127E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6"/>
  </w:num>
  <w:num w:numId="3">
    <w:abstractNumId w:val="12"/>
  </w:num>
  <w:num w:numId="4">
    <w:abstractNumId w:val="11"/>
  </w:num>
  <w:num w:numId="5">
    <w:abstractNumId w:val="18"/>
  </w:num>
  <w:num w:numId="6">
    <w:abstractNumId w:val="20"/>
  </w:num>
  <w:num w:numId="7">
    <w:abstractNumId w:val="7"/>
  </w:num>
  <w:num w:numId="8">
    <w:abstractNumId w:val="21"/>
  </w:num>
  <w:num w:numId="9">
    <w:abstractNumId w:val="35"/>
  </w:num>
  <w:num w:numId="10">
    <w:abstractNumId w:val="31"/>
  </w:num>
  <w:num w:numId="11">
    <w:abstractNumId w:val="33"/>
  </w:num>
  <w:num w:numId="12">
    <w:abstractNumId w:val="24"/>
  </w:num>
  <w:num w:numId="13">
    <w:abstractNumId w:val="16"/>
  </w:num>
  <w:num w:numId="14">
    <w:abstractNumId w:val="0"/>
  </w:num>
  <w:num w:numId="15">
    <w:abstractNumId w:val="26"/>
  </w:num>
  <w:num w:numId="16">
    <w:abstractNumId w:val="19"/>
  </w:num>
  <w:num w:numId="17">
    <w:abstractNumId w:val="14"/>
  </w:num>
  <w:num w:numId="18">
    <w:abstractNumId w:val="2"/>
  </w:num>
  <w:num w:numId="19">
    <w:abstractNumId w:val="29"/>
  </w:num>
  <w:num w:numId="20">
    <w:abstractNumId w:val="13"/>
  </w:num>
  <w:num w:numId="21">
    <w:abstractNumId w:val="3"/>
  </w:num>
  <w:num w:numId="22">
    <w:abstractNumId w:val="25"/>
  </w:num>
  <w:num w:numId="23">
    <w:abstractNumId w:val="34"/>
  </w:num>
  <w:num w:numId="24">
    <w:abstractNumId w:val="6"/>
  </w:num>
  <w:num w:numId="25">
    <w:abstractNumId w:val="32"/>
  </w:num>
  <w:num w:numId="26">
    <w:abstractNumId w:val="8"/>
  </w:num>
  <w:num w:numId="27">
    <w:abstractNumId w:val="2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30"/>
  </w:num>
  <w:num w:numId="34">
    <w:abstractNumId w:val="1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4A3A"/>
    <w:rsid w:val="000054D9"/>
    <w:rsid w:val="00006A1F"/>
    <w:rsid w:val="00007E12"/>
    <w:rsid w:val="00012374"/>
    <w:rsid w:val="00013341"/>
    <w:rsid w:val="000144EF"/>
    <w:rsid w:val="00014D88"/>
    <w:rsid w:val="00014E2E"/>
    <w:rsid w:val="00016CF3"/>
    <w:rsid w:val="000214CB"/>
    <w:rsid w:val="00021A86"/>
    <w:rsid w:val="00022BFE"/>
    <w:rsid w:val="00022D66"/>
    <w:rsid w:val="00023FE9"/>
    <w:rsid w:val="00024127"/>
    <w:rsid w:val="000256EA"/>
    <w:rsid w:val="00025F23"/>
    <w:rsid w:val="000266F4"/>
    <w:rsid w:val="0003015C"/>
    <w:rsid w:val="000317B2"/>
    <w:rsid w:val="00032262"/>
    <w:rsid w:val="00032327"/>
    <w:rsid w:val="0003314D"/>
    <w:rsid w:val="00033F2D"/>
    <w:rsid w:val="00034661"/>
    <w:rsid w:val="000375A0"/>
    <w:rsid w:val="00037A4D"/>
    <w:rsid w:val="00043535"/>
    <w:rsid w:val="000435E0"/>
    <w:rsid w:val="00043891"/>
    <w:rsid w:val="0004423F"/>
    <w:rsid w:val="0004504D"/>
    <w:rsid w:val="000470E5"/>
    <w:rsid w:val="0004754F"/>
    <w:rsid w:val="0004789C"/>
    <w:rsid w:val="00047C70"/>
    <w:rsid w:val="000524E1"/>
    <w:rsid w:val="00052594"/>
    <w:rsid w:val="0005268C"/>
    <w:rsid w:val="0005298D"/>
    <w:rsid w:val="00052AE6"/>
    <w:rsid w:val="00054426"/>
    <w:rsid w:val="00054865"/>
    <w:rsid w:val="00055BFD"/>
    <w:rsid w:val="00056CEA"/>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2E82"/>
    <w:rsid w:val="0007304D"/>
    <w:rsid w:val="0007442C"/>
    <w:rsid w:val="00075307"/>
    <w:rsid w:val="00076E94"/>
    <w:rsid w:val="000773DF"/>
    <w:rsid w:val="00080350"/>
    <w:rsid w:val="00081B22"/>
    <w:rsid w:val="00081D2E"/>
    <w:rsid w:val="00083BCE"/>
    <w:rsid w:val="00083C59"/>
    <w:rsid w:val="000842EA"/>
    <w:rsid w:val="0008655D"/>
    <w:rsid w:val="000900A8"/>
    <w:rsid w:val="000920F9"/>
    <w:rsid w:val="00092716"/>
    <w:rsid w:val="00095B5A"/>
    <w:rsid w:val="0009657F"/>
    <w:rsid w:val="00096CE2"/>
    <w:rsid w:val="000A08AB"/>
    <w:rsid w:val="000A0AB8"/>
    <w:rsid w:val="000A0AF5"/>
    <w:rsid w:val="000A1668"/>
    <w:rsid w:val="000A1A09"/>
    <w:rsid w:val="000A4625"/>
    <w:rsid w:val="000A505C"/>
    <w:rsid w:val="000A5B41"/>
    <w:rsid w:val="000A651E"/>
    <w:rsid w:val="000B00E0"/>
    <w:rsid w:val="000B056B"/>
    <w:rsid w:val="000B17C0"/>
    <w:rsid w:val="000B1E47"/>
    <w:rsid w:val="000B225A"/>
    <w:rsid w:val="000B2AE2"/>
    <w:rsid w:val="000B2D5D"/>
    <w:rsid w:val="000B6148"/>
    <w:rsid w:val="000B6FB9"/>
    <w:rsid w:val="000C018F"/>
    <w:rsid w:val="000C0A56"/>
    <w:rsid w:val="000C0B78"/>
    <w:rsid w:val="000C1A90"/>
    <w:rsid w:val="000C20E9"/>
    <w:rsid w:val="000C6999"/>
    <w:rsid w:val="000D01F0"/>
    <w:rsid w:val="000D0B03"/>
    <w:rsid w:val="000D1709"/>
    <w:rsid w:val="000D1D97"/>
    <w:rsid w:val="000D23AC"/>
    <w:rsid w:val="000D2B40"/>
    <w:rsid w:val="000D2CDC"/>
    <w:rsid w:val="000D2FB7"/>
    <w:rsid w:val="000D3477"/>
    <w:rsid w:val="000D3810"/>
    <w:rsid w:val="000D3F71"/>
    <w:rsid w:val="000D5F51"/>
    <w:rsid w:val="000E0BB7"/>
    <w:rsid w:val="000E0E24"/>
    <w:rsid w:val="000E10A5"/>
    <w:rsid w:val="000E5142"/>
    <w:rsid w:val="000E58C8"/>
    <w:rsid w:val="000E5C45"/>
    <w:rsid w:val="000E62A6"/>
    <w:rsid w:val="000E6E0A"/>
    <w:rsid w:val="000E6F47"/>
    <w:rsid w:val="000E70F0"/>
    <w:rsid w:val="000F097A"/>
    <w:rsid w:val="000F1963"/>
    <w:rsid w:val="000F23D1"/>
    <w:rsid w:val="000F281D"/>
    <w:rsid w:val="000F2AC3"/>
    <w:rsid w:val="000F2D0A"/>
    <w:rsid w:val="000F36BD"/>
    <w:rsid w:val="000F4495"/>
    <w:rsid w:val="000F45EA"/>
    <w:rsid w:val="000F478A"/>
    <w:rsid w:val="000F56F3"/>
    <w:rsid w:val="0010154D"/>
    <w:rsid w:val="00101B3C"/>
    <w:rsid w:val="00104C6F"/>
    <w:rsid w:val="001113AA"/>
    <w:rsid w:val="001114CA"/>
    <w:rsid w:val="001114EA"/>
    <w:rsid w:val="0011198F"/>
    <w:rsid w:val="00113AC8"/>
    <w:rsid w:val="001149BC"/>
    <w:rsid w:val="00114CDB"/>
    <w:rsid w:val="00114FBB"/>
    <w:rsid w:val="001163C2"/>
    <w:rsid w:val="0011683A"/>
    <w:rsid w:val="00116BAC"/>
    <w:rsid w:val="00116F33"/>
    <w:rsid w:val="001170C8"/>
    <w:rsid w:val="001170F5"/>
    <w:rsid w:val="0012072D"/>
    <w:rsid w:val="001216AA"/>
    <w:rsid w:val="00121F14"/>
    <w:rsid w:val="0012297A"/>
    <w:rsid w:val="001249C5"/>
    <w:rsid w:val="0012521E"/>
    <w:rsid w:val="001256D8"/>
    <w:rsid w:val="001258C8"/>
    <w:rsid w:val="00126141"/>
    <w:rsid w:val="00126676"/>
    <w:rsid w:val="001271B5"/>
    <w:rsid w:val="001316CF"/>
    <w:rsid w:val="00131B1B"/>
    <w:rsid w:val="00133E33"/>
    <w:rsid w:val="00134177"/>
    <w:rsid w:val="00134385"/>
    <w:rsid w:val="001343E3"/>
    <w:rsid w:val="00136033"/>
    <w:rsid w:val="00140B14"/>
    <w:rsid w:val="00141221"/>
    <w:rsid w:val="00142C9F"/>
    <w:rsid w:val="0014303C"/>
    <w:rsid w:val="00143477"/>
    <w:rsid w:val="001439E1"/>
    <w:rsid w:val="00144157"/>
    <w:rsid w:val="00144335"/>
    <w:rsid w:val="00146140"/>
    <w:rsid w:val="0014626E"/>
    <w:rsid w:val="00146978"/>
    <w:rsid w:val="001507BC"/>
    <w:rsid w:val="00152D28"/>
    <w:rsid w:val="001534D6"/>
    <w:rsid w:val="00154198"/>
    <w:rsid w:val="00154BDA"/>
    <w:rsid w:val="00154D6A"/>
    <w:rsid w:val="001562CB"/>
    <w:rsid w:val="001571F6"/>
    <w:rsid w:val="00157533"/>
    <w:rsid w:val="00157B14"/>
    <w:rsid w:val="00157F39"/>
    <w:rsid w:val="00162DA8"/>
    <w:rsid w:val="00164D71"/>
    <w:rsid w:val="001654B0"/>
    <w:rsid w:val="00166991"/>
    <w:rsid w:val="00167310"/>
    <w:rsid w:val="00167AEB"/>
    <w:rsid w:val="00167EF0"/>
    <w:rsid w:val="00171673"/>
    <w:rsid w:val="00172392"/>
    <w:rsid w:val="00173E5A"/>
    <w:rsid w:val="0017548C"/>
    <w:rsid w:val="00175C7E"/>
    <w:rsid w:val="001817D2"/>
    <w:rsid w:val="001819AD"/>
    <w:rsid w:val="00182872"/>
    <w:rsid w:val="001828A4"/>
    <w:rsid w:val="00182A4F"/>
    <w:rsid w:val="00185270"/>
    <w:rsid w:val="00186248"/>
    <w:rsid w:val="00186459"/>
    <w:rsid w:val="0018725B"/>
    <w:rsid w:val="00187B01"/>
    <w:rsid w:val="00190206"/>
    <w:rsid w:val="00191051"/>
    <w:rsid w:val="00191467"/>
    <w:rsid w:val="00195E0D"/>
    <w:rsid w:val="001972CA"/>
    <w:rsid w:val="0019747E"/>
    <w:rsid w:val="00197D96"/>
    <w:rsid w:val="001A0ADD"/>
    <w:rsid w:val="001A1428"/>
    <w:rsid w:val="001A21C8"/>
    <w:rsid w:val="001A2C23"/>
    <w:rsid w:val="001A3F55"/>
    <w:rsid w:val="001A3FB8"/>
    <w:rsid w:val="001A4F72"/>
    <w:rsid w:val="001A6D0D"/>
    <w:rsid w:val="001A7A9B"/>
    <w:rsid w:val="001B066A"/>
    <w:rsid w:val="001B0678"/>
    <w:rsid w:val="001B072B"/>
    <w:rsid w:val="001B13D9"/>
    <w:rsid w:val="001B166B"/>
    <w:rsid w:val="001B462C"/>
    <w:rsid w:val="001B614B"/>
    <w:rsid w:val="001B7583"/>
    <w:rsid w:val="001C0CB4"/>
    <w:rsid w:val="001C128F"/>
    <w:rsid w:val="001C27D2"/>
    <w:rsid w:val="001C2C90"/>
    <w:rsid w:val="001C2CC1"/>
    <w:rsid w:val="001C2D50"/>
    <w:rsid w:val="001C316C"/>
    <w:rsid w:val="001C3AFE"/>
    <w:rsid w:val="001C49A7"/>
    <w:rsid w:val="001C731C"/>
    <w:rsid w:val="001C766E"/>
    <w:rsid w:val="001D0CC6"/>
    <w:rsid w:val="001D1B00"/>
    <w:rsid w:val="001D3441"/>
    <w:rsid w:val="001D501B"/>
    <w:rsid w:val="001D5B5E"/>
    <w:rsid w:val="001D67C4"/>
    <w:rsid w:val="001D7E5D"/>
    <w:rsid w:val="001D7FD7"/>
    <w:rsid w:val="001E132A"/>
    <w:rsid w:val="001E2898"/>
    <w:rsid w:val="001E3310"/>
    <w:rsid w:val="001E4BF4"/>
    <w:rsid w:val="001E5288"/>
    <w:rsid w:val="001E67DB"/>
    <w:rsid w:val="001E77B7"/>
    <w:rsid w:val="001F32C3"/>
    <w:rsid w:val="001F42F8"/>
    <w:rsid w:val="001F5934"/>
    <w:rsid w:val="00200359"/>
    <w:rsid w:val="00200AC5"/>
    <w:rsid w:val="00200EF5"/>
    <w:rsid w:val="0020234F"/>
    <w:rsid w:val="00202629"/>
    <w:rsid w:val="002068BC"/>
    <w:rsid w:val="00206E04"/>
    <w:rsid w:val="00206F3C"/>
    <w:rsid w:val="0021060B"/>
    <w:rsid w:val="00210A15"/>
    <w:rsid w:val="00211827"/>
    <w:rsid w:val="00212102"/>
    <w:rsid w:val="002122FB"/>
    <w:rsid w:val="002125E4"/>
    <w:rsid w:val="002126CB"/>
    <w:rsid w:val="00212DB1"/>
    <w:rsid w:val="0021318C"/>
    <w:rsid w:val="002136C7"/>
    <w:rsid w:val="002145DD"/>
    <w:rsid w:val="002149B2"/>
    <w:rsid w:val="00215C03"/>
    <w:rsid w:val="002164B6"/>
    <w:rsid w:val="00217405"/>
    <w:rsid w:val="00220272"/>
    <w:rsid w:val="00223D16"/>
    <w:rsid w:val="00224F46"/>
    <w:rsid w:val="0022560C"/>
    <w:rsid w:val="00225FEF"/>
    <w:rsid w:val="002264B0"/>
    <w:rsid w:val="002266AF"/>
    <w:rsid w:val="00230616"/>
    <w:rsid w:val="00230B3B"/>
    <w:rsid w:val="00234674"/>
    <w:rsid w:val="00237B3A"/>
    <w:rsid w:val="00240054"/>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7465"/>
    <w:rsid w:val="00260E9D"/>
    <w:rsid w:val="002628D8"/>
    <w:rsid w:val="00263899"/>
    <w:rsid w:val="002650BC"/>
    <w:rsid w:val="0026559D"/>
    <w:rsid w:val="00265B81"/>
    <w:rsid w:val="0026612A"/>
    <w:rsid w:val="0026628B"/>
    <w:rsid w:val="00271968"/>
    <w:rsid w:val="00271AC1"/>
    <w:rsid w:val="00271C54"/>
    <w:rsid w:val="00272DB4"/>
    <w:rsid w:val="00275052"/>
    <w:rsid w:val="002753AA"/>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2753"/>
    <w:rsid w:val="002938DA"/>
    <w:rsid w:val="00296734"/>
    <w:rsid w:val="002A0700"/>
    <w:rsid w:val="002A15A6"/>
    <w:rsid w:val="002A255F"/>
    <w:rsid w:val="002A3535"/>
    <w:rsid w:val="002A4515"/>
    <w:rsid w:val="002A4D48"/>
    <w:rsid w:val="002A5CE8"/>
    <w:rsid w:val="002A61AB"/>
    <w:rsid w:val="002B0873"/>
    <w:rsid w:val="002B132B"/>
    <w:rsid w:val="002B1473"/>
    <w:rsid w:val="002B1E71"/>
    <w:rsid w:val="002B39C3"/>
    <w:rsid w:val="002B47A4"/>
    <w:rsid w:val="002B698E"/>
    <w:rsid w:val="002B6BEB"/>
    <w:rsid w:val="002B6F31"/>
    <w:rsid w:val="002B75AA"/>
    <w:rsid w:val="002C2B5C"/>
    <w:rsid w:val="002C3156"/>
    <w:rsid w:val="002C32B5"/>
    <w:rsid w:val="002C60A8"/>
    <w:rsid w:val="002C64FA"/>
    <w:rsid w:val="002C7CA6"/>
    <w:rsid w:val="002C7F1D"/>
    <w:rsid w:val="002D138C"/>
    <w:rsid w:val="002D1993"/>
    <w:rsid w:val="002D49E0"/>
    <w:rsid w:val="002D4A37"/>
    <w:rsid w:val="002D4BB1"/>
    <w:rsid w:val="002D5958"/>
    <w:rsid w:val="002E0413"/>
    <w:rsid w:val="002E1D11"/>
    <w:rsid w:val="002E2626"/>
    <w:rsid w:val="002E47D4"/>
    <w:rsid w:val="002E626B"/>
    <w:rsid w:val="002E73AF"/>
    <w:rsid w:val="002F0E37"/>
    <w:rsid w:val="002F3096"/>
    <w:rsid w:val="002F3FD6"/>
    <w:rsid w:val="002F44E9"/>
    <w:rsid w:val="002F5AEF"/>
    <w:rsid w:val="002F62E5"/>
    <w:rsid w:val="002F673A"/>
    <w:rsid w:val="002F722A"/>
    <w:rsid w:val="003003F8"/>
    <w:rsid w:val="00300A38"/>
    <w:rsid w:val="003018E8"/>
    <w:rsid w:val="003025F2"/>
    <w:rsid w:val="00302B67"/>
    <w:rsid w:val="00304E5E"/>
    <w:rsid w:val="00305FCF"/>
    <w:rsid w:val="00306FA4"/>
    <w:rsid w:val="00307DE2"/>
    <w:rsid w:val="00310D42"/>
    <w:rsid w:val="003115B4"/>
    <w:rsid w:val="00312B16"/>
    <w:rsid w:val="003171D2"/>
    <w:rsid w:val="003208F8"/>
    <w:rsid w:val="003257C9"/>
    <w:rsid w:val="00325B90"/>
    <w:rsid w:val="0032653F"/>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C8A"/>
    <w:rsid w:val="003451D1"/>
    <w:rsid w:val="00345583"/>
    <w:rsid w:val="00345D9C"/>
    <w:rsid w:val="00350356"/>
    <w:rsid w:val="00350B33"/>
    <w:rsid w:val="0035182F"/>
    <w:rsid w:val="00351B7A"/>
    <w:rsid w:val="00352154"/>
    <w:rsid w:val="00352689"/>
    <w:rsid w:val="00352765"/>
    <w:rsid w:val="00355AD6"/>
    <w:rsid w:val="003564BB"/>
    <w:rsid w:val="0035651A"/>
    <w:rsid w:val="00356F35"/>
    <w:rsid w:val="00357B88"/>
    <w:rsid w:val="00360394"/>
    <w:rsid w:val="003635DE"/>
    <w:rsid w:val="003646A4"/>
    <w:rsid w:val="00365864"/>
    <w:rsid w:val="00366290"/>
    <w:rsid w:val="00366B4C"/>
    <w:rsid w:val="003673D8"/>
    <w:rsid w:val="00371234"/>
    <w:rsid w:val="00372890"/>
    <w:rsid w:val="00377FDC"/>
    <w:rsid w:val="00380ACB"/>
    <w:rsid w:val="00382351"/>
    <w:rsid w:val="00385339"/>
    <w:rsid w:val="0038542B"/>
    <w:rsid w:val="003854B8"/>
    <w:rsid w:val="00385C6E"/>
    <w:rsid w:val="00385E4C"/>
    <w:rsid w:val="00387265"/>
    <w:rsid w:val="00387923"/>
    <w:rsid w:val="00387FB9"/>
    <w:rsid w:val="003906CB"/>
    <w:rsid w:val="00391EE5"/>
    <w:rsid w:val="00394202"/>
    <w:rsid w:val="00394860"/>
    <w:rsid w:val="0039514B"/>
    <w:rsid w:val="0039559E"/>
    <w:rsid w:val="00396101"/>
    <w:rsid w:val="00397178"/>
    <w:rsid w:val="003A0335"/>
    <w:rsid w:val="003A06AE"/>
    <w:rsid w:val="003A36BA"/>
    <w:rsid w:val="003A3F51"/>
    <w:rsid w:val="003A3FA7"/>
    <w:rsid w:val="003A411F"/>
    <w:rsid w:val="003A5868"/>
    <w:rsid w:val="003A7638"/>
    <w:rsid w:val="003B0D1B"/>
    <w:rsid w:val="003B440C"/>
    <w:rsid w:val="003B6AA4"/>
    <w:rsid w:val="003B7B0F"/>
    <w:rsid w:val="003C1697"/>
    <w:rsid w:val="003C1DE0"/>
    <w:rsid w:val="003C1F40"/>
    <w:rsid w:val="003C1F46"/>
    <w:rsid w:val="003C2951"/>
    <w:rsid w:val="003C2BC3"/>
    <w:rsid w:val="003C6EF2"/>
    <w:rsid w:val="003D15BA"/>
    <w:rsid w:val="003D21C3"/>
    <w:rsid w:val="003D271D"/>
    <w:rsid w:val="003D634D"/>
    <w:rsid w:val="003D72EE"/>
    <w:rsid w:val="003D79A3"/>
    <w:rsid w:val="003E26D2"/>
    <w:rsid w:val="003E38C6"/>
    <w:rsid w:val="003E6E98"/>
    <w:rsid w:val="003E70FD"/>
    <w:rsid w:val="003F0963"/>
    <w:rsid w:val="003F1B08"/>
    <w:rsid w:val="003F4E90"/>
    <w:rsid w:val="003F6835"/>
    <w:rsid w:val="004011A3"/>
    <w:rsid w:val="00402191"/>
    <w:rsid w:val="0040399F"/>
    <w:rsid w:val="00403B76"/>
    <w:rsid w:val="00403B97"/>
    <w:rsid w:val="00404616"/>
    <w:rsid w:val="00404C87"/>
    <w:rsid w:val="00405648"/>
    <w:rsid w:val="00406A53"/>
    <w:rsid w:val="0040700F"/>
    <w:rsid w:val="0040755C"/>
    <w:rsid w:val="00407973"/>
    <w:rsid w:val="004108DB"/>
    <w:rsid w:val="00411D3F"/>
    <w:rsid w:val="00411D73"/>
    <w:rsid w:val="00411EAC"/>
    <w:rsid w:val="004125D7"/>
    <w:rsid w:val="0041287F"/>
    <w:rsid w:val="0041288D"/>
    <w:rsid w:val="0041398C"/>
    <w:rsid w:val="004177C2"/>
    <w:rsid w:val="00417CDF"/>
    <w:rsid w:val="0042061F"/>
    <w:rsid w:val="00423D54"/>
    <w:rsid w:val="00425B8D"/>
    <w:rsid w:val="00426843"/>
    <w:rsid w:val="004270DD"/>
    <w:rsid w:val="00427ED9"/>
    <w:rsid w:val="00430A34"/>
    <w:rsid w:val="0043117C"/>
    <w:rsid w:val="00431C29"/>
    <w:rsid w:val="00431FAC"/>
    <w:rsid w:val="00432040"/>
    <w:rsid w:val="004320D3"/>
    <w:rsid w:val="00432232"/>
    <w:rsid w:val="00433B0F"/>
    <w:rsid w:val="004348E9"/>
    <w:rsid w:val="00436122"/>
    <w:rsid w:val="0043631B"/>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8C8"/>
    <w:rsid w:val="00452D46"/>
    <w:rsid w:val="00452E63"/>
    <w:rsid w:val="00453E71"/>
    <w:rsid w:val="00455608"/>
    <w:rsid w:val="00456D08"/>
    <w:rsid w:val="00457CDC"/>
    <w:rsid w:val="00460A86"/>
    <w:rsid w:val="00460A9D"/>
    <w:rsid w:val="00461391"/>
    <w:rsid w:val="0046148D"/>
    <w:rsid w:val="0046148E"/>
    <w:rsid w:val="004625AF"/>
    <w:rsid w:val="004628B9"/>
    <w:rsid w:val="00462E8C"/>
    <w:rsid w:val="00464021"/>
    <w:rsid w:val="00464637"/>
    <w:rsid w:val="0046478A"/>
    <w:rsid w:val="0046531B"/>
    <w:rsid w:val="0046578A"/>
    <w:rsid w:val="00466B3F"/>
    <w:rsid w:val="00467580"/>
    <w:rsid w:val="00471103"/>
    <w:rsid w:val="004725D2"/>
    <w:rsid w:val="00472F0E"/>
    <w:rsid w:val="004734B5"/>
    <w:rsid w:val="004735FD"/>
    <w:rsid w:val="00474499"/>
    <w:rsid w:val="00474AD9"/>
    <w:rsid w:val="00475BFC"/>
    <w:rsid w:val="004762B3"/>
    <w:rsid w:val="00476350"/>
    <w:rsid w:val="00476653"/>
    <w:rsid w:val="00476A94"/>
    <w:rsid w:val="00476D9E"/>
    <w:rsid w:val="00480A66"/>
    <w:rsid w:val="004821C7"/>
    <w:rsid w:val="00482382"/>
    <w:rsid w:val="0048374B"/>
    <w:rsid w:val="00483B19"/>
    <w:rsid w:val="004847A1"/>
    <w:rsid w:val="00484C39"/>
    <w:rsid w:val="00485600"/>
    <w:rsid w:val="00486379"/>
    <w:rsid w:val="00486858"/>
    <w:rsid w:val="004868C1"/>
    <w:rsid w:val="00487C66"/>
    <w:rsid w:val="00490027"/>
    <w:rsid w:val="00491A0F"/>
    <w:rsid w:val="00494E1D"/>
    <w:rsid w:val="00495C37"/>
    <w:rsid w:val="0049603D"/>
    <w:rsid w:val="00496F72"/>
    <w:rsid w:val="00497238"/>
    <w:rsid w:val="004A0EBD"/>
    <w:rsid w:val="004A11F4"/>
    <w:rsid w:val="004A1905"/>
    <w:rsid w:val="004A2AC6"/>
    <w:rsid w:val="004A3884"/>
    <w:rsid w:val="004A52B9"/>
    <w:rsid w:val="004A59F2"/>
    <w:rsid w:val="004A5F7B"/>
    <w:rsid w:val="004A6042"/>
    <w:rsid w:val="004A6C22"/>
    <w:rsid w:val="004A7ABA"/>
    <w:rsid w:val="004B023C"/>
    <w:rsid w:val="004B13CE"/>
    <w:rsid w:val="004B1BC4"/>
    <w:rsid w:val="004B35D8"/>
    <w:rsid w:val="004B43D9"/>
    <w:rsid w:val="004B4A50"/>
    <w:rsid w:val="004B4ACB"/>
    <w:rsid w:val="004B4B0F"/>
    <w:rsid w:val="004B593C"/>
    <w:rsid w:val="004B66E9"/>
    <w:rsid w:val="004B6F5B"/>
    <w:rsid w:val="004B7681"/>
    <w:rsid w:val="004C1ABD"/>
    <w:rsid w:val="004C20EA"/>
    <w:rsid w:val="004C26FF"/>
    <w:rsid w:val="004C2E2C"/>
    <w:rsid w:val="004C411C"/>
    <w:rsid w:val="004C5932"/>
    <w:rsid w:val="004C5DCE"/>
    <w:rsid w:val="004C7F57"/>
    <w:rsid w:val="004D5C48"/>
    <w:rsid w:val="004E09F7"/>
    <w:rsid w:val="004E2573"/>
    <w:rsid w:val="004E2B41"/>
    <w:rsid w:val="004E3C5D"/>
    <w:rsid w:val="004E3E6D"/>
    <w:rsid w:val="004E4A6B"/>
    <w:rsid w:val="004E4FE5"/>
    <w:rsid w:val="004E52ED"/>
    <w:rsid w:val="004E734A"/>
    <w:rsid w:val="004F01D2"/>
    <w:rsid w:val="004F1940"/>
    <w:rsid w:val="004F2145"/>
    <w:rsid w:val="004F2633"/>
    <w:rsid w:val="004F41BC"/>
    <w:rsid w:val="004F4F40"/>
    <w:rsid w:val="004F589C"/>
    <w:rsid w:val="004F6B81"/>
    <w:rsid w:val="004F7979"/>
    <w:rsid w:val="00500EF4"/>
    <w:rsid w:val="00501690"/>
    <w:rsid w:val="00501D04"/>
    <w:rsid w:val="00504050"/>
    <w:rsid w:val="00504BA5"/>
    <w:rsid w:val="00505CE6"/>
    <w:rsid w:val="0050744E"/>
    <w:rsid w:val="00510B40"/>
    <w:rsid w:val="00513593"/>
    <w:rsid w:val="005135EB"/>
    <w:rsid w:val="005141A5"/>
    <w:rsid w:val="0051565E"/>
    <w:rsid w:val="00516522"/>
    <w:rsid w:val="005222E9"/>
    <w:rsid w:val="00522B0C"/>
    <w:rsid w:val="005265FB"/>
    <w:rsid w:val="00526DA0"/>
    <w:rsid w:val="00527033"/>
    <w:rsid w:val="00527472"/>
    <w:rsid w:val="0053010F"/>
    <w:rsid w:val="005304AD"/>
    <w:rsid w:val="0053077E"/>
    <w:rsid w:val="00530C9F"/>
    <w:rsid w:val="00532542"/>
    <w:rsid w:val="00532AD3"/>
    <w:rsid w:val="00534DB8"/>
    <w:rsid w:val="00535231"/>
    <w:rsid w:val="0053666F"/>
    <w:rsid w:val="00537551"/>
    <w:rsid w:val="00540005"/>
    <w:rsid w:val="00541463"/>
    <w:rsid w:val="005415A5"/>
    <w:rsid w:val="00546671"/>
    <w:rsid w:val="00547726"/>
    <w:rsid w:val="00547C04"/>
    <w:rsid w:val="00550B30"/>
    <w:rsid w:val="005510C9"/>
    <w:rsid w:val="00552810"/>
    <w:rsid w:val="00552E3C"/>
    <w:rsid w:val="00554D5E"/>
    <w:rsid w:val="00554EA3"/>
    <w:rsid w:val="00556520"/>
    <w:rsid w:val="0055681B"/>
    <w:rsid w:val="0055779C"/>
    <w:rsid w:val="005607F2"/>
    <w:rsid w:val="005609BA"/>
    <w:rsid w:val="00562FEB"/>
    <w:rsid w:val="005634E2"/>
    <w:rsid w:val="00564C00"/>
    <w:rsid w:val="0056524B"/>
    <w:rsid w:val="0056747B"/>
    <w:rsid w:val="005677FE"/>
    <w:rsid w:val="005715D0"/>
    <w:rsid w:val="00571705"/>
    <w:rsid w:val="00571F2B"/>
    <w:rsid w:val="0057204D"/>
    <w:rsid w:val="005724AC"/>
    <w:rsid w:val="00573485"/>
    <w:rsid w:val="00573714"/>
    <w:rsid w:val="005740B9"/>
    <w:rsid w:val="00575FB6"/>
    <w:rsid w:val="0057699D"/>
    <w:rsid w:val="00576C37"/>
    <w:rsid w:val="005778D9"/>
    <w:rsid w:val="00582A86"/>
    <w:rsid w:val="0058521A"/>
    <w:rsid w:val="00585400"/>
    <w:rsid w:val="005866C3"/>
    <w:rsid w:val="005869AF"/>
    <w:rsid w:val="00586E3A"/>
    <w:rsid w:val="00586EAA"/>
    <w:rsid w:val="005877AB"/>
    <w:rsid w:val="00587D2E"/>
    <w:rsid w:val="00587F9F"/>
    <w:rsid w:val="00591C8B"/>
    <w:rsid w:val="00592E45"/>
    <w:rsid w:val="00593B59"/>
    <w:rsid w:val="0059636C"/>
    <w:rsid w:val="00596545"/>
    <w:rsid w:val="005971B7"/>
    <w:rsid w:val="00597E11"/>
    <w:rsid w:val="005A0B2E"/>
    <w:rsid w:val="005A15CF"/>
    <w:rsid w:val="005A4BC1"/>
    <w:rsid w:val="005A50F4"/>
    <w:rsid w:val="005A553E"/>
    <w:rsid w:val="005A5901"/>
    <w:rsid w:val="005A681F"/>
    <w:rsid w:val="005A7611"/>
    <w:rsid w:val="005B16FA"/>
    <w:rsid w:val="005B1B53"/>
    <w:rsid w:val="005B299F"/>
    <w:rsid w:val="005B34DC"/>
    <w:rsid w:val="005B46F8"/>
    <w:rsid w:val="005B495F"/>
    <w:rsid w:val="005B6242"/>
    <w:rsid w:val="005B6D9D"/>
    <w:rsid w:val="005B745C"/>
    <w:rsid w:val="005B775E"/>
    <w:rsid w:val="005C06BF"/>
    <w:rsid w:val="005C129A"/>
    <w:rsid w:val="005C2F4A"/>
    <w:rsid w:val="005C53BD"/>
    <w:rsid w:val="005C756E"/>
    <w:rsid w:val="005C7B38"/>
    <w:rsid w:val="005D0D98"/>
    <w:rsid w:val="005D3753"/>
    <w:rsid w:val="005D379E"/>
    <w:rsid w:val="005D4906"/>
    <w:rsid w:val="005D5278"/>
    <w:rsid w:val="005D571A"/>
    <w:rsid w:val="005D69CD"/>
    <w:rsid w:val="005D6FA4"/>
    <w:rsid w:val="005E028D"/>
    <w:rsid w:val="005E127A"/>
    <w:rsid w:val="005E1E40"/>
    <w:rsid w:val="005E2746"/>
    <w:rsid w:val="005E2E7F"/>
    <w:rsid w:val="005E4E6F"/>
    <w:rsid w:val="005E51B1"/>
    <w:rsid w:val="005E6900"/>
    <w:rsid w:val="005E72C3"/>
    <w:rsid w:val="005E7DA2"/>
    <w:rsid w:val="005F1102"/>
    <w:rsid w:val="005F41F0"/>
    <w:rsid w:val="005F4E5A"/>
    <w:rsid w:val="005F6A94"/>
    <w:rsid w:val="006005DB"/>
    <w:rsid w:val="00600A1B"/>
    <w:rsid w:val="00601D5A"/>
    <w:rsid w:val="00605A70"/>
    <w:rsid w:val="00605C67"/>
    <w:rsid w:val="0061155E"/>
    <w:rsid w:val="00613F37"/>
    <w:rsid w:val="00614763"/>
    <w:rsid w:val="00615276"/>
    <w:rsid w:val="006156EC"/>
    <w:rsid w:val="006172EB"/>
    <w:rsid w:val="0062019F"/>
    <w:rsid w:val="00620AD6"/>
    <w:rsid w:val="006210FC"/>
    <w:rsid w:val="00622C2E"/>
    <w:rsid w:val="00622F45"/>
    <w:rsid w:val="00623149"/>
    <w:rsid w:val="00623513"/>
    <w:rsid w:val="00624DF7"/>
    <w:rsid w:val="00626B3A"/>
    <w:rsid w:val="006301BE"/>
    <w:rsid w:val="0063035D"/>
    <w:rsid w:val="006311F9"/>
    <w:rsid w:val="00632833"/>
    <w:rsid w:val="00632B99"/>
    <w:rsid w:val="0063361D"/>
    <w:rsid w:val="00633787"/>
    <w:rsid w:val="00633F0F"/>
    <w:rsid w:val="00634114"/>
    <w:rsid w:val="006343AB"/>
    <w:rsid w:val="00637454"/>
    <w:rsid w:val="006400BE"/>
    <w:rsid w:val="00641373"/>
    <w:rsid w:val="00642F88"/>
    <w:rsid w:val="00644B55"/>
    <w:rsid w:val="00645203"/>
    <w:rsid w:val="0064617D"/>
    <w:rsid w:val="00646A0F"/>
    <w:rsid w:val="00646B7E"/>
    <w:rsid w:val="006470EE"/>
    <w:rsid w:val="006506CB"/>
    <w:rsid w:val="00650791"/>
    <w:rsid w:val="00651F3E"/>
    <w:rsid w:val="00652775"/>
    <w:rsid w:val="00652ACA"/>
    <w:rsid w:val="00654D61"/>
    <w:rsid w:val="00655938"/>
    <w:rsid w:val="00655A30"/>
    <w:rsid w:val="00655B46"/>
    <w:rsid w:val="00655F39"/>
    <w:rsid w:val="00657BF1"/>
    <w:rsid w:val="00660260"/>
    <w:rsid w:val="006609CB"/>
    <w:rsid w:val="006610DA"/>
    <w:rsid w:val="0066323D"/>
    <w:rsid w:val="006639E1"/>
    <w:rsid w:val="00663C33"/>
    <w:rsid w:val="0066484F"/>
    <w:rsid w:val="006652E1"/>
    <w:rsid w:val="00665871"/>
    <w:rsid w:val="00665FBA"/>
    <w:rsid w:val="00666401"/>
    <w:rsid w:val="006668C7"/>
    <w:rsid w:val="00667610"/>
    <w:rsid w:val="00667C4E"/>
    <w:rsid w:val="00674AB6"/>
    <w:rsid w:val="0067631B"/>
    <w:rsid w:val="0068053F"/>
    <w:rsid w:val="00681DF8"/>
    <w:rsid w:val="00681E0F"/>
    <w:rsid w:val="00687196"/>
    <w:rsid w:val="00694BB8"/>
    <w:rsid w:val="006955EC"/>
    <w:rsid w:val="00695BE8"/>
    <w:rsid w:val="00695CC9"/>
    <w:rsid w:val="00697843"/>
    <w:rsid w:val="00697D01"/>
    <w:rsid w:val="006A07C9"/>
    <w:rsid w:val="006A0BB6"/>
    <w:rsid w:val="006A10E4"/>
    <w:rsid w:val="006A158E"/>
    <w:rsid w:val="006A2116"/>
    <w:rsid w:val="006A28EF"/>
    <w:rsid w:val="006A29AA"/>
    <w:rsid w:val="006A33F5"/>
    <w:rsid w:val="006A37B1"/>
    <w:rsid w:val="006A6449"/>
    <w:rsid w:val="006B1327"/>
    <w:rsid w:val="006B17AB"/>
    <w:rsid w:val="006B5BFF"/>
    <w:rsid w:val="006B622D"/>
    <w:rsid w:val="006B6A7D"/>
    <w:rsid w:val="006C0F47"/>
    <w:rsid w:val="006C2193"/>
    <w:rsid w:val="006C2499"/>
    <w:rsid w:val="006C252B"/>
    <w:rsid w:val="006C273D"/>
    <w:rsid w:val="006C574E"/>
    <w:rsid w:val="006C61E4"/>
    <w:rsid w:val="006D0135"/>
    <w:rsid w:val="006D0A93"/>
    <w:rsid w:val="006D39FE"/>
    <w:rsid w:val="006D4039"/>
    <w:rsid w:val="006D5F2A"/>
    <w:rsid w:val="006D69B4"/>
    <w:rsid w:val="006E01D9"/>
    <w:rsid w:val="006E181E"/>
    <w:rsid w:val="006E1F17"/>
    <w:rsid w:val="006E21B4"/>
    <w:rsid w:val="006E3350"/>
    <w:rsid w:val="006E5DE4"/>
    <w:rsid w:val="006E73B9"/>
    <w:rsid w:val="006F19DD"/>
    <w:rsid w:val="006F23FF"/>
    <w:rsid w:val="006F29CD"/>
    <w:rsid w:val="006F3EA4"/>
    <w:rsid w:val="006F4787"/>
    <w:rsid w:val="006F4A9E"/>
    <w:rsid w:val="006F5F7A"/>
    <w:rsid w:val="006F6208"/>
    <w:rsid w:val="006F65F9"/>
    <w:rsid w:val="006F66A4"/>
    <w:rsid w:val="006F73D7"/>
    <w:rsid w:val="00700217"/>
    <w:rsid w:val="007012DF"/>
    <w:rsid w:val="00701B9D"/>
    <w:rsid w:val="00702DAF"/>
    <w:rsid w:val="007031FA"/>
    <w:rsid w:val="00704DD2"/>
    <w:rsid w:val="00705C50"/>
    <w:rsid w:val="00705CA1"/>
    <w:rsid w:val="00705E41"/>
    <w:rsid w:val="00705F28"/>
    <w:rsid w:val="007065E2"/>
    <w:rsid w:val="007105E9"/>
    <w:rsid w:val="00710795"/>
    <w:rsid w:val="007114EF"/>
    <w:rsid w:val="0071342F"/>
    <w:rsid w:val="00713DD6"/>
    <w:rsid w:val="00715D30"/>
    <w:rsid w:val="007160F9"/>
    <w:rsid w:val="007162A4"/>
    <w:rsid w:val="007166B7"/>
    <w:rsid w:val="00716AFD"/>
    <w:rsid w:val="00720FCD"/>
    <w:rsid w:val="00721915"/>
    <w:rsid w:val="00724193"/>
    <w:rsid w:val="007241D7"/>
    <w:rsid w:val="00724F13"/>
    <w:rsid w:val="007259D1"/>
    <w:rsid w:val="00727B45"/>
    <w:rsid w:val="00727D57"/>
    <w:rsid w:val="007309E4"/>
    <w:rsid w:val="00731231"/>
    <w:rsid w:val="00731237"/>
    <w:rsid w:val="007313F4"/>
    <w:rsid w:val="00731495"/>
    <w:rsid w:val="00731BCE"/>
    <w:rsid w:val="00732D1C"/>
    <w:rsid w:val="0073385D"/>
    <w:rsid w:val="00734489"/>
    <w:rsid w:val="00734FEA"/>
    <w:rsid w:val="00736BE1"/>
    <w:rsid w:val="0073700D"/>
    <w:rsid w:val="00740B22"/>
    <w:rsid w:val="0074153A"/>
    <w:rsid w:val="00742595"/>
    <w:rsid w:val="00742F62"/>
    <w:rsid w:val="00743DA5"/>
    <w:rsid w:val="00746A8D"/>
    <w:rsid w:val="00746F59"/>
    <w:rsid w:val="00750A4C"/>
    <w:rsid w:val="007523C1"/>
    <w:rsid w:val="007524BA"/>
    <w:rsid w:val="0075354B"/>
    <w:rsid w:val="00753C97"/>
    <w:rsid w:val="00754501"/>
    <w:rsid w:val="007555DB"/>
    <w:rsid w:val="00755A6E"/>
    <w:rsid w:val="0075663B"/>
    <w:rsid w:val="00756A3D"/>
    <w:rsid w:val="007573B2"/>
    <w:rsid w:val="00757670"/>
    <w:rsid w:val="00761D50"/>
    <w:rsid w:val="00762356"/>
    <w:rsid w:val="00762C83"/>
    <w:rsid w:val="007632B6"/>
    <w:rsid w:val="007636BD"/>
    <w:rsid w:val="00765B93"/>
    <w:rsid w:val="00765ED3"/>
    <w:rsid w:val="00765F04"/>
    <w:rsid w:val="00767718"/>
    <w:rsid w:val="0077041A"/>
    <w:rsid w:val="00770822"/>
    <w:rsid w:val="00771068"/>
    <w:rsid w:val="007710EC"/>
    <w:rsid w:val="00771337"/>
    <w:rsid w:val="007714C2"/>
    <w:rsid w:val="0077332C"/>
    <w:rsid w:val="007741A4"/>
    <w:rsid w:val="00777956"/>
    <w:rsid w:val="00783709"/>
    <w:rsid w:val="007843B0"/>
    <w:rsid w:val="007848B2"/>
    <w:rsid w:val="007854FB"/>
    <w:rsid w:val="0078591B"/>
    <w:rsid w:val="0078595E"/>
    <w:rsid w:val="00785D0F"/>
    <w:rsid w:val="007864C8"/>
    <w:rsid w:val="007869B3"/>
    <w:rsid w:val="00786E52"/>
    <w:rsid w:val="007877D5"/>
    <w:rsid w:val="007879DB"/>
    <w:rsid w:val="007908A8"/>
    <w:rsid w:val="007914C8"/>
    <w:rsid w:val="00792208"/>
    <w:rsid w:val="00794D05"/>
    <w:rsid w:val="00796F55"/>
    <w:rsid w:val="007970B5"/>
    <w:rsid w:val="007A1DC0"/>
    <w:rsid w:val="007A28A2"/>
    <w:rsid w:val="007A3007"/>
    <w:rsid w:val="007A3BED"/>
    <w:rsid w:val="007A4222"/>
    <w:rsid w:val="007A6079"/>
    <w:rsid w:val="007A75C3"/>
    <w:rsid w:val="007A76F2"/>
    <w:rsid w:val="007A78AC"/>
    <w:rsid w:val="007B159D"/>
    <w:rsid w:val="007B1BEE"/>
    <w:rsid w:val="007B48E8"/>
    <w:rsid w:val="007B51C8"/>
    <w:rsid w:val="007B53BC"/>
    <w:rsid w:val="007B58CD"/>
    <w:rsid w:val="007B59CD"/>
    <w:rsid w:val="007C20BB"/>
    <w:rsid w:val="007C22D1"/>
    <w:rsid w:val="007C27D4"/>
    <w:rsid w:val="007C7347"/>
    <w:rsid w:val="007D0756"/>
    <w:rsid w:val="007D0904"/>
    <w:rsid w:val="007D1220"/>
    <w:rsid w:val="007D216E"/>
    <w:rsid w:val="007D2336"/>
    <w:rsid w:val="007D3C49"/>
    <w:rsid w:val="007D5243"/>
    <w:rsid w:val="007D5F1E"/>
    <w:rsid w:val="007D6C9B"/>
    <w:rsid w:val="007D7971"/>
    <w:rsid w:val="007D7EA8"/>
    <w:rsid w:val="007E0383"/>
    <w:rsid w:val="007E0C37"/>
    <w:rsid w:val="007E2389"/>
    <w:rsid w:val="007E2C13"/>
    <w:rsid w:val="007E2D2E"/>
    <w:rsid w:val="007E3E63"/>
    <w:rsid w:val="007E4874"/>
    <w:rsid w:val="007E5471"/>
    <w:rsid w:val="007E6407"/>
    <w:rsid w:val="007E694B"/>
    <w:rsid w:val="007E7CAB"/>
    <w:rsid w:val="007F0389"/>
    <w:rsid w:val="007F1E1F"/>
    <w:rsid w:val="007F2D32"/>
    <w:rsid w:val="007F2E71"/>
    <w:rsid w:val="007F47E7"/>
    <w:rsid w:val="007F7518"/>
    <w:rsid w:val="007F7C11"/>
    <w:rsid w:val="00800217"/>
    <w:rsid w:val="00801665"/>
    <w:rsid w:val="00801749"/>
    <w:rsid w:val="008023C1"/>
    <w:rsid w:val="00802B16"/>
    <w:rsid w:val="00803DC3"/>
    <w:rsid w:val="0080440F"/>
    <w:rsid w:val="00806131"/>
    <w:rsid w:val="008064CA"/>
    <w:rsid w:val="00807745"/>
    <w:rsid w:val="00807E4A"/>
    <w:rsid w:val="008103E3"/>
    <w:rsid w:val="00811943"/>
    <w:rsid w:val="00811C5D"/>
    <w:rsid w:val="00812BEB"/>
    <w:rsid w:val="00814326"/>
    <w:rsid w:val="00815568"/>
    <w:rsid w:val="0081666E"/>
    <w:rsid w:val="008168A1"/>
    <w:rsid w:val="008169FE"/>
    <w:rsid w:val="00816F83"/>
    <w:rsid w:val="008179E9"/>
    <w:rsid w:val="00820EDB"/>
    <w:rsid w:val="008222F1"/>
    <w:rsid w:val="00823D0D"/>
    <w:rsid w:val="00824346"/>
    <w:rsid w:val="00824A17"/>
    <w:rsid w:val="00825D55"/>
    <w:rsid w:val="00825E23"/>
    <w:rsid w:val="0082612C"/>
    <w:rsid w:val="0083030C"/>
    <w:rsid w:val="00832D68"/>
    <w:rsid w:val="00833932"/>
    <w:rsid w:val="008344E1"/>
    <w:rsid w:val="0084026F"/>
    <w:rsid w:val="00841B48"/>
    <w:rsid w:val="00843732"/>
    <w:rsid w:val="00843976"/>
    <w:rsid w:val="008442A8"/>
    <w:rsid w:val="008455D8"/>
    <w:rsid w:val="0084639E"/>
    <w:rsid w:val="00846DE8"/>
    <w:rsid w:val="00855313"/>
    <w:rsid w:val="00856A9D"/>
    <w:rsid w:val="008571A4"/>
    <w:rsid w:val="008573B2"/>
    <w:rsid w:val="0085750D"/>
    <w:rsid w:val="008577DC"/>
    <w:rsid w:val="0085788B"/>
    <w:rsid w:val="00860512"/>
    <w:rsid w:val="008618E8"/>
    <w:rsid w:val="00861A89"/>
    <w:rsid w:val="0086251A"/>
    <w:rsid w:val="008632F2"/>
    <w:rsid w:val="008635A6"/>
    <w:rsid w:val="0086452A"/>
    <w:rsid w:val="008653FB"/>
    <w:rsid w:val="00865E71"/>
    <w:rsid w:val="008701D6"/>
    <w:rsid w:val="00870330"/>
    <w:rsid w:val="00870AD3"/>
    <w:rsid w:val="00871C47"/>
    <w:rsid w:val="00871E35"/>
    <w:rsid w:val="008723A7"/>
    <w:rsid w:val="00874ADB"/>
    <w:rsid w:val="00874DF1"/>
    <w:rsid w:val="00874E67"/>
    <w:rsid w:val="00875647"/>
    <w:rsid w:val="00876E55"/>
    <w:rsid w:val="0087700A"/>
    <w:rsid w:val="0087766E"/>
    <w:rsid w:val="00880576"/>
    <w:rsid w:val="00882660"/>
    <w:rsid w:val="00884982"/>
    <w:rsid w:val="00884D1D"/>
    <w:rsid w:val="00885837"/>
    <w:rsid w:val="0088620C"/>
    <w:rsid w:val="00886DA4"/>
    <w:rsid w:val="00887D60"/>
    <w:rsid w:val="00892A8B"/>
    <w:rsid w:val="00893101"/>
    <w:rsid w:val="00893B62"/>
    <w:rsid w:val="0089408C"/>
    <w:rsid w:val="00895519"/>
    <w:rsid w:val="00896441"/>
    <w:rsid w:val="00896A0D"/>
    <w:rsid w:val="008A0444"/>
    <w:rsid w:val="008A0BB4"/>
    <w:rsid w:val="008A1416"/>
    <w:rsid w:val="008A1688"/>
    <w:rsid w:val="008A17F6"/>
    <w:rsid w:val="008A3580"/>
    <w:rsid w:val="008A400C"/>
    <w:rsid w:val="008A538D"/>
    <w:rsid w:val="008A5C12"/>
    <w:rsid w:val="008A6CE9"/>
    <w:rsid w:val="008B0014"/>
    <w:rsid w:val="008B11A1"/>
    <w:rsid w:val="008B2271"/>
    <w:rsid w:val="008B231A"/>
    <w:rsid w:val="008B2E48"/>
    <w:rsid w:val="008B32E1"/>
    <w:rsid w:val="008B3D19"/>
    <w:rsid w:val="008B4258"/>
    <w:rsid w:val="008B4A45"/>
    <w:rsid w:val="008B641B"/>
    <w:rsid w:val="008B6466"/>
    <w:rsid w:val="008B65A0"/>
    <w:rsid w:val="008B71F1"/>
    <w:rsid w:val="008C0BA8"/>
    <w:rsid w:val="008C0F21"/>
    <w:rsid w:val="008C1803"/>
    <w:rsid w:val="008C1CDB"/>
    <w:rsid w:val="008C22C8"/>
    <w:rsid w:val="008C3660"/>
    <w:rsid w:val="008C3A4F"/>
    <w:rsid w:val="008C4C3E"/>
    <w:rsid w:val="008C4F44"/>
    <w:rsid w:val="008C5FAD"/>
    <w:rsid w:val="008C6104"/>
    <w:rsid w:val="008D0269"/>
    <w:rsid w:val="008D065B"/>
    <w:rsid w:val="008D070A"/>
    <w:rsid w:val="008D0BF2"/>
    <w:rsid w:val="008D15A5"/>
    <w:rsid w:val="008D2212"/>
    <w:rsid w:val="008D3CA7"/>
    <w:rsid w:val="008D3D36"/>
    <w:rsid w:val="008D3E96"/>
    <w:rsid w:val="008D41AC"/>
    <w:rsid w:val="008D5E0F"/>
    <w:rsid w:val="008D692D"/>
    <w:rsid w:val="008D6944"/>
    <w:rsid w:val="008D7BEE"/>
    <w:rsid w:val="008E026F"/>
    <w:rsid w:val="008E0307"/>
    <w:rsid w:val="008E0909"/>
    <w:rsid w:val="008E1876"/>
    <w:rsid w:val="008E1BA8"/>
    <w:rsid w:val="008E1BC4"/>
    <w:rsid w:val="008E3079"/>
    <w:rsid w:val="008E4FFE"/>
    <w:rsid w:val="008E570B"/>
    <w:rsid w:val="008E5DD3"/>
    <w:rsid w:val="008E6C7C"/>
    <w:rsid w:val="008E6FB1"/>
    <w:rsid w:val="008F3304"/>
    <w:rsid w:val="008F3D50"/>
    <w:rsid w:val="008F6B6F"/>
    <w:rsid w:val="008F7E83"/>
    <w:rsid w:val="00900C37"/>
    <w:rsid w:val="00900E94"/>
    <w:rsid w:val="00903092"/>
    <w:rsid w:val="0090380F"/>
    <w:rsid w:val="009049B2"/>
    <w:rsid w:val="009113AC"/>
    <w:rsid w:val="0091188F"/>
    <w:rsid w:val="00912FAC"/>
    <w:rsid w:val="009134B0"/>
    <w:rsid w:val="00913F58"/>
    <w:rsid w:val="00914515"/>
    <w:rsid w:val="009163ED"/>
    <w:rsid w:val="00916C3A"/>
    <w:rsid w:val="009179BB"/>
    <w:rsid w:val="009200A9"/>
    <w:rsid w:val="00920E0E"/>
    <w:rsid w:val="00922110"/>
    <w:rsid w:val="00924380"/>
    <w:rsid w:val="009251F4"/>
    <w:rsid w:val="0092541F"/>
    <w:rsid w:val="00931771"/>
    <w:rsid w:val="00933A58"/>
    <w:rsid w:val="00933EF6"/>
    <w:rsid w:val="00934858"/>
    <w:rsid w:val="00935366"/>
    <w:rsid w:val="0093582A"/>
    <w:rsid w:val="00936041"/>
    <w:rsid w:val="00936D59"/>
    <w:rsid w:val="00937132"/>
    <w:rsid w:val="009379ED"/>
    <w:rsid w:val="00941D75"/>
    <w:rsid w:val="00942824"/>
    <w:rsid w:val="00942AF6"/>
    <w:rsid w:val="0094486F"/>
    <w:rsid w:val="009478B7"/>
    <w:rsid w:val="009506D7"/>
    <w:rsid w:val="00950991"/>
    <w:rsid w:val="00950B56"/>
    <w:rsid w:val="00950F64"/>
    <w:rsid w:val="0095125E"/>
    <w:rsid w:val="00951A1F"/>
    <w:rsid w:val="00953F28"/>
    <w:rsid w:val="0095608B"/>
    <w:rsid w:val="00957444"/>
    <w:rsid w:val="00960429"/>
    <w:rsid w:val="009604A8"/>
    <w:rsid w:val="009619A5"/>
    <w:rsid w:val="00962656"/>
    <w:rsid w:val="00962BCA"/>
    <w:rsid w:val="00963A19"/>
    <w:rsid w:val="00963D39"/>
    <w:rsid w:val="00965764"/>
    <w:rsid w:val="00966852"/>
    <w:rsid w:val="00966893"/>
    <w:rsid w:val="00966CAA"/>
    <w:rsid w:val="00966FCF"/>
    <w:rsid w:val="00967653"/>
    <w:rsid w:val="009700F4"/>
    <w:rsid w:val="009706BF"/>
    <w:rsid w:val="00970E05"/>
    <w:rsid w:val="00972A84"/>
    <w:rsid w:val="00972D5E"/>
    <w:rsid w:val="00973023"/>
    <w:rsid w:val="00975D71"/>
    <w:rsid w:val="009765D2"/>
    <w:rsid w:val="00977CA2"/>
    <w:rsid w:val="009802CE"/>
    <w:rsid w:val="009807DA"/>
    <w:rsid w:val="00981D90"/>
    <w:rsid w:val="00982BB5"/>
    <w:rsid w:val="00982DD5"/>
    <w:rsid w:val="00984460"/>
    <w:rsid w:val="00986A81"/>
    <w:rsid w:val="00986AE1"/>
    <w:rsid w:val="00990CCE"/>
    <w:rsid w:val="009912A0"/>
    <w:rsid w:val="00991FE6"/>
    <w:rsid w:val="009922EA"/>
    <w:rsid w:val="00995394"/>
    <w:rsid w:val="00996077"/>
    <w:rsid w:val="009A0E4B"/>
    <w:rsid w:val="009A1447"/>
    <w:rsid w:val="009A144E"/>
    <w:rsid w:val="009A16B0"/>
    <w:rsid w:val="009A3E87"/>
    <w:rsid w:val="009A4888"/>
    <w:rsid w:val="009A5A52"/>
    <w:rsid w:val="009A62A6"/>
    <w:rsid w:val="009A6F2A"/>
    <w:rsid w:val="009A730F"/>
    <w:rsid w:val="009B05AA"/>
    <w:rsid w:val="009B069A"/>
    <w:rsid w:val="009B26F9"/>
    <w:rsid w:val="009B2C69"/>
    <w:rsid w:val="009B2CCD"/>
    <w:rsid w:val="009B4502"/>
    <w:rsid w:val="009B49D9"/>
    <w:rsid w:val="009B4C7F"/>
    <w:rsid w:val="009B6250"/>
    <w:rsid w:val="009C00AD"/>
    <w:rsid w:val="009C2067"/>
    <w:rsid w:val="009C3749"/>
    <w:rsid w:val="009C3F23"/>
    <w:rsid w:val="009C55A7"/>
    <w:rsid w:val="009C5AFE"/>
    <w:rsid w:val="009C6199"/>
    <w:rsid w:val="009C6710"/>
    <w:rsid w:val="009C75E5"/>
    <w:rsid w:val="009D2A3A"/>
    <w:rsid w:val="009D2DB5"/>
    <w:rsid w:val="009D350F"/>
    <w:rsid w:val="009D680A"/>
    <w:rsid w:val="009D78FD"/>
    <w:rsid w:val="009E3D46"/>
    <w:rsid w:val="009E3DA3"/>
    <w:rsid w:val="009E3DD5"/>
    <w:rsid w:val="009E6A18"/>
    <w:rsid w:val="009E7FC9"/>
    <w:rsid w:val="009F0518"/>
    <w:rsid w:val="009F24B7"/>
    <w:rsid w:val="009F3063"/>
    <w:rsid w:val="009F3FD2"/>
    <w:rsid w:val="009F403D"/>
    <w:rsid w:val="009F4410"/>
    <w:rsid w:val="009F4F62"/>
    <w:rsid w:val="009F69ED"/>
    <w:rsid w:val="00A0201E"/>
    <w:rsid w:val="00A03FEF"/>
    <w:rsid w:val="00A04A67"/>
    <w:rsid w:val="00A04BDD"/>
    <w:rsid w:val="00A06116"/>
    <w:rsid w:val="00A062DD"/>
    <w:rsid w:val="00A078A7"/>
    <w:rsid w:val="00A10B60"/>
    <w:rsid w:val="00A11EC9"/>
    <w:rsid w:val="00A13FDF"/>
    <w:rsid w:val="00A143C4"/>
    <w:rsid w:val="00A147C6"/>
    <w:rsid w:val="00A14D22"/>
    <w:rsid w:val="00A20720"/>
    <w:rsid w:val="00A21FAB"/>
    <w:rsid w:val="00A230A0"/>
    <w:rsid w:val="00A2370F"/>
    <w:rsid w:val="00A23A47"/>
    <w:rsid w:val="00A24E9C"/>
    <w:rsid w:val="00A25EB8"/>
    <w:rsid w:val="00A279E5"/>
    <w:rsid w:val="00A279F4"/>
    <w:rsid w:val="00A30523"/>
    <w:rsid w:val="00A31CF7"/>
    <w:rsid w:val="00A31E56"/>
    <w:rsid w:val="00A32149"/>
    <w:rsid w:val="00A32C31"/>
    <w:rsid w:val="00A33579"/>
    <w:rsid w:val="00A3386E"/>
    <w:rsid w:val="00A356A4"/>
    <w:rsid w:val="00A36FAF"/>
    <w:rsid w:val="00A401B1"/>
    <w:rsid w:val="00A423B8"/>
    <w:rsid w:val="00A429C7"/>
    <w:rsid w:val="00A50179"/>
    <w:rsid w:val="00A505BA"/>
    <w:rsid w:val="00A50628"/>
    <w:rsid w:val="00A50831"/>
    <w:rsid w:val="00A51E12"/>
    <w:rsid w:val="00A52FE7"/>
    <w:rsid w:val="00A532FB"/>
    <w:rsid w:val="00A53459"/>
    <w:rsid w:val="00A53827"/>
    <w:rsid w:val="00A54FF5"/>
    <w:rsid w:val="00A56C83"/>
    <w:rsid w:val="00A56F00"/>
    <w:rsid w:val="00A5782E"/>
    <w:rsid w:val="00A606D8"/>
    <w:rsid w:val="00A6138D"/>
    <w:rsid w:val="00A613CA"/>
    <w:rsid w:val="00A619CA"/>
    <w:rsid w:val="00A61A7F"/>
    <w:rsid w:val="00A6302D"/>
    <w:rsid w:val="00A63DDF"/>
    <w:rsid w:val="00A646EC"/>
    <w:rsid w:val="00A6590B"/>
    <w:rsid w:val="00A66BF1"/>
    <w:rsid w:val="00A67A88"/>
    <w:rsid w:val="00A67C8E"/>
    <w:rsid w:val="00A72B3E"/>
    <w:rsid w:val="00A736AF"/>
    <w:rsid w:val="00A73F22"/>
    <w:rsid w:val="00A763C8"/>
    <w:rsid w:val="00A76407"/>
    <w:rsid w:val="00A7738E"/>
    <w:rsid w:val="00A7759C"/>
    <w:rsid w:val="00A80297"/>
    <w:rsid w:val="00A804D0"/>
    <w:rsid w:val="00A81DBA"/>
    <w:rsid w:val="00A8226D"/>
    <w:rsid w:val="00A8404C"/>
    <w:rsid w:val="00A86131"/>
    <w:rsid w:val="00A8625A"/>
    <w:rsid w:val="00A90682"/>
    <w:rsid w:val="00A9407F"/>
    <w:rsid w:val="00A97D28"/>
    <w:rsid w:val="00AA09C0"/>
    <w:rsid w:val="00AA0CA2"/>
    <w:rsid w:val="00AA1DF4"/>
    <w:rsid w:val="00AA3083"/>
    <w:rsid w:val="00AA361F"/>
    <w:rsid w:val="00AA4C38"/>
    <w:rsid w:val="00AA4DBA"/>
    <w:rsid w:val="00AA5F89"/>
    <w:rsid w:val="00AA797E"/>
    <w:rsid w:val="00AB057E"/>
    <w:rsid w:val="00AB0F92"/>
    <w:rsid w:val="00AB38E9"/>
    <w:rsid w:val="00AB3AF7"/>
    <w:rsid w:val="00AB3C19"/>
    <w:rsid w:val="00AB6117"/>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2F40"/>
    <w:rsid w:val="00AD3C3E"/>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ADC"/>
    <w:rsid w:val="00AF1222"/>
    <w:rsid w:val="00AF1698"/>
    <w:rsid w:val="00AF2C24"/>
    <w:rsid w:val="00AF4961"/>
    <w:rsid w:val="00AF57C9"/>
    <w:rsid w:val="00AF6357"/>
    <w:rsid w:val="00AF65CC"/>
    <w:rsid w:val="00AF696D"/>
    <w:rsid w:val="00AF6D4B"/>
    <w:rsid w:val="00B01F70"/>
    <w:rsid w:val="00B026A9"/>
    <w:rsid w:val="00B02885"/>
    <w:rsid w:val="00B032A3"/>
    <w:rsid w:val="00B04005"/>
    <w:rsid w:val="00B0402C"/>
    <w:rsid w:val="00B042BA"/>
    <w:rsid w:val="00B0447B"/>
    <w:rsid w:val="00B049B9"/>
    <w:rsid w:val="00B04C35"/>
    <w:rsid w:val="00B06124"/>
    <w:rsid w:val="00B06A8A"/>
    <w:rsid w:val="00B074DB"/>
    <w:rsid w:val="00B07816"/>
    <w:rsid w:val="00B07E4F"/>
    <w:rsid w:val="00B101D8"/>
    <w:rsid w:val="00B11513"/>
    <w:rsid w:val="00B11594"/>
    <w:rsid w:val="00B13F93"/>
    <w:rsid w:val="00B15D97"/>
    <w:rsid w:val="00B179A2"/>
    <w:rsid w:val="00B17DE6"/>
    <w:rsid w:val="00B21218"/>
    <w:rsid w:val="00B241F3"/>
    <w:rsid w:val="00B24247"/>
    <w:rsid w:val="00B252D8"/>
    <w:rsid w:val="00B25D6A"/>
    <w:rsid w:val="00B27BA2"/>
    <w:rsid w:val="00B3025E"/>
    <w:rsid w:val="00B31B2A"/>
    <w:rsid w:val="00B3272F"/>
    <w:rsid w:val="00B32EA3"/>
    <w:rsid w:val="00B34292"/>
    <w:rsid w:val="00B348A2"/>
    <w:rsid w:val="00B34B2E"/>
    <w:rsid w:val="00B351C4"/>
    <w:rsid w:val="00B35AD0"/>
    <w:rsid w:val="00B35D5B"/>
    <w:rsid w:val="00B36F90"/>
    <w:rsid w:val="00B372F6"/>
    <w:rsid w:val="00B41EA9"/>
    <w:rsid w:val="00B42B3C"/>
    <w:rsid w:val="00B43250"/>
    <w:rsid w:val="00B43C1C"/>
    <w:rsid w:val="00B45BD5"/>
    <w:rsid w:val="00B46185"/>
    <w:rsid w:val="00B4652A"/>
    <w:rsid w:val="00B47A5B"/>
    <w:rsid w:val="00B51C67"/>
    <w:rsid w:val="00B5225F"/>
    <w:rsid w:val="00B53BBC"/>
    <w:rsid w:val="00B54925"/>
    <w:rsid w:val="00B5534C"/>
    <w:rsid w:val="00B55E4B"/>
    <w:rsid w:val="00B5677B"/>
    <w:rsid w:val="00B56A77"/>
    <w:rsid w:val="00B575A0"/>
    <w:rsid w:val="00B57623"/>
    <w:rsid w:val="00B57DC6"/>
    <w:rsid w:val="00B601FA"/>
    <w:rsid w:val="00B60C25"/>
    <w:rsid w:val="00B60CE4"/>
    <w:rsid w:val="00B62E22"/>
    <w:rsid w:val="00B644E6"/>
    <w:rsid w:val="00B6520F"/>
    <w:rsid w:val="00B65658"/>
    <w:rsid w:val="00B65836"/>
    <w:rsid w:val="00B65B8B"/>
    <w:rsid w:val="00B663A2"/>
    <w:rsid w:val="00B66438"/>
    <w:rsid w:val="00B66B16"/>
    <w:rsid w:val="00B6763B"/>
    <w:rsid w:val="00B710BF"/>
    <w:rsid w:val="00B729AA"/>
    <w:rsid w:val="00B72C68"/>
    <w:rsid w:val="00B73FAD"/>
    <w:rsid w:val="00B7565C"/>
    <w:rsid w:val="00B75D1A"/>
    <w:rsid w:val="00B75DD2"/>
    <w:rsid w:val="00B76188"/>
    <w:rsid w:val="00B76499"/>
    <w:rsid w:val="00B76602"/>
    <w:rsid w:val="00B77293"/>
    <w:rsid w:val="00B8074E"/>
    <w:rsid w:val="00B80B3C"/>
    <w:rsid w:val="00B80DD8"/>
    <w:rsid w:val="00B82F1B"/>
    <w:rsid w:val="00B834E9"/>
    <w:rsid w:val="00B84231"/>
    <w:rsid w:val="00B846F0"/>
    <w:rsid w:val="00B84926"/>
    <w:rsid w:val="00B84FD5"/>
    <w:rsid w:val="00B90E54"/>
    <w:rsid w:val="00B90F9A"/>
    <w:rsid w:val="00B919F8"/>
    <w:rsid w:val="00B928B8"/>
    <w:rsid w:val="00B92CC0"/>
    <w:rsid w:val="00B940A8"/>
    <w:rsid w:val="00B942C8"/>
    <w:rsid w:val="00B961B2"/>
    <w:rsid w:val="00B9630D"/>
    <w:rsid w:val="00B964AD"/>
    <w:rsid w:val="00B9760E"/>
    <w:rsid w:val="00B97C2A"/>
    <w:rsid w:val="00BA015E"/>
    <w:rsid w:val="00BA1710"/>
    <w:rsid w:val="00BA1944"/>
    <w:rsid w:val="00BA3310"/>
    <w:rsid w:val="00BA399D"/>
    <w:rsid w:val="00BA4A6E"/>
    <w:rsid w:val="00BA4BCD"/>
    <w:rsid w:val="00BA511B"/>
    <w:rsid w:val="00BA6D8C"/>
    <w:rsid w:val="00BA6E83"/>
    <w:rsid w:val="00BA7FE8"/>
    <w:rsid w:val="00BB12FF"/>
    <w:rsid w:val="00BB1C28"/>
    <w:rsid w:val="00BB4150"/>
    <w:rsid w:val="00BB41C1"/>
    <w:rsid w:val="00BB510B"/>
    <w:rsid w:val="00BB5F27"/>
    <w:rsid w:val="00BB6FE0"/>
    <w:rsid w:val="00BB74FF"/>
    <w:rsid w:val="00BC1D10"/>
    <w:rsid w:val="00BC2990"/>
    <w:rsid w:val="00BC4503"/>
    <w:rsid w:val="00BC458E"/>
    <w:rsid w:val="00BC50F7"/>
    <w:rsid w:val="00BC5804"/>
    <w:rsid w:val="00BC5D40"/>
    <w:rsid w:val="00BC64BF"/>
    <w:rsid w:val="00BC65E9"/>
    <w:rsid w:val="00BC6D84"/>
    <w:rsid w:val="00BC70E6"/>
    <w:rsid w:val="00BC7D34"/>
    <w:rsid w:val="00BC7D91"/>
    <w:rsid w:val="00BC7E60"/>
    <w:rsid w:val="00BD0514"/>
    <w:rsid w:val="00BD0843"/>
    <w:rsid w:val="00BD19F3"/>
    <w:rsid w:val="00BD37F6"/>
    <w:rsid w:val="00BD3840"/>
    <w:rsid w:val="00BD4784"/>
    <w:rsid w:val="00BE099F"/>
    <w:rsid w:val="00BE4164"/>
    <w:rsid w:val="00BE519F"/>
    <w:rsid w:val="00BE5312"/>
    <w:rsid w:val="00BE6B23"/>
    <w:rsid w:val="00BE7F8E"/>
    <w:rsid w:val="00BF36BC"/>
    <w:rsid w:val="00BF3A3E"/>
    <w:rsid w:val="00BF5443"/>
    <w:rsid w:val="00BF7286"/>
    <w:rsid w:val="00C0015C"/>
    <w:rsid w:val="00C00E53"/>
    <w:rsid w:val="00C01AE3"/>
    <w:rsid w:val="00C01EC3"/>
    <w:rsid w:val="00C03266"/>
    <w:rsid w:val="00C047DC"/>
    <w:rsid w:val="00C06CE9"/>
    <w:rsid w:val="00C06D3A"/>
    <w:rsid w:val="00C124C1"/>
    <w:rsid w:val="00C125CC"/>
    <w:rsid w:val="00C14810"/>
    <w:rsid w:val="00C14F11"/>
    <w:rsid w:val="00C15635"/>
    <w:rsid w:val="00C1641C"/>
    <w:rsid w:val="00C16D50"/>
    <w:rsid w:val="00C1701F"/>
    <w:rsid w:val="00C217CF"/>
    <w:rsid w:val="00C223F5"/>
    <w:rsid w:val="00C2483F"/>
    <w:rsid w:val="00C24CF3"/>
    <w:rsid w:val="00C2687A"/>
    <w:rsid w:val="00C26EF7"/>
    <w:rsid w:val="00C26FFB"/>
    <w:rsid w:val="00C30561"/>
    <w:rsid w:val="00C3059A"/>
    <w:rsid w:val="00C310E0"/>
    <w:rsid w:val="00C322E1"/>
    <w:rsid w:val="00C32E7D"/>
    <w:rsid w:val="00C33B94"/>
    <w:rsid w:val="00C34EF1"/>
    <w:rsid w:val="00C351C2"/>
    <w:rsid w:val="00C35421"/>
    <w:rsid w:val="00C36FD5"/>
    <w:rsid w:val="00C40361"/>
    <w:rsid w:val="00C40C55"/>
    <w:rsid w:val="00C40F7D"/>
    <w:rsid w:val="00C43511"/>
    <w:rsid w:val="00C44130"/>
    <w:rsid w:val="00C45E41"/>
    <w:rsid w:val="00C463AE"/>
    <w:rsid w:val="00C507DF"/>
    <w:rsid w:val="00C5147C"/>
    <w:rsid w:val="00C53C24"/>
    <w:rsid w:val="00C551F9"/>
    <w:rsid w:val="00C563C2"/>
    <w:rsid w:val="00C568A1"/>
    <w:rsid w:val="00C56ED7"/>
    <w:rsid w:val="00C57011"/>
    <w:rsid w:val="00C6069B"/>
    <w:rsid w:val="00C617D3"/>
    <w:rsid w:val="00C61E1E"/>
    <w:rsid w:val="00C61F3B"/>
    <w:rsid w:val="00C64A86"/>
    <w:rsid w:val="00C65A81"/>
    <w:rsid w:val="00C669B7"/>
    <w:rsid w:val="00C6711A"/>
    <w:rsid w:val="00C67133"/>
    <w:rsid w:val="00C70AE0"/>
    <w:rsid w:val="00C74ADA"/>
    <w:rsid w:val="00C75CDC"/>
    <w:rsid w:val="00C77AD1"/>
    <w:rsid w:val="00C77AF6"/>
    <w:rsid w:val="00C77C80"/>
    <w:rsid w:val="00C77D2A"/>
    <w:rsid w:val="00C80A4B"/>
    <w:rsid w:val="00C8480A"/>
    <w:rsid w:val="00C84A2E"/>
    <w:rsid w:val="00C84A52"/>
    <w:rsid w:val="00C856CE"/>
    <w:rsid w:val="00C85BB3"/>
    <w:rsid w:val="00C85BD5"/>
    <w:rsid w:val="00C86602"/>
    <w:rsid w:val="00C90EBA"/>
    <w:rsid w:val="00C941F3"/>
    <w:rsid w:val="00C943D0"/>
    <w:rsid w:val="00C944A6"/>
    <w:rsid w:val="00C94D2C"/>
    <w:rsid w:val="00C94D43"/>
    <w:rsid w:val="00C9700C"/>
    <w:rsid w:val="00C97149"/>
    <w:rsid w:val="00C977A0"/>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C052D"/>
    <w:rsid w:val="00CC0C54"/>
    <w:rsid w:val="00CC1368"/>
    <w:rsid w:val="00CC3BDB"/>
    <w:rsid w:val="00CC3F08"/>
    <w:rsid w:val="00CC5F0C"/>
    <w:rsid w:val="00CC6A55"/>
    <w:rsid w:val="00CC6E3F"/>
    <w:rsid w:val="00CC7166"/>
    <w:rsid w:val="00CD0FC6"/>
    <w:rsid w:val="00CD1D24"/>
    <w:rsid w:val="00CD2533"/>
    <w:rsid w:val="00CD27B7"/>
    <w:rsid w:val="00CD27CF"/>
    <w:rsid w:val="00CD2A44"/>
    <w:rsid w:val="00CD302B"/>
    <w:rsid w:val="00CD4BD5"/>
    <w:rsid w:val="00CD57FD"/>
    <w:rsid w:val="00CD64AF"/>
    <w:rsid w:val="00CD689C"/>
    <w:rsid w:val="00CD6949"/>
    <w:rsid w:val="00CD6A6E"/>
    <w:rsid w:val="00CD7154"/>
    <w:rsid w:val="00CE02B0"/>
    <w:rsid w:val="00CE09FA"/>
    <w:rsid w:val="00CE16A1"/>
    <w:rsid w:val="00CE203D"/>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6C79"/>
    <w:rsid w:val="00CF7D6E"/>
    <w:rsid w:val="00D001FD"/>
    <w:rsid w:val="00D004C7"/>
    <w:rsid w:val="00D00B1E"/>
    <w:rsid w:val="00D02BCB"/>
    <w:rsid w:val="00D04003"/>
    <w:rsid w:val="00D04776"/>
    <w:rsid w:val="00D04A09"/>
    <w:rsid w:val="00D04A29"/>
    <w:rsid w:val="00D052DA"/>
    <w:rsid w:val="00D069CD"/>
    <w:rsid w:val="00D11683"/>
    <w:rsid w:val="00D132FA"/>
    <w:rsid w:val="00D13D10"/>
    <w:rsid w:val="00D156BA"/>
    <w:rsid w:val="00D15A21"/>
    <w:rsid w:val="00D179DF"/>
    <w:rsid w:val="00D17D8D"/>
    <w:rsid w:val="00D20668"/>
    <w:rsid w:val="00D20CFE"/>
    <w:rsid w:val="00D210DB"/>
    <w:rsid w:val="00D2159A"/>
    <w:rsid w:val="00D218C4"/>
    <w:rsid w:val="00D21DF8"/>
    <w:rsid w:val="00D21E97"/>
    <w:rsid w:val="00D230BC"/>
    <w:rsid w:val="00D23E4E"/>
    <w:rsid w:val="00D247F2"/>
    <w:rsid w:val="00D25725"/>
    <w:rsid w:val="00D259A0"/>
    <w:rsid w:val="00D26585"/>
    <w:rsid w:val="00D2659F"/>
    <w:rsid w:val="00D26880"/>
    <w:rsid w:val="00D305B1"/>
    <w:rsid w:val="00D308F7"/>
    <w:rsid w:val="00D30B55"/>
    <w:rsid w:val="00D30E10"/>
    <w:rsid w:val="00D31ADD"/>
    <w:rsid w:val="00D32C6E"/>
    <w:rsid w:val="00D32DF7"/>
    <w:rsid w:val="00D32F66"/>
    <w:rsid w:val="00D34821"/>
    <w:rsid w:val="00D34B4C"/>
    <w:rsid w:val="00D35E65"/>
    <w:rsid w:val="00D36846"/>
    <w:rsid w:val="00D3717B"/>
    <w:rsid w:val="00D372A6"/>
    <w:rsid w:val="00D37393"/>
    <w:rsid w:val="00D40182"/>
    <w:rsid w:val="00D40B4F"/>
    <w:rsid w:val="00D429CC"/>
    <w:rsid w:val="00D4326A"/>
    <w:rsid w:val="00D477DB"/>
    <w:rsid w:val="00D478D5"/>
    <w:rsid w:val="00D503EE"/>
    <w:rsid w:val="00D5114B"/>
    <w:rsid w:val="00D516C1"/>
    <w:rsid w:val="00D5312E"/>
    <w:rsid w:val="00D544E8"/>
    <w:rsid w:val="00D54D26"/>
    <w:rsid w:val="00D54D3A"/>
    <w:rsid w:val="00D552E6"/>
    <w:rsid w:val="00D55516"/>
    <w:rsid w:val="00D5557F"/>
    <w:rsid w:val="00D57349"/>
    <w:rsid w:val="00D579EF"/>
    <w:rsid w:val="00D57A37"/>
    <w:rsid w:val="00D614D8"/>
    <w:rsid w:val="00D62A52"/>
    <w:rsid w:val="00D6486C"/>
    <w:rsid w:val="00D64AB5"/>
    <w:rsid w:val="00D64EE7"/>
    <w:rsid w:val="00D652B8"/>
    <w:rsid w:val="00D66631"/>
    <w:rsid w:val="00D673D5"/>
    <w:rsid w:val="00D67B3A"/>
    <w:rsid w:val="00D7062B"/>
    <w:rsid w:val="00D71043"/>
    <w:rsid w:val="00D71614"/>
    <w:rsid w:val="00D7161C"/>
    <w:rsid w:val="00D720D6"/>
    <w:rsid w:val="00D723DB"/>
    <w:rsid w:val="00D73C6C"/>
    <w:rsid w:val="00D73DB6"/>
    <w:rsid w:val="00D750E2"/>
    <w:rsid w:val="00D75C0D"/>
    <w:rsid w:val="00D76634"/>
    <w:rsid w:val="00D76D1E"/>
    <w:rsid w:val="00D77D6C"/>
    <w:rsid w:val="00D80669"/>
    <w:rsid w:val="00D81217"/>
    <w:rsid w:val="00D8320A"/>
    <w:rsid w:val="00D83FC0"/>
    <w:rsid w:val="00D84282"/>
    <w:rsid w:val="00D85AB3"/>
    <w:rsid w:val="00D872AE"/>
    <w:rsid w:val="00D90462"/>
    <w:rsid w:val="00D91A2B"/>
    <w:rsid w:val="00D92CBE"/>
    <w:rsid w:val="00D9368C"/>
    <w:rsid w:val="00D94540"/>
    <w:rsid w:val="00D95D3D"/>
    <w:rsid w:val="00D97901"/>
    <w:rsid w:val="00DA03C0"/>
    <w:rsid w:val="00DA15BF"/>
    <w:rsid w:val="00DA1733"/>
    <w:rsid w:val="00DA190B"/>
    <w:rsid w:val="00DA1CE1"/>
    <w:rsid w:val="00DA212B"/>
    <w:rsid w:val="00DA275F"/>
    <w:rsid w:val="00DA36AA"/>
    <w:rsid w:val="00DA3CB6"/>
    <w:rsid w:val="00DA5DF6"/>
    <w:rsid w:val="00DA62EE"/>
    <w:rsid w:val="00DA706C"/>
    <w:rsid w:val="00DB17BD"/>
    <w:rsid w:val="00DB314A"/>
    <w:rsid w:val="00DB34E7"/>
    <w:rsid w:val="00DB4786"/>
    <w:rsid w:val="00DB543A"/>
    <w:rsid w:val="00DB583A"/>
    <w:rsid w:val="00DB7125"/>
    <w:rsid w:val="00DB7ED7"/>
    <w:rsid w:val="00DC1B47"/>
    <w:rsid w:val="00DC206F"/>
    <w:rsid w:val="00DC20DA"/>
    <w:rsid w:val="00DC4C26"/>
    <w:rsid w:val="00DC680B"/>
    <w:rsid w:val="00DC6C28"/>
    <w:rsid w:val="00DC6F78"/>
    <w:rsid w:val="00DC720C"/>
    <w:rsid w:val="00DC77EF"/>
    <w:rsid w:val="00DD0366"/>
    <w:rsid w:val="00DD1B63"/>
    <w:rsid w:val="00DD41F1"/>
    <w:rsid w:val="00DD62D4"/>
    <w:rsid w:val="00DD7DAD"/>
    <w:rsid w:val="00DD7FD6"/>
    <w:rsid w:val="00DE0C9D"/>
    <w:rsid w:val="00DE0DD9"/>
    <w:rsid w:val="00DE1180"/>
    <w:rsid w:val="00DE24A9"/>
    <w:rsid w:val="00DE3A02"/>
    <w:rsid w:val="00DE47F8"/>
    <w:rsid w:val="00DE63C3"/>
    <w:rsid w:val="00DE7A85"/>
    <w:rsid w:val="00DF1249"/>
    <w:rsid w:val="00DF488F"/>
    <w:rsid w:val="00DF599E"/>
    <w:rsid w:val="00DF66C3"/>
    <w:rsid w:val="00DF6829"/>
    <w:rsid w:val="00E02CBD"/>
    <w:rsid w:val="00E02FAD"/>
    <w:rsid w:val="00E03265"/>
    <w:rsid w:val="00E03EC9"/>
    <w:rsid w:val="00E05877"/>
    <w:rsid w:val="00E06B5F"/>
    <w:rsid w:val="00E0719B"/>
    <w:rsid w:val="00E10F71"/>
    <w:rsid w:val="00E11788"/>
    <w:rsid w:val="00E14BC3"/>
    <w:rsid w:val="00E14FC0"/>
    <w:rsid w:val="00E22DFE"/>
    <w:rsid w:val="00E23715"/>
    <w:rsid w:val="00E238BB"/>
    <w:rsid w:val="00E244D3"/>
    <w:rsid w:val="00E247F5"/>
    <w:rsid w:val="00E24821"/>
    <w:rsid w:val="00E255EB"/>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57B9"/>
    <w:rsid w:val="00E369E3"/>
    <w:rsid w:val="00E37BCD"/>
    <w:rsid w:val="00E41D62"/>
    <w:rsid w:val="00E42225"/>
    <w:rsid w:val="00E42911"/>
    <w:rsid w:val="00E43FF9"/>
    <w:rsid w:val="00E4420F"/>
    <w:rsid w:val="00E467CA"/>
    <w:rsid w:val="00E474B5"/>
    <w:rsid w:val="00E50DCE"/>
    <w:rsid w:val="00E51609"/>
    <w:rsid w:val="00E5239E"/>
    <w:rsid w:val="00E5313C"/>
    <w:rsid w:val="00E53BED"/>
    <w:rsid w:val="00E546BB"/>
    <w:rsid w:val="00E55D1D"/>
    <w:rsid w:val="00E5650D"/>
    <w:rsid w:val="00E616F2"/>
    <w:rsid w:val="00E64CDF"/>
    <w:rsid w:val="00E65140"/>
    <w:rsid w:val="00E655C1"/>
    <w:rsid w:val="00E669FD"/>
    <w:rsid w:val="00E67EC8"/>
    <w:rsid w:val="00E71A6F"/>
    <w:rsid w:val="00E71C10"/>
    <w:rsid w:val="00E728F5"/>
    <w:rsid w:val="00E72FD7"/>
    <w:rsid w:val="00E7547E"/>
    <w:rsid w:val="00E75CBB"/>
    <w:rsid w:val="00E76392"/>
    <w:rsid w:val="00E768AD"/>
    <w:rsid w:val="00E77ED7"/>
    <w:rsid w:val="00E84520"/>
    <w:rsid w:val="00E84EB2"/>
    <w:rsid w:val="00E85A41"/>
    <w:rsid w:val="00E85DBC"/>
    <w:rsid w:val="00E86B81"/>
    <w:rsid w:val="00E87025"/>
    <w:rsid w:val="00E90405"/>
    <w:rsid w:val="00E9091A"/>
    <w:rsid w:val="00E91FAF"/>
    <w:rsid w:val="00E92560"/>
    <w:rsid w:val="00E932F0"/>
    <w:rsid w:val="00E9575D"/>
    <w:rsid w:val="00E963A9"/>
    <w:rsid w:val="00E96F7A"/>
    <w:rsid w:val="00EA0881"/>
    <w:rsid w:val="00EA0B15"/>
    <w:rsid w:val="00EA1A77"/>
    <w:rsid w:val="00EA2428"/>
    <w:rsid w:val="00EA2FC8"/>
    <w:rsid w:val="00EA3F61"/>
    <w:rsid w:val="00EA5162"/>
    <w:rsid w:val="00EA6B20"/>
    <w:rsid w:val="00EA7976"/>
    <w:rsid w:val="00EB0DDA"/>
    <w:rsid w:val="00EB14BA"/>
    <w:rsid w:val="00EB1DFE"/>
    <w:rsid w:val="00EB4F08"/>
    <w:rsid w:val="00EC141E"/>
    <w:rsid w:val="00EC1880"/>
    <w:rsid w:val="00EC4BB9"/>
    <w:rsid w:val="00EC4EA8"/>
    <w:rsid w:val="00ED4FDC"/>
    <w:rsid w:val="00ED5DE4"/>
    <w:rsid w:val="00ED6193"/>
    <w:rsid w:val="00EE0090"/>
    <w:rsid w:val="00EE05DB"/>
    <w:rsid w:val="00EE12F3"/>
    <w:rsid w:val="00EE1866"/>
    <w:rsid w:val="00EE1B42"/>
    <w:rsid w:val="00EE1D75"/>
    <w:rsid w:val="00EE202B"/>
    <w:rsid w:val="00EE2135"/>
    <w:rsid w:val="00EE2813"/>
    <w:rsid w:val="00EE345E"/>
    <w:rsid w:val="00EE3D48"/>
    <w:rsid w:val="00EE583B"/>
    <w:rsid w:val="00EE6DC4"/>
    <w:rsid w:val="00EE7840"/>
    <w:rsid w:val="00EF06DF"/>
    <w:rsid w:val="00EF13B6"/>
    <w:rsid w:val="00EF4F11"/>
    <w:rsid w:val="00EF62CE"/>
    <w:rsid w:val="00EF666D"/>
    <w:rsid w:val="00EF78B7"/>
    <w:rsid w:val="00F01AF0"/>
    <w:rsid w:val="00F020DE"/>
    <w:rsid w:val="00F042A2"/>
    <w:rsid w:val="00F071E0"/>
    <w:rsid w:val="00F105DB"/>
    <w:rsid w:val="00F10A79"/>
    <w:rsid w:val="00F12561"/>
    <w:rsid w:val="00F12803"/>
    <w:rsid w:val="00F128C3"/>
    <w:rsid w:val="00F1389E"/>
    <w:rsid w:val="00F14126"/>
    <w:rsid w:val="00F151DC"/>
    <w:rsid w:val="00F154E5"/>
    <w:rsid w:val="00F15DF5"/>
    <w:rsid w:val="00F15FC4"/>
    <w:rsid w:val="00F17C7C"/>
    <w:rsid w:val="00F201FB"/>
    <w:rsid w:val="00F202CC"/>
    <w:rsid w:val="00F20435"/>
    <w:rsid w:val="00F206D0"/>
    <w:rsid w:val="00F21897"/>
    <w:rsid w:val="00F22810"/>
    <w:rsid w:val="00F22E5D"/>
    <w:rsid w:val="00F2437B"/>
    <w:rsid w:val="00F27A26"/>
    <w:rsid w:val="00F27DF4"/>
    <w:rsid w:val="00F322CC"/>
    <w:rsid w:val="00F32D1E"/>
    <w:rsid w:val="00F35F68"/>
    <w:rsid w:val="00F3643A"/>
    <w:rsid w:val="00F37534"/>
    <w:rsid w:val="00F37A75"/>
    <w:rsid w:val="00F40E4C"/>
    <w:rsid w:val="00F42F2E"/>
    <w:rsid w:val="00F434EE"/>
    <w:rsid w:val="00F43BE5"/>
    <w:rsid w:val="00F453D8"/>
    <w:rsid w:val="00F4551C"/>
    <w:rsid w:val="00F463F0"/>
    <w:rsid w:val="00F474FE"/>
    <w:rsid w:val="00F47A0E"/>
    <w:rsid w:val="00F513CD"/>
    <w:rsid w:val="00F53A6D"/>
    <w:rsid w:val="00F53D71"/>
    <w:rsid w:val="00F54115"/>
    <w:rsid w:val="00F549B7"/>
    <w:rsid w:val="00F55533"/>
    <w:rsid w:val="00F56B9E"/>
    <w:rsid w:val="00F572D3"/>
    <w:rsid w:val="00F60E87"/>
    <w:rsid w:val="00F61773"/>
    <w:rsid w:val="00F61890"/>
    <w:rsid w:val="00F64BC1"/>
    <w:rsid w:val="00F650B9"/>
    <w:rsid w:val="00F6714A"/>
    <w:rsid w:val="00F67E74"/>
    <w:rsid w:val="00F7011F"/>
    <w:rsid w:val="00F71391"/>
    <w:rsid w:val="00F7185D"/>
    <w:rsid w:val="00F7226A"/>
    <w:rsid w:val="00F724F8"/>
    <w:rsid w:val="00F72972"/>
    <w:rsid w:val="00F8040D"/>
    <w:rsid w:val="00F80500"/>
    <w:rsid w:val="00F82CF8"/>
    <w:rsid w:val="00F908C0"/>
    <w:rsid w:val="00F90E8E"/>
    <w:rsid w:val="00F945D9"/>
    <w:rsid w:val="00F95027"/>
    <w:rsid w:val="00F95581"/>
    <w:rsid w:val="00F95A78"/>
    <w:rsid w:val="00F961AC"/>
    <w:rsid w:val="00F9721D"/>
    <w:rsid w:val="00F97927"/>
    <w:rsid w:val="00FA0B8F"/>
    <w:rsid w:val="00FA117E"/>
    <w:rsid w:val="00FA25D8"/>
    <w:rsid w:val="00FA2C13"/>
    <w:rsid w:val="00FA43C3"/>
    <w:rsid w:val="00FA5546"/>
    <w:rsid w:val="00FB1D31"/>
    <w:rsid w:val="00FB4E77"/>
    <w:rsid w:val="00FB5809"/>
    <w:rsid w:val="00FB583B"/>
    <w:rsid w:val="00FC11CB"/>
    <w:rsid w:val="00FC15A1"/>
    <w:rsid w:val="00FC2735"/>
    <w:rsid w:val="00FC2E56"/>
    <w:rsid w:val="00FC3366"/>
    <w:rsid w:val="00FC3E49"/>
    <w:rsid w:val="00FC40E8"/>
    <w:rsid w:val="00FC41CB"/>
    <w:rsid w:val="00FC5079"/>
    <w:rsid w:val="00FC7FCB"/>
    <w:rsid w:val="00FD03AA"/>
    <w:rsid w:val="00FD09F1"/>
    <w:rsid w:val="00FD0F99"/>
    <w:rsid w:val="00FD7A5B"/>
    <w:rsid w:val="00FE0005"/>
    <w:rsid w:val="00FE023C"/>
    <w:rsid w:val="00FE0773"/>
    <w:rsid w:val="00FE0B77"/>
    <w:rsid w:val="00FE0D24"/>
    <w:rsid w:val="00FE22FD"/>
    <w:rsid w:val="00FE3378"/>
    <w:rsid w:val="00FE45FE"/>
    <w:rsid w:val="00FE4727"/>
    <w:rsid w:val="00FE4FC4"/>
    <w:rsid w:val="00FE67ED"/>
    <w:rsid w:val="00FE74E5"/>
    <w:rsid w:val="00FF05CD"/>
    <w:rsid w:val="00FF1EEB"/>
    <w:rsid w:val="00FF1EF2"/>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BalloonText">
    <w:name w:val="Balloon Text"/>
    <w:basedOn w:val="Normal"/>
    <w:link w:val="BalloonTextChar"/>
    <w:uiPriority w:val="99"/>
    <w:semiHidden/>
    <w:unhideWhenUsed/>
    <w:rsid w:val="00C56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51447">
      <w:bodyDiv w:val="1"/>
      <w:marLeft w:val="0"/>
      <w:marRight w:val="0"/>
      <w:marTop w:val="0"/>
      <w:marBottom w:val="0"/>
      <w:divBdr>
        <w:top w:val="none" w:sz="0" w:space="0" w:color="auto"/>
        <w:left w:val="none" w:sz="0" w:space="0" w:color="auto"/>
        <w:bottom w:val="none" w:sz="0" w:space="0" w:color="auto"/>
        <w:right w:val="none" w:sz="0" w:space="0" w:color="auto"/>
      </w:divBdr>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2023-01-27T12:16:00Z</cp:lastPrinted>
  <dcterms:created xsi:type="dcterms:W3CDTF">2023-02-03T09:44:00Z</dcterms:created>
  <dcterms:modified xsi:type="dcterms:W3CDTF">2023-02-03T09:44:00Z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