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C27" w:rsidRDefault="001C4C27" w:rsidP="00926140">
      <w:pPr>
        <w:spacing w:after="0" w:line="240" w:lineRule="auto"/>
        <w:jc w:val="both"/>
        <w:rPr>
          <w:rFonts w:ascii="Times New Roman" w:hAnsi="Times New Roman" w:cs="Times New Roman"/>
          <w:color w:val="000000" w:themeColor="text1"/>
          <w:sz w:val="24"/>
          <w:szCs w:val="24"/>
        </w:rPr>
      </w:pPr>
      <w:bookmarkStart w:id="0" w:name="_GoBack"/>
      <w:bookmarkEnd w:id="0"/>
      <w:r w:rsidRPr="001C4C27">
        <w:rPr>
          <w:rFonts w:ascii="Times New Roman" w:hAnsi="Times New Roman" w:cs="Times New Roman"/>
          <w:color w:val="000000" w:themeColor="text1"/>
          <w:sz w:val="24"/>
          <w:szCs w:val="24"/>
        </w:rPr>
        <w:t>CREMPTON TRADING (PVT) LTD</w:t>
      </w:r>
    </w:p>
    <w:p w:rsidR="00E43512" w:rsidRDefault="00E43512" w:rsidP="00926140">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t/</w:t>
      </w:r>
      <w:proofErr w:type="gramEnd"/>
      <w:r>
        <w:rPr>
          <w:rFonts w:ascii="Times New Roman" w:hAnsi="Times New Roman" w:cs="Times New Roman"/>
          <w:color w:val="000000" w:themeColor="text1"/>
          <w:sz w:val="24"/>
          <w:szCs w:val="24"/>
        </w:rPr>
        <w:t>a DAROLYN WINDERS AND CONTRACTORS</w:t>
      </w:r>
    </w:p>
    <w:p w:rsidR="000C3224" w:rsidRDefault="000C3224" w:rsidP="000C3224">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versus</w:t>
      </w:r>
      <w:proofErr w:type="gramEnd"/>
    </w:p>
    <w:p w:rsidR="000C3224" w:rsidRPr="001C4C27" w:rsidRDefault="000C3224" w:rsidP="000C322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EDWIN MATEKENYA</w:t>
      </w:r>
    </w:p>
    <w:p w:rsidR="001C4C27" w:rsidRPr="001C4C27" w:rsidRDefault="001C4C27" w:rsidP="00E43512">
      <w:pPr>
        <w:spacing w:after="0"/>
        <w:ind w:left="1125"/>
        <w:jc w:val="both"/>
        <w:rPr>
          <w:rFonts w:ascii="Times New Roman" w:hAnsi="Times New Roman" w:cs="Times New Roman"/>
          <w:color w:val="000000" w:themeColor="text1"/>
          <w:sz w:val="24"/>
          <w:szCs w:val="24"/>
        </w:rPr>
      </w:pPr>
    </w:p>
    <w:p w:rsidR="001C4C27" w:rsidRPr="001C4C27" w:rsidRDefault="001C4C27" w:rsidP="00926140">
      <w:pPr>
        <w:spacing w:after="0" w:line="240" w:lineRule="auto"/>
        <w:jc w:val="both"/>
        <w:rPr>
          <w:rFonts w:ascii="Times New Roman" w:hAnsi="Times New Roman" w:cs="Times New Roman"/>
          <w:color w:val="000000" w:themeColor="text1"/>
          <w:sz w:val="24"/>
          <w:szCs w:val="24"/>
        </w:rPr>
      </w:pPr>
      <w:r w:rsidRPr="001C4C27">
        <w:rPr>
          <w:rFonts w:ascii="Times New Roman" w:hAnsi="Times New Roman" w:cs="Times New Roman"/>
          <w:color w:val="000000" w:themeColor="text1"/>
          <w:sz w:val="24"/>
          <w:szCs w:val="24"/>
        </w:rPr>
        <w:t>HIGH COURT OF ZIMBABWE</w:t>
      </w:r>
    </w:p>
    <w:p w:rsidR="001C4C27" w:rsidRPr="001C4C27" w:rsidRDefault="001C4C27" w:rsidP="00926140">
      <w:pPr>
        <w:spacing w:after="0" w:line="240" w:lineRule="auto"/>
        <w:jc w:val="both"/>
        <w:rPr>
          <w:rFonts w:ascii="Times New Roman" w:hAnsi="Times New Roman" w:cs="Times New Roman"/>
          <w:color w:val="000000" w:themeColor="text1"/>
          <w:sz w:val="24"/>
          <w:szCs w:val="24"/>
        </w:rPr>
      </w:pPr>
      <w:r w:rsidRPr="001C4C27">
        <w:rPr>
          <w:rFonts w:ascii="Times New Roman" w:hAnsi="Times New Roman" w:cs="Times New Roman"/>
          <w:color w:val="000000" w:themeColor="text1"/>
          <w:sz w:val="24"/>
          <w:szCs w:val="24"/>
        </w:rPr>
        <w:t>DUBE J</w:t>
      </w:r>
    </w:p>
    <w:p w:rsidR="001C4C27" w:rsidRDefault="001C4C27" w:rsidP="00926140">
      <w:pPr>
        <w:spacing w:after="0" w:line="240" w:lineRule="auto"/>
        <w:jc w:val="both"/>
        <w:rPr>
          <w:rFonts w:ascii="Times New Roman" w:hAnsi="Times New Roman" w:cs="Times New Roman"/>
          <w:color w:val="000000" w:themeColor="text1"/>
          <w:sz w:val="24"/>
          <w:szCs w:val="24"/>
        </w:rPr>
      </w:pPr>
      <w:r w:rsidRPr="001C4C27">
        <w:rPr>
          <w:rFonts w:ascii="Times New Roman" w:hAnsi="Times New Roman" w:cs="Times New Roman"/>
          <w:color w:val="000000" w:themeColor="text1"/>
          <w:sz w:val="24"/>
          <w:szCs w:val="24"/>
        </w:rPr>
        <w:t xml:space="preserve">HARARE, </w:t>
      </w:r>
      <w:r w:rsidR="000A7019">
        <w:rPr>
          <w:rFonts w:ascii="Times New Roman" w:hAnsi="Times New Roman" w:cs="Times New Roman"/>
          <w:color w:val="000000" w:themeColor="text1"/>
          <w:sz w:val="24"/>
          <w:szCs w:val="24"/>
        </w:rPr>
        <w:t>30 August 2012</w:t>
      </w:r>
    </w:p>
    <w:p w:rsidR="001C4C27" w:rsidRPr="001C4C27" w:rsidRDefault="001C4C27" w:rsidP="001C4C27">
      <w:pPr>
        <w:spacing w:after="0" w:line="240" w:lineRule="auto"/>
        <w:ind w:left="1125"/>
        <w:jc w:val="both"/>
        <w:rPr>
          <w:rFonts w:ascii="Times New Roman" w:hAnsi="Times New Roman" w:cs="Times New Roman"/>
          <w:color w:val="000000" w:themeColor="text1"/>
          <w:sz w:val="24"/>
          <w:szCs w:val="24"/>
        </w:rPr>
      </w:pPr>
    </w:p>
    <w:p w:rsidR="001C4C27" w:rsidRDefault="001C4C27" w:rsidP="001C4C27">
      <w:pPr>
        <w:spacing w:after="0"/>
        <w:ind w:left="1125"/>
        <w:jc w:val="both"/>
        <w:rPr>
          <w:rFonts w:ascii="Times New Roman" w:hAnsi="Times New Roman" w:cs="Times New Roman"/>
          <w:b/>
          <w:color w:val="000000" w:themeColor="text1"/>
          <w:sz w:val="24"/>
          <w:szCs w:val="24"/>
        </w:rPr>
      </w:pPr>
    </w:p>
    <w:p w:rsidR="00F42E35" w:rsidRDefault="001C4C27" w:rsidP="00926140">
      <w:pPr>
        <w:jc w:val="both"/>
        <w:rPr>
          <w:rFonts w:ascii="Times New Roman" w:hAnsi="Times New Roman" w:cs="Times New Roman"/>
          <w:b/>
          <w:color w:val="000000" w:themeColor="text1"/>
          <w:sz w:val="24"/>
          <w:szCs w:val="24"/>
        </w:rPr>
      </w:pPr>
      <w:r w:rsidRPr="001C4C27">
        <w:rPr>
          <w:rFonts w:ascii="Times New Roman" w:hAnsi="Times New Roman" w:cs="Times New Roman"/>
          <w:b/>
          <w:color w:val="000000" w:themeColor="text1"/>
          <w:sz w:val="24"/>
          <w:szCs w:val="24"/>
        </w:rPr>
        <w:t>OPPOSED COURT APPLICATION</w:t>
      </w:r>
    </w:p>
    <w:p w:rsidR="001C4C27" w:rsidRPr="001C4C27" w:rsidRDefault="001C4C27" w:rsidP="001C4C27">
      <w:pPr>
        <w:ind w:left="1125"/>
        <w:jc w:val="both"/>
        <w:rPr>
          <w:rFonts w:ascii="Times New Roman" w:hAnsi="Times New Roman" w:cs="Times New Roman"/>
          <w:b/>
          <w:color w:val="000000" w:themeColor="text1"/>
          <w:sz w:val="24"/>
          <w:szCs w:val="24"/>
        </w:rPr>
      </w:pPr>
    </w:p>
    <w:p w:rsidR="00F42E35" w:rsidRDefault="00F42E35" w:rsidP="00926140">
      <w:pPr>
        <w:spacing w:line="360" w:lineRule="auto"/>
        <w:ind w:firstLine="720"/>
        <w:jc w:val="both"/>
        <w:rPr>
          <w:rFonts w:ascii="Times New Roman" w:hAnsi="Times New Roman" w:cs="Times New Roman"/>
          <w:color w:val="000000" w:themeColor="text1"/>
          <w:sz w:val="24"/>
          <w:szCs w:val="24"/>
        </w:rPr>
      </w:pPr>
      <w:r w:rsidRPr="000E4BF8">
        <w:rPr>
          <w:rFonts w:ascii="Times New Roman" w:hAnsi="Times New Roman" w:cs="Times New Roman"/>
          <w:b/>
          <w:color w:val="000000" w:themeColor="text1"/>
          <w:sz w:val="24"/>
          <w:szCs w:val="24"/>
        </w:rPr>
        <w:t>DUBE J</w:t>
      </w:r>
      <w:r w:rsidRPr="000E4BF8">
        <w:rPr>
          <w:rFonts w:ascii="Times New Roman" w:hAnsi="Times New Roman" w:cs="Times New Roman"/>
          <w:color w:val="000000" w:themeColor="text1"/>
          <w:sz w:val="24"/>
          <w:szCs w:val="24"/>
        </w:rPr>
        <w:t>:     This application initially came as an application for a</w:t>
      </w:r>
      <w:r w:rsidR="000C3224">
        <w:rPr>
          <w:rFonts w:ascii="Times New Roman" w:hAnsi="Times New Roman" w:cs="Times New Roman"/>
          <w:color w:val="000000" w:themeColor="text1"/>
          <w:sz w:val="24"/>
          <w:szCs w:val="24"/>
        </w:rPr>
        <w:t xml:space="preserve"> provisional</w:t>
      </w:r>
      <w:r w:rsidRPr="000E4BF8">
        <w:rPr>
          <w:rFonts w:ascii="Times New Roman" w:hAnsi="Times New Roman" w:cs="Times New Roman"/>
          <w:color w:val="000000" w:themeColor="text1"/>
          <w:sz w:val="24"/>
          <w:szCs w:val="24"/>
        </w:rPr>
        <w:t xml:space="preserve"> order for the company’s voluntary winding up. A provisional liquidation order was granted on 22 June 2011. On 27 July 2011 the respondent filed its notice of opposition. The matter is here today for the confirmation of the provisional liquidation order granted on the 22nd of June 2011. T</w:t>
      </w:r>
      <w:r w:rsidR="00615EEF">
        <w:rPr>
          <w:rFonts w:ascii="Times New Roman" w:hAnsi="Times New Roman" w:cs="Times New Roman"/>
          <w:color w:val="000000" w:themeColor="text1"/>
          <w:sz w:val="24"/>
          <w:szCs w:val="24"/>
        </w:rPr>
        <w:t>he t</w:t>
      </w:r>
      <w:r w:rsidRPr="000E4BF8">
        <w:rPr>
          <w:rFonts w:ascii="Times New Roman" w:hAnsi="Times New Roman" w:cs="Times New Roman"/>
          <w:color w:val="000000" w:themeColor="text1"/>
          <w:sz w:val="24"/>
          <w:szCs w:val="24"/>
        </w:rPr>
        <w:t xml:space="preserve">erms of the order </w:t>
      </w:r>
      <w:r w:rsidR="00615EEF">
        <w:rPr>
          <w:rFonts w:ascii="Times New Roman" w:hAnsi="Times New Roman" w:cs="Times New Roman"/>
          <w:color w:val="000000" w:themeColor="text1"/>
          <w:sz w:val="24"/>
          <w:szCs w:val="24"/>
        </w:rPr>
        <w:t xml:space="preserve">sought </w:t>
      </w:r>
      <w:r w:rsidRPr="000E4BF8">
        <w:rPr>
          <w:rFonts w:ascii="Times New Roman" w:hAnsi="Times New Roman" w:cs="Times New Roman"/>
          <w:color w:val="000000" w:themeColor="text1"/>
          <w:sz w:val="24"/>
          <w:szCs w:val="24"/>
        </w:rPr>
        <w:t xml:space="preserve">are as follows; </w:t>
      </w:r>
    </w:p>
    <w:p w:rsidR="001C4C27" w:rsidRDefault="001C4C27" w:rsidP="00DD050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w:t>
      </w:r>
      <w:r w:rsidRPr="001C4C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applicant, CREMPTON TRADING (PVT) LTD t/a DAROLYN    </w:t>
      </w:r>
    </w:p>
    <w:p w:rsidR="00DD0506" w:rsidRDefault="00DD0506" w:rsidP="00DD0506">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C4C27">
        <w:rPr>
          <w:rFonts w:ascii="Times New Roman" w:hAnsi="Times New Roman" w:cs="Times New Roman"/>
          <w:color w:val="000000" w:themeColor="text1"/>
          <w:sz w:val="24"/>
          <w:szCs w:val="24"/>
        </w:rPr>
        <w:t>WINTERS &amp; CONTRACTORS, is provisionally wound up, pending the</w:t>
      </w:r>
      <w:r w:rsidR="00926140">
        <w:rPr>
          <w:rFonts w:ascii="Times New Roman" w:hAnsi="Times New Roman" w:cs="Times New Roman"/>
          <w:color w:val="000000" w:themeColor="text1"/>
          <w:sz w:val="24"/>
          <w:szCs w:val="24"/>
        </w:rPr>
        <w:t xml:space="preserve"> </w:t>
      </w:r>
      <w:r w:rsidR="001C4C27">
        <w:rPr>
          <w:rFonts w:ascii="Times New Roman" w:hAnsi="Times New Roman" w:cs="Times New Roman"/>
          <w:color w:val="000000" w:themeColor="text1"/>
          <w:sz w:val="24"/>
          <w:szCs w:val="24"/>
        </w:rPr>
        <w:t xml:space="preserve">grant of </w:t>
      </w:r>
      <w:r>
        <w:rPr>
          <w:rFonts w:ascii="Times New Roman" w:hAnsi="Times New Roman" w:cs="Times New Roman"/>
          <w:color w:val="000000" w:themeColor="text1"/>
          <w:sz w:val="24"/>
          <w:szCs w:val="24"/>
        </w:rPr>
        <w:t xml:space="preserve"> </w:t>
      </w:r>
    </w:p>
    <w:p w:rsidR="001C4C27" w:rsidRDefault="00DD0506" w:rsidP="00DD0506">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1C4C27">
        <w:rPr>
          <w:rFonts w:ascii="Times New Roman" w:hAnsi="Times New Roman" w:cs="Times New Roman"/>
          <w:color w:val="000000" w:themeColor="text1"/>
          <w:sz w:val="24"/>
          <w:szCs w:val="24"/>
        </w:rPr>
        <w:t>an</w:t>
      </w:r>
      <w:proofErr w:type="gramEnd"/>
      <w:r w:rsidR="001C4C27">
        <w:rPr>
          <w:rFonts w:ascii="Times New Roman" w:hAnsi="Times New Roman" w:cs="Times New Roman"/>
          <w:color w:val="000000" w:themeColor="text1"/>
          <w:sz w:val="24"/>
          <w:szCs w:val="24"/>
        </w:rPr>
        <w:t xml:space="preserve"> order</w:t>
      </w:r>
      <w:r w:rsidR="00926140">
        <w:rPr>
          <w:rFonts w:ascii="Times New Roman" w:hAnsi="Times New Roman" w:cs="Times New Roman"/>
          <w:color w:val="000000" w:themeColor="text1"/>
          <w:sz w:val="24"/>
          <w:szCs w:val="24"/>
        </w:rPr>
        <w:t xml:space="preserve"> </w:t>
      </w:r>
      <w:r w:rsidR="001C4C27">
        <w:rPr>
          <w:rFonts w:ascii="Times New Roman" w:hAnsi="Times New Roman" w:cs="Times New Roman"/>
          <w:color w:val="000000" w:themeColor="text1"/>
          <w:sz w:val="24"/>
          <w:szCs w:val="24"/>
        </w:rPr>
        <w:t xml:space="preserve">in terms of </w:t>
      </w:r>
      <w:proofErr w:type="spellStart"/>
      <w:r w:rsidR="001C4C27">
        <w:rPr>
          <w:rFonts w:ascii="Times New Roman" w:hAnsi="Times New Roman" w:cs="Times New Roman"/>
          <w:color w:val="000000" w:themeColor="text1"/>
          <w:sz w:val="24"/>
          <w:szCs w:val="24"/>
        </w:rPr>
        <w:t>para</w:t>
      </w:r>
      <w:proofErr w:type="spellEnd"/>
      <w:r w:rsidR="001C4C27">
        <w:rPr>
          <w:rFonts w:ascii="Times New Roman" w:hAnsi="Times New Roman" w:cs="Times New Roman"/>
          <w:color w:val="000000" w:themeColor="text1"/>
          <w:sz w:val="24"/>
          <w:szCs w:val="24"/>
        </w:rPr>
        <w:t xml:space="preserve"> 3 or the discharge of this order.</w:t>
      </w:r>
    </w:p>
    <w:p w:rsidR="001C4C27" w:rsidRDefault="001C4C27" w:rsidP="001C4C27">
      <w:pPr>
        <w:spacing w:after="0" w:line="240" w:lineRule="auto"/>
        <w:ind w:left="1440"/>
        <w:jc w:val="both"/>
        <w:rPr>
          <w:rFonts w:ascii="Times New Roman" w:hAnsi="Times New Roman" w:cs="Times New Roman"/>
          <w:color w:val="000000" w:themeColor="text1"/>
          <w:sz w:val="24"/>
          <w:szCs w:val="24"/>
        </w:rPr>
      </w:pPr>
    </w:p>
    <w:p w:rsidR="00DD0506" w:rsidRDefault="001C4C27" w:rsidP="00DD0506">
      <w:pPr>
        <w:spacing w:after="0" w:line="240" w:lineRule="auto"/>
        <w:ind w:left="720" w:firstLin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Subject to subs (1) of s 274 of the Companies Act, [</w:t>
      </w:r>
      <w:r w:rsidRPr="00C93C79">
        <w:rPr>
          <w:rFonts w:ascii="Times New Roman" w:hAnsi="Times New Roman" w:cs="Times New Roman"/>
          <w:i/>
          <w:color w:val="000000" w:themeColor="text1"/>
          <w:sz w:val="24"/>
          <w:szCs w:val="24"/>
        </w:rPr>
        <w:t>Cap 24:03</w:t>
      </w:r>
      <w:r>
        <w:rPr>
          <w:rFonts w:ascii="Times New Roman" w:hAnsi="Times New Roman" w:cs="Times New Roman"/>
          <w:color w:val="000000" w:themeColor="text1"/>
          <w:sz w:val="24"/>
          <w:szCs w:val="24"/>
        </w:rPr>
        <w:t>] T</w:t>
      </w:r>
      <w:r w:rsidR="00406AA8">
        <w:rPr>
          <w:rFonts w:ascii="Times New Roman" w:hAnsi="Times New Roman" w:cs="Times New Roman"/>
          <w:color w:val="000000" w:themeColor="text1"/>
          <w:sz w:val="24"/>
          <w:szCs w:val="24"/>
        </w:rPr>
        <w:t>heresa</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w:t>
      </w:r>
      <w:r w:rsidR="00406AA8">
        <w:rPr>
          <w:rFonts w:ascii="Times New Roman" w:hAnsi="Times New Roman" w:cs="Times New Roman"/>
          <w:color w:val="000000" w:themeColor="text1"/>
          <w:sz w:val="24"/>
          <w:szCs w:val="24"/>
        </w:rPr>
        <w:t>rimmel</w:t>
      </w:r>
      <w:proofErr w:type="spellEnd"/>
      <w:r>
        <w:rPr>
          <w:rFonts w:ascii="Times New Roman" w:hAnsi="Times New Roman" w:cs="Times New Roman"/>
          <w:color w:val="000000" w:themeColor="text1"/>
          <w:sz w:val="24"/>
          <w:szCs w:val="24"/>
        </w:rPr>
        <w:t xml:space="preserve"> </w:t>
      </w:r>
      <w:r w:rsidR="00DD0506">
        <w:rPr>
          <w:rFonts w:ascii="Times New Roman" w:hAnsi="Times New Roman" w:cs="Times New Roman"/>
          <w:color w:val="000000" w:themeColor="text1"/>
          <w:sz w:val="24"/>
          <w:szCs w:val="24"/>
        </w:rPr>
        <w:t xml:space="preserve">  </w:t>
      </w:r>
    </w:p>
    <w:p w:rsidR="00DD0506" w:rsidRDefault="00DD0506" w:rsidP="00DD0506">
      <w:pPr>
        <w:spacing w:after="0" w:line="240" w:lineRule="auto"/>
        <w:ind w:left="720" w:firstLin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1C4C27">
        <w:rPr>
          <w:rFonts w:ascii="Times New Roman" w:hAnsi="Times New Roman" w:cs="Times New Roman"/>
          <w:color w:val="000000" w:themeColor="text1"/>
          <w:sz w:val="24"/>
          <w:szCs w:val="24"/>
        </w:rPr>
        <w:t>is</w:t>
      </w:r>
      <w:proofErr w:type="gramEnd"/>
      <w:r w:rsidR="001C4C27">
        <w:rPr>
          <w:rFonts w:ascii="Times New Roman" w:hAnsi="Times New Roman" w:cs="Times New Roman"/>
          <w:color w:val="000000" w:themeColor="text1"/>
          <w:sz w:val="24"/>
          <w:szCs w:val="24"/>
        </w:rPr>
        <w:t xml:space="preserve"> appointed as provis</w:t>
      </w:r>
      <w:r w:rsidR="00C93C79">
        <w:rPr>
          <w:rFonts w:ascii="Times New Roman" w:hAnsi="Times New Roman" w:cs="Times New Roman"/>
          <w:color w:val="000000" w:themeColor="text1"/>
          <w:sz w:val="24"/>
          <w:szCs w:val="24"/>
        </w:rPr>
        <w:t xml:space="preserve">ional liquidator of the above company with the powers set </w:t>
      </w:r>
    </w:p>
    <w:p w:rsidR="001C4C27" w:rsidRDefault="00DD0506" w:rsidP="00DD0506">
      <w:pPr>
        <w:spacing w:after="0" w:line="240" w:lineRule="auto"/>
        <w:ind w:left="720" w:firstLin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C93C79">
        <w:rPr>
          <w:rFonts w:ascii="Times New Roman" w:hAnsi="Times New Roman" w:cs="Times New Roman"/>
          <w:color w:val="000000" w:themeColor="text1"/>
          <w:sz w:val="24"/>
          <w:szCs w:val="24"/>
        </w:rPr>
        <w:t>out</w:t>
      </w:r>
      <w:proofErr w:type="gramEnd"/>
      <w:r w:rsidR="00C93C79">
        <w:rPr>
          <w:rFonts w:ascii="Times New Roman" w:hAnsi="Times New Roman" w:cs="Times New Roman"/>
          <w:color w:val="000000" w:themeColor="text1"/>
          <w:sz w:val="24"/>
          <w:szCs w:val="24"/>
        </w:rPr>
        <w:t xml:space="preserve"> in s 221 (2) (a) – (g) of the Act.</w:t>
      </w:r>
      <w:r w:rsidR="001C4C27">
        <w:rPr>
          <w:rFonts w:ascii="Times New Roman" w:hAnsi="Times New Roman" w:cs="Times New Roman"/>
          <w:color w:val="000000" w:themeColor="text1"/>
          <w:sz w:val="24"/>
          <w:szCs w:val="24"/>
        </w:rPr>
        <w:t xml:space="preserve">  </w:t>
      </w:r>
    </w:p>
    <w:p w:rsidR="00C93C79" w:rsidRDefault="00C93C79" w:rsidP="001C4C27">
      <w:pPr>
        <w:spacing w:after="0" w:line="240" w:lineRule="auto"/>
        <w:ind w:left="1440"/>
        <w:jc w:val="both"/>
        <w:rPr>
          <w:rFonts w:ascii="Times New Roman" w:hAnsi="Times New Roman" w:cs="Times New Roman"/>
          <w:color w:val="000000" w:themeColor="text1"/>
          <w:sz w:val="24"/>
          <w:szCs w:val="24"/>
        </w:rPr>
      </w:pPr>
    </w:p>
    <w:p w:rsidR="00DD0506" w:rsidRDefault="00C93C79" w:rsidP="00DD0506">
      <w:pPr>
        <w:spacing w:after="0" w:line="240" w:lineRule="auto"/>
        <w:ind w:left="720" w:firstLin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Any interested party may appear before the court sitting at Harare on 17 August</w:t>
      </w:r>
    </w:p>
    <w:p w:rsidR="00C93C79" w:rsidRDefault="00C93C79" w:rsidP="00DD0506">
      <w:pPr>
        <w:spacing w:after="0" w:line="24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2011, to show cause why a final order should not be made placing the applicants’ company in liquidation and ordering that the costs of these proceedings shall be costs of liquidation. </w:t>
      </w:r>
    </w:p>
    <w:p w:rsidR="00C93C79" w:rsidRDefault="00C93C79" w:rsidP="001C4C27">
      <w:pPr>
        <w:spacing w:after="0" w:line="240" w:lineRule="auto"/>
        <w:ind w:left="1440"/>
        <w:jc w:val="both"/>
        <w:rPr>
          <w:rFonts w:ascii="Times New Roman" w:hAnsi="Times New Roman" w:cs="Times New Roman"/>
          <w:color w:val="000000" w:themeColor="text1"/>
          <w:sz w:val="24"/>
          <w:szCs w:val="24"/>
        </w:rPr>
      </w:pPr>
    </w:p>
    <w:p w:rsidR="00DD0506" w:rsidRDefault="00C93C79" w:rsidP="00DD0506">
      <w:pPr>
        <w:spacing w:after="0" w:line="240" w:lineRule="auto"/>
        <w:ind w:left="8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This order shall be published once in the Government Gazette and once in </w:t>
      </w:r>
      <w:proofErr w:type="gramStart"/>
      <w:r>
        <w:rPr>
          <w:rFonts w:ascii="Times New Roman" w:hAnsi="Times New Roman" w:cs="Times New Roman"/>
          <w:color w:val="000000" w:themeColor="text1"/>
          <w:sz w:val="24"/>
          <w:szCs w:val="24"/>
        </w:rPr>
        <w:t>The</w:t>
      </w:r>
      <w:proofErr w:type="gramEnd"/>
      <w:r>
        <w:rPr>
          <w:rFonts w:ascii="Times New Roman" w:hAnsi="Times New Roman" w:cs="Times New Roman"/>
          <w:color w:val="000000" w:themeColor="text1"/>
          <w:sz w:val="24"/>
          <w:szCs w:val="24"/>
        </w:rPr>
        <w:t xml:space="preserve"> </w:t>
      </w:r>
    </w:p>
    <w:p w:rsidR="00DD0506" w:rsidRDefault="00DD0506" w:rsidP="00DD0506">
      <w:pPr>
        <w:spacing w:after="0" w:line="240" w:lineRule="auto"/>
        <w:ind w:left="8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C93C79">
        <w:rPr>
          <w:rFonts w:ascii="Times New Roman" w:hAnsi="Times New Roman" w:cs="Times New Roman"/>
          <w:color w:val="000000" w:themeColor="text1"/>
          <w:sz w:val="24"/>
          <w:szCs w:val="24"/>
        </w:rPr>
        <w:t>Herald newspaper in a Friday edition.</w:t>
      </w:r>
      <w:proofErr w:type="gramEnd"/>
      <w:r w:rsidR="00C93C79">
        <w:rPr>
          <w:rFonts w:ascii="Times New Roman" w:hAnsi="Times New Roman" w:cs="Times New Roman"/>
          <w:color w:val="000000" w:themeColor="text1"/>
          <w:sz w:val="24"/>
          <w:szCs w:val="24"/>
        </w:rPr>
        <w:t xml:space="preserve">  Publication shall be in the short form</w:t>
      </w:r>
    </w:p>
    <w:p w:rsidR="00C93C79" w:rsidRDefault="00DD0506" w:rsidP="00DD0506">
      <w:pPr>
        <w:spacing w:after="0" w:line="240" w:lineRule="auto"/>
        <w:ind w:left="8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C93C79">
        <w:rPr>
          <w:rFonts w:ascii="Times New Roman" w:hAnsi="Times New Roman" w:cs="Times New Roman"/>
          <w:color w:val="000000" w:themeColor="text1"/>
          <w:sz w:val="24"/>
          <w:szCs w:val="24"/>
        </w:rPr>
        <w:t>annexed</w:t>
      </w:r>
      <w:proofErr w:type="gramEnd"/>
      <w:r w:rsidR="00C93C79">
        <w:rPr>
          <w:rFonts w:ascii="Times New Roman" w:hAnsi="Times New Roman" w:cs="Times New Roman"/>
          <w:color w:val="000000" w:themeColor="text1"/>
          <w:sz w:val="24"/>
          <w:szCs w:val="24"/>
        </w:rPr>
        <w:t xml:space="preserve"> to this order.  </w:t>
      </w:r>
    </w:p>
    <w:p w:rsidR="00C93C79" w:rsidRDefault="00C93C79" w:rsidP="001C4C27">
      <w:pPr>
        <w:spacing w:after="0" w:line="240" w:lineRule="auto"/>
        <w:ind w:left="1440"/>
        <w:jc w:val="both"/>
        <w:rPr>
          <w:rFonts w:ascii="Times New Roman" w:hAnsi="Times New Roman" w:cs="Times New Roman"/>
          <w:color w:val="000000" w:themeColor="text1"/>
          <w:sz w:val="24"/>
          <w:szCs w:val="24"/>
        </w:rPr>
      </w:pPr>
    </w:p>
    <w:p w:rsidR="00DD0506" w:rsidRDefault="00C93C79" w:rsidP="00DD050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 Any person intending to oppose or support the application on the return day of this </w:t>
      </w:r>
    </w:p>
    <w:p w:rsidR="00C93C79" w:rsidRDefault="00DD0506" w:rsidP="00DD050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C93C79">
        <w:rPr>
          <w:rFonts w:ascii="Times New Roman" w:hAnsi="Times New Roman" w:cs="Times New Roman"/>
          <w:color w:val="000000" w:themeColor="text1"/>
          <w:sz w:val="24"/>
          <w:szCs w:val="24"/>
        </w:rPr>
        <w:t>order</w:t>
      </w:r>
      <w:proofErr w:type="gramEnd"/>
      <w:r w:rsidR="00C93C79">
        <w:rPr>
          <w:rFonts w:ascii="Times New Roman" w:hAnsi="Times New Roman" w:cs="Times New Roman"/>
          <w:color w:val="000000" w:themeColor="text1"/>
          <w:sz w:val="24"/>
          <w:szCs w:val="24"/>
        </w:rPr>
        <w:t xml:space="preserve"> shall: </w:t>
      </w:r>
    </w:p>
    <w:p w:rsidR="00DD0506" w:rsidRDefault="00DD0506" w:rsidP="00DD0506">
      <w:pPr>
        <w:spacing w:after="0" w:line="240" w:lineRule="auto"/>
        <w:jc w:val="both"/>
        <w:rPr>
          <w:rFonts w:ascii="Times New Roman" w:hAnsi="Times New Roman" w:cs="Times New Roman"/>
          <w:color w:val="000000" w:themeColor="text1"/>
          <w:sz w:val="24"/>
          <w:szCs w:val="24"/>
        </w:rPr>
      </w:pPr>
    </w:p>
    <w:p w:rsidR="00DD0506" w:rsidRDefault="00C93C79" w:rsidP="00DD0506">
      <w:pPr>
        <w:spacing w:after="0" w:line="24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5.1 Give due notice to the applicant at </w:t>
      </w:r>
      <w:proofErr w:type="spellStart"/>
      <w:r>
        <w:rPr>
          <w:rFonts w:ascii="Times New Roman" w:hAnsi="Times New Roman" w:cs="Times New Roman"/>
          <w:color w:val="000000" w:themeColor="text1"/>
          <w:sz w:val="24"/>
          <w:szCs w:val="24"/>
        </w:rPr>
        <w:t>Dhlakama</w:t>
      </w:r>
      <w:proofErr w:type="spellEnd"/>
      <w:r>
        <w:rPr>
          <w:rFonts w:ascii="Times New Roman" w:hAnsi="Times New Roman" w:cs="Times New Roman"/>
          <w:color w:val="000000" w:themeColor="text1"/>
          <w:sz w:val="24"/>
          <w:szCs w:val="24"/>
        </w:rPr>
        <w:t xml:space="preserve"> B. Attorneys, Legal</w:t>
      </w:r>
    </w:p>
    <w:p w:rsidR="00C93C79" w:rsidRDefault="00DD0506" w:rsidP="00DD0506">
      <w:pPr>
        <w:spacing w:after="0" w:line="24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93C79">
        <w:rPr>
          <w:rFonts w:ascii="Times New Roman" w:hAnsi="Times New Roman" w:cs="Times New Roman"/>
          <w:color w:val="000000" w:themeColor="text1"/>
          <w:sz w:val="24"/>
          <w:szCs w:val="24"/>
        </w:rPr>
        <w:t xml:space="preserve"> </w:t>
      </w:r>
      <w:proofErr w:type="gramStart"/>
      <w:r w:rsidR="00C93C79">
        <w:rPr>
          <w:rFonts w:ascii="Times New Roman" w:hAnsi="Times New Roman" w:cs="Times New Roman"/>
          <w:color w:val="000000" w:themeColor="text1"/>
          <w:sz w:val="24"/>
          <w:szCs w:val="24"/>
        </w:rPr>
        <w:t>Practitioners, 105A King George Road, Avondale, Harare, Ref B.</w:t>
      </w:r>
      <w:proofErr w:type="gramEnd"/>
      <w:r w:rsidR="00C93C79">
        <w:rPr>
          <w:rFonts w:ascii="Times New Roman" w:hAnsi="Times New Roman" w:cs="Times New Roman"/>
          <w:color w:val="000000" w:themeColor="text1"/>
          <w:sz w:val="24"/>
          <w:szCs w:val="24"/>
        </w:rPr>
        <w:t xml:space="preserve"> </w:t>
      </w:r>
    </w:p>
    <w:p w:rsidR="00406AA8" w:rsidRDefault="00DD0506" w:rsidP="00DD0506">
      <w:pPr>
        <w:spacing w:after="0" w:line="24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proofErr w:type="gramStart"/>
      <w:r w:rsidR="00C93C79">
        <w:rPr>
          <w:rFonts w:ascii="Times New Roman" w:hAnsi="Times New Roman" w:cs="Times New Roman"/>
          <w:color w:val="000000" w:themeColor="text1"/>
          <w:sz w:val="24"/>
          <w:szCs w:val="24"/>
        </w:rPr>
        <w:t>Dhlakama</w:t>
      </w:r>
      <w:proofErr w:type="spellEnd"/>
      <w:r w:rsidR="00C93C79">
        <w:rPr>
          <w:rFonts w:ascii="Times New Roman" w:hAnsi="Times New Roman" w:cs="Times New Roman"/>
          <w:color w:val="000000" w:themeColor="text1"/>
          <w:sz w:val="24"/>
          <w:szCs w:val="24"/>
        </w:rPr>
        <w:t>.</w:t>
      </w:r>
      <w:proofErr w:type="gramEnd"/>
    </w:p>
    <w:p w:rsidR="00C93C79" w:rsidRDefault="00C93C79" w:rsidP="001C4C27">
      <w:pPr>
        <w:spacing w:after="0" w:line="24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C93C79" w:rsidRDefault="00C93C79" w:rsidP="001C4C27">
      <w:pPr>
        <w:spacing w:after="0" w:line="24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5.2 Serve on the applicant a copy of any affidavit which he files with </w:t>
      </w:r>
    </w:p>
    <w:p w:rsidR="00C93C79" w:rsidRDefault="00DD0506" w:rsidP="001C4C27">
      <w:pPr>
        <w:spacing w:after="0" w:line="24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C93C79">
        <w:rPr>
          <w:rFonts w:ascii="Times New Roman" w:hAnsi="Times New Roman" w:cs="Times New Roman"/>
          <w:color w:val="000000" w:themeColor="text1"/>
          <w:sz w:val="24"/>
          <w:szCs w:val="24"/>
        </w:rPr>
        <w:t>Registrar of the High Court.</w:t>
      </w:r>
      <w:proofErr w:type="gramEnd"/>
    </w:p>
    <w:p w:rsidR="00DD0506" w:rsidRDefault="00DD0506" w:rsidP="001C4C27">
      <w:pPr>
        <w:spacing w:after="0" w:line="240" w:lineRule="auto"/>
        <w:ind w:left="1440"/>
        <w:jc w:val="both"/>
        <w:rPr>
          <w:rFonts w:ascii="Times New Roman" w:hAnsi="Times New Roman" w:cs="Times New Roman"/>
          <w:color w:val="000000" w:themeColor="text1"/>
          <w:sz w:val="24"/>
          <w:szCs w:val="24"/>
        </w:rPr>
      </w:pPr>
    </w:p>
    <w:p w:rsidR="00C93C79" w:rsidRDefault="00C93C79" w:rsidP="001C4C27">
      <w:pPr>
        <w:spacing w:after="0" w:line="240" w:lineRule="auto"/>
        <w:ind w:left="1440"/>
        <w:jc w:val="both"/>
        <w:rPr>
          <w:rFonts w:ascii="Times New Roman" w:hAnsi="Times New Roman" w:cs="Times New Roman"/>
          <w:color w:val="000000" w:themeColor="text1"/>
          <w:sz w:val="24"/>
          <w:szCs w:val="24"/>
        </w:rPr>
      </w:pPr>
    </w:p>
    <w:p w:rsidR="00DD0506" w:rsidRDefault="00C93C79" w:rsidP="00DD050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Pending the return day, this order shall operate as a provisional order of winding </w:t>
      </w:r>
    </w:p>
    <w:p w:rsidR="00C93C79" w:rsidRDefault="00DD0506" w:rsidP="00DD050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C93C79">
        <w:rPr>
          <w:rFonts w:ascii="Times New Roman" w:hAnsi="Times New Roman" w:cs="Times New Roman"/>
          <w:color w:val="000000" w:themeColor="text1"/>
          <w:sz w:val="24"/>
          <w:szCs w:val="24"/>
        </w:rPr>
        <w:t>up</w:t>
      </w:r>
      <w:proofErr w:type="gramEnd"/>
      <w:r w:rsidR="00C93C79">
        <w:rPr>
          <w:rFonts w:ascii="Times New Roman" w:hAnsi="Times New Roman" w:cs="Times New Roman"/>
          <w:color w:val="000000" w:themeColor="text1"/>
          <w:sz w:val="24"/>
          <w:szCs w:val="24"/>
        </w:rPr>
        <w:t>.”</w:t>
      </w:r>
    </w:p>
    <w:p w:rsidR="001C4C27" w:rsidRPr="000E4BF8" w:rsidRDefault="001C4C27" w:rsidP="001C4C27">
      <w:pPr>
        <w:spacing w:after="0"/>
        <w:ind w:left="1125" w:firstLine="3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F42E35" w:rsidRPr="00496110"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The applicant is </w:t>
      </w:r>
      <w:proofErr w:type="spellStart"/>
      <w:r w:rsidRPr="00496110">
        <w:rPr>
          <w:rFonts w:ascii="Times New Roman" w:hAnsi="Times New Roman" w:cs="Times New Roman"/>
          <w:color w:val="000000" w:themeColor="text1"/>
          <w:sz w:val="24"/>
          <w:szCs w:val="24"/>
        </w:rPr>
        <w:t>Crempton</w:t>
      </w:r>
      <w:proofErr w:type="spellEnd"/>
      <w:r w:rsidRPr="00496110">
        <w:rPr>
          <w:rFonts w:ascii="Times New Roman" w:hAnsi="Times New Roman" w:cs="Times New Roman"/>
          <w:color w:val="000000" w:themeColor="text1"/>
          <w:sz w:val="24"/>
          <w:szCs w:val="24"/>
        </w:rPr>
        <w:t xml:space="preserve"> Trading</w:t>
      </w:r>
      <w:r w:rsidR="00615EEF">
        <w:rPr>
          <w:rFonts w:ascii="Times New Roman" w:hAnsi="Times New Roman" w:cs="Times New Roman"/>
          <w:color w:val="000000" w:themeColor="text1"/>
          <w:sz w:val="24"/>
          <w:szCs w:val="24"/>
        </w:rPr>
        <w:t xml:space="preserve"> (Pvt) Ltd</w:t>
      </w:r>
      <w:r w:rsidRPr="00496110">
        <w:rPr>
          <w:rFonts w:ascii="Times New Roman" w:hAnsi="Times New Roman" w:cs="Times New Roman"/>
          <w:color w:val="000000" w:themeColor="text1"/>
          <w:sz w:val="24"/>
          <w:szCs w:val="24"/>
        </w:rPr>
        <w:t xml:space="preserve">, (“the company”). On the19th of May 2011 the company passed a resolution in favour of </w:t>
      </w:r>
      <w:r w:rsidR="00615EEF">
        <w:rPr>
          <w:rFonts w:ascii="Times New Roman" w:hAnsi="Times New Roman" w:cs="Times New Roman"/>
          <w:color w:val="000000" w:themeColor="text1"/>
          <w:sz w:val="24"/>
          <w:szCs w:val="24"/>
        </w:rPr>
        <w:t xml:space="preserve">the winding </w:t>
      </w:r>
      <w:r w:rsidRPr="00496110">
        <w:rPr>
          <w:rFonts w:ascii="Times New Roman" w:hAnsi="Times New Roman" w:cs="Times New Roman"/>
          <w:color w:val="000000" w:themeColor="text1"/>
          <w:sz w:val="24"/>
          <w:szCs w:val="24"/>
        </w:rPr>
        <w:t>up of the company.</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The company resolved that the company be wound up by the court.</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Robert</w:t>
      </w:r>
      <w:r w:rsidR="00406AA8">
        <w:rPr>
          <w:rFonts w:ascii="Times New Roman" w:hAnsi="Times New Roman" w:cs="Times New Roman"/>
          <w:color w:val="000000" w:themeColor="text1"/>
          <w:sz w:val="24"/>
          <w:szCs w:val="24"/>
        </w:rPr>
        <w:t xml:space="preserve"> </w:t>
      </w:r>
      <w:proofErr w:type="spellStart"/>
      <w:r w:rsidRPr="00496110">
        <w:rPr>
          <w:rFonts w:ascii="Times New Roman" w:hAnsi="Times New Roman" w:cs="Times New Roman"/>
          <w:color w:val="000000" w:themeColor="text1"/>
          <w:sz w:val="24"/>
          <w:szCs w:val="24"/>
        </w:rPr>
        <w:t>Nicl</w:t>
      </w:r>
      <w:proofErr w:type="spellEnd"/>
      <w:r w:rsidR="00406AA8">
        <w:rPr>
          <w:rFonts w:ascii="Times New Roman" w:hAnsi="Times New Roman" w:cs="Times New Roman"/>
          <w:color w:val="000000" w:themeColor="text1"/>
          <w:sz w:val="24"/>
          <w:szCs w:val="24"/>
        </w:rPr>
        <w:t xml:space="preserve"> </w:t>
      </w:r>
      <w:proofErr w:type="spellStart"/>
      <w:r w:rsidRPr="00496110">
        <w:rPr>
          <w:rFonts w:ascii="Times New Roman" w:hAnsi="Times New Roman" w:cs="Times New Roman"/>
          <w:color w:val="000000" w:themeColor="text1"/>
          <w:sz w:val="24"/>
          <w:szCs w:val="24"/>
        </w:rPr>
        <w:t>Moyes</w:t>
      </w:r>
      <w:proofErr w:type="spellEnd"/>
      <w:r w:rsidR="00214975">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wa</w:t>
      </w:r>
      <w:r w:rsidR="00214975">
        <w:rPr>
          <w:rFonts w:ascii="Times New Roman" w:hAnsi="Times New Roman" w:cs="Times New Roman"/>
          <w:color w:val="000000" w:themeColor="text1"/>
          <w:sz w:val="24"/>
          <w:szCs w:val="24"/>
        </w:rPr>
        <w:t>s</w:t>
      </w:r>
      <w:r w:rsidRPr="00496110">
        <w:rPr>
          <w:rFonts w:ascii="Times New Roman" w:hAnsi="Times New Roman" w:cs="Times New Roman"/>
          <w:color w:val="000000" w:themeColor="text1"/>
          <w:sz w:val="24"/>
          <w:szCs w:val="24"/>
        </w:rPr>
        <w:t xml:space="preserve"> authorised to sign all documents necessary to wind up the company.</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Theresa </w:t>
      </w:r>
      <w:proofErr w:type="spellStart"/>
      <w:r w:rsidRPr="00496110">
        <w:rPr>
          <w:rFonts w:ascii="Times New Roman" w:hAnsi="Times New Roman" w:cs="Times New Roman"/>
          <w:color w:val="000000" w:themeColor="text1"/>
          <w:sz w:val="24"/>
          <w:szCs w:val="24"/>
        </w:rPr>
        <w:t>Grimmel</w:t>
      </w:r>
      <w:proofErr w:type="spellEnd"/>
      <w:r w:rsidRPr="00496110">
        <w:rPr>
          <w:rFonts w:ascii="Times New Roman" w:hAnsi="Times New Roman" w:cs="Times New Roman"/>
          <w:color w:val="000000" w:themeColor="text1"/>
          <w:sz w:val="24"/>
          <w:szCs w:val="24"/>
        </w:rPr>
        <w:t xml:space="preserve"> was recommended to be appointed as the liquidator</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of s 207 of the Companies Act,</w:t>
      </w:r>
      <w:r w:rsidR="00406AA8">
        <w:rPr>
          <w:rFonts w:ascii="Times New Roman" w:hAnsi="Times New Roman" w:cs="Times New Roman"/>
          <w:color w:val="000000" w:themeColor="text1"/>
          <w:sz w:val="24"/>
          <w:szCs w:val="24"/>
        </w:rPr>
        <w:t xml:space="preserve"> [</w:t>
      </w:r>
      <w:r w:rsidRPr="00406AA8">
        <w:rPr>
          <w:rFonts w:ascii="Times New Roman" w:hAnsi="Times New Roman" w:cs="Times New Roman"/>
          <w:i/>
          <w:color w:val="000000" w:themeColor="text1"/>
          <w:sz w:val="24"/>
          <w:szCs w:val="24"/>
        </w:rPr>
        <w:t>Cap 24</w:t>
      </w:r>
      <w:r w:rsidR="00406AA8" w:rsidRPr="00406AA8">
        <w:rPr>
          <w:rFonts w:ascii="Times New Roman" w:hAnsi="Times New Roman" w:cs="Times New Roman"/>
          <w:i/>
          <w:color w:val="000000" w:themeColor="text1"/>
          <w:sz w:val="24"/>
          <w:szCs w:val="24"/>
        </w:rPr>
        <w:t>:</w:t>
      </w:r>
      <w:r w:rsidRPr="00406AA8">
        <w:rPr>
          <w:rFonts w:ascii="Times New Roman" w:hAnsi="Times New Roman" w:cs="Times New Roman"/>
          <w:i/>
          <w:color w:val="000000" w:themeColor="text1"/>
          <w:sz w:val="24"/>
          <w:szCs w:val="24"/>
        </w:rPr>
        <w:t>03</w:t>
      </w:r>
      <w:r w:rsidR="00406AA8">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 xml:space="preserve">, </w:t>
      </w:r>
      <w:r w:rsidR="00406AA8">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hereinafter referred to as the act.</w:t>
      </w:r>
      <w:r w:rsidR="00406AA8">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 xml:space="preserve"> </w:t>
      </w:r>
    </w:p>
    <w:p w:rsidR="00F42E35" w:rsidRPr="00496110"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The </w:t>
      </w:r>
      <w:r w:rsidR="00615EEF">
        <w:rPr>
          <w:rFonts w:ascii="Times New Roman" w:hAnsi="Times New Roman" w:cs="Times New Roman"/>
          <w:color w:val="000000" w:themeColor="text1"/>
          <w:sz w:val="24"/>
          <w:szCs w:val="24"/>
        </w:rPr>
        <w:t xml:space="preserve">background to the matter is that the </w:t>
      </w:r>
      <w:r w:rsidRPr="00496110">
        <w:rPr>
          <w:rFonts w:ascii="Times New Roman" w:hAnsi="Times New Roman" w:cs="Times New Roman"/>
          <w:color w:val="000000" w:themeColor="text1"/>
          <w:sz w:val="24"/>
          <w:szCs w:val="24"/>
        </w:rPr>
        <w:t>company was incorporated in the year 2000.It states in its founding affidavit that it carried on the business of repairing and maintaining electric motors.</w:t>
      </w:r>
      <w:r w:rsidR="00406AA8">
        <w:rPr>
          <w:rFonts w:ascii="Times New Roman" w:hAnsi="Times New Roman" w:cs="Times New Roman"/>
          <w:color w:val="000000" w:themeColor="text1"/>
          <w:sz w:val="24"/>
          <w:szCs w:val="24"/>
        </w:rPr>
        <w:t xml:space="preserve"> </w:t>
      </w:r>
      <w:r w:rsidR="00DD0506">
        <w:rPr>
          <w:rFonts w:ascii="Times New Roman" w:hAnsi="Times New Roman" w:cs="Times New Roman"/>
          <w:color w:val="000000" w:themeColor="text1"/>
          <w:sz w:val="24"/>
          <w:szCs w:val="24"/>
        </w:rPr>
        <w:t>T</w:t>
      </w:r>
      <w:r w:rsidRPr="00496110">
        <w:rPr>
          <w:rFonts w:ascii="Times New Roman" w:hAnsi="Times New Roman" w:cs="Times New Roman"/>
          <w:color w:val="000000" w:themeColor="text1"/>
          <w:sz w:val="24"/>
          <w:szCs w:val="24"/>
        </w:rPr>
        <w:t xml:space="preserve">he company carried on its business well until the country’s economy weakened. As </w:t>
      </w:r>
      <w:r w:rsidR="00406AA8">
        <w:rPr>
          <w:rFonts w:ascii="Times New Roman" w:hAnsi="Times New Roman" w:cs="Times New Roman"/>
          <w:color w:val="000000" w:themeColor="text1"/>
          <w:sz w:val="24"/>
          <w:szCs w:val="24"/>
        </w:rPr>
        <w:t>the c</w:t>
      </w:r>
      <w:r w:rsidRPr="00496110">
        <w:rPr>
          <w:rFonts w:ascii="Times New Roman" w:hAnsi="Times New Roman" w:cs="Times New Roman"/>
          <w:color w:val="000000" w:themeColor="text1"/>
          <w:sz w:val="24"/>
          <w:szCs w:val="24"/>
        </w:rPr>
        <w:t>osts increased culminating in high overheads and reduced sales</w:t>
      </w:r>
      <w:r w:rsidR="00214975">
        <w:rPr>
          <w:rFonts w:ascii="Times New Roman" w:hAnsi="Times New Roman" w:cs="Times New Roman"/>
          <w:color w:val="000000" w:themeColor="text1"/>
          <w:sz w:val="24"/>
          <w:szCs w:val="24"/>
        </w:rPr>
        <w:t>, t</w:t>
      </w:r>
      <w:r w:rsidRPr="00496110">
        <w:rPr>
          <w:rFonts w:ascii="Times New Roman" w:hAnsi="Times New Roman" w:cs="Times New Roman"/>
          <w:color w:val="000000" w:themeColor="text1"/>
          <w:sz w:val="24"/>
          <w:szCs w:val="24"/>
        </w:rPr>
        <w:t>he company began to face stiff competition resulting in it battling to pay wages and rentals for the business premises. The applicant avers that running costs of the company are high and there is no business. That applicant is insolvent and there is no prospect of recovery for the applicant.</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That a resolution was passed </w:t>
      </w:r>
      <w:r w:rsidR="00214975">
        <w:rPr>
          <w:rFonts w:ascii="Times New Roman" w:hAnsi="Times New Roman" w:cs="Times New Roman"/>
          <w:color w:val="000000" w:themeColor="text1"/>
          <w:sz w:val="24"/>
          <w:szCs w:val="24"/>
        </w:rPr>
        <w:t xml:space="preserve">which resolved </w:t>
      </w:r>
      <w:r w:rsidRPr="00496110">
        <w:rPr>
          <w:rFonts w:ascii="Times New Roman" w:hAnsi="Times New Roman" w:cs="Times New Roman"/>
          <w:color w:val="000000" w:themeColor="text1"/>
          <w:sz w:val="24"/>
          <w:szCs w:val="24"/>
        </w:rPr>
        <w:t>that the applicant company be wound up and further that the company’s liabilities exceed its assets.</w:t>
      </w:r>
    </w:p>
    <w:p w:rsidR="00F42E35" w:rsidRPr="00496110"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The respondent is Edwin </w:t>
      </w:r>
      <w:proofErr w:type="spellStart"/>
      <w:r w:rsidRPr="00496110">
        <w:rPr>
          <w:rFonts w:ascii="Times New Roman" w:hAnsi="Times New Roman" w:cs="Times New Roman"/>
          <w:color w:val="000000" w:themeColor="text1"/>
          <w:sz w:val="24"/>
          <w:szCs w:val="24"/>
        </w:rPr>
        <w:t>Matekenya</w:t>
      </w:r>
      <w:proofErr w:type="spellEnd"/>
      <w:r w:rsidRPr="00496110">
        <w:rPr>
          <w:rFonts w:ascii="Times New Roman" w:hAnsi="Times New Roman" w:cs="Times New Roman"/>
          <w:color w:val="000000" w:themeColor="text1"/>
          <w:sz w:val="24"/>
          <w:szCs w:val="24"/>
        </w:rPr>
        <w:t xml:space="preserve"> and he is the respondent’s chairperson.</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He opposes the application </w:t>
      </w:r>
      <w:r w:rsidR="00615EEF">
        <w:rPr>
          <w:rFonts w:ascii="Times New Roman" w:hAnsi="Times New Roman" w:cs="Times New Roman"/>
          <w:color w:val="000000" w:themeColor="text1"/>
          <w:sz w:val="24"/>
          <w:szCs w:val="24"/>
        </w:rPr>
        <w:t xml:space="preserve">and he </w:t>
      </w:r>
      <w:r w:rsidRPr="00496110">
        <w:rPr>
          <w:rFonts w:ascii="Times New Roman" w:hAnsi="Times New Roman" w:cs="Times New Roman"/>
          <w:color w:val="000000" w:themeColor="text1"/>
          <w:sz w:val="24"/>
          <w:szCs w:val="24"/>
        </w:rPr>
        <w:t xml:space="preserve">raised two points </w:t>
      </w:r>
      <w:r w:rsidRPr="00406AA8">
        <w:rPr>
          <w:rFonts w:ascii="Times New Roman" w:hAnsi="Times New Roman" w:cs="Times New Roman"/>
          <w:i/>
          <w:color w:val="000000" w:themeColor="text1"/>
          <w:sz w:val="24"/>
          <w:szCs w:val="24"/>
        </w:rPr>
        <w:t xml:space="preserve">in </w:t>
      </w:r>
      <w:proofErr w:type="spellStart"/>
      <w:r w:rsidRPr="00406AA8">
        <w:rPr>
          <w:rFonts w:ascii="Times New Roman" w:hAnsi="Times New Roman" w:cs="Times New Roman"/>
          <w:i/>
          <w:color w:val="000000" w:themeColor="text1"/>
          <w:sz w:val="24"/>
          <w:szCs w:val="24"/>
        </w:rPr>
        <w:t>limine</w:t>
      </w:r>
      <w:proofErr w:type="spellEnd"/>
      <w:r w:rsidRPr="00496110">
        <w:rPr>
          <w:rFonts w:ascii="Times New Roman" w:hAnsi="Times New Roman" w:cs="Times New Roman"/>
          <w:color w:val="000000" w:themeColor="text1"/>
          <w:sz w:val="24"/>
          <w:szCs w:val="24"/>
        </w:rPr>
        <w:t xml:space="preserve"> which he requested the court to deal with.</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The court directed the parties to proceed and argue the matter on the merits.</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I indicated that I would deal with the points </w:t>
      </w:r>
      <w:r w:rsidRPr="00406AA8">
        <w:rPr>
          <w:rFonts w:ascii="Times New Roman" w:hAnsi="Times New Roman" w:cs="Times New Roman"/>
          <w:i/>
          <w:color w:val="000000" w:themeColor="text1"/>
          <w:sz w:val="24"/>
          <w:szCs w:val="24"/>
        </w:rPr>
        <w:t xml:space="preserve">in </w:t>
      </w:r>
      <w:proofErr w:type="spellStart"/>
      <w:r w:rsidRPr="00406AA8">
        <w:rPr>
          <w:rFonts w:ascii="Times New Roman" w:hAnsi="Times New Roman" w:cs="Times New Roman"/>
          <w:i/>
          <w:color w:val="000000" w:themeColor="text1"/>
          <w:sz w:val="24"/>
          <w:szCs w:val="24"/>
        </w:rPr>
        <w:t>limine</w:t>
      </w:r>
      <w:proofErr w:type="spellEnd"/>
      <w:r w:rsidRPr="00496110">
        <w:rPr>
          <w:rFonts w:ascii="Times New Roman" w:hAnsi="Times New Roman" w:cs="Times New Roman"/>
          <w:color w:val="000000" w:themeColor="text1"/>
          <w:sz w:val="24"/>
          <w:szCs w:val="24"/>
        </w:rPr>
        <w:t xml:space="preserve"> in the main judgment.</w:t>
      </w:r>
    </w:p>
    <w:p w:rsidR="00F42E35" w:rsidRPr="00496110"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The first point </w:t>
      </w:r>
      <w:r w:rsidRPr="00406AA8">
        <w:rPr>
          <w:rFonts w:ascii="Times New Roman" w:hAnsi="Times New Roman" w:cs="Times New Roman"/>
          <w:i/>
          <w:color w:val="000000" w:themeColor="text1"/>
          <w:sz w:val="24"/>
          <w:szCs w:val="24"/>
        </w:rPr>
        <w:t xml:space="preserve">in </w:t>
      </w:r>
      <w:proofErr w:type="spellStart"/>
      <w:r w:rsidRPr="00406AA8">
        <w:rPr>
          <w:rFonts w:ascii="Times New Roman" w:hAnsi="Times New Roman" w:cs="Times New Roman"/>
          <w:i/>
          <w:color w:val="000000" w:themeColor="text1"/>
          <w:sz w:val="24"/>
          <w:szCs w:val="24"/>
        </w:rPr>
        <w:t>limine</w:t>
      </w:r>
      <w:proofErr w:type="spellEnd"/>
      <w:r w:rsidRPr="00496110">
        <w:rPr>
          <w:rFonts w:ascii="Times New Roman" w:hAnsi="Times New Roman" w:cs="Times New Roman"/>
          <w:color w:val="000000" w:themeColor="text1"/>
          <w:sz w:val="24"/>
          <w:szCs w:val="24"/>
        </w:rPr>
        <w:t xml:space="preserve"> relates to the procedure laid down is s 25A (5)</w:t>
      </w:r>
      <w:r w:rsidR="00214975">
        <w:rPr>
          <w:rFonts w:ascii="Times New Roman" w:hAnsi="Times New Roman" w:cs="Times New Roman"/>
          <w:color w:val="000000" w:themeColor="text1"/>
          <w:sz w:val="24"/>
          <w:szCs w:val="24"/>
        </w:rPr>
        <w:t xml:space="preserve"> </w:t>
      </w:r>
      <w:r w:rsidR="00406AA8">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c</w:t>
      </w:r>
      <w:r w:rsidR="00406AA8">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 xml:space="preserve"> of the Labour Act, </w:t>
      </w:r>
      <w:r w:rsidR="00406AA8">
        <w:rPr>
          <w:rFonts w:ascii="Times New Roman" w:hAnsi="Times New Roman" w:cs="Times New Roman"/>
          <w:color w:val="000000" w:themeColor="text1"/>
          <w:sz w:val="24"/>
          <w:szCs w:val="24"/>
        </w:rPr>
        <w:t>[</w:t>
      </w:r>
      <w:r w:rsidRPr="00406AA8">
        <w:rPr>
          <w:rFonts w:ascii="Times New Roman" w:hAnsi="Times New Roman" w:cs="Times New Roman"/>
          <w:i/>
          <w:color w:val="000000" w:themeColor="text1"/>
          <w:sz w:val="24"/>
          <w:szCs w:val="24"/>
        </w:rPr>
        <w:t>Cap 28:01</w:t>
      </w:r>
      <w:r w:rsidR="00406AA8">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The respondent submitted that it is mandatory that an employer should consult the works council about proposals relating </w:t>
      </w:r>
      <w:r w:rsidR="00214975">
        <w:rPr>
          <w:rFonts w:ascii="Times New Roman" w:hAnsi="Times New Roman" w:cs="Times New Roman"/>
          <w:color w:val="000000" w:themeColor="text1"/>
          <w:sz w:val="24"/>
          <w:szCs w:val="24"/>
        </w:rPr>
        <w:t xml:space="preserve">to </w:t>
      </w:r>
      <w:r w:rsidRPr="00496110">
        <w:rPr>
          <w:rFonts w:ascii="Times New Roman" w:hAnsi="Times New Roman" w:cs="Times New Roman"/>
          <w:color w:val="000000" w:themeColor="text1"/>
          <w:sz w:val="24"/>
          <w:szCs w:val="24"/>
        </w:rPr>
        <w:t>plant closures.</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That the works council was not consulted before</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the </w:t>
      </w:r>
      <w:r w:rsidR="009B15FC">
        <w:rPr>
          <w:rFonts w:ascii="Times New Roman" w:hAnsi="Times New Roman" w:cs="Times New Roman"/>
          <w:color w:val="000000" w:themeColor="text1"/>
          <w:sz w:val="24"/>
          <w:szCs w:val="24"/>
        </w:rPr>
        <w:t>application</w:t>
      </w:r>
      <w:r w:rsidRPr="00496110">
        <w:rPr>
          <w:rFonts w:ascii="Times New Roman" w:hAnsi="Times New Roman" w:cs="Times New Roman"/>
          <w:color w:val="000000" w:themeColor="text1"/>
          <w:sz w:val="24"/>
          <w:szCs w:val="24"/>
        </w:rPr>
        <w:t xml:space="preserve"> was filed with the court for a provisional order.</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The second challenge relates to the existence of material disputes of fact which Counsel for the respondent argued existed on the papers filed and he submitted that the disputes required the calling of oral evidence.</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He urged the court to dismiss</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the petition for the winding up of the company with costs.</w:t>
      </w:r>
    </w:p>
    <w:p w:rsidR="00F42E35" w:rsidRPr="00496110"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lastRenderedPageBreak/>
        <w:t>The respondent</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refutes that</w:t>
      </w:r>
      <w:r w:rsidR="00043CEF">
        <w:rPr>
          <w:rFonts w:ascii="Times New Roman" w:hAnsi="Times New Roman" w:cs="Times New Roman"/>
          <w:color w:val="000000" w:themeColor="text1"/>
          <w:sz w:val="24"/>
          <w:szCs w:val="24"/>
        </w:rPr>
        <w:t xml:space="preserve"> the </w:t>
      </w:r>
      <w:r w:rsidRPr="00496110">
        <w:rPr>
          <w:rFonts w:ascii="Times New Roman" w:hAnsi="Times New Roman" w:cs="Times New Roman"/>
          <w:color w:val="000000" w:themeColor="text1"/>
          <w:sz w:val="24"/>
          <w:szCs w:val="24"/>
        </w:rPr>
        <w:t>business has struggled as a result of just hyperinflation and dollarization but that the business is being mismanaged by its director.</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He contended that there is sufficient </w:t>
      </w:r>
      <w:r w:rsidR="00615EEF">
        <w:rPr>
          <w:rFonts w:ascii="Times New Roman" w:hAnsi="Times New Roman" w:cs="Times New Roman"/>
          <w:color w:val="000000" w:themeColor="text1"/>
          <w:sz w:val="24"/>
          <w:szCs w:val="24"/>
        </w:rPr>
        <w:t xml:space="preserve">work for </w:t>
      </w:r>
      <w:r w:rsidRPr="00496110">
        <w:rPr>
          <w:rFonts w:ascii="Times New Roman" w:hAnsi="Times New Roman" w:cs="Times New Roman"/>
          <w:color w:val="000000" w:themeColor="text1"/>
          <w:sz w:val="24"/>
          <w:szCs w:val="24"/>
        </w:rPr>
        <w:t>the employees to engage in but that the applicant</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is subcontracting the work to another company. The respondent insists that the applicant company has good prospects of recovery if properly managed. The respondent suggested that the appropriate remedy required is one of judicial management rather than winding up the company.</w:t>
      </w:r>
    </w:p>
    <w:p w:rsidR="00F42E35"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The court will deal </w:t>
      </w:r>
      <w:r w:rsidR="00214975">
        <w:rPr>
          <w:rFonts w:ascii="Times New Roman" w:hAnsi="Times New Roman" w:cs="Times New Roman"/>
          <w:color w:val="000000" w:themeColor="text1"/>
          <w:sz w:val="24"/>
          <w:szCs w:val="24"/>
        </w:rPr>
        <w:t xml:space="preserve">first </w:t>
      </w:r>
      <w:r w:rsidRPr="00496110">
        <w:rPr>
          <w:rFonts w:ascii="Times New Roman" w:hAnsi="Times New Roman" w:cs="Times New Roman"/>
          <w:color w:val="000000" w:themeColor="text1"/>
          <w:sz w:val="24"/>
          <w:szCs w:val="24"/>
        </w:rPr>
        <w:t xml:space="preserve">with the point </w:t>
      </w:r>
      <w:r w:rsidRPr="00406AA8">
        <w:rPr>
          <w:rFonts w:ascii="Times New Roman" w:hAnsi="Times New Roman" w:cs="Times New Roman"/>
          <w:i/>
          <w:color w:val="000000" w:themeColor="text1"/>
          <w:sz w:val="24"/>
          <w:szCs w:val="24"/>
        </w:rPr>
        <w:t xml:space="preserve">in </w:t>
      </w:r>
      <w:proofErr w:type="spellStart"/>
      <w:r w:rsidRPr="00406AA8">
        <w:rPr>
          <w:rFonts w:ascii="Times New Roman" w:hAnsi="Times New Roman" w:cs="Times New Roman"/>
          <w:i/>
          <w:color w:val="000000" w:themeColor="text1"/>
          <w:sz w:val="24"/>
          <w:szCs w:val="24"/>
        </w:rPr>
        <w:t>limine</w:t>
      </w:r>
      <w:proofErr w:type="spellEnd"/>
      <w:r w:rsidRPr="00496110">
        <w:rPr>
          <w:rFonts w:ascii="Times New Roman" w:hAnsi="Times New Roman" w:cs="Times New Roman"/>
          <w:color w:val="000000" w:themeColor="text1"/>
          <w:sz w:val="24"/>
          <w:szCs w:val="24"/>
        </w:rPr>
        <w:t xml:space="preserve"> related to consultation of the workers committee. The point related to the existence of disputes of fact will be dealt with when the merits of the matter are considered.</w:t>
      </w:r>
    </w:p>
    <w:p w:rsidR="00214975" w:rsidRPr="00496110" w:rsidRDefault="00214975" w:rsidP="00DD050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is common cause that the works council was not consulted regarding this process of winding up.</w:t>
      </w:r>
    </w:p>
    <w:p w:rsidR="00F42E35" w:rsidRPr="00496110"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Section 25A (5)</w:t>
      </w:r>
      <w:r w:rsidR="009B15FC">
        <w:rPr>
          <w:rFonts w:ascii="Times New Roman" w:hAnsi="Times New Roman" w:cs="Times New Roman"/>
          <w:color w:val="000000" w:themeColor="text1"/>
          <w:sz w:val="24"/>
          <w:szCs w:val="24"/>
        </w:rPr>
        <w:t xml:space="preserve"> and (6)</w:t>
      </w:r>
      <w:r w:rsidR="00406AA8">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of the Labour Act </w:t>
      </w:r>
      <w:r w:rsidR="00406AA8">
        <w:rPr>
          <w:rFonts w:ascii="Times New Roman" w:hAnsi="Times New Roman" w:cs="Times New Roman"/>
          <w:color w:val="000000" w:themeColor="text1"/>
          <w:sz w:val="24"/>
          <w:szCs w:val="24"/>
        </w:rPr>
        <w:t>[</w:t>
      </w:r>
      <w:r w:rsidRPr="00406AA8">
        <w:rPr>
          <w:rFonts w:ascii="Times New Roman" w:hAnsi="Times New Roman" w:cs="Times New Roman"/>
          <w:i/>
          <w:color w:val="000000" w:themeColor="text1"/>
          <w:sz w:val="24"/>
          <w:szCs w:val="24"/>
        </w:rPr>
        <w:t>Cap 28:01</w:t>
      </w:r>
      <w:r w:rsidR="00406AA8">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 xml:space="preserve"> provides as follows,</w:t>
      </w:r>
    </w:p>
    <w:p w:rsidR="00DD0506" w:rsidRDefault="00F42E35" w:rsidP="00DD0506">
      <w:pPr>
        <w:spacing w:after="0" w:line="24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(5)  “Without prejudice to the provisions of any collective bargaining agreement that </w:t>
      </w:r>
    </w:p>
    <w:p w:rsidR="001A6051" w:rsidRDefault="00DD0506" w:rsidP="00DD050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F42E35" w:rsidRPr="00496110">
        <w:rPr>
          <w:rFonts w:ascii="Times New Roman" w:hAnsi="Times New Roman" w:cs="Times New Roman"/>
          <w:color w:val="000000" w:themeColor="text1"/>
          <w:sz w:val="24"/>
          <w:szCs w:val="24"/>
        </w:rPr>
        <w:t>may</w:t>
      </w:r>
      <w:proofErr w:type="gramEnd"/>
      <w:r w:rsidR="00F42E35" w:rsidRPr="00496110">
        <w:rPr>
          <w:rFonts w:ascii="Times New Roman" w:hAnsi="Times New Roman" w:cs="Times New Roman"/>
          <w:color w:val="000000" w:themeColor="text1"/>
          <w:sz w:val="24"/>
          <w:szCs w:val="24"/>
        </w:rPr>
        <w:t xml:space="preserve"> be applicabl</w:t>
      </w:r>
      <w:r w:rsidR="00AB7D57">
        <w:rPr>
          <w:rFonts w:ascii="Times New Roman" w:hAnsi="Times New Roman" w:cs="Times New Roman"/>
          <w:color w:val="000000" w:themeColor="text1"/>
          <w:sz w:val="24"/>
          <w:szCs w:val="24"/>
        </w:rPr>
        <w:t>e</w:t>
      </w:r>
      <w:r w:rsidR="00F42E35" w:rsidRPr="00496110">
        <w:rPr>
          <w:rFonts w:ascii="Times New Roman" w:hAnsi="Times New Roman" w:cs="Times New Roman"/>
          <w:color w:val="000000" w:themeColor="text1"/>
          <w:sz w:val="24"/>
          <w:szCs w:val="24"/>
        </w:rPr>
        <w:t xml:space="preserve"> </w:t>
      </w:r>
      <w:r w:rsidR="00065936">
        <w:rPr>
          <w:rFonts w:ascii="Times New Roman" w:hAnsi="Times New Roman" w:cs="Times New Roman"/>
          <w:color w:val="000000" w:themeColor="text1"/>
          <w:sz w:val="24"/>
          <w:szCs w:val="24"/>
        </w:rPr>
        <w:t xml:space="preserve"> </w:t>
      </w:r>
      <w:r w:rsidR="001A6051">
        <w:rPr>
          <w:rFonts w:ascii="Times New Roman" w:hAnsi="Times New Roman" w:cs="Times New Roman"/>
          <w:color w:val="000000" w:themeColor="text1"/>
          <w:sz w:val="24"/>
          <w:szCs w:val="24"/>
        </w:rPr>
        <w:t xml:space="preserve">to the establishment </w:t>
      </w:r>
      <w:r w:rsidR="00F42E35" w:rsidRPr="00496110">
        <w:rPr>
          <w:rFonts w:ascii="Times New Roman" w:hAnsi="Times New Roman" w:cs="Times New Roman"/>
          <w:color w:val="000000" w:themeColor="text1"/>
          <w:sz w:val="24"/>
          <w:szCs w:val="24"/>
        </w:rPr>
        <w:t xml:space="preserve">concerned, a works council shall be </w:t>
      </w:r>
    </w:p>
    <w:p w:rsidR="001A6051" w:rsidRDefault="001A6051" w:rsidP="001A6051">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F42E35" w:rsidRPr="00496110">
        <w:rPr>
          <w:rFonts w:ascii="Times New Roman" w:hAnsi="Times New Roman" w:cs="Times New Roman"/>
          <w:color w:val="000000" w:themeColor="text1"/>
          <w:sz w:val="24"/>
          <w:szCs w:val="24"/>
        </w:rPr>
        <w:t>entitled</w:t>
      </w:r>
      <w:proofErr w:type="gramEnd"/>
      <w:r w:rsidR="00F42E35" w:rsidRPr="00496110">
        <w:rPr>
          <w:rFonts w:ascii="Times New Roman" w:hAnsi="Times New Roman" w:cs="Times New Roman"/>
          <w:color w:val="000000" w:themeColor="text1"/>
          <w:sz w:val="24"/>
          <w:szCs w:val="24"/>
        </w:rPr>
        <w:t xml:space="preserve"> to be consulted by the employer about p</w:t>
      </w:r>
      <w:r w:rsidR="00214975">
        <w:rPr>
          <w:rFonts w:ascii="Times New Roman" w:hAnsi="Times New Roman" w:cs="Times New Roman"/>
          <w:color w:val="000000" w:themeColor="text1"/>
          <w:sz w:val="24"/>
          <w:szCs w:val="24"/>
        </w:rPr>
        <w:t>roposal</w:t>
      </w:r>
      <w:r>
        <w:rPr>
          <w:rFonts w:ascii="Times New Roman" w:hAnsi="Times New Roman" w:cs="Times New Roman"/>
          <w:color w:val="000000" w:themeColor="text1"/>
          <w:sz w:val="24"/>
          <w:szCs w:val="24"/>
        </w:rPr>
        <w:t>s</w:t>
      </w:r>
      <w:r w:rsidR="00214975">
        <w:rPr>
          <w:rFonts w:ascii="Times New Roman" w:hAnsi="Times New Roman" w:cs="Times New Roman"/>
          <w:color w:val="000000" w:themeColor="text1"/>
          <w:sz w:val="24"/>
          <w:szCs w:val="24"/>
        </w:rPr>
        <w:t xml:space="preserve"> relating to </w:t>
      </w:r>
      <w:r w:rsidR="00F42E35" w:rsidRPr="00496110">
        <w:rPr>
          <w:rFonts w:ascii="Times New Roman" w:hAnsi="Times New Roman" w:cs="Times New Roman"/>
          <w:color w:val="000000" w:themeColor="text1"/>
          <w:sz w:val="24"/>
          <w:szCs w:val="24"/>
        </w:rPr>
        <w:t xml:space="preserve">any of the </w:t>
      </w:r>
    </w:p>
    <w:p w:rsidR="00F42E35" w:rsidRDefault="001A6051" w:rsidP="001A6051">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F42E35" w:rsidRPr="00496110">
        <w:rPr>
          <w:rFonts w:ascii="Times New Roman" w:hAnsi="Times New Roman" w:cs="Times New Roman"/>
          <w:color w:val="000000" w:themeColor="text1"/>
          <w:sz w:val="24"/>
          <w:szCs w:val="24"/>
        </w:rPr>
        <w:t>following</w:t>
      </w:r>
      <w:proofErr w:type="gramEnd"/>
      <w:r w:rsidR="00F42E35" w:rsidRPr="00496110">
        <w:rPr>
          <w:rFonts w:ascii="Times New Roman" w:hAnsi="Times New Roman" w:cs="Times New Roman"/>
          <w:color w:val="000000" w:themeColor="text1"/>
          <w:sz w:val="24"/>
          <w:szCs w:val="24"/>
        </w:rPr>
        <w:t xml:space="preserve"> matters</w:t>
      </w:r>
      <w:r>
        <w:rPr>
          <w:rFonts w:ascii="Times New Roman" w:hAnsi="Times New Roman" w:cs="Times New Roman"/>
          <w:color w:val="000000" w:themeColor="text1"/>
          <w:sz w:val="24"/>
          <w:szCs w:val="24"/>
        </w:rPr>
        <w:t>-</w:t>
      </w:r>
    </w:p>
    <w:p w:rsidR="00214975" w:rsidRPr="00496110" w:rsidRDefault="00214975" w:rsidP="00DD0506">
      <w:pPr>
        <w:spacing w:after="0" w:line="240" w:lineRule="auto"/>
        <w:ind w:firstLine="720"/>
        <w:jc w:val="both"/>
        <w:rPr>
          <w:rFonts w:ascii="Times New Roman" w:hAnsi="Times New Roman" w:cs="Times New Roman"/>
          <w:color w:val="000000" w:themeColor="text1"/>
          <w:sz w:val="24"/>
          <w:szCs w:val="24"/>
        </w:rPr>
      </w:pPr>
    </w:p>
    <w:p w:rsidR="00F42E35" w:rsidRPr="00496110" w:rsidRDefault="00F42E35" w:rsidP="00AB7D57">
      <w:pPr>
        <w:spacing w:after="0" w:line="360" w:lineRule="auto"/>
        <w:ind w:left="1125" w:firstLine="31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(a) …</w:t>
      </w:r>
      <w:proofErr w:type="gramStart"/>
      <w:r w:rsidRPr="00496110">
        <w:rPr>
          <w:rFonts w:ascii="Times New Roman" w:hAnsi="Times New Roman" w:cs="Times New Roman"/>
          <w:color w:val="000000" w:themeColor="text1"/>
          <w:sz w:val="24"/>
          <w:szCs w:val="24"/>
        </w:rPr>
        <w:t>..</w:t>
      </w:r>
      <w:proofErr w:type="gramEnd"/>
    </w:p>
    <w:p w:rsidR="00F42E35" w:rsidRPr="00496110" w:rsidRDefault="00F42E35" w:rsidP="00AB7D57">
      <w:pPr>
        <w:spacing w:line="360" w:lineRule="auto"/>
        <w:ind w:left="1125" w:firstLine="31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(b)…..</w:t>
      </w:r>
    </w:p>
    <w:p w:rsidR="00F42E35" w:rsidRPr="00496110" w:rsidRDefault="00F42E35" w:rsidP="00AB7D57">
      <w:pPr>
        <w:spacing w:line="360" w:lineRule="auto"/>
        <w:ind w:left="1125" w:firstLine="31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(c) </w:t>
      </w:r>
      <w:proofErr w:type="gramStart"/>
      <w:r w:rsidRPr="00496110">
        <w:rPr>
          <w:rFonts w:ascii="Times New Roman" w:hAnsi="Times New Roman" w:cs="Times New Roman"/>
          <w:color w:val="000000" w:themeColor="text1"/>
          <w:sz w:val="24"/>
          <w:szCs w:val="24"/>
        </w:rPr>
        <w:t>partial</w:t>
      </w:r>
      <w:proofErr w:type="gramEnd"/>
      <w:r w:rsidRPr="00496110">
        <w:rPr>
          <w:rFonts w:ascii="Times New Roman" w:hAnsi="Times New Roman" w:cs="Times New Roman"/>
          <w:color w:val="000000" w:themeColor="text1"/>
          <w:sz w:val="24"/>
          <w:szCs w:val="24"/>
        </w:rPr>
        <w:t xml:space="preserve"> or total plant closures and mergers and transfers of ownership;</w:t>
      </w:r>
    </w:p>
    <w:p w:rsidR="00F42E35" w:rsidRPr="00496110" w:rsidRDefault="00F42E35" w:rsidP="00AB7D57">
      <w:pPr>
        <w:spacing w:line="360" w:lineRule="auto"/>
        <w:ind w:left="1125" w:firstLine="31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(d) ……..</w:t>
      </w:r>
    </w:p>
    <w:p w:rsidR="00F42E35" w:rsidRPr="00496110" w:rsidRDefault="00F42E35" w:rsidP="00AB7D57">
      <w:pPr>
        <w:spacing w:line="360" w:lineRule="auto"/>
        <w:ind w:left="1125" w:firstLine="31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(e) ……..</w:t>
      </w:r>
    </w:p>
    <w:p w:rsidR="00DD0506" w:rsidRDefault="00F42E35" w:rsidP="00DD0506">
      <w:pPr>
        <w:spacing w:after="0" w:line="24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(6) Before an employer may implement a proposal relating to any matter referred to in </w:t>
      </w:r>
    </w:p>
    <w:p w:rsidR="00F42E35" w:rsidRDefault="00DD0506" w:rsidP="00DD050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F42E35" w:rsidRPr="00496110">
        <w:rPr>
          <w:rFonts w:ascii="Times New Roman" w:hAnsi="Times New Roman" w:cs="Times New Roman"/>
          <w:color w:val="000000" w:themeColor="text1"/>
          <w:sz w:val="24"/>
          <w:szCs w:val="24"/>
        </w:rPr>
        <w:t>subs</w:t>
      </w:r>
      <w:r w:rsidR="001A6051">
        <w:rPr>
          <w:rFonts w:ascii="Times New Roman" w:hAnsi="Times New Roman" w:cs="Times New Roman"/>
          <w:color w:val="000000" w:themeColor="text1"/>
          <w:sz w:val="24"/>
          <w:szCs w:val="24"/>
        </w:rPr>
        <w:t>ection</w:t>
      </w:r>
      <w:proofErr w:type="gramEnd"/>
      <w:r w:rsidR="00F42E35" w:rsidRPr="00496110">
        <w:rPr>
          <w:rFonts w:ascii="Times New Roman" w:hAnsi="Times New Roman" w:cs="Times New Roman"/>
          <w:color w:val="000000" w:themeColor="text1"/>
          <w:sz w:val="24"/>
          <w:szCs w:val="24"/>
        </w:rPr>
        <w:t xml:space="preserve"> (5), the</w:t>
      </w:r>
      <w:r w:rsidR="00B7229F">
        <w:rPr>
          <w:rFonts w:ascii="Times New Roman" w:hAnsi="Times New Roman" w:cs="Times New Roman"/>
          <w:color w:val="000000" w:themeColor="text1"/>
          <w:sz w:val="24"/>
          <w:szCs w:val="24"/>
        </w:rPr>
        <w:t xml:space="preserve"> </w:t>
      </w:r>
      <w:r w:rsidR="00F42E35" w:rsidRPr="00496110">
        <w:rPr>
          <w:rFonts w:ascii="Times New Roman" w:hAnsi="Times New Roman" w:cs="Times New Roman"/>
          <w:color w:val="000000" w:themeColor="text1"/>
          <w:sz w:val="24"/>
          <w:szCs w:val="24"/>
        </w:rPr>
        <w:t>employer shall</w:t>
      </w:r>
      <w:r w:rsidR="001A6051">
        <w:rPr>
          <w:rFonts w:ascii="Times New Roman" w:hAnsi="Times New Roman" w:cs="Times New Roman"/>
          <w:color w:val="000000" w:themeColor="text1"/>
          <w:sz w:val="24"/>
          <w:szCs w:val="24"/>
        </w:rPr>
        <w:t>-</w:t>
      </w:r>
    </w:p>
    <w:p w:rsidR="00B7229F" w:rsidRPr="00496110" w:rsidRDefault="00B7229F" w:rsidP="00B7229F">
      <w:pPr>
        <w:spacing w:after="0" w:line="240" w:lineRule="auto"/>
        <w:ind w:left="1125"/>
        <w:jc w:val="both"/>
        <w:rPr>
          <w:rFonts w:ascii="Times New Roman" w:hAnsi="Times New Roman" w:cs="Times New Roman"/>
          <w:color w:val="000000" w:themeColor="text1"/>
          <w:sz w:val="24"/>
          <w:szCs w:val="24"/>
        </w:rPr>
      </w:pPr>
    </w:p>
    <w:p w:rsidR="00F42E35" w:rsidRPr="001A6051" w:rsidRDefault="00F42E35" w:rsidP="001A6051">
      <w:pPr>
        <w:pStyle w:val="ListParagraph"/>
        <w:numPr>
          <w:ilvl w:val="0"/>
          <w:numId w:val="2"/>
        </w:numPr>
        <w:spacing w:line="240" w:lineRule="auto"/>
        <w:jc w:val="both"/>
        <w:rPr>
          <w:rFonts w:ascii="Times New Roman" w:hAnsi="Times New Roman" w:cs="Times New Roman"/>
          <w:color w:val="000000" w:themeColor="text1"/>
          <w:sz w:val="24"/>
          <w:szCs w:val="24"/>
        </w:rPr>
      </w:pPr>
      <w:r w:rsidRPr="00B7229F">
        <w:rPr>
          <w:rFonts w:ascii="Times New Roman" w:hAnsi="Times New Roman" w:cs="Times New Roman"/>
          <w:color w:val="000000" w:themeColor="text1"/>
          <w:sz w:val="24"/>
          <w:szCs w:val="24"/>
        </w:rPr>
        <w:t xml:space="preserve">afford the members of the works council representing the workers </w:t>
      </w:r>
      <w:r w:rsidRPr="001A6051">
        <w:rPr>
          <w:rFonts w:ascii="Times New Roman" w:hAnsi="Times New Roman" w:cs="Times New Roman"/>
          <w:color w:val="000000" w:themeColor="text1"/>
          <w:sz w:val="24"/>
          <w:szCs w:val="24"/>
        </w:rPr>
        <w:t>committee a reasonable opportunity</w:t>
      </w:r>
      <w:r w:rsidR="00B7229F" w:rsidRPr="001A6051">
        <w:rPr>
          <w:rFonts w:ascii="Times New Roman" w:hAnsi="Times New Roman" w:cs="Times New Roman"/>
          <w:color w:val="000000" w:themeColor="text1"/>
          <w:sz w:val="24"/>
          <w:szCs w:val="24"/>
        </w:rPr>
        <w:t xml:space="preserve"> </w:t>
      </w:r>
      <w:r w:rsidRPr="001A6051">
        <w:rPr>
          <w:rFonts w:ascii="Times New Roman" w:hAnsi="Times New Roman" w:cs="Times New Roman"/>
          <w:color w:val="000000" w:themeColor="text1"/>
          <w:sz w:val="24"/>
          <w:szCs w:val="24"/>
        </w:rPr>
        <w:t>to make representations and to advance alternative proposals;</w:t>
      </w:r>
    </w:p>
    <w:p w:rsidR="00B7229F" w:rsidRPr="00496110" w:rsidRDefault="00B7229F" w:rsidP="00B7229F">
      <w:pPr>
        <w:pStyle w:val="ListParagraph"/>
        <w:spacing w:line="240" w:lineRule="auto"/>
        <w:ind w:left="1800"/>
        <w:jc w:val="both"/>
        <w:rPr>
          <w:rFonts w:ascii="Times New Roman" w:hAnsi="Times New Roman" w:cs="Times New Roman"/>
          <w:color w:val="000000" w:themeColor="text1"/>
          <w:sz w:val="24"/>
          <w:szCs w:val="24"/>
        </w:rPr>
      </w:pPr>
    </w:p>
    <w:p w:rsidR="00B7229F" w:rsidRPr="00B7229F" w:rsidRDefault="00F42E35" w:rsidP="00B7229F">
      <w:pPr>
        <w:pStyle w:val="ListParagraph"/>
        <w:numPr>
          <w:ilvl w:val="0"/>
          <w:numId w:val="2"/>
        </w:numPr>
        <w:spacing w:line="240" w:lineRule="auto"/>
        <w:jc w:val="both"/>
        <w:rPr>
          <w:rFonts w:ascii="Times New Roman" w:hAnsi="Times New Roman" w:cs="Times New Roman"/>
          <w:color w:val="000000" w:themeColor="text1"/>
          <w:sz w:val="24"/>
          <w:szCs w:val="24"/>
        </w:rPr>
      </w:pPr>
      <w:r w:rsidRPr="00B7229F">
        <w:rPr>
          <w:rFonts w:ascii="Times New Roman" w:hAnsi="Times New Roman" w:cs="Times New Roman"/>
          <w:color w:val="000000" w:themeColor="text1"/>
          <w:sz w:val="24"/>
          <w:szCs w:val="24"/>
        </w:rPr>
        <w:t xml:space="preserve">consider and respond to the representations and alternative proposals, if </w:t>
      </w:r>
    </w:p>
    <w:p w:rsidR="00F42E35" w:rsidRDefault="00F42E35" w:rsidP="00B7229F">
      <w:pPr>
        <w:pStyle w:val="ListParagraph"/>
        <w:spacing w:line="240" w:lineRule="auto"/>
        <w:ind w:left="1800"/>
        <w:jc w:val="both"/>
        <w:rPr>
          <w:rFonts w:ascii="Times New Roman" w:hAnsi="Times New Roman" w:cs="Times New Roman"/>
          <w:color w:val="000000" w:themeColor="text1"/>
          <w:sz w:val="24"/>
          <w:szCs w:val="24"/>
        </w:rPr>
      </w:pPr>
      <w:proofErr w:type="gramStart"/>
      <w:r w:rsidRPr="00B7229F">
        <w:rPr>
          <w:rFonts w:ascii="Times New Roman" w:hAnsi="Times New Roman" w:cs="Times New Roman"/>
          <w:color w:val="000000" w:themeColor="text1"/>
          <w:sz w:val="24"/>
          <w:szCs w:val="24"/>
        </w:rPr>
        <w:t>any</w:t>
      </w:r>
      <w:proofErr w:type="gramEnd"/>
      <w:r w:rsidRPr="00B7229F">
        <w:rPr>
          <w:rFonts w:ascii="Times New Roman" w:hAnsi="Times New Roman" w:cs="Times New Roman"/>
          <w:color w:val="000000" w:themeColor="text1"/>
          <w:sz w:val="24"/>
          <w:szCs w:val="24"/>
        </w:rPr>
        <w:t>, made under paragraph (a)</w:t>
      </w:r>
      <w:r w:rsidR="00B7229F">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and, if the employer does not agree with them, state the reasons for disagreeing;</w:t>
      </w:r>
    </w:p>
    <w:p w:rsidR="00B7229F" w:rsidRPr="00496110" w:rsidRDefault="00B7229F" w:rsidP="00B7229F">
      <w:pPr>
        <w:pStyle w:val="ListParagraph"/>
        <w:spacing w:line="240" w:lineRule="auto"/>
        <w:ind w:left="1800"/>
        <w:jc w:val="both"/>
        <w:rPr>
          <w:rFonts w:ascii="Times New Roman" w:hAnsi="Times New Roman" w:cs="Times New Roman"/>
          <w:color w:val="000000" w:themeColor="text1"/>
          <w:sz w:val="24"/>
          <w:szCs w:val="24"/>
        </w:rPr>
      </w:pPr>
    </w:p>
    <w:p w:rsidR="00B7229F" w:rsidRPr="00B7229F" w:rsidRDefault="00F42E35" w:rsidP="00B7229F">
      <w:pPr>
        <w:pStyle w:val="ListParagraph"/>
        <w:numPr>
          <w:ilvl w:val="0"/>
          <w:numId w:val="2"/>
        </w:numPr>
        <w:spacing w:line="240" w:lineRule="auto"/>
        <w:jc w:val="both"/>
        <w:rPr>
          <w:rFonts w:ascii="Times New Roman" w:hAnsi="Times New Roman" w:cs="Times New Roman"/>
          <w:color w:val="000000" w:themeColor="text1"/>
          <w:sz w:val="24"/>
          <w:szCs w:val="24"/>
        </w:rPr>
      </w:pPr>
      <w:r w:rsidRPr="00B7229F">
        <w:rPr>
          <w:rFonts w:ascii="Times New Roman" w:hAnsi="Times New Roman" w:cs="Times New Roman"/>
          <w:color w:val="000000" w:themeColor="text1"/>
          <w:sz w:val="24"/>
          <w:szCs w:val="24"/>
        </w:rPr>
        <w:t xml:space="preserve">generally, attempt to reach consensus with the members of the works </w:t>
      </w:r>
    </w:p>
    <w:p w:rsidR="00F42E35" w:rsidRPr="00496110" w:rsidRDefault="00F42E35" w:rsidP="00B7229F">
      <w:pPr>
        <w:pStyle w:val="ListParagraph"/>
        <w:spacing w:line="240" w:lineRule="auto"/>
        <w:ind w:left="1800"/>
        <w:jc w:val="both"/>
        <w:rPr>
          <w:rFonts w:ascii="Times New Roman" w:hAnsi="Times New Roman" w:cs="Times New Roman"/>
          <w:color w:val="000000" w:themeColor="text1"/>
          <w:sz w:val="24"/>
          <w:szCs w:val="24"/>
        </w:rPr>
      </w:pPr>
      <w:proofErr w:type="gramStart"/>
      <w:r w:rsidRPr="00B7229F">
        <w:rPr>
          <w:rFonts w:ascii="Times New Roman" w:hAnsi="Times New Roman" w:cs="Times New Roman"/>
          <w:color w:val="000000" w:themeColor="text1"/>
          <w:sz w:val="24"/>
          <w:szCs w:val="24"/>
        </w:rPr>
        <w:lastRenderedPageBreak/>
        <w:t>council</w:t>
      </w:r>
      <w:proofErr w:type="gramEnd"/>
      <w:r w:rsidRPr="00B7229F">
        <w:rPr>
          <w:rFonts w:ascii="Times New Roman" w:hAnsi="Times New Roman" w:cs="Times New Roman"/>
          <w:color w:val="000000" w:themeColor="text1"/>
          <w:sz w:val="24"/>
          <w:szCs w:val="24"/>
        </w:rPr>
        <w:t xml:space="preserve"> representing the workers</w:t>
      </w:r>
      <w:r w:rsidR="00B7229F">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committee on any matter referred to in subsection (5).’’</w:t>
      </w:r>
    </w:p>
    <w:p w:rsidR="00F42E35" w:rsidRPr="00496110"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Winding up may either be voluntary or by court. Voluntary winding up is carried out in terms of s 242 and s 243 of, the Companies Act,</w:t>
      </w:r>
      <w:r w:rsidR="00E43512">
        <w:rPr>
          <w:rFonts w:ascii="Times New Roman" w:hAnsi="Times New Roman" w:cs="Times New Roman"/>
          <w:color w:val="000000" w:themeColor="text1"/>
          <w:sz w:val="24"/>
          <w:szCs w:val="24"/>
        </w:rPr>
        <w:t xml:space="preserve"> [</w:t>
      </w:r>
      <w:r w:rsidRPr="00E43512">
        <w:rPr>
          <w:rFonts w:ascii="Times New Roman" w:hAnsi="Times New Roman" w:cs="Times New Roman"/>
          <w:i/>
          <w:color w:val="000000" w:themeColor="text1"/>
          <w:sz w:val="24"/>
          <w:szCs w:val="24"/>
        </w:rPr>
        <w:t>Cap</w:t>
      </w:r>
      <w:r w:rsidRPr="00496110">
        <w:rPr>
          <w:rFonts w:ascii="Times New Roman" w:hAnsi="Times New Roman" w:cs="Times New Roman"/>
          <w:color w:val="000000" w:themeColor="text1"/>
          <w:sz w:val="24"/>
          <w:szCs w:val="24"/>
        </w:rPr>
        <w:t xml:space="preserve"> </w:t>
      </w:r>
      <w:r w:rsidRPr="00E43512">
        <w:rPr>
          <w:rFonts w:ascii="Times New Roman" w:hAnsi="Times New Roman" w:cs="Times New Roman"/>
          <w:i/>
          <w:color w:val="000000" w:themeColor="text1"/>
          <w:sz w:val="24"/>
          <w:szCs w:val="24"/>
        </w:rPr>
        <w:t>24:03</w:t>
      </w:r>
      <w:r w:rsidR="00E43512">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w:t>
      </w:r>
      <w:r w:rsidR="00E43512">
        <w:rPr>
          <w:rFonts w:ascii="Times New Roman" w:hAnsi="Times New Roman" w:cs="Times New Roman"/>
          <w:color w:val="000000" w:themeColor="text1"/>
          <w:sz w:val="24"/>
          <w:szCs w:val="24"/>
        </w:rPr>
        <w:t xml:space="preserve"> (there</w:t>
      </w:r>
      <w:r w:rsidRPr="00496110">
        <w:rPr>
          <w:rFonts w:ascii="Times New Roman" w:hAnsi="Times New Roman" w:cs="Times New Roman"/>
          <w:color w:val="000000" w:themeColor="text1"/>
          <w:sz w:val="24"/>
          <w:szCs w:val="24"/>
        </w:rPr>
        <w:t>inafter referred to as the act.</w:t>
      </w:r>
      <w:r w:rsidR="00E43512">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This application came as an application for winding up by way of petition to the court. The circumstances under which a company may be wound up by court are listed under s</w:t>
      </w:r>
      <w:r w:rsidR="00E43512">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s</w:t>
      </w:r>
      <w:r w:rsidR="00E43512">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 xml:space="preserve"> 206 and 207.</w:t>
      </w:r>
      <w:r w:rsidR="00E43512">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The sections provide as follows;</w:t>
      </w:r>
    </w:p>
    <w:p w:rsidR="00F42E35" w:rsidRPr="00496110" w:rsidRDefault="00F42E35" w:rsidP="00DD0506">
      <w:pPr>
        <w:spacing w:line="240" w:lineRule="auto"/>
        <w:ind w:firstLine="720"/>
        <w:jc w:val="both"/>
        <w:rPr>
          <w:rFonts w:ascii="Times New Roman" w:hAnsi="Times New Roman" w:cs="Times New Roman"/>
          <w:b/>
          <w:color w:val="000000" w:themeColor="text1"/>
          <w:sz w:val="24"/>
          <w:szCs w:val="24"/>
        </w:rPr>
      </w:pPr>
      <w:r w:rsidRPr="00496110">
        <w:rPr>
          <w:rFonts w:ascii="Times New Roman" w:hAnsi="Times New Roman" w:cs="Times New Roman"/>
          <w:b/>
          <w:color w:val="000000" w:themeColor="text1"/>
          <w:sz w:val="24"/>
          <w:szCs w:val="24"/>
        </w:rPr>
        <w:t>“206 Circumstances in which company may be wound up by court</w:t>
      </w:r>
    </w:p>
    <w:p w:rsidR="00F42E35" w:rsidRPr="00496110" w:rsidRDefault="00F42E35" w:rsidP="00DD0506">
      <w:pPr>
        <w:spacing w:line="24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A company may be wound up by the court—</w:t>
      </w:r>
    </w:p>
    <w:p w:rsidR="00D57AFA" w:rsidRPr="00D57AFA" w:rsidRDefault="00F42E35" w:rsidP="00D57AFA">
      <w:pPr>
        <w:pStyle w:val="ListParagraph"/>
        <w:numPr>
          <w:ilvl w:val="0"/>
          <w:numId w:val="3"/>
        </w:numPr>
        <w:spacing w:line="240" w:lineRule="auto"/>
        <w:jc w:val="both"/>
        <w:rPr>
          <w:rFonts w:ascii="Times New Roman" w:hAnsi="Times New Roman" w:cs="Times New Roman"/>
          <w:color w:val="000000" w:themeColor="text1"/>
          <w:sz w:val="24"/>
          <w:szCs w:val="24"/>
        </w:rPr>
      </w:pPr>
      <w:r w:rsidRPr="00D57AFA">
        <w:rPr>
          <w:rFonts w:ascii="Times New Roman" w:hAnsi="Times New Roman" w:cs="Times New Roman"/>
          <w:color w:val="000000" w:themeColor="text1"/>
          <w:sz w:val="24"/>
          <w:szCs w:val="24"/>
        </w:rPr>
        <w:t xml:space="preserve">if the company has by special resolution resolved that the company be </w:t>
      </w:r>
    </w:p>
    <w:p w:rsidR="00F42E35" w:rsidRDefault="00F42E35" w:rsidP="00D57AFA">
      <w:pPr>
        <w:pStyle w:val="ListParagraph"/>
        <w:spacing w:line="240" w:lineRule="auto"/>
        <w:ind w:left="1800"/>
        <w:jc w:val="both"/>
        <w:rPr>
          <w:rFonts w:ascii="Times New Roman" w:hAnsi="Times New Roman" w:cs="Times New Roman"/>
          <w:color w:val="000000" w:themeColor="text1"/>
          <w:sz w:val="24"/>
          <w:szCs w:val="24"/>
        </w:rPr>
      </w:pPr>
      <w:proofErr w:type="gramStart"/>
      <w:r w:rsidRPr="00D57AFA">
        <w:rPr>
          <w:rFonts w:ascii="Times New Roman" w:hAnsi="Times New Roman" w:cs="Times New Roman"/>
          <w:color w:val="000000" w:themeColor="text1"/>
          <w:sz w:val="24"/>
          <w:szCs w:val="24"/>
        </w:rPr>
        <w:t>wound</w:t>
      </w:r>
      <w:proofErr w:type="gramEnd"/>
      <w:r w:rsidRPr="00D57AFA">
        <w:rPr>
          <w:rFonts w:ascii="Times New Roman" w:hAnsi="Times New Roman" w:cs="Times New Roman"/>
          <w:color w:val="000000" w:themeColor="text1"/>
          <w:sz w:val="24"/>
          <w:szCs w:val="24"/>
        </w:rPr>
        <w:t xml:space="preserve"> up by the court;</w:t>
      </w:r>
    </w:p>
    <w:p w:rsidR="00B1050E" w:rsidRPr="00D57AFA" w:rsidRDefault="00B1050E" w:rsidP="00D57AFA">
      <w:pPr>
        <w:pStyle w:val="ListParagraph"/>
        <w:spacing w:line="240" w:lineRule="auto"/>
        <w:ind w:left="1800"/>
        <w:jc w:val="both"/>
        <w:rPr>
          <w:rFonts w:ascii="Times New Roman" w:hAnsi="Times New Roman" w:cs="Times New Roman"/>
          <w:color w:val="000000" w:themeColor="text1"/>
          <w:sz w:val="24"/>
          <w:szCs w:val="24"/>
        </w:rPr>
      </w:pPr>
    </w:p>
    <w:p w:rsidR="00D57AFA" w:rsidRPr="00D57AFA" w:rsidRDefault="00F42E35" w:rsidP="00D57AFA">
      <w:pPr>
        <w:pStyle w:val="ListParagraph"/>
        <w:numPr>
          <w:ilvl w:val="0"/>
          <w:numId w:val="3"/>
        </w:numPr>
        <w:spacing w:line="240" w:lineRule="auto"/>
        <w:jc w:val="both"/>
        <w:rPr>
          <w:rFonts w:ascii="Times New Roman" w:hAnsi="Times New Roman" w:cs="Times New Roman"/>
          <w:color w:val="000000" w:themeColor="text1"/>
          <w:sz w:val="24"/>
          <w:szCs w:val="24"/>
        </w:rPr>
      </w:pPr>
      <w:r w:rsidRPr="00D57AFA">
        <w:rPr>
          <w:rFonts w:ascii="Times New Roman" w:hAnsi="Times New Roman" w:cs="Times New Roman"/>
          <w:color w:val="000000" w:themeColor="text1"/>
          <w:sz w:val="24"/>
          <w:szCs w:val="24"/>
        </w:rPr>
        <w:t xml:space="preserve">if default is made in lodging the statutory report or in holding the statutory </w:t>
      </w:r>
    </w:p>
    <w:p w:rsidR="00F42E35" w:rsidRDefault="00F42E35" w:rsidP="00D57AFA">
      <w:pPr>
        <w:pStyle w:val="ListParagraph"/>
        <w:spacing w:line="240" w:lineRule="auto"/>
        <w:ind w:left="1800"/>
        <w:jc w:val="both"/>
        <w:rPr>
          <w:rFonts w:ascii="Times New Roman" w:hAnsi="Times New Roman" w:cs="Times New Roman"/>
          <w:color w:val="000000" w:themeColor="text1"/>
          <w:sz w:val="24"/>
          <w:szCs w:val="24"/>
        </w:rPr>
      </w:pPr>
      <w:proofErr w:type="gramStart"/>
      <w:r w:rsidRPr="00D57AFA">
        <w:rPr>
          <w:rFonts w:ascii="Times New Roman" w:hAnsi="Times New Roman" w:cs="Times New Roman"/>
          <w:color w:val="000000" w:themeColor="text1"/>
          <w:sz w:val="24"/>
          <w:szCs w:val="24"/>
        </w:rPr>
        <w:t>meeting</w:t>
      </w:r>
      <w:proofErr w:type="gramEnd"/>
      <w:r w:rsidRPr="00D57AFA">
        <w:rPr>
          <w:rFonts w:ascii="Times New Roman" w:hAnsi="Times New Roman" w:cs="Times New Roman"/>
          <w:color w:val="000000" w:themeColor="text1"/>
          <w:sz w:val="24"/>
          <w:szCs w:val="24"/>
        </w:rPr>
        <w:t>;</w:t>
      </w:r>
    </w:p>
    <w:p w:rsidR="00B1050E" w:rsidRPr="00D57AFA" w:rsidRDefault="00B1050E" w:rsidP="00D57AFA">
      <w:pPr>
        <w:pStyle w:val="ListParagraph"/>
        <w:spacing w:line="240" w:lineRule="auto"/>
        <w:ind w:left="1800"/>
        <w:jc w:val="both"/>
        <w:rPr>
          <w:rFonts w:ascii="Times New Roman" w:hAnsi="Times New Roman" w:cs="Times New Roman"/>
          <w:color w:val="000000" w:themeColor="text1"/>
          <w:sz w:val="24"/>
          <w:szCs w:val="24"/>
        </w:rPr>
      </w:pPr>
    </w:p>
    <w:p w:rsidR="00D57AFA" w:rsidRPr="00D57AFA" w:rsidRDefault="00F42E35" w:rsidP="00D57AFA">
      <w:pPr>
        <w:pStyle w:val="ListParagraph"/>
        <w:numPr>
          <w:ilvl w:val="0"/>
          <w:numId w:val="3"/>
        </w:numPr>
        <w:spacing w:line="240" w:lineRule="auto"/>
        <w:jc w:val="both"/>
        <w:rPr>
          <w:rFonts w:ascii="Times New Roman" w:hAnsi="Times New Roman" w:cs="Times New Roman"/>
          <w:color w:val="000000" w:themeColor="text1"/>
          <w:sz w:val="24"/>
          <w:szCs w:val="24"/>
        </w:rPr>
      </w:pPr>
      <w:r w:rsidRPr="00D57AFA">
        <w:rPr>
          <w:rFonts w:ascii="Times New Roman" w:hAnsi="Times New Roman" w:cs="Times New Roman"/>
          <w:color w:val="000000" w:themeColor="text1"/>
          <w:sz w:val="24"/>
          <w:szCs w:val="24"/>
        </w:rPr>
        <w:t xml:space="preserve">if the company does not commence its business within a year from its </w:t>
      </w:r>
    </w:p>
    <w:p w:rsidR="00F42E35" w:rsidRPr="00496110" w:rsidRDefault="00F42E35" w:rsidP="00D57AFA">
      <w:pPr>
        <w:pStyle w:val="ListParagraph"/>
        <w:spacing w:line="240" w:lineRule="auto"/>
        <w:ind w:left="1800"/>
        <w:jc w:val="both"/>
        <w:rPr>
          <w:rFonts w:ascii="Times New Roman" w:hAnsi="Times New Roman" w:cs="Times New Roman"/>
          <w:color w:val="000000" w:themeColor="text1"/>
          <w:sz w:val="24"/>
          <w:szCs w:val="24"/>
        </w:rPr>
      </w:pPr>
      <w:proofErr w:type="gramStart"/>
      <w:r w:rsidRPr="00D57AFA">
        <w:rPr>
          <w:rFonts w:ascii="Times New Roman" w:hAnsi="Times New Roman" w:cs="Times New Roman"/>
          <w:color w:val="000000" w:themeColor="text1"/>
          <w:sz w:val="24"/>
          <w:szCs w:val="24"/>
        </w:rPr>
        <w:t>incorporation</w:t>
      </w:r>
      <w:proofErr w:type="gramEnd"/>
      <w:r w:rsidRPr="00D57AFA">
        <w:rPr>
          <w:rFonts w:ascii="Times New Roman" w:hAnsi="Times New Roman" w:cs="Times New Roman"/>
          <w:color w:val="000000" w:themeColor="text1"/>
          <w:sz w:val="24"/>
          <w:szCs w:val="24"/>
        </w:rPr>
        <w:t xml:space="preserve"> or suspends its</w:t>
      </w:r>
      <w:r w:rsidR="00D57AFA">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business for a whole year;</w:t>
      </w:r>
    </w:p>
    <w:p w:rsidR="00F42E35" w:rsidRPr="00496110" w:rsidRDefault="00F42E35" w:rsidP="00D57AFA">
      <w:pPr>
        <w:spacing w:line="240" w:lineRule="auto"/>
        <w:ind w:left="1125" w:firstLine="31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(d) </w:t>
      </w:r>
      <w:proofErr w:type="gramStart"/>
      <w:r w:rsidRPr="00496110">
        <w:rPr>
          <w:rFonts w:ascii="Times New Roman" w:hAnsi="Times New Roman" w:cs="Times New Roman"/>
          <w:color w:val="000000" w:themeColor="text1"/>
          <w:sz w:val="24"/>
          <w:szCs w:val="24"/>
        </w:rPr>
        <w:t>if</w:t>
      </w:r>
      <w:proofErr w:type="gramEnd"/>
      <w:r w:rsidRPr="00496110">
        <w:rPr>
          <w:rFonts w:ascii="Times New Roman" w:hAnsi="Times New Roman" w:cs="Times New Roman"/>
          <w:color w:val="000000" w:themeColor="text1"/>
          <w:sz w:val="24"/>
          <w:szCs w:val="24"/>
        </w:rPr>
        <w:t xml:space="preserve"> the company ceases to have any members;</w:t>
      </w:r>
    </w:p>
    <w:p w:rsidR="00D57AFA" w:rsidRDefault="00F42E35" w:rsidP="00D57AFA">
      <w:pPr>
        <w:spacing w:after="0" w:line="240" w:lineRule="auto"/>
        <w:ind w:left="1125" w:firstLine="31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(e) </w:t>
      </w:r>
      <w:proofErr w:type="gramStart"/>
      <w:r w:rsidRPr="00496110">
        <w:rPr>
          <w:rFonts w:ascii="Times New Roman" w:hAnsi="Times New Roman" w:cs="Times New Roman"/>
          <w:color w:val="000000" w:themeColor="text1"/>
          <w:sz w:val="24"/>
          <w:szCs w:val="24"/>
        </w:rPr>
        <w:t>if</w:t>
      </w:r>
      <w:proofErr w:type="gramEnd"/>
      <w:r w:rsidRPr="00496110">
        <w:rPr>
          <w:rFonts w:ascii="Times New Roman" w:hAnsi="Times New Roman" w:cs="Times New Roman"/>
          <w:color w:val="000000" w:themeColor="text1"/>
          <w:sz w:val="24"/>
          <w:szCs w:val="24"/>
        </w:rPr>
        <w:t xml:space="preserve"> seventy-five per centum of the paid-up share capital of the company has </w:t>
      </w:r>
    </w:p>
    <w:p w:rsidR="00F42E35" w:rsidRDefault="00D57AFA" w:rsidP="00D57AFA">
      <w:pPr>
        <w:spacing w:after="0" w:line="240" w:lineRule="auto"/>
        <w:ind w:left="1125" w:firstLine="315"/>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proofErr w:type="gramStart"/>
      <w:r w:rsidR="00F42E35" w:rsidRPr="00496110">
        <w:rPr>
          <w:rFonts w:ascii="Times New Roman" w:hAnsi="Times New Roman" w:cs="Times New Roman"/>
          <w:color w:val="000000" w:themeColor="text1"/>
          <w:sz w:val="24"/>
          <w:szCs w:val="24"/>
        </w:rPr>
        <w:t>been</w:t>
      </w:r>
      <w:proofErr w:type="gramEnd"/>
      <w:r w:rsidR="00F42E35" w:rsidRPr="00496110">
        <w:rPr>
          <w:rFonts w:ascii="Times New Roman" w:hAnsi="Times New Roman" w:cs="Times New Roman"/>
          <w:color w:val="000000" w:themeColor="text1"/>
          <w:sz w:val="24"/>
          <w:szCs w:val="24"/>
        </w:rPr>
        <w:t xml:space="preserve"> lost or has become</w:t>
      </w:r>
      <w:r>
        <w:rPr>
          <w:rFonts w:ascii="Times New Roman" w:hAnsi="Times New Roman" w:cs="Times New Roman"/>
          <w:color w:val="000000" w:themeColor="text1"/>
          <w:sz w:val="24"/>
          <w:szCs w:val="24"/>
        </w:rPr>
        <w:t xml:space="preserve"> </w:t>
      </w:r>
      <w:r w:rsidR="00F42E35" w:rsidRPr="00496110">
        <w:rPr>
          <w:rFonts w:ascii="Times New Roman" w:hAnsi="Times New Roman" w:cs="Times New Roman"/>
          <w:color w:val="000000" w:themeColor="text1"/>
          <w:sz w:val="24"/>
          <w:szCs w:val="24"/>
        </w:rPr>
        <w:t>useless for the business of the co</w:t>
      </w:r>
      <w:r w:rsidR="00F42E35" w:rsidRPr="00B1050E">
        <w:rPr>
          <w:rFonts w:ascii="Times New Roman" w:hAnsi="Times New Roman" w:cs="Times New Roman"/>
          <w:color w:val="000000" w:themeColor="text1"/>
          <w:sz w:val="24"/>
          <w:szCs w:val="24"/>
        </w:rPr>
        <w:t>mpany</w:t>
      </w:r>
      <w:r w:rsidR="00F42E35" w:rsidRPr="00496110">
        <w:rPr>
          <w:rFonts w:ascii="Times New Roman" w:hAnsi="Times New Roman" w:cs="Times New Roman"/>
          <w:b/>
          <w:color w:val="000000" w:themeColor="text1"/>
          <w:sz w:val="24"/>
          <w:szCs w:val="24"/>
        </w:rPr>
        <w:t>;</w:t>
      </w:r>
    </w:p>
    <w:p w:rsidR="00B1050E" w:rsidRPr="00D57AFA" w:rsidRDefault="00B1050E" w:rsidP="00D57AFA">
      <w:pPr>
        <w:spacing w:after="0" w:line="240" w:lineRule="auto"/>
        <w:ind w:left="1125" w:firstLine="315"/>
        <w:jc w:val="both"/>
        <w:rPr>
          <w:rFonts w:ascii="Times New Roman" w:hAnsi="Times New Roman" w:cs="Times New Roman"/>
          <w:color w:val="000000" w:themeColor="text1"/>
          <w:sz w:val="24"/>
          <w:szCs w:val="24"/>
        </w:rPr>
      </w:pPr>
    </w:p>
    <w:p w:rsidR="00F42E35" w:rsidRPr="00496110" w:rsidRDefault="00F42E35" w:rsidP="00D57AFA">
      <w:pPr>
        <w:spacing w:line="240" w:lineRule="auto"/>
        <w:ind w:left="1125" w:firstLine="31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(f) </w:t>
      </w:r>
      <w:proofErr w:type="gramStart"/>
      <w:r w:rsidRPr="00496110">
        <w:rPr>
          <w:rFonts w:ascii="Times New Roman" w:hAnsi="Times New Roman" w:cs="Times New Roman"/>
          <w:color w:val="000000" w:themeColor="text1"/>
          <w:sz w:val="24"/>
          <w:szCs w:val="24"/>
        </w:rPr>
        <w:t>if</w:t>
      </w:r>
      <w:proofErr w:type="gramEnd"/>
      <w:r w:rsidRPr="00496110">
        <w:rPr>
          <w:rFonts w:ascii="Times New Roman" w:hAnsi="Times New Roman" w:cs="Times New Roman"/>
          <w:color w:val="000000" w:themeColor="text1"/>
          <w:sz w:val="24"/>
          <w:szCs w:val="24"/>
        </w:rPr>
        <w:t xml:space="preserve"> the company is unable to pay its debts;</w:t>
      </w:r>
    </w:p>
    <w:p w:rsidR="00D57AFA" w:rsidRDefault="00F42E35" w:rsidP="00B1050E">
      <w:pPr>
        <w:spacing w:after="0" w:line="240" w:lineRule="auto"/>
        <w:ind w:left="1125" w:firstLine="31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(g) </w:t>
      </w:r>
      <w:proofErr w:type="gramStart"/>
      <w:r w:rsidRPr="00496110">
        <w:rPr>
          <w:rFonts w:ascii="Times New Roman" w:hAnsi="Times New Roman" w:cs="Times New Roman"/>
          <w:color w:val="000000" w:themeColor="text1"/>
          <w:sz w:val="24"/>
          <w:szCs w:val="24"/>
        </w:rPr>
        <w:t>if</w:t>
      </w:r>
      <w:proofErr w:type="gramEnd"/>
      <w:r w:rsidRPr="00496110">
        <w:rPr>
          <w:rFonts w:ascii="Times New Roman" w:hAnsi="Times New Roman" w:cs="Times New Roman"/>
          <w:color w:val="000000" w:themeColor="text1"/>
          <w:sz w:val="24"/>
          <w:szCs w:val="24"/>
        </w:rPr>
        <w:t xml:space="preserve"> the court is of opinion that it is just and equitable that the company</w:t>
      </w:r>
    </w:p>
    <w:p w:rsidR="00F42E35" w:rsidRDefault="00D57AFA" w:rsidP="00B1050E">
      <w:pPr>
        <w:spacing w:after="0" w:line="240" w:lineRule="auto"/>
        <w:ind w:left="1125" w:firstLine="3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42E35" w:rsidRPr="00496110">
        <w:rPr>
          <w:rFonts w:ascii="Times New Roman" w:hAnsi="Times New Roman" w:cs="Times New Roman"/>
          <w:color w:val="000000" w:themeColor="text1"/>
          <w:sz w:val="24"/>
          <w:szCs w:val="24"/>
        </w:rPr>
        <w:t xml:space="preserve"> </w:t>
      </w:r>
      <w:proofErr w:type="gramStart"/>
      <w:r w:rsidR="00F42E35" w:rsidRPr="00496110">
        <w:rPr>
          <w:rFonts w:ascii="Times New Roman" w:hAnsi="Times New Roman" w:cs="Times New Roman"/>
          <w:color w:val="000000" w:themeColor="text1"/>
          <w:sz w:val="24"/>
          <w:szCs w:val="24"/>
        </w:rPr>
        <w:t>should</w:t>
      </w:r>
      <w:proofErr w:type="gramEnd"/>
      <w:r w:rsidR="00F42E35" w:rsidRPr="00496110">
        <w:rPr>
          <w:rFonts w:ascii="Times New Roman" w:hAnsi="Times New Roman" w:cs="Times New Roman"/>
          <w:color w:val="000000" w:themeColor="text1"/>
          <w:sz w:val="24"/>
          <w:szCs w:val="24"/>
        </w:rPr>
        <w:t xml:space="preserve"> be wound up.</w:t>
      </w:r>
    </w:p>
    <w:p w:rsidR="00B1050E" w:rsidRPr="00496110" w:rsidRDefault="00B1050E" w:rsidP="00B1050E">
      <w:pPr>
        <w:spacing w:after="0" w:line="240" w:lineRule="auto"/>
        <w:ind w:left="1125" w:firstLine="315"/>
        <w:jc w:val="both"/>
        <w:rPr>
          <w:rFonts w:ascii="Times New Roman" w:hAnsi="Times New Roman" w:cs="Times New Roman"/>
          <w:color w:val="000000" w:themeColor="text1"/>
          <w:sz w:val="24"/>
          <w:szCs w:val="24"/>
        </w:rPr>
      </w:pPr>
    </w:p>
    <w:p w:rsidR="00B1050E" w:rsidRDefault="00F42E35" w:rsidP="00B1050E">
      <w:pPr>
        <w:spacing w:after="0" w:line="240" w:lineRule="auto"/>
        <w:ind w:firstLine="720"/>
        <w:jc w:val="both"/>
        <w:rPr>
          <w:rFonts w:ascii="Times New Roman" w:hAnsi="Times New Roman" w:cs="Times New Roman"/>
          <w:b/>
          <w:color w:val="000000" w:themeColor="text1"/>
          <w:sz w:val="24"/>
          <w:szCs w:val="24"/>
        </w:rPr>
      </w:pPr>
      <w:r w:rsidRPr="00615EEF">
        <w:rPr>
          <w:rFonts w:ascii="Times New Roman" w:hAnsi="Times New Roman" w:cs="Times New Roman"/>
          <w:b/>
          <w:color w:val="000000" w:themeColor="text1"/>
          <w:sz w:val="24"/>
          <w:szCs w:val="24"/>
        </w:rPr>
        <w:t>207 Petition for winding up company</w:t>
      </w:r>
      <w:r w:rsidR="00812116" w:rsidRPr="00615EEF">
        <w:rPr>
          <w:rFonts w:ascii="Times New Roman" w:hAnsi="Times New Roman" w:cs="Times New Roman"/>
          <w:b/>
          <w:color w:val="000000" w:themeColor="text1"/>
          <w:sz w:val="24"/>
          <w:szCs w:val="24"/>
        </w:rPr>
        <w:t xml:space="preserve"> </w:t>
      </w:r>
    </w:p>
    <w:p w:rsidR="001A6051" w:rsidRPr="00615EEF" w:rsidRDefault="001A6051" w:rsidP="00B1050E">
      <w:pPr>
        <w:spacing w:after="0" w:line="240" w:lineRule="auto"/>
        <w:ind w:firstLine="720"/>
        <w:jc w:val="both"/>
        <w:rPr>
          <w:rFonts w:ascii="Times New Roman" w:hAnsi="Times New Roman" w:cs="Times New Roman"/>
          <w:b/>
          <w:color w:val="000000" w:themeColor="text1"/>
          <w:sz w:val="24"/>
          <w:szCs w:val="24"/>
        </w:rPr>
      </w:pPr>
    </w:p>
    <w:p w:rsidR="00F42E35" w:rsidRPr="00615EEF" w:rsidRDefault="00F42E35" w:rsidP="00615EEF">
      <w:pPr>
        <w:pStyle w:val="ListParagraph"/>
        <w:numPr>
          <w:ilvl w:val="0"/>
          <w:numId w:val="6"/>
        </w:numPr>
        <w:spacing w:line="240" w:lineRule="auto"/>
        <w:jc w:val="both"/>
        <w:rPr>
          <w:rFonts w:ascii="Times New Roman" w:hAnsi="Times New Roman" w:cs="Times New Roman"/>
          <w:color w:val="000000" w:themeColor="text1"/>
          <w:sz w:val="24"/>
          <w:szCs w:val="24"/>
        </w:rPr>
      </w:pPr>
      <w:r w:rsidRPr="00615EEF">
        <w:rPr>
          <w:rFonts w:ascii="Times New Roman" w:hAnsi="Times New Roman" w:cs="Times New Roman"/>
          <w:color w:val="000000" w:themeColor="text1"/>
          <w:sz w:val="24"/>
          <w:szCs w:val="24"/>
        </w:rPr>
        <w:t>An application to the court for the winding up of a company shall be by petition presented, subject to this</w:t>
      </w:r>
      <w:r w:rsidR="00812116" w:rsidRPr="00615EEF">
        <w:rPr>
          <w:rFonts w:ascii="Times New Roman" w:hAnsi="Times New Roman" w:cs="Times New Roman"/>
          <w:color w:val="000000" w:themeColor="text1"/>
          <w:sz w:val="24"/>
          <w:szCs w:val="24"/>
        </w:rPr>
        <w:t xml:space="preserve"> </w:t>
      </w:r>
      <w:r w:rsidRPr="00615EEF">
        <w:rPr>
          <w:rFonts w:ascii="Times New Roman" w:hAnsi="Times New Roman" w:cs="Times New Roman"/>
          <w:color w:val="000000" w:themeColor="text1"/>
          <w:sz w:val="24"/>
          <w:szCs w:val="24"/>
        </w:rPr>
        <w:t>section, by the company or by any creditor or creditors, including any contingent or prospective creditor or creditors,</w:t>
      </w:r>
      <w:r w:rsidR="00812116" w:rsidRPr="00615EEF">
        <w:rPr>
          <w:rFonts w:ascii="Times New Roman" w:hAnsi="Times New Roman" w:cs="Times New Roman"/>
          <w:color w:val="000000" w:themeColor="text1"/>
          <w:sz w:val="24"/>
          <w:szCs w:val="24"/>
        </w:rPr>
        <w:t xml:space="preserve"> </w:t>
      </w:r>
      <w:r w:rsidRPr="00615EEF">
        <w:rPr>
          <w:rFonts w:ascii="Times New Roman" w:hAnsi="Times New Roman" w:cs="Times New Roman"/>
          <w:color w:val="000000" w:themeColor="text1"/>
          <w:sz w:val="24"/>
          <w:szCs w:val="24"/>
        </w:rPr>
        <w:t>contributory or contributories or by all or any of those parties together or separately or, in a case falling</w:t>
      </w:r>
      <w:r w:rsidR="00812116" w:rsidRPr="00615EEF">
        <w:rPr>
          <w:rFonts w:ascii="Times New Roman" w:hAnsi="Times New Roman" w:cs="Times New Roman"/>
          <w:color w:val="000000" w:themeColor="text1"/>
          <w:sz w:val="24"/>
          <w:szCs w:val="24"/>
        </w:rPr>
        <w:t xml:space="preserve"> </w:t>
      </w:r>
      <w:r w:rsidRPr="00615EEF">
        <w:rPr>
          <w:rFonts w:ascii="Times New Roman" w:hAnsi="Times New Roman" w:cs="Times New Roman"/>
          <w:color w:val="000000" w:themeColor="text1"/>
          <w:sz w:val="24"/>
          <w:szCs w:val="24"/>
        </w:rPr>
        <w:t>within subs</w:t>
      </w:r>
      <w:r w:rsidR="001A6051">
        <w:rPr>
          <w:rFonts w:ascii="Times New Roman" w:hAnsi="Times New Roman" w:cs="Times New Roman"/>
          <w:color w:val="000000" w:themeColor="text1"/>
          <w:sz w:val="24"/>
          <w:szCs w:val="24"/>
        </w:rPr>
        <w:t>ection</w:t>
      </w:r>
      <w:r w:rsidRPr="00615EEF">
        <w:rPr>
          <w:rFonts w:ascii="Times New Roman" w:hAnsi="Times New Roman" w:cs="Times New Roman"/>
          <w:color w:val="000000" w:themeColor="text1"/>
          <w:sz w:val="24"/>
          <w:szCs w:val="24"/>
        </w:rPr>
        <w:t xml:space="preserve"> (2) of section one hundred and sixty-two, by the Minister accompanied, save in the case of a</w:t>
      </w:r>
      <w:r w:rsidR="00812116" w:rsidRPr="00615EEF">
        <w:rPr>
          <w:rFonts w:ascii="Times New Roman" w:hAnsi="Times New Roman" w:cs="Times New Roman"/>
          <w:color w:val="000000" w:themeColor="text1"/>
          <w:sz w:val="24"/>
          <w:szCs w:val="24"/>
        </w:rPr>
        <w:t xml:space="preserve"> </w:t>
      </w:r>
      <w:r w:rsidRPr="00615EEF">
        <w:rPr>
          <w:rFonts w:ascii="Times New Roman" w:hAnsi="Times New Roman" w:cs="Times New Roman"/>
          <w:color w:val="000000" w:themeColor="text1"/>
          <w:sz w:val="24"/>
          <w:szCs w:val="24"/>
        </w:rPr>
        <w:t>petition by the Minister, by a certificate of the Master, Assistant Master or a magistrate that due security has been</w:t>
      </w:r>
      <w:r w:rsidR="00812116" w:rsidRPr="00615EEF">
        <w:rPr>
          <w:rFonts w:ascii="Times New Roman" w:hAnsi="Times New Roman" w:cs="Times New Roman"/>
          <w:color w:val="000000" w:themeColor="text1"/>
          <w:sz w:val="24"/>
          <w:szCs w:val="24"/>
        </w:rPr>
        <w:t xml:space="preserve"> </w:t>
      </w:r>
      <w:r w:rsidRPr="00615EEF">
        <w:rPr>
          <w:rFonts w:ascii="Times New Roman" w:hAnsi="Times New Roman" w:cs="Times New Roman"/>
          <w:color w:val="000000" w:themeColor="text1"/>
          <w:sz w:val="24"/>
          <w:szCs w:val="24"/>
        </w:rPr>
        <w:t>found for payment of all fees and charges necessary for the prosecution of all proceedings until the appointment of</w:t>
      </w:r>
      <w:r w:rsidR="00E43512" w:rsidRPr="00615EEF">
        <w:rPr>
          <w:rFonts w:ascii="Times New Roman" w:hAnsi="Times New Roman" w:cs="Times New Roman"/>
          <w:color w:val="000000" w:themeColor="text1"/>
          <w:sz w:val="24"/>
          <w:szCs w:val="24"/>
        </w:rPr>
        <w:t xml:space="preserve"> </w:t>
      </w:r>
      <w:r w:rsidRPr="00615EEF">
        <w:rPr>
          <w:rFonts w:ascii="Times New Roman" w:hAnsi="Times New Roman" w:cs="Times New Roman"/>
          <w:color w:val="000000" w:themeColor="text1"/>
          <w:sz w:val="24"/>
          <w:szCs w:val="24"/>
        </w:rPr>
        <w:t>a liquidator</w:t>
      </w:r>
    </w:p>
    <w:p w:rsidR="00F42E35" w:rsidRPr="00496110" w:rsidRDefault="00F42E35" w:rsidP="00812116">
      <w:pPr>
        <w:spacing w:line="240" w:lineRule="auto"/>
        <w:ind w:left="1440" w:firstLine="31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Provided that—….”</w:t>
      </w:r>
    </w:p>
    <w:p w:rsidR="00F42E35" w:rsidRPr="00496110"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lastRenderedPageBreak/>
        <w:t>The company resolved that it be wound up by court in terms of a special resolution of the shareholders and directors passed on 19 May 2011.The company relies on the following circumstances for the petition;</w:t>
      </w:r>
    </w:p>
    <w:p w:rsidR="00F42E35" w:rsidRPr="00496110" w:rsidRDefault="00F42E35" w:rsidP="00496110">
      <w:pPr>
        <w:pStyle w:val="ListParagraph"/>
        <w:numPr>
          <w:ilvl w:val="0"/>
          <w:numId w:val="1"/>
        </w:numPr>
        <w:spacing w:line="360" w:lineRule="auto"/>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The company’s liabilities exceed its assets;</w:t>
      </w:r>
    </w:p>
    <w:p w:rsidR="00F42E35" w:rsidRPr="00496110" w:rsidRDefault="00F42E35" w:rsidP="00496110">
      <w:pPr>
        <w:pStyle w:val="ListParagraph"/>
        <w:numPr>
          <w:ilvl w:val="0"/>
          <w:numId w:val="1"/>
        </w:numPr>
        <w:spacing w:line="360" w:lineRule="auto"/>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The company is unable to pay its debts;</w:t>
      </w:r>
    </w:p>
    <w:p w:rsidR="00F42E35" w:rsidRPr="00496110" w:rsidRDefault="00F42E35" w:rsidP="00496110">
      <w:pPr>
        <w:pStyle w:val="ListParagraph"/>
        <w:numPr>
          <w:ilvl w:val="0"/>
          <w:numId w:val="1"/>
        </w:numPr>
        <w:spacing w:line="360" w:lineRule="auto"/>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The company has resolved, by special resolution, to wind up its affairs;</w:t>
      </w:r>
    </w:p>
    <w:p w:rsidR="00F42E35" w:rsidRPr="00496110" w:rsidRDefault="00F42E35" w:rsidP="00496110">
      <w:pPr>
        <w:pStyle w:val="ListParagraph"/>
        <w:numPr>
          <w:ilvl w:val="0"/>
          <w:numId w:val="1"/>
        </w:numPr>
        <w:spacing w:line="360" w:lineRule="auto"/>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That it is just and equitable that the company be wound up, so that the assets of the company can be liquidated to provide for some equitable distribution to creditors.</w:t>
      </w:r>
    </w:p>
    <w:p w:rsidR="00615EEF"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A</w:t>
      </w:r>
      <w:r w:rsidR="00812116">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company undergoing voluntary winding up is required in terms of s 243 to give notice of the winding up in particular to “the company’s workers’ committee or, where the company has no workers’ committee, to the company’s Employees”.</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There is no similar provision </w:t>
      </w:r>
      <w:r w:rsidR="00214975">
        <w:rPr>
          <w:rFonts w:ascii="Times New Roman" w:hAnsi="Times New Roman" w:cs="Times New Roman"/>
          <w:color w:val="000000" w:themeColor="text1"/>
          <w:sz w:val="24"/>
          <w:szCs w:val="24"/>
        </w:rPr>
        <w:t>requiring the company to give</w:t>
      </w:r>
      <w:r w:rsidRPr="00496110">
        <w:rPr>
          <w:rFonts w:ascii="Times New Roman" w:hAnsi="Times New Roman" w:cs="Times New Roman"/>
          <w:color w:val="000000" w:themeColor="text1"/>
          <w:sz w:val="24"/>
          <w:szCs w:val="24"/>
        </w:rPr>
        <w:t xml:space="preserve"> notice of winding up or consultation where the winding up is by court.  </w:t>
      </w:r>
    </w:p>
    <w:p w:rsidR="00F42E35" w:rsidRPr="00496110"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The issue is whether s 25A applies to a situation of winding up by court.</w:t>
      </w:r>
    </w:p>
    <w:p w:rsidR="001A6051" w:rsidRDefault="00F42E35" w:rsidP="00DD050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Section</w:t>
      </w:r>
      <w:r w:rsidR="00615EEF">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25A</w:t>
      </w:r>
      <w:r w:rsidR="00214975">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(5</w:t>
      </w:r>
      <w:proofErr w:type="gramStart"/>
      <w:r w:rsidRPr="00496110">
        <w:rPr>
          <w:rFonts w:ascii="Times New Roman" w:hAnsi="Times New Roman" w:cs="Times New Roman"/>
          <w:color w:val="000000" w:themeColor="text1"/>
          <w:sz w:val="24"/>
          <w:szCs w:val="24"/>
        </w:rPr>
        <w:t>)(</w:t>
      </w:r>
      <w:proofErr w:type="gramEnd"/>
      <w:r w:rsidRPr="00496110">
        <w:rPr>
          <w:rFonts w:ascii="Times New Roman" w:hAnsi="Times New Roman" w:cs="Times New Roman"/>
          <w:color w:val="000000" w:themeColor="text1"/>
          <w:sz w:val="24"/>
          <w:szCs w:val="24"/>
        </w:rPr>
        <w:t>c) and 6  of the Labour Act imposes a duty on an employer</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to consult the works council about proposals relating to any partial or total plant closures before the employer may  implement a proposal relating to such closure</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and allow the works council to make representations</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and to advance alternative proposals</w:t>
      </w:r>
      <w:r w:rsidR="00214975">
        <w:rPr>
          <w:rFonts w:ascii="Times New Roman" w:hAnsi="Times New Roman" w:cs="Times New Roman"/>
          <w:color w:val="000000" w:themeColor="text1"/>
          <w:sz w:val="24"/>
          <w:szCs w:val="24"/>
        </w:rPr>
        <w:t xml:space="preserve"> This requirement is echoed in s 243 of the Act</w:t>
      </w:r>
      <w:r w:rsidR="001A6051">
        <w:rPr>
          <w:rFonts w:ascii="Times New Roman" w:hAnsi="Times New Roman" w:cs="Times New Roman"/>
          <w:color w:val="000000" w:themeColor="text1"/>
          <w:sz w:val="24"/>
          <w:szCs w:val="24"/>
        </w:rPr>
        <w:t xml:space="preserve"> which provides as follows;</w:t>
      </w:r>
    </w:p>
    <w:p w:rsidR="001A6051" w:rsidRDefault="001A6051" w:rsidP="00DD0506">
      <w:pPr>
        <w:spacing w:line="360" w:lineRule="auto"/>
        <w:ind w:firstLine="7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w:t>
      </w:r>
      <w:r w:rsidRPr="001A6051">
        <w:rPr>
          <w:rFonts w:ascii="Times New Roman" w:hAnsi="Times New Roman" w:cs="Times New Roman"/>
          <w:b/>
          <w:color w:val="000000" w:themeColor="text1"/>
          <w:sz w:val="24"/>
          <w:szCs w:val="24"/>
        </w:rPr>
        <w:t>243 Notice of Resolution for voluntary winding up</w:t>
      </w:r>
    </w:p>
    <w:p w:rsidR="001A6051" w:rsidRDefault="001A6051" w:rsidP="001A6051">
      <w:pPr>
        <w:pStyle w:val="ListParagraph"/>
        <w:numPr>
          <w:ilvl w:val="0"/>
          <w:numId w:val="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1A6051" w:rsidRDefault="001A6051" w:rsidP="001A6051">
      <w:pPr>
        <w:pStyle w:val="ListParagraph"/>
        <w:numPr>
          <w:ilvl w:val="0"/>
          <w:numId w:val="7"/>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resolution for the voluntary winding up of a company shall not be deemed to have been passed unless the company has given not less than four weeks notice of the resolution-</w:t>
      </w:r>
    </w:p>
    <w:p w:rsidR="001A6051" w:rsidRDefault="001A6051" w:rsidP="001A6051">
      <w:pPr>
        <w:pStyle w:val="ListParagraph"/>
        <w:spacing w:line="240" w:lineRule="auto"/>
        <w:ind w:left="1080"/>
        <w:jc w:val="both"/>
        <w:rPr>
          <w:rFonts w:ascii="Times New Roman" w:hAnsi="Times New Roman" w:cs="Times New Roman"/>
          <w:color w:val="000000" w:themeColor="text1"/>
          <w:sz w:val="24"/>
          <w:szCs w:val="24"/>
        </w:rPr>
      </w:pPr>
    </w:p>
    <w:p w:rsidR="001A6051" w:rsidRDefault="001A6051" w:rsidP="001A6051">
      <w:pPr>
        <w:pStyle w:val="ListParagraph"/>
        <w:numPr>
          <w:ilvl w:val="0"/>
          <w:numId w:val="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1A6051" w:rsidRDefault="001A6051" w:rsidP="001A6051">
      <w:pPr>
        <w:pStyle w:val="ListParagraph"/>
        <w:spacing w:line="240" w:lineRule="auto"/>
        <w:ind w:left="1440"/>
        <w:jc w:val="both"/>
        <w:rPr>
          <w:rFonts w:ascii="Times New Roman" w:hAnsi="Times New Roman" w:cs="Times New Roman"/>
          <w:color w:val="000000" w:themeColor="text1"/>
          <w:sz w:val="24"/>
          <w:szCs w:val="24"/>
        </w:rPr>
      </w:pPr>
    </w:p>
    <w:p w:rsidR="001A6051" w:rsidRPr="001A6051" w:rsidRDefault="001A6051" w:rsidP="001A6051">
      <w:pPr>
        <w:pStyle w:val="ListParagraph"/>
        <w:numPr>
          <w:ilvl w:val="0"/>
          <w:numId w:val="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the company’s workers committee or, where the company has no </w:t>
      </w:r>
      <w:proofErr w:type="spellStart"/>
      <w:r>
        <w:rPr>
          <w:rFonts w:ascii="Times New Roman" w:hAnsi="Times New Roman" w:cs="Times New Roman"/>
          <w:color w:val="000000" w:themeColor="text1"/>
          <w:sz w:val="24"/>
          <w:szCs w:val="24"/>
        </w:rPr>
        <w:t>workers’s</w:t>
      </w:r>
      <w:proofErr w:type="spellEnd"/>
      <w:r>
        <w:rPr>
          <w:rFonts w:ascii="Times New Roman" w:hAnsi="Times New Roman" w:cs="Times New Roman"/>
          <w:color w:val="000000" w:themeColor="text1"/>
          <w:sz w:val="24"/>
          <w:szCs w:val="24"/>
        </w:rPr>
        <w:t xml:space="preserve"> committee, to the company’s employees-----”  </w:t>
      </w:r>
    </w:p>
    <w:p w:rsidR="00F42E35" w:rsidRPr="00496110" w:rsidRDefault="00F42E35" w:rsidP="001A6051">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 xml:space="preserve">There is </w:t>
      </w:r>
      <w:r w:rsidR="00214975">
        <w:rPr>
          <w:rFonts w:ascii="Times New Roman" w:hAnsi="Times New Roman" w:cs="Times New Roman"/>
          <w:color w:val="000000" w:themeColor="text1"/>
          <w:sz w:val="24"/>
          <w:szCs w:val="24"/>
        </w:rPr>
        <w:t>some</w:t>
      </w:r>
      <w:r w:rsidRPr="00496110">
        <w:rPr>
          <w:rFonts w:ascii="Times New Roman" w:hAnsi="Times New Roman" w:cs="Times New Roman"/>
          <w:color w:val="000000" w:themeColor="text1"/>
          <w:sz w:val="24"/>
          <w:szCs w:val="24"/>
        </w:rPr>
        <w:t xml:space="preserve"> inconsistency </w:t>
      </w:r>
      <w:r w:rsidR="00C61BD7">
        <w:rPr>
          <w:rFonts w:ascii="Times New Roman" w:hAnsi="Times New Roman" w:cs="Times New Roman"/>
          <w:color w:val="000000" w:themeColor="text1"/>
          <w:sz w:val="24"/>
          <w:szCs w:val="24"/>
        </w:rPr>
        <w:t xml:space="preserve">in the Act </w:t>
      </w:r>
      <w:r w:rsidRPr="00496110">
        <w:rPr>
          <w:rFonts w:ascii="Times New Roman" w:hAnsi="Times New Roman" w:cs="Times New Roman"/>
          <w:color w:val="000000" w:themeColor="text1"/>
          <w:sz w:val="24"/>
          <w:szCs w:val="24"/>
        </w:rPr>
        <w:t>as the requirement to give notice is only in respect of a voluntary winding up in terms of s</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243 and not a winding up by court in terms of </w:t>
      </w:r>
      <w:r w:rsidRPr="00496110">
        <w:rPr>
          <w:rFonts w:ascii="Times New Roman" w:hAnsi="Times New Roman" w:cs="Times New Roman"/>
          <w:color w:val="000000" w:themeColor="text1"/>
          <w:sz w:val="24"/>
          <w:szCs w:val="24"/>
        </w:rPr>
        <w:lastRenderedPageBreak/>
        <w:t>s</w:t>
      </w:r>
      <w:r w:rsidR="00E43512">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s</w:t>
      </w:r>
      <w:r w:rsidR="00E43512">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 xml:space="preserve"> 206 and</w:t>
      </w:r>
      <w:r w:rsidR="00E43512">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207. Section 2</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A</w:t>
      </w:r>
      <w:r w:rsidR="00E43512">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(3) of the </w:t>
      </w:r>
      <w:r w:rsidR="009A1847">
        <w:rPr>
          <w:rFonts w:ascii="Times New Roman" w:hAnsi="Times New Roman" w:cs="Times New Roman"/>
          <w:color w:val="000000" w:themeColor="text1"/>
          <w:sz w:val="24"/>
          <w:szCs w:val="24"/>
        </w:rPr>
        <w:t>L</w:t>
      </w:r>
      <w:r w:rsidRPr="00496110">
        <w:rPr>
          <w:rFonts w:ascii="Times New Roman" w:hAnsi="Times New Roman" w:cs="Times New Roman"/>
          <w:color w:val="000000" w:themeColor="text1"/>
          <w:sz w:val="24"/>
          <w:szCs w:val="24"/>
        </w:rPr>
        <w:t>abour Act provides that the act shall prevail over any other enactment inconsistent with it.</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Even if the companies Act does not provide in s</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206 and 207 for such consultation in cases of winding up by court,</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the Labour Act prevails over the </w:t>
      </w:r>
      <w:r w:rsidR="00C61BD7">
        <w:rPr>
          <w:rFonts w:ascii="Times New Roman" w:hAnsi="Times New Roman" w:cs="Times New Roman"/>
          <w:color w:val="000000" w:themeColor="text1"/>
          <w:sz w:val="24"/>
          <w:szCs w:val="24"/>
        </w:rPr>
        <w:t>C</w:t>
      </w:r>
      <w:r w:rsidRPr="00496110">
        <w:rPr>
          <w:rFonts w:ascii="Times New Roman" w:hAnsi="Times New Roman" w:cs="Times New Roman"/>
          <w:color w:val="000000" w:themeColor="text1"/>
          <w:sz w:val="24"/>
          <w:szCs w:val="24"/>
        </w:rPr>
        <w:t>ompanies A</w:t>
      </w:r>
      <w:r w:rsidR="009A1847">
        <w:rPr>
          <w:rFonts w:ascii="Times New Roman" w:hAnsi="Times New Roman" w:cs="Times New Roman"/>
          <w:color w:val="000000" w:themeColor="text1"/>
          <w:sz w:val="24"/>
          <w:szCs w:val="24"/>
        </w:rPr>
        <w:t>ct</w:t>
      </w:r>
      <w:r w:rsidR="00615EEF">
        <w:rPr>
          <w:rFonts w:ascii="Times New Roman" w:hAnsi="Times New Roman" w:cs="Times New Roman"/>
          <w:color w:val="000000" w:themeColor="text1"/>
          <w:sz w:val="24"/>
          <w:szCs w:val="24"/>
        </w:rPr>
        <w:t>. T</w:t>
      </w:r>
      <w:r w:rsidRPr="00496110">
        <w:rPr>
          <w:rFonts w:ascii="Times New Roman" w:hAnsi="Times New Roman" w:cs="Times New Roman"/>
          <w:color w:val="000000" w:themeColor="text1"/>
          <w:sz w:val="24"/>
          <w:szCs w:val="24"/>
        </w:rPr>
        <w:t>his means that</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s 25 imposes the requirement to consult</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the works council and afford them a reasonable opportunity to make representations and to advance alternative proposals</w:t>
      </w:r>
      <w:r w:rsidR="00C61BD7">
        <w:rPr>
          <w:rFonts w:ascii="Times New Roman" w:hAnsi="Times New Roman" w:cs="Times New Roman"/>
          <w:color w:val="000000" w:themeColor="text1"/>
          <w:sz w:val="24"/>
          <w:szCs w:val="24"/>
        </w:rPr>
        <w:t xml:space="preserve"> in a winding up by court</w:t>
      </w:r>
      <w:r w:rsidRPr="00496110">
        <w:rPr>
          <w:rFonts w:ascii="Times New Roman" w:hAnsi="Times New Roman" w:cs="Times New Roman"/>
          <w:color w:val="000000" w:themeColor="text1"/>
          <w:sz w:val="24"/>
          <w:szCs w:val="24"/>
        </w:rPr>
        <w:t>. Section 25 is of general application and the intention of the legislature in enacting this provision is clearly to ensure that workers are advised and consulted about proposals relating to partial or total plant closures carried out at the establishment. I am not persuaded by the applicant’s argument that an application</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to this court for a provisional winding up order does not amount to the implementation of such a proposal</w:t>
      </w:r>
      <w:r w:rsidR="00C61BD7">
        <w:rPr>
          <w:rFonts w:ascii="Times New Roman" w:hAnsi="Times New Roman" w:cs="Times New Roman"/>
          <w:color w:val="000000" w:themeColor="text1"/>
          <w:sz w:val="24"/>
          <w:szCs w:val="24"/>
        </w:rPr>
        <w:t xml:space="preserve"> and that </w:t>
      </w:r>
      <w:r w:rsidR="001A6051">
        <w:rPr>
          <w:rFonts w:ascii="Times New Roman" w:hAnsi="Times New Roman" w:cs="Times New Roman"/>
          <w:color w:val="000000" w:themeColor="text1"/>
          <w:sz w:val="24"/>
          <w:szCs w:val="24"/>
        </w:rPr>
        <w:t xml:space="preserve">therefore </w:t>
      </w:r>
      <w:r w:rsidR="00C61BD7">
        <w:rPr>
          <w:rFonts w:ascii="Times New Roman" w:hAnsi="Times New Roman" w:cs="Times New Roman"/>
          <w:color w:val="000000" w:themeColor="text1"/>
          <w:sz w:val="24"/>
          <w:szCs w:val="24"/>
        </w:rPr>
        <w:t>the need to consult the works council had not arisen</w:t>
      </w:r>
      <w:r w:rsidRPr="00496110">
        <w:rPr>
          <w:rFonts w:ascii="Times New Roman" w:hAnsi="Times New Roman" w:cs="Times New Roman"/>
          <w:color w:val="000000" w:themeColor="text1"/>
          <w:sz w:val="24"/>
          <w:szCs w:val="24"/>
        </w:rPr>
        <w:t>. The duty placed on the employer in terms of s</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25A</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(5)</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is to consult about proposals relating to any partial or total plant closures.</w:t>
      </w:r>
      <w:r w:rsidR="009A184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This in my view covers a</w:t>
      </w:r>
      <w:r w:rsidR="001A6051">
        <w:rPr>
          <w:rFonts w:ascii="Times New Roman" w:hAnsi="Times New Roman" w:cs="Times New Roman"/>
          <w:color w:val="000000" w:themeColor="text1"/>
          <w:sz w:val="24"/>
          <w:szCs w:val="24"/>
        </w:rPr>
        <w:t>ll</w:t>
      </w:r>
      <w:r w:rsidRPr="00496110">
        <w:rPr>
          <w:rFonts w:ascii="Times New Roman" w:hAnsi="Times New Roman" w:cs="Times New Roman"/>
          <w:color w:val="000000" w:themeColor="text1"/>
          <w:sz w:val="24"/>
          <w:szCs w:val="24"/>
        </w:rPr>
        <w:t xml:space="preserve"> steps taken in relation to the proposed closure.</w:t>
      </w:r>
      <w:r w:rsidR="00A8388B">
        <w:rPr>
          <w:rFonts w:ascii="Times New Roman" w:hAnsi="Times New Roman" w:cs="Times New Roman"/>
          <w:color w:val="000000" w:themeColor="text1"/>
          <w:sz w:val="24"/>
          <w:szCs w:val="24"/>
        </w:rPr>
        <w:t xml:space="preserve"> T</w:t>
      </w:r>
      <w:r w:rsidRPr="00496110">
        <w:rPr>
          <w:rFonts w:ascii="Times New Roman" w:hAnsi="Times New Roman" w:cs="Times New Roman"/>
          <w:color w:val="000000" w:themeColor="text1"/>
          <w:sz w:val="24"/>
          <w:szCs w:val="24"/>
        </w:rPr>
        <w:t>here are two stages involved.</w:t>
      </w:r>
      <w:r w:rsidR="00A8388B">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The first is to consult them </w:t>
      </w:r>
      <w:r w:rsidR="00C61BD7">
        <w:rPr>
          <w:rFonts w:ascii="Times New Roman" w:hAnsi="Times New Roman" w:cs="Times New Roman"/>
          <w:color w:val="000000" w:themeColor="text1"/>
          <w:sz w:val="24"/>
          <w:szCs w:val="24"/>
        </w:rPr>
        <w:t xml:space="preserve">in terms of s 5 </w:t>
      </w:r>
      <w:r w:rsidRPr="00496110">
        <w:rPr>
          <w:rFonts w:ascii="Times New Roman" w:hAnsi="Times New Roman" w:cs="Times New Roman"/>
          <w:color w:val="000000" w:themeColor="text1"/>
          <w:sz w:val="24"/>
          <w:szCs w:val="24"/>
        </w:rPr>
        <w:t>concerning</w:t>
      </w:r>
      <w:r w:rsidR="00A8388B">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proposals</w:t>
      </w:r>
      <w:r w:rsidR="00A8388B">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relating to the closure</w:t>
      </w:r>
      <w:r w:rsidR="00A8388B">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This would be at the resolution stage</w:t>
      </w:r>
      <w:r w:rsidR="00C61BD7">
        <w:rPr>
          <w:rFonts w:ascii="Times New Roman" w:hAnsi="Times New Roman" w:cs="Times New Roman"/>
          <w:color w:val="000000" w:themeColor="text1"/>
          <w:sz w:val="24"/>
          <w:szCs w:val="24"/>
        </w:rPr>
        <w:t xml:space="preserve"> and </w:t>
      </w:r>
      <w:r w:rsidR="001A6051">
        <w:rPr>
          <w:rFonts w:ascii="Times New Roman" w:hAnsi="Times New Roman" w:cs="Times New Roman"/>
          <w:color w:val="000000" w:themeColor="text1"/>
          <w:sz w:val="24"/>
          <w:szCs w:val="24"/>
        </w:rPr>
        <w:t>during</w:t>
      </w:r>
      <w:r w:rsidR="00C61BD7">
        <w:rPr>
          <w:rFonts w:ascii="Times New Roman" w:hAnsi="Times New Roman" w:cs="Times New Roman"/>
          <w:color w:val="000000" w:themeColor="text1"/>
          <w:sz w:val="24"/>
          <w:szCs w:val="24"/>
        </w:rPr>
        <w:t xml:space="preserve"> preparatory stages</w:t>
      </w:r>
      <w:r w:rsidRPr="00496110">
        <w:rPr>
          <w:rFonts w:ascii="Times New Roman" w:hAnsi="Times New Roman" w:cs="Times New Roman"/>
          <w:color w:val="000000" w:themeColor="text1"/>
          <w:sz w:val="24"/>
          <w:szCs w:val="24"/>
        </w:rPr>
        <w:t xml:space="preserve">. </w:t>
      </w:r>
      <w:r w:rsidR="00C61BD7">
        <w:rPr>
          <w:rFonts w:ascii="Times New Roman" w:hAnsi="Times New Roman" w:cs="Times New Roman"/>
          <w:color w:val="000000" w:themeColor="text1"/>
          <w:sz w:val="24"/>
          <w:szCs w:val="24"/>
        </w:rPr>
        <w:t>One would expect the company to consult about the propos</w:t>
      </w:r>
      <w:r w:rsidR="004026CA">
        <w:rPr>
          <w:rFonts w:ascii="Times New Roman" w:hAnsi="Times New Roman" w:cs="Times New Roman"/>
          <w:color w:val="000000" w:themeColor="text1"/>
          <w:sz w:val="24"/>
          <w:szCs w:val="24"/>
        </w:rPr>
        <w:t>ed</w:t>
      </w:r>
      <w:r w:rsidR="00C61BD7">
        <w:rPr>
          <w:rFonts w:ascii="Times New Roman" w:hAnsi="Times New Roman" w:cs="Times New Roman"/>
          <w:color w:val="000000" w:themeColor="text1"/>
          <w:sz w:val="24"/>
          <w:szCs w:val="24"/>
        </w:rPr>
        <w:t xml:space="preserve"> winding up.  It is expected that consultation would take place before a resolutions is passed.  When the resolution is passed the winding </w:t>
      </w:r>
      <w:r w:rsidR="001A6051">
        <w:rPr>
          <w:rFonts w:ascii="Times New Roman" w:hAnsi="Times New Roman" w:cs="Times New Roman"/>
          <w:color w:val="000000" w:themeColor="text1"/>
          <w:sz w:val="24"/>
          <w:szCs w:val="24"/>
        </w:rPr>
        <w:t xml:space="preserve">up </w:t>
      </w:r>
      <w:r w:rsidR="00C61BD7">
        <w:rPr>
          <w:rFonts w:ascii="Times New Roman" w:hAnsi="Times New Roman" w:cs="Times New Roman"/>
          <w:color w:val="000000" w:themeColor="text1"/>
          <w:sz w:val="24"/>
          <w:szCs w:val="24"/>
        </w:rPr>
        <w:t>process would have commenced.</w:t>
      </w:r>
      <w:r w:rsidR="00C92773">
        <w:rPr>
          <w:rFonts w:ascii="Times New Roman" w:hAnsi="Times New Roman" w:cs="Times New Roman"/>
          <w:color w:val="000000" w:themeColor="text1"/>
          <w:sz w:val="24"/>
          <w:szCs w:val="24"/>
        </w:rPr>
        <w:t xml:space="preserve">  The stage at which the process is at </w:t>
      </w:r>
      <w:r w:rsidR="001A6051">
        <w:rPr>
          <w:rFonts w:ascii="Times New Roman" w:hAnsi="Times New Roman" w:cs="Times New Roman"/>
          <w:color w:val="000000" w:themeColor="text1"/>
          <w:sz w:val="24"/>
          <w:szCs w:val="24"/>
        </w:rPr>
        <w:t>now</w:t>
      </w:r>
      <w:r w:rsidR="00C92773">
        <w:rPr>
          <w:rFonts w:ascii="Times New Roman" w:hAnsi="Times New Roman" w:cs="Times New Roman"/>
          <w:color w:val="000000" w:themeColor="text1"/>
          <w:sz w:val="24"/>
          <w:szCs w:val="24"/>
        </w:rPr>
        <w:t xml:space="preserve"> is way past the stage at which the works council should have been consulted about these developments as the winding up has already commenced.</w:t>
      </w:r>
      <w:r w:rsidR="00C61BD7">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Subsection</w:t>
      </w:r>
      <w:r w:rsidR="001A6051">
        <w:rPr>
          <w:rFonts w:ascii="Times New Roman" w:hAnsi="Times New Roman" w:cs="Times New Roman"/>
          <w:color w:val="000000" w:themeColor="text1"/>
          <w:sz w:val="24"/>
          <w:szCs w:val="24"/>
        </w:rPr>
        <w:t xml:space="preserve"> 6</w:t>
      </w:r>
      <w:r w:rsidRPr="00496110">
        <w:rPr>
          <w:rFonts w:ascii="Times New Roman" w:hAnsi="Times New Roman" w:cs="Times New Roman"/>
          <w:color w:val="000000" w:themeColor="text1"/>
          <w:sz w:val="24"/>
          <w:szCs w:val="24"/>
        </w:rPr>
        <w:t xml:space="preserve"> </w:t>
      </w:r>
      <w:r w:rsidR="00C61BD7">
        <w:rPr>
          <w:rFonts w:ascii="Times New Roman" w:hAnsi="Times New Roman" w:cs="Times New Roman"/>
          <w:color w:val="000000" w:themeColor="text1"/>
          <w:sz w:val="24"/>
          <w:szCs w:val="24"/>
        </w:rPr>
        <w:t>deals with the need to afford the works council a reasonable opportunity to make representations so that they may advance alternative proposals.</w:t>
      </w:r>
      <w:r w:rsidR="00635A6A">
        <w:rPr>
          <w:rFonts w:ascii="Times New Roman" w:hAnsi="Times New Roman" w:cs="Times New Roman"/>
          <w:color w:val="000000" w:themeColor="text1"/>
          <w:sz w:val="24"/>
          <w:szCs w:val="24"/>
        </w:rPr>
        <w:t xml:space="preserve"> Subsection 6 </w:t>
      </w:r>
      <w:r w:rsidR="00ED3921">
        <w:rPr>
          <w:rFonts w:ascii="Times New Roman" w:hAnsi="Times New Roman" w:cs="Times New Roman"/>
          <w:color w:val="000000" w:themeColor="text1"/>
          <w:sz w:val="24"/>
          <w:szCs w:val="24"/>
        </w:rPr>
        <w:t xml:space="preserve">seems to </w:t>
      </w:r>
      <w:r w:rsidRPr="00496110">
        <w:rPr>
          <w:rFonts w:ascii="Times New Roman" w:hAnsi="Times New Roman" w:cs="Times New Roman"/>
          <w:color w:val="000000" w:themeColor="text1"/>
          <w:sz w:val="24"/>
          <w:szCs w:val="24"/>
        </w:rPr>
        <w:t>covers the implementation stage. Section 210 provides that winding up commences with the passing of the resolution. The section provides as follows,</w:t>
      </w:r>
    </w:p>
    <w:p w:rsidR="00F42E35" w:rsidRPr="00615EEF" w:rsidRDefault="00615EEF" w:rsidP="00615EE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“210</w:t>
      </w:r>
      <w:r w:rsidR="00DD0506" w:rsidRPr="00615EEF">
        <w:rPr>
          <w:rFonts w:ascii="Times New Roman" w:hAnsi="Times New Roman" w:cs="Times New Roman"/>
          <w:b/>
          <w:color w:val="000000" w:themeColor="text1"/>
          <w:sz w:val="24"/>
          <w:szCs w:val="24"/>
        </w:rPr>
        <w:t xml:space="preserve"> </w:t>
      </w:r>
      <w:r w:rsidR="00F42E35" w:rsidRPr="00615EEF">
        <w:rPr>
          <w:rFonts w:ascii="Times New Roman" w:hAnsi="Times New Roman" w:cs="Times New Roman"/>
          <w:b/>
          <w:color w:val="000000" w:themeColor="text1"/>
          <w:sz w:val="24"/>
          <w:szCs w:val="24"/>
        </w:rPr>
        <w:t>Commencement of winding up by court</w:t>
      </w:r>
    </w:p>
    <w:p w:rsidR="00DD0506" w:rsidRDefault="00DD0506" w:rsidP="00615EEF">
      <w:pPr>
        <w:pStyle w:val="ListParagraph"/>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42E35" w:rsidRPr="00DD0506">
        <w:rPr>
          <w:rFonts w:ascii="Times New Roman" w:hAnsi="Times New Roman" w:cs="Times New Roman"/>
          <w:color w:val="000000" w:themeColor="text1"/>
          <w:sz w:val="24"/>
          <w:szCs w:val="24"/>
        </w:rPr>
        <w:t xml:space="preserve">Where, before the presentation of a petition for the winding up of a company by </w:t>
      </w:r>
    </w:p>
    <w:p w:rsidR="00DD0506" w:rsidRDefault="00DD0506" w:rsidP="00615EEF">
      <w:pPr>
        <w:pStyle w:val="ListParagraph"/>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F42E35" w:rsidRPr="00DD0506">
        <w:rPr>
          <w:rFonts w:ascii="Times New Roman" w:hAnsi="Times New Roman" w:cs="Times New Roman"/>
          <w:color w:val="000000" w:themeColor="text1"/>
          <w:sz w:val="24"/>
          <w:szCs w:val="24"/>
        </w:rPr>
        <w:t>the</w:t>
      </w:r>
      <w:proofErr w:type="gramEnd"/>
      <w:r w:rsidR="00F42E35" w:rsidRPr="00DD0506">
        <w:rPr>
          <w:rFonts w:ascii="Times New Roman" w:hAnsi="Times New Roman" w:cs="Times New Roman"/>
          <w:color w:val="000000" w:themeColor="text1"/>
          <w:sz w:val="24"/>
          <w:szCs w:val="24"/>
        </w:rPr>
        <w:t xml:space="preserve"> court, a resolution</w:t>
      </w:r>
      <w:r w:rsidR="00A8388B" w:rsidRPr="00DD0506">
        <w:rPr>
          <w:rFonts w:ascii="Times New Roman" w:hAnsi="Times New Roman" w:cs="Times New Roman"/>
          <w:color w:val="000000" w:themeColor="text1"/>
          <w:sz w:val="24"/>
          <w:szCs w:val="24"/>
        </w:rPr>
        <w:t xml:space="preserve"> </w:t>
      </w:r>
      <w:r w:rsidR="00F42E35" w:rsidRPr="00DD0506">
        <w:rPr>
          <w:rFonts w:ascii="Times New Roman" w:hAnsi="Times New Roman" w:cs="Times New Roman"/>
          <w:color w:val="000000" w:themeColor="text1"/>
          <w:sz w:val="24"/>
          <w:szCs w:val="24"/>
        </w:rPr>
        <w:t xml:space="preserve">has been passed by the company for voluntary winding up, </w:t>
      </w:r>
    </w:p>
    <w:p w:rsidR="00DD0506" w:rsidRDefault="00DD0506" w:rsidP="00615EEF">
      <w:pPr>
        <w:pStyle w:val="ListParagraph"/>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F42E35" w:rsidRPr="00DD0506">
        <w:rPr>
          <w:rFonts w:ascii="Times New Roman" w:hAnsi="Times New Roman" w:cs="Times New Roman"/>
          <w:color w:val="000000" w:themeColor="text1"/>
          <w:sz w:val="24"/>
          <w:szCs w:val="24"/>
        </w:rPr>
        <w:t>the</w:t>
      </w:r>
      <w:proofErr w:type="gramEnd"/>
      <w:r w:rsidR="00F42E35" w:rsidRPr="00DD0506">
        <w:rPr>
          <w:rFonts w:ascii="Times New Roman" w:hAnsi="Times New Roman" w:cs="Times New Roman"/>
          <w:color w:val="000000" w:themeColor="text1"/>
          <w:sz w:val="24"/>
          <w:szCs w:val="24"/>
        </w:rPr>
        <w:t xml:space="preserve"> winding up of the company shall be deemed to</w:t>
      </w:r>
      <w:r w:rsidR="00A8388B" w:rsidRPr="00DD0506">
        <w:rPr>
          <w:rFonts w:ascii="Times New Roman" w:hAnsi="Times New Roman" w:cs="Times New Roman"/>
          <w:color w:val="000000" w:themeColor="text1"/>
          <w:sz w:val="24"/>
          <w:szCs w:val="24"/>
        </w:rPr>
        <w:t xml:space="preserve"> </w:t>
      </w:r>
      <w:r w:rsidR="00F42E35" w:rsidRPr="00DD0506">
        <w:rPr>
          <w:rFonts w:ascii="Times New Roman" w:hAnsi="Times New Roman" w:cs="Times New Roman"/>
          <w:color w:val="000000" w:themeColor="text1"/>
          <w:sz w:val="24"/>
          <w:szCs w:val="24"/>
        </w:rPr>
        <w:t xml:space="preserve">have commenced at the time of </w:t>
      </w:r>
    </w:p>
    <w:p w:rsidR="00F42E35" w:rsidRPr="00DD0506" w:rsidRDefault="00DD0506" w:rsidP="00615EEF">
      <w:pPr>
        <w:pStyle w:val="ListParagraph"/>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F42E35" w:rsidRPr="00DD0506">
        <w:rPr>
          <w:rFonts w:ascii="Times New Roman" w:hAnsi="Times New Roman" w:cs="Times New Roman"/>
          <w:color w:val="000000" w:themeColor="text1"/>
          <w:sz w:val="24"/>
          <w:szCs w:val="24"/>
        </w:rPr>
        <w:t>the</w:t>
      </w:r>
      <w:proofErr w:type="gramEnd"/>
      <w:r w:rsidR="00F42E35" w:rsidRPr="00DD0506">
        <w:rPr>
          <w:rFonts w:ascii="Times New Roman" w:hAnsi="Times New Roman" w:cs="Times New Roman"/>
          <w:color w:val="000000" w:themeColor="text1"/>
          <w:sz w:val="24"/>
          <w:szCs w:val="24"/>
        </w:rPr>
        <w:t xml:space="preserve"> passing of the resolution.</w:t>
      </w:r>
    </w:p>
    <w:p w:rsidR="00121116" w:rsidRDefault="00DD0506" w:rsidP="00615EEF">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42E35" w:rsidRPr="00DD0506">
        <w:rPr>
          <w:rFonts w:ascii="Times New Roman" w:hAnsi="Times New Roman" w:cs="Times New Roman"/>
          <w:color w:val="000000" w:themeColor="text1"/>
          <w:sz w:val="24"/>
          <w:szCs w:val="24"/>
        </w:rPr>
        <w:t xml:space="preserve">In any other case, the winding up of a company by the court shall be deemed to </w:t>
      </w:r>
    </w:p>
    <w:p w:rsidR="00F42E35" w:rsidRPr="00DD0506" w:rsidRDefault="00121116" w:rsidP="00615EEF">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F42E35" w:rsidRPr="00DD0506">
        <w:rPr>
          <w:rFonts w:ascii="Times New Roman" w:hAnsi="Times New Roman" w:cs="Times New Roman"/>
          <w:color w:val="000000" w:themeColor="text1"/>
          <w:sz w:val="24"/>
          <w:szCs w:val="24"/>
        </w:rPr>
        <w:t>commence</w:t>
      </w:r>
      <w:proofErr w:type="gramEnd"/>
      <w:r w:rsidR="00F42E35" w:rsidRPr="00DD0506">
        <w:rPr>
          <w:rFonts w:ascii="Times New Roman" w:hAnsi="Times New Roman" w:cs="Times New Roman"/>
          <w:color w:val="000000" w:themeColor="text1"/>
          <w:sz w:val="24"/>
          <w:szCs w:val="24"/>
        </w:rPr>
        <w:t xml:space="preserve"> at the time of</w:t>
      </w:r>
      <w:r w:rsidR="00A8388B" w:rsidRPr="00DD0506">
        <w:rPr>
          <w:rFonts w:ascii="Times New Roman" w:hAnsi="Times New Roman" w:cs="Times New Roman"/>
          <w:color w:val="000000" w:themeColor="text1"/>
          <w:sz w:val="24"/>
          <w:szCs w:val="24"/>
        </w:rPr>
        <w:t xml:space="preserve"> </w:t>
      </w:r>
      <w:r w:rsidR="00F42E35" w:rsidRPr="00DD0506">
        <w:rPr>
          <w:rFonts w:ascii="Times New Roman" w:hAnsi="Times New Roman" w:cs="Times New Roman"/>
          <w:color w:val="000000" w:themeColor="text1"/>
          <w:sz w:val="24"/>
          <w:szCs w:val="24"/>
        </w:rPr>
        <w:t>the presentation of the petition for the winding up.</w:t>
      </w:r>
    </w:p>
    <w:p w:rsidR="00F42E35" w:rsidRDefault="00F42E35" w:rsidP="00615EEF">
      <w:pPr>
        <w:spacing w:after="0" w:line="240" w:lineRule="auto"/>
        <w:ind w:left="112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In my view the implementation stage starts with the passing of the resolution</w:t>
      </w:r>
      <w:r w:rsidR="00ED3921">
        <w:rPr>
          <w:rFonts w:ascii="Times New Roman" w:hAnsi="Times New Roman" w:cs="Times New Roman"/>
          <w:color w:val="000000" w:themeColor="text1"/>
          <w:sz w:val="24"/>
          <w:szCs w:val="24"/>
        </w:rPr>
        <w:t>-----”</w:t>
      </w:r>
    </w:p>
    <w:p w:rsidR="00615EEF" w:rsidRPr="00496110" w:rsidRDefault="00615EEF" w:rsidP="00615EEF">
      <w:pPr>
        <w:spacing w:after="0" w:line="240" w:lineRule="auto"/>
        <w:ind w:left="1125"/>
        <w:jc w:val="both"/>
        <w:rPr>
          <w:rFonts w:ascii="Times New Roman" w:hAnsi="Times New Roman" w:cs="Times New Roman"/>
          <w:color w:val="000000" w:themeColor="text1"/>
          <w:sz w:val="24"/>
          <w:szCs w:val="24"/>
        </w:rPr>
      </w:pPr>
    </w:p>
    <w:p w:rsidR="00F42E35" w:rsidRPr="00496110" w:rsidRDefault="00F42E35" w:rsidP="00C92773">
      <w:pPr>
        <w:spacing w:after="0"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lastRenderedPageBreak/>
        <w:t xml:space="preserve">The failure by the </w:t>
      </w:r>
      <w:r w:rsidR="00ED3921">
        <w:rPr>
          <w:rFonts w:ascii="Times New Roman" w:hAnsi="Times New Roman" w:cs="Times New Roman"/>
          <w:color w:val="000000" w:themeColor="text1"/>
          <w:sz w:val="24"/>
          <w:szCs w:val="24"/>
        </w:rPr>
        <w:t>applicant</w:t>
      </w:r>
      <w:r w:rsidRPr="00496110">
        <w:rPr>
          <w:rFonts w:ascii="Times New Roman" w:hAnsi="Times New Roman" w:cs="Times New Roman"/>
          <w:color w:val="000000" w:themeColor="text1"/>
          <w:sz w:val="24"/>
          <w:szCs w:val="24"/>
        </w:rPr>
        <w:t xml:space="preserve"> to comply with the requirements of s</w:t>
      </w:r>
      <w:r w:rsidR="00567601">
        <w:rPr>
          <w:rFonts w:ascii="Times New Roman" w:hAnsi="Times New Roman" w:cs="Times New Roman"/>
          <w:color w:val="000000" w:themeColor="text1"/>
          <w:sz w:val="24"/>
          <w:szCs w:val="24"/>
        </w:rPr>
        <w:t xml:space="preserve">(s) </w:t>
      </w:r>
      <w:r w:rsidRPr="00496110">
        <w:rPr>
          <w:rFonts w:ascii="Times New Roman" w:hAnsi="Times New Roman" w:cs="Times New Roman"/>
          <w:color w:val="000000" w:themeColor="text1"/>
          <w:sz w:val="24"/>
          <w:szCs w:val="24"/>
        </w:rPr>
        <w:t>5 and</w:t>
      </w:r>
      <w:r w:rsidR="00567601">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6 of s</w:t>
      </w:r>
      <w:r w:rsidR="00567601">
        <w:rPr>
          <w:rFonts w:ascii="Times New Roman" w:hAnsi="Times New Roman" w:cs="Times New Roman"/>
          <w:color w:val="000000" w:themeColor="text1"/>
          <w:sz w:val="24"/>
          <w:szCs w:val="24"/>
        </w:rPr>
        <w:t xml:space="preserve"> </w:t>
      </w:r>
      <w:r w:rsidRPr="00496110">
        <w:rPr>
          <w:rFonts w:ascii="Times New Roman" w:hAnsi="Times New Roman" w:cs="Times New Roman"/>
          <w:color w:val="000000" w:themeColor="text1"/>
          <w:sz w:val="24"/>
          <w:szCs w:val="24"/>
        </w:rPr>
        <w:t xml:space="preserve">25 of the </w:t>
      </w:r>
      <w:r w:rsidR="00567601">
        <w:rPr>
          <w:rFonts w:ascii="Times New Roman" w:hAnsi="Times New Roman" w:cs="Times New Roman"/>
          <w:color w:val="000000" w:themeColor="text1"/>
          <w:sz w:val="24"/>
          <w:szCs w:val="24"/>
        </w:rPr>
        <w:t>L</w:t>
      </w:r>
      <w:r w:rsidRPr="00496110">
        <w:rPr>
          <w:rFonts w:ascii="Times New Roman" w:hAnsi="Times New Roman" w:cs="Times New Roman"/>
          <w:color w:val="000000" w:themeColor="text1"/>
          <w:sz w:val="24"/>
          <w:szCs w:val="24"/>
        </w:rPr>
        <w:t>abour Court Act is fatal</w:t>
      </w:r>
      <w:r w:rsidR="004026CA">
        <w:rPr>
          <w:rFonts w:ascii="Times New Roman" w:hAnsi="Times New Roman" w:cs="Times New Roman"/>
          <w:color w:val="000000" w:themeColor="text1"/>
          <w:sz w:val="24"/>
          <w:szCs w:val="24"/>
        </w:rPr>
        <w:t xml:space="preserve"> to its case</w:t>
      </w:r>
      <w:r w:rsidRPr="00496110">
        <w:rPr>
          <w:rFonts w:ascii="Times New Roman" w:hAnsi="Times New Roman" w:cs="Times New Roman"/>
          <w:color w:val="000000" w:themeColor="text1"/>
          <w:sz w:val="24"/>
          <w:szCs w:val="24"/>
        </w:rPr>
        <w:t>.</w:t>
      </w:r>
    </w:p>
    <w:p w:rsidR="00F42E35" w:rsidRPr="00496110" w:rsidRDefault="00F42E35" w:rsidP="00496110">
      <w:pPr>
        <w:spacing w:line="360" w:lineRule="auto"/>
        <w:ind w:left="1125"/>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In the result</w:t>
      </w:r>
      <w:r w:rsidR="00615EEF">
        <w:rPr>
          <w:rFonts w:ascii="Times New Roman" w:hAnsi="Times New Roman" w:cs="Times New Roman"/>
          <w:color w:val="000000" w:themeColor="text1"/>
          <w:sz w:val="24"/>
          <w:szCs w:val="24"/>
        </w:rPr>
        <w:t>,</w:t>
      </w:r>
      <w:r w:rsidRPr="00496110">
        <w:rPr>
          <w:rFonts w:ascii="Times New Roman" w:hAnsi="Times New Roman" w:cs="Times New Roman"/>
          <w:color w:val="000000" w:themeColor="text1"/>
          <w:sz w:val="24"/>
          <w:szCs w:val="24"/>
        </w:rPr>
        <w:t xml:space="preserve"> it is ordered as follows;</w:t>
      </w:r>
    </w:p>
    <w:p w:rsidR="00F42E35" w:rsidRDefault="00F42E35" w:rsidP="00121116">
      <w:pPr>
        <w:spacing w:line="360" w:lineRule="auto"/>
        <w:ind w:firstLine="720"/>
        <w:jc w:val="both"/>
        <w:rPr>
          <w:rFonts w:ascii="Times New Roman" w:hAnsi="Times New Roman" w:cs="Times New Roman"/>
          <w:color w:val="000000" w:themeColor="text1"/>
          <w:sz w:val="24"/>
          <w:szCs w:val="24"/>
        </w:rPr>
      </w:pPr>
      <w:r w:rsidRPr="00496110">
        <w:rPr>
          <w:rFonts w:ascii="Times New Roman" w:hAnsi="Times New Roman" w:cs="Times New Roman"/>
          <w:color w:val="000000" w:themeColor="text1"/>
          <w:sz w:val="24"/>
          <w:szCs w:val="24"/>
        </w:rPr>
        <w:t>The provisional order granted on 22 June 2011 is dis</w:t>
      </w:r>
      <w:r w:rsidR="004026CA">
        <w:rPr>
          <w:rFonts w:ascii="Times New Roman" w:hAnsi="Times New Roman" w:cs="Times New Roman"/>
          <w:color w:val="000000" w:themeColor="text1"/>
          <w:sz w:val="24"/>
          <w:szCs w:val="24"/>
        </w:rPr>
        <w:t>charged</w:t>
      </w:r>
      <w:r w:rsidRPr="00496110">
        <w:rPr>
          <w:rFonts w:ascii="Times New Roman" w:hAnsi="Times New Roman" w:cs="Times New Roman"/>
          <w:color w:val="000000" w:themeColor="text1"/>
          <w:sz w:val="24"/>
          <w:szCs w:val="24"/>
        </w:rPr>
        <w:t>.</w:t>
      </w:r>
    </w:p>
    <w:p w:rsidR="00C92773" w:rsidRDefault="00C92773" w:rsidP="0012111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costs of this application shall be borne by the applicant.</w:t>
      </w:r>
    </w:p>
    <w:p w:rsidR="00E1139F" w:rsidRDefault="00E1139F" w:rsidP="00121116">
      <w:pPr>
        <w:spacing w:line="360" w:lineRule="auto"/>
        <w:ind w:firstLine="720"/>
        <w:jc w:val="both"/>
        <w:rPr>
          <w:rFonts w:ascii="Times New Roman" w:hAnsi="Times New Roman" w:cs="Times New Roman"/>
          <w:color w:val="000000" w:themeColor="text1"/>
          <w:sz w:val="24"/>
          <w:szCs w:val="24"/>
        </w:rPr>
      </w:pPr>
    </w:p>
    <w:p w:rsidR="00E1139F" w:rsidRDefault="00E1139F" w:rsidP="00121116">
      <w:pPr>
        <w:spacing w:line="360" w:lineRule="auto"/>
        <w:ind w:firstLine="720"/>
        <w:jc w:val="both"/>
        <w:rPr>
          <w:rFonts w:ascii="Times New Roman" w:hAnsi="Times New Roman" w:cs="Times New Roman"/>
          <w:color w:val="000000" w:themeColor="text1"/>
          <w:sz w:val="24"/>
          <w:szCs w:val="24"/>
        </w:rPr>
      </w:pPr>
    </w:p>
    <w:p w:rsidR="00E1139F" w:rsidRDefault="00E1139F" w:rsidP="00E1139F">
      <w:pPr>
        <w:spacing w:after="0" w:line="240" w:lineRule="auto"/>
        <w:ind w:firstLine="720"/>
        <w:jc w:val="both"/>
        <w:rPr>
          <w:rFonts w:ascii="Times New Roman" w:hAnsi="Times New Roman" w:cs="Times New Roman"/>
          <w:color w:val="000000" w:themeColor="text1"/>
          <w:sz w:val="24"/>
          <w:szCs w:val="24"/>
        </w:rPr>
      </w:pPr>
      <w:proofErr w:type="spellStart"/>
      <w:r w:rsidRPr="00E1139F">
        <w:rPr>
          <w:rFonts w:ascii="Times New Roman" w:hAnsi="Times New Roman" w:cs="Times New Roman"/>
          <w:i/>
          <w:color w:val="000000" w:themeColor="text1"/>
          <w:sz w:val="24"/>
          <w:szCs w:val="24"/>
        </w:rPr>
        <w:t>Dhlakama</w:t>
      </w:r>
      <w:proofErr w:type="spellEnd"/>
      <w:r w:rsidRPr="00E1139F">
        <w:rPr>
          <w:rFonts w:ascii="Times New Roman" w:hAnsi="Times New Roman" w:cs="Times New Roman"/>
          <w:i/>
          <w:color w:val="000000" w:themeColor="text1"/>
          <w:sz w:val="24"/>
          <w:szCs w:val="24"/>
        </w:rPr>
        <w:t xml:space="preserve"> B, applicants’</w:t>
      </w:r>
      <w:r>
        <w:rPr>
          <w:rFonts w:ascii="Times New Roman" w:hAnsi="Times New Roman" w:cs="Times New Roman"/>
          <w:color w:val="000000" w:themeColor="text1"/>
          <w:sz w:val="24"/>
          <w:szCs w:val="24"/>
        </w:rPr>
        <w:t xml:space="preserve"> legal practitioners</w:t>
      </w:r>
    </w:p>
    <w:p w:rsidR="00E1139F" w:rsidRPr="00496110" w:rsidRDefault="00E1139F" w:rsidP="00E1139F">
      <w:pPr>
        <w:spacing w:after="0" w:line="240" w:lineRule="auto"/>
        <w:ind w:firstLine="720"/>
        <w:jc w:val="both"/>
        <w:rPr>
          <w:rFonts w:ascii="Times New Roman" w:hAnsi="Times New Roman" w:cs="Times New Roman"/>
          <w:color w:val="000000" w:themeColor="text1"/>
          <w:sz w:val="24"/>
          <w:szCs w:val="24"/>
        </w:rPr>
      </w:pPr>
      <w:proofErr w:type="spellStart"/>
      <w:r w:rsidRPr="00E1139F">
        <w:rPr>
          <w:rFonts w:ascii="Times New Roman" w:hAnsi="Times New Roman" w:cs="Times New Roman"/>
          <w:i/>
          <w:color w:val="000000" w:themeColor="text1"/>
          <w:sz w:val="24"/>
          <w:szCs w:val="24"/>
        </w:rPr>
        <w:t>Guni</w:t>
      </w:r>
      <w:proofErr w:type="spellEnd"/>
      <w:r w:rsidRPr="00E1139F">
        <w:rPr>
          <w:rFonts w:ascii="Times New Roman" w:hAnsi="Times New Roman" w:cs="Times New Roman"/>
          <w:i/>
          <w:color w:val="000000" w:themeColor="text1"/>
          <w:sz w:val="24"/>
          <w:szCs w:val="24"/>
        </w:rPr>
        <w:t xml:space="preserve"> and </w:t>
      </w:r>
      <w:proofErr w:type="spellStart"/>
      <w:r w:rsidRPr="00E1139F">
        <w:rPr>
          <w:rFonts w:ascii="Times New Roman" w:hAnsi="Times New Roman" w:cs="Times New Roman"/>
          <w:i/>
          <w:color w:val="000000" w:themeColor="text1"/>
          <w:sz w:val="24"/>
          <w:szCs w:val="24"/>
        </w:rPr>
        <w:t>Guni</w:t>
      </w:r>
      <w:proofErr w:type="spellEnd"/>
      <w:r>
        <w:rPr>
          <w:rFonts w:ascii="Times New Roman" w:hAnsi="Times New Roman" w:cs="Times New Roman"/>
          <w:color w:val="000000" w:themeColor="text1"/>
          <w:sz w:val="24"/>
          <w:szCs w:val="24"/>
        </w:rPr>
        <w:t xml:space="preserve">, respondent’s legal practitioners    </w:t>
      </w:r>
    </w:p>
    <w:sectPr w:rsidR="00E1139F" w:rsidRPr="00496110" w:rsidSect="00635F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FAC" w:rsidRDefault="00CB5FAC" w:rsidP="00040109">
      <w:pPr>
        <w:spacing w:after="0" w:line="240" w:lineRule="auto"/>
      </w:pPr>
      <w:r>
        <w:separator/>
      </w:r>
    </w:p>
  </w:endnote>
  <w:endnote w:type="continuationSeparator" w:id="0">
    <w:p w:rsidR="00CB5FAC" w:rsidRDefault="00CB5FAC" w:rsidP="0004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BB" w:rsidRDefault="00480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BB" w:rsidRDefault="00480C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BB" w:rsidRDefault="00480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FAC" w:rsidRDefault="00CB5FAC" w:rsidP="00040109">
      <w:pPr>
        <w:spacing w:after="0" w:line="240" w:lineRule="auto"/>
      </w:pPr>
      <w:r>
        <w:separator/>
      </w:r>
    </w:p>
  </w:footnote>
  <w:footnote w:type="continuationSeparator" w:id="0">
    <w:p w:rsidR="00CB5FAC" w:rsidRDefault="00CB5FAC" w:rsidP="00040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BB" w:rsidRDefault="00480C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60876"/>
      <w:docPartObj>
        <w:docPartGallery w:val="Page Numbers (Top of Page)"/>
        <w:docPartUnique/>
      </w:docPartObj>
    </w:sdtPr>
    <w:sdtEndPr/>
    <w:sdtContent>
      <w:p w:rsidR="00C61BD7" w:rsidRDefault="00CB5FAC">
        <w:pPr>
          <w:pStyle w:val="Header"/>
          <w:jc w:val="right"/>
        </w:pPr>
        <w:r>
          <w:fldChar w:fldCharType="begin"/>
        </w:r>
        <w:r>
          <w:instrText xml:space="preserve"> PAGE   \* MERGEFORMAT </w:instrText>
        </w:r>
        <w:r>
          <w:fldChar w:fldCharType="separate"/>
        </w:r>
        <w:r w:rsidR="00E15295">
          <w:rPr>
            <w:noProof/>
          </w:rPr>
          <w:t>1</w:t>
        </w:r>
        <w:r>
          <w:rPr>
            <w:noProof/>
          </w:rPr>
          <w:fldChar w:fldCharType="end"/>
        </w:r>
      </w:p>
      <w:p w:rsidR="000C3224" w:rsidRDefault="000C3224">
        <w:pPr>
          <w:pStyle w:val="Header"/>
          <w:jc w:val="right"/>
        </w:pPr>
        <w:r>
          <w:t>HH 332-12</w:t>
        </w:r>
      </w:p>
      <w:p w:rsidR="00C61BD7" w:rsidRDefault="00C61BD7">
        <w:pPr>
          <w:pStyle w:val="Header"/>
          <w:jc w:val="right"/>
        </w:pPr>
        <w:r>
          <w:t>HC 4902/11</w:t>
        </w:r>
      </w:p>
    </w:sdtContent>
  </w:sdt>
  <w:p w:rsidR="00C61BD7" w:rsidRDefault="00C61B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BB" w:rsidRDefault="00480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BB3"/>
    <w:multiLevelType w:val="hybridMultilevel"/>
    <w:tmpl w:val="4B14D5AC"/>
    <w:lvl w:ilvl="0" w:tplc="8E2479E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AF45E28"/>
    <w:multiLevelType w:val="hybridMultilevel"/>
    <w:tmpl w:val="048CCD86"/>
    <w:lvl w:ilvl="0" w:tplc="9CBA17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3AC38F6"/>
    <w:multiLevelType w:val="hybridMultilevel"/>
    <w:tmpl w:val="9E0A6D0E"/>
    <w:lvl w:ilvl="0" w:tplc="697E764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3A9081C"/>
    <w:multiLevelType w:val="hybridMultilevel"/>
    <w:tmpl w:val="44BC73DC"/>
    <w:lvl w:ilvl="0" w:tplc="CB32B5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16E0D05"/>
    <w:multiLevelType w:val="hybridMultilevel"/>
    <w:tmpl w:val="1DB29DC4"/>
    <w:lvl w:ilvl="0" w:tplc="E4263052">
      <w:start w:val="210"/>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8E9026E"/>
    <w:multiLevelType w:val="hybridMultilevel"/>
    <w:tmpl w:val="56A2FEEE"/>
    <w:lvl w:ilvl="0" w:tplc="CEE2327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73026CD7"/>
    <w:multiLevelType w:val="hybridMultilevel"/>
    <w:tmpl w:val="CCCA158E"/>
    <w:lvl w:ilvl="0" w:tplc="CB1A4176">
      <w:start w:val="1"/>
      <w:numFmt w:val="lowerRoman"/>
      <w:lvlText w:val="%1."/>
      <w:lvlJc w:val="left"/>
      <w:pPr>
        <w:ind w:left="1845" w:hanging="720"/>
      </w:pPr>
      <w:rPr>
        <w:rFonts w:hint="default"/>
      </w:rPr>
    </w:lvl>
    <w:lvl w:ilvl="1" w:tplc="30090019" w:tentative="1">
      <w:start w:val="1"/>
      <w:numFmt w:val="lowerLetter"/>
      <w:lvlText w:val="%2."/>
      <w:lvlJc w:val="left"/>
      <w:pPr>
        <w:ind w:left="2205" w:hanging="360"/>
      </w:pPr>
    </w:lvl>
    <w:lvl w:ilvl="2" w:tplc="3009001B" w:tentative="1">
      <w:start w:val="1"/>
      <w:numFmt w:val="lowerRoman"/>
      <w:lvlText w:val="%3."/>
      <w:lvlJc w:val="right"/>
      <w:pPr>
        <w:ind w:left="2925" w:hanging="180"/>
      </w:pPr>
    </w:lvl>
    <w:lvl w:ilvl="3" w:tplc="3009000F" w:tentative="1">
      <w:start w:val="1"/>
      <w:numFmt w:val="decimal"/>
      <w:lvlText w:val="%4."/>
      <w:lvlJc w:val="left"/>
      <w:pPr>
        <w:ind w:left="3645" w:hanging="360"/>
      </w:pPr>
    </w:lvl>
    <w:lvl w:ilvl="4" w:tplc="30090019" w:tentative="1">
      <w:start w:val="1"/>
      <w:numFmt w:val="lowerLetter"/>
      <w:lvlText w:val="%5."/>
      <w:lvlJc w:val="left"/>
      <w:pPr>
        <w:ind w:left="4365" w:hanging="360"/>
      </w:pPr>
    </w:lvl>
    <w:lvl w:ilvl="5" w:tplc="3009001B" w:tentative="1">
      <w:start w:val="1"/>
      <w:numFmt w:val="lowerRoman"/>
      <w:lvlText w:val="%6."/>
      <w:lvlJc w:val="right"/>
      <w:pPr>
        <w:ind w:left="5085" w:hanging="180"/>
      </w:pPr>
    </w:lvl>
    <w:lvl w:ilvl="6" w:tplc="3009000F" w:tentative="1">
      <w:start w:val="1"/>
      <w:numFmt w:val="decimal"/>
      <w:lvlText w:val="%7."/>
      <w:lvlJc w:val="left"/>
      <w:pPr>
        <w:ind w:left="5805" w:hanging="360"/>
      </w:pPr>
    </w:lvl>
    <w:lvl w:ilvl="7" w:tplc="30090019" w:tentative="1">
      <w:start w:val="1"/>
      <w:numFmt w:val="lowerLetter"/>
      <w:lvlText w:val="%8."/>
      <w:lvlJc w:val="left"/>
      <w:pPr>
        <w:ind w:left="6525" w:hanging="360"/>
      </w:pPr>
    </w:lvl>
    <w:lvl w:ilvl="8" w:tplc="3009001B" w:tentative="1">
      <w:start w:val="1"/>
      <w:numFmt w:val="lowerRoman"/>
      <w:lvlText w:val="%9."/>
      <w:lvlJc w:val="right"/>
      <w:pPr>
        <w:ind w:left="7245" w:hanging="180"/>
      </w:pPr>
    </w:lvl>
  </w:abstractNum>
  <w:abstractNum w:abstractNumId="7">
    <w:nsid w:val="77C04E26"/>
    <w:multiLevelType w:val="hybridMultilevel"/>
    <w:tmpl w:val="3D64B536"/>
    <w:lvl w:ilvl="0" w:tplc="883CE26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6"/>
  </w:num>
  <w:num w:numId="2">
    <w:abstractNumId w:val="5"/>
  </w:num>
  <w:num w:numId="3">
    <w:abstractNumId w:val="2"/>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2E35"/>
    <w:rsid w:val="00040109"/>
    <w:rsid w:val="00043CEF"/>
    <w:rsid w:val="00065936"/>
    <w:rsid w:val="000A7019"/>
    <w:rsid w:val="000C3224"/>
    <w:rsid w:val="000D18A9"/>
    <w:rsid w:val="000E4BF8"/>
    <w:rsid w:val="00121116"/>
    <w:rsid w:val="001A6051"/>
    <w:rsid w:val="001C4C27"/>
    <w:rsid w:val="00214975"/>
    <w:rsid w:val="002B6492"/>
    <w:rsid w:val="002E2CB0"/>
    <w:rsid w:val="00342FBF"/>
    <w:rsid w:val="0034533F"/>
    <w:rsid w:val="004026CA"/>
    <w:rsid w:val="00406AA8"/>
    <w:rsid w:val="00480CBB"/>
    <w:rsid w:val="00496110"/>
    <w:rsid w:val="00552214"/>
    <w:rsid w:val="00567601"/>
    <w:rsid w:val="005B6E0A"/>
    <w:rsid w:val="00615EEF"/>
    <w:rsid w:val="00635A6A"/>
    <w:rsid w:val="00635FE2"/>
    <w:rsid w:val="00806406"/>
    <w:rsid w:val="00812116"/>
    <w:rsid w:val="00813D64"/>
    <w:rsid w:val="0089597B"/>
    <w:rsid w:val="00926140"/>
    <w:rsid w:val="009A1847"/>
    <w:rsid w:val="009B15FC"/>
    <w:rsid w:val="00A8388B"/>
    <w:rsid w:val="00AB7D57"/>
    <w:rsid w:val="00B1050E"/>
    <w:rsid w:val="00B7229F"/>
    <w:rsid w:val="00C42D9F"/>
    <w:rsid w:val="00C61BD7"/>
    <w:rsid w:val="00C92773"/>
    <w:rsid w:val="00C93C79"/>
    <w:rsid w:val="00CB5FAC"/>
    <w:rsid w:val="00D57AFA"/>
    <w:rsid w:val="00D93122"/>
    <w:rsid w:val="00DD0506"/>
    <w:rsid w:val="00E1139F"/>
    <w:rsid w:val="00E15295"/>
    <w:rsid w:val="00E43512"/>
    <w:rsid w:val="00ED3921"/>
    <w:rsid w:val="00F42E35"/>
    <w:rsid w:val="00FA47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3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040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109"/>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0401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4010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CAB0-32BA-4FD5-9143-9723289C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2012-08-30T10:13:00Z</cp:lastPrinted>
  <dcterms:created xsi:type="dcterms:W3CDTF">2012-11-08T14:14:00Z</dcterms:created>
  <dcterms:modified xsi:type="dcterms:W3CDTF">2012-11-08T14:14:00Z</dcterms:modified>
</cp:coreProperties>
</file>