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530D" w:rsidRPr="009802E9" w:rsidRDefault="0011530D" w:rsidP="007E6C56">
      <w:pPr>
        <w:tabs>
          <w:tab w:val="left" w:pos="927"/>
        </w:tabs>
        <w:spacing w:after="0" w:line="360" w:lineRule="auto"/>
        <w:rPr>
          <w:rFonts w:ascii="Tahoma" w:hAnsi="Tahoma" w:cs="Tahoma"/>
          <w:b/>
          <w:sz w:val="24"/>
          <w:szCs w:val="24"/>
        </w:rPr>
      </w:pPr>
      <w:proofErr w:type="gramStart"/>
      <w:r w:rsidRPr="009802E9">
        <w:rPr>
          <w:rFonts w:ascii="Tahoma" w:hAnsi="Tahoma" w:cs="Tahoma"/>
          <w:b/>
          <w:sz w:val="24"/>
          <w:szCs w:val="24"/>
        </w:rPr>
        <w:t>THE LABOUR COURT OF ZIMBABWE</w:t>
      </w:r>
      <w:r w:rsidRPr="009802E9">
        <w:rPr>
          <w:rFonts w:ascii="Tahoma" w:hAnsi="Tahoma" w:cs="Tahoma"/>
          <w:b/>
          <w:sz w:val="24"/>
          <w:szCs w:val="24"/>
        </w:rPr>
        <w:tab/>
      </w:r>
      <w:r w:rsidR="00761EF7" w:rsidRPr="009802E9">
        <w:rPr>
          <w:rFonts w:ascii="Tahoma" w:hAnsi="Tahoma" w:cs="Tahoma"/>
          <w:b/>
          <w:sz w:val="24"/>
          <w:szCs w:val="24"/>
        </w:rPr>
        <w:t xml:space="preserve">  </w:t>
      </w:r>
      <w:r w:rsidR="000449EA" w:rsidRPr="009802E9">
        <w:rPr>
          <w:rFonts w:ascii="Tahoma" w:hAnsi="Tahoma" w:cs="Tahoma"/>
          <w:b/>
          <w:sz w:val="24"/>
          <w:szCs w:val="24"/>
        </w:rPr>
        <w:t xml:space="preserve"> </w:t>
      </w:r>
      <w:r w:rsidR="00A70728" w:rsidRPr="009802E9">
        <w:rPr>
          <w:rFonts w:ascii="Tahoma" w:hAnsi="Tahoma" w:cs="Tahoma"/>
          <w:b/>
          <w:sz w:val="24"/>
          <w:szCs w:val="24"/>
        </w:rPr>
        <w:t xml:space="preserve"> </w:t>
      </w:r>
      <w:r w:rsidR="00925FE5" w:rsidRPr="009802E9">
        <w:rPr>
          <w:rFonts w:ascii="Tahoma" w:hAnsi="Tahoma" w:cs="Tahoma"/>
          <w:b/>
          <w:sz w:val="24"/>
          <w:szCs w:val="24"/>
        </w:rPr>
        <w:t xml:space="preserve"> </w:t>
      </w:r>
      <w:r w:rsidR="008D7019" w:rsidRPr="009802E9">
        <w:rPr>
          <w:rFonts w:ascii="Tahoma" w:hAnsi="Tahoma" w:cs="Tahoma"/>
          <w:b/>
          <w:sz w:val="24"/>
          <w:szCs w:val="24"/>
        </w:rPr>
        <w:t xml:space="preserve">  </w:t>
      </w:r>
      <w:r w:rsidR="005105BE">
        <w:rPr>
          <w:rFonts w:ascii="Tahoma" w:hAnsi="Tahoma" w:cs="Tahoma"/>
          <w:b/>
          <w:sz w:val="24"/>
          <w:szCs w:val="24"/>
        </w:rPr>
        <w:tab/>
        <w:t xml:space="preserve">       </w:t>
      </w:r>
      <w:r w:rsidRPr="009802E9">
        <w:rPr>
          <w:rFonts w:ascii="Tahoma" w:hAnsi="Tahoma" w:cs="Tahoma"/>
          <w:b/>
          <w:sz w:val="24"/>
          <w:szCs w:val="24"/>
        </w:rPr>
        <w:t>JUDGMENT NO.</w:t>
      </w:r>
      <w:proofErr w:type="gramEnd"/>
      <w:r w:rsidRPr="009802E9">
        <w:rPr>
          <w:rFonts w:ascii="Tahoma" w:hAnsi="Tahoma" w:cs="Tahoma"/>
          <w:b/>
          <w:sz w:val="24"/>
          <w:szCs w:val="24"/>
        </w:rPr>
        <w:t xml:space="preserve"> LC/</w:t>
      </w:r>
      <w:r w:rsidR="00C14882" w:rsidRPr="009802E9">
        <w:rPr>
          <w:rFonts w:ascii="Tahoma" w:hAnsi="Tahoma" w:cs="Tahoma"/>
          <w:b/>
          <w:sz w:val="24"/>
          <w:szCs w:val="24"/>
        </w:rPr>
        <w:t>H</w:t>
      </w:r>
      <w:r w:rsidRPr="009802E9">
        <w:rPr>
          <w:rFonts w:ascii="Tahoma" w:hAnsi="Tahoma" w:cs="Tahoma"/>
          <w:b/>
          <w:sz w:val="24"/>
          <w:szCs w:val="24"/>
        </w:rPr>
        <w:t>/</w:t>
      </w:r>
      <w:r w:rsidR="002501B5">
        <w:rPr>
          <w:rFonts w:ascii="Tahoma" w:hAnsi="Tahoma" w:cs="Tahoma"/>
          <w:b/>
          <w:sz w:val="24"/>
          <w:szCs w:val="24"/>
        </w:rPr>
        <w:t>111</w:t>
      </w:r>
      <w:r w:rsidR="00BD43C4" w:rsidRPr="009802E9">
        <w:rPr>
          <w:rFonts w:ascii="Tahoma" w:hAnsi="Tahoma" w:cs="Tahoma"/>
          <w:b/>
          <w:sz w:val="24"/>
          <w:szCs w:val="24"/>
        </w:rPr>
        <w:t>/</w:t>
      </w:r>
      <w:r w:rsidR="00AD0C69">
        <w:rPr>
          <w:rFonts w:ascii="Tahoma" w:hAnsi="Tahoma" w:cs="Tahoma"/>
          <w:b/>
          <w:sz w:val="24"/>
          <w:szCs w:val="24"/>
        </w:rPr>
        <w:t>20</w:t>
      </w:r>
    </w:p>
    <w:p w:rsidR="0011530D" w:rsidRPr="009802E9" w:rsidRDefault="0011530D" w:rsidP="007E6C56">
      <w:pPr>
        <w:spacing w:after="0" w:line="360" w:lineRule="auto"/>
        <w:rPr>
          <w:rFonts w:ascii="Tahoma" w:hAnsi="Tahoma" w:cs="Tahoma"/>
          <w:b/>
          <w:color w:val="000000" w:themeColor="text1"/>
          <w:sz w:val="24"/>
          <w:szCs w:val="24"/>
        </w:rPr>
      </w:pPr>
      <w:r w:rsidRPr="009802E9">
        <w:rPr>
          <w:rFonts w:ascii="Tahoma" w:hAnsi="Tahoma" w:cs="Tahoma"/>
          <w:b/>
          <w:sz w:val="24"/>
          <w:szCs w:val="24"/>
        </w:rPr>
        <w:t xml:space="preserve">HELD AT HARARE ON </w:t>
      </w:r>
      <w:r w:rsidR="00EF062B">
        <w:rPr>
          <w:rFonts w:ascii="Tahoma" w:hAnsi="Tahoma" w:cs="Tahoma"/>
          <w:b/>
          <w:sz w:val="24"/>
          <w:szCs w:val="24"/>
        </w:rPr>
        <w:t>14</w:t>
      </w:r>
      <w:r w:rsidR="00EF062B" w:rsidRPr="00EF062B">
        <w:rPr>
          <w:rFonts w:ascii="Tahoma" w:hAnsi="Tahoma" w:cs="Tahoma"/>
          <w:b/>
          <w:sz w:val="24"/>
          <w:szCs w:val="24"/>
          <w:vertAlign w:val="superscript"/>
        </w:rPr>
        <w:t>th</w:t>
      </w:r>
      <w:r w:rsidR="00EF062B">
        <w:rPr>
          <w:rFonts w:ascii="Tahoma" w:hAnsi="Tahoma" w:cs="Tahoma"/>
          <w:b/>
          <w:sz w:val="24"/>
          <w:szCs w:val="24"/>
        </w:rPr>
        <w:t xml:space="preserve"> JANUARY</w:t>
      </w:r>
      <w:proofErr w:type="gramStart"/>
      <w:r w:rsidR="00EF062B">
        <w:rPr>
          <w:rFonts w:ascii="Tahoma" w:hAnsi="Tahoma" w:cs="Tahoma"/>
          <w:b/>
          <w:sz w:val="24"/>
          <w:szCs w:val="24"/>
        </w:rPr>
        <w:t>,2020</w:t>
      </w:r>
      <w:proofErr w:type="gramEnd"/>
      <w:r w:rsidR="00EF062B">
        <w:rPr>
          <w:rFonts w:ascii="Tahoma" w:hAnsi="Tahoma" w:cs="Tahoma"/>
          <w:b/>
          <w:sz w:val="24"/>
          <w:szCs w:val="24"/>
        </w:rPr>
        <w:tab/>
      </w:r>
      <w:r w:rsidR="002F7414">
        <w:rPr>
          <w:rFonts w:ascii="Tahoma" w:hAnsi="Tahoma" w:cs="Tahoma"/>
          <w:b/>
          <w:sz w:val="24"/>
          <w:szCs w:val="24"/>
        </w:rPr>
        <w:t xml:space="preserve">    </w:t>
      </w:r>
      <w:r w:rsidR="00EF062B">
        <w:rPr>
          <w:rFonts w:ascii="Tahoma" w:hAnsi="Tahoma" w:cs="Tahoma"/>
          <w:b/>
          <w:sz w:val="24"/>
          <w:szCs w:val="24"/>
        </w:rPr>
        <w:t xml:space="preserve">   </w:t>
      </w:r>
      <w:bookmarkStart w:id="0" w:name="_GoBack"/>
      <w:bookmarkEnd w:id="0"/>
      <w:r w:rsidR="00F2481E" w:rsidRPr="009802E9">
        <w:rPr>
          <w:rFonts w:ascii="Tahoma" w:hAnsi="Tahoma" w:cs="Tahoma"/>
          <w:b/>
          <w:sz w:val="24"/>
          <w:szCs w:val="24"/>
        </w:rPr>
        <w:t>CASE NO.</w:t>
      </w:r>
      <w:r w:rsidR="001B7DFE" w:rsidRPr="009802E9">
        <w:rPr>
          <w:rFonts w:ascii="Tahoma" w:hAnsi="Tahoma" w:cs="Tahoma"/>
          <w:b/>
          <w:sz w:val="24"/>
          <w:szCs w:val="24"/>
        </w:rPr>
        <w:t xml:space="preserve"> </w:t>
      </w:r>
      <w:r w:rsidR="00A70728" w:rsidRPr="009802E9">
        <w:rPr>
          <w:rFonts w:ascii="Tahoma" w:hAnsi="Tahoma" w:cs="Tahoma"/>
          <w:b/>
          <w:color w:val="000000" w:themeColor="text1"/>
          <w:sz w:val="24"/>
          <w:szCs w:val="24"/>
        </w:rPr>
        <w:t>LC/</w:t>
      </w:r>
      <w:r w:rsidR="00210280">
        <w:rPr>
          <w:rFonts w:ascii="Tahoma" w:hAnsi="Tahoma" w:cs="Tahoma"/>
          <w:b/>
          <w:color w:val="000000" w:themeColor="text1"/>
          <w:sz w:val="24"/>
          <w:szCs w:val="24"/>
        </w:rPr>
        <w:t>H</w:t>
      </w:r>
      <w:r w:rsidR="00AD0C69">
        <w:rPr>
          <w:rFonts w:ascii="Tahoma" w:hAnsi="Tahoma" w:cs="Tahoma"/>
          <w:b/>
          <w:color w:val="000000" w:themeColor="text1"/>
          <w:sz w:val="24"/>
          <w:szCs w:val="24"/>
        </w:rPr>
        <w:t>/</w:t>
      </w:r>
      <w:r w:rsidR="002F7414">
        <w:rPr>
          <w:rFonts w:ascii="Tahoma" w:hAnsi="Tahoma" w:cs="Tahoma"/>
          <w:b/>
          <w:color w:val="000000" w:themeColor="text1"/>
          <w:sz w:val="24"/>
          <w:szCs w:val="24"/>
        </w:rPr>
        <w:t>APP/4</w:t>
      </w:r>
      <w:r w:rsidR="00EF062B">
        <w:rPr>
          <w:rFonts w:ascii="Tahoma" w:hAnsi="Tahoma" w:cs="Tahoma"/>
          <w:b/>
          <w:color w:val="000000" w:themeColor="text1"/>
          <w:sz w:val="24"/>
          <w:szCs w:val="24"/>
        </w:rPr>
        <w:t>27</w:t>
      </w:r>
      <w:r w:rsidR="008D7019" w:rsidRPr="009802E9">
        <w:rPr>
          <w:rFonts w:ascii="Tahoma" w:hAnsi="Tahoma" w:cs="Tahoma"/>
          <w:b/>
          <w:color w:val="000000" w:themeColor="text1"/>
          <w:sz w:val="24"/>
          <w:szCs w:val="24"/>
        </w:rPr>
        <w:t>/1</w:t>
      </w:r>
      <w:r w:rsidR="00AD0C69">
        <w:rPr>
          <w:rFonts w:ascii="Tahoma" w:hAnsi="Tahoma" w:cs="Tahoma"/>
          <w:b/>
          <w:color w:val="000000" w:themeColor="text1"/>
          <w:sz w:val="24"/>
          <w:szCs w:val="24"/>
        </w:rPr>
        <w:t>9</w:t>
      </w:r>
    </w:p>
    <w:p w:rsidR="002E229C" w:rsidRPr="009802E9" w:rsidRDefault="0011530D" w:rsidP="007E6C56">
      <w:pPr>
        <w:spacing w:after="0" w:line="360" w:lineRule="auto"/>
        <w:rPr>
          <w:rFonts w:ascii="Tahoma" w:hAnsi="Tahoma" w:cs="Tahoma"/>
          <w:b/>
          <w:sz w:val="24"/>
          <w:szCs w:val="24"/>
        </w:rPr>
      </w:pPr>
      <w:r w:rsidRPr="009802E9">
        <w:rPr>
          <w:rFonts w:ascii="Tahoma" w:hAnsi="Tahoma" w:cs="Tahoma"/>
          <w:b/>
          <w:sz w:val="24"/>
          <w:szCs w:val="24"/>
        </w:rPr>
        <w:t xml:space="preserve">AND </w:t>
      </w:r>
      <w:r w:rsidR="002F7414">
        <w:rPr>
          <w:rFonts w:ascii="Tahoma" w:hAnsi="Tahoma" w:cs="Tahoma"/>
          <w:b/>
          <w:sz w:val="24"/>
          <w:szCs w:val="24"/>
        </w:rPr>
        <w:t>22</w:t>
      </w:r>
      <w:r w:rsidR="002F7414" w:rsidRPr="002F7414">
        <w:rPr>
          <w:rFonts w:ascii="Tahoma" w:hAnsi="Tahoma" w:cs="Tahoma"/>
          <w:b/>
          <w:sz w:val="24"/>
          <w:szCs w:val="24"/>
          <w:vertAlign w:val="superscript"/>
        </w:rPr>
        <w:t>ND</w:t>
      </w:r>
      <w:r w:rsidR="002F7414">
        <w:rPr>
          <w:rFonts w:ascii="Tahoma" w:hAnsi="Tahoma" w:cs="Tahoma"/>
          <w:b/>
          <w:sz w:val="24"/>
          <w:szCs w:val="24"/>
        </w:rPr>
        <w:t xml:space="preserve"> MAY</w:t>
      </w:r>
      <w:r w:rsidR="00BD43C4" w:rsidRPr="009802E9">
        <w:rPr>
          <w:rFonts w:ascii="Tahoma" w:hAnsi="Tahoma" w:cs="Tahoma"/>
          <w:b/>
          <w:sz w:val="24"/>
          <w:szCs w:val="24"/>
        </w:rPr>
        <w:t>, 20</w:t>
      </w:r>
      <w:r w:rsidR="00AD0C69">
        <w:rPr>
          <w:rFonts w:ascii="Tahoma" w:hAnsi="Tahoma" w:cs="Tahoma"/>
          <w:b/>
          <w:sz w:val="24"/>
          <w:szCs w:val="24"/>
        </w:rPr>
        <w:t>20</w:t>
      </w:r>
      <w:r w:rsidR="00ED0518" w:rsidRPr="009802E9">
        <w:rPr>
          <w:rFonts w:ascii="Tahoma" w:hAnsi="Tahoma" w:cs="Tahoma"/>
          <w:b/>
          <w:sz w:val="24"/>
          <w:szCs w:val="24"/>
        </w:rPr>
        <w:tab/>
      </w:r>
      <w:r w:rsidR="008918D7" w:rsidRPr="009802E9">
        <w:rPr>
          <w:rFonts w:ascii="Tahoma" w:hAnsi="Tahoma" w:cs="Tahoma"/>
          <w:b/>
          <w:sz w:val="24"/>
          <w:szCs w:val="24"/>
        </w:rPr>
        <w:tab/>
      </w:r>
      <w:r w:rsidR="008918D7" w:rsidRPr="009802E9">
        <w:rPr>
          <w:rFonts w:ascii="Tahoma" w:hAnsi="Tahoma" w:cs="Tahoma"/>
          <w:b/>
          <w:sz w:val="24"/>
          <w:szCs w:val="24"/>
        </w:rPr>
        <w:tab/>
      </w:r>
      <w:r w:rsidR="007E6C56" w:rsidRPr="009802E9">
        <w:rPr>
          <w:rFonts w:ascii="Tahoma" w:hAnsi="Tahoma" w:cs="Tahoma"/>
          <w:b/>
          <w:sz w:val="24"/>
          <w:szCs w:val="24"/>
        </w:rPr>
        <w:tab/>
      </w:r>
      <w:r w:rsidR="007E6C56" w:rsidRPr="009802E9">
        <w:rPr>
          <w:rFonts w:ascii="Tahoma" w:hAnsi="Tahoma" w:cs="Tahoma"/>
          <w:b/>
          <w:sz w:val="24"/>
          <w:szCs w:val="24"/>
        </w:rPr>
        <w:tab/>
      </w:r>
    </w:p>
    <w:p w:rsidR="00A71E87" w:rsidRPr="009802E9" w:rsidRDefault="00F2481E" w:rsidP="007E6C56">
      <w:pPr>
        <w:spacing w:after="0" w:line="240" w:lineRule="auto"/>
        <w:rPr>
          <w:rFonts w:ascii="Tahoma" w:hAnsi="Tahoma" w:cs="Tahoma"/>
          <w:b/>
          <w:sz w:val="24"/>
          <w:szCs w:val="24"/>
        </w:rPr>
      </w:pPr>
      <w:r w:rsidRPr="009802E9">
        <w:rPr>
          <w:rFonts w:ascii="Tahoma" w:hAnsi="Tahoma" w:cs="Tahoma"/>
          <w:sz w:val="24"/>
          <w:szCs w:val="24"/>
        </w:rPr>
        <w:t>In</w:t>
      </w:r>
      <w:r w:rsidR="0011530D" w:rsidRPr="009802E9">
        <w:rPr>
          <w:rFonts w:ascii="Tahoma" w:hAnsi="Tahoma" w:cs="Tahoma"/>
          <w:sz w:val="24"/>
          <w:szCs w:val="24"/>
        </w:rPr>
        <w:t xml:space="preserve"> the matter between:-</w:t>
      </w:r>
      <w:r w:rsidR="00D85594" w:rsidRPr="009802E9">
        <w:rPr>
          <w:rFonts w:ascii="Tahoma" w:hAnsi="Tahoma" w:cs="Tahoma"/>
          <w:sz w:val="24"/>
          <w:szCs w:val="24"/>
        </w:rPr>
        <w:tab/>
      </w:r>
      <w:r w:rsidR="00D85594" w:rsidRPr="009802E9">
        <w:rPr>
          <w:rFonts w:ascii="Tahoma" w:hAnsi="Tahoma" w:cs="Tahoma"/>
          <w:sz w:val="24"/>
          <w:szCs w:val="24"/>
        </w:rPr>
        <w:tab/>
      </w:r>
      <w:r w:rsidR="00D85594" w:rsidRPr="009802E9">
        <w:rPr>
          <w:rFonts w:ascii="Tahoma" w:hAnsi="Tahoma" w:cs="Tahoma"/>
          <w:sz w:val="24"/>
          <w:szCs w:val="24"/>
        </w:rPr>
        <w:tab/>
      </w:r>
    </w:p>
    <w:p w:rsidR="0011530D" w:rsidRPr="009802E9" w:rsidRDefault="0011530D" w:rsidP="007E6C56">
      <w:pPr>
        <w:spacing w:after="0" w:line="240" w:lineRule="auto"/>
        <w:rPr>
          <w:rFonts w:ascii="Tahoma" w:hAnsi="Tahoma" w:cs="Tahoma"/>
          <w:sz w:val="24"/>
          <w:szCs w:val="24"/>
        </w:rPr>
      </w:pPr>
    </w:p>
    <w:p w:rsidR="0011530D" w:rsidRPr="009802E9" w:rsidRDefault="0011530D" w:rsidP="007E6C56">
      <w:pPr>
        <w:spacing w:after="0" w:line="240" w:lineRule="auto"/>
        <w:rPr>
          <w:rFonts w:ascii="Tahoma" w:hAnsi="Tahoma" w:cs="Tahoma"/>
          <w:sz w:val="24"/>
          <w:szCs w:val="24"/>
        </w:rPr>
      </w:pPr>
    </w:p>
    <w:p w:rsidR="00176651" w:rsidRPr="009802E9" w:rsidRDefault="00176651" w:rsidP="007E6C56">
      <w:pPr>
        <w:spacing w:after="0" w:line="240" w:lineRule="auto"/>
        <w:rPr>
          <w:rFonts w:ascii="Tahoma" w:hAnsi="Tahoma" w:cs="Tahoma"/>
          <w:sz w:val="24"/>
          <w:szCs w:val="24"/>
        </w:rPr>
      </w:pPr>
    </w:p>
    <w:p w:rsidR="0011530D" w:rsidRPr="009802E9" w:rsidRDefault="00EF062B" w:rsidP="007E6C56">
      <w:pPr>
        <w:spacing w:after="0" w:line="360" w:lineRule="auto"/>
        <w:rPr>
          <w:rFonts w:ascii="Tahoma" w:hAnsi="Tahoma" w:cs="Tahoma"/>
          <w:b/>
          <w:sz w:val="24"/>
          <w:szCs w:val="24"/>
        </w:rPr>
      </w:pPr>
      <w:r>
        <w:rPr>
          <w:rFonts w:ascii="Tahoma" w:hAnsi="Tahoma" w:cs="Tahoma"/>
          <w:b/>
          <w:sz w:val="24"/>
          <w:szCs w:val="24"/>
        </w:rPr>
        <w:t>COUSIN ZILALA</w:t>
      </w:r>
      <w:r w:rsidR="00772D5C" w:rsidRPr="009802E9">
        <w:rPr>
          <w:rFonts w:ascii="Tahoma" w:hAnsi="Tahoma" w:cs="Tahoma"/>
          <w:b/>
          <w:sz w:val="24"/>
          <w:szCs w:val="24"/>
        </w:rPr>
        <w:tab/>
      </w:r>
      <w:r w:rsidR="0014037C" w:rsidRPr="009802E9">
        <w:rPr>
          <w:rFonts w:ascii="Tahoma" w:hAnsi="Tahoma" w:cs="Tahoma"/>
          <w:b/>
          <w:sz w:val="24"/>
          <w:szCs w:val="24"/>
        </w:rPr>
        <w:tab/>
      </w:r>
      <w:r w:rsidR="00490FE1" w:rsidRPr="009802E9">
        <w:rPr>
          <w:rFonts w:ascii="Tahoma" w:hAnsi="Tahoma" w:cs="Tahoma"/>
          <w:b/>
          <w:sz w:val="24"/>
          <w:szCs w:val="24"/>
        </w:rPr>
        <w:tab/>
      </w:r>
      <w:r w:rsidR="000D5D9F" w:rsidRPr="009802E9">
        <w:rPr>
          <w:rFonts w:ascii="Tahoma" w:hAnsi="Tahoma" w:cs="Tahoma"/>
          <w:b/>
          <w:sz w:val="24"/>
          <w:szCs w:val="24"/>
        </w:rPr>
        <w:tab/>
      </w:r>
      <w:r w:rsidR="009C30EA" w:rsidRPr="009802E9">
        <w:rPr>
          <w:rFonts w:ascii="Tahoma" w:hAnsi="Tahoma" w:cs="Tahoma"/>
          <w:b/>
          <w:sz w:val="24"/>
          <w:szCs w:val="24"/>
        </w:rPr>
        <w:tab/>
      </w:r>
      <w:r w:rsidR="009C30EA" w:rsidRPr="009802E9">
        <w:rPr>
          <w:rFonts w:ascii="Tahoma" w:hAnsi="Tahoma" w:cs="Tahoma"/>
          <w:b/>
          <w:sz w:val="24"/>
          <w:szCs w:val="24"/>
        </w:rPr>
        <w:tab/>
      </w:r>
      <w:r w:rsidR="00295B65" w:rsidRPr="009802E9">
        <w:rPr>
          <w:rFonts w:ascii="Tahoma" w:hAnsi="Tahoma" w:cs="Tahoma"/>
          <w:b/>
          <w:sz w:val="24"/>
          <w:szCs w:val="24"/>
        </w:rPr>
        <w:t xml:space="preserve">      </w:t>
      </w:r>
      <w:r w:rsidR="00AD0C69">
        <w:rPr>
          <w:rFonts w:ascii="Tahoma" w:hAnsi="Tahoma" w:cs="Tahoma"/>
          <w:b/>
          <w:sz w:val="24"/>
          <w:szCs w:val="24"/>
        </w:rPr>
        <w:tab/>
      </w:r>
      <w:r w:rsidR="0011530D" w:rsidRPr="009802E9">
        <w:rPr>
          <w:rFonts w:ascii="Tahoma" w:hAnsi="Tahoma" w:cs="Tahoma"/>
          <w:b/>
          <w:sz w:val="24"/>
          <w:szCs w:val="24"/>
        </w:rPr>
        <w:t>A</w:t>
      </w:r>
      <w:r w:rsidR="00D85594" w:rsidRPr="009802E9">
        <w:rPr>
          <w:rFonts w:ascii="Tahoma" w:hAnsi="Tahoma" w:cs="Tahoma"/>
          <w:b/>
          <w:sz w:val="24"/>
          <w:szCs w:val="24"/>
        </w:rPr>
        <w:t>pp</w:t>
      </w:r>
      <w:r w:rsidR="00AD0C69">
        <w:rPr>
          <w:rFonts w:ascii="Tahoma" w:hAnsi="Tahoma" w:cs="Tahoma"/>
          <w:b/>
          <w:sz w:val="24"/>
          <w:szCs w:val="24"/>
        </w:rPr>
        <w:t>lic</w:t>
      </w:r>
      <w:r w:rsidR="0011530D" w:rsidRPr="009802E9">
        <w:rPr>
          <w:rFonts w:ascii="Tahoma" w:hAnsi="Tahoma" w:cs="Tahoma"/>
          <w:b/>
          <w:sz w:val="24"/>
          <w:szCs w:val="24"/>
        </w:rPr>
        <w:t>ant</w:t>
      </w:r>
    </w:p>
    <w:p w:rsidR="0011530D" w:rsidRPr="009802E9" w:rsidRDefault="0011530D" w:rsidP="007E6C56">
      <w:pPr>
        <w:spacing w:after="0" w:line="360" w:lineRule="auto"/>
        <w:rPr>
          <w:rFonts w:ascii="Tahoma" w:hAnsi="Tahoma" w:cs="Tahoma"/>
          <w:b/>
          <w:sz w:val="24"/>
          <w:szCs w:val="24"/>
        </w:rPr>
      </w:pPr>
      <w:r w:rsidRPr="009802E9">
        <w:rPr>
          <w:rFonts w:ascii="Tahoma" w:hAnsi="Tahoma" w:cs="Tahoma"/>
          <w:b/>
          <w:sz w:val="24"/>
          <w:szCs w:val="24"/>
        </w:rPr>
        <w:t>And</w:t>
      </w:r>
    </w:p>
    <w:p w:rsidR="00D85594" w:rsidRPr="009802E9" w:rsidRDefault="00EF062B" w:rsidP="007E6C56">
      <w:pPr>
        <w:spacing w:after="0" w:line="240" w:lineRule="auto"/>
        <w:rPr>
          <w:rFonts w:ascii="Tahoma" w:hAnsi="Tahoma" w:cs="Tahoma"/>
          <w:b/>
          <w:sz w:val="24"/>
          <w:szCs w:val="24"/>
        </w:rPr>
      </w:pPr>
      <w:r>
        <w:rPr>
          <w:rFonts w:ascii="Tahoma" w:hAnsi="Tahoma" w:cs="Tahoma"/>
          <w:b/>
          <w:sz w:val="24"/>
          <w:szCs w:val="24"/>
        </w:rPr>
        <w:t>AMNESTY INTERNATIONAL (ZIMBABWE)</w:t>
      </w:r>
      <w:r w:rsidR="00856DF5">
        <w:rPr>
          <w:rFonts w:ascii="Tahoma" w:hAnsi="Tahoma" w:cs="Tahoma"/>
          <w:b/>
          <w:sz w:val="24"/>
          <w:szCs w:val="24"/>
        </w:rPr>
        <w:tab/>
      </w:r>
      <w:r w:rsidR="00856DF5">
        <w:rPr>
          <w:rFonts w:ascii="Tahoma" w:hAnsi="Tahoma" w:cs="Tahoma"/>
          <w:b/>
          <w:sz w:val="24"/>
          <w:szCs w:val="24"/>
        </w:rPr>
        <w:tab/>
      </w:r>
      <w:r w:rsidR="00594E66" w:rsidRPr="009802E9">
        <w:rPr>
          <w:rFonts w:ascii="Tahoma" w:hAnsi="Tahoma" w:cs="Tahoma"/>
          <w:b/>
          <w:sz w:val="24"/>
          <w:szCs w:val="24"/>
        </w:rPr>
        <w:t xml:space="preserve">      </w:t>
      </w:r>
      <w:r w:rsidR="00AD0C69">
        <w:rPr>
          <w:rFonts w:ascii="Tahoma" w:hAnsi="Tahoma" w:cs="Tahoma"/>
          <w:b/>
          <w:sz w:val="24"/>
          <w:szCs w:val="24"/>
        </w:rPr>
        <w:tab/>
      </w:r>
      <w:r w:rsidR="00D85594" w:rsidRPr="009802E9">
        <w:rPr>
          <w:rFonts w:ascii="Tahoma" w:hAnsi="Tahoma" w:cs="Tahoma"/>
          <w:b/>
          <w:sz w:val="24"/>
          <w:szCs w:val="24"/>
        </w:rPr>
        <w:t>Respondent</w:t>
      </w:r>
    </w:p>
    <w:p w:rsidR="00176651" w:rsidRPr="009802E9" w:rsidRDefault="00176651" w:rsidP="007E6C56">
      <w:pPr>
        <w:spacing w:after="0" w:line="240" w:lineRule="auto"/>
        <w:rPr>
          <w:rFonts w:ascii="Tahoma" w:hAnsi="Tahoma" w:cs="Tahoma"/>
          <w:sz w:val="24"/>
          <w:szCs w:val="24"/>
        </w:rPr>
      </w:pPr>
    </w:p>
    <w:p w:rsidR="00176651" w:rsidRPr="009802E9" w:rsidRDefault="00176651" w:rsidP="007E6C56">
      <w:pPr>
        <w:spacing w:after="0" w:line="240" w:lineRule="auto"/>
        <w:rPr>
          <w:rFonts w:ascii="Tahoma" w:hAnsi="Tahoma" w:cs="Tahoma"/>
          <w:sz w:val="24"/>
          <w:szCs w:val="24"/>
        </w:rPr>
      </w:pPr>
    </w:p>
    <w:p w:rsidR="00176651" w:rsidRPr="009802E9" w:rsidRDefault="00176651" w:rsidP="007E6C56">
      <w:pPr>
        <w:spacing w:after="0" w:line="240" w:lineRule="auto"/>
        <w:rPr>
          <w:rFonts w:ascii="Tahoma" w:hAnsi="Tahoma" w:cs="Tahoma"/>
          <w:sz w:val="24"/>
          <w:szCs w:val="24"/>
        </w:rPr>
      </w:pPr>
    </w:p>
    <w:p w:rsidR="0011530D" w:rsidRPr="009802E9" w:rsidRDefault="007548C0" w:rsidP="007E6C56">
      <w:pPr>
        <w:spacing w:after="0" w:line="360" w:lineRule="auto"/>
        <w:rPr>
          <w:rFonts w:ascii="Tahoma" w:hAnsi="Tahoma" w:cs="Tahoma"/>
          <w:sz w:val="24"/>
          <w:szCs w:val="24"/>
        </w:rPr>
      </w:pPr>
      <w:r w:rsidRPr="009802E9">
        <w:rPr>
          <w:rFonts w:ascii="Tahoma" w:hAnsi="Tahoma" w:cs="Tahoma"/>
          <w:sz w:val="24"/>
          <w:szCs w:val="24"/>
        </w:rPr>
        <w:t>Before the Honourable</w:t>
      </w:r>
      <w:r w:rsidR="0011530D" w:rsidRPr="009802E9">
        <w:rPr>
          <w:rFonts w:ascii="Tahoma" w:hAnsi="Tahoma" w:cs="Tahoma"/>
          <w:sz w:val="24"/>
          <w:szCs w:val="24"/>
        </w:rPr>
        <w:t xml:space="preserve"> </w:t>
      </w:r>
      <w:r w:rsidR="00ED0518" w:rsidRPr="009802E9">
        <w:rPr>
          <w:rFonts w:ascii="Tahoma" w:hAnsi="Tahoma" w:cs="Tahoma"/>
          <w:sz w:val="24"/>
          <w:szCs w:val="24"/>
        </w:rPr>
        <w:t>Mhuri</w:t>
      </w:r>
      <w:r w:rsidR="0011530D" w:rsidRPr="009802E9">
        <w:rPr>
          <w:rFonts w:ascii="Tahoma" w:hAnsi="Tahoma" w:cs="Tahoma"/>
          <w:sz w:val="24"/>
          <w:szCs w:val="24"/>
        </w:rPr>
        <w:t xml:space="preserve">, </w:t>
      </w:r>
      <w:r w:rsidRPr="009802E9">
        <w:rPr>
          <w:rFonts w:ascii="Tahoma" w:hAnsi="Tahoma" w:cs="Tahoma"/>
          <w:sz w:val="24"/>
          <w:szCs w:val="24"/>
        </w:rPr>
        <w:t>J.</w:t>
      </w:r>
    </w:p>
    <w:p w:rsidR="00856DF5" w:rsidRDefault="004C0E8D" w:rsidP="00EF062B">
      <w:pPr>
        <w:spacing w:after="0" w:line="360" w:lineRule="auto"/>
        <w:rPr>
          <w:rFonts w:ascii="Tahoma" w:hAnsi="Tahoma" w:cs="Tahoma"/>
          <w:b/>
          <w:sz w:val="24"/>
          <w:szCs w:val="24"/>
        </w:rPr>
      </w:pPr>
      <w:r w:rsidRPr="009802E9">
        <w:rPr>
          <w:rFonts w:ascii="Tahoma" w:hAnsi="Tahoma" w:cs="Tahoma"/>
          <w:b/>
          <w:sz w:val="24"/>
          <w:szCs w:val="24"/>
        </w:rPr>
        <w:t>For App</w:t>
      </w:r>
      <w:r w:rsidR="00AD0C69">
        <w:rPr>
          <w:rFonts w:ascii="Tahoma" w:hAnsi="Tahoma" w:cs="Tahoma"/>
          <w:b/>
          <w:sz w:val="24"/>
          <w:szCs w:val="24"/>
        </w:rPr>
        <w:t>lic</w:t>
      </w:r>
      <w:r w:rsidR="00D95B8F" w:rsidRPr="009802E9">
        <w:rPr>
          <w:rFonts w:ascii="Tahoma" w:hAnsi="Tahoma" w:cs="Tahoma"/>
          <w:b/>
          <w:sz w:val="24"/>
          <w:szCs w:val="24"/>
        </w:rPr>
        <w:t>ant</w:t>
      </w:r>
      <w:r w:rsidR="00D95B8F" w:rsidRPr="009802E9">
        <w:rPr>
          <w:rFonts w:ascii="Tahoma" w:hAnsi="Tahoma" w:cs="Tahoma"/>
          <w:b/>
          <w:sz w:val="24"/>
          <w:szCs w:val="24"/>
        </w:rPr>
        <w:tab/>
        <w:t>:</w:t>
      </w:r>
      <w:r w:rsidR="00D95B8F" w:rsidRPr="009802E9">
        <w:rPr>
          <w:rFonts w:ascii="Tahoma" w:hAnsi="Tahoma" w:cs="Tahoma"/>
          <w:b/>
          <w:sz w:val="24"/>
          <w:szCs w:val="24"/>
        </w:rPr>
        <w:tab/>
      </w:r>
      <w:r w:rsidR="00250EC3" w:rsidRPr="009802E9">
        <w:rPr>
          <w:rFonts w:ascii="Tahoma" w:hAnsi="Tahoma" w:cs="Tahoma"/>
          <w:b/>
          <w:sz w:val="24"/>
          <w:szCs w:val="24"/>
        </w:rPr>
        <w:t xml:space="preserve">Mr. </w:t>
      </w:r>
      <w:r w:rsidR="00EF062B">
        <w:rPr>
          <w:rFonts w:ascii="Tahoma" w:hAnsi="Tahoma" w:cs="Tahoma"/>
          <w:b/>
          <w:sz w:val="24"/>
          <w:szCs w:val="24"/>
        </w:rPr>
        <w:t>T. Muzana (Legal Practitioner)</w:t>
      </w:r>
    </w:p>
    <w:p w:rsidR="00AD0C69" w:rsidRPr="00856238" w:rsidRDefault="00AD0C69" w:rsidP="007E6C56">
      <w:pPr>
        <w:spacing w:after="0" w:line="240" w:lineRule="auto"/>
        <w:rPr>
          <w:rFonts w:ascii="Tahoma" w:hAnsi="Tahoma" w:cs="Tahoma"/>
          <w:sz w:val="24"/>
          <w:szCs w:val="24"/>
        </w:rPr>
      </w:pPr>
      <w:r w:rsidRPr="009802E9">
        <w:rPr>
          <w:rFonts w:ascii="Tahoma" w:hAnsi="Tahoma" w:cs="Tahoma"/>
          <w:b/>
          <w:sz w:val="24"/>
          <w:szCs w:val="24"/>
        </w:rPr>
        <w:t>For Respondent</w:t>
      </w:r>
      <w:r w:rsidRPr="009802E9">
        <w:rPr>
          <w:rFonts w:ascii="Tahoma" w:hAnsi="Tahoma" w:cs="Tahoma"/>
          <w:b/>
          <w:sz w:val="24"/>
          <w:szCs w:val="24"/>
        </w:rPr>
        <w:tab/>
        <w:t>:</w:t>
      </w:r>
      <w:r w:rsidRPr="009802E9">
        <w:rPr>
          <w:rFonts w:ascii="Tahoma" w:hAnsi="Tahoma" w:cs="Tahoma"/>
          <w:b/>
          <w:sz w:val="24"/>
          <w:szCs w:val="24"/>
        </w:rPr>
        <w:tab/>
      </w:r>
      <w:r>
        <w:rPr>
          <w:rFonts w:ascii="Tahoma" w:hAnsi="Tahoma" w:cs="Tahoma"/>
          <w:b/>
          <w:sz w:val="24"/>
          <w:szCs w:val="24"/>
        </w:rPr>
        <w:t>M</w:t>
      </w:r>
      <w:r w:rsidR="00856DF5">
        <w:rPr>
          <w:rFonts w:ascii="Tahoma" w:hAnsi="Tahoma" w:cs="Tahoma"/>
          <w:b/>
          <w:sz w:val="24"/>
          <w:szCs w:val="24"/>
        </w:rPr>
        <w:t>r</w:t>
      </w:r>
      <w:r>
        <w:rPr>
          <w:rFonts w:ascii="Tahoma" w:hAnsi="Tahoma" w:cs="Tahoma"/>
          <w:b/>
          <w:sz w:val="24"/>
          <w:szCs w:val="24"/>
        </w:rPr>
        <w:t xml:space="preserve">. </w:t>
      </w:r>
      <w:r w:rsidR="00856DF5">
        <w:rPr>
          <w:rFonts w:ascii="Tahoma" w:hAnsi="Tahoma" w:cs="Tahoma"/>
          <w:b/>
          <w:sz w:val="24"/>
          <w:szCs w:val="24"/>
        </w:rPr>
        <w:t>T</w:t>
      </w:r>
      <w:r>
        <w:rPr>
          <w:rFonts w:ascii="Tahoma" w:hAnsi="Tahoma" w:cs="Tahoma"/>
          <w:b/>
          <w:sz w:val="24"/>
          <w:szCs w:val="24"/>
        </w:rPr>
        <w:t>.</w:t>
      </w:r>
      <w:r w:rsidR="00EF062B">
        <w:rPr>
          <w:rFonts w:ascii="Tahoma" w:hAnsi="Tahoma" w:cs="Tahoma"/>
          <w:b/>
          <w:sz w:val="24"/>
          <w:szCs w:val="24"/>
        </w:rPr>
        <w:t>G. Mukwindiza</w:t>
      </w:r>
      <w:r>
        <w:rPr>
          <w:rFonts w:ascii="Tahoma" w:hAnsi="Tahoma" w:cs="Tahoma"/>
          <w:b/>
          <w:sz w:val="24"/>
          <w:szCs w:val="24"/>
        </w:rPr>
        <w:t xml:space="preserve"> (Legal Practitioner)</w:t>
      </w:r>
    </w:p>
    <w:p w:rsidR="00AD0C69" w:rsidRPr="009802E9" w:rsidRDefault="00AD0C69" w:rsidP="007E6C56">
      <w:pPr>
        <w:spacing w:after="0" w:line="240" w:lineRule="auto"/>
        <w:rPr>
          <w:rFonts w:ascii="Tahoma" w:hAnsi="Tahoma" w:cs="Tahoma"/>
          <w:sz w:val="24"/>
          <w:szCs w:val="24"/>
        </w:rPr>
      </w:pPr>
    </w:p>
    <w:p w:rsidR="00176651" w:rsidRPr="009802E9" w:rsidRDefault="00176651" w:rsidP="007E6C56">
      <w:pPr>
        <w:tabs>
          <w:tab w:val="left" w:pos="2160"/>
        </w:tabs>
        <w:spacing w:after="0" w:line="240" w:lineRule="auto"/>
        <w:rPr>
          <w:rFonts w:ascii="Tahoma" w:hAnsi="Tahoma" w:cs="Tahoma"/>
          <w:sz w:val="24"/>
          <w:szCs w:val="24"/>
        </w:rPr>
      </w:pPr>
    </w:p>
    <w:p w:rsidR="00176651" w:rsidRPr="009802E9" w:rsidRDefault="00176651" w:rsidP="007E6C56">
      <w:pPr>
        <w:spacing w:after="0" w:line="240" w:lineRule="auto"/>
        <w:rPr>
          <w:rFonts w:ascii="Tahoma" w:hAnsi="Tahoma" w:cs="Tahoma"/>
          <w:sz w:val="24"/>
          <w:szCs w:val="24"/>
        </w:rPr>
      </w:pPr>
    </w:p>
    <w:p w:rsidR="00244B99" w:rsidRPr="009802E9" w:rsidRDefault="0011530D" w:rsidP="007E6C56">
      <w:pPr>
        <w:spacing w:after="120" w:line="240" w:lineRule="auto"/>
        <w:rPr>
          <w:rFonts w:ascii="Tahoma" w:hAnsi="Tahoma" w:cs="Tahoma"/>
          <w:b/>
          <w:sz w:val="24"/>
          <w:szCs w:val="24"/>
        </w:rPr>
      </w:pPr>
      <w:r w:rsidRPr="009802E9">
        <w:rPr>
          <w:rFonts w:ascii="Tahoma" w:hAnsi="Tahoma" w:cs="Tahoma"/>
          <w:b/>
          <w:sz w:val="24"/>
          <w:szCs w:val="24"/>
        </w:rPr>
        <w:t>M</w:t>
      </w:r>
      <w:r w:rsidR="0014037C" w:rsidRPr="009802E9">
        <w:rPr>
          <w:rFonts w:ascii="Tahoma" w:hAnsi="Tahoma" w:cs="Tahoma"/>
          <w:b/>
          <w:sz w:val="24"/>
          <w:szCs w:val="24"/>
        </w:rPr>
        <w:t>HURI</w:t>
      </w:r>
      <w:r w:rsidRPr="009802E9">
        <w:rPr>
          <w:rFonts w:ascii="Tahoma" w:hAnsi="Tahoma" w:cs="Tahoma"/>
          <w:b/>
          <w:sz w:val="24"/>
          <w:szCs w:val="24"/>
        </w:rPr>
        <w:t xml:space="preserve"> J</w:t>
      </w:r>
      <w:r w:rsidR="00680357" w:rsidRPr="009802E9">
        <w:rPr>
          <w:rFonts w:ascii="Tahoma" w:hAnsi="Tahoma" w:cs="Tahoma"/>
          <w:b/>
          <w:sz w:val="24"/>
          <w:szCs w:val="24"/>
        </w:rPr>
        <w:t>.</w:t>
      </w:r>
    </w:p>
    <w:p w:rsidR="00244B99" w:rsidRDefault="00244B99" w:rsidP="007E6C56">
      <w:pPr>
        <w:spacing w:after="0" w:line="360" w:lineRule="auto"/>
        <w:rPr>
          <w:rFonts w:ascii="Tahoma" w:hAnsi="Tahoma" w:cs="Tahoma"/>
          <w:sz w:val="24"/>
          <w:szCs w:val="24"/>
        </w:rPr>
      </w:pPr>
    </w:p>
    <w:p w:rsidR="00AE3B1E" w:rsidRDefault="00AE3B1E" w:rsidP="00AE3B1E">
      <w:pPr>
        <w:spacing w:after="0" w:line="360" w:lineRule="auto"/>
        <w:jc w:val="both"/>
        <w:rPr>
          <w:rFonts w:ascii="Tahoma" w:hAnsi="Tahoma" w:cs="Tahoma"/>
          <w:sz w:val="24"/>
          <w:szCs w:val="24"/>
        </w:rPr>
      </w:pPr>
      <w:r>
        <w:rPr>
          <w:rFonts w:ascii="Tahoma" w:hAnsi="Tahoma" w:cs="Tahoma"/>
          <w:sz w:val="24"/>
          <w:szCs w:val="24"/>
        </w:rPr>
        <w:tab/>
        <w:t>On the 28</w:t>
      </w:r>
      <w:r w:rsidRPr="00AE3B1E">
        <w:rPr>
          <w:rFonts w:ascii="Tahoma" w:hAnsi="Tahoma" w:cs="Tahoma"/>
          <w:sz w:val="24"/>
          <w:szCs w:val="24"/>
          <w:vertAlign w:val="superscript"/>
        </w:rPr>
        <w:t>th</w:t>
      </w:r>
      <w:r>
        <w:rPr>
          <w:rFonts w:ascii="Tahoma" w:hAnsi="Tahoma" w:cs="Tahoma"/>
          <w:sz w:val="24"/>
          <w:szCs w:val="24"/>
        </w:rPr>
        <w:t xml:space="preserve"> September, 2018 applicant filed an application with this Court citing Section 12B (3) of the Labour Act [</w:t>
      </w:r>
      <w:r>
        <w:rPr>
          <w:rFonts w:ascii="Tahoma" w:hAnsi="Tahoma" w:cs="Tahoma"/>
          <w:i/>
          <w:sz w:val="24"/>
          <w:szCs w:val="24"/>
          <w:u w:val="single"/>
        </w:rPr>
        <w:t>Chapter 28:01</w:t>
      </w:r>
      <w:r>
        <w:rPr>
          <w:rFonts w:ascii="Tahoma" w:hAnsi="Tahoma" w:cs="Tahoma"/>
          <w:sz w:val="24"/>
          <w:szCs w:val="24"/>
          <w:u w:val="single"/>
        </w:rPr>
        <w:t>]</w:t>
      </w:r>
      <w:r>
        <w:rPr>
          <w:rFonts w:ascii="Tahoma" w:hAnsi="Tahoma" w:cs="Tahoma"/>
          <w:sz w:val="24"/>
          <w:szCs w:val="24"/>
        </w:rPr>
        <w:t xml:space="preserve"> (THE ACT) seeking a declaration, declaring his resignation an act of constructive dismissal by respondent.</w:t>
      </w:r>
    </w:p>
    <w:p w:rsidR="00AE3B1E" w:rsidRDefault="00AE3B1E" w:rsidP="00AE3B1E">
      <w:pPr>
        <w:spacing w:after="0" w:line="360" w:lineRule="auto"/>
        <w:jc w:val="both"/>
        <w:rPr>
          <w:rFonts w:ascii="Tahoma" w:hAnsi="Tahoma" w:cs="Tahoma"/>
          <w:sz w:val="24"/>
          <w:szCs w:val="24"/>
        </w:rPr>
      </w:pPr>
    </w:p>
    <w:p w:rsidR="00AE3B1E" w:rsidRDefault="00AE3B1E" w:rsidP="00AE3B1E">
      <w:pPr>
        <w:spacing w:after="0" w:line="360" w:lineRule="auto"/>
        <w:jc w:val="both"/>
        <w:rPr>
          <w:rFonts w:ascii="Tahoma" w:hAnsi="Tahoma" w:cs="Tahoma"/>
          <w:sz w:val="24"/>
          <w:szCs w:val="24"/>
        </w:rPr>
      </w:pPr>
      <w:r>
        <w:rPr>
          <w:rFonts w:ascii="Tahoma" w:hAnsi="Tahoma" w:cs="Tahoma"/>
          <w:sz w:val="24"/>
          <w:szCs w:val="24"/>
        </w:rPr>
        <w:t>Initially the matter was set down for hearing on the 16</w:t>
      </w:r>
      <w:r w:rsidRPr="00AE3B1E">
        <w:rPr>
          <w:rFonts w:ascii="Tahoma" w:hAnsi="Tahoma" w:cs="Tahoma"/>
          <w:sz w:val="24"/>
          <w:szCs w:val="24"/>
          <w:vertAlign w:val="superscript"/>
        </w:rPr>
        <w:t>th</w:t>
      </w:r>
      <w:r>
        <w:rPr>
          <w:rFonts w:ascii="Tahoma" w:hAnsi="Tahoma" w:cs="Tahoma"/>
          <w:sz w:val="24"/>
          <w:szCs w:val="24"/>
        </w:rPr>
        <w:t xml:space="preserve"> May, 2019 and was reset for the 5</w:t>
      </w:r>
      <w:r w:rsidRPr="00AE3B1E">
        <w:rPr>
          <w:rFonts w:ascii="Tahoma" w:hAnsi="Tahoma" w:cs="Tahoma"/>
          <w:sz w:val="24"/>
          <w:szCs w:val="24"/>
          <w:vertAlign w:val="superscript"/>
        </w:rPr>
        <w:t>th</w:t>
      </w:r>
      <w:r>
        <w:rPr>
          <w:rFonts w:ascii="Tahoma" w:hAnsi="Tahoma" w:cs="Tahoma"/>
          <w:sz w:val="24"/>
          <w:szCs w:val="24"/>
        </w:rPr>
        <w:t xml:space="preserve"> June, 2019 a</w:t>
      </w:r>
      <w:r w:rsidR="00E332D5">
        <w:rPr>
          <w:rFonts w:ascii="Tahoma" w:hAnsi="Tahoma" w:cs="Tahoma"/>
          <w:sz w:val="24"/>
          <w:szCs w:val="24"/>
        </w:rPr>
        <w:t>s</w:t>
      </w:r>
      <w:r>
        <w:rPr>
          <w:rFonts w:ascii="Tahoma" w:hAnsi="Tahoma" w:cs="Tahoma"/>
          <w:sz w:val="24"/>
          <w:szCs w:val="24"/>
        </w:rPr>
        <w:t xml:space="preserve"> applicant had not been properly served with the notice of hearing.  The notice of set down for the 5</w:t>
      </w:r>
      <w:r w:rsidRPr="00AE3B1E">
        <w:rPr>
          <w:rFonts w:ascii="Tahoma" w:hAnsi="Tahoma" w:cs="Tahoma"/>
          <w:sz w:val="24"/>
          <w:szCs w:val="24"/>
          <w:vertAlign w:val="superscript"/>
        </w:rPr>
        <w:t>th</w:t>
      </w:r>
      <w:r w:rsidR="00E332D5">
        <w:rPr>
          <w:rFonts w:ascii="Tahoma" w:hAnsi="Tahoma" w:cs="Tahoma"/>
          <w:sz w:val="24"/>
          <w:szCs w:val="24"/>
        </w:rPr>
        <w:t xml:space="preserve"> June, 2019 was properly </w:t>
      </w:r>
      <w:proofErr w:type="gramStart"/>
      <w:r w:rsidR="00E332D5">
        <w:rPr>
          <w:rFonts w:ascii="Tahoma" w:hAnsi="Tahoma" w:cs="Tahoma"/>
          <w:sz w:val="24"/>
          <w:szCs w:val="24"/>
        </w:rPr>
        <w:t>effected</w:t>
      </w:r>
      <w:proofErr w:type="gramEnd"/>
      <w:r w:rsidR="00E332D5">
        <w:rPr>
          <w:rFonts w:ascii="Tahoma" w:hAnsi="Tahoma" w:cs="Tahoma"/>
          <w:sz w:val="24"/>
          <w:szCs w:val="24"/>
        </w:rPr>
        <w:t xml:space="preserve"> on applica</w:t>
      </w:r>
      <w:r>
        <w:rPr>
          <w:rFonts w:ascii="Tahoma" w:hAnsi="Tahoma" w:cs="Tahoma"/>
          <w:sz w:val="24"/>
          <w:szCs w:val="24"/>
        </w:rPr>
        <w:t>n</w:t>
      </w:r>
      <w:r w:rsidR="00E332D5">
        <w:rPr>
          <w:rFonts w:ascii="Tahoma" w:hAnsi="Tahoma" w:cs="Tahoma"/>
          <w:sz w:val="24"/>
          <w:szCs w:val="24"/>
        </w:rPr>
        <w:t>t</w:t>
      </w:r>
      <w:r>
        <w:rPr>
          <w:rFonts w:ascii="Tahoma" w:hAnsi="Tahoma" w:cs="Tahoma"/>
          <w:sz w:val="24"/>
          <w:szCs w:val="24"/>
        </w:rPr>
        <w:t xml:space="preserve"> through his legal </w:t>
      </w:r>
      <w:r w:rsidR="008141DD">
        <w:rPr>
          <w:rFonts w:ascii="Tahoma" w:hAnsi="Tahoma" w:cs="Tahoma"/>
          <w:sz w:val="24"/>
          <w:szCs w:val="24"/>
        </w:rPr>
        <w:t>practitioners</w:t>
      </w:r>
      <w:r>
        <w:rPr>
          <w:rFonts w:ascii="Tahoma" w:hAnsi="Tahoma" w:cs="Tahoma"/>
          <w:sz w:val="24"/>
          <w:szCs w:val="24"/>
        </w:rPr>
        <w:t xml:space="preserve"> then</w:t>
      </w:r>
      <w:r w:rsidR="00E332D5">
        <w:rPr>
          <w:rFonts w:ascii="Tahoma" w:hAnsi="Tahoma" w:cs="Tahoma"/>
          <w:sz w:val="24"/>
          <w:szCs w:val="24"/>
        </w:rPr>
        <w:t>,</w:t>
      </w:r>
      <w:r>
        <w:rPr>
          <w:rFonts w:ascii="Tahoma" w:hAnsi="Tahoma" w:cs="Tahoma"/>
          <w:sz w:val="24"/>
          <w:szCs w:val="24"/>
        </w:rPr>
        <w:t xml:space="preserve"> Messrs </w:t>
      </w:r>
      <w:proofErr w:type="spellStart"/>
      <w:r>
        <w:rPr>
          <w:rFonts w:ascii="Tahoma" w:hAnsi="Tahoma" w:cs="Tahoma"/>
          <w:sz w:val="24"/>
          <w:szCs w:val="24"/>
        </w:rPr>
        <w:t>Machiridza</w:t>
      </w:r>
      <w:proofErr w:type="spellEnd"/>
      <w:r>
        <w:rPr>
          <w:rFonts w:ascii="Tahoma" w:hAnsi="Tahoma" w:cs="Tahoma"/>
          <w:sz w:val="24"/>
          <w:szCs w:val="24"/>
        </w:rPr>
        <w:t xml:space="preserve"> Commercial Law Chambers. </w:t>
      </w:r>
    </w:p>
    <w:p w:rsidR="00AE3B1E" w:rsidRDefault="00AE3B1E" w:rsidP="00AE3B1E">
      <w:pPr>
        <w:spacing w:after="0" w:line="360" w:lineRule="auto"/>
        <w:jc w:val="both"/>
        <w:rPr>
          <w:rFonts w:ascii="Tahoma" w:hAnsi="Tahoma" w:cs="Tahoma"/>
          <w:sz w:val="24"/>
          <w:szCs w:val="24"/>
        </w:rPr>
      </w:pPr>
    </w:p>
    <w:p w:rsidR="00AE3B1E" w:rsidRDefault="00AE3B1E" w:rsidP="00AE3B1E">
      <w:pPr>
        <w:spacing w:after="0" w:line="360" w:lineRule="auto"/>
        <w:jc w:val="both"/>
        <w:rPr>
          <w:rFonts w:ascii="Tahoma" w:hAnsi="Tahoma" w:cs="Tahoma"/>
          <w:sz w:val="24"/>
          <w:szCs w:val="24"/>
        </w:rPr>
      </w:pPr>
      <w:r>
        <w:rPr>
          <w:rFonts w:ascii="Tahoma" w:hAnsi="Tahoma" w:cs="Tahoma"/>
          <w:sz w:val="24"/>
          <w:szCs w:val="24"/>
        </w:rPr>
        <w:t>On the date of hearing</w:t>
      </w:r>
      <w:r w:rsidR="00E332D5">
        <w:rPr>
          <w:rFonts w:ascii="Tahoma" w:hAnsi="Tahoma" w:cs="Tahoma"/>
          <w:sz w:val="24"/>
          <w:szCs w:val="24"/>
        </w:rPr>
        <w:t>,</w:t>
      </w:r>
      <w:r>
        <w:rPr>
          <w:rFonts w:ascii="Tahoma" w:hAnsi="Tahoma" w:cs="Tahoma"/>
          <w:sz w:val="24"/>
          <w:szCs w:val="24"/>
        </w:rPr>
        <w:t xml:space="preserve"> 5</w:t>
      </w:r>
      <w:r w:rsidRPr="00AE3B1E">
        <w:rPr>
          <w:rFonts w:ascii="Tahoma" w:hAnsi="Tahoma" w:cs="Tahoma"/>
          <w:sz w:val="24"/>
          <w:szCs w:val="24"/>
          <w:vertAlign w:val="superscript"/>
        </w:rPr>
        <w:t>th</w:t>
      </w:r>
      <w:r>
        <w:rPr>
          <w:rFonts w:ascii="Tahoma" w:hAnsi="Tahoma" w:cs="Tahoma"/>
          <w:sz w:val="24"/>
          <w:szCs w:val="24"/>
        </w:rPr>
        <w:t xml:space="preserve"> June, 2019, there was no appearance for applicant.  As a result, a default Order was entered against him, dismissing his application. </w:t>
      </w:r>
    </w:p>
    <w:p w:rsidR="00AE3B1E" w:rsidRDefault="00AE3B1E" w:rsidP="00AE3B1E">
      <w:pPr>
        <w:spacing w:after="0" w:line="360" w:lineRule="auto"/>
        <w:jc w:val="both"/>
        <w:rPr>
          <w:rFonts w:ascii="Tahoma" w:hAnsi="Tahoma" w:cs="Tahoma"/>
          <w:sz w:val="24"/>
          <w:szCs w:val="24"/>
        </w:rPr>
      </w:pPr>
    </w:p>
    <w:p w:rsidR="00AE3B1E" w:rsidRDefault="00AE3B1E" w:rsidP="00AE3B1E">
      <w:pPr>
        <w:spacing w:after="0" w:line="360" w:lineRule="auto"/>
        <w:jc w:val="both"/>
        <w:rPr>
          <w:rFonts w:ascii="Tahoma" w:hAnsi="Tahoma" w:cs="Tahoma"/>
          <w:sz w:val="24"/>
          <w:szCs w:val="24"/>
        </w:rPr>
      </w:pPr>
      <w:r>
        <w:rPr>
          <w:rFonts w:ascii="Tahoma" w:hAnsi="Tahoma" w:cs="Tahoma"/>
          <w:sz w:val="24"/>
          <w:szCs w:val="24"/>
        </w:rPr>
        <w:t>Meanwhile, when the above applicati</w:t>
      </w:r>
      <w:r w:rsidR="00E332D5">
        <w:rPr>
          <w:rFonts w:ascii="Tahoma" w:hAnsi="Tahoma" w:cs="Tahoma"/>
          <w:sz w:val="24"/>
          <w:szCs w:val="24"/>
        </w:rPr>
        <w:t>on was still pending in this</w:t>
      </w:r>
      <w:r>
        <w:rPr>
          <w:rFonts w:ascii="Tahoma" w:hAnsi="Tahoma" w:cs="Tahoma"/>
          <w:sz w:val="24"/>
          <w:szCs w:val="24"/>
        </w:rPr>
        <w:t xml:space="preserve"> Court, applicant filed a claim with the Labour Officer.  </w:t>
      </w:r>
      <w:r w:rsidR="008141DD">
        <w:rPr>
          <w:rFonts w:ascii="Tahoma" w:hAnsi="Tahoma" w:cs="Tahoma"/>
          <w:sz w:val="24"/>
          <w:szCs w:val="24"/>
        </w:rPr>
        <w:t>On the date of conciliation, 9</w:t>
      </w:r>
      <w:r w:rsidR="008141DD" w:rsidRPr="00AE3B1E">
        <w:rPr>
          <w:rFonts w:ascii="Tahoma" w:hAnsi="Tahoma" w:cs="Tahoma"/>
          <w:sz w:val="24"/>
          <w:szCs w:val="24"/>
          <w:vertAlign w:val="superscript"/>
        </w:rPr>
        <w:t>th</w:t>
      </w:r>
      <w:r w:rsidR="008141DD">
        <w:rPr>
          <w:rFonts w:ascii="Tahoma" w:hAnsi="Tahoma" w:cs="Tahoma"/>
          <w:sz w:val="24"/>
          <w:szCs w:val="24"/>
        </w:rPr>
        <w:t xml:space="preserve"> June, 2018 the </w:t>
      </w:r>
      <w:r w:rsidR="008141DD">
        <w:rPr>
          <w:rFonts w:ascii="Tahoma" w:hAnsi="Tahoma" w:cs="Tahoma"/>
          <w:sz w:val="24"/>
          <w:szCs w:val="24"/>
        </w:rPr>
        <w:lastRenderedPageBreak/>
        <w:t xml:space="preserve">proceedings did not take off as the Labour Officer and applicant were advised that the application before the Labour Court had proceeded and a default Order had been issued. </w:t>
      </w:r>
    </w:p>
    <w:p w:rsidR="00AE3B1E" w:rsidRDefault="00AE3B1E" w:rsidP="00AE3B1E">
      <w:pPr>
        <w:spacing w:after="0" w:line="360" w:lineRule="auto"/>
        <w:jc w:val="both"/>
        <w:rPr>
          <w:rFonts w:ascii="Tahoma" w:hAnsi="Tahoma" w:cs="Tahoma"/>
          <w:sz w:val="24"/>
          <w:szCs w:val="24"/>
        </w:rPr>
      </w:pPr>
    </w:p>
    <w:p w:rsidR="00AE3B1E" w:rsidRPr="00811B52" w:rsidRDefault="00AE3B1E" w:rsidP="00AE3B1E">
      <w:pPr>
        <w:spacing w:after="0" w:line="360" w:lineRule="auto"/>
        <w:jc w:val="both"/>
        <w:rPr>
          <w:rFonts w:ascii="Times New Roman" w:hAnsi="Times New Roman" w:cs="Times New Roman"/>
          <w:i/>
          <w:sz w:val="24"/>
          <w:szCs w:val="24"/>
        </w:rPr>
      </w:pPr>
      <w:r>
        <w:rPr>
          <w:rFonts w:ascii="Tahoma" w:hAnsi="Tahoma" w:cs="Tahoma"/>
          <w:sz w:val="24"/>
          <w:szCs w:val="24"/>
        </w:rPr>
        <w:t xml:space="preserve">It is </w:t>
      </w:r>
      <w:r w:rsidR="00811B52">
        <w:rPr>
          <w:rFonts w:ascii="Tahoma" w:hAnsi="Tahoma" w:cs="Tahoma"/>
          <w:sz w:val="24"/>
          <w:szCs w:val="24"/>
        </w:rPr>
        <w:t>as a result of this default ord</w:t>
      </w:r>
      <w:r>
        <w:rPr>
          <w:rFonts w:ascii="Tahoma" w:hAnsi="Tahoma" w:cs="Tahoma"/>
          <w:sz w:val="24"/>
          <w:szCs w:val="24"/>
        </w:rPr>
        <w:t xml:space="preserve">er that applicant filed this application seeking rescission </w:t>
      </w:r>
      <w:r w:rsidR="00811B52">
        <w:rPr>
          <w:rFonts w:ascii="Tahoma" w:hAnsi="Tahoma" w:cs="Tahoma"/>
          <w:sz w:val="24"/>
          <w:szCs w:val="24"/>
        </w:rPr>
        <w:t>of the order.  The application is made in terms of Section 92C (1)(a) of the Act</w:t>
      </w:r>
    </w:p>
    <w:p w:rsidR="00811B52" w:rsidRPr="00811B52" w:rsidRDefault="00811B52" w:rsidP="00811B52">
      <w:pPr>
        <w:pStyle w:val="ListParagraph"/>
        <w:numPr>
          <w:ilvl w:val="0"/>
          <w:numId w:val="11"/>
        </w:numPr>
        <w:spacing w:after="0" w:line="360" w:lineRule="auto"/>
        <w:ind w:left="1440" w:hanging="720"/>
        <w:jc w:val="both"/>
        <w:rPr>
          <w:rFonts w:ascii="Times New Roman" w:hAnsi="Times New Roman" w:cs="Times New Roman"/>
          <w:i/>
          <w:sz w:val="24"/>
          <w:szCs w:val="24"/>
        </w:rPr>
      </w:pPr>
      <w:r w:rsidRPr="00811B52">
        <w:rPr>
          <w:rFonts w:ascii="Times New Roman" w:hAnsi="Times New Roman" w:cs="Times New Roman"/>
          <w:i/>
          <w:sz w:val="24"/>
          <w:szCs w:val="24"/>
        </w:rPr>
        <w:t>“Subject to this section, the Labour Court may, on application, rescind or vary any determination or order –</w:t>
      </w:r>
    </w:p>
    <w:p w:rsidR="00811B52" w:rsidRPr="00811B52" w:rsidRDefault="00811B52" w:rsidP="00811B52">
      <w:pPr>
        <w:pStyle w:val="ListParagraph"/>
        <w:numPr>
          <w:ilvl w:val="0"/>
          <w:numId w:val="12"/>
        </w:numPr>
        <w:spacing w:after="0" w:line="360" w:lineRule="auto"/>
        <w:ind w:left="2160" w:hanging="720"/>
        <w:jc w:val="both"/>
        <w:rPr>
          <w:rFonts w:ascii="Times New Roman" w:hAnsi="Times New Roman" w:cs="Times New Roman"/>
          <w:i/>
          <w:sz w:val="24"/>
          <w:szCs w:val="24"/>
        </w:rPr>
      </w:pPr>
      <w:r w:rsidRPr="00811B52">
        <w:rPr>
          <w:rFonts w:ascii="Times New Roman" w:hAnsi="Times New Roman" w:cs="Times New Roman"/>
          <w:i/>
          <w:sz w:val="24"/>
          <w:szCs w:val="24"/>
        </w:rPr>
        <w:t>Which is made in the absence of the party against whom it was made;</w:t>
      </w:r>
    </w:p>
    <w:p w:rsidR="00811B52" w:rsidRPr="00811B52" w:rsidRDefault="00811B52" w:rsidP="00811B52">
      <w:pPr>
        <w:pStyle w:val="ListParagraph"/>
        <w:numPr>
          <w:ilvl w:val="0"/>
          <w:numId w:val="12"/>
        </w:numPr>
        <w:spacing w:after="0" w:line="360" w:lineRule="auto"/>
        <w:ind w:left="2160" w:hanging="720"/>
        <w:jc w:val="both"/>
        <w:rPr>
          <w:rFonts w:ascii="Times New Roman" w:hAnsi="Times New Roman" w:cs="Times New Roman"/>
          <w:i/>
          <w:sz w:val="24"/>
          <w:szCs w:val="24"/>
        </w:rPr>
      </w:pPr>
      <w:r w:rsidRPr="00811B52">
        <w:rPr>
          <w:rFonts w:ascii="Times New Roman" w:hAnsi="Times New Roman" w:cs="Times New Roman"/>
          <w:i/>
          <w:sz w:val="24"/>
          <w:szCs w:val="24"/>
        </w:rPr>
        <w:t>……………………………………</w:t>
      </w:r>
    </w:p>
    <w:p w:rsidR="00811B52" w:rsidRPr="00811B52" w:rsidRDefault="00811B52" w:rsidP="00811B52">
      <w:pPr>
        <w:pStyle w:val="ListParagraph"/>
        <w:numPr>
          <w:ilvl w:val="0"/>
          <w:numId w:val="12"/>
        </w:numPr>
        <w:spacing w:after="0" w:line="360" w:lineRule="auto"/>
        <w:ind w:left="2160" w:hanging="720"/>
        <w:jc w:val="both"/>
        <w:rPr>
          <w:rFonts w:ascii="Times New Roman" w:hAnsi="Times New Roman" w:cs="Times New Roman"/>
          <w:i/>
          <w:sz w:val="24"/>
          <w:szCs w:val="24"/>
        </w:rPr>
      </w:pPr>
      <w:r w:rsidRPr="00811B52">
        <w:rPr>
          <w:rFonts w:ascii="Times New Roman" w:hAnsi="Times New Roman" w:cs="Times New Roman"/>
          <w:i/>
          <w:sz w:val="24"/>
          <w:szCs w:val="24"/>
        </w:rPr>
        <w:t>……………………………………”</w:t>
      </w:r>
    </w:p>
    <w:p w:rsidR="00811B52" w:rsidRDefault="00811B52" w:rsidP="00811B52">
      <w:pPr>
        <w:spacing w:after="0" w:line="360" w:lineRule="auto"/>
        <w:jc w:val="both"/>
        <w:rPr>
          <w:rFonts w:ascii="Tahoma" w:hAnsi="Tahoma" w:cs="Tahoma"/>
          <w:sz w:val="24"/>
          <w:szCs w:val="24"/>
        </w:rPr>
      </w:pPr>
    </w:p>
    <w:p w:rsidR="00811B52" w:rsidRDefault="00E332D5" w:rsidP="00811B52">
      <w:pPr>
        <w:spacing w:after="0" w:line="360" w:lineRule="auto"/>
        <w:ind w:firstLine="720"/>
        <w:jc w:val="both"/>
        <w:rPr>
          <w:rFonts w:ascii="Tahoma" w:hAnsi="Tahoma" w:cs="Tahoma"/>
          <w:sz w:val="24"/>
          <w:szCs w:val="24"/>
        </w:rPr>
      </w:pPr>
      <w:r>
        <w:rPr>
          <w:rFonts w:ascii="Tahoma" w:hAnsi="Tahoma" w:cs="Tahoma"/>
          <w:sz w:val="24"/>
          <w:szCs w:val="24"/>
        </w:rPr>
        <w:t>It is noted, as submitted</w:t>
      </w:r>
      <w:r w:rsidR="00811B52">
        <w:rPr>
          <w:rFonts w:ascii="Tahoma" w:hAnsi="Tahoma" w:cs="Tahoma"/>
          <w:sz w:val="24"/>
          <w:szCs w:val="24"/>
        </w:rPr>
        <w:t xml:space="preserve"> by applicant’s legal practitioner, that they are seeking rescission of the default order so that when the order is rescinded, they can then withdraw the initial application as earlier intended and then pursue their claim with the Labour Officer. </w:t>
      </w:r>
    </w:p>
    <w:p w:rsidR="00811B52" w:rsidRDefault="00811B52" w:rsidP="00811B52">
      <w:pPr>
        <w:spacing w:after="0" w:line="360" w:lineRule="auto"/>
        <w:ind w:firstLine="720"/>
        <w:jc w:val="both"/>
        <w:rPr>
          <w:rFonts w:ascii="Tahoma" w:hAnsi="Tahoma" w:cs="Tahoma"/>
          <w:sz w:val="24"/>
          <w:szCs w:val="24"/>
        </w:rPr>
      </w:pPr>
    </w:p>
    <w:p w:rsidR="00811B52" w:rsidRDefault="00811B52" w:rsidP="00811B52">
      <w:pPr>
        <w:spacing w:after="0" w:line="360" w:lineRule="auto"/>
        <w:ind w:firstLine="720"/>
        <w:jc w:val="both"/>
        <w:rPr>
          <w:rFonts w:ascii="Tahoma" w:hAnsi="Tahoma" w:cs="Tahoma"/>
          <w:sz w:val="24"/>
          <w:szCs w:val="24"/>
        </w:rPr>
      </w:pPr>
      <w:r>
        <w:rPr>
          <w:rFonts w:ascii="Tahoma" w:hAnsi="Tahoma" w:cs="Tahoma"/>
          <w:sz w:val="24"/>
          <w:szCs w:val="24"/>
        </w:rPr>
        <w:t>Rule 40 of the Court’s Rules Statutory Instrument 150 of 2017 provides</w:t>
      </w:r>
    </w:p>
    <w:p w:rsidR="00811B52" w:rsidRDefault="00811B52" w:rsidP="00811B52">
      <w:pPr>
        <w:spacing w:after="0" w:line="360" w:lineRule="auto"/>
        <w:ind w:firstLine="720"/>
        <w:jc w:val="both"/>
        <w:rPr>
          <w:rFonts w:ascii="Tahoma" w:hAnsi="Tahoma" w:cs="Tahoma"/>
          <w:sz w:val="24"/>
          <w:szCs w:val="24"/>
        </w:rPr>
      </w:pPr>
    </w:p>
    <w:p w:rsidR="00811B52" w:rsidRPr="007C5A03" w:rsidRDefault="00811B52" w:rsidP="00811B52">
      <w:pPr>
        <w:spacing w:after="0" w:line="360" w:lineRule="auto"/>
        <w:ind w:firstLine="720"/>
        <w:jc w:val="both"/>
        <w:rPr>
          <w:rFonts w:ascii="Times New Roman" w:hAnsi="Times New Roman" w:cs="Times New Roman"/>
          <w:i/>
          <w:sz w:val="24"/>
          <w:szCs w:val="24"/>
        </w:rPr>
      </w:pPr>
      <w:r w:rsidRPr="007C5A03">
        <w:rPr>
          <w:rFonts w:ascii="Times New Roman" w:hAnsi="Times New Roman" w:cs="Times New Roman"/>
          <w:i/>
          <w:sz w:val="24"/>
          <w:szCs w:val="24"/>
        </w:rPr>
        <w:t>“An application for the rescission or alteration of a determination, order</w:t>
      </w:r>
      <w:r w:rsidR="007C5A03" w:rsidRPr="007C5A03">
        <w:rPr>
          <w:rFonts w:ascii="Times New Roman" w:hAnsi="Times New Roman" w:cs="Times New Roman"/>
          <w:i/>
          <w:sz w:val="24"/>
          <w:szCs w:val="24"/>
        </w:rPr>
        <w:t xml:space="preserve"> or judgment of the Court or Judge on any of the grounds specified in the Act shall be made within twenty-one days </w:t>
      </w:r>
      <w:r w:rsidR="007C5A03" w:rsidRPr="007C5A03">
        <w:rPr>
          <w:rFonts w:ascii="Times New Roman" w:hAnsi="Times New Roman" w:cs="Times New Roman"/>
          <w:i/>
          <w:sz w:val="24"/>
          <w:szCs w:val="24"/>
          <w:u w:val="single"/>
        </w:rPr>
        <w:t>from the date after the party has had knowledge</w:t>
      </w:r>
      <w:r w:rsidR="007C5A03" w:rsidRPr="007C5A03">
        <w:rPr>
          <w:rFonts w:ascii="Times New Roman" w:hAnsi="Times New Roman" w:cs="Times New Roman"/>
          <w:i/>
          <w:sz w:val="24"/>
          <w:szCs w:val="24"/>
        </w:rPr>
        <w:t>, of the determination , order or judgment:</w:t>
      </w:r>
    </w:p>
    <w:p w:rsidR="007C5A03" w:rsidRPr="007C5A03" w:rsidRDefault="007C5A03" w:rsidP="00811B52">
      <w:pPr>
        <w:spacing w:after="0" w:line="360" w:lineRule="auto"/>
        <w:ind w:firstLine="720"/>
        <w:jc w:val="both"/>
        <w:rPr>
          <w:rFonts w:ascii="Times New Roman" w:hAnsi="Times New Roman" w:cs="Times New Roman"/>
          <w:i/>
          <w:sz w:val="24"/>
          <w:szCs w:val="24"/>
        </w:rPr>
      </w:pPr>
    </w:p>
    <w:p w:rsidR="007C5A03" w:rsidRPr="007C5A03" w:rsidRDefault="007C5A03" w:rsidP="00811B52">
      <w:pPr>
        <w:spacing w:after="0" w:line="360" w:lineRule="auto"/>
        <w:ind w:firstLine="720"/>
        <w:jc w:val="both"/>
        <w:rPr>
          <w:rFonts w:ascii="Tahoma" w:hAnsi="Tahoma" w:cs="Tahoma"/>
          <w:sz w:val="24"/>
          <w:szCs w:val="24"/>
        </w:rPr>
      </w:pPr>
      <w:r w:rsidRPr="007C5A03">
        <w:rPr>
          <w:rFonts w:ascii="Times New Roman" w:hAnsi="Times New Roman" w:cs="Times New Roman"/>
          <w:i/>
          <w:sz w:val="24"/>
          <w:szCs w:val="24"/>
        </w:rPr>
        <w:t>Provided that unless the contrary is proven, the party shall be presumed to have had knowledge of the judgment within two days after the date thereof. “</w:t>
      </w:r>
      <w:r>
        <w:rPr>
          <w:rFonts w:ascii="Tahoma" w:hAnsi="Tahoma" w:cs="Tahoma"/>
          <w:sz w:val="24"/>
          <w:szCs w:val="24"/>
        </w:rPr>
        <w:t xml:space="preserve"> (Emphasis added)</w:t>
      </w:r>
    </w:p>
    <w:p w:rsidR="00811B52" w:rsidRPr="00811B52" w:rsidRDefault="00811B52" w:rsidP="00811B52">
      <w:pPr>
        <w:spacing w:after="0" w:line="360" w:lineRule="auto"/>
        <w:jc w:val="both"/>
        <w:rPr>
          <w:rFonts w:ascii="Tahoma" w:hAnsi="Tahoma" w:cs="Tahoma"/>
          <w:sz w:val="24"/>
          <w:szCs w:val="24"/>
        </w:rPr>
      </w:pPr>
    </w:p>
    <w:p w:rsidR="00140F14" w:rsidRDefault="0009112F" w:rsidP="00AE3B1E">
      <w:pPr>
        <w:spacing w:after="0" w:line="360" w:lineRule="auto"/>
        <w:jc w:val="both"/>
        <w:rPr>
          <w:rFonts w:ascii="Tahoma" w:hAnsi="Tahoma" w:cs="Tahoma"/>
          <w:sz w:val="24"/>
          <w:szCs w:val="24"/>
        </w:rPr>
      </w:pPr>
      <w:r w:rsidRPr="009802E9">
        <w:rPr>
          <w:rFonts w:ascii="Tahoma" w:hAnsi="Tahoma" w:cs="Tahoma"/>
          <w:sz w:val="24"/>
          <w:szCs w:val="24"/>
        </w:rPr>
        <w:tab/>
      </w:r>
      <w:r w:rsidR="007C5A03">
        <w:rPr>
          <w:rFonts w:ascii="Tahoma" w:hAnsi="Tahoma" w:cs="Tahoma"/>
          <w:sz w:val="24"/>
          <w:szCs w:val="24"/>
        </w:rPr>
        <w:t>Respondent raised on preliminary poi</w:t>
      </w:r>
      <w:r w:rsidR="00E332D5">
        <w:rPr>
          <w:rFonts w:ascii="Tahoma" w:hAnsi="Tahoma" w:cs="Tahoma"/>
          <w:sz w:val="24"/>
          <w:szCs w:val="24"/>
        </w:rPr>
        <w:t>nt to the effect that applicant</w:t>
      </w:r>
      <w:r w:rsidR="007C5A03">
        <w:rPr>
          <w:rFonts w:ascii="Tahoma" w:hAnsi="Tahoma" w:cs="Tahoma"/>
          <w:sz w:val="24"/>
          <w:szCs w:val="24"/>
        </w:rPr>
        <w:t xml:space="preserve"> did not comply with the </w:t>
      </w:r>
      <w:r w:rsidR="00E332D5">
        <w:rPr>
          <w:rFonts w:ascii="Tahoma" w:hAnsi="Tahoma" w:cs="Tahoma"/>
          <w:sz w:val="24"/>
          <w:szCs w:val="24"/>
        </w:rPr>
        <w:t xml:space="preserve">above Rule as his application </w:t>
      </w:r>
      <w:r w:rsidR="00CB5055">
        <w:rPr>
          <w:rFonts w:ascii="Tahoma" w:hAnsi="Tahoma" w:cs="Tahoma"/>
          <w:sz w:val="24"/>
          <w:szCs w:val="24"/>
        </w:rPr>
        <w:t xml:space="preserve">was filed after 21 days had </w:t>
      </w:r>
      <w:r w:rsidR="00E332D5">
        <w:rPr>
          <w:rFonts w:ascii="Tahoma" w:hAnsi="Tahoma" w:cs="Tahoma"/>
          <w:sz w:val="24"/>
          <w:szCs w:val="24"/>
        </w:rPr>
        <w:t>elapsed from date of knowledge.</w:t>
      </w:r>
      <w:r w:rsidR="00CB5055">
        <w:rPr>
          <w:rFonts w:ascii="Tahoma" w:hAnsi="Tahoma" w:cs="Tahoma"/>
          <w:sz w:val="24"/>
          <w:szCs w:val="24"/>
        </w:rPr>
        <w:t xml:space="preserve">  It was therefore out of time and since no condonation was sought, it is improperly before the Court and must be struck off with costs on the higher scale.</w:t>
      </w:r>
    </w:p>
    <w:p w:rsidR="00CB5055" w:rsidRDefault="00CB5055" w:rsidP="00AE3B1E">
      <w:pPr>
        <w:spacing w:after="0" w:line="360" w:lineRule="auto"/>
        <w:jc w:val="both"/>
        <w:rPr>
          <w:rFonts w:ascii="Tahoma" w:hAnsi="Tahoma" w:cs="Tahoma"/>
          <w:sz w:val="24"/>
          <w:szCs w:val="24"/>
        </w:rPr>
      </w:pPr>
    </w:p>
    <w:p w:rsidR="00CB5055" w:rsidRDefault="00CB5055" w:rsidP="00AE3B1E">
      <w:pPr>
        <w:spacing w:after="0" w:line="360" w:lineRule="auto"/>
        <w:jc w:val="both"/>
        <w:rPr>
          <w:rFonts w:ascii="Tahoma" w:hAnsi="Tahoma" w:cs="Tahoma"/>
          <w:sz w:val="24"/>
          <w:szCs w:val="24"/>
        </w:rPr>
      </w:pPr>
      <w:r>
        <w:rPr>
          <w:rFonts w:ascii="Tahoma" w:hAnsi="Tahoma" w:cs="Tahoma"/>
          <w:sz w:val="24"/>
          <w:szCs w:val="24"/>
        </w:rPr>
        <w:t>To determine this point, one needs to look at the applicant’s founding affidavit.  Under factual background applicant states</w:t>
      </w:r>
      <w:r w:rsidR="00871947">
        <w:rPr>
          <w:rFonts w:ascii="Tahoma" w:hAnsi="Tahoma" w:cs="Tahoma"/>
          <w:sz w:val="24"/>
          <w:szCs w:val="24"/>
        </w:rPr>
        <w:t xml:space="preserve"> -</w:t>
      </w:r>
    </w:p>
    <w:p w:rsidR="00CB5055" w:rsidRDefault="00CB5055" w:rsidP="00AE3B1E">
      <w:pPr>
        <w:spacing w:after="0" w:line="360" w:lineRule="auto"/>
        <w:jc w:val="both"/>
        <w:rPr>
          <w:rFonts w:ascii="Tahoma" w:hAnsi="Tahoma" w:cs="Tahoma"/>
          <w:sz w:val="24"/>
          <w:szCs w:val="24"/>
        </w:rPr>
      </w:pPr>
    </w:p>
    <w:p w:rsidR="00CB5055" w:rsidRPr="00871947" w:rsidRDefault="00871947" w:rsidP="00CB5055">
      <w:pPr>
        <w:spacing w:after="0" w:line="360" w:lineRule="auto"/>
        <w:ind w:left="1440" w:hanging="720"/>
        <w:jc w:val="both"/>
        <w:rPr>
          <w:rFonts w:ascii="Times New Roman" w:hAnsi="Times New Roman" w:cs="Times New Roman"/>
          <w:i/>
          <w:sz w:val="24"/>
          <w:szCs w:val="24"/>
        </w:rPr>
      </w:pPr>
      <w:r w:rsidRPr="00871947">
        <w:rPr>
          <w:rFonts w:ascii="Times New Roman" w:hAnsi="Times New Roman" w:cs="Times New Roman"/>
          <w:i/>
          <w:sz w:val="24"/>
          <w:szCs w:val="24"/>
        </w:rPr>
        <w:t>“</w:t>
      </w:r>
      <w:r w:rsidR="00CB5055" w:rsidRPr="00871947">
        <w:rPr>
          <w:rFonts w:ascii="Times New Roman" w:hAnsi="Times New Roman" w:cs="Times New Roman"/>
          <w:i/>
          <w:sz w:val="24"/>
          <w:szCs w:val="24"/>
        </w:rPr>
        <w:t>9.</w:t>
      </w:r>
      <w:r w:rsidR="00CB5055" w:rsidRPr="00871947">
        <w:rPr>
          <w:rFonts w:ascii="Times New Roman" w:hAnsi="Times New Roman" w:cs="Times New Roman"/>
          <w:i/>
          <w:sz w:val="24"/>
          <w:szCs w:val="24"/>
        </w:rPr>
        <w:tab/>
        <w:t xml:space="preserve">Upon assuming the case, my legal practitioner Mr. Neville Farai </w:t>
      </w:r>
      <w:proofErr w:type="spellStart"/>
      <w:r w:rsidR="00CB5055" w:rsidRPr="00871947">
        <w:rPr>
          <w:rFonts w:ascii="Times New Roman" w:hAnsi="Times New Roman" w:cs="Times New Roman"/>
          <w:i/>
          <w:sz w:val="24"/>
          <w:szCs w:val="24"/>
        </w:rPr>
        <w:t>Kamb</w:t>
      </w:r>
      <w:r w:rsidR="00872094">
        <w:rPr>
          <w:rFonts w:ascii="Times New Roman" w:hAnsi="Times New Roman" w:cs="Times New Roman"/>
          <w:i/>
          <w:sz w:val="24"/>
          <w:szCs w:val="24"/>
        </w:rPr>
        <w:t>ar</w:t>
      </w:r>
      <w:r w:rsidR="00CB5055" w:rsidRPr="00871947">
        <w:rPr>
          <w:rFonts w:ascii="Times New Roman" w:hAnsi="Times New Roman" w:cs="Times New Roman"/>
          <w:i/>
          <w:sz w:val="24"/>
          <w:szCs w:val="24"/>
        </w:rPr>
        <w:t>a</w:t>
      </w:r>
      <w:r w:rsidR="00E332D5">
        <w:rPr>
          <w:rFonts w:ascii="Times New Roman" w:hAnsi="Times New Roman" w:cs="Times New Roman"/>
          <w:i/>
          <w:sz w:val="24"/>
          <w:szCs w:val="24"/>
        </w:rPr>
        <w:t>mi</w:t>
      </w:r>
      <w:proofErr w:type="spellEnd"/>
      <w:r w:rsidR="00E332D5">
        <w:rPr>
          <w:rFonts w:ascii="Times New Roman" w:hAnsi="Times New Roman" w:cs="Times New Roman"/>
          <w:i/>
          <w:sz w:val="24"/>
          <w:szCs w:val="24"/>
        </w:rPr>
        <w:t xml:space="preserve"> advised me that it was more a</w:t>
      </w:r>
      <w:r w:rsidR="00CB5055" w:rsidRPr="00871947">
        <w:rPr>
          <w:rFonts w:ascii="Times New Roman" w:hAnsi="Times New Roman" w:cs="Times New Roman"/>
          <w:i/>
          <w:sz w:val="24"/>
          <w:szCs w:val="24"/>
        </w:rPr>
        <w:t xml:space="preserve">pposite, expeditious and convenient, for us to go first to the Labour Office and seek conciliation before approaching the Labour Court. </w:t>
      </w:r>
    </w:p>
    <w:p w:rsidR="00CB5055" w:rsidRPr="00871947" w:rsidRDefault="00CB5055" w:rsidP="00AE3B1E">
      <w:pPr>
        <w:spacing w:after="0" w:line="360" w:lineRule="auto"/>
        <w:jc w:val="both"/>
        <w:rPr>
          <w:rFonts w:ascii="Times New Roman" w:hAnsi="Times New Roman" w:cs="Times New Roman"/>
          <w:i/>
          <w:sz w:val="24"/>
          <w:szCs w:val="24"/>
        </w:rPr>
      </w:pPr>
    </w:p>
    <w:p w:rsidR="00CB5055" w:rsidRPr="00871947" w:rsidRDefault="00CB5055" w:rsidP="00143289">
      <w:pPr>
        <w:spacing w:after="0" w:line="360" w:lineRule="auto"/>
        <w:ind w:left="1440" w:hanging="720"/>
        <w:jc w:val="both"/>
        <w:rPr>
          <w:rFonts w:ascii="Times New Roman" w:hAnsi="Times New Roman" w:cs="Times New Roman"/>
          <w:i/>
          <w:sz w:val="24"/>
          <w:szCs w:val="24"/>
        </w:rPr>
      </w:pPr>
      <w:r w:rsidRPr="00871947">
        <w:rPr>
          <w:rFonts w:ascii="Times New Roman" w:hAnsi="Times New Roman" w:cs="Times New Roman"/>
          <w:i/>
          <w:sz w:val="24"/>
          <w:szCs w:val="24"/>
        </w:rPr>
        <w:t>10.</w:t>
      </w:r>
      <w:r w:rsidRPr="00871947">
        <w:rPr>
          <w:rFonts w:ascii="Times New Roman" w:hAnsi="Times New Roman" w:cs="Times New Roman"/>
          <w:i/>
          <w:sz w:val="24"/>
          <w:szCs w:val="24"/>
        </w:rPr>
        <w:tab/>
        <w:t>I agreed, and asked them to file a Notice of Withdrawal and tender wastage costs.  On the day of the hearing</w:t>
      </w:r>
      <w:r w:rsidR="00143289" w:rsidRPr="00871947">
        <w:rPr>
          <w:rFonts w:ascii="Times New Roman" w:hAnsi="Times New Roman" w:cs="Times New Roman"/>
          <w:i/>
          <w:sz w:val="24"/>
          <w:szCs w:val="24"/>
        </w:rPr>
        <w:t>, I checked with my legal practitioners out of diligence and was advised that there was no need for me to appear before the courts as they had filed a Notice of Withdrawal.</w:t>
      </w:r>
    </w:p>
    <w:p w:rsidR="00CB5055" w:rsidRPr="00871947" w:rsidRDefault="00CB5055" w:rsidP="00AE3B1E">
      <w:pPr>
        <w:spacing w:after="0" w:line="360" w:lineRule="auto"/>
        <w:jc w:val="both"/>
        <w:rPr>
          <w:rFonts w:ascii="Times New Roman" w:hAnsi="Times New Roman" w:cs="Times New Roman"/>
          <w:i/>
          <w:sz w:val="24"/>
          <w:szCs w:val="24"/>
        </w:rPr>
      </w:pPr>
    </w:p>
    <w:p w:rsidR="00CB5055" w:rsidRPr="00871947" w:rsidRDefault="00143289" w:rsidP="00143289">
      <w:pPr>
        <w:spacing w:after="0" w:line="360" w:lineRule="auto"/>
        <w:ind w:left="1440" w:hanging="720"/>
        <w:jc w:val="both"/>
        <w:rPr>
          <w:rFonts w:ascii="Times New Roman" w:hAnsi="Times New Roman" w:cs="Times New Roman"/>
          <w:i/>
          <w:sz w:val="24"/>
          <w:szCs w:val="24"/>
        </w:rPr>
      </w:pPr>
      <w:r w:rsidRPr="00871947">
        <w:rPr>
          <w:rFonts w:ascii="Times New Roman" w:hAnsi="Times New Roman" w:cs="Times New Roman"/>
          <w:i/>
          <w:sz w:val="24"/>
          <w:szCs w:val="24"/>
        </w:rPr>
        <w:t>11.</w:t>
      </w:r>
      <w:r w:rsidRPr="00871947">
        <w:rPr>
          <w:rFonts w:ascii="Times New Roman" w:hAnsi="Times New Roman" w:cs="Times New Roman"/>
          <w:i/>
          <w:sz w:val="24"/>
          <w:szCs w:val="24"/>
        </w:rPr>
        <w:tab/>
        <w:t>On the 9</w:t>
      </w:r>
      <w:r w:rsidRPr="00871947">
        <w:rPr>
          <w:rFonts w:ascii="Times New Roman" w:hAnsi="Times New Roman" w:cs="Times New Roman"/>
          <w:i/>
          <w:sz w:val="24"/>
          <w:szCs w:val="24"/>
          <w:vertAlign w:val="superscript"/>
        </w:rPr>
        <w:t>th</w:t>
      </w:r>
      <w:r w:rsidRPr="00871947">
        <w:rPr>
          <w:rFonts w:ascii="Times New Roman" w:hAnsi="Times New Roman" w:cs="Times New Roman"/>
          <w:i/>
          <w:sz w:val="24"/>
          <w:szCs w:val="24"/>
        </w:rPr>
        <w:t xml:space="preserve"> June, 2019, I appeared before the </w:t>
      </w:r>
      <w:r w:rsidR="008141DD" w:rsidRPr="00871947">
        <w:rPr>
          <w:rFonts w:ascii="Times New Roman" w:hAnsi="Times New Roman" w:cs="Times New Roman"/>
          <w:i/>
          <w:sz w:val="24"/>
          <w:szCs w:val="24"/>
        </w:rPr>
        <w:t>conciliator</w:t>
      </w:r>
      <w:r w:rsidRPr="00871947">
        <w:rPr>
          <w:rFonts w:ascii="Times New Roman" w:hAnsi="Times New Roman" w:cs="Times New Roman"/>
          <w:i/>
          <w:sz w:val="24"/>
          <w:szCs w:val="24"/>
        </w:rPr>
        <w:t xml:space="preserve"> at the Labour Office at Makombe, wherein I was advised that the matter had not been withdrawn but actually proceeded unopposed on the day by Advocate Chinwawadzimba who was representing respondent. </w:t>
      </w:r>
    </w:p>
    <w:p w:rsidR="00CB5055" w:rsidRPr="00871947" w:rsidRDefault="00CB5055" w:rsidP="00AE3B1E">
      <w:pPr>
        <w:spacing w:after="0" w:line="360" w:lineRule="auto"/>
        <w:jc w:val="both"/>
        <w:rPr>
          <w:rFonts w:ascii="Times New Roman" w:hAnsi="Times New Roman" w:cs="Times New Roman"/>
          <w:i/>
          <w:sz w:val="24"/>
          <w:szCs w:val="24"/>
        </w:rPr>
      </w:pPr>
    </w:p>
    <w:p w:rsidR="00143289" w:rsidRPr="00871947" w:rsidRDefault="00143289" w:rsidP="00143289">
      <w:pPr>
        <w:spacing w:after="0" w:line="360" w:lineRule="auto"/>
        <w:ind w:left="1440" w:hanging="720"/>
        <w:jc w:val="both"/>
        <w:rPr>
          <w:rFonts w:ascii="Times New Roman" w:hAnsi="Times New Roman" w:cs="Times New Roman"/>
          <w:i/>
          <w:sz w:val="24"/>
          <w:szCs w:val="24"/>
        </w:rPr>
      </w:pPr>
      <w:r w:rsidRPr="00871947">
        <w:rPr>
          <w:rFonts w:ascii="Times New Roman" w:hAnsi="Times New Roman" w:cs="Times New Roman"/>
          <w:i/>
          <w:sz w:val="24"/>
          <w:szCs w:val="24"/>
        </w:rPr>
        <w:t>12.</w:t>
      </w:r>
      <w:r w:rsidRPr="00871947">
        <w:rPr>
          <w:rFonts w:ascii="Times New Roman" w:hAnsi="Times New Roman" w:cs="Times New Roman"/>
          <w:i/>
          <w:sz w:val="24"/>
          <w:szCs w:val="24"/>
        </w:rPr>
        <w:tab/>
        <w:t xml:space="preserve">I telephoned my lawyer who advised me that he would call me back upon enquiry from his clerk. </w:t>
      </w:r>
    </w:p>
    <w:p w:rsidR="00143289" w:rsidRPr="00871947" w:rsidRDefault="00143289" w:rsidP="00143289">
      <w:pPr>
        <w:spacing w:after="0" w:line="360" w:lineRule="auto"/>
        <w:ind w:left="1440" w:hanging="720"/>
        <w:jc w:val="both"/>
        <w:rPr>
          <w:rFonts w:ascii="Times New Roman" w:hAnsi="Times New Roman" w:cs="Times New Roman"/>
          <w:i/>
          <w:sz w:val="24"/>
          <w:szCs w:val="24"/>
        </w:rPr>
      </w:pPr>
    </w:p>
    <w:p w:rsidR="00143289" w:rsidRPr="00871947" w:rsidRDefault="00143289" w:rsidP="00143289">
      <w:pPr>
        <w:spacing w:after="0" w:line="360" w:lineRule="auto"/>
        <w:ind w:left="1440" w:hanging="720"/>
        <w:jc w:val="both"/>
        <w:rPr>
          <w:rFonts w:ascii="Times New Roman" w:hAnsi="Times New Roman" w:cs="Times New Roman"/>
          <w:i/>
          <w:sz w:val="24"/>
          <w:szCs w:val="24"/>
        </w:rPr>
      </w:pPr>
      <w:r w:rsidRPr="00871947">
        <w:rPr>
          <w:rFonts w:ascii="Times New Roman" w:hAnsi="Times New Roman" w:cs="Times New Roman"/>
          <w:i/>
          <w:sz w:val="24"/>
          <w:szCs w:val="24"/>
        </w:rPr>
        <w:t>13.</w:t>
      </w:r>
      <w:r w:rsidRPr="00871947">
        <w:rPr>
          <w:rFonts w:ascii="Times New Roman" w:hAnsi="Times New Roman" w:cs="Times New Roman"/>
          <w:i/>
          <w:sz w:val="24"/>
          <w:szCs w:val="24"/>
        </w:rPr>
        <w:tab/>
        <w:t>I then drove to the Labour Court, where I discovered that the withdrawal</w:t>
      </w:r>
      <w:r w:rsidR="00871947" w:rsidRPr="00871947">
        <w:rPr>
          <w:rFonts w:ascii="Times New Roman" w:hAnsi="Times New Roman" w:cs="Times New Roman"/>
          <w:i/>
          <w:sz w:val="24"/>
          <w:szCs w:val="24"/>
        </w:rPr>
        <w:t xml:space="preserve"> of the cause I had instituted had not been effected and a default judgment had been obtained.</w:t>
      </w:r>
    </w:p>
    <w:p w:rsidR="00871947" w:rsidRPr="00871947" w:rsidRDefault="00871947" w:rsidP="00143289">
      <w:pPr>
        <w:spacing w:after="0" w:line="360" w:lineRule="auto"/>
        <w:ind w:left="1440" w:hanging="720"/>
        <w:jc w:val="both"/>
        <w:rPr>
          <w:rFonts w:ascii="Times New Roman" w:hAnsi="Times New Roman" w:cs="Times New Roman"/>
          <w:i/>
          <w:sz w:val="24"/>
          <w:szCs w:val="24"/>
        </w:rPr>
      </w:pPr>
    </w:p>
    <w:p w:rsidR="00871947" w:rsidRPr="00871947" w:rsidRDefault="00871947" w:rsidP="00871947">
      <w:pPr>
        <w:spacing w:after="0" w:line="360" w:lineRule="auto"/>
        <w:ind w:left="1440" w:hanging="720"/>
        <w:jc w:val="both"/>
        <w:rPr>
          <w:rFonts w:ascii="Times New Roman" w:hAnsi="Times New Roman" w:cs="Times New Roman"/>
          <w:i/>
          <w:sz w:val="24"/>
          <w:szCs w:val="24"/>
        </w:rPr>
      </w:pPr>
      <w:r w:rsidRPr="00871947">
        <w:rPr>
          <w:rFonts w:ascii="Times New Roman" w:hAnsi="Times New Roman" w:cs="Times New Roman"/>
          <w:i/>
          <w:sz w:val="24"/>
          <w:szCs w:val="24"/>
        </w:rPr>
        <w:t>14.</w:t>
      </w:r>
      <w:r w:rsidRPr="00871947">
        <w:rPr>
          <w:rFonts w:ascii="Times New Roman" w:hAnsi="Times New Roman" w:cs="Times New Roman"/>
          <w:i/>
          <w:sz w:val="24"/>
          <w:szCs w:val="24"/>
        </w:rPr>
        <w:tab/>
        <w:t>………………………………………………….</w:t>
      </w:r>
    </w:p>
    <w:p w:rsidR="00871947" w:rsidRPr="00871947" w:rsidRDefault="00871947" w:rsidP="00143289">
      <w:pPr>
        <w:spacing w:after="0" w:line="360" w:lineRule="auto"/>
        <w:ind w:left="1440" w:hanging="720"/>
        <w:jc w:val="both"/>
        <w:rPr>
          <w:rFonts w:ascii="Times New Roman" w:hAnsi="Times New Roman" w:cs="Times New Roman"/>
          <w:i/>
          <w:sz w:val="24"/>
          <w:szCs w:val="24"/>
        </w:rPr>
      </w:pPr>
      <w:r w:rsidRPr="00871947">
        <w:rPr>
          <w:rFonts w:ascii="Times New Roman" w:hAnsi="Times New Roman" w:cs="Times New Roman"/>
          <w:i/>
          <w:sz w:val="24"/>
          <w:szCs w:val="24"/>
        </w:rPr>
        <w:t>15.</w:t>
      </w:r>
      <w:r w:rsidRPr="00871947">
        <w:rPr>
          <w:rFonts w:ascii="Times New Roman" w:hAnsi="Times New Roman" w:cs="Times New Roman"/>
          <w:i/>
          <w:sz w:val="24"/>
          <w:szCs w:val="24"/>
        </w:rPr>
        <w:tab/>
        <w:t>………………………………………………….”</w:t>
      </w:r>
    </w:p>
    <w:p w:rsidR="00CB5055" w:rsidRDefault="00CB5055" w:rsidP="00AE3B1E">
      <w:pPr>
        <w:spacing w:after="0" w:line="360" w:lineRule="auto"/>
        <w:jc w:val="both"/>
        <w:rPr>
          <w:rFonts w:ascii="Tahoma" w:hAnsi="Tahoma" w:cs="Tahoma"/>
          <w:sz w:val="24"/>
          <w:szCs w:val="24"/>
        </w:rPr>
      </w:pPr>
    </w:p>
    <w:p w:rsidR="00CB5055" w:rsidRDefault="00871947" w:rsidP="00AE3B1E">
      <w:pPr>
        <w:spacing w:after="0" w:line="360" w:lineRule="auto"/>
        <w:jc w:val="both"/>
        <w:rPr>
          <w:rFonts w:ascii="Tahoma" w:hAnsi="Tahoma" w:cs="Tahoma"/>
          <w:sz w:val="24"/>
          <w:szCs w:val="24"/>
        </w:rPr>
      </w:pPr>
      <w:r>
        <w:rPr>
          <w:rFonts w:ascii="Tahoma" w:hAnsi="Tahoma" w:cs="Tahoma"/>
          <w:sz w:val="24"/>
          <w:szCs w:val="24"/>
        </w:rPr>
        <w:tab/>
        <w:t xml:space="preserve">In addressing the length of the delay in applying for rescission, under paragraph 16, applicant states - </w:t>
      </w:r>
    </w:p>
    <w:p w:rsidR="00871947" w:rsidRDefault="00871947" w:rsidP="00AE3B1E">
      <w:pPr>
        <w:spacing w:after="0" w:line="360" w:lineRule="auto"/>
        <w:jc w:val="both"/>
        <w:rPr>
          <w:rFonts w:ascii="Tahoma" w:hAnsi="Tahoma" w:cs="Tahoma"/>
          <w:sz w:val="24"/>
          <w:szCs w:val="24"/>
        </w:rPr>
      </w:pPr>
    </w:p>
    <w:p w:rsidR="00871947" w:rsidRPr="00290046" w:rsidRDefault="00871947" w:rsidP="00290046">
      <w:pPr>
        <w:spacing w:after="0" w:line="360" w:lineRule="auto"/>
        <w:ind w:left="720" w:firstLine="720"/>
        <w:jc w:val="both"/>
        <w:rPr>
          <w:rFonts w:ascii="Times New Roman" w:hAnsi="Times New Roman" w:cs="Times New Roman"/>
          <w:i/>
          <w:sz w:val="24"/>
          <w:szCs w:val="24"/>
        </w:rPr>
      </w:pPr>
      <w:r w:rsidRPr="00290046">
        <w:rPr>
          <w:rFonts w:ascii="Times New Roman" w:hAnsi="Times New Roman" w:cs="Times New Roman"/>
          <w:i/>
          <w:sz w:val="24"/>
          <w:szCs w:val="24"/>
        </w:rPr>
        <w:t xml:space="preserve">“There </w:t>
      </w:r>
      <w:r w:rsidRPr="00290046">
        <w:rPr>
          <w:rFonts w:ascii="Times New Roman" w:hAnsi="Times New Roman" w:cs="Times New Roman"/>
          <w:i/>
          <w:sz w:val="24"/>
          <w:szCs w:val="24"/>
          <w:u w:val="single"/>
        </w:rPr>
        <w:t>has not been an inordinate delay in filing these proceedings,</w:t>
      </w:r>
      <w:r w:rsidRPr="00290046">
        <w:rPr>
          <w:rFonts w:ascii="Times New Roman" w:hAnsi="Times New Roman" w:cs="Times New Roman"/>
          <w:i/>
          <w:sz w:val="24"/>
          <w:szCs w:val="24"/>
        </w:rPr>
        <w:t xml:space="preserve"> after learning of the default judgment, I immediately sought to </w:t>
      </w:r>
      <w:r w:rsidR="00290046" w:rsidRPr="00290046">
        <w:rPr>
          <w:rFonts w:ascii="Times New Roman" w:hAnsi="Times New Roman" w:cs="Times New Roman"/>
          <w:i/>
          <w:sz w:val="24"/>
          <w:szCs w:val="24"/>
        </w:rPr>
        <w:t>s</w:t>
      </w:r>
      <w:r w:rsidRPr="00290046">
        <w:rPr>
          <w:rFonts w:ascii="Times New Roman" w:hAnsi="Times New Roman" w:cs="Times New Roman"/>
          <w:i/>
          <w:sz w:val="24"/>
          <w:szCs w:val="24"/>
        </w:rPr>
        <w:t xml:space="preserve">et aside the judgment ……. I </w:t>
      </w:r>
      <w:r w:rsidR="00290046" w:rsidRPr="00290046">
        <w:rPr>
          <w:rFonts w:ascii="Times New Roman" w:hAnsi="Times New Roman" w:cs="Times New Roman"/>
          <w:i/>
          <w:sz w:val="24"/>
          <w:szCs w:val="24"/>
        </w:rPr>
        <w:t xml:space="preserve">have done that within the usual </w:t>
      </w:r>
      <w:r w:rsidR="00290046" w:rsidRPr="00290046">
        <w:rPr>
          <w:rFonts w:ascii="Times New Roman" w:hAnsi="Times New Roman" w:cs="Times New Roman"/>
          <w:i/>
          <w:sz w:val="24"/>
          <w:szCs w:val="24"/>
          <w:u w:val="single"/>
        </w:rPr>
        <w:t xml:space="preserve">30 days </w:t>
      </w:r>
      <w:r w:rsidR="00290046" w:rsidRPr="00290046">
        <w:rPr>
          <w:rFonts w:ascii="Times New Roman" w:hAnsi="Times New Roman" w:cs="Times New Roman"/>
          <w:i/>
          <w:sz w:val="24"/>
          <w:szCs w:val="24"/>
        </w:rPr>
        <w:t>required ……..”</w:t>
      </w:r>
    </w:p>
    <w:p w:rsidR="00290046" w:rsidRDefault="00290046" w:rsidP="00AE3B1E">
      <w:pPr>
        <w:spacing w:after="0" w:line="360" w:lineRule="auto"/>
        <w:jc w:val="both"/>
        <w:rPr>
          <w:rFonts w:ascii="Tahoma" w:hAnsi="Tahoma" w:cs="Tahoma"/>
          <w:sz w:val="24"/>
          <w:szCs w:val="24"/>
          <w:u w:val="single"/>
        </w:rPr>
      </w:pPr>
    </w:p>
    <w:p w:rsidR="00290046" w:rsidRDefault="00290046" w:rsidP="00AE3B1E">
      <w:pPr>
        <w:spacing w:after="0" w:line="360" w:lineRule="auto"/>
        <w:jc w:val="both"/>
        <w:rPr>
          <w:rFonts w:ascii="Tahoma" w:hAnsi="Tahoma" w:cs="Tahoma"/>
          <w:sz w:val="24"/>
          <w:szCs w:val="24"/>
        </w:rPr>
      </w:pPr>
      <w:r>
        <w:rPr>
          <w:rFonts w:ascii="Tahoma" w:hAnsi="Tahoma" w:cs="Tahoma"/>
          <w:sz w:val="24"/>
          <w:szCs w:val="24"/>
        </w:rPr>
        <w:tab/>
        <w:t>In his founding affidavit, applicant acknowledge</w:t>
      </w:r>
      <w:r w:rsidR="00A144B6">
        <w:rPr>
          <w:rFonts w:ascii="Tahoma" w:hAnsi="Tahoma" w:cs="Tahoma"/>
          <w:sz w:val="24"/>
          <w:szCs w:val="24"/>
        </w:rPr>
        <w:t>s</w:t>
      </w:r>
      <w:r w:rsidR="00493C71">
        <w:rPr>
          <w:rFonts w:ascii="Tahoma" w:hAnsi="Tahoma" w:cs="Tahoma"/>
          <w:sz w:val="24"/>
          <w:szCs w:val="24"/>
        </w:rPr>
        <w:t xml:space="preserve"> that he became aware of the default order before the 12</w:t>
      </w:r>
      <w:r w:rsidR="00493C71" w:rsidRPr="00493C71">
        <w:rPr>
          <w:rFonts w:ascii="Tahoma" w:hAnsi="Tahoma" w:cs="Tahoma"/>
          <w:sz w:val="24"/>
          <w:szCs w:val="24"/>
          <w:vertAlign w:val="superscript"/>
        </w:rPr>
        <w:t>th</w:t>
      </w:r>
      <w:r w:rsidR="00493C71">
        <w:rPr>
          <w:rFonts w:ascii="Tahoma" w:hAnsi="Tahoma" w:cs="Tahoma"/>
          <w:sz w:val="24"/>
          <w:szCs w:val="24"/>
        </w:rPr>
        <w:t xml:space="preserve"> June 2019.  The order had been granted ex-tempore and in the presence of respondent’s </w:t>
      </w:r>
      <w:proofErr w:type="gramStart"/>
      <w:r w:rsidR="00493C71">
        <w:rPr>
          <w:rFonts w:ascii="Tahoma" w:hAnsi="Tahoma" w:cs="Tahoma"/>
          <w:sz w:val="24"/>
          <w:szCs w:val="24"/>
        </w:rPr>
        <w:t>Advocate</w:t>
      </w:r>
      <w:proofErr w:type="gramEnd"/>
      <w:r w:rsidR="00493C71">
        <w:rPr>
          <w:rFonts w:ascii="Tahoma" w:hAnsi="Tahoma" w:cs="Tahoma"/>
          <w:sz w:val="24"/>
          <w:szCs w:val="24"/>
        </w:rPr>
        <w:t xml:space="preserve"> Chinwawadzimba who then advised the applicant and</w:t>
      </w:r>
      <w:r w:rsidR="00872094">
        <w:rPr>
          <w:rFonts w:ascii="Tahoma" w:hAnsi="Tahoma" w:cs="Tahoma"/>
          <w:sz w:val="24"/>
          <w:szCs w:val="24"/>
        </w:rPr>
        <w:t xml:space="preserve"> the</w:t>
      </w:r>
      <w:r w:rsidR="00493C71">
        <w:rPr>
          <w:rFonts w:ascii="Tahoma" w:hAnsi="Tahoma" w:cs="Tahoma"/>
          <w:sz w:val="24"/>
          <w:szCs w:val="24"/>
        </w:rPr>
        <w:t xml:space="preserve"> Labour Officer.  Applicant drove to the Labour Court and confirmed this position. </w:t>
      </w:r>
    </w:p>
    <w:p w:rsidR="00493C71" w:rsidRDefault="00493C71" w:rsidP="00AE3B1E">
      <w:pPr>
        <w:spacing w:after="0" w:line="360" w:lineRule="auto"/>
        <w:jc w:val="both"/>
        <w:rPr>
          <w:rFonts w:ascii="Tahoma" w:hAnsi="Tahoma" w:cs="Tahoma"/>
          <w:sz w:val="24"/>
          <w:szCs w:val="24"/>
        </w:rPr>
      </w:pPr>
    </w:p>
    <w:p w:rsidR="00493C71" w:rsidRDefault="00493C71" w:rsidP="0027760F">
      <w:pPr>
        <w:spacing w:after="0" w:line="360" w:lineRule="auto"/>
        <w:ind w:firstLine="720"/>
        <w:jc w:val="both"/>
        <w:rPr>
          <w:rFonts w:ascii="Tahoma" w:hAnsi="Tahoma" w:cs="Tahoma"/>
          <w:sz w:val="24"/>
          <w:szCs w:val="24"/>
        </w:rPr>
      </w:pPr>
      <w:r>
        <w:rPr>
          <w:rFonts w:ascii="Tahoma" w:hAnsi="Tahoma" w:cs="Tahoma"/>
          <w:sz w:val="24"/>
          <w:szCs w:val="24"/>
        </w:rPr>
        <w:t>Applicant also by his admission in paragraph 16 acknowledges that there was a delay though it was not inordinate.  It does not matter in my view whether the delay is inordinate or not (1 day</w:t>
      </w:r>
      <w:r w:rsidR="00872094">
        <w:rPr>
          <w:rFonts w:ascii="Tahoma" w:hAnsi="Tahoma" w:cs="Tahoma"/>
          <w:sz w:val="24"/>
          <w:szCs w:val="24"/>
        </w:rPr>
        <w:t>,</w:t>
      </w:r>
      <w:r>
        <w:rPr>
          <w:rFonts w:ascii="Tahoma" w:hAnsi="Tahoma" w:cs="Tahoma"/>
          <w:sz w:val="24"/>
          <w:szCs w:val="24"/>
        </w:rPr>
        <w:t xml:space="preserve"> 1 week</w:t>
      </w:r>
      <w:r w:rsidR="00872094">
        <w:rPr>
          <w:rFonts w:ascii="Tahoma" w:hAnsi="Tahoma" w:cs="Tahoma"/>
          <w:sz w:val="24"/>
          <w:szCs w:val="24"/>
        </w:rPr>
        <w:t>,</w:t>
      </w:r>
      <w:r>
        <w:rPr>
          <w:rFonts w:ascii="Tahoma" w:hAnsi="Tahoma" w:cs="Tahoma"/>
          <w:sz w:val="24"/>
          <w:szCs w:val="24"/>
        </w:rPr>
        <w:t xml:space="preserve"> 1 month</w:t>
      </w:r>
      <w:r w:rsidR="00872094">
        <w:rPr>
          <w:rFonts w:ascii="Tahoma" w:hAnsi="Tahoma" w:cs="Tahoma"/>
          <w:sz w:val="24"/>
          <w:szCs w:val="24"/>
        </w:rPr>
        <w:t>, or</w:t>
      </w:r>
      <w:r>
        <w:rPr>
          <w:rFonts w:ascii="Tahoma" w:hAnsi="Tahoma" w:cs="Tahoma"/>
          <w:sz w:val="24"/>
          <w:szCs w:val="24"/>
        </w:rPr>
        <w:t xml:space="preserve"> 1 year </w:t>
      </w:r>
      <w:proofErr w:type="spellStart"/>
      <w:r>
        <w:rPr>
          <w:rFonts w:ascii="Tahoma" w:hAnsi="Tahoma" w:cs="Tahoma"/>
          <w:sz w:val="24"/>
          <w:szCs w:val="24"/>
        </w:rPr>
        <w:t>etc</w:t>
      </w:r>
      <w:proofErr w:type="spellEnd"/>
      <w:r>
        <w:rPr>
          <w:rFonts w:ascii="Tahoma" w:hAnsi="Tahoma" w:cs="Tahoma"/>
          <w:sz w:val="24"/>
          <w:szCs w:val="24"/>
        </w:rPr>
        <w:t>) if there is a delay, condonation must be sought first and granted.  Without this, the action filed will be improper</w:t>
      </w:r>
      <w:r w:rsidR="0027760F">
        <w:rPr>
          <w:rFonts w:ascii="Tahoma" w:hAnsi="Tahoma" w:cs="Tahoma"/>
          <w:sz w:val="24"/>
          <w:szCs w:val="24"/>
        </w:rPr>
        <w:t>ly before the Court.  In casu, the application was filed out of time by 2 days and no condonation was sought and granted.  I therefore find that the preliminary issue was well taken and is upheld.</w:t>
      </w:r>
    </w:p>
    <w:p w:rsidR="0027760F" w:rsidRDefault="0027760F" w:rsidP="0027760F">
      <w:pPr>
        <w:spacing w:after="0" w:line="360" w:lineRule="auto"/>
        <w:ind w:firstLine="720"/>
        <w:jc w:val="both"/>
        <w:rPr>
          <w:rFonts w:ascii="Tahoma" w:hAnsi="Tahoma" w:cs="Tahoma"/>
          <w:sz w:val="24"/>
          <w:szCs w:val="24"/>
        </w:rPr>
      </w:pPr>
    </w:p>
    <w:p w:rsidR="0027760F" w:rsidRDefault="0027760F" w:rsidP="0027760F">
      <w:pPr>
        <w:spacing w:after="0" w:line="360" w:lineRule="auto"/>
        <w:ind w:firstLine="720"/>
        <w:jc w:val="both"/>
        <w:rPr>
          <w:rFonts w:ascii="Tahoma" w:hAnsi="Tahoma" w:cs="Tahoma"/>
          <w:sz w:val="24"/>
          <w:szCs w:val="24"/>
        </w:rPr>
      </w:pPr>
      <w:r>
        <w:rPr>
          <w:rFonts w:ascii="Tahoma" w:hAnsi="Tahoma" w:cs="Tahoma"/>
          <w:sz w:val="24"/>
          <w:szCs w:val="24"/>
        </w:rPr>
        <w:t xml:space="preserve">Respondent prayed for costs on the higher scale, on the basis that applicant’s conduct is full of tardiness resulting in respondent incurring unnecessary costs.  </w:t>
      </w:r>
    </w:p>
    <w:p w:rsidR="0027760F" w:rsidRDefault="0027760F" w:rsidP="0027760F">
      <w:pPr>
        <w:spacing w:after="0" w:line="360" w:lineRule="auto"/>
        <w:ind w:firstLine="720"/>
        <w:jc w:val="both"/>
        <w:rPr>
          <w:rFonts w:ascii="Tahoma" w:hAnsi="Tahoma" w:cs="Tahoma"/>
          <w:sz w:val="24"/>
          <w:szCs w:val="24"/>
        </w:rPr>
      </w:pPr>
    </w:p>
    <w:p w:rsidR="0027760F" w:rsidRDefault="0027760F" w:rsidP="0027760F">
      <w:pPr>
        <w:spacing w:after="0" w:line="360" w:lineRule="auto"/>
        <w:ind w:firstLine="720"/>
        <w:jc w:val="both"/>
        <w:rPr>
          <w:rFonts w:ascii="Tahoma" w:hAnsi="Tahoma" w:cs="Tahoma"/>
          <w:sz w:val="24"/>
          <w:szCs w:val="24"/>
        </w:rPr>
      </w:pPr>
      <w:r>
        <w:rPr>
          <w:rFonts w:ascii="Tahoma" w:hAnsi="Tahoma" w:cs="Tahoma"/>
          <w:sz w:val="24"/>
          <w:szCs w:val="24"/>
        </w:rPr>
        <w:t>The history of the matter shows that there was tardiness and wrong advice given by his erstwhile legal practitioner.  At first a notice of withdrawal of the application was only to be filed a day before the date of hearing and the legal practitioner did not verify with his clerk whether it had been so filed.  On the day of hearing, the legal practitioner advised applicant not to attend Court as the withdrawal</w:t>
      </w:r>
      <w:r w:rsidR="00F148E0">
        <w:rPr>
          <w:rFonts w:ascii="Tahoma" w:hAnsi="Tahoma" w:cs="Tahoma"/>
          <w:sz w:val="24"/>
          <w:szCs w:val="24"/>
        </w:rPr>
        <w:t xml:space="preserve"> had been “filed”.  It transpired to him thereafter that this was not the case.  As a result he </w:t>
      </w:r>
      <w:r w:rsidR="008141DD">
        <w:rPr>
          <w:rFonts w:ascii="Tahoma" w:hAnsi="Tahoma" w:cs="Tahoma"/>
          <w:sz w:val="24"/>
          <w:szCs w:val="24"/>
        </w:rPr>
        <w:t>sought</w:t>
      </w:r>
      <w:r w:rsidR="00F148E0">
        <w:rPr>
          <w:rFonts w:ascii="Tahoma" w:hAnsi="Tahoma" w:cs="Tahoma"/>
          <w:sz w:val="24"/>
          <w:szCs w:val="24"/>
        </w:rPr>
        <w:t xml:space="preserve"> to have the de</w:t>
      </w:r>
      <w:r w:rsidR="00A263F3">
        <w:rPr>
          <w:rFonts w:ascii="Tahoma" w:hAnsi="Tahoma" w:cs="Tahoma"/>
          <w:sz w:val="24"/>
          <w:szCs w:val="24"/>
        </w:rPr>
        <w:t>fault order rescinded.  Althoug</w:t>
      </w:r>
      <w:r w:rsidR="00F148E0">
        <w:rPr>
          <w:rFonts w:ascii="Tahoma" w:hAnsi="Tahoma" w:cs="Tahoma"/>
          <w:sz w:val="24"/>
          <w:szCs w:val="24"/>
        </w:rPr>
        <w:t>h it was the legal practitioner who was tardy in this case, I will absolve the applicant from being visited with the sins of his legal practitioner.  On the date of the hearing of the application, he would have attended Court had the legal practitioner not advised him not to.  After learning of the default order he immediat</w:t>
      </w:r>
      <w:r w:rsidR="00A263F3">
        <w:rPr>
          <w:rFonts w:ascii="Tahoma" w:hAnsi="Tahoma" w:cs="Tahoma"/>
          <w:sz w:val="24"/>
          <w:szCs w:val="24"/>
        </w:rPr>
        <w:t>e</w:t>
      </w:r>
      <w:r w:rsidR="00F148E0">
        <w:rPr>
          <w:rFonts w:ascii="Tahoma" w:hAnsi="Tahoma" w:cs="Tahoma"/>
          <w:sz w:val="24"/>
          <w:szCs w:val="24"/>
        </w:rPr>
        <w:t>ly</w:t>
      </w:r>
      <w:r w:rsidR="00A263F3">
        <w:rPr>
          <w:rFonts w:ascii="Tahoma" w:hAnsi="Tahoma" w:cs="Tahoma"/>
          <w:sz w:val="24"/>
          <w:szCs w:val="24"/>
        </w:rPr>
        <w:t xml:space="preserve"> checked with the Labour Court and also advised his legal practitioner of what had transpired.</w:t>
      </w:r>
    </w:p>
    <w:p w:rsidR="00A263F3" w:rsidRDefault="00A263F3" w:rsidP="0027760F">
      <w:pPr>
        <w:spacing w:after="0" w:line="360" w:lineRule="auto"/>
        <w:ind w:firstLine="720"/>
        <w:jc w:val="both"/>
        <w:rPr>
          <w:rFonts w:ascii="Tahoma" w:hAnsi="Tahoma" w:cs="Tahoma"/>
          <w:sz w:val="24"/>
          <w:szCs w:val="24"/>
        </w:rPr>
      </w:pPr>
    </w:p>
    <w:p w:rsidR="00A263F3" w:rsidRDefault="00A263F3" w:rsidP="0027760F">
      <w:pPr>
        <w:spacing w:after="0" w:line="360" w:lineRule="auto"/>
        <w:ind w:firstLine="720"/>
        <w:jc w:val="both"/>
        <w:rPr>
          <w:rFonts w:ascii="Tahoma" w:hAnsi="Tahoma" w:cs="Tahoma"/>
          <w:sz w:val="24"/>
          <w:szCs w:val="24"/>
        </w:rPr>
      </w:pPr>
      <w:r>
        <w:rPr>
          <w:rFonts w:ascii="Tahoma" w:hAnsi="Tahoma" w:cs="Tahoma"/>
          <w:sz w:val="24"/>
          <w:szCs w:val="24"/>
        </w:rPr>
        <w:t xml:space="preserve">In view of this, I will grant costs on the </w:t>
      </w:r>
      <w:r w:rsidR="008141DD">
        <w:rPr>
          <w:rFonts w:ascii="Tahoma" w:hAnsi="Tahoma" w:cs="Tahoma"/>
          <w:sz w:val="24"/>
          <w:szCs w:val="24"/>
        </w:rPr>
        <w:t>ordinary scale.</w:t>
      </w:r>
    </w:p>
    <w:p w:rsidR="008141DD" w:rsidRDefault="008141DD" w:rsidP="0027760F">
      <w:pPr>
        <w:spacing w:after="0" w:line="360" w:lineRule="auto"/>
        <w:ind w:firstLine="720"/>
        <w:jc w:val="both"/>
        <w:rPr>
          <w:rFonts w:ascii="Tahoma" w:hAnsi="Tahoma" w:cs="Tahoma"/>
          <w:sz w:val="24"/>
          <w:szCs w:val="24"/>
        </w:rPr>
      </w:pPr>
    </w:p>
    <w:p w:rsidR="008141DD" w:rsidRDefault="008141DD" w:rsidP="0027760F">
      <w:pPr>
        <w:spacing w:after="0" w:line="360" w:lineRule="auto"/>
        <w:ind w:firstLine="720"/>
        <w:jc w:val="both"/>
        <w:rPr>
          <w:rFonts w:ascii="Tahoma" w:hAnsi="Tahoma" w:cs="Tahoma"/>
          <w:sz w:val="24"/>
          <w:szCs w:val="24"/>
        </w:rPr>
      </w:pPr>
      <w:r>
        <w:rPr>
          <w:rFonts w:ascii="Tahoma" w:hAnsi="Tahoma" w:cs="Tahoma"/>
          <w:sz w:val="24"/>
          <w:szCs w:val="24"/>
        </w:rPr>
        <w:t xml:space="preserve">Accordingly, the preliminary point having been upheld, it is ordered that the application for rescission of a default order be and is hereby struck off for being improperly before the Court. </w:t>
      </w:r>
    </w:p>
    <w:p w:rsidR="008141DD" w:rsidRDefault="008141DD" w:rsidP="0027760F">
      <w:pPr>
        <w:spacing w:after="0" w:line="360" w:lineRule="auto"/>
        <w:ind w:firstLine="720"/>
        <w:jc w:val="both"/>
        <w:rPr>
          <w:rFonts w:ascii="Tahoma" w:hAnsi="Tahoma" w:cs="Tahoma"/>
          <w:sz w:val="24"/>
          <w:szCs w:val="24"/>
        </w:rPr>
      </w:pPr>
    </w:p>
    <w:p w:rsidR="008141DD" w:rsidRDefault="008141DD" w:rsidP="0027760F">
      <w:pPr>
        <w:spacing w:after="0" w:line="360" w:lineRule="auto"/>
        <w:ind w:firstLine="720"/>
        <w:jc w:val="both"/>
        <w:rPr>
          <w:rFonts w:ascii="Tahoma" w:hAnsi="Tahoma" w:cs="Tahoma"/>
          <w:sz w:val="24"/>
          <w:szCs w:val="24"/>
        </w:rPr>
      </w:pPr>
      <w:r>
        <w:rPr>
          <w:rFonts w:ascii="Tahoma" w:hAnsi="Tahoma" w:cs="Tahoma"/>
          <w:sz w:val="24"/>
          <w:szCs w:val="24"/>
        </w:rPr>
        <w:t xml:space="preserve">Applicant </w:t>
      </w:r>
      <w:r w:rsidR="00872094">
        <w:rPr>
          <w:rFonts w:ascii="Tahoma" w:hAnsi="Tahoma" w:cs="Tahoma"/>
          <w:sz w:val="24"/>
          <w:szCs w:val="24"/>
        </w:rPr>
        <w:t>is also ordered to bear</w:t>
      </w:r>
      <w:r>
        <w:rPr>
          <w:rFonts w:ascii="Tahoma" w:hAnsi="Tahoma" w:cs="Tahoma"/>
          <w:sz w:val="24"/>
          <w:szCs w:val="24"/>
        </w:rPr>
        <w:t xml:space="preserve"> respondent’s costs on the ordinary scale. </w:t>
      </w:r>
    </w:p>
    <w:p w:rsidR="0027760F" w:rsidRDefault="0027760F" w:rsidP="00AE3B1E">
      <w:pPr>
        <w:spacing w:after="0" w:line="360" w:lineRule="auto"/>
        <w:jc w:val="both"/>
        <w:rPr>
          <w:rFonts w:ascii="Tahoma" w:hAnsi="Tahoma" w:cs="Tahoma"/>
          <w:sz w:val="24"/>
          <w:szCs w:val="24"/>
        </w:rPr>
      </w:pPr>
    </w:p>
    <w:p w:rsidR="00290046" w:rsidRPr="00290046" w:rsidRDefault="00290046" w:rsidP="00AE3B1E">
      <w:pPr>
        <w:spacing w:after="0" w:line="360" w:lineRule="auto"/>
        <w:jc w:val="both"/>
        <w:rPr>
          <w:rFonts w:ascii="Tahoma" w:hAnsi="Tahoma" w:cs="Tahoma"/>
          <w:sz w:val="24"/>
          <w:szCs w:val="24"/>
          <w:u w:val="single"/>
        </w:rPr>
      </w:pPr>
    </w:p>
    <w:p w:rsidR="00140F14" w:rsidRPr="00540494" w:rsidRDefault="00EF062B" w:rsidP="00923896">
      <w:pPr>
        <w:spacing w:after="0" w:line="360" w:lineRule="auto"/>
        <w:rPr>
          <w:rFonts w:ascii="Tahoma" w:hAnsi="Tahoma" w:cs="Tahoma"/>
          <w:b/>
          <w:i/>
          <w:sz w:val="24"/>
          <w:szCs w:val="24"/>
        </w:rPr>
      </w:pPr>
      <w:r>
        <w:rPr>
          <w:rFonts w:ascii="Tahoma" w:hAnsi="Tahoma" w:cs="Tahoma"/>
          <w:b/>
          <w:i/>
          <w:sz w:val="24"/>
          <w:szCs w:val="24"/>
        </w:rPr>
        <w:t>MUZANA, MUSHONGWE &amp; COMPANY</w:t>
      </w:r>
      <w:r w:rsidR="00540494">
        <w:rPr>
          <w:rFonts w:ascii="Tahoma" w:hAnsi="Tahoma" w:cs="Tahoma"/>
          <w:b/>
          <w:i/>
          <w:sz w:val="24"/>
          <w:szCs w:val="24"/>
        </w:rPr>
        <w:t>- Applicant</w:t>
      </w:r>
      <w:r>
        <w:rPr>
          <w:rFonts w:ascii="Tahoma" w:hAnsi="Tahoma" w:cs="Tahoma"/>
          <w:b/>
          <w:i/>
          <w:sz w:val="24"/>
          <w:szCs w:val="24"/>
        </w:rPr>
        <w:t>’s legal practitioners</w:t>
      </w:r>
    </w:p>
    <w:p w:rsidR="00093A54" w:rsidRPr="009802E9" w:rsidRDefault="00EF062B" w:rsidP="007E6C56">
      <w:pPr>
        <w:spacing w:after="0" w:line="360" w:lineRule="auto"/>
        <w:rPr>
          <w:rFonts w:ascii="Tahoma" w:hAnsi="Tahoma" w:cs="Tahoma"/>
          <w:b/>
          <w:i/>
          <w:sz w:val="24"/>
          <w:szCs w:val="24"/>
        </w:rPr>
      </w:pPr>
      <w:r>
        <w:rPr>
          <w:rFonts w:ascii="Tahoma" w:hAnsi="Tahoma" w:cs="Tahoma"/>
          <w:b/>
          <w:i/>
          <w:sz w:val="24"/>
          <w:szCs w:val="24"/>
        </w:rPr>
        <w:t>BERE BROTHERS</w:t>
      </w:r>
      <w:r w:rsidR="00C14882" w:rsidRPr="009802E9">
        <w:rPr>
          <w:rFonts w:ascii="Tahoma" w:hAnsi="Tahoma" w:cs="Tahoma"/>
          <w:b/>
          <w:i/>
          <w:sz w:val="24"/>
          <w:szCs w:val="24"/>
        </w:rPr>
        <w:t xml:space="preserve"> </w:t>
      </w:r>
      <w:r w:rsidR="00093A54" w:rsidRPr="009802E9">
        <w:rPr>
          <w:rFonts w:ascii="Tahoma" w:hAnsi="Tahoma" w:cs="Tahoma"/>
          <w:b/>
          <w:i/>
          <w:sz w:val="24"/>
          <w:szCs w:val="24"/>
        </w:rPr>
        <w:t>– Respondent’s legal practitioners</w:t>
      </w:r>
    </w:p>
    <w:sectPr w:rsidR="00093A54" w:rsidRPr="009802E9" w:rsidSect="008D7019">
      <w:headerReference w:type="default" r:id="rId8"/>
      <w:footerReference w:type="default" r:id="rId9"/>
      <w:pgSz w:w="11906" w:h="16838"/>
      <w:pgMar w:top="1440" w:right="1286"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083B" w:rsidRDefault="0027083B" w:rsidP="007C5CA3">
      <w:pPr>
        <w:spacing w:after="0" w:line="240" w:lineRule="auto"/>
      </w:pPr>
      <w:r>
        <w:separator/>
      </w:r>
    </w:p>
  </w:endnote>
  <w:endnote w:type="continuationSeparator" w:id="0">
    <w:p w:rsidR="0027083B" w:rsidRDefault="0027083B" w:rsidP="007C5C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59048"/>
      <w:docPartObj>
        <w:docPartGallery w:val="Page Numbers (Bottom of Page)"/>
        <w:docPartUnique/>
      </w:docPartObj>
    </w:sdtPr>
    <w:sdtEndPr/>
    <w:sdtContent>
      <w:p w:rsidR="00777CDC" w:rsidRDefault="00F00961">
        <w:pPr>
          <w:pStyle w:val="Footer"/>
          <w:jc w:val="right"/>
        </w:pPr>
        <w:r>
          <w:fldChar w:fldCharType="begin"/>
        </w:r>
        <w:r>
          <w:instrText xml:space="preserve"> PAGE   \* MERGEFORMAT </w:instrText>
        </w:r>
        <w:r>
          <w:fldChar w:fldCharType="separate"/>
        </w:r>
        <w:r w:rsidR="002501B5">
          <w:rPr>
            <w:noProof/>
          </w:rPr>
          <w:t>5</w:t>
        </w:r>
        <w:r>
          <w:rPr>
            <w:noProof/>
          </w:rPr>
          <w:fldChar w:fldCharType="end"/>
        </w:r>
      </w:p>
    </w:sdtContent>
  </w:sdt>
  <w:p w:rsidR="00777CDC" w:rsidRDefault="00777C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083B" w:rsidRDefault="0027083B" w:rsidP="007C5CA3">
      <w:pPr>
        <w:spacing w:after="0" w:line="240" w:lineRule="auto"/>
      </w:pPr>
      <w:r>
        <w:separator/>
      </w:r>
    </w:p>
  </w:footnote>
  <w:footnote w:type="continuationSeparator" w:id="0">
    <w:p w:rsidR="0027083B" w:rsidRDefault="0027083B" w:rsidP="007C5C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CA3" w:rsidRPr="000E1A24" w:rsidRDefault="007C5CA3" w:rsidP="007C5CA3">
    <w:pPr>
      <w:spacing w:after="0" w:line="360" w:lineRule="auto"/>
      <w:jc w:val="right"/>
      <w:rPr>
        <w:rFonts w:ascii="Tahoma" w:hAnsi="Tahoma" w:cs="Tahoma"/>
        <w:b/>
        <w:sz w:val="24"/>
        <w:szCs w:val="24"/>
      </w:rPr>
    </w:pPr>
    <w:r w:rsidRPr="000E1A24">
      <w:rPr>
        <w:rFonts w:ascii="Tahoma" w:hAnsi="Tahoma" w:cs="Tahoma"/>
        <w:b/>
        <w:sz w:val="24"/>
        <w:szCs w:val="24"/>
      </w:rPr>
      <w:t>JUDGMENT NO. LC/H/</w:t>
    </w:r>
    <w:r w:rsidR="002501B5">
      <w:rPr>
        <w:rFonts w:ascii="Tahoma" w:hAnsi="Tahoma" w:cs="Tahoma"/>
        <w:b/>
        <w:sz w:val="24"/>
        <w:szCs w:val="24"/>
      </w:rPr>
      <w:t>111</w:t>
    </w:r>
    <w:r w:rsidR="000E1A24" w:rsidRPr="000E1A24">
      <w:rPr>
        <w:rFonts w:ascii="Tahoma" w:hAnsi="Tahoma" w:cs="Tahoma"/>
        <w:b/>
        <w:sz w:val="24"/>
        <w:szCs w:val="24"/>
      </w:rPr>
      <w:t>/</w:t>
    </w:r>
    <w:r w:rsidR="00F512E8">
      <w:rPr>
        <w:rFonts w:ascii="Tahoma" w:hAnsi="Tahoma" w:cs="Tahoma"/>
        <w:b/>
        <w:sz w:val="24"/>
        <w:szCs w:val="24"/>
      </w:rPr>
      <w:t>20</w:t>
    </w:r>
  </w:p>
  <w:p w:rsidR="007C5CA3" w:rsidRPr="000E1A24" w:rsidRDefault="007C5CA3">
    <w:pPr>
      <w:pStyle w:val="Header"/>
      <w:rPr>
        <w:rFonts w:ascii="Tahoma" w:hAnsi="Tahoma" w:cs="Tahoma"/>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C484D"/>
    <w:multiLevelType w:val="hybridMultilevel"/>
    <w:tmpl w:val="1F02E72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062A1CDC"/>
    <w:multiLevelType w:val="hybridMultilevel"/>
    <w:tmpl w:val="C1A8DAB2"/>
    <w:lvl w:ilvl="0" w:tplc="3DF6750C">
      <w:numFmt w:val="bullet"/>
      <w:lvlText w:val="-"/>
      <w:lvlJc w:val="left"/>
      <w:pPr>
        <w:ind w:left="720" w:hanging="360"/>
      </w:pPr>
      <w:rPr>
        <w:rFonts w:ascii="Tahoma" w:eastAsiaTheme="minorHAnsi" w:hAnsi="Tahoma" w:cs="Tahoma"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
    <w:nsid w:val="0BF14918"/>
    <w:multiLevelType w:val="hybridMultilevel"/>
    <w:tmpl w:val="A05689C2"/>
    <w:lvl w:ilvl="0" w:tplc="DE3C346C">
      <w:start w:val="1"/>
      <w:numFmt w:val="decimal"/>
      <w:lvlText w:val="(%1)"/>
      <w:lvlJc w:val="left"/>
      <w:pPr>
        <w:ind w:left="1350" w:hanging="360"/>
      </w:pPr>
      <w:rPr>
        <w:rFonts w:hint="default"/>
      </w:rPr>
    </w:lvl>
    <w:lvl w:ilvl="1" w:tplc="30090019" w:tentative="1">
      <w:start w:val="1"/>
      <w:numFmt w:val="lowerLetter"/>
      <w:lvlText w:val="%2."/>
      <w:lvlJc w:val="left"/>
      <w:pPr>
        <w:ind w:left="2070" w:hanging="360"/>
      </w:pPr>
    </w:lvl>
    <w:lvl w:ilvl="2" w:tplc="3009001B" w:tentative="1">
      <w:start w:val="1"/>
      <w:numFmt w:val="lowerRoman"/>
      <w:lvlText w:val="%3."/>
      <w:lvlJc w:val="right"/>
      <w:pPr>
        <w:ind w:left="2790" w:hanging="180"/>
      </w:pPr>
    </w:lvl>
    <w:lvl w:ilvl="3" w:tplc="3009000F" w:tentative="1">
      <w:start w:val="1"/>
      <w:numFmt w:val="decimal"/>
      <w:lvlText w:val="%4."/>
      <w:lvlJc w:val="left"/>
      <w:pPr>
        <w:ind w:left="3510" w:hanging="360"/>
      </w:pPr>
    </w:lvl>
    <w:lvl w:ilvl="4" w:tplc="30090019" w:tentative="1">
      <w:start w:val="1"/>
      <w:numFmt w:val="lowerLetter"/>
      <w:lvlText w:val="%5."/>
      <w:lvlJc w:val="left"/>
      <w:pPr>
        <w:ind w:left="4230" w:hanging="360"/>
      </w:pPr>
    </w:lvl>
    <w:lvl w:ilvl="5" w:tplc="3009001B" w:tentative="1">
      <w:start w:val="1"/>
      <w:numFmt w:val="lowerRoman"/>
      <w:lvlText w:val="%6."/>
      <w:lvlJc w:val="right"/>
      <w:pPr>
        <w:ind w:left="4950" w:hanging="180"/>
      </w:pPr>
    </w:lvl>
    <w:lvl w:ilvl="6" w:tplc="3009000F" w:tentative="1">
      <w:start w:val="1"/>
      <w:numFmt w:val="decimal"/>
      <w:lvlText w:val="%7."/>
      <w:lvlJc w:val="left"/>
      <w:pPr>
        <w:ind w:left="5670" w:hanging="360"/>
      </w:pPr>
    </w:lvl>
    <w:lvl w:ilvl="7" w:tplc="30090019" w:tentative="1">
      <w:start w:val="1"/>
      <w:numFmt w:val="lowerLetter"/>
      <w:lvlText w:val="%8."/>
      <w:lvlJc w:val="left"/>
      <w:pPr>
        <w:ind w:left="6390" w:hanging="360"/>
      </w:pPr>
    </w:lvl>
    <w:lvl w:ilvl="8" w:tplc="3009001B" w:tentative="1">
      <w:start w:val="1"/>
      <w:numFmt w:val="lowerRoman"/>
      <w:lvlText w:val="%9."/>
      <w:lvlJc w:val="right"/>
      <w:pPr>
        <w:ind w:left="7110" w:hanging="180"/>
      </w:pPr>
    </w:lvl>
  </w:abstractNum>
  <w:abstractNum w:abstractNumId="3">
    <w:nsid w:val="2A21767D"/>
    <w:multiLevelType w:val="hybridMultilevel"/>
    <w:tmpl w:val="B7DC114A"/>
    <w:lvl w:ilvl="0" w:tplc="8FE0EEE0">
      <w:numFmt w:val="bullet"/>
      <w:lvlText w:val="-"/>
      <w:lvlJc w:val="left"/>
      <w:pPr>
        <w:ind w:left="720" w:hanging="360"/>
      </w:pPr>
      <w:rPr>
        <w:rFonts w:ascii="Courier New" w:eastAsiaTheme="minorHAnsi" w:hAnsi="Courier New" w:cs="Courier New"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4">
    <w:nsid w:val="31FC3C71"/>
    <w:multiLevelType w:val="hybridMultilevel"/>
    <w:tmpl w:val="F2648E14"/>
    <w:lvl w:ilvl="0" w:tplc="E948FA5A">
      <w:start w:val="1"/>
      <w:numFmt w:val="bullet"/>
      <w:lvlText w:val="-"/>
      <w:lvlJc w:val="left"/>
      <w:pPr>
        <w:ind w:left="1080" w:hanging="360"/>
      </w:pPr>
      <w:rPr>
        <w:rFonts w:ascii="Tahoma" w:eastAsiaTheme="minorHAnsi" w:hAnsi="Tahoma" w:cs="Tahoma"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5">
    <w:nsid w:val="456C1079"/>
    <w:multiLevelType w:val="hybridMultilevel"/>
    <w:tmpl w:val="CFEC46C0"/>
    <w:lvl w:ilvl="0" w:tplc="75C6B5E6">
      <w:numFmt w:val="bullet"/>
      <w:lvlText w:val="-"/>
      <w:lvlJc w:val="left"/>
      <w:pPr>
        <w:ind w:left="720" w:hanging="360"/>
      </w:pPr>
      <w:rPr>
        <w:rFonts w:ascii="Tahoma" w:eastAsiaTheme="minorHAnsi" w:hAnsi="Tahoma" w:cs="Tahoma"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6">
    <w:nsid w:val="59C07038"/>
    <w:multiLevelType w:val="hybridMultilevel"/>
    <w:tmpl w:val="0DB899D0"/>
    <w:lvl w:ilvl="0" w:tplc="4D0897F4">
      <w:start w:val="1"/>
      <w:numFmt w:val="lowerRoman"/>
      <w:lvlText w:val="(%1)"/>
      <w:lvlJc w:val="left"/>
      <w:pPr>
        <w:ind w:left="1440" w:hanging="108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nsid w:val="5CFC06F8"/>
    <w:multiLevelType w:val="hybridMultilevel"/>
    <w:tmpl w:val="32543ED0"/>
    <w:lvl w:ilvl="0" w:tplc="7D269B8E">
      <w:numFmt w:val="bullet"/>
      <w:lvlText w:val="-"/>
      <w:lvlJc w:val="left"/>
      <w:pPr>
        <w:ind w:left="1080" w:hanging="360"/>
      </w:pPr>
      <w:rPr>
        <w:rFonts w:ascii="Tahoma" w:eastAsiaTheme="minorHAnsi" w:hAnsi="Tahoma" w:cs="Tahoma"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8">
    <w:nsid w:val="657169C8"/>
    <w:multiLevelType w:val="hybridMultilevel"/>
    <w:tmpl w:val="05A85030"/>
    <w:lvl w:ilvl="0" w:tplc="1C5E9EB4">
      <w:start w:val="1"/>
      <w:numFmt w:val="lowerLetter"/>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nsid w:val="6BAD106A"/>
    <w:multiLevelType w:val="hybridMultilevel"/>
    <w:tmpl w:val="882C7C7E"/>
    <w:lvl w:ilvl="0" w:tplc="A92C7D90">
      <w:start w:val="1"/>
      <w:numFmt w:val="decimal"/>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nsid w:val="7C6F05DC"/>
    <w:multiLevelType w:val="hybridMultilevel"/>
    <w:tmpl w:val="680E4CAA"/>
    <w:lvl w:ilvl="0" w:tplc="D7EC31A2">
      <w:start w:val="1"/>
      <w:numFmt w:val="bullet"/>
      <w:lvlText w:val="-"/>
      <w:lvlJc w:val="left"/>
      <w:pPr>
        <w:ind w:left="1080" w:hanging="360"/>
      </w:pPr>
      <w:rPr>
        <w:rFonts w:ascii="Tahoma" w:eastAsiaTheme="minorHAnsi" w:hAnsi="Tahoma" w:cs="Tahoma"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11">
    <w:nsid w:val="7E0D011F"/>
    <w:multiLevelType w:val="hybridMultilevel"/>
    <w:tmpl w:val="DD34A778"/>
    <w:lvl w:ilvl="0" w:tplc="F69C70A4">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num w:numId="1">
    <w:abstractNumId w:val="3"/>
  </w:num>
  <w:num w:numId="2">
    <w:abstractNumId w:val="8"/>
  </w:num>
  <w:num w:numId="3">
    <w:abstractNumId w:val="4"/>
  </w:num>
  <w:num w:numId="4">
    <w:abstractNumId w:val="0"/>
  </w:num>
  <w:num w:numId="5">
    <w:abstractNumId w:val="10"/>
  </w:num>
  <w:num w:numId="6">
    <w:abstractNumId w:val="6"/>
  </w:num>
  <w:num w:numId="7">
    <w:abstractNumId w:val="1"/>
  </w:num>
  <w:num w:numId="8">
    <w:abstractNumId w:val="7"/>
  </w:num>
  <w:num w:numId="9">
    <w:abstractNumId w:val="9"/>
  </w:num>
  <w:num w:numId="10">
    <w:abstractNumId w:val="5"/>
  </w:num>
  <w:num w:numId="11">
    <w:abstractNumId w:val="2"/>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223"/>
    <w:rsid w:val="00011069"/>
    <w:rsid w:val="00017EFA"/>
    <w:rsid w:val="00023132"/>
    <w:rsid w:val="00025B6C"/>
    <w:rsid w:val="000269B7"/>
    <w:rsid w:val="000330C0"/>
    <w:rsid w:val="0003571E"/>
    <w:rsid w:val="00040041"/>
    <w:rsid w:val="00043BB2"/>
    <w:rsid w:val="000449EA"/>
    <w:rsid w:val="000501E6"/>
    <w:rsid w:val="000550D5"/>
    <w:rsid w:val="0005610B"/>
    <w:rsid w:val="00062DEC"/>
    <w:rsid w:val="00073B99"/>
    <w:rsid w:val="00074C1D"/>
    <w:rsid w:val="00090C20"/>
    <w:rsid w:val="0009112F"/>
    <w:rsid w:val="00093A54"/>
    <w:rsid w:val="00095E28"/>
    <w:rsid w:val="000A0351"/>
    <w:rsid w:val="000A07BC"/>
    <w:rsid w:val="000D1A1E"/>
    <w:rsid w:val="000D4276"/>
    <w:rsid w:val="000D5D9F"/>
    <w:rsid w:val="000D6E56"/>
    <w:rsid w:val="000E1A24"/>
    <w:rsid w:val="000E1D81"/>
    <w:rsid w:val="000E2D16"/>
    <w:rsid w:val="000E5A35"/>
    <w:rsid w:val="001059DC"/>
    <w:rsid w:val="0011530D"/>
    <w:rsid w:val="00121584"/>
    <w:rsid w:val="00127584"/>
    <w:rsid w:val="00131493"/>
    <w:rsid w:val="001327BC"/>
    <w:rsid w:val="0013390D"/>
    <w:rsid w:val="0014037C"/>
    <w:rsid w:val="00140F14"/>
    <w:rsid w:val="00143289"/>
    <w:rsid w:val="00150174"/>
    <w:rsid w:val="00176651"/>
    <w:rsid w:val="0018688E"/>
    <w:rsid w:val="00192EC2"/>
    <w:rsid w:val="001A037B"/>
    <w:rsid w:val="001A3916"/>
    <w:rsid w:val="001B520A"/>
    <w:rsid w:val="001B5CA8"/>
    <w:rsid w:val="001B7DFE"/>
    <w:rsid w:val="001E59E3"/>
    <w:rsid w:val="001F245A"/>
    <w:rsid w:val="001F2A28"/>
    <w:rsid w:val="001F6C80"/>
    <w:rsid w:val="002059A1"/>
    <w:rsid w:val="002101CD"/>
    <w:rsid w:val="00210280"/>
    <w:rsid w:val="002131B9"/>
    <w:rsid w:val="00234E57"/>
    <w:rsid w:val="00244B99"/>
    <w:rsid w:val="00246FAB"/>
    <w:rsid w:val="00250097"/>
    <w:rsid w:val="002501B5"/>
    <w:rsid w:val="00250EC3"/>
    <w:rsid w:val="00257D13"/>
    <w:rsid w:val="00257EAA"/>
    <w:rsid w:val="0027083B"/>
    <w:rsid w:val="002708FC"/>
    <w:rsid w:val="00276D4A"/>
    <w:rsid w:val="0027760F"/>
    <w:rsid w:val="002813AD"/>
    <w:rsid w:val="00290046"/>
    <w:rsid w:val="00293474"/>
    <w:rsid w:val="00295B65"/>
    <w:rsid w:val="002972ED"/>
    <w:rsid w:val="002A3347"/>
    <w:rsid w:val="002A4EA4"/>
    <w:rsid w:val="002B042E"/>
    <w:rsid w:val="002C7EF3"/>
    <w:rsid w:val="002D0332"/>
    <w:rsid w:val="002E1FE1"/>
    <w:rsid w:val="002E229C"/>
    <w:rsid w:val="002E7C20"/>
    <w:rsid w:val="002F5298"/>
    <w:rsid w:val="002F5836"/>
    <w:rsid w:val="002F7414"/>
    <w:rsid w:val="003102CF"/>
    <w:rsid w:val="00320D70"/>
    <w:rsid w:val="00325625"/>
    <w:rsid w:val="00333A04"/>
    <w:rsid w:val="00345C9C"/>
    <w:rsid w:val="00352819"/>
    <w:rsid w:val="003571DC"/>
    <w:rsid w:val="003732BA"/>
    <w:rsid w:val="003744B2"/>
    <w:rsid w:val="00375E60"/>
    <w:rsid w:val="003B073C"/>
    <w:rsid w:val="003B2DAE"/>
    <w:rsid w:val="003C1461"/>
    <w:rsid w:val="003C4704"/>
    <w:rsid w:val="003C673B"/>
    <w:rsid w:val="003E0ACA"/>
    <w:rsid w:val="003E58BF"/>
    <w:rsid w:val="003E7494"/>
    <w:rsid w:val="00421D94"/>
    <w:rsid w:val="00435CF9"/>
    <w:rsid w:val="004403C4"/>
    <w:rsid w:val="00443D09"/>
    <w:rsid w:val="00450F2A"/>
    <w:rsid w:val="00452BD6"/>
    <w:rsid w:val="0045597D"/>
    <w:rsid w:val="0046134D"/>
    <w:rsid w:val="00471F6B"/>
    <w:rsid w:val="004737A1"/>
    <w:rsid w:val="004770D4"/>
    <w:rsid w:val="00481C4E"/>
    <w:rsid w:val="00483B95"/>
    <w:rsid w:val="00485EFC"/>
    <w:rsid w:val="004905CF"/>
    <w:rsid w:val="00490FE1"/>
    <w:rsid w:val="004927A7"/>
    <w:rsid w:val="00493C71"/>
    <w:rsid w:val="004A67E0"/>
    <w:rsid w:val="004B7711"/>
    <w:rsid w:val="004C0E8D"/>
    <w:rsid w:val="004C3334"/>
    <w:rsid w:val="004D303B"/>
    <w:rsid w:val="004E2B68"/>
    <w:rsid w:val="004E6DBC"/>
    <w:rsid w:val="00506C51"/>
    <w:rsid w:val="005105BE"/>
    <w:rsid w:val="00521048"/>
    <w:rsid w:val="005219C0"/>
    <w:rsid w:val="00524234"/>
    <w:rsid w:val="00527FB7"/>
    <w:rsid w:val="005355C3"/>
    <w:rsid w:val="00535E77"/>
    <w:rsid w:val="00540494"/>
    <w:rsid w:val="00540C28"/>
    <w:rsid w:val="005414C3"/>
    <w:rsid w:val="00542814"/>
    <w:rsid w:val="005669E8"/>
    <w:rsid w:val="00594B04"/>
    <w:rsid w:val="00594E66"/>
    <w:rsid w:val="00596D64"/>
    <w:rsid w:val="005A3B8C"/>
    <w:rsid w:val="005B403F"/>
    <w:rsid w:val="005B6B07"/>
    <w:rsid w:val="005E1F4E"/>
    <w:rsid w:val="005E4CBF"/>
    <w:rsid w:val="005F3C09"/>
    <w:rsid w:val="005F74DB"/>
    <w:rsid w:val="006002F8"/>
    <w:rsid w:val="00602FF5"/>
    <w:rsid w:val="006321B4"/>
    <w:rsid w:val="00637CA0"/>
    <w:rsid w:val="006462FD"/>
    <w:rsid w:val="00652B98"/>
    <w:rsid w:val="0065753B"/>
    <w:rsid w:val="006676CB"/>
    <w:rsid w:val="006766B6"/>
    <w:rsid w:val="006773CF"/>
    <w:rsid w:val="00680357"/>
    <w:rsid w:val="00694322"/>
    <w:rsid w:val="00695E6F"/>
    <w:rsid w:val="006A098A"/>
    <w:rsid w:val="006C1C1D"/>
    <w:rsid w:val="006D5DFF"/>
    <w:rsid w:val="006E73F7"/>
    <w:rsid w:val="00701CC6"/>
    <w:rsid w:val="007073CE"/>
    <w:rsid w:val="007155B3"/>
    <w:rsid w:val="00736501"/>
    <w:rsid w:val="00740E8A"/>
    <w:rsid w:val="007410F5"/>
    <w:rsid w:val="00743501"/>
    <w:rsid w:val="007467FD"/>
    <w:rsid w:val="00750D84"/>
    <w:rsid w:val="0075400E"/>
    <w:rsid w:val="007548C0"/>
    <w:rsid w:val="00756DFE"/>
    <w:rsid w:val="0076164C"/>
    <w:rsid w:val="00761EF7"/>
    <w:rsid w:val="007659C9"/>
    <w:rsid w:val="00767FF0"/>
    <w:rsid w:val="00772D5C"/>
    <w:rsid w:val="00777CDC"/>
    <w:rsid w:val="0078151B"/>
    <w:rsid w:val="007866AA"/>
    <w:rsid w:val="00790BA6"/>
    <w:rsid w:val="00792B78"/>
    <w:rsid w:val="007A10E9"/>
    <w:rsid w:val="007A3E60"/>
    <w:rsid w:val="007B3902"/>
    <w:rsid w:val="007B655A"/>
    <w:rsid w:val="007C3A03"/>
    <w:rsid w:val="007C3B6F"/>
    <w:rsid w:val="007C5A03"/>
    <w:rsid w:val="007C5CA3"/>
    <w:rsid w:val="007D717D"/>
    <w:rsid w:val="007E14CC"/>
    <w:rsid w:val="007E274A"/>
    <w:rsid w:val="007E544C"/>
    <w:rsid w:val="007E6C56"/>
    <w:rsid w:val="007F16D4"/>
    <w:rsid w:val="007F7ECE"/>
    <w:rsid w:val="00811B52"/>
    <w:rsid w:val="008141DD"/>
    <w:rsid w:val="008160DC"/>
    <w:rsid w:val="00831AA2"/>
    <w:rsid w:val="0083632A"/>
    <w:rsid w:val="008371A4"/>
    <w:rsid w:val="00853204"/>
    <w:rsid w:val="00856238"/>
    <w:rsid w:val="00856A33"/>
    <w:rsid w:val="00856DF5"/>
    <w:rsid w:val="00857174"/>
    <w:rsid w:val="00867C88"/>
    <w:rsid w:val="008710BD"/>
    <w:rsid w:val="00871947"/>
    <w:rsid w:val="00872094"/>
    <w:rsid w:val="008759B5"/>
    <w:rsid w:val="00876084"/>
    <w:rsid w:val="0088004C"/>
    <w:rsid w:val="008826C4"/>
    <w:rsid w:val="008918D7"/>
    <w:rsid w:val="008C3DA9"/>
    <w:rsid w:val="008C57F8"/>
    <w:rsid w:val="008C7097"/>
    <w:rsid w:val="008D7019"/>
    <w:rsid w:val="008F1680"/>
    <w:rsid w:val="008F632A"/>
    <w:rsid w:val="00904DDA"/>
    <w:rsid w:val="009111D0"/>
    <w:rsid w:val="00912EF0"/>
    <w:rsid w:val="00914FC6"/>
    <w:rsid w:val="00923896"/>
    <w:rsid w:val="00925FE5"/>
    <w:rsid w:val="00940DD4"/>
    <w:rsid w:val="0095112E"/>
    <w:rsid w:val="0095114C"/>
    <w:rsid w:val="0096098F"/>
    <w:rsid w:val="00970BED"/>
    <w:rsid w:val="009734A3"/>
    <w:rsid w:val="0097397F"/>
    <w:rsid w:val="00974217"/>
    <w:rsid w:val="00974A50"/>
    <w:rsid w:val="009802E9"/>
    <w:rsid w:val="0098286B"/>
    <w:rsid w:val="0098406A"/>
    <w:rsid w:val="009907F8"/>
    <w:rsid w:val="00995170"/>
    <w:rsid w:val="009951A3"/>
    <w:rsid w:val="009A1F2F"/>
    <w:rsid w:val="009C30EA"/>
    <w:rsid w:val="009D6239"/>
    <w:rsid w:val="009D66AF"/>
    <w:rsid w:val="009E0CF2"/>
    <w:rsid w:val="009E7D2A"/>
    <w:rsid w:val="009E7D49"/>
    <w:rsid w:val="00A038ED"/>
    <w:rsid w:val="00A05445"/>
    <w:rsid w:val="00A11163"/>
    <w:rsid w:val="00A13EB6"/>
    <w:rsid w:val="00A144B6"/>
    <w:rsid w:val="00A15B90"/>
    <w:rsid w:val="00A22ADC"/>
    <w:rsid w:val="00A23452"/>
    <w:rsid w:val="00A263F3"/>
    <w:rsid w:val="00A30750"/>
    <w:rsid w:val="00A350A1"/>
    <w:rsid w:val="00A40C7C"/>
    <w:rsid w:val="00A42E04"/>
    <w:rsid w:val="00A52C77"/>
    <w:rsid w:val="00A54F38"/>
    <w:rsid w:val="00A70728"/>
    <w:rsid w:val="00A71E87"/>
    <w:rsid w:val="00A8753B"/>
    <w:rsid w:val="00A91A79"/>
    <w:rsid w:val="00AA1557"/>
    <w:rsid w:val="00AA3A3C"/>
    <w:rsid w:val="00AA452E"/>
    <w:rsid w:val="00AB1AE8"/>
    <w:rsid w:val="00AB2F6D"/>
    <w:rsid w:val="00AB3E4A"/>
    <w:rsid w:val="00AB79D1"/>
    <w:rsid w:val="00AC326F"/>
    <w:rsid w:val="00AC79A6"/>
    <w:rsid w:val="00AD0C69"/>
    <w:rsid w:val="00AD315B"/>
    <w:rsid w:val="00AD7621"/>
    <w:rsid w:val="00AD7FC8"/>
    <w:rsid w:val="00AE3B1E"/>
    <w:rsid w:val="00AE5876"/>
    <w:rsid w:val="00AF3FE6"/>
    <w:rsid w:val="00B03EED"/>
    <w:rsid w:val="00B10417"/>
    <w:rsid w:val="00B1158D"/>
    <w:rsid w:val="00B13D4D"/>
    <w:rsid w:val="00B2519C"/>
    <w:rsid w:val="00B3048B"/>
    <w:rsid w:val="00B40117"/>
    <w:rsid w:val="00B45562"/>
    <w:rsid w:val="00B56A25"/>
    <w:rsid w:val="00B621A5"/>
    <w:rsid w:val="00B630AF"/>
    <w:rsid w:val="00B652F9"/>
    <w:rsid w:val="00B6717B"/>
    <w:rsid w:val="00B72AD4"/>
    <w:rsid w:val="00B819ED"/>
    <w:rsid w:val="00B841C4"/>
    <w:rsid w:val="00B8682C"/>
    <w:rsid w:val="00B8731A"/>
    <w:rsid w:val="00B91278"/>
    <w:rsid w:val="00B94539"/>
    <w:rsid w:val="00B974F9"/>
    <w:rsid w:val="00BA5626"/>
    <w:rsid w:val="00BB724E"/>
    <w:rsid w:val="00BD43C4"/>
    <w:rsid w:val="00BE2992"/>
    <w:rsid w:val="00BE7503"/>
    <w:rsid w:val="00C015DB"/>
    <w:rsid w:val="00C14882"/>
    <w:rsid w:val="00C156BA"/>
    <w:rsid w:val="00C161A9"/>
    <w:rsid w:val="00C1723A"/>
    <w:rsid w:val="00C21214"/>
    <w:rsid w:val="00C279F3"/>
    <w:rsid w:val="00C41ABD"/>
    <w:rsid w:val="00C428C2"/>
    <w:rsid w:val="00C469DD"/>
    <w:rsid w:val="00C5186B"/>
    <w:rsid w:val="00C6342C"/>
    <w:rsid w:val="00C63A75"/>
    <w:rsid w:val="00C77699"/>
    <w:rsid w:val="00CA5589"/>
    <w:rsid w:val="00CA5F87"/>
    <w:rsid w:val="00CB21D3"/>
    <w:rsid w:val="00CB2223"/>
    <w:rsid w:val="00CB4AE8"/>
    <w:rsid w:val="00CB5055"/>
    <w:rsid w:val="00CE26DD"/>
    <w:rsid w:val="00CE61E0"/>
    <w:rsid w:val="00CF7FB6"/>
    <w:rsid w:val="00D13C45"/>
    <w:rsid w:val="00D34EA0"/>
    <w:rsid w:val="00D35D61"/>
    <w:rsid w:val="00D66B99"/>
    <w:rsid w:val="00D6717B"/>
    <w:rsid w:val="00D80B9D"/>
    <w:rsid w:val="00D84EB3"/>
    <w:rsid w:val="00D85594"/>
    <w:rsid w:val="00D91E41"/>
    <w:rsid w:val="00D95B8F"/>
    <w:rsid w:val="00DA5F18"/>
    <w:rsid w:val="00DD4676"/>
    <w:rsid w:val="00DD7258"/>
    <w:rsid w:val="00E04088"/>
    <w:rsid w:val="00E304B8"/>
    <w:rsid w:val="00E332D5"/>
    <w:rsid w:val="00E40848"/>
    <w:rsid w:val="00E5115D"/>
    <w:rsid w:val="00E554AA"/>
    <w:rsid w:val="00E576F4"/>
    <w:rsid w:val="00E6255E"/>
    <w:rsid w:val="00E86E3D"/>
    <w:rsid w:val="00E90AC8"/>
    <w:rsid w:val="00E93740"/>
    <w:rsid w:val="00EA5CF8"/>
    <w:rsid w:val="00EA7CA3"/>
    <w:rsid w:val="00EB130B"/>
    <w:rsid w:val="00EB2B00"/>
    <w:rsid w:val="00EC3B90"/>
    <w:rsid w:val="00EC678A"/>
    <w:rsid w:val="00ED0518"/>
    <w:rsid w:val="00ED3B87"/>
    <w:rsid w:val="00ED5019"/>
    <w:rsid w:val="00ED5A02"/>
    <w:rsid w:val="00ED5DF9"/>
    <w:rsid w:val="00EE2051"/>
    <w:rsid w:val="00EE43D8"/>
    <w:rsid w:val="00EF062B"/>
    <w:rsid w:val="00EF2FCB"/>
    <w:rsid w:val="00F00961"/>
    <w:rsid w:val="00F034A3"/>
    <w:rsid w:val="00F06F4E"/>
    <w:rsid w:val="00F10308"/>
    <w:rsid w:val="00F11DA5"/>
    <w:rsid w:val="00F148E0"/>
    <w:rsid w:val="00F2481E"/>
    <w:rsid w:val="00F2770F"/>
    <w:rsid w:val="00F277BC"/>
    <w:rsid w:val="00F32185"/>
    <w:rsid w:val="00F42581"/>
    <w:rsid w:val="00F47BFA"/>
    <w:rsid w:val="00F512E8"/>
    <w:rsid w:val="00F562A7"/>
    <w:rsid w:val="00F71A0B"/>
    <w:rsid w:val="00F74B99"/>
    <w:rsid w:val="00F84242"/>
    <w:rsid w:val="00F84341"/>
    <w:rsid w:val="00F86C90"/>
    <w:rsid w:val="00FA294B"/>
    <w:rsid w:val="00FA6517"/>
    <w:rsid w:val="00FC68ED"/>
    <w:rsid w:val="00FE1FE8"/>
    <w:rsid w:val="00FF39F9"/>
    <w:rsid w:val="00FF563F"/>
    <w:rsid w:val="00FF68E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B2223"/>
    <w:pPr>
      <w:spacing w:after="0" w:line="240" w:lineRule="auto"/>
    </w:pPr>
    <w:rPr>
      <w:lang w:val="en-US"/>
    </w:rPr>
  </w:style>
  <w:style w:type="paragraph" w:styleId="Header">
    <w:name w:val="header"/>
    <w:basedOn w:val="Normal"/>
    <w:link w:val="HeaderChar"/>
    <w:uiPriority w:val="99"/>
    <w:unhideWhenUsed/>
    <w:rsid w:val="007C5C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5CA3"/>
    <w:rPr>
      <w:lang w:val="en-US"/>
    </w:rPr>
  </w:style>
  <w:style w:type="paragraph" w:styleId="Footer">
    <w:name w:val="footer"/>
    <w:basedOn w:val="Normal"/>
    <w:link w:val="FooterChar"/>
    <w:uiPriority w:val="99"/>
    <w:unhideWhenUsed/>
    <w:rsid w:val="007C5C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5CA3"/>
    <w:rPr>
      <w:lang w:val="en-US"/>
    </w:rPr>
  </w:style>
  <w:style w:type="paragraph" w:styleId="ListParagraph">
    <w:name w:val="List Paragraph"/>
    <w:basedOn w:val="Normal"/>
    <w:uiPriority w:val="34"/>
    <w:qFormat/>
    <w:rsid w:val="000330C0"/>
    <w:pPr>
      <w:ind w:left="720"/>
      <w:contextualSpacing/>
    </w:pPr>
  </w:style>
  <w:style w:type="paragraph" w:styleId="BalloonText">
    <w:name w:val="Balloon Text"/>
    <w:basedOn w:val="Normal"/>
    <w:link w:val="BalloonTextChar"/>
    <w:uiPriority w:val="99"/>
    <w:semiHidden/>
    <w:unhideWhenUsed/>
    <w:rsid w:val="006803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0357"/>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B2223"/>
    <w:pPr>
      <w:spacing w:after="0" w:line="240" w:lineRule="auto"/>
    </w:pPr>
    <w:rPr>
      <w:lang w:val="en-US"/>
    </w:rPr>
  </w:style>
  <w:style w:type="paragraph" w:styleId="Header">
    <w:name w:val="header"/>
    <w:basedOn w:val="Normal"/>
    <w:link w:val="HeaderChar"/>
    <w:uiPriority w:val="99"/>
    <w:unhideWhenUsed/>
    <w:rsid w:val="007C5C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5CA3"/>
    <w:rPr>
      <w:lang w:val="en-US"/>
    </w:rPr>
  </w:style>
  <w:style w:type="paragraph" w:styleId="Footer">
    <w:name w:val="footer"/>
    <w:basedOn w:val="Normal"/>
    <w:link w:val="FooterChar"/>
    <w:uiPriority w:val="99"/>
    <w:unhideWhenUsed/>
    <w:rsid w:val="007C5C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5CA3"/>
    <w:rPr>
      <w:lang w:val="en-US"/>
    </w:rPr>
  </w:style>
  <w:style w:type="paragraph" w:styleId="ListParagraph">
    <w:name w:val="List Paragraph"/>
    <w:basedOn w:val="Normal"/>
    <w:uiPriority w:val="34"/>
    <w:qFormat/>
    <w:rsid w:val="000330C0"/>
    <w:pPr>
      <w:ind w:left="720"/>
      <w:contextualSpacing/>
    </w:pPr>
  </w:style>
  <w:style w:type="paragraph" w:styleId="BalloonText">
    <w:name w:val="Balloon Text"/>
    <w:basedOn w:val="Normal"/>
    <w:link w:val="BalloonTextChar"/>
    <w:uiPriority w:val="99"/>
    <w:semiHidden/>
    <w:unhideWhenUsed/>
    <w:rsid w:val="006803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0357"/>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1058</Words>
  <Characters>6036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4</cp:revision>
  <cp:lastPrinted>2020-05-21T10:13:00Z</cp:lastPrinted>
  <dcterms:created xsi:type="dcterms:W3CDTF">2020-05-21T09:57:00Z</dcterms:created>
  <dcterms:modified xsi:type="dcterms:W3CDTF">2020-05-21T10:30:00Z</dcterms:modified>
</cp:coreProperties>
</file>