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6148B" w:rsidRDefault="00E97E86" w:rsidP="00E97E86">
      <w:pPr>
        <w:spacing w:after="0" w:line="240" w:lineRule="auto"/>
        <w:rPr>
          <w:rFonts w:ascii="Tahoma" w:hAnsi="Tahoma" w:cs="Tahoma"/>
          <w:b/>
          <w:sz w:val="24"/>
          <w:szCs w:val="24"/>
        </w:rPr>
      </w:pPr>
      <w:r w:rsidRPr="0046148B">
        <w:rPr>
          <w:rFonts w:ascii="Tahoma" w:hAnsi="Tahoma" w:cs="Tahoma"/>
          <w:b/>
          <w:sz w:val="24"/>
          <w:szCs w:val="24"/>
        </w:rPr>
        <w:t>IN THE LABOUR COUR</w:t>
      </w:r>
      <w:r w:rsidR="00C07CCB">
        <w:rPr>
          <w:rFonts w:ascii="Tahoma" w:hAnsi="Tahoma" w:cs="Tahoma"/>
          <w:b/>
          <w:sz w:val="24"/>
          <w:szCs w:val="24"/>
        </w:rPr>
        <w:t>T OF ZIMBABWE</w:t>
      </w:r>
      <w:r w:rsidR="00C07CCB">
        <w:rPr>
          <w:rFonts w:ascii="Tahoma" w:hAnsi="Tahoma" w:cs="Tahoma"/>
          <w:b/>
          <w:sz w:val="24"/>
          <w:szCs w:val="24"/>
        </w:rPr>
        <w:tab/>
        <w:t>JUDGMENT NO LC/H/482</w:t>
      </w:r>
      <w:r w:rsidRPr="0046148B">
        <w:rPr>
          <w:rFonts w:ascii="Tahoma" w:hAnsi="Tahoma" w:cs="Tahoma"/>
          <w:b/>
          <w:sz w:val="24"/>
          <w:szCs w:val="24"/>
        </w:rPr>
        <w:t>/2014</w:t>
      </w:r>
    </w:p>
    <w:p w:rsidR="00E97E86" w:rsidRPr="0046148B" w:rsidRDefault="00E97E86" w:rsidP="00E97E86">
      <w:pPr>
        <w:spacing w:after="0" w:line="240" w:lineRule="auto"/>
        <w:rPr>
          <w:rFonts w:ascii="Tahoma" w:hAnsi="Tahoma" w:cs="Tahoma"/>
          <w:b/>
          <w:sz w:val="24"/>
          <w:szCs w:val="24"/>
        </w:rPr>
      </w:pPr>
    </w:p>
    <w:p w:rsidR="00E97E86" w:rsidRDefault="00E97E86" w:rsidP="00E97E86">
      <w:pPr>
        <w:spacing w:after="0" w:line="240" w:lineRule="auto"/>
        <w:rPr>
          <w:rFonts w:ascii="Tahoma" w:hAnsi="Tahoma" w:cs="Tahoma"/>
          <w:b/>
          <w:sz w:val="24"/>
          <w:szCs w:val="24"/>
        </w:rPr>
      </w:pPr>
      <w:r w:rsidRPr="0046148B">
        <w:rPr>
          <w:rFonts w:ascii="Tahoma" w:hAnsi="Tahoma" w:cs="Tahoma"/>
          <w:b/>
          <w:sz w:val="24"/>
          <w:szCs w:val="24"/>
        </w:rPr>
        <w:t>HARARE, 9 JULY 2014 &amp;</w:t>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t xml:space="preserve">    </w:t>
      </w:r>
      <w:r w:rsidR="0046148B">
        <w:rPr>
          <w:rFonts w:ascii="Tahoma" w:hAnsi="Tahoma" w:cs="Tahoma"/>
          <w:b/>
          <w:sz w:val="24"/>
          <w:szCs w:val="24"/>
        </w:rPr>
        <w:t xml:space="preserve">   </w:t>
      </w:r>
      <w:r w:rsidRPr="0046148B">
        <w:rPr>
          <w:rFonts w:ascii="Tahoma" w:hAnsi="Tahoma" w:cs="Tahoma"/>
          <w:b/>
          <w:sz w:val="24"/>
          <w:szCs w:val="24"/>
        </w:rPr>
        <w:t>CASE NO LC/H/779/2013</w:t>
      </w:r>
    </w:p>
    <w:p w:rsidR="00C07CCB" w:rsidRDefault="00C07CCB" w:rsidP="00E97E86">
      <w:pPr>
        <w:spacing w:after="0" w:line="240" w:lineRule="auto"/>
        <w:rPr>
          <w:rFonts w:ascii="Tahoma" w:hAnsi="Tahoma" w:cs="Tahoma"/>
          <w:b/>
          <w:sz w:val="24"/>
          <w:szCs w:val="24"/>
        </w:rPr>
      </w:pPr>
    </w:p>
    <w:p w:rsidR="00C07CCB" w:rsidRPr="0046148B" w:rsidRDefault="00C07CCB" w:rsidP="00E97E86">
      <w:pPr>
        <w:spacing w:after="0" w:line="240" w:lineRule="auto"/>
        <w:rPr>
          <w:rFonts w:ascii="Tahoma" w:hAnsi="Tahoma" w:cs="Tahoma"/>
          <w:b/>
          <w:sz w:val="24"/>
          <w:szCs w:val="24"/>
        </w:rPr>
      </w:pPr>
      <w:r>
        <w:rPr>
          <w:rFonts w:ascii="Tahoma" w:hAnsi="Tahoma" w:cs="Tahoma"/>
          <w:b/>
          <w:sz w:val="24"/>
          <w:szCs w:val="24"/>
        </w:rPr>
        <w:t>1</w:t>
      </w:r>
      <w:r w:rsidRPr="00C07CCB">
        <w:rPr>
          <w:rFonts w:ascii="Tahoma" w:hAnsi="Tahoma" w:cs="Tahoma"/>
          <w:b/>
          <w:sz w:val="24"/>
          <w:szCs w:val="24"/>
          <w:vertAlign w:val="superscript"/>
        </w:rPr>
        <w:t>ST</w:t>
      </w:r>
      <w:r>
        <w:rPr>
          <w:rFonts w:ascii="Tahoma" w:hAnsi="Tahoma" w:cs="Tahoma"/>
          <w:b/>
          <w:sz w:val="24"/>
          <w:szCs w:val="24"/>
        </w:rPr>
        <w:t xml:space="preserve"> AUGUST 2014</w:t>
      </w:r>
    </w:p>
    <w:p w:rsidR="00E97E86" w:rsidRPr="0046148B" w:rsidRDefault="00E97E86" w:rsidP="00E97E86">
      <w:pPr>
        <w:spacing w:after="0" w:line="240" w:lineRule="auto"/>
        <w:rPr>
          <w:rFonts w:ascii="Tahoma" w:hAnsi="Tahoma" w:cs="Tahoma"/>
          <w:b/>
          <w:sz w:val="24"/>
          <w:szCs w:val="24"/>
        </w:rPr>
      </w:pP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r>
        <w:rPr>
          <w:rFonts w:ascii="Tahoma" w:hAnsi="Tahoma" w:cs="Tahoma"/>
          <w:sz w:val="24"/>
          <w:szCs w:val="24"/>
        </w:rPr>
        <w:t>In the matter between:</w:t>
      </w: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p>
    <w:p w:rsidR="00E97E86" w:rsidRPr="0046148B" w:rsidRDefault="00E97E86" w:rsidP="00E97E86">
      <w:pPr>
        <w:spacing w:after="0" w:line="240" w:lineRule="auto"/>
        <w:rPr>
          <w:rFonts w:ascii="Tahoma" w:hAnsi="Tahoma" w:cs="Tahoma"/>
          <w:b/>
          <w:sz w:val="24"/>
          <w:szCs w:val="24"/>
        </w:rPr>
      </w:pPr>
      <w:r w:rsidRPr="0046148B">
        <w:rPr>
          <w:rFonts w:ascii="Tahoma" w:hAnsi="Tahoma" w:cs="Tahoma"/>
          <w:b/>
          <w:sz w:val="24"/>
          <w:szCs w:val="24"/>
        </w:rPr>
        <w:t>COTTON COMPANY OF ZIMBABWE</w:t>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t>APPELLANT</w:t>
      </w: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r>
        <w:rPr>
          <w:rFonts w:ascii="Tahoma" w:hAnsi="Tahoma" w:cs="Tahoma"/>
          <w:sz w:val="24"/>
          <w:szCs w:val="24"/>
        </w:rPr>
        <w:t>Versus</w:t>
      </w: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p>
    <w:p w:rsidR="00E97E86" w:rsidRPr="0046148B" w:rsidRDefault="00E97E86" w:rsidP="00E97E86">
      <w:pPr>
        <w:spacing w:after="0" w:line="240" w:lineRule="auto"/>
        <w:rPr>
          <w:rFonts w:ascii="Tahoma" w:hAnsi="Tahoma" w:cs="Tahoma"/>
          <w:b/>
          <w:sz w:val="24"/>
          <w:szCs w:val="24"/>
        </w:rPr>
      </w:pPr>
      <w:r w:rsidRPr="0046148B">
        <w:rPr>
          <w:rFonts w:ascii="Tahoma" w:hAnsi="Tahoma" w:cs="Tahoma"/>
          <w:b/>
          <w:sz w:val="24"/>
          <w:szCs w:val="24"/>
        </w:rPr>
        <w:t>LUST GOMO</w:t>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r>
      <w:r w:rsidRPr="0046148B">
        <w:rPr>
          <w:rFonts w:ascii="Tahoma" w:hAnsi="Tahoma" w:cs="Tahoma"/>
          <w:b/>
          <w:sz w:val="24"/>
          <w:szCs w:val="24"/>
        </w:rPr>
        <w:tab/>
        <w:t>RESPONDENT</w:t>
      </w: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E97E86" w:rsidRDefault="00E97E86" w:rsidP="00E97E86">
      <w:pPr>
        <w:spacing w:after="0" w:line="240" w:lineRule="auto"/>
        <w:rPr>
          <w:rFonts w:ascii="Tahoma" w:hAnsi="Tahoma" w:cs="Tahoma"/>
          <w:sz w:val="24"/>
          <w:szCs w:val="24"/>
        </w:rPr>
      </w:pPr>
    </w:p>
    <w:p w:rsidR="00E97E86" w:rsidRPr="0046148B" w:rsidRDefault="00E97E86" w:rsidP="00E97E86">
      <w:pPr>
        <w:spacing w:after="0" w:line="240" w:lineRule="auto"/>
        <w:rPr>
          <w:rFonts w:ascii="Tahoma" w:hAnsi="Tahoma" w:cs="Tahoma"/>
          <w:b/>
          <w:sz w:val="24"/>
          <w:szCs w:val="24"/>
        </w:rPr>
      </w:pPr>
      <w:r w:rsidRPr="0046148B">
        <w:rPr>
          <w:rFonts w:ascii="Tahoma" w:hAnsi="Tahoma" w:cs="Tahoma"/>
          <w:b/>
          <w:sz w:val="24"/>
          <w:szCs w:val="24"/>
        </w:rPr>
        <w:t>For the Appellant</w:t>
      </w:r>
      <w:r w:rsidRPr="0046148B">
        <w:rPr>
          <w:rFonts w:ascii="Tahoma" w:hAnsi="Tahoma" w:cs="Tahoma"/>
          <w:b/>
          <w:sz w:val="24"/>
          <w:szCs w:val="24"/>
        </w:rPr>
        <w:tab/>
      </w:r>
      <w:r w:rsidRPr="0046148B">
        <w:rPr>
          <w:rFonts w:ascii="Tahoma" w:hAnsi="Tahoma" w:cs="Tahoma"/>
          <w:b/>
          <w:sz w:val="24"/>
          <w:szCs w:val="24"/>
        </w:rPr>
        <w:tab/>
        <w:t xml:space="preserve">T </w:t>
      </w:r>
      <w:proofErr w:type="spellStart"/>
      <w:r w:rsidRPr="0046148B">
        <w:rPr>
          <w:rFonts w:ascii="Tahoma" w:hAnsi="Tahoma" w:cs="Tahoma"/>
          <w:b/>
          <w:sz w:val="24"/>
          <w:szCs w:val="24"/>
        </w:rPr>
        <w:t>Maanda</w:t>
      </w:r>
      <w:proofErr w:type="spellEnd"/>
      <w:r w:rsidRPr="0046148B">
        <w:rPr>
          <w:rFonts w:ascii="Tahoma" w:hAnsi="Tahoma" w:cs="Tahoma"/>
          <w:b/>
          <w:sz w:val="24"/>
          <w:szCs w:val="24"/>
        </w:rPr>
        <w:tab/>
        <w:t>(Legal Practitioner)</w:t>
      </w:r>
    </w:p>
    <w:p w:rsidR="00E97E86" w:rsidRPr="0046148B" w:rsidRDefault="00E97E86" w:rsidP="00E97E86">
      <w:pPr>
        <w:spacing w:after="0" w:line="240" w:lineRule="auto"/>
        <w:rPr>
          <w:rFonts w:ascii="Tahoma" w:hAnsi="Tahoma" w:cs="Tahoma"/>
          <w:b/>
          <w:sz w:val="24"/>
          <w:szCs w:val="24"/>
        </w:rPr>
      </w:pPr>
    </w:p>
    <w:p w:rsidR="00E97E86" w:rsidRPr="0046148B" w:rsidRDefault="00E97E86" w:rsidP="00E97E86">
      <w:pPr>
        <w:spacing w:after="0" w:line="240" w:lineRule="auto"/>
        <w:rPr>
          <w:rFonts w:ascii="Tahoma" w:hAnsi="Tahoma" w:cs="Tahoma"/>
          <w:b/>
          <w:sz w:val="24"/>
          <w:szCs w:val="24"/>
        </w:rPr>
      </w:pPr>
      <w:r w:rsidRPr="0046148B">
        <w:rPr>
          <w:rFonts w:ascii="Tahoma" w:hAnsi="Tahoma" w:cs="Tahoma"/>
          <w:b/>
          <w:sz w:val="24"/>
          <w:szCs w:val="24"/>
        </w:rPr>
        <w:t xml:space="preserve">The Respondent </w:t>
      </w:r>
      <w:bookmarkStart w:id="0" w:name="_GoBack"/>
      <w:bookmarkEnd w:id="0"/>
      <w:r w:rsidRPr="0046148B">
        <w:rPr>
          <w:rFonts w:ascii="Tahoma" w:hAnsi="Tahoma" w:cs="Tahoma"/>
          <w:b/>
          <w:sz w:val="24"/>
          <w:szCs w:val="24"/>
        </w:rPr>
        <w:t>in Person</w:t>
      </w:r>
    </w:p>
    <w:p w:rsidR="00E97E86" w:rsidRDefault="00E97E86" w:rsidP="00E97E86">
      <w:pPr>
        <w:spacing w:after="0" w:line="240" w:lineRule="auto"/>
        <w:rPr>
          <w:rFonts w:ascii="Tahoma" w:hAnsi="Tahoma" w:cs="Tahoma"/>
          <w:sz w:val="24"/>
          <w:szCs w:val="24"/>
        </w:rPr>
      </w:pPr>
    </w:p>
    <w:p w:rsidR="00E97E86" w:rsidRDefault="00E97E86" w:rsidP="00E97E86">
      <w:pPr>
        <w:spacing w:after="0" w:line="240" w:lineRule="auto"/>
        <w:rPr>
          <w:rFonts w:ascii="Tahoma" w:hAnsi="Tahoma" w:cs="Tahoma"/>
          <w:sz w:val="24"/>
          <w:szCs w:val="24"/>
        </w:rPr>
      </w:pPr>
    </w:p>
    <w:p w:rsidR="00E97E86" w:rsidRPr="0046148B" w:rsidRDefault="00E97E86" w:rsidP="00E97E86">
      <w:pPr>
        <w:spacing w:after="0" w:line="240" w:lineRule="auto"/>
        <w:rPr>
          <w:rFonts w:ascii="Tahoma" w:hAnsi="Tahoma" w:cs="Tahoma"/>
          <w:b/>
          <w:sz w:val="24"/>
          <w:szCs w:val="24"/>
        </w:rPr>
      </w:pPr>
      <w:r w:rsidRPr="0046148B">
        <w:rPr>
          <w:rFonts w:ascii="Tahoma" w:hAnsi="Tahoma" w:cs="Tahoma"/>
          <w:b/>
          <w:sz w:val="24"/>
          <w:szCs w:val="24"/>
        </w:rPr>
        <w:t>CHIDZIVA J:</w:t>
      </w:r>
    </w:p>
    <w:p w:rsidR="00E97E86" w:rsidRDefault="00E97E86" w:rsidP="00E97E86">
      <w:pPr>
        <w:spacing w:after="0" w:line="240" w:lineRule="auto"/>
        <w:rPr>
          <w:rFonts w:ascii="Tahoma" w:hAnsi="Tahoma" w:cs="Tahoma"/>
          <w:sz w:val="24"/>
          <w:szCs w:val="24"/>
        </w:rPr>
      </w:pPr>
    </w:p>
    <w:p w:rsidR="00E97E86" w:rsidRDefault="00E97E86" w:rsidP="0046148B">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National Employment Council for the Cotton Industry (“NEC”) which was issued on 5 September 2013. The operative part of the findings state as follows:</w:t>
      </w:r>
    </w:p>
    <w:p w:rsidR="00E97E86" w:rsidRDefault="00E97E86" w:rsidP="00DD610E">
      <w:pPr>
        <w:spacing w:after="0" w:line="240" w:lineRule="auto"/>
        <w:jc w:val="both"/>
        <w:rPr>
          <w:rFonts w:ascii="Tahoma" w:hAnsi="Tahoma" w:cs="Tahoma"/>
          <w:sz w:val="24"/>
          <w:szCs w:val="24"/>
        </w:rPr>
      </w:pPr>
    </w:p>
    <w:p w:rsidR="00E97E86" w:rsidRDefault="00E97E86" w:rsidP="0046148B">
      <w:pPr>
        <w:spacing w:after="0" w:line="240" w:lineRule="auto"/>
        <w:ind w:left="720"/>
        <w:jc w:val="both"/>
        <w:rPr>
          <w:rFonts w:ascii="Tahoma" w:hAnsi="Tahoma" w:cs="Tahoma"/>
          <w:sz w:val="24"/>
          <w:szCs w:val="24"/>
        </w:rPr>
      </w:pPr>
      <w:r>
        <w:rPr>
          <w:rFonts w:ascii="Tahoma" w:hAnsi="Tahoma" w:cs="Tahoma"/>
          <w:sz w:val="24"/>
          <w:szCs w:val="24"/>
        </w:rPr>
        <w:t>“In view of the above, we have reached to a conclusion that the dismissal of the claimant was a serious selective application of the law. Furthermore, the findings of the disciplinary committee found him guilty of an offence which he was not charged with. He was charged with selling diesel without authority but was found guilty of not notifying management of the fraudulent activities on diesel transactions.</w:t>
      </w:r>
    </w:p>
    <w:p w:rsidR="00E97E86" w:rsidRDefault="00E97E86" w:rsidP="0046148B">
      <w:pPr>
        <w:spacing w:after="0" w:line="240" w:lineRule="auto"/>
        <w:ind w:left="720"/>
        <w:jc w:val="both"/>
        <w:rPr>
          <w:rFonts w:ascii="Tahoma" w:hAnsi="Tahoma" w:cs="Tahoma"/>
          <w:sz w:val="24"/>
          <w:szCs w:val="24"/>
        </w:rPr>
      </w:pPr>
    </w:p>
    <w:p w:rsidR="00E97E86" w:rsidRDefault="00E97E86" w:rsidP="0046148B">
      <w:pPr>
        <w:spacing w:after="0" w:line="240" w:lineRule="auto"/>
        <w:ind w:left="720"/>
        <w:jc w:val="both"/>
        <w:rPr>
          <w:rFonts w:ascii="Tahoma" w:hAnsi="Tahoma" w:cs="Tahoma"/>
          <w:sz w:val="24"/>
          <w:szCs w:val="24"/>
        </w:rPr>
      </w:pPr>
      <w:r>
        <w:rPr>
          <w:rFonts w:ascii="Tahoma" w:hAnsi="Tahoma" w:cs="Tahoma"/>
          <w:sz w:val="24"/>
          <w:szCs w:val="24"/>
        </w:rPr>
        <w:t>After careful consideration of the submissions and the facts of the matter, the claimant’s appeal succeeds. The claimant is hereby reinstated with full salary and benefits.”</w:t>
      </w:r>
    </w:p>
    <w:p w:rsidR="00E97E86" w:rsidRDefault="00E97E86" w:rsidP="0046148B">
      <w:pPr>
        <w:spacing w:after="0" w:line="240" w:lineRule="auto"/>
        <w:jc w:val="both"/>
        <w:rPr>
          <w:rFonts w:ascii="Tahoma" w:hAnsi="Tahoma" w:cs="Tahoma"/>
          <w:sz w:val="24"/>
          <w:szCs w:val="24"/>
        </w:rPr>
      </w:pPr>
    </w:p>
    <w:p w:rsidR="00E97E86" w:rsidRDefault="00656201" w:rsidP="0046148B">
      <w:pPr>
        <w:spacing w:after="0" w:line="360" w:lineRule="auto"/>
        <w:ind w:firstLine="720"/>
        <w:jc w:val="both"/>
        <w:rPr>
          <w:rFonts w:ascii="Tahoma" w:hAnsi="Tahoma" w:cs="Tahoma"/>
          <w:sz w:val="24"/>
          <w:szCs w:val="24"/>
        </w:rPr>
      </w:pPr>
      <w:r>
        <w:rPr>
          <w:rFonts w:ascii="Tahoma" w:hAnsi="Tahoma" w:cs="Tahoma"/>
          <w:sz w:val="24"/>
          <w:szCs w:val="24"/>
        </w:rPr>
        <w:t xml:space="preserve">The brief history of this matter is that the respondent was employed as a Senior Accounts Clerk based at </w:t>
      </w:r>
      <w:proofErr w:type="spellStart"/>
      <w:r>
        <w:rPr>
          <w:rFonts w:ascii="Tahoma" w:hAnsi="Tahoma" w:cs="Tahoma"/>
          <w:sz w:val="24"/>
          <w:szCs w:val="24"/>
        </w:rPr>
        <w:t>Mutawatawa</w:t>
      </w:r>
      <w:proofErr w:type="spellEnd"/>
      <w:r>
        <w:rPr>
          <w:rFonts w:ascii="Tahoma" w:hAnsi="Tahoma" w:cs="Tahoma"/>
          <w:sz w:val="24"/>
          <w:szCs w:val="24"/>
        </w:rPr>
        <w:t xml:space="preserve"> Depot. His duties involved overseeing </w:t>
      </w:r>
      <w:r>
        <w:rPr>
          <w:rFonts w:ascii="Tahoma" w:hAnsi="Tahoma" w:cs="Tahoma"/>
          <w:sz w:val="24"/>
          <w:szCs w:val="24"/>
        </w:rPr>
        <w:lastRenderedPageBreak/>
        <w:t>the stores section at the Depot. In March 2013 the appellant received information to the effect that the respondent was selling the appellant’s diesel to the public without the appellant’s management authority. In April 2013 the respondent was charged with gross misconduct. He was found guilty and dismissed from employment with effect from 11 April 2013.</w:t>
      </w:r>
    </w:p>
    <w:p w:rsidR="00656201" w:rsidRDefault="00656201" w:rsidP="00DD610E">
      <w:pPr>
        <w:spacing w:after="0" w:line="240" w:lineRule="auto"/>
        <w:ind w:firstLine="720"/>
        <w:jc w:val="both"/>
        <w:rPr>
          <w:rFonts w:ascii="Tahoma" w:hAnsi="Tahoma" w:cs="Tahoma"/>
          <w:sz w:val="24"/>
          <w:szCs w:val="24"/>
        </w:rPr>
      </w:pPr>
    </w:p>
    <w:p w:rsidR="00656201" w:rsidRDefault="00656201" w:rsidP="0046148B">
      <w:pPr>
        <w:spacing w:after="0" w:line="360" w:lineRule="auto"/>
        <w:ind w:firstLine="720"/>
        <w:jc w:val="both"/>
        <w:rPr>
          <w:rFonts w:ascii="Tahoma" w:hAnsi="Tahoma" w:cs="Tahoma"/>
          <w:sz w:val="24"/>
          <w:szCs w:val="24"/>
        </w:rPr>
      </w:pPr>
      <w:r>
        <w:rPr>
          <w:rFonts w:ascii="Tahoma" w:hAnsi="Tahoma" w:cs="Tahoma"/>
          <w:sz w:val="24"/>
          <w:szCs w:val="24"/>
        </w:rPr>
        <w:t xml:space="preserve">The respondent then appealed against the Disciplinary Committee’s decision to the National Employment Council for the Cotton </w:t>
      </w:r>
      <w:r w:rsidR="006F1BDA">
        <w:rPr>
          <w:rFonts w:ascii="Tahoma" w:hAnsi="Tahoma" w:cs="Tahoma"/>
          <w:sz w:val="24"/>
          <w:szCs w:val="24"/>
        </w:rPr>
        <w:t>I</w:t>
      </w:r>
      <w:r>
        <w:rPr>
          <w:rFonts w:ascii="Tahoma" w:hAnsi="Tahoma" w:cs="Tahoma"/>
          <w:sz w:val="24"/>
          <w:szCs w:val="24"/>
        </w:rPr>
        <w:t>ndustry. The Council decided</w:t>
      </w:r>
      <w:r w:rsidR="006F1BDA">
        <w:rPr>
          <w:rFonts w:ascii="Tahoma" w:hAnsi="Tahoma" w:cs="Tahoma"/>
          <w:sz w:val="24"/>
          <w:szCs w:val="24"/>
        </w:rPr>
        <w:t xml:space="preserve"> in his favour </w:t>
      </w:r>
      <w:r w:rsidR="00963AD2">
        <w:rPr>
          <w:rFonts w:ascii="Tahoma" w:hAnsi="Tahoma" w:cs="Tahoma"/>
          <w:sz w:val="24"/>
          <w:szCs w:val="24"/>
        </w:rPr>
        <w:t xml:space="preserve">and it is this decision </w:t>
      </w:r>
      <w:r w:rsidR="006F1BDA">
        <w:rPr>
          <w:rFonts w:ascii="Tahoma" w:hAnsi="Tahoma" w:cs="Tahoma"/>
          <w:sz w:val="24"/>
          <w:szCs w:val="24"/>
        </w:rPr>
        <w:t>that the appellant is appealing against.</w:t>
      </w:r>
    </w:p>
    <w:p w:rsidR="006F1BDA" w:rsidRDefault="006F1BDA" w:rsidP="00DD610E">
      <w:pPr>
        <w:spacing w:after="0" w:line="240" w:lineRule="auto"/>
        <w:ind w:firstLine="720"/>
        <w:jc w:val="both"/>
        <w:rPr>
          <w:rFonts w:ascii="Tahoma" w:hAnsi="Tahoma" w:cs="Tahoma"/>
          <w:sz w:val="24"/>
          <w:szCs w:val="24"/>
        </w:rPr>
      </w:pPr>
    </w:p>
    <w:p w:rsidR="006F1BDA" w:rsidRDefault="006F1BDA" w:rsidP="0046148B">
      <w:pPr>
        <w:spacing w:after="0" w:line="360" w:lineRule="auto"/>
        <w:ind w:firstLine="720"/>
        <w:jc w:val="both"/>
        <w:rPr>
          <w:rFonts w:ascii="Tahoma" w:hAnsi="Tahoma" w:cs="Tahoma"/>
          <w:sz w:val="24"/>
          <w:szCs w:val="24"/>
        </w:rPr>
      </w:pPr>
      <w:r>
        <w:rPr>
          <w:rFonts w:ascii="Tahoma" w:hAnsi="Tahoma" w:cs="Tahoma"/>
          <w:sz w:val="24"/>
          <w:szCs w:val="24"/>
        </w:rPr>
        <w:t>The grounds of appeal are as follows:</w:t>
      </w:r>
    </w:p>
    <w:p w:rsidR="006F1BDA" w:rsidRDefault="006F1BDA" w:rsidP="00DD610E">
      <w:pPr>
        <w:spacing w:after="0" w:line="240" w:lineRule="auto"/>
        <w:jc w:val="both"/>
        <w:rPr>
          <w:rFonts w:ascii="Tahoma" w:hAnsi="Tahoma" w:cs="Tahoma"/>
          <w:sz w:val="24"/>
          <w:szCs w:val="24"/>
        </w:rPr>
      </w:pPr>
    </w:p>
    <w:p w:rsidR="006F1BDA" w:rsidRDefault="006F1BDA" w:rsidP="0046148B">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NEC Appeals Committee erred in determining that the respondent was found guilty of a different charge. The respondent was charged with gross misconduct, it being alleged that he failed to control the abuse of fuel or to inform management about the abuse. This is the charge the respondent was found guilty of.</w:t>
      </w:r>
    </w:p>
    <w:p w:rsidR="006F1BDA" w:rsidRDefault="006F1BDA" w:rsidP="0046148B">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NEC Appeals Committee erred in determining that there was selective application of law and as such, the respondent should be reinstated. It was not shown that the employees were charged of the same offence. The committee also failed to appreciate that at law, the employer has </w:t>
      </w:r>
      <w:proofErr w:type="gramStart"/>
      <w:r>
        <w:rPr>
          <w:rFonts w:ascii="Tahoma" w:hAnsi="Tahoma" w:cs="Tahoma"/>
          <w:sz w:val="24"/>
          <w:szCs w:val="24"/>
        </w:rPr>
        <w:t>a discretion</w:t>
      </w:r>
      <w:proofErr w:type="gramEnd"/>
      <w:r>
        <w:rPr>
          <w:rFonts w:ascii="Tahoma" w:hAnsi="Tahoma" w:cs="Tahoma"/>
          <w:sz w:val="24"/>
          <w:szCs w:val="24"/>
        </w:rPr>
        <w:t xml:space="preserve"> o</w:t>
      </w:r>
      <w:r w:rsidR="00963AD2">
        <w:rPr>
          <w:rFonts w:ascii="Tahoma" w:hAnsi="Tahoma" w:cs="Tahoma"/>
          <w:sz w:val="24"/>
          <w:szCs w:val="24"/>
        </w:rPr>
        <w:t>f</w:t>
      </w:r>
      <w:r>
        <w:rPr>
          <w:rFonts w:ascii="Tahoma" w:hAnsi="Tahoma" w:cs="Tahoma"/>
          <w:sz w:val="24"/>
          <w:szCs w:val="24"/>
        </w:rPr>
        <w:t xml:space="preserve"> whom to charge.</w:t>
      </w:r>
    </w:p>
    <w:p w:rsidR="006F1BDA" w:rsidRDefault="006F1BDA" w:rsidP="0046148B">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NEC Appeals Committee failed to appreciate that the respondent was properly found guilty and dismissal was appropriate sanction.</w:t>
      </w:r>
    </w:p>
    <w:p w:rsidR="006F1BDA" w:rsidRDefault="006F1BDA" w:rsidP="00DD610E">
      <w:pPr>
        <w:spacing w:after="0" w:line="240" w:lineRule="auto"/>
        <w:jc w:val="both"/>
        <w:rPr>
          <w:rFonts w:ascii="Tahoma" w:hAnsi="Tahoma" w:cs="Tahoma"/>
          <w:sz w:val="24"/>
          <w:szCs w:val="24"/>
        </w:rPr>
      </w:pPr>
    </w:p>
    <w:p w:rsidR="006F1BDA" w:rsidRDefault="006F1BDA" w:rsidP="0046148B">
      <w:pPr>
        <w:spacing w:after="0" w:line="360" w:lineRule="auto"/>
        <w:ind w:firstLine="720"/>
        <w:jc w:val="both"/>
        <w:rPr>
          <w:rFonts w:ascii="Tahoma" w:hAnsi="Tahoma" w:cs="Tahoma"/>
          <w:sz w:val="24"/>
          <w:szCs w:val="24"/>
        </w:rPr>
      </w:pPr>
      <w:r>
        <w:rPr>
          <w:rFonts w:ascii="Tahoma" w:hAnsi="Tahoma" w:cs="Tahoma"/>
          <w:sz w:val="24"/>
          <w:szCs w:val="24"/>
        </w:rPr>
        <w:t>It is on these grounds that the appellant prayed that the decision of the Disciplinary Committee to dismiss the respondent should be confirmed.</w:t>
      </w:r>
      <w:r w:rsidRPr="006F1BDA">
        <w:rPr>
          <w:rFonts w:ascii="Tahoma" w:hAnsi="Tahoma" w:cs="Tahoma"/>
          <w:sz w:val="24"/>
          <w:szCs w:val="24"/>
        </w:rPr>
        <w:t xml:space="preserve"> </w:t>
      </w:r>
    </w:p>
    <w:p w:rsidR="00F61442" w:rsidRDefault="00F61442" w:rsidP="00DD610E">
      <w:pPr>
        <w:spacing w:after="0" w:line="240" w:lineRule="auto"/>
        <w:ind w:firstLine="720"/>
        <w:jc w:val="both"/>
        <w:rPr>
          <w:rFonts w:ascii="Tahoma" w:hAnsi="Tahoma" w:cs="Tahoma"/>
          <w:sz w:val="24"/>
          <w:szCs w:val="24"/>
        </w:rPr>
      </w:pPr>
    </w:p>
    <w:p w:rsidR="00F61442" w:rsidRDefault="00F61442" w:rsidP="0046148B">
      <w:pPr>
        <w:spacing w:after="0" w:line="360" w:lineRule="auto"/>
        <w:ind w:firstLine="720"/>
        <w:jc w:val="both"/>
        <w:rPr>
          <w:rFonts w:ascii="Tahoma" w:hAnsi="Tahoma" w:cs="Tahoma"/>
          <w:sz w:val="24"/>
          <w:szCs w:val="24"/>
        </w:rPr>
      </w:pPr>
      <w:r>
        <w:rPr>
          <w:rFonts w:ascii="Tahoma" w:hAnsi="Tahoma" w:cs="Tahoma"/>
          <w:sz w:val="24"/>
          <w:szCs w:val="24"/>
        </w:rPr>
        <w:t>The respondent in response told the court that:</w:t>
      </w:r>
    </w:p>
    <w:p w:rsidR="00F61442" w:rsidRDefault="00F61442" w:rsidP="00DD610E">
      <w:pPr>
        <w:spacing w:after="0" w:line="240" w:lineRule="auto"/>
        <w:jc w:val="both"/>
        <w:rPr>
          <w:rFonts w:ascii="Tahoma" w:hAnsi="Tahoma" w:cs="Tahoma"/>
          <w:sz w:val="24"/>
          <w:szCs w:val="24"/>
        </w:rPr>
      </w:pPr>
    </w:p>
    <w:p w:rsidR="00F61442" w:rsidRDefault="00F61442" w:rsidP="0046148B">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 was found guilty of a different charge.</w:t>
      </w:r>
    </w:p>
    <w:p w:rsidR="00F61442" w:rsidRDefault="00F61442" w:rsidP="0046148B">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No notification was served on the respondent stating the nature of the offence.</w:t>
      </w:r>
    </w:p>
    <w:p w:rsidR="00F61442" w:rsidRDefault="00F61442" w:rsidP="0046148B">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There was selective application of the law because the Area Manager, Crop Procurement Officer and the Stores Clerk who were involved in the scam escaped with a warning.</w:t>
      </w:r>
    </w:p>
    <w:p w:rsidR="00F61442" w:rsidRDefault="00F61442" w:rsidP="00DD610E">
      <w:pPr>
        <w:spacing w:after="0" w:line="240" w:lineRule="auto"/>
        <w:jc w:val="both"/>
        <w:rPr>
          <w:rFonts w:ascii="Tahoma" w:hAnsi="Tahoma" w:cs="Tahoma"/>
          <w:sz w:val="24"/>
          <w:szCs w:val="24"/>
        </w:rPr>
      </w:pPr>
    </w:p>
    <w:p w:rsidR="00E96927" w:rsidRDefault="00F61442" w:rsidP="0046148B">
      <w:pPr>
        <w:spacing w:after="0" w:line="360" w:lineRule="auto"/>
        <w:ind w:firstLine="720"/>
        <w:jc w:val="both"/>
        <w:rPr>
          <w:rFonts w:ascii="Tahoma" w:hAnsi="Tahoma" w:cs="Tahoma"/>
          <w:sz w:val="24"/>
          <w:szCs w:val="24"/>
        </w:rPr>
      </w:pPr>
      <w:r>
        <w:rPr>
          <w:rFonts w:ascii="Tahoma" w:hAnsi="Tahoma" w:cs="Tahoma"/>
          <w:sz w:val="24"/>
          <w:szCs w:val="24"/>
        </w:rPr>
        <w:t>It is common cause that the respondent was charged with gross misconduct and he was dismissed from employment.</w:t>
      </w:r>
      <w:r w:rsidR="00E96927">
        <w:rPr>
          <w:rFonts w:ascii="Tahoma" w:hAnsi="Tahoma" w:cs="Tahoma"/>
          <w:sz w:val="24"/>
          <w:szCs w:val="24"/>
        </w:rPr>
        <w:t xml:space="preserve"> It is also common cause that the appellant was employed as a Senior Accounts Clerk and he was in-charge of the stores section. During the term of the </w:t>
      </w:r>
      <w:r w:rsidR="00963AD2">
        <w:rPr>
          <w:rFonts w:ascii="Tahoma" w:hAnsi="Tahoma" w:cs="Tahoma"/>
          <w:sz w:val="24"/>
          <w:szCs w:val="24"/>
        </w:rPr>
        <w:t>respondent</w:t>
      </w:r>
      <w:r w:rsidR="00E96927">
        <w:rPr>
          <w:rFonts w:ascii="Tahoma" w:hAnsi="Tahoma" w:cs="Tahoma"/>
          <w:sz w:val="24"/>
          <w:szCs w:val="24"/>
        </w:rPr>
        <w:t>’s office there was unauthorised sale of diesel or swopping of same for petrol. The Area Manager, Crop Procurement Officer and Stores Clerk were also charged but they were not dismissed from employment.</w:t>
      </w:r>
    </w:p>
    <w:p w:rsidR="00E96927" w:rsidRDefault="00E96927" w:rsidP="00DD610E">
      <w:pPr>
        <w:spacing w:after="0" w:line="240" w:lineRule="auto"/>
        <w:ind w:firstLine="720"/>
        <w:jc w:val="both"/>
        <w:rPr>
          <w:rFonts w:ascii="Tahoma" w:hAnsi="Tahoma" w:cs="Tahoma"/>
          <w:sz w:val="24"/>
          <w:szCs w:val="24"/>
        </w:rPr>
      </w:pPr>
    </w:p>
    <w:p w:rsidR="00E96927" w:rsidRDefault="00E96927" w:rsidP="0046148B">
      <w:pPr>
        <w:spacing w:after="0" w:line="360" w:lineRule="auto"/>
        <w:ind w:firstLine="720"/>
        <w:jc w:val="both"/>
        <w:rPr>
          <w:rFonts w:ascii="Tahoma" w:hAnsi="Tahoma" w:cs="Tahoma"/>
          <w:sz w:val="24"/>
          <w:szCs w:val="24"/>
        </w:rPr>
      </w:pPr>
      <w:r>
        <w:rPr>
          <w:rFonts w:ascii="Tahoma" w:hAnsi="Tahoma" w:cs="Tahoma"/>
          <w:sz w:val="24"/>
          <w:szCs w:val="24"/>
        </w:rPr>
        <w:t>What is to be decided is whether:</w:t>
      </w:r>
    </w:p>
    <w:p w:rsidR="00E96927" w:rsidRDefault="00E96927" w:rsidP="00DD610E">
      <w:pPr>
        <w:spacing w:after="0" w:line="240" w:lineRule="auto"/>
        <w:jc w:val="both"/>
        <w:rPr>
          <w:rFonts w:ascii="Tahoma" w:hAnsi="Tahoma" w:cs="Tahoma"/>
          <w:sz w:val="24"/>
          <w:szCs w:val="24"/>
        </w:rPr>
      </w:pPr>
    </w:p>
    <w:p w:rsidR="00E96927" w:rsidRDefault="00E96927" w:rsidP="0046148B">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matter is improperly before this court for failure to serve the notice of appeal on the respondent.</w:t>
      </w:r>
    </w:p>
    <w:p w:rsidR="00E96927" w:rsidRDefault="00E96927" w:rsidP="0046148B">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There was selective application of law.</w:t>
      </w:r>
    </w:p>
    <w:p w:rsidR="00E96927" w:rsidRDefault="00E96927" w:rsidP="00DD610E">
      <w:pPr>
        <w:spacing w:after="0" w:line="240" w:lineRule="auto"/>
        <w:jc w:val="both"/>
        <w:rPr>
          <w:rFonts w:ascii="Tahoma" w:hAnsi="Tahoma" w:cs="Tahoma"/>
          <w:sz w:val="24"/>
          <w:szCs w:val="24"/>
        </w:rPr>
      </w:pPr>
    </w:p>
    <w:p w:rsidR="00E96927" w:rsidRDefault="00E96927" w:rsidP="0046148B">
      <w:pPr>
        <w:spacing w:after="0" w:line="360" w:lineRule="auto"/>
        <w:ind w:firstLine="720"/>
        <w:jc w:val="both"/>
        <w:rPr>
          <w:rFonts w:ascii="Tahoma" w:hAnsi="Tahoma" w:cs="Tahoma"/>
          <w:sz w:val="24"/>
          <w:szCs w:val="24"/>
        </w:rPr>
      </w:pPr>
      <w:r>
        <w:rPr>
          <w:rFonts w:ascii="Tahoma" w:hAnsi="Tahoma" w:cs="Tahoma"/>
          <w:sz w:val="24"/>
          <w:szCs w:val="24"/>
        </w:rPr>
        <w:t>The respondent filed his response thereby showing that he had access to the notice of appeal. It has been a trite principle of law that labour matters should not be decided on technicalities. This matter can therefore not be dismissed for such a small technicality where the respondent has already responded.</w:t>
      </w:r>
    </w:p>
    <w:p w:rsidR="00E96927" w:rsidRDefault="00E96927" w:rsidP="00DD610E">
      <w:pPr>
        <w:spacing w:after="0" w:line="240" w:lineRule="auto"/>
        <w:ind w:firstLine="720"/>
        <w:jc w:val="both"/>
        <w:rPr>
          <w:rFonts w:ascii="Tahoma" w:hAnsi="Tahoma" w:cs="Tahoma"/>
          <w:sz w:val="24"/>
          <w:szCs w:val="24"/>
        </w:rPr>
      </w:pPr>
    </w:p>
    <w:p w:rsidR="00E96927" w:rsidRDefault="00E96927" w:rsidP="0046148B">
      <w:pPr>
        <w:spacing w:after="0" w:line="360" w:lineRule="auto"/>
        <w:ind w:firstLine="720"/>
        <w:jc w:val="both"/>
        <w:rPr>
          <w:rFonts w:ascii="Tahoma" w:hAnsi="Tahoma" w:cs="Tahoma"/>
          <w:sz w:val="24"/>
          <w:szCs w:val="24"/>
        </w:rPr>
      </w:pPr>
      <w:r>
        <w:rPr>
          <w:rFonts w:ascii="Tahoma" w:hAnsi="Tahoma" w:cs="Tahoma"/>
          <w:sz w:val="24"/>
          <w:szCs w:val="24"/>
        </w:rPr>
        <w:t xml:space="preserve">The respondent was convicted of gross misconduct. He failed to carry out his duties properly and this could have resulted in great losses on the </w:t>
      </w:r>
      <w:r w:rsidR="00963AD2">
        <w:rPr>
          <w:rFonts w:ascii="Tahoma" w:hAnsi="Tahoma" w:cs="Tahoma"/>
          <w:sz w:val="24"/>
          <w:szCs w:val="24"/>
        </w:rPr>
        <w:t>part</w:t>
      </w:r>
      <w:r>
        <w:rPr>
          <w:rFonts w:ascii="Tahoma" w:hAnsi="Tahoma" w:cs="Tahoma"/>
          <w:sz w:val="24"/>
          <w:szCs w:val="24"/>
        </w:rPr>
        <w:t xml:space="preserve"> of the appellant. The correct position is that the employer has the discretion on who should be charged. In this case all these employees were charged with “Gross Misconduct”</w:t>
      </w:r>
      <w:r w:rsidR="00DD610E">
        <w:rPr>
          <w:rFonts w:ascii="Tahoma" w:hAnsi="Tahoma" w:cs="Tahoma"/>
          <w:sz w:val="24"/>
          <w:szCs w:val="24"/>
        </w:rPr>
        <w:t xml:space="preserve"> </w:t>
      </w:r>
      <w:r>
        <w:rPr>
          <w:rFonts w:ascii="Tahoma" w:hAnsi="Tahoma" w:cs="Tahoma"/>
          <w:sz w:val="24"/>
          <w:szCs w:val="24"/>
        </w:rPr>
        <w:t xml:space="preserve">which calls for dismissal. It is not clear whether the other employees were charged with the same offence. </w:t>
      </w:r>
      <w:proofErr w:type="spellStart"/>
      <w:r>
        <w:rPr>
          <w:rFonts w:ascii="Tahoma" w:hAnsi="Tahoma" w:cs="Tahoma"/>
          <w:sz w:val="24"/>
          <w:szCs w:val="24"/>
        </w:rPr>
        <w:t>McNALLY</w:t>
      </w:r>
      <w:proofErr w:type="spellEnd"/>
      <w:r>
        <w:rPr>
          <w:rFonts w:ascii="Tahoma" w:hAnsi="Tahoma" w:cs="Tahoma"/>
          <w:sz w:val="24"/>
          <w:szCs w:val="24"/>
        </w:rPr>
        <w:t xml:space="preserve"> JA in </w:t>
      </w:r>
      <w:proofErr w:type="spellStart"/>
      <w:r>
        <w:rPr>
          <w:rFonts w:ascii="Tahoma" w:hAnsi="Tahoma" w:cs="Tahoma"/>
          <w:i/>
          <w:sz w:val="24"/>
          <w:szCs w:val="24"/>
        </w:rPr>
        <w:t>Lanchshire</w:t>
      </w:r>
      <w:proofErr w:type="spellEnd"/>
      <w:r>
        <w:rPr>
          <w:rFonts w:ascii="Tahoma" w:hAnsi="Tahoma" w:cs="Tahoma"/>
          <w:i/>
          <w:sz w:val="24"/>
          <w:szCs w:val="24"/>
        </w:rPr>
        <w:t xml:space="preserve"> Steel </w:t>
      </w:r>
      <w:r>
        <w:rPr>
          <w:rFonts w:ascii="Tahoma" w:hAnsi="Tahoma" w:cs="Tahoma"/>
          <w:sz w:val="24"/>
          <w:szCs w:val="24"/>
        </w:rPr>
        <w:t>(</w:t>
      </w:r>
      <w:r w:rsidRPr="00E96927">
        <w:rPr>
          <w:rFonts w:ascii="Tahoma" w:hAnsi="Tahoma" w:cs="Tahoma"/>
          <w:i/>
          <w:sz w:val="24"/>
          <w:szCs w:val="24"/>
        </w:rPr>
        <w:t>P</w:t>
      </w:r>
      <w:r w:rsidR="00F61442" w:rsidRPr="00E96927">
        <w:rPr>
          <w:rFonts w:ascii="Tahoma" w:hAnsi="Tahoma" w:cs="Tahoma"/>
          <w:sz w:val="24"/>
          <w:szCs w:val="24"/>
        </w:rPr>
        <w:t xml:space="preserve"> </w:t>
      </w:r>
      <w:proofErr w:type="spellStart"/>
      <w:proofErr w:type="gramStart"/>
      <w:r>
        <w:rPr>
          <w:rFonts w:ascii="Tahoma" w:hAnsi="Tahoma" w:cs="Tahoma"/>
          <w:sz w:val="24"/>
          <w:szCs w:val="24"/>
        </w:rPr>
        <w:t>vt</w:t>
      </w:r>
      <w:proofErr w:type="spellEnd"/>
      <w:proofErr w:type="gramEnd"/>
      <w:r>
        <w:rPr>
          <w:rFonts w:ascii="Tahoma" w:hAnsi="Tahoma" w:cs="Tahoma"/>
          <w:i/>
          <w:sz w:val="24"/>
          <w:szCs w:val="24"/>
        </w:rPr>
        <w:t>) Ltd</w:t>
      </w:r>
      <w:r>
        <w:rPr>
          <w:rFonts w:ascii="Tahoma" w:hAnsi="Tahoma" w:cs="Tahoma"/>
          <w:sz w:val="24"/>
          <w:szCs w:val="24"/>
        </w:rPr>
        <w:t xml:space="preserve"> v </w:t>
      </w:r>
      <w:r>
        <w:rPr>
          <w:rFonts w:ascii="Tahoma" w:hAnsi="Tahoma" w:cs="Tahoma"/>
          <w:i/>
          <w:sz w:val="24"/>
          <w:szCs w:val="24"/>
        </w:rPr>
        <w:t xml:space="preserve">Elijah </w:t>
      </w:r>
      <w:proofErr w:type="spellStart"/>
      <w:r>
        <w:rPr>
          <w:rFonts w:ascii="Tahoma" w:hAnsi="Tahoma" w:cs="Tahoma"/>
          <w:i/>
          <w:sz w:val="24"/>
          <w:szCs w:val="24"/>
        </w:rPr>
        <w:t>Zvidzi</w:t>
      </w:r>
      <w:proofErr w:type="spellEnd"/>
      <w:r>
        <w:rPr>
          <w:rFonts w:ascii="Tahoma" w:hAnsi="Tahoma" w:cs="Tahoma"/>
          <w:i/>
          <w:sz w:val="24"/>
          <w:szCs w:val="24"/>
        </w:rPr>
        <w:t xml:space="preserve"> </w:t>
      </w:r>
      <w:proofErr w:type="spellStart"/>
      <w:r>
        <w:rPr>
          <w:rFonts w:ascii="Tahoma" w:hAnsi="Tahoma" w:cs="Tahoma"/>
          <w:i/>
          <w:sz w:val="24"/>
          <w:szCs w:val="24"/>
        </w:rPr>
        <w:t>Maedevana</w:t>
      </w:r>
      <w:proofErr w:type="spellEnd"/>
      <w:r>
        <w:rPr>
          <w:rFonts w:ascii="Tahoma" w:hAnsi="Tahoma" w:cs="Tahoma"/>
          <w:i/>
          <w:sz w:val="24"/>
          <w:szCs w:val="24"/>
        </w:rPr>
        <w:t xml:space="preserve"> &amp; </w:t>
      </w:r>
      <w:proofErr w:type="spellStart"/>
      <w:r>
        <w:rPr>
          <w:rFonts w:ascii="Tahoma" w:hAnsi="Tahoma" w:cs="Tahoma"/>
          <w:i/>
          <w:sz w:val="24"/>
          <w:szCs w:val="24"/>
        </w:rPr>
        <w:t>Ors</w:t>
      </w:r>
      <w:proofErr w:type="spellEnd"/>
      <w:r>
        <w:rPr>
          <w:rFonts w:ascii="Tahoma" w:hAnsi="Tahoma" w:cs="Tahoma"/>
          <w:sz w:val="24"/>
          <w:szCs w:val="24"/>
        </w:rPr>
        <w:t xml:space="preserve"> SC-29-95 at page 6 had this to say about selective application of law:</w:t>
      </w:r>
    </w:p>
    <w:p w:rsidR="00E96927" w:rsidRDefault="00E96927" w:rsidP="0046148B">
      <w:pPr>
        <w:spacing w:after="0" w:line="360" w:lineRule="auto"/>
        <w:jc w:val="both"/>
        <w:rPr>
          <w:rFonts w:ascii="Tahoma" w:hAnsi="Tahoma" w:cs="Tahoma"/>
          <w:sz w:val="24"/>
          <w:szCs w:val="24"/>
        </w:rPr>
      </w:pPr>
    </w:p>
    <w:p w:rsidR="0046148B" w:rsidRDefault="0046148B" w:rsidP="0046148B">
      <w:pPr>
        <w:spacing w:after="0" w:line="360" w:lineRule="auto"/>
        <w:ind w:left="720"/>
        <w:jc w:val="both"/>
        <w:rPr>
          <w:rFonts w:ascii="Tahoma" w:hAnsi="Tahoma" w:cs="Tahoma"/>
          <w:sz w:val="24"/>
          <w:szCs w:val="24"/>
        </w:rPr>
      </w:pPr>
      <w:r>
        <w:rPr>
          <w:rFonts w:ascii="Tahoma" w:hAnsi="Tahoma" w:cs="Tahoma"/>
          <w:sz w:val="24"/>
          <w:szCs w:val="24"/>
        </w:rPr>
        <w:t xml:space="preserve">“Arguments may be addressed </w:t>
      </w:r>
      <w:r>
        <w:rPr>
          <w:rFonts w:ascii="Tahoma" w:hAnsi="Tahoma" w:cs="Tahoma"/>
          <w:i/>
          <w:sz w:val="24"/>
          <w:szCs w:val="24"/>
        </w:rPr>
        <w:t xml:space="preserve">ad </w:t>
      </w:r>
      <w:proofErr w:type="spellStart"/>
      <w:r>
        <w:rPr>
          <w:rFonts w:ascii="Tahoma" w:hAnsi="Tahoma" w:cs="Tahoma"/>
          <w:i/>
          <w:sz w:val="24"/>
          <w:szCs w:val="24"/>
        </w:rPr>
        <w:t>misericordiam</w:t>
      </w:r>
      <w:proofErr w:type="spellEnd"/>
      <w:r>
        <w:rPr>
          <w:rFonts w:ascii="Tahoma" w:hAnsi="Tahoma" w:cs="Tahoma"/>
          <w:sz w:val="24"/>
          <w:szCs w:val="24"/>
        </w:rPr>
        <w:t xml:space="preserve"> as to how unfair it is that the four respondents out of a number of forty workers who participated in the </w:t>
      </w:r>
      <w:r>
        <w:rPr>
          <w:rFonts w:ascii="Tahoma" w:hAnsi="Tahoma" w:cs="Tahoma"/>
          <w:sz w:val="24"/>
          <w:szCs w:val="24"/>
        </w:rPr>
        <w:lastRenderedPageBreak/>
        <w:t>unlawful collective job action should have been selected for punishment but such arguments cannot absolve them of their breach of their statutory duty not to participate in such action. It is not uncommon for the alleged ringleaders in any unlawful gathering or action to be singled out for punishment. If they are guilty it is not in law relevant that others may also have been guilty.”</w:t>
      </w:r>
    </w:p>
    <w:p w:rsidR="0046148B" w:rsidRDefault="0046148B" w:rsidP="0046148B">
      <w:pPr>
        <w:spacing w:after="0" w:line="240" w:lineRule="auto"/>
        <w:jc w:val="both"/>
        <w:rPr>
          <w:rFonts w:ascii="Tahoma" w:hAnsi="Tahoma" w:cs="Tahoma"/>
          <w:sz w:val="24"/>
          <w:szCs w:val="24"/>
        </w:rPr>
      </w:pPr>
    </w:p>
    <w:p w:rsidR="00F61442" w:rsidRDefault="0046148B" w:rsidP="0046148B">
      <w:pPr>
        <w:spacing w:after="0" w:line="360" w:lineRule="auto"/>
        <w:ind w:firstLine="720"/>
        <w:jc w:val="both"/>
        <w:rPr>
          <w:rFonts w:ascii="Tahoma" w:hAnsi="Tahoma" w:cs="Tahoma"/>
          <w:sz w:val="24"/>
          <w:szCs w:val="24"/>
        </w:rPr>
      </w:pPr>
      <w:r>
        <w:rPr>
          <w:rFonts w:ascii="Tahoma" w:hAnsi="Tahoma" w:cs="Tahoma"/>
          <w:sz w:val="24"/>
          <w:szCs w:val="24"/>
        </w:rPr>
        <w:t xml:space="preserve">In this case the appellant was guilty of “Gross Misconduct” however this court does not know what the other employees were found guilty of and the </w:t>
      </w:r>
      <w:proofErr w:type="spellStart"/>
      <w:r>
        <w:rPr>
          <w:rFonts w:ascii="Tahoma" w:hAnsi="Tahoma" w:cs="Tahoma"/>
          <w:sz w:val="24"/>
          <w:szCs w:val="24"/>
        </w:rPr>
        <w:t>mitigatory</w:t>
      </w:r>
      <w:proofErr w:type="spellEnd"/>
      <w:r>
        <w:rPr>
          <w:rFonts w:ascii="Tahoma" w:hAnsi="Tahoma" w:cs="Tahoma"/>
          <w:sz w:val="24"/>
          <w:szCs w:val="24"/>
        </w:rPr>
        <w:t xml:space="preserve"> factors that they presented before the Disciplinary Committee.</w:t>
      </w:r>
      <w:r w:rsidR="00F61442" w:rsidRPr="00E96927">
        <w:rPr>
          <w:rFonts w:ascii="Tahoma" w:hAnsi="Tahoma" w:cs="Tahoma"/>
          <w:sz w:val="24"/>
          <w:szCs w:val="24"/>
        </w:rPr>
        <w:t xml:space="preserve"> </w:t>
      </w:r>
    </w:p>
    <w:p w:rsidR="0046148B" w:rsidRDefault="0046148B" w:rsidP="00DD610E">
      <w:pPr>
        <w:spacing w:after="0" w:line="240" w:lineRule="auto"/>
        <w:ind w:firstLine="720"/>
        <w:jc w:val="both"/>
        <w:rPr>
          <w:rFonts w:ascii="Tahoma" w:hAnsi="Tahoma" w:cs="Tahoma"/>
          <w:sz w:val="24"/>
          <w:szCs w:val="24"/>
        </w:rPr>
      </w:pPr>
    </w:p>
    <w:p w:rsidR="0046148B" w:rsidRDefault="0046148B" w:rsidP="0046148B">
      <w:pPr>
        <w:spacing w:after="0" w:line="360" w:lineRule="auto"/>
        <w:ind w:firstLine="720"/>
        <w:jc w:val="both"/>
        <w:rPr>
          <w:rFonts w:ascii="Tahoma" w:hAnsi="Tahoma" w:cs="Tahoma"/>
          <w:sz w:val="24"/>
          <w:szCs w:val="24"/>
        </w:rPr>
      </w:pPr>
      <w:r>
        <w:rPr>
          <w:rFonts w:ascii="Tahoma" w:hAnsi="Tahoma" w:cs="Tahoma"/>
          <w:sz w:val="24"/>
          <w:szCs w:val="24"/>
        </w:rPr>
        <w:t>In the light of the foregoing this court orders that:</w:t>
      </w:r>
    </w:p>
    <w:p w:rsidR="0046148B" w:rsidRDefault="0046148B" w:rsidP="0046148B">
      <w:pPr>
        <w:spacing w:after="0" w:line="240" w:lineRule="auto"/>
        <w:jc w:val="both"/>
        <w:rPr>
          <w:rFonts w:ascii="Tahoma" w:hAnsi="Tahoma" w:cs="Tahoma"/>
          <w:sz w:val="24"/>
          <w:szCs w:val="24"/>
        </w:rPr>
      </w:pPr>
    </w:p>
    <w:p w:rsidR="0046148B" w:rsidRDefault="0046148B" w:rsidP="0046148B">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appeal be and is hereby allowed.</w:t>
      </w:r>
    </w:p>
    <w:p w:rsidR="0046148B" w:rsidRDefault="0046148B" w:rsidP="0046148B">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decision of the Disciplinary Committee to dismiss the respondent be and is hereby confirmed.</w:t>
      </w:r>
    </w:p>
    <w:p w:rsidR="0046148B" w:rsidRDefault="0046148B" w:rsidP="0046148B">
      <w:pPr>
        <w:spacing w:after="0" w:line="360" w:lineRule="auto"/>
        <w:jc w:val="both"/>
        <w:rPr>
          <w:rFonts w:ascii="Tahoma" w:hAnsi="Tahoma" w:cs="Tahoma"/>
          <w:sz w:val="24"/>
          <w:szCs w:val="24"/>
        </w:rPr>
      </w:pPr>
    </w:p>
    <w:p w:rsidR="0046148B" w:rsidRDefault="0046148B" w:rsidP="0046148B">
      <w:pPr>
        <w:spacing w:after="0" w:line="360" w:lineRule="auto"/>
        <w:jc w:val="both"/>
        <w:rPr>
          <w:rFonts w:ascii="Tahoma" w:hAnsi="Tahoma" w:cs="Tahoma"/>
          <w:sz w:val="24"/>
          <w:szCs w:val="24"/>
        </w:rPr>
      </w:pPr>
    </w:p>
    <w:p w:rsidR="0046148B" w:rsidRDefault="0046148B" w:rsidP="0046148B">
      <w:pPr>
        <w:spacing w:after="0" w:line="360" w:lineRule="auto"/>
        <w:jc w:val="both"/>
        <w:rPr>
          <w:rFonts w:ascii="Tahoma" w:hAnsi="Tahoma" w:cs="Tahoma"/>
          <w:sz w:val="24"/>
          <w:szCs w:val="24"/>
        </w:rPr>
      </w:pPr>
    </w:p>
    <w:p w:rsidR="0046148B" w:rsidRPr="0046148B" w:rsidRDefault="0046148B" w:rsidP="0046148B">
      <w:pPr>
        <w:spacing w:after="0" w:line="360" w:lineRule="auto"/>
        <w:jc w:val="both"/>
        <w:rPr>
          <w:rFonts w:ascii="Tahoma" w:hAnsi="Tahoma" w:cs="Tahoma"/>
          <w:b/>
          <w:sz w:val="24"/>
          <w:szCs w:val="24"/>
        </w:rPr>
      </w:pPr>
      <w:r w:rsidRPr="0046148B">
        <w:rPr>
          <w:rFonts w:ascii="Tahoma" w:hAnsi="Tahoma" w:cs="Tahoma"/>
          <w:b/>
          <w:i/>
          <w:sz w:val="24"/>
          <w:szCs w:val="24"/>
        </w:rPr>
        <w:t xml:space="preserve">Maunga </w:t>
      </w:r>
      <w:proofErr w:type="spellStart"/>
      <w:r w:rsidRPr="0046148B">
        <w:rPr>
          <w:rFonts w:ascii="Tahoma" w:hAnsi="Tahoma" w:cs="Tahoma"/>
          <w:b/>
          <w:i/>
          <w:sz w:val="24"/>
          <w:szCs w:val="24"/>
        </w:rPr>
        <w:t>Maanda</w:t>
      </w:r>
      <w:proofErr w:type="spellEnd"/>
      <w:r w:rsidRPr="0046148B">
        <w:rPr>
          <w:rFonts w:ascii="Tahoma" w:hAnsi="Tahoma" w:cs="Tahoma"/>
          <w:b/>
          <w:i/>
          <w:sz w:val="24"/>
          <w:szCs w:val="24"/>
        </w:rPr>
        <w:t xml:space="preserve"> &amp; Associates</w:t>
      </w:r>
      <w:r w:rsidRPr="0046148B">
        <w:rPr>
          <w:rFonts w:ascii="Tahoma" w:hAnsi="Tahoma" w:cs="Tahoma"/>
          <w:b/>
          <w:sz w:val="24"/>
          <w:szCs w:val="24"/>
        </w:rPr>
        <w:t>, appellant’s legal practitioners</w:t>
      </w:r>
    </w:p>
    <w:sectPr w:rsidR="0046148B" w:rsidRPr="0046148B" w:rsidSect="00DD610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80" w:rsidRDefault="00546F80" w:rsidP="00DD610E">
      <w:pPr>
        <w:spacing w:after="0" w:line="240" w:lineRule="auto"/>
      </w:pPr>
      <w:r>
        <w:separator/>
      </w:r>
    </w:p>
  </w:endnote>
  <w:endnote w:type="continuationSeparator" w:id="0">
    <w:p w:rsidR="00546F80" w:rsidRDefault="00546F80" w:rsidP="00DD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447024"/>
      <w:docPartObj>
        <w:docPartGallery w:val="Page Numbers (Bottom of Page)"/>
        <w:docPartUnique/>
      </w:docPartObj>
    </w:sdtPr>
    <w:sdtEndPr>
      <w:rPr>
        <w:noProof/>
      </w:rPr>
    </w:sdtEndPr>
    <w:sdtContent>
      <w:p w:rsidR="00DD610E" w:rsidRDefault="00DD610E">
        <w:pPr>
          <w:pStyle w:val="Footer"/>
          <w:jc w:val="center"/>
        </w:pPr>
        <w:r>
          <w:fldChar w:fldCharType="begin"/>
        </w:r>
        <w:r>
          <w:instrText xml:space="preserve"> PAGE   \* MERGEFORMAT </w:instrText>
        </w:r>
        <w:r>
          <w:fldChar w:fldCharType="separate"/>
        </w:r>
        <w:r w:rsidR="002227B6">
          <w:rPr>
            <w:noProof/>
          </w:rPr>
          <w:t>3</w:t>
        </w:r>
        <w:r>
          <w:rPr>
            <w:noProof/>
          </w:rPr>
          <w:fldChar w:fldCharType="end"/>
        </w:r>
      </w:p>
    </w:sdtContent>
  </w:sdt>
  <w:p w:rsidR="00DD610E" w:rsidRDefault="00DD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80" w:rsidRDefault="00546F80" w:rsidP="00DD610E">
      <w:pPr>
        <w:spacing w:after="0" w:line="240" w:lineRule="auto"/>
      </w:pPr>
      <w:r>
        <w:separator/>
      </w:r>
    </w:p>
  </w:footnote>
  <w:footnote w:type="continuationSeparator" w:id="0">
    <w:p w:rsidR="00546F80" w:rsidRDefault="00546F80" w:rsidP="00DD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0E" w:rsidRPr="0046148B" w:rsidRDefault="002227B6" w:rsidP="00DD610E">
    <w:pPr>
      <w:spacing w:after="0" w:line="240" w:lineRule="auto"/>
      <w:ind w:left="4320" w:firstLine="720"/>
      <w:rPr>
        <w:rFonts w:ascii="Tahoma" w:hAnsi="Tahoma" w:cs="Tahoma"/>
        <w:b/>
        <w:sz w:val="24"/>
        <w:szCs w:val="24"/>
      </w:rPr>
    </w:pPr>
    <w:r>
      <w:rPr>
        <w:rFonts w:ascii="Tahoma" w:hAnsi="Tahoma" w:cs="Tahoma"/>
        <w:b/>
        <w:sz w:val="24"/>
        <w:szCs w:val="24"/>
      </w:rPr>
      <w:t>JUDGMENT NO LC/H</w:t>
    </w:r>
    <w:r w:rsidR="00DD610E" w:rsidRPr="0046148B">
      <w:rPr>
        <w:rFonts w:ascii="Tahoma" w:hAnsi="Tahoma" w:cs="Tahoma"/>
        <w:b/>
        <w:sz w:val="24"/>
        <w:szCs w:val="24"/>
      </w:rPr>
      <w:t>/</w:t>
    </w:r>
    <w:r>
      <w:rPr>
        <w:rFonts w:ascii="Tahoma" w:hAnsi="Tahoma" w:cs="Tahoma"/>
        <w:b/>
        <w:sz w:val="24"/>
        <w:szCs w:val="24"/>
      </w:rPr>
      <w:t>482/</w:t>
    </w:r>
    <w:r w:rsidR="00DD610E" w:rsidRPr="0046148B">
      <w:rPr>
        <w:rFonts w:ascii="Tahoma" w:hAnsi="Tahoma" w:cs="Tahoma"/>
        <w:b/>
        <w:sz w:val="24"/>
        <w:szCs w:val="24"/>
      </w:rPr>
      <w:t>2014</w:t>
    </w:r>
  </w:p>
  <w:p w:rsidR="00DD610E" w:rsidRPr="0046148B" w:rsidRDefault="00DD610E" w:rsidP="00DD610E">
    <w:pPr>
      <w:spacing w:after="0" w:line="240" w:lineRule="auto"/>
      <w:rPr>
        <w:rFonts w:ascii="Tahoma" w:hAnsi="Tahoma" w:cs="Tahoma"/>
        <w:b/>
        <w:sz w:val="24"/>
        <w:szCs w:val="24"/>
      </w:rPr>
    </w:pPr>
  </w:p>
  <w:p w:rsidR="00DD610E" w:rsidRDefault="00DD610E">
    <w:pPr>
      <w:pStyle w:val="Header"/>
    </w:pPr>
  </w:p>
  <w:p w:rsidR="00DD610E" w:rsidRDefault="00DD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EF9"/>
    <w:multiLevelType w:val="hybridMultilevel"/>
    <w:tmpl w:val="1F86A608"/>
    <w:lvl w:ilvl="0" w:tplc="789EE1D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7B93E56"/>
    <w:multiLevelType w:val="hybridMultilevel"/>
    <w:tmpl w:val="972853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58851E9"/>
    <w:multiLevelType w:val="hybridMultilevel"/>
    <w:tmpl w:val="76F402F6"/>
    <w:lvl w:ilvl="0" w:tplc="1CA4139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41B6E31"/>
    <w:multiLevelType w:val="hybridMultilevel"/>
    <w:tmpl w:val="FD30C930"/>
    <w:lvl w:ilvl="0" w:tplc="1CFA12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86"/>
    <w:rsid w:val="002227B6"/>
    <w:rsid w:val="0046148B"/>
    <w:rsid w:val="00546F80"/>
    <w:rsid w:val="005536B2"/>
    <w:rsid w:val="00581F7C"/>
    <w:rsid w:val="00595155"/>
    <w:rsid w:val="00656201"/>
    <w:rsid w:val="0066402E"/>
    <w:rsid w:val="006F1BDA"/>
    <w:rsid w:val="00963AD2"/>
    <w:rsid w:val="00C07CCB"/>
    <w:rsid w:val="00C14EC1"/>
    <w:rsid w:val="00DD610E"/>
    <w:rsid w:val="00E96927"/>
    <w:rsid w:val="00E97E86"/>
    <w:rsid w:val="00F614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BDA"/>
    <w:pPr>
      <w:ind w:left="720"/>
      <w:contextualSpacing/>
    </w:pPr>
  </w:style>
  <w:style w:type="paragraph" w:styleId="Header">
    <w:name w:val="header"/>
    <w:basedOn w:val="Normal"/>
    <w:link w:val="HeaderChar"/>
    <w:uiPriority w:val="99"/>
    <w:unhideWhenUsed/>
    <w:rsid w:val="00DD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0E"/>
  </w:style>
  <w:style w:type="paragraph" w:styleId="Footer">
    <w:name w:val="footer"/>
    <w:basedOn w:val="Normal"/>
    <w:link w:val="FooterChar"/>
    <w:uiPriority w:val="99"/>
    <w:unhideWhenUsed/>
    <w:rsid w:val="00DD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0E"/>
  </w:style>
  <w:style w:type="paragraph" w:styleId="BalloonText">
    <w:name w:val="Balloon Text"/>
    <w:basedOn w:val="Normal"/>
    <w:link w:val="BalloonTextChar"/>
    <w:uiPriority w:val="99"/>
    <w:semiHidden/>
    <w:unhideWhenUsed/>
    <w:rsid w:val="00DD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BDA"/>
    <w:pPr>
      <w:ind w:left="720"/>
      <w:contextualSpacing/>
    </w:pPr>
  </w:style>
  <w:style w:type="paragraph" w:styleId="Header">
    <w:name w:val="header"/>
    <w:basedOn w:val="Normal"/>
    <w:link w:val="HeaderChar"/>
    <w:uiPriority w:val="99"/>
    <w:unhideWhenUsed/>
    <w:rsid w:val="00DD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0E"/>
  </w:style>
  <w:style w:type="paragraph" w:styleId="Footer">
    <w:name w:val="footer"/>
    <w:basedOn w:val="Normal"/>
    <w:link w:val="FooterChar"/>
    <w:uiPriority w:val="99"/>
    <w:unhideWhenUsed/>
    <w:rsid w:val="00DD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0E"/>
  </w:style>
  <w:style w:type="paragraph" w:styleId="BalloonText">
    <w:name w:val="Balloon Text"/>
    <w:basedOn w:val="Normal"/>
    <w:link w:val="BalloonTextChar"/>
    <w:uiPriority w:val="99"/>
    <w:semiHidden/>
    <w:unhideWhenUsed/>
    <w:rsid w:val="00DD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4</cp:revision>
  <cp:lastPrinted>2014-07-23T06:10:00Z</cp:lastPrinted>
  <dcterms:created xsi:type="dcterms:W3CDTF">2014-07-23T06:09:00Z</dcterms:created>
  <dcterms:modified xsi:type="dcterms:W3CDTF">2014-07-23T06:11:00Z</dcterms:modified>
</cp:coreProperties>
</file>