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1EB0E" w14:textId="77777777" w:rsidR="00F50E43" w:rsidRPr="00F50E43" w:rsidRDefault="00F50E43" w:rsidP="00A73D8D">
      <w:pPr>
        <w:spacing w:after="0" w:line="240" w:lineRule="auto"/>
        <w:rPr>
          <w:rFonts w:ascii="Times New Roman" w:hAnsi="Times New Roman" w:cs="Times New Roman"/>
          <w:sz w:val="24"/>
        </w:rPr>
      </w:pPr>
      <w:bookmarkStart w:id="0" w:name="_GoBack"/>
      <w:bookmarkEnd w:id="0"/>
      <w:r w:rsidRPr="00F50E43">
        <w:rPr>
          <w:rFonts w:ascii="Times New Roman" w:hAnsi="Times New Roman" w:cs="Times New Roman"/>
          <w:sz w:val="24"/>
        </w:rPr>
        <w:t xml:space="preserve">CONSCIOUS MATIVENGA </w:t>
      </w:r>
    </w:p>
    <w:p w14:paraId="73BBB2B8" w14:textId="77777777" w:rsidR="00F50E43" w:rsidRPr="00F50E43" w:rsidRDefault="00F50E43" w:rsidP="00A73D8D">
      <w:pPr>
        <w:spacing w:after="0" w:line="240" w:lineRule="auto"/>
        <w:rPr>
          <w:rFonts w:ascii="Times New Roman" w:hAnsi="Times New Roman" w:cs="Times New Roman"/>
          <w:sz w:val="24"/>
        </w:rPr>
      </w:pPr>
      <w:r w:rsidRPr="00F50E43">
        <w:rPr>
          <w:rFonts w:ascii="Times New Roman" w:hAnsi="Times New Roman" w:cs="Times New Roman"/>
          <w:sz w:val="24"/>
        </w:rPr>
        <w:t>versus</w:t>
      </w:r>
    </w:p>
    <w:p w14:paraId="487BECEF" w14:textId="6C116E27" w:rsidR="00115EA8" w:rsidRDefault="00FC69B4" w:rsidP="00A73D8D">
      <w:pPr>
        <w:spacing w:after="0" w:line="240" w:lineRule="auto"/>
        <w:rPr>
          <w:rFonts w:ascii="Times New Roman" w:hAnsi="Times New Roman" w:cs="Times New Roman"/>
          <w:sz w:val="24"/>
        </w:rPr>
      </w:pPr>
      <w:r w:rsidRPr="00F50E43">
        <w:rPr>
          <w:rFonts w:ascii="Times New Roman" w:hAnsi="Times New Roman" w:cs="Times New Roman"/>
          <w:sz w:val="24"/>
        </w:rPr>
        <w:t>Z</w:t>
      </w:r>
      <w:r w:rsidR="00F50E43" w:rsidRPr="00F50E43">
        <w:rPr>
          <w:rFonts w:ascii="Times New Roman" w:hAnsi="Times New Roman" w:cs="Times New Roman"/>
          <w:sz w:val="24"/>
        </w:rPr>
        <w:t xml:space="preserve">IVANAI SITHOLE </w:t>
      </w:r>
    </w:p>
    <w:p w14:paraId="256FFDB1" w14:textId="1218BE7D" w:rsidR="008F38A8" w:rsidRDefault="00AF36FC" w:rsidP="00A73D8D">
      <w:pPr>
        <w:spacing w:after="0" w:line="240" w:lineRule="auto"/>
        <w:rPr>
          <w:rFonts w:ascii="Times New Roman" w:hAnsi="Times New Roman" w:cs="Times New Roman"/>
          <w:sz w:val="24"/>
        </w:rPr>
      </w:pPr>
      <w:r>
        <w:rPr>
          <w:rFonts w:ascii="Times New Roman" w:hAnsi="Times New Roman" w:cs="Times New Roman"/>
          <w:sz w:val="24"/>
        </w:rPr>
        <w:t>a</w:t>
      </w:r>
      <w:r w:rsidR="00554EA8">
        <w:rPr>
          <w:rFonts w:ascii="Times New Roman" w:hAnsi="Times New Roman" w:cs="Times New Roman"/>
          <w:sz w:val="24"/>
        </w:rPr>
        <w:t xml:space="preserve">nd </w:t>
      </w:r>
    </w:p>
    <w:p w14:paraId="1CCE3570" w14:textId="77777777" w:rsidR="00554EA8" w:rsidRDefault="00554EA8" w:rsidP="00A73D8D">
      <w:pPr>
        <w:spacing w:after="0" w:line="240" w:lineRule="auto"/>
        <w:rPr>
          <w:rFonts w:ascii="Times New Roman" w:hAnsi="Times New Roman" w:cs="Times New Roman"/>
          <w:sz w:val="24"/>
        </w:rPr>
      </w:pPr>
      <w:r>
        <w:rPr>
          <w:rFonts w:ascii="Times New Roman" w:hAnsi="Times New Roman" w:cs="Times New Roman"/>
          <w:sz w:val="24"/>
        </w:rPr>
        <w:t>REGISTRAR</w:t>
      </w:r>
    </w:p>
    <w:p w14:paraId="0E9704D8" w14:textId="77777777" w:rsidR="00AF36FC" w:rsidRDefault="00AF36FC" w:rsidP="00AF36FC">
      <w:pPr>
        <w:spacing w:after="0"/>
        <w:rPr>
          <w:rFonts w:ascii="Times New Roman" w:hAnsi="Times New Roman" w:cs="Times New Roman"/>
          <w:sz w:val="24"/>
        </w:rPr>
      </w:pPr>
    </w:p>
    <w:p w14:paraId="1CB00327" w14:textId="77777777" w:rsidR="00AF36FC" w:rsidRDefault="00AF36FC" w:rsidP="00AF36FC">
      <w:pPr>
        <w:spacing w:after="0"/>
        <w:rPr>
          <w:rFonts w:ascii="Times New Roman" w:hAnsi="Times New Roman" w:cs="Times New Roman"/>
          <w:sz w:val="24"/>
        </w:rPr>
      </w:pPr>
    </w:p>
    <w:p w14:paraId="6A1DC0E2" w14:textId="7356255A" w:rsidR="00AF36FC" w:rsidRDefault="00AF36FC" w:rsidP="00A73D8D">
      <w:pPr>
        <w:spacing w:after="0" w:line="240" w:lineRule="auto"/>
        <w:rPr>
          <w:rFonts w:ascii="Times New Roman" w:hAnsi="Times New Roman" w:cs="Times New Roman"/>
          <w:sz w:val="24"/>
        </w:rPr>
      </w:pPr>
      <w:r>
        <w:rPr>
          <w:rFonts w:ascii="Times New Roman" w:hAnsi="Times New Roman" w:cs="Times New Roman"/>
          <w:sz w:val="24"/>
        </w:rPr>
        <w:t>HIGH COURT OF ZIMBABWE</w:t>
      </w:r>
    </w:p>
    <w:p w14:paraId="21C3696A" w14:textId="5B71DDB6" w:rsidR="00AF36FC" w:rsidRDefault="00AF36FC" w:rsidP="00A73D8D">
      <w:pPr>
        <w:spacing w:after="0" w:line="240" w:lineRule="auto"/>
        <w:rPr>
          <w:rFonts w:ascii="Times New Roman" w:hAnsi="Times New Roman" w:cs="Times New Roman"/>
          <w:sz w:val="24"/>
        </w:rPr>
      </w:pPr>
      <w:r>
        <w:rPr>
          <w:rFonts w:ascii="Times New Roman" w:hAnsi="Times New Roman" w:cs="Times New Roman"/>
          <w:sz w:val="24"/>
        </w:rPr>
        <w:t>KATIYO J</w:t>
      </w:r>
    </w:p>
    <w:p w14:paraId="2F249733" w14:textId="7326D7E7" w:rsidR="00AF36FC" w:rsidRDefault="00AF36FC" w:rsidP="00A73D8D">
      <w:pPr>
        <w:spacing w:after="0" w:line="240" w:lineRule="auto"/>
        <w:rPr>
          <w:rFonts w:ascii="Times New Roman" w:hAnsi="Times New Roman" w:cs="Times New Roman"/>
          <w:sz w:val="24"/>
        </w:rPr>
      </w:pPr>
      <w:r>
        <w:rPr>
          <w:rFonts w:ascii="Times New Roman" w:hAnsi="Times New Roman" w:cs="Times New Roman"/>
          <w:sz w:val="24"/>
        </w:rPr>
        <w:t>HARARE,</w:t>
      </w:r>
      <w:r w:rsidR="00D379AA">
        <w:rPr>
          <w:rFonts w:ascii="Times New Roman" w:hAnsi="Times New Roman" w:cs="Times New Roman"/>
          <w:sz w:val="24"/>
        </w:rPr>
        <w:t xml:space="preserve"> 20 April 2023 and 4 July 2024</w:t>
      </w:r>
    </w:p>
    <w:p w14:paraId="4E36C4B7" w14:textId="77777777" w:rsidR="00AF36FC" w:rsidRDefault="00AF36FC" w:rsidP="00AF36FC">
      <w:pPr>
        <w:spacing w:after="0"/>
        <w:rPr>
          <w:rFonts w:ascii="Times New Roman" w:hAnsi="Times New Roman" w:cs="Times New Roman"/>
          <w:sz w:val="24"/>
        </w:rPr>
      </w:pPr>
    </w:p>
    <w:p w14:paraId="2F0DF7BB" w14:textId="77777777" w:rsidR="00A73D8D" w:rsidRDefault="00A73D8D" w:rsidP="00AF36FC">
      <w:pPr>
        <w:spacing w:after="0"/>
        <w:rPr>
          <w:rFonts w:ascii="Times New Roman" w:hAnsi="Times New Roman" w:cs="Times New Roman"/>
          <w:sz w:val="24"/>
        </w:rPr>
      </w:pPr>
    </w:p>
    <w:p w14:paraId="12FD8EDB" w14:textId="16D82AA0" w:rsidR="00AF36FC" w:rsidRPr="002C3DF1" w:rsidRDefault="00A73D8D" w:rsidP="00AF36FC">
      <w:pPr>
        <w:spacing w:after="0"/>
        <w:rPr>
          <w:rFonts w:ascii="Times New Roman" w:hAnsi="Times New Roman" w:cs="Times New Roman"/>
          <w:b/>
          <w:bCs/>
          <w:sz w:val="24"/>
        </w:rPr>
      </w:pPr>
      <w:r w:rsidRPr="002C3DF1">
        <w:rPr>
          <w:rFonts w:ascii="Times New Roman" w:hAnsi="Times New Roman" w:cs="Times New Roman"/>
          <w:b/>
          <w:bCs/>
          <w:sz w:val="24"/>
        </w:rPr>
        <w:t>Opposed Matter</w:t>
      </w:r>
    </w:p>
    <w:p w14:paraId="44EB639C" w14:textId="77777777" w:rsidR="00A73D8D" w:rsidRDefault="00A73D8D" w:rsidP="00AF36FC">
      <w:pPr>
        <w:spacing w:after="0"/>
        <w:rPr>
          <w:rFonts w:ascii="Times New Roman" w:hAnsi="Times New Roman" w:cs="Times New Roman"/>
          <w:sz w:val="24"/>
        </w:rPr>
      </w:pPr>
    </w:p>
    <w:p w14:paraId="1A7F783F" w14:textId="77777777" w:rsidR="00A73D8D" w:rsidRDefault="00A73D8D" w:rsidP="00AF36FC">
      <w:pPr>
        <w:spacing w:after="0"/>
        <w:rPr>
          <w:rFonts w:ascii="Times New Roman" w:hAnsi="Times New Roman" w:cs="Times New Roman"/>
          <w:sz w:val="24"/>
        </w:rPr>
      </w:pPr>
    </w:p>
    <w:p w14:paraId="3BD21F13" w14:textId="5AA40A38" w:rsidR="00554EA8" w:rsidRDefault="00D379AA" w:rsidP="00A73D8D">
      <w:pPr>
        <w:spacing w:after="0" w:line="240" w:lineRule="auto"/>
        <w:rPr>
          <w:rFonts w:ascii="Times New Roman" w:hAnsi="Times New Roman" w:cs="Times New Roman"/>
          <w:sz w:val="24"/>
        </w:rPr>
      </w:pPr>
      <w:r w:rsidRPr="00A73D8D">
        <w:rPr>
          <w:rFonts w:ascii="Times New Roman" w:hAnsi="Times New Roman" w:cs="Times New Roman"/>
          <w:i/>
          <w:iCs/>
          <w:sz w:val="24"/>
        </w:rPr>
        <w:t>Mr T.H Gunje</w:t>
      </w:r>
      <w:r>
        <w:rPr>
          <w:rFonts w:ascii="Times New Roman" w:hAnsi="Times New Roman" w:cs="Times New Roman"/>
          <w:sz w:val="24"/>
        </w:rPr>
        <w:t xml:space="preserve">, </w:t>
      </w:r>
      <w:r w:rsidR="00AF36FC">
        <w:rPr>
          <w:rFonts w:ascii="Times New Roman" w:hAnsi="Times New Roman" w:cs="Times New Roman"/>
          <w:sz w:val="24"/>
        </w:rPr>
        <w:t>for the plaintiff</w:t>
      </w:r>
    </w:p>
    <w:p w14:paraId="031D31F0" w14:textId="7AA255FB" w:rsidR="00AF36FC" w:rsidRDefault="00D379AA" w:rsidP="00A73D8D">
      <w:pPr>
        <w:spacing w:after="0" w:line="240" w:lineRule="auto"/>
        <w:rPr>
          <w:rFonts w:ascii="Times New Roman" w:hAnsi="Times New Roman" w:cs="Times New Roman"/>
          <w:sz w:val="24"/>
        </w:rPr>
      </w:pPr>
      <w:r w:rsidRPr="00A73D8D">
        <w:rPr>
          <w:rFonts w:ascii="Times New Roman" w:hAnsi="Times New Roman" w:cs="Times New Roman"/>
          <w:i/>
          <w:iCs/>
          <w:sz w:val="24"/>
        </w:rPr>
        <w:t>Mr E Dondo</w:t>
      </w:r>
      <w:r w:rsidR="00AF36FC">
        <w:rPr>
          <w:rFonts w:ascii="Times New Roman" w:hAnsi="Times New Roman" w:cs="Times New Roman"/>
          <w:sz w:val="24"/>
        </w:rPr>
        <w:t>, for the defendant</w:t>
      </w:r>
    </w:p>
    <w:p w14:paraId="679829C8" w14:textId="77777777" w:rsidR="00AF36FC" w:rsidRDefault="00AF36FC" w:rsidP="00AF36FC">
      <w:pPr>
        <w:spacing w:after="0"/>
        <w:rPr>
          <w:rFonts w:ascii="Times New Roman" w:hAnsi="Times New Roman" w:cs="Times New Roman"/>
          <w:sz w:val="24"/>
        </w:rPr>
      </w:pPr>
    </w:p>
    <w:p w14:paraId="0BB088ED" w14:textId="77777777" w:rsidR="00AF36FC" w:rsidRDefault="00AF36FC" w:rsidP="00AF36FC">
      <w:pPr>
        <w:spacing w:after="0"/>
        <w:rPr>
          <w:rFonts w:ascii="Times New Roman" w:hAnsi="Times New Roman" w:cs="Times New Roman"/>
          <w:sz w:val="24"/>
        </w:rPr>
      </w:pPr>
    </w:p>
    <w:p w14:paraId="061A04AF" w14:textId="025FBA03" w:rsidR="00AF36FC" w:rsidRDefault="00AF36FC" w:rsidP="00AF36FC">
      <w:pPr>
        <w:spacing w:after="0"/>
        <w:rPr>
          <w:rFonts w:ascii="Times New Roman" w:hAnsi="Times New Roman" w:cs="Times New Roman"/>
          <w:sz w:val="24"/>
        </w:rPr>
      </w:pPr>
      <w:r>
        <w:rPr>
          <w:rFonts w:ascii="Times New Roman" w:hAnsi="Times New Roman" w:cs="Times New Roman"/>
          <w:sz w:val="24"/>
        </w:rPr>
        <w:t>KATIYO J:</w:t>
      </w:r>
    </w:p>
    <w:p w14:paraId="3061D75D" w14:textId="77777777" w:rsidR="00AF36FC" w:rsidRDefault="00AF36FC" w:rsidP="00AF36FC">
      <w:pPr>
        <w:spacing w:after="0"/>
        <w:rPr>
          <w:rFonts w:ascii="Times New Roman" w:hAnsi="Times New Roman" w:cs="Times New Roman"/>
          <w:sz w:val="24"/>
        </w:rPr>
      </w:pPr>
    </w:p>
    <w:p w14:paraId="2E8D0575" w14:textId="2DE4C123" w:rsidR="00115EA8" w:rsidRPr="00F10DDE" w:rsidRDefault="00FC69B4" w:rsidP="00AF36FC">
      <w:pPr>
        <w:spacing w:after="0" w:line="360" w:lineRule="auto"/>
        <w:rPr>
          <w:rFonts w:ascii="Times New Roman" w:hAnsi="Times New Roman" w:cs="Times New Roman"/>
          <w:sz w:val="24"/>
          <w:u w:val="single"/>
        </w:rPr>
      </w:pPr>
      <w:r w:rsidRPr="00F10DDE">
        <w:rPr>
          <w:rFonts w:ascii="Times New Roman" w:hAnsi="Times New Roman" w:cs="Times New Roman"/>
          <w:b/>
          <w:bCs/>
          <w:sz w:val="24"/>
          <w:u w:val="single"/>
        </w:rPr>
        <w:t>Action</w:t>
      </w:r>
    </w:p>
    <w:p w14:paraId="73173284" w14:textId="0E81A545" w:rsidR="00115EA8" w:rsidRPr="00F50E43" w:rsidRDefault="00AF36FC" w:rsidP="00AF36FC">
      <w:pPr>
        <w:spacing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The plaintiff issued summons out of this court claiming the following order</w:t>
      </w:r>
    </w:p>
    <w:p w14:paraId="5BF9EA10" w14:textId="0EE83546" w:rsidR="00115EA8" w:rsidRPr="00AF36FC" w:rsidRDefault="00FC69B4" w:rsidP="00AF36FC">
      <w:pPr>
        <w:pStyle w:val="ListParagraph"/>
        <w:numPr>
          <w:ilvl w:val="0"/>
          <w:numId w:val="1"/>
        </w:numPr>
        <w:spacing w:after="0" w:line="360" w:lineRule="auto"/>
        <w:rPr>
          <w:rFonts w:ascii="Times New Roman" w:hAnsi="Times New Roman" w:cs="Times New Roman"/>
          <w:sz w:val="24"/>
        </w:rPr>
      </w:pPr>
      <w:r w:rsidRPr="00AF36FC">
        <w:rPr>
          <w:rFonts w:ascii="Times New Roman" w:hAnsi="Times New Roman" w:cs="Times New Roman"/>
          <w:sz w:val="24"/>
        </w:rPr>
        <w:t xml:space="preserve">An order directing </w:t>
      </w:r>
      <w:r w:rsidR="00A73D8D">
        <w:rPr>
          <w:rFonts w:ascii="Times New Roman" w:hAnsi="Times New Roman" w:cs="Times New Roman"/>
          <w:sz w:val="24"/>
        </w:rPr>
        <w:t>first</w:t>
      </w:r>
      <w:r w:rsidRPr="00AF36FC">
        <w:rPr>
          <w:rFonts w:ascii="Times New Roman" w:hAnsi="Times New Roman" w:cs="Times New Roman"/>
          <w:sz w:val="24"/>
        </w:rPr>
        <w:t xml:space="preserve"> </w:t>
      </w:r>
      <w:r w:rsidR="00A73D8D">
        <w:rPr>
          <w:rFonts w:ascii="Times New Roman" w:hAnsi="Times New Roman" w:cs="Times New Roman"/>
          <w:sz w:val="24"/>
        </w:rPr>
        <w:t>d</w:t>
      </w:r>
      <w:r w:rsidRPr="00AF36FC">
        <w:rPr>
          <w:rFonts w:ascii="Times New Roman" w:hAnsi="Times New Roman" w:cs="Times New Roman"/>
          <w:sz w:val="24"/>
        </w:rPr>
        <w:t>efendant to accept delivery of 600 bags of pc 15 cement at an address of choice in Harare or Ruwa</w:t>
      </w:r>
    </w:p>
    <w:p w14:paraId="1D95483F" w14:textId="77777777" w:rsidR="00115EA8" w:rsidRPr="00F10DDE" w:rsidRDefault="00FC69B4" w:rsidP="00AF36FC">
      <w:pPr>
        <w:spacing w:after="0"/>
        <w:rPr>
          <w:rFonts w:ascii="Times New Roman" w:hAnsi="Times New Roman" w:cs="Times New Roman"/>
          <w:b/>
          <w:bCs/>
          <w:sz w:val="24"/>
          <w:u w:val="single"/>
        </w:rPr>
      </w:pPr>
      <w:r w:rsidRPr="00F10DDE">
        <w:rPr>
          <w:rFonts w:ascii="Times New Roman" w:hAnsi="Times New Roman" w:cs="Times New Roman"/>
          <w:b/>
          <w:bCs/>
          <w:sz w:val="24"/>
          <w:u w:val="single"/>
        </w:rPr>
        <w:t>In the alternative</w:t>
      </w:r>
    </w:p>
    <w:p w14:paraId="684ACA5F" w14:textId="44CD181D" w:rsidR="00115EA8" w:rsidRPr="00F50E43" w:rsidRDefault="00AF36FC" w:rsidP="00AF36FC">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An order directing </w:t>
      </w:r>
      <w:r w:rsidR="00C13AF8" w:rsidRPr="00F50E43">
        <w:rPr>
          <w:rFonts w:ascii="Times New Roman" w:hAnsi="Times New Roman" w:cs="Times New Roman"/>
          <w:sz w:val="24"/>
        </w:rPr>
        <w:t>Plaintiff</w:t>
      </w:r>
      <w:r w:rsidR="00FC69B4" w:rsidRPr="00F50E43">
        <w:rPr>
          <w:rFonts w:ascii="Times New Roman" w:hAnsi="Times New Roman" w:cs="Times New Roman"/>
          <w:sz w:val="24"/>
        </w:rPr>
        <w:t xml:space="preserve"> to pay into the sheriff of Zimbabwe's account, the sum of $7780.00, for and on account of the </w:t>
      </w:r>
      <w:r>
        <w:rPr>
          <w:rFonts w:ascii="Times New Roman" w:hAnsi="Times New Roman" w:cs="Times New Roman"/>
          <w:sz w:val="24"/>
        </w:rPr>
        <w:t>first d</w:t>
      </w:r>
      <w:r w:rsidR="00FC69B4" w:rsidRPr="00F50E43">
        <w:rPr>
          <w:rFonts w:ascii="Times New Roman" w:hAnsi="Times New Roman" w:cs="Times New Roman"/>
          <w:sz w:val="24"/>
        </w:rPr>
        <w:t xml:space="preserve">efendant if </w:t>
      </w:r>
      <w:r w:rsidR="00A73D8D">
        <w:rPr>
          <w:rFonts w:ascii="Times New Roman" w:hAnsi="Times New Roman" w:cs="Times New Roman"/>
          <w:sz w:val="24"/>
        </w:rPr>
        <w:t>the first</w:t>
      </w:r>
      <w:r w:rsidR="00FC69B4" w:rsidRPr="00F50E43">
        <w:rPr>
          <w:rFonts w:ascii="Times New Roman" w:hAnsi="Times New Roman" w:cs="Times New Roman"/>
          <w:sz w:val="24"/>
        </w:rPr>
        <w:t xml:space="preserve"> </w:t>
      </w:r>
      <w:r w:rsidR="00A73D8D">
        <w:rPr>
          <w:rFonts w:ascii="Times New Roman" w:hAnsi="Times New Roman" w:cs="Times New Roman"/>
          <w:sz w:val="24"/>
        </w:rPr>
        <w:t>d</w:t>
      </w:r>
      <w:r w:rsidR="00FC69B4" w:rsidRPr="00F50E43">
        <w:rPr>
          <w:rFonts w:ascii="Times New Roman" w:hAnsi="Times New Roman" w:cs="Times New Roman"/>
          <w:sz w:val="24"/>
        </w:rPr>
        <w:t xml:space="preserve">efendant fails to provide </w:t>
      </w:r>
      <w:r w:rsidR="00A73D8D">
        <w:rPr>
          <w:rFonts w:ascii="Times New Roman" w:hAnsi="Times New Roman" w:cs="Times New Roman"/>
          <w:sz w:val="24"/>
        </w:rPr>
        <w:t>p</w:t>
      </w:r>
      <w:r w:rsidR="00FC69B4" w:rsidRPr="00F50E43">
        <w:rPr>
          <w:rFonts w:ascii="Times New Roman" w:hAnsi="Times New Roman" w:cs="Times New Roman"/>
          <w:sz w:val="24"/>
        </w:rPr>
        <w:t>laintiff with an address within Harare or Ruwa for the delivery of the 600 bags of PC 15 cement within ten (10) days of this order. An order compelling</w:t>
      </w:r>
      <w:r w:rsidR="00A73D8D">
        <w:rPr>
          <w:rFonts w:ascii="Times New Roman" w:hAnsi="Times New Roman" w:cs="Times New Roman"/>
          <w:sz w:val="24"/>
        </w:rPr>
        <w:t xml:space="preserve"> first</w:t>
      </w:r>
      <w:r w:rsidR="00FC69B4" w:rsidRPr="00F50E43">
        <w:rPr>
          <w:rFonts w:ascii="Times New Roman" w:hAnsi="Times New Roman" w:cs="Times New Roman"/>
          <w:sz w:val="24"/>
        </w:rPr>
        <w:t xml:space="preserve"> </w:t>
      </w:r>
      <w:r w:rsidR="00A73D8D">
        <w:rPr>
          <w:rFonts w:ascii="Times New Roman" w:hAnsi="Times New Roman" w:cs="Times New Roman"/>
          <w:sz w:val="24"/>
        </w:rPr>
        <w:t>d</w:t>
      </w:r>
      <w:r w:rsidR="00FC69B4" w:rsidRPr="00F50E43">
        <w:rPr>
          <w:rFonts w:ascii="Times New Roman" w:hAnsi="Times New Roman" w:cs="Times New Roman"/>
          <w:sz w:val="24"/>
        </w:rPr>
        <w:t xml:space="preserve">efendant to take all necessary steps to pass transfer of 22426 Riverside Park, Ruwa to </w:t>
      </w:r>
      <w:r w:rsidR="00A73D8D">
        <w:rPr>
          <w:rFonts w:ascii="Times New Roman" w:hAnsi="Times New Roman" w:cs="Times New Roman"/>
          <w:sz w:val="24"/>
        </w:rPr>
        <w:t>p</w:t>
      </w:r>
      <w:r w:rsidR="00FC69B4" w:rsidRPr="00F50E43">
        <w:rPr>
          <w:rFonts w:ascii="Times New Roman" w:hAnsi="Times New Roman" w:cs="Times New Roman"/>
          <w:sz w:val="24"/>
        </w:rPr>
        <w:t xml:space="preserve">laintiff within ten (10) days of delivery of the 600 bags of PC 15 cement or payment of $7 780.00 by </w:t>
      </w:r>
      <w:r w:rsidR="00A73D8D">
        <w:rPr>
          <w:rFonts w:ascii="Times New Roman" w:hAnsi="Times New Roman" w:cs="Times New Roman"/>
          <w:sz w:val="24"/>
        </w:rPr>
        <w:t>p</w:t>
      </w:r>
      <w:r w:rsidR="00FC69B4" w:rsidRPr="00F50E43">
        <w:rPr>
          <w:rFonts w:ascii="Times New Roman" w:hAnsi="Times New Roman" w:cs="Times New Roman"/>
          <w:sz w:val="24"/>
        </w:rPr>
        <w:t>laintiff in terms of paragraph l above.</w:t>
      </w:r>
    </w:p>
    <w:p w14:paraId="49DBD8AC" w14:textId="07AEFBF2" w:rsidR="00115EA8" w:rsidRPr="00F50E43" w:rsidRDefault="00AF36FC" w:rsidP="00AF36FC">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In the event of </w:t>
      </w:r>
      <w:r w:rsidR="00A73D8D">
        <w:rPr>
          <w:rFonts w:ascii="Times New Roman" w:hAnsi="Times New Roman" w:cs="Times New Roman"/>
          <w:sz w:val="24"/>
        </w:rPr>
        <w:t>first</w:t>
      </w:r>
      <w:r w:rsidR="00FC69B4" w:rsidRPr="00F50E43">
        <w:rPr>
          <w:rFonts w:ascii="Times New Roman" w:hAnsi="Times New Roman" w:cs="Times New Roman"/>
          <w:sz w:val="24"/>
        </w:rPr>
        <w:t xml:space="preserve"> </w:t>
      </w:r>
      <w:r w:rsidR="00A73D8D">
        <w:rPr>
          <w:rFonts w:ascii="Times New Roman" w:hAnsi="Times New Roman" w:cs="Times New Roman"/>
          <w:sz w:val="24"/>
        </w:rPr>
        <w:t>d</w:t>
      </w:r>
      <w:r w:rsidR="00FC69B4" w:rsidRPr="00F50E43">
        <w:rPr>
          <w:rFonts w:ascii="Times New Roman" w:hAnsi="Times New Roman" w:cs="Times New Roman"/>
          <w:sz w:val="24"/>
        </w:rPr>
        <w:t>efendant failing to comply with the terms of paragraph above, the Sheriff of Zimbabwe, or his lawful deputy, be and is hereby authorized</w:t>
      </w:r>
      <w:r>
        <w:rPr>
          <w:rFonts w:ascii="Times New Roman" w:hAnsi="Times New Roman" w:cs="Times New Roman"/>
          <w:sz w:val="24"/>
        </w:rPr>
        <w:t xml:space="preserve"> </w:t>
      </w:r>
      <w:r w:rsidR="00FC69B4" w:rsidRPr="00F50E43">
        <w:rPr>
          <w:rFonts w:ascii="Times New Roman" w:hAnsi="Times New Roman" w:cs="Times New Roman"/>
          <w:sz w:val="24"/>
        </w:rPr>
        <w:t xml:space="preserve">to sign all </w:t>
      </w:r>
      <w:r w:rsidR="00FC69B4" w:rsidRPr="00F50E43">
        <w:rPr>
          <w:rFonts w:ascii="Times New Roman" w:hAnsi="Times New Roman" w:cs="Times New Roman"/>
          <w:sz w:val="24"/>
        </w:rPr>
        <w:lastRenderedPageBreak/>
        <w:t xml:space="preserve">such papers including Powers of Attorney to Pass Transfer, Declarations in terms of the Deeds Registries Act </w:t>
      </w:r>
      <w:r w:rsidR="00A73D8D">
        <w:rPr>
          <w:rFonts w:ascii="Times New Roman" w:hAnsi="Times New Roman" w:cs="Times New Roman"/>
          <w:sz w:val="24"/>
        </w:rPr>
        <w:t>[</w:t>
      </w:r>
      <w:r w:rsidR="00FC69B4" w:rsidRPr="00A73D8D">
        <w:rPr>
          <w:rFonts w:ascii="Times New Roman" w:hAnsi="Times New Roman" w:cs="Times New Roman"/>
          <w:i/>
          <w:iCs/>
          <w:sz w:val="24"/>
        </w:rPr>
        <w:t>Chapter 20:05</w:t>
      </w:r>
      <w:r w:rsidR="00A73D8D">
        <w:rPr>
          <w:rFonts w:ascii="Times New Roman" w:hAnsi="Times New Roman" w:cs="Times New Roman"/>
          <w:sz w:val="24"/>
        </w:rPr>
        <w:t>]</w:t>
      </w:r>
      <w:r w:rsidR="00FC69B4" w:rsidRPr="00F50E43">
        <w:rPr>
          <w:rFonts w:ascii="Times New Roman" w:hAnsi="Times New Roman" w:cs="Times New Roman"/>
          <w:sz w:val="24"/>
        </w:rPr>
        <w:t xml:space="preserve"> and applicable Regulations and do all such things necessary to </w:t>
      </w:r>
      <w:r w:rsidR="00A73D8D">
        <w:rPr>
          <w:rFonts w:ascii="Times New Roman" w:hAnsi="Times New Roman" w:cs="Times New Roman"/>
          <w:sz w:val="24"/>
        </w:rPr>
        <w:t>effect</w:t>
      </w:r>
      <w:r w:rsidR="00FC69B4" w:rsidRPr="00F50E43">
        <w:rPr>
          <w:rFonts w:ascii="Times New Roman" w:hAnsi="Times New Roman" w:cs="Times New Roman"/>
          <w:sz w:val="24"/>
        </w:rPr>
        <w:t xml:space="preserve"> the transfer of the property to the said </w:t>
      </w:r>
      <w:r w:rsidR="00A73D8D">
        <w:rPr>
          <w:rFonts w:ascii="Times New Roman" w:hAnsi="Times New Roman" w:cs="Times New Roman"/>
          <w:sz w:val="24"/>
        </w:rPr>
        <w:t>p</w:t>
      </w:r>
      <w:r w:rsidR="00FC69B4" w:rsidRPr="00F50E43">
        <w:rPr>
          <w:rFonts w:ascii="Times New Roman" w:hAnsi="Times New Roman" w:cs="Times New Roman"/>
          <w:sz w:val="24"/>
        </w:rPr>
        <w:t>laintiff.</w:t>
      </w:r>
    </w:p>
    <w:p w14:paraId="79A00E19" w14:textId="7BEBAFFF" w:rsidR="00FC69B4" w:rsidRPr="00AF36FC" w:rsidRDefault="00AF36FC" w:rsidP="00AF36FC">
      <w:pPr>
        <w:spacing w:after="0" w:line="360" w:lineRule="auto"/>
        <w:rPr>
          <w:rFonts w:ascii="Times New Roman" w:hAnsi="Times New Roman" w:cs="Times New Roman"/>
          <w:sz w:val="24"/>
        </w:rPr>
      </w:pPr>
      <w:r>
        <w:rPr>
          <w:rFonts w:ascii="Times New Roman" w:hAnsi="Times New Roman" w:cs="Times New Roman"/>
          <w:sz w:val="24"/>
        </w:rPr>
        <w:t>First</w:t>
      </w:r>
      <w:r w:rsidR="00FC69B4" w:rsidRPr="00F50E43">
        <w:rPr>
          <w:rFonts w:ascii="Times New Roman" w:hAnsi="Times New Roman" w:cs="Times New Roman"/>
          <w:sz w:val="24"/>
        </w:rPr>
        <w:t xml:space="preserve"> </w:t>
      </w:r>
      <w:r>
        <w:rPr>
          <w:rFonts w:ascii="Times New Roman" w:hAnsi="Times New Roman" w:cs="Times New Roman"/>
          <w:sz w:val="24"/>
        </w:rPr>
        <w:t>d</w:t>
      </w:r>
      <w:r w:rsidR="00FC69B4" w:rsidRPr="00F50E43">
        <w:rPr>
          <w:rFonts w:ascii="Times New Roman" w:hAnsi="Times New Roman" w:cs="Times New Roman"/>
          <w:sz w:val="24"/>
        </w:rPr>
        <w:t>efendant shall pay the costs of suit.</w:t>
      </w:r>
    </w:p>
    <w:p w14:paraId="5DE14375" w14:textId="77777777" w:rsidR="00FC69B4" w:rsidRPr="00F10DDE" w:rsidRDefault="00FC69B4" w:rsidP="00AF36FC">
      <w:pPr>
        <w:spacing w:after="0"/>
        <w:rPr>
          <w:rFonts w:ascii="Times New Roman" w:hAnsi="Times New Roman" w:cs="Times New Roman"/>
          <w:b/>
          <w:bCs/>
          <w:sz w:val="24"/>
          <w:u w:val="single"/>
        </w:rPr>
      </w:pPr>
      <w:r w:rsidRPr="00F10DDE">
        <w:rPr>
          <w:rFonts w:ascii="Times New Roman" w:hAnsi="Times New Roman" w:cs="Times New Roman"/>
          <w:b/>
          <w:bCs/>
          <w:sz w:val="24"/>
          <w:u w:val="single"/>
        </w:rPr>
        <w:t>Brief Background</w:t>
      </w:r>
    </w:p>
    <w:p w14:paraId="58546273" w14:textId="75118C9D" w:rsidR="00115EA8" w:rsidRPr="00FC69B4" w:rsidRDefault="00AF36FC" w:rsidP="00AF36FC">
      <w:pPr>
        <w:spacing w:line="360" w:lineRule="auto"/>
        <w:rPr>
          <w:rFonts w:ascii="Times New Roman" w:hAnsi="Times New Roman" w:cs="Times New Roman"/>
          <w:b/>
          <w:bCs/>
          <w:sz w:val="24"/>
        </w:rPr>
      </w:pPr>
      <w:r>
        <w:rPr>
          <w:rFonts w:ascii="Times New Roman" w:hAnsi="Times New Roman" w:cs="Times New Roman"/>
          <w:sz w:val="24"/>
        </w:rPr>
        <w:tab/>
      </w:r>
      <w:r w:rsidR="00FC69B4" w:rsidRPr="00F50E43">
        <w:rPr>
          <w:rFonts w:ascii="Times New Roman" w:hAnsi="Times New Roman" w:cs="Times New Roman"/>
          <w:sz w:val="24"/>
        </w:rPr>
        <w:t xml:space="preserve">Sometime around in October 2013, </w:t>
      </w:r>
      <w:r w:rsidR="00A73D8D">
        <w:rPr>
          <w:rFonts w:ascii="Times New Roman" w:hAnsi="Times New Roman" w:cs="Times New Roman"/>
          <w:sz w:val="24"/>
        </w:rPr>
        <w:t>p</w:t>
      </w:r>
      <w:r w:rsidR="00FC69B4" w:rsidRPr="00F50E43">
        <w:rPr>
          <w:rFonts w:ascii="Times New Roman" w:hAnsi="Times New Roman" w:cs="Times New Roman"/>
          <w:sz w:val="24"/>
        </w:rPr>
        <w:t xml:space="preserve">laintiff and first </w:t>
      </w:r>
      <w:r w:rsidR="00A73D8D">
        <w:rPr>
          <w:rFonts w:ascii="Times New Roman" w:hAnsi="Times New Roman" w:cs="Times New Roman"/>
          <w:sz w:val="24"/>
        </w:rPr>
        <w:t>d</w:t>
      </w:r>
      <w:r w:rsidR="00FC69B4" w:rsidRPr="00F50E43">
        <w:rPr>
          <w:rFonts w:ascii="Times New Roman" w:hAnsi="Times New Roman" w:cs="Times New Roman"/>
          <w:sz w:val="24"/>
        </w:rPr>
        <w:t>efendant entered into an agreement for the sale and purchase of a certain immovable property</w:t>
      </w:r>
      <w:r w:rsidR="00FC69B4">
        <w:rPr>
          <w:rFonts w:ascii="Times New Roman" w:hAnsi="Times New Roman" w:cs="Times New Roman"/>
          <w:b/>
          <w:bCs/>
          <w:sz w:val="24"/>
        </w:rPr>
        <w:t xml:space="preserve"> </w:t>
      </w:r>
      <w:r w:rsidR="00FC69B4" w:rsidRPr="00F50E43">
        <w:rPr>
          <w:rFonts w:ascii="Times New Roman" w:hAnsi="Times New Roman" w:cs="Times New Roman"/>
          <w:sz w:val="24"/>
        </w:rPr>
        <w:t>described as; Certain piece of land situate in the District of Goromonzi</w:t>
      </w:r>
      <w:r w:rsidR="00FC69B4">
        <w:rPr>
          <w:rFonts w:ascii="Times New Roman" w:hAnsi="Times New Roman" w:cs="Times New Roman"/>
          <w:b/>
          <w:bCs/>
          <w:sz w:val="24"/>
        </w:rPr>
        <w:t xml:space="preserve"> </w:t>
      </w:r>
      <w:r w:rsidR="00FC69B4" w:rsidRPr="00F50E43">
        <w:rPr>
          <w:rFonts w:ascii="Times New Roman" w:hAnsi="Times New Roman" w:cs="Times New Roman"/>
          <w:sz w:val="24"/>
        </w:rPr>
        <w:t>Called Stand 22426 Ruwa Township of Subdivision A of Subdivision C</w:t>
      </w:r>
      <w:r w:rsidR="00FC69B4">
        <w:rPr>
          <w:rFonts w:ascii="Times New Roman" w:hAnsi="Times New Roman" w:cs="Times New Roman"/>
          <w:b/>
          <w:bCs/>
          <w:sz w:val="24"/>
        </w:rPr>
        <w:t xml:space="preserve"> </w:t>
      </w:r>
      <w:r w:rsidR="00FC69B4" w:rsidRPr="00F50E43">
        <w:rPr>
          <w:rFonts w:ascii="Times New Roman" w:hAnsi="Times New Roman" w:cs="Times New Roman"/>
          <w:sz w:val="24"/>
        </w:rPr>
        <w:t xml:space="preserve">of Sebastopol Measuring 2040 square meters (commonly known as 22426 Riverside Park, Ruwa) The agreement was subsequently reduced to writing and signed by the </w:t>
      </w:r>
      <w:r w:rsidR="00A73D8D">
        <w:rPr>
          <w:rFonts w:ascii="Times New Roman" w:hAnsi="Times New Roman" w:cs="Times New Roman"/>
          <w:sz w:val="24"/>
        </w:rPr>
        <w:t>p</w:t>
      </w:r>
      <w:r w:rsidR="00FC69B4" w:rsidRPr="00F50E43">
        <w:rPr>
          <w:rFonts w:ascii="Times New Roman" w:hAnsi="Times New Roman" w:cs="Times New Roman"/>
          <w:sz w:val="24"/>
        </w:rPr>
        <w:t xml:space="preserve">laintiff and is </w:t>
      </w:r>
      <w:r w:rsidR="00A73D8D">
        <w:rPr>
          <w:rFonts w:ascii="Times New Roman" w:hAnsi="Times New Roman" w:cs="Times New Roman"/>
          <w:sz w:val="24"/>
        </w:rPr>
        <w:t>d</w:t>
      </w:r>
      <w:r w:rsidR="00FC69B4" w:rsidRPr="00F50E43">
        <w:rPr>
          <w:rFonts w:ascii="Times New Roman" w:hAnsi="Times New Roman" w:cs="Times New Roman"/>
          <w:sz w:val="24"/>
        </w:rPr>
        <w:t xml:space="preserve">efendant on 16th October 2013. A copy of the agreement is attached hereto as </w:t>
      </w:r>
      <w:r w:rsidR="00FC69B4" w:rsidRPr="00AF36FC">
        <w:rPr>
          <w:rFonts w:ascii="Times New Roman" w:hAnsi="Times New Roman" w:cs="Times New Roman"/>
          <w:i/>
          <w:iCs/>
          <w:sz w:val="24"/>
        </w:rPr>
        <w:t>Annexure "A"</w:t>
      </w:r>
      <w:r w:rsidR="00FC69B4" w:rsidRPr="00F50E43">
        <w:rPr>
          <w:rFonts w:ascii="Times New Roman" w:hAnsi="Times New Roman" w:cs="Times New Roman"/>
          <w:sz w:val="24"/>
        </w:rPr>
        <w:t>.</w:t>
      </w:r>
    </w:p>
    <w:p w14:paraId="3851CAAB" w14:textId="79026E83" w:rsidR="00115EA8" w:rsidRPr="00F50E43" w:rsidRDefault="00AF36FC" w:rsidP="00AF36FC">
      <w:pPr>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In terms of the agreement between </w:t>
      </w:r>
      <w:r w:rsidR="00A73D8D">
        <w:rPr>
          <w:rFonts w:ascii="Times New Roman" w:hAnsi="Times New Roman" w:cs="Times New Roman"/>
          <w:sz w:val="24"/>
        </w:rPr>
        <w:t>p</w:t>
      </w:r>
      <w:r w:rsidR="00FC69B4" w:rsidRPr="00F50E43">
        <w:rPr>
          <w:rFonts w:ascii="Times New Roman" w:hAnsi="Times New Roman" w:cs="Times New Roman"/>
          <w:sz w:val="24"/>
        </w:rPr>
        <w:t xml:space="preserve">laintiff and </w:t>
      </w:r>
      <w:r w:rsidR="00A73D8D">
        <w:rPr>
          <w:rFonts w:ascii="Times New Roman" w:hAnsi="Times New Roman" w:cs="Times New Roman"/>
          <w:sz w:val="24"/>
        </w:rPr>
        <w:t>first</w:t>
      </w:r>
      <w:r w:rsidR="00FC69B4" w:rsidRPr="00F50E43">
        <w:rPr>
          <w:rFonts w:ascii="Times New Roman" w:hAnsi="Times New Roman" w:cs="Times New Roman"/>
          <w:sz w:val="24"/>
        </w:rPr>
        <w:t xml:space="preserve"> </w:t>
      </w:r>
      <w:r w:rsidR="00A73D8D">
        <w:rPr>
          <w:rFonts w:ascii="Times New Roman" w:hAnsi="Times New Roman" w:cs="Times New Roman"/>
          <w:sz w:val="24"/>
        </w:rPr>
        <w:t>d</w:t>
      </w:r>
      <w:r w:rsidR="00FC69B4" w:rsidRPr="00F50E43">
        <w:rPr>
          <w:rFonts w:ascii="Times New Roman" w:hAnsi="Times New Roman" w:cs="Times New Roman"/>
          <w:sz w:val="24"/>
        </w:rPr>
        <w:t>efendant;</w:t>
      </w:r>
    </w:p>
    <w:p w14:paraId="34D8C362" w14:textId="702335FC" w:rsidR="00115EA8" w:rsidRPr="00F50E43" w:rsidRDefault="00AF36FC" w:rsidP="00AF36FC">
      <w:pPr>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The purchase price was $25 000.00</w:t>
      </w:r>
    </w:p>
    <w:p w14:paraId="118ECB61" w14:textId="487195F3" w:rsidR="00115EA8" w:rsidRPr="00F50E43" w:rsidRDefault="00AF36FC" w:rsidP="00047BD9">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In addition to the property, parties also agreed that some 13 500 cement</w:t>
      </w:r>
      <w:r>
        <w:rPr>
          <w:rFonts w:ascii="Times New Roman" w:hAnsi="Times New Roman" w:cs="Times New Roman"/>
          <w:sz w:val="24"/>
        </w:rPr>
        <w:t xml:space="preserve"> </w:t>
      </w:r>
      <w:r w:rsidR="00FC69B4" w:rsidRPr="00F50E43">
        <w:rPr>
          <w:rFonts w:ascii="Times New Roman" w:hAnsi="Times New Roman" w:cs="Times New Roman"/>
          <w:sz w:val="24"/>
        </w:rPr>
        <w:t xml:space="preserve">bricks be sold together with the immovable property for a price of $500. $25 500.00 For both, the immovable property and the </w:t>
      </w:r>
      <w:r w:rsidRPr="00F50E43">
        <w:rPr>
          <w:rFonts w:ascii="Times New Roman" w:hAnsi="Times New Roman" w:cs="Times New Roman"/>
          <w:sz w:val="24"/>
        </w:rPr>
        <w:t>bricks. The</w:t>
      </w:r>
      <w:r w:rsidR="00FC69B4" w:rsidRPr="00F50E43">
        <w:rPr>
          <w:rFonts w:ascii="Times New Roman" w:hAnsi="Times New Roman" w:cs="Times New Roman"/>
          <w:sz w:val="24"/>
        </w:rPr>
        <w:t xml:space="preserve"> purchase price was to be paid by the </w:t>
      </w:r>
      <w:r w:rsidR="00A73D8D">
        <w:rPr>
          <w:rFonts w:ascii="Times New Roman" w:hAnsi="Times New Roman" w:cs="Times New Roman"/>
          <w:sz w:val="24"/>
        </w:rPr>
        <w:t>p</w:t>
      </w:r>
      <w:r w:rsidR="00FC69B4" w:rsidRPr="00F50E43">
        <w:rPr>
          <w:rFonts w:ascii="Times New Roman" w:hAnsi="Times New Roman" w:cs="Times New Roman"/>
          <w:sz w:val="24"/>
        </w:rPr>
        <w:t xml:space="preserve">laintiff as </w:t>
      </w:r>
      <w:r w:rsidRPr="00F50E43">
        <w:rPr>
          <w:rFonts w:ascii="Times New Roman" w:hAnsi="Times New Roman" w:cs="Times New Roman"/>
          <w:sz w:val="24"/>
        </w:rPr>
        <w:t>follows; by</w:t>
      </w:r>
      <w:r w:rsidR="00FC69B4" w:rsidRPr="00F50E43">
        <w:rPr>
          <w:rFonts w:ascii="Times New Roman" w:hAnsi="Times New Roman" w:cs="Times New Roman"/>
          <w:sz w:val="24"/>
        </w:rPr>
        <w:t xml:space="preserve"> delivering a truck load (600 bags) of PC15 cement on 9* October 2013 at 9852 Hopley Township, Harare by paying cash amounting to $9 940.00.</w:t>
      </w:r>
      <w:r>
        <w:rPr>
          <w:rFonts w:ascii="Times New Roman" w:hAnsi="Times New Roman" w:cs="Times New Roman"/>
          <w:sz w:val="24"/>
        </w:rPr>
        <w:t xml:space="preserve"> </w:t>
      </w:r>
      <w:r w:rsidR="00FC69B4" w:rsidRPr="00F50E43">
        <w:rPr>
          <w:rFonts w:ascii="Times New Roman" w:hAnsi="Times New Roman" w:cs="Times New Roman"/>
          <w:sz w:val="24"/>
        </w:rPr>
        <w:t xml:space="preserve">The value of each truck load of cement was agreed to be $7 780.00. Transfer of the property through the </w:t>
      </w:r>
      <w:r>
        <w:rPr>
          <w:rFonts w:ascii="Times New Roman" w:hAnsi="Times New Roman" w:cs="Times New Roman"/>
          <w:sz w:val="24"/>
        </w:rPr>
        <w:t>second</w:t>
      </w:r>
      <w:r w:rsidR="00FC69B4" w:rsidRPr="00F50E43">
        <w:rPr>
          <w:rFonts w:ascii="Times New Roman" w:hAnsi="Times New Roman" w:cs="Times New Roman"/>
          <w:sz w:val="24"/>
        </w:rPr>
        <w:t xml:space="preserve"> </w:t>
      </w:r>
      <w:r>
        <w:rPr>
          <w:rFonts w:ascii="Times New Roman" w:hAnsi="Times New Roman" w:cs="Times New Roman"/>
          <w:sz w:val="24"/>
        </w:rPr>
        <w:t>d</w:t>
      </w:r>
      <w:r w:rsidR="00FC69B4" w:rsidRPr="00F50E43">
        <w:rPr>
          <w:rFonts w:ascii="Times New Roman" w:hAnsi="Times New Roman" w:cs="Times New Roman"/>
          <w:sz w:val="24"/>
        </w:rPr>
        <w:t>efendant was to pass from first</w:t>
      </w:r>
      <w:r>
        <w:rPr>
          <w:rFonts w:ascii="Times New Roman" w:hAnsi="Times New Roman" w:cs="Times New Roman"/>
          <w:sz w:val="24"/>
        </w:rPr>
        <w:t xml:space="preserve"> </w:t>
      </w:r>
      <w:r w:rsidR="00401227">
        <w:rPr>
          <w:rFonts w:ascii="Times New Roman" w:hAnsi="Times New Roman" w:cs="Times New Roman"/>
          <w:sz w:val="24"/>
        </w:rPr>
        <w:t>d</w:t>
      </w:r>
      <w:r w:rsidR="00FC69B4" w:rsidRPr="00F50E43">
        <w:rPr>
          <w:rFonts w:ascii="Times New Roman" w:hAnsi="Times New Roman" w:cs="Times New Roman"/>
          <w:sz w:val="24"/>
        </w:rPr>
        <w:t xml:space="preserve">efendant to </w:t>
      </w:r>
      <w:r w:rsidR="00401227">
        <w:rPr>
          <w:rFonts w:ascii="Times New Roman" w:hAnsi="Times New Roman" w:cs="Times New Roman"/>
          <w:sz w:val="24"/>
        </w:rPr>
        <w:t>p</w:t>
      </w:r>
      <w:r w:rsidR="00FC69B4" w:rsidRPr="00F50E43">
        <w:rPr>
          <w:rFonts w:ascii="Times New Roman" w:hAnsi="Times New Roman" w:cs="Times New Roman"/>
          <w:sz w:val="24"/>
        </w:rPr>
        <w:t xml:space="preserve">laintiff upon payment of the purchase price in full. Pursuant to the agreement, and in partial fulfillment of his obligations; </w:t>
      </w:r>
      <w:r w:rsidR="00A73D8D">
        <w:rPr>
          <w:rFonts w:ascii="Times New Roman" w:hAnsi="Times New Roman" w:cs="Times New Roman"/>
          <w:sz w:val="24"/>
        </w:rPr>
        <w:t>p</w:t>
      </w:r>
      <w:r w:rsidR="00FC69B4" w:rsidRPr="00F50E43">
        <w:rPr>
          <w:rFonts w:ascii="Times New Roman" w:hAnsi="Times New Roman" w:cs="Times New Roman"/>
          <w:sz w:val="24"/>
        </w:rPr>
        <w:t xml:space="preserve">laintiff delivered the first truck load of cement on 9 October 2013 valued at $7 780.00 to </w:t>
      </w:r>
      <w:r w:rsidR="00047BD9">
        <w:rPr>
          <w:rFonts w:ascii="Times New Roman" w:hAnsi="Times New Roman" w:cs="Times New Roman"/>
          <w:sz w:val="24"/>
        </w:rPr>
        <w:t>i</w:t>
      </w:r>
      <w:r w:rsidR="00FC69B4" w:rsidRPr="00F50E43">
        <w:rPr>
          <w:rFonts w:ascii="Times New Roman" w:hAnsi="Times New Roman" w:cs="Times New Roman"/>
          <w:sz w:val="24"/>
        </w:rPr>
        <w:t xml:space="preserve">s </w:t>
      </w:r>
      <w:r w:rsidR="00047BD9">
        <w:rPr>
          <w:rFonts w:ascii="Times New Roman" w:hAnsi="Times New Roman" w:cs="Times New Roman"/>
          <w:sz w:val="24"/>
        </w:rPr>
        <w:t>d</w:t>
      </w:r>
      <w:r w:rsidR="00FC69B4" w:rsidRPr="00F50E43">
        <w:rPr>
          <w:rFonts w:ascii="Times New Roman" w:hAnsi="Times New Roman" w:cs="Times New Roman"/>
          <w:sz w:val="24"/>
        </w:rPr>
        <w:t>efendant.</w:t>
      </w:r>
    </w:p>
    <w:p w14:paraId="57266B2D" w14:textId="25321EB4" w:rsidR="00115EA8" w:rsidRPr="00F50E43" w:rsidRDefault="00047BD9" w:rsidP="00047BD9">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Plaintiff paid the sum of $6 000.00 in cash at 22426 Riverside Pork, Ruwa to (</w:t>
      </w:r>
      <w:r w:rsidR="00A73D8D">
        <w:rPr>
          <w:rFonts w:ascii="Times New Roman" w:hAnsi="Times New Roman" w:cs="Times New Roman"/>
          <w:sz w:val="24"/>
        </w:rPr>
        <w:t>p</w:t>
      </w:r>
      <w:r w:rsidR="00FC69B4" w:rsidRPr="00F50E43">
        <w:rPr>
          <w:rFonts w:ascii="Times New Roman" w:hAnsi="Times New Roman" w:cs="Times New Roman"/>
          <w:sz w:val="24"/>
        </w:rPr>
        <w:t>laintiff.) Plaintiff paid the sum of $4 000,00 in cash on at Jarzin-Market Square to</w:t>
      </w:r>
      <w:r>
        <w:rPr>
          <w:rFonts w:ascii="Times New Roman" w:hAnsi="Times New Roman" w:cs="Times New Roman"/>
          <w:sz w:val="24"/>
        </w:rPr>
        <w:t xml:space="preserve"> </w:t>
      </w:r>
      <w:r w:rsidR="00A73D8D">
        <w:rPr>
          <w:rFonts w:ascii="Times New Roman" w:hAnsi="Times New Roman" w:cs="Times New Roman"/>
          <w:sz w:val="24"/>
        </w:rPr>
        <w:t>(p</w:t>
      </w:r>
      <w:r w:rsidR="00FC69B4" w:rsidRPr="00F50E43">
        <w:rPr>
          <w:rFonts w:ascii="Times New Roman" w:hAnsi="Times New Roman" w:cs="Times New Roman"/>
          <w:sz w:val="24"/>
        </w:rPr>
        <w:t>laintiff,)</w:t>
      </w:r>
      <w:r>
        <w:rPr>
          <w:rFonts w:ascii="Times New Roman" w:hAnsi="Times New Roman" w:cs="Times New Roman"/>
          <w:sz w:val="24"/>
        </w:rPr>
        <w:t xml:space="preserve"> </w:t>
      </w:r>
      <w:r w:rsidR="00FC69B4" w:rsidRPr="00F50E43">
        <w:rPr>
          <w:rFonts w:ascii="Times New Roman" w:hAnsi="Times New Roman" w:cs="Times New Roman"/>
          <w:sz w:val="24"/>
        </w:rPr>
        <w:t>Plaintiff paid the sum of $2 400.00 in cash at Letombo-sasa to Plaintita</w:t>
      </w:r>
      <w:r>
        <w:rPr>
          <w:rFonts w:ascii="Times New Roman" w:hAnsi="Times New Roman" w:cs="Times New Roman"/>
          <w:sz w:val="24"/>
        </w:rPr>
        <w:t>.</w:t>
      </w:r>
    </w:p>
    <w:p w14:paraId="75A8C8EB" w14:textId="45E59886" w:rsidR="00047BD9" w:rsidRPr="00A73D8D" w:rsidRDefault="00047BD9" w:rsidP="00A73D8D">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Plaintiff tendered delivery of the outstanding 600 bags of cement, or the monetary equivalent of $7 780.00 to </w:t>
      </w:r>
      <w:r>
        <w:rPr>
          <w:rFonts w:ascii="Times New Roman" w:hAnsi="Times New Roman" w:cs="Times New Roman"/>
          <w:sz w:val="24"/>
        </w:rPr>
        <w:t>first</w:t>
      </w:r>
      <w:r w:rsidR="00FC69B4" w:rsidRPr="00F50E43">
        <w:rPr>
          <w:rFonts w:ascii="Times New Roman" w:hAnsi="Times New Roman" w:cs="Times New Roman"/>
          <w:sz w:val="24"/>
        </w:rPr>
        <w:t xml:space="preserve"> </w:t>
      </w:r>
      <w:r>
        <w:rPr>
          <w:rFonts w:ascii="Times New Roman" w:hAnsi="Times New Roman" w:cs="Times New Roman"/>
          <w:sz w:val="24"/>
        </w:rPr>
        <w:t>d</w:t>
      </w:r>
      <w:r w:rsidR="00FC69B4" w:rsidRPr="00F50E43">
        <w:rPr>
          <w:rFonts w:ascii="Times New Roman" w:hAnsi="Times New Roman" w:cs="Times New Roman"/>
          <w:sz w:val="24"/>
        </w:rPr>
        <w:t xml:space="preserve">efendant. Despite demand, </w:t>
      </w:r>
      <w:r w:rsidR="00A73D8D">
        <w:rPr>
          <w:rFonts w:ascii="Times New Roman" w:hAnsi="Times New Roman" w:cs="Times New Roman"/>
          <w:sz w:val="24"/>
        </w:rPr>
        <w:t>first d</w:t>
      </w:r>
      <w:r w:rsidR="00FC69B4" w:rsidRPr="00F50E43">
        <w:rPr>
          <w:rFonts w:ascii="Times New Roman" w:hAnsi="Times New Roman" w:cs="Times New Roman"/>
          <w:sz w:val="24"/>
        </w:rPr>
        <w:t xml:space="preserve">efendant has refused </w:t>
      </w:r>
      <w:r w:rsidR="00FC69B4" w:rsidRPr="00F50E43">
        <w:rPr>
          <w:rFonts w:ascii="Times New Roman" w:hAnsi="Times New Roman" w:cs="Times New Roman"/>
          <w:sz w:val="24"/>
        </w:rPr>
        <w:lastRenderedPageBreak/>
        <w:t xml:space="preserve">to accept delivery of 600 bags of </w:t>
      </w:r>
      <w:r w:rsidRPr="00F50E43">
        <w:rPr>
          <w:rFonts w:ascii="Times New Roman" w:hAnsi="Times New Roman" w:cs="Times New Roman"/>
          <w:sz w:val="24"/>
        </w:rPr>
        <w:t>PC cement</w:t>
      </w:r>
      <w:r w:rsidR="00FC69B4" w:rsidRPr="00F50E43">
        <w:rPr>
          <w:rFonts w:ascii="Times New Roman" w:hAnsi="Times New Roman" w:cs="Times New Roman"/>
          <w:sz w:val="24"/>
        </w:rPr>
        <w:t xml:space="preserve"> or the monetary value thereof and has refused to pass transfer of the property to the plaintiff.</w:t>
      </w:r>
    </w:p>
    <w:p w14:paraId="7A249002" w14:textId="3E4EF20E" w:rsidR="00115EA8" w:rsidRPr="00047BD9" w:rsidRDefault="00FC69B4" w:rsidP="00047BD9">
      <w:pPr>
        <w:spacing w:after="0"/>
        <w:rPr>
          <w:rFonts w:ascii="Times New Roman" w:hAnsi="Times New Roman" w:cs="Times New Roman"/>
          <w:b/>
          <w:bCs/>
          <w:sz w:val="24"/>
          <w:u w:val="single"/>
        </w:rPr>
      </w:pPr>
      <w:r w:rsidRPr="00047BD9">
        <w:rPr>
          <w:rFonts w:ascii="Times New Roman" w:hAnsi="Times New Roman" w:cs="Times New Roman"/>
          <w:b/>
          <w:bCs/>
          <w:sz w:val="24"/>
          <w:u w:val="single"/>
        </w:rPr>
        <w:t>Issues for determination</w:t>
      </w:r>
    </w:p>
    <w:p w14:paraId="31968BCF" w14:textId="77777777" w:rsidR="00047BD9" w:rsidRDefault="00FC69B4" w:rsidP="00047BD9">
      <w:pPr>
        <w:pStyle w:val="ListParagraph"/>
        <w:numPr>
          <w:ilvl w:val="0"/>
          <w:numId w:val="2"/>
        </w:numPr>
        <w:spacing w:line="360" w:lineRule="auto"/>
        <w:rPr>
          <w:rFonts w:ascii="Times New Roman" w:hAnsi="Times New Roman" w:cs="Times New Roman"/>
          <w:sz w:val="24"/>
        </w:rPr>
      </w:pPr>
      <w:r w:rsidRPr="00047BD9">
        <w:rPr>
          <w:rFonts w:ascii="Times New Roman" w:hAnsi="Times New Roman" w:cs="Times New Roman"/>
          <w:sz w:val="24"/>
        </w:rPr>
        <w:t xml:space="preserve">Whether or not the plaintiff breached material terms of the agreement </w:t>
      </w:r>
    </w:p>
    <w:p w14:paraId="03839787" w14:textId="77777777" w:rsidR="00047BD9" w:rsidRDefault="00FC69B4" w:rsidP="00047BD9">
      <w:pPr>
        <w:pStyle w:val="ListParagraph"/>
        <w:numPr>
          <w:ilvl w:val="0"/>
          <w:numId w:val="2"/>
        </w:numPr>
        <w:spacing w:line="360" w:lineRule="auto"/>
        <w:rPr>
          <w:rFonts w:ascii="Times New Roman" w:hAnsi="Times New Roman" w:cs="Times New Roman"/>
          <w:sz w:val="24"/>
        </w:rPr>
      </w:pPr>
      <w:r w:rsidRPr="00047BD9">
        <w:rPr>
          <w:rFonts w:ascii="Times New Roman" w:hAnsi="Times New Roman" w:cs="Times New Roman"/>
          <w:sz w:val="24"/>
        </w:rPr>
        <w:t>Whether or not there was repudiation of the agreement and if so the effect of that.</w:t>
      </w:r>
    </w:p>
    <w:p w14:paraId="5B45193D" w14:textId="065D6A6E" w:rsidR="00047BD9" w:rsidRDefault="00590736" w:rsidP="00047BD9">
      <w:pPr>
        <w:pStyle w:val="ListParagraph"/>
        <w:numPr>
          <w:ilvl w:val="0"/>
          <w:numId w:val="2"/>
        </w:numPr>
        <w:spacing w:line="360" w:lineRule="auto"/>
        <w:rPr>
          <w:rFonts w:ascii="Times New Roman" w:hAnsi="Times New Roman" w:cs="Times New Roman"/>
          <w:sz w:val="24"/>
        </w:rPr>
      </w:pPr>
      <w:r w:rsidRPr="00047BD9">
        <w:rPr>
          <w:rFonts w:ascii="Times New Roman" w:hAnsi="Times New Roman" w:cs="Times New Roman"/>
          <w:sz w:val="24"/>
        </w:rPr>
        <w:t>Also,</w:t>
      </w:r>
      <w:r w:rsidR="00FC69B4" w:rsidRPr="00047BD9">
        <w:rPr>
          <w:rFonts w:ascii="Times New Roman" w:hAnsi="Times New Roman" w:cs="Times New Roman"/>
          <w:sz w:val="24"/>
        </w:rPr>
        <w:t xml:space="preserve"> whether or not the relief of specific performance is available where the agreement is adjudged or deemed repudiated</w:t>
      </w:r>
    </w:p>
    <w:p w14:paraId="0042A458" w14:textId="2FD6B75C" w:rsidR="00115EA8" w:rsidRPr="00047BD9" w:rsidRDefault="00FC69B4" w:rsidP="00047BD9">
      <w:pPr>
        <w:pStyle w:val="ListParagraph"/>
        <w:numPr>
          <w:ilvl w:val="0"/>
          <w:numId w:val="2"/>
        </w:numPr>
        <w:spacing w:line="360" w:lineRule="auto"/>
        <w:rPr>
          <w:rFonts w:ascii="Times New Roman" w:hAnsi="Times New Roman" w:cs="Times New Roman"/>
          <w:sz w:val="24"/>
        </w:rPr>
      </w:pPr>
      <w:r w:rsidRPr="00047BD9">
        <w:rPr>
          <w:rFonts w:ascii="Times New Roman" w:hAnsi="Times New Roman" w:cs="Times New Roman"/>
          <w:sz w:val="24"/>
        </w:rPr>
        <w:t>How much was paid by the plaintiff and balance thereof</w:t>
      </w:r>
    </w:p>
    <w:p w14:paraId="17A77F3D" w14:textId="4F22F47C" w:rsidR="00115EA8" w:rsidRPr="00F50E43" w:rsidRDefault="00047BD9" w:rsidP="00047BD9">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These were the issues for determination.</w:t>
      </w:r>
    </w:p>
    <w:p w14:paraId="0FC914A4" w14:textId="0B0A1B95" w:rsidR="00115EA8" w:rsidRPr="00F50E43" w:rsidRDefault="00047BD9" w:rsidP="00047BD9">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Let me at this juncture point out that the parties agreed that the matter will proceed as stated case as opposed to a trial.</w:t>
      </w:r>
    </w:p>
    <w:p w14:paraId="30299261" w14:textId="2944E337" w:rsidR="00115EA8" w:rsidRPr="00F50E43" w:rsidRDefault="00047BD9" w:rsidP="00047BD9">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In his plea the defendant denied that the plaintiff had paid the money in installments of $6000,4000 and $</w:t>
      </w:r>
      <w:r w:rsidRPr="00F50E43">
        <w:rPr>
          <w:rFonts w:ascii="Times New Roman" w:hAnsi="Times New Roman" w:cs="Times New Roman"/>
          <w:sz w:val="24"/>
        </w:rPr>
        <w:t>2400 and</w:t>
      </w:r>
      <w:r w:rsidR="00FC69B4" w:rsidRPr="00F50E43">
        <w:rPr>
          <w:rFonts w:ascii="Times New Roman" w:hAnsi="Times New Roman" w:cs="Times New Roman"/>
          <w:sz w:val="24"/>
        </w:rPr>
        <w:t xml:space="preserve"> tendered a delivery of 600 bags of cement or alternative cash of $7780 to first defendant but that he only made one payment of $8920 </w:t>
      </w:r>
      <w:r w:rsidRPr="00F50E43">
        <w:rPr>
          <w:rFonts w:ascii="Times New Roman" w:hAnsi="Times New Roman" w:cs="Times New Roman"/>
          <w:sz w:val="24"/>
        </w:rPr>
        <w:t>as a</w:t>
      </w:r>
      <w:r w:rsidR="00FC69B4" w:rsidRPr="00F50E43">
        <w:rPr>
          <w:rFonts w:ascii="Times New Roman" w:hAnsi="Times New Roman" w:cs="Times New Roman"/>
          <w:sz w:val="24"/>
        </w:rPr>
        <w:t xml:space="preserve"> single transaction at Riverside in Ruwa and had paid one truck of load of cement in </w:t>
      </w:r>
      <w:r w:rsidRPr="00F50E43">
        <w:rPr>
          <w:rFonts w:ascii="Times New Roman" w:hAnsi="Times New Roman" w:cs="Times New Roman"/>
          <w:sz w:val="24"/>
        </w:rPr>
        <w:t>early October</w:t>
      </w:r>
      <w:r w:rsidR="00FC69B4" w:rsidRPr="00F50E43">
        <w:rPr>
          <w:rFonts w:ascii="Times New Roman" w:hAnsi="Times New Roman" w:cs="Times New Roman"/>
          <w:sz w:val="24"/>
        </w:rPr>
        <w:t xml:space="preserve"> 2013 before the agreement was </w:t>
      </w:r>
      <w:r w:rsidRPr="00F50E43">
        <w:rPr>
          <w:rFonts w:ascii="Times New Roman" w:hAnsi="Times New Roman" w:cs="Times New Roman"/>
          <w:sz w:val="24"/>
        </w:rPr>
        <w:t>signed. From</w:t>
      </w:r>
      <w:r w:rsidR="00FC69B4" w:rsidRPr="00F50E43">
        <w:rPr>
          <w:rFonts w:ascii="Times New Roman" w:hAnsi="Times New Roman" w:cs="Times New Roman"/>
          <w:sz w:val="24"/>
        </w:rPr>
        <w:t xml:space="preserve"> there he was nowhere to be seen and only to appear through a letter of demand done by his </w:t>
      </w:r>
      <w:r w:rsidRPr="00F50E43">
        <w:rPr>
          <w:rFonts w:ascii="Times New Roman" w:hAnsi="Times New Roman" w:cs="Times New Roman"/>
          <w:sz w:val="24"/>
        </w:rPr>
        <w:t>lawyers. The</w:t>
      </w:r>
      <w:r w:rsidR="00FC69B4" w:rsidRPr="00F50E43">
        <w:rPr>
          <w:rFonts w:ascii="Times New Roman" w:hAnsi="Times New Roman" w:cs="Times New Roman"/>
          <w:sz w:val="24"/>
        </w:rPr>
        <w:t xml:space="preserve"> defendant insists that from the day the agreement was signed on 16 October </w:t>
      </w:r>
      <w:r w:rsidRPr="00F50E43">
        <w:rPr>
          <w:rFonts w:ascii="Times New Roman" w:hAnsi="Times New Roman" w:cs="Times New Roman"/>
          <w:sz w:val="24"/>
        </w:rPr>
        <w:t>2013, the</w:t>
      </w:r>
      <w:r w:rsidR="00FC69B4" w:rsidRPr="00F50E43">
        <w:rPr>
          <w:rFonts w:ascii="Times New Roman" w:hAnsi="Times New Roman" w:cs="Times New Roman"/>
          <w:sz w:val="24"/>
        </w:rPr>
        <w:t xml:space="preserve"> plaintiff was nowhere to be </w:t>
      </w:r>
      <w:r w:rsidRPr="00F50E43">
        <w:rPr>
          <w:rFonts w:ascii="Times New Roman" w:hAnsi="Times New Roman" w:cs="Times New Roman"/>
          <w:sz w:val="24"/>
        </w:rPr>
        <w:t>seen. He</w:t>
      </w:r>
      <w:r w:rsidR="00FC69B4" w:rsidRPr="00F50E43">
        <w:rPr>
          <w:rFonts w:ascii="Times New Roman" w:hAnsi="Times New Roman" w:cs="Times New Roman"/>
          <w:sz w:val="24"/>
        </w:rPr>
        <w:t xml:space="preserve"> only resurfaced in 2016.He then alleges that, that was a clear sign of </w:t>
      </w:r>
      <w:r w:rsidRPr="00F50E43">
        <w:rPr>
          <w:rFonts w:ascii="Times New Roman" w:hAnsi="Times New Roman" w:cs="Times New Roman"/>
          <w:sz w:val="24"/>
        </w:rPr>
        <w:t>non-committal</w:t>
      </w:r>
      <w:r w:rsidR="00FC69B4" w:rsidRPr="00F50E43">
        <w:rPr>
          <w:rFonts w:ascii="Times New Roman" w:hAnsi="Times New Roman" w:cs="Times New Roman"/>
          <w:sz w:val="24"/>
        </w:rPr>
        <w:t xml:space="preserve"> leading him to repudiate and cancel the </w:t>
      </w:r>
      <w:r w:rsidRPr="00F50E43">
        <w:rPr>
          <w:rFonts w:ascii="Times New Roman" w:hAnsi="Times New Roman" w:cs="Times New Roman"/>
          <w:sz w:val="24"/>
        </w:rPr>
        <w:t>contract. In</w:t>
      </w:r>
      <w:r w:rsidR="00FC69B4" w:rsidRPr="00F50E43">
        <w:rPr>
          <w:rFonts w:ascii="Times New Roman" w:hAnsi="Times New Roman" w:cs="Times New Roman"/>
          <w:sz w:val="24"/>
        </w:rPr>
        <w:t xml:space="preserve"> view of that one can then not seek specific </w:t>
      </w:r>
      <w:r w:rsidRPr="00F50E43">
        <w:rPr>
          <w:rFonts w:ascii="Times New Roman" w:hAnsi="Times New Roman" w:cs="Times New Roman"/>
          <w:sz w:val="24"/>
        </w:rPr>
        <w:t>performance? The</w:t>
      </w:r>
      <w:r w:rsidR="00FC69B4" w:rsidRPr="00F50E43">
        <w:rPr>
          <w:rFonts w:ascii="Times New Roman" w:hAnsi="Times New Roman" w:cs="Times New Roman"/>
          <w:sz w:val="24"/>
        </w:rPr>
        <w:t xml:space="preserve"> fi</w:t>
      </w:r>
      <w:r>
        <w:rPr>
          <w:rFonts w:ascii="Times New Roman" w:hAnsi="Times New Roman" w:cs="Times New Roman"/>
          <w:sz w:val="24"/>
        </w:rPr>
        <w:t>r</w:t>
      </w:r>
      <w:r w:rsidR="00FC69B4" w:rsidRPr="00F50E43">
        <w:rPr>
          <w:rFonts w:ascii="Times New Roman" w:hAnsi="Times New Roman" w:cs="Times New Roman"/>
          <w:sz w:val="24"/>
        </w:rPr>
        <w:t>st defendant went on to construct a four roomed cottage</w:t>
      </w:r>
      <w:r>
        <w:rPr>
          <w:rFonts w:ascii="Times New Roman" w:hAnsi="Times New Roman" w:cs="Times New Roman"/>
          <w:sz w:val="24"/>
        </w:rPr>
        <w:t>.</w:t>
      </w:r>
    </w:p>
    <w:p w14:paraId="45E1651E" w14:textId="5D16990A" w:rsidR="00115EA8" w:rsidRPr="00F10DDE" w:rsidRDefault="00FC69B4" w:rsidP="00047BD9">
      <w:pPr>
        <w:spacing w:after="0" w:line="360" w:lineRule="auto"/>
        <w:rPr>
          <w:rFonts w:ascii="Times New Roman" w:hAnsi="Times New Roman" w:cs="Times New Roman"/>
          <w:b/>
          <w:bCs/>
          <w:sz w:val="24"/>
          <w:u w:val="single"/>
        </w:rPr>
      </w:pPr>
      <w:r w:rsidRPr="00F10DDE">
        <w:rPr>
          <w:rFonts w:ascii="Times New Roman" w:hAnsi="Times New Roman" w:cs="Times New Roman"/>
          <w:b/>
          <w:bCs/>
          <w:sz w:val="24"/>
          <w:u w:val="single"/>
        </w:rPr>
        <w:t xml:space="preserve">The </w:t>
      </w:r>
      <w:r w:rsidR="00047BD9" w:rsidRPr="00F10DDE">
        <w:rPr>
          <w:rFonts w:ascii="Times New Roman" w:hAnsi="Times New Roman" w:cs="Times New Roman"/>
          <w:b/>
          <w:bCs/>
          <w:sz w:val="24"/>
          <w:u w:val="single"/>
        </w:rPr>
        <w:t>A</w:t>
      </w:r>
      <w:r w:rsidRPr="00F10DDE">
        <w:rPr>
          <w:rFonts w:ascii="Times New Roman" w:hAnsi="Times New Roman" w:cs="Times New Roman"/>
          <w:b/>
          <w:bCs/>
          <w:sz w:val="24"/>
          <w:u w:val="single"/>
        </w:rPr>
        <w:t>greed Facts</w:t>
      </w:r>
    </w:p>
    <w:p w14:paraId="659D5CCD" w14:textId="48C8B7E1" w:rsidR="00047BD9" w:rsidRDefault="00FC69B4" w:rsidP="00047BD9">
      <w:pPr>
        <w:pStyle w:val="ListParagraph"/>
        <w:numPr>
          <w:ilvl w:val="0"/>
          <w:numId w:val="3"/>
        </w:numPr>
        <w:spacing w:line="360" w:lineRule="auto"/>
        <w:rPr>
          <w:rFonts w:ascii="Times New Roman" w:hAnsi="Times New Roman" w:cs="Times New Roman"/>
          <w:sz w:val="24"/>
        </w:rPr>
      </w:pPr>
      <w:r w:rsidRPr="00047BD9">
        <w:rPr>
          <w:rFonts w:ascii="Times New Roman" w:hAnsi="Times New Roman" w:cs="Times New Roman"/>
          <w:sz w:val="24"/>
        </w:rPr>
        <w:t>That there was verbal agreement between the parties on the 8th of October 2013 over the sale of property known as stand number 22426 River Side Ruwa</w:t>
      </w:r>
    </w:p>
    <w:p w14:paraId="4A7B6873" w14:textId="77777777" w:rsidR="00047BD9" w:rsidRDefault="00FC69B4" w:rsidP="00047BD9">
      <w:pPr>
        <w:pStyle w:val="ListParagraph"/>
        <w:numPr>
          <w:ilvl w:val="0"/>
          <w:numId w:val="3"/>
        </w:numPr>
        <w:spacing w:line="360" w:lineRule="auto"/>
        <w:rPr>
          <w:rFonts w:ascii="Times New Roman" w:hAnsi="Times New Roman" w:cs="Times New Roman"/>
          <w:sz w:val="24"/>
        </w:rPr>
      </w:pPr>
      <w:r w:rsidRPr="00047BD9">
        <w:rPr>
          <w:rFonts w:ascii="Times New Roman" w:hAnsi="Times New Roman" w:cs="Times New Roman"/>
          <w:sz w:val="24"/>
        </w:rPr>
        <w:t>The agreement was reduced into writing on the 16 of October 2013</w:t>
      </w:r>
    </w:p>
    <w:p w14:paraId="139C304B" w14:textId="063EB04D" w:rsidR="00047BD9" w:rsidRDefault="00FC69B4" w:rsidP="00047BD9">
      <w:pPr>
        <w:pStyle w:val="ListParagraph"/>
        <w:numPr>
          <w:ilvl w:val="0"/>
          <w:numId w:val="3"/>
        </w:numPr>
        <w:spacing w:line="360" w:lineRule="auto"/>
        <w:rPr>
          <w:rFonts w:ascii="Times New Roman" w:hAnsi="Times New Roman" w:cs="Times New Roman"/>
          <w:sz w:val="24"/>
        </w:rPr>
      </w:pPr>
      <w:r w:rsidRPr="00047BD9">
        <w:rPr>
          <w:rFonts w:ascii="Times New Roman" w:hAnsi="Times New Roman" w:cs="Times New Roman"/>
          <w:sz w:val="24"/>
        </w:rPr>
        <w:t xml:space="preserve">That the purchase price was USD25000 and the terms </w:t>
      </w:r>
      <w:r w:rsidR="00047BD9" w:rsidRPr="00047BD9">
        <w:rPr>
          <w:rFonts w:ascii="Times New Roman" w:hAnsi="Times New Roman" w:cs="Times New Roman"/>
          <w:sz w:val="24"/>
        </w:rPr>
        <w:t>thereof are</w:t>
      </w:r>
      <w:r w:rsidRPr="00047BD9">
        <w:rPr>
          <w:rFonts w:ascii="Times New Roman" w:hAnsi="Times New Roman" w:cs="Times New Roman"/>
          <w:sz w:val="24"/>
        </w:rPr>
        <w:t xml:space="preserve"> as per agreement dated 16 October 2013.</w:t>
      </w:r>
    </w:p>
    <w:p w14:paraId="21286696" w14:textId="57431C3C" w:rsidR="00047BD9" w:rsidRDefault="00FC69B4" w:rsidP="00047BD9">
      <w:pPr>
        <w:pStyle w:val="ListParagraph"/>
        <w:numPr>
          <w:ilvl w:val="0"/>
          <w:numId w:val="3"/>
        </w:numPr>
        <w:spacing w:line="360" w:lineRule="auto"/>
        <w:rPr>
          <w:rFonts w:ascii="Times New Roman" w:hAnsi="Times New Roman" w:cs="Times New Roman"/>
          <w:sz w:val="24"/>
        </w:rPr>
      </w:pPr>
      <w:r w:rsidRPr="00047BD9">
        <w:rPr>
          <w:rFonts w:ascii="Times New Roman" w:hAnsi="Times New Roman" w:cs="Times New Roman"/>
          <w:sz w:val="24"/>
        </w:rPr>
        <w:lastRenderedPageBreak/>
        <w:t>The first truckload of cement valued at USD 7780 was on 9th October 2013.</w:t>
      </w:r>
    </w:p>
    <w:p w14:paraId="6EF54064" w14:textId="77777777" w:rsidR="00047BD9" w:rsidRDefault="00FC69B4" w:rsidP="00047BD9">
      <w:pPr>
        <w:pStyle w:val="ListParagraph"/>
        <w:numPr>
          <w:ilvl w:val="0"/>
          <w:numId w:val="3"/>
        </w:numPr>
        <w:spacing w:line="360" w:lineRule="auto"/>
        <w:rPr>
          <w:rFonts w:ascii="Times New Roman" w:hAnsi="Times New Roman" w:cs="Times New Roman"/>
          <w:sz w:val="24"/>
        </w:rPr>
      </w:pPr>
      <w:r w:rsidRPr="00047BD9">
        <w:rPr>
          <w:rFonts w:ascii="Times New Roman" w:hAnsi="Times New Roman" w:cs="Times New Roman"/>
          <w:sz w:val="24"/>
        </w:rPr>
        <w:t>Parties agree that due date for payment was on 8 November 2013</w:t>
      </w:r>
    </w:p>
    <w:p w14:paraId="7F97BF83" w14:textId="615AAEEA" w:rsidR="00115EA8" w:rsidRPr="00047BD9" w:rsidRDefault="00FC69B4" w:rsidP="00047BD9">
      <w:pPr>
        <w:pStyle w:val="ListParagraph"/>
        <w:numPr>
          <w:ilvl w:val="0"/>
          <w:numId w:val="3"/>
        </w:numPr>
        <w:spacing w:after="0" w:line="360" w:lineRule="auto"/>
        <w:rPr>
          <w:rFonts w:ascii="Times New Roman" w:hAnsi="Times New Roman" w:cs="Times New Roman"/>
          <w:sz w:val="24"/>
        </w:rPr>
      </w:pPr>
      <w:r w:rsidRPr="00047BD9">
        <w:rPr>
          <w:rFonts w:ascii="Times New Roman" w:hAnsi="Times New Roman" w:cs="Times New Roman"/>
          <w:sz w:val="24"/>
        </w:rPr>
        <w:t>The plaintiff alleges that he paid a total of USD $20180 while the defendant alleges that he received USD $16700.</w:t>
      </w:r>
    </w:p>
    <w:p w14:paraId="7B9AF701" w14:textId="43C16451" w:rsidR="00115EA8" w:rsidRPr="00F50E43" w:rsidRDefault="00047BD9" w:rsidP="00047BD9">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When the </w:t>
      </w:r>
      <w:r w:rsidRPr="00F50E43">
        <w:rPr>
          <w:rFonts w:ascii="Times New Roman" w:hAnsi="Times New Roman" w:cs="Times New Roman"/>
          <w:sz w:val="24"/>
        </w:rPr>
        <w:t>appeared,</w:t>
      </w:r>
      <w:r w:rsidR="00FC69B4" w:rsidRPr="00F50E43">
        <w:rPr>
          <w:rFonts w:ascii="Times New Roman" w:hAnsi="Times New Roman" w:cs="Times New Roman"/>
          <w:sz w:val="24"/>
        </w:rPr>
        <w:t xml:space="preserve"> it was agreed that they would file their closing submissions by close of </w:t>
      </w:r>
      <w:r w:rsidRPr="00F50E43">
        <w:rPr>
          <w:rFonts w:ascii="Times New Roman" w:hAnsi="Times New Roman" w:cs="Times New Roman"/>
          <w:sz w:val="24"/>
        </w:rPr>
        <w:t>business</w:t>
      </w:r>
      <w:r w:rsidR="00FC69B4" w:rsidRPr="00F50E43">
        <w:rPr>
          <w:rFonts w:ascii="Times New Roman" w:hAnsi="Times New Roman" w:cs="Times New Roman"/>
          <w:sz w:val="24"/>
        </w:rPr>
        <w:t xml:space="preserve"> on or before the</w:t>
      </w:r>
      <w:r w:rsidR="00A73D8D">
        <w:rPr>
          <w:rFonts w:ascii="Times New Roman" w:hAnsi="Times New Roman" w:cs="Times New Roman"/>
          <w:sz w:val="24"/>
        </w:rPr>
        <w:t xml:space="preserve"> </w:t>
      </w:r>
      <w:r w:rsidR="00FC69B4" w:rsidRPr="00F50E43">
        <w:rPr>
          <w:rFonts w:ascii="Times New Roman" w:hAnsi="Times New Roman" w:cs="Times New Roman"/>
          <w:sz w:val="24"/>
        </w:rPr>
        <w:t xml:space="preserve">16 of October 2023.As </w:t>
      </w:r>
      <w:r w:rsidR="00A73D8D">
        <w:rPr>
          <w:rFonts w:ascii="Times New Roman" w:hAnsi="Times New Roman" w:cs="Times New Roman"/>
          <w:sz w:val="24"/>
        </w:rPr>
        <w:t>I</w:t>
      </w:r>
      <w:r w:rsidR="00FC69B4" w:rsidRPr="00F50E43">
        <w:rPr>
          <w:rFonts w:ascii="Times New Roman" w:hAnsi="Times New Roman" w:cs="Times New Roman"/>
          <w:sz w:val="24"/>
        </w:rPr>
        <w:t xml:space="preserve"> write this judgement only have closing submissions from the first </w:t>
      </w:r>
      <w:r w:rsidRPr="00F50E43">
        <w:rPr>
          <w:rFonts w:ascii="Times New Roman" w:hAnsi="Times New Roman" w:cs="Times New Roman"/>
          <w:sz w:val="24"/>
        </w:rPr>
        <w:t>defendant. There</w:t>
      </w:r>
      <w:r w:rsidR="00FC69B4" w:rsidRPr="00F50E43">
        <w:rPr>
          <w:rFonts w:ascii="Times New Roman" w:hAnsi="Times New Roman" w:cs="Times New Roman"/>
          <w:sz w:val="24"/>
        </w:rPr>
        <w:t xml:space="preserve"> is no explanation as to why the </w:t>
      </w:r>
      <w:r w:rsidR="00A73D8D">
        <w:rPr>
          <w:rFonts w:ascii="Times New Roman" w:hAnsi="Times New Roman" w:cs="Times New Roman"/>
          <w:sz w:val="24"/>
        </w:rPr>
        <w:t>p</w:t>
      </w:r>
      <w:r w:rsidR="00FC69B4" w:rsidRPr="00F50E43">
        <w:rPr>
          <w:rFonts w:ascii="Times New Roman" w:hAnsi="Times New Roman" w:cs="Times New Roman"/>
          <w:sz w:val="24"/>
        </w:rPr>
        <w:t>laintiff’s closing submissions are not filed.</w:t>
      </w:r>
    </w:p>
    <w:p w14:paraId="0302C94B" w14:textId="43EAE467" w:rsidR="00115EA8" w:rsidRPr="00F10DDE" w:rsidRDefault="00FC69B4" w:rsidP="00047BD9">
      <w:pPr>
        <w:spacing w:after="0" w:line="360" w:lineRule="auto"/>
        <w:rPr>
          <w:rFonts w:ascii="Times New Roman" w:hAnsi="Times New Roman" w:cs="Times New Roman"/>
          <w:b/>
          <w:bCs/>
          <w:sz w:val="24"/>
          <w:u w:val="single"/>
        </w:rPr>
      </w:pPr>
      <w:r w:rsidRPr="00F10DDE">
        <w:rPr>
          <w:rFonts w:ascii="Times New Roman" w:hAnsi="Times New Roman" w:cs="Times New Roman"/>
          <w:b/>
          <w:bCs/>
          <w:sz w:val="24"/>
          <w:u w:val="single"/>
        </w:rPr>
        <w:t>Defendant closing submissions as put before the court</w:t>
      </w:r>
    </w:p>
    <w:p w14:paraId="1CF0F354" w14:textId="25752298" w:rsidR="00115EA8" w:rsidRPr="00F50E43" w:rsidRDefault="00FC69B4" w:rsidP="00047BD9">
      <w:pPr>
        <w:spacing w:after="0" w:line="360" w:lineRule="auto"/>
        <w:rPr>
          <w:rFonts w:ascii="Times New Roman" w:hAnsi="Times New Roman" w:cs="Times New Roman"/>
          <w:sz w:val="24"/>
        </w:rPr>
      </w:pPr>
      <w:r w:rsidRPr="00F10DDE">
        <w:rPr>
          <w:rFonts w:ascii="Times New Roman" w:hAnsi="Times New Roman" w:cs="Times New Roman"/>
          <w:b/>
          <w:bCs/>
          <w:sz w:val="24"/>
          <w:u w:val="single"/>
        </w:rPr>
        <w:t>COMMON CAUSE FACTS AS PER THE STATEMENT OF AGREED FACTS</w:t>
      </w:r>
      <w:r w:rsidRPr="00F10DDE">
        <w:rPr>
          <w:rFonts w:ascii="Times New Roman" w:hAnsi="Times New Roman" w:cs="Times New Roman"/>
          <w:sz w:val="24"/>
          <w:u w:val="single"/>
        </w:rPr>
        <w:t xml:space="preserve"> </w:t>
      </w:r>
      <w:r w:rsidRPr="00F50E43">
        <w:rPr>
          <w:rFonts w:ascii="Times New Roman" w:hAnsi="Times New Roman" w:cs="Times New Roman"/>
          <w:sz w:val="24"/>
        </w:rPr>
        <w:t xml:space="preserve">Background of this matter is largely common cause in that, on the 8th of October 2013, the parties hereto entered into an oral agreement of sale of immovable property commonly known as stand number 22426 </w:t>
      </w:r>
      <w:r w:rsidR="00047BD9" w:rsidRPr="00F50E43">
        <w:rPr>
          <w:rFonts w:ascii="Times New Roman" w:hAnsi="Times New Roman" w:cs="Times New Roman"/>
          <w:sz w:val="24"/>
        </w:rPr>
        <w:t>Riverside Park</w:t>
      </w:r>
      <w:r w:rsidRPr="00F50E43">
        <w:rPr>
          <w:rFonts w:ascii="Times New Roman" w:hAnsi="Times New Roman" w:cs="Times New Roman"/>
          <w:sz w:val="24"/>
        </w:rPr>
        <w:t>, Ruwa. The agreement was subsequently reduced into writing on the 16th of October 2013.  The agreed purchase price for the property was USD 25 000.00 payable on or before 8 November 2013, failure which a further extension of 60 days was given to the buyer (</w:t>
      </w:r>
      <w:r w:rsidR="00047BD9">
        <w:rPr>
          <w:rFonts w:ascii="Times New Roman" w:hAnsi="Times New Roman" w:cs="Times New Roman"/>
          <w:sz w:val="24"/>
        </w:rPr>
        <w:t>p</w:t>
      </w:r>
      <w:r w:rsidRPr="00F50E43">
        <w:rPr>
          <w:rFonts w:ascii="Times New Roman" w:hAnsi="Times New Roman" w:cs="Times New Roman"/>
          <w:sz w:val="24"/>
        </w:rPr>
        <w:t xml:space="preserve">laintiff) to make such payment. In the statement of agreed facts, the </w:t>
      </w:r>
      <w:r w:rsidR="00047BD9" w:rsidRPr="00F50E43">
        <w:rPr>
          <w:rFonts w:ascii="Times New Roman" w:hAnsi="Times New Roman" w:cs="Times New Roman"/>
          <w:sz w:val="24"/>
        </w:rPr>
        <w:t>60-day</w:t>
      </w:r>
      <w:r w:rsidRPr="00F50E43">
        <w:rPr>
          <w:rFonts w:ascii="Times New Roman" w:hAnsi="Times New Roman" w:cs="Times New Roman"/>
          <w:sz w:val="24"/>
        </w:rPr>
        <w:t xml:space="preserve"> extension period was mathematically calculated and agreed to lapse on 8 January 2014.</w:t>
      </w:r>
    </w:p>
    <w:p w14:paraId="62B39005" w14:textId="6496A4AB" w:rsidR="00115EA8" w:rsidRPr="00F50E43" w:rsidRDefault="00047BD9" w:rsidP="00047BD9">
      <w:pPr>
        <w:spacing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From paragraph 5 of the Statement of agreed facts, it is accepted that </w:t>
      </w:r>
      <w:r>
        <w:rPr>
          <w:rFonts w:ascii="Times New Roman" w:hAnsi="Times New Roman" w:cs="Times New Roman"/>
          <w:sz w:val="24"/>
        </w:rPr>
        <w:t>p</w:t>
      </w:r>
      <w:r w:rsidR="00FC69B4" w:rsidRPr="00F50E43">
        <w:rPr>
          <w:rFonts w:ascii="Times New Roman" w:hAnsi="Times New Roman" w:cs="Times New Roman"/>
          <w:sz w:val="24"/>
        </w:rPr>
        <w:t xml:space="preserve">laintiff did not pay the purchase price in full on the agreed dates. Suffice to note, this is an accepted and uncontested admission of breach. Further, paragraph 2 of the Round Table Minutes confirms the same position that </w:t>
      </w:r>
      <w:r>
        <w:rPr>
          <w:rFonts w:ascii="Times New Roman" w:hAnsi="Times New Roman" w:cs="Times New Roman"/>
          <w:sz w:val="24"/>
        </w:rPr>
        <w:t>p</w:t>
      </w:r>
      <w:r w:rsidR="00FC69B4" w:rsidRPr="00F50E43">
        <w:rPr>
          <w:rFonts w:ascii="Times New Roman" w:hAnsi="Times New Roman" w:cs="Times New Roman"/>
          <w:sz w:val="24"/>
        </w:rPr>
        <w:t xml:space="preserve">laintiff did not pay the purchase price as agreed though he maintains that such delay was marginal. This court must take judicial notice that, interestingly, </w:t>
      </w:r>
      <w:r>
        <w:rPr>
          <w:rFonts w:ascii="Times New Roman" w:hAnsi="Times New Roman" w:cs="Times New Roman"/>
          <w:sz w:val="24"/>
        </w:rPr>
        <w:t>p</w:t>
      </w:r>
      <w:r w:rsidR="00FC69B4" w:rsidRPr="00F50E43">
        <w:rPr>
          <w:rFonts w:ascii="Times New Roman" w:hAnsi="Times New Roman" w:cs="Times New Roman"/>
          <w:sz w:val="24"/>
        </w:rPr>
        <w:t>laintiff makes the same admission of breach in paragraph 7.3 of an opposing affidavit filed in case HC 5057/21 where he said,</w:t>
      </w:r>
    </w:p>
    <w:p w14:paraId="2727A675" w14:textId="1419337C" w:rsidR="00047BD9" w:rsidRPr="00A73D8D" w:rsidRDefault="00047BD9" w:rsidP="00A73D8D">
      <w:pPr>
        <w:spacing w:line="240" w:lineRule="auto"/>
        <w:rPr>
          <w:rFonts w:ascii="Times New Roman" w:hAnsi="Times New Roman" w:cs="Times New Roman"/>
          <w:sz w:val="22"/>
          <w:szCs w:val="22"/>
        </w:rPr>
      </w:pPr>
      <w:r>
        <w:rPr>
          <w:rFonts w:ascii="Times New Roman" w:hAnsi="Times New Roman" w:cs="Times New Roman"/>
          <w:sz w:val="24"/>
        </w:rPr>
        <w:tab/>
      </w:r>
      <w:r w:rsidRPr="00047BD9">
        <w:rPr>
          <w:rFonts w:ascii="Times New Roman" w:hAnsi="Times New Roman" w:cs="Times New Roman"/>
          <w:sz w:val="22"/>
          <w:szCs w:val="22"/>
        </w:rPr>
        <w:t>“</w:t>
      </w:r>
      <w:r w:rsidR="00FC69B4" w:rsidRPr="00047BD9">
        <w:rPr>
          <w:rFonts w:ascii="Times New Roman" w:hAnsi="Times New Roman" w:cs="Times New Roman"/>
          <w:sz w:val="22"/>
          <w:szCs w:val="22"/>
        </w:rPr>
        <w:t xml:space="preserve">Considering the slight </w:t>
      </w:r>
      <w:r w:rsidRPr="00047BD9">
        <w:rPr>
          <w:rFonts w:ascii="Times New Roman" w:hAnsi="Times New Roman" w:cs="Times New Roman"/>
          <w:sz w:val="22"/>
          <w:szCs w:val="22"/>
        </w:rPr>
        <w:t>delay,</w:t>
      </w:r>
      <w:r w:rsidR="00FC69B4" w:rsidRPr="00047BD9">
        <w:rPr>
          <w:rFonts w:ascii="Times New Roman" w:hAnsi="Times New Roman" w:cs="Times New Roman"/>
          <w:sz w:val="22"/>
          <w:szCs w:val="22"/>
        </w:rPr>
        <w:t xml:space="preserve"> I made in paying after I had delivered a truckload of cement </w:t>
      </w:r>
      <w:r>
        <w:rPr>
          <w:rFonts w:ascii="Times New Roman" w:hAnsi="Times New Roman" w:cs="Times New Roman"/>
          <w:sz w:val="22"/>
          <w:szCs w:val="22"/>
        </w:rPr>
        <w:tab/>
      </w:r>
      <w:r w:rsidR="00FC69B4" w:rsidRPr="00047BD9">
        <w:rPr>
          <w:rFonts w:ascii="Times New Roman" w:hAnsi="Times New Roman" w:cs="Times New Roman"/>
          <w:sz w:val="22"/>
          <w:szCs w:val="22"/>
        </w:rPr>
        <w:t xml:space="preserve">on 9 October 2013, I also paid USD 6400. USD 400 and USD 24 000" As a matter of </w:t>
      </w:r>
      <w:r>
        <w:rPr>
          <w:rFonts w:ascii="Times New Roman" w:hAnsi="Times New Roman" w:cs="Times New Roman"/>
          <w:sz w:val="22"/>
          <w:szCs w:val="22"/>
        </w:rPr>
        <w:tab/>
      </w:r>
      <w:r w:rsidR="00FC69B4" w:rsidRPr="00047BD9">
        <w:rPr>
          <w:rFonts w:ascii="Times New Roman" w:hAnsi="Times New Roman" w:cs="Times New Roman"/>
          <w:sz w:val="22"/>
          <w:szCs w:val="22"/>
        </w:rPr>
        <w:t xml:space="preserve">agreed fact, </w:t>
      </w:r>
      <w:r>
        <w:rPr>
          <w:rFonts w:ascii="Times New Roman" w:hAnsi="Times New Roman" w:cs="Times New Roman"/>
          <w:sz w:val="22"/>
          <w:szCs w:val="22"/>
        </w:rPr>
        <w:t>p</w:t>
      </w:r>
      <w:r w:rsidR="00FC69B4" w:rsidRPr="00047BD9">
        <w:rPr>
          <w:rFonts w:ascii="Times New Roman" w:hAnsi="Times New Roman" w:cs="Times New Roman"/>
          <w:sz w:val="22"/>
          <w:szCs w:val="22"/>
        </w:rPr>
        <w:t xml:space="preserve">laintiff's breach of the agreement is not an issue. All parties agree that </w:t>
      </w:r>
      <w:r>
        <w:rPr>
          <w:rFonts w:ascii="Times New Roman" w:hAnsi="Times New Roman" w:cs="Times New Roman"/>
          <w:sz w:val="22"/>
          <w:szCs w:val="22"/>
        </w:rPr>
        <w:tab/>
        <w:t>p</w:t>
      </w:r>
      <w:r w:rsidR="00FC69B4" w:rsidRPr="00047BD9">
        <w:rPr>
          <w:rFonts w:ascii="Times New Roman" w:hAnsi="Times New Roman" w:cs="Times New Roman"/>
          <w:sz w:val="22"/>
          <w:szCs w:val="22"/>
        </w:rPr>
        <w:t xml:space="preserve">laintiff did not perform his obligations. It is accepted that 8 November 2013 and 8 January </w:t>
      </w:r>
      <w:r>
        <w:rPr>
          <w:rFonts w:ascii="Times New Roman" w:hAnsi="Times New Roman" w:cs="Times New Roman"/>
          <w:sz w:val="22"/>
          <w:szCs w:val="22"/>
        </w:rPr>
        <w:tab/>
      </w:r>
      <w:r w:rsidR="00FC69B4" w:rsidRPr="00047BD9">
        <w:rPr>
          <w:rFonts w:ascii="Times New Roman" w:hAnsi="Times New Roman" w:cs="Times New Roman"/>
          <w:sz w:val="22"/>
          <w:szCs w:val="22"/>
        </w:rPr>
        <w:t>2014 passed by with no payment. It is accepted</w:t>
      </w:r>
      <w:r w:rsidRPr="00047BD9">
        <w:rPr>
          <w:rFonts w:ascii="Times New Roman" w:hAnsi="Times New Roman" w:cs="Times New Roman"/>
          <w:sz w:val="22"/>
          <w:szCs w:val="22"/>
        </w:rPr>
        <w:t xml:space="preserve"> </w:t>
      </w:r>
      <w:r w:rsidR="00FC69B4" w:rsidRPr="00047BD9">
        <w:rPr>
          <w:rFonts w:ascii="Times New Roman" w:hAnsi="Times New Roman" w:cs="Times New Roman"/>
          <w:sz w:val="22"/>
          <w:szCs w:val="22"/>
        </w:rPr>
        <w:t xml:space="preserve">that in the entire 2014, 2015 and half of </w:t>
      </w:r>
      <w:r>
        <w:rPr>
          <w:rFonts w:ascii="Times New Roman" w:hAnsi="Times New Roman" w:cs="Times New Roman"/>
          <w:sz w:val="22"/>
          <w:szCs w:val="22"/>
        </w:rPr>
        <w:tab/>
      </w:r>
      <w:r w:rsidR="00FC69B4" w:rsidRPr="00047BD9">
        <w:rPr>
          <w:rFonts w:ascii="Times New Roman" w:hAnsi="Times New Roman" w:cs="Times New Roman"/>
          <w:sz w:val="22"/>
          <w:szCs w:val="22"/>
        </w:rPr>
        <w:t xml:space="preserve">2016, </w:t>
      </w:r>
      <w:r>
        <w:rPr>
          <w:rFonts w:ascii="Times New Roman" w:hAnsi="Times New Roman" w:cs="Times New Roman"/>
          <w:sz w:val="22"/>
          <w:szCs w:val="22"/>
        </w:rPr>
        <w:t>p</w:t>
      </w:r>
      <w:r w:rsidR="00FC69B4" w:rsidRPr="00047BD9">
        <w:rPr>
          <w:rFonts w:ascii="Times New Roman" w:hAnsi="Times New Roman" w:cs="Times New Roman"/>
          <w:sz w:val="22"/>
          <w:szCs w:val="22"/>
        </w:rPr>
        <w:t xml:space="preserve">laintiff did not do anything </w:t>
      </w:r>
      <w:r w:rsidRPr="00047BD9">
        <w:rPr>
          <w:rFonts w:ascii="Times New Roman" w:hAnsi="Times New Roman" w:cs="Times New Roman"/>
          <w:sz w:val="22"/>
          <w:szCs w:val="22"/>
        </w:rPr>
        <w:t>until he</w:t>
      </w:r>
      <w:r w:rsidR="00FC69B4" w:rsidRPr="00047BD9">
        <w:rPr>
          <w:rFonts w:ascii="Times New Roman" w:hAnsi="Times New Roman" w:cs="Times New Roman"/>
          <w:sz w:val="22"/>
          <w:szCs w:val="22"/>
        </w:rPr>
        <w:t xml:space="preserve"> issued summons. The inquiry on whether or </w:t>
      </w:r>
      <w:r>
        <w:rPr>
          <w:rFonts w:ascii="Times New Roman" w:hAnsi="Times New Roman" w:cs="Times New Roman"/>
          <w:sz w:val="22"/>
          <w:szCs w:val="22"/>
        </w:rPr>
        <w:lastRenderedPageBreak/>
        <w:tab/>
      </w:r>
      <w:r w:rsidR="00FC69B4" w:rsidRPr="00047BD9">
        <w:rPr>
          <w:rFonts w:ascii="Times New Roman" w:hAnsi="Times New Roman" w:cs="Times New Roman"/>
          <w:sz w:val="22"/>
          <w:szCs w:val="22"/>
        </w:rPr>
        <w:t>not there was a breach is a matter</w:t>
      </w:r>
      <w:r w:rsidRPr="00047BD9">
        <w:rPr>
          <w:rFonts w:ascii="Times New Roman" w:hAnsi="Times New Roman" w:cs="Times New Roman"/>
          <w:sz w:val="22"/>
          <w:szCs w:val="22"/>
        </w:rPr>
        <w:t xml:space="preserve"> </w:t>
      </w:r>
      <w:r w:rsidR="00FC69B4" w:rsidRPr="00047BD9">
        <w:rPr>
          <w:rFonts w:ascii="Times New Roman" w:hAnsi="Times New Roman" w:cs="Times New Roman"/>
          <w:sz w:val="22"/>
          <w:szCs w:val="22"/>
        </w:rPr>
        <w:t>that has been settled by agreed facts.</w:t>
      </w:r>
      <w:r w:rsidRPr="00047BD9">
        <w:rPr>
          <w:rFonts w:ascii="Times New Roman" w:hAnsi="Times New Roman" w:cs="Times New Roman"/>
          <w:sz w:val="22"/>
          <w:szCs w:val="22"/>
        </w:rPr>
        <w:t>”</w:t>
      </w:r>
    </w:p>
    <w:p w14:paraId="6C6E5864" w14:textId="7EDAB390" w:rsidR="00115EA8" w:rsidRPr="00047BD9" w:rsidRDefault="00FC69B4" w:rsidP="00AF36FC">
      <w:pPr>
        <w:rPr>
          <w:rFonts w:ascii="Times New Roman" w:hAnsi="Times New Roman" w:cs="Times New Roman"/>
          <w:b/>
          <w:bCs/>
          <w:sz w:val="24"/>
          <w:u w:val="single"/>
        </w:rPr>
      </w:pPr>
      <w:r w:rsidRPr="00047BD9">
        <w:rPr>
          <w:rFonts w:ascii="Times New Roman" w:hAnsi="Times New Roman" w:cs="Times New Roman"/>
          <w:b/>
          <w:bCs/>
          <w:sz w:val="24"/>
          <w:u w:val="single"/>
        </w:rPr>
        <w:t>ISSUES FOR DETERMINATION AS PER THE STATEMENT OF AGREED FACTS</w:t>
      </w:r>
    </w:p>
    <w:p w14:paraId="6041DF1A" w14:textId="114AE401" w:rsidR="00115EA8" w:rsidRPr="00F50E43" w:rsidRDefault="00047BD9" w:rsidP="00AF36FC">
      <w:pPr>
        <w:rPr>
          <w:rFonts w:ascii="Times New Roman" w:hAnsi="Times New Roman" w:cs="Times New Roman"/>
          <w:sz w:val="24"/>
        </w:rPr>
      </w:pPr>
      <w:r>
        <w:rPr>
          <w:rFonts w:ascii="Times New Roman" w:hAnsi="Times New Roman" w:cs="Times New Roman"/>
          <w:sz w:val="24"/>
        </w:rPr>
        <w:tab/>
        <w:t>T</w:t>
      </w:r>
      <w:r w:rsidR="00FC69B4" w:rsidRPr="00F50E43">
        <w:rPr>
          <w:rFonts w:ascii="Times New Roman" w:hAnsi="Times New Roman" w:cs="Times New Roman"/>
          <w:sz w:val="24"/>
        </w:rPr>
        <w:t xml:space="preserve">he statement of agreed facts, both parties came up with issues they believe are key in the disposal of this matter, </w:t>
      </w:r>
      <w:r w:rsidRPr="00F50E43">
        <w:rPr>
          <w:rFonts w:ascii="Times New Roman" w:hAnsi="Times New Roman" w:cs="Times New Roman"/>
          <w:sz w:val="24"/>
        </w:rPr>
        <w:t>these</w:t>
      </w:r>
      <w:r w:rsidR="00FC69B4" w:rsidRPr="00F50E43">
        <w:rPr>
          <w:rFonts w:ascii="Times New Roman" w:hAnsi="Times New Roman" w:cs="Times New Roman"/>
          <w:sz w:val="24"/>
        </w:rPr>
        <w:t xml:space="preserve"> are they:</w:t>
      </w:r>
    </w:p>
    <w:p w14:paraId="57C66C0A" w14:textId="6B1C7C1C" w:rsidR="00047BD9" w:rsidRDefault="00FC69B4" w:rsidP="00047BD9">
      <w:pPr>
        <w:pStyle w:val="ListParagraph"/>
        <w:numPr>
          <w:ilvl w:val="0"/>
          <w:numId w:val="4"/>
        </w:numPr>
        <w:rPr>
          <w:rFonts w:ascii="Times New Roman" w:hAnsi="Times New Roman" w:cs="Times New Roman"/>
          <w:sz w:val="24"/>
        </w:rPr>
      </w:pPr>
      <w:r w:rsidRPr="00047BD9">
        <w:rPr>
          <w:rFonts w:ascii="Times New Roman" w:hAnsi="Times New Roman" w:cs="Times New Roman"/>
          <w:sz w:val="24"/>
        </w:rPr>
        <w:t xml:space="preserve">Whether or not </w:t>
      </w:r>
      <w:r w:rsidR="00E327D6">
        <w:rPr>
          <w:rFonts w:ascii="Times New Roman" w:hAnsi="Times New Roman" w:cs="Times New Roman"/>
          <w:sz w:val="24"/>
        </w:rPr>
        <w:t>p</w:t>
      </w:r>
      <w:r w:rsidRPr="00047BD9">
        <w:rPr>
          <w:rFonts w:ascii="Times New Roman" w:hAnsi="Times New Roman" w:cs="Times New Roman"/>
          <w:sz w:val="24"/>
        </w:rPr>
        <w:t>laintiff breached material terms of the agreement. Whether or not there was repudiation of the agreement. If so, what is the effect of such repudiation?</w:t>
      </w:r>
      <w:r w:rsidR="00047BD9">
        <w:rPr>
          <w:rFonts w:ascii="Times New Roman" w:hAnsi="Times New Roman" w:cs="Times New Roman"/>
          <w:sz w:val="24"/>
        </w:rPr>
        <w:t xml:space="preserve"> </w:t>
      </w:r>
    </w:p>
    <w:p w14:paraId="03B132E2" w14:textId="33063EE6" w:rsidR="00115EA8" w:rsidRPr="00047BD9" w:rsidRDefault="00FC69B4" w:rsidP="00047BD9">
      <w:pPr>
        <w:pStyle w:val="ListParagraph"/>
        <w:numPr>
          <w:ilvl w:val="0"/>
          <w:numId w:val="4"/>
        </w:numPr>
        <w:rPr>
          <w:rFonts w:ascii="Times New Roman" w:hAnsi="Times New Roman" w:cs="Times New Roman"/>
          <w:sz w:val="24"/>
        </w:rPr>
      </w:pPr>
      <w:r w:rsidRPr="00047BD9">
        <w:rPr>
          <w:rFonts w:ascii="Times New Roman" w:hAnsi="Times New Roman" w:cs="Times New Roman"/>
          <w:sz w:val="24"/>
        </w:rPr>
        <w:t xml:space="preserve">How much was paid by the </w:t>
      </w:r>
      <w:r w:rsidR="00E327D6">
        <w:rPr>
          <w:rFonts w:ascii="Times New Roman" w:hAnsi="Times New Roman" w:cs="Times New Roman"/>
          <w:sz w:val="24"/>
        </w:rPr>
        <w:t>p</w:t>
      </w:r>
      <w:r w:rsidRPr="00047BD9">
        <w:rPr>
          <w:rFonts w:ascii="Times New Roman" w:hAnsi="Times New Roman" w:cs="Times New Roman"/>
          <w:sz w:val="24"/>
        </w:rPr>
        <w:t>laintiff and the balance thereof</w:t>
      </w:r>
    </w:p>
    <w:p w14:paraId="3FF9C551" w14:textId="722BB1A4" w:rsidR="00115EA8" w:rsidRPr="00F50E43" w:rsidRDefault="00047BD9" w:rsidP="00047BD9">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The first question is factual in nature and is therefore disposable on proved facts. The second question is legal in nature and it requires an application of the law. The last question is factual and just like the first question, it is disposable on proved facts.</w:t>
      </w:r>
    </w:p>
    <w:p w14:paraId="6C139D9F" w14:textId="17A285C6" w:rsidR="00115EA8" w:rsidRPr="00F50E43" w:rsidRDefault="00047BD9" w:rsidP="00E327D6">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If the first issue is determined against the </w:t>
      </w:r>
      <w:r w:rsidR="00E327D6">
        <w:rPr>
          <w:rFonts w:ascii="Times New Roman" w:hAnsi="Times New Roman" w:cs="Times New Roman"/>
          <w:sz w:val="24"/>
        </w:rPr>
        <w:t>p</w:t>
      </w:r>
      <w:r w:rsidR="00FC69B4" w:rsidRPr="00F50E43">
        <w:rPr>
          <w:rFonts w:ascii="Times New Roman" w:hAnsi="Times New Roman" w:cs="Times New Roman"/>
          <w:sz w:val="24"/>
        </w:rPr>
        <w:t xml:space="preserve">laintiff, that will be the end of the case. Again, if the second issue is determined against the </w:t>
      </w:r>
      <w:r w:rsidR="00E327D6">
        <w:rPr>
          <w:rFonts w:ascii="Times New Roman" w:hAnsi="Times New Roman" w:cs="Times New Roman"/>
          <w:sz w:val="24"/>
        </w:rPr>
        <w:t>p</w:t>
      </w:r>
      <w:r w:rsidR="00FC69B4" w:rsidRPr="00F50E43">
        <w:rPr>
          <w:rFonts w:ascii="Times New Roman" w:hAnsi="Times New Roman" w:cs="Times New Roman"/>
          <w:sz w:val="24"/>
        </w:rPr>
        <w:t xml:space="preserve">laintiff that will be the end of the case. Put simply, issue 1 and 2 are capable of disposing off the matter individually, if determined against the </w:t>
      </w:r>
      <w:r w:rsidR="00E327D6">
        <w:rPr>
          <w:rFonts w:ascii="Times New Roman" w:hAnsi="Times New Roman" w:cs="Times New Roman"/>
          <w:sz w:val="24"/>
        </w:rPr>
        <w:t>p</w:t>
      </w:r>
      <w:r w:rsidR="00FC69B4" w:rsidRPr="00F50E43">
        <w:rPr>
          <w:rFonts w:ascii="Times New Roman" w:hAnsi="Times New Roman" w:cs="Times New Roman"/>
          <w:sz w:val="24"/>
        </w:rPr>
        <w:t>laintiff. Herein below, the issues will be considered individually.</w:t>
      </w:r>
    </w:p>
    <w:p w14:paraId="4792DDDD" w14:textId="58499A08" w:rsidR="00115EA8" w:rsidRPr="00E327D6" w:rsidRDefault="00FC69B4" w:rsidP="00E327D6">
      <w:pPr>
        <w:pStyle w:val="ListParagraph"/>
        <w:numPr>
          <w:ilvl w:val="0"/>
          <w:numId w:val="5"/>
        </w:numPr>
        <w:rPr>
          <w:rFonts w:ascii="Times New Roman" w:hAnsi="Times New Roman" w:cs="Times New Roman"/>
          <w:b/>
          <w:bCs/>
          <w:sz w:val="24"/>
          <w:u w:val="single"/>
        </w:rPr>
      </w:pPr>
      <w:r w:rsidRPr="00E327D6">
        <w:rPr>
          <w:rFonts w:ascii="Times New Roman" w:hAnsi="Times New Roman" w:cs="Times New Roman"/>
          <w:b/>
          <w:bCs/>
          <w:sz w:val="24"/>
          <w:u w:val="single"/>
        </w:rPr>
        <w:t>Whether or not plaintiff breached material terms of the agreement?</w:t>
      </w:r>
    </w:p>
    <w:p w14:paraId="0A2D0CD7" w14:textId="77777777" w:rsidR="00E327D6" w:rsidRDefault="00E327D6" w:rsidP="00E327D6">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The court does not need to go far in order to come up with an answer for this question. This question has been settled by the statement of agreed facts. Reference is made to paragraph 5 of the Statement of agreed facts and also to paragraph 2 of the Round Table Minutes. There is an express admission </w:t>
      </w:r>
      <w:r w:rsidRPr="00F50E43">
        <w:rPr>
          <w:rFonts w:ascii="Times New Roman" w:hAnsi="Times New Roman" w:cs="Times New Roman"/>
          <w:sz w:val="24"/>
        </w:rPr>
        <w:t xml:space="preserve">that </w:t>
      </w:r>
      <w:r>
        <w:rPr>
          <w:rFonts w:ascii="Times New Roman" w:hAnsi="Times New Roman" w:cs="Times New Roman"/>
          <w:sz w:val="24"/>
        </w:rPr>
        <w:t>p</w:t>
      </w:r>
      <w:r w:rsidRPr="00F50E43">
        <w:rPr>
          <w:rFonts w:ascii="Times New Roman" w:hAnsi="Times New Roman" w:cs="Times New Roman"/>
          <w:sz w:val="24"/>
        </w:rPr>
        <w:t>laintiff</w:t>
      </w:r>
      <w:r w:rsidR="00FC69B4" w:rsidRPr="00F50E43">
        <w:rPr>
          <w:rFonts w:ascii="Times New Roman" w:hAnsi="Times New Roman" w:cs="Times New Roman"/>
          <w:sz w:val="24"/>
        </w:rPr>
        <w:t xml:space="preserve"> breached the agreement by failing to pay the full purchase price on the agreed dates. At law, one does not need to prove admitted facts. </w:t>
      </w:r>
      <w:r w:rsidRPr="00E327D6">
        <w:rPr>
          <w:rFonts w:ascii="Times New Roman" w:hAnsi="Times New Roman" w:cs="Times New Roman"/>
          <w:smallCaps/>
          <w:sz w:val="24"/>
        </w:rPr>
        <w:t>Chigumba J</w:t>
      </w:r>
      <w:r w:rsidRPr="00F50E43">
        <w:rPr>
          <w:rFonts w:ascii="Times New Roman" w:hAnsi="Times New Roman" w:cs="Times New Roman"/>
          <w:sz w:val="24"/>
        </w:rPr>
        <w:t xml:space="preserve"> </w:t>
      </w:r>
      <w:r w:rsidR="00FC69B4" w:rsidRPr="00F50E43">
        <w:rPr>
          <w:rFonts w:ascii="Times New Roman" w:hAnsi="Times New Roman" w:cs="Times New Roman"/>
          <w:sz w:val="24"/>
        </w:rPr>
        <w:t xml:space="preserve">aptly put it this way in the case of </w:t>
      </w:r>
      <w:r w:rsidR="00FC69B4" w:rsidRPr="00E327D6">
        <w:rPr>
          <w:rFonts w:ascii="Times New Roman" w:hAnsi="Times New Roman" w:cs="Times New Roman"/>
          <w:i/>
          <w:iCs/>
          <w:sz w:val="24"/>
        </w:rPr>
        <w:t>DELTA CORPORATION</w:t>
      </w:r>
      <w:r w:rsidR="00FC69B4" w:rsidRPr="00F50E43">
        <w:rPr>
          <w:rFonts w:ascii="Times New Roman" w:hAnsi="Times New Roman" w:cs="Times New Roman"/>
          <w:sz w:val="24"/>
        </w:rPr>
        <w:t xml:space="preserve"> v</w:t>
      </w:r>
      <w:r>
        <w:rPr>
          <w:rFonts w:ascii="Times New Roman" w:hAnsi="Times New Roman" w:cs="Times New Roman"/>
          <w:sz w:val="24"/>
        </w:rPr>
        <w:t xml:space="preserve"> </w:t>
      </w:r>
      <w:r w:rsidR="00FC69B4" w:rsidRPr="00E327D6">
        <w:rPr>
          <w:rFonts w:ascii="Times New Roman" w:hAnsi="Times New Roman" w:cs="Times New Roman"/>
          <w:i/>
          <w:iCs/>
          <w:sz w:val="24"/>
        </w:rPr>
        <w:t>S FORWARD WHOLESALERS PRIVATE LIMITED AND ANOR</w:t>
      </w:r>
      <w:r w:rsidR="00FC69B4" w:rsidRPr="00F50E43">
        <w:rPr>
          <w:rFonts w:ascii="Times New Roman" w:hAnsi="Times New Roman" w:cs="Times New Roman"/>
          <w:sz w:val="24"/>
        </w:rPr>
        <w:t xml:space="preserve">, HH 53/17, "the common law position has always been clear that judicial admissions are facts which have been formally admitted in pleadings. It is unnecessary for the other party to adduce evidence to prove the admitted facts. It is incompetent for the party who made the admission to adduce evidence to contradict it" Common cause facts established in the pleadings, in particular, the statement of agreed facts and round table </w:t>
      </w:r>
      <w:r w:rsidR="00FC69B4" w:rsidRPr="00F50E43">
        <w:rPr>
          <w:rFonts w:ascii="Times New Roman" w:hAnsi="Times New Roman" w:cs="Times New Roman"/>
          <w:sz w:val="24"/>
        </w:rPr>
        <w:lastRenderedPageBreak/>
        <w:t xml:space="preserve">minutes [para 5 and 2 respectively] leaves not even a single grain of doubt that the </w:t>
      </w:r>
      <w:r>
        <w:rPr>
          <w:rFonts w:ascii="Times New Roman" w:hAnsi="Times New Roman" w:cs="Times New Roman"/>
          <w:sz w:val="24"/>
        </w:rPr>
        <w:t>p</w:t>
      </w:r>
      <w:r w:rsidR="00FC69B4" w:rsidRPr="00F50E43">
        <w:rPr>
          <w:rFonts w:ascii="Times New Roman" w:hAnsi="Times New Roman" w:cs="Times New Roman"/>
          <w:sz w:val="24"/>
        </w:rPr>
        <w:t>laintiff admits breaching the agreement. There is nothing else that can establish breach that an admission contained in statement of agreed facts. If the plaintiff himself admits to the breach, the court cannot do anything except to accept. The court cannot rule or hold otherwise where the plaintiff expressly admits to the breach. For these reasons, the first question of inquiry it being factual is laid to rest by the admitted facts as contained in the documents placed before the court.</w:t>
      </w:r>
    </w:p>
    <w:p w14:paraId="4FDF3C5E" w14:textId="62167ED9" w:rsidR="00115EA8" w:rsidRPr="00F50E43" w:rsidRDefault="00E327D6" w:rsidP="00E327D6">
      <w:pPr>
        <w:spacing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Once it is accepted that </w:t>
      </w:r>
      <w:r>
        <w:rPr>
          <w:rFonts w:ascii="Times New Roman" w:hAnsi="Times New Roman" w:cs="Times New Roman"/>
          <w:sz w:val="24"/>
        </w:rPr>
        <w:t>p</w:t>
      </w:r>
      <w:r w:rsidR="00FC69B4" w:rsidRPr="00F50E43">
        <w:rPr>
          <w:rFonts w:ascii="Times New Roman" w:hAnsi="Times New Roman" w:cs="Times New Roman"/>
          <w:sz w:val="24"/>
        </w:rPr>
        <w:t xml:space="preserve">laintiff breached terms of the agreement, then that should be the end of the case. The court will note that plaintiff is seeking specific performance. At law, the remedy or relief of specific performance is not available to a plaintiff who himself breached material terms of the agreement. Once the court deals with the question of breach by the plaintiff, there won't be any need to go on with the inquiry. This question alone is capable of disposing the matter. The writer can do no better than to refer this court to the case of </w:t>
      </w:r>
      <w:r w:rsidR="00FC69B4" w:rsidRPr="00E327D6">
        <w:rPr>
          <w:rFonts w:ascii="Times New Roman" w:hAnsi="Times New Roman" w:cs="Times New Roman"/>
          <w:i/>
          <w:iCs/>
          <w:sz w:val="24"/>
        </w:rPr>
        <w:t>PRAMADVARA APPALRAJU &amp; ANOR</w:t>
      </w:r>
      <w:r w:rsidR="00FC69B4" w:rsidRPr="00F50E43">
        <w:rPr>
          <w:rFonts w:ascii="Times New Roman" w:hAnsi="Times New Roman" w:cs="Times New Roman"/>
          <w:sz w:val="24"/>
        </w:rPr>
        <w:t xml:space="preserve"> VS </w:t>
      </w:r>
      <w:r w:rsidR="00FC69B4" w:rsidRPr="00E327D6">
        <w:rPr>
          <w:rFonts w:ascii="Times New Roman" w:hAnsi="Times New Roman" w:cs="Times New Roman"/>
          <w:i/>
          <w:iCs/>
          <w:sz w:val="24"/>
        </w:rPr>
        <w:t xml:space="preserve">PATJANZA </w:t>
      </w:r>
      <w:r w:rsidR="00FC69B4" w:rsidRPr="00F50E43">
        <w:rPr>
          <w:rFonts w:ascii="Times New Roman" w:hAnsi="Times New Roman" w:cs="Times New Roman"/>
          <w:sz w:val="24"/>
        </w:rPr>
        <w:t xml:space="preserve">HH 145/18 where </w:t>
      </w:r>
      <w:r w:rsidRPr="00E327D6">
        <w:rPr>
          <w:rFonts w:ascii="Times New Roman" w:hAnsi="Times New Roman" w:cs="Times New Roman"/>
          <w:smallCaps/>
          <w:sz w:val="24"/>
        </w:rPr>
        <w:t>Dube J</w:t>
      </w:r>
      <w:r w:rsidR="00FC69B4" w:rsidRPr="00F50E43">
        <w:rPr>
          <w:rFonts w:ascii="Times New Roman" w:hAnsi="Times New Roman" w:cs="Times New Roman"/>
          <w:sz w:val="24"/>
        </w:rPr>
        <w:t xml:space="preserve"> as she then was had this to </w:t>
      </w:r>
      <w:r w:rsidRPr="00F50E43">
        <w:rPr>
          <w:rFonts w:ascii="Times New Roman" w:hAnsi="Times New Roman" w:cs="Times New Roman"/>
          <w:sz w:val="24"/>
        </w:rPr>
        <w:t>say,” The</w:t>
      </w:r>
      <w:r w:rsidR="00FC69B4" w:rsidRPr="00F50E43">
        <w:rPr>
          <w:rFonts w:ascii="Times New Roman" w:hAnsi="Times New Roman" w:cs="Times New Roman"/>
          <w:sz w:val="24"/>
        </w:rPr>
        <w:t xml:space="preserve"> remedy of specific performance is only available to a party who has complied with his part of the contract. A party who intends to rely on the remedy of specific must show that he has performed his part of the contract. He may not seek to rely on the remedy of specific performance where he has failed to perform his part of the </w:t>
      </w:r>
      <w:r w:rsidRPr="00F50E43">
        <w:rPr>
          <w:rFonts w:ascii="Times New Roman" w:hAnsi="Times New Roman" w:cs="Times New Roman"/>
          <w:sz w:val="24"/>
        </w:rPr>
        <w:t>bargain.” In</w:t>
      </w:r>
      <w:r w:rsidR="00FC69B4" w:rsidRPr="00F50E43">
        <w:rPr>
          <w:rFonts w:ascii="Times New Roman" w:hAnsi="Times New Roman" w:cs="Times New Roman"/>
          <w:sz w:val="24"/>
        </w:rPr>
        <w:t xml:space="preserve"> the above matter, the court cited with approval, Wessels, </w:t>
      </w:r>
      <w:r w:rsidR="00FC69B4" w:rsidRPr="00E327D6">
        <w:rPr>
          <w:rFonts w:ascii="Times New Roman" w:hAnsi="Times New Roman" w:cs="Times New Roman"/>
          <w:i/>
          <w:iCs/>
          <w:sz w:val="24"/>
        </w:rPr>
        <w:t>The Law of Contract in South Africa</w:t>
      </w:r>
      <w:r w:rsidR="00FC69B4" w:rsidRPr="00F50E43">
        <w:rPr>
          <w:rFonts w:ascii="Times New Roman" w:hAnsi="Times New Roman" w:cs="Times New Roman"/>
          <w:sz w:val="24"/>
        </w:rPr>
        <w:t xml:space="preserve"> volume</w:t>
      </w:r>
      <w:r>
        <w:rPr>
          <w:rFonts w:ascii="Times New Roman" w:hAnsi="Times New Roman" w:cs="Times New Roman"/>
          <w:sz w:val="24"/>
        </w:rPr>
        <w:t xml:space="preserve"> </w:t>
      </w:r>
      <w:r w:rsidR="00FC69B4" w:rsidRPr="00F50E43">
        <w:rPr>
          <w:rFonts w:ascii="Times New Roman" w:hAnsi="Times New Roman" w:cs="Times New Roman"/>
          <w:sz w:val="24"/>
        </w:rPr>
        <w:t>11, where the learned author states that,</w:t>
      </w:r>
    </w:p>
    <w:p w14:paraId="421BB0C0" w14:textId="20D50A59" w:rsidR="00115EA8" w:rsidRPr="00E327D6" w:rsidRDefault="00E327D6" w:rsidP="00E327D6">
      <w:pPr>
        <w:spacing w:line="240" w:lineRule="auto"/>
        <w:rPr>
          <w:rFonts w:ascii="Times New Roman" w:hAnsi="Times New Roman" w:cs="Times New Roman"/>
          <w:sz w:val="22"/>
          <w:szCs w:val="22"/>
        </w:rPr>
      </w:pPr>
      <w:r w:rsidRPr="00E327D6">
        <w:rPr>
          <w:rFonts w:ascii="Times New Roman" w:hAnsi="Times New Roman" w:cs="Times New Roman"/>
          <w:sz w:val="22"/>
          <w:szCs w:val="22"/>
        </w:rPr>
        <w:tab/>
        <w:t>“</w:t>
      </w:r>
      <w:r w:rsidR="00FC69B4" w:rsidRPr="00E327D6">
        <w:rPr>
          <w:rFonts w:ascii="Times New Roman" w:hAnsi="Times New Roman" w:cs="Times New Roman"/>
          <w:sz w:val="22"/>
          <w:szCs w:val="22"/>
        </w:rPr>
        <w:t xml:space="preserve">The court will not decree specific performance where the </w:t>
      </w:r>
      <w:r>
        <w:rPr>
          <w:rFonts w:ascii="Times New Roman" w:hAnsi="Times New Roman" w:cs="Times New Roman"/>
          <w:sz w:val="22"/>
          <w:szCs w:val="22"/>
        </w:rPr>
        <w:t>p</w:t>
      </w:r>
      <w:r w:rsidR="00FC69B4" w:rsidRPr="00E327D6">
        <w:rPr>
          <w:rFonts w:ascii="Times New Roman" w:hAnsi="Times New Roman" w:cs="Times New Roman"/>
          <w:sz w:val="22"/>
          <w:szCs w:val="22"/>
        </w:rPr>
        <w:t xml:space="preserve">laintiff has broken the contract </w:t>
      </w:r>
      <w:r>
        <w:rPr>
          <w:rFonts w:ascii="Times New Roman" w:hAnsi="Times New Roman" w:cs="Times New Roman"/>
          <w:sz w:val="22"/>
          <w:szCs w:val="22"/>
        </w:rPr>
        <w:tab/>
      </w:r>
      <w:r w:rsidR="00FC69B4" w:rsidRPr="00E327D6">
        <w:rPr>
          <w:rFonts w:ascii="Times New Roman" w:hAnsi="Times New Roman" w:cs="Times New Roman"/>
          <w:sz w:val="22"/>
          <w:szCs w:val="22"/>
        </w:rPr>
        <w:t xml:space="preserve">or made a material default in the performance on his part. A party is not entitled to a </w:t>
      </w:r>
      <w:r>
        <w:rPr>
          <w:rFonts w:ascii="Times New Roman" w:hAnsi="Times New Roman" w:cs="Times New Roman"/>
          <w:sz w:val="22"/>
          <w:szCs w:val="22"/>
        </w:rPr>
        <w:tab/>
      </w:r>
      <w:r w:rsidR="00FC69B4" w:rsidRPr="00E327D6">
        <w:rPr>
          <w:rFonts w:ascii="Times New Roman" w:hAnsi="Times New Roman" w:cs="Times New Roman"/>
          <w:sz w:val="22"/>
          <w:szCs w:val="22"/>
        </w:rPr>
        <w:t xml:space="preserve">specific performance where he has failed to show that he has performed in terms of the </w:t>
      </w:r>
      <w:r>
        <w:rPr>
          <w:rFonts w:ascii="Times New Roman" w:hAnsi="Times New Roman" w:cs="Times New Roman"/>
          <w:sz w:val="22"/>
          <w:szCs w:val="22"/>
        </w:rPr>
        <w:tab/>
      </w:r>
      <w:r w:rsidRPr="00E327D6">
        <w:rPr>
          <w:rFonts w:ascii="Times New Roman" w:hAnsi="Times New Roman" w:cs="Times New Roman"/>
          <w:sz w:val="22"/>
          <w:szCs w:val="22"/>
        </w:rPr>
        <w:t>contract” The</w:t>
      </w:r>
      <w:r w:rsidR="00FC69B4" w:rsidRPr="00E327D6">
        <w:rPr>
          <w:rFonts w:ascii="Times New Roman" w:hAnsi="Times New Roman" w:cs="Times New Roman"/>
          <w:sz w:val="22"/>
          <w:szCs w:val="22"/>
        </w:rPr>
        <w:t xml:space="preserve"> law authoritatively deals with the </w:t>
      </w:r>
      <w:r>
        <w:rPr>
          <w:rFonts w:ascii="Times New Roman" w:hAnsi="Times New Roman" w:cs="Times New Roman"/>
          <w:sz w:val="22"/>
          <w:szCs w:val="22"/>
        </w:rPr>
        <w:t>p</w:t>
      </w:r>
      <w:r w:rsidR="00FC69B4" w:rsidRPr="00E327D6">
        <w:rPr>
          <w:rFonts w:ascii="Times New Roman" w:hAnsi="Times New Roman" w:cs="Times New Roman"/>
          <w:sz w:val="22"/>
          <w:szCs w:val="22"/>
        </w:rPr>
        <w:t xml:space="preserve">laintiff's situation. It is accepted that he </w:t>
      </w:r>
      <w:r>
        <w:rPr>
          <w:rFonts w:ascii="Times New Roman" w:hAnsi="Times New Roman" w:cs="Times New Roman"/>
          <w:sz w:val="22"/>
          <w:szCs w:val="22"/>
        </w:rPr>
        <w:tab/>
      </w:r>
      <w:r w:rsidR="00FC69B4" w:rsidRPr="00E327D6">
        <w:rPr>
          <w:rFonts w:ascii="Times New Roman" w:hAnsi="Times New Roman" w:cs="Times New Roman"/>
          <w:sz w:val="22"/>
          <w:szCs w:val="22"/>
        </w:rPr>
        <w:t xml:space="preserve">did not perform his part. It is accepted that he was in breach. He never paid the total sum </w:t>
      </w:r>
      <w:r>
        <w:rPr>
          <w:rFonts w:ascii="Times New Roman" w:hAnsi="Times New Roman" w:cs="Times New Roman"/>
          <w:sz w:val="22"/>
          <w:szCs w:val="22"/>
        </w:rPr>
        <w:tab/>
      </w:r>
      <w:r w:rsidR="00FC69B4" w:rsidRPr="00E327D6">
        <w:rPr>
          <w:rFonts w:ascii="Times New Roman" w:hAnsi="Times New Roman" w:cs="Times New Roman"/>
          <w:sz w:val="22"/>
          <w:szCs w:val="22"/>
        </w:rPr>
        <w:t xml:space="preserve">due on 8 November 2013 or within the extension of 60 days, that is 8 January 2014. Instead, </w:t>
      </w:r>
      <w:r>
        <w:rPr>
          <w:rFonts w:ascii="Times New Roman" w:hAnsi="Times New Roman" w:cs="Times New Roman"/>
          <w:sz w:val="22"/>
          <w:szCs w:val="22"/>
        </w:rPr>
        <w:tab/>
      </w:r>
      <w:r w:rsidR="00FC69B4" w:rsidRPr="00E327D6">
        <w:rPr>
          <w:rFonts w:ascii="Times New Roman" w:hAnsi="Times New Roman" w:cs="Times New Roman"/>
          <w:sz w:val="22"/>
          <w:szCs w:val="22"/>
        </w:rPr>
        <w:t xml:space="preserve">he went silent in 2014, 2015 and only resurfaced in mid- 2016 with a claim for specific </w:t>
      </w:r>
      <w:r>
        <w:rPr>
          <w:rFonts w:ascii="Times New Roman" w:hAnsi="Times New Roman" w:cs="Times New Roman"/>
          <w:sz w:val="22"/>
          <w:szCs w:val="22"/>
        </w:rPr>
        <w:tab/>
      </w:r>
      <w:r w:rsidR="00FC69B4" w:rsidRPr="00E327D6">
        <w:rPr>
          <w:rFonts w:ascii="Times New Roman" w:hAnsi="Times New Roman" w:cs="Times New Roman"/>
          <w:sz w:val="22"/>
          <w:szCs w:val="22"/>
        </w:rPr>
        <w:t xml:space="preserve">performance. He thereafter comes to court to claim specific performance. That claim of </w:t>
      </w:r>
      <w:r>
        <w:rPr>
          <w:rFonts w:ascii="Times New Roman" w:hAnsi="Times New Roman" w:cs="Times New Roman"/>
          <w:sz w:val="22"/>
          <w:szCs w:val="22"/>
        </w:rPr>
        <w:tab/>
      </w:r>
      <w:r w:rsidR="00FC69B4" w:rsidRPr="00E327D6">
        <w:rPr>
          <w:rFonts w:ascii="Times New Roman" w:hAnsi="Times New Roman" w:cs="Times New Roman"/>
          <w:sz w:val="22"/>
          <w:szCs w:val="22"/>
        </w:rPr>
        <w:t xml:space="preserve">specific performance is untenable at law. The law clearly and loudly decree that such relief </w:t>
      </w:r>
      <w:r>
        <w:rPr>
          <w:rFonts w:ascii="Times New Roman" w:hAnsi="Times New Roman" w:cs="Times New Roman"/>
          <w:sz w:val="22"/>
          <w:szCs w:val="22"/>
        </w:rPr>
        <w:tab/>
      </w:r>
      <w:r w:rsidR="00FC69B4" w:rsidRPr="00E327D6">
        <w:rPr>
          <w:rFonts w:ascii="Times New Roman" w:hAnsi="Times New Roman" w:cs="Times New Roman"/>
          <w:sz w:val="22"/>
          <w:szCs w:val="22"/>
        </w:rPr>
        <w:t xml:space="preserve">is not available to à plaintiff who is in breach, a plaintiff whose breach has been admitted </w:t>
      </w:r>
      <w:r>
        <w:rPr>
          <w:rFonts w:ascii="Times New Roman" w:hAnsi="Times New Roman" w:cs="Times New Roman"/>
          <w:sz w:val="22"/>
          <w:szCs w:val="22"/>
        </w:rPr>
        <w:tab/>
      </w:r>
      <w:r w:rsidR="00FC69B4" w:rsidRPr="00E327D6">
        <w:rPr>
          <w:rFonts w:ascii="Times New Roman" w:hAnsi="Times New Roman" w:cs="Times New Roman"/>
          <w:sz w:val="22"/>
          <w:szCs w:val="22"/>
        </w:rPr>
        <w:t>and is not contested. The plaintiff's claim is at the odds with the law</w:t>
      </w:r>
      <w:r w:rsidRPr="00E327D6">
        <w:rPr>
          <w:rFonts w:ascii="Times New Roman" w:hAnsi="Times New Roman" w:cs="Times New Roman"/>
          <w:sz w:val="22"/>
          <w:szCs w:val="22"/>
        </w:rPr>
        <w:t>”</w:t>
      </w:r>
    </w:p>
    <w:p w14:paraId="3B587DFB" w14:textId="03D56125" w:rsidR="00115EA8" w:rsidRPr="00F50E43" w:rsidRDefault="00E327D6" w:rsidP="00E327D6">
      <w:pPr>
        <w:spacing w:after="0" w:line="360" w:lineRule="auto"/>
        <w:rPr>
          <w:rFonts w:ascii="Times New Roman" w:hAnsi="Times New Roman" w:cs="Times New Roman"/>
          <w:sz w:val="24"/>
        </w:rPr>
      </w:pPr>
      <w:r>
        <w:rPr>
          <w:rFonts w:ascii="Times New Roman" w:hAnsi="Times New Roman" w:cs="Times New Roman"/>
          <w:sz w:val="24"/>
        </w:rPr>
        <w:lastRenderedPageBreak/>
        <w:tab/>
      </w:r>
      <w:r w:rsidR="00FC69B4" w:rsidRPr="00F50E43">
        <w:rPr>
          <w:rFonts w:ascii="Times New Roman" w:hAnsi="Times New Roman" w:cs="Times New Roman"/>
          <w:sz w:val="24"/>
        </w:rPr>
        <w:t xml:space="preserve">The fact that </w:t>
      </w:r>
      <w:r>
        <w:rPr>
          <w:rFonts w:ascii="Times New Roman" w:hAnsi="Times New Roman" w:cs="Times New Roman"/>
          <w:sz w:val="24"/>
        </w:rPr>
        <w:t>p</w:t>
      </w:r>
      <w:r w:rsidR="00FC69B4" w:rsidRPr="00F50E43">
        <w:rPr>
          <w:rFonts w:ascii="Times New Roman" w:hAnsi="Times New Roman" w:cs="Times New Roman"/>
          <w:sz w:val="24"/>
        </w:rPr>
        <w:t xml:space="preserve">laintiff breached the contract and that he did not perform his obligations is matter that is common cause and is on record. The court does not need to look elsewhere around when it comes to determining the question of breach. The court simply need to look to the Statement of agreed facts and the </w:t>
      </w:r>
      <w:r w:rsidRPr="00F50E43">
        <w:rPr>
          <w:rFonts w:ascii="Times New Roman" w:hAnsi="Times New Roman" w:cs="Times New Roman"/>
          <w:sz w:val="24"/>
        </w:rPr>
        <w:t>round</w:t>
      </w:r>
      <w:r w:rsidR="00FC69B4" w:rsidRPr="00F50E43">
        <w:rPr>
          <w:rFonts w:ascii="Times New Roman" w:hAnsi="Times New Roman" w:cs="Times New Roman"/>
          <w:sz w:val="24"/>
        </w:rPr>
        <w:t xml:space="preserve"> table minutes. There, the court will find express admission of breach.</w:t>
      </w:r>
    </w:p>
    <w:p w14:paraId="4CE5E3EB" w14:textId="29A48EED" w:rsidR="00115EA8" w:rsidRPr="00F50E43" w:rsidRDefault="00E327D6" w:rsidP="00E327D6">
      <w:pPr>
        <w:spacing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If this is the accepted factual position, then going by the above cited authorities, </w:t>
      </w:r>
      <w:r>
        <w:rPr>
          <w:rFonts w:ascii="Times New Roman" w:hAnsi="Times New Roman" w:cs="Times New Roman"/>
          <w:sz w:val="24"/>
        </w:rPr>
        <w:t>p</w:t>
      </w:r>
      <w:r w:rsidR="00FC69B4" w:rsidRPr="00F50E43">
        <w:rPr>
          <w:rFonts w:ascii="Times New Roman" w:hAnsi="Times New Roman" w:cs="Times New Roman"/>
          <w:sz w:val="24"/>
        </w:rPr>
        <w:t xml:space="preserve">laintiff is not entitled to the relief of specific performance. The law is very clear on the position of a </w:t>
      </w:r>
      <w:r>
        <w:rPr>
          <w:rFonts w:ascii="Times New Roman" w:hAnsi="Times New Roman" w:cs="Times New Roman"/>
          <w:sz w:val="24"/>
        </w:rPr>
        <w:t>p</w:t>
      </w:r>
      <w:r w:rsidR="00FC69B4" w:rsidRPr="00F50E43">
        <w:rPr>
          <w:rFonts w:ascii="Times New Roman" w:hAnsi="Times New Roman" w:cs="Times New Roman"/>
          <w:sz w:val="24"/>
        </w:rPr>
        <w:t>laintiff who fails to perform his role and yet seeks specific performance.</w:t>
      </w:r>
      <w:r>
        <w:rPr>
          <w:rFonts w:ascii="Times New Roman" w:hAnsi="Times New Roman" w:cs="Times New Roman"/>
          <w:sz w:val="24"/>
        </w:rPr>
        <w:t xml:space="preserve"> </w:t>
      </w:r>
      <w:r w:rsidR="00FC69B4" w:rsidRPr="00F50E43">
        <w:rPr>
          <w:rFonts w:ascii="Times New Roman" w:hAnsi="Times New Roman" w:cs="Times New Roman"/>
          <w:sz w:val="24"/>
        </w:rPr>
        <w:t>Such relief is not available. Consequently, the relief for specific performance which Plaintiff seeks is not available. That must be the end of the inquiry.</w:t>
      </w:r>
    </w:p>
    <w:p w14:paraId="2A659121" w14:textId="5BBC12BC" w:rsidR="00115EA8" w:rsidRPr="00E327D6" w:rsidRDefault="00FC69B4" w:rsidP="00E327D6">
      <w:pPr>
        <w:pStyle w:val="ListParagraph"/>
        <w:numPr>
          <w:ilvl w:val="0"/>
          <w:numId w:val="5"/>
        </w:numPr>
        <w:rPr>
          <w:rFonts w:ascii="Times New Roman" w:hAnsi="Times New Roman" w:cs="Times New Roman"/>
          <w:b/>
          <w:bCs/>
          <w:sz w:val="24"/>
          <w:u w:val="single"/>
        </w:rPr>
      </w:pPr>
      <w:r w:rsidRPr="00E327D6">
        <w:rPr>
          <w:rFonts w:ascii="Times New Roman" w:hAnsi="Times New Roman" w:cs="Times New Roman"/>
          <w:b/>
          <w:bCs/>
          <w:sz w:val="24"/>
          <w:u w:val="single"/>
        </w:rPr>
        <w:t>Whether or not there was repudiation of agreement? If so, what is the effect of repudiation?</w:t>
      </w:r>
    </w:p>
    <w:p w14:paraId="157D61E7" w14:textId="7A706AFD" w:rsidR="00115EA8" w:rsidRPr="00F50E43" w:rsidRDefault="00E327D6" w:rsidP="00E327D6">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Repudiation of contract by the </w:t>
      </w:r>
      <w:r>
        <w:rPr>
          <w:rFonts w:ascii="Times New Roman" w:hAnsi="Times New Roman" w:cs="Times New Roman"/>
          <w:sz w:val="24"/>
        </w:rPr>
        <w:t>p</w:t>
      </w:r>
      <w:r w:rsidR="00FC69B4" w:rsidRPr="00F50E43">
        <w:rPr>
          <w:rFonts w:ascii="Times New Roman" w:hAnsi="Times New Roman" w:cs="Times New Roman"/>
          <w:sz w:val="24"/>
        </w:rPr>
        <w:t>laintiff can clearly be discerned from facts of this matter. Payment of full purchase price was due on 8 November 2013. There was a further 60 days extension within which to make payment in the event that Plaintiff had failed to pay by 8 November 2013. On both dates, it is common cause and admitted fact as per the Statement of agreed facts that no payment was made.</w:t>
      </w:r>
    </w:p>
    <w:p w14:paraId="06219644" w14:textId="4D259DAC" w:rsidR="00115EA8" w:rsidRPr="00F50E43" w:rsidRDefault="00E327D6" w:rsidP="00E327D6">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From 2013 October 29, </w:t>
      </w:r>
      <w:r>
        <w:rPr>
          <w:rFonts w:ascii="Times New Roman" w:hAnsi="Times New Roman" w:cs="Times New Roman"/>
          <w:sz w:val="24"/>
        </w:rPr>
        <w:t>p</w:t>
      </w:r>
      <w:r w:rsidR="00FC69B4" w:rsidRPr="00F50E43">
        <w:rPr>
          <w:rFonts w:ascii="Times New Roman" w:hAnsi="Times New Roman" w:cs="Times New Roman"/>
          <w:sz w:val="24"/>
        </w:rPr>
        <w:t xml:space="preserve">laintiff was nowhere to be found. He was in obscurity in the entire 2014, 2015 and half of 2016. He only surfaced in May 2016 with a demand for specific performance. In paragraph 2 of the </w:t>
      </w:r>
      <w:r w:rsidRPr="00F50E43">
        <w:rPr>
          <w:rFonts w:ascii="Times New Roman" w:hAnsi="Times New Roman" w:cs="Times New Roman"/>
          <w:sz w:val="24"/>
        </w:rPr>
        <w:t>round</w:t>
      </w:r>
      <w:r w:rsidR="00FC69B4" w:rsidRPr="00F50E43">
        <w:rPr>
          <w:rFonts w:ascii="Times New Roman" w:hAnsi="Times New Roman" w:cs="Times New Roman"/>
          <w:sz w:val="24"/>
        </w:rPr>
        <w:t xml:space="preserve"> table minutes filed of record, plaintiff admits the breach though the justification is that "the delay in payment of the balance was very marginal". 2 and half years cannot be marginal by any standard.</w:t>
      </w:r>
    </w:p>
    <w:p w14:paraId="518E5CC9" w14:textId="46096177" w:rsidR="00115EA8" w:rsidRPr="00F50E43" w:rsidRDefault="00E327D6" w:rsidP="00E327D6">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This court is enjoined to refer to its own records. See </w:t>
      </w:r>
      <w:r w:rsidR="00FC69B4" w:rsidRPr="00E327D6">
        <w:rPr>
          <w:rFonts w:ascii="Times New Roman" w:hAnsi="Times New Roman" w:cs="Times New Roman"/>
          <w:i/>
          <w:iCs/>
          <w:sz w:val="24"/>
        </w:rPr>
        <w:t>AL SHAMS GLOBAL BVI LTD</w:t>
      </w:r>
      <w:r w:rsidR="00FC69B4" w:rsidRPr="00F50E43">
        <w:rPr>
          <w:rFonts w:ascii="Times New Roman" w:hAnsi="Times New Roman" w:cs="Times New Roman"/>
          <w:sz w:val="24"/>
        </w:rPr>
        <w:t xml:space="preserve"> </w:t>
      </w:r>
      <w:r w:rsidRPr="00F50E43">
        <w:rPr>
          <w:rFonts w:ascii="Times New Roman" w:hAnsi="Times New Roman" w:cs="Times New Roman"/>
          <w:sz w:val="24"/>
        </w:rPr>
        <w:t>VS</w:t>
      </w:r>
      <w:r w:rsidR="00FC69B4" w:rsidRPr="00F50E43">
        <w:rPr>
          <w:rFonts w:ascii="Times New Roman" w:hAnsi="Times New Roman" w:cs="Times New Roman"/>
          <w:sz w:val="24"/>
        </w:rPr>
        <w:t xml:space="preserve"> </w:t>
      </w:r>
      <w:r w:rsidR="00FC69B4" w:rsidRPr="00E327D6">
        <w:rPr>
          <w:rFonts w:ascii="Times New Roman" w:hAnsi="Times New Roman" w:cs="Times New Roman"/>
          <w:i/>
          <w:iCs/>
          <w:sz w:val="24"/>
        </w:rPr>
        <w:t>DEPOSIT PROTECTION CORPORATION &amp; ORS</w:t>
      </w:r>
      <w:r w:rsidR="00FC69B4" w:rsidRPr="00F50E43">
        <w:rPr>
          <w:rFonts w:ascii="Times New Roman" w:hAnsi="Times New Roman" w:cs="Times New Roman"/>
          <w:sz w:val="24"/>
        </w:rPr>
        <w:t xml:space="preserve"> ASC 52/22. In HC 5057 /21, which was an application for rescission of Judgment between the same parties, the </w:t>
      </w:r>
      <w:r>
        <w:rPr>
          <w:rFonts w:ascii="Times New Roman" w:hAnsi="Times New Roman" w:cs="Times New Roman"/>
          <w:sz w:val="24"/>
        </w:rPr>
        <w:t>p</w:t>
      </w:r>
      <w:r w:rsidR="00FC69B4" w:rsidRPr="00F50E43">
        <w:rPr>
          <w:rFonts w:ascii="Times New Roman" w:hAnsi="Times New Roman" w:cs="Times New Roman"/>
          <w:sz w:val="24"/>
        </w:rPr>
        <w:t xml:space="preserve">laintiff who was the </w:t>
      </w:r>
      <w:r>
        <w:rPr>
          <w:rFonts w:ascii="Times New Roman" w:hAnsi="Times New Roman" w:cs="Times New Roman"/>
          <w:sz w:val="24"/>
        </w:rPr>
        <w:t>r</w:t>
      </w:r>
      <w:r w:rsidR="00FC69B4" w:rsidRPr="00F50E43">
        <w:rPr>
          <w:rFonts w:ascii="Times New Roman" w:hAnsi="Times New Roman" w:cs="Times New Roman"/>
          <w:sz w:val="24"/>
        </w:rPr>
        <w:t xml:space="preserve">espondent in that matter filed an affidavit dated 18 October 2021 in which he made an admission to the effect that he breached the agreement by not paying. At paragraph 7.3 of the said affidavit, he had this to say, "Considering the slight delay I made in paying after I had delivered a truckload of cement on 9 October 2013, </w:t>
      </w:r>
      <w:r w:rsidR="00FC69B4" w:rsidRPr="00F50E43">
        <w:rPr>
          <w:rFonts w:ascii="Times New Roman" w:hAnsi="Times New Roman" w:cs="Times New Roman"/>
          <w:sz w:val="24"/>
        </w:rPr>
        <w:lastRenderedPageBreak/>
        <w:t>1 also paid USD 6400. USD 400 and USD 24 000</w:t>
      </w:r>
      <w:r>
        <w:rPr>
          <w:rFonts w:ascii="Times New Roman" w:hAnsi="Times New Roman" w:cs="Times New Roman"/>
          <w:sz w:val="24"/>
        </w:rPr>
        <w:t>.</w:t>
      </w:r>
      <w:r w:rsidR="00FC69B4" w:rsidRPr="00F50E43">
        <w:rPr>
          <w:rFonts w:ascii="Times New Roman" w:hAnsi="Times New Roman" w:cs="Times New Roman"/>
          <w:sz w:val="24"/>
        </w:rPr>
        <w:t>"</w:t>
      </w:r>
    </w:p>
    <w:p w14:paraId="5D8A59B1" w14:textId="5620C318" w:rsidR="00115EA8" w:rsidRPr="00F50E43" w:rsidRDefault="00E327D6" w:rsidP="00E327D6">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This is yet another express admission by the </w:t>
      </w:r>
      <w:r>
        <w:rPr>
          <w:rFonts w:ascii="Times New Roman" w:hAnsi="Times New Roman" w:cs="Times New Roman"/>
          <w:sz w:val="24"/>
        </w:rPr>
        <w:t>p</w:t>
      </w:r>
      <w:r w:rsidR="00FC69B4" w:rsidRPr="00F50E43">
        <w:rPr>
          <w:rFonts w:ascii="Times New Roman" w:hAnsi="Times New Roman" w:cs="Times New Roman"/>
          <w:sz w:val="24"/>
        </w:rPr>
        <w:t xml:space="preserve">laintiff to the effect that he breached the agreement. He however tries to justify the breach by saying the delay was marginal [para 2 of Round Table Minutes] and very slight [para 7.3 of the affidavit in HC 5057/21]. This is in addition to paragraph 5 of statement of agreed facts where the admission remains unqualified. What the </w:t>
      </w:r>
      <w:r>
        <w:rPr>
          <w:rFonts w:ascii="Times New Roman" w:hAnsi="Times New Roman" w:cs="Times New Roman"/>
          <w:sz w:val="24"/>
        </w:rPr>
        <w:t>p</w:t>
      </w:r>
      <w:r w:rsidR="00FC69B4" w:rsidRPr="00F50E43">
        <w:rPr>
          <w:rFonts w:ascii="Times New Roman" w:hAnsi="Times New Roman" w:cs="Times New Roman"/>
          <w:sz w:val="24"/>
        </w:rPr>
        <w:t>laintiff calls "slight delay" or "marginal delay" in the above cited paragraphs is not by any standard slight or marginal. 2 and half years cannot be slight. 19. In</w:t>
      </w:r>
      <w:r>
        <w:rPr>
          <w:rFonts w:ascii="Times New Roman" w:hAnsi="Times New Roman" w:cs="Times New Roman"/>
          <w:sz w:val="24"/>
        </w:rPr>
        <w:t xml:space="preserve"> </w:t>
      </w:r>
      <w:r w:rsidR="00FC69B4" w:rsidRPr="00F50E43">
        <w:rPr>
          <w:rFonts w:ascii="Times New Roman" w:hAnsi="Times New Roman" w:cs="Times New Roman"/>
          <w:sz w:val="24"/>
        </w:rPr>
        <w:t>so</w:t>
      </w:r>
      <w:r>
        <w:rPr>
          <w:rFonts w:ascii="Times New Roman" w:hAnsi="Times New Roman" w:cs="Times New Roman"/>
          <w:sz w:val="24"/>
        </w:rPr>
        <w:t xml:space="preserve"> </w:t>
      </w:r>
      <w:r w:rsidR="00FC69B4" w:rsidRPr="00F50E43">
        <w:rPr>
          <w:rFonts w:ascii="Times New Roman" w:hAnsi="Times New Roman" w:cs="Times New Roman"/>
          <w:sz w:val="24"/>
        </w:rPr>
        <w:t xml:space="preserve">far as </w:t>
      </w:r>
      <w:r>
        <w:rPr>
          <w:rFonts w:ascii="Times New Roman" w:hAnsi="Times New Roman" w:cs="Times New Roman"/>
          <w:sz w:val="24"/>
        </w:rPr>
        <w:t>p</w:t>
      </w:r>
      <w:r w:rsidR="00FC69B4" w:rsidRPr="00F50E43">
        <w:rPr>
          <w:rFonts w:ascii="Times New Roman" w:hAnsi="Times New Roman" w:cs="Times New Roman"/>
          <w:sz w:val="24"/>
        </w:rPr>
        <w:t>laintiff's conduct is concerned, it is distinetly clear that he repudiated the agreement. One does not need to be a rocket scientist in order to observe this. It is very clear. Circumstances of this case makes it hard for a court that is acting carefully to fail to see that plaintiff repudiated the agreement. As the sun rises from the east and sets in the west, so is the obviousness of the plaintiff's repudiation.</w:t>
      </w:r>
    </w:p>
    <w:p w14:paraId="511C87E6" w14:textId="670B1F30" w:rsidR="00115EA8" w:rsidRPr="00F50E43" w:rsidRDefault="00E327D6" w:rsidP="00E327D6">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Facts pointing to repudiation are clear like the savannah sunlight. We have a plaintiff who enters into an agreement of sale and commits to pay full purchase price on or before 8 November 2013. He did not do that. He went silent in the entire 2014. Again, the whole of 2015 passed by with no sing from the plaintiff. It was only in May 2016 when plaintiff resurfaced, this time through his counsel demanding specific performance. Such</w:t>
      </w:r>
      <w:r>
        <w:rPr>
          <w:rFonts w:ascii="Times New Roman" w:hAnsi="Times New Roman" w:cs="Times New Roman"/>
          <w:sz w:val="24"/>
        </w:rPr>
        <w:t xml:space="preserve"> </w:t>
      </w:r>
      <w:r w:rsidR="00FC69B4" w:rsidRPr="00F50E43">
        <w:rPr>
          <w:rFonts w:ascii="Times New Roman" w:hAnsi="Times New Roman" w:cs="Times New Roman"/>
          <w:sz w:val="24"/>
        </w:rPr>
        <w:t xml:space="preserve">conduct cannot fail the test of </w:t>
      </w:r>
      <w:r w:rsidRPr="00F50E43">
        <w:rPr>
          <w:rFonts w:ascii="Times New Roman" w:hAnsi="Times New Roman" w:cs="Times New Roman"/>
          <w:sz w:val="24"/>
        </w:rPr>
        <w:t>repudiation...</w:t>
      </w:r>
      <w:r w:rsidR="00FC69B4" w:rsidRPr="00F50E43">
        <w:rPr>
          <w:rFonts w:ascii="Times New Roman" w:hAnsi="Times New Roman" w:cs="Times New Roman"/>
          <w:sz w:val="24"/>
        </w:rPr>
        <w:t xml:space="preserve"> Because it has been established that plaintiff repudiated the agreement, an argument is being made to the effect that he cannot enforce a contract that he repudiated. There is simply nothing to enforce under such circumstances. You cannot enforce that which is not there. The case of </w:t>
      </w:r>
      <w:r w:rsidR="00FC69B4" w:rsidRPr="00E327D6">
        <w:rPr>
          <w:rFonts w:ascii="Times New Roman" w:hAnsi="Times New Roman" w:cs="Times New Roman"/>
          <w:i/>
          <w:iCs/>
          <w:sz w:val="24"/>
        </w:rPr>
        <w:t>MWAYERA</w:t>
      </w:r>
      <w:r w:rsidR="00FC69B4" w:rsidRPr="00F50E43">
        <w:rPr>
          <w:rFonts w:ascii="Times New Roman" w:hAnsi="Times New Roman" w:cs="Times New Roman"/>
          <w:sz w:val="24"/>
        </w:rPr>
        <w:t xml:space="preserve"> VS </w:t>
      </w:r>
      <w:r w:rsidR="00FC69B4" w:rsidRPr="00E327D6">
        <w:rPr>
          <w:rFonts w:ascii="Times New Roman" w:hAnsi="Times New Roman" w:cs="Times New Roman"/>
          <w:i/>
          <w:iCs/>
          <w:sz w:val="24"/>
        </w:rPr>
        <w:t>CHIVHIZHE &amp; ORS</w:t>
      </w:r>
      <w:r w:rsidR="00FC69B4" w:rsidRPr="00F50E43">
        <w:rPr>
          <w:rFonts w:ascii="Times New Roman" w:hAnsi="Times New Roman" w:cs="Times New Roman"/>
          <w:sz w:val="24"/>
        </w:rPr>
        <w:t xml:space="preserve"> SC 16/16 is instructive. The position of the law is that a cancelled or repudiated contract cannot be enforced. The relief of specific performance is not available to an agreement that was repudiated. It is in this regard that the claim is clearly frivolous. One cannot dare to attempt to enforce a non-existing agreement.</w:t>
      </w:r>
    </w:p>
    <w:p w14:paraId="4E9665AF" w14:textId="30B84FDA" w:rsidR="00115EA8" w:rsidRPr="00F50E43" w:rsidRDefault="00E327D6" w:rsidP="00AF36FC">
      <w:pPr>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In the case of </w:t>
      </w:r>
      <w:r w:rsidR="00FC69B4" w:rsidRPr="00E327D6">
        <w:rPr>
          <w:rFonts w:ascii="Times New Roman" w:hAnsi="Times New Roman" w:cs="Times New Roman"/>
          <w:i/>
          <w:iCs/>
          <w:sz w:val="24"/>
        </w:rPr>
        <w:t>ECONET WIRELESS IN TRUSTCO MOBILE LTD &amp; ANOR</w:t>
      </w:r>
      <w:r w:rsidR="00FC69B4" w:rsidRPr="00F50E43">
        <w:rPr>
          <w:rFonts w:ascii="Times New Roman" w:hAnsi="Times New Roman" w:cs="Times New Roman"/>
          <w:sz w:val="24"/>
        </w:rPr>
        <w:t xml:space="preserve"> SC 43/13 per </w:t>
      </w:r>
      <w:r w:rsidR="00FC69B4" w:rsidRPr="00E327D6">
        <w:rPr>
          <w:rFonts w:ascii="Times New Roman" w:hAnsi="Times New Roman" w:cs="Times New Roman"/>
          <w:smallCaps/>
          <w:sz w:val="24"/>
        </w:rPr>
        <w:t>Malaba DCJ</w:t>
      </w:r>
      <w:r w:rsidR="00FC69B4" w:rsidRPr="00F50E43">
        <w:rPr>
          <w:rFonts w:ascii="Times New Roman" w:hAnsi="Times New Roman" w:cs="Times New Roman"/>
          <w:sz w:val="24"/>
        </w:rPr>
        <w:t xml:space="preserve"> as he then was, it was held that,</w:t>
      </w:r>
    </w:p>
    <w:p w14:paraId="7AC7D053" w14:textId="6DC638CF" w:rsidR="00115EA8" w:rsidRPr="003667A3" w:rsidRDefault="003667A3" w:rsidP="003667A3">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ab/>
      </w:r>
      <w:r w:rsidRPr="003667A3">
        <w:rPr>
          <w:rFonts w:ascii="Times New Roman" w:hAnsi="Times New Roman" w:cs="Times New Roman"/>
          <w:sz w:val="22"/>
          <w:szCs w:val="22"/>
        </w:rPr>
        <w:t>“</w:t>
      </w:r>
      <w:r w:rsidR="00FC69B4" w:rsidRPr="003667A3">
        <w:rPr>
          <w:rFonts w:ascii="Times New Roman" w:hAnsi="Times New Roman" w:cs="Times New Roman"/>
          <w:sz w:val="22"/>
          <w:szCs w:val="22"/>
        </w:rPr>
        <w:t xml:space="preserve">It is correct that in determining whether a party has repudiated a contract, the test to be </w:t>
      </w:r>
      <w:r>
        <w:rPr>
          <w:rFonts w:ascii="Times New Roman" w:hAnsi="Times New Roman" w:cs="Times New Roman"/>
          <w:sz w:val="22"/>
          <w:szCs w:val="22"/>
        </w:rPr>
        <w:tab/>
      </w:r>
      <w:r w:rsidR="00FC69B4" w:rsidRPr="003667A3">
        <w:rPr>
          <w:rFonts w:ascii="Times New Roman" w:hAnsi="Times New Roman" w:cs="Times New Roman"/>
          <w:sz w:val="22"/>
          <w:szCs w:val="22"/>
        </w:rPr>
        <w:t xml:space="preserve">applied is whether the party has acted in such a way as to lead a reasonable person to the </w:t>
      </w:r>
      <w:r>
        <w:rPr>
          <w:rFonts w:ascii="Times New Roman" w:hAnsi="Times New Roman" w:cs="Times New Roman"/>
          <w:sz w:val="22"/>
          <w:szCs w:val="22"/>
        </w:rPr>
        <w:tab/>
      </w:r>
      <w:r w:rsidR="00FC69B4" w:rsidRPr="003667A3">
        <w:rPr>
          <w:rFonts w:ascii="Times New Roman" w:hAnsi="Times New Roman" w:cs="Times New Roman"/>
          <w:sz w:val="22"/>
          <w:szCs w:val="22"/>
        </w:rPr>
        <w:t xml:space="preserve">conclusion that he did not intend to fulfil his part of the contact. Repudiation may manifest </w:t>
      </w:r>
      <w:r>
        <w:rPr>
          <w:rFonts w:ascii="Times New Roman" w:hAnsi="Times New Roman" w:cs="Times New Roman"/>
          <w:sz w:val="22"/>
          <w:szCs w:val="22"/>
        </w:rPr>
        <w:tab/>
      </w:r>
      <w:r w:rsidR="00FC69B4" w:rsidRPr="003667A3">
        <w:rPr>
          <w:rFonts w:ascii="Times New Roman" w:hAnsi="Times New Roman" w:cs="Times New Roman"/>
          <w:sz w:val="22"/>
          <w:szCs w:val="22"/>
        </w:rPr>
        <w:t xml:space="preserve">itself in a variety of ways" 23. In case of </w:t>
      </w:r>
      <w:r w:rsidR="00FC69B4" w:rsidRPr="003667A3">
        <w:rPr>
          <w:rFonts w:ascii="Times New Roman" w:hAnsi="Times New Roman" w:cs="Times New Roman"/>
          <w:i/>
          <w:iCs/>
          <w:sz w:val="22"/>
          <w:szCs w:val="22"/>
        </w:rPr>
        <w:t>THOMAS MEILDES SKRES</w:t>
      </w:r>
      <w:r w:rsidR="00FC69B4" w:rsidRPr="003667A3">
        <w:rPr>
          <w:rFonts w:ascii="Times New Roman" w:hAnsi="Times New Roman" w:cs="Times New Roman"/>
          <w:sz w:val="22"/>
          <w:szCs w:val="22"/>
        </w:rPr>
        <w:t xml:space="preserve"> VS </w:t>
      </w:r>
      <w:r w:rsidR="00FC69B4" w:rsidRPr="003667A3">
        <w:rPr>
          <w:rFonts w:ascii="Times New Roman" w:hAnsi="Times New Roman" w:cs="Times New Roman"/>
          <w:i/>
          <w:iCs/>
          <w:sz w:val="22"/>
          <w:szCs w:val="22"/>
        </w:rPr>
        <w:t xml:space="preserve">MWAITA &amp; </w:t>
      </w:r>
      <w:r>
        <w:rPr>
          <w:rFonts w:ascii="Times New Roman" w:hAnsi="Times New Roman" w:cs="Times New Roman"/>
          <w:i/>
          <w:iCs/>
          <w:sz w:val="22"/>
          <w:szCs w:val="22"/>
        </w:rPr>
        <w:tab/>
      </w:r>
      <w:r w:rsidR="00FC69B4" w:rsidRPr="003667A3">
        <w:rPr>
          <w:rFonts w:ascii="Times New Roman" w:hAnsi="Times New Roman" w:cs="Times New Roman"/>
          <w:i/>
          <w:iCs/>
          <w:sz w:val="22"/>
          <w:szCs w:val="22"/>
        </w:rPr>
        <w:t>ANOR</w:t>
      </w:r>
      <w:r w:rsidR="00FC69B4" w:rsidRPr="003667A3">
        <w:rPr>
          <w:rFonts w:ascii="Times New Roman" w:hAnsi="Times New Roman" w:cs="Times New Roman"/>
          <w:sz w:val="22"/>
          <w:szCs w:val="22"/>
        </w:rPr>
        <w:t xml:space="preserve">, SC 21/07 while citing D.J Jorbert's Geurd Principles of the Law of contract, the </w:t>
      </w:r>
      <w:r>
        <w:rPr>
          <w:rFonts w:ascii="Times New Roman" w:hAnsi="Times New Roman" w:cs="Times New Roman"/>
          <w:sz w:val="22"/>
          <w:szCs w:val="22"/>
        </w:rPr>
        <w:tab/>
      </w:r>
      <w:r w:rsidR="00FC69B4" w:rsidRPr="003667A3">
        <w:rPr>
          <w:rFonts w:ascii="Times New Roman" w:hAnsi="Times New Roman" w:cs="Times New Roman"/>
          <w:sz w:val="22"/>
          <w:szCs w:val="22"/>
        </w:rPr>
        <w:t>Supreme court held that,</w:t>
      </w:r>
    </w:p>
    <w:p w14:paraId="5B0DF99E" w14:textId="6499E652" w:rsidR="00115EA8" w:rsidRPr="003667A3" w:rsidRDefault="003667A3" w:rsidP="003667A3">
      <w:pPr>
        <w:spacing w:line="240" w:lineRule="auto"/>
        <w:rPr>
          <w:rFonts w:ascii="Times New Roman" w:hAnsi="Times New Roman" w:cs="Times New Roman"/>
          <w:sz w:val="22"/>
          <w:szCs w:val="22"/>
        </w:rPr>
      </w:pPr>
      <w:r>
        <w:rPr>
          <w:rFonts w:ascii="Times New Roman" w:hAnsi="Times New Roman" w:cs="Times New Roman"/>
          <w:sz w:val="22"/>
          <w:szCs w:val="22"/>
        </w:rPr>
        <w:tab/>
      </w:r>
      <w:r w:rsidR="00FC69B4" w:rsidRPr="003667A3">
        <w:rPr>
          <w:rFonts w:ascii="Times New Roman" w:hAnsi="Times New Roman" w:cs="Times New Roman"/>
          <w:sz w:val="22"/>
          <w:szCs w:val="22"/>
        </w:rPr>
        <w:t xml:space="preserve">But analyzed to reveal its essentials, a repudiation is nothing more than an intentional </w:t>
      </w:r>
      <w:r>
        <w:rPr>
          <w:rFonts w:ascii="Times New Roman" w:hAnsi="Times New Roman" w:cs="Times New Roman"/>
          <w:sz w:val="22"/>
          <w:szCs w:val="22"/>
        </w:rPr>
        <w:tab/>
      </w:r>
      <w:r w:rsidR="00FC69B4" w:rsidRPr="003667A3">
        <w:rPr>
          <w:rFonts w:ascii="Times New Roman" w:hAnsi="Times New Roman" w:cs="Times New Roman"/>
          <w:sz w:val="22"/>
          <w:szCs w:val="22"/>
        </w:rPr>
        <w:t xml:space="preserve">communication by the debtor of the statement that he is not going to perform, </w:t>
      </w:r>
      <w:r w:rsidR="00E327D6" w:rsidRPr="003667A3">
        <w:rPr>
          <w:rFonts w:ascii="Times New Roman" w:hAnsi="Times New Roman" w:cs="Times New Roman"/>
          <w:sz w:val="22"/>
          <w:szCs w:val="22"/>
        </w:rPr>
        <w:t>the</w:t>
      </w:r>
      <w:r w:rsidR="00FC69B4" w:rsidRPr="003667A3">
        <w:rPr>
          <w:rFonts w:ascii="Times New Roman" w:hAnsi="Times New Roman" w:cs="Times New Roman"/>
          <w:sz w:val="22"/>
          <w:szCs w:val="22"/>
        </w:rPr>
        <w:t xml:space="preserve"> </w:t>
      </w:r>
      <w:r>
        <w:rPr>
          <w:rFonts w:ascii="Times New Roman" w:hAnsi="Times New Roman" w:cs="Times New Roman"/>
          <w:sz w:val="22"/>
          <w:szCs w:val="22"/>
        </w:rPr>
        <w:tab/>
      </w:r>
      <w:r w:rsidR="00FC69B4" w:rsidRPr="003667A3">
        <w:rPr>
          <w:rFonts w:ascii="Times New Roman" w:hAnsi="Times New Roman" w:cs="Times New Roman"/>
          <w:sz w:val="22"/>
          <w:szCs w:val="22"/>
        </w:rPr>
        <w:t>paramount right flowing from the repudiation is the right to</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 xml:space="preserve">accept the repudiation and to </w:t>
      </w:r>
      <w:r>
        <w:rPr>
          <w:rFonts w:ascii="Times New Roman" w:hAnsi="Times New Roman" w:cs="Times New Roman"/>
          <w:sz w:val="22"/>
          <w:szCs w:val="22"/>
        </w:rPr>
        <w:tab/>
      </w:r>
      <w:r w:rsidR="00FC69B4" w:rsidRPr="003667A3">
        <w:rPr>
          <w:rFonts w:ascii="Times New Roman" w:hAnsi="Times New Roman" w:cs="Times New Roman"/>
          <w:sz w:val="22"/>
          <w:szCs w:val="22"/>
        </w:rPr>
        <w:t>cancel the contract. Upon cancellation, the</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 xml:space="preserve">respective duties of the parties to perform come </w:t>
      </w:r>
      <w:r>
        <w:rPr>
          <w:rFonts w:ascii="Times New Roman" w:hAnsi="Times New Roman" w:cs="Times New Roman"/>
          <w:sz w:val="22"/>
          <w:szCs w:val="22"/>
        </w:rPr>
        <w:tab/>
      </w:r>
      <w:r w:rsidR="00FC69B4" w:rsidRPr="003667A3">
        <w:rPr>
          <w:rFonts w:ascii="Times New Roman" w:hAnsi="Times New Roman" w:cs="Times New Roman"/>
          <w:sz w:val="22"/>
          <w:szCs w:val="22"/>
        </w:rPr>
        <w:t>to an end.</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By his conduct, it is beyond reasonable doubt that plaintiff repudiated the</w:t>
      </w:r>
      <w:r w:rsidR="00E327D6" w:rsidRPr="003667A3">
        <w:rPr>
          <w:rFonts w:ascii="Times New Roman" w:hAnsi="Times New Roman" w:cs="Times New Roman"/>
          <w:sz w:val="22"/>
          <w:szCs w:val="22"/>
        </w:rPr>
        <w:t xml:space="preserve"> </w:t>
      </w:r>
      <w:r>
        <w:rPr>
          <w:rFonts w:ascii="Times New Roman" w:hAnsi="Times New Roman" w:cs="Times New Roman"/>
          <w:sz w:val="22"/>
          <w:szCs w:val="22"/>
        </w:rPr>
        <w:tab/>
      </w:r>
      <w:r w:rsidR="00FC69B4" w:rsidRPr="003667A3">
        <w:rPr>
          <w:rFonts w:ascii="Times New Roman" w:hAnsi="Times New Roman" w:cs="Times New Roman"/>
          <w:sz w:val="22"/>
          <w:szCs w:val="22"/>
        </w:rPr>
        <w:t>agreement and had no intention to be bound by it. There is no mistake about</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 xml:space="preserve">that. At law, </w:t>
      </w:r>
      <w:r>
        <w:rPr>
          <w:rFonts w:ascii="Times New Roman" w:hAnsi="Times New Roman" w:cs="Times New Roman"/>
          <w:sz w:val="22"/>
          <w:szCs w:val="22"/>
        </w:rPr>
        <w:tab/>
      </w:r>
      <w:r w:rsidR="00FC69B4" w:rsidRPr="003667A3">
        <w:rPr>
          <w:rFonts w:ascii="Times New Roman" w:hAnsi="Times New Roman" w:cs="Times New Roman"/>
          <w:sz w:val="22"/>
          <w:szCs w:val="22"/>
        </w:rPr>
        <w:t>repudiatory breach is when one party declares an unequivocal</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 xml:space="preserve">intention not to perform the </w:t>
      </w:r>
      <w:r>
        <w:rPr>
          <w:rFonts w:ascii="Times New Roman" w:hAnsi="Times New Roman" w:cs="Times New Roman"/>
          <w:sz w:val="22"/>
          <w:szCs w:val="22"/>
        </w:rPr>
        <w:tab/>
      </w:r>
      <w:r w:rsidR="00FC69B4" w:rsidRPr="003667A3">
        <w:rPr>
          <w:rFonts w:ascii="Times New Roman" w:hAnsi="Times New Roman" w:cs="Times New Roman"/>
          <w:sz w:val="22"/>
          <w:szCs w:val="22"/>
        </w:rPr>
        <w:t>contact. A declaration of non-performance can</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 xml:space="preserve">either be express refusal or it can be inferred </w:t>
      </w:r>
      <w:r>
        <w:rPr>
          <w:rFonts w:ascii="Times New Roman" w:hAnsi="Times New Roman" w:cs="Times New Roman"/>
          <w:sz w:val="22"/>
          <w:szCs w:val="22"/>
        </w:rPr>
        <w:tab/>
      </w:r>
      <w:r w:rsidR="00FC69B4" w:rsidRPr="003667A3">
        <w:rPr>
          <w:rFonts w:ascii="Times New Roman" w:hAnsi="Times New Roman" w:cs="Times New Roman"/>
          <w:sz w:val="22"/>
          <w:szCs w:val="22"/>
        </w:rPr>
        <w:t>from the conduct. In the present</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case, Respondent's conduct tells it all.</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 xml:space="preserve">See </w:t>
      </w:r>
      <w:r w:rsidR="00FC69B4" w:rsidRPr="003667A3">
        <w:rPr>
          <w:rFonts w:ascii="Times New Roman" w:hAnsi="Times New Roman" w:cs="Times New Roman"/>
          <w:i/>
          <w:iCs/>
          <w:sz w:val="22"/>
          <w:szCs w:val="22"/>
        </w:rPr>
        <w:t xml:space="preserve">IISHA MINING </w:t>
      </w:r>
      <w:r w:rsidRPr="003667A3">
        <w:rPr>
          <w:rFonts w:ascii="Times New Roman" w:hAnsi="Times New Roman" w:cs="Times New Roman"/>
          <w:i/>
          <w:iCs/>
          <w:sz w:val="22"/>
          <w:szCs w:val="22"/>
        </w:rPr>
        <w:tab/>
      </w:r>
      <w:r w:rsidR="00FC69B4" w:rsidRPr="003667A3">
        <w:rPr>
          <w:rFonts w:ascii="Times New Roman" w:hAnsi="Times New Roman" w:cs="Times New Roman"/>
          <w:i/>
          <w:iCs/>
          <w:sz w:val="22"/>
          <w:szCs w:val="22"/>
        </w:rPr>
        <w:t>(PVT) LTD</w:t>
      </w:r>
      <w:r w:rsidR="00FC69B4" w:rsidRPr="003667A3">
        <w:rPr>
          <w:rFonts w:ascii="Times New Roman" w:hAnsi="Times New Roman" w:cs="Times New Roman"/>
          <w:sz w:val="22"/>
          <w:szCs w:val="22"/>
        </w:rPr>
        <w:t xml:space="preserve"> </w:t>
      </w:r>
      <w:r w:rsidR="00E327D6" w:rsidRPr="003667A3">
        <w:rPr>
          <w:rFonts w:ascii="Times New Roman" w:hAnsi="Times New Roman" w:cs="Times New Roman"/>
          <w:sz w:val="22"/>
          <w:szCs w:val="22"/>
        </w:rPr>
        <w:t>V</w:t>
      </w:r>
      <w:r w:rsidR="00FC69B4" w:rsidRPr="003667A3">
        <w:rPr>
          <w:rFonts w:ascii="Times New Roman" w:hAnsi="Times New Roman" w:cs="Times New Roman"/>
          <w:sz w:val="22"/>
          <w:szCs w:val="22"/>
        </w:rPr>
        <w:t xml:space="preserve">S </w:t>
      </w:r>
      <w:r w:rsidR="00FC69B4" w:rsidRPr="003667A3">
        <w:rPr>
          <w:rFonts w:ascii="Times New Roman" w:hAnsi="Times New Roman" w:cs="Times New Roman"/>
          <w:i/>
          <w:iCs/>
          <w:sz w:val="22"/>
          <w:szCs w:val="22"/>
        </w:rPr>
        <w:t>YAKATA TRADING T/A VIKING HADWARE</w:t>
      </w:r>
      <w:r w:rsidR="00E327D6" w:rsidRPr="003667A3">
        <w:rPr>
          <w:rFonts w:ascii="Times New Roman" w:hAnsi="Times New Roman" w:cs="Times New Roman"/>
          <w:i/>
          <w:iCs/>
          <w:sz w:val="22"/>
          <w:szCs w:val="22"/>
        </w:rPr>
        <w:t xml:space="preserve"> </w:t>
      </w:r>
      <w:r w:rsidR="00FC69B4" w:rsidRPr="003667A3">
        <w:rPr>
          <w:rFonts w:ascii="Times New Roman" w:hAnsi="Times New Roman" w:cs="Times New Roman"/>
          <w:i/>
          <w:iCs/>
          <w:sz w:val="22"/>
          <w:szCs w:val="22"/>
        </w:rPr>
        <w:t>DISTRIBUTES</w:t>
      </w:r>
      <w:r w:rsidR="00FC69B4" w:rsidRPr="003667A3">
        <w:rPr>
          <w:rFonts w:ascii="Times New Roman" w:hAnsi="Times New Roman" w:cs="Times New Roman"/>
          <w:sz w:val="22"/>
          <w:szCs w:val="22"/>
        </w:rPr>
        <w:t xml:space="preserve"> HB </w:t>
      </w:r>
      <w:r>
        <w:rPr>
          <w:rFonts w:ascii="Times New Roman" w:hAnsi="Times New Roman" w:cs="Times New Roman"/>
          <w:sz w:val="22"/>
          <w:szCs w:val="22"/>
        </w:rPr>
        <w:tab/>
      </w:r>
      <w:r w:rsidR="00FC69B4" w:rsidRPr="003667A3">
        <w:rPr>
          <w:rFonts w:ascii="Times New Roman" w:hAnsi="Times New Roman" w:cs="Times New Roman"/>
          <w:sz w:val="22"/>
          <w:szCs w:val="22"/>
        </w:rPr>
        <w:t>09/20.</w:t>
      </w:r>
      <w:r w:rsidR="00E327D6" w:rsidRPr="003667A3">
        <w:rPr>
          <w:rFonts w:ascii="Times New Roman" w:hAnsi="Times New Roman" w:cs="Times New Roman"/>
          <w:sz w:val="22"/>
          <w:szCs w:val="22"/>
        </w:rPr>
        <w:t xml:space="preserve"> </w:t>
      </w:r>
      <w:r w:rsidR="00FC69B4" w:rsidRPr="003667A3">
        <w:rPr>
          <w:rFonts w:ascii="Times New Roman" w:hAnsi="Times New Roman" w:cs="Times New Roman"/>
          <w:sz w:val="22"/>
          <w:szCs w:val="22"/>
        </w:rPr>
        <w:t xml:space="preserve">See also </w:t>
      </w:r>
      <w:r w:rsidR="00FC69B4" w:rsidRPr="003667A3">
        <w:rPr>
          <w:rFonts w:ascii="Times New Roman" w:hAnsi="Times New Roman" w:cs="Times New Roman"/>
          <w:i/>
          <w:iCs/>
          <w:sz w:val="22"/>
          <w:szCs w:val="22"/>
        </w:rPr>
        <w:t>NASH</w:t>
      </w:r>
      <w:r w:rsidR="00FC69B4" w:rsidRPr="003667A3">
        <w:rPr>
          <w:rFonts w:ascii="Times New Roman" w:hAnsi="Times New Roman" w:cs="Times New Roman"/>
          <w:sz w:val="22"/>
          <w:szCs w:val="22"/>
        </w:rPr>
        <w:t xml:space="preserve"> VS </w:t>
      </w:r>
      <w:r w:rsidR="00FC69B4" w:rsidRPr="003667A3">
        <w:rPr>
          <w:rFonts w:ascii="Times New Roman" w:hAnsi="Times New Roman" w:cs="Times New Roman"/>
          <w:i/>
          <w:iCs/>
          <w:sz w:val="22"/>
          <w:szCs w:val="22"/>
        </w:rPr>
        <w:t>GOLDEN DUMBS (PTY) LTD</w:t>
      </w:r>
      <w:r w:rsidR="00FC69B4" w:rsidRPr="003667A3">
        <w:rPr>
          <w:rFonts w:ascii="Times New Roman" w:hAnsi="Times New Roman" w:cs="Times New Roman"/>
          <w:sz w:val="22"/>
          <w:szCs w:val="22"/>
        </w:rPr>
        <w:t xml:space="preserve"> (3) SA (A) 1.</w:t>
      </w:r>
      <w:r w:rsidR="00E327D6" w:rsidRPr="003667A3">
        <w:rPr>
          <w:rFonts w:ascii="Times New Roman" w:hAnsi="Times New Roman" w:cs="Times New Roman"/>
          <w:sz w:val="22"/>
          <w:szCs w:val="22"/>
        </w:rPr>
        <w:t>”</w:t>
      </w:r>
    </w:p>
    <w:p w14:paraId="422E1C3B" w14:textId="7F25CF72" w:rsidR="00115EA8" w:rsidRPr="00F50E43" w:rsidRDefault="003667A3" w:rsidP="003667A3">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Put simply, when one party to a contract indicates to the other expressly or by conduct of its intention to renege, the innocent party is entitled to treat himself as discharged from further performance. The contract is deemed repudiated in that case. Interpreted correctly, plaintiff cannot therefore force fulfillment of the same agreement which he repudiated. The agreement was cancelled and it stands canceled. As such, no party is obliged to fulfil terms of a cancelled agreement.</w:t>
      </w:r>
    </w:p>
    <w:p w14:paraId="3556A555" w14:textId="05969B32" w:rsidR="00115EA8" w:rsidRPr="00F50E43" w:rsidRDefault="003667A3" w:rsidP="003667A3">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This Court is invited to examine the various aspects of repudiation. In particular, what constitutes repudiation? The court must also examine whether the plaintiff cannot be adjudged to have repudiated the agreement? Case law provided elsewhere above clearly defines repudiation and ways in which same can occur. The court's duty therefore narrows down to see if plaintiff conduct falls within the bracket of repudiation. Defendant argues that there is no way plaintiff can escape to be adjudged to have repudiated the agreement. Circumstances of the case tells it all. One does not need to be a rocket scientist in order to see this. How much was paid by the </w:t>
      </w:r>
      <w:r>
        <w:rPr>
          <w:rFonts w:ascii="Times New Roman" w:hAnsi="Times New Roman" w:cs="Times New Roman"/>
          <w:sz w:val="24"/>
        </w:rPr>
        <w:t>p</w:t>
      </w:r>
      <w:r w:rsidR="00FC69B4" w:rsidRPr="00F50E43">
        <w:rPr>
          <w:rFonts w:ascii="Times New Roman" w:hAnsi="Times New Roman" w:cs="Times New Roman"/>
          <w:sz w:val="24"/>
        </w:rPr>
        <w:t>laintiff and the balance thereof? 27. Determination of this question only becomes necessary if all the first 2 issues are</w:t>
      </w:r>
      <w:r>
        <w:rPr>
          <w:rFonts w:ascii="Times New Roman" w:hAnsi="Times New Roman" w:cs="Times New Roman"/>
          <w:sz w:val="24"/>
        </w:rPr>
        <w:t xml:space="preserve"> </w:t>
      </w:r>
      <w:r w:rsidR="00FC69B4" w:rsidRPr="00F50E43">
        <w:rPr>
          <w:rFonts w:ascii="Times New Roman" w:hAnsi="Times New Roman" w:cs="Times New Roman"/>
          <w:sz w:val="24"/>
        </w:rPr>
        <w:t xml:space="preserve">determined in favour of the </w:t>
      </w:r>
      <w:r>
        <w:rPr>
          <w:rFonts w:ascii="Times New Roman" w:hAnsi="Times New Roman" w:cs="Times New Roman"/>
          <w:sz w:val="24"/>
        </w:rPr>
        <w:t>p</w:t>
      </w:r>
      <w:r w:rsidR="00FC69B4" w:rsidRPr="00F50E43">
        <w:rPr>
          <w:rFonts w:ascii="Times New Roman" w:hAnsi="Times New Roman" w:cs="Times New Roman"/>
          <w:sz w:val="24"/>
        </w:rPr>
        <w:t xml:space="preserve">laintiff. However, if any one or both of the above 2 issues is determined against the </w:t>
      </w:r>
      <w:r>
        <w:rPr>
          <w:rFonts w:ascii="Times New Roman" w:hAnsi="Times New Roman" w:cs="Times New Roman"/>
          <w:sz w:val="24"/>
        </w:rPr>
        <w:t>p</w:t>
      </w:r>
      <w:r w:rsidR="00FC69B4" w:rsidRPr="00F50E43">
        <w:rPr>
          <w:rFonts w:ascii="Times New Roman" w:hAnsi="Times New Roman" w:cs="Times New Roman"/>
          <w:sz w:val="24"/>
        </w:rPr>
        <w:t xml:space="preserve">laintiff, that will be the end of the matter. </w:t>
      </w:r>
      <w:r w:rsidR="00FC69B4" w:rsidRPr="00F50E43">
        <w:rPr>
          <w:rFonts w:ascii="Times New Roman" w:hAnsi="Times New Roman" w:cs="Times New Roman"/>
          <w:sz w:val="24"/>
        </w:rPr>
        <w:lastRenderedPageBreak/>
        <w:t xml:space="preserve">3. In this case, </w:t>
      </w:r>
      <w:r>
        <w:rPr>
          <w:rFonts w:ascii="Times New Roman" w:hAnsi="Times New Roman" w:cs="Times New Roman"/>
          <w:sz w:val="24"/>
        </w:rPr>
        <w:t>p</w:t>
      </w:r>
      <w:r w:rsidR="00FC69B4" w:rsidRPr="00F50E43">
        <w:rPr>
          <w:rFonts w:ascii="Times New Roman" w:hAnsi="Times New Roman" w:cs="Times New Roman"/>
          <w:sz w:val="24"/>
        </w:rPr>
        <w:t xml:space="preserve">laintiff alleges that he paid $20 180 as at 29 October 2013. This is clearly a lie. He who alleges must prove. There is nothing to show that such amount of money was paid. There are only 3 receipts showing payments of </w:t>
      </w:r>
      <w:r>
        <w:rPr>
          <w:rFonts w:ascii="Times New Roman" w:hAnsi="Times New Roman" w:cs="Times New Roman"/>
          <w:sz w:val="24"/>
        </w:rPr>
        <w:t>U</w:t>
      </w:r>
      <w:r w:rsidR="00FC69B4" w:rsidRPr="00F50E43">
        <w:rPr>
          <w:rFonts w:ascii="Times New Roman" w:hAnsi="Times New Roman" w:cs="Times New Roman"/>
          <w:sz w:val="24"/>
        </w:rPr>
        <w:t>SD6000, USD7780 and USD 2400. That's all. Mathematically, plaintiff's figures do not add up. The other payment made into the sheriff's account in 2019 does</w:t>
      </w:r>
      <w:r>
        <w:rPr>
          <w:rFonts w:ascii="Times New Roman" w:hAnsi="Times New Roman" w:cs="Times New Roman"/>
          <w:sz w:val="24"/>
        </w:rPr>
        <w:t xml:space="preserve"> </w:t>
      </w:r>
      <w:r w:rsidRPr="00F50E43">
        <w:rPr>
          <w:rFonts w:ascii="Times New Roman" w:hAnsi="Times New Roman" w:cs="Times New Roman"/>
          <w:sz w:val="24"/>
        </w:rPr>
        <w:t>not</w:t>
      </w:r>
      <w:r w:rsidR="00FC69B4" w:rsidRPr="00F50E43">
        <w:rPr>
          <w:rFonts w:ascii="Times New Roman" w:hAnsi="Times New Roman" w:cs="Times New Roman"/>
          <w:sz w:val="24"/>
        </w:rPr>
        <w:t xml:space="preserve"> count given that it was a result of a default judgment which judgment was rescinded thereof. In any event, that was some 7 or so years after the</w:t>
      </w:r>
      <w:r>
        <w:rPr>
          <w:rFonts w:ascii="Times New Roman" w:hAnsi="Times New Roman" w:cs="Times New Roman"/>
          <w:sz w:val="24"/>
        </w:rPr>
        <w:t xml:space="preserve"> </w:t>
      </w:r>
      <w:r w:rsidR="00FC69B4" w:rsidRPr="00F50E43">
        <w:rPr>
          <w:rFonts w:ascii="Times New Roman" w:hAnsi="Times New Roman" w:cs="Times New Roman"/>
          <w:sz w:val="24"/>
        </w:rPr>
        <w:t xml:space="preserve">repudiation. Defendant did not accept it. It was in any event made pursuant to court order that was rescinded. the premises, the </w:t>
      </w:r>
      <w:r>
        <w:rPr>
          <w:rFonts w:ascii="Times New Roman" w:hAnsi="Times New Roman" w:cs="Times New Roman"/>
          <w:sz w:val="24"/>
        </w:rPr>
        <w:t>p</w:t>
      </w:r>
      <w:r w:rsidR="00FC69B4" w:rsidRPr="00F50E43">
        <w:rPr>
          <w:rFonts w:ascii="Times New Roman" w:hAnsi="Times New Roman" w:cs="Times New Roman"/>
          <w:sz w:val="24"/>
        </w:rPr>
        <w:t>laintiff has no</w:t>
      </w:r>
      <w:r>
        <w:rPr>
          <w:rFonts w:ascii="Times New Roman" w:hAnsi="Times New Roman" w:cs="Times New Roman"/>
          <w:sz w:val="24"/>
        </w:rPr>
        <w:t xml:space="preserve"> </w:t>
      </w:r>
      <w:r w:rsidR="00FC69B4" w:rsidRPr="00F50E43">
        <w:rPr>
          <w:rFonts w:ascii="Times New Roman" w:hAnsi="Times New Roman" w:cs="Times New Roman"/>
          <w:sz w:val="24"/>
        </w:rPr>
        <w:t>determination are case at all. The first 2 issues for</w:t>
      </w:r>
      <w:r>
        <w:rPr>
          <w:rFonts w:ascii="Times New Roman" w:hAnsi="Times New Roman" w:cs="Times New Roman"/>
          <w:sz w:val="24"/>
        </w:rPr>
        <w:t xml:space="preserve"> </w:t>
      </w:r>
      <w:r w:rsidR="00FC69B4" w:rsidRPr="00F50E43">
        <w:rPr>
          <w:rFonts w:ascii="Times New Roman" w:hAnsi="Times New Roman" w:cs="Times New Roman"/>
          <w:sz w:val="24"/>
        </w:rPr>
        <w:t xml:space="preserve">decidedly against the </w:t>
      </w:r>
      <w:r>
        <w:rPr>
          <w:rFonts w:ascii="Times New Roman" w:hAnsi="Times New Roman" w:cs="Times New Roman"/>
          <w:sz w:val="24"/>
        </w:rPr>
        <w:t>p</w:t>
      </w:r>
      <w:r w:rsidR="00FC69B4" w:rsidRPr="00F50E43">
        <w:rPr>
          <w:rFonts w:ascii="Times New Roman" w:hAnsi="Times New Roman" w:cs="Times New Roman"/>
          <w:sz w:val="24"/>
        </w:rPr>
        <w:t xml:space="preserve">laintiff. There are unqualified admissions by the </w:t>
      </w:r>
      <w:r>
        <w:rPr>
          <w:rFonts w:ascii="Times New Roman" w:hAnsi="Times New Roman" w:cs="Times New Roman"/>
          <w:sz w:val="24"/>
        </w:rPr>
        <w:t>p</w:t>
      </w:r>
      <w:r w:rsidR="00FC69B4" w:rsidRPr="00F50E43">
        <w:rPr>
          <w:rFonts w:ascii="Times New Roman" w:hAnsi="Times New Roman" w:cs="Times New Roman"/>
          <w:sz w:val="24"/>
        </w:rPr>
        <w:t>laintiff that indeed he breached terms of the agreement. As</w:t>
      </w:r>
      <w:r>
        <w:rPr>
          <w:rFonts w:ascii="Times New Roman" w:hAnsi="Times New Roman" w:cs="Times New Roman"/>
          <w:sz w:val="24"/>
        </w:rPr>
        <w:t xml:space="preserve"> </w:t>
      </w:r>
      <w:r w:rsidR="00FC69B4" w:rsidRPr="00F50E43">
        <w:rPr>
          <w:rFonts w:ascii="Times New Roman" w:hAnsi="Times New Roman" w:cs="Times New Roman"/>
          <w:sz w:val="24"/>
        </w:rPr>
        <w:t xml:space="preserve">in, at law, a </w:t>
      </w:r>
      <w:r>
        <w:rPr>
          <w:rFonts w:ascii="Times New Roman" w:hAnsi="Times New Roman" w:cs="Times New Roman"/>
          <w:sz w:val="24"/>
        </w:rPr>
        <w:t>p</w:t>
      </w:r>
      <w:r w:rsidR="00FC69B4" w:rsidRPr="00F50E43">
        <w:rPr>
          <w:rFonts w:ascii="Times New Roman" w:hAnsi="Times New Roman" w:cs="Times New Roman"/>
          <w:sz w:val="24"/>
        </w:rPr>
        <w:t>laintiff who breaches an agreement cannot seek a specific</w:t>
      </w:r>
      <w:r>
        <w:rPr>
          <w:rFonts w:ascii="Times New Roman" w:hAnsi="Times New Roman" w:cs="Times New Roman"/>
          <w:sz w:val="24"/>
        </w:rPr>
        <w:t xml:space="preserve"> </w:t>
      </w:r>
      <w:r w:rsidR="00FC69B4" w:rsidRPr="00F50E43">
        <w:rPr>
          <w:rFonts w:ascii="Times New Roman" w:hAnsi="Times New Roman" w:cs="Times New Roman"/>
          <w:sz w:val="24"/>
        </w:rPr>
        <w:t xml:space="preserve">performance where he himself is in mora. This is where </w:t>
      </w:r>
      <w:r>
        <w:rPr>
          <w:rFonts w:ascii="Times New Roman" w:hAnsi="Times New Roman" w:cs="Times New Roman"/>
          <w:sz w:val="24"/>
        </w:rPr>
        <w:t>p</w:t>
      </w:r>
      <w:r w:rsidR="00FC69B4" w:rsidRPr="00F50E43">
        <w:rPr>
          <w:rFonts w:ascii="Times New Roman" w:hAnsi="Times New Roman" w:cs="Times New Roman"/>
          <w:sz w:val="24"/>
        </w:rPr>
        <w:t xml:space="preserve">laintiff's case should </w:t>
      </w:r>
      <w:r>
        <w:rPr>
          <w:rFonts w:ascii="Times New Roman" w:hAnsi="Times New Roman" w:cs="Times New Roman"/>
          <w:sz w:val="24"/>
        </w:rPr>
        <w:t>s</w:t>
      </w:r>
      <w:r w:rsidR="00FC69B4" w:rsidRPr="00F50E43">
        <w:rPr>
          <w:rFonts w:ascii="Times New Roman" w:hAnsi="Times New Roman" w:cs="Times New Roman"/>
          <w:sz w:val="24"/>
        </w:rPr>
        <w:t xml:space="preserve">econdly, </w:t>
      </w:r>
      <w:r>
        <w:rPr>
          <w:rFonts w:ascii="Times New Roman" w:hAnsi="Times New Roman" w:cs="Times New Roman"/>
          <w:sz w:val="24"/>
        </w:rPr>
        <w:t>p</w:t>
      </w:r>
      <w:r w:rsidR="00FC69B4" w:rsidRPr="00F50E43">
        <w:rPr>
          <w:rFonts w:ascii="Times New Roman" w:hAnsi="Times New Roman" w:cs="Times New Roman"/>
          <w:sz w:val="24"/>
        </w:rPr>
        <w:t>laintiff cannot run away from the fact that he repudiated the agreement if we are to go</w:t>
      </w:r>
      <w:r>
        <w:rPr>
          <w:rFonts w:ascii="Times New Roman" w:hAnsi="Times New Roman" w:cs="Times New Roman"/>
          <w:sz w:val="24"/>
        </w:rPr>
        <w:t xml:space="preserve"> </w:t>
      </w:r>
      <w:r w:rsidR="00FC69B4" w:rsidRPr="00F50E43">
        <w:rPr>
          <w:rFonts w:ascii="Times New Roman" w:hAnsi="Times New Roman" w:cs="Times New Roman"/>
          <w:sz w:val="24"/>
        </w:rPr>
        <w:t>by his conduct. A repudiated agreement cannot be enforced</w:t>
      </w:r>
      <w:r>
        <w:rPr>
          <w:rFonts w:ascii="Times New Roman" w:hAnsi="Times New Roman" w:cs="Times New Roman"/>
          <w:sz w:val="24"/>
        </w:rPr>
        <w:t>.</w:t>
      </w:r>
    </w:p>
    <w:p w14:paraId="6B8053C7" w14:textId="7DEF0965" w:rsidR="00115EA8" w:rsidRPr="00F50E43" w:rsidRDefault="003667A3" w:rsidP="003667A3">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In conclusion, key to the determination of this matter are the principles of repudiation. If any those issues are determined against </w:t>
      </w:r>
      <w:r>
        <w:rPr>
          <w:rFonts w:ascii="Times New Roman" w:hAnsi="Times New Roman" w:cs="Times New Roman"/>
          <w:sz w:val="24"/>
        </w:rPr>
        <w:t>p</w:t>
      </w:r>
      <w:r w:rsidR="00FC69B4" w:rsidRPr="00F50E43">
        <w:rPr>
          <w:rFonts w:ascii="Times New Roman" w:hAnsi="Times New Roman" w:cs="Times New Roman"/>
          <w:sz w:val="24"/>
        </w:rPr>
        <w:t>laintiff, then</w:t>
      </w:r>
      <w:r>
        <w:rPr>
          <w:rFonts w:ascii="Times New Roman" w:hAnsi="Times New Roman" w:cs="Times New Roman"/>
          <w:sz w:val="24"/>
        </w:rPr>
        <w:t xml:space="preserve"> </w:t>
      </w:r>
      <w:r w:rsidR="00FC69B4" w:rsidRPr="00F50E43">
        <w:rPr>
          <w:rFonts w:ascii="Times New Roman" w:hAnsi="Times New Roman" w:cs="Times New Roman"/>
          <w:sz w:val="24"/>
        </w:rPr>
        <w:t>relief of specific performance is not available to him. In determining this</w:t>
      </w:r>
      <w:r>
        <w:rPr>
          <w:rFonts w:ascii="Times New Roman" w:hAnsi="Times New Roman" w:cs="Times New Roman"/>
          <w:sz w:val="24"/>
        </w:rPr>
        <w:t xml:space="preserve"> </w:t>
      </w:r>
      <w:r w:rsidR="00FC69B4" w:rsidRPr="00F50E43">
        <w:rPr>
          <w:rFonts w:ascii="Times New Roman" w:hAnsi="Times New Roman" w:cs="Times New Roman"/>
          <w:sz w:val="24"/>
        </w:rPr>
        <w:t xml:space="preserve">this court must be guided by the statement of agreed facts, in particular where there is an unqualified admission that </w:t>
      </w:r>
      <w:r>
        <w:rPr>
          <w:rFonts w:ascii="Times New Roman" w:hAnsi="Times New Roman" w:cs="Times New Roman"/>
          <w:sz w:val="24"/>
        </w:rPr>
        <w:t>p</w:t>
      </w:r>
      <w:r w:rsidR="00FC69B4" w:rsidRPr="00F50E43">
        <w:rPr>
          <w:rFonts w:ascii="Times New Roman" w:hAnsi="Times New Roman" w:cs="Times New Roman"/>
          <w:sz w:val="24"/>
        </w:rPr>
        <w:t>laintiff breached the</w:t>
      </w:r>
      <w:r>
        <w:rPr>
          <w:rFonts w:ascii="Times New Roman" w:hAnsi="Times New Roman" w:cs="Times New Roman"/>
          <w:sz w:val="24"/>
        </w:rPr>
        <w:t xml:space="preserve"> </w:t>
      </w:r>
      <w:r w:rsidR="00FC69B4" w:rsidRPr="00F50E43">
        <w:rPr>
          <w:rFonts w:ascii="Times New Roman" w:hAnsi="Times New Roman" w:cs="Times New Roman"/>
          <w:sz w:val="24"/>
        </w:rPr>
        <w:t xml:space="preserve">agreement. Secondly, the court must be guided by para 2 of the </w:t>
      </w:r>
      <w:r w:rsidRPr="00F50E43">
        <w:rPr>
          <w:rFonts w:ascii="Times New Roman" w:hAnsi="Times New Roman" w:cs="Times New Roman"/>
          <w:sz w:val="24"/>
        </w:rPr>
        <w:t>round</w:t>
      </w:r>
      <w:r w:rsidR="00FC69B4" w:rsidRPr="00F50E43">
        <w:rPr>
          <w:rFonts w:ascii="Times New Roman" w:hAnsi="Times New Roman" w:cs="Times New Roman"/>
          <w:sz w:val="24"/>
        </w:rPr>
        <w:t xml:space="preserve"> </w:t>
      </w:r>
      <w:r w:rsidRPr="00F50E43">
        <w:rPr>
          <w:rFonts w:ascii="Times New Roman" w:hAnsi="Times New Roman" w:cs="Times New Roman"/>
          <w:sz w:val="24"/>
        </w:rPr>
        <w:t>tables</w:t>
      </w:r>
      <w:r w:rsidR="00FC69B4" w:rsidRPr="00F50E43">
        <w:rPr>
          <w:rFonts w:ascii="Times New Roman" w:hAnsi="Times New Roman" w:cs="Times New Roman"/>
          <w:sz w:val="24"/>
        </w:rPr>
        <w:t xml:space="preserve"> where there is yet another express admission that there was breach by</w:t>
      </w:r>
      <w:r>
        <w:rPr>
          <w:rFonts w:ascii="Times New Roman" w:hAnsi="Times New Roman" w:cs="Times New Roman"/>
          <w:sz w:val="24"/>
        </w:rPr>
        <w:t xml:space="preserve"> </w:t>
      </w:r>
      <w:r w:rsidR="00FC69B4" w:rsidRPr="00F50E43">
        <w:rPr>
          <w:rFonts w:ascii="Times New Roman" w:hAnsi="Times New Roman" w:cs="Times New Roman"/>
          <w:sz w:val="24"/>
        </w:rPr>
        <w:t>plaintiff. Lastly, the court will be guided by para 7.3 in HC5057/21 where</w:t>
      </w:r>
      <w:r>
        <w:rPr>
          <w:rFonts w:ascii="Times New Roman" w:hAnsi="Times New Roman" w:cs="Times New Roman"/>
          <w:sz w:val="24"/>
        </w:rPr>
        <w:t xml:space="preserve"> </w:t>
      </w:r>
      <w:r w:rsidR="00FC69B4" w:rsidRPr="00F50E43">
        <w:rPr>
          <w:rFonts w:ascii="Times New Roman" w:hAnsi="Times New Roman" w:cs="Times New Roman"/>
          <w:sz w:val="24"/>
        </w:rPr>
        <w:t>if yet again expressly admits that he breached the agreement by failing to make</w:t>
      </w:r>
      <w:r>
        <w:rPr>
          <w:rFonts w:ascii="Times New Roman" w:hAnsi="Times New Roman" w:cs="Times New Roman"/>
          <w:sz w:val="24"/>
        </w:rPr>
        <w:t xml:space="preserve"> </w:t>
      </w:r>
      <w:r w:rsidR="00FC69B4" w:rsidRPr="00F50E43">
        <w:rPr>
          <w:rFonts w:ascii="Times New Roman" w:hAnsi="Times New Roman" w:cs="Times New Roman"/>
          <w:sz w:val="24"/>
        </w:rPr>
        <w:t>payments. All these admissions are not qualified and are express. They are too visible and too loud for the court to ignore.</w:t>
      </w:r>
      <w:r>
        <w:rPr>
          <w:rFonts w:ascii="Times New Roman" w:hAnsi="Times New Roman" w:cs="Times New Roman"/>
          <w:sz w:val="24"/>
        </w:rPr>
        <w:t xml:space="preserve"> </w:t>
      </w:r>
      <w:r w:rsidR="00FC69B4" w:rsidRPr="00F50E43">
        <w:rPr>
          <w:rFonts w:ascii="Times New Roman" w:hAnsi="Times New Roman" w:cs="Times New Roman"/>
          <w:sz w:val="24"/>
        </w:rPr>
        <w:t>It is exactly these admissions</w:t>
      </w:r>
      <w:r>
        <w:rPr>
          <w:rFonts w:ascii="Times New Roman" w:hAnsi="Times New Roman" w:cs="Times New Roman"/>
          <w:sz w:val="24"/>
        </w:rPr>
        <w:t xml:space="preserve"> </w:t>
      </w:r>
      <w:r w:rsidR="00FC69B4" w:rsidRPr="00F50E43">
        <w:rPr>
          <w:rFonts w:ascii="Times New Roman" w:hAnsi="Times New Roman" w:cs="Times New Roman"/>
          <w:sz w:val="24"/>
        </w:rPr>
        <w:t>determine the fate of this case. Obviously, the court cannot ignore the</w:t>
      </w:r>
      <w:r>
        <w:rPr>
          <w:rFonts w:ascii="Times New Roman" w:hAnsi="Times New Roman" w:cs="Times New Roman"/>
          <w:sz w:val="24"/>
        </w:rPr>
        <w:t xml:space="preserve"> </w:t>
      </w:r>
      <w:r w:rsidR="00FC69B4" w:rsidRPr="00F50E43">
        <w:rPr>
          <w:rFonts w:ascii="Times New Roman" w:hAnsi="Times New Roman" w:cs="Times New Roman"/>
          <w:sz w:val="24"/>
        </w:rPr>
        <w:t>on</w:t>
      </w:r>
      <w:r>
        <w:rPr>
          <w:rFonts w:ascii="Times New Roman" w:hAnsi="Times New Roman" w:cs="Times New Roman"/>
          <w:sz w:val="24"/>
        </w:rPr>
        <w:t>e</w:t>
      </w:r>
      <w:r w:rsidR="00FC69B4" w:rsidRPr="00F50E43">
        <w:rPr>
          <w:rFonts w:ascii="Times New Roman" w:hAnsi="Times New Roman" w:cs="Times New Roman"/>
          <w:sz w:val="24"/>
        </w:rPr>
        <w:t xml:space="preserve">s made by </w:t>
      </w:r>
      <w:r>
        <w:rPr>
          <w:rFonts w:ascii="Times New Roman" w:hAnsi="Times New Roman" w:cs="Times New Roman"/>
          <w:sz w:val="24"/>
        </w:rPr>
        <w:t>p</w:t>
      </w:r>
      <w:r w:rsidR="00FC69B4" w:rsidRPr="00F50E43">
        <w:rPr>
          <w:rFonts w:ascii="Times New Roman" w:hAnsi="Times New Roman" w:cs="Times New Roman"/>
          <w:sz w:val="24"/>
        </w:rPr>
        <w:t>laintiff neither can it conclude that there was no breach</w:t>
      </w:r>
      <w:r>
        <w:rPr>
          <w:rFonts w:ascii="Times New Roman" w:hAnsi="Times New Roman" w:cs="Times New Roman"/>
          <w:sz w:val="24"/>
        </w:rPr>
        <w:t xml:space="preserve"> </w:t>
      </w:r>
      <w:r w:rsidR="00FC69B4" w:rsidRPr="00F50E43">
        <w:rPr>
          <w:rFonts w:ascii="Times New Roman" w:hAnsi="Times New Roman" w:cs="Times New Roman"/>
          <w:sz w:val="24"/>
        </w:rPr>
        <w:t xml:space="preserve">when the </w:t>
      </w:r>
      <w:r>
        <w:rPr>
          <w:rFonts w:ascii="Times New Roman" w:hAnsi="Times New Roman" w:cs="Times New Roman"/>
          <w:sz w:val="24"/>
        </w:rPr>
        <w:t>p</w:t>
      </w:r>
      <w:r w:rsidR="00FC69B4" w:rsidRPr="00F50E43">
        <w:rPr>
          <w:rFonts w:ascii="Times New Roman" w:hAnsi="Times New Roman" w:cs="Times New Roman"/>
          <w:sz w:val="24"/>
        </w:rPr>
        <w:t>laintiff himself admits it.</w:t>
      </w:r>
    </w:p>
    <w:p w14:paraId="351AF274" w14:textId="085B2F78" w:rsidR="00115EA8" w:rsidRPr="00F50E43" w:rsidRDefault="003667A3" w:rsidP="00F10DDE">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Given the closing submissions above as given by the defendant it is clear there was no further payment from the plaintiff after the last </w:t>
      </w:r>
      <w:r w:rsidRPr="00F50E43">
        <w:rPr>
          <w:rFonts w:ascii="Times New Roman" w:hAnsi="Times New Roman" w:cs="Times New Roman"/>
          <w:sz w:val="24"/>
        </w:rPr>
        <w:t>installment. Whether</w:t>
      </w:r>
      <w:r w:rsidR="00FC69B4" w:rsidRPr="00F50E43">
        <w:rPr>
          <w:rFonts w:ascii="Times New Roman" w:hAnsi="Times New Roman" w:cs="Times New Roman"/>
          <w:sz w:val="24"/>
        </w:rPr>
        <w:t xml:space="preserve"> the money was paid in installments or once off payment what is clear is that the plaintiff did not make </w:t>
      </w:r>
      <w:r w:rsidR="00FC69B4" w:rsidRPr="00F50E43">
        <w:rPr>
          <w:rFonts w:ascii="Times New Roman" w:hAnsi="Times New Roman" w:cs="Times New Roman"/>
          <w:sz w:val="24"/>
        </w:rPr>
        <w:lastRenderedPageBreak/>
        <w:t xml:space="preserve">a full payment as in the agreed </w:t>
      </w:r>
      <w:r w:rsidRPr="00F50E43">
        <w:rPr>
          <w:rFonts w:ascii="Times New Roman" w:hAnsi="Times New Roman" w:cs="Times New Roman"/>
          <w:sz w:val="24"/>
        </w:rPr>
        <w:t>facts. There</w:t>
      </w:r>
      <w:r w:rsidR="00FC69B4" w:rsidRPr="00F50E43">
        <w:rPr>
          <w:rFonts w:ascii="Times New Roman" w:hAnsi="Times New Roman" w:cs="Times New Roman"/>
          <w:sz w:val="24"/>
        </w:rPr>
        <w:t xml:space="preserve"> is no explanation as to why the balance was not </w:t>
      </w:r>
      <w:r w:rsidRPr="00F50E43">
        <w:rPr>
          <w:rFonts w:ascii="Times New Roman" w:hAnsi="Times New Roman" w:cs="Times New Roman"/>
          <w:sz w:val="24"/>
        </w:rPr>
        <w:t>paid. The</w:t>
      </w:r>
      <w:r w:rsidR="00FC69B4" w:rsidRPr="00F50E43">
        <w:rPr>
          <w:rFonts w:ascii="Times New Roman" w:hAnsi="Times New Roman" w:cs="Times New Roman"/>
          <w:sz w:val="24"/>
        </w:rPr>
        <w:t xml:space="preserve"> first defendant alleges repudiation and breach of </w:t>
      </w:r>
      <w:r w:rsidRPr="00F50E43">
        <w:rPr>
          <w:rFonts w:ascii="Times New Roman" w:hAnsi="Times New Roman" w:cs="Times New Roman"/>
          <w:sz w:val="24"/>
        </w:rPr>
        <w:t>contract</w:t>
      </w:r>
      <w:r w:rsidR="00FC69B4" w:rsidRPr="00F50E43">
        <w:rPr>
          <w:rFonts w:ascii="Times New Roman" w:hAnsi="Times New Roman" w:cs="Times New Roman"/>
          <w:sz w:val="24"/>
        </w:rPr>
        <w:t xml:space="preserve"> by the plaintiff and asserts that one cannot then demand specific performance under those </w:t>
      </w:r>
      <w:r w:rsidRPr="00F50E43">
        <w:rPr>
          <w:rFonts w:ascii="Times New Roman" w:hAnsi="Times New Roman" w:cs="Times New Roman"/>
          <w:sz w:val="24"/>
        </w:rPr>
        <w:t>circumstances. Central</w:t>
      </w:r>
      <w:r w:rsidR="00FC69B4" w:rsidRPr="00F50E43">
        <w:rPr>
          <w:rFonts w:ascii="Times New Roman" w:hAnsi="Times New Roman" w:cs="Times New Roman"/>
          <w:sz w:val="24"/>
        </w:rPr>
        <w:t xml:space="preserve"> to this agreement was full payment of the merx failure of which the contract becomes invalid on account of </w:t>
      </w:r>
      <w:r w:rsidRPr="00F50E43">
        <w:rPr>
          <w:rFonts w:ascii="Times New Roman" w:hAnsi="Times New Roman" w:cs="Times New Roman"/>
          <w:sz w:val="24"/>
        </w:rPr>
        <w:t>breach. The</w:t>
      </w:r>
      <w:r w:rsidR="00FC69B4" w:rsidRPr="00F50E43">
        <w:rPr>
          <w:rFonts w:ascii="Times New Roman" w:hAnsi="Times New Roman" w:cs="Times New Roman"/>
          <w:sz w:val="24"/>
        </w:rPr>
        <w:t xml:space="preserve"> defendant affirms that he cancelled the agreement upon </w:t>
      </w:r>
      <w:r w:rsidRPr="00F50E43">
        <w:rPr>
          <w:rFonts w:ascii="Times New Roman" w:hAnsi="Times New Roman" w:cs="Times New Roman"/>
          <w:sz w:val="24"/>
        </w:rPr>
        <w:t>realizing</w:t>
      </w:r>
      <w:r w:rsidR="00FC69B4" w:rsidRPr="00F50E43">
        <w:rPr>
          <w:rFonts w:ascii="Times New Roman" w:hAnsi="Times New Roman" w:cs="Times New Roman"/>
          <w:sz w:val="24"/>
        </w:rPr>
        <w:t xml:space="preserve"> the plaintiff had disappeared without fulfilling</w:t>
      </w:r>
      <w:r>
        <w:rPr>
          <w:rFonts w:ascii="Times New Roman" w:hAnsi="Times New Roman" w:cs="Times New Roman"/>
          <w:sz w:val="24"/>
        </w:rPr>
        <w:t xml:space="preserve"> </w:t>
      </w:r>
      <w:r w:rsidR="00FC69B4" w:rsidRPr="00F50E43">
        <w:rPr>
          <w:rFonts w:ascii="Times New Roman" w:hAnsi="Times New Roman" w:cs="Times New Roman"/>
          <w:sz w:val="24"/>
        </w:rPr>
        <w:t>the full terms of the agreement.</w:t>
      </w:r>
    </w:p>
    <w:p w14:paraId="65D41B0A" w14:textId="0768E276" w:rsidR="00115EA8" w:rsidRPr="00F50E43" w:rsidRDefault="003667A3" w:rsidP="00F10DDE">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The parties do</w:t>
      </w:r>
      <w:r>
        <w:rPr>
          <w:rFonts w:ascii="Times New Roman" w:hAnsi="Times New Roman" w:cs="Times New Roman"/>
          <w:sz w:val="24"/>
        </w:rPr>
        <w:t xml:space="preserve"> </w:t>
      </w:r>
      <w:r w:rsidR="00FC69B4" w:rsidRPr="00F50E43">
        <w:rPr>
          <w:rFonts w:ascii="Times New Roman" w:hAnsi="Times New Roman" w:cs="Times New Roman"/>
          <w:sz w:val="24"/>
        </w:rPr>
        <w:t xml:space="preserve">not agree on the total </w:t>
      </w:r>
      <w:r>
        <w:rPr>
          <w:rFonts w:ascii="Times New Roman" w:hAnsi="Times New Roman" w:cs="Times New Roman"/>
          <w:sz w:val="24"/>
        </w:rPr>
        <w:t>a</w:t>
      </w:r>
      <w:r w:rsidR="00FC69B4" w:rsidRPr="00F50E43">
        <w:rPr>
          <w:rFonts w:ascii="Times New Roman" w:hAnsi="Times New Roman" w:cs="Times New Roman"/>
          <w:sz w:val="24"/>
        </w:rPr>
        <w:t>mount paid and received but the agreed price was $25000 USD.</w:t>
      </w:r>
      <w:r>
        <w:rPr>
          <w:rFonts w:ascii="Times New Roman" w:hAnsi="Times New Roman" w:cs="Times New Roman"/>
          <w:sz w:val="24"/>
        </w:rPr>
        <w:t xml:space="preserve"> </w:t>
      </w:r>
      <w:r w:rsidRPr="00F50E43">
        <w:rPr>
          <w:rFonts w:ascii="Times New Roman" w:hAnsi="Times New Roman" w:cs="Times New Roman"/>
          <w:sz w:val="24"/>
        </w:rPr>
        <w:t>Also,</w:t>
      </w:r>
      <w:r w:rsidR="00FC69B4" w:rsidRPr="00F50E43">
        <w:rPr>
          <w:rFonts w:ascii="Times New Roman" w:hAnsi="Times New Roman" w:cs="Times New Roman"/>
          <w:sz w:val="24"/>
        </w:rPr>
        <w:t xml:space="preserve"> what is agreed is that the plaintiff did</w:t>
      </w:r>
      <w:r>
        <w:rPr>
          <w:rFonts w:ascii="Times New Roman" w:hAnsi="Times New Roman" w:cs="Times New Roman"/>
          <w:sz w:val="24"/>
        </w:rPr>
        <w:t xml:space="preserve"> </w:t>
      </w:r>
      <w:r w:rsidR="00FC69B4" w:rsidRPr="00F50E43">
        <w:rPr>
          <w:rFonts w:ascii="Times New Roman" w:hAnsi="Times New Roman" w:cs="Times New Roman"/>
          <w:sz w:val="24"/>
        </w:rPr>
        <w:t>not pay the full price thought they both disagree on the total amount paid.</w:t>
      </w:r>
    </w:p>
    <w:p w14:paraId="151E32BD" w14:textId="14D1CB4E" w:rsidR="00115EA8" w:rsidRPr="00F50E43" w:rsidRDefault="003667A3" w:rsidP="00F10DDE">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The first defendant raised the repudiation on the part of the </w:t>
      </w:r>
      <w:r w:rsidRPr="00F50E43">
        <w:rPr>
          <w:rFonts w:ascii="Times New Roman" w:hAnsi="Times New Roman" w:cs="Times New Roman"/>
          <w:sz w:val="24"/>
        </w:rPr>
        <w:t>plaintiff, the</w:t>
      </w:r>
      <w:r w:rsidR="00FC69B4" w:rsidRPr="00F50E43">
        <w:rPr>
          <w:rFonts w:ascii="Times New Roman" w:hAnsi="Times New Roman" w:cs="Times New Roman"/>
          <w:sz w:val="24"/>
        </w:rPr>
        <w:t xml:space="preserve"> Oxford English </w:t>
      </w:r>
      <w:r w:rsidRPr="00F50E43">
        <w:rPr>
          <w:rFonts w:ascii="Times New Roman" w:hAnsi="Times New Roman" w:cs="Times New Roman"/>
          <w:sz w:val="24"/>
        </w:rPr>
        <w:t>dictionary defines</w:t>
      </w:r>
      <w:r w:rsidR="00FC69B4" w:rsidRPr="00F50E43">
        <w:rPr>
          <w:rFonts w:ascii="Times New Roman" w:hAnsi="Times New Roman" w:cs="Times New Roman"/>
          <w:sz w:val="24"/>
        </w:rPr>
        <w:t xml:space="preserve"> repudiation as an act of claiming that something is invalid rooted in the latin word</w:t>
      </w:r>
      <w:r>
        <w:rPr>
          <w:rFonts w:ascii="Times New Roman" w:hAnsi="Times New Roman" w:cs="Times New Roman"/>
          <w:sz w:val="24"/>
        </w:rPr>
        <w:t xml:space="preserve"> “</w:t>
      </w:r>
      <w:r w:rsidR="00FC69B4" w:rsidRPr="003667A3">
        <w:rPr>
          <w:rFonts w:ascii="Times New Roman" w:hAnsi="Times New Roman" w:cs="Times New Roman"/>
          <w:i/>
          <w:iCs/>
          <w:sz w:val="24"/>
        </w:rPr>
        <w:t>repudiare</w:t>
      </w:r>
      <w:r w:rsidR="00FC69B4" w:rsidRPr="00F50E43">
        <w:rPr>
          <w:rFonts w:ascii="Times New Roman" w:hAnsi="Times New Roman" w:cs="Times New Roman"/>
          <w:sz w:val="24"/>
        </w:rPr>
        <w:t xml:space="preserve">” meaning to divorce or reject. The effect of this is to bring something to nullity.  </w:t>
      </w:r>
    </w:p>
    <w:p w14:paraId="428D49E9" w14:textId="3EFBE352" w:rsidR="00115EA8" w:rsidRPr="00F50E43" w:rsidRDefault="003667A3" w:rsidP="00F10DDE">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The cases cited by the defendant are relevant in </w:t>
      </w:r>
      <w:r>
        <w:rPr>
          <w:rFonts w:ascii="Times New Roman" w:hAnsi="Times New Roman" w:cs="Times New Roman"/>
          <w:sz w:val="24"/>
        </w:rPr>
        <w:t>t</w:t>
      </w:r>
      <w:r w:rsidR="00FC69B4" w:rsidRPr="00F50E43">
        <w:rPr>
          <w:rFonts w:ascii="Times New Roman" w:hAnsi="Times New Roman" w:cs="Times New Roman"/>
          <w:sz w:val="24"/>
        </w:rPr>
        <w:t xml:space="preserve">his case. </w:t>
      </w:r>
      <w:r w:rsidRPr="003667A3">
        <w:rPr>
          <w:rFonts w:ascii="Times New Roman" w:hAnsi="Times New Roman" w:cs="Times New Roman"/>
          <w:b/>
          <w:bCs/>
          <w:i/>
          <w:iCs/>
          <w:sz w:val="24"/>
        </w:rPr>
        <w:t>Delta Corporation</w:t>
      </w:r>
      <w:r w:rsidR="00FC69B4" w:rsidRPr="00F50E43">
        <w:rPr>
          <w:rFonts w:ascii="Times New Roman" w:hAnsi="Times New Roman" w:cs="Times New Roman"/>
          <w:b/>
          <w:bCs/>
          <w:sz w:val="24"/>
        </w:rPr>
        <w:t xml:space="preserve"> v </w:t>
      </w:r>
      <w:r w:rsidR="00FC69B4" w:rsidRPr="003667A3">
        <w:rPr>
          <w:rFonts w:ascii="Times New Roman" w:hAnsi="Times New Roman" w:cs="Times New Roman"/>
          <w:b/>
          <w:bCs/>
          <w:i/>
          <w:iCs/>
          <w:sz w:val="24"/>
        </w:rPr>
        <w:t xml:space="preserve">Forward Wholesalers Private Limited </w:t>
      </w:r>
      <w:r w:rsidRPr="003667A3">
        <w:rPr>
          <w:rFonts w:ascii="Times New Roman" w:hAnsi="Times New Roman" w:cs="Times New Roman"/>
          <w:b/>
          <w:bCs/>
          <w:i/>
          <w:iCs/>
          <w:sz w:val="24"/>
        </w:rPr>
        <w:t>and</w:t>
      </w:r>
      <w:r w:rsidR="00FC69B4" w:rsidRPr="003667A3">
        <w:rPr>
          <w:rFonts w:ascii="Times New Roman" w:hAnsi="Times New Roman" w:cs="Times New Roman"/>
          <w:b/>
          <w:bCs/>
          <w:i/>
          <w:iCs/>
          <w:sz w:val="24"/>
        </w:rPr>
        <w:t xml:space="preserve"> Anor</w:t>
      </w:r>
      <w:r w:rsidR="00FC69B4" w:rsidRPr="00F50E43">
        <w:rPr>
          <w:rFonts w:ascii="Times New Roman" w:hAnsi="Times New Roman" w:cs="Times New Roman"/>
          <w:b/>
          <w:bCs/>
          <w:sz w:val="24"/>
        </w:rPr>
        <w:t xml:space="preserve"> HH 53/</w:t>
      </w:r>
      <w:r w:rsidRPr="00F50E43">
        <w:rPr>
          <w:rFonts w:ascii="Times New Roman" w:hAnsi="Times New Roman" w:cs="Times New Roman"/>
          <w:b/>
          <w:bCs/>
          <w:sz w:val="24"/>
        </w:rPr>
        <w:t xml:space="preserve">17 </w:t>
      </w:r>
      <w:r w:rsidRPr="003667A3">
        <w:rPr>
          <w:rFonts w:ascii="Times New Roman" w:hAnsi="Times New Roman" w:cs="Times New Roman"/>
          <w:i/>
          <w:iCs/>
          <w:sz w:val="24"/>
        </w:rPr>
        <w:t>supra</w:t>
      </w:r>
      <w:r w:rsidR="00FC69B4" w:rsidRPr="00F50E43">
        <w:rPr>
          <w:rFonts w:ascii="Times New Roman" w:hAnsi="Times New Roman" w:cs="Times New Roman"/>
          <w:b/>
          <w:bCs/>
          <w:sz w:val="24"/>
        </w:rPr>
        <w:t xml:space="preserve"> </w:t>
      </w:r>
      <w:r w:rsidR="00FC69B4" w:rsidRPr="00F50E43">
        <w:rPr>
          <w:rFonts w:ascii="Times New Roman" w:hAnsi="Times New Roman" w:cs="Times New Roman"/>
          <w:sz w:val="24"/>
        </w:rPr>
        <w:t xml:space="preserve">clearly takes the position </w:t>
      </w:r>
      <w:r w:rsidRPr="00F50E43">
        <w:rPr>
          <w:rFonts w:ascii="Times New Roman" w:hAnsi="Times New Roman" w:cs="Times New Roman"/>
          <w:sz w:val="24"/>
        </w:rPr>
        <w:t>that where</w:t>
      </w:r>
      <w:r w:rsidR="00FC69B4" w:rsidRPr="00F50E43">
        <w:rPr>
          <w:rFonts w:ascii="Times New Roman" w:hAnsi="Times New Roman" w:cs="Times New Roman"/>
          <w:sz w:val="24"/>
        </w:rPr>
        <w:t xml:space="preserve"> a party formally admits a fact in pleadings it becomes unnecessary for the other party to lead evidence on </w:t>
      </w:r>
      <w:r w:rsidRPr="00F50E43">
        <w:rPr>
          <w:rFonts w:ascii="Times New Roman" w:hAnsi="Times New Roman" w:cs="Times New Roman"/>
          <w:sz w:val="24"/>
        </w:rPr>
        <w:t>that. It</w:t>
      </w:r>
      <w:r w:rsidR="00FC69B4" w:rsidRPr="00F50E43">
        <w:rPr>
          <w:rFonts w:ascii="Times New Roman" w:hAnsi="Times New Roman" w:cs="Times New Roman"/>
          <w:sz w:val="24"/>
        </w:rPr>
        <w:t xml:space="preserve"> is also incompetent for the same party to contradict it.</w:t>
      </w:r>
    </w:p>
    <w:p w14:paraId="415953E6" w14:textId="5AE42DA1" w:rsidR="00115EA8" w:rsidRPr="00F50E43" w:rsidRDefault="003667A3" w:rsidP="00F10DDE">
      <w:pPr>
        <w:spacing w:after="0" w:line="360" w:lineRule="auto"/>
        <w:rPr>
          <w:rFonts w:ascii="Times New Roman" w:hAnsi="Times New Roman" w:cs="Times New Roman"/>
          <w:b/>
          <w:bCs/>
          <w:sz w:val="24"/>
        </w:rPr>
      </w:pPr>
      <w:r>
        <w:rPr>
          <w:rFonts w:ascii="Times New Roman" w:hAnsi="Times New Roman" w:cs="Times New Roman"/>
          <w:sz w:val="24"/>
        </w:rPr>
        <w:tab/>
      </w:r>
      <w:r w:rsidRPr="00F50E43">
        <w:rPr>
          <w:rFonts w:ascii="Times New Roman" w:hAnsi="Times New Roman" w:cs="Times New Roman"/>
          <w:sz w:val="24"/>
        </w:rPr>
        <w:t>Also,</w:t>
      </w:r>
      <w:r w:rsidR="00FC69B4" w:rsidRPr="00F50E43">
        <w:rPr>
          <w:rFonts w:ascii="Times New Roman" w:hAnsi="Times New Roman" w:cs="Times New Roman"/>
          <w:sz w:val="24"/>
        </w:rPr>
        <w:t xml:space="preserve"> the case of </w:t>
      </w:r>
      <w:r w:rsidR="00FC69B4" w:rsidRPr="003667A3">
        <w:rPr>
          <w:rFonts w:ascii="Times New Roman" w:hAnsi="Times New Roman" w:cs="Times New Roman"/>
          <w:b/>
          <w:bCs/>
          <w:i/>
          <w:iCs/>
          <w:sz w:val="24"/>
        </w:rPr>
        <w:t xml:space="preserve">Pramadvara Appalraju </w:t>
      </w:r>
      <w:r w:rsidRPr="003667A3">
        <w:rPr>
          <w:rFonts w:ascii="Times New Roman" w:hAnsi="Times New Roman" w:cs="Times New Roman"/>
          <w:b/>
          <w:bCs/>
          <w:i/>
          <w:iCs/>
          <w:sz w:val="24"/>
        </w:rPr>
        <w:t>and</w:t>
      </w:r>
      <w:r w:rsidR="00FC69B4" w:rsidRPr="003667A3">
        <w:rPr>
          <w:rFonts w:ascii="Times New Roman" w:hAnsi="Times New Roman" w:cs="Times New Roman"/>
          <w:b/>
          <w:bCs/>
          <w:i/>
          <w:iCs/>
          <w:sz w:val="24"/>
        </w:rPr>
        <w:t xml:space="preserve"> Anor</w:t>
      </w:r>
      <w:r w:rsidR="00FC69B4" w:rsidRPr="00F50E43">
        <w:rPr>
          <w:rFonts w:ascii="Times New Roman" w:hAnsi="Times New Roman" w:cs="Times New Roman"/>
          <w:b/>
          <w:bCs/>
          <w:sz w:val="24"/>
        </w:rPr>
        <w:t xml:space="preserve"> </w:t>
      </w:r>
      <w:r>
        <w:rPr>
          <w:rFonts w:ascii="Times New Roman" w:hAnsi="Times New Roman" w:cs="Times New Roman"/>
          <w:b/>
          <w:bCs/>
          <w:sz w:val="24"/>
        </w:rPr>
        <w:t>v</w:t>
      </w:r>
      <w:r w:rsidR="00FC69B4" w:rsidRPr="00F50E43">
        <w:rPr>
          <w:rFonts w:ascii="Times New Roman" w:hAnsi="Times New Roman" w:cs="Times New Roman"/>
          <w:b/>
          <w:bCs/>
          <w:sz w:val="24"/>
        </w:rPr>
        <w:t xml:space="preserve"> </w:t>
      </w:r>
      <w:r w:rsidR="00FC69B4" w:rsidRPr="003667A3">
        <w:rPr>
          <w:rFonts w:ascii="Times New Roman" w:hAnsi="Times New Roman" w:cs="Times New Roman"/>
          <w:b/>
          <w:bCs/>
          <w:i/>
          <w:iCs/>
          <w:sz w:val="24"/>
        </w:rPr>
        <w:t>Pat Janza</w:t>
      </w:r>
      <w:r w:rsidR="00FC69B4" w:rsidRPr="00F50E43">
        <w:rPr>
          <w:rFonts w:ascii="Times New Roman" w:hAnsi="Times New Roman" w:cs="Times New Roman"/>
          <w:b/>
          <w:bCs/>
          <w:sz w:val="24"/>
        </w:rPr>
        <w:t xml:space="preserve"> </w:t>
      </w:r>
      <w:r w:rsidRPr="003667A3">
        <w:rPr>
          <w:rFonts w:ascii="Times New Roman" w:hAnsi="Times New Roman" w:cs="Times New Roman"/>
          <w:i/>
          <w:iCs/>
          <w:sz w:val="24"/>
        </w:rPr>
        <w:t>supra</w:t>
      </w:r>
      <w:r w:rsidRPr="00F50E43">
        <w:rPr>
          <w:rFonts w:ascii="Times New Roman" w:hAnsi="Times New Roman" w:cs="Times New Roman"/>
          <w:sz w:val="24"/>
        </w:rPr>
        <w:t>. The</w:t>
      </w:r>
      <w:r w:rsidR="00FC69B4" w:rsidRPr="00F50E43">
        <w:rPr>
          <w:rFonts w:ascii="Times New Roman" w:hAnsi="Times New Roman" w:cs="Times New Roman"/>
          <w:sz w:val="24"/>
        </w:rPr>
        <w:t xml:space="preserve"> case also clearly states that the remedy for specific performance is only available to a party who has complied with his part of the </w:t>
      </w:r>
      <w:r w:rsidRPr="00F50E43">
        <w:rPr>
          <w:rFonts w:ascii="Times New Roman" w:hAnsi="Times New Roman" w:cs="Times New Roman"/>
          <w:sz w:val="24"/>
        </w:rPr>
        <w:t>contract. A</w:t>
      </w:r>
      <w:r w:rsidR="00FC69B4" w:rsidRPr="00F50E43">
        <w:rPr>
          <w:rFonts w:ascii="Times New Roman" w:hAnsi="Times New Roman" w:cs="Times New Roman"/>
          <w:sz w:val="24"/>
        </w:rPr>
        <w:t xml:space="preserve"> party may not seek that remedy where he has not complied with part of the contract. And in the same case supra the court cited with </w:t>
      </w:r>
      <w:r w:rsidRPr="00F50E43">
        <w:rPr>
          <w:rFonts w:ascii="Times New Roman" w:hAnsi="Times New Roman" w:cs="Times New Roman"/>
          <w:sz w:val="24"/>
        </w:rPr>
        <w:t xml:space="preserve">approval, Wessels, </w:t>
      </w:r>
      <w:r w:rsidRPr="003667A3">
        <w:rPr>
          <w:rFonts w:ascii="Times New Roman" w:hAnsi="Times New Roman" w:cs="Times New Roman"/>
          <w:i/>
          <w:iCs/>
          <w:sz w:val="24"/>
        </w:rPr>
        <w:t>The</w:t>
      </w:r>
      <w:r w:rsidR="00FC69B4" w:rsidRPr="003667A3">
        <w:rPr>
          <w:rFonts w:ascii="Times New Roman" w:hAnsi="Times New Roman" w:cs="Times New Roman"/>
          <w:i/>
          <w:iCs/>
          <w:sz w:val="24"/>
        </w:rPr>
        <w:t xml:space="preserve"> Law Of Contract in South Africa</w:t>
      </w:r>
      <w:r w:rsidR="00FC69B4" w:rsidRPr="00F50E43">
        <w:rPr>
          <w:rFonts w:ascii="Times New Roman" w:hAnsi="Times New Roman" w:cs="Times New Roman"/>
          <w:sz w:val="24"/>
        </w:rPr>
        <w:t xml:space="preserve"> volume 11 where the learned author stated that,” the court will </w:t>
      </w:r>
      <w:r w:rsidRPr="00F50E43">
        <w:rPr>
          <w:rFonts w:ascii="Times New Roman" w:hAnsi="Times New Roman" w:cs="Times New Roman"/>
          <w:sz w:val="24"/>
        </w:rPr>
        <w:t>not decree</w:t>
      </w:r>
      <w:r w:rsidR="00FC69B4" w:rsidRPr="00F50E43">
        <w:rPr>
          <w:rFonts w:ascii="Times New Roman" w:hAnsi="Times New Roman" w:cs="Times New Roman"/>
          <w:sz w:val="24"/>
        </w:rPr>
        <w:t xml:space="preserve"> specific performance where the plaintiff has broken the contract or made a </w:t>
      </w:r>
      <w:r w:rsidRPr="00F50E43">
        <w:rPr>
          <w:rFonts w:ascii="Times New Roman" w:hAnsi="Times New Roman" w:cs="Times New Roman"/>
          <w:sz w:val="24"/>
        </w:rPr>
        <w:t>material default</w:t>
      </w:r>
      <w:r w:rsidR="00FC69B4" w:rsidRPr="00F50E43">
        <w:rPr>
          <w:rFonts w:ascii="Times New Roman" w:hAnsi="Times New Roman" w:cs="Times New Roman"/>
          <w:sz w:val="24"/>
        </w:rPr>
        <w:t xml:space="preserve"> in the performance where he has failed to show that he has performed in terms of the contract. Also held in the case of </w:t>
      </w:r>
      <w:r w:rsidR="00FC69B4" w:rsidRPr="003667A3">
        <w:rPr>
          <w:rFonts w:ascii="Times New Roman" w:hAnsi="Times New Roman" w:cs="Times New Roman"/>
          <w:b/>
          <w:bCs/>
          <w:i/>
          <w:iCs/>
          <w:sz w:val="24"/>
        </w:rPr>
        <w:t xml:space="preserve">IIsha Mining </w:t>
      </w:r>
      <w:r>
        <w:rPr>
          <w:rFonts w:ascii="Times New Roman" w:hAnsi="Times New Roman" w:cs="Times New Roman"/>
          <w:b/>
          <w:bCs/>
          <w:i/>
          <w:iCs/>
          <w:sz w:val="24"/>
        </w:rPr>
        <w:t>(</w:t>
      </w:r>
      <w:r w:rsidRPr="003667A3">
        <w:rPr>
          <w:rFonts w:ascii="Times New Roman" w:hAnsi="Times New Roman" w:cs="Times New Roman"/>
          <w:b/>
          <w:bCs/>
          <w:i/>
          <w:iCs/>
          <w:sz w:val="24"/>
        </w:rPr>
        <w:t>Pvt</w:t>
      </w:r>
      <w:r>
        <w:rPr>
          <w:rFonts w:ascii="Times New Roman" w:hAnsi="Times New Roman" w:cs="Times New Roman"/>
          <w:b/>
          <w:bCs/>
          <w:i/>
          <w:iCs/>
          <w:sz w:val="24"/>
        </w:rPr>
        <w:t>)</w:t>
      </w:r>
      <w:r w:rsidRPr="003667A3">
        <w:rPr>
          <w:rFonts w:ascii="Times New Roman" w:hAnsi="Times New Roman" w:cs="Times New Roman"/>
          <w:b/>
          <w:bCs/>
          <w:i/>
          <w:iCs/>
          <w:sz w:val="24"/>
        </w:rPr>
        <w:t xml:space="preserve"> Ltd</w:t>
      </w:r>
      <w:r w:rsidRPr="00F50E43">
        <w:rPr>
          <w:rFonts w:ascii="Times New Roman" w:hAnsi="Times New Roman" w:cs="Times New Roman"/>
          <w:b/>
          <w:bCs/>
          <w:sz w:val="24"/>
        </w:rPr>
        <w:t xml:space="preserve"> </w:t>
      </w:r>
      <w:r w:rsidR="00FC69B4" w:rsidRPr="00F50E43">
        <w:rPr>
          <w:rFonts w:ascii="Times New Roman" w:hAnsi="Times New Roman" w:cs="Times New Roman"/>
          <w:b/>
          <w:bCs/>
          <w:sz w:val="24"/>
        </w:rPr>
        <w:t xml:space="preserve">v </w:t>
      </w:r>
      <w:r w:rsidR="00FC69B4" w:rsidRPr="003667A3">
        <w:rPr>
          <w:rFonts w:ascii="Times New Roman" w:hAnsi="Times New Roman" w:cs="Times New Roman"/>
          <w:b/>
          <w:bCs/>
          <w:i/>
          <w:iCs/>
          <w:sz w:val="24"/>
        </w:rPr>
        <w:t xml:space="preserve">YAKATA </w:t>
      </w:r>
      <w:r w:rsidRPr="003667A3">
        <w:rPr>
          <w:rFonts w:ascii="Times New Roman" w:hAnsi="Times New Roman" w:cs="Times New Roman"/>
          <w:b/>
          <w:bCs/>
          <w:i/>
          <w:iCs/>
          <w:sz w:val="24"/>
        </w:rPr>
        <w:t>TRADING T</w:t>
      </w:r>
      <w:r w:rsidR="00FC69B4" w:rsidRPr="003667A3">
        <w:rPr>
          <w:rFonts w:ascii="Times New Roman" w:hAnsi="Times New Roman" w:cs="Times New Roman"/>
          <w:b/>
          <w:bCs/>
          <w:i/>
          <w:iCs/>
          <w:sz w:val="24"/>
        </w:rPr>
        <w:t>/A VIKING HARDWARE DISTRIBUTERS</w:t>
      </w:r>
      <w:r w:rsidR="00FC69B4" w:rsidRPr="00F50E43">
        <w:rPr>
          <w:rFonts w:ascii="Times New Roman" w:hAnsi="Times New Roman" w:cs="Times New Roman"/>
          <w:b/>
          <w:bCs/>
          <w:sz w:val="24"/>
        </w:rPr>
        <w:t xml:space="preserve"> HB09/20</w:t>
      </w:r>
      <w:r>
        <w:rPr>
          <w:rFonts w:ascii="Times New Roman" w:hAnsi="Times New Roman" w:cs="Times New Roman"/>
          <w:b/>
          <w:bCs/>
          <w:sz w:val="24"/>
        </w:rPr>
        <w:t>.</w:t>
      </w:r>
    </w:p>
    <w:p w14:paraId="1AF479BF" w14:textId="294FCD72" w:rsidR="00115EA8" w:rsidRPr="00F50E43" w:rsidRDefault="003667A3" w:rsidP="00F10DDE">
      <w:pPr>
        <w:spacing w:after="0" w:line="360" w:lineRule="auto"/>
        <w:rPr>
          <w:rFonts w:ascii="Times New Roman" w:hAnsi="Times New Roman" w:cs="Times New Roman"/>
          <w:sz w:val="24"/>
        </w:rPr>
      </w:pPr>
      <w:r>
        <w:rPr>
          <w:rFonts w:ascii="Times New Roman" w:hAnsi="Times New Roman" w:cs="Times New Roman"/>
          <w:sz w:val="24"/>
        </w:rPr>
        <w:lastRenderedPageBreak/>
        <w:tab/>
      </w:r>
      <w:r w:rsidR="00FC69B4" w:rsidRPr="00F50E43">
        <w:rPr>
          <w:rFonts w:ascii="Times New Roman" w:hAnsi="Times New Roman" w:cs="Times New Roman"/>
          <w:sz w:val="24"/>
        </w:rPr>
        <w:t xml:space="preserve">When a party to contract indicates to the other party either expressly or by conduct of its intention to </w:t>
      </w:r>
      <w:r w:rsidRPr="00F50E43">
        <w:rPr>
          <w:rFonts w:ascii="Times New Roman" w:hAnsi="Times New Roman" w:cs="Times New Roman"/>
          <w:sz w:val="24"/>
        </w:rPr>
        <w:t>renege, the</w:t>
      </w:r>
      <w:r w:rsidR="00FC69B4" w:rsidRPr="00F50E43">
        <w:rPr>
          <w:rFonts w:ascii="Times New Roman" w:hAnsi="Times New Roman" w:cs="Times New Roman"/>
          <w:sz w:val="24"/>
        </w:rPr>
        <w:t xml:space="preserve"> innocent party is well within his </w:t>
      </w:r>
      <w:r w:rsidRPr="00F50E43">
        <w:rPr>
          <w:rFonts w:ascii="Times New Roman" w:hAnsi="Times New Roman" w:cs="Times New Roman"/>
          <w:sz w:val="24"/>
        </w:rPr>
        <w:t>entitled to</w:t>
      </w:r>
      <w:r w:rsidR="00FC69B4" w:rsidRPr="00F50E43">
        <w:rPr>
          <w:rFonts w:ascii="Times New Roman" w:hAnsi="Times New Roman" w:cs="Times New Roman"/>
          <w:sz w:val="24"/>
        </w:rPr>
        <w:t xml:space="preserve"> treat </w:t>
      </w:r>
      <w:r w:rsidRPr="00F50E43">
        <w:rPr>
          <w:rFonts w:ascii="Times New Roman" w:hAnsi="Times New Roman" w:cs="Times New Roman"/>
          <w:sz w:val="24"/>
        </w:rPr>
        <w:t>himself discharged</w:t>
      </w:r>
      <w:r w:rsidR="00FC69B4" w:rsidRPr="00F50E43">
        <w:rPr>
          <w:rFonts w:ascii="Times New Roman" w:hAnsi="Times New Roman" w:cs="Times New Roman"/>
          <w:sz w:val="24"/>
        </w:rPr>
        <w:t xml:space="preserve"> from further </w:t>
      </w:r>
      <w:r w:rsidRPr="00F50E43">
        <w:rPr>
          <w:rFonts w:ascii="Times New Roman" w:hAnsi="Times New Roman" w:cs="Times New Roman"/>
          <w:sz w:val="24"/>
        </w:rPr>
        <w:t>performance. Contact</w:t>
      </w:r>
      <w:r w:rsidR="00FC69B4" w:rsidRPr="00F50E43">
        <w:rPr>
          <w:rFonts w:ascii="Times New Roman" w:hAnsi="Times New Roman" w:cs="Times New Roman"/>
          <w:sz w:val="24"/>
        </w:rPr>
        <w:t xml:space="preserve"> is deemed repudiated or abandoned.</w:t>
      </w:r>
    </w:p>
    <w:p w14:paraId="2FEF4A09" w14:textId="5B6462E5" w:rsidR="00115EA8" w:rsidRPr="00F50E43" w:rsidRDefault="003667A3" w:rsidP="00F10DDE">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In this particular instance there is nothing to show the plaintiff paid anything more than the three installments of $6000,7780 and $2400. The $</w:t>
      </w:r>
      <w:r w:rsidRPr="00F50E43">
        <w:rPr>
          <w:rFonts w:ascii="Times New Roman" w:hAnsi="Times New Roman" w:cs="Times New Roman"/>
          <w:sz w:val="24"/>
        </w:rPr>
        <w:t>20180 as</w:t>
      </w:r>
      <w:r w:rsidR="00FC69B4" w:rsidRPr="00F50E43">
        <w:rPr>
          <w:rFonts w:ascii="Times New Roman" w:hAnsi="Times New Roman" w:cs="Times New Roman"/>
          <w:sz w:val="24"/>
        </w:rPr>
        <w:t xml:space="preserve"> on </w:t>
      </w:r>
      <w:r w:rsidRPr="00F50E43">
        <w:rPr>
          <w:rFonts w:ascii="Times New Roman" w:hAnsi="Times New Roman" w:cs="Times New Roman"/>
          <w:sz w:val="24"/>
        </w:rPr>
        <w:t>29 October 2013</w:t>
      </w:r>
      <w:r w:rsidR="00FC69B4" w:rsidRPr="00F50E43">
        <w:rPr>
          <w:rFonts w:ascii="Times New Roman" w:hAnsi="Times New Roman" w:cs="Times New Roman"/>
          <w:sz w:val="24"/>
        </w:rPr>
        <w:t xml:space="preserve"> is not supported any were in this </w:t>
      </w:r>
      <w:r w:rsidRPr="00F50E43">
        <w:rPr>
          <w:rFonts w:ascii="Times New Roman" w:hAnsi="Times New Roman" w:cs="Times New Roman"/>
          <w:sz w:val="24"/>
        </w:rPr>
        <w:t>case.</w:t>
      </w:r>
    </w:p>
    <w:p w14:paraId="09F81736" w14:textId="3F453B33" w:rsidR="00115EA8" w:rsidRPr="00F50E43" w:rsidRDefault="003667A3" w:rsidP="00F10DDE">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What is therefore Is that the plaintiff did breach the material part of the agreement and in the </w:t>
      </w:r>
      <w:r w:rsidRPr="00F50E43">
        <w:rPr>
          <w:rFonts w:ascii="Times New Roman" w:hAnsi="Times New Roman" w:cs="Times New Roman"/>
          <w:sz w:val="24"/>
        </w:rPr>
        <w:t>process</w:t>
      </w:r>
      <w:r w:rsidR="00FC69B4" w:rsidRPr="00F50E43">
        <w:rPr>
          <w:rFonts w:ascii="Times New Roman" w:hAnsi="Times New Roman" w:cs="Times New Roman"/>
          <w:sz w:val="24"/>
        </w:rPr>
        <w:t xml:space="preserve"> repudiated the </w:t>
      </w:r>
      <w:r w:rsidRPr="00F50E43">
        <w:rPr>
          <w:rFonts w:ascii="Times New Roman" w:hAnsi="Times New Roman" w:cs="Times New Roman"/>
          <w:sz w:val="24"/>
        </w:rPr>
        <w:t>agreement. It</w:t>
      </w:r>
      <w:r w:rsidR="00FC69B4" w:rsidRPr="00F50E43">
        <w:rPr>
          <w:rFonts w:ascii="Times New Roman" w:hAnsi="Times New Roman" w:cs="Times New Roman"/>
          <w:sz w:val="24"/>
        </w:rPr>
        <w:t xml:space="preserve"> left the defendant with no option but to cancel the </w:t>
      </w:r>
      <w:r w:rsidRPr="00F50E43">
        <w:rPr>
          <w:rFonts w:ascii="Times New Roman" w:hAnsi="Times New Roman" w:cs="Times New Roman"/>
          <w:sz w:val="24"/>
        </w:rPr>
        <w:t>agreement. From</w:t>
      </w:r>
      <w:r w:rsidR="00FC69B4" w:rsidRPr="00F50E43">
        <w:rPr>
          <w:rFonts w:ascii="Times New Roman" w:hAnsi="Times New Roman" w:cs="Times New Roman"/>
          <w:sz w:val="24"/>
        </w:rPr>
        <w:t xml:space="preserve"> 2013 nothing took place until 2016.There is no clear history as to now the letter of demand came about given the dormant period in between. The defendant put their case very well and in the absence of closing submissions from the plaintiff the defence case is very </w:t>
      </w:r>
      <w:r w:rsidRPr="00F50E43">
        <w:rPr>
          <w:rFonts w:ascii="Times New Roman" w:hAnsi="Times New Roman" w:cs="Times New Roman"/>
          <w:sz w:val="24"/>
        </w:rPr>
        <w:t>intact. Even</w:t>
      </w:r>
      <w:r w:rsidR="00FC69B4" w:rsidRPr="00F50E43">
        <w:rPr>
          <w:rFonts w:ascii="Times New Roman" w:hAnsi="Times New Roman" w:cs="Times New Roman"/>
          <w:sz w:val="24"/>
        </w:rPr>
        <w:t xml:space="preserve"> if the plaintiff had put in their submissions nothing much was going to change as there was a clear breach of contract.</w:t>
      </w:r>
    </w:p>
    <w:p w14:paraId="0D9F213A" w14:textId="77777777" w:rsidR="00115EA8" w:rsidRPr="003667A3" w:rsidRDefault="00FC69B4" w:rsidP="00F10DDE">
      <w:pPr>
        <w:spacing w:after="0" w:line="360" w:lineRule="auto"/>
        <w:rPr>
          <w:rFonts w:ascii="Times New Roman" w:hAnsi="Times New Roman" w:cs="Times New Roman"/>
          <w:b/>
          <w:bCs/>
          <w:sz w:val="24"/>
          <w:u w:val="single"/>
        </w:rPr>
      </w:pPr>
      <w:r w:rsidRPr="003667A3">
        <w:rPr>
          <w:rFonts w:ascii="Times New Roman" w:hAnsi="Times New Roman" w:cs="Times New Roman"/>
          <w:b/>
          <w:bCs/>
          <w:sz w:val="24"/>
          <w:u w:val="single"/>
        </w:rPr>
        <w:t>Conclusion</w:t>
      </w:r>
    </w:p>
    <w:p w14:paraId="2CCA60CC" w14:textId="56510E9C" w:rsidR="00115EA8" w:rsidRPr="00F50E43" w:rsidRDefault="00F10DDE" w:rsidP="00F10DDE">
      <w:pPr>
        <w:spacing w:after="0" w:line="360" w:lineRule="auto"/>
        <w:rPr>
          <w:rFonts w:ascii="Times New Roman" w:hAnsi="Times New Roman" w:cs="Times New Roman"/>
          <w:sz w:val="24"/>
        </w:rPr>
      </w:pPr>
      <w:r>
        <w:rPr>
          <w:rFonts w:ascii="Times New Roman" w:hAnsi="Times New Roman" w:cs="Times New Roman"/>
          <w:sz w:val="24"/>
        </w:rPr>
        <w:tab/>
      </w:r>
      <w:r w:rsidR="00FC69B4" w:rsidRPr="00F50E43">
        <w:rPr>
          <w:rFonts w:ascii="Times New Roman" w:hAnsi="Times New Roman" w:cs="Times New Roman"/>
          <w:sz w:val="24"/>
        </w:rPr>
        <w:t xml:space="preserve">From the agreed facts and the circumstances of this matter the Court is convinced that the plaintiff was in breach and as such </w:t>
      </w:r>
      <w:r w:rsidR="003667A3" w:rsidRPr="00F50E43">
        <w:rPr>
          <w:rFonts w:ascii="Times New Roman" w:hAnsi="Times New Roman" w:cs="Times New Roman"/>
          <w:sz w:val="24"/>
        </w:rPr>
        <w:t>cannot</w:t>
      </w:r>
      <w:r w:rsidR="00FC69B4" w:rsidRPr="00F50E43">
        <w:rPr>
          <w:rFonts w:ascii="Times New Roman" w:hAnsi="Times New Roman" w:cs="Times New Roman"/>
          <w:sz w:val="24"/>
        </w:rPr>
        <w:t xml:space="preserve"> succeed on the demand for specific </w:t>
      </w:r>
      <w:r w:rsidR="003667A3" w:rsidRPr="00F50E43">
        <w:rPr>
          <w:rFonts w:ascii="Times New Roman" w:hAnsi="Times New Roman" w:cs="Times New Roman"/>
          <w:sz w:val="24"/>
        </w:rPr>
        <w:t>performance. The</w:t>
      </w:r>
      <w:r w:rsidR="00FC69B4" w:rsidRPr="00F50E43">
        <w:rPr>
          <w:rFonts w:ascii="Times New Roman" w:hAnsi="Times New Roman" w:cs="Times New Roman"/>
          <w:sz w:val="24"/>
        </w:rPr>
        <w:t xml:space="preserve"> plaintiff simply did not pay fully as required in the agreement and therefore cannot have his cake and eat it at the same </w:t>
      </w:r>
      <w:r w:rsidR="003667A3" w:rsidRPr="00F50E43">
        <w:rPr>
          <w:rFonts w:ascii="Times New Roman" w:hAnsi="Times New Roman" w:cs="Times New Roman"/>
          <w:sz w:val="24"/>
        </w:rPr>
        <w:t>time. On</w:t>
      </w:r>
      <w:r w:rsidR="00FC69B4" w:rsidRPr="00F50E43">
        <w:rPr>
          <w:rFonts w:ascii="Times New Roman" w:hAnsi="Times New Roman" w:cs="Times New Roman"/>
          <w:sz w:val="24"/>
        </w:rPr>
        <w:t xml:space="preserve"> the issue of costs this court is not inclined to grant on an attorney-client scale. </w:t>
      </w:r>
    </w:p>
    <w:p w14:paraId="6AF04AD2" w14:textId="41D65393" w:rsidR="00115EA8" w:rsidRPr="00F50E43" w:rsidRDefault="00F10DDE" w:rsidP="00F10DDE">
      <w:pPr>
        <w:spacing w:after="0" w:line="360" w:lineRule="auto"/>
        <w:rPr>
          <w:rFonts w:ascii="Times New Roman" w:hAnsi="Times New Roman" w:cs="Times New Roman"/>
          <w:b/>
          <w:bCs/>
          <w:sz w:val="24"/>
        </w:rPr>
      </w:pPr>
      <w:r>
        <w:rPr>
          <w:rFonts w:ascii="Times New Roman" w:hAnsi="Times New Roman" w:cs="Times New Roman"/>
          <w:sz w:val="24"/>
        </w:rPr>
        <w:tab/>
      </w:r>
      <w:r w:rsidR="00FC69B4" w:rsidRPr="00F50E43">
        <w:rPr>
          <w:rFonts w:ascii="Times New Roman" w:hAnsi="Times New Roman" w:cs="Times New Roman"/>
          <w:sz w:val="24"/>
        </w:rPr>
        <w:t xml:space="preserve">In the end after perusing the papers filed before me and hearing </w:t>
      </w:r>
      <w:r w:rsidR="003667A3" w:rsidRPr="00F50E43">
        <w:rPr>
          <w:rFonts w:ascii="Times New Roman" w:hAnsi="Times New Roman" w:cs="Times New Roman"/>
          <w:sz w:val="24"/>
        </w:rPr>
        <w:t>counsels, it</w:t>
      </w:r>
      <w:r w:rsidR="00FC69B4" w:rsidRPr="00F50E43">
        <w:rPr>
          <w:rFonts w:ascii="Times New Roman" w:hAnsi="Times New Roman" w:cs="Times New Roman"/>
          <w:b/>
          <w:bCs/>
          <w:sz w:val="24"/>
        </w:rPr>
        <w:t xml:space="preserve"> is ordered that</w:t>
      </w:r>
      <w:r>
        <w:rPr>
          <w:rFonts w:ascii="Times New Roman" w:hAnsi="Times New Roman" w:cs="Times New Roman"/>
          <w:b/>
          <w:bCs/>
          <w:sz w:val="24"/>
        </w:rPr>
        <w:t>;</w:t>
      </w:r>
    </w:p>
    <w:p w14:paraId="1F735CE4" w14:textId="5A99A328" w:rsidR="00115EA8" w:rsidRDefault="00F10DDE" w:rsidP="00F10DDE">
      <w:pPr>
        <w:spacing w:line="360" w:lineRule="auto"/>
        <w:rPr>
          <w:rFonts w:ascii="Times New Roman" w:hAnsi="Times New Roman" w:cs="Times New Roman"/>
          <w:b/>
          <w:bCs/>
          <w:sz w:val="24"/>
        </w:rPr>
      </w:pPr>
      <w:r>
        <w:rPr>
          <w:rFonts w:ascii="Times New Roman" w:hAnsi="Times New Roman" w:cs="Times New Roman"/>
          <w:b/>
          <w:bCs/>
          <w:sz w:val="24"/>
        </w:rPr>
        <w:tab/>
      </w:r>
      <w:r w:rsidR="00FC69B4" w:rsidRPr="00F50E43">
        <w:rPr>
          <w:rFonts w:ascii="Times New Roman" w:hAnsi="Times New Roman" w:cs="Times New Roman"/>
          <w:b/>
          <w:bCs/>
          <w:sz w:val="24"/>
        </w:rPr>
        <w:t xml:space="preserve">The claim for specific performance be and is </w:t>
      </w:r>
      <w:r w:rsidRPr="00F50E43">
        <w:rPr>
          <w:rFonts w:ascii="Times New Roman" w:hAnsi="Times New Roman" w:cs="Times New Roman"/>
          <w:b/>
          <w:bCs/>
          <w:sz w:val="24"/>
        </w:rPr>
        <w:t>hereby</w:t>
      </w:r>
      <w:r w:rsidR="00FC69B4" w:rsidRPr="00F50E43">
        <w:rPr>
          <w:rFonts w:ascii="Times New Roman" w:hAnsi="Times New Roman" w:cs="Times New Roman"/>
          <w:b/>
          <w:bCs/>
          <w:sz w:val="24"/>
        </w:rPr>
        <w:t xml:space="preserve"> dismissed and plaintiff to pay costs at an ordinary scale.</w:t>
      </w:r>
    </w:p>
    <w:p w14:paraId="6E087F49" w14:textId="77777777" w:rsidR="00F10DDE" w:rsidRDefault="00F10DDE" w:rsidP="00F10DDE">
      <w:pPr>
        <w:spacing w:line="360" w:lineRule="auto"/>
        <w:rPr>
          <w:rFonts w:ascii="Times New Roman" w:hAnsi="Times New Roman" w:cs="Times New Roman"/>
          <w:b/>
          <w:bCs/>
          <w:sz w:val="24"/>
        </w:rPr>
      </w:pPr>
    </w:p>
    <w:p w14:paraId="69DE497D" w14:textId="49BE49F6" w:rsidR="00F10DDE" w:rsidRDefault="00F10DDE" w:rsidP="00F10DDE">
      <w:pPr>
        <w:spacing w:line="360" w:lineRule="auto"/>
        <w:rPr>
          <w:rFonts w:ascii="Times New Roman" w:hAnsi="Times New Roman" w:cs="Times New Roman"/>
          <w:b/>
          <w:bCs/>
          <w:sz w:val="24"/>
        </w:rPr>
      </w:pPr>
      <w:r w:rsidRPr="00F10DDE">
        <w:rPr>
          <w:rFonts w:ascii="Times New Roman" w:hAnsi="Times New Roman" w:cs="Times New Roman"/>
          <w:b/>
          <w:bCs/>
          <w:smallCaps/>
          <w:sz w:val="24"/>
        </w:rPr>
        <w:t>Katiyo J</w:t>
      </w:r>
      <w:r>
        <w:rPr>
          <w:rFonts w:ascii="Times New Roman" w:hAnsi="Times New Roman" w:cs="Times New Roman"/>
          <w:b/>
          <w:bCs/>
          <w:sz w:val="24"/>
        </w:rPr>
        <w:t>: ............................................</w:t>
      </w:r>
    </w:p>
    <w:p w14:paraId="4A32A400" w14:textId="77777777" w:rsidR="00A73D8D" w:rsidRDefault="00A73D8D" w:rsidP="00A73D8D">
      <w:pPr>
        <w:spacing w:line="240" w:lineRule="auto"/>
        <w:rPr>
          <w:rFonts w:ascii="Times New Roman" w:hAnsi="Times New Roman" w:cs="Times New Roman"/>
          <w:b/>
          <w:bCs/>
          <w:sz w:val="24"/>
        </w:rPr>
      </w:pPr>
    </w:p>
    <w:p w14:paraId="38387C4E" w14:textId="7708204C" w:rsidR="00F10DDE" w:rsidRPr="00F10DDE" w:rsidRDefault="00340F14" w:rsidP="00A73D8D">
      <w:pPr>
        <w:spacing w:after="0" w:line="240" w:lineRule="auto"/>
        <w:rPr>
          <w:rFonts w:ascii="Times New Roman" w:hAnsi="Times New Roman" w:cs="Times New Roman"/>
          <w:sz w:val="24"/>
        </w:rPr>
      </w:pPr>
      <w:r w:rsidRPr="00A73D8D">
        <w:rPr>
          <w:rFonts w:ascii="Times New Roman" w:hAnsi="Times New Roman" w:cs="Times New Roman"/>
          <w:i/>
          <w:iCs/>
          <w:sz w:val="24"/>
        </w:rPr>
        <w:t>Gunje Legal Practice</w:t>
      </w:r>
      <w:r w:rsidR="00F10DDE" w:rsidRPr="00F10DDE">
        <w:rPr>
          <w:rFonts w:ascii="Times New Roman" w:hAnsi="Times New Roman" w:cs="Times New Roman"/>
          <w:sz w:val="24"/>
        </w:rPr>
        <w:t>, plaintiff’s legal practitioners</w:t>
      </w:r>
    </w:p>
    <w:p w14:paraId="7AB02F97" w14:textId="5A7ED289" w:rsidR="00F10DDE" w:rsidRPr="00F10DDE" w:rsidRDefault="00340F14" w:rsidP="00A73D8D">
      <w:pPr>
        <w:spacing w:after="0" w:line="240" w:lineRule="auto"/>
        <w:rPr>
          <w:rFonts w:ascii="Times New Roman" w:hAnsi="Times New Roman" w:cs="Times New Roman"/>
          <w:sz w:val="24"/>
        </w:rPr>
      </w:pPr>
      <w:r w:rsidRPr="00A73D8D">
        <w:rPr>
          <w:rFonts w:ascii="Times New Roman" w:hAnsi="Times New Roman" w:cs="Times New Roman"/>
          <w:i/>
          <w:iCs/>
          <w:sz w:val="24"/>
        </w:rPr>
        <w:t>Saunyama Dondo</w:t>
      </w:r>
      <w:r w:rsidR="00F10DDE" w:rsidRPr="00F10DDE">
        <w:rPr>
          <w:rFonts w:ascii="Times New Roman" w:hAnsi="Times New Roman" w:cs="Times New Roman"/>
          <w:sz w:val="24"/>
        </w:rPr>
        <w:t>, defendant’s legal practitioners</w:t>
      </w:r>
    </w:p>
    <w:p w14:paraId="67CAE070" w14:textId="77777777" w:rsidR="00115EA8" w:rsidRPr="00F50E43" w:rsidRDefault="00115EA8" w:rsidP="00AF36FC">
      <w:pPr>
        <w:rPr>
          <w:rFonts w:ascii="Times New Roman" w:hAnsi="Times New Roman" w:cs="Times New Roman"/>
          <w:sz w:val="24"/>
        </w:rPr>
      </w:pPr>
    </w:p>
    <w:sectPr w:rsidR="00115EA8" w:rsidRPr="00F50E4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6F78" w14:textId="77777777" w:rsidR="00DD5D59" w:rsidRDefault="00DD5D59" w:rsidP="00AF36FC">
      <w:pPr>
        <w:spacing w:after="0" w:line="240" w:lineRule="auto"/>
      </w:pPr>
      <w:r>
        <w:separator/>
      </w:r>
    </w:p>
  </w:endnote>
  <w:endnote w:type="continuationSeparator" w:id="0">
    <w:p w14:paraId="2CE36B00" w14:textId="77777777" w:rsidR="00DD5D59" w:rsidRDefault="00DD5D59" w:rsidP="00AF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72879" w14:textId="77777777" w:rsidR="00DD5D59" w:rsidRDefault="00DD5D59" w:rsidP="00AF36FC">
      <w:pPr>
        <w:spacing w:after="0" w:line="240" w:lineRule="auto"/>
      </w:pPr>
      <w:r>
        <w:separator/>
      </w:r>
    </w:p>
  </w:footnote>
  <w:footnote w:type="continuationSeparator" w:id="0">
    <w:p w14:paraId="1DACD166" w14:textId="77777777" w:rsidR="00DD5D59" w:rsidRDefault="00DD5D59" w:rsidP="00AF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91103"/>
      <w:docPartObj>
        <w:docPartGallery w:val="Page Numbers (Top of Page)"/>
        <w:docPartUnique/>
      </w:docPartObj>
    </w:sdtPr>
    <w:sdtEndPr>
      <w:rPr>
        <w:noProof/>
      </w:rPr>
    </w:sdtEndPr>
    <w:sdtContent>
      <w:p w14:paraId="5165A725" w14:textId="66178C99" w:rsidR="00A73D8D" w:rsidRDefault="00A73D8D">
        <w:pPr>
          <w:pStyle w:val="Header"/>
          <w:jc w:val="right"/>
          <w:rPr>
            <w:noProof/>
            <w:sz w:val="22"/>
            <w:szCs w:val="22"/>
          </w:rPr>
        </w:pPr>
        <w:r w:rsidRPr="00A73D8D">
          <w:rPr>
            <w:sz w:val="22"/>
            <w:szCs w:val="22"/>
          </w:rPr>
          <w:fldChar w:fldCharType="begin"/>
        </w:r>
        <w:r w:rsidRPr="00A73D8D">
          <w:rPr>
            <w:sz w:val="22"/>
            <w:szCs w:val="22"/>
          </w:rPr>
          <w:instrText xml:space="preserve"> PAGE   \* MERGEFORMAT </w:instrText>
        </w:r>
        <w:r w:rsidRPr="00A73D8D">
          <w:rPr>
            <w:sz w:val="22"/>
            <w:szCs w:val="22"/>
          </w:rPr>
          <w:fldChar w:fldCharType="separate"/>
        </w:r>
        <w:r w:rsidR="00314E92">
          <w:rPr>
            <w:noProof/>
            <w:sz w:val="22"/>
            <w:szCs w:val="22"/>
          </w:rPr>
          <w:t>1</w:t>
        </w:r>
        <w:r w:rsidRPr="00A73D8D">
          <w:rPr>
            <w:noProof/>
            <w:sz w:val="22"/>
            <w:szCs w:val="22"/>
          </w:rPr>
          <w:fldChar w:fldCharType="end"/>
        </w:r>
      </w:p>
      <w:p w14:paraId="450BA422" w14:textId="755EDD33" w:rsidR="00A73D8D" w:rsidRPr="00A73D8D" w:rsidRDefault="00A73D8D">
        <w:pPr>
          <w:pStyle w:val="Header"/>
          <w:jc w:val="right"/>
          <w:rPr>
            <w:noProof/>
            <w:sz w:val="22"/>
            <w:szCs w:val="22"/>
          </w:rPr>
        </w:pPr>
        <w:r>
          <w:rPr>
            <w:noProof/>
            <w:sz w:val="22"/>
            <w:szCs w:val="22"/>
          </w:rPr>
          <w:t>HH 281 - 24</w:t>
        </w:r>
      </w:p>
      <w:p w14:paraId="67330D35" w14:textId="62C958B0" w:rsidR="00AF36FC" w:rsidRDefault="00A73D8D" w:rsidP="00A73D8D">
        <w:pPr>
          <w:pStyle w:val="Header"/>
          <w:jc w:val="right"/>
        </w:pPr>
        <w:r w:rsidRPr="00A73D8D">
          <w:rPr>
            <w:sz w:val="22"/>
            <w:szCs w:val="22"/>
          </w:rPr>
          <w:t>HC</w:t>
        </w:r>
        <w:r>
          <w:rPr>
            <w:sz w:val="22"/>
            <w:szCs w:val="22"/>
          </w:rPr>
          <w:t xml:space="preserve"> </w:t>
        </w:r>
        <w:r w:rsidRPr="00A73D8D">
          <w:rPr>
            <w:sz w:val="22"/>
            <w:szCs w:val="22"/>
          </w:rPr>
          <w:t>7774/18</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00533"/>
    <w:multiLevelType w:val="hybridMultilevel"/>
    <w:tmpl w:val="3EE0A3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82912A9"/>
    <w:multiLevelType w:val="hybridMultilevel"/>
    <w:tmpl w:val="97146D2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3C02F86"/>
    <w:multiLevelType w:val="hybridMultilevel"/>
    <w:tmpl w:val="CF100D1C"/>
    <w:lvl w:ilvl="0" w:tplc="8638901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2035110"/>
    <w:multiLevelType w:val="hybridMultilevel"/>
    <w:tmpl w:val="12A489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D0D3DD3"/>
    <w:multiLevelType w:val="hybridMultilevel"/>
    <w:tmpl w:val="15BC1E04"/>
    <w:lvl w:ilvl="0" w:tplc="3009000F">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A8"/>
    <w:rsid w:val="00047BD9"/>
    <w:rsid w:val="00115EA8"/>
    <w:rsid w:val="00121F22"/>
    <w:rsid w:val="00281974"/>
    <w:rsid w:val="002C3DF1"/>
    <w:rsid w:val="00314E92"/>
    <w:rsid w:val="00340F14"/>
    <w:rsid w:val="003667A3"/>
    <w:rsid w:val="00401227"/>
    <w:rsid w:val="00416CDB"/>
    <w:rsid w:val="00533C72"/>
    <w:rsid w:val="00554EA8"/>
    <w:rsid w:val="00590736"/>
    <w:rsid w:val="00724212"/>
    <w:rsid w:val="008F38A8"/>
    <w:rsid w:val="00A73D8D"/>
    <w:rsid w:val="00AF36FC"/>
    <w:rsid w:val="00C13AF8"/>
    <w:rsid w:val="00C872B4"/>
    <w:rsid w:val="00D04357"/>
    <w:rsid w:val="00D379AA"/>
    <w:rsid w:val="00DD5D59"/>
    <w:rsid w:val="00E327D6"/>
    <w:rsid w:val="00EF1FBF"/>
    <w:rsid w:val="00F10DDE"/>
    <w:rsid w:val="00F50E43"/>
    <w:rsid w:val="00FC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F049"/>
  <w15:docId w15:val="{99CD93F9-D752-445F-B0A0-2A47E35E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3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6FC"/>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AF36FC"/>
    <w:pPr>
      <w:tabs>
        <w:tab w:val="center" w:pos="4513"/>
        <w:tab w:val="right" w:pos="9026"/>
      </w:tabs>
      <w:spacing w:after="0" w:line="240" w:lineRule="auto"/>
    </w:pPr>
  </w:style>
  <w:style w:type="character" w:customStyle="1" w:styleId="FooterChar">
    <w:name w:val="Footer Char"/>
    <w:basedOn w:val="DefaultParagraphFont"/>
    <w:link w:val="Footer"/>
    <w:rsid w:val="00AF36FC"/>
    <w:rPr>
      <w:rFonts w:asciiTheme="minorHAnsi" w:eastAsiaTheme="minorEastAsia" w:hAnsiTheme="minorHAnsi" w:cstheme="minorBidi"/>
      <w:kern w:val="2"/>
      <w:sz w:val="21"/>
      <w:szCs w:val="24"/>
      <w:lang w:val="en-US" w:eastAsia="zh-CN"/>
    </w:rPr>
  </w:style>
  <w:style w:type="paragraph" w:styleId="ListParagraph">
    <w:name w:val="List Paragraph"/>
    <w:basedOn w:val="Normal"/>
    <w:uiPriority w:val="99"/>
    <w:unhideWhenUsed/>
    <w:rsid w:val="00AF3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3956</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dcterms:created xsi:type="dcterms:W3CDTF">2024-07-12T09:49:00Z</dcterms:created>
  <dcterms:modified xsi:type="dcterms:W3CDTF">2024-07-12T09:49:00Z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1F0D95F9D1FF0A0593E57B660A20DA57_31</vt:lpwstr>
  </property>
</Properties>
</file>