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866" w:rsidRPr="005E7C61" w:rsidRDefault="00B34CE9" w:rsidP="005E7C61">
      <w:pPr>
        <w:spacing w:after="0" w:line="240" w:lineRule="auto"/>
        <w:jc w:val="both"/>
        <w:rPr>
          <w:rFonts w:ascii="Tahoma" w:hAnsi="Tahoma" w:cs="Tahoma"/>
          <w:b/>
          <w:sz w:val="24"/>
          <w:szCs w:val="24"/>
        </w:rPr>
      </w:pPr>
      <w:r w:rsidRPr="005E7C61">
        <w:rPr>
          <w:rFonts w:ascii="Tahoma" w:hAnsi="Tahoma" w:cs="Tahoma"/>
          <w:b/>
          <w:sz w:val="24"/>
          <w:szCs w:val="24"/>
        </w:rPr>
        <w:t>IN THE LABOUR COURT OF ZIMBABWE</w:t>
      </w:r>
      <w:r w:rsidRPr="005E7C61">
        <w:rPr>
          <w:rFonts w:ascii="Tahoma" w:hAnsi="Tahoma" w:cs="Tahoma"/>
          <w:b/>
          <w:sz w:val="24"/>
          <w:szCs w:val="24"/>
        </w:rPr>
        <w:tab/>
        <w:t xml:space="preserve"> JUDGMENT NO LC/H/</w:t>
      </w:r>
      <w:r w:rsidR="00973ED8">
        <w:rPr>
          <w:rFonts w:ascii="Tahoma" w:hAnsi="Tahoma" w:cs="Tahoma"/>
          <w:b/>
          <w:sz w:val="24"/>
          <w:szCs w:val="24"/>
        </w:rPr>
        <w:t>255</w:t>
      </w:r>
      <w:r w:rsidRPr="005E7C61">
        <w:rPr>
          <w:rFonts w:ascii="Tahoma" w:hAnsi="Tahoma" w:cs="Tahoma"/>
          <w:b/>
          <w:sz w:val="24"/>
          <w:szCs w:val="24"/>
        </w:rPr>
        <w:t>/2014</w:t>
      </w:r>
    </w:p>
    <w:p w:rsidR="00B34CE9" w:rsidRPr="005E7C61" w:rsidRDefault="00B34CE9" w:rsidP="005E7C61">
      <w:pPr>
        <w:spacing w:after="0" w:line="240" w:lineRule="auto"/>
        <w:jc w:val="both"/>
        <w:rPr>
          <w:rFonts w:ascii="Tahoma" w:hAnsi="Tahoma" w:cs="Tahoma"/>
          <w:b/>
          <w:sz w:val="24"/>
          <w:szCs w:val="24"/>
        </w:rPr>
      </w:pPr>
    </w:p>
    <w:p w:rsidR="005E7C61" w:rsidRDefault="00B34CE9" w:rsidP="005E7C61">
      <w:pPr>
        <w:spacing w:after="0" w:line="240" w:lineRule="auto"/>
        <w:jc w:val="both"/>
        <w:rPr>
          <w:rFonts w:ascii="Tahoma" w:hAnsi="Tahoma" w:cs="Tahoma"/>
          <w:b/>
          <w:sz w:val="24"/>
          <w:szCs w:val="24"/>
        </w:rPr>
      </w:pPr>
      <w:r w:rsidRPr="005E7C61">
        <w:rPr>
          <w:rFonts w:ascii="Tahoma" w:hAnsi="Tahoma" w:cs="Tahoma"/>
          <w:b/>
          <w:sz w:val="24"/>
          <w:szCs w:val="24"/>
        </w:rPr>
        <w:t>HELD AT HARARE, 26 MARCH 2014 &amp;</w:t>
      </w:r>
      <w:r w:rsidRPr="005E7C61">
        <w:rPr>
          <w:rFonts w:ascii="Tahoma" w:hAnsi="Tahoma" w:cs="Tahoma"/>
          <w:b/>
          <w:sz w:val="24"/>
          <w:szCs w:val="24"/>
        </w:rPr>
        <w:tab/>
      </w:r>
      <w:r w:rsidRPr="005E7C61">
        <w:rPr>
          <w:rFonts w:ascii="Tahoma" w:hAnsi="Tahoma" w:cs="Tahoma"/>
          <w:b/>
          <w:sz w:val="24"/>
          <w:szCs w:val="24"/>
        </w:rPr>
        <w:tab/>
        <w:t xml:space="preserve">   CASE NO LC/H/30/2014</w:t>
      </w:r>
    </w:p>
    <w:p w:rsidR="009506FD" w:rsidRDefault="009506FD" w:rsidP="005E7C61">
      <w:pPr>
        <w:spacing w:after="0" w:line="240" w:lineRule="auto"/>
        <w:jc w:val="both"/>
        <w:rPr>
          <w:rFonts w:ascii="Tahoma" w:hAnsi="Tahoma" w:cs="Tahoma"/>
          <w:b/>
          <w:sz w:val="24"/>
          <w:szCs w:val="24"/>
        </w:rPr>
      </w:pPr>
      <w:r>
        <w:rPr>
          <w:rFonts w:ascii="Tahoma" w:hAnsi="Tahoma" w:cs="Tahoma"/>
          <w:b/>
          <w:sz w:val="24"/>
          <w:szCs w:val="24"/>
        </w:rPr>
        <w:t>9 MAY 2014</w:t>
      </w:r>
    </w:p>
    <w:p w:rsidR="005E7C61" w:rsidRDefault="005E7C61" w:rsidP="005E7C61">
      <w:pPr>
        <w:spacing w:after="0" w:line="240" w:lineRule="auto"/>
        <w:jc w:val="both"/>
        <w:rPr>
          <w:rFonts w:ascii="Tahoma" w:hAnsi="Tahoma" w:cs="Tahoma"/>
          <w:sz w:val="24"/>
          <w:szCs w:val="24"/>
        </w:rPr>
      </w:pPr>
    </w:p>
    <w:p w:rsidR="005E7C61" w:rsidRDefault="005E7C61" w:rsidP="005E7C61">
      <w:pPr>
        <w:spacing w:after="0" w:line="240" w:lineRule="auto"/>
        <w:jc w:val="both"/>
        <w:rPr>
          <w:rFonts w:ascii="Tahoma" w:hAnsi="Tahoma" w:cs="Tahoma"/>
          <w:sz w:val="24"/>
          <w:szCs w:val="24"/>
        </w:rPr>
      </w:pPr>
    </w:p>
    <w:p w:rsidR="00B34CE9" w:rsidRDefault="00B34CE9" w:rsidP="005E7C61">
      <w:pPr>
        <w:spacing w:after="0" w:line="240" w:lineRule="auto"/>
        <w:jc w:val="both"/>
        <w:rPr>
          <w:rFonts w:ascii="Tahoma" w:hAnsi="Tahoma" w:cs="Tahoma"/>
          <w:sz w:val="24"/>
          <w:szCs w:val="24"/>
        </w:rPr>
      </w:pPr>
      <w:bookmarkStart w:id="0" w:name="_GoBack"/>
      <w:bookmarkEnd w:id="0"/>
      <w:r>
        <w:rPr>
          <w:rFonts w:ascii="Tahoma" w:hAnsi="Tahoma" w:cs="Tahoma"/>
          <w:sz w:val="24"/>
          <w:szCs w:val="24"/>
        </w:rPr>
        <w:t>B</w:t>
      </w:r>
      <w:r w:rsidR="005E7C61">
        <w:rPr>
          <w:rFonts w:ascii="Tahoma" w:hAnsi="Tahoma" w:cs="Tahoma"/>
          <w:sz w:val="24"/>
          <w:szCs w:val="24"/>
        </w:rPr>
        <w:t xml:space="preserve">efore </w:t>
      </w:r>
      <w:r>
        <w:rPr>
          <w:rFonts w:ascii="Tahoma" w:hAnsi="Tahoma" w:cs="Tahoma"/>
          <w:sz w:val="24"/>
          <w:szCs w:val="24"/>
        </w:rPr>
        <w:t>H</w:t>
      </w:r>
      <w:r w:rsidR="005E7C61">
        <w:rPr>
          <w:rFonts w:ascii="Tahoma" w:hAnsi="Tahoma" w:cs="Tahoma"/>
          <w:sz w:val="24"/>
          <w:szCs w:val="24"/>
        </w:rPr>
        <w:t>onourable</w:t>
      </w:r>
      <w:r>
        <w:rPr>
          <w:rFonts w:ascii="Tahoma" w:hAnsi="Tahoma" w:cs="Tahoma"/>
          <w:sz w:val="24"/>
          <w:szCs w:val="24"/>
        </w:rPr>
        <w:t xml:space="preserve"> L M </w:t>
      </w:r>
      <w:proofErr w:type="spellStart"/>
      <w:r>
        <w:rPr>
          <w:rFonts w:ascii="Tahoma" w:hAnsi="Tahoma" w:cs="Tahoma"/>
          <w:sz w:val="24"/>
          <w:szCs w:val="24"/>
        </w:rPr>
        <w:t>M</w:t>
      </w:r>
      <w:r w:rsidR="005E7C61">
        <w:rPr>
          <w:rFonts w:ascii="Tahoma" w:hAnsi="Tahoma" w:cs="Tahoma"/>
          <w:sz w:val="24"/>
          <w:szCs w:val="24"/>
        </w:rPr>
        <w:t>urasi</w:t>
      </w:r>
      <w:proofErr w:type="spellEnd"/>
    </w:p>
    <w:p w:rsidR="00B34CE9" w:rsidRDefault="00B34CE9" w:rsidP="005E7C61">
      <w:pPr>
        <w:spacing w:after="0" w:line="240" w:lineRule="auto"/>
        <w:jc w:val="both"/>
        <w:rPr>
          <w:rFonts w:ascii="Tahoma" w:hAnsi="Tahoma" w:cs="Tahoma"/>
          <w:sz w:val="24"/>
          <w:szCs w:val="24"/>
        </w:rPr>
      </w:pPr>
    </w:p>
    <w:p w:rsidR="00B34CE9" w:rsidRDefault="00B34CE9" w:rsidP="005E7C61">
      <w:pPr>
        <w:spacing w:after="0" w:line="240" w:lineRule="auto"/>
        <w:jc w:val="both"/>
        <w:rPr>
          <w:rFonts w:ascii="Tahoma" w:hAnsi="Tahoma" w:cs="Tahoma"/>
          <w:sz w:val="24"/>
          <w:szCs w:val="24"/>
        </w:rPr>
      </w:pPr>
    </w:p>
    <w:p w:rsidR="00B34CE9" w:rsidRDefault="00B34CE9" w:rsidP="005E7C61">
      <w:pPr>
        <w:spacing w:after="0" w:line="240" w:lineRule="auto"/>
        <w:jc w:val="both"/>
        <w:rPr>
          <w:rFonts w:ascii="Tahoma" w:hAnsi="Tahoma" w:cs="Tahoma"/>
          <w:sz w:val="24"/>
          <w:szCs w:val="24"/>
        </w:rPr>
      </w:pPr>
      <w:r>
        <w:rPr>
          <w:rFonts w:ascii="Tahoma" w:hAnsi="Tahoma" w:cs="Tahoma"/>
          <w:sz w:val="24"/>
          <w:szCs w:val="24"/>
        </w:rPr>
        <w:t>In the matter between:</w:t>
      </w:r>
    </w:p>
    <w:p w:rsidR="00B34CE9" w:rsidRDefault="00B34CE9" w:rsidP="005E7C61">
      <w:pPr>
        <w:spacing w:after="0" w:line="240" w:lineRule="auto"/>
        <w:jc w:val="both"/>
        <w:rPr>
          <w:rFonts w:ascii="Tahoma" w:hAnsi="Tahoma" w:cs="Tahoma"/>
          <w:sz w:val="24"/>
          <w:szCs w:val="24"/>
        </w:rPr>
      </w:pPr>
    </w:p>
    <w:p w:rsidR="00B34CE9" w:rsidRDefault="00B34CE9" w:rsidP="005E7C61">
      <w:pPr>
        <w:spacing w:after="0" w:line="240" w:lineRule="auto"/>
        <w:jc w:val="both"/>
        <w:rPr>
          <w:rFonts w:ascii="Tahoma" w:hAnsi="Tahoma" w:cs="Tahoma"/>
          <w:sz w:val="24"/>
          <w:szCs w:val="24"/>
        </w:rPr>
      </w:pPr>
    </w:p>
    <w:p w:rsidR="00B34CE9" w:rsidRPr="005E7C61" w:rsidRDefault="00B34CE9" w:rsidP="005E7C61">
      <w:pPr>
        <w:spacing w:after="0" w:line="240" w:lineRule="auto"/>
        <w:jc w:val="both"/>
        <w:rPr>
          <w:rFonts w:ascii="Tahoma" w:hAnsi="Tahoma" w:cs="Tahoma"/>
          <w:b/>
          <w:sz w:val="24"/>
          <w:szCs w:val="24"/>
        </w:rPr>
      </w:pPr>
      <w:r w:rsidRPr="005E7C61">
        <w:rPr>
          <w:rFonts w:ascii="Tahoma" w:hAnsi="Tahoma" w:cs="Tahoma"/>
          <w:b/>
          <w:sz w:val="24"/>
          <w:szCs w:val="24"/>
        </w:rPr>
        <w:t>COMAIR LIMITED</w:t>
      </w:r>
      <w:r w:rsidRPr="005E7C61">
        <w:rPr>
          <w:rFonts w:ascii="Tahoma" w:hAnsi="Tahoma" w:cs="Tahoma"/>
          <w:b/>
          <w:sz w:val="24"/>
          <w:szCs w:val="24"/>
        </w:rPr>
        <w:tab/>
      </w:r>
      <w:r w:rsidRPr="005E7C61">
        <w:rPr>
          <w:rFonts w:ascii="Tahoma" w:hAnsi="Tahoma" w:cs="Tahoma"/>
          <w:b/>
          <w:sz w:val="24"/>
          <w:szCs w:val="24"/>
        </w:rPr>
        <w:tab/>
      </w:r>
      <w:r w:rsidRPr="005E7C61">
        <w:rPr>
          <w:rFonts w:ascii="Tahoma" w:hAnsi="Tahoma" w:cs="Tahoma"/>
          <w:b/>
          <w:sz w:val="24"/>
          <w:szCs w:val="24"/>
        </w:rPr>
        <w:tab/>
      </w:r>
      <w:r w:rsidRPr="005E7C61">
        <w:rPr>
          <w:rFonts w:ascii="Tahoma" w:hAnsi="Tahoma" w:cs="Tahoma"/>
          <w:b/>
          <w:sz w:val="24"/>
          <w:szCs w:val="24"/>
        </w:rPr>
        <w:tab/>
      </w:r>
      <w:r w:rsidRPr="005E7C61">
        <w:rPr>
          <w:rFonts w:ascii="Tahoma" w:hAnsi="Tahoma" w:cs="Tahoma"/>
          <w:b/>
          <w:sz w:val="24"/>
          <w:szCs w:val="24"/>
        </w:rPr>
        <w:tab/>
      </w:r>
      <w:r w:rsidRPr="005E7C61">
        <w:rPr>
          <w:rFonts w:ascii="Tahoma" w:hAnsi="Tahoma" w:cs="Tahoma"/>
          <w:b/>
          <w:sz w:val="24"/>
          <w:szCs w:val="24"/>
        </w:rPr>
        <w:tab/>
      </w:r>
      <w:r w:rsidRPr="005E7C61">
        <w:rPr>
          <w:rFonts w:ascii="Tahoma" w:hAnsi="Tahoma" w:cs="Tahoma"/>
          <w:b/>
          <w:sz w:val="24"/>
          <w:szCs w:val="24"/>
        </w:rPr>
        <w:tab/>
        <w:t>APPLICANT</w:t>
      </w:r>
    </w:p>
    <w:p w:rsidR="00B34CE9" w:rsidRPr="005E7C61" w:rsidRDefault="00B34CE9" w:rsidP="005E7C61">
      <w:pPr>
        <w:spacing w:after="0" w:line="240" w:lineRule="auto"/>
        <w:jc w:val="both"/>
        <w:rPr>
          <w:rFonts w:ascii="Tahoma" w:hAnsi="Tahoma" w:cs="Tahoma"/>
          <w:b/>
          <w:sz w:val="24"/>
          <w:szCs w:val="24"/>
        </w:rPr>
      </w:pPr>
      <w:r w:rsidRPr="005E7C61">
        <w:rPr>
          <w:rFonts w:ascii="Tahoma" w:hAnsi="Tahoma" w:cs="Tahoma"/>
          <w:b/>
          <w:sz w:val="24"/>
          <w:szCs w:val="24"/>
        </w:rPr>
        <w:t>And</w:t>
      </w:r>
    </w:p>
    <w:p w:rsidR="00B34CE9" w:rsidRPr="005E7C61" w:rsidRDefault="00B34CE9" w:rsidP="005E7C61">
      <w:pPr>
        <w:spacing w:after="0" w:line="240" w:lineRule="auto"/>
        <w:jc w:val="both"/>
        <w:rPr>
          <w:rFonts w:ascii="Tahoma" w:hAnsi="Tahoma" w:cs="Tahoma"/>
          <w:b/>
          <w:sz w:val="24"/>
          <w:szCs w:val="24"/>
        </w:rPr>
      </w:pPr>
      <w:r w:rsidRPr="005E7C61">
        <w:rPr>
          <w:rFonts w:ascii="Tahoma" w:hAnsi="Tahoma" w:cs="Tahoma"/>
          <w:b/>
          <w:sz w:val="24"/>
          <w:szCs w:val="24"/>
        </w:rPr>
        <w:t xml:space="preserve">JANE MUROVE </w:t>
      </w:r>
      <w:r w:rsidRPr="005E7C61">
        <w:rPr>
          <w:rFonts w:ascii="Tahoma" w:hAnsi="Tahoma" w:cs="Tahoma"/>
          <w:b/>
          <w:sz w:val="24"/>
          <w:szCs w:val="24"/>
        </w:rPr>
        <w:tab/>
      </w:r>
      <w:r w:rsidRPr="005E7C61">
        <w:rPr>
          <w:rFonts w:ascii="Tahoma" w:hAnsi="Tahoma" w:cs="Tahoma"/>
          <w:b/>
          <w:sz w:val="24"/>
          <w:szCs w:val="24"/>
        </w:rPr>
        <w:tab/>
      </w:r>
      <w:r w:rsidRPr="005E7C61">
        <w:rPr>
          <w:rFonts w:ascii="Tahoma" w:hAnsi="Tahoma" w:cs="Tahoma"/>
          <w:b/>
          <w:sz w:val="24"/>
          <w:szCs w:val="24"/>
        </w:rPr>
        <w:tab/>
      </w:r>
      <w:r w:rsidRPr="005E7C61">
        <w:rPr>
          <w:rFonts w:ascii="Tahoma" w:hAnsi="Tahoma" w:cs="Tahoma"/>
          <w:b/>
          <w:sz w:val="24"/>
          <w:szCs w:val="24"/>
        </w:rPr>
        <w:tab/>
      </w:r>
      <w:r w:rsidRPr="005E7C61">
        <w:rPr>
          <w:rFonts w:ascii="Tahoma" w:hAnsi="Tahoma" w:cs="Tahoma"/>
          <w:b/>
          <w:sz w:val="24"/>
          <w:szCs w:val="24"/>
        </w:rPr>
        <w:tab/>
      </w:r>
      <w:r w:rsidRPr="005E7C61">
        <w:rPr>
          <w:rFonts w:ascii="Tahoma" w:hAnsi="Tahoma" w:cs="Tahoma"/>
          <w:b/>
          <w:sz w:val="24"/>
          <w:szCs w:val="24"/>
        </w:rPr>
        <w:tab/>
      </w:r>
      <w:r w:rsidRPr="005E7C61">
        <w:rPr>
          <w:rFonts w:ascii="Tahoma" w:hAnsi="Tahoma" w:cs="Tahoma"/>
          <w:b/>
          <w:sz w:val="24"/>
          <w:szCs w:val="24"/>
        </w:rPr>
        <w:tab/>
        <w:t>1</w:t>
      </w:r>
      <w:r w:rsidRPr="005E7C61">
        <w:rPr>
          <w:rFonts w:ascii="Tahoma" w:hAnsi="Tahoma" w:cs="Tahoma"/>
          <w:b/>
          <w:sz w:val="24"/>
          <w:szCs w:val="24"/>
          <w:vertAlign w:val="superscript"/>
        </w:rPr>
        <w:t>ST</w:t>
      </w:r>
      <w:r w:rsidRPr="005E7C61">
        <w:rPr>
          <w:rFonts w:ascii="Tahoma" w:hAnsi="Tahoma" w:cs="Tahoma"/>
          <w:b/>
          <w:sz w:val="24"/>
          <w:szCs w:val="24"/>
        </w:rPr>
        <w:t xml:space="preserve"> RESPONDENT</w:t>
      </w:r>
    </w:p>
    <w:p w:rsidR="00B34CE9" w:rsidRPr="005E7C61" w:rsidRDefault="00B34CE9" w:rsidP="005E7C61">
      <w:pPr>
        <w:spacing w:after="0" w:line="240" w:lineRule="auto"/>
        <w:jc w:val="both"/>
        <w:rPr>
          <w:rFonts w:ascii="Tahoma" w:hAnsi="Tahoma" w:cs="Tahoma"/>
          <w:b/>
          <w:sz w:val="24"/>
          <w:szCs w:val="24"/>
        </w:rPr>
      </w:pPr>
      <w:r w:rsidRPr="005E7C61">
        <w:rPr>
          <w:rFonts w:ascii="Tahoma" w:hAnsi="Tahoma" w:cs="Tahoma"/>
          <w:b/>
          <w:sz w:val="24"/>
          <w:szCs w:val="24"/>
        </w:rPr>
        <w:t>And</w:t>
      </w:r>
    </w:p>
    <w:p w:rsidR="00B34CE9" w:rsidRPr="005E7C61" w:rsidRDefault="00B34CE9" w:rsidP="005E7C61">
      <w:pPr>
        <w:spacing w:after="0" w:line="240" w:lineRule="auto"/>
        <w:jc w:val="both"/>
        <w:rPr>
          <w:rFonts w:ascii="Tahoma" w:hAnsi="Tahoma" w:cs="Tahoma"/>
          <w:b/>
          <w:sz w:val="24"/>
          <w:szCs w:val="24"/>
        </w:rPr>
      </w:pPr>
      <w:r w:rsidRPr="005E7C61">
        <w:rPr>
          <w:rFonts w:ascii="Tahoma" w:hAnsi="Tahoma" w:cs="Tahoma"/>
          <w:b/>
          <w:sz w:val="24"/>
          <w:szCs w:val="24"/>
        </w:rPr>
        <w:t>KATHIWE VAN DER SANDEN</w:t>
      </w:r>
      <w:r w:rsidRPr="005E7C61">
        <w:rPr>
          <w:rFonts w:ascii="Tahoma" w:hAnsi="Tahoma" w:cs="Tahoma"/>
          <w:b/>
          <w:sz w:val="24"/>
          <w:szCs w:val="24"/>
        </w:rPr>
        <w:tab/>
      </w:r>
      <w:r w:rsidRPr="005E7C61">
        <w:rPr>
          <w:rFonts w:ascii="Tahoma" w:hAnsi="Tahoma" w:cs="Tahoma"/>
          <w:b/>
          <w:sz w:val="24"/>
          <w:szCs w:val="24"/>
        </w:rPr>
        <w:tab/>
      </w:r>
      <w:r w:rsidRPr="005E7C61">
        <w:rPr>
          <w:rFonts w:ascii="Tahoma" w:hAnsi="Tahoma" w:cs="Tahoma"/>
          <w:b/>
          <w:sz w:val="24"/>
          <w:szCs w:val="24"/>
        </w:rPr>
        <w:tab/>
      </w:r>
      <w:r w:rsidRPr="005E7C61">
        <w:rPr>
          <w:rFonts w:ascii="Tahoma" w:hAnsi="Tahoma" w:cs="Tahoma"/>
          <w:b/>
          <w:sz w:val="24"/>
          <w:szCs w:val="24"/>
        </w:rPr>
        <w:tab/>
      </w:r>
      <w:r w:rsidRPr="005E7C61">
        <w:rPr>
          <w:rFonts w:ascii="Tahoma" w:hAnsi="Tahoma" w:cs="Tahoma"/>
          <w:b/>
          <w:sz w:val="24"/>
          <w:szCs w:val="24"/>
        </w:rPr>
        <w:tab/>
        <w:t>2</w:t>
      </w:r>
      <w:r w:rsidRPr="005E7C61">
        <w:rPr>
          <w:rFonts w:ascii="Tahoma" w:hAnsi="Tahoma" w:cs="Tahoma"/>
          <w:b/>
          <w:sz w:val="24"/>
          <w:szCs w:val="24"/>
          <w:vertAlign w:val="superscript"/>
        </w:rPr>
        <w:t>ND</w:t>
      </w:r>
      <w:r w:rsidRPr="005E7C61">
        <w:rPr>
          <w:rFonts w:ascii="Tahoma" w:hAnsi="Tahoma" w:cs="Tahoma"/>
          <w:b/>
          <w:sz w:val="24"/>
          <w:szCs w:val="24"/>
        </w:rPr>
        <w:t xml:space="preserve"> RESPONDENT</w:t>
      </w:r>
    </w:p>
    <w:p w:rsidR="00B34CE9" w:rsidRPr="005E7C61" w:rsidRDefault="00B34CE9" w:rsidP="005E7C61">
      <w:pPr>
        <w:spacing w:after="0" w:line="240" w:lineRule="auto"/>
        <w:jc w:val="both"/>
        <w:rPr>
          <w:rFonts w:ascii="Tahoma" w:hAnsi="Tahoma" w:cs="Tahoma"/>
          <w:b/>
          <w:sz w:val="24"/>
          <w:szCs w:val="24"/>
        </w:rPr>
      </w:pPr>
      <w:r w:rsidRPr="005E7C61">
        <w:rPr>
          <w:rFonts w:ascii="Tahoma" w:hAnsi="Tahoma" w:cs="Tahoma"/>
          <w:b/>
          <w:sz w:val="24"/>
          <w:szCs w:val="24"/>
        </w:rPr>
        <w:t>And</w:t>
      </w:r>
    </w:p>
    <w:p w:rsidR="00B34CE9" w:rsidRPr="005E7C61" w:rsidRDefault="00B34CE9" w:rsidP="005E7C61">
      <w:pPr>
        <w:spacing w:after="0" w:line="240" w:lineRule="auto"/>
        <w:jc w:val="both"/>
        <w:rPr>
          <w:rFonts w:ascii="Tahoma" w:hAnsi="Tahoma" w:cs="Tahoma"/>
          <w:b/>
          <w:sz w:val="24"/>
          <w:szCs w:val="24"/>
        </w:rPr>
      </w:pPr>
      <w:r w:rsidRPr="005E7C61">
        <w:rPr>
          <w:rFonts w:ascii="Tahoma" w:hAnsi="Tahoma" w:cs="Tahoma"/>
          <w:b/>
          <w:sz w:val="24"/>
          <w:szCs w:val="24"/>
        </w:rPr>
        <w:t>MPILWENHLE NYATHI</w:t>
      </w:r>
      <w:r w:rsidRPr="005E7C61">
        <w:rPr>
          <w:rFonts w:ascii="Tahoma" w:hAnsi="Tahoma" w:cs="Tahoma"/>
          <w:b/>
          <w:sz w:val="24"/>
          <w:szCs w:val="24"/>
        </w:rPr>
        <w:tab/>
      </w:r>
      <w:r w:rsidRPr="005E7C61">
        <w:rPr>
          <w:rFonts w:ascii="Tahoma" w:hAnsi="Tahoma" w:cs="Tahoma"/>
          <w:b/>
          <w:sz w:val="24"/>
          <w:szCs w:val="24"/>
        </w:rPr>
        <w:tab/>
      </w:r>
      <w:r w:rsidRPr="005E7C61">
        <w:rPr>
          <w:rFonts w:ascii="Tahoma" w:hAnsi="Tahoma" w:cs="Tahoma"/>
          <w:b/>
          <w:sz w:val="24"/>
          <w:szCs w:val="24"/>
        </w:rPr>
        <w:tab/>
      </w:r>
      <w:r w:rsidRPr="005E7C61">
        <w:rPr>
          <w:rFonts w:ascii="Tahoma" w:hAnsi="Tahoma" w:cs="Tahoma"/>
          <w:b/>
          <w:sz w:val="24"/>
          <w:szCs w:val="24"/>
        </w:rPr>
        <w:tab/>
      </w:r>
      <w:r w:rsidRPr="005E7C61">
        <w:rPr>
          <w:rFonts w:ascii="Tahoma" w:hAnsi="Tahoma" w:cs="Tahoma"/>
          <w:b/>
          <w:sz w:val="24"/>
          <w:szCs w:val="24"/>
        </w:rPr>
        <w:tab/>
      </w:r>
      <w:r w:rsidRPr="005E7C61">
        <w:rPr>
          <w:rFonts w:ascii="Tahoma" w:hAnsi="Tahoma" w:cs="Tahoma"/>
          <w:b/>
          <w:sz w:val="24"/>
          <w:szCs w:val="24"/>
        </w:rPr>
        <w:tab/>
        <w:t>3</w:t>
      </w:r>
      <w:r w:rsidRPr="005E7C61">
        <w:rPr>
          <w:rFonts w:ascii="Tahoma" w:hAnsi="Tahoma" w:cs="Tahoma"/>
          <w:b/>
          <w:sz w:val="24"/>
          <w:szCs w:val="24"/>
          <w:vertAlign w:val="superscript"/>
        </w:rPr>
        <w:t>RD</w:t>
      </w:r>
      <w:r w:rsidRPr="005E7C61">
        <w:rPr>
          <w:rFonts w:ascii="Tahoma" w:hAnsi="Tahoma" w:cs="Tahoma"/>
          <w:b/>
          <w:sz w:val="24"/>
          <w:szCs w:val="24"/>
        </w:rPr>
        <w:t xml:space="preserve"> RESPONDENT</w:t>
      </w:r>
    </w:p>
    <w:p w:rsidR="00B34CE9" w:rsidRPr="005E7C61" w:rsidRDefault="00B34CE9" w:rsidP="005E7C61">
      <w:pPr>
        <w:spacing w:after="0" w:line="240" w:lineRule="auto"/>
        <w:jc w:val="both"/>
        <w:rPr>
          <w:rFonts w:ascii="Tahoma" w:hAnsi="Tahoma" w:cs="Tahoma"/>
          <w:b/>
          <w:sz w:val="24"/>
          <w:szCs w:val="24"/>
        </w:rPr>
      </w:pPr>
      <w:r w:rsidRPr="005E7C61">
        <w:rPr>
          <w:rFonts w:ascii="Tahoma" w:hAnsi="Tahoma" w:cs="Tahoma"/>
          <w:b/>
          <w:sz w:val="24"/>
          <w:szCs w:val="24"/>
        </w:rPr>
        <w:t>And</w:t>
      </w:r>
    </w:p>
    <w:p w:rsidR="00B34CE9" w:rsidRPr="005E7C61" w:rsidRDefault="00B34CE9" w:rsidP="005E7C61">
      <w:pPr>
        <w:spacing w:after="0" w:line="240" w:lineRule="auto"/>
        <w:jc w:val="both"/>
        <w:rPr>
          <w:rFonts w:ascii="Tahoma" w:hAnsi="Tahoma" w:cs="Tahoma"/>
          <w:b/>
          <w:sz w:val="24"/>
          <w:szCs w:val="24"/>
        </w:rPr>
      </w:pPr>
      <w:r w:rsidRPr="005E7C61">
        <w:rPr>
          <w:rFonts w:ascii="Tahoma" w:hAnsi="Tahoma" w:cs="Tahoma"/>
          <w:b/>
          <w:sz w:val="24"/>
          <w:szCs w:val="24"/>
        </w:rPr>
        <w:t>SAMUEL KUYAYA</w:t>
      </w:r>
      <w:r w:rsidRPr="005E7C61">
        <w:rPr>
          <w:rFonts w:ascii="Tahoma" w:hAnsi="Tahoma" w:cs="Tahoma"/>
          <w:b/>
          <w:sz w:val="24"/>
          <w:szCs w:val="24"/>
        </w:rPr>
        <w:tab/>
      </w:r>
      <w:r w:rsidRPr="005E7C61">
        <w:rPr>
          <w:rFonts w:ascii="Tahoma" w:hAnsi="Tahoma" w:cs="Tahoma"/>
          <w:b/>
          <w:sz w:val="24"/>
          <w:szCs w:val="24"/>
        </w:rPr>
        <w:tab/>
      </w:r>
      <w:r w:rsidRPr="005E7C61">
        <w:rPr>
          <w:rFonts w:ascii="Tahoma" w:hAnsi="Tahoma" w:cs="Tahoma"/>
          <w:b/>
          <w:sz w:val="24"/>
          <w:szCs w:val="24"/>
        </w:rPr>
        <w:tab/>
      </w:r>
      <w:r w:rsidRPr="005E7C61">
        <w:rPr>
          <w:rFonts w:ascii="Tahoma" w:hAnsi="Tahoma" w:cs="Tahoma"/>
          <w:b/>
          <w:sz w:val="24"/>
          <w:szCs w:val="24"/>
        </w:rPr>
        <w:tab/>
      </w:r>
      <w:r w:rsidRPr="005E7C61">
        <w:rPr>
          <w:rFonts w:ascii="Tahoma" w:hAnsi="Tahoma" w:cs="Tahoma"/>
          <w:b/>
          <w:sz w:val="24"/>
          <w:szCs w:val="24"/>
        </w:rPr>
        <w:tab/>
      </w:r>
      <w:r w:rsidRPr="005E7C61">
        <w:rPr>
          <w:rFonts w:ascii="Tahoma" w:hAnsi="Tahoma" w:cs="Tahoma"/>
          <w:b/>
          <w:sz w:val="24"/>
          <w:szCs w:val="24"/>
        </w:rPr>
        <w:tab/>
      </w:r>
      <w:r w:rsidRPr="005E7C61">
        <w:rPr>
          <w:rFonts w:ascii="Tahoma" w:hAnsi="Tahoma" w:cs="Tahoma"/>
          <w:b/>
          <w:sz w:val="24"/>
          <w:szCs w:val="24"/>
        </w:rPr>
        <w:tab/>
        <w:t>4</w:t>
      </w:r>
      <w:r w:rsidRPr="005E7C61">
        <w:rPr>
          <w:rFonts w:ascii="Tahoma" w:hAnsi="Tahoma" w:cs="Tahoma"/>
          <w:b/>
          <w:sz w:val="24"/>
          <w:szCs w:val="24"/>
          <w:vertAlign w:val="superscript"/>
        </w:rPr>
        <w:t>TH</w:t>
      </w:r>
      <w:r w:rsidRPr="005E7C61">
        <w:rPr>
          <w:rFonts w:ascii="Tahoma" w:hAnsi="Tahoma" w:cs="Tahoma"/>
          <w:b/>
          <w:sz w:val="24"/>
          <w:szCs w:val="24"/>
        </w:rPr>
        <w:t xml:space="preserve"> RESPONDENT</w:t>
      </w:r>
    </w:p>
    <w:p w:rsidR="00B34CE9" w:rsidRDefault="00B34CE9" w:rsidP="005E7C61">
      <w:pPr>
        <w:spacing w:after="0" w:line="240" w:lineRule="auto"/>
        <w:jc w:val="both"/>
        <w:rPr>
          <w:rFonts w:ascii="Tahoma" w:hAnsi="Tahoma" w:cs="Tahoma"/>
          <w:sz w:val="24"/>
          <w:szCs w:val="24"/>
        </w:rPr>
      </w:pPr>
    </w:p>
    <w:p w:rsidR="00B34CE9" w:rsidRDefault="00B34CE9" w:rsidP="005E7C61">
      <w:pPr>
        <w:spacing w:after="0" w:line="240" w:lineRule="auto"/>
        <w:jc w:val="both"/>
        <w:rPr>
          <w:rFonts w:ascii="Tahoma" w:hAnsi="Tahoma" w:cs="Tahoma"/>
          <w:sz w:val="24"/>
          <w:szCs w:val="24"/>
        </w:rPr>
      </w:pPr>
    </w:p>
    <w:p w:rsidR="00B34CE9" w:rsidRPr="005E7C61" w:rsidRDefault="005330D3" w:rsidP="005E7C61">
      <w:pPr>
        <w:spacing w:after="0" w:line="240" w:lineRule="auto"/>
        <w:jc w:val="both"/>
        <w:rPr>
          <w:rFonts w:ascii="Tahoma" w:hAnsi="Tahoma" w:cs="Tahoma"/>
          <w:b/>
          <w:sz w:val="24"/>
          <w:szCs w:val="24"/>
        </w:rPr>
      </w:pPr>
      <w:r>
        <w:rPr>
          <w:rFonts w:ascii="Tahoma" w:hAnsi="Tahoma" w:cs="Tahoma"/>
          <w:b/>
          <w:sz w:val="24"/>
          <w:szCs w:val="24"/>
        </w:rPr>
        <w:t>For Applicant</w:t>
      </w:r>
      <w:r>
        <w:rPr>
          <w:rFonts w:ascii="Tahoma" w:hAnsi="Tahoma" w:cs="Tahoma"/>
          <w:b/>
          <w:sz w:val="24"/>
          <w:szCs w:val="24"/>
        </w:rPr>
        <w:tab/>
        <w:t xml:space="preserve">      </w:t>
      </w:r>
      <w:r>
        <w:rPr>
          <w:rFonts w:ascii="Tahoma" w:hAnsi="Tahoma" w:cs="Tahoma"/>
          <w:b/>
          <w:sz w:val="24"/>
          <w:szCs w:val="24"/>
        </w:rPr>
        <w:tab/>
      </w:r>
      <w:r w:rsidR="00745695" w:rsidRPr="005E7C61">
        <w:rPr>
          <w:rFonts w:ascii="Tahoma" w:hAnsi="Tahoma" w:cs="Tahoma"/>
          <w:b/>
          <w:sz w:val="24"/>
          <w:szCs w:val="24"/>
        </w:rPr>
        <w:t xml:space="preserve">Mr </w:t>
      </w:r>
      <w:r w:rsidR="00B34CE9" w:rsidRPr="005E7C61">
        <w:rPr>
          <w:rFonts w:ascii="Tahoma" w:hAnsi="Tahoma" w:cs="Tahoma"/>
          <w:b/>
          <w:sz w:val="24"/>
          <w:szCs w:val="24"/>
        </w:rPr>
        <w:t xml:space="preserve">G </w:t>
      </w:r>
      <w:proofErr w:type="spellStart"/>
      <w:r w:rsidR="00B34CE9" w:rsidRPr="005E7C61">
        <w:rPr>
          <w:rFonts w:ascii="Tahoma" w:hAnsi="Tahoma" w:cs="Tahoma"/>
          <w:b/>
          <w:sz w:val="24"/>
          <w:szCs w:val="24"/>
        </w:rPr>
        <w:t>Chingoma</w:t>
      </w:r>
      <w:proofErr w:type="spellEnd"/>
      <w:r w:rsidR="00B34CE9" w:rsidRPr="005E7C61">
        <w:rPr>
          <w:rFonts w:ascii="Tahoma" w:hAnsi="Tahoma" w:cs="Tahoma"/>
          <w:b/>
          <w:sz w:val="24"/>
          <w:szCs w:val="24"/>
        </w:rPr>
        <w:t xml:space="preserve"> </w:t>
      </w:r>
      <w:r w:rsidR="00745695" w:rsidRPr="005E7C61">
        <w:rPr>
          <w:rFonts w:ascii="Tahoma" w:hAnsi="Tahoma" w:cs="Tahoma"/>
          <w:b/>
          <w:sz w:val="24"/>
          <w:szCs w:val="24"/>
        </w:rPr>
        <w:t>(Legal Practitioner)</w:t>
      </w:r>
    </w:p>
    <w:p w:rsidR="00745695" w:rsidRPr="005E7C61" w:rsidRDefault="007E6EA3" w:rsidP="005E7C61">
      <w:pPr>
        <w:spacing w:after="0" w:line="24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745695" w:rsidRPr="005E7C61" w:rsidRDefault="00745695" w:rsidP="005E7C61">
      <w:pPr>
        <w:spacing w:after="0" w:line="240" w:lineRule="auto"/>
        <w:jc w:val="both"/>
        <w:rPr>
          <w:rFonts w:ascii="Tahoma" w:hAnsi="Tahoma" w:cs="Tahoma"/>
          <w:b/>
          <w:sz w:val="24"/>
          <w:szCs w:val="24"/>
        </w:rPr>
      </w:pPr>
      <w:r w:rsidRPr="005E7C61">
        <w:rPr>
          <w:rFonts w:ascii="Tahoma" w:hAnsi="Tahoma" w:cs="Tahoma"/>
          <w:b/>
          <w:sz w:val="24"/>
          <w:szCs w:val="24"/>
        </w:rPr>
        <w:t xml:space="preserve">For Respondents        </w:t>
      </w:r>
      <w:r w:rsidR="005330D3">
        <w:rPr>
          <w:rFonts w:ascii="Tahoma" w:hAnsi="Tahoma" w:cs="Tahoma"/>
          <w:b/>
          <w:sz w:val="24"/>
          <w:szCs w:val="24"/>
        </w:rPr>
        <w:tab/>
      </w:r>
      <w:r w:rsidRPr="005E7C61">
        <w:rPr>
          <w:rFonts w:ascii="Tahoma" w:hAnsi="Tahoma" w:cs="Tahoma"/>
          <w:b/>
          <w:sz w:val="24"/>
          <w:szCs w:val="24"/>
        </w:rPr>
        <w:t xml:space="preserve">Ms L </w:t>
      </w:r>
      <w:proofErr w:type="spellStart"/>
      <w:r w:rsidRPr="005E7C61">
        <w:rPr>
          <w:rFonts w:ascii="Tahoma" w:hAnsi="Tahoma" w:cs="Tahoma"/>
          <w:b/>
          <w:sz w:val="24"/>
          <w:szCs w:val="24"/>
        </w:rPr>
        <w:t>Shambamuto</w:t>
      </w:r>
      <w:proofErr w:type="spellEnd"/>
      <w:r w:rsidRPr="005E7C61">
        <w:rPr>
          <w:rFonts w:ascii="Tahoma" w:hAnsi="Tahoma" w:cs="Tahoma"/>
          <w:b/>
          <w:sz w:val="24"/>
          <w:szCs w:val="24"/>
        </w:rPr>
        <w:t xml:space="preserve"> (Legal Practitioner)</w:t>
      </w:r>
    </w:p>
    <w:p w:rsidR="00745695" w:rsidRDefault="00745695" w:rsidP="005E7C61">
      <w:pPr>
        <w:spacing w:after="0" w:line="240" w:lineRule="auto"/>
        <w:jc w:val="both"/>
        <w:rPr>
          <w:rFonts w:ascii="Tahoma" w:hAnsi="Tahoma" w:cs="Tahoma"/>
          <w:sz w:val="24"/>
          <w:szCs w:val="24"/>
        </w:rPr>
      </w:pPr>
    </w:p>
    <w:p w:rsidR="00745695" w:rsidRDefault="00745695" w:rsidP="005E7C61">
      <w:pPr>
        <w:spacing w:after="0" w:line="240" w:lineRule="auto"/>
        <w:jc w:val="both"/>
        <w:rPr>
          <w:rFonts w:ascii="Tahoma" w:hAnsi="Tahoma" w:cs="Tahoma"/>
          <w:sz w:val="24"/>
          <w:szCs w:val="24"/>
        </w:rPr>
      </w:pPr>
    </w:p>
    <w:p w:rsidR="00745695" w:rsidRPr="005E7C61" w:rsidRDefault="00745695" w:rsidP="005E7C61">
      <w:pPr>
        <w:spacing w:after="0" w:line="240" w:lineRule="auto"/>
        <w:jc w:val="both"/>
        <w:rPr>
          <w:rFonts w:ascii="Tahoma" w:hAnsi="Tahoma" w:cs="Tahoma"/>
          <w:b/>
          <w:sz w:val="24"/>
          <w:szCs w:val="24"/>
        </w:rPr>
      </w:pPr>
      <w:r w:rsidRPr="005E7C61">
        <w:rPr>
          <w:rFonts w:ascii="Tahoma" w:hAnsi="Tahoma" w:cs="Tahoma"/>
          <w:b/>
          <w:sz w:val="24"/>
          <w:szCs w:val="24"/>
        </w:rPr>
        <w:t>MURASI J:</w:t>
      </w:r>
    </w:p>
    <w:p w:rsidR="00745695" w:rsidRDefault="00745695" w:rsidP="005E7C61">
      <w:pPr>
        <w:spacing w:after="0" w:line="240" w:lineRule="auto"/>
        <w:jc w:val="both"/>
        <w:rPr>
          <w:rFonts w:ascii="Tahoma" w:hAnsi="Tahoma" w:cs="Tahoma"/>
          <w:sz w:val="24"/>
          <w:szCs w:val="24"/>
        </w:rPr>
      </w:pPr>
    </w:p>
    <w:p w:rsidR="00745695" w:rsidRDefault="00391ADE" w:rsidP="005E7C61">
      <w:pPr>
        <w:spacing w:after="0" w:line="360" w:lineRule="auto"/>
        <w:ind w:firstLine="720"/>
        <w:jc w:val="both"/>
        <w:rPr>
          <w:rFonts w:ascii="Tahoma" w:hAnsi="Tahoma" w:cs="Tahoma"/>
          <w:sz w:val="24"/>
          <w:szCs w:val="24"/>
        </w:rPr>
      </w:pPr>
      <w:r>
        <w:rPr>
          <w:rFonts w:ascii="Tahoma" w:hAnsi="Tahoma" w:cs="Tahoma"/>
          <w:sz w:val="24"/>
          <w:szCs w:val="24"/>
        </w:rPr>
        <w:t>The a</w:t>
      </w:r>
      <w:r w:rsidR="00745695">
        <w:rPr>
          <w:rFonts w:ascii="Tahoma" w:hAnsi="Tahoma" w:cs="Tahoma"/>
          <w:sz w:val="24"/>
          <w:szCs w:val="24"/>
        </w:rPr>
        <w:t xml:space="preserve">pplicant has approached this Court for interim relief in terms of section 92 E (3) of the </w:t>
      </w:r>
      <w:r w:rsidR="007E6EA3">
        <w:rPr>
          <w:rFonts w:ascii="Tahoma" w:hAnsi="Tahoma" w:cs="Tahoma"/>
          <w:sz w:val="24"/>
          <w:szCs w:val="24"/>
        </w:rPr>
        <w:t>L</w:t>
      </w:r>
      <w:r w:rsidR="00745695">
        <w:rPr>
          <w:rFonts w:ascii="Tahoma" w:hAnsi="Tahoma" w:cs="Tahoma"/>
          <w:sz w:val="24"/>
          <w:szCs w:val="24"/>
        </w:rPr>
        <w:t>abour Act [</w:t>
      </w:r>
      <w:r w:rsidR="00745695">
        <w:rPr>
          <w:rFonts w:ascii="Tahoma" w:hAnsi="Tahoma" w:cs="Tahoma"/>
          <w:i/>
          <w:sz w:val="24"/>
          <w:szCs w:val="24"/>
        </w:rPr>
        <w:t>Cap 28</w:t>
      </w:r>
      <w:r w:rsidR="00745695">
        <w:rPr>
          <w:rFonts w:ascii="Tahoma" w:hAnsi="Tahoma" w:cs="Tahoma"/>
          <w:sz w:val="24"/>
          <w:szCs w:val="24"/>
        </w:rPr>
        <w:t>:</w:t>
      </w:r>
      <w:r w:rsidR="00745695">
        <w:rPr>
          <w:rFonts w:ascii="Tahoma" w:hAnsi="Tahoma" w:cs="Tahoma"/>
          <w:i/>
          <w:sz w:val="24"/>
          <w:szCs w:val="24"/>
        </w:rPr>
        <w:t>01</w:t>
      </w:r>
      <w:r w:rsidR="00745695">
        <w:rPr>
          <w:rFonts w:ascii="Tahoma" w:hAnsi="Tahoma" w:cs="Tahoma"/>
          <w:sz w:val="24"/>
          <w:szCs w:val="24"/>
        </w:rPr>
        <w:t>].</w:t>
      </w:r>
    </w:p>
    <w:p w:rsidR="00745695" w:rsidRDefault="00745695" w:rsidP="005E7C61">
      <w:pPr>
        <w:spacing w:after="0" w:line="240" w:lineRule="auto"/>
        <w:ind w:firstLine="720"/>
        <w:jc w:val="both"/>
        <w:rPr>
          <w:rFonts w:ascii="Tahoma" w:hAnsi="Tahoma" w:cs="Tahoma"/>
          <w:sz w:val="24"/>
          <w:szCs w:val="24"/>
        </w:rPr>
      </w:pPr>
    </w:p>
    <w:p w:rsidR="00745695" w:rsidRDefault="00391ADE" w:rsidP="005E7C61">
      <w:pPr>
        <w:spacing w:after="0" w:line="360" w:lineRule="auto"/>
        <w:ind w:firstLine="720"/>
        <w:jc w:val="both"/>
        <w:rPr>
          <w:rFonts w:ascii="Tahoma" w:hAnsi="Tahoma" w:cs="Tahoma"/>
          <w:sz w:val="24"/>
          <w:szCs w:val="24"/>
        </w:rPr>
      </w:pPr>
      <w:r>
        <w:rPr>
          <w:rFonts w:ascii="Tahoma" w:hAnsi="Tahoma" w:cs="Tahoma"/>
          <w:sz w:val="24"/>
          <w:szCs w:val="24"/>
        </w:rPr>
        <w:t>The a</w:t>
      </w:r>
      <w:r w:rsidR="00745695">
        <w:rPr>
          <w:rFonts w:ascii="Tahoma" w:hAnsi="Tahoma" w:cs="Tahoma"/>
          <w:sz w:val="24"/>
          <w:szCs w:val="24"/>
        </w:rPr>
        <w:t xml:space="preserve">pplicant employed </w:t>
      </w:r>
      <w:r>
        <w:rPr>
          <w:rFonts w:ascii="Tahoma" w:hAnsi="Tahoma" w:cs="Tahoma"/>
          <w:sz w:val="24"/>
          <w:szCs w:val="24"/>
        </w:rPr>
        <w:t>the r</w:t>
      </w:r>
      <w:r w:rsidR="00745695">
        <w:rPr>
          <w:rFonts w:ascii="Tahoma" w:hAnsi="Tahoma" w:cs="Tahoma"/>
          <w:sz w:val="24"/>
          <w:szCs w:val="24"/>
        </w:rPr>
        <w:t xml:space="preserve">espondents in various capacities. It is alleged that </w:t>
      </w:r>
      <w:r>
        <w:rPr>
          <w:rFonts w:ascii="Tahoma" w:hAnsi="Tahoma" w:cs="Tahoma"/>
          <w:sz w:val="24"/>
          <w:szCs w:val="24"/>
        </w:rPr>
        <w:t>the a</w:t>
      </w:r>
      <w:r w:rsidR="00745695">
        <w:rPr>
          <w:rFonts w:ascii="Tahoma" w:hAnsi="Tahoma" w:cs="Tahoma"/>
          <w:sz w:val="24"/>
          <w:szCs w:val="24"/>
        </w:rPr>
        <w:t xml:space="preserve">pplicant was underpaying the </w:t>
      </w:r>
      <w:r>
        <w:rPr>
          <w:rFonts w:ascii="Tahoma" w:hAnsi="Tahoma" w:cs="Tahoma"/>
          <w:sz w:val="24"/>
          <w:szCs w:val="24"/>
        </w:rPr>
        <w:t>r</w:t>
      </w:r>
      <w:r w:rsidR="00745695">
        <w:rPr>
          <w:rFonts w:ascii="Tahoma" w:hAnsi="Tahoma" w:cs="Tahoma"/>
          <w:sz w:val="24"/>
          <w:szCs w:val="24"/>
        </w:rPr>
        <w:t xml:space="preserve">espondents which resulted in the matter being referred to a labour officer for conciliation and finally to an arbitrator. The arbitrator found in favour of </w:t>
      </w:r>
      <w:r>
        <w:rPr>
          <w:rFonts w:ascii="Tahoma" w:hAnsi="Tahoma" w:cs="Tahoma"/>
          <w:sz w:val="24"/>
          <w:szCs w:val="24"/>
        </w:rPr>
        <w:t>the r</w:t>
      </w:r>
      <w:r w:rsidR="00745695">
        <w:rPr>
          <w:rFonts w:ascii="Tahoma" w:hAnsi="Tahoma" w:cs="Tahoma"/>
          <w:sz w:val="24"/>
          <w:szCs w:val="24"/>
        </w:rPr>
        <w:t xml:space="preserve">espondents and </w:t>
      </w:r>
      <w:r>
        <w:rPr>
          <w:rFonts w:ascii="Tahoma" w:hAnsi="Tahoma" w:cs="Tahoma"/>
          <w:sz w:val="24"/>
          <w:szCs w:val="24"/>
        </w:rPr>
        <w:t>the a</w:t>
      </w:r>
      <w:r w:rsidR="00745695">
        <w:rPr>
          <w:rFonts w:ascii="Tahoma" w:hAnsi="Tahoma" w:cs="Tahoma"/>
          <w:sz w:val="24"/>
          <w:szCs w:val="24"/>
        </w:rPr>
        <w:t xml:space="preserve">pplicant has appealed against that decision. Pending the determination of the appeal </w:t>
      </w:r>
      <w:r>
        <w:rPr>
          <w:rFonts w:ascii="Tahoma" w:hAnsi="Tahoma" w:cs="Tahoma"/>
          <w:sz w:val="24"/>
          <w:szCs w:val="24"/>
        </w:rPr>
        <w:t>the a</w:t>
      </w:r>
      <w:r w:rsidR="00745695">
        <w:rPr>
          <w:rFonts w:ascii="Tahoma" w:hAnsi="Tahoma" w:cs="Tahoma"/>
          <w:sz w:val="24"/>
          <w:szCs w:val="24"/>
        </w:rPr>
        <w:t>pplicant has applied for a stay of the execution of the arbitrator’s award.</w:t>
      </w:r>
    </w:p>
    <w:p w:rsidR="00745695" w:rsidRDefault="00745695" w:rsidP="005E7C61">
      <w:pPr>
        <w:spacing w:after="0" w:line="240" w:lineRule="auto"/>
        <w:ind w:firstLine="720"/>
        <w:jc w:val="both"/>
        <w:rPr>
          <w:rFonts w:ascii="Tahoma" w:hAnsi="Tahoma" w:cs="Tahoma"/>
          <w:sz w:val="24"/>
          <w:szCs w:val="24"/>
        </w:rPr>
      </w:pPr>
    </w:p>
    <w:p w:rsidR="00745695" w:rsidRDefault="00391ADE" w:rsidP="005E7C61">
      <w:pPr>
        <w:spacing w:after="0" w:line="360" w:lineRule="auto"/>
        <w:ind w:firstLine="720"/>
        <w:jc w:val="both"/>
        <w:rPr>
          <w:rFonts w:ascii="Tahoma" w:hAnsi="Tahoma" w:cs="Tahoma"/>
          <w:sz w:val="24"/>
          <w:szCs w:val="24"/>
        </w:rPr>
      </w:pPr>
      <w:r>
        <w:rPr>
          <w:rFonts w:ascii="Tahoma" w:hAnsi="Tahoma" w:cs="Tahoma"/>
          <w:sz w:val="24"/>
          <w:szCs w:val="24"/>
        </w:rPr>
        <w:t>The a</w:t>
      </w:r>
      <w:r w:rsidR="00745695">
        <w:rPr>
          <w:rFonts w:ascii="Tahoma" w:hAnsi="Tahoma" w:cs="Tahoma"/>
          <w:sz w:val="24"/>
          <w:szCs w:val="24"/>
        </w:rPr>
        <w:t xml:space="preserve">pplicant submits that the Court should grant the relief prayed for as a refusal will result in irreparable prejudice to </w:t>
      </w:r>
      <w:r>
        <w:rPr>
          <w:rFonts w:ascii="Tahoma" w:hAnsi="Tahoma" w:cs="Tahoma"/>
          <w:sz w:val="24"/>
          <w:szCs w:val="24"/>
        </w:rPr>
        <w:t>the a</w:t>
      </w:r>
      <w:r w:rsidR="00745695">
        <w:rPr>
          <w:rFonts w:ascii="Tahoma" w:hAnsi="Tahoma" w:cs="Tahoma"/>
          <w:sz w:val="24"/>
          <w:szCs w:val="24"/>
        </w:rPr>
        <w:t xml:space="preserve">pplicant. </w:t>
      </w:r>
      <w:r>
        <w:rPr>
          <w:rFonts w:ascii="Tahoma" w:hAnsi="Tahoma" w:cs="Tahoma"/>
          <w:sz w:val="24"/>
          <w:szCs w:val="24"/>
        </w:rPr>
        <w:t>The a</w:t>
      </w:r>
      <w:r w:rsidR="00745695">
        <w:rPr>
          <w:rFonts w:ascii="Tahoma" w:hAnsi="Tahoma" w:cs="Tahoma"/>
          <w:sz w:val="24"/>
          <w:szCs w:val="24"/>
        </w:rPr>
        <w:t xml:space="preserve">pplicant further submits that there are good prospects of success on appeal as the arbitrator’s award </w:t>
      </w:r>
      <w:r w:rsidR="00745695">
        <w:rPr>
          <w:rFonts w:ascii="Tahoma" w:hAnsi="Tahoma" w:cs="Tahoma"/>
          <w:sz w:val="24"/>
          <w:szCs w:val="24"/>
        </w:rPr>
        <w:lastRenderedPageBreak/>
        <w:t xml:space="preserve">was fundamentally flawed. </w:t>
      </w:r>
      <w:r>
        <w:rPr>
          <w:rFonts w:ascii="Tahoma" w:hAnsi="Tahoma" w:cs="Tahoma"/>
          <w:sz w:val="24"/>
          <w:szCs w:val="24"/>
        </w:rPr>
        <w:t>The a</w:t>
      </w:r>
      <w:r w:rsidR="00745695">
        <w:rPr>
          <w:rFonts w:ascii="Tahoma" w:hAnsi="Tahoma" w:cs="Tahoma"/>
          <w:sz w:val="24"/>
          <w:szCs w:val="24"/>
        </w:rPr>
        <w:t>ppli</w:t>
      </w:r>
      <w:r>
        <w:rPr>
          <w:rFonts w:ascii="Tahoma" w:hAnsi="Tahoma" w:cs="Tahoma"/>
          <w:sz w:val="24"/>
          <w:szCs w:val="24"/>
        </w:rPr>
        <w:t>cant argues that the arbitrator grossly misdirected himself in making a finding that the Collective Bargaining Agreement (“CBA”) S</w:t>
      </w:r>
      <w:r w:rsidR="005E7C61">
        <w:rPr>
          <w:rFonts w:ascii="Tahoma" w:hAnsi="Tahoma" w:cs="Tahoma"/>
          <w:sz w:val="24"/>
          <w:szCs w:val="24"/>
        </w:rPr>
        <w:t>tatutory</w:t>
      </w:r>
      <w:r>
        <w:rPr>
          <w:rFonts w:ascii="Tahoma" w:hAnsi="Tahoma" w:cs="Tahoma"/>
          <w:sz w:val="24"/>
          <w:szCs w:val="24"/>
        </w:rPr>
        <w:t xml:space="preserve"> I</w:t>
      </w:r>
      <w:r w:rsidR="005E7C61">
        <w:rPr>
          <w:rFonts w:ascii="Tahoma" w:hAnsi="Tahoma" w:cs="Tahoma"/>
          <w:sz w:val="24"/>
          <w:szCs w:val="24"/>
        </w:rPr>
        <w:t>nstrument</w:t>
      </w:r>
      <w:r>
        <w:rPr>
          <w:rFonts w:ascii="Tahoma" w:hAnsi="Tahoma" w:cs="Tahoma"/>
          <w:sz w:val="24"/>
          <w:szCs w:val="24"/>
        </w:rPr>
        <w:t xml:space="preserve"> 55 of 1992 and its amendments applied between the applicant and the respondents. The applicant further submitted that the arbitrator erred on a question of law in holding that unregistered and unpublished amendments to the CBA were valid and binding. The applicant further argued that the arbitrator erred in law in finding that the applicant had unlawfully reduced the respondents’ salaries and that the respondents had a legitimate expectation to the payment of a bonus.</w:t>
      </w:r>
    </w:p>
    <w:p w:rsidR="00391ADE" w:rsidRDefault="00391ADE" w:rsidP="005E7C61">
      <w:pPr>
        <w:spacing w:after="0" w:line="240" w:lineRule="auto"/>
        <w:ind w:firstLine="720"/>
        <w:jc w:val="both"/>
        <w:rPr>
          <w:rFonts w:ascii="Tahoma" w:hAnsi="Tahoma" w:cs="Tahoma"/>
          <w:sz w:val="24"/>
          <w:szCs w:val="24"/>
        </w:rPr>
      </w:pPr>
    </w:p>
    <w:p w:rsidR="00391ADE" w:rsidRDefault="00391ADE" w:rsidP="005E7C61">
      <w:pPr>
        <w:spacing w:after="0" w:line="360" w:lineRule="auto"/>
        <w:ind w:firstLine="720"/>
        <w:jc w:val="both"/>
        <w:rPr>
          <w:rFonts w:ascii="Tahoma" w:hAnsi="Tahoma" w:cs="Tahoma"/>
          <w:sz w:val="24"/>
          <w:szCs w:val="24"/>
        </w:rPr>
      </w:pPr>
      <w:r>
        <w:rPr>
          <w:rFonts w:ascii="Tahoma" w:hAnsi="Tahoma" w:cs="Tahoma"/>
          <w:sz w:val="24"/>
          <w:szCs w:val="24"/>
        </w:rPr>
        <w:t>The respondents, on the other hand</w:t>
      </w:r>
      <w:r w:rsidR="007E6EA3">
        <w:rPr>
          <w:rFonts w:ascii="Tahoma" w:hAnsi="Tahoma" w:cs="Tahoma"/>
          <w:sz w:val="24"/>
          <w:szCs w:val="24"/>
        </w:rPr>
        <w:t>,</w:t>
      </w:r>
      <w:r>
        <w:rPr>
          <w:rFonts w:ascii="Tahoma" w:hAnsi="Tahoma" w:cs="Tahoma"/>
          <w:sz w:val="24"/>
          <w:szCs w:val="24"/>
        </w:rPr>
        <w:t xml:space="preserve"> submitted that the applicant will not suffer irreparable prejudice as it was a viable concern and in fact, it is the respondents who are likely to suffer irreparable prejudice. On the issue of prospects of success on appeal, the respondents argue that the applicant and the respondents belong to the Air Transport Industry and are thus governed by S</w:t>
      </w:r>
      <w:r w:rsidR="005E7C61">
        <w:rPr>
          <w:rFonts w:ascii="Tahoma" w:hAnsi="Tahoma" w:cs="Tahoma"/>
          <w:sz w:val="24"/>
          <w:szCs w:val="24"/>
        </w:rPr>
        <w:t xml:space="preserve">tatutory </w:t>
      </w:r>
      <w:r>
        <w:rPr>
          <w:rFonts w:ascii="Tahoma" w:hAnsi="Tahoma" w:cs="Tahoma"/>
          <w:sz w:val="24"/>
          <w:szCs w:val="24"/>
        </w:rPr>
        <w:t>I</w:t>
      </w:r>
      <w:r w:rsidR="005E7C61">
        <w:rPr>
          <w:rFonts w:ascii="Tahoma" w:hAnsi="Tahoma" w:cs="Tahoma"/>
          <w:sz w:val="24"/>
          <w:szCs w:val="24"/>
        </w:rPr>
        <w:t>nstrument</w:t>
      </w:r>
      <w:r>
        <w:rPr>
          <w:rFonts w:ascii="Tahoma" w:hAnsi="Tahoma" w:cs="Tahoma"/>
          <w:sz w:val="24"/>
          <w:szCs w:val="24"/>
        </w:rPr>
        <w:t xml:space="preserve"> 55 of 1992 and subsequent amendments. The respondents further submit that the law allows for amendments to the CBA which should not necessarily be published in the government gazette.</w:t>
      </w:r>
    </w:p>
    <w:p w:rsidR="00391ADE" w:rsidRDefault="00391ADE" w:rsidP="005E7C61">
      <w:pPr>
        <w:spacing w:after="0" w:line="240" w:lineRule="auto"/>
        <w:ind w:firstLine="720"/>
        <w:jc w:val="both"/>
        <w:rPr>
          <w:rFonts w:ascii="Tahoma" w:hAnsi="Tahoma" w:cs="Tahoma"/>
          <w:sz w:val="24"/>
          <w:szCs w:val="24"/>
        </w:rPr>
      </w:pPr>
    </w:p>
    <w:p w:rsidR="00391ADE" w:rsidRDefault="00391ADE" w:rsidP="005E7C61">
      <w:pPr>
        <w:spacing w:after="0" w:line="360" w:lineRule="auto"/>
        <w:ind w:firstLine="720"/>
        <w:jc w:val="both"/>
        <w:rPr>
          <w:rFonts w:ascii="Tahoma" w:hAnsi="Tahoma" w:cs="Tahoma"/>
          <w:sz w:val="24"/>
          <w:szCs w:val="24"/>
        </w:rPr>
      </w:pPr>
      <w:r>
        <w:rPr>
          <w:rFonts w:ascii="Tahoma" w:hAnsi="Tahoma" w:cs="Tahoma"/>
          <w:sz w:val="24"/>
          <w:szCs w:val="24"/>
        </w:rPr>
        <w:t>It is trite that in applications of this nature the Court, of necessity, has to consider the following issues:</w:t>
      </w:r>
    </w:p>
    <w:p w:rsidR="00391ADE" w:rsidRDefault="00391ADE" w:rsidP="005E7C61">
      <w:pPr>
        <w:spacing w:after="0" w:line="240" w:lineRule="auto"/>
        <w:jc w:val="both"/>
        <w:rPr>
          <w:rFonts w:ascii="Tahoma" w:hAnsi="Tahoma" w:cs="Tahoma"/>
          <w:sz w:val="24"/>
          <w:szCs w:val="24"/>
        </w:rPr>
      </w:pPr>
    </w:p>
    <w:p w:rsidR="00391ADE" w:rsidRDefault="007F1CD2" w:rsidP="005E7C61">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Prospects of success on appeal;</w:t>
      </w:r>
    </w:p>
    <w:p w:rsidR="007F1CD2" w:rsidRDefault="007F1CD2" w:rsidP="005E7C61">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Prejudice to the other party;</w:t>
      </w:r>
    </w:p>
    <w:p w:rsidR="007F1CD2" w:rsidRDefault="007F1CD2" w:rsidP="005E7C61">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Balance of convenience; and</w:t>
      </w:r>
    </w:p>
    <w:p w:rsidR="007F1CD2" w:rsidRDefault="007F1CD2" w:rsidP="005E7C61">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Need to have finality in cases.</w:t>
      </w:r>
    </w:p>
    <w:p w:rsidR="007F1CD2" w:rsidRDefault="007F1CD2" w:rsidP="005E7C61">
      <w:pPr>
        <w:spacing w:after="0" w:line="240" w:lineRule="auto"/>
        <w:jc w:val="both"/>
        <w:rPr>
          <w:rFonts w:ascii="Tahoma" w:hAnsi="Tahoma" w:cs="Tahoma"/>
          <w:sz w:val="24"/>
          <w:szCs w:val="24"/>
        </w:rPr>
      </w:pPr>
    </w:p>
    <w:p w:rsidR="007F1CD2" w:rsidRDefault="007F1CD2" w:rsidP="005E7C61">
      <w:pPr>
        <w:spacing w:after="0" w:line="360" w:lineRule="auto"/>
        <w:ind w:firstLine="720"/>
        <w:jc w:val="both"/>
        <w:rPr>
          <w:rFonts w:ascii="Tahoma" w:hAnsi="Tahoma" w:cs="Tahoma"/>
          <w:sz w:val="24"/>
          <w:szCs w:val="24"/>
        </w:rPr>
      </w:pPr>
      <w:r>
        <w:rPr>
          <w:rFonts w:ascii="Tahoma" w:hAnsi="Tahoma" w:cs="Tahoma"/>
          <w:sz w:val="24"/>
          <w:szCs w:val="24"/>
        </w:rPr>
        <w:t xml:space="preserve">The applicant argues that the arbitrator’s interpretation of the law was erroneous. In making a determination on this matter, the Court should address its mind on whether an appellate court can arrive at a different finding from that of the court </w:t>
      </w:r>
      <w:r>
        <w:rPr>
          <w:rFonts w:ascii="Tahoma" w:hAnsi="Tahoma" w:cs="Tahoma"/>
          <w:i/>
          <w:sz w:val="24"/>
          <w:szCs w:val="24"/>
        </w:rPr>
        <w:t>a quo</w:t>
      </w:r>
      <w:r>
        <w:rPr>
          <w:rFonts w:ascii="Tahoma" w:hAnsi="Tahoma" w:cs="Tahoma"/>
          <w:sz w:val="24"/>
          <w:szCs w:val="24"/>
        </w:rPr>
        <w:t xml:space="preserve">. The current dispute involves an interpretation of the Labour Act </w:t>
      </w:r>
      <w:proofErr w:type="spellStart"/>
      <w:proofErr w:type="gramStart"/>
      <w:r>
        <w:rPr>
          <w:rFonts w:ascii="Tahoma" w:hAnsi="Tahoma" w:cs="Tahoma"/>
          <w:i/>
          <w:sz w:val="24"/>
          <w:szCs w:val="24"/>
        </w:rPr>
        <w:t>vis</w:t>
      </w:r>
      <w:proofErr w:type="spellEnd"/>
      <w:proofErr w:type="gramEnd"/>
      <w:r>
        <w:rPr>
          <w:rFonts w:ascii="Tahoma" w:hAnsi="Tahoma" w:cs="Tahoma"/>
          <w:i/>
          <w:sz w:val="24"/>
          <w:szCs w:val="24"/>
        </w:rPr>
        <w:t xml:space="preserve"> a’ </w:t>
      </w:r>
      <w:proofErr w:type="spellStart"/>
      <w:r>
        <w:rPr>
          <w:rFonts w:ascii="Tahoma" w:hAnsi="Tahoma" w:cs="Tahoma"/>
          <w:i/>
          <w:sz w:val="24"/>
          <w:szCs w:val="24"/>
        </w:rPr>
        <w:t>vis</w:t>
      </w:r>
      <w:proofErr w:type="spellEnd"/>
      <w:r>
        <w:rPr>
          <w:rFonts w:ascii="Tahoma" w:hAnsi="Tahoma" w:cs="Tahoma"/>
          <w:sz w:val="24"/>
          <w:szCs w:val="24"/>
        </w:rPr>
        <w:t xml:space="preserve"> the CBA. The issue is whether the arbitrator was correct in stating that the applicant and the respondents were governed by the CBA and whether the </w:t>
      </w:r>
      <w:r>
        <w:rPr>
          <w:rFonts w:ascii="Tahoma" w:hAnsi="Tahoma" w:cs="Tahoma"/>
          <w:sz w:val="24"/>
          <w:szCs w:val="24"/>
        </w:rPr>
        <w:lastRenderedPageBreak/>
        <w:t>amendments to the CBA did not need to be gazetted. This Court is of the view that this is a matter which should be allowed to be placed before an appellate court for the issues to be properly ventilated and a decision made. It is my view that the applicant has an arguable case.</w:t>
      </w:r>
    </w:p>
    <w:p w:rsidR="007F1CD2" w:rsidRDefault="007F1CD2" w:rsidP="005E7C61">
      <w:pPr>
        <w:spacing w:after="0" w:line="240" w:lineRule="auto"/>
        <w:ind w:firstLine="720"/>
        <w:jc w:val="both"/>
        <w:rPr>
          <w:rFonts w:ascii="Tahoma" w:hAnsi="Tahoma" w:cs="Tahoma"/>
          <w:sz w:val="24"/>
          <w:szCs w:val="24"/>
        </w:rPr>
      </w:pPr>
    </w:p>
    <w:p w:rsidR="00745695" w:rsidRDefault="007F1CD2" w:rsidP="005E7C61">
      <w:pPr>
        <w:spacing w:after="0" w:line="360" w:lineRule="auto"/>
        <w:ind w:firstLine="720"/>
        <w:jc w:val="both"/>
        <w:rPr>
          <w:rFonts w:ascii="Tahoma" w:hAnsi="Tahoma" w:cs="Tahoma"/>
          <w:sz w:val="24"/>
          <w:szCs w:val="24"/>
        </w:rPr>
      </w:pPr>
      <w:r>
        <w:rPr>
          <w:rFonts w:ascii="Tahoma" w:hAnsi="Tahoma" w:cs="Tahoma"/>
          <w:sz w:val="24"/>
          <w:szCs w:val="24"/>
        </w:rPr>
        <w:t>The Court will now turn to the issue of prejudice. The respondents submitted that they were being underpaid and not that they were not being paid at all. There is a dispute as to what they were entitled to. The matter is different from a situation where no payment was made at all. The parties have already filed their papers and the appeal awaits a set down date. This Court is of the view that no prejudice would be occasioned to either party were they should wait for the matter to be heard. This also applie</w:t>
      </w:r>
      <w:r w:rsidR="007E6EA3">
        <w:rPr>
          <w:rFonts w:ascii="Tahoma" w:hAnsi="Tahoma" w:cs="Tahoma"/>
          <w:sz w:val="24"/>
          <w:szCs w:val="24"/>
        </w:rPr>
        <w:t>s</w:t>
      </w:r>
      <w:r>
        <w:rPr>
          <w:rFonts w:ascii="Tahoma" w:hAnsi="Tahoma" w:cs="Tahoma"/>
          <w:sz w:val="24"/>
          <w:szCs w:val="24"/>
        </w:rPr>
        <w:t xml:space="preserve"> to the issue of the balance of convenience.</w:t>
      </w:r>
      <w:r w:rsidRPr="00745695">
        <w:rPr>
          <w:rFonts w:ascii="Tahoma" w:hAnsi="Tahoma" w:cs="Tahoma"/>
          <w:sz w:val="24"/>
          <w:szCs w:val="24"/>
        </w:rPr>
        <w:t xml:space="preserve"> </w:t>
      </w:r>
    </w:p>
    <w:p w:rsidR="005E7C61" w:rsidRDefault="005E7C61" w:rsidP="005E7C61">
      <w:pPr>
        <w:spacing w:after="0" w:line="240" w:lineRule="auto"/>
        <w:ind w:firstLine="720"/>
        <w:jc w:val="both"/>
        <w:rPr>
          <w:rFonts w:ascii="Tahoma" w:hAnsi="Tahoma" w:cs="Tahoma"/>
          <w:sz w:val="24"/>
          <w:szCs w:val="24"/>
        </w:rPr>
      </w:pPr>
    </w:p>
    <w:p w:rsidR="005E7C61" w:rsidRDefault="005E7C61" w:rsidP="005E7C61">
      <w:pPr>
        <w:spacing w:after="0" w:line="360" w:lineRule="auto"/>
        <w:ind w:firstLine="720"/>
        <w:jc w:val="both"/>
        <w:rPr>
          <w:rFonts w:ascii="Tahoma" w:hAnsi="Tahoma" w:cs="Tahoma"/>
          <w:sz w:val="24"/>
          <w:szCs w:val="24"/>
        </w:rPr>
      </w:pPr>
      <w:r>
        <w:rPr>
          <w:rFonts w:ascii="Tahoma" w:hAnsi="Tahoma" w:cs="Tahoma"/>
          <w:sz w:val="24"/>
          <w:szCs w:val="24"/>
        </w:rPr>
        <w:t xml:space="preserve">In the result, the Court finds that there is merit in the application and it accordingly succeeds. </w:t>
      </w:r>
    </w:p>
    <w:p w:rsidR="005E7C61" w:rsidRDefault="005E7C61" w:rsidP="005E7C61">
      <w:pPr>
        <w:spacing w:after="0" w:line="240" w:lineRule="auto"/>
        <w:ind w:firstLine="720"/>
        <w:jc w:val="both"/>
        <w:rPr>
          <w:rFonts w:ascii="Tahoma" w:hAnsi="Tahoma" w:cs="Tahoma"/>
          <w:sz w:val="24"/>
          <w:szCs w:val="24"/>
        </w:rPr>
      </w:pPr>
    </w:p>
    <w:p w:rsidR="005E7C61" w:rsidRDefault="005E7C61" w:rsidP="005E7C61">
      <w:pPr>
        <w:spacing w:after="0" w:line="360" w:lineRule="auto"/>
        <w:ind w:firstLine="720"/>
        <w:jc w:val="both"/>
        <w:rPr>
          <w:rFonts w:ascii="Tahoma" w:hAnsi="Tahoma" w:cs="Tahoma"/>
          <w:sz w:val="24"/>
          <w:szCs w:val="24"/>
        </w:rPr>
      </w:pPr>
      <w:r>
        <w:rPr>
          <w:rFonts w:ascii="Tahoma" w:hAnsi="Tahoma" w:cs="Tahoma"/>
          <w:sz w:val="24"/>
          <w:szCs w:val="24"/>
        </w:rPr>
        <w:t>The Court therefore makes the following order:</w:t>
      </w:r>
    </w:p>
    <w:p w:rsidR="005E7C61" w:rsidRDefault="005E7C61" w:rsidP="005E7C61">
      <w:pPr>
        <w:spacing w:after="0" w:line="240" w:lineRule="auto"/>
        <w:jc w:val="both"/>
        <w:rPr>
          <w:rFonts w:ascii="Tahoma" w:hAnsi="Tahoma" w:cs="Tahoma"/>
          <w:sz w:val="24"/>
          <w:szCs w:val="24"/>
        </w:rPr>
      </w:pPr>
    </w:p>
    <w:p w:rsidR="005E7C61" w:rsidRDefault="005E7C61" w:rsidP="005E7C61">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 xml:space="preserve">The execution of the arbitral award by Hon A J </w:t>
      </w:r>
      <w:proofErr w:type="spellStart"/>
      <w:r>
        <w:rPr>
          <w:rFonts w:ascii="Tahoma" w:hAnsi="Tahoma" w:cs="Tahoma"/>
          <w:sz w:val="24"/>
          <w:szCs w:val="24"/>
        </w:rPr>
        <w:t>Manase</w:t>
      </w:r>
      <w:proofErr w:type="spellEnd"/>
      <w:r>
        <w:rPr>
          <w:rFonts w:ascii="Tahoma" w:hAnsi="Tahoma" w:cs="Tahoma"/>
          <w:sz w:val="24"/>
          <w:szCs w:val="24"/>
        </w:rPr>
        <w:t xml:space="preserve"> is accordingly stayed pending the finalisation of the appeal in Case Number LC/H/30/14.</w:t>
      </w:r>
    </w:p>
    <w:p w:rsidR="005E7C61" w:rsidRDefault="005E7C61" w:rsidP="005E7C61">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 xml:space="preserve">That there </w:t>
      </w:r>
      <w:proofErr w:type="gramStart"/>
      <w:r>
        <w:rPr>
          <w:rFonts w:ascii="Tahoma" w:hAnsi="Tahoma" w:cs="Tahoma"/>
          <w:sz w:val="24"/>
          <w:szCs w:val="24"/>
        </w:rPr>
        <w:t>be</w:t>
      </w:r>
      <w:proofErr w:type="gramEnd"/>
      <w:r>
        <w:rPr>
          <w:rFonts w:ascii="Tahoma" w:hAnsi="Tahoma" w:cs="Tahoma"/>
          <w:sz w:val="24"/>
          <w:szCs w:val="24"/>
        </w:rPr>
        <w:t xml:space="preserve"> no order as to costs.</w:t>
      </w:r>
    </w:p>
    <w:p w:rsidR="005E7C61" w:rsidRDefault="005E7C61" w:rsidP="005E7C61">
      <w:pPr>
        <w:spacing w:after="0" w:line="360" w:lineRule="auto"/>
        <w:jc w:val="both"/>
        <w:rPr>
          <w:rFonts w:ascii="Tahoma" w:hAnsi="Tahoma" w:cs="Tahoma"/>
          <w:sz w:val="24"/>
          <w:szCs w:val="24"/>
        </w:rPr>
      </w:pPr>
    </w:p>
    <w:p w:rsidR="005E7C61" w:rsidRDefault="005E7C61" w:rsidP="005E7C61">
      <w:pPr>
        <w:spacing w:after="0" w:line="240" w:lineRule="auto"/>
        <w:jc w:val="both"/>
        <w:rPr>
          <w:rFonts w:ascii="Tahoma" w:hAnsi="Tahoma" w:cs="Tahoma"/>
          <w:sz w:val="24"/>
          <w:szCs w:val="24"/>
        </w:rPr>
      </w:pPr>
    </w:p>
    <w:p w:rsidR="005E7C61" w:rsidRDefault="005E7C61" w:rsidP="005E7C61">
      <w:pPr>
        <w:spacing w:after="0" w:line="360" w:lineRule="auto"/>
        <w:jc w:val="both"/>
        <w:rPr>
          <w:rFonts w:ascii="Tahoma" w:hAnsi="Tahoma" w:cs="Tahoma"/>
          <w:sz w:val="24"/>
          <w:szCs w:val="24"/>
        </w:rPr>
      </w:pPr>
    </w:p>
    <w:p w:rsidR="005E7C61" w:rsidRDefault="005E7C61" w:rsidP="005E7C61">
      <w:pPr>
        <w:spacing w:after="0" w:line="360" w:lineRule="auto"/>
        <w:jc w:val="both"/>
        <w:rPr>
          <w:rFonts w:ascii="Tahoma" w:hAnsi="Tahoma" w:cs="Tahoma"/>
          <w:sz w:val="24"/>
          <w:szCs w:val="24"/>
        </w:rPr>
      </w:pPr>
      <w:proofErr w:type="spellStart"/>
      <w:r>
        <w:rPr>
          <w:rFonts w:ascii="Tahoma" w:hAnsi="Tahoma" w:cs="Tahoma"/>
          <w:i/>
          <w:sz w:val="24"/>
          <w:szCs w:val="24"/>
        </w:rPr>
        <w:t>Dube</w:t>
      </w:r>
      <w:proofErr w:type="spellEnd"/>
      <w:r>
        <w:rPr>
          <w:rFonts w:ascii="Tahoma" w:hAnsi="Tahoma" w:cs="Tahoma"/>
          <w:i/>
          <w:sz w:val="24"/>
          <w:szCs w:val="24"/>
        </w:rPr>
        <w:t xml:space="preserve">, </w:t>
      </w:r>
      <w:proofErr w:type="spellStart"/>
      <w:r>
        <w:rPr>
          <w:rFonts w:ascii="Tahoma" w:hAnsi="Tahoma" w:cs="Tahoma"/>
          <w:i/>
          <w:sz w:val="24"/>
          <w:szCs w:val="24"/>
        </w:rPr>
        <w:t>Manikai</w:t>
      </w:r>
      <w:proofErr w:type="spellEnd"/>
      <w:r>
        <w:rPr>
          <w:rFonts w:ascii="Tahoma" w:hAnsi="Tahoma" w:cs="Tahoma"/>
          <w:i/>
          <w:sz w:val="24"/>
          <w:szCs w:val="24"/>
        </w:rPr>
        <w:t xml:space="preserve"> &amp; </w:t>
      </w:r>
      <w:proofErr w:type="spellStart"/>
      <w:r>
        <w:rPr>
          <w:rFonts w:ascii="Tahoma" w:hAnsi="Tahoma" w:cs="Tahoma"/>
          <w:i/>
          <w:sz w:val="24"/>
          <w:szCs w:val="24"/>
        </w:rPr>
        <w:t>Hwacha</w:t>
      </w:r>
      <w:proofErr w:type="spellEnd"/>
      <w:r>
        <w:rPr>
          <w:rFonts w:ascii="Tahoma" w:hAnsi="Tahoma" w:cs="Tahoma"/>
          <w:sz w:val="24"/>
          <w:szCs w:val="24"/>
        </w:rPr>
        <w:t>, applicant’s legal practitioners</w:t>
      </w:r>
    </w:p>
    <w:p w:rsidR="005E7C61" w:rsidRPr="005E7C61" w:rsidRDefault="005E7C61" w:rsidP="005E7C61">
      <w:pPr>
        <w:spacing w:after="0" w:line="360" w:lineRule="auto"/>
        <w:jc w:val="both"/>
        <w:rPr>
          <w:rFonts w:ascii="Tahoma" w:hAnsi="Tahoma" w:cs="Tahoma"/>
          <w:sz w:val="24"/>
          <w:szCs w:val="24"/>
        </w:rPr>
      </w:pPr>
      <w:proofErr w:type="spellStart"/>
      <w:r>
        <w:rPr>
          <w:rFonts w:ascii="Tahoma" w:hAnsi="Tahoma" w:cs="Tahoma"/>
          <w:i/>
          <w:sz w:val="24"/>
          <w:szCs w:val="24"/>
        </w:rPr>
        <w:t>Mat</w:t>
      </w:r>
      <w:r w:rsidR="007E6EA3">
        <w:rPr>
          <w:rFonts w:ascii="Tahoma" w:hAnsi="Tahoma" w:cs="Tahoma"/>
          <w:i/>
          <w:sz w:val="24"/>
          <w:szCs w:val="24"/>
        </w:rPr>
        <w:t>s</w:t>
      </w:r>
      <w:r>
        <w:rPr>
          <w:rFonts w:ascii="Tahoma" w:hAnsi="Tahoma" w:cs="Tahoma"/>
          <w:i/>
          <w:sz w:val="24"/>
          <w:szCs w:val="24"/>
        </w:rPr>
        <w:t>ikidze</w:t>
      </w:r>
      <w:proofErr w:type="spellEnd"/>
      <w:r>
        <w:rPr>
          <w:rFonts w:ascii="Tahoma" w:hAnsi="Tahoma" w:cs="Tahoma"/>
          <w:i/>
          <w:sz w:val="24"/>
          <w:szCs w:val="24"/>
        </w:rPr>
        <w:t xml:space="preserve"> &amp; </w:t>
      </w:r>
      <w:proofErr w:type="spellStart"/>
      <w:r>
        <w:rPr>
          <w:rFonts w:ascii="Tahoma" w:hAnsi="Tahoma" w:cs="Tahoma"/>
          <w:i/>
          <w:sz w:val="24"/>
          <w:szCs w:val="24"/>
        </w:rPr>
        <w:t>Mucheche</w:t>
      </w:r>
      <w:proofErr w:type="spellEnd"/>
      <w:r>
        <w:rPr>
          <w:rFonts w:ascii="Tahoma" w:hAnsi="Tahoma" w:cs="Tahoma"/>
          <w:sz w:val="24"/>
          <w:szCs w:val="24"/>
        </w:rPr>
        <w:t xml:space="preserve">, </w:t>
      </w:r>
      <w:r w:rsidR="00601B11">
        <w:rPr>
          <w:rFonts w:ascii="Tahoma" w:hAnsi="Tahoma" w:cs="Tahoma"/>
          <w:sz w:val="24"/>
          <w:szCs w:val="24"/>
        </w:rPr>
        <w:t>respondents’ legal</w:t>
      </w:r>
      <w:r>
        <w:rPr>
          <w:rFonts w:ascii="Tahoma" w:hAnsi="Tahoma" w:cs="Tahoma"/>
          <w:sz w:val="24"/>
          <w:szCs w:val="24"/>
        </w:rPr>
        <w:t xml:space="preserve"> practitioners</w:t>
      </w:r>
      <w:r w:rsidRPr="005E7C61">
        <w:rPr>
          <w:rFonts w:ascii="Tahoma" w:hAnsi="Tahoma" w:cs="Tahoma"/>
          <w:sz w:val="24"/>
          <w:szCs w:val="24"/>
        </w:rPr>
        <w:t xml:space="preserve"> </w:t>
      </w:r>
    </w:p>
    <w:p w:rsidR="00745695" w:rsidRPr="00B34CE9" w:rsidRDefault="00745695" w:rsidP="005E7C61">
      <w:pPr>
        <w:spacing w:after="0" w:line="240" w:lineRule="auto"/>
        <w:jc w:val="both"/>
        <w:rPr>
          <w:rFonts w:ascii="Tahoma" w:hAnsi="Tahoma" w:cs="Tahoma"/>
          <w:sz w:val="24"/>
          <w:szCs w:val="24"/>
        </w:rPr>
      </w:pPr>
    </w:p>
    <w:sectPr w:rsidR="00745695" w:rsidRPr="00B34CE9" w:rsidSect="00601B11">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1D1" w:rsidRDefault="00FF71D1" w:rsidP="00601B11">
      <w:pPr>
        <w:spacing w:after="0" w:line="240" w:lineRule="auto"/>
      </w:pPr>
      <w:r>
        <w:separator/>
      </w:r>
    </w:p>
  </w:endnote>
  <w:endnote w:type="continuationSeparator" w:id="0">
    <w:p w:rsidR="00FF71D1" w:rsidRDefault="00FF71D1" w:rsidP="00601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423097"/>
      <w:docPartObj>
        <w:docPartGallery w:val="Page Numbers (Bottom of Page)"/>
        <w:docPartUnique/>
      </w:docPartObj>
    </w:sdtPr>
    <w:sdtEndPr>
      <w:rPr>
        <w:noProof/>
      </w:rPr>
    </w:sdtEndPr>
    <w:sdtContent>
      <w:p w:rsidR="00601B11" w:rsidRDefault="00601B11">
        <w:pPr>
          <w:pStyle w:val="Footer"/>
          <w:jc w:val="center"/>
        </w:pPr>
        <w:r>
          <w:fldChar w:fldCharType="begin"/>
        </w:r>
        <w:r>
          <w:instrText xml:space="preserve"> PAGE   \* MERGEFORMAT </w:instrText>
        </w:r>
        <w:r>
          <w:fldChar w:fldCharType="separate"/>
        </w:r>
        <w:r w:rsidR="009506FD">
          <w:rPr>
            <w:noProof/>
          </w:rPr>
          <w:t>3</w:t>
        </w:r>
        <w:r>
          <w:rPr>
            <w:noProof/>
          </w:rPr>
          <w:fldChar w:fldCharType="end"/>
        </w:r>
      </w:p>
    </w:sdtContent>
  </w:sdt>
  <w:p w:rsidR="00601B11" w:rsidRDefault="00601B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1D1" w:rsidRDefault="00FF71D1" w:rsidP="00601B11">
      <w:pPr>
        <w:spacing w:after="0" w:line="240" w:lineRule="auto"/>
      </w:pPr>
      <w:r>
        <w:separator/>
      </w:r>
    </w:p>
  </w:footnote>
  <w:footnote w:type="continuationSeparator" w:id="0">
    <w:p w:rsidR="00FF71D1" w:rsidRDefault="00FF71D1" w:rsidP="00601B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B11" w:rsidRPr="005E7C61" w:rsidRDefault="00601B11" w:rsidP="00601B11">
    <w:pPr>
      <w:spacing w:after="0" w:line="240" w:lineRule="auto"/>
      <w:ind w:left="4320" w:firstLine="720"/>
      <w:jc w:val="both"/>
      <w:rPr>
        <w:rFonts w:ascii="Tahoma" w:hAnsi="Tahoma" w:cs="Tahoma"/>
        <w:b/>
        <w:sz w:val="24"/>
        <w:szCs w:val="24"/>
      </w:rPr>
    </w:pPr>
    <w:r>
      <w:rPr>
        <w:rFonts w:ascii="Tahoma" w:hAnsi="Tahoma" w:cs="Tahoma"/>
        <w:b/>
        <w:sz w:val="24"/>
        <w:szCs w:val="24"/>
      </w:rPr>
      <w:t xml:space="preserve"> </w:t>
    </w:r>
    <w:r w:rsidRPr="005E7C61">
      <w:rPr>
        <w:rFonts w:ascii="Tahoma" w:hAnsi="Tahoma" w:cs="Tahoma"/>
        <w:b/>
        <w:sz w:val="24"/>
        <w:szCs w:val="24"/>
      </w:rPr>
      <w:t>JUDGMENT NO LC/H/</w:t>
    </w:r>
    <w:r w:rsidR="00973ED8">
      <w:rPr>
        <w:rFonts w:ascii="Tahoma" w:hAnsi="Tahoma" w:cs="Tahoma"/>
        <w:b/>
        <w:sz w:val="24"/>
        <w:szCs w:val="24"/>
      </w:rPr>
      <w:t>255</w:t>
    </w:r>
    <w:r w:rsidRPr="005E7C61">
      <w:rPr>
        <w:rFonts w:ascii="Tahoma" w:hAnsi="Tahoma" w:cs="Tahoma"/>
        <w:b/>
        <w:sz w:val="24"/>
        <w:szCs w:val="24"/>
      </w:rPr>
      <w:t>/2014</w:t>
    </w:r>
  </w:p>
  <w:p w:rsidR="00601B11" w:rsidRDefault="00601B11">
    <w:pPr>
      <w:pStyle w:val="Header"/>
    </w:pPr>
  </w:p>
  <w:p w:rsidR="00601B11" w:rsidRDefault="00601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9305C"/>
    <w:multiLevelType w:val="hybridMultilevel"/>
    <w:tmpl w:val="6D26DF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EE1165D"/>
    <w:multiLevelType w:val="hybridMultilevel"/>
    <w:tmpl w:val="6622B8A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CE9"/>
    <w:rsid w:val="001765CC"/>
    <w:rsid w:val="00391ADE"/>
    <w:rsid w:val="005330D3"/>
    <w:rsid w:val="005E7C61"/>
    <w:rsid w:val="00601B11"/>
    <w:rsid w:val="00660866"/>
    <w:rsid w:val="00745695"/>
    <w:rsid w:val="007E6EA3"/>
    <w:rsid w:val="007F1CD2"/>
    <w:rsid w:val="009506FD"/>
    <w:rsid w:val="009657E9"/>
    <w:rsid w:val="00973ED8"/>
    <w:rsid w:val="00A14580"/>
    <w:rsid w:val="00AC31A1"/>
    <w:rsid w:val="00B34CE9"/>
    <w:rsid w:val="00FF71D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ADE"/>
    <w:pPr>
      <w:ind w:left="720"/>
      <w:contextualSpacing/>
    </w:pPr>
  </w:style>
  <w:style w:type="paragraph" w:styleId="Header">
    <w:name w:val="header"/>
    <w:basedOn w:val="Normal"/>
    <w:link w:val="HeaderChar"/>
    <w:uiPriority w:val="99"/>
    <w:unhideWhenUsed/>
    <w:rsid w:val="00601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B11"/>
  </w:style>
  <w:style w:type="paragraph" w:styleId="Footer">
    <w:name w:val="footer"/>
    <w:basedOn w:val="Normal"/>
    <w:link w:val="FooterChar"/>
    <w:uiPriority w:val="99"/>
    <w:unhideWhenUsed/>
    <w:rsid w:val="00601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B11"/>
  </w:style>
  <w:style w:type="paragraph" w:styleId="BalloonText">
    <w:name w:val="Balloon Text"/>
    <w:basedOn w:val="Normal"/>
    <w:link w:val="BalloonTextChar"/>
    <w:uiPriority w:val="99"/>
    <w:semiHidden/>
    <w:unhideWhenUsed/>
    <w:rsid w:val="00601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B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ADE"/>
    <w:pPr>
      <w:ind w:left="720"/>
      <w:contextualSpacing/>
    </w:pPr>
  </w:style>
  <w:style w:type="paragraph" w:styleId="Header">
    <w:name w:val="header"/>
    <w:basedOn w:val="Normal"/>
    <w:link w:val="HeaderChar"/>
    <w:uiPriority w:val="99"/>
    <w:unhideWhenUsed/>
    <w:rsid w:val="00601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B11"/>
  </w:style>
  <w:style w:type="paragraph" w:styleId="Footer">
    <w:name w:val="footer"/>
    <w:basedOn w:val="Normal"/>
    <w:link w:val="FooterChar"/>
    <w:uiPriority w:val="99"/>
    <w:unhideWhenUsed/>
    <w:rsid w:val="00601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B11"/>
  </w:style>
  <w:style w:type="paragraph" w:styleId="BalloonText">
    <w:name w:val="Balloon Text"/>
    <w:basedOn w:val="Normal"/>
    <w:link w:val="BalloonTextChar"/>
    <w:uiPriority w:val="99"/>
    <w:semiHidden/>
    <w:unhideWhenUsed/>
    <w:rsid w:val="00601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B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2014-04-30T09:36:00Z</cp:lastPrinted>
  <dcterms:created xsi:type="dcterms:W3CDTF">2014-04-16T07:44:00Z</dcterms:created>
  <dcterms:modified xsi:type="dcterms:W3CDTF">2014-04-30T09:37:00Z</dcterms:modified>
</cp:coreProperties>
</file>