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10" w:rsidRDefault="00D35ABD" w:rsidP="00B26910">
      <w:pPr>
        <w:jc w:val="both"/>
      </w:pPr>
      <w:bookmarkStart w:id="0" w:name="_GoBack"/>
      <w:bookmarkEnd w:id="0"/>
      <w:r>
        <w:t>CLEVER MANHOMBO</w:t>
      </w:r>
    </w:p>
    <w:p w:rsidR="00B26910" w:rsidRDefault="00B26910" w:rsidP="00B26910">
      <w:pPr>
        <w:jc w:val="both"/>
      </w:pPr>
      <w:proofErr w:type="gramStart"/>
      <w:r>
        <w:t>versus</w:t>
      </w:r>
      <w:proofErr w:type="gramEnd"/>
    </w:p>
    <w:p w:rsidR="00B26910" w:rsidRDefault="00D35ABD" w:rsidP="00B26910">
      <w:pPr>
        <w:jc w:val="both"/>
      </w:pPr>
      <w:r>
        <w:t>MANYAME RURAL DISTRICT COUNCIL</w:t>
      </w:r>
    </w:p>
    <w:p w:rsidR="00B26910" w:rsidRDefault="00B26910" w:rsidP="00B26910">
      <w:pPr>
        <w:spacing w:line="360" w:lineRule="auto"/>
        <w:jc w:val="both"/>
      </w:pPr>
    </w:p>
    <w:p w:rsidR="00B26910" w:rsidRDefault="00B26910" w:rsidP="00B26910">
      <w:pPr>
        <w:jc w:val="both"/>
      </w:pPr>
      <w:r>
        <w:t>HIGH COURT OF ZIMBABWE</w:t>
      </w:r>
    </w:p>
    <w:p w:rsidR="00B26910" w:rsidRDefault="00B26910" w:rsidP="00B26910">
      <w:pPr>
        <w:jc w:val="both"/>
      </w:pPr>
      <w:r>
        <w:t>MTSHIYA J</w:t>
      </w:r>
    </w:p>
    <w:p w:rsidR="00B26910" w:rsidRDefault="00B26910" w:rsidP="00B26910">
      <w:pPr>
        <w:jc w:val="both"/>
      </w:pPr>
      <w:r>
        <w:t xml:space="preserve">HARARE, </w:t>
      </w:r>
      <w:r w:rsidR="00D35ABD">
        <w:t>18 November 2013</w:t>
      </w:r>
      <w:r>
        <w:t xml:space="preserve"> and </w:t>
      </w:r>
      <w:r w:rsidR="00D35ABD">
        <w:t>18 December 2013</w:t>
      </w:r>
    </w:p>
    <w:p w:rsidR="00B26910" w:rsidRDefault="00B26910" w:rsidP="00B26910">
      <w:pPr>
        <w:spacing w:line="360" w:lineRule="auto"/>
        <w:jc w:val="both"/>
      </w:pPr>
    </w:p>
    <w:p w:rsidR="00415943" w:rsidRDefault="00415943" w:rsidP="00B26910">
      <w:pPr>
        <w:spacing w:line="360" w:lineRule="auto"/>
        <w:jc w:val="both"/>
        <w:rPr>
          <w:b/>
        </w:rPr>
      </w:pPr>
      <w:r w:rsidRPr="00415943">
        <w:rPr>
          <w:b/>
        </w:rPr>
        <w:t>Opposed matter</w:t>
      </w:r>
    </w:p>
    <w:p w:rsidR="00415943" w:rsidRPr="00415943" w:rsidRDefault="00415943" w:rsidP="00B26910">
      <w:pPr>
        <w:spacing w:line="360" w:lineRule="auto"/>
        <w:jc w:val="both"/>
        <w:rPr>
          <w:b/>
        </w:rPr>
      </w:pPr>
    </w:p>
    <w:p w:rsidR="00B26910" w:rsidRDefault="00D35ABD" w:rsidP="00B26910">
      <w:pPr>
        <w:jc w:val="both"/>
      </w:pPr>
      <w:proofErr w:type="spellStart"/>
      <w:r w:rsidRPr="00D35ABD">
        <w:t>Mrs</w:t>
      </w:r>
      <w:proofErr w:type="spellEnd"/>
      <w:r w:rsidR="003D300E">
        <w:rPr>
          <w:i/>
        </w:rPr>
        <w:t xml:space="preserve"> M. </w:t>
      </w:r>
      <w:proofErr w:type="spellStart"/>
      <w:r w:rsidR="003D300E">
        <w:rPr>
          <w:i/>
        </w:rPr>
        <w:t>Ke</w:t>
      </w:r>
      <w:r>
        <w:rPr>
          <w:i/>
        </w:rPr>
        <w:t>nende</w:t>
      </w:r>
      <w:proofErr w:type="spellEnd"/>
      <w:r w:rsidR="00B26910">
        <w:rPr>
          <w:i/>
        </w:rPr>
        <w:t xml:space="preserve">, </w:t>
      </w:r>
      <w:r w:rsidR="00B26910">
        <w:t>for the</w:t>
      </w:r>
      <w:r>
        <w:t xml:space="preserve"> applicant</w:t>
      </w:r>
    </w:p>
    <w:p w:rsidR="00B26910" w:rsidRPr="005B57DD" w:rsidRDefault="00D35ABD" w:rsidP="00B26910">
      <w:pPr>
        <w:jc w:val="both"/>
      </w:pPr>
      <w:r>
        <w:rPr>
          <w:i/>
        </w:rPr>
        <w:t xml:space="preserve">Advocate T. </w:t>
      </w:r>
      <w:proofErr w:type="spellStart"/>
      <w:r>
        <w:rPr>
          <w:i/>
        </w:rPr>
        <w:t>Mpofu</w:t>
      </w:r>
      <w:proofErr w:type="spellEnd"/>
      <w:r w:rsidR="00B26910">
        <w:rPr>
          <w:i/>
        </w:rPr>
        <w:t xml:space="preserve">, </w:t>
      </w:r>
      <w:r w:rsidR="00B26910">
        <w:t xml:space="preserve">for the </w:t>
      </w:r>
      <w:r>
        <w:t>respondent</w:t>
      </w:r>
    </w:p>
    <w:p w:rsidR="00B26910" w:rsidRDefault="00B26910" w:rsidP="00B26910">
      <w:pPr>
        <w:spacing w:line="360" w:lineRule="auto"/>
        <w:jc w:val="both"/>
      </w:pPr>
    </w:p>
    <w:p w:rsidR="00B26910" w:rsidRDefault="00B26910" w:rsidP="00D35ABD">
      <w:pPr>
        <w:spacing w:line="360" w:lineRule="auto"/>
        <w:ind w:firstLine="720"/>
        <w:jc w:val="both"/>
      </w:pPr>
      <w:r>
        <w:t xml:space="preserve">MTSHIYA J: This is an </w:t>
      </w:r>
      <w:r w:rsidR="00AE2F53">
        <w:t>opposed application wherein the applicant seeks the following relief:</w:t>
      </w:r>
    </w:p>
    <w:p w:rsidR="00AE2F53" w:rsidRDefault="00AE2F53" w:rsidP="00CB4648">
      <w:pPr>
        <w:ind w:firstLine="720"/>
        <w:jc w:val="both"/>
      </w:pPr>
      <w:r>
        <w:t>“IT IS ORDERED THAT</w:t>
      </w:r>
    </w:p>
    <w:p w:rsidR="00AE2F53" w:rsidRDefault="00CB4648" w:rsidP="00CB4648">
      <w:pPr>
        <w:pStyle w:val="ListParagraph"/>
        <w:numPr>
          <w:ilvl w:val="0"/>
          <w:numId w:val="13"/>
        </w:numPr>
        <w:jc w:val="both"/>
      </w:pPr>
      <w:r>
        <w:t xml:space="preserve">The applicant be is hereby declared the legal owner of stand formerly known as stand 233 </w:t>
      </w:r>
      <w:proofErr w:type="spellStart"/>
      <w:r>
        <w:t>Guzha</w:t>
      </w:r>
      <w:proofErr w:type="spellEnd"/>
      <w:r>
        <w:t xml:space="preserve"> Township which is now called stand 235 and 236.</w:t>
      </w:r>
    </w:p>
    <w:p w:rsidR="00CB4648" w:rsidRDefault="00CB4648" w:rsidP="00CB4648">
      <w:pPr>
        <w:pStyle w:val="ListParagraph"/>
        <w:numPr>
          <w:ilvl w:val="0"/>
          <w:numId w:val="13"/>
        </w:numPr>
        <w:jc w:val="both"/>
      </w:pPr>
      <w:r>
        <w:t xml:space="preserve">The respondent and any of its employee be and are hereby interdicted from interfering with occupational rights of the applicant in formerly stand number 233 </w:t>
      </w:r>
      <w:proofErr w:type="spellStart"/>
      <w:r>
        <w:t>Guzha</w:t>
      </w:r>
      <w:proofErr w:type="spellEnd"/>
      <w:r>
        <w:t xml:space="preserve"> Township which is now called Stand 235 and 236.</w:t>
      </w:r>
    </w:p>
    <w:p w:rsidR="00CB4648" w:rsidRDefault="00CB4648" w:rsidP="00CB4648">
      <w:pPr>
        <w:pStyle w:val="ListParagraph"/>
        <w:numPr>
          <w:ilvl w:val="0"/>
          <w:numId w:val="13"/>
        </w:numPr>
        <w:jc w:val="both"/>
      </w:pPr>
      <w:r>
        <w:t>The respondent shall pay the costs of this application on a higher scale.”</w:t>
      </w:r>
    </w:p>
    <w:p w:rsidR="00CB4648" w:rsidRDefault="00CB4648" w:rsidP="00CB4648">
      <w:pPr>
        <w:ind w:left="720"/>
        <w:jc w:val="both"/>
      </w:pPr>
    </w:p>
    <w:p w:rsidR="00CB4648" w:rsidRDefault="00CB4648" w:rsidP="00CB4648">
      <w:pPr>
        <w:spacing w:line="360" w:lineRule="auto"/>
        <w:ind w:firstLine="720"/>
        <w:jc w:val="both"/>
      </w:pPr>
      <w:r>
        <w:t xml:space="preserve">It is common cause that the applicant was allocated stand No. 233 </w:t>
      </w:r>
      <w:proofErr w:type="spellStart"/>
      <w:r>
        <w:t>Guzha</w:t>
      </w:r>
      <w:proofErr w:type="spellEnd"/>
      <w:r>
        <w:t xml:space="preserve"> Township as evidence</w:t>
      </w:r>
      <w:r w:rsidR="000D1933">
        <w:t>d</w:t>
      </w:r>
      <w:r>
        <w:t xml:space="preserve"> by the following letter written to him by the respondent on 8 November 2012.</w:t>
      </w:r>
    </w:p>
    <w:p w:rsidR="00CB4648" w:rsidRPr="000B483E" w:rsidRDefault="00CB4648" w:rsidP="000B483E">
      <w:pPr>
        <w:ind w:firstLine="720"/>
        <w:jc w:val="both"/>
        <w:rPr>
          <w:u w:val="single"/>
        </w:rPr>
      </w:pPr>
      <w:r>
        <w:t>“</w:t>
      </w:r>
      <w:r w:rsidRPr="000B483E">
        <w:rPr>
          <w:u w:val="single"/>
        </w:rPr>
        <w:t>RE</w:t>
      </w:r>
      <w:r>
        <w:t xml:space="preserve">: </w:t>
      </w:r>
      <w:r w:rsidRPr="000B483E">
        <w:rPr>
          <w:u w:val="single"/>
        </w:rPr>
        <w:t xml:space="preserve">ALLOCATION OF STAND NUMBER 233 GUZHA </w:t>
      </w:r>
      <w:proofErr w:type="gramStart"/>
      <w:r w:rsidRPr="000B483E">
        <w:rPr>
          <w:u w:val="single"/>
        </w:rPr>
        <w:t>TOWNSHIP</w:t>
      </w:r>
      <w:proofErr w:type="gramEnd"/>
      <w:r w:rsidRPr="000B483E">
        <w:rPr>
          <w:u w:val="single"/>
        </w:rPr>
        <w:t>.</w:t>
      </w:r>
    </w:p>
    <w:p w:rsidR="00CB4648" w:rsidRDefault="00CB4648" w:rsidP="000B483E">
      <w:pPr>
        <w:ind w:left="720"/>
        <w:jc w:val="both"/>
      </w:pPr>
      <w:r>
        <w:t xml:space="preserve">Following your payment of allocation fees for an industrial stand at </w:t>
      </w:r>
      <w:proofErr w:type="spellStart"/>
      <w:r>
        <w:t>Guzha</w:t>
      </w:r>
      <w:proofErr w:type="spellEnd"/>
      <w:r>
        <w:t xml:space="preserve"> </w:t>
      </w:r>
      <w:proofErr w:type="spellStart"/>
      <w:r>
        <w:t>Towship</w:t>
      </w:r>
      <w:proofErr w:type="spellEnd"/>
      <w:r>
        <w:t>, council is pleased to allocate you stand number</w:t>
      </w:r>
      <w:r w:rsidR="000B483E">
        <w:t xml:space="preserve"> 233 </w:t>
      </w:r>
      <w:proofErr w:type="spellStart"/>
      <w:r w:rsidR="000B483E">
        <w:t>Guzha</w:t>
      </w:r>
      <w:proofErr w:type="spellEnd"/>
      <w:r w:rsidR="000B483E">
        <w:t xml:space="preserve"> Township.</w:t>
      </w:r>
    </w:p>
    <w:p w:rsidR="000B483E" w:rsidRDefault="000B483E" w:rsidP="000B483E">
      <w:pPr>
        <w:ind w:left="720"/>
        <w:jc w:val="both"/>
      </w:pPr>
      <w:r>
        <w:t xml:space="preserve">Please be advised that as indicated in our previous correspondence, the stand is </w:t>
      </w:r>
      <w:proofErr w:type="spellStart"/>
      <w:r>
        <w:t>unserviced</w:t>
      </w:r>
      <w:proofErr w:type="spellEnd"/>
      <w:r>
        <w:t xml:space="preserve"> and you will be expected to meet the full costs of servicing when they become due.</w:t>
      </w:r>
    </w:p>
    <w:p w:rsidR="000B483E" w:rsidRDefault="000B483E" w:rsidP="000B483E">
      <w:pPr>
        <w:ind w:left="720"/>
        <w:jc w:val="both"/>
      </w:pPr>
      <w:r w:rsidRPr="000D1933">
        <w:rPr>
          <w:u w:val="single"/>
        </w:rPr>
        <w:t xml:space="preserve">You can now approach the District Planner, </w:t>
      </w:r>
      <w:proofErr w:type="spellStart"/>
      <w:r w:rsidRPr="000D1933">
        <w:rPr>
          <w:u w:val="single"/>
        </w:rPr>
        <w:t>Mr</w:t>
      </w:r>
      <w:proofErr w:type="spellEnd"/>
      <w:r w:rsidRPr="000D1933">
        <w:rPr>
          <w:u w:val="single"/>
        </w:rPr>
        <w:t xml:space="preserve"> </w:t>
      </w:r>
      <w:proofErr w:type="spellStart"/>
      <w:r w:rsidRPr="000D1933">
        <w:rPr>
          <w:u w:val="single"/>
        </w:rPr>
        <w:t>Munjanga</w:t>
      </w:r>
      <w:proofErr w:type="spellEnd"/>
      <w:r w:rsidRPr="000D1933">
        <w:rPr>
          <w:u w:val="single"/>
        </w:rPr>
        <w:t xml:space="preserve"> who will show you the stand and facilitate the processing of the lease agreement</w:t>
      </w:r>
      <w:r>
        <w:t>.</w:t>
      </w:r>
    </w:p>
    <w:p w:rsidR="000B483E" w:rsidRDefault="000B483E" w:rsidP="000B483E">
      <w:pPr>
        <w:ind w:left="720"/>
        <w:jc w:val="both"/>
      </w:pPr>
    </w:p>
    <w:p w:rsidR="000B483E" w:rsidRDefault="000B483E" w:rsidP="000B483E">
      <w:pPr>
        <w:ind w:left="720"/>
        <w:jc w:val="both"/>
      </w:pPr>
      <w:r>
        <w:t>Yours faithfully,</w:t>
      </w:r>
    </w:p>
    <w:p w:rsidR="000B483E" w:rsidRDefault="000B483E" w:rsidP="000B483E">
      <w:pPr>
        <w:ind w:left="720"/>
        <w:jc w:val="both"/>
      </w:pPr>
    </w:p>
    <w:p w:rsidR="000B483E" w:rsidRDefault="000B483E" w:rsidP="000B483E">
      <w:pPr>
        <w:ind w:left="720"/>
        <w:jc w:val="both"/>
      </w:pPr>
      <w:r>
        <w:t>………………………</w:t>
      </w:r>
    </w:p>
    <w:p w:rsidR="000B483E" w:rsidRDefault="000B483E" w:rsidP="000B483E">
      <w:pPr>
        <w:ind w:left="720"/>
        <w:jc w:val="both"/>
      </w:pPr>
      <w:r>
        <w:t>F. GUTA</w:t>
      </w:r>
    </w:p>
    <w:p w:rsidR="000B483E" w:rsidRPr="000B483E" w:rsidRDefault="000B483E" w:rsidP="000B483E">
      <w:pPr>
        <w:ind w:left="720"/>
        <w:jc w:val="both"/>
        <w:rPr>
          <w:u w:val="single"/>
        </w:rPr>
      </w:pPr>
      <w:r w:rsidRPr="000B483E">
        <w:rPr>
          <w:u w:val="single"/>
        </w:rPr>
        <w:t>CHIEF EXECUTIVE OFFICER</w:t>
      </w:r>
    </w:p>
    <w:p w:rsidR="000B483E" w:rsidRDefault="000B483E" w:rsidP="000B483E">
      <w:pPr>
        <w:ind w:left="720"/>
        <w:jc w:val="both"/>
      </w:pPr>
      <w:proofErr w:type="spellStart"/>
      <w:r>
        <w:t>Cc</w:t>
      </w:r>
      <w:proofErr w:type="gramStart"/>
      <w:r>
        <w:t>:Finance</w:t>
      </w:r>
      <w:proofErr w:type="spellEnd"/>
      <w:proofErr w:type="gramEnd"/>
      <w:r>
        <w:t xml:space="preserve"> Officer</w:t>
      </w:r>
      <w:r w:rsidR="000D1933">
        <w:t>” (my own underlining)</w:t>
      </w:r>
    </w:p>
    <w:p w:rsidR="00261A57" w:rsidRDefault="00261A57" w:rsidP="00CB4648">
      <w:pPr>
        <w:spacing w:line="360" w:lineRule="auto"/>
        <w:ind w:firstLine="720"/>
        <w:jc w:val="both"/>
      </w:pPr>
    </w:p>
    <w:p w:rsidR="000D1933" w:rsidRDefault="000B483E" w:rsidP="00CB4648">
      <w:pPr>
        <w:spacing w:line="360" w:lineRule="auto"/>
        <w:ind w:firstLine="720"/>
        <w:jc w:val="both"/>
      </w:pPr>
      <w:r>
        <w:t>The dispute</w:t>
      </w:r>
      <w:r w:rsidR="000D1933">
        <w:t xml:space="preserve"> in this application</w:t>
      </w:r>
      <w:r>
        <w:t xml:space="preserve"> is on the </w:t>
      </w:r>
      <w:r w:rsidR="001538AE">
        <w:t xml:space="preserve">identification </w:t>
      </w:r>
      <w:r>
        <w:t xml:space="preserve">of the actual stand that was allocated to the applicant.  The applicant contends that stand 233 is </w:t>
      </w:r>
      <w:r w:rsidR="000D1933">
        <w:t xml:space="preserve">the </w:t>
      </w:r>
      <w:r>
        <w:t>stand which the respondent ha</w:t>
      </w:r>
      <w:r w:rsidR="000D1933">
        <w:t>s</w:t>
      </w:r>
      <w:r>
        <w:t xml:space="preserve"> now changed to</w:t>
      </w:r>
      <w:r w:rsidR="000D1933">
        <w:t xml:space="preserve"> be</w:t>
      </w:r>
      <w:r>
        <w:t xml:space="preserve"> </w:t>
      </w:r>
      <w:r w:rsidR="001538AE">
        <w:t>stand</w:t>
      </w:r>
      <w:r>
        <w:t xml:space="preserve"> numbers 235 and 236 “to suit their ev</w:t>
      </w:r>
      <w:r w:rsidR="000D1933">
        <w:t>il</w:t>
      </w:r>
      <w:r>
        <w:t xml:space="preserve"> intent”.  </w:t>
      </w:r>
    </w:p>
    <w:p w:rsidR="000B483E" w:rsidRDefault="000B483E" w:rsidP="00CB4648">
      <w:pPr>
        <w:spacing w:line="360" w:lineRule="auto"/>
        <w:ind w:firstLine="720"/>
        <w:jc w:val="both"/>
      </w:pPr>
      <w:r>
        <w:t>Contrary to the above official communication the applicant states that he was allocated the stand in 2010.</w:t>
      </w:r>
    </w:p>
    <w:p w:rsidR="000B483E" w:rsidRDefault="000B483E" w:rsidP="00CB4648">
      <w:pPr>
        <w:spacing w:line="360" w:lineRule="auto"/>
        <w:ind w:firstLine="720"/>
        <w:jc w:val="both"/>
      </w:pPr>
      <w:r>
        <w:t>The respondent on the other hand disputes the applicant’s contention.  In its opposing affidavit the respondents sates, in part, as follows:</w:t>
      </w:r>
    </w:p>
    <w:p w:rsidR="004B6A6D" w:rsidRDefault="004B6A6D" w:rsidP="00CB4648">
      <w:pPr>
        <w:spacing w:line="360" w:lineRule="auto"/>
        <w:ind w:firstLine="720"/>
        <w:jc w:val="both"/>
      </w:pPr>
    </w:p>
    <w:p w:rsidR="004B6A6D" w:rsidRDefault="004B6A6D" w:rsidP="00962EFB">
      <w:pPr>
        <w:ind w:firstLine="720"/>
        <w:jc w:val="both"/>
      </w:pPr>
      <w:r>
        <w:t xml:space="preserve">“7. </w:t>
      </w:r>
      <w:proofErr w:type="gramStart"/>
      <w:r w:rsidRPr="00E02BD8">
        <w:rPr>
          <w:b/>
          <w:u w:val="single"/>
        </w:rPr>
        <w:t>ad</w:t>
      </w:r>
      <w:proofErr w:type="gramEnd"/>
      <w:r w:rsidRPr="00E02BD8">
        <w:rPr>
          <w:b/>
          <w:u w:val="single"/>
        </w:rPr>
        <w:t xml:space="preserve"> </w:t>
      </w:r>
      <w:proofErr w:type="spellStart"/>
      <w:r w:rsidRPr="00E02BD8">
        <w:rPr>
          <w:b/>
          <w:u w:val="single"/>
        </w:rPr>
        <w:t>para</w:t>
      </w:r>
      <w:proofErr w:type="spellEnd"/>
      <w:r w:rsidRPr="00E02BD8">
        <w:rPr>
          <w:b/>
          <w:u w:val="single"/>
        </w:rPr>
        <w:t xml:space="preserve"> 5</w:t>
      </w:r>
    </w:p>
    <w:p w:rsidR="004B6A6D" w:rsidRDefault="004B6A6D" w:rsidP="00962EFB">
      <w:pPr>
        <w:ind w:left="1020"/>
        <w:jc w:val="both"/>
      </w:pPr>
      <w:r>
        <w:t>The said Annexure E to the application is not disputed as the applicant had taken illegal occupation through tenants.  Applicant caused the illegal occupation of land by his tenants whom he placed on the open land which he erroneously belie</w:t>
      </w:r>
      <w:r w:rsidR="000D1933">
        <w:t>ve</w:t>
      </w:r>
      <w:r>
        <w:t xml:space="preserve">d was stand 233 </w:t>
      </w:r>
      <w:proofErr w:type="spellStart"/>
      <w:r>
        <w:t>Guzha</w:t>
      </w:r>
      <w:proofErr w:type="spellEnd"/>
      <w:r>
        <w:t xml:space="preserve"> Township.  By</w:t>
      </w:r>
      <w:r w:rsidR="00403680">
        <w:t xml:space="preserve"> </w:t>
      </w:r>
      <w:r>
        <w:t xml:space="preserve">the time of occupation, the applicant had not been officially allocated and shown the said stand 233 of </w:t>
      </w:r>
      <w:proofErr w:type="spellStart"/>
      <w:r>
        <w:t>Guzha</w:t>
      </w:r>
      <w:proofErr w:type="spellEnd"/>
      <w:r>
        <w:t xml:space="preserve"> Township by respondent’s officers as he had not yet paid the full allocation fees. Applicant only made full payment on 25 and 27 July 2011 on receipts 35083 for US$400-00 and 35096 for US$50-00 respectively.</w:t>
      </w:r>
    </w:p>
    <w:p w:rsidR="004B6A6D" w:rsidRDefault="004B6A6D" w:rsidP="00962EFB">
      <w:pPr>
        <w:jc w:val="both"/>
      </w:pPr>
      <w:r>
        <w:tab/>
        <w:t xml:space="preserve">8. </w:t>
      </w:r>
      <w:proofErr w:type="gramStart"/>
      <w:r w:rsidRPr="00E02BD8">
        <w:rPr>
          <w:b/>
          <w:u w:val="single"/>
        </w:rPr>
        <w:t>ad</w:t>
      </w:r>
      <w:proofErr w:type="gramEnd"/>
      <w:r w:rsidRPr="00E02BD8">
        <w:rPr>
          <w:b/>
          <w:u w:val="single"/>
        </w:rPr>
        <w:t xml:space="preserve"> </w:t>
      </w:r>
      <w:proofErr w:type="spellStart"/>
      <w:r w:rsidRPr="00E02BD8">
        <w:rPr>
          <w:b/>
          <w:u w:val="single"/>
        </w:rPr>
        <w:t>para</w:t>
      </w:r>
      <w:proofErr w:type="spellEnd"/>
      <w:r w:rsidRPr="00E02BD8">
        <w:rPr>
          <w:b/>
          <w:u w:val="single"/>
        </w:rPr>
        <w:t xml:space="preserve"> 6</w:t>
      </w:r>
    </w:p>
    <w:p w:rsidR="004B6A6D" w:rsidRDefault="004B6A6D" w:rsidP="00962EFB">
      <w:pPr>
        <w:ind w:left="720"/>
        <w:jc w:val="both"/>
      </w:pPr>
      <w:r>
        <w:t xml:space="preserve">    This is not correct.  Applicant only got allocated stand 233 </w:t>
      </w:r>
      <w:proofErr w:type="spellStart"/>
      <w:r>
        <w:t>Guzha</w:t>
      </w:r>
      <w:proofErr w:type="spellEnd"/>
      <w:r>
        <w:t xml:space="preserve"> Township by    </w:t>
      </w:r>
    </w:p>
    <w:p w:rsidR="004B6A6D" w:rsidRDefault="004B6A6D" w:rsidP="00962EFB">
      <w:pPr>
        <w:ind w:left="720"/>
        <w:jc w:val="both"/>
      </w:pPr>
      <w:r>
        <w:t xml:space="preserve">    </w:t>
      </w:r>
      <w:proofErr w:type="gramStart"/>
      <w:r>
        <w:t>copy</w:t>
      </w:r>
      <w:proofErr w:type="gramEnd"/>
      <w:r>
        <w:t xml:space="preserve"> of an allocation letter dated 08 November 2011 which he refers to as  </w:t>
      </w:r>
    </w:p>
    <w:p w:rsidR="004B6A6D" w:rsidRDefault="004B6A6D" w:rsidP="00962EFB">
      <w:pPr>
        <w:ind w:left="720"/>
        <w:jc w:val="both"/>
      </w:pPr>
      <w:r>
        <w:t xml:space="preserve">    </w:t>
      </w:r>
      <w:proofErr w:type="gramStart"/>
      <w:r>
        <w:t>Annexure F in his application.</w:t>
      </w:r>
      <w:proofErr w:type="gramEnd"/>
      <w:r>
        <w:t xml:space="preserve">  It is therefore not correct that no reasonable  </w:t>
      </w:r>
    </w:p>
    <w:p w:rsidR="004B6A6D" w:rsidRDefault="004B6A6D" w:rsidP="00962EFB">
      <w:pPr>
        <w:ind w:left="720"/>
        <w:jc w:val="both"/>
      </w:pPr>
      <w:r>
        <w:t xml:space="preserve">   </w:t>
      </w:r>
      <w:proofErr w:type="gramStart"/>
      <w:r>
        <w:t>explanation</w:t>
      </w:r>
      <w:proofErr w:type="gramEnd"/>
      <w:r>
        <w:t xml:space="preserve"> was given to applicant who had no rights over the piece of the land </w:t>
      </w:r>
    </w:p>
    <w:p w:rsidR="004B6A6D" w:rsidRDefault="004B6A6D" w:rsidP="00962EFB">
      <w:pPr>
        <w:ind w:left="720"/>
        <w:jc w:val="both"/>
      </w:pPr>
      <w:r>
        <w:t xml:space="preserve">    </w:t>
      </w:r>
      <w:proofErr w:type="gramStart"/>
      <w:r>
        <w:t>he</w:t>
      </w:r>
      <w:proofErr w:type="gramEnd"/>
      <w:r>
        <w:t xml:space="preserve"> had occupied.  Applicant, in contradiction of paragraph 3 of </w:t>
      </w:r>
      <w:r w:rsidR="000D1933">
        <w:t>h</w:t>
      </w:r>
      <w:r>
        <w:t xml:space="preserve">is Annexure   </w:t>
      </w:r>
    </w:p>
    <w:p w:rsidR="00EB5ABE" w:rsidRDefault="004B6A6D" w:rsidP="00962EFB">
      <w:pPr>
        <w:ind w:left="720"/>
        <w:jc w:val="both"/>
      </w:pPr>
      <w:r>
        <w:t xml:space="preserve">     F, had already illegally allocated himself land outside stand 233 </w:t>
      </w:r>
      <w:proofErr w:type="spellStart"/>
      <w:r>
        <w:t>Guzha</w:t>
      </w:r>
      <w:proofErr w:type="spellEnd"/>
      <w:r>
        <w:t xml:space="preserve"> </w:t>
      </w:r>
      <w:r w:rsidR="00EB5ABE">
        <w:t xml:space="preserve">   </w:t>
      </w:r>
    </w:p>
    <w:p w:rsidR="004B6A6D" w:rsidRDefault="00EB5ABE" w:rsidP="00962EFB">
      <w:pPr>
        <w:ind w:left="720"/>
        <w:jc w:val="both"/>
      </w:pPr>
      <w:r>
        <w:t xml:space="preserve">    </w:t>
      </w:r>
      <w:proofErr w:type="spellStart"/>
      <w:proofErr w:type="gramStart"/>
      <w:r w:rsidR="004B6A6D">
        <w:t>Townsip</w:t>
      </w:r>
      <w:proofErr w:type="spellEnd"/>
      <w:r w:rsidR="004B6A6D">
        <w:t>.</w:t>
      </w:r>
      <w:proofErr w:type="gramEnd"/>
    </w:p>
    <w:p w:rsidR="000F6EF3" w:rsidRDefault="000F6EF3" w:rsidP="00962EFB">
      <w:pPr>
        <w:ind w:left="720"/>
        <w:jc w:val="both"/>
      </w:pPr>
      <w:r>
        <w:t xml:space="preserve">9.  </w:t>
      </w:r>
      <w:proofErr w:type="gramStart"/>
      <w:r w:rsidRPr="00E02BD8">
        <w:rPr>
          <w:b/>
          <w:u w:val="single"/>
        </w:rPr>
        <w:t>ad</w:t>
      </w:r>
      <w:proofErr w:type="gramEnd"/>
      <w:r w:rsidRPr="00E02BD8">
        <w:rPr>
          <w:b/>
          <w:u w:val="single"/>
        </w:rPr>
        <w:t xml:space="preserve"> </w:t>
      </w:r>
      <w:proofErr w:type="spellStart"/>
      <w:r w:rsidRPr="00E02BD8">
        <w:rPr>
          <w:b/>
          <w:u w:val="single"/>
        </w:rPr>
        <w:t>para</w:t>
      </w:r>
      <w:proofErr w:type="spellEnd"/>
      <w:r w:rsidRPr="00E02BD8">
        <w:rPr>
          <w:b/>
          <w:u w:val="single"/>
        </w:rPr>
        <w:t xml:space="preserve"> 7</w:t>
      </w:r>
    </w:p>
    <w:p w:rsidR="000F6EF3" w:rsidRDefault="000F6EF3" w:rsidP="00962EFB">
      <w:pPr>
        <w:ind w:left="720"/>
        <w:jc w:val="both"/>
      </w:pPr>
      <w:r>
        <w:t xml:space="preserve">    This is not correct.  The applicant was never shown stand 233 of </w:t>
      </w:r>
      <w:proofErr w:type="spellStart"/>
      <w:r>
        <w:t>Guzha</w:t>
      </w:r>
      <w:proofErr w:type="spellEnd"/>
      <w:r>
        <w:t xml:space="preserve">  </w:t>
      </w:r>
    </w:p>
    <w:p w:rsidR="000F6EF3" w:rsidRDefault="000F6EF3" w:rsidP="00962EFB">
      <w:pPr>
        <w:jc w:val="both"/>
      </w:pPr>
      <w:r>
        <w:t xml:space="preserve">               Township by the respondent’s officers but allocated himself land he thought     </w:t>
      </w:r>
    </w:p>
    <w:p w:rsidR="000F6EF3" w:rsidRDefault="000F6EF3" w:rsidP="00962EFB">
      <w:pPr>
        <w:jc w:val="both"/>
      </w:pPr>
      <w:r>
        <w:t xml:space="preserve">              </w:t>
      </w:r>
      <w:proofErr w:type="gramStart"/>
      <w:r>
        <w:t>was</w:t>
      </w:r>
      <w:proofErr w:type="gramEnd"/>
      <w:r>
        <w:t xml:space="preserve"> stand 233 </w:t>
      </w:r>
      <w:proofErr w:type="spellStart"/>
      <w:r>
        <w:t>Guzha</w:t>
      </w:r>
      <w:proofErr w:type="spellEnd"/>
      <w:r>
        <w:t xml:space="preserve"> Township.  Stand 233 has never changed its position.  </w:t>
      </w:r>
    </w:p>
    <w:p w:rsidR="000F6EF3" w:rsidRDefault="000F6EF3" w:rsidP="00962EFB">
      <w:pPr>
        <w:jc w:val="both"/>
      </w:pPr>
      <w:r>
        <w:t xml:space="preserve">              The site plan produced by the Department of Physical Planning clearly shows       </w:t>
      </w:r>
    </w:p>
    <w:p w:rsidR="000F6EF3" w:rsidRDefault="000F6EF3" w:rsidP="00962EFB">
      <w:pPr>
        <w:jc w:val="both"/>
      </w:pPr>
      <w:r>
        <w:t xml:space="preserve">               </w:t>
      </w:r>
      <w:proofErr w:type="gramStart"/>
      <w:r w:rsidR="00403680">
        <w:t>the</w:t>
      </w:r>
      <w:proofErr w:type="gramEnd"/>
      <w:r w:rsidR="00403680">
        <w:t xml:space="preserve"> position</w:t>
      </w:r>
      <w:r>
        <w:t xml:space="preserve"> of stand 233 </w:t>
      </w:r>
      <w:proofErr w:type="spellStart"/>
      <w:r>
        <w:t>Guzha</w:t>
      </w:r>
      <w:proofErr w:type="spellEnd"/>
      <w:r>
        <w:t xml:space="preserve"> Township </w:t>
      </w:r>
      <w:proofErr w:type="spellStart"/>
      <w:r w:rsidRPr="000F6EF3">
        <w:rPr>
          <w:i/>
        </w:rPr>
        <w:t>vi</w:t>
      </w:r>
      <w:r w:rsidR="00403680">
        <w:rPr>
          <w:i/>
        </w:rPr>
        <w:t>z</w:t>
      </w:r>
      <w:proofErr w:type="spellEnd"/>
      <w:r w:rsidRPr="000F6EF3">
        <w:rPr>
          <w:i/>
        </w:rPr>
        <w:t xml:space="preserve"> a </w:t>
      </w:r>
      <w:proofErr w:type="spellStart"/>
      <w:r w:rsidRPr="000F6EF3">
        <w:rPr>
          <w:i/>
        </w:rPr>
        <w:t>viz</w:t>
      </w:r>
      <w:proofErr w:type="spellEnd"/>
      <w:r>
        <w:t xml:space="preserve"> stands 235 and 236 </w:t>
      </w:r>
      <w:proofErr w:type="spellStart"/>
      <w:r>
        <w:t>Guzha</w:t>
      </w:r>
      <w:proofErr w:type="spellEnd"/>
      <w:r>
        <w:t xml:space="preserve">  </w:t>
      </w:r>
    </w:p>
    <w:p w:rsidR="000F6EF3" w:rsidRDefault="000F6EF3" w:rsidP="00962EFB">
      <w:pPr>
        <w:jc w:val="both"/>
      </w:pPr>
      <w:r>
        <w:t xml:space="preserve">                   </w:t>
      </w:r>
      <w:proofErr w:type="gramStart"/>
      <w:r>
        <w:t>Township.</w:t>
      </w:r>
      <w:proofErr w:type="gramEnd"/>
      <w:r>
        <w:t xml:space="preserve">  See Annexure B hereto attached.</w:t>
      </w:r>
    </w:p>
    <w:p w:rsidR="000F6EF3" w:rsidRDefault="000F6EF3" w:rsidP="00962EFB">
      <w:pPr>
        <w:jc w:val="both"/>
      </w:pPr>
      <w:r>
        <w:t xml:space="preserve"> </w:t>
      </w:r>
      <w:r>
        <w:tab/>
        <w:t xml:space="preserve">10. </w:t>
      </w:r>
      <w:proofErr w:type="gramStart"/>
      <w:r w:rsidRPr="00E02BD8">
        <w:rPr>
          <w:b/>
          <w:u w:val="single"/>
        </w:rPr>
        <w:t>ad</w:t>
      </w:r>
      <w:proofErr w:type="gramEnd"/>
      <w:r w:rsidRPr="00E02BD8">
        <w:rPr>
          <w:b/>
          <w:u w:val="single"/>
        </w:rPr>
        <w:t xml:space="preserve"> </w:t>
      </w:r>
      <w:proofErr w:type="spellStart"/>
      <w:r w:rsidRPr="00E02BD8">
        <w:rPr>
          <w:b/>
          <w:u w:val="single"/>
        </w:rPr>
        <w:t>para</w:t>
      </w:r>
      <w:proofErr w:type="spellEnd"/>
      <w:r w:rsidRPr="00E02BD8">
        <w:rPr>
          <w:b/>
          <w:u w:val="single"/>
        </w:rPr>
        <w:t xml:space="preserve"> 8</w:t>
      </w:r>
    </w:p>
    <w:p w:rsidR="000F6EF3" w:rsidRDefault="000D1933" w:rsidP="00962EFB">
      <w:pPr>
        <w:ind w:firstLine="720"/>
        <w:jc w:val="both"/>
      </w:pPr>
      <w:r>
        <w:t xml:space="preserve">     This is not correct. S</w:t>
      </w:r>
      <w:r w:rsidR="000F6EF3">
        <w:t xml:space="preserve">tands 235 and 236 were created on open land which    </w:t>
      </w:r>
    </w:p>
    <w:p w:rsidR="000F6EF3" w:rsidRDefault="000F6EF3" w:rsidP="00962EFB">
      <w:pPr>
        <w:ind w:left="720"/>
        <w:jc w:val="both"/>
      </w:pPr>
      <w:r>
        <w:t xml:space="preserve">     </w:t>
      </w:r>
      <w:proofErr w:type="gramStart"/>
      <w:r>
        <w:t>the</w:t>
      </w:r>
      <w:proofErr w:type="gramEnd"/>
      <w:r>
        <w:t xml:space="preserve"> applicant had illegally occupied through his tenants believing same to be </w:t>
      </w:r>
    </w:p>
    <w:p w:rsidR="000F6EF3" w:rsidRDefault="000F6EF3" w:rsidP="00962EFB">
      <w:pPr>
        <w:ind w:left="720"/>
        <w:jc w:val="both"/>
      </w:pPr>
      <w:r>
        <w:t xml:space="preserve">   </w:t>
      </w:r>
      <w:r w:rsidR="004A24D9">
        <w:t xml:space="preserve"> </w:t>
      </w:r>
      <w:r>
        <w:t xml:space="preserve"> </w:t>
      </w:r>
      <w:proofErr w:type="gramStart"/>
      <w:r>
        <w:t>stand</w:t>
      </w:r>
      <w:proofErr w:type="gramEnd"/>
      <w:r>
        <w:t xml:space="preserve"> 233 of </w:t>
      </w:r>
      <w:proofErr w:type="spellStart"/>
      <w:r>
        <w:t>Guzha</w:t>
      </w:r>
      <w:proofErr w:type="spellEnd"/>
      <w:r>
        <w:t xml:space="preserve"> Township.  The position of stand 233 </w:t>
      </w:r>
      <w:proofErr w:type="spellStart"/>
      <w:r w:rsidRPr="000F6EF3">
        <w:rPr>
          <w:i/>
        </w:rPr>
        <w:t>viz</w:t>
      </w:r>
      <w:proofErr w:type="spellEnd"/>
      <w:r w:rsidRPr="000F6EF3">
        <w:rPr>
          <w:i/>
        </w:rPr>
        <w:t xml:space="preserve"> a </w:t>
      </w:r>
      <w:proofErr w:type="spellStart"/>
      <w:r w:rsidRPr="000F6EF3">
        <w:rPr>
          <w:i/>
        </w:rPr>
        <w:t>viz</w:t>
      </w:r>
      <w:proofErr w:type="spellEnd"/>
      <w:r>
        <w:t xml:space="preserve"> 235 and 236 </w:t>
      </w:r>
    </w:p>
    <w:p w:rsidR="000F6EF3" w:rsidRDefault="000F6EF3" w:rsidP="00962EFB">
      <w:pPr>
        <w:ind w:left="720"/>
        <w:jc w:val="both"/>
      </w:pPr>
      <w:r>
        <w:t xml:space="preserve">     </w:t>
      </w:r>
      <w:proofErr w:type="gramStart"/>
      <w:r>
        <w:t>at</w:t>
      </w:r>
      <w:proofErr w:type="gramEnd"/>
      <w:r>
        <w:t xml:space="preserve"> </w:t>
      </w:r>
      <w:proofErr w:type="spellStart"/>
      <w:r>
        <w:t>Guzha</w:t>
      </w:r>
      <w:proofErr w:type="spellEnd"/>
      <w:r>
        <w:t xml:space="preserve"> Township are totally different.  Stand 233 </w:t>
      </w:r>
      <w:proofErr w:type="spellStart"/>
      <w:r>
        <w:t>Guzha</w:t>
      </w:r>
      <w:proofErr w:type="spellEnd"/>
      <w:r>
        <w:t xml:space="preserve"> Township offered </w:t>
      </w:r>
    </w:p>
    <w:p w:rsidR="000F6EF3" w:rsidRDefault="000F6EF3" w:rsidP="00962EFB">
      <w:pPr>
        <w:ind w:left="720"/>
        <w:jc w:val="both"/>
      </w:pPr>
      <w:r>
        <w:t xml:space="preserve">     </w:t>
      </w:r>
      <w:proofErr w:type="gramStart"/>
      <w:r>
        <w:t>to</w:t>
      </w:r>
      <w:proofErr w:type="gramEnd"/>
      <w:r>
        <w:t xml:space="preserve"> applicant in 2010 is still the same stand allocated to applicant upon payment </w:t>
      </w:r>
    </w:p>
    <w:p w:rsidR="000F6EF3" w:rsidRDefault="000F6EF3" w:rsidP="00962EFB">
      <w:pPr>
        <w:ind w:left="720"/>
        <w:jc w:val="both"/>
      </w:pPr>
      <w:r>
        <w:t xml:space="preserve">    </w:t>
      </w:r>
      <w:proofErr w:type="gramStart"/>
      <w:r>
        <w:t>of</w:t>
      </w:r>
      <w:proofErr w:type="gramEnd"/>
      <w:r>
        <w:t xml:space="preserve"> full allocation fees in 2011</w:t>
      </w:r>
      <w:r w:rsidR="00950775">
        <w:t>.</w:t>
      </w:r>
    </w:p>
    <w:p w:rsidR="00950775" w:rsidRDefault="00950775" w:rsidP="00962EFB">
      <w:pPr>
        <w:ind w:left="720"/>
        <w:jc w:val="both"/>
      </w:pPr>
      <w:r>
        <w:t xml:space="preserve">    Respondent’s officers are still waiting for applicant to come and be shown  </w:t>
      </w:r>
    </w:p>
    <w:p w:rsidR="00950775" w:rsidRDefault="00950775" w:rsidP="00962EFB">
      <w:pPr>
        <w:ind w:left="720"/>
        <w:jc w:val="both"/>
      </w:pPr>
      <w:r>
        <w:t xml:space="preserve">     </w:t>
      </w:r>
      <w:proofErr w:type="gramStart"/>
      <w:r>
        <w:t>stand</w:t>
      </w:r>
      <w:proofErr w:type="gramEnd"/>
      <w:r>
        <w:t xml:space="preserve"> 233 of </w:t>
      </w:r>
      <w:proofErr w:type="spellStart"/>
      <w:r>
        <w:t>Guzha</w:t>
      </w:r>
      <w:proofErr w:type="spellEnd"/>
      <w:r>
        <w:t xml:space="preserve"> Township as advised in Annexure F to the application.</w:t>
      </w:r>
    </w:p>
    <w:p w:rsidR="004A24D9" w:rsidRDefault="004A24D9" w:rsidP="00962EFB">
      <w:pPr>
        <w:ind w:left="720"/>
        <w:jc w:val="both"/>
      </w:pPr>
      <w:r>
        <w:lastRenderedPageBreak/>
        <w:t xml:space="preserve">11. </w:t>
      </w:r>
      <w:proofErr w:type="gramStart"/>
      <w:r w:rsidRPr="005351BD">
        <w:rPr>
          <w:b/>
          <w:u w:val="single"/>
        </w:rPr>
        <w:t>ad</w:t>
      </w:r>
      <w:proofErr w:type="gramEnd"/>
      <w:r w:rsidRPr="005351BD">
        <w:rPr>
          <w:b/>
          <w:u w:val="single"/>
        </w:rPr>
        <w:t xml:space="preserve"> </w:t>
      </w:r>
      <w:proofErr w:type="spellStart"/>
      <w:r w:rsidRPr="005351BD">
        <w:rPr>
          <w:b/>
          <w:u w:val="single"/>
        </w:rPr>
        <w:t>para</w:t>
      </w:r>
      <w:proofErr w:type="spellEnd"/>
      <w:r w:rsidRPr="005351BD">
        <w:rPr>
          <w:b/>
          <w:u w:val="single"/>
        </w:rPr>
        <w:t xml:space="preserve"> 9</w:t>
      </w:r>
    </w:p>
    <w:p w:rsidR="004A24D9" w:rsidRDefault="004A24D9" w:rsidP="00962EFB">
      <w:pPr>
        <w:ind w:left="720"/>
        <w:jc w:val="both"/>
      </w:pPr>
      <w:r>
        <w:t xml:space="preserve">       This is not correct.  The issue is covered in paragraph 10 above.  For the </w:t>
      </w:r>
    </w:p>
    <w:p w:rsidR="004A24D9" w:rsidRDefault="004A24D9" w:rsidP="00962EFB">
      <w:pPr>
        <w:ind w:left="720"/>
        <w:jc w:val="both"/>
      </w:pPr>
      <w:r>
        <w:t xml:space="preserve">     </w:t>
      </w:r>
      <w:proofErr w:type="gramStart"/>
      <w:r>
        <w:t>avoidance</w:t>
      </w:r>
      <w:proofErr w:type="gramEnd"/>
      <w:r>
        <w:t xml:space="preserve"> of doubt, t</w:t>
      </w:r>
      <w:r w:rsidR="000D1933">
        <w:t>he applicant occupied wrong land</w:t>
      </w:r>
      <w:r>
        <w:t xml:space="preserve"> before payment of full </w:t>
      </w:r>
    </w:p>
    <w:p w:rsidR="004A24D9" w:rsidRDefault="004A24D9" w:rsidP="00962EFB">
      <w:pPr>
        <w:ind w:left="720"/>
        <w:jc w:val="both"/>
      </w:pPr>
      <w:r>
        <w:t xml:space="preserve">     </w:t>
      </w:r>
      <w:proofErr w:type="gramStart"/>
      <w:r>
        <w:t>allocation</w:t>
      </w:r>
      <w:proofErr w:type="gramEnd"/>
      <w:r>
        <w:t xml:space="preserve"> fees erroneously believing such land, which was open then, to be </w:t>
      </w:r>
    </w:p>
    <w:p w:rsidR="004A24D9" w:rsidRDefault="004A24D9" w:rsidP="00962EFB">
      <w:pPr>
        <w:ind w:left="720"/>
        <w:jc w:val="both"/>
      </w:pPr>
      <w:r>
        <w:t xml:space="preserve">     </w:t>
      </w:r>
      <w:proofErr w:type="gramStart"/>
      <w:r>
        <w:t>stand</w:t>
      </w:r>
      <w:proofErr w:type="gramEnd"/>
      <w:r>
        <w:t xml:space="preserve"> 233 </w:t>
      </w:r>
      <w:proofErr w:type="spellStart"/>
      <w:r>
        <w:t>Guzha</w:t>
      </w:r>
      <w:proofErr w:type="spellEnd"/>
      <w:r>
        <w:t xml:space="preserve"> Township. Stands 235 and 236 </w:t>
      </w:r>
      <w:proofErr w:type="spellStart"/>
      <w:r>
        <w:t>Guzha</w:t>
      </w:r>
      <w:proofErr w:type="spellEnd"/>
      <w:r>
        <w:t xml:space="preserve"> Township have no </w:t>
      </w:r>
    </w:p>
    <w:p w:rsidR="004A24D9" w:rsidRDefault="004A24D9" w:rsidP="00962EFB">
      <w:pPr>
        <w:ind w:left="720"/>
        <w:jc w:val="both"/>
      </w:pPr>
      <w:r>
        <w:t xml:space="preserve">      </w:t>
      </w:r>
      <w:proofErr w:type="gramStart"/>
      <w:r>
        <w:t>relationship</w:t>
      </w:r>
      <w:proofErr w:type="gramEnd"/>
      <w:r>
        <w:t xml:space="preserve"> with stand 233 </w:t>
      </w:r>
      <w:proofErr w:type="spellStart"/>
      <w:r>
        <w:t>Guzha</w:t>
      </w:r>
      <w:proofErr w:type="spellEnd"/>
      <w:r>
        <w:t xml:space="preserve"> Township at  all.</w:t>
      </w:r>
    </w:p>
    <w:p w:rsidR="004A24D9" w:rsidRDefault="004A24D9" w:rsidP="00962EFB">
      <w:pPr>
        <w:ind w:left="720"/>
        <w:jc w:val="both"/>
      </w:pPr>
      <w:r>
        <w:t xml:space="preserve">    The correct stand 233 as per Annexure B herein attached has remained the </w:t>
      </w:r>
    </w:p>
    <w:p w:rsidR="004A24D9" w:rsidRDefault="004A24D9" w:rsidP="00962EFB">
      <w:pPr>
        <w:ind w:left="720"/>
        <w:jc w:val="both"/>
      </w:pPr>
      <w:r>
        <w:t xml:space="preserve">     </w:t>
      </w:r>
      <w:proofErr w:type="gramStart"/>
      <w:r>
        <w:t>same</w:t>
      </w:r>
      <w:proofErr w:type="gramEnd"/>
      <w:r>
        <w:t xml:space="preserve"> in shape and size.  See Annexure C for clarity on stand 235 and 236 of </w:t>
      </w:r>
    </w:p>
    <w:p w:rsidR="004A24D9" w:rsidRDefault="004A24D9" w:rsidP="00962EFB">
      <w:pPr>
        <w:ind w:left="720"/>
        <w:jc w:val="both"/>
      </w:pPr>
      <w:r>
        <w:t xml:space="preserve">      </w:t>
      </w:r>
      <w:proofErr w:type="spellStart"/>
      <w:proofErr w:type="gramStart"/>
      <w:r>
        <w:t>Guzha</w:t>
      </w:r>
      <w:proofErr w:type="spellEnd"/>
      <w:r>
        <w:t xml:space="preserve"> Township.</w:t>
      </w:r>
      <w:r w:rsidR="005351BD">
        <w:t>”</w:t>
      </w:r>
      <w:proofErr w:type="gramEnd"/>
    </w:p>
    <w:p w:rsidR="00962EFB" w:rsidRDefault="00962EFB" w:rsidP="00962EFB">
      <w:pPr>
        <w:ind w:left="720"/>
        <w:jc w:val="both"/>
      </w:pPr>
    </w:p>
    <w:p w:rsidR="005351BD" w:rsidRDefault="005351BD" w:rsidP="005351BD">
      <w:pPr>
        <w:spacing w:line="360" w:lineRule="auto"/>
        <w:ind w:firstLine="720"/>
        <w:jc w:val="both"/>
      </w:pPr>
      <w:r>
        <w:t>I think the correct allocation date is 8 November 2012 as the official letter also bears date stamp of 10 November 2012</w:t>
      </w:r>
      <w:r w:rsidR="00A62700">
        <w:t xml:space="preserve"> (a</w:t>
      </w:r>
      <w:r>
        <w:t xml:space="preserve"> date close to 8 November 2012</w:t>
      </w:r>
      <w:r w:rsidR="000D1933">
        <w:t xml:space="preserve"> and after last payment on 27 July 2011)</w:t>
      </w:r>
      <w:r>
        <w:t>.</w:t>
      </w:r>
    </w:p>
    <w:p w:rsidR="003C3208" w:rsidRDefault="003C3208" w:rsidP="005351BD">
      <w:pPr>
        <w:spacing w:line="360" w:lineRule="auto"/>
        <w:ind w:firstLine="720"/>
        <w:jc w:val="both"/>
      </w:pPr>
      <w:r>
        <w:t>Furthermore on 8 April 2011</w:t>
      </w:r>
      <w:r w:rsidR="000D1933">
        <w:t>, before official allocation</w:t>
      </w:r>
      <w:r w:rsidR="00A62700">
        <w:t>,</w:t>
      </w:r>
      <w:r>
        <w:t xml:space="preserve"> the respondent had written to </w:t>
      </w:r>
      <w:r w:rsidR="00962EFB">
        <w:t>Concrete</w:t>
      </w:r>
      <w:r>
        <w:t xml:space="preserve"> World in the following terms:</w:t>
      </w:r>
    </w:p>
    <w:p w:rsidR="00962EFB" w:rsidRDefault="00962EFB" w:rsidP="003B4F44">
      <w:pPr>
        <w:ind w:firstLine="720"/>
        <w:jc w:val="both"/>
      </w:pPr>
    </w:p>
    <w:p w:rsidR="00962EFB" w:rsidRDefault="00962EFB" w:rsidP="003B4F44">
      <w:pPr>
        <w:ind w:firstLine="720"/>
        <w:jc w:val="both"/>
      </w:pPr>
      <w:r>
        <w:t xml:space="preserve">“RE: ILLEGAL DEVELOPMENT ON LAND AT GUZHA TOWNSIP –SEKE </w:t>
      </w:r>
    </w:p>
    <w:p w:rsidR="00962EFB" w:rsidRDefault="00962EFB" w:rsidP="003B4F44">
      <w:pPr>
        <w:ind w:firstLine="720"/>
        <w:jc w:val="both"/>
      </w:pPr>
      <w:r>
        <w:t>DISTRICT</w:t>
      </w:r>
    </w:p>
    <w:p w:rsidR="00962EFB" w:rsidRDefault="00962EFB" w:rsidP="003B4F44">
      <w:pPr>
        <w:ind w:left="720"/>
        <w:jc w:val="both"/>
      </w:pPr>
      <w:r>
        <w:t xml:space="preserve">Reference is made to our enforcement and prohibition orders for your brick </w:t>
      </w:r>
      <w:proofErr w:type="spellStart"/>
      <w:r>
        <w:t>moulding</w:t>
      </w:r>
      <w:proofErr w:type="spellEnd"/>
      <w:r>
        <w:t xml:space="preserve"> business sent to </w:t>
      </w:r>
      <w:proofErr w:type="spellStart"/>
      <w:r>
        <w:t>Mr</w:t>
      </w:r>
      <w:proofErr w:type="spellEnd"/>
      <w:r>
        <w:t xml:space="preserve"> C.T. </w:t>
      </w:r>
      <w:proofErr w:type="spellStart"/>
      <w:r>
        <w:t>Manhombo</w:t>
      </w:r>
      <w:proofErr w:type="spellEnd"/>
      <w:r>
        <w:t xml:space="preserve"> and the subsequent follow up site visit on 21 January 2011.</w:t>
      </w:r>
    </w:p>
    <w:p w:rsidR="00962EFB" w:rsidRPr="000D1933" w:rsidRDefault="00962EFB" w:rsidP="003B4F44">
      <w:pPr>
        <w:ind w:left="720"/>
        <w:jc w:val="both"/>
        <w:rPr>
          <w:u w:val="single"/>
        </w:rPr>
      </w:pPr>
      <w:r w:rsidRPr="000D1933">
        <w:rPr>
          <w:u w:val="single"/>
        </w:rPr>
        <w:t>May you</w:t>
      </w:r>
      <w:r w:rsidR="008B15D7" w:rsidRPr="000D1933">
        <w:rPr>
          <w:u w:val="single"/>
        </w:rPr>
        <w:t xml:space="preserve"> </w:t>
      </w:r>
      <w:r w:rsidR="000D1933" w:rsidRPr="000D1933">
        <w:rPr>
          <w:u w:val="single"/>
        </w:rPr>
        <w:t>please</w:t>
      </w:r>
      <w:r w:rsidRPr="000D1933">
        <w:rPr>
          <w:u w:val="single"/>
        </w:rPr>
        <w:t xml:space="preserve"> be advised that </w:t>
      </w:r>
      <w:proofErr w:type="spellStart"/>
      <w:r w:rsidRPr="000D1933">
        <w:rPr>
          <w:u w:val="single"/>
        </w:rPr>
        <w:t>Mr</w:t>
      </w:r>
      <w:proofErr w:type="spellEnd"/>
      <w:r w:rsidRPr="000D1933">
        <w:rPr>
          <w:u w:val="single"/>
        </w:rPr>
        <w:t xml:space="preserve"> C.T. </w:t>
      </w:r>
      <w:proofErr w:type="spellStart"/>
      <w:r w:rsidRPr="000D1933">
        <w:rPr>
          <w:u w:val="single"/>
        </w:rPr>
        <w:t>Manhombo</w:t>
      </w:r>
      <w:proofErr w:type="spellEnd"/>
      <w:r w:rsidRPr="000D1933">
        <w:rPr>
          <w:u w:val="single"/>
        </w:rPr>
        <w:t xml:space="preserve"> is not the owner of the</w:t>
      </w:r>
      <w:r w:rsidR="008B15D7" w:rsidRPr="000D1933">
        <w:rPr>
          <w:u w:val="single"/>
        </w:rPr>
        <w:t xml:space="preserve"> </w:t>
      </w:r>
      <w:r w:rsidRPr="000D1933">
        <w:rPr>
          <w:u w:val="single"/>
        </w:rPr>
        <w:t xml:space="preserve">land on which you established your brick </w:t>
      </w:r>
      <w:proofErr w:type="spellStart"/>
      <w:r w:rsidRPr="000D1933">
        <w:rPr>
          <w:u w:val="single"/>
        </w:rPr>
        <w:t>moulding</w:t>
      </w:r>
      <w:proofErr w:type="spellEnd"/>
      <w:r w:rsidRPr="000D1933">
        <w:rPr>
          <w:u w:val="single"/>
        </w:rPr>
        <w:t xml:space="preserve"> </w:t>
      </w:r>
      <w:proofErr w:type="gramStart"/>
      <w:r w:rsidRPr="000D1933">
        <w:rPr>
          <w:u w:val="single"/>
        </w:rPr>
        <w:t>business.</w:t>
      </w:r>
      <w:proofErr w:type="gramEnd"/>
      <w:r w:rsidRPr="000D1933">
        <w:rPr>
          <w:u w:val="single"/>
        </w:rPr>
        <w:t xml:space="preserve">  The land belongs to council.  This effectively</w:t>
      </w:r>
      <w:r w:rsidR="008B15D7" w:rsidRPr="000D1933">
        <w:rPr>
          <w:u w:val="single"/>
        </w:rPr>
        <w:t xml:space="preserve"> means</w:t>
      </w:r>
      <w:r w:rsidRPr="000D1933">
        <w:rPr>
          <w:u w:val="single"/>
        </w:rPr>
        <w:t xml:space="preserve"> that any agreement entered between you and </w:t>
      </w:r>
      <w:proofErr w:type="spellStart"/>
      <w:r w:rsidRPr="000D1933">
        <w:rPr>
          <w:u w:val="single"/>
        </w:rPr>
        <w:t>Mr</w:t>
      </w:r>
      <w:proofErr w:type="spellEnd"/>
      <w:r w:rsidRPr="000D1933">
        <w:rPr>
          <w:u w:val="single"/>
        </w:rPr>
        <w:t xml:space="preserve"> </w:t>
      </w:r>
      <w:proofErr w:type="spellStart"/>
      <w:r w:rsidRPr="000D1933">
        <w:rPr>
          <w:u w:val="single"/>
        </w:rPr>
        <w:t>Manhombo</w:t>
      </w:r>
      <w:proofErr w:type="spellEnd"/>
      <w:r w:rsidRPr="000D1933">
        <w:rPr>
          <w:u w:val="single"/>
        </w:rPr>
        <w:t xml:space="preserve"> or any other person or organization other than </w:t>
      </w:r>
      <w:proofErr w:type="spellStart"/>
      <w:r w:rsidRPr="000D1933">
        <w:rPr>
          <w:u w:val="single"/>
        </w:rPr>
        <w:t>Manyame</w:t>
      </w:r>
      <w:proofErr w:type="spellEnd"/>
      <w:r w:rsidRPr="000D1933">
        <w:rPr>
          <w:u w:val="single"/>
        </w:rPr>
        <w:t xml:space="preserve"> Rural </w:t>
      </w:r>
      <w:proofErr w:type="spellStart"/>
      <w:r w:rsidRPr="000D1933">
        <w:rPr>
          <w:u w:val="single"/>
        </w:rPr>
        <w:t>Districy</w:t>
      </w:r>
      <w:proofErr w:type="spellEnd"/>
      <w:r w:rsidRPr="000D1933">
        <w:rPr>
          <w:u w:val="single"/>
        </w:rPr>
        <w:t xml:space="preserve"> Council with regard to the land you are occupying is null and void.</w:t>
      </w:r>
    </w:p>
    <w:p w:rsidR="00962EFB" w:rsidRDefault="00962EFB" w:rsidP="003B4F44">
      <w:pPr>
        <w:ind w:left="720"/>
        <w:jc w:val="both"/>
      </w:pPr>
      <w:r>
        <w:t>It was also discovered during the site visit that all you</w:t>
      </w:r>
      <w:r w:rsidR="008B15D7">
        <w:t xml:space="preserve">r </w:t>
      </w:r>
      <w:r>
        <w:t xml:space="preserve">buildings were </w:t>
      </w:r>
      <w:r w:rsidR="00461F23">
        <w:t>built without approved building plans and they were not inspected by council.  You are therefore ordered to do the following:</w:t>
      </w:r>
    </w:p>
    <w:p w:rsidR="00461F23" w:rsidRDefault="00461F23" w:rsidP="003B4F44">
      <w:pPr>
        <w:pStyle w:val="ListParagraph"/>
        <w:numPr>
          <w:ilvl w:val="0"/>
          <w:numId w:val="14"/>
        </w:numPr>
        <w:jc w:val="both"/>
      </w:pPr>
      <w:r>
        <w:t xml:space="preserve">To pay penalty of US$1000-00 for developing on land that was not </w:t>
      </w:r>
      <w:r w:rsidR="00CB039B">
        <w:t>allocated</w:t>
      </w:r>
      <w:r>
        <w:t xml:space="preserve"> to you and for building without approved plans by 22 April 2011.</w:t>
      </w:r>
    </w:p>
    <w:p w:rsidR="00461F23" w:rsidRDefault="00461F23" w:rsidP="003B4F44">
      <w:pPr>
        <w:pStyle w:val="ListParagraph"/>
        <w:numPr>
          <w:ilvl w:val="0"/>
          <w:numId w:val="14"/>
        </w:numPr>
        <w:jc w:val="both"/>
      </w:pPr>
      <w:r>
        <w:t>To remove all equipment and demolish all structures that you have established on the land in the next seven days.  Should you fail to move and/ or demolish all equipment and structure from the site by 15 April 2011, council will do the work itself and the cost of the exercise shall be invoiced to you.</w:t>
      </w:r>
    </w:p>
    <w:p w:rsidR="00461F23" w:rsidRDefault="00461F23" w:rsidP="003B4F44">
      <w:pPr>
        <w:ind w:left="720"/>
        <w:jc w:val="both"/>
      </w:pPr>
      <w:r>
        <w:t>Please be guided accordingly.</w:t>
      </w:r>
    </w:p>
    <w:p w:rsidR="00461F23" w:rsidRDefault="00461F23" w:rsidP="003B4F44">
      <w:pPr>
        <w:ind w:left="720"/>
        <w:jc w:val="both"/>
      </w:pPr>
    </w:p>
    <w:p w:rsidR="00461F23" w:rsidRDefault="00461F23" w:rsidP="003B4F44">
      <w:pPr>
        <w:ind w:left="720"/>
        <w:jc w:val="both"/>
      </w:pPr>
      <w:r>
        <w:t>…………………..</w:t>
      </w:r>
    </w:p>
    <w:p w:rsidR="00461F23" w:rsidRDefault="00461F23" w:rsidP="003B4F44">
      <w:pPr>
        <w:ind w:left="720"/>
        <w:jc w:val="both"/>
      </w:pPr>
      <w:r>
        <w:t>E.MUNJANGA</w:t>
      </w:r>
    </w:p>
    <w:p w:rsidR="00461F23" w:rsidRDefault="00461F23" w:rsidP="003B4F44">
      <w:pPr>
        <w:ind w:left="720"/>
        <w:jc w:val="both"/>
      </w:pPr>
      <w:r>
        <w:t>District Planner</w:t>
      </w:r>
    </w:p>
    <w:p w:rsidR="00461F23" w:rsidRDefault="00461F23" w:rsidP="003B4F44">
      <w:pPr>
        <w:ind w:left="720"/>
        <w:jc w:val="both"/>
      </w:pPr>
      <w:r>
        <w:t>FOR CHIEF EXECUTIVE OFFICER</w:t>
      </w:r>
      <w:r w:rsidR="00CB039B">
        <w:t>”</w:t>
      </w:r>
      <w:r w:rsidR="000D1933">
        <w:t xml:space="preserve"> (my own underlining)</w:t>
      </w:r>
    </w:p>
    <w:p w:rsidR="00CB039B" w:rsidRDefault="00CB039B" w:rsidP="00461F23">
      <w:pPr>
        <w:spacing w:line="360" w:lineRule="auto"/>
        <w:ind w:left="720"/>
        <w:jc w:val="both"/>
      </w:pPr>
    </w:p>
    <w:p w:rsidR="00CB039B" w:rsidRDefault="00CB039B" w:rsidP="00CB039B">
      <w:pPr>
        <w:spacing w:line="360" w:lineRule="auto"/>
        <w:ind w:firstLine="720"/>
        <w:jc w:val="both"/>
      </w:pPr>
      <w:r>
        <w:lastRenderedPageBreak/>
        <w:t>I want to believe that</w:t>
      </w:r>
      <w:r w:rsidR="008A4DCB">
        <w:t>,</w:t>
      </w:r>
      <w:r>
        <w:t xml:space="preserve"> through its </w:t>
      </w:r>
      <w:r w:rsidR="000D1933">
        <w:t>agents,</w:t>
      </w:r>
      <w:r>
        <w:t xml:space="preserve"> the applicant was already occupying stands 235 and 236 which had not been officially allocated to him.</w:t>
      </w:r>
      <w:r w:rsidR="000D1933">
        <w:t xml:space="preserve">  The tone of the correspondence herein clearly shows that official confirmation of stand allocation was only upon full payment for the industrial stand, which full payment, </w:t>
      </w:r>
      <w:r w:rsidR="000D1933" w:rsidRPr="000D1933">
        <w:rPr>
          <w:i/>
        </w:rPr>
        <w:t xml:space="preserve">in </w:t>
      </w:r>
      <w:proofErr w:type="spellStart"/>
      <w:r w:rsidR="000D1933" w:rsidRPr="000D1933">
        <w:rPr>
          <w:i/>
        </w:rPr>
        <w:t>casu</w:t>
      </w:r>
      <w:proofErr w:type="spellEnd"/>
      <w:r w:rsidR="000D1933">
        <w:t>,</w:t>
      </w:r>
      <w:r w:rsidR="003D300E">
        <w:t xml:space="preserve"> was only made on 27 July 2011.  There could therefore be no confirmed allocation in 2010</w:t>
      </w:r>
      <w:r w:rsidR="000D1933">
        <w:t>.</w:t>
      </w:r>
    </w:p>
    <w:p w:rsidR="003D300E" w:rsidRDefault="003D300E" w:rsidP="00CB039B">
      <w:pPr>
        <w:spacing w:line="360" w:lineRule="auto"/>
        <w:ind w:firstLine="720"/>
        <w:jc w:val="both"/>
      </w:pPr>
      <w:r>
        <w:t>I am</w:t>
      </w:r>
      <w:r w:rsidR="00CB039B">
        <w:t xml:space="preserve"> </w:t>
      </w:r>
      <w:r w:rsidR="001A5D30">
        <w:t xml:space="preserve">therefore </w:t>
      </w:r>
      <w:r w:rsidR="00CB039B">
        <w:t xml:space="preserve">in full agreement with Advocate </w:t>
      </w:r>
      <w:proofErr w:type="spellStart"/>
      <w:r w:rsidR="00CB039B" w:rsidRPr="00CB039B">
        <w:rPr>
          <w:i/>
        </w:rPr>
        <w:t>Mpofu</w:t>
      </w:r>
      <w:proofErr w:type="spellEnd"/>
      <w:r>
        <w:rPr>
          <w:i/>
        </w:rPr>
        <w:t>,</w:t>
      </w:r>
      <w:r w:rsidR="001A5D30">
        <w:t xml:space="preserve"> for the respondent,</w:t>
      </w:r>
      <w:r w:rsidR="00CB039B">
        <w:t xml:space="preserve"> that this matter is to be determined on the basis of the factual issues.  </w:t>
      </w:r>
    </w:p>
    <w:p w:rsidR="00CB039B" w:rsidRDefault="003D300E" w:rsidP="00CB039B">
      <w:pPr>
        <w:spacing w:line="360" w:lineRule="auto"/>
        <w:ind w:firstLine="720"/>
        <w:jc w:val="both"/>
      </w:pPr>
      <w:r>
        <w:t>T</w:t>
      </w:r>
      <w:r w:rsidR="00CB039B">
        <w:t xml:space="preserve">here is nothing </w:t>
      </w:r>
      <w:r>
        <w:t xml:space="preserve">in these papers </w:t>
      </w:r>
      <w:r w:rsidR="00CB039B">
        <w:t xml:space="preserve">to </w:t>
      </w:r>
      <w:r w:rsidR="006A5746">
        <w:t xml:space="preserve">show that the applicant himself was actually shown the stand and authorized to take occupation.  There is evidence </w:t>
      </w:r>
      <w:r w:rsidR="001A5D30">
        <w:t>in</w:t>
      </w:r>
      <w:r w:rsidR="006A5746">
        <w:t xml:space="preserve"> his application, </w:t>
      </w:r>
      <w:r w:rsidR="001A5D30">
        <w:t>that he took</w:t>
      </w:r>
      <w:r w:rsidR="006A5746">
        <w:t xml:space="preserve"> occupation of stands 235 and 236 and proceeded with unauthorized developments on the stands.  Those illegal developments were not even on the allocated stand No. 233.  The site plans produced by the respondent clearly indicate the position of the stands in question.</w:t>
      </w:r>
      <w:r>
        <w:t xml:space="preserve"> That was not reflected.</w:t>
      </w:r>
    </w:p>
    <w:p w:rsidR="001A5D30" w:rsidRDefault="006A5746" w:rsidP="00CB039B">
      <w:pPr>
        <w:spacing w:line="360" w:lineRule="auto"/>
        <w:ind w:firstLine="720"/>
        <w:jc w:val="both"/>
      </w:pPr>
      <w:r>
        <w:t>Furthermore</w:t>
      </w:r>
      <w:r w:rsidR="003D300E">
        <w:t>,</w:t>
      </w:r>
      <w:r>
        <w:t xml:space="preserve"> I want to believe that the applicant was fully aware of the contents of the respondent’s letter written to Concrete World on 8 April 2011.  That was long before the official letter of allocation dated 8 </w:t>
      </w:r>
      <w:r w:rsidR="003B4F44">
        <w:t>November</w:t>
      </w:r>
      <w:r>
        <w:t xml:space="preserve"> 2012.  The applicant should have taken the necessary steps to establish the “whereabouts” of </w:t>
      </w:r>
      <w:r w:rsidR="003B4F44">
        <w:t>stand</w:t>
      </w:r>
      <w:r>
        <w:t xml:space="preserve"> 233</w:t>
      </w:r>
      <w:r w:rsidR="001A5D30">
        <w:t xml:space="preserve"> before unleashing his agents on stands 235 and 236</w:t>
      </w:r>
      <w:r>
        <w:t xml:space="preserve">.  </w:t>
      </w:r>
    </w:p>
    <w:p w:rsidR="001A5D30" w:rsidRDefault="006A5746" w:rsidP="00CB039B">
      <w:pPr>
        <w:spacing w:line="360" w:lineRule="auto"/>
        <w:ind w:firstLine="720"/>
        <w:jc w:val="both"/>
      </w:pPr>
      <w:r>
        <w:t xml:space="preserve">The offer letter </w:t>
      </w:r>
      <w:r w:rsidR="003B4F44">
        <w:t xml:space="preserve">also made reference to the facilitation of </w:t>
      </w:r>
      <w:r w:rsidR="001A5D30">
        <w:t>“</w:t>
      </w:r>
      <w:r w:rsidR="003B4F44">
        <w:t xml:space="preserve">the processing of a lease agreement through the office of the District Planner, a </w:t>
      </w:r>
      <w:proofErr w:type="spellStart"/>
      <w:r w:rsidR="003B4F44">
        <w:t>Mr</w:t>
      </w:r>
      <w:proofErr w:type="spellEnd"/>
      <w:r w:rsidR="003B4F44">
        <w:t xml:space="preserve"> </w:t>
      </w:r>
      <w:proofErr w:type="spellStart"/>
      <w:r w:rsidR="003B4F44">
        <w:t>Mu</w:t>
      </w:r>
      <w:r w:rsidR="001A5D30">
        <w:t>n</w:t>
      </w:r>
      <w:r w:rsidR="003B4F44">
        <w:t>janga</w:t>
      </w:r>
      <w:proofErr w:type="spellEnd"/>
      <w:r w:rsidR="001A5D30">
        <w:t>”</w:t>
      </w:r>
      <w:r w:rsidR="003B4F44">
        <w:t xml:space="preserve">.  Surely </w:t>
      </w:r>
      <w:proofErr w:type="spellStart"/>
      <w:r w:rsidR="003B4F44">
        <w:t>Mr</w:t>
      </w:r>
      <w:proofErr w:type="spellEnd"/>
      <w:r w:rsidR="003B4F44">
        <w:t xml:space="preserve"> </w:t>
      </w:r>
      <w:proofErr w:type="spellStart"/>
      <w:r w:rsidR="003B4F44">
        <w:t>Munjanga</w:t>
      </w:r>
      <w:proofErr w:type="spellEnd"/>
      <w:r w:rsidR="003B4F44">
        <w:t>, i</w:t>
      </w:r>
      <w:r w:rsidR="001A5D30">
        <w:t>f</w:t>
      </w:r>
      <w:r w:rsidR="003B4F44">
        <w:t xml:space="preserve"> approached, could have shown the ap</w:t>
      </w:r>
      <w:r w:rsidR="001A5D30">
        <w:t>plicant the correct stand.  I am</w:t>
      </w:r>
      <w:r w:rsidR="003B4F44">
        <w:t xml:space="preserve"> also certain that the lease agreement would have assisted in informing the court on whether or not the applicant was authorized to occupy the stand (s) which he is laying claim to.  </w:t>
      </w:r>
    </w:p>
    <w:p w:rsidR="006A5746" w:rsidRDefault="003B4F44" w:rsidP="00CB039B">
      <w:pPr>
        <w:spacing w:line="360" w:lineRule="auto"/>
        <w:ind w:firstLine="720"/>
        <w:jc w:val="both"/>
      </w:pPr>
      <w:r>
        <w:t>The above facts indicate that</w:t>
      </w:r>
      <w:r w:rsidR="001A5D30">
        <w:t>,</w:t>
      </w:r>
      <w:r>
        <w:t xml:space="preserve"> as a person who paid the full purchase price, the applicant should now approach the respondents to be shown stand</w:t>
      </w:r>
      <w:r w:rsidR="001A5D30">
        <w:t xml:space="preserve"> number 233</w:t>
      </w:r>
      <w:r>
        <w:t xml:space="preserve"> on which he spent</w:t>
      </w:r>
      <w:r w:rsidR="003D300E">
        <w:t xml:space="preserve"> his</w:t>
      </w:r>
      <w:r>
        <w:t xml:space="preserve"> “hard earned cash”.</w:t>
      </w:r>
      <w:r w:rsidR="001A5D30">
        <w:t xml:space="preserve"> The respondent says its </w:t>
      </w:r>
      <w:r w:rsidR="003D300E">
        <w:t>“</w:t>
      </w:r>
      <w:r w:rsidR="001A5D30">
        <w:t>officers are still waiting for the applicant to come and be shown stand No.233</w:t>
      </w:r>
      <w:r w:rsidR="003D300E">
        <w:t>.”</w:t>
      </w:r>
    </w:p>
    <w:p w:rsidR="00B26910" w:rsidRDefault="003B4F44" w:rsidP="003B4F44">
      <w:pPr>
        <w:spacing w:line="360" w:lineRule="auto"/>
        <w:ind w:firstLine="720"/>
        <w:jc w:val="both"/>
      </w:pPr>
      <w:r>
        <w:t>In view of the foregoing, my finding is that there is no merit in this application.  The application is dismissed with costs.</w:t>
      </w:r>
    </w:p>
    <w:p w:rsidR="00B26910" w:rsidRDefault="00B26910" w:rsidP="00B26910">
      <w:pPr>
        <w:spacing w:line="360" w:lineRule="auto"/>
        <w:ind w:firstLine="720"/>
        <w:jc w:val="both"/>
      </w:pPr>
      <w:r>
        <w:t xml:space="preserve">       </w:t>
      </w:r>
      <w:r w:rsidRPr="005774CB">
        <w:t xml:space="preserve">                   </w:t>
      </w:r>
    </w:p>
    <w:p w:rsidR="002A1916" w:rsidRDefault="002A1916" w:rsidP="00A83729">
      <w:pPr>
        <w:jc w:val="both"/>
        <w:rPr>
          <w:i/>
        </w:rPr>
      </w:pPr>
    </w:p>
    <w:p w:rsidR="00A83729" w:rsidRDefault="00A83729" w:rsidP="00A83729">
      <w:pPr>
        <w:jc w:val="both"/>
      </w:pPr>
      <w:proofErr w:type="spellStart"/>
      <w:r>
        <w:rPr>
          <w:i/>
        </w:rPr>
        <w:lastRenderedPageBreak/>
        <w:t>Messrs</w:t>
      </w:r>
      <w:proofErr w:type="spellEnd"/>
      <w:r>
        <w:rPr>
          <w:i/>
        </w:rPr>
        <w:t xml:space="preserve"> </w:t>
      </w:r>
      <w:proofErr w:type="spellStart"/>
      <w:r w:rsidR="00D35ABD">
        <w:rPr>
          <w:i/>
        </w:rPr>
        <w:t>Tavenhave</w:t>
      </w:r>
      <w:proofErr w:type="spellEnd"/>
      <w:r>
        <w:t xml:space="preserve">, </w:t>
      </w:r>
      <w:r w:rsidR="00D35ABD">
        <w:t>applicant</w:t>
      </w:r>
      <w:r>
        <w:t>’s legal practitioners</w:t>
      </w:r>
    </w:p>
    <w:p w:rsidR="00A83729" w:rsidRDefault="00A83729" w:rsidP="00A83729">
      <w:pPr>
        <w:jc w:val="both"/>
      </w:pPr>
      <w:proofErr w:type="spellStart"/>
      <w:r>
        <w:rPr>
          <w:i/>
        </w:rPr>
        <w:t>Messrs</w:t>
      </w:r>
      <w:proofErr w:type="spellEnd"/>
      <w:r>
        <w:rPr>
          <w:i/>
        </w:rPr>
        <w:t xml:space="preserve"> </w:t>
      </w:r>
      <w:proofErr w:type="spellStart"/>
      <w:proofErr w:type="gramStart"/>
      <w:r w:rsidR="00D35ABD">
        <w:rPr>
          <w:i/>
        </w:rPr>
        <w:t>coghlan</w:t>
      </w:r>
      <w:proofErr w:type="spellEnd"/>
      <w:proofErr w:type="gramEnd"/>
      <w:r w:rsidR="00D35ABD">
        <w:rPr>
          <w:i/>
        </w:rPr>
        <w:t>, Welsh &amp; Guest</w:t>
      </w:r>
      <w:r>
        <w:t xml:space="preserve">, </w:t>
      </w:r>
      <w:r w:rsidR="00D35ABD">
        <w:t>respondent’s</w:t>
      </w:r>
      <w:r>
        <w:t xml:space="preserve"> legal practitioners  </w:t>
      </w:r>
    </w:p>
    <w:p w:rsidR="00B26910" w:rsidRDefault="00B26910" w:rsidP="00B26910">
      <w:pPr>
        <w:jc w:val="both"/>
      </w:pPr>
    </w:p>
    <w:p w:rsidR="00B26910" w:rsidRDefault="00B26910" w:rsidP="00B26910">
      <w:pPr>
        <w:jc w:val="both"/>
      </w:pPr>
    </w:p>
    <w:p w:rsidR="00B26910" w:rsidRDefault="00B26910" w:rsidP="00B26910"/>
    <w:p w:rsidR="006B4E18" w:rsidRDefault="006B4E18"/>
    <w:sectPr w:rsidR="006B4E18" w:rsidSect="002408EE">
      <w:headerReference w:type="default" r:id="rId8"/>
      <w:headerReference w:type="first" r:id="rId9"/>
      <w:pgSz w:w="12240" w:h="15840" w:code="1"/>
      <w:pgMar w:top="1440" w:right="1797" w:bottom="108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0A" w:rsidRDefault="0089190A" w:rsidP="00B26910">
      <w:r>
        <w:separator/>
      </w:r>
    </w:p>
  </w:endnote>
  <w:endnote w:type="continuationSeparator" w:id="0">
    <w:p w:rsidR="0089190A" w:rsidRDefault="0089190A" w:rsidP="00B2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0A" w:rsidRDefault="0089190A" w:rsidP="00B26910">
      <w:r>
        <w:separator/>
      </w:r>
    </w:p>
  </w:footnote>
  <w:footnote w:type="continuationSeparator" w:id="0">
    <w:p w:rsidR="0089190A" w:rsidRDefault="0089190A" w:rsidP="00B2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4"/>
      <w:docPartObj>
        <w:docPartGallery w:val="Page Numbers (Top of Page)"/>
        <w:docPartUnique/>
      </w:docPartObj>
    </w:sdtPr>
    <w:sdtEndPr/>
    <w:sdtContent>
      <w:p w:rsidR="00CB039B" w:rsidRDefault="0089190A">
        <w:pPr>
          <w:pStyle w:val="Header"/>
          <w:jc w:val="right"/>
        </w:pPr>
        <w:r>
          <w:fldChar w:fldCharType="begin"/>
        </w:r>
        <w:r>
          <w:instrText xml:space="preserve"> PAGE   \* MERGEFORMAT </w:instrText>
        </w:r>
        <w:r>
          <w:fldChar w:fldCharType="separate"/>
        </w:r>
        <w:r w:rsidR="00FE7570">
          <w:rPr>
            <w:noProof/>
          </w:rPr>
          <w:t>1</w:t>
        </w:r>
        <w:r>
          <w:rPr>
            <w:noProof/>
          </w:rPr>
          <w:fldChar w:fldCharType="end"/>
        </w:r>
      </w:p>
      <w:p w:rsidR="00CB039B" w:rsidRDefault="001C1DCD">
        <w:pPr>
          <w:pStyle w:val="Header"/>
          <w:jc w:val="right"/>
        </w:pPr>
        <w:r>
          <w:t>HH489</w:t>
        </w:r>
        <w:r w:rsidR="00CB039B">
          <w:t>-13</w:t>
        </w:r>
      </w:p>
      <w:p w:rsidR="00CB039B" w:rsidRDefault="001C1DCD">
        <w:pPr>
          <w:pStyle w:val="Header"/>
          <w:jc w:val="right"/>
        </w:pPr>
        <w:r>
          <w:t>HC</w:t>
        </w:r>
        <w:r w:rsidR="00CB039B">
          <w:t>120/13</w:t>
        </w:r>
      </w:p>
    </w:sdtContent>
  </w:sdt>
  <w:p w:rsidR="00CB039B" w:rsidRDefault="00CB0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9B" w:rsidRDefault="0089190A">
    <w:pPr>
      <w:pStyle w:val="Header"/>
      <w:jc w:val="right"/>
    </w:pPr>
    <w:r>
      <w:fldChar w:fldCharType="begin"/>
    </w:r>
    <w:r>
      <w:instrText xml:space="preserve"> PAGE   \* MERGEFORMAT </w:instrText>
    </w:r>
    <w:r>
      <w:fldChar w:fldCharType="separate"/>
    </w:r>
    <w:r w:rsidR="00CB039B">
      <w:rPr>
        <w:noProof/>
      </w:rPr>
      <w:t>1</w:t>
    </w:r>
    <w:r>
      <w:rPr>
        <w:noProof/>
      </w:rPr>
      <w:fldChar w:fldCharType="end"/>
    </w:r>
  </w:p>
  <w:p w:rsidR="00CB039B" w:rsidRDefault="00CB0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A4D"/>
    <w:multiLevelType w:val="hybridMultilevel"/>
    <w:tmpl w:val="3CCA99A0"/>
    <w:lvl w:ilvl="0" w:tplc="E20683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520945"/>
    <w:multiLevelType w:val="hybridMultilevel"/>
    <w:tmpl w:val="13A4CC5C"/>
    <w:lvl w:ilvl="0" w:tplc="AB740C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0D620E3"/>
    <w:multiLevelType w:val="hybridMultilevel"/>
    <w:tmpl w:val="7436E0EA"/>
    <w:lvl w:ilvl="0" w:tplc="45868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3DC2CFF"/>
    <w:multiLevelType w:val="hybridMultilevel"/>
    <w:tmpl w:val="ED7681BA"/>
    <w:lvl w:ilvl="0" w:tplc="01347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F5B4557"/>
    <w:multiLevelType w:val="hybridMultilevel"/>
    <w:tmpl w:val="2A520752"/>
    <w:lvl w:ilvl="0" w:tplc="2EC466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2A1573F"/>
    <w:multiLevelType w:val="hybridMultilevel"/>
    <w:tmpl w:val="F23EDDEE"/>
    <w:lvl w:ilvl="0" w:tplc="8ED4EF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76400E0"/>
    <w:multiLevelType w:val="hybridMultilevel"/>
    <w:tmpl w:val="1116C12A"/>
    <w:lvl w:ilvl="0" w:tplc="5A328D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481934C3"/>
    <w:multiLevelType w:val="hybridMultilevel"/>
    <w:tmpl w:val="B1C09EF4"/>
    <w:lvl w:ilvl="0" w:tplc="A46A1F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B38677F"/>
    <w:multiLevelType w:val="hybridMultilevel"/>
    <w:tmpl w:val="25742E1E"/>
    <w:lvl w:ilvl="0" w:tplc="A22284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1BA206A"/>
    <w:multiLevelType w:val="hybridMultilevel"/>
    <w:tmpl w:val="ADB8E29C"/>
    <w:lvl w:ilvl="0" w:tplc="B8AE9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77C0793"/>
    <w:multiLevelType w:val="hybridMultilevel"/>
    <w:tmpl w:val="F8FA40C2"/>
    <w:lvl w:ilvl="0" w:tplc="7BD624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9722CCD"/>
    <w:multiLevelType w:val="hybridMultilevel"/>
    <w:tmpl w:val="C54C7856"/>
    <w:lvl w:ilvl="0" w:tplc="5CCA0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EB43AAF"/>
    <w:multiLevelType w:val="hybridMultilevel"/>
    <w:tmpl w:val="3670F388"/>
    <w:lvl w:ilvl="0" w:tplc="6B0AD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A223D71"/>
    <w:multiLevelType w:val="hybridMultilevel"/>
    <w:tmpl w:val="04E63692"/>
    <w:lvl w:ilvl="0" w:tplc="A33CA7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9"/>
  </w:num>
  <w:num w:numId="4">
    <w:abstractNumId w:val="11"/>
  </w:num>
  <w:num w:numId="5">
    <w:abstractNumId w:val="8"/>
  </w:num>
  <w:num w:numId="6">
    <w:abstractNumId w:val="2"/>
  </w:num>
  <w:num w:numId="7">
    <w:abstractNumId w:val="12"/>
  </w:num>
  <w:num w:numId="8">
    <w:abstractNumId w:val="7"/>
  </w:num>
  <w:num w:numId="9">
    <w:abstractNumId w:val="10"/>
  </w:num>
  <w:num w:numId="10">
    <w:abstractNumId w:val="4"/>
  </w:num>
  <w:num w:numId="11">
    <w:abstractNumId w:val="13"/>
  </w:num>
  <w:num w:numId="12">
    <w:abstractNumId w:val="6"/>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6910"/>
    <w:rsid w:val="000914C9"/>
    <w:rsid w:val="00095AD1"/>
    <w:rsid w:val="00096296"/>
    <w:rsid w:val="000B483E"/>
    <w:rsid w:val="000D1933"/>
    <w:rsid w:val="000F6EF3"/>
    <w:rsid w:val="0013185A"/>
    <w:rsid w:val="001538AE"/>
    <w:rsid w:val="00185E44"/>
    <w:rsid w:val="001A5D30"/>
    <w:rsid w:val="001B4252"/>
    <w:rsid w:val="001C1DCD"/>
    <w:rsid w:val="002203B6"/>
    <w:rsid w:val="002408EE"/>
    <w:rsid w:val="00261A57"/>
    <w:rsid w:val="002804F4"/>
    <w:rsid w:val="00295897"/>
    <w:rsid w:val="002A1916"/>
    <w:rsid w:val="002A4F19"/>
    <w:rsid w:val="002E494B"/>
    <w:rsid w:val="003511A2"/>
    <w:rsid w:val="00377F1C"/>
    <w:rsid w:val="003B4F44"/>
    <w:rsid w:val="003C3208"/>
    <w:rsid w:val="003D300E"/>
    <w:rsid w:val="00403680"/>
    <w:rsid w:val="00415943"/>
    <w:rsid w:val="00461F23"/>
    <w:rsid w:val="00465527"/>
    <w:rsid w:val="004A24D9"/>
    <w:rsid w:val="004B6A6D"/>
    <w:rsid w:val="004F36A1"/>
    <w:rsid w:val="00505441"/>
    <w:rsid w:val="005351BD"/>
    <w:rsid w:val="00537045"/>
    <w:rsid w:val="00557183"/>
    <w:rsid w:val="0057172B"/>
    <w:rsid w:val="005743E0"/>
    <w:rsid w:val="00574FC1"/>
    <w:rsid w:val="006A5746"/>
    <w:rsid w:val="006B4E18"/>
    <w:rsid w:val="006E1C37"/>
    <w:rsid w:val="00742101"/>
    <w:rsid w:val="0076250D"/>
    <w:rsid w:val="007B374E"/>
    <w:rsid w:val="007F4D16"/>
    <w:rsid w:val="00812049"/>
    <w:rsid w:val="00843475"/>
    <w:rsid w:val="00845530"/>
    <w:rsid w:val="0089190A"/>
    <w:rsid w:val="008A0F2A"/>
    <w:rsid w:val="008A4DCB"/>
    <w:rsid w:val="008B15D7"/>
    <w:rsid w:val="008B462F"/>
    <w:rsid w:val="00932F9A"/>
    <w:rsid w:val="00950775"/>
    <w:rsid w:val="00962EFB"/>
    <w:rsid w:val="009658E4"/>
    <w:rsid w:val="009B4FDA"/>
    <w:rsid w:val="00A00E32"/>
    <w:rsid w:val="00A21A1B"/>
    <w:rsid w:val="00A62700"/>
    <w:rsid w:val="00A83729"/>
    <w:rsid w:val="00AA2E1A"/>
    <w:rsid w:val="00AB3212"/>
    <w:rsid w:val="00AB6DF5"/>
    <w:rsid w:val="00AE2F53"/>
    <w:rsid w:val="00B26910"/>
    <w:rsid w:val="00B36221"/>
    <w:rsid w:val="00C23CA5"/>
    <w:rsid w:val="00C4280E"/>
    <w:rsid w:val="00C46ACB"/>
    <w:rsid w:val="00CB039B"/>
    <w:rsid w:val="00CB4648"/>
    <w:rsid w:val="00D35ABD"/>
    <w:rsid w:val="00D76722"/>
    <w:rsid w:val="00E02BD8"/>
    <w:rsid w:val="00E4302F"/>
    <w:rsid w:val="00EB5ABE"/>
    <w:rsid w:val="00F6209E"/>
    <w:rsid w:val="00FE75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910"/>
    <w:pPr>
      <w:tabs>
        <w:tab w:val="center" w:pos="4513"/>
        <w:tab w:val="right" w:pos="9026"/>
      </w:tabs>
    </w:pPr>
  </w:style>
  <w:style w:type="character" w:customStyle="1" w:styleId="HeaderChar">
    <w:name w:val="Header Char"/>
    <w:basedOn w:val="DefaultParagraphFont"/>
    <w:link w:val="Header"/>
    <w:uiPriority w:val="99"/>
    <w:rsid w:val="00B2691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6910"/>
    <w:pPr>
      <w:ind w:left="720"/>
      <w:contextualSpacing/>
    </w:pPr>
  </w:style>
  <w:style w:type="paragraph" w:styleId="Footer">
    <w:name w:val="footer"/>
    <w:basedOn w:val="Normal"/>
    <w:link w:val="FooterChar"/>
    <w:uiPriority w:val="99"/>
    <w:semiHidden/>
    <w:unhideWhenUsed/>
    <w:rsid w:val="00B26910"/>
    <w:pPr>
      <w:tabs>
        <w:tab w:val="center" w:pos="4513"/>
        <w:tab w:val="right" w:pos="9026"/>
      </w:tabs>
    </w:pPr>
  </w:style>
  <w:style w:type="character" w:customStyle="1" w:styleId="FooterChar">
    <w:name w:val="Footer Char"/>
    <w:basedOn w:val="DefaultParagraphFont"/>
    <w:link w:val="Footer"/>
    <w:uiPriority w:val="99"/>
    <w:semiHidden/>
    <w:rsid w:val="00B2691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2013-12-13T13:21:00Z</cp:lastPrinted>
  <dcterms:created xsi:type="dcterms:W3CDTF">2013-12-18T10:04:00Z</dcterms:created>
  <dcterms:modified xsi:type="dcterms:W3CDTF">2013-12-18T10:04:00Z</dcterms:modified>
</cp:coreProperties>
</file>