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B4" w:rsidRDefault="00252CB4" w:rsidP="00252CB4">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002740">
        <w:rPr>
          <w:rFonts w:ascii="Tahoma" w:hAnsi="Tahoma" w:cs="Tahoma"/>
          <w:b/>
        </w:rPr>
        <w:t>112</w:t>
      </w:r>
      <w:r>
        <w:rPr>
          <w:rFonts w:ascii="Tahoma" w:hAnsi="Tahoma" w:cs="Tahoma"/>
          <w:b/>
        </w:rPr>
        <w:t>/2013</w:t>
      </w:r>
    </w:p>
    <w:p w:rsidR="00252CB4" w:rsidRDefault="00252CB4" w:rsidP="00252CB4">
      <w:pPr>
        <w:spacing w:after="0" w:line="360" w:lineRule="auto"/>
        <w:jc w:val="both"/>
        <w:rPr>
          <w:rFonts w:ascii="Tahoma" w:hAnsi="Tahoma" w:cs="Tahoma"/>
          <w:b/>
        </w:rPr>
      </w:pPr>
      <w:r>
        <w:rPr>
          <w:rFonts w:ascii="Tahoma" w:hAnsi="Tahoma" w:cs="Tahoma"/>
          <w:b/>
        </w:rPr>
        <w:t>HELD IN HARARE, APRIL 3, 2013</w:t>
      </w:r>
      <w:r>
        <w:rPr>
          <w:rFonts w:ascii="Tahoma" w:hAnsi="Tahoma" w:cs="Tahoma"/>
          <w:b/>
        </w:rPr>
        <w:tab/>
      </w:r>
      <w:r>
        <w:rPr>
          <w:rFonts w:ascii="Tahoma" w:hAnsi="Tahoma" w:cs="Tahoma"/>
          <w:b/>
        </w:rPr>
        <w:tab/>
        <w:t>CASE NO. LC/H/03/12</w:t>
      </w:r>
    </w:p>
    <w:p w:rsidR="00252CB4" w:rsidRDefault="00252CB4" w:rsidP="00252CB4">
      <w:pPr>
        <w:spacing w:after="0" w:line="360" w:lineRule="auto"/>
        <w:jc w:val="both"/>
        <w:rPr>
          <w:rFonts w:ascii="Tahoma" w:hAnsi="Tahoma" w:cs="Tahoma"/>
        </w:rPr>
      </w:pPr>
      <w:r>
        <w:rPr>
          <w:rFonts w:ascii="Tahoma" w:hAnsi="Tahoma" w:cs="Tahoma"/>
        </w:rPr>
        <w:t>In the Matter Between</w:t>
      </w:r>
    </w:p>
    <w:p w:rsidR="00252CB4" w:rsidRDefault="00252CB4" w:rsidP="00252CB4">
      <w:pPr>
        <w:spacing w:after="0" w:line="360" w:lineRule="auto"/>
        <w:jc w:val="both"/>
        <w:rPr>
          <w:rFonts w:ascii="Tahoma" w:hAnsi="Tahoma" w:cs="Tahoma"/>
          <w:b/>
        </w:rPr>
      </w:pPr>
    </w:p>
    <w:p w:rsidR="00252CB4" w:rsidRDefault="00252CB4" w:rsidP="00252CB4">
      <w:pPr>
        <w:spacing w:after="0" w:line="360" w:lineRule="auto"/>
        <w:jc w:val="both"/>
        <w:rPr>
          <w:rFonts w:ascii="Tahoma" w:hAnsi="Tahoma" w:cs="Tahoma"/>
          <w:b/>
        </w:rPr>
      </w:pPr>
      <w:r>
        <w:rPr>
          <w:rFonts w:ascii="Tahoma" w:hAnsi="Tahoma" w:cs="Tahoma"/>
          <w:b/>
        </w:rPr>
        <w:t>CLEMENT CHIGEDE</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APPELLANT</w:t>
      </w:r>
    </w:p>
    <w:p w:rsidR="00252CB4" w:rsidRDefault="00252CB4" w:rsidP="00252CB4">
      <w:pPr>
        <w:spacing w:after="0" w:line="360" w:lineRule="auto"/>
        <w:jc w:val="both"/>
        <w:rPr>
          <w:rFonts w:ascii="Tahoma" w:hAnsi="Tahoma" w:cs="Tahoma"/>
          <w:b/>
        </w:rPr>
      </w:pPr>
    </w:p>
    <w:p w:rsidR="00252CB4" w:rsidRDefault="00252CB4" w:rsidP="00252CB4">
      <w:pPr>
        <w:spacing w:after="0" w:line="360" w:lineRule="auto"/>
        <w:jc w:val="both"/>
        <w:rPr>
          <w:rFonts w:ascii="Tahoma" w:hAnsi="Tahoma" w:cs="Tahoma"/>
          <w:b/>
        </w:rPr>
      </w:pPr>
      <w:r>
        <w:rPr>
          <w:rFonts w:ascii="Tahoma" w:hAnsi="Tahoma" w:cs="Tahoma"/>
          <w:b/>
        </w:rPr>
        <w:t>And</w:t>
      </w:r>
    </w:p>
    <w:p w:rsidR="00252CB4" w:rsidRDefault="00252CB4" w:rsidP="00252CB4">
      <w:pPr>
        <w:spacing w:after="0" w:line="360" w:lineRule="auto"/>
        <w:jc w:val="both"/>
        <w:rPr>
          <w:rFonts w:ascii="Tahoma" w:hAnsi="Tahoma" w:cs="Tahoma"/>
          <w:b/>
        </w:rPr>
      </w:pPr>
    </w:p>
    <w:p w:rsidR="00252CB4" w:rsidRDefault="00252CB4" w:rsidP="00252CB4">
      <w:pPr>
        <w:spacing w:after="0" w:line="360" w:lineRule="auto"/>
        <w:jc w:val="both"/>
        <w:rPr>
          <w:rFonts w:ascii="Tahoma" w:hAnsi="Tahoma" w:cs="Tahoma"/>
          <w:b/>
        </w:rPr>
      </w:pPr>
      <w:r>
        <w:rPr>
          <w:rFonts w:ascii="Tahoma" w:hAnsi="Tahoma" w:cs="Tahoma"/>
          <w:b/>
        </w:rPr>
        <w:t>DELTA BEVERAGES</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RESPONDENT</w:t>
      </w:r>
    </w:p>
    <w:p w:rsidR="00252CB4" w:rsidRDefault="00252CB4" w:rsidP="00252CB4">
      <w:pPr>
        <w:spacing w:after="0" w:line="360" w:lineRule="auto"/>
        <w:jc w:val="both"/>
        <w:rPr>
          <w:rFonts w:ascii="Tahoma" w:hAnsi="Tahoma" w:cs="Tahoma"/>
          <w:b/>
        </w:rPr>
      </w:pPr>
    </w:p>
    <w:p w:rsidR="00252CB4" w:rsidRDefault="00252CB4" w:rsidP="00252CB4">
      <w:pPr>
        <w:spacing w:after="0" w:line="360" w:lineRule="auto"/>
        <w:jc w:val="both"/>
        <w:rPr>
          <w:rFonts w:ascii="Tahoma" w:hAnsi="Tahoma" w:cs="Tahoma"/>
        </w:rPr>
      </w:pPr>
      <w:r>
        <w:rPr>
          <w:rFonts w:ascii="Tahoma" w:hAnsi="Tahoma" w:cs="Tahoma"/>
        </w:rPr>
        <w:t>Before The Honourable E. Makamure         : President</w:t>
      </w:r>
    </w:p>
    <w:p w:rsidR="00252CB4" w:rsidRDefault="00252CB4" w:rsidP="00252CB4">
      <w:pPr>
        <w:spacing w:after="0" w:line="360" w:lineRule="auto"/>
        <w:jc w:val="both"/>
        <w:rPr>
          <w:rFonts w:ascii="Tahoma" w:hAnsi="Tahoma" w:cs="Tahoma"/>
          <w:b/>
        </w:rPr>
      </w:pPr>
    </w:p>
    <w:p w:rsidR="00252CB4" w:rsidRDefault="00252CB4" w:rsidP="00252CB4">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Mr E. Maponga</w:t>
      </w:r>
    </w:p>
    <w:p w:rsidR="00252CB4" w:rsidRDefault="00252CB4" w:rsidP="00252CB4">
      <w:pPr>
        <w:spacing w:after="0" w:line="360" w:lineRule="auto"/>
        <w:ind w:left="3600" w:hanging="3600"/>
        <w:jc w:val="both"/>
        <w:rPr>
          <w:rFonts w:ascii="Tahoma" w:hAnsi="Tahoma" w:cs="Tahoma"/>
          <w:b/>
        </w:rPr>
      </w:pPr>
      <w:r>
        <w:rPr>
          <w:rFonts w:ascii="Tahoma" w:hAnsi="Tahoma" w:cs="Tahoma"/>
          <w:b/>
        </w:rPr>
        <w:t xml:space="preserve">FOR THE RESPONDENT  </w:t>
      </w:r>
      <w:r>
        <w:rPr>
          <w:rFonts w:ascii="Tahoma" w:hAnsi="Tahoma" w:cs="Tahoma"/>
          <w:b/>
        </w:rPr>
        <w:tab/>
        <w:t xml:space="preserve">: Mr G. Chingoma </w:t>
      </w:r>
    </w:p>
    <w:p w:rsidR="00252CB4" w:rsidRDefault="00252CB4" w:rsidP="00252CB4">
      <w:pPr>
        <w:spacing w:after="0" w:line="360" w:lineRule="auto"/>
        <w:jc w:val="both"/>
        <w:rPr>
          <w:rFonts w:ascii="Tahoma" w:hAnsi="Tahoma" w:cs="Tahoma"/>
          <w:b/>
          <w:sz w:val="24"/>
          <w:szCs w:val="24"/>
        </w:rPr>
      </w:pPr>
    </w:p>
    <w:p w:rsidR="0039572D" w:rsidRDefault="00252CB4" w:rsidP="00252CB4">
      <w:pPr>
        <w:spacing w:after="0" w:line="360" w:lineRule="auto"/>
        <w:jc w:val="both"/>
        <w:rPr>
          <w:rFonts w:ascii="Tahoma" w:hAnsi="Tahoma" w:cs="Tahoma"/>
          <w:sz w:val="24"/>
          <w:szCs w:val="24"/>
        </w:rPr>
      </w:pPr>
      <w:r>
        <w:rPr>
          <w:rFonts w:ascii="Tahoma" w:hAnsi="Tahoma" w:cs="Tahoma"/>
          <w:b/>
          <w:sz w:val="24"/>
          <w:szCs w:val="24"/>
        </w:rPr>
        <w:t>MAKAMURE E.,</w:t>
      </w:r>
    </w:p>
    <w:p w:rsidR="00252CB4" w:rsidRDefault="00252CB4" w:rsidP="00252CB4">
      <w:pPr>
        <w:spacing w:after="0" w:line="360" w:lineRule="auto"/>
        <w:jc w:val="both"/>
        <w:rPr>
          <w:rFonts w:ascii="Tahoma" w:hAnsi="Tahoma" w:cs="Tahoma"/>
          <w:sz w:val="24"/>
          <w:szCs w:val="24"/>
        </w:rPr>
      </w:pPr>
      <w:r>
        <w:rPr>
          <w:rFonts w:ascii="Tahoma" w:hAnsi="Tahoma" w:cs="Tahoma"/>
          <w:sz w:val="24"/>
          <w:szCs w:val="24"/>
        </w:rPr>
        <w:tab/>
        <w:t>This is an appeal against the decision of the Works Council of the Respondent.  The Respondent dismissed the appellant following disciplinary proceedings for “Proven cases of theft” in violation of provisions of the respondent’s code of conduct.</w:t>
      </w:r>
    </w:p>
    <w:p w:rsidR="00252CB4" w:rsidRDefault="00252CB4" w:rsidP="00252CB4">
      <w:pPr>
        <w:spacing w:after="0" w:line="360" w:lineRule="auto"/>
        <w:jc w:val="both"/>
        <w:rPr>
          <w:rFonts w:ascii="Tahoma" w:hAnsi="Tahoma" w:cs="Tahoma"/>
          <w:sz w:val="24"/>
          <w:szCs w:val="24"/>
        </w:rPr>
      </w:pPr>
    </w:p>
    <w:p w:rsidR="00252CB4" w:rsidRDefault="00252CB4" w:rsidP="00252CB4">
      <w:pPr>
        <w:spacing w:after="0" w:line="360" w:lineRule="auto"/>
        <w:jc w:val="both"/>
        <w:rPr>
          <w:rFonts w:ascii="Tahoma" w:hAnsi="Tahoma" w:cs="Tahoma"/>
          <w:sz w:val="24"/>
          <w:szCs w:val="24"/>
        </w:rPr>
      </w:pPr>
      <w:r>
        <w:rPr>
          <w:rFonts w:ascii="Tahoma" w:hAnsi="Tahoma" w:cs="Tahoma"/>
          <w:sz w:val="24"/>
          <w:szCs w:val="24"/>
        </w:rPr>
        <w:tab/>
        <w:t>The facts of this matter appear to be largely common cause.  They are as follows:</w:t>
      </w:r>
    </w:p>
    <w:p w:rsidR="00002740" w:rsidRDefault="00252CB4" w:rsidP="00252CB4">
      <w:pPr>
        <w:spacing w:after="0" w:line="360" w:lineRule="auto"/>
        <w:jc w:val="both"/>
        <w:rPr>
          <w:rFonts w:ascii="Tahoma" w:hAnsi="Tahoma" w:cs="Tahoma"/>
          <w:sz w:val="24"/>
          <w:szCs w:val="24"/>
        </w:rPr>
      </w:pPr>
      <w:r>
        <w:rPr>
          <w:rFonts w:ascii="Tahoma" w:hAnsi="Tahoma" w:cs="Tahoma"/>
          <w:sz w:val="24"/>
          <w:szCs w:val="24"/>
        </w:rPr>
        <w:tab/>
        <w:t xml:space="preserve">The appellant who was employed by the respondent as a driver </w:t>
      </w:r>
      <w:r w:rsidR="00002740">
        <w:rPr>
          <w:rFonts w:ascii="Tahoma" w:hAnsi="Tahoma" w:cs="Tahoma"/>
          <w:sz w:val="24"/>
          <w:szCs w:val="24"/>
        </w:rPr>
        <w:t>was sent to collect “empties”</w:t>
      </w:r>
      <w:r>
        <w:rPr>
          <w:rFonts w:ascii="Tahoma" w:hAnsi="Tahoma" w:cs="Tahoma"/>
          <w:sz w:val="24"/>
          <w:szCs w:val="24"/>
        </w:rPr>
        <w:t xml:space="preserve">.  After travelling for a distance of 26 kilometres there was a decline of fuel </w:t>
      </w:r>
      <w:r w:rsidR="00002740">
        <w:rPr>
          <w:rFonts w:ascii="Tahoma" w:hAnsi="Tahoma" w:cs="Tahoma"/>
          <w:sz w:val="24"/>
          <w:szCs w:val="24"/>
        </w:rPr>
        <w:t xml:space="preserve">in the truck he used </w:t>
      </w:r>
      <w:r>
        <w:rPr>
          <w:rFonts w:ascii="Tahoma" w:hAnsi="Tahoma" w:cs="Tahoma"/>
          <w:sz w:val="24"/>
          <w:szCs w:val="24"/>
        </w:rPr>
        <w:t xml:space="preserve">in the volume of </w:t>
      </w:r>
      <w:r w:rsidR="00002740">
        <w:rPr>
          <w:rFonts w:ascii="Tahoma" w:hAnsi="Tahoma" w:cs="Tahoma"/>
          <w:sz w:val="24"/>
          <w:szCs w:val="24"/>
        </w:rPr>
        <w:t>between 95 and 120</w:t>
      </w:r>
      <w:r>
        <w:rPr>
          <w:rFonts w:ascii="Tahoma" w:hAnsi="Tahoma" w:cs="Tahoma"/>
          <w:sz w:val="24"/>
          <w:szCs w:val="24"/>
        </w:rPr>
        <w:t xml:space="preserve"> litres (diesel).  Further the respondent through its tracking system observed that the appellant diverted from the usual route for six minute</w:t>
      </w:r>
      <w:r w:rsidR="00002740">
        <w:rPr>
          <w:rFonts w:ascii="Tahoma" w:hAnsi="Tahoma" w:cs="Tahoma"/>
          <w:sz w:val="24"/>
          <w:szCs w:val="24"/>
        </w:rPr>
        <w:t>s (between 19:37hrs and 19:43hrs)</w:t>
      </w:r>
      <w:r>
        <w:rPr>
          <w:rFonts w:ascii="Tahoma" w:hAnsi="Tahoma" w:cs="Tahoma"/>
          <w:sz w:val="24"/>
          <w:szCs w:val="24"/>
        </w:rPr>
        <w:t xml:space="preserve"> before resurfacing and going back to the depot or to the usual recommended route.  There is no explanation as to the disappearance of the fuel.  </w:t>
      </w:r>
    </w:p>
    <w:p w:rsidR="00002740" w:rsidRDefault="00002740" w:rsidP="00252CB4">
      <w:pPr>
        <w:spacing w:after="0" w:line="360" w:lineRule="auto"/>
        <w:jc w:val="both"/>
        <w:rPr>
          <w:rFonts w:ascii="Tahoma" w:hAnsi="Tahoma" w:cs="Tahoma"/>
          <w:sz w:val="24"/>
          <w:szCs w:val="24"/>
        </w:rPr>
      </w:pPr>
    </w:p>
    <w:p w:rsidR="00252CB4" w:rsidRDefault="00252CB4" w:rsidP="00002740">
      <w:pPr>
        <w:spacing w:after="0" w:line="360" w:lineRule="auto"/>
        <w:ind w:firstLine="720"/>
        <w:jc w:val="both"/>
        <w:rPr>
          <w:rFonts w:ascii="Tahoma" w:hAnsi="Tahoma" w:cs="Tahoma"/>
          <w:sz w:val="24"/>
          <w:szCs w:val="24"/>
        </w:rPr>
      </w:pPr>
      <w:r>
        <w:rPr>
          <w:rFonts w:ascii="Tahoma" w:hAnsi="Tahoma" w:cs="Tahoma"/>
          <w:sz w:val="24"/>
          <w:szCs w:val="24"/>
        </w:rPr>
        <w:t xml:space="preserve">The appellant has suggested that the respondent’s tracking system is faulty.  That may be so but that fault does not justify the </w:t>
      </w:r>
      <w:r w:rsidR="00002740">
        <w:rPr>
          <w:rFonts w:ascii="Tahoma" w:hAnsi="Tahoma" w:cs="Tahoma"/>
          <w:sz w:val="24"/>
          <w:szCs w:val="24"/>
        </w:rPr>
        <w:t>reduction</w:t>
      </w:r>
      <w:r>
        <w:rPr>
          <w:rFonts w:ascii="Tahoma" w:hAnsi="Tahoma" w:cs="Tahoma"/>
          <w:sz w:val="24"/>
          <w:szCs w:val="24"/>
        </w:rPr>
        <w:t xml:space="preserve"> in the volume of fuel. </w:t>
      </w:r>
      <w:r w:rsidR="00002740">
        <w:rPr>
          <w:rFonts w:ascii="Tahoma" w:hAnsi="Tahoma" w:cs="Tahoma"/>
          <w:sz w:val="24"/>
          <w:szCs w:val="24"/>
        </w:rPr>
        <w:t xml:space="preserve"> </w:t>
      </w:r>
      <w:r w:rsidR="00002740">
        <w:rPr>
          <w:rFonts w:ascii="Tahoma" w:hAnsi="Tahoma" w:cs="Tahoma"/>
          <w:sz w:val="24"/>
          <w:szCs w:val="24"/>
        </w:rPr>
        <w:lastRenderedPageBreak/>
        <w:t>The reduction in fuel is not consistent with the distance that was travelled.</w:t>
      </w:r>
      <w:r>
        <w:rPr>
          <w:rFonts w:ascii="Tahoma" w:hAnsi="Tahoma" w:cs="Tahoma"/>
          <w:sz w:val="24"/>
          <w:szCs w:val="24"/>
        </w:rPr>
        <w:t xml:space="preserve"> </w:t>
      </w:r>
      <w:r w:rsidR="00002740">
        <w:rPr>
          <w:rFonts w:ascii="Tahoma" w:hAnsi="Tahoma" w:cs="Tahoma"/>
          <w:sz w:val="24"/>
          <w:szCs w:val="24"/>
        </w:rPr>
        <w:t xml:space="preserve"> </w:t>
      </w:r>
      <w:r>
        <w:rPr>
          <w:rFonts w:ascii="Tahoma" w:hAnsi="Tahoma" w:cs="Tahoma"/>
          <w:sz w:val="24"/>
          <w:szCs w:val="24"/>
        </w:rPr>
        <w:t>The only reasonable conclusion one can reach is that it is the appellant who caused the disappearance of the fuel.  I therefore find no merit in the appeal.  I also find no error in the determination by the earlier tribunal.</w:t>
      </w:r>
    </w:p>
    <w:p w:rsidR="00252CB4" w:rsidRDefault="00252CB4" w:rsidP="00252CB4">
      <w:pPr>
        <w:spacing w:after="0" w:line="360" w:lineRule="auto"/>
        <w:jc w:val="both"/>
        <w:rPr>
          <w:rFonts w:ascii="Tahoma" w:hAnsi="Tahoma" w:cs="Tahoma"/>
          <w:sz w:val="24"/>
          <w:szCs w:val="24"/>
        </w:rPr>
      </w:pPr>
    </w:p>
    <w:p w:rsidR="00252CB4" w:rsidRDefault="00252CB4" w:rsidP="00252CB4">
      <w:pPr>
        <w:spacing w:after="0" w:line="360" w:lineRule="auto"/>
        <w:jc w:val="both"/>
        <w:rPr>
          <w:rFonts w:ascii="Tahoma" w:hAnsi="Tahoma" w:cs="Tahoma"/>
          <w:sz w:val="24"/>
          <w:szCs w:val="24"/>
        </w:rPr>
      </w:pPr>
      <w:r>
        <w:rPr>
          <w:rFonts w:ascii="Tahoma" w:hAnsi="Tahoma" w:cs="Tahoma"/>
          <w:sz w:val="24"/>
          <w:szCs w:val="24"/>
        </w:rPr>
        <w:t>In the circumstances the appeal fails.</w:t>
      </w:r>
    </w:p>
    <w:p w:rsidR="00252CB4" w:rsidRDefault="00252CB4" w:rsidP="00252CB4">
      <w:pPr>
        <w:spacing w:after="0" w:line="360" w:lineRule="auto"/>
        <w:jc w:val="both"/>
        <w:rPr>
          <w:rFonts w:ascii="Tahoma" w:hAnsi="Tahoma" w:cs="Tahoma"/>
          <w:sz w:val="24"/>
          <w:szCs w:val="24"/>
        </w:rPr>
      </w:pPr>
    </w:p>
    <w:p w:rsidR="00252CB4" w:rsidRDefault="00252CB4" w:rsidP="00252CB4">
      <w:pPr>
        <w:spacing w:after="0" w:line="360" w:lineRule="auto"/>
        <w:jc w:val="both"/>
        <w:rPr>
          <w:rFonts w:ascii="Tahoma" w:hAnsi="Tahoma" w:cs="Tahoma"/>
          <w:sz w:val="24"/>
          <w:szCs w:val="24"/>
        </w:rPr>
      </w:pPr>
      <w:r>
        <w:rPr>
          <w:rFonts w:ascii="Tahoma" w:hAnsi="Tahoma" w:cs="Tahoma"/>
          <w:sz w:val="24"/>
          <w:szCs w:val="24"/>
        </w:rPr>
        <w:tab/>
        <w:t>Accordingly, it is ordered that the appeal be and is hereby dismissed with costs.</w:t>
      </w:r>
    </w:p>
    <w:p w:rsidR="00252CB4" w:rsidRDefault="00252CB4" w:rsidP="00252CB4">
      <w:pPr>
        <w:spacing w:after="0" w:line="360" w:lineRule="auto"/>
        <w:jc w:val="both"/>
        <w:rPr>
          <w:rFonts w:ascii="Tahoma" w:hAnsi="Tahoma" w:cs="Tahoma"/>
          <w:sz w:val="24"/>
          <w:szCs w:val="24"/>
        </w:rPr>
      </w:pPr>
    </w:p>
    <w:p w:rsidR="00252CB4" w:rsidRDefault="00252CB4" w:rsidP="00252CB4">
      <w:pPr>
        <w:spacing w:after="0" w:line="360" w:lineRule="auto"/>
        <w:jc w:val="both"/>
        <w:rPr>
          <w:rFonts w:ascii="Tahoma" w:hAnsi="Tahoma" w:cs="Tahoma"/>
          <w:sz w:val="24"/>
          <w:szCs w:val="24"/>
        </w:rPr>
      </w:pPr>
    </w:p>
    <w:p w:rsidR="00252CB4" w:rsidRDefault="00252CB4" w:rsidP="00252CB4">
      <w:pPr>
        <w:spacing w:after="0" w:line="360" w:lineRule="auto"/>
        <w:jc w:val="both"/>
        <w:rPr>
          <w:rFonts w:ascii="Tahoma" w:hAnsi="Tahoma" w:cs="Tahoma"/>
          <w:b/>
          <w:i/>
          <w:sz w:val="24"/>
          <w:szCs w:val="24"/>
        </w:rPr>
      </w:pPr>
      <w:r>
        <w:rPr>
          <w:rFonts w:ascii="Tahoma" w:hAnsi="Tahoma" w:cs="Tahoma"/>
          <w:b/>
          <w:i/>
          <w:sz w:val="24"/>
          <w:szCs w:val="24"/>
        </w:rPr>
        <w:t>United Food And Allied Workers Union, Representing the Appellant.</w:t>
      </w:r>
    </w:p>
    <w:p w:rsidR="00252CB4" w:rsidRDefault="00252CB4" w:rsidP="00252CB4">
      <w:pPr>
        <w:spacing w:after="0" w:line="360" w:lineRule="auto"/>
        <w:jc w:val="both"/>
        <w:rPr>
          <w:rFonts w:ascii="Tahoma" w:hAnsi="Tahoma" w:cs="Tahoma"/>
          <w:b/>
          <w:i/>
          <w:sz w:val="24"/>
          <w:szCs w:val="24"/>
        </w:rPr>
      </w:pPr>
    </w:p>
    <w:p w:rsidR="00252CB4" w:rsidRDefault="00252CB4" w:rsidP="00252CB4">
      <w:pPr>
        <w:spacing w:after="0" w:line="360" w:lineRule="auto"/>
        <w:jc w:val="both"/>
        <w:rPr>
          <w:rFonts w:ascii="Tahoma" w:hAnsi="Tahoma" w:cs="Tahoma"/>
          <w:b/>
          <w:i/>
          <w:sz w:val="24"/>
          <w:szCs w:val="24"/>
        </w:rPr>
      </w:pPr>
      <w:r>
        <w:rPr>
          <w:rFonts w:ascii="Tahoma" w:hAnsi="Tahoma" w:cs="Tahoma"/>
          <w:b/>
          <w:i/>
          <w:sz w:val="24"/>
          <w:szCs w:val="24"/>
        </w:rPr>
        <w:t>Dube, Manikai and Hwacha Legal Practitioners, Representing the Respondent.</w:t>
      </w:r>
    </w:p>
    <w:p w:rsidR="004B00D9" w:rsidRDefault="004B00D9" w:rsidP="00252CB4">
      <w:pPr>
        <w:spacing w:after="0" w:line="360" w:lineRule="auto"/>
        <w:jc w:val="both"/>
        <w:rPr>
          <w:rFonts w:ascii="Tahoma" w:hAnsi="Tahoma" w:cs="Tahoma"/>
          <w:b/>
          <w:i/>
          <w:sz w:val="24"/>
          <w:szCs w:val="24"/>
        </w:rPr>
      </w:pPr>
    </w:p>
    <w:p w:rsidR="004B00D9" w:rsidRDefault="004B00D9" w:rsidP="00252CB4">
      <w:pPr>
        <w:spacing w:after="0" w:line="360" w:lineRule="auto"/>
        <w:jc w:val="both"/>
        <w:rPr>
          <w:rFonts w:ascii="Tahoma" w:hAnsi="Tahoma" w:cs="Tahoma"/>
          <w:b/>
          <w:i/>
          <w:sz w:val="24"/>
          <w:szCs w:val="24"/>
        </w:rPr>
      </w:pPr>
    </w:p>
    <w:p w:rsidR="004B00D9" w:rsidRPr="00252CB4" w:rsidRDefault="004B00D9" w:rsidP="00252CB4">
      <w:pPr>
        <w:spacing w:after="0" w:line="360" w:lineRule="auto"/>
        <w:jc w:val="both"/>
        <w:rPr>
          <w:rFonts w:ascii="Tahoma" w:hAnsi="Tahoma" w:cs="Tahoma"/>
          <w:b/>
          <w:i/>
          <w:sz w:val="24"/>
          <w:szCs w:val="24"/>
        </w:rPr>
      </w:pPr>
    </w:p>
    <w:sectPr w:rsidR="004B00D9" w:rsidRPr="00252CB4" w:rsidSect="00252CB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AAE" w:rsidRDefault="00471AAE" w:rsidP="00252CB4">
      <w:pPr>
        <w:spacing w:after="0" w:line="240" w:lineRule="auto"/>
      </w:pPr>
      <w:r>
        <w:separator/>
      </w:r>
    </w:p>
  </w:endnote>
  <w:endnote w:type="continuationSeparator" w:id="0">
    <w:p w:rsidR="00471AAE" w:rsidRDefault="00471AAE" w:rsidP="0025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4581"/>
      <w:docPartObj>
        <w:docPartGallery w:val="Page Numbers (Bottom of Page)"/>
        <w:docPartUnique/>
      </w:docPartObj>
    </w:sdtPr>
    <w:sdtEndPr/>
    <w:sdtContent>
      <w:p w:rsidR="00252CB4" w:rsidRDefault="00471AAE">
        <w:pPr>
          <w:pStyle w:val="Footer"/>
          <w:jc w:val="right"/>
        </w:pPr>
        <w:r>
          <w:fldChar w:fldCharType="begin"/>
        </w:r>
        <w:r>
          <w:instrText xml:space="preserve"> PAGE   \* MERGEFORMAT </w:instrText>
        </w:r>
        <w:r>
          <w:fldChar w:fldCharType="separate"/>
        </w:r>
        <w:r w:rsidR="006D186E">
          <w:rPr>
            <w:noProof/>
          </w:rPr>
          <w:t>2</w:t>
        </w:r>
        <w:r>
          <w:rPr>
            <w:noProof/>
          </w:rPr>
          <w:fldChar w:fldCharType="end"/>
        </w:r>
      </w:p>
    </w:sdtContent>
  </w:sdt>
  <w:p w:rsidR="00252CB4" w:rsidRDefault="0025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AAE" w:rsidRDefault="00471AAE" w:rsidP="00252CB4">
      <w:pPr>
        <w:spacing w:after="0" w:line="240" w:lineRule="auto"/>
      </w:pPr>
      <w:r>
        <w:separator/>
      </w:r>
    </w:p>
  </w:footnote>
  <w:footnote w:type="continuationSeparator" w:id="0">
    <w:p w:rsidR="00471AAE" w:rsidRDefault="00471AAE" w:rsidP="00252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CB4" w:rsidRDefault="00252CB4" w:rsidP="00252CB4">
    <w:pPr>
      <w:pStyle w:val="Header"/>
      <w:jc w:val="right"/>
    </w:pPr>
    <w:r>
      <w:rPr>
        <w:rFonts w:ascii="Tahoma" w:hAnsi="Tahoma" w:cs="Tahoma"/>
        <w:b/>
      </w:rPr>
      <w:t>JUDGMENT NO. LC/H/</w:t>
    </w:r>
    <w:r w:rsidR="00C23AB0">
      <w:rPr>
        <w:rFonts w:ascii="Tahoma" w:hAnsi="Tahoma" w:cs="Tahoma"/>
        <w:b/>
      </w:rPr>
      <w:t>112</w:t>
    </w:r>
    <w:r>
      <w:rPr>
        <w:rFonts w:ascii="Tahoma" w:hAnsi="Tahoma" w:cs="Tahoma"/>
        <w:b/>
      </w:rPr>
      <w:t>/2013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B4"/>
    <w:rsid w:val="00002740"/>
    <w:rsid w:val="0003070E"/>
    <w:rsid w:val="0009585A"/>
    <w:rsid w:val="001D0548"/>
    <w:rsid w:val="00252CB4"/>
    <w:rsid w:val="0039572D"/>
    <w:rsid w:val="00471AAE"/>
    <w:rsid w:val="004B00D9"/>
    <w:rsid w:val="006D186E"/>
    <w:rsid w:val="00C23A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2C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2CB4"/>
  </w:style>
  <w:style w:type="paragraph" w:styleId="Footer">
    <w:name w:val="footer"/>
    <w:basedOn w:val="Normal"/>
    <w:link w:val="FooterChar"/>
    <w:uiPriority w:val="99"/>
    <w:unhideWhenUsed/>
    <w:rsid w:val="00252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2C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2CB4"/>
  </w:style>
  <w:style w:type="paragraph" w:styleId="Footer">
    <w:name w:val="footer"/>
    <w:basedOn w:val="Normal"/>
    <w:link w:val="FooterChar"/>
    <w:uiPriority w:val="99"/>
    <w:unhideWhenUsed/>
    <w:rsid w:val="00252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2013-04-04T10:37:00Z</cp:lastPrinted>
  <dcterms:created xsi:type="dcterms:W3CDTF">2015-04-20T06:44:00Z</dcterms:created>
  <dcterms:modified xsi:type="dcterms:W3CDTF">2015-04-20T06:44:00Z</dcterms:modified>
</cp:coreProperties>
</file>