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28103" w14:textId="0AF573E3" w:rsidR="001757E8" w:rsidRDefault="001757E8" w:rsidP="005E085B">
      <w:pPr>
        <w:spacing w:after="0"/>
        <w:rPr>
          <w:rFonts w:ascii="Times New Roman" w:hAnsi="Times New Roman" w:cs="Times New Roman"/>
          <w:sz w:val="24"/>
          <w:szCs w:val="24"/>
          <w:lang w:val="en-US"/>
        </w:rPr>
      </w:pPr>
      <w:bookmarkStart w:id="0" w:name="_GoBack"/>
      <w:bookmarkEnd w:id="0"/>
    </w:p>
    <w:p w14:paraId="63840EDD" w14:textId="509C8372"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CLEMENCE NYAMAND</w:t>
      </w:r>
      <w:r>
        <w:rPr>
          <w:rFonts w:ascii="Times New Roman" w:hAnsi="Times New Roman" w:cs="Times New Roman"/>
          <w:sz w:val="24"/>
          <w:szCs w:val="24"/>
          <w:lang w:val="en-US"/>
        </w:rPr>
        <w:t>I</w:t>
      </w:r>
    </w:p>
    <w:p w14:paraId="5C3B2187" w14:textId="77777777"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and</w:t>
      </w:r>
    </w:p>
    <w:p w14:paraId="638231CD" w14:textId="77777777"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PAIDAMOYO GLENDA NYAMANDI</w:t>
      </w:r>
    </w:p>
    <w:p w14:paraId="14BD65AF" w14:textId="77777777" w:rsidR="00192358" w:rsidRPr="00192358"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192358" w:rsidRPr="00192358">
        <w:rPr>
          <w:rFonts w:ascii="Times New Roman" w:hAnsi="Times New Roman" w:cs="Times New Roman"/>
          <w:sz w:val="24"/>
          <w:szCs w:val="24"/>
          <w:lang w:val="en-US"/>
        </w:rPr>
        <w:t>ersus</w:t>
      </w:r>
    </w:p>
    <w:p w14:paraId="40F2A6BE" w14:textId="77777777"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NYASHA MHIYANGWA</w:t>
      </w:r>
    </w:p>
    <w:p w14:paraId="37F39B65" w14:textId="77777777" w:rsidR="00192358" w:rsidRPr="00192358"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192358" w:rsidRPr="00192358">
        <w:rPr>
          <w:rFonts w:ascii="Times New Roman" w:hAnsi="Times New Roman" w:cs="Times New Roman"/>
          <w:sz w:val="24"/>
          <w:szCs w:val="24"/>
          <w:lang w:val="en-US"/>
        </w:rPr>
        <w:t xml:space="preserve">nd </w:t>
      </w:r>
    </w:p>
    <w:p w14:paraId="179D3967" w14:textId="77777777"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SALTANA ENTERPRISES (PVT) LTD</w:t>
      </w:r>
    </w:p>
    <w:p w14:paraId="05AFD161" w14:textId="77777777" w:rsidR="00192358" w:rsidRPr="00192358"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192358" w:rsidRPr="00192358">
        <w:rPr>
          <w:rFonts w:ascii="Times New Roman" w:hAnsi="Times New Roman" w:cs="Times New Roman"/>
          <w:sz w:val="24"/>
          <w:szCs w:val="24"/>
          <w:lang w:val="en-US"/>
        </w:rPr>
        <w:t>nd</w:t>
      </w:r>
    </w:p>
    <w:p w14:paraId="4500291D" w14:textId="77777777" w:rsidR="00192358" w:rsidRP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WHISPER JATIRA</w:t>
      </w:r>
    </w:p>
    <w:p w14:paraId="32362430" w14:textId="77777777" w:rsidR="00192358" w:rsidRPr="00192358"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192358" w:rsidRPr="00192358">
        <w:rPr>
          <w:rFonts w:ascii="Times New Roman" w:hAnsi="Times New Roman" w:cs="Times New Roman"/>
          <w:sz w:val="24"/>
          <w:szCs w:val="24"/>
          <w:lang w:val="en-US"/>
        </w:rPr>
        <w:t>nd</w:t>
      </w:r>
    </w:p>
    <w:p w14:paraId="6217196E" w14:textId="77777777" w:rsidR="00192358" w:rsidRDefault="00192358" w:rsidP="005E085B">
      <w:pPr>
        <w:spacing w:after="0"/>
        <w:rPr>
          <w:rFonts w:ascii="Times New Roman" w:hAnsi="Times New Roman" w:cs="Times New Roman"/>
          <w:sz w:val="24"/>
          <w:szCs w:val="24"/>
          <w:lang w:val="en-US"/>
        </w:rPr>
      </w:pPr>
      <w:r w:rsidRPr="00192358">
        <w:rPr>
          <w:rFonts w:ascii="Times New Roman" w:hAnsi="Times New Roman" w:cs="Times New Roman"/>
          <w:sz w:val="24"/>
          <w:szCs w:val="24"/>
          <w:lang w:val="en-US"/>
        </w:rPr>
        <w:t>CITY OF HARARE</w:t>
      </w:r>
    </w:p>
    <w:p w14:paraId="2B37828E" w14:textId="77777777" w:rsidR="005E085B" w:rsidRDefault="005E085B" w:rsidP="005E085B">
      <w:pPr>
        <w:spacing w:after="0"/>
        <w:rPr>
          <w:rFonts w:ascii="Times New Roman" w:hAnsi="Times New Roman" w:cs="Times New Roman"/>
          <w:sz w:val="24"/>
          <w:szCs w:val="24"/>
          <w:lang w:val="en-US"/>
        </w:rPr>
      </w:pPr>
    </w:p>
    <w:p w14:paraId="0B984327" w14:textId="77777777" w:rsidR="005E085B" w:rsidRDefault="005E085B" w:rsidP="005E085B">
      <w:pPr>
        <w:spacing w:after="0"/>
        <w:rPr>
          <w:rFonts w:ascii="Times New Roman" w:hAnsi="Times New Roman" w:cs="Times New Roman"/>
          <w:sz w:val="24"/>
          <w:szCs w:val="24"/>
          <w:lang w:val="en-US"/>
        </w:rPr>
      </w:pPr>
    </w:p>
    <w:p w14:paraId="6B54E02B" w14:textId="77777777" w:rsidR="005E085B"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228C9E2" w14:textId="77777777" w:rsidR="005E085B"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61D5AB1B" w14:textId="3C0EA3F9" w:rsidR="005E085B"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20 June, 20, 21</w:t>
      </w:r>
      <w:r w:rsidR="000E6CC0">
        <w:rPr>
          <w:rFonts w:ascii="Times New Roman" w:hAnsi="Times New Roman" w:cs="Times New Roman"/>
          <w:sz w:val="24"/>
          <w:szCs w:val="24"/>
          <w:lang w:val="en-US"/>
        </w:rPr>
        <w:t>,</w:t>
      </w:r>
      <w:r>
        <w:rPr>
          <w:rFonts w:ascii="Times New Roman" w:hAnsi="Times New Roman" w:cs="Times New Roman"/>
          <w:sz w:val="24"/>
          <w:szCs w:val="24"/>
          <w:lang w:val="en-US"/>
        </w:rPr>
        <w:t xml:space="preserve"> 22 July</w:t>
      </w:r>
      <w:r w:rsidR="000E6CC0">
        <w:rPr>
          <w:rFonts w:ascii="Times New Roman" w:hAnsi="Times New Roman" w:cs="Times New Roman"/>
          <w:sz w:val="24"/>
          <w:szCs w:val="24"/>
          <w:lang w:val="en-US"/>
        </w:rPr>
        <w:t xml:space="preserve">, </w:t>
      </w:r>
      <w:r>
        <w:rPr>
          <w:rFonts w:ascii="Times New Roman" w:hAnsi="Times New Roman" w:cs="Times New Roman"/>
          <w:sz w:val="24"/>
          <w:szCs w:val="24"/>
          <w:lang w:val="en-US"/>
        </w:rPr>
        <w:t>7 September</w:t>
      </w:r>
      <w:r w:rsidR="00C03469">
        <w:rPr>
          <w:rFonts w:ascii="Times New Roman" w:hAnsi="Times New Roman" w:cs="Times New Roman"/>
          <w:sz w:val="24"/>
          <w:szCs w:val="24"/>
          <w:lang w:val="en-US"/>
        </w:rPr>
        <w:t xml:space="preserve"> 2022</w:t>
      </w:r>
    </w:p>
    <w:p w14:paraId="5D121A00" w14:textId="12AFBC90" w:rsidR="005E085B" w:rsidRDefault="005E085B" w:rsidP="005E085B">
      <w:pPr>
        <w:spacing w:after="0"/>
        <w:rPr>
          <w:rFonts w:ascii="Times New Roman" w:hAnsi="Times New Roman" w:cs="Times New Roman"/>
          <w:sz w:val="24"/>
          <w:szCs w:val="24"/>
          <w:lang w:val="en-US"/>
        </w:rPr>
      </w:pPr>
      <w:r>
        <w:rPr>
          <w:rFonts w:ascii="Times New Roman" w:hAnsi="Times New Roman" w:cs="Times New Roman"/>
          <w:sz w:val="24"/>
          <w:szCs w:val="24"/>
          <w:lang w:val="en-US"/>
        </w:rPr>
        <w:t>&amp;</w:t>
      </w:r>
      <w:r w:rsidR="000E6CC0">
        <w:rPr>
          <w:rFonts w:ascii="Times New Roman" w:hAnsi="Times New Roman" w:cs="Times New Roman"/>
          <w:sz w:val="24"/>
          <w:szCs w:val="24"/>
          <w:lang w:val="en-US"/>
        </w:rPr>
        <w:t xml:space="preserve"> 3 October </w:t>
      </w:r>
      <w:r>
        <w:rPr>
          <w:rFonts w:ascii="Times New Roman" w:hAnsi="Times New Roman" w:cs="Times New Roman"/>
          <w:sz w:val="24"/>
          <w:szCs w:val="24"/>
          <w:lang w:val="en-US"/>
        </w:rPr>
        <w:t xml:space="preserve">2023 </w:t>
      </w:r>
    </w:p>
    <w:p w14:paraId="1A7C611F" w14:textId="77777777" w:rsidR="008C4FE2" w:rsidRDefault="008C4FE2" w:rsidP="005E085B">
      <w:pPr>
        <w:spacing w:after="0"/>
        <w:rPr>
          <w:rFonts w:ascii="Times New Roman" w:hAnsi="Times New Roman" w:cs="Times New Roman"/>
          <w:sz w:val="24"/>
          <w:szCs w:val="24"/>
          <w:lang w:val="en-US"/>
        </w:rPr>
      </w:pPr>
    </w:p>
    <w:p w14:paraId="30A6A40D" w14:textId="77777777" w:rsidR="008C4FE2" w:rsidRDefault="008C4FE2" w:rsidP="005E085B">
      <w:pPr>
        <w:spacing w:after="0"/>
        <w:rPr>
          <w:rFonts w:ascii="Times New Roman" w:hAnsi="Times New Roman" w:cs="Times New Roman"/>
          <w:sz w:val="24"/>
          <w:szCs w:val="24"/>
          <w:lang w:val="en-US"/>
        </w:rPr>
      </w:pPr>
    </w:p>
    <w:p w14:paraId="03F04CA2" w14:textId="26C5A4AB" w:rsidR="008C4FE2" w:rsidRPr="00D23363" w:rsidRDefault="00D23363" w:rsidP="005E085B">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Civil Trial</w:t>
      </w:r>
    </w:p>
    <w:p w14:paraId="34B8A863" w14:textId="77777777" w:rsidR="008C4FE2" w:rsidRDefault="008C4FE2" w:rsidP="005E085B">
      <w:pPr>
        <w:spacing w:after="0"/>
        <w:rPr>
          <w:rFonts w:ascii="Times New Roman" w:hAnsi="Times New Roman" w:cs="Times New Roman"/>
          <w:sz w:val="24"/>
          <w:szCs w:val="24"/>
          <w:lang w:val="en-US"/>
        </w:rPr>
      </w:pPr>
    </w:p>
    <w:p w14:paraId="2B20A706" w14:textId="77777777" w:rsidR="008C4FE2" w:rsidRDefault="008C4FE2" w:rsidP="005E085B">
      <w:pPr>
        <w:spacing w:after="0"/>
        <w:rPr>
          <w:rFonts w:ascii="Times New Roman" w:hAnsi="Times New Roman" w:cs="Times New Roman"/>
          <w:sz w:val="24"/>
          <w:szCs w:val="24"/>
          <w:lang w:val="en-US"/>
        </w:rPr>
      </w:pPr>
    </w:p>
    <w:p w14:paraId="1EB4487B" w14:textId="77777777" w:rsidR="008C4FE2" w:rsidRDefault="008C4FE2" w:rsidP="005E085B">
      <w:pPr>
        <w:spacing w:after="0"/>
        <w:rPr>
          <w:rFonts w:ascii="Times New Roman" w:hAnsi="Times New Roman" w:cs="Times New Roman"/>
          <w:sz w:val="24"/>
          <w:szCs w:val="24"/>
          <w:lang w:val="en-US"/>
        </w:rPr>
      </w:pPr>
      <w:r w:rsidRPr="008C4FE2">
        <w:rPr>
          <w:rFonts w:ascii="Times New Roman" w:hAnsi="Times New Roman" w:cs="Times New Roman"/>
          <w:i/>
          <w:iCs/>
          <w:sz w:val="24"/>
          <w:szCs w:val="24"/>
          <w:lang w:val="en-US"/>
        </w:rPr>
        <w:t>M Mlambo</w:t>
      </w:r>
      <w:r>
        <w:rPr>
          <w:rFonts w:ascii="Times New Roman" w:hAnsi="Times New Roman" w:cs="Times New Roman"/>
          <w:sz w:val="24"/>
          <w:szCs w:val="24"/>
          <w:lang w:val="en-US"/>
        </w:rPr>
        <w:t>, for the plaintiffs</w:t>
      </w:r>
    </w:p>
    <w:p w14:paraId="054D4C1D" w14:textId="77777777" w:rsidR="008C4FE2" w:rsidRDefault="008C4FE2" w:rsidP="005E085B">
      <w:pPr>
        <w:spacing w:after="0"/>
        <w:rPr>
          <w:rFonts w:ascii="Times New Roman" w:hAnsi="Times New Roman" w:cs="Times New Roman"/>
          <w:sz w:val="24"/>
          <w:szCs w:val="24"/>
          <w:lang w:val="en-US"/>
        </w:rPr>
      </w:pPr>
      <w:r w:rsidRPr="008C4FE2">
        <w:rPr>
          <w:rFonts w:ascii="Times New Roman" w:hAnsi="Times New Roman" w:cs="Times New Roman"/>
          <w:i/>
          <w:iCs/>
          <w:sz w:val="24"/>
          <w:szCs w:val="24"/>
          <w:lang w:val="en-US"/>
        </w:rPr>
        <w:t>V Vhera</w:t>
      </w:r>
      <w:r>
        <w:rPr>
          <w:rFonts w:ascii="Times New Roman" w:hAnsi="Times New Roman" w:cs="Times New Roman"/>
          <w:sz w:val="24"/>
          <w:szCs w:val="24"/>
          <w:lang w:val="en-US"/>
        </w:rPr>
        <w:t>, for the 1</w:t>
      </w:r>
      <w:r w:rsidRPr="008C4FE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w:t>
      </w:r>
    </w:p>
    <w:p w14:paraId="016D9535" w14:textId="77777777" w:rsidR="008C4FE2" w:rsidRDefault="008C4FE2" w:rsidP="005E085B">
      <w:pPr>
        <w:spacing w:after="0"/>
        <w:rPr>
          <w:rFonts w:ascii="Times New Roman" w:hAnsi="Times New Roman" w:cs="Times New Roman"/>
          <w:sz w:val="24"/>
          <w:szCs w:val="24"/>
          <w:lang w:val="en-US"/>
        </w:rPr>
      </w:pPr>
    </w:p>
    <w:p w14:paraId="6401CD38" w14:textId="77777777" w:rsidR="008C4FE2" w:rsidRDefault="008C4FE2" w:rsidP="005E085B">
      <w:pPr>
        <w:spacing w:after="0"/>
        <w:rPr>
          <w:rFonts w:ascii="Times New Roman" w:hAnsi="Times New Roman" w:cs="Times New Roman"/>
          <w:sz w:val="24"/>
          <w:szCs w:val="24"/>
          <w:lang w:val="en-US"/>
        </w:rPr>
      </w:pPr>
    </w:p>
    <w:p w14:paraId="342ADBAD" w14:textId="1CF56721" w:rsidR="008C4FE2" w:rsidRDefault="008C4FE2"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 xml:space="preserve">The plaintiffs in this action claim against the defendants a declaratur that the plaintiffs </w:t>
      </w:r>
      <w:r w:rsidR="00FB4646">
        <w:rPr>
          <w:rFonts w:ascii="Times New Roman" w:hAnsi="Times New Roman" w:cs="Times New Roman"/>
          <w:sz w:val="24"/>
          <w:szCs w:val="24"/>
          <w:lang w:val="en-US"/>
        </w:rPr>
        <w:t>are the lawful and rightful owners of a property called Stand 7871 Belvedere West, Harare.  In consequence of the declaratur being granted in their favour, the plaintiffs further claim for an order that the 4</w:t>
      </w:r>
      <w:r w:rsidR="00FB4646" w:rsidRPr="00FB4646">
        <w:rPr>
          <w:rFonts w:ascii="Times New Roman" w:hAnsi="Times New Roman" w:cs="Times New Roman"/>
          <w:sz w:val="24"/>
          <w:szCs w:val="24"/>
          <w:vertAlign w:val="superscript"/>
          <w:lang w:val="en-US"/>
        </w:rPr>
        <w:t>th</w:t>
      </w:r>
      <w:r w:rsidR="00FB4646">
        <w:rPr>
          <w:rFonts w:ascii="Times New Roman" w:hAnsi="Times New Roman" w:cs="Times New Roman"/>
          <w:sz w:val="24"/>
          <w:szCs w:val="24"/>
          <w:lang w:val="en-US"/>
        </w:rPr>
        <w:t xml:space="preserve"> defendant should approve and sign over cession to them of rights, title and interest in the property.  The plaintiff also claim</w:t>
      </w:r>
      <w:r w:rsidR="00814D94">
        <w:rPr>
          <w:rFonts w:ascii="Times New Roman" w:hAnsi="Times New Roman" w:cs="Times New Roman"/>
          <w:sz w:val="24"/>
          <w:szCs w:val="24"/>
          <w:lang w:val="en-US"/>
        </w:rPr>
        <w:t>s</w:t>
      </w:r>
      <w:r w:rsidR="00FB4646">
        <w:rPr>
          <w:rFonts w:ascii="Times New Roman" w:hAnsi="Times New Roman" w:cs="Times New Roman"/>
          <w:sz w:val="24"/>
          <w:szCs w:val="24"/>
          <w:lang w:val="en-US"/>
        </w:rPr>
        <w:t xml:space="preserve"> costs on the punitive scale of legal practitioner and client.</w:t>
      </w:r>
    </w:p>
    <w:p w14:paraId="6B3A443A" w14:textId="78D77199" w:rsidR="00814D94" w:rsidRDefault="00814D94"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plaintiffs are husband and wife.  The first and third defendants are natural persons whilst the second defendant is a duly incorporated company in accordance with the laws of Zimbabwe.  The fourth defendant is the local authority for the area in which the property in dispute is situate.  No specific relief is sought against the rest of the defendants, sa</w:t>
      </w:r>
      <w:r w:rsidR="00A92DDC">
        <w:rPr>
          <w:rFonts w:ascii="Times New Roman" w:hAnsi="Times New Roman" w:cs="Times New Roman"/>
          <w:sz w:val="24"/>
          <w:szCs w:val="24"/>
          <w:lang w:val="en-US"/>
        </w:rPr>
        <w:t>v</w:t>
      </w:r>
      <w:r>
        <w:rPr>
          <w:rFonts w:ascii="Times New Roman" w:hAnsi="Times New Roman" w:cs="Times New Roman"/>
          <w:sz w:val="24"/>
          <w:szCs w:val="24"/>
          <w:lang w:val="en-US"/>
        </w:rPr>
        <w:t xml:space="preserve">e against the fourth </w:t>
      </w:r>
      <w:r w:rsidR="00A92DDC">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as noted.</w:t>
      </w:r>
    </w:p>
    <w:p w14:paraId="355850BE" w14:textId="4E6D5F53" w:rsidR="00CF0D15" w:rsidRDefault="00CF0D15"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plaintiff entered into a written sale agreement with the third defendant on 4 May 2012 in terms of which the purchase price was recorded as US$18 000.00 payable by way of </w:t>
      </w:r>
      <w:r>
        <w:rPr>
          <w:rFonts w:ascii="Times New Roman" w:hAnsi="Times New Roman" w:cs="Times New Roman"/>
          <w:sz w:val="24"/>
          <w:szCs w:val="24"/>
          <w:lang w:val="en-US"/>
        </w:rPr>
        <w:lastRenderedPageBreak/>
        <w:t>payment of US$10 000.00 on signature of the agreement and the balance of US$8 000.00 in three monthly instalments</w:t>
      </w:r>
      <w:r w:rsidR="00DD64EA">
        <w:rPr>
          <w:rFonts w:ascii="Times New Roman" w:hAnsi="Times New Roman" w:cs="Times New Roman"/>
          <w:sz w:val="24"/>
          <w:szCs w:val="24"/>
          <w:lang w:val="en-US"/>
        </w:rPr>
        <w:t>,</w:t>
      </w:r>
      <w:r>
        <w:rPr>
          <w:rFonts w:ascii="Times New Roman" w:hAnsi="Times New Roman" w:cs="Times New Roman"/>
          <w:sz w:val="24"/>
          <w:szCs w:val="24"/>
          <w:lang w:val="en-US"/>
        </w:rPr>
        <w:t xml:space="preserve"> the first instalment being due on or before 5 August 2012.  Vacant possession of the property to the plaintiffs upon payment of the full purchase price.  Cession of the property would be granted to the plaintiffs </w:t>
      </w:r>
      <w:r w:rsidR="00B83FE1">
        <w:rPr>
          <w:rFonts w:ascii="Times New Roman" w:hAnsi="Times New Roman" w:cs="Times New Roman"/>
          <w:sz w:val="24"/>
          <w:szCs w:val="24"/>
          <w:lang w:val="en-US"/>
        </w:rPr>
        <w:t xml:space="preserve">by the third defendant </w:t>
      </w:r>
      <w:r w:rsidR="00DD64EA">
        <w:rPr>
          <w:rFonts w:ascii="Times New Roman" w:hAnsi="Times New Roman" w:cs="Times New Roman"/>
          <w:sz w:val="24"/>
          <w:szCs w:val="24"/>
          <w:lang w:val="en-US"/>
        </w:rPr>
        <w:t xml:space="preserve">and </w:t>
      </w:r>
      <w:r w:rsidR="00B83FE1">
        <w:rPr>
          <w:rFonts w:ascii="Times New Roman" w:hAnsi="Times New Roman" w:cs="Times New Roman"/>
          <w:sz w:val="24"/>
          <w:szCs w:val="24"/>
          <w:lang w:val="en-US"/>
        </w:rPr>
        <w:t>was to be tendered through land developers within a reasonable time from the date that a letter guaranteeing the plaintiff’s right</w:t>
      </w:r>
      <w:r w:rsidR="00DD64EA">
        <w:rPr>
          <w:rFonts w:ascii="Times New Roman" w:hAnsi="Times New Roman" w:cs="Times New Roman"/>
          <w:sz w:val="24"/>
          <w:szCs w:val="24"/>
          <w:lang w:val="en-US"/>
        </w:rPr>
        <w:t>s to the property</w:t>
      </w:r>
      <w:r w:rsidR="00B83FE1">
        <w:rPr>
          <w:rFonts w:ascii="Times New Roman" w:hAnsi="Times New Roman" w:cs="Times New Roman"/>
          <w:sz w:val="24"/>
          <w:szCs w:val="24"/>
          <w:lang w:val="en-US"/>
        </w:rPr>
        <w:t xml:space="preserve"> would be </w:t>
      </w:r>
      <w:r w:rsidR="008A05EE">
        <w:rPr>
          <w:rFonts w:ascii="Times New Roman" w:hAnsi="Times New Roman" w:cs="Times New Roman"/>
          <w:sz w:val="24"/>
          <w:szCs w:val="24"/>
          <w:lang w:val="en-US"/>
        </w:rPr>
        <w:t>served</w:t>
      </w:r>
      <w:r w:rsidR="00B83FE1">
        <w:rPr>
          <w:rFonts w:ascii="Times New Roman" w:hAnsi="Times New Roman" w:cs="Times New Roman"/>
          <w:sz w:val="24"/>
          <w:szCs w:val="24"/>
          <w:lang w:val="en-US"/>
        </w:rPr>
        <w:t xml:space="preserve"> by the second defendant.</w:t>
      </w:r>
    </w:p>
    <w:p w14:paraId="181E639D" w14:textId="07006EDC" w:rsidR="00B83FE1" w:rsidRDefault="00B83FE1"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second defendant </w:t>
      </w:r>
      <w:r w:rsidR="00C03469">
        <w:rPr>
          <w:rFonts w:ascii="Times New Roman" w:hAnsi="Times New Roman" w:cs="Times New Roman"/>
          <w:sz w:val="24"/>
          <w:szCs w:val="24"/>
          <w:lang w:val="en-US"/>
        </w:rPr>
        <w:t>gen</w:t>
      </w:r>
      <w:r>
        <w:rPr>
          <w:rFonts w:ascii="Times New Roman" w:hAnsi="Times New Roman" w:cs="Times New Roman"/>
          <w:sz w:val="24"/>
          <w:szCs w:val="24"/>
          <w:lang w:val="en-US"/>
        </w:rPr>
        <w:t>erated the guarantee letter dated 7 May 2021.  The letter confirmed that the third defendant was the “rightful owner” of Stan</w:t>
      </w:r>
      <w:r w:rsidR="008A05EE">
        <w:rPr>
          <w:rFonts w:ascii="Times New Roman" w:hAnsi="Times New Roman" w:cs="Times New Roman"/>
          <w:sz w:val="24"/>
          <w:szCs w:val="24"/>
          <w:lang w:val="en-US"/>
        </w:rPr>
        <w:t>d</w:t>
      </w:r>
      <w:r>
        <w:rPr>
          <w:rFonts w:ascii="Times New Roman" w:hAnsi="Times New Roman" w:cs="Times New Roman"/>
          <w:sz w:val="24"/>
          <w:szCs w:val="24"/>
          <w:lang w:val="en-US"/>
        </w:rPr>
        <w:t xml:space="preserve"> 7871 Belvedere West</w:t>
      </w:r>
      <w:r w:rsidR="00060391">
        <w:rPr>
          <w:rFonts w:ascii="Times New Roman" w:hAnsi="Times New Roman" w:cs="Times New Roman"/>
          <w:sz w:val="24"/>
          <w:szCs w:val="24"/>
          <w:lang w:val="en-US"/>
        </w:rPr>
        <w:t xml:space="preserve">//Warren Park Housing Project.  The plaintiff pleaded that the third defendant had in turn </w:t>
      </w:r>
      <w:r w:rsidR="008A05EE">
        <w:rPr>
          <w:rFonts w:ascii="Times New Roman" w:hAnsi="Times New Roman" w:cs="Times New Roman"/>
          <w:sz w:val="24"/>
          <w:szCs w:val="24"/>
          <w:lang w:val="en-US"/>
        </w:rPr>
        <w:t>b</w:t>
      </w:r>
      <w:r w:rsidR="00060391">
        <w:rPr>
          <w:rFonts w:ascii="Times New Roman" w:hAnsi="Times New Roman" w:cs="Times New Roman"/>
          <w:sz w:val="24"/>
          <w:szCs w:val="24"/>
          <w:lang w:val="en-US"/>
        </w:rPr>
        <w:t>ought the property from the second defendant company.  The second defendant was the approved developer o</w:t>
      </w:r>
      <w:r w:rsidR="00C03469">
        <w:rPr>
          <w:rFonts w:ascii="Times New Roman" w:hAnsi="Times New Roman" w:cs="Times New Roman"/>
          <w:sz w:val="24"/>
          <w:szCs w:val="24"/>
          <w:lang w:val="en-US"/>
        </w:rPr>
        <w:t>n</w:t>
      </w:r>
      <w:r w:rsidR="00060391">
        <w:rPr>
          <w:rFonts w:ascii="Times New Roman" w:hAnsi="Times New Roman" w:cs="Times New Roman"/>
          <w:sz w:val="24"/>
          <w:szCs w:val="24"/>
          <w:lang w:val="en-US"/>
        </w:rPr>
        <w:t xml:space="preserve"> the approved property</w:t>
      </w:r>
      <w:r w:rsidR="008A05EE">
        <w:rPr>
          <w:rFonts w:ascii="Times New Roman" w:hAnsi="Times New Roman" w:cs="Times New Roman"/>
          <w:sz w:val="24"/>
          <w:szCs w:val="24"/>
          <w:lang w:val="en-US"/>
        </w:rPr>
        <w:t xml:space="preserve">. </w:t>
      </w:r>
      <w:r w:rsidR="00060391">
        <w:rPr>
          <w:rFonts w:ascii="Times New Roman" w:hAnsi="Times New Roman" w:cs="Times New Roman"/>
          <w:sz w:val="24"/>
          <w:szCs w:val="24"/>
          <w:lang w:val="en-US"/>
        </w:rPr>
        <w:t xml:space="preserve"> The agreement of sale aforesaid detailed that the second defendant (under judicial management) was the owner of some “</w:t>
      </w:r>
      <w:r w:rsidR="00281394">
        <w:rPr>
          <w:rFonts w:ascii="Times New Roman" w:hAnsi="Times New Roman" w:cs="Times New Roman"/>
          <w:sz w:val="24"/>
          <w:szCs w:val="24"/>
          <w:lang w:val="en-US"/>
        </w:rPr>
        <w:t xml:space="preserve">+ or </w:t>
      </w:r>
      <w:r w:rsidR="00060391">
        <w:rPr>
          <w:rFonts w:ascii="Times New Roman" w:hAnsi="Times New Roman" w:cs="Times New Roman"/>
          <w:sz w:val="24"/>
          <w:szCs w:val="24"/>
          <w:lang w:val="en-US"/>
        </w:rPr>
        <w:t>÷</w:t>
      </w:r>
      <w:r w:rsidR="00281394">
        <w:rPr>
          <w:rFonts w:ascii="Times New Roman" w:hAnsi="Times New Roman" w:cs="Times New Roman"/>
          <w:sz w:val="24"/>
          <w:szCs w:val="24"/>
          <w:lang w:val="en-US"/>
        </w:rPr>
        <w:t xml:space="preserve"> 54 hectares” piece of land called Lot 4 of Warren Park under subdivision as permitted by the fourth respondent.  One such subdivision was the one sold by the second defendant to the third defendant.  It was, however, described as Stand 7860 Warren Park Township.  </w:t>
      </w:r>
      <w:r w:rsidR="008A05EE">
        <w:rPr>
          <w:rFonts w:ascii="Times New Roman" w:hAnsi="Times New Roman" w:cs="Times New Roman"/>
          <w:sz w:val="24"/>
          <w:szCs w:val="24"/>
          <w:lang w:val="en-US"/>
        </w:rPr>
        <w:t>Its</w:t>
      </w:r>
      <w:r w:rsidR="00281394">
        <w:rPr>
          <w:rFonts w:ascii="Times New Roman" w:hAnsi="Times New Roman" w:cs="Times New Roman"/>
          <w:sz w:val="24"/>
          <w:szCs w:val="24"/>
          <w:lang w:val="en-US"/>
        </w:rPr>
        <w:t xml:space="preserve"> land size </w:t>
      </w:r>
      <w:r w:rsidR="008A05EE">
        <w:rPr>
          <w:rFonts w:ascii="Times New Roman" w:hAnsi="Times New Roman" w:cs="Times New Roman"/>
          <w:sz w:val="24"/>
          <w:szCs w:val="24"/>
          <w:lang w:val="en-US"/>
        </w:rPr>
        <w:t>o</w:t>
      </w:r>
      <w:r w:rsidR="00281394">
        <w:rPr>
          <w:rFonts w:ascii="Times New Roman" w:hAnsi="Times New Roman" w:cs="Times New Roman"/>
          <w:sz w:val="24"/>
          <w:szCs w:val="24"/>
          <w:lang w:val="en-US"/>
        </w:rPr>
        <w:t xml:space="preserve">f 1012 square metres was similar </w:t>
      </w:r>
      <w:r w:rsidR="003535D1">
        <w:rPr>
          <w:rFonts w:ascii="Times New Roman" w:hAnsi="Times New Roman" w:cs="Times New Roman"/>
          <w:sz w:val="24"/>
          <w:szCs w:val="24"/>
          <w:lang w:val="en-US"/>
        </w:rPr>
        <w:t>to</w:t>
      </w:r>
      <w:r w:rsidR="00281394">
        <w:rPr>
          <w:rFonts w:ascii="Times New Roman" w:hAnsi="Times New Roman" w:cs="Times New Roman"/>
          <w:sz w:val="24"/>
          <w:szCs w:val="24"/>
          <w:lang w:val="en-US"/>
        </w:rPr>
        <w:t xml:space="preserve"> the one for Stand 7871 </w:t>
      </w:r>
      <w:r w:rsidR="003535D1">
        <w:rPr>
          <w:rFonts w:ascii="Times New Roman" w:hAnsi="Times New Roman" w:cs="Times New Roman"/>
          <w:sz w:val="24"/>
          <w:szCs w:val="24"/>
          <w:lang w:val="en-US"/>
        </w:rPr>
        <w:t xml:space="preserve">which is </w:t>
      </w:r>
      <w:r w:rsidR="00281394">
        <w:rPr>
          <w:rFonts w:ascii="Times New Roman" w:hAnsi="Times New Roman" w:cs="Times New Roman"/>
          <w:sz w:val="24"/>
          <w:szCs w:val="24"/>
          <w:lang w:val="en-US"/>
        </w:rPr>
        <w:t>subject</w:t>
      </w:r>
      <w:r w:rsidR="00366BC7">
        <w:rPr>
          <w:rFonts w:ascii="Times New Roman" w:hAnsi="Times New Roman" w:cs="Times New Roman"/>
          <w:sz w:val="24"/>
          <w:szCs w:val="24"/>
          <w:lang w:val="en-US"/>
        </w:rPr>
        <w:t xml:space="preserve"> of this action.  This earlier agreement was signed by the third defendant as purchaser on 23 October 2016.  There is no signature of the seller on that agreement.</w:t>
      </w:r>
    </w:p>
    <w:p w14:paraId="60E048A9" w14:textId="0AF57C54" w:rsidR="00366BC7" w:rsidRDefault="00366BC7"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535D1">
        <w:rPr>
          <w:rFonts w:ascii="Times New Roman" w:hAnsi="Times New Roman" w:cs="Times New Roman"/>
          <w:sz w:val="24"/>
          <w:szCs w:val="24"/>
          <w:lang w:val="en-US"/>
        </w:rPr>
        <w:t>Th</w:t>
      </w:r>
      <w:r>
        <w:rPr>
          <w:rFonts w:ascii="Times New Roman" w:hAnsi="Times New Roman" w:cs="Times New Roman"/>
          <w:sz w:val="24"/>
          <w:szCs w:val="24"/>
          <w:lang w:val="en-US"/>
        </w:rPr>
        <w:t>e first and fourth defendants entered appearance to defend</w:t>
      </w:r>
      <w:r w:rsidR="003535D1">
        <w:rPr>
          <w:rFonts w:ascii="Times New Roman" w:hAnsi="Times New Roman" w:cs="Times New Roman"/>
          <w:sz w:val="24"/>
          <w:szCs w:val="24"/>
          <w:lang w:val="en-US"/>
        </w:rPr>
        <w:t>.  T</w:t>
      </w:r>
      <w:r>
        <w:rPr>
          <w:rFonts w:ascii="Times New Roman" w:hAnsi="Times New Roman" w:cs="Times New Roman"/>
          <w:sz w:val="24"/>
          <w:szCs w:val="24"/>
          <w:lang w:val="en-US"/>
        </w:rPr>
        <w:t xml:space="preserve">he fourth defendant’s legal practitioners then wrote a letter to the Registrar on 7 August 20-20 in which they advised that it was in fact the fourth </w:t>
      </w:r>
      <w:r w:rsidR="003535D1">
        <w:rPr>
          <w:rFonts w:ascii="Times New Roman" w:hAnsi="Times New Roman" w:cs="Times New Roman"/>
          <w:sz w:val="24"/>
          <w:szCs w:val="24"/>
          <w:lang w:val="en-US"/>
        </w:rPr>
        <w:t xml:space="preserve">defendant </w:t>
      </w:r>
      <w:r>
        <w:rPr>
          <w:rFonts w:ascii="Times New Roman" w:hAnsi="Times New Roman" w:cs="Times New Roman"/>
          <w:sz w:val="24"/>
          <w:szCs w:val="24"/>
          <w:lang w:val="en-US"/>
        </w:rPr>
        <w:t>which advised parties laying claim to the property to see</w:t>
      </w:r>
      <w:r w:rsidR="003535D1">
        <w:rPr>
          <w:rFonts w:ascii="Times New Roman" w:hAnsi="Times New Roman" w:cs="Times New Roman"/>
          <w:sz w:val="24"/>
          <w:szCs w:val="24"/>
          <w:lang w:val="en-US"/>
        </w:rPr>
        <w:t>k</w:t>
      </w:r>
      <w:r>
        <w:rPr>
          <w:rFonts w:ascii="Times New Roman" w:hAnsi="Times New Roman" w:cs="Times New Roman"/>
          <w:sz w:val="24"/>
          <w:szCs w:val="24"/>
          <w:lang w:val="en-US"/>
        </w:rPr>
        <w:t xml:space="preserve"> a court determination.  The fourth defendant indicated that it </w:t>
      </w:r>
      <w:r w:rsidR="003535D1">
        <w:rPr>
          <w:rFonts w:ascii="Times New Roman" w:hAnsi="Times New Roman" w:cs="Times New Roman"/>
          <w:sz w:val="24"/>
          <w:szCs w:val="24"/>
          <w:lang w:val="en-US"/>
        </w:rPr>
        <w:t xml:space="preserve">would </w:t>
      </w:r>
      <w:r>
        <w:rPr>
          <w:rFonts w:ascii="Times New Roman" w:hAnsi="Times New Roman" w:cs="Times New Roman"/>
          <w:sz w:val="24"/>
          <w:szCs w:val="24"/>
          <w:lang w:val="en-US"/>
        </w:rPr>
        <w:t xml:space="preserve">abide </w:t>
      </w:r>
      <w:r w:rsidR="004275C0">
        <w:rPr>
          <w:rFonts w:ascii="Times New Roman" w:hAnsi="Times New Roman" w:cs="Times New Roman"/>
          <w:sz w:val="24"/>
          <w:szCs w:val="24"/>
          <w:lang w:val="en-US"/>
        </w:rPr>
        <w:t xml:space="preserve">by the decision of the court and was ready to sign the cession of the property to whomsoever the court declared to be the rightful cessionary to rights of ownership and title </w:t>
      </w:r>
      <w:r w:rsidR="00C2092E">
        <w:rPr>
          <w:rFonts w:ascii="Times New Roman" w:hAnsi="Times New Roman" w:cs="Times New Roman"/>
          <w:sz w:val="24"/>
          <w:szCs w:val="24"/>
          <w:lang w:val="en-US"/>
        </w:rPr>
        <w:t>in</w:t>
      </w:r>
      <w:r w:rsidR="004275C0">
        <w:rPr>
          <w:rFonts w:ascii="Times New Roman" w:hAnsi="Times New Roman" w:cs="Times New Roman"/>
          <w:sz w:val="24"/>
          <w:szCs w:val="24"/>
          <w:lang w:val="en-US"/>
        </w:rPr>
        <w:t xml:space="preserve"> the stand in dispute.</w:t>
      </w:r>
    </w:p>
    <w:p w14:paraId="1750784E" w14:textId="363747E9" w:rsidR="004275C0" w:rsidRDefault="004275C0"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defendant in her plea contested the lis/claim.  She pleaded that the third defendant could not have lawfully sold property which he did not own because the agreement his original purchase was for the purchase of </w:t>
      </w:r>
      <w:r w:rsidR="00750F41">
        <w:rPr>
          <w:rFonts w:ascii="Times New Roman" w:hAnsi="Times New Roman" w:cs="Times New Roman"/>
          <w:sz w:val="24"/>
          <w:szCs w:val="24"/>
          <w:lang w:val="en-US"/>
        </w:rPr>
        <w:t xml:space="preserve">stand 7860 and not stand 7871 which this action deals with.  She also pleaded that the earlier agreement was not valid because the seller did not sign it.  She averred that there must have been committed a </w:t>
      </w:r>
      <w:r w:rsidR="00750F41" w:rsidRPr="00C2092E">
        <w:rPr>
          <w:rFonts w:ascii="Times New Roman" w:hAnsi="Times New Roman" w:cs="Times New Roman"/>
          <w:sz w:val="24"/>
          <w:szCs w:val="24"/>
          <w:lang w:val="en-US"/>
        </w:rPr>
        <w:t>conn</w:t>
      </w:r>
      <w:r w:rsidR="00C2092E" w:rsidRPr="00C2092E">
        <w:rPr>
          <w:rFonts w:ascii="Times New Roman" w:hAnsi="Times New Roman" w:cs="Times New Roman"/>
          <w:sz w:val="24"/>
          <w:szCs w:val="24"/>
          <w:lang w:val="en-US"/>
        </w:rPr>
        <w:t>iv</w:t>
      </w:r>
      <w:r w:rsidR="00750F41" w:rsidRPr="00C2092E">
        <w:rPr>
          <w:rFonts w:ascii="Times New Roman" w:hAnsi="Times New Roman" w:cs="Times New Roman"/>
          <w:sz w:val="24"/>
          <w:szCs w:val="24"/>
          <w:lang w:val="en-US"/>
        </w:rPr>
        <w:t xml:space="preserve">ed </w:t>
      </w:r>
      <w:r w:rsidR="00750F41">
        <w:rPr>
          <w:rFonts w:ascii="Times New Roman" w:hAnsi="Times New Roman" w:cs="Times New Roman"/>
          <w:sz w:val="24"/>
          <w:szCs w:val="24"/>
          <w:lang w:val="en-US"/>
        </w:rPr>
        <w:t xml:space="preserve">fraud </w:t>
      </w:r>
      <w:r w:rsidR="00AC10B6">
        <w:rPr>
          <w:rFonts w:ascii="Times New Roman" w:hAnsi="Times New Roman" w:cs="Times New Roman"/>
          <w:sz w:val="24"/>
          <w:szCs w:val="24"/>
          <w:lang w:val="en-US"/>
        </w:rPr>
        <w:t xml:space="preserve">between the plaintiffs and the third defendant or that the plaintiffs were in fact defrauded by the </w:t>
      </w:r>
      <w:r w:rsidR="00C2092E">
        <w:rPr>
          <w:rFonts w:ascii="Times New Roman" w:hAnsi="Times New Roman" w:cs="Times New Roman"/>
          <w:sz w:val="24"/>
          <w:szCs w:val="24"/>
          <w:lang w:val="en-US"/>
        </w:rPr>
        <w:t>third defendant</w:t>
      </w:r>
      <w:r w:rsidR="00AC10B6">
        <w:rPr>
          <w:rFonts w:ascii="Times New Roman" w:hAnsi="Times New Roman" w:cs="Times New Roman"/>
          <w:sz w:val="24"/>
          <w:szCs w:val="24"/>
          <w:lang w:val="en-US"/>
        </w:rPr>
        <w:t>.</w:t>
      </w:r>
    </w:p>
    <w:p w14:paraId="0523F3F3" w14:textId="5FE300B1" w:rsidR="00AC10B6" w:rsidRDefault="00AC10B6"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alternative</w:t>
      </w:r>
      <w:r w:rsidR="00C2092E">
        <w:rPr>
          <w:rFonts w:ascii="Times New Roman" w:hAnsi="Times New Roman" w:cs="Times New Roman"/>
          <w:sz w:val="24"/>
          <w:szCs w:val="24"/>
          <w:lang w:val="en-US"/>
        </w:rPr>
        <w:t xml:space="preserve">, </w:t>
      </w:r>
      <w:r>
        <w:rPr>
          <w:rFonts w:ascii="Times New Roman" w:hAnsi="Times New Roman" w:cs="Times New Roman"/>
          <w:sz w:val="24"/>
          <w:szCs w:val="24"/>
          <w:lang w:val="en-US"/>
        </w:rPr>
        <w:t>the first defendant in pleading to the merits averred that she purchased the property in dispute on 22 March 2006 from one Beauty Kand</w:t>
      </w:r>
      <w:r w:rsidR="00C2092E">
        <w:rPr>
          <w:rFonts w:ascii="Times New Roman" w:hAnsi="Times New Roman" w:cs="Times New Roman"/>
          <w:sz w:val="24"/>
          <w:szCs w:val="24"/>
          <w:lang w:val="en-US"/>
        </w:rPr>
        <w:t>ido</w:t>
      </w:r>
      <w:r>
        <w:rPr>
          <w:rFonts w:ascii="Times New Roman" w:hAnsi="Times New Roman" w:cs="Times New Roman"/>
          <w:sz w:val="24"/>
          <w:szCs w:val="24"/>
          <w:lang w:val="en-US"/>
        </w:rPr>
        <w:t xml:space="preserve"> who had in turn purchased </w:t>
      </w:r>
      <w:r>
        <w:rPr>
          <w:rFonts w:ascii="Times New Roman" w:hAnsi="Times New Roman" w:cs="Times New Roman"/>
          <w:sz w:val="24"/>
          <w:szCs w:val="24"/>
          <w:lang w:val="en-US"/>
        </w:rPr>
        <w:lastRenderedPageBreak/>
        <w:t xml:space="preserve">the property from the second defendant in 2002 which </w:t>
      </w:r>
      <w:r w:rsidR="008A0213">
        <w:rPr>
          <w:rFonts w:ascii="Times New Roman" w:hAnsi="Times New Roman" w:cs="Times New Roman"/>
          <w:sz w:val="24"/>
          <w:szCs w:val="24"/>
          <w:lang w:val="en-US"/>
        </w:rPr>
        <w:t xml:space="preserve">date preceded the purchase date of the property by the third defendant.  She pleaded that she was the prior purchaser and should in fact be recognized as the lawful purchaser as the alleged sale </w:t>
      </w:r>
      <w:r w:rsidR="00C2092E">
        <w:rPr>
          <w:rFonts w:ascii="Times New Roman" w:hAnsi="Times New Roman" w:cs="Times New Roman"/>
          <w:sz w:val="24"/>
          <w:szCs w:val="24"/>
          <w:lang w:val="en-US"/>
        </w:rPr>
        <w:t xml:space="preserve">of the property </w:t>
      </w:r>
      <w:r w:rsidR="00881695">
        <w:rPr>
          <w:rFonts w:ascii="Times New Roman" w:hAnsi="Times New Roman" w:cs="Times New Roman"/>
          <w:sz w:val="24"/>
          <w:szCs w:val="24"/>
          <w:lang w:val="en-US"/>
        </w:rPr>
        <w:t xml:space="preserve">to her </w:t>
      </w:r>
      <w:r w:rsidR="008A0213">
        <w:rPr>
          <w:rFonts w:ascii="Times New Roman" w:hAnsi="Times New Roman" w:cs="Times New Roman"/>
          <w:sz w:val="24"/>
          <w:szCs w:val="24"/>
          <w:lang w:val="en-US"/>
        </w:rPr>
        <w:t>pre-ceded the sale of the property to the plaintiffs by the third defendant.</w:t>
      </w:r>
    </w:p>
    <w:p w14:paraId="4F5259D0" w14:textId="642758E6" w:rsidR="008A0213" w:rsidRDefault="008A0213"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defendant filed a counter-claim in </w:t>
      </w:r>
      <w:r w:rsidR="004768D2">
        <w:rPr>
          <w:rFonts w:ascii="Times New Roman" w:hAnsi="Times New Roman" w:cs="Times New Roman"/>
          <w:sz w:val="24"/>
          <w:szCs w:val="24"/>
          <w:lang w:val="en-US"/>
        </w:rPr>
        <w:t>reverse.  She sought a declar</w:t>
      </w:r>
      <w:r w:rsidR="004744E9">
        <w:rPr>
          <w:rFonts w:ascii="Times New Roman" w:hAnsi="Times New Roman" w:cs="Times New Roman"/>
          <w:sz w:val="24"/>
          <w:szCs w:val="24"/>
          <w:lang w:val="en-US"/>
        </w:rPr>
        <w:t>atur</w:t>
      </w:r>
      <w:r w:rsidR="004768D2">
        <w:rPr>
          <w:rFonts w:ascii="Times New Roman" w:hAnsi="Times New Roman" w:cs="Times New Roman"/>
          <w:sz w:val="24"/>
          <w:szCs w:val="24"/>
          <w:lang w:val="en-US"/>
        </w:rPr>
        <w:t xml:space="preserve"> that she is the lawful owner of the property in dispute Stand 7871 Belvedere West, Harare.  She also sought an order that the fourth defendant should sign cession documents in the first defendant’s name so that the first defendant becomes the registered owner or holder of title in the property.  The first defendant sought a fourth order that the plaintiffs should demolish </w:t>
      </w:r>
      <w:r w:rsidR="00C8659D">
        <w:rPr>
          <w:rFonts w:ascii="Times New Roman" w:hAnsi="Times New Roman" w:cs="Times New Roman"/>
          <w:sz w:val="24"/>
          <w:szCs w:val="24"/>
          <w:lang w:val="en-US"/>
        </w:rPr>
        <w:t xml:space="preserve">the structure which they constructed on the stand and vacate the </w:t>
      </w:r>
      <w:r w:rsidR="003F0816">
        <w:rPr>
          <w:rFonts w:ascii="Times New Roman" w:hAnsi="Times New Roman" w:cs="Times New Roman"/>
          <w:sz w:val="24"/>
          <w:szCs w:val="24"/>
          <w:lang w:val="en-US"/>
        </w:rPr>
        <w:t xml:space="preserve">same failing which the Sheriff be authorized to effect the demolitions and the plaintiffs’ eviction therefrom.  Lastly the first defendant </w:t>
      </w:r>
      <w:r w:rsidR="009847A6">
        <w:rPr>
          <w:rFonts w:ascii="Times New Roman" w:hAnsi="Times New Roman" w:cs="Times New Roman"/>
          <w:sz w:val="24"/>
          <w:szCs w:val="24"/>
          <w:lang w:val="en-US"/>
        </w:rPr>
        <w:t>prayed for costs on the punitive scale of legal practitioner and client against the plaintiffs, second and third respondents jointly and severally the one paying the other to be absolved.</w:t>
      </w:r>
    </w:p>
    <w:p w14:paraId="254C64AB" w14:textId="552F0208" w:rsidR="009847A6" w:rsidRDefault="009847A6" w:rsidP="00B5330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substance of the counter-claim the first respondent averred that she entered into a written sale agreement on 22 March </w:t>
      </w:r>
      <w:r w:rsidR="00B5330E">
        <w:rPr>
          <w:rFonts w:ascii="Times New Roman" w:hAnsi="Times New Roman" w:cs="Times New Roman"/>
          <w:sz w:val="24"/>
          <w:szCs w:val="24"/>
          <w:lang w:val="en-US"/>
        </w:rPr>
        <w:t xml:space="preserve">2006 with one Beauty </w:t>
      </w:r>
      <w:r w:rsidR="00881695">
        <w:rPr>
          <w:rFonts w:ascii="Times New Roman" w:hAnsi="Times New Roman" w:cs="Times New Roman"/>
          <w:sz w:val="24"/>
          <w:szCs w:val="24"/>
          <w:lang w:val="en-US"/>
        </w:rPr>
        <w:t>Kandido</w:t>
      </w:r>
      <w:r w:rsidR="00B5330E">
        <w:rPr>
          <w:rFonts w:ascii="Times New Roman" w:hAnsi="Times New Roman" w:cs="Times New Roman"/>
          <w:sz w:val="24"/>
          <w:szCs w:val="24"/>
          <w:lang w:val="en-US"/>
        </w:rPr>
        <w:t xml:space="preserve"> as seller in terms of which she purchased the property in dispute for $ZWL500 000.00.  She av erred that Beauty </w:t>
      </w:r>
      <w:r w:rsidR="00881695">
        <w:rPr>
          <w:rFonts w:ascii="Times New Roman" w:hAnsi="Times New Roman" w:cs="Times New Roman"/>
          <w:sz w:val="24"/>
          <w:szCs w:val="24"/>
          <w:lang w:val="en-US"/>
        </w:rPr>
        <w:t>Kandido</w:t>
      </w:r>
      <w:r w:rsidR="00963E55">
        <w:rPr>
          <w:rFonts w:ascii="Times New Roman" w:hAnsi="Times New Roman" w:cs="Times New Roman"/>
          <w:sz w:val="24"/>
          <w:szCs w:val="24"/>
          <w:lang w:val="en-US"/>
        </w:rPr>
        <w:t xml:space="preserve"> </w:t>
      </w:r>
      <w:r w:rsidR="00B5330E">
        <w:rPr>
          <w:rFonts w:ascii="Times New Roman" w:hAnsi="Times New Roman" w:cs="Times New Roman"/>
          <w:sz w:val="24"/>
          <w:szCs w:val="24"/>
          <w:lang w:val="en-US"/>
        </w:rPr>
        <w:t xml:space="preserve">ceded her rights, title and interest to the first defendant.  The first defendant further averred in the counter-claim that Beauty </w:t>
      </w:r>
      <w:r w:rsidR="00881695">
        <w:rPr>
          <w:rFonts w:ascii="Times New Roman" w:hAnsi="Times New Roman" w:cs="Times New Roman"/>
          <w:sz w:val="24"/>
          <w:szCs w:val="24"/>
          <w:lang w:val="en-US"/>
        </w:rPr>
        <w:t>Kandido</w:t>
      </w:r>
      <w:r w:rsidR="00B5330E">
        <w:rPr>
          <w:rFonts w:ascii="Times New Roman" w:hAnsi="Times New Roman" w:cs="Times New Roman"/>
          <w:sz w:val="24"/>
          <w:szCs w:val="24"/>
          <w:lang w:val="en-US"/>
        </w:rPr>
        <w:t xml:space="preserve"> had in turn purchased the property from the second defendant on 5 April</w:t>
      </w:r>
      <w:r w:rsidR="00F17F2E">
        <w:rPr>
          <w:rFonts w:ascii="Times New Roman" w:hAnsi="Times New Roman" w:cs="Times New Roman"/>
          <w:sz w:val="24"/>
          <w:szCs w:val="24"/>
          <w:lang w:val="en-US"/>
        </w:rPr>
        <w:t xml:space="preserve"> </w:t>
      </w:r>
      <w:r w:rsidR="00B5330E">
        <w:rPr>
          <w:rFonts w:ascii="Times New Roman" w:hAnsi="Times New Roman" w:cs="Times New Roman"/>
          <w:sz w:val="24"/>
          <w:szCs w:val="24"/>
          <w:lang w:val="en-US"/>
        </w:rPr>
        <w:t xml:space="preserve">2002.  The first </w:t>
      </w:r>
      <w:r w:rsidR="00963E55">
        <w:rPr>
          <w:rFonts w:ascii="Times New Roman" w:hAnsi="Times New Roman" w:cs="Times New Roman"/>
          <w:sz w:val="24"/>
          <w:szCs w:val="24"/>
          <w:lang w:val="en-US"/>
        </w:rPr>
        <w:t>defendant averred that she did not carry out any developments on the stand firstly because she needed to raise money for construction.  She also gave a second reason as that she considered it imprudent to construct a property on the stand because there were wrangles between the second and fourth defendants over the Be</w:t>
      </w:r>
      <w:r w:rsidR="00F17F2E">
        <w:rPr>
          <w:rFonts w:ascii="Times New Roman" w:hAnsi="Times New Roman" w:cs="Times New Roman"/>
          <w:sz w:val="24"/>
          <w:szCs w:val="24"/>
          <w:lang w:val="en-US"/>
        </w:rPr>
        <w:t>l</w:t>
      </w:r>
      <w:r w:rsidR="00963E55">
        <w:rPr>
          <w:rFonts w:ascii="Times New Roman" w:hAnsi="Times New Roman" w:cs="Times New Roman"/>
          <w:sz w:val="24"/>
          <w:szCs w:val="24"/>
          <w:lang w:val="en-US"/>
        </w:rPr>
        <w:t xml:space="preserve">vedere stands.  </w:t>
      </w:r>
      <w:r w:rsidR="00F17F2E">
        <w:rPr>
          <w:rFonts w:ascii="Times New Roman" w:hAnsi="Times New Roman" w:cs="Times New Roman"/>
          <w:sz w:val="24"/>
          <w:szCs w:val="24"/>
          <w:lang w:val="en-US"/>
        </w:rPr>
        <w:t>T</w:t>
      </w:r>
      <w:r w:rsidR="00963E55">
        <w:rPr>
          <w:rFonts w:ascii="Times New Roman" w:hAnsi="Times New Roman" w:cs="Times New Roman"/>
          <w:sz w:val="24"/>
          <w:szCs w:val="24"/>
          <w:lang w:val="en-US"/>
        </w:rPr>
        <w:t>hus</w:t>
      </w:r>
      <w:r w:rsidR="00F17F2E">
        <w:rPr>
          <w:rFonts w:ascii="Times New Roman" w:hAnsi="Times New Roman" w:cs="Times New Roman"/>
          <w:sz w:val="24"/>
          <w:szCs w:val="24"/>
          <w:lang w:val="en-US"/>
        </w:rPr>
        <w:t>, the first defendant pleaded, it was prudent to await resolution of the dispute.</w:t>
      </w:r>
    </w:p>
    <w:p w14:paraId="01684EF3" w14:textId="6CE18E0C" w:rsidR="00F17F2E" w:rsidRDefault="00F17F2E" w:rsidP="00B5330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defendant averred that she only discovered that the plaintiffs were carrying out construction works on the property in 2019 and </w:t>
      </w:r>
      <w:r w:rsidR="00881695">
        <w:rPr>
          <w:rFonts w:ascii="Times New Roman" w:hAnsi="Times New Roman" w:cs="Times New Roman"/>
          <w:sz w:val="24"/>
          <w:szCs w:val="24"/>
          <w:lang w:val="en-US"/>
        </w:rPr>
        <w:t xml:space="preserve">that the plaintiffs </w:t>
      </w:r>
      <w:r>
        <w:rPr>
          <w:rFonts w:ascii="Times New Roman" w:hAnsi="Times New Roman" w:cs="Times New Roman"/>
          <w:sz w:val="24"/>
          <w:szCs w:val="24"/>
          <w:lang w:val="en-US"/>
        </w:rPr>
        <w:t xml:space="preserve">claimed to have purchased the property from the third defendant in 2006.  The first defendant </w:t>
      </w:r>
      <w:r w:rsidR="00F960CB">
        <w:rPr>
          <w:rFonts w:ascii="Times New Roman" w:hAnsi="Times New Roman" w:cs="Times New Roman"/>
          <w:sz w:val="24"/>
          <w:szCs w:val="24"/>
          <w:lang w:val="en-US"/>
        </w:rPr>
        <w:t>averred that the plaintiffs and her agents cont</w:t>
      </w:r>
      <w:r w:rsidR="00881695">
        <w:rPr>
          <w:rFonts w:ascii="Times New Roman" w:hAnsi="Times New Roman" w:cs="Times New Roman"/>
          <w:sz w:val="24"/>
          <w:szCs w:val="24"/>
          <w:lang w:val="en-US"/>
        </w:rPr>
        <w:t>inu</w:t>
      </w:r>
      <w:r w:rsidR="00F960CB">
        <w:rPr>
          <w:rFonts w:ascii="Times New Roman" w:hAnsi="Times New Roman" w:cs="Times New Roman"/>
          <w:sz w:val="24"/>
          <w:szCs w:val="24"/>
          <w:lang w:val="en-US"/>
        </w:rPr>
        <w:t>ed to lay claim on the property and remained</w:t>
      </w:r>
      <w:r w:rsidR="00881695">
        <w:rPr>
          <w:rFonts w:ascii="Times New Roman" w:hAnsi="Times New Roman" w:cs="Times New Roman"/>
          <w:sz w:val="24"/>
          <w:szCs w:val="24"/>
          <w:lang w:val="en-US"/>
        </w:rPr>
        <w:t xml:space="preserve"> in occupation</w:t>
      </w:r>
      <w:r w:rsidR="00F960CB">
        <w:rPr>
          <w:rFonts w:ascii="Times New Roman" w:hAnsi="Times New Roman" w:cs="Times New Roman"/>
          <w:sz w:val="24"/>
          <w:szCs w:val="24"/>
          <w:lang w:val="en-US"/>
        </w:rPr>
        <w:t xml:space="preserve"> o</w:t>
      </w:r>
      <w:r w:rsidR="00881695">
        <w:rPr>
          <w:rFonts w:ascii="Times New Roman" w:hAnsi="Times New Roman" w:cs="Times New Roman"/>
          <w:sz w:val="24"/>
          <w:szCs w:val="24"/>
          <w:lang w:val="en-US"/>
        </w:rPr>
        <w:t>f</w:t>
      </w:r>
      <w:r w:rsidR="00F960CB">
        <w:rPr>
          <w:rFonts w:ascii="Times New Roman" w:hAnsi="Times New Roman" w:cs="Times New Roman"/>
          <w:sz w:val="24"/>
          <w:szCs w:val="24"/>
          <w:lang w:val="en-US"/>
        </w:rPr>
        <w:t xml:space="preserve"> the property continuing with construction.  The first defendant averred that she made verbal demand of the plaintiffs to vacate the property but the plaintiffs did not take heed and refused to vacate.</w:t>
      </w:r>
    </w:p>
    <w:p w14:paraId="4406761D" w14:textId="26E8E222" w:rsidR="00F960CB" w:rsidRDefault="00F960CB" w:rsidP="00B5330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plea in reconvention, the plaintiff</w:t>
      </w:r>
      <w:r w:rsidR="00E03F54">
        <w:rPr>
          <w:rFonts w:ascii="Times New Roman" w:hAnsi="Times New Roman" w:cs="Times New Roman"/>
          <w:sz w:val="24"/>
          <w:szCs w:val="24"/>
          <w:lang w:val="en-US"/>
        </w:rPr>
        <w:t>s</w:t>
      </w:r>
      <w:r>
        <w:rPr>
          <w:rFonts w:ascii="Times New Roman" w:hAnsi="Times New Roman" w:cs="Times New Roman"/>
          <w:sz w:val="24"/>
          <w:szCs w:val="24"/>
          <w:lang w:val="en-US"/>
        </w:rPr>
        <w:t xml:space="preserve"> denied the applicants claim.  They largely repeated the allegations made in the declaration in relation to the p</w:t>
      </w:r>
      <w:r w:rsidR="00ED208F">
        <w:rPr>
          <w:rFonts w:ascii="Times New Roman" w:hAnsi="Times New Roman" w:cs="Times New Roman"/>
          <w:sz w:val="24"/>
          <w:szCs w:val="24"/>
          <w:lang w:val="en-US"/>
        </w:rPr>
        <w:t>aper tra</w:t>
      </w:r>
      <w:r w:rsidR="00E03F54">
        <w:rPr>
          <w:rFonts w:ascii="Times New Roman" w:hAnsi="Times New Roman" w:cs="Times New Roman"/>
          <w:sz w:val="24"/>
          <w:szCs w:val="24"/>
          <w:lang w:val="en-US"/>
        </w:rPr>
        <w:t>il</w:t>
      </w:r>
      <w:r w:rsidR="00ED208F">
        <w:rPr>
          <w:rFonts w:ascii="Times New Roman" w:hAnsi="Times New Roman" w:cs="Times New Roman"/>
          <w:sz w:val="24"/>
          <w:szCs w:val="24"/>
          <w:lang w:val="en-US"/>
        </w:rPr>
        <w:t xml:space="preserve"> of their purchase of the disputed property from the third defendant.  They pleaded that before purchasing the </w:t>
      </w:r>
      <w:r w:rsidR="00ED208F">
        <w:rPr>
          <w:rFonts w:ascii="Times New Roman" w:hAnsi="Times New Roman" w:cs="Times New Roman"/>
          <w:sz w:val="24"/>
          <w:szCs w:val="24"/>
          <w:lang w:val="en-US"/>
        </w:rPr>
        <w:lastRenderedPageBreak/>
        <w:t>stand, the</w:t>
      </w:r>
      <w:r w:rsidR="00E03F54">
        <w:rPr>
          <w:rFonts w:ascii="Times New Roman" w:hAnsi="Times New Roman" w:cs="Times New Roman"/>
          <w:sz w:val="24"/>
          <w:szCs w:val="24"/>
          <w:lang w:val="en-US"/>
        </w:rPr>
        <w:t>y</w:t>
      </w:r>
      <w:r w:rsidR="00ED208F">
        <w:rPr>
          <w:rFonts w:ascii="Times New Roman" w:hAnsi="Times New Roman" w:cs="Times New Roman"/>
          <w:sz w:val="24"/>
          <w:szCs w:val="24"/>
          <w:lang w:val="en-US"/>
        </w:rPr>
        <w:t xml:space="preserve"> confirmed with the second defendant</w:t>
      </w:r>
      <w:r w:rsidR="00E03F54">
        <w:rPr>
          <w:rFonts w:ascii="Times New Roman" w:hAnsi="Times New Roman" w:cs="Times New Roman"/>
          <w:sz w:val="24"/>
          <w:szCs w:val="24"/>
          <w:lang w:val="en-US"/>
        </w:rPr>
        <w:t>’s company</w:t>
      </w:r>
      <w:r w:rsidR="00ED208F">
        <w:rPr>
          <w:rFonts w:ascii="Times New Roman" w:hAnsi="Times New Roman" w:cs="Times New Roman"/>
          <w:sz w:val="24"/>
          <w:szCs w:val="24"/>
          <w:lang w:val="en-US"/>
        </w:rPr>
        <w:t xml:space="preserve"> which company was the approved land developer for the housing scheme on which the disputed property was part, </w:t>
      </w:r>
      <w:r w:rsidR="00C137E6">
        <w:rPr>
          <w:rFonts w:ascii="Times New Roman" w:hAnsi="Times New Roman" w:cs="Times New Roman"/>
          <w:sz w:val="24"/>
          <w:szCs w:val="24"/>
          <w:lang w:val="en-US"/>
        </w:rPr>
        <w:t>tha</w:t>
      </w:r>
      <w:r w:rsidR="00ED208F">
        <w:rPr>
          <w:rFonts w:ascii="Times New Roman" w:hAnsi="Times New Roman" w:cs="Times New Roman"/>
          <w:sz w:val="24"/>
          <w:szCs w:val="24"/>
          <w:lang w:val="en-US"/>
        </w:rPr>
        <w:t xml:space="preserve">t the third defendant was the </w:t>
      </w:r>
      <w:r w:rsidR="002A223A">
        <w:rPr>
          <w:rFonts w:ascii="Times New Roman" w:hAnsi="Times New Roman" w:cs="Times New Roman"/>
          <w:sz w:val="24"/>
          <w:szCs w:val="24"/>
          <w:lang w:val="en-US"/>
        </w:rPr>
        <w:t>rightful owner of the property.  The plaintiffs pleaded that they took possession of the property in 2012 and have bee</w:t>
      </w:r>
      <w:r w:rsidR="00E03F54">
        <w:rPr>
          <w:rFonts w:ascii="Times New Roman" w:hAnsi="Times New Roman" w:cs="Times New Roman"/>
          <w:sz w:val="24"/>
          <w:szCs w:val="24"/>
          <w:lang w:val="en-US"/>
        </w:rPr>
        <w:t>n</w:t>
      </w:r>
      <w:r w:rsidR="002A223A">
        <w:rPr>
          <w:rFonts w:ascii="Times New Roman" w:hAnsi="Times New Roman" w:cs="Times New Roman"/>
          <w:sz w:val="24"/>
          <w:szCs w:val="24"/>
          <w:lang w:val="en-US"/>
        </w:rPr>
        <w:t xml:space="preserve"> paying rates and levies due to the fourth defendant.  Additionally</w:t>
      </w:r>
      <w:r w:rsidR="00595EA5">
        <w:rPr>
          <w:rFonts w:ascii="Times New Roman" w:hAnsi="Times New Roman" w:cs="Times New Roman"/>
          <w:sz w:val="24"/>
          <w:szCs w:val="24"/>
          <w:lang w:val="en-US"/>
        </w:rPr>
        <w:t>,</w:t>
      </w:r>
      <w:r w:rsidR="002A223A">
        <w:rPr>
          <w:rFonts w:ascii="Times New Roman" w:hAnsi="Times New Roman" w:cs="Times New Roman"/>
          <w:sz w:val="24"/>
          <w:szCs w:val="24"/>
          <w:lang w:val="en-US"/>
        </w:rPr>
        <w:t xml:space="preserve"> the plaintiffs pleaded that they have since constructed a three roomed cottage on the </w:t>
      </w:r>
      <w:r w:rsidR="00595EA5">
        <w:rPr>
          <w:rFonts w:ascii="Times New Roman" w:hAnsi="Times New Roman" w:cs="Times New Roman"/>
          <w:sz w:val="24"/>
          <w:szCs w:val="24"/>
          <w:lang w:val="en-US"/>
        </w:rPr>
        <w:t>property with the main house being under construction and at slab level.  The plaintiffs averred that the fourth defendant never stopped any stand buyers from constructing properties and regularizing the developments.  The plaintiffs averred that the first defendant sat on her laurels for eight years from 2012 when the plaintiffs took possession of the property and the institution of this action in 2020.</w:t>
      </w:r>
    </w:p>
    <w:p w14:paraId="0F9755CE" w14:textId="5382DBB5" w:rsidR="00730B5C" w:rsidRDefault="00730B5C" w:rsidP="00730B5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held a pre-trial conference amongst themselves and failed to reach a settlement.  A formal pre-trial conference was held in terms of the rules before </w:t>
      </w:r>
      <w:r w:rsidRPr="00730B5C">
        <w:rPr>
          <w:rFonts w:ascii="Times New Roman" w:hAnsi="Times New Roman" w:cs="Times New Roman"/>
          <w:smallCaps/>
          <w:sz w:val="24"/>
          <w:szCs w:val="24"/>
          <w:lang w:val="en-US"/>
        </w:rPr>
        <w:t>Wamambo J</w:t>
      </w:r>
      <w:r>
        <w:rPr>
          <w:rFonts w:ascii="Times New Roman" w:hAnsi="Times New Roman" w:cs="Times New Roman"/>
          <w:sz w:val="24"/>
          <w:szCs w:val="24"/>
          <w:lang w:val="en-US"/>
        </w:rPr>
        <w:t xml:space="preserve"> on 15 March 2022.  The mat</w:t>
      </w:r>
      <w:r w:rsidR="001303AE">
        <w:rPr>
          <w:rFonts w:ascii="Times New Roman" w:hAnsi="Times New Roman" w:cs="Times New Roman"/>
          <w:sz w:val="24"/>
          <w:szCs w:val="24"/>
          <w:lang w:val="en-US"/>
        </w:rPr>
        <w:t>t</w:t>
      </w:r>
      <w:r>
        <w:rPr>
          <w:rFonts w:ascii="Times New Roman" w:hAnsi="Times New Roman" w:cs="Times New Roman"/>
          <w:sz w:val="24"/>
          <w:szCs w:val="24"/>
          <w:lang w:val="en-US"/>
        </w:rPr>
        <w:t>er was referred to trial for determination of the following issues:</w:t>
      </w:r>
    </w:p>
    <w:p w14:paraId="09DA81E3" w14:textId="60DAC2D3" w:rsidR="00730B5C" w:rsidRPr="00195133" w:rsidRDefault="00730B5C" w:rsidP="00195133">
      <w:pPr>
        <w:spacing w:after="0"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“(i)</w:t>
      </w:r>
      <w:r>
        <w:rPr>
          <w:rFonts w:ascii="Times New Roman" w:hAnsi="Times New Roman" w:cs="Times New Roman"/>
          <w:sz w:val="24"/>
          <w:szCs w:val="24"/>
          <w:lang w:val="en-US"/>
        </w:rPr>
        <w:tab/>
      </w:r>
      <w:r w:rsidRPr="00195133">
        <w:rPr>
          <w:rFonts w:ascii="Times New Roman" w:hAnsi="Times New Roman" w:cs="Times New Roman"/>
          <w:lang w:val="en-US"/>
        </w:rPr>
        <w:t>Whether or not the plaintiff are the legitimate purchasers and holders of the rights, interest and title in stand 7871 Belvedere West, Harare.</w:t>
      </w:r>
    </w:p>
    <w:p w14:paraId="399517EF" w14:textId="297723A8" w:rsidR="00730B5C" w:rsidRPr="00195133" w:rsidRDefault="00730B5C" w:rsidP="00195133">
      <w:pPr>
        <w:spacing w:after="0" w:line="240" w:lineRule="auto"/>
        <w:ind w:left="1440" w:hanging="720"/>
        <w:jc w:val="both"/>
        <w:rPr>
          <w:rFonts w:ascii="Times New Roman" w:hAnsi="Times New Roman" w:cs="Times New Roman"/>
          <w:lang w:val="en-US"/>
        </w:rPr>
      </w:pPr>
      <w:r w:rsidRPr="00195133">
        <w:rPr>
          <w:rFonts w:ascii="Times New Roman" w:hAnsi="Times New Roman" w:cs="Times New Roman"/>
          <w:lang w:val="en-US"/>
        </w:rPr>
        <w:t xml:space="preserve"> (ii)</w:t>
      </w:r>
      <w:r w:rsidRPr="00195133">
        <w:rPr>
          <w:rFonts w:ascii="Times New Roman" w:hAnsi="Times New Roman" w:cs="Times New Roman"/>
          <w:lang w:val="en-US"/>
        </w:rPr>
        <w:tab/>
      </w:r>
      <w:r w:rsidR="00950481" w:rsidRPr="00195133">
        <w:rPr>
          <w:rFonts w:ascii="Times New Roman" w:hAnsi="Times New Roman" w:cs="Times New Roman"/>
          <w:lang w:val="en-US"/>
        </w:rPr>
        <w:t>In the alternative, whether or not there was a double sell of property to the plaintiffs and first defendant’s sellers?  If so, whose seller was the legitimate purchaser of the property?</w:t>
      </w:r>
    </w:p>
    <w:p w14:paraId="3936345F" w14:textId="0961A079" w:rsidR="00950481" w:rsidRPr="00195133" w:rsidRDefault="00950481" w:rsidP="00195133">
      <w:pPr>
        <w:spacing w:after="0" w:line="240" w:lineRule="auto"/>
        <w:ind w:left="1440" w:hanging="720"/>
        <w:jc w:val="both"/>
        <w:rPr>
          <w:rFonts w:ascii="Times New Roman" w:hAnsi="Times New Roman" w:cs="Times New Roman"/>
          <w:lang w:val="en-US"/>
        </w:rPr>
      </w:pPr>
      <w:r w:rsidRPr="00195133">
        <w:rPr>
          <w:rFonts w:ascii="Times New Roman" w:hAnsi="Times New Roman" w:cs="Times New Roman"/>
          <w:lang w:val="en-US"/>
        </w:rPr>
        <w:t>(iii)</w:t>
      </w:r>
      <w:r w:rsidRPr="00195133">
        <w:rPr>
          <w:rFonts w:ascii="Times New Roman" w:hAnsi="Times New Roman" w:cs="Times New Roman"/>
          <w:lang w:val="en-US"/>
        </w:rPr>
        <w:tab/>
        <w:t>In whose favour does the balance of equities tilt?</w:t>
      </w:r>
    </w:p>
    <w:p w14:paraId="57FDBFC7" w14:textId="393E51B3" w:rsidR="00950481" w:rsidRPr="00195133" w:rsidRDefault="00950481" w:rsidP="00195133">
      <w:pPr>
        <w:spacing w:after="0" w:line="240" w:lineRule="auto"/>
        <w:ind w:left="1440" w:hanging="720"/>
        <w:jc w:val="both"/>
        <w:rPr>
          <w:rFonts w:ascii="Times New Roman" w:hAnsi="Times New Roman" w:cs="Times New Roman"/>
          <w:lang w:val="en-US"/>
        </w:rPr>
      </w:pPr>
      <w:r w:rsidRPr="00195133">
        <w:rPr>
          <w:rFonts w:ascii="Times New Roman" w:hAnsi="Times New Roman" w:cs="Times New Roman"/>
          <w:lang w:val="en-US"/>
        </w:rPr>
        <w:t>(iv)</w:t>
      </w:r>
      <w:r w:rsidRPr="00195133">
        <w:rPr>
          <w:rFonts w:ascii="Times New Roman" w:hAnsi="Times New Roman" w:cs="Times New Roman"/>
          <w:lang w:val="en-US"/>
        </w:rPr>
        <w:tab/>
        <w:t>Whether or not the 4</w:t>
      </w:r>
      <w:r w:rsidRPr="00195133">
        <w:rPr>
          <w:rFonts w:ascii="Times New Roman" w:hAnsi="Times New Roman" w:cs="Times New Roman"/>
          <w:vertAlign w:val="superscript"/>
          <w:lang w:val="en-US"/>
        </w:rPr>
        <w:t>th</w:t>
      </w:r>
      <w:r w:rsidRPr="00195133">
        <w:rPr>
          <w:rFonts w:ascii="Times New Roman" w:hAnsi="Times New Roman" w:cs="Times New Roman"/>
          <w:lang w:val="en-US"/>
        </w:rPr>
        <w:t xml:space="preserve"> defendant should approve and sign cession of the rights and interest in stand 7871 Belvedere West to the plaintiff?</w:t>
      </w:r>
    </w:p>
    <w:p w14:paraId="3F5E655F" w14:textId="7CDC005F" w:rsidR="00950481" w:rsidRPr="00195133" w:rsidRDefault="00195133" w:rsidP="00195133">
      <w:pPr>
        <w:spacing w:after="0" w:line="240" w:lineRule="auto"/>
        <w:ind w:left="1440" w:hanging="720"/>
        <w:jc w:val="both"/>
        <w:rPr>
          <w:rFonts w:ascii="Times New Roman" w:hAnsi="Times New Roman" w:cs="Times New Roman"/>
          <w:lang w:val="en-US"/>
        </w:rPr>
      </w:pPr>
      <w:r w:rsidRPr="00195133">
        <w:rPr>
          <w:rFonts w:ascii="Times New Roman" w:hAnsi="Times New Roman" w:cs="Times New Roman"/>
          <w:lang w:val="en-US"/>
        </w:rPr>
        <w:t>(v)</w:t>
      </w:r>
      <w:r w:rsidRPr="00195133">
        <w:rPr>
          <w:rFonts w:ascii="Times New Roman" w:hAnsi="Times New Roman" w:cs="Times New Roman"/>
          <w:lang w:val="en-US"/>
        </w:rPr>
        <w:tab/>
        <w:t>Who should pay costs of suit and at what scale?”</w:t>
      </w:r>
    </w:p>
    <w:p w14:paraId="629D14B5" w14:textId="77777777" w:rsidR="00730B5C" w:rsidRDefault="00730B5C" w:rsidP="00730B5C">
      <w:pPr>
        <w:spacing w:after="0" w:line="360" w:lineRule="auto"/>
        <w:ind w:firstLine="720"/>
        <w:jc w:val="both"/>
        <w:rPr>
          <w:rFonts w:ascii="Times New Roman" w:hAnsi="Times New Roman" w:cs="Times New Roman"/>
          <w:sz w:val="24"/>
          <w:szCs w:val="24"/>
          <w:lang w:val="en-US"/>
        </w:rPr>
      </w:pPr>
    </w:p>
    <w:p w14:paraId="0F244325" w14:textId="1A6D3403" w:rsidR="00195133" w:rsidRDefault="00195133" w:rsidP="00730B5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Upon consideration of the issues </w:t>
      </w:r>
      <w:r w:rsidR="0084430C">
        <w:rPr>
          <w:rFonts w:ascii="Times New Roman" w:hAnsi="Times New Roman" w:cs="Times New Roman"/>
          <w:sz w:val="24"/>
          <w:szCs w:val="24"/>
          <w:lang w:val="en-US"/>
        </w:rPr>
        <w:t xml:space="preserve">holistically there is </w:t>
      </w:r>
      <w:r w:rsidR="00C137E6">
        <w:rPr>
          <w:rFonts w:ascii="Times New Roman" w:hAnsi="Times New Roman" w:cs="Times New Roman"/>
          <w:sz w:val="24"/>
          <w:szCs w:val="24"/>
          <w:lang w:val="en-US"/>
        </w:rPr>
        <w:t xml:space="preserve">in my view, </w:t>
      </w:r>
      <w:r w:rsidR="0084430C">
        <w:rPr>
          <w:rFonts w:ascii="Times New Roman" w:hAnsi="Times New Roman" w:cs="Times New Roman"/>
          <w:sz w:val="24"/>
          <w:szCs w:val="24"/>
          <w:lang w:val="en-US"/>
        </w:rPr>
        <w:t xml:space="preserve">only one issue being, “who between the plaintiffs or first defendant should be declared the rightful holder of ownership or title rights </w:t>
      </w:r>
      <w:r w:rsidR="001303AE">
        <w:rPr>
          <w:rFonts w:ascii="Times New Roman" w:hAnsi="Times New Roman" w:cs="Times New Roman"/>
          <w:sz w:val="24"/>
          <w:szCs w:val="24"/>
          <w:lang w:val="en-US"/>
        </w:rPr>
        <w:t>in</w:t>
      </w:r>
      <w:r w:rsidR="0084430C">
        <w:rPr>
          <w:rFonts w:ascii="Times New Roman" w:hAnsi="Times New Roman" w:cs="Times New Roman"/>
          <w:sz w:val="24"/>
          <w:szCs w:val="24"/>
          <w:lang w:val="en-US"/>
        </w:rPr>
        <w:t xml:space="preserve"> the disputed stand</w:t>
      </w:r>
      <w:r w:rsidR="00C137E6">
        <w:rPr>
          <w:rFonts w:ascii="Times New Roman" w:hAnsi="Times New Roman" w:cs="Times New Roman"/>
          <w:sz w:val="24"/>
          <w:szCs w:val="24"/>
          <w:lang w:val="en-US"/>
        </w:rPr>
        <w:t xml:space="preserve"> 7871 Belvedere West, Harare”</w:t>
      </w:r>
      <w:r w:rsidR="0084430C">
        <w:rPr>
          <w:rFonts w:ascii="Times New Roman" w:hAnsi="Times New Roman" w:cs="Times New Roman"/>
          <w:sz w:val="24"/>
          <w:szCs w:val="24"/>
          <w:lang w:val="en-US"/>
        </w:rPr>
        <w:t xml:space="preserve">  The rest of the listed issues are consequential and will </w:t>
      </w:r>
      <w:r w:rsidR="00C316A7">
        <w:rPr>
          <w:rFonts w:ascii="Times New Roman" w:hAnsi="Times New Roman" w:cs="Times New Roman"/>
          <w:sz w:val="24"/>
          <w:szCs w:val="24"/>
          <w:lang w:val="en-US"/>
        </w:rPr>
        <w:t>of necessity follow upon the determination of the declaration sought by the plaintiffs in the main claim and as similarly sought by the first defendant in the counter-claim.</w:t>
      </w:r>
      <w:r w:rsidR="00FE2EC7">
        <w:rPr>
          <w:rFonts w:ascii="Times New Roman" w:hAnsi="Times New Roman" w:cs="Times New Roman"/>
          <w:sz w:val="24"/>
          <w:szCs w:val="24"/>
          <w:lang w:val="en-US"/>
        </w:rPr>
        <w:t xml:space="preserve">                                                                                                                                                                                                                                                                                                              </w:t>
      </w:r>
    </w:p>
    <w:p w14:paraId="7EBEC15E" w14:textId="156B02B5" w:rsidR="00FB4646" w:rsidRDefault="001313C3"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Evidence was led in support of the plaintiffs’ claim and</w:t>
      </w:r>
      <w:r w:rsidR="001303AE">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the first defendant in support of her defence.  The plaintiffs led evidence from the first plaintiff and from two witnesses whilst the first defendant’s mother and one witness gave evidence for the first defendant.  I summarize the evidence led as hereunder:</w:t>
      </w:r>
    </w:p>
    <w:p w14:paraId="60BAB3DA" w14:textId="6E2D7AF1" w:rsidR="001313C3" w:rsidRDefault="001313C3" w:rsidP="00FB4646">
      <w:p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Pr="001313C3">
        <w:rPr>
          <w:rFonts w:ascii="Times New Roman" w:hAnsi="Times New Roman" w:cs="Times New Roman"/>
          <w:b/>
          <w:bCs/>
          <w:sz w:val="24"/>
          <w:szCs w:val="24"/>
          <w:lang w:val="en-US"/>
        </w:rPr>
        <w:t>Evidence of Clemence Nyamandi</w:t>
      </w:r>
    </w:p>
    <w:p w14:paraId="74A1EDE8" w14:textId="78BA49C1" w:rsidR="0006187F" w:rsidRDefault="001313C3" w:rsidP="00FB4646">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He is the first plaintiff.  His evidence largely </w:t>
      </w:r>
      <w:r w:rsidR="00645A10">
        <w:rPr>
          <w:rFonts w:ascii="Times New Roman" w:hAnsi="Times New Roman" w:cs="Times New Roman"/>
          <w:sz w:val="24"/>
          <w:szCs w:val="24"/>
          <w:lang w:val="en-US"/>
        </w:rPr>
        <w:t xml:space="preserve">repeated what the plaintiffs pleaded in their summons and declaration.  He </w:t>
      </w:r>
      <w:r w:rsidR="001303AE">
        <w:rPr>
          <w:rFonts w:ascii="Times New Roman" w:hAnsi="Times New Roman" w:cs="Times New Roman"/>
          <w:sz w:val="24"/>
          <w:szCs w:val="24"/>
          <w:lang w:val="en-US"/>
        </w:rPr>
        <w:t xml:space="preserve">narrated </w:t>
      </w:r>
      <w:r w:rsidR="00645A10">
        <w:rPr>
          <w:rFonts w:ascii="Times New Roman" w:hAnsi="Times New Roman" w:cs="Times New Roman"/>
          <w:sz w:val="24"/>
          <w:szCs w:val="24"/>
          <w:lang w:val="en-US"/>
        </w:rPr>
        <w:t xml:space="preserve">how he purchased for himself and the second </w:t>
      </w:r>
      <w:r w:rsidR="00645A10">
        <w:rPr>
          <w:rFonts w:ascii="Times New Roman" w:hAnsi="Times New Roman" w:cs="Times New Roman"/>
          <w:sz w:val="24"/>
          <w:szCs w:val="24"/>
          <w:lang w:val="en-US"/>
        </w:rPr>
        <w:lastRenderedPageBreak/>
        <w:t xml:space="preserve">plaintiff the property </w:t>
      </w:r>
      <w:r w:rsidR="00C137E6">
        <w:rPr>
          <w:rFonts w:ascii="Times New Roman" w:hAnsi="Times New Roman" w:cs="Times New Roman"/>
          <w:sz w:val="24"/>
          <w:szCs w:val="24"/>
          <w:lang w:val="en-US"/>
        </w:rPr>
        <w:t xml:space="preserve">in </w:t>
      </w:r>
      <w:r w:rsidR="00645A10">
        <w:rPr>
          <w:rFonts w:ascii="Times New Roman" w:hAnsi="Times New Roman" w:cs="Times New Roman"/>
          <w:sz w:val="24"/>
          <w:szCs w:val="24"/>
          <w:lang w:val="en-US"/>
        </w:rPr>
        <w:t xml:space="preserve">issue from the third defendant who was represented by his sister Agatha Mwamuka </w:t>
      </w:r>
      <w:r w:rsidR="001303AE">
        <w:rPr>
          <w:rFonts w:ascii="Times New Roman" w:hAnsi="Times New Roman" w:cs="Times New Roman"/>
          <w:sz w:val="24"/>
          <w:szCs w:val="24"/>
          <w:lang w:val="en-US"/>
        </w:rPr>
        <w:t>Jatira</w:t>
      </w:r>
      <w:r w:rsidR="001E77D1">
        <w:rPr>
          <w:rFonts w:ascii="Times New Roman" w:hAnsi="Times New Roman" w:cs="Times New Roman"/>
          <w:sz w:val="24"/>
          <w:szCs w:val="24"/>
          <w:lang w:val="en-US"/>
        </w:rPr>
        <w:t xml:space="preserve"> and that the sale was managed by and </w:t>
      </w:r>
      <w:r w:rsidR="00472400">
        <w:rPr>
          <w:rFonts w:ascii="Times New Roman" w:hAnsi="Times New Roman" w:cs="Times New Roman"/>
          <w:sz w:val="24"/>
          <w:szCs w:val="24"/>
          <w:lang w:val="en-US"/>
        </w:rPr>
        <w:t xml:space="preserve">through an estate </w:t>
      </w:r>
      <w:r w:rsidR="001303AE">
        <w:rPr>
          <w:rFonts w:ascii="Times New Roman" w:hAnsi="Times New Roman" w:cs="Times New Roman"/>
          <w:sz w:val="24"/>
          <w:szCs w:val="24"/>
          <w:lang w:val="en-US"/>
        </w:rPr>
        <w:t>agent</w:t>
      </w:r>
      <w:r w:rsidR="00485148">
        <w:rPr>
          <w:rFonts w:ascii="Times New Roman" w:hAnsi="Times New Roman" w:cs="Times New Roman"/>
          <w:sz w:val="24"/>
          <w:szCs w:val="24"/>
          <w:lang w:val="en-US"/>
        </w:rPr>
        <w:t xml:space="preserve">, </w:t>
      </w:r>
      <w:r w:rsidR="00472400">
        <w:rPr>
          <w:rFonts w:ascii="Times New Roman" w:hAnsi="Times New Roman" w:cs="Times New Roman"/>
          <w:sz w:val="24"/>
          <w:szCs w:val="24"/>
          <w:lang w:val="en-US"/>
        </w:rPr>
        <w:t>Rawson Properties</w:t>
      </w:r>
      <w:r w:rsidR="00485148">
        <w:rPr>
          <w:rFonts w:ascii="Times New Roman" w:hAnsi="Times New Roman" w:cs="Times New Roman"/>
          <w:sz w:val="24"/>
          <w:szCs w:val="24"/>
          <w:lang w:val="en-US"/>
        </w:rPr>
        <w:t>.  H</w:t>
      </w:r>
      <w:r w:rsidR="00472400">
        <w:rPr>
          <w:rFonts w:ascii="Times New Roman" w:hAnsi="Times New Roman" w:cs="Times New Roman"/>
          <w:sz w:val="24"/>
          <w:szCs w:val="24"/>
          <w:lang w:val="en-US"/>
        </w:rPr>
        <w:t>e produced the agreement of sale executed on 4 May 2012 as exhibit 1.  The property had been ad</w:t>
      </w:r>
      <w:r w:rsidR="00485148">
        <w:rPr>
          <w:rFonts w:ascii="Times New Roman" w:hAnsi="Times New Roman" w:cs="Times New Roman"/>
          <w:sz w:val="24"/>
          <w:szCs w:val="24"/>
          <w:lang w:val="en-US"/>
        </w:rPr>
        <w:t>vertise</w:t>
      </w:r>
      <w:r w:rsidR="00472400">
        <w:rPr>
          <w:rFonts w:ascii="Times New Roman" w:hAnsi="Times New Roman" w:cs="Times New Roman"/>
          <w:sz w:val="24"/>
          <w:szCs w:val="24"/>
          <w:lang w:val="en-US"/>
        </w:rPr>
        <w:t>d for sale by the estate agen</w:t>
      </w:r>
      <w:r w:rsidR="00485148">
        <w:rPr>
          <w:rFonts w:ascii="Times New Roman" w:hAnsi="Times New Roman" w:cs="Times New Roman"/>
          <w:sz w:val="24"/>
          <w:szCs w:val="24"/>
          <w:lang w:val="en-US"/>
        </w:rPr>
        <w:t>t</w:t>
      </w:r>
      <w:r w:rsidR="00472400">
        <w:rPr>
          <w:rFonts w:ascii="Times New Roman" w:hAnsi="Times New Roman" w:cs="Times New Roman"/>
          <w:sz w:val="24"/>
          <w:szCs w:val="24"/>
          <w:lang w:val="en-US"/>
        </w:rPr>
        <w:t xml:space="preserve">.  The agreement </w:t>
      </w:r>
      <w:r w:rsidR="00485148">
        <w:rPr>
          <w:rFonts w:ascii="Times New Roman" w:hAnsi="Times New Roman" w:cs="Times New Roman"/>
          <w:sz w:val="24"/>
          <w:szCs w:val="24"/>
          <w:lang w:val="en-US"/>
        </w:rPr>
        <w:t xml:space="preserve">was written </w:t>
      </w:r>
      <w:r w:rsidR="00472400">
        <w:rPr>
          <w:rFonts w:ascii="Times New Roman" w:hAnsi="Times New Roman" w:cs="Times New Roman"/>
          <w:sz w:val="24"/>
          <w:szCs w:val="24"/>
          <w:lang w:val="en-US"/>
        </w:rPr>
        <w:t xml:space="preserve">on the estate agent’s letterhead.  He made an offer to purchase the stand </w:t>
      </w:r>
      <w:r w:rsidR="0006187F">
        <w:rPr>
          <w:rFonts w:ascii="Times New Roman" w:hAnsi="Times New Roman" w:cs="Times New Roman"/>
          <w:sz w:val="24"/>
          <w:szCs w:val="24"/>
          <w:lang w:val="en-US"/>
        </w:rPr>
        <w:t>and the offer was accepted.  He then sought verification of the third defendant’s title and obtained the written verification from the second defendant as evidenced in a letter of confirmation dated 7 May 2012.</w:t>
      </w:r>
      <w:r w:rsidR="00485148">
        <w:rPr>
          <w:rFonts w:ascii="Times New Roman" w:hAnsi="Times New Roman" w:cs="Times New Roman"/>
          <w:sz w:val="24"/>
          <w:szCs w:val="24"/>
          <w:lang w:val="en-US"/>
        </w:rPr>
        <w:t xml:space="preserve">  </w:t>
      </w:r>
      <w:r w:rsidR="0006187F">
        <w:rPr>
          <w:rFonts w:ascii="Times New Roman" w:hAnsi="Times New Roman" w:cs="Times New Roman"/>
          <w:sz w:val="24"/>
          <w:szCs w:val="24"/>
          <w:lang w:val="en-US"/>
        </w:rPr>
        <w:t>The second defendant was the developer for the stands.</w:t>
      </w:r>
    </w:p>
    <w:p w14:paraId="150F1061" w14:textId="7B53002F" w:rsidR="0006187F" w:rsidRDefault="0006187F"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plaintiff further testified that the purchase price of the stand was US</w:t>
      </w:r>
      <w:r w:rsidR="00E47067">
        <w:rPr>
          <w:rFonts w:ascii="Times New Roman" w:hAnsi="Times New Roman" w:cs="Times New Roman"/>
          <w:sz w:val="24"/>
          <w:szCs w:val="24"/>
          <w:lang w:val="en-US"/>
        </w:rPr>
        <w:t>$18 000.00 which was paid t</w:t>
      </w:r>
      <w:r w:rsidR="00F91FF7">
        <w:rPr>
          <w:rFonts w:ascii="Times New Roman" w:hAnsi="Times New Roman" w:cs="Times New Roman"/>
          <w:sz w:val="24"/>
          <w:szCs w:val="24"/>
          <w:lang w:val="en-US"/>
        </w:rPr>
        <w:t>o</w:t>
      </w:r>
      <w:r w:rsidR="00E47067">
        <w:rPr>
          <w:rFonts w:ascii="Times New Roman" w:hAnsi="Times New Roman" w:cs="Times New Roman"/>
          <w:sz w:val="24"/>
          <w:szCs w:val="24"/>
          <w:lang w:val="en-US"/>
        </w:rPr>
        <w:t xml:space="preserve"> the seller</w:t>
      </w:r>
      <w:r w:rsidR="00F91FF7">
        <w:rPr>
          <w:rFonts w:ascii="Times New Roman" w:hAnsi="Times New Roman" w:cs="Times New Roman"/>
          <w:sz w:val="24"/>
          <w:szCs w:val="24"/>
          <w:lang w:val="en-US"/>
        </w:rPr>
        <w:t>’</w:t>
      </w:r>
      <w:r w:rsidR="00E47067">
        <w:rPr>
          <w:rFonts w:ascii="Times New Roman" w:hAnsi="Times New Roman" w:cs="Times New Roman"/>
          <w:sz w:val="24"/>
          <w:szCs w:val="24"/>
          <w:lang w:val="en-US"/>
        </w:rPr>
        <w:t>s estate agent, Rawson Properties</w:t>
      </w:r>
      <w:r w:rsidR="00F91FF7">
        <w:rPr>
          <w:rFonts w:ascii="Times New Roman" w:hAnsi="Times New Roman" w:cs="Times New Roman"/>
          <w:sz w:val="24"/>
          <w:szCs w:val="24"/>
          <w:lang w:val="en-US"/>
        </w:rPr>
        <w:t xml:space="preserve"> in agreed instalments.  The plaintiffs took occupation of the property in 2012 and built and completed a cottage thereon in the same year 2012.  He stated that on completion of the cottage, the plaintiffs’ relatives occupied the cottage.  The first plaintif</w:t>
      </w:r>
      <w:r w:rsidR="00CD62AA">
        <w:rPr>
          <w:rFonts w:ascii="Times New Roman" w:hAnsi="Times New Roman" w:cs="Times New Roman"/>
          <w:sz w:val="24"/>
          <w:szCs w:val="24"/>
          <w:lang w:val="en-US"/>
        </w:rPr>
        <w:t xml:space="preserve">f </w:t>
      </w:r>
      <w:r w:rsidR="007C080F">
        <w:rPr>
          <w:rFonts w:ascii="Times New Roman" w:hAnsi="Times New Roman" w:cs="Times New Roman"/>
          <w:sz w:val="24"/>
          <w:szCs w:val="24"/>
          <w:lang w:val="en-US"/>
        </w:rPr>
        <w:t xml:space="preserve">further testified that when construction of the cottage started in 2012 the first defendant’s mother came to the stand and shouted and threatened the plaintiffs’ representative who was </w:t>
      </w:r>
      <w:r w:rsidR="00485148">
        <w:rPr>
          <w:rFonts w:ascii="Times New Roman" w:hAnsi="Times New Roman" w:cs="Times New Roman"/>
          <w:sz w:val="24"/>
          <w:szCs w:val="24"/>
          <w:lang w:val="en-US"/>
        </w:rPr>
        <w:t xml:space="preserve">staying </w:t>
      </w:r>
      <w:r w:rsidR="007C080F">
        <w:rPr>
          <w:rFonts w:ascii="Times New Roman" w:hAnsi="Times New Roman" w:cs="Times New Roman"/>
          <w:sz w:val="24"/>
          <w:szCs w:val="24"/>
          <w:lang w:val="en-US"/>
        </w:rPr>
        <w:t xml:space="preserve">on the stand.  The first plaintiff testified that he later discovered that there was a dispute between the second and fourth defendants over the stands.  The dispute resulted in a regularization exercise.  The regularization exercise resulted in the fourth respondent </w:t>
      </w:r>
      <w:r w:rsidR="0061145C">
        <w:rPr>
          <w:rFonts w:ascii="Times New Roman" w:hAnsi="Times New Roman" w:cs="Times New Roman"/>
          <w:sz w:val="24"/>
          <w:szCs w:val="24"/>
          <w:lang w:val="en-US"/>
        </w:rPr>
        <w:t>confirm</w:t>
      </w:r>
      <w:r w:rsidR="009B59B4">
        <w:rPr>
          <w:rFonts w:ascii="Times New Roman" w:hAnsi="Times New Roman" w:cs="Times New Roman"/>
          <w:sz w:val="24"/>
          <w:szCs w:val="24"/>
          <w:lang w:val="en-US"/>
        </w:rPr>
        <w:t>ing</w:t>
      </w:r>
      <w:r w:rsidR="0061145C">
        <w:rPr>
          <w:rFonts w:ascii="Times New Roman" w:hAnsi="Times New Roman" w:cs="Times New Roman"/>
          <w:sz w:val="24"/>
          <w:szCs w:val="24"/>
          <w:lang w:val="en-US"/>
        </w:rPr>
        <w:t xml:space="preserve"> that the third defendant’s </w:t>
      </w:r>
      <w:r w:rsidR="00244D73">
        <w:rPr>
          <w:rFonts w:ascii="Times New Roman" w:hAnsi="Times New Roman" w:cs="Times New Roman"/>
          <w:sz w:val="24"/>
          <w:szCs w:val="24"/>
          <w:lang w:val="en-US"/>
        </w:rPr>
        <w:t>allocation of the stand in dispute had no issues.  The first plaintiff further testified that during the course of construction the first defendants’ mother again</w:t>
      </w:r>
      <w:r w:rsidR="002A0489">
        <w:rPr>
          <w:rFonts w:ascii="Times New Roman" w:hAnsi="Times New Roman" w:cs="Times New Roman"/>
          <w:sz w:val="24"/>
          <w:szCs w:val="24"/>
          <w:lang w:val="en-US"/>
        </w:rPr>
        <w:t xml:space="preserve"> came to the stand and shouted</w:t>
      </w:r>
      <w:r w:rsidR="009B59B4">
        <w:rPr>
          <w:rFonts w:ascii="Times New Roman" w:hAnsi="Times New Roman" w:cs="Times New Roman"/>
          <w:sz w:val="24"/>
          <w:szCs w:val="24"/>
          <w:lang w:val="en-US"/>
        </w:rPr>
        <w:t xml:space="preserve"> at the occupants</w:t>
      </w:r>
      <w:r w:rsidR="002A0489">
        <w:rPr>
          <w:rFonts w:ascii="Times New Roman" w:hAnsi="Times New Roman" w:cs="Times New Roman"/>
          <w:sz w:val="24"/>
          <w:szCs w:val="24"/>
          <w:lang w:val="en-US"/>
        </w:rPr>
        <w:t>.  He stated further that following the regularization exercise, the plaintiffs visited the fourth respondent’s offices and were then advised that there was double sale of the sand and that they should seek a court order to declare the owner of the property as between the w</w:t>
      </w:r>
      <w:r w:rsidR="009B59B4">
        <w:rPr>
          <w:rFonts w:ascii="Times New Roman" w:hAnsi="Times New Roman" w:cs="Times New Roman"/>
          <w:sz w:val="24"/>
          <w:szCs w:val="24"/>
          <w:lang w:val="en-US"/>
        </w:rPr>
        <w:t>a</w:t>
      </w:r>
      <w:r w:rsidR="002A0489">
        <w:rPr>
          <w:rFonts w:ascii="Times New Roman" w:hAnsi="Times New Roman" w:cs="Times New Roman"/>
          <w:sz w:val="24"/>
          <w:szCs w:val="24"/>
          <w:lang w:val="en-US"/>
        </w:rPr>
        <w:t>rring parties.</w:t>
      </w:r>
    </w:p>
    <w:p w14:paraId="59AFE8D9" w14:textId="60EC559D" w:rsidR="00EB5B32" w:rsidRDefault="00EB5B32"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witness for the plaintiffs was Agatha Mamuka (Nee Jat</w:t>
      </w:r>
      <w:r w:rsidR="009B59B4">
        <w:rPr>
          <w:rFonts w:ascii="Times New Roman" w:hAnsi="Times New Roman" w:cs="Times New Roman"/>
          <w:sz w:val="24"/>
          <w:szCs w:val="24"/>
          <w:lang w:val="en-US"/>
        </w:rPr>
        <w:t>i</w:t>
      </w:r>
      <w:r>
        <w:rPr>
          <w:rFonts w:ascii="Times New Roman" w:hAnsi="Times New Roman" w:cs="Times New Roman"/>
          <w:sz w:val="24"/>
          <w:szCs w:val="24"/>
          <w:lang w:val="en-US"/>
        </w:rPr>
        <w:t>ra) the</w:t>
      </w:r>
      <w:r w:rsidR="009B59B4">
        <w:rPr>
          <w:rFonts w:ascii="Times New Roman" w:hAnsi="Times New Roman" w:cs="Times New Roman"/>
          <w:sz w:val="24"/>
          <w:szCs w:val="24"/>
          <w:lang w:val="en-US"/>
        </w:rPr>
        <w:t xml:space="preserve"> wife </w:t>
      </w:r>
      <w:r w:rsidR="00032DA8">
        <w:rPr>
          <w:rFonts w:ascii="Times New Roman" w:hAnsi="Times New Roman" w:cs="Times New Roman"/>
          <w:sz w:val="24"/>
          <w:szCs w:val="24"/>
          <w:lang w:val="en-US"/>
        </w:rPr>
        <w:t xml:space="preserve">to the third defendant.  She is the one who signed the agreement of sale of the property between the plaintiffs and the third defendant.  She </w:t>
      </w:r>
      <w:r w:rsidR="004A1684">
        <w:rPr>
          <w:rFonts w:ascii="Times New Roman" w:hAnsi="Times New Roman" w:cs="Times New Roman"/>
          <w:sz w:val="24"/>
          <w:szCs w:val="24"/>
          <w:lang w:val="en-US"/>
        </w:rPr>
        <w:t xml:space="preserve">testified that the property belonged to her </w:t>
      </w:r>
      <w:r w:rsidR="009B59B4">
        <w:rPr>
          <w:rFonts w:ascii="Times New Roman" w:hAnsi="Times New Roman" w:cs="Times New Roman"/>
          <w:sz w:val="24"/>
          <w:szCs w:val="24"/>
          <w:lang w:val="en-US"/>
        </w:rPr>
        <w:t xml:space="preserve">and </w:t>
      </w:r>
      <w:r w:rsidR="004A1684">
        <w:rPr>
          <w:rFonts w:ascii="Times New Roman" w:hAnsi="Times New Roman" w:cs="Times New Roman"/>
          <w:sz w:val="24"/>
          <w:szCs w:val="24"/>
          <w:lang w:val="en-US"/>
        </w:rPr>
        <w:t xml:space="preserve">the third defendant and that they sold it to the plaintiffs for US$18 000.00 in 2012 and that the purchase price was paid in full.  She identified the agreement of </w:t>
      </w:r>
      <w:r w:rsidR="00057255">
        <w:rPr>
          <w:rFonts w:ascii="Times New Roman" w:hAnsi="Times New Roman" w:cs="Times New Roman"/>
          <w:sz w:val="24"/>
          <w:szCs w:val="24"/>
          <w:lang w:val="en-US"/>
        </w:rPr>
        <w:t xml:space="preserve">sale </w:t>
      </w:r>
      <w:r w:rsidR="009B59B4">
        <w:rPr>
          <w:rFonts w:ascii="Times New Roman" w:hAnsi="Times New Roman" w:cs="Times New Roman"/>
          <w:sz w:val="24"/>
          <w:szCs w:val="24"/>
          <w:lang w:val="en-US"/>
        </w:rPr>
        <w:t xml:space="preserve">of the property </w:t>
      </w:r>
      <w:r w:rsidR="00057255">
        <w:rPr>
          <w:rFonts w:ascii="Times New Roman" w:hAnsi="Times New Roman" w:cs="Times New Roman"/>
          <w:sz w:val="24"/>
          <w:szCs w:val="24"/>
          <w:lang w:val="en-US"/>
        </w:rPr>
        <w:t xml:space="preserve">and gave the background of how the plaintiffs acquired the property.  The brief background was that the plaintiffs had through the agency of Bard Real Estate purchased a property stand 7860 in 2006 from the second respondent.  The second respondent’s representative </w:t>
      </w:r>
      <w:r w:rsidR="00752121">
        <w:rPr>
          <w:rFonts w:ascii="Times New Roman" w:hAnsi="Times New Roman" w:cs="Times New Roman"/>
          <w:sz w:val="24"/>
          <w:szCs w:val="24"/>
          <w:lang w:val="en-US"/>
        </w:rPr>
        <w:t xml:space="preserve">and judicial manager, Cecil Madondo did not sign the agreement because </w:t>
      </w:r>
      <w:r w:rsidR="009B59B4">
        <w:rPr>
          <w:rFonts w:ascii="Times New Roman" w:hAnsi="Times New Roman" w:cs="Times New Roman"/>
          <w:sz w:val="24"/>
          <w:szCs w:val="24"/>
          <w:lang w:val="en-US"/>
        </w:rPr>
        <w:t>the stand</w:t>
      </w:r>
      <w:r w:rsidR="00752121">
        <w:rPr>
          <w:rFonts w:ascii="Times New Roman" w:hAnsi="Times New Roman" w:cs="Times New Roman"/>
          <w:sz w:val="24"/>
          <w:szCs w:val="24"/>
          <w:lang w:val="en-US"/>
        </w:rPr>
        <w:t xml:space="preserve"> was already allocated to another person and signing it off to the plaintiffs</w:t>
      </w:r>
      <w:r w:rsidR="00602BAE">
        <w:rPr>
          <w:rFonts w:ascii="Times New Roman" w:hAnsi="Times New Roman" w:cs="Times New Roman"/>
          <w:sz w:val="24"/>
          <w:szCs w:val="24"/>
          <w:lang w:val="en-US"/>
        </w:rPr>
        <w:t xml:space="preserve"> would have amounted to a double allocation.  The </w:t>
      </w:r>
      <w:r w:rsidR="00602BAE">
        <w:rPr>
          <w:rFonts w:ascii="Times New Roman" w:hAnsi="Times New Roman" w:cs="Times New Roman"/>
          <w:sz w:val="24"/>
          <w:szCs w:val="24"/>
          <w:lang w:val="en-US"/>
        </w:rPr>
        <w:lastRenderedPageBreak/>
        <w:t>witness testified that despite initially ref</w:t>
      </w:r>
      <w:r w:rsidR="0054313B">
        <w:rPr>
          <w:rFonts w:ascii="Times New Roman" w:hAnsi="Times New Roman" w:cs="Times New Roman"/>
          <w:sz w:val="24"/>
          <w:szCs w:val="24"/>
          <w:lang w:val="en-US"/>
        </w:rPr>
        <w:t xml:space="preserve">using to be allocated an alternative stand, the plaintiffs compromised and accepted the allocation of stand 7871 as a replacement.  The witness produced a copy of the replacement agreement duly signed by the plaintiffs and the judicial manager dated 4 May 2007.  The witness testified that the plaintiffs </w:t>
      </w:r>
      <w:r w:rsidR="0038145E">
        <w:rPr>
          <w:rFonts w:ascii="Times New Roman" w:hAnsi="Times New Roman" w:cs="Times New Roman"/>
          <w:sz w:val="24"/>
          <w:szCs w:val="24"/>
          <w:lang w:val="en-US"/>
        </w:rPr>
        <w:t>enjoyed</w:t>
      </w:r>
      <w:r w:rsidR="0054313B">
        <w:rPr>
          <w:rFonts w:ascii="Times New Roman" w:hAnsi="Times New Roman" w:cs="Times New Roman"/>
          <w:sz w:val="24"/>
          <w:szCs w:val="24"/>
          <w:lang w:val="en-US"/>
        </w:rPr>
        <w:t xml:space="preserve"> </w:t>
      </w:r>
      <w:r w:rsidR="003E28E8">
        <w:rPr>
          <w:rFonts w:ascii="Times New Roman" w:hAnsi="Times New Roman" w:cs="Times New Roman"/>
          <w:sz w:val="24"/>
          <w:szCs w:val="24"/>
          <w:lang w:val="en-US"/>
        </w:rPr>
        <w:t xml:space="preserve">undisturbed occupation </w:t>
      </w:r>
      <w:r w:rsidR="0038145E">
        <w:rPr>
          <w:rFonts w:ascii="Times New Roman" w:hAnsi="Times New Roman" w:cs="Times New Roman"/>
          <w:sz w:val="24"/>
          <w:szCs w:val="24"/>
          <w:lang w:val="en-US"/>
        </w:rPr>
        <w:t xml:space="preserve">of the stand </w:t>
      </w:r>
      <w:r w:rsidR="003E28E8">
        <w:rPr>
          <w:rFonts w:ascii="Times New Roman" w:hAnsi="Times New Roman" w:cs="Times New Roman"/>
          <w:sz w:val="24"/>
          <w:szCs w:val="24"/>
          <w:lang w:val="en-US"/>
        </w:rPr>
        <w:t xml:space="preserve">which they took after signing the agreement.  They commenced to pay development levies to the second defendant.  They moved bricks to the site and commenced construction.  She stated that she did not know of the sale of the stand to the first defendant except that </w:t>
      </w:r>
      <w:r w:rsidR="006801CD">
        <w:rPr>
          <w:rFonts w:ascii="Times New Roman" w:hAnsi="Times New Roman" w:cs="Times New Roman"/>
          <w:sz w:val="24"/>
          <w:szCs w:val="24"/>
          <w:lang w:val="en-US"/>
        </w:rPr>
        <w:t>she was advised by a director of the second respondent that some old woman was trying to kill herself over the stand.</w:t>
      </w:r>
    </w:p>
    <w:p w14:paraId="0F8D3818" w14:textId="3291655B" w:rsidR="006801CD" w:rsidRDefault="006801CD"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plaintiffs</w:t>
      </w:r>
      <w:r w:rsidR="00A431B6">
        <w:rPr>
          <w:rFonts w:ascii="Times New Roman" w:hAnsi="Times New Roman" w:cs="Times New Roman"/>
          <w:sz w:val="24"/>
          <w:szCs w:val="24"/>
          <w:lang w:val="en-US"/>
        </w:rPr>
        <w:t>’ second</w:t>
      </w:r>
      <w:r>
        <w:rPr>
          <w:rFonts w:ascii="Times New Roman" w:hAnsi="Times New Roman" w:cs="Times New Roman"/>
          <w:sz w:val="24"/>
          <w:szCs w:val="24"/>
          <w:lang w:val="en-US"/>
        </w:rPr>
        <w:t xml:space="preserve"> and last witness was the second defendant’s judicial manager at the material time, Cecil Hondo Madondo</w:t>
      </w:r>
      <w:r w:rsidR="003A44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He testified that the plaintiff</w:t>
      </w:r>
      <w:r w:rsidR="00A431B6">
        <w:rPr>
          <w:rFonts w:ascii="Times New Roman" w:hAnsi="Times New Roman" w:cs="Times New Roman"/>
          <w:sz w:val="24"/>
          <w:szCs w:val="24"/>
          <w:lang w:val="en-US"/>
        </w:rPr>
        <w:t>s</w:t>
      </w:r>
      <w:r>
        <w:rPr>
          <w:rFonts w:ascii="Times New Roman" w:hAnsi="Times New Roman" w:cs="Times New Roman"/>
          <w:sz w:val="24"/>
          <w:szCs w:val="24"/>
          <w:lang w:val="en-US"/>
        </w:rPr>
        <w:t xml:space="preserve"> purchased Stand 7871 and </w:t>
      </w:r>
      <w:r w:rsidR="00A431B6">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Stand 7860 because the agreement for the proposed sale </w:t>
      </w:r>
      <w:r w:rsidR="003A44A6">
        <w:rPr>
          <w:rFonts w:ascii="Times New Roman" w:hAnsi="Times New Roman" w:cs="Times New Roman"/>
          <w:sz w:val="24"/>
          <w:szCs w:val="24"/>
          <w:lang w:val="en-US"/>
        </w:rPr>
        <w:t>of Stand 7871 sold to the plaintiffs by the third defendant had been repossessed from one Beauty Kandid</w:t>
      </w:r>
      <w:r w:rsidR="00A431B6">
        <w:rPr>
          <w:rFonts w:ascii="Times New Roman" w:hAnsi="Times New Roman" w:cs="Times New Roman"/>
          <w:sz w:val="24"/>
          <w:szCs w:val="24"/>
          <w:lang w:val="en-US"/>
        </w:rPr>
        <w:t>o</w:t>
      </w:r>
      <w:r w:rsidR="003A44A6">
        <w:rPr>
          <w:rFonts w:ascii="Times New Roman" w:hAnsi="Times New Roman" w:cs="Times New Roman"/>
          <w:sz w:val="24"/>
          <w:szCs w:val="24"/>
          <w:lang w:val="en-US"/>
        </w:rPr>
        <w:t xml:space="preserve"> and allocated to the third defendant.  He testified </w:t>
      </w:r>
      <w:r w:rsidR="001008B1">
        <w:rPr>
          <w:rFonts w:ascii="Times New Roman" w:hAnsi="Times New Roman" w:cs="Times New Roman"/>
          <w:sz w:val="24"/>
          <w:szCs w:val="24"/>
          <w:lang w:val="en-US"/>
        </w:rPr>
        <w:t>that the stand was repossessed because firstly, Beauty Kandid</w:t>
      </w:r>
      <w:r w:rsidR="0038145E">
        <w:rPr>
          <w:rFonts w:ascii="Times New Roman" w:hAnsi="Times New Roman" w:cs="Times New Roman"/>
          <w:sz w:val="24"/>
          <w:szCs w:val="24"/>
          <w:lang w:val="en-US"/>
        </w:rPr>
        <w:t>o</w:t>
      </w:r>
      <w:r w:rsidR="001008B1">
        <w:rPr>
          <w:rFonts w:ascii="Times New Roman" w:hAnsi="Times New Roman" w:cs="Times New Roman"/>
          <w:sz w:val="24"/>
          <w:szCs w:val="24"/>
          <w:lang w:val="en-US"/>
        </w:rPr>
        <w:t xml:space="preserve"> did not sign a sale agreement for the alleged purchase of the stand.  Secondly, Kandid</w:t>
      </w:r>
      <w:r w:rsidR="00A431B6">
        <w:rPr>
          <w:rFonts w:ascii="Times New Roman" w:hAnsi="Times New Roman" w:cs="Times New Roman"/>
          <w:sz w:val="24"/>
          <w:szCs w:val="24"/>
          <w:lang w:val="en-US"/>
        </w:rPr>
        <w:t>o</w:t>
      </w:r>
      <w:r w:rsidR="001008B1">
        <w:rPr>
          <w:rFonts w:ascii="Times New Roman" w:hAnsi="Times New Roman" w:cs="Times New Roman"/>
          <w:sz w:val="24"/>
          <w:szCs w:val="24"/>
          <w:lang w:val="en-US"/>
        </w:rPr>
        <w:t xml:space="preserve"> did not pay the balance of the purchase price amounting to ZWL$712 000.00.  He also testified that the first respondent did not attend </w:t>
      </w:r>
      <w:r w:rsidR="00C07A49">
        <w:rPr>
          <w:rFonts w:ascii="Times New Roman" w:hAnsi="Times New Roman" w:cs="Times New Roman"/>
          <w:sz w:val="24"/>
          <w:szCs w:val="24"/>
          <w:lang w:val="en-US"/>
        </w:rPr>
        <w:t xml:space="preserve">a creditors’ meeting for the second defendant’s creditors held in 2008 at the Master’s Office and did not therefore register her claim to the property.  The witness produced a verified list of purchasers of stands under the Belvedere West scheme prepared by the fourth respondent and the first defendant’s </w:t>
      </w:r>
      <w:r w:rsidR="00D407BE">
        <w:rPr>
          <w:rFonts w:ascii="Times New Roman" w:hAnsi="Times New Roman" w:cs="Times New Roman"/>
          <w:sz w:val="24"/>
          <w:szCs w:val="24"/>
          <w:lang w:val="en-US"/>
        </w:rPr>
        <w:t>name did not appear on the list.  The witness explained that initially Stand 7860 was the one offer</w:t>
      </w:r>
      <w:r w:rsidR="008A1E12">
        <w:rPr>
          <w:rFonts w:ascii="Times New Roman" w:hAnsi="Times New Roman" w:cs="Times New Roman"/>
          <w:sz w:val="24"/>
          <w:szCs w:val="24"/>
          <w:lang w:val="en-US"/>
        </w:rPr>
        <w:t>e</w:t>
      </w:r>
      <w:r w:rsidR="00D407BE">
        <w:rPr>
          <w:rFonts w:ascii="Times New Roman" w:hAnsi="Times New Roman" w:cs="Times New Roman"/>
          <w:sz w:val="24"/>
          <w:szCs w:val="24"/>
          <w:lang w:val="en-US"/>
        </w:rPr>
        <w:t xml:space="preserve">d </w:t>
      </w:r>
      <w:r w:rsidR="008A1E12">
        <w:rPr>
          <w:rFonts w:ascii="Times New Roman" w:hAnsi="Times New Roman" w:cs="Times New Roman"/>
          <w:sz w:val="24"/>
          <w:szCs w:val="24"/>
          <w:lang w:val="en-US"/>
        </w:rPr>
        <w:t>to the plaintiffs but that he did not</w:t>
      </w:r>
      <w:r w:rsidR="000C60B9">
        <w:rPr>
          <w:rFonts w:ascii="Times New Roman" w:hAnsi="Times New Roman" w:cs="Times New Roman"/>
          <w:sz w:val="24"/>
          <w:szCs w:val="24"/>
          <w:lang w:val="en-US"/>
        </w:rPr>
        <w:t xml:space="preserve"> sign that agreement because the same stand had been sold to another couple and Stand 7871 was then offered in place thereof t</w:t>
      </w:r>
      <w:r w:rsidR="00A431B6">
        <w:rPr>
          <w:rFonts w:ascii="Times New Roman" w:hAnsi="Times New Roman" w:cs="Times New Roman"/>
          <w:sz w:val="24"/>
          <w:szCs w:val="24"/>
          <w:lang w:val="en-US"/>
        </w:rPr>
        <w:t>o</w:t>
      </w:r>
      <w:r w:rsidR="000C60B9">
        <w:rPr>
          <w:rFonts w:ascii="Times New Roman" w:hAnsi="Times New Roman" w:cs="Times New Roman"/>
          <w:sz w:val="24"/>
          <w:szCs w:val="24"/>
          <w:lang w:val="en-US"/>
        </w:rPr>
        <w:t xml:space="preserve"> the plaintiffs.  In relation to there being two agreements namely the one for Stand 7860 and 78971, the witness stated that he could have just </w:t>
      </w:r>
      <w:r w:rsidR="00454C1E">
        <w:rPr>
          <w:rFonts w:ascii="Times New Roman" w:hAnsi="Times New Roman" w:cs="Times New Roman"/>
          <w:sz w:val="24"/>
          <w:szCs w:val="24"/>
          <w:lang w:val="en-US"/>
        </w:rPr>
        <w:t>altered the stand number but just prepared another agreement similar in content citing Stand 7871 in place of 7860</w:t>
      </w:r>
      <w:r w:rsidR="00A431B6">
        <w:rPr>
          <w:rFonts w:ascii="Times New Roman" w:hAnsi="Times New Roman" w:cs="Times New Roman"/>
          <w:sz w:val="24"/>
          <w:szCs w:val="24"/>
          <w:lang w:val="en-US"/>
        </w:rPr>
        <w:t xml:space="preserve"> with</w:t>
      </w:r>
      <w:r w:rsidR="00454C1E">
        <w:rPr>
          <w:rFonts w:ascii="Times New Roman" w:hAnsi="Times New Roman" w:cs="Times New Roman"/>
          <w:sz w:val="24"/>
          <w:szCs w:val="24"/>
          <w:lang w:val="en-US"/>
        </w:rPr>
        <w:t xml:space="preserve"> the rest of the details remaining the same and </w:t>
      </w:r>
      <w:r w:rsidR="00A431B6">
        <w:rPr>
          <w:rFonts w:ascii="Times New Roman" w:hAnsi="Times New Roman" w:cs="Times New Roman"/>
          <w:sz w:val="24"/>
          <w:szCs w:val="24"/>
          <w:lang w:val="en-US"/>
        </w:rPr>
        <w:t xml:space="preserve">that </w:t>
      </w:r>
      <w:r w:rsidR="00454C1E">
        <w:rPr>
          <w:rFonts w:ascii="Times New Roman" w:hAnsi="Times New Roman" w:cs="Times New Roman"/>
          <w:sz w:val="24"/>
          <w:szCs w:val="24"/>
          <w:lang w:val="en-US"/>
        </w:rPr>
        <w:t xml:space="preserve">no </w:t>
      </w:r>
      <w:r w:rsidR="00A431B6">
        <w:rPr>
          <w:rFonts w:ascii="Times New Roman" w:hAnsi="Times New Roman" w:cs="Times New Roman"/>
          <w:sz w:val="24"/>
          <w:szCs w:val="24"/>
          <w:lang w:val="en-US"/>
        </w:rPr>
        <w:t>further</w:t>
      </w:r>
      <w:r w:rsidR="00454C1E">
        <w:rPr>
          <w:rFonts w:ascii="Times New Roman" w:hAnsi="Times New Roman" w:cs="Times New Roman"/>
          <w:sz w:val="24"/>
          <w:szCs w:val="24"/>
          <w:lang w:val="en-US"/>
        </w:rPr>
        <w:t xml:space="preserve"> payment was made </w:t>
      </w:r>
      <w:r w:rsidR="0038145E">
        <w:rPr>
          <w:rFonts w:ascii="Times New Roman" w:hAnsi="Times New Roman" w:cs="Times New Roman"/>
          <w:sz w:val="24"/>
          <w:szCs w:val="24"/>
          <w:lang w:val="en-US"/>
        </w:rPr>
        <w:t xml:space="preserve">and none has </w:t>
      </w:r>
      <w:r w:rsidR="00454C1E">
        <w:rPr>
          <w:rFonts w:ascii="Times New Roman" w:hAnsi="Times New Roman" w:cs="Times New Roman"/>
          <w:sz w:val="24"/>
          <w:szCs w:val="24"/>
          <w:lang w:val="en-US"/>
        </w:rPr>
        <w:t>required to be made.</w:t>
      </w:r>
    </w:p>
    <w:p w14:paraId="576352C7" w14:textId="4B6A9F76" w:rsidR="00454C1E" w:rsidRDefault="00454C1E"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plaintiff and the two witnesses were cross-examined but stuck to their testimonies.  Their evidence as much as most of it was not in dispute or if so, not seriously</w:t>
      </w:r>
      <w:r w:rsidR="00A431B6">
        <w:rPr>
          <w:rFonts w:ascii="Times New Roman" w:hAnsi="Times New Roman" w:cs="Times New Roman"/>
          <w:sz w:val="24"/>
          <w:szCs w:val="24"/>
          <w:lang w:val="en-US"/>
        </w:rPr>
        <w:t xml:space="preserve"> so </w:t>
      </w:r>
      <w:r w:rsidR="00C647C9">
        <w:rPr>
          <w:rFonts w:ascii="Times New Roman" w:hAnsi="Times New Roman" w:cs="Times New Roman"/>
          <w:sz w:val="24"/>
          <w:szCs w:val="24"/>
          <w:lang w:val="en-US"/>
        </w:rPr>
        <w:t>was</w:t>
      </w:r>
      <w:r>
        <w:rPr>
          <w:rFonts w:ascii="Times New Roman" w:hAnsi="Times New Roman" w:cs="Times New Roman"/>
          <w:sz w:val="24"/>
          <w:szCs w:val="24"/>
          <w:lang w:val="en-US"/>
        </w:rPr>
        <w:t xml:space="preserve"> straight forward.  The testimonies were also supported by a paper </w:t>
      </w:r>
      <w:r w:rsidR="009829EF">
        <w:rPr>
          <w:rFonts w:ascii="Times New Roman" w:hAnsi="Times New Roman" w:cs="Times New Roman"/>
          <w:sz w:val="24"/>
          <w:szCs w:val="24"/>
          <w:lang w:val="en-US"/>
        </w:rPr>
        <w:t>trail of the devolution of sale of the disputed p</w:t>
      </w:r>
      <w:r w:rsidR="0038145E">
        <w:rPr>
          <w:rFonts w:ascii="Times New Roman" w:hAnsi="Times New Roman" w:cs="Times New Roman"/>
          <w:sz w:val="24"/>
          <w:szCs w:val="24"/>
          <w:lang w:val="en-US"/>
        </w:rPr>
        <w:t>roper</w:t>
      </w:r>
      <w:r w:rsidR="00900285">
        <w:rPr>
          <w:rFonts w:ascii="Times New Roman" w:hAnsi="Times New Roman" w:cs="Times New Roman"/>
          <w:sz w:val="24"/>
          <w:szCs w:val="24"/>
          <w:lang w:val="en-US"/>
        </w:rPr>
        <w:t>t</w:t>
      </w:r>
      <w:r w:rsidR="009829EF">
        <w:rPr>
          <w:rFonts w:ascii="Times New Roman" w:hAnsi="Times New Roman" w:cs="Times New Roman"/>
          <w:sz w:val="24"/>
          <w:szCs w:val="24"/>
          <w:lang w:val="en-US"/>
        </w:rPr>
        <w:t xml:space="preserve">y from the first sale.  In the case of the last witness, the judicial manager of the second defendant, commented on the paper trail of the sale of the property and noted that the first defendant did not pay the </w:t>
      </w:r>
      <w:r w:rsidR="00C647C9">
        <w:rPr>
          <w:rFonts w:ascii="Times New Roman" w:hAnsi="Times New Roman" w:cs="Times New Roman"/>
          <w:sz w:val="24"/>
          <w:szCs w:val="24"/>
          <w:lang w:val="en-US"/>
        </w:rPr>
        <w:t xml:space="preserve">full </w:t>
      </w:r>
      <w:r w:rsidR="009829EF">
        <w:rPr>
          <w:rFonts w:ascii="Times New Roman" w:hAnsi="Times New Roman" w:cs="Times New Roman"/>
          <w:sz w:val="24"/>
          <w:szCs w:val="24"/>
          <w:lang w:val="en-US"/>
        </w:rPr>
        <w:t xml:space="preserve">purchase price in any event apart from the fact </w:t>
      </w:r>
      <w:r w:rsidR="009829EF">
        <w:rPr>
          <w:rFonts w:ascii="Times New Roman" w:hAnsi="Times New Roman" w:cs="Times New Roman"/>
          <w:sz w:val="24"/>
          <w:szCs w:val="24"/>
          <w:lang w:val="en-US"/>
        </w:rPr>
        <w:lastRenderedPageBreak/>
        <w:t xml:space="preserve">that the agreement of sale that she sought to rely on was not signed by the purchaser.  Further, the witness noted that the first respondent had not registered her interest as a creditor nor did she file a claim </w:t>
      </w:r>
      <w:r w:rsidR="00A03001">
        <w:rPr>
          <w:rFonts w:ascii="Times New Roman" w:hAnsi="Times New Roman" w:cs="Times New Roman"/>
          <w:sz w:val="24"/>
          <w:szCs w:val="24"/>
          <w:lang w:val="en-US"/>
        </w:rPr>
        <w:t xml:space="preserve">with the judicial manager on the property.  He also noted that the sale would </w:t>
      </w:r>
      <w:r w:rsidR="00C647C9">
        <w:rPr>
          <w:rFonts w:ascii="Times New Roman" w:hAnsi="Times New Roman" w:cs="Times New Roman"/>
          <w:sz w:val="24"/>
          <w:szCs w:val="24"/>
          <w:lang w:val="en-US"/>
        </w:rPr>
        <w:t xml:space="preserve">in any event </w:t>
      </w:r>
      <w:r w:rsidR="00A03001">
        <w:rPr>
          <w:rFonts w:ascii="Times New Roman" w:hAnsi="Times New Roman" w:cs="Times New Roman"/>
          <w:sz w:val="24"/>
          <w:szCs w:val="24"/>
          <w:lang w:val="en-US"/>
        </w:rPr>
        <w:t>not have been valid because Beauty Kandid</w:t>
      </w:r>
      <w:r w:rsidR="00C647C9">
        <w:rPr>
          <w:rFonts w:ascii="Times New Roman" w:hAnsi="Times New Roman" w:cs="Times New Roman"/>
          <w:sz w:val="24"/>
          <w:szCs w:val="24"/>
          <w:lang w:val="en-US"/>
        </w:rPr>
        <w:t>o</w:t>
      </w:r>
      <w:r w:rsidR="00A03001">
        <w:rPr>
          <w:rFonts w:ascii="Times New Roman" w:hAnsi="Times New Roman" w:cs="Times New Roman"/>
          <w:sz w:val="24"/>
          <w:szCs w:val="24"/>
          <w:lang w:val="en-US"/>
        </w:rPr>
        <w:t xml:space="preserve"> was not on the housing list.  The ev</w:t>
      </w:r>
      <w:r w:rsidR="00446A49">
        <w:rPr>
          <w:rFonts w:ascii="Times New Roman" w:hAnsi="Times New Roman" w:cs="Times New Roman"/>
          <w:sz w:val="24"/>
          <w:szCs w:val="24"/>
          <w:lang w:val="en-US"/>
        </w:rPr>
        <w:t>idence of the witness was easy to follow and their credibility was not shaken.</w:t>
      </w:r>
    </w:p>
    <w:p w14:paraId="3E600B7C" w14:textId="6262388E" w:rsidR="00446A49" w:rsidRDefault="00446A49"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w:t>
      </w:r>
      <w:r w:rsidR="004073A1">
        <w:rPr>
          <w:rFonts w:ascii="Times New Roman" w:hAnsi="Times New Roman" w:cs="Times New Roman"/>
          <w:sz w:val="24"/>
          <w:szCs w:val="24"/>
          <w:lang w:val="en-US"/>
        </w:rPr>
        <w:t>defendant led evidence from Eda Mhiyangwa (Eda) the mother of the first defendant who h</w:t>
      </w:r>
      <w:r w:rsidR="00900285">
        <w:rPr>
          <w:rFonts w:ascii="Times New Roman" w:hAnsi="Times New Roman" w:cs="Times New Roman"/>
          <w:sz w:val="24"/>
          <w:szCs w:val="24"/>
          <w:lang w:val="en-US"/>
        </w:rPr>
        <w:t>el</w:t>
      </w:r>
      <w:r w:rsidR="004073A1">
        <w:rPr>
          <w:rFonts w:ascii="Times New Roman" w:hAnsi="Times New Roman" w:cs="Times New Roman"/>
          <w:sz w:val="24"/>
          <w:szCs w:val="24"/>
          <w:lang w:val="en-US"/>
        </w:rPr>
        <w:t>d the first defendant’s Power of Attorney a</w:t>
      </w:r>
      <w:r w:rsidR="00C647C9">
        <w:rPr>
          <w:rFonts w:ascii="Times New Roman" w:hAnsi="Times New Roman" w:cs="Times New Roman"/>
          <w:sz w:val="24"/>
          <w:szCs w:val="24"/>
          <w:lang w:val="en-US"/>
        </w:rPr>
        <w:t>n</w:t>
      </w:r>
      <w:r w:rsidR="004073A1">
        <w:rPr>
          <w:rFonts w:ascii="Times New Roman" w:hAnsi="Times New Roman" w:cs="Times New Roman"/>
          <w:sz w:val="24"/>
          <w:szCs w:val="24"/>
          <w:lang w:val="en-US"/>
        </w:rPr>
        <w:t>d authority to represent her.  Evidence was also led from a witness Future</w:t>
      </w:r>
      <w:r w:rsidR="00A90DDF">
        <w:rPr>
          <w:rFonts w:ascii="Times New Roman" w:hAnsi="Times New Roman" w:cs="Times New Roman"/>
          <w:sz w:val="24"/>
          <w:szCs w:val="24"/>
          <w:lang w:val="en-US"/>
        </w:rPr>
        <w:t xml:space="preserve"> Abhasi, a property sales negotiator who testified that she was the one who s</w:t>
      </w:r>
      <w:r w:rsidR="00C647C9">
        <w:rPr>
          <w:rFonts w:ascii="Times New Roman" w:hAnsi="Times New Roman" w:cs="Times New Roman"/>
          <w:sz w:val="24"/>
          <w:szCs w:val="24"/>
          <w:lang w:val="en-US"/>
        </w:rPr>
        <w:t>ol</w:t>
      </w:r>
      <w:r w:rsidR="00A90DDF">
        <w:rPr>
          <w:rFonts w:ascii="Times New Roman" w:hAnsi="Times New Roman" w:cs="Times New Roman"/>
          <w:sz w:val="24"/>
          <w:szCs w:val="24"/>
          <w:lang w:val="en-US"/>
        </w:rPr>
        <w:t xml:space="preserve">d the property in dispute to the first defendant in 2005 when </w:t>
      </w:r>
      <w:r w:rsidR="00975DC3">
        <w:rPr>
          <w:rFonts w:ascii="Times New Roman" w:hAnsi="Times New Roman" w:cs="Times New Roman"/>
          <w:sz w:val="24"/>
          <w:szCs w:val="24"/>
          <w:lang w:val="en-US"/>
        </w:rPr>
        <w:t>t</w:t>
      </w:r>
      <w:r w:rsidR="00A90DDF">
        <w:rPr>
          <w:rFonts w:ascii="Times New Roman" w:hAnsi="Times New Roman" w:cs="Times New Roman"/>
          <w:sz w:val="24"/>
          <w:szCs w:val="24"/>
          <w:lang w:val="en-US"/>
        </w:rPr>
        <w:t xml:space="preserve">he </w:t>
      </w:r>
      <w:r w:rsidR="00975DC3">
        <w:rPr>
          <w:rFonts w:ascii="Times New Roman" w:hAnsi="Times New Roman" w:cs="Times New Roman"/>
          <w:sz w:val="24"/>
          <w:szCs w:val="24"/>
          <w:lang w:val="en-US"/>
        </w:rPr>
        <w:t xml:space="preserve">witness </w:t>
      </w:r>
      <w:r w:rsidR="00A90DDF">
        <w:rPr>
          <w:rFonts w:ascii="Times New Roman" w:hAnsi="Times New Roman" w:cs="Times New Roman"/>
          <w:sz w:val="24"/>
          <w:szCs w:val="24"/>
          <w:lang w:val="en-US"/>
        </w:rPr>
        <w:t>was working for Fairvest Real Estate which had the mandate to sell the property.</w:t>
      </w:r>
    </w:p>
    <w:p w14:paraId="0C9C7D6D" w14:textId="2AC376BC" w:rsidR="00660CC4" w:rsidRDefault="00A90DDF"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Eda is an elderly woman.  I gave her authority to testify whilst seated considering her</w:t>
      </w:r>
      <w:r w:rsidR="006027B0">
        <w:rPr>
          <w:rFonts w:ascii="Times New Roman" w:hAnsi="Times New Roman" w:cs="Times New Roman"/>
          <w:sz w:val="24"/>
          <w:szCs w:val="24"/>
          <w:lang w:val="en-US"/>
        </w:rPr>
        <w:t xml:space="preserve"> visibly old</w:t>
      </w:r>
      <w:r>
        <w:rPr>
          <w:rFonts w:ascii="Times New Roman" w:hAnsi="Times New Roman" w:cs="Times New Roman"/>
          <w:sz w:val="24"/>
          <w:szCs w:val="24"/>
          <w:lang w:val="en-US"/>
        </w:rPr>
        <w:t xml:space="preserve"> age.  She testified that the first defendant purchased the property Stand 7871 in 2005 through the </w:t>
      </w:r>
      <w:r w:rsidR="00110246">
        <w:rPr>
          <w:rFonts w:ascii="Times New Roman" w:hAnsi="Times New Roman" w:cs="Times New Roman"/>
          <w:sz w:val="24"/>
          <w:szCs w:val="24"/>
          <w:lang w:val="en-US"/>
        </w:rPr>
        <w:t xml:space="preserve">agency of Fairvest Real Estate represented by its negotiator Future Abhisu.  The witness produced </w:t>
      </w:r>
      <w:r w:rsidR="00F5561B">
        <w:rPr>
          <w:rFonts w:ascii="Times New Roman" w:hAnsi="Times New Roman" w:cs="Times New Roman"/>
          <w:sz w:val="24"/>
          <w:szCs w:val="24"/>
          <w:lang w:val="en-US"/>
        </w:rPr>
        <w:t xml:space="preserve">a </w:t>
      </w:r>
      <w:r w:rsidR="00110246">
        <w:rPr>
          <w:rFonts w:ascii="Times New Roman" w:hAnsi="Times New Roman" w:cs="Times New Roman"/>
          <w:sz w:val="24"/>
          <w:szCs w:val="24"/>
          <w:lang w:val="en-US"/>
        </w:rPr>
        <w:t xml:space="preserve">copy of </w:t>
      </w:r>
      <w:r w:rsidR="00F5561B">
        <w:rPr>
          <w:rFonts w:ascii="Times New Roman" w:hAnsi="Times New Roman" w:cs="Times New Roman"/>
          <w:sz w:val="24"/>
          <w:szCs w:val="24"/>
          <w:lang w:val="en-US"/>
        </w:rPr>
        <w:t xml:space="preserve">a </w:t>
      </w:r>
      <w:r w:rsidR="00110246">
        <w:rPr>
          <w:rFonts w:ascii="Times New Roman" w:hAnsi="Times New Roman" w:cs="Times New Roman"/>
          <w:sz w:val="24"/>
          <w:szCs w:val="24"/>
          <w:lang w:val="en-US"/>
        </w:rPr>
        <w:t>sale agreement dated 23 November 2005 in terms of which one Beauty Kandido sold the disputed property to the first defendant as exhibit 5(a).</w:t>
      </w:r>
      <w:r w:rsidR="002E786D">
        <w:rPr>
          <w:rFonts w:ascii="Times New Roman" w:hAnsi="Times New Roman" w:cs="Times New Roman"/>
          <w:sz w:val="24"/>
          <w:szCs w:val="24"/>
          <w:lang w:val="en-US"/>
        </w:rPr>
        <w:t xml:space="preserve">  Eda also referred to Annexure </w:t>
      </w:r>
      <w:r w:rsidR="002A74DD">
        <w:rPr>
          <w:rFonts w:ascii="Times New Roman" w:hAnsi="Times New Roman" w:cs="Times New Roman"/>
          <w:sz w:val="24"/>
          <w:szCs w:val="24"/>
          <w:lang w:val="en-US"/>
        </w:rPr>
        <w:t>5(b) being a</w:t>
      </w:r>
      <w:r w:rsidR="00F5561B">
        <w:rPr>
          <w:rFonts w:ascii="Times New Roman" w:hAnsi="Times New Roman" w:cs="Times New Roman"/>
          <w:sz w:val="24"/>
          <w:szCs w:val="24"/>
          <w:lang w:val="en-US"/>
        </w:rPr>
        <w:t xml:space="preserve"> cession</w:t>
      </w:r>
      <w:r w:rsidR="002A74DD">
        <w:rPr>
          <w:rFonts w:ascii="Times New Roman" w:hAnsi="Times New Roman" w:cs="Times New Roman"/>
          <w:sz w:val="24"/>
          <w:szCs w:val="24"/>
          <w:lang w:val="en-US"/>
        </w:rPr>
        <w:t xml:space="preserve"> agreement of rights, title and interest in the disputed stand from Beauty Kandido to the first defendant.  The agreement is dated 22 March 2006.  She testified that Beauty Kandido </w:t>
      </w:r>
      <w:r w:rsidR="00862810">
        <w:rPr>
          <w:rFonts w:ascii="Times New Roman" w:hAnsi="Times New Roman" w:cs="Times New Roman"/>
          <w:sz w:val="24"/>
          <w:szCs w:val="24"/>
          <w:lang w:val="en-US"/>
        </w:rPr>
        <w:t xml:space="preserve">had bought the property through Borm Real Estate which company was the agent of the second defendant in 2002.  She stated </w:t>
      </w:r>
      <w:r w:rsidR="00F5561B">
        <w:rPr>
          <w:rFonts w:ascii="Times New Roman" w:hAnsi="Times New Roman" w:cs="Times New Roman"/>
          <w:sz w:val="24"/>
          <w:szCs w:val="24"/>
          <w:lang w:val="en-US"/>
        </w:rPr>
        <w:t xml:space="preserve">that </w:t>
      </w:r>
      <w:r w:rsidR="00862810">
        <w:rPr>
          <w:rFonts w:ascii="Times New Roman" w:hAnsi="Times New Roman" w:cs="Times New Roman"/>
          <w:sz w:val="24"/>
          <w:szCs w:val="24"/>
          <w:lang w:val="en-US"/>
        </w:rPr>
        <w:t>the second defendant had advised her that there was a competing claim of the third defendant and that the first defendant should surrender the property to the third defendant and that the first defendant be allocated another stand</w:t>
      </w:r>
      <w:r w:rsidR="00660CC4">
        <w:rPr>
          <w:rFonts w:ascii="Times New Roman" w:hAnsi="Times New Roman" w:cs="Times New Roman"/>
          <w:sz w:val="24"/>
          <w:szCs w:val="24"/>
          <w:lang w:val="en-US"/>
        </w:rPr>
        <w:t xml:space="preserve">.  She stated that she refused the offer of a replacement stand.  Eda then stated that no developments were carried </w:t>
      </w:r>
      <w:r w:rsidR="00E67B3F">
        <w:rPr>
          <w:rFonts w:ascii="Times New Roman" w:hAnsi="Times New Roman" w:cs="Times New Roman"/>
          <w:sz w:val="24"/>
          <w:szCs w:val="24"/>
          <w:lang w:val="en-US"/>
        </w:rPr>
        <w:t xml:space="preserve">out on the stand </w:t>
      </w:r>
      <w:r w:rsidR="00B26B1F">
        <w:rPr>
          <w:rFonts w:ascii="Times New Roman" w:hAnsi="Times New Roman" w:cs="Times New Roman"/>
          <w:sz w:val="24"/>
          <w:szCs w:val="24"/>
          <w:lang w:val="en-US"/>
        </w:rPr>
        <w:t xml:space="preserve">by the first defendant </w:t>
      </w:r>
      <w:r w:rsidR="00E67B3F">
        <w:rPr>
          <w:rFonts w:ascii="Times New Roman" w:hAnsi="Times New Roman" w:cs="Times New Roman"/>
          <w:sz w:val="24"/>
          <w:szCs w:val="24"/>
          <w:lang w:val="en-US"/>
        </w:rPr>
        <w:t>because she was advised to wait for the court to deal with the issue.  She produced a</w:t>
      </w:r>
      <w:r w:rsidR="00C54D49">
        <w:rPr>
          <w:rFonts w:ascii="Times New Roman" w:hAnsi="Times New Roman" w:cs="Times New Roman"/>
          <w:sz w:val="24"/>
          <w:szCs w:val="24"/>
          <w:lang w:val="en-US"/>
        </w:rPr>
        <w:t>s</w:t>
      </w:r>
      <w:r w:rsidR="00E67B3F">
        <w:rPr>
          <w:rFonts w:ascii="Times New Roman" w:hAnsi="Times New Roman" w:cs="Times New Roman"/>
          <w:sz w:val="24"/>
          <w:szCs w:val="24"/>
          <w:lang w:val="en-US"/>
        </w:rPr>
        <w:t xml:space="preserve"> exhibit 6 a ledger by Borm Real Estate.  It is in the name of Kandido B for stand 7</w:t>
      </w:r>
      <w:r w:rsidR="00AF00A4">
        <w:rPr>
          <w:rFonts w:ascii="Times New Roman" w:hAnsi="Times New Roman" w:cs="Times New Roman"/>
          <w:sz w:val="24"/>
          <w:szCs w:val="24"/>
          <w:lang w:val="en-US"/>
        </w:rPr>
        <w:t xml:space="preserve">871.  It covers the period 1 July 2002 to 31 March 2003.  The opening debit balance </w:t>
      </w:r>
      <w:r w:rsidR="00D2787A">
        <w:rPr>
          <w:rFonts w:ascii="Times New Roman" w:hAnsi="Times New Roman" w:cs="Times New Roman"/>
          <w:sz w:val="24"/>
          <w:szCs w:val="24"/>
          <w:lang w:val="en-US"/>
        </w:rPr>
        <w:t xml:space="preserve">is shown as $724 760.00 and the closing balance is shown as $697 777.77.  Eda testified that Kandido </w:t>
      </w:r>
      <w:r w:rsidR="00B26B1F">
        <w:rPr>
          <w:rFonts w:ascii="Times New Roman" w:hAnsi="Times New Roman" w:cs="Times New Roman"/>
          <w:sz w:val="24"/>
          <w:szCs w:val="24"/>
          <w:lang w:val="en-US"/>
        </w:rPr>
        <w:t xml:space="preserve">having </w:t>
      </w:r>
      <w:r w:rsidR="00D2787A">
        <w:rPr>
          <w:rFonts w:ascii="Times New Roman" w:hAnsi="Times New Roman" w:cs="Times New Roman"/>
          <w:sz w:val="24"/>
          <w:szCs w:val="24"/>
          <w:lang w:val="en-US"/>
        </w:rPr>
        <w:t>failed to pay the balance</w:t>
      </w:r>
      <w:r w:rsidR="00B26B1F">
        <w:rPr>
          <w:rFonts w:ascii="Times New Roman" w:hAnsi="Times New Roman" w:cs="Times New Roman"/>
          <w:sz w:val="24"/>
          <w:szCs w:val="24"/>
          <w:lang w:val="en-US"/>
        </w:rPr>
        <w:t>,</w:t>
      </w:r>
      <w:r w:rsidR="00D2787A">
        <w:rPr>
          <w:rFonts w:ascii="Times New Roman" w:hAnsi="Times New Roman" w:cs="Times New Roman"/>
          <w:sz w:val="24"/>
          <w:szCs w:val="24"/>
          <w:lang w:val="en-US"/>
        </w:rPr>
        <w:t xml:space="preserve"> the first defendant took over the payment.  She testified that the purchase price of $500 000.00 due to Kandido was paid through Fairvest </w:t>
      </w:r>
      <w:r w:rsidR="00DA291B">
        <w:rPr>
          <w:rFonts w:ascii="Times New Roman" w:hAnsi="Times New Roman" w:cs="Times New Roman"/>
          <w:sz w:val="24"/>
          <w:szCs w:val="24"/>
          <w:lang w:val="en-US"/>
        </w:rPr>
        <w:t>R</w:t>
      </w:r>
      <w:r w:rsidR="00D2787A">
        <w:rPr>
          <w:rFonts w:ascii="Times New Roman" w:hAnsi="Times New Roman" w:cs="Times New Roman"/>
          <w:sz w:val="24"/>
          <w:szCs w:val="24"/>
          <w:lang w:val="en-US"/>
        </w:rPr>
        <w:t xml:space="preserve">eal </w:t>
      </w:r>
      <w:r w:rsidR="00DA291B">
        <w:rPr>
          <w:rFonts w:ascii="Times New Roman" w:hAnsi="Times New Roman" w:cs="Times New Roman"/>
          <w:sz w:val="24"/>
          <w:szCs w:val="24"/>
          <w:lang w:val="en-US"/>
        </w:rPr>
        <w:t>E</w:t>
      </w:r>
      <w:r w:rsidR="00D2787A">
        <w:rPr>
          <w:rFonts w:ascii="Times New Roman" w:hAnsi="Times New Roman" w:cs="Times New Roman"/>
          <w:sz w:val="24"/>
          <w:szCs w:val="24"/>
          <w:lang w:val="en-US"/>
        </w:rPr>
        <w:t>state.</w:t>
      </w:r>
    </w:p>
    <w:p w14:paraId="064C8BDD" w14:textId="700E7378" w:rsidR="00E469DD" w:rsidRDefault="00D2787A"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defendant’s witness Abhasi testified that she worked for Fairvest Real Estate</w:t>
      </w:r>
      <w:r w:rsidR="00DA291B">
        <w:rPr>
          <w:rFonts w:ascii="Times New Roman" w:hAnsi="Times New Roman" w:cs="Times New Roman"/>
          <w:sz w:val="24"/>
          <w:szCs w:val="24"/>
          <w:lang w:val="en-US"/>
        </w:rPr>
        <w:t xml:space="preserve"> in 2005 and 2006</w:t>
      </w:r>
      <w:r w:rsidR="00B26B1F">
        <w:rPr>
          <w:rFonts w:ascii="Times New Roman" w:hAnsi="Times New Roman" w:cs="Times New Roman"/>
          <w:sz w:val="24"/>
          <w:szCs w:val="24"/>
          <w:lang w:val="en-US"/>
        </w:rPr>
        <w:t>.  She negotiated</w:t>
      </w:r>
      <w:r w:rsidR="00DA291B">
        <w:rPr>
          <w:rFonts w:ascii="Times New Roman" w:hAnsi="Times New Roman" w:cs="Times New Roman"/>
          <w:sz w:val="24"/>
          <w:szCs w:val="24"/>
          <w:lang w:val="en-US"/>
        </w:rPr>
        <w:t xml:space="preserve"> the sale of the disputed property </w:t>
      </w:r>
      <w:r w:rsidR="00B26B1F">
        <w:rPr>
          <w:rFonts w:ascii="Times New Roman" w:hAnsi="Times New Roman" w:cs="Times New Roman"/>
          <w:sz w:val="24"/>
          <w:szCs w:val="24"/>
          <w:lang w:val="en-US"/>
        </w:rPr>
        <w:t>t</w:t>
      </w:r>
      <w:r w:rsidR="006027B0">
        <w:rPr>
          <w:rFonts w:ascii="Times New Roman" w:hAnsi="Times New Roman" w:cs="Times New Roman"/>
          <w:sz w:val="24"/>
          <w:szCs w:val="24"/>
          <w:lang w:val="en-US"/>
        </w:rPr>
        <w:t>o</w:t>
      </w:r>
      <w:r w:rsidR="00DA291B">
        <w:rPr>
          <w:rFonts w:ascii="Times New Roman" w:hAnsi="Times New Roman" w:cs="Times New Roman"/>
          <w:sz w:val="24"/>
          <w:szCs w:val="24"/>
          <w:lang w:val="en-US"/>
        </w:rPr>
        <w:t xml:space="preserve"> the first defendant from Kandido in 2006.  She stated that she confirmed with the first defendant that Kandido was the owner of the stand.  She testified that the purchase price was paid in full by the first defendant</w:t>
      </w:r>
      <w:r w:rsidR="0031521A">
        <w:rPr>
          <w:rFonts w:ascii="Times New Roman" w:hAnsi="Times New Roman" w:cs="Times New Roman"/>
          <w:sz w:val="24"/>
          <w:szCs w:val="24"/>
          <w:lang w:val="en-US"/>
        </w:rPr>
        <w:t xml:space="preserve"> </w:t>
      </w:r>
      <w:r w:rsidR="0031521A">
        <w:rPr>
          <w:rFonts w:ascii="Times New Roman" w:hAnsi="Times New Roman" w:cs="Times New Roman"/>
          <w:sz w:val="24"/>
          <w:szCs w:val="24"/>
          <w:lang w:val="en-US"/>
        </w:rPr>
        <w:lastRenderedPageBreak/>
        <w:t xml:space="preserve">and that from the purchase price was to be deducted the amount owing </w:t>
      </w:r>
      <w:r w:rsidR="003813AC">
        <w:rPr>
          <w:rFonts w:ascii="Times New Roman" w:hAnsi="Times New Roman" w:cs="Times New Roman"/>
          <w:sz w:val="24"/>
          <w:szCs w:val="24"/>
          <w:lang w:val="en-US"/>
        </w:rPr>
        <w:t>to the second defendant by the first defendant.  She testified that she was advised of the double allocation of the stand when she took the cession agreement to the second defendant for verification.  She also testified that there was a meeting held between the judicial manager and the first defendant’s legal practitioners</w:t>
      </w:r>
      <w:r w:rsidR="00521CBD">
        <w:rPr>
          <w:rFonts w:ascii="Times New Roman" w:hAnsi="Times New Roman" w:cs="Times New Roman"/>
          <w:sz w:val="24"/>
          <w:szCs w:val="24"/>
          <w:lang w:val="en-US"/>
        </w:rPr>
        <w:t xml:space="preserve"> on 25 June 2007 to advance the first defendant’s claims to the property.  She testified that the matter </w:t>
      </w:r>
      <w:r w:rsidR="004D099D">
        <w:rPr>
          <w:rFonts w:ascii="Times New Roman" w:hAnsi="Times New Roman" w:cs="Times New Roman"/>
          <w:sz w:val="24"/>
          <w:szCs w:val="24"/>
          <w:lang w:val="en-US"/>
        </w:rPr>
        <w:t xml:space="preserve">was </w:t>
      </w:r>
      <w:r w:rsidR="001E3FE7">
        <w:rPr>
          <w:rFonts w:ascii="Times New Roman" w:hAnsi="Times New Roman" w:cs="Times New Roman"/>
          <w:sz w:val="24"/>
          <w:szCs w:val="24"/>
          <w:lang w:val="en-US"/>
        </w:rPr>
        <w:t xml:space="preserve">unresolved and it </w:t>
      </w:r>
      <w:r w:rsidR="00521CBD">
        <w:rPr>
          <w:rFonts w:ascii="Times New Roman" w:hAnsi="Times New Roman" w:cs="Times New Roman"/>
          <w:sz w:val="24"/>
          <w:szCs w:val="24"/>
          <w:lang w:val="en-US"/>
        </w:rPr>
        <w:t>ended up under investigation by police.</w:t>
      </w:r>
      <w:r w:rsidR="008C1424">
        <w:rPr>
          <w:rFonts w:ascii="Times New Roman" w:hAnsi="Times New Roman" w:cs="Times New Roman"/>
          <w:sz w:val="24"/>
          <w:szCs w:val="24"/>
          <w:lang w:val="en-US"/>
        </w:rPr>
        <w:t xml:space="preserve">  Under cross-examination the witness stated that the alleged agreement of sale between Kandida and the second defendant was not to hand </w:t>
      </w:r>
      <w:r w:rsidR="00E469DD">
        <w:rPr>
          <w:rFonts w:ascii="Times New Roman" w:hAnsi="Times New Roman" w:cs="Times New Roman"/>
          <w:sz w:val="24"/>
          <w:szCs w:val="24"/>
          <w:lang w:val="en-US"/>
        </w:rPr>
        <w:t>and that Fairvest Real Estate was no longer operational.  Again, Eda and the witness did not testify to any seriously disputed point.  Their testimonies were easy to follow.</w:t>
      </w:r>
    </w:p>
    <w:p w14:paraId="63B1DD78" w14:textId="3672402C" w:rsidR="00966672" w:rsidRDefault="00966672" w:rsidP="00FB46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my analysis of the evidence, the paper trail was as follows judging from the oral evidence and undisputed documents discovered by and produced by the parties.  The second and fourth defendants executed an agreement</w:t>
      </w:r>
      <w:r w:rsidR="00B26B1F">
        <w:rPr>
          <w:rFonts w:ascii="Times New Roman" w:hAnsi="Times New Roman" w:cs="Times New Roman"/>
          <w:sz w:val="24"/>
          <w:szCs w:val="24"/>
          <w:lang w:val="en-US"/>
        </w:rPr>
        <w:t xml:space="preserve"> of </w:t>
      </w:r>
      <w:r w:rsidR="009A49E5">
        <w:rPr>
          <w:rFonts w:ascii="Times New Roman" w:hAnsi="Times New Roman" w:cs="Times New Roman"/>
          <w:sz w:val="24"/>
          <w:szCs w:val="24"/>
          <w:lang w:val="en-US"/>
        </w:rPr>
        <w:t>sale</w:t>
      </w:r>
      <w:r>
        <w:rPr>
          <w:rFonts w:ascii="Times New Roman" w:hAnsi="Times New Roman" w:cs="Times New Roman"/>
          <w:sz w:val="24"/>
          <w:szCs w:val="24"/>
          <w:lang w:val="en-US"/>
        </w:rPr>
        <w:t xml:space="preserve"> signed last </w:t>
      </w:r>
      <w:r w:rsidR="009474A4">
        <w:rPr>
          <w:rFonts w:ascii="Times New Roman" w:hAnsi="Times New Roman" w:cs="Times New Roman"/>
          <w:sz w:val="24"/>
          <w:szCs w:val="24"/>
          <w:lang w:val="en-US"/>
        </w:rPr>
        <w:t xml:space="preserve">by the fourth defendant 2 April 2002.  In terms of the agreement the fourth defendant allocated to the second defendant, a piece of land situate in Warren Park Township </w:t>
      </w:r>
      <w:r w:rsidR="009A49E5">
        <w:rPr>
          <w:rFonts w:ascii="Times New Roman" w:hAnsi="Times New Roman" w:cs="Times New Roman"/>
          <w:sz w:val="24"/>
          <w:szCs w:val="24"/>
          <w:lang w:val="en-US"/>
        </w:rPr>
        <w:t xml:space="preserve">measuring ± 54 hectares </w:t>
      </w:r>
      <w:r w:rsidR="009474A4">
        <w:rPr>
          <w:rFonts w:ascii="Times New Roman" w:hAnsi="Times New Roman" w:cs="Times New Roman"/>
          <w:sz w:val="24"/>
          <w:szCs w:val="24"/>
          <w:lang w:val="en-US"/>
        </w:rPr>
        <w:t xml:space="preserve">depicted on a plan referenced TPY 554/1.  In so far </w:t>
      </w:r>
      <w:r w:rsidR="00B80F6D">
        <w:rPr>
          <w:rFonts w:ascii="Times New Roman" w:hAnsi="Times New Roman" w:cs="Times New Roman"/>
          <w:sz w:val="24"/>
          <w:szCs w:val="24"/>
          <w:lang w:val="en-US"/>
        </w:rPr>
        <w:t>as the terms of the agreement may concern this case</w:t>
      </w:r>
      <w:r w:rsidR="009A49E5">
        <w:rPr>
          <w:rFonts w:ascii="Times New Roman" w:hAnsi="Times New Roman" w:cs="Times New Roman"/>
          <w:sz w:val="24"/>
          <w:szCs w:val="24"/>
          <w:lang w:val="en-US"/>
        </w:rPr>
        <w:t>, t</w:t>
      </w:r>
      <w:r w:rsidR="00B80F6D">
        <w:rPr>
          <w:rFonts w:ascii="Times New Roman" w:hAnsi="Times New Roman" w:cs="Times New Roman"/>
          <w:sz w:val="24"/>
          <w:szCs w:val="24"/>
          <w:lang w:val="en-US"/>
        </w:rPr>
        <w:t>he second defendant was required to develop the land and subdivide it into housing stands</w:t>
      </w:r>
      <w:r w:rsidR="00C42B99">
        <w:rPr>
          <w:rFonts w:ascii="Times New Roman" w:hAnsi="Times New Roman" w:cs="Times New Roman"/>
          <w:sz w:val="24"/>
          <w:szCs w:val="24"/>
          <w:lang w:val="en-US"/>
        </w:rPr>
        <w:t xml:space="preserve"> which it would offer for sale</w:t>
      </w:r>
      <w:r w:rsidR="00B80F6D">
        <w:rPr>
          <w:rFonts w:ascii="Times New Roman" w:hAnsi="Times New Roman" w:cs="Times New Roman"/>
          <w:sz w:val="24"/>
          <w:szCs w:val="24"/>
          <w:lang w:val="en-US"/>
        </w:rPr>
        <w:t xml:space="preserve">.  The second defendant was therefore the developer of the land and would sell stands to </w:t>
      </w:r>
      <w:r w:rsidR="006E648D">
        <w:rPr>
          <w:rFonts w:ascii="Times New Roman" w:hAnsi="Times New Roman" w:cs="Times New Roman"/>
          <w:sz w:val="24"/>
          <w:szCs w:val="24"/>
          <w:lang w:val="en-US"/>
        </w:rPr>
        <w:t>would be buyers.  In relation to qualification for one to purchase a stand</w:t>
      </w:r>
      <w:r w:rsidR="00F60F53">
        <w:rPr>
          <w:rFonts w:ascii="Times New Roman" w:hAnsi="Times New Roman" w:cs="Times New Roman"/>
          <w:sz w:val="24"/>
          <w:szCs w:val="24"/>
          <w:lang w:val="en-US"/>
        </w:rPr>
        <w:t>, clause 16 of the agreement which the judicial manager refer</w:t>
      </w:r>
      <w:r w:rsidR="00C42B99">
        <w:rPr>
          <w:rFonts w:ascii="Times New Roman" w:hAnsi="Times New Roman" w:cs="Times New Roman"/>
          <w:sz w:val="24"/>
          <w:szCs w:val="24"/>
          <w:lang w:val="en-US"/>
        </w:rPr>
        <w:t>red</w:t>
      </w:r>
      <w:r w:rsidR="00F60F53">
        <w:rPr>
          <w:rFonts w:ascii="Times New Roman" w:hAnsi="Times New Roman" w:cs="Times New Roman"/>
          <w:sz w:val="24"/>
          <w:szCs w:val="24"/>
          <w:lang w:val="en-US"/>
        </w:rPr>
        <w:t xml:space="preserve"> to was clear in its terms and read as follows:</w:t>
      </w:r>
    </w:p>
    <w:p w14:paraId="1817AB5D" w14:textId="56E9C2F2" w:rsidR="00F60F53" w:rsidRPr="001E3FE7" w:rsidRDefault="00F60F53" w:rsidP="00FB4646">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Pr="001E3FE7">
        <w:rPr>
          <w:rFonts w:ascii="Times New Roman" w:hAnsi="Times New Roman" w:cs="Times New Roman"/>
          <w:lang w:val="en-US"/>
        </w:rPr>
        <w:t>“16</w:t>
      </w:r>
      <w:r w:rsidRPr="001E3FE7">
        <w:rPr>
          <w:rFonts w:ascii="Times New Roman" w:hAnsi="Times New Roman" w:cs="Times New Roman"/>
          <w:lang w:val="en-US"/>
        </w:rPr>
        <w:tab/>
        <w:t xml:space="preserve">BENEFICIARIES TO BE </w:t>
      </w:r>
      <w:r w:rsidR="00A63341" w:rsidRPr="001E3FE7">
        <w:rPr>
          <w:rFonts w:ascii="Times New Roman" w:hAnsi="Times New Roman" w:cs="Times New Roman"/>
          <w:lang w:val="en-US"/>
        </w:rPr>
        <w:t>O</w:t>
      </w:r>
      <w:r w:rsidRPr="001E3FE7">
        <w:rPr>
          <w:rFonts w:ascii="Times New Roman" w:hAnsi="Times New Roman" w:cs="Times New Roman"/>
          <w:lang w:val="en-US"/>
        </w:rPr>
        <w:t>N HOUSING WAITING LIST</w:t>
      </w:r>
    </w:p>
    <w:p w14:paraId="0562BB1D" w14:textId="7A734A90" w:rsidR="00F60F53" w:rsidRPr="001E3FE7" w:rsidRDefault="00F60F53" w:rsidP="00F60F53">
      <w:pPr>
        <w:spacing w:after="0" w:line="360" w:lineRule="auto"/>
        <w:ind w:left="851" w:hanging="851"/>
        <w:jc w:val="both"/>
        <w:rPr>
          <w:rFonts w:ascii="Times New Roman" w:hAnsi="Times New Roman" w:cs="Times New Roman"/>
          <w:lang w:val="en-US"/>
        </w:rPr>
      </w:pPr>
      <w:r w:rsidRPr="001E3FE7">
        <w:rPr>
          <w:rFonts w:ascii="Times New Roman" w:hAnsi="Times New Roman" w:cs="Times New Roman"/>
          <w:lang w:val="en-US"/>
        </w:rPr>
        <w:tab/>
        <w:t>16.1</w:t>
      </w:r>
      <w:r w:rsidRPr="001E3FE7">
        <w:rPr>
          <w:rFonts w:ascii="Times New Roman" w:hAnsi="Times New Roman" w:cs="Times New Roman"/>
          <w:lang w:val="en-US"/>
        </w:rPr>
        <w:tab/>
        <w:t>The developer shall only sell stands to beneficiaries who are on Council’s housing list or to those who qualify to be on the said list (hereinafter called waiting list)</w:t>
      </w:r>
    </w:p>
    <w:p w14:paraId="579F46F0" w14:textId="55FB76D8" w:rsidR="00A63341" w:rsidRPr="001E3FE7" w:rsidRDefault="00A63341" w:rsidP="00F71F60">
      <w:pPr>
        <w:spacing w:after="0" w:line="360" w:lineRule="auto"/>
        <w:ind w:left="851" w:hanging="851"/>
        <w:jc w:val="both"/>
        <w:rPr>
          <w:rFonts w:ascii="Times New Roman" w:hAnsi="Times New Roman" w:cs="Times New Roman"/>
          <w:lang w:val="en-US"/>
        </w:rPr>
      </w:pPr>
      <w:r w:rsidRPr="001E3FE7">
        <w:rPr>
          <w:rFonts w:ascii="Times New Roman" w:hAnsi="Times New Roman" w:cs="Times New Roman"/>
          <w:lang w:val="en-US"/>
        </w:rPr>
        <w:tab/>
        <w:t>16.2</w:t>
      </w:r>
      <w:r w:rsidRPr="001E3FE7">
        <w:rPr>
          <w:rFonts w:ascii="Times New Roman" w:hAnsi="Times New Roman" w:cs="Times New Roman"/>
          <w:lang w:val="en-US"/>
        </w:rPr>
        <w:tab/>
        <w:t>The Director of Housing and Community Services shall determine who qualifies to be on the waiting list.”</w:t>
      </w:r>
    </w:p>
    <w:p w14:paraId="66CA9F2F" w14:textId="77777777" w:rsidR="00F71F60" w:rsidRDefault="00F71F60" w:rsidP="00F71F60">
      <w:pPr>
        <w:spacing w:after="0" w:line="360" w:lineRule="auto"/>
        <w:ind w:left="851" w:hanging="851"/>
        <w:jc w:val="both"/>
        <w:rPr>
          <w:rFonts w:ascii="Times New Roman" w:hAnsi="Times New Roman" w:cs="Times New Roman"/>
          <w:sz w:val="24"/>
          <w:szCs w:val="24"/>
          <w:lang w:val="en-US"/>
        </w:rPr>
      </w:pPr>
    </w:p>
    <w:p w14:paraId="587D365A" w14:textId="2BCCC175" w:rsidR="00A63341" w:rsidRDefault="00A63341" w:rsidP="002E58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evidence of the judicial manager as also amplified in his statement to the police, produced in evidence was to the effect that upon his appointment as judicial manager of the second defendant he did find </w:t>
      </w:r>
      <w:r w:rsidR="002E5859">
        <w:rPr>
          <w:rFonts w:ascii="Times New Roman" w:hAnsi="Times New Roman" w:cs="Times New Roman"/>
          <w:sz w:val="24"/>
          <w:szCs w:val="24"/>
          <w:lang w:val="en-US"/>
        </w:rPr>
        <w:t xml:space="preserve">a sale agreement </w:t>
      </w:r>
      <w:r w:rsidR="001E3FE7">
        <w:rPr>
          <w:rFonts w:ascii="Times New Roman" w:hAnsi="Times New Roman" w:cs="Times New Roman"/>
          <w:sz w:val="24"/>
          <w:szCs w:val="24"/>
          <w:lang w:val="en-US"/>
        </w:rPr>
        <w:t>purportedly executed</w:t>
      </w:r>
      <w:r w:rsidR="002E5859">
        <w:rPr>
          <w:rFonts w:ascii="Times New Roman" w:hAnsi="Times New Roman" w:cs="Times New Roman"/>
          <w:sz w:val="24"/>
          <w:szCs w:val="24"/>
          <w:lang w:val="en-US"/>
        </w:rPr>
        <w:t xml:space="preserve"> between Beauty Kandido and the second defendant dated 5 April 2002.  The agreement did not bear the signature of the purchaser</w:t>
      </w:r>
      <w:r w:rsidR="007B0F30">
        <w:rPr>
          <w:rFonts w:ascii="Times New Roman" w:hAnsi="Times New Roman" w:cs="Times New Roman"/>
          <w:sz w:val="24"/>
          <w:szCs w:val="24"/>
          <w:lang w:val="en-US"/>
        </w:rPr>
        <w:t xml:space="preserve">, </w:t>
      </w:r>
      <w:r w:rsidR="002E5859">
        <w:rPr>
          <w:rFonts w:ascii="Times New Roman" w:hAnsi="Times New Roman" w:cs="Times New Roman"/>
          <w:sz w:val="24"/>
          <w:szCs w:val="24"/>
          <w:lang w:val="en-US"/>
        </w:rPr>
        <w:t xml:space="preserve">Beauty Kandido although the second defendant’s director signed it.  The judicial manager took issue </w:t>
      </w:r>
      <w:r w:rsidR="0058684A">
        <w:rPr>
          <w:rFonts w:ascii="Times New Roman" w:hAnsi="Times New Roman" w:cs="Times New Roman"/>
          <w:sz w:val="24"/>
          <w:szCs w:val="24"/>
          <w:lang w:val="en-US"/>
        </w:rPr>
        <w:t xml:space="preserve">with the </w:t>
      </w:r>
      <w:r w:rsidR="007B0F30">
        <w:rPr>
          <w:rFonts w:ascii="Times New Roman" w:hAnsi="Times New Roman" w:cs="Times New Roman"/>
          <w:sz w:val="24"/>
          <w:szCs w:val="24"/>
          <w:lang w:val="en-US"/>
        </w:rPr>
        <w:t>validi</w:t>
      </w:r>
      <w:r w:rsidR="0058684A">
        <w:rPr>
          <w:rFonts w:ascii="Times New Roman" w:hAnsi="Times New Roman" w:cs="Times New Roman"/>
          <w:sz w:val="24"/>
          <w:szCs w:val="24"/>
          <w:lang w:val="en-US"/>
        </w:rPr>
        <w:t xml:space="preserve">ty of the agreement on that basis.  He testified that payment was </w:t>
      </w:r>
      <w:r w:rsidR="005E7282">
        <w:rPr>
          <w:rFonts w:ascii="Times New Roman" w:hAnsi="Times New Roman" w:cs="Times New Roman"/>
          <w:sz w:val="24"/>
          <w:szCs w:val="24"/>
          <w:lang w:val="en-US"/>
        </w:rPr>
        <w:t>indeed</w:t>
      </w:r>
      <w:r w:rsidR="0058684A">
        <w:rPr>
          <w:rFonts w:ascii="Times New Roman" w:hAnsi="Times New Roman" w:cs="Times New Roman"/>
          <w:sz w:val="24"/>
          <w:szCs w:val="24"/>
          <w:lang w:val="en-US"/>
        </w:rPr>
        <w:t xml:space="preserve"> made on the impugned sale but the balance outstanding was not paid.</w:t>
      </w:r>
    </w:p>
    <w:p w14:paraId="415F20C0" w14:textId="2286E8E0" w:rsidR="0058684A" w:rsidRDefault="0058684A" w:rsidP="002E58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plaintiffs’ counsel submitted on the authority of this court’s decision in </w:t>
      </w:r>
      <w:r w:rsidRPr="0058684A">
        <w:rPr>
          <w:rFonts w:ascii="Times New Roman" w:hAnsi="Times New Roman" w:cs="Times New Roman"/>
          <w:i/>
          <w:iCs/>
          <w:sz w:val="24"/>
          <w:szCs w:val="24"/>
          <w:lang w:val="en-US"/>
        </w:rPr>
        <w:t xml:space="preserve">Tichareva </w:t>
      </w:r>
      <w:r>
        <w:rPr>
          <w:rFonts w:ascii="Times New Roman" w:hAnsi="Times New Roman" w:cs="Times New Roman"/>
          <w:sz w:val="24"/>
          <w:szCs w:val="24"/>
          <w:lang w:val="en-US"/>
        </w:rPr>
        <w:t xml:space="preserve">v </w:t>
      </w:r>
      <w:r w:rsidRPr="0058684A">
        <w:rPr>
          <w:rFonts w:ascii="Times New Roman" w:hAnsi="Times New Roman" w:cs="Times New Roman"/>
          <w:i/>
          <w:iCs/>
          <w:sz w:val="24"/>
          <w:szCs w:val="24"/>
          <w:lang w:val="en-US"/>
        </w:rPr>
        <w:t>Mutsetsema &amp; Ors</w:t>
      </w:r>
      <w:r>
        <w:rPr>
          <w:rFonts w:ascii="Times New Roman" w:hAnsi="Times New Roman" w:cs="Times New Roman"/>
          <w:sz w:val="24"/>
          <w:szCs w:val="24"/>
          <w:lang w:val="en-US"/>
        </w:rPr>
        <w:t xml:space="preserve"> HH 134/2018 </w:t>
      </w:r>
      <w:r w:rsidR="00F71F60">
        <w:rPr>
          <w:rFonts w:ascii="Times New Roman" w:hAnsi="Times New Roman" w:cs="Times New Roman"/>
          <w:sz w:val="24"/>
          <w:szCs w:val="24"/>
          <w:lang w:val="en-US"/>
        </w:rPr>
        <w:t>that</w:t>
      </w:r>
      <w:r>
        <w:rPr>
          <w:rFonts w:ascii="Times New Roman" w:hAnsi="Times New Roman" w:cs="Times New Roman"/>
          <w:sz w:val="24"/>
          <w:szCs w:val="24"/>
          <w:lang w:val="en-US"/>
        </w:rPr>
        <w:t xml:space="preserve"> where a contract is reduced to writing</w:t>
      </w:r>
      <w:r w:rsidR="004E2937">
        <w:rPr>
          <w:rFonts w:ascii="Times New Roman" w:hAnsi="Times New Roman" w:cs="Times New Roman"/>
          <w:sz w:val="24"/>
          <w:szCs w:val="24"/>
          <w:lang w:val="en-US"/>
        </w:rPr>
        <w:t>, the parties must sign it to be bound by it.  If a party fails to sign the written contract, that party does not become a party to it.  Counsel for the first defendant averred that the allegedly unsigned agreement was produced by the judicial manager</w:t>
      </w:r>
      <w:r w:rsidR="00F33359">
        <w:rPr>
          <w:rFonts w:ascii="Times New Roman" w:hAnsi="Times New Roman" w:cs="Times New Roman"/>
          <w:sz w:val="24"/>
          <w:szCs w:val="24"/>
          <w:lang w:val="en-US"/>
        </w:rPr>
        <w:t xml:space="preserve"> under cross-examination.   Infact it was not</w:t>
      </w:r>
      <w:r w:rsidR="00301E71">
        <w:rPr>
          <w:rFonts w:ascii="Times New Roman" w:hAnsi="Times New Roman" w:cs="Times New Roman"/>
          <w:sz w:val="24"/>
          <w:szCs w:val="24"/>
          <w:lang w:val="en-US"/>
        </w:rPr>
        <w:t>.</w:t>
      </w:r>
      <w:r w:rsidR="00F33359">
        <w:rPr>
          <w:rFonts w:ascii="Times New Roman" w:hAnsi="Times New Roman" w:cs="Times New Roman"/>
          <w:sz w:val="24"/>
          <w:szCs w:val="24"/>
          <w:lang w:val="en-US"/>
        </w:rPr>
        <w:t xml:space="preserve"> </w:t>
      </w:r>
      <w:r w:rsidR="00301E71">
        <w:rPr>
          <w:rFonts w:ascii="Times New Roman" w:hAnsi="Times New Roman" w:cs="Times New Roman"/>
          <w:sz w:val="24"/>
          <w:szCs w:val="24"/>
          <w:lang w:val="en-US"/>
        </w:rPr>
        <w:t xml:space="preserve"> T</w:t>
      </w:r>
      <w:r w:rsidR="00F33359">
        <w:rPr>
          <w:rFonts w:ascii="Times New Roman" w:hAnsi="Times New Roman" w:cs="Times New Roman"/>
          <w:sz w:val="24"/>
          <w:szCs w:val="24"/>
          <w:lang w:val="en-US"/>
        </w:rPr>
        <w:t>he fact of Beauty Kandido not having signed it, was tacitly acknowledged in exhibit 7 being a letter dated 25 June 2007 addressed to the judicial manager by the first defendant’s legal practitioners.  In that letter they s</w:t>
      </w:r>
      <w:r w:rsidR="00301E71">
        <w:rPr>
          <w:rFonts w:ascii="Times New Roman" w:hAnsi="Times New Roman" w:cs="Times New Roman"/>
          <w:sz w:val="24"/>
          <w:szCs w:val="24"/>
          <w:lang w:val="en-US"/>
        </w:rPr>
        <w:t>tat</w:t>
      </w:r>
      <w:r w:rsidR="00F33359">
        <w:rPr>
          <w:rFonts w:ascii="Times New Roman" w:hAnsi="Times New Roman" w:cs="Times New Roman"/>
          <w:sz w:val="24"/>
          <w:szCs w:val="24"/>
          <w:lang w:val="en-US"/>
        </w:rPr>
        <w:t>ed that there was proof of payments</w:t>
      </w:r>
      <w:r w:rsidR="003C5FF8">
        <w:rPr>
          <w:rFonts w:ascii="Times New Roman" w:hAnsi="Times New Roman" w:cs="Times New Roman"/>
          <w:sz w:val="24"/>
          <w:szCs w:val="24"/>
          <w:lang w:val="en-US"/>
        </w:rPr>
        <w:t xml:space="preserve"> made upon the initial purchase.  Further it was argued that there was a handwritten note availed to the judicial manager </w:t>
      </w:r>
      <w:r w:rsidR="0090141D">
        <w:rPr>
          <w:rFonts w:ascii="Times New Roman" w:hAnsi="Times New Roman" w:cs="Times New Roman"/>
          <w:sz w:val="24"/>
          <w:szCs w:val="24"/>
          <w:lang w:val="en-US"/>
        </w:rPr>
        <w:t>by Brown Real Estate advising Kandid</w:t>
      </w:r>
      <w:r w:rsidR="005E7282">
        <w:rPr>
          <w:rFonts w:ascii="Times New Roman" w:hAnsi="Times New Roman" w:cs="Times New Roman"/>
          <w:sz w:val="24"/>
          <w:szCs w:val="24"/>
          <w:lang w:val="en-US"/>
        </w:rPr>
        <w:t>o</w:t>
      </w:r>
      <w:r w:rsidR="0090141D">
        <w:rPr>
          <w:rFonts w:ascii="Times New Roman" w:hAnsi="Times New Roman" w:cs="Times New Roman"/>
          <w:sz w:val="24"/>
          <w:szCs w:val="24"/>
          <w:lang w:val="en-US"/>
        </w:rPr>
        <w:t xml:space="preserve"> of the amount to be paid.</w:t>
      </w:r>
    </w:p>
    <w:p w14:paraId="371BD536" w14:textId="3AEF0F8E" w:rsidR="0090141D" w:rsidRDefault="0090141D" w:rsidP="005E728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view, it may not really be necessary to split hairs over the missing signature of the first defendant.  The determination of the </w:t>
      </w:r>
      <w:r w:rsidR="0034010C">
        <w:rPr>
          <w:rFonts w:ascii="Times New Roman" w:hAnsi="Times New Roman" w:cs="Times New Roman"/>
          <w:sz w:val="24"/>
          <w:szCs w:val="24"/>
          <w:lang w:val="en-US"/>
        </w:rPr>
        <w:t xml:space="preserve">dispute should be informed by the consideration of clause 16 of the agreement between the second and fourth defendants on conditions precedent to the </w:t>
      </w:r>
      <w:r w:rsidR="006A5809">
        <w:rPr>
          <w:rFonts w:ascii="Times New Roman" w:hAnsi="Times New Roman" w:cs="Times New Roman"/>
          <w:sz w:val="24"/>
          <w:szCs w:val="24"/>
          <w:lang w:val="en-US"/>
        </w:rPr>
        <w:t xml:space="preserve">alienation or sale of the subdivided land to would be purchasers.  The condition was simple.  </w:t>
      </w:r>
      <w:r w:rsidR="00BD71A2">
        <w:rPr>
          <w:rFonts w:ascii="Times New Roman" w:hAnsi="Times New Roman" w:cs="Times New Roman"/>
          <w:sz w:val="24"/>
          <w:szCs w:val="24"/>
          <w:lang w:val="en-US"/>
        </w:rPr>
        <w:t>Any sale of subdivisions created by the second defendant would be valid only if the would</w:t>
      </w:r>
      <w:r w:rsidR="00F71F60">
        <w:rPr>
          <w:rFonts w:ascii="Times New Roman" w:hAnsi="Times New Roman" w:cs="Times New Roman"/>
          <w:sz w:val="24"/>
          <w:szCs w:val="24"/>
          <w:lang w:val="en-US"/>
        </w:rPr>
        <w:t>-</w:t>
      </w:r>
      <w:r w:rsidR="00BD71A2">
        <w:rPr>
          <w:rFonts w:ascii="Times New Roman" w:hAnsi="Times New Roman" w:cs="Times New Roman"/>
          <w:sz w:val="24"/>
          <w:szCs w:val="24"/>
          <w:lang w:val="en-US"/>
        </w:rPr>
        <w:t xml:space="preserve">be purchaser was registered on the fourth defendant’s waiting list of persons </w:t>
      </w:r>
      <w:r w:rsidR="00B57DF5">
        <w:rPr>
          <w:rFonts w:ascii="Times New Roman" w:hAnsi="Times New Roman" w:cs="Times New Roman"/>
          <w:sz w:val="24"/>
          <w:szCs w:val="24"/>
          <w:lang w:val="en-US"/>
        </w:rPr>
        <w:t>seeking land</w:t>
      </w:r>
      <w:r w:rsidR="005E7282">
        <w:rPr>
          <w:rFonts w:ascii="Times New Roman" w:hAnsi="Times New Roman" w:cs="Times New Roman"/>
          <w:sz w:val="24"/>
          <w:szCs w:val="24"/>
          <w:lang w:val="en-US"/>
        </w:rPr>
        <w:t xml:space="preserve"> or qualified to be on the waiting list</w:t>
      </w:r>
      <w:r w:rsidR="00B57DF5">
        <w:rPr>
          <w:rFonts w:ascii="Times New Roman" w:hAnsi="Times New Roman" w:cs="Times New Roman"/>
          <w:sz w:val="24"/>
          <w:szCs w:val="24"/>
          <w:lang w:val="en-US"/>
        </w:rPr>
        <w:t>.  The decision on who qualified to be on the waiting list was the prerogative of the fourth defendant</w:t>
      </w:r>
      <w:r w:rsidR="00295A41">
        <w:rPr>
          <w:rFonts w:ascii="Times New Roman" w:hAnsi="Times New Roman" w:cs="Times New Roman"/>
          <w:sz w:val="24"/>
          <w:szCs w:val="24"/>
          <w:lang w:val="en-US"/>
        </w:rPr>
        <w:t>’s Director of Housing and Community Services.</w:t>
      </w:r>
    </w:p>
    <w:p w14:paraId="6D59E0D8" w14:textId="65DB1977" w:rsidR="00295A41" w:rsidRDefault="00295A41" w:rsidP="002E58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common cause from the evidence led that a dispute ar</w:t>
      </w:r>
      <w:r w:rsidR="00814D91">
        <w:rPr>
          <w:rFonts w:ascii="Times New Roman" w:hAnsi="Times New Roman" w:cs="Times New Roman"/>
          <w:sz w:val="24"/>
          <w:szCs w:val="24"/>
          <w:lang w:val="en-US"/>
        </w:rPr>
        <w:t>ose</w:t>
      </w:r>
      <w:r>
        <w:rPr>
          <w:rFonts w:ascii="Times New Roman" w:hAnsi="Times New Roman" w:cs="Times New Roman"/>
          <w:sz w:val="24"/>
          <w:szCs w:val="24"/>
          <w:lang w:val="en-US"/>
        </w:rPr>
        <w:t xml:space="preserve"> between the fourth and second defendant o</w:t>
      </w:r>
      <w:r w:rsidR="00814D91">
        <w:rPr>
          <w:rFonts w:ascii="Times New Roman" w:hAnsi="Times New Roman" w:cs="Times New Roman"/>
          <w:sz w:val="24"/>
          <w:szCs w:val="24"/>
          <w:lang w:val="en-US"/>
        </w:rPr>
        <w:t>ver</w:t>
      </w:r>
      <w:r>
        <w:rPr>
          <w:rFonts w:ascii="Times New Roman" w:hAnsi="Times New Roman" w:cs="Times New Roman"/>
          <w:sz w:val="24"/>
          <w:szCs w:val="24"/>
          <w:lang w:val="en-US"/>
        </w:rPr>
        <w:t xml:space="preserve"> the subdivisions created by the second defendant.  The stand </w:t>
      </w:r>
      <w:r w:rsidR="00D87449">
        <w:rPr>
          <w:rFonts w:ascii="Times New Roman" w:hAnsi="Times New Roman" w:cs="Times New Roman"/>
          <w:sz w:val="24"/>
          <w:szCs w:val="24"/>
          <w:lang w:val="en-US"/>
        </w:rPr>
        <w:t xml:space="preserve">in dispute </w:t>
      </w:r>
      <w:r w:rsidR="00814D91">
        <w:rPr>
          <w:rFonts w:ascii="Times New Roman" w:hAnsi="Times New Roman" w:cs="Times New Roman"/>
          <w:sz w:val="24"/>
          <w:szCs w:val="24"/>
          <w:lang w:val="en-US"/>
        </w:rPr>
        <w:t>was</w:t>
      </w:r>
      <w:r w:rsidR="00D87449">
        <w:rPr>
          <w:rFonts w:ascii="Times New Roman" w:hAnsi="Times New Roman" w:cs="Times New Roman"/>
          <w:sz w:val="24"/>
          <w:szCs w:val="24"/>
          <w:lang w:val="en-US"/>
        </w:rPr>
        <w:t xml:space="preserve"> part of the subdivided stands.  The main point of dispute concerned the failure by the second defendant and its agents to ensure compliance with clause 16 of the agreement between the second and fourth defendants.  The imp</w:t>
      </w:r>
      <w:r w:rsidR="00814D91">
        <w:rPr>
          <w:rFonts w:ascii="Times New Roman" w:hAnsi="Times New Roman" w:cs="Times New Roman"/>
          <w:sz w:val="24"/>
          <w:szCs w:val="24"/>
          <w:lang w:val="en-US"/>
        </w:rPr>
        <w:t>as</w:t>
      </w:r>
      <w:r w:rsidR="00D87449">
        <w:rPr>
          <w:rFonts w:ascii="Times New Roman" w:hAnsi="Times New Roman" w:cs="Times New Roman"/>
          <w:sz w:val="24"/>
          <w:szCs w:val="24"/>
          <w:lang w:val="en-US"/>
        </w:rPr>
        <w:t xml:space="preserve">se on the issue of compliance with clause 16 resulted in the fourth defendant demanding regularization in the form of the buyers becoming clause 16 compliant or that they be enrolled on the waiting list among other </w:t>
      </w:r>
      <w:r w:rsidR="00EF1F89">
        <w:rPr>
          <w:rFonts w:ascii="Times New Roman" w:hAnsi="Times New Roman" w:cs="Times New Roman"/>
          <w:sz w:val="24"/>
          <w:szCs w:val="24"/>
          <w:lang w:val="en-US"/>
        </w:rPr>
        <w:t>issues of compliance.</w:t>
      </w:r>
    </w:p>
    <w:p w14:paraId="60015E52" w14:textId="24804AF3" w:rsidR="00EF1F89" w:rsidRDefault="00EF1F89" w:rsidP="002E58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condition precedent constitutes an event or act that must be met or complied with before a contract to which the condition precedent relates can be considered valid.  In property law, no rights can </w:t>
      </w:r>
      <w:r w:rsidR="00814D91">
        <w:rPr>
          <w:rFonts w:ascii="Times New Roman" w:hAnsi="Times New Roman" w:cs="Times New Roman"/>
          <w:sz w:val="24"/>
          <w:szCs w:val="24"/>
          <w:lang w:val="en-US"/>
        </w:rPr>
        <w:t>v</w:t>
      </w:r>
      <w:r>
        <w:rPr>
          <w:rFonts w:ascii="Times New Roman" w:hAnsi="Times New Roman" w:cs="Times New Roman"/>
          <w:sz w:val="24"/>
          <w:szCs w:val="24"/>
          <w:lang w:val="en-US"/>
        </w:rPr>
        <w:t>est in a property in which a condition precedent has not been satisfied.  The first defendant did not plead waiver of that condition in both the plea in convention or the claim in reconvention</w:t>
      </w:r>
      <w:r w:rsidR="0039544E">
        <w:rPr>
          <w:rFonts w:ascii="Times New Roman" w:hAnsi="Times New Roman" w:cs="Times New Roman"/>
          <w:sz w:val="24"/>
          <w:szCs w:val="24"/>
          <w:lang w:val="en-US"/>
        </w:rPr>
        <w:t>.  In addition</w:t>
      </w:r>
      <w:r w:rsidR="005E3338">
        <w:rPr>
          <w:rFonts w:ascii="Times New Roman" w:hAnsi="Times New Roman" w:cs="Times New Roman"/>
          <w:sz w:val="24"/>
          <w:szCs w:val="24"/>
          <w:lang w:val="en-US"/>
        </w:rPr>
        <w:t>,</w:t>
      </w:r>
      <w:r w:rsidR="0039544E">
        <w:rPr>
          <w:rFonts w:ascii="Times New Roman" w:hAnsi="Times New Roman" w:cs="Times New Roman"/>
          <w:sz w:val="24"/>
          <w:szCs w:val="24"/>
          <w:lang w:val="en-US"/>
        </w:rPr>
        <w:t xml:space="preserve"> the first defendant and her witness</w:t>
      </w:r>
      <w:r w:rsidR="00814D91">
        <w:rPr>
          <w:rFonts w:ascii="Times New Roman" w:hAnsi="Times New Roman" w:cs="Times New Roman"/>
          <w:sz w:val="24"/>
          <w:szCs w:val="24"/>
          <w:lang w:val="en-US"/>
        </w:rPr>
        <w:t>,</w:t>
      </w:r>
      <w:r w:rsidR="0039544E">
        <w:rPr>
          <w:rFonts w:ascii="Times New Roman" w:hAnsi="Times New Roman" w:cs="Times New Roman"/>
          <w:sz w:val="24"/>
          <w:szCs w:val="24"/>
          <w:lang w:val="en-US"/>
        </w:rPr>
        <w:t xml:space="preserve"> the property negotiator</w:t>
      </w:r>
      <w:r w:rsidR="00814D91">
        <w:rPr>
          <w:rFonts w:ascii="Times New Roman" w:hAnsi="Times New Roman" w:cs="Times New Roman"/>
          <w:sz w:val="24"/>
          <w:szCs w:val="24"/>
          <w:lang w:val="en-US"/>
        </w:rPr>
        <w:t>,</w:t>
      </w:r>
      <w:r w:rsidR="0039544E">
        <w:rPr>
          <w:rFonts w:ascii="Times New Roman" w:hAnsi="Times New Roman" w:cs="Times New Roman"/>
          <w:sz w:val="24"/>
          <w:szCs w:val="24"/>
          <w:lang w:val="en-US"/>
        </w:rPr>
        <w:t xml:space="preserve"> did not testify to any facts suggesting a waiver of the conditions by the fourth defendant</w:t>
      </w:r>
      <w:r w:rsidR="005E3338">
        <w:rPr>
          <w:rFonts w:ascii="Times New Roman" w:hAnsi="Times New Roman" w:cs="Times New Roman"/>
          <w:sz w:val="24"/>
          <w:szCs w:val="24"/>
          <w:lang w:val="en-US"/>
        </w:rPr>
        <w:t xml:space="preserve">.  It is in any event trite that the defence </w:t>
      </w:r>
      <w:r w:rsidR="00814D91">
        <w:rPr>
          <w:rFonts w:ascii="Times New Roman" w:hAnsi="Times New Roman" w:cs="Times New Roman"/>
          <w:sz w:val="24"/>
          <w:szCs w:val="24"/>
          <w:lang w:val="en-US"/>
        </w:rPr>
        <w:t xml:space="preserve">of </w:t>
      </w:r>
      <w:r w:rsidR="005E3338">
        <w:rPr>
          <w:rFonts w:ascii="Times New Roman" w:hAnsi="Times New Roman" w:cs="Times New Roman"/>
          <w:sz w:val="24"/>
          <w:szCs w:val="24"/>
          <w:lang w:val="en-US"/>
        </w:rPr>
        <w:t>election or waiver should be specifically pleaded.  The</w:t>
      </w:r>
      <w:r w:rsidR="00814D91">
        <w:rPr>
          <w:rFonts w:ascii="Times New Roman" w:hAnsi="Times New Roman" w:cs="Times New Roman"/>
          <w:sz w:val="24"/>
          <w:szCs w:val="24"/>
          <w:lang w:val="en-US"/>
        </w:rPr>
        <w:t>r</w:t>
      </w:r>
      <w:r w:rsidR="008222E3">
        <w:rPr>
          <w:rFonts w:ascii="Times New Roman" w:hAnsi="Times New Roman" w:cs="Times New Roman"/>
          <w:sz w:val="24"/>
          <w:szCs w:val="24"/>
          <w:lang w:val="en-US"/>
        </w:rPr>
        <w:t xml:space="preserve">e may </w:t>
      </w:r>
      <w:r w:rsidR="00814D91">
        <w:rPr>
          <w:rFonts w:ascii="Times New Roman" w:hAnsi="Times New Roman" w:cs="Times New Roman"/>
          <w:sz w:val="24"/>
          <w:szCs w:val="24"/>
          <w:lang w:val="en-US"/>
        </w:rPr>
        <w:lastRenderedPageBreak/>
        <w:t xml:space="preserve">however be </w:t>
      </w:r>
      <w:r w:rsidR="008222E3">
        <w:rPr>
          <w:rFonts w:ascii="Times New Roman" w:hAnsi="Times New Roman" w:cs="Times New Roman"/>
          <w:sz w:val="24"/>
          <w:szCs w:val="24"/>
          <w:lang w:val="en-US"/>
        </w:rPr>
        <w:t>exceptions to r</w:t>
      </w:r>
      <w:r w:rsidR="00814D91">
        <w:rPr>
          <w:rFonts w:ascii="Times New Roman" w:hAnsi="Times New Roman" w:cs="Times New Roman"/>
          <w:sz w:val="24"/>
          <w:szCs w:val="24"/>
          <w:lang w:val="en-US"/>
        </w:rPr>
        <w:t>u</w:t>
      </w:r>
      <w:r w:rsidR="008222E3">
        <w:rPr>
          <w:rFonts w:ascii="Times New Roman" w:hAnsi="Times New Roman" w:cs="Times New Roman"/>
          <w:sz w:val="24"/>
          <w:szCs w:val="24"/>
          <w:lang w:val="en-US"/>
        </w:rPr>
        <w:t>le but that does</w:t>
      </w:r>
      <w:r w:rsidR="00814D91">
        <w:rPr>
          <w:rFonts w:ascii="Times New Roman" w:hAnsi="Times New Roman" w:cs="Times New Roman"/>
          <w:sz w:val="24"/>
          <w:szCs w:val="24"/>
          <w:lang w:val="en-US"/>
        </w:rPr>
        <w:t xml:space="preserve"> not arise </w:t>
      </w:r>
      <w:r w:rsidR="008222E3">
        <w:rPr>
          <w:rFonts w:ascii="Times New Roman" w:hAnsi="Times New Roman" w:cs="Times New Roman"/>
          <w:sz w:val="24"/>
          <w:szCs w:val="24"/>
          <w:lang w:val="en-US"/>
        </w:rPr>
        <w:t xml:space="preserve">in this matter.  The evidence presented by the plaintiff and was undisputed </w:t>
      </w:r>
      <w:r w:rsidR="00A604D2">
        <w:rPr>
          <w:rFonts w:ascii="Times New Roman" w:hAnsi="Times New Roman" w:cs="Times New Roman"/>
          <w:sz w:val="24"/>
          <w:szCs w:val="24"/>
          <w:lang w:val="en-US"/>
        </w:rPr>
        <w:t xml:space="preserve">was </w:t>
      </w:r>
      <w:r w:rsidR="008222E3">
        <w:rPr>
          <w:rFonts w:ascii="Times New Roman" w:hAnsi="Times New Roman" w:cs="Times New Roman"/>
          <w:sz w:val="24"/>
          <w:szCs w:val="24"/>
          <w:lang w:val="en-US"/>
        </w:rPr>
        <w:t xml:space="preserve">that the fourth defendant </w:t>
      </w:r>
      <w:r w:rsidR="00BE412C">
        <w:rPr>
          <w:rFonts w:ascii="Times New Roman" w:hAnsi="Times New Roman" w:cs="Times New Roman"/>
          <w:sz w:val="24"/>
          <w:szCs w:val="24"/>
          <w:lang w:val="en-US"/>
        </w:rPr>
        <w:t>invited the purchasers of the stand</w:t>
      </w:r>
      <w:r w:rsidR="00D1569E">
        <w:rPr>
          <w:rFonts w:ascii="Times New Roman" w:hAnsi="Times New Roman" w:cs="Times New Roman"/>
          <w:sz w:val="24"/>
          <w:szCs w:val="24"/>
          <w:lang w:val="en-US"/>
        </w:rPr>
        <w:t>s</w:t>
      </w:r>
      <w:r w:rsidR="00BE412C">
        <w:rPr>
          <w:rFonts w:ascii="Times New Roman" w:hAnsi="Times New Roman" w:cs="Times New Roman"/>
          <w:sz w:val="24"/>
          <w:szCs w:val="24"/>
          <w:lang w:val="en-US"/>
        </w:rPr>
        <w:t xml:space="preserve"> to regularize the purchases and the first defendant did not do so.</w:t>
      </w:r>
    </w:p>
    <w:p w14:paraId="749696F0" w14:textId="3391FB90" w:rsidR="00BE412C" w:rsidRDefault="00BE412C" w:rsidP="002E58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question then is whether Kandid</w:t>
      </w:r>
      <w:r w:rsidR="00D32F26">
        <w:rPr>
          <w:rFonts w:ascii="Times New Roman" w:hAnsi="Times New Roman" w:cs="Times New Roman"/>
          <w:sz w:val="24"/>
          <w:szCs w:val="24"/>
          <w:lang w:val="en-US"/>
        </w:rPr>
        <w:t>o</w:t>
      </w:r>
      <w:r>
        <w:rPr>
          <w:rFonts w:ascii="Times New Roman" w:hAnsi="Times New Roman" w:cs="Times New Roman"/>
          <w:sz w:val="24"/>
          <w:szCs w:val="24"/>
          <w:lang w:val="en-US"/>
        </w:rPr>
        <w:t xml:space="preserve"> whom the first defendant claims to have been the first purchaser acquired any right</w:t>
      </w:r>
      <w:r w:rsidR="00D32F26">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stand?    If she did not, then the matter </w:t>
      </w:r>
      <w:r w:rsidR="009F7BDE">
        <w:rPr>
          <w:rFonts w:ascii="Times New Roman" w:hAnsi="Times New Roman" w:cs="Times New Roman"/>
          <w:sz w:val="24"/>
          <w:szCs w:val="24"/>
          <w:lang w:val="en-US"/>
        </w:rPr>
        <w:t>ends there because she could then not cede any rights in the property that she did not lawfully acquire.  Kandid</w:t>
      </w:r>
      <w:r w:rsidR="00D32F26">
        <w:rPr>
          <w:rFonts w:ascii="Times New Roman" w:hAnsi="Times New Roman" w:cs="Times New Roman"/>
          <w:sz w:val="24"/>
          <w:szCs w:val="24"/>
          <w:lang w:val="en-US"/>
        </w:rPr>
        <w:t>o</w:t>
      </w:r>
      <w:r w:rsidR="009F7BDE">
        <w:rPr>
          <w:rFonts w:ascii="Times New Roman" w:hAnsi="Times New Roman" w:cs="Times New Roman"/>
          <w:sz w:val="24"/>
          <w:szCs w:val="24"/>
          <w:lang w:val="en-US"/>
        </w:rPr>
        <w:t xml:space="preserve"> was not </w:t>
      </w:r>
      <w:r w:rsidR="00D32F26">
        <w:rPr>
          <w:rFonts w:ascii="Times New Roman" w:hAnsi="Times New Roman" w:cs="Times New Roman"/>
          <w:sz w:val="24"/>
          <w:szCs w:val="24"/>
          <w:lang w:val="en-US"/>
        </w:rPr>
        <w:t xml:space="preserve">listed </w:t>
      </w:r>
      <w:r w:rsidR="009F7BDE">
        <w:rPr>
          <w:rFonts w:ascii="Times New Roman" w:hAnsi="Times New Roman" w:cs="Times New Roman"/>
          <w:sz w:val="24"/>
          <w:szCs w:val="24"/>
          <w:lang w:val="en-US"/>
        </w:rPr>
        <w:t xml:space="preserve">on the </w:t>
      </w:r>
      <w:r w:rsidR="00D32F26">
        <w:rPr>
          <w:rFonts w:ascii="Times New Roman" w:hAnsi="Times New Roman" w:cs="Times New Roman"/>
          <w:sz w:val="24"/>
          <w:szCs w:val="24"/>
          <w:lang w:val="en-US"/>
        </w:rPr>
        <w:t xml:space="preserve">fourth defendant’s </w:t>
      </w:r>
      <w:r w:rsidR="009F7BDE">
        <w:rPr>
          <w:rFonts w:ascii="Times New Roman" w:hAnsi="Times New Roman" w:cs="Times New Roman"/>
          <w:sz w:val="24"/>
          <w:szCs w:val="24"/>
          <w:lang w:val="en-US"/>
        </w:rPr>
        <w:t xml:space="preserve">waiting list and neither was the first defendant who </w:t>
      </w:r>
      <w:r w:rsidR="0062069E">
        <w:rPr>
          <w:rFonts w:ascii="Times New Roman" w:hAnsi="Times New Roman" w:cs="Times New Roman"/>
          <w:sz w:val="24"/>
          <w:szCs w:val="24"/>
          <w:lang w:val="en-US"/>
        </w:rPr>
        <w:t xml:space="preserve">in any event </w:t>
      </w:r>
      <w:r w:rsidR="009F7BDE">
        <w:rPr>
          <w:rFonts w:ascii="Times New Roman" w:hAnsi="Times New Roman" w:cs="Times New Roman"/>
          <w:sz w:val="24"/>
          <w:szCs w:val="24"/>
          <w:lang w:val="en-US"/>
        </w:rPr>
        <w:t xml:space="preserve">did not claim to have been on the list.  The judicial manager on account of the condition precedent </w:t>
      </w:r>
      <w:r w:rsidR="00D1569E">
        <w:rPr>
          <w:rFonts w:ascii="Times New Roman" w:hAnsi="Times New Roman" w:cs="Times New Roman"/>
          <w:sz w:val="24"/>
          <w:szCs w:val="24"/>
          <w:lang w:val="en-US"/>
        </w:rPr>
        <w:t xml:space="preserve">not </w:t>
      </w:r>
      <w:r w:rsidR="009F7BDE">
        <w:rPr>
          <w:rFonts w:ascii="Times New Roman" w:hAnsi="Times New Roman" w:cs="Times New Roman"/>
          <w:sz w:val="24"/>
          <w:szCs w:val="24"/>
          <w:lang w:val="en-US"/>
        </w:rPr>
        <w:t xml:space="preserve">having been met considered the agreement as invalid which it was in my view.  On the authority of the celebrated case of </w:t>
      </w:r>
      <w:r w:rsidR="009F7BDE" w:rsidRPr="00F643FC">
        <w:rPr>
          <w:rFonts w:ascii="Times New Roman" w:hAnsi="Times New Roman" w:cs="Times New Roman"/>
          <w:i/>
          <w:iCs/>
          <w:sz w:val="24"/>
          <w:szCs w:val="24"/>
          <w:lang w:val="en-US"/>
        </w:rPr>
        <w:t>MacCoy</w:t>
      </w:r>
      <w:r w:rsidR="009F7BDE">
        <w:rPr>
          <w:rFonts w:ascii="Times New Roman" w:hAnsi="Times New Roman" w:cs="Times New Roman"/>
          <w:sz w:val="24"/>
          <w:szCs w:val="24"/>
          <w:lang w:val="en-US"/>
        </w:rPr>
        <w:t xml:space="preserve"> v </w:t>
      </w:r>
      <w:r w:rsidR="009F7BDE" w:rsidRPr="00F643FC">
        <w:rPr>
          <w:rFonts w:ascii="Times New Roman" w:hAnsi="Times New Roman" w:cs="Times New Roman"/>
          <w:i/>
          <w:iCs/>
          <w:sz w:val="24"/>
          <w:szCs w:val="24"/>
          <w:lang w:val="en-US"/>
        </w:rPr>
        <w:t xml:space="preserve">United African Company </w:t>
      </w:r>
      <w:r w:rsidR="009F7BDE">
        <w:rPr>
          <w:rFonts w:ascii="Times New Roman" w:hAnsi="Times New Roman" w:cs="Times New Roman"/>
          <w:sz w:val="24"/>
          <w:szCs w:val="24"/>
          <w:lang w:val="en-US"/>
        </w:rPr>
        <w:t xml:space="preserve">(1961) 3 AER 1169 </w:t>
      </w:r>
      <w:r w:rsidR="00F643FC">
        <w:rPr>
          <w:rFonts w:ascii="Times New Roman" w:hAnsi="Times New Roman" w:cs="Times New Roman"/>
          <w:sz w:val="24"/>
          <w:szCs w:val="24"/>
          <w:lang w:val="en-US"/>
        </w:rPr>
        <w:t xml:space="preserve">at 1172, it is stated by </w:t>
      </w:r>
      <w:r w:rsidR="00F643FC" w:rsidRPr="00F643FC">
        <w:rPr>
          <w:rFonts w:ascii="Times New Roman" w:hAnsi="Times New Roman" w:cs="Times New Roman"/>
          <w:smallCaps/>
          <w:sz w:val="24"/>
          <w:szCs w:val="24"/>
          <w:lang w:val="en-US"/>
        </w:rPr>
        <w:t>Lord Denning</w:t>
      </w:r>
      <w:r w:rsidR="00F643FC">
        <w:rPr>
          <w:rFonts w:ascii="Times New Roman" w:hAnsi="Times New Roman" w:cs="Times New Roman"/>
          <w:sz w:val="24"/>
          <w:szCs w:val="24"/>
          <w:lang w:val="en-US"/>
        </w:rPr>
        <w:t xml:space="preserve"> thus:</w:t>
      </w:r>
    </w:p>
    <w:p w14:paraId="4CC4C8C6" w14:textId="2FB5778D" w:rsidR="00F643FC" w:rsidRPr="00D1569E" w:rsidRDefault="00F643FC" w:rsidP="00D1569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E367DE">
        <w:rPr>
          <w:rFonts w:ascii="Times New Roman" w:hAnsi="Times New Roman" w:cs="Times New Roman"/>
          <w:lang w:val="en-US"/>
        </w:rPr>
        <w:t>If an act is voi</w:t>
      </w:r>
      <w:r w:rsidR="00D1569E">
        <w:rPr>
          <w:rFonts w:ascii="Times New Roman" w:hAnsi="Times New Roman" w:cs="Times New Roman"/>
          <w:lang w:val="en-US"/>
        </w:rPr>
        <w:t>d</w:t>
      </w:r>
      <w:r w:rsidRPr="00E367DE">
        <w:rPr>
          <w:rFonts w:ascii="Times New Roman" w:hAnsi="Times New Roman" w:cs="Times New Roman"/>
          <w:lang w:val="en-US"/>
        </w:rPr>
        <w:t xml:space="preserve">, then it is </w:t>
      </w:r>
      <w:r w:rsidR="00D1569E">
        <w:rPr>
          <w:rFonts w:ascii="Times New Roman" w:hAnsi="Times New Roman" w:cs="Times New Roman"/>
          <w:lang w:val="en-US"/>
        </w:rPr>
        <w:t xml:space="preserve">in </w:t>
      </w:r>
      <w:r w:rsidRPr="00E367DE">
        <w:rPr>
          <w:rFonts w:ascii="Times New Roman" w:hAnsi="Times New Roman" w:cs="Times New Roman"/>
          <w:lang w:val="en-US"/>
        </w:rPr>
        <w:t xml:space="preserve">law a nullity.  It is not only bad but </w:t>
      </w:r>
      <w:r w:rsidR="00797CCD" w:rsidRPr="00E367DE">
        <w:rPr>
          <w:rFonts w:ascii="Times New Roman" w:hAnsi="Times New Roman" w:cs="Times New Roman"/>
          <w:lang w:val="en-US"/>
        </w:rPr>
        <w:t>i</w:t>
      </w:r>
      <w:r w:rsidRPr="00E367DE">
        <w:rPr>
          <w:rFonts w:ascii="Times New Roman" w:hAnsi="Times New Roman" w:cs="Times New Roman"/>
          <w:lang w:val="en-US"/>
        </w:rPr>
        <w:t>ncu</w:t>
      </w:r>
      <w:r w:rsidR="00797CCD" w:rsidRPr="00E367DE">
        <w:rPr>
          <w:rFonts w:ascii="Times New Roman" w:hAnsi="Times New Roman" w:cs="Times New Roman"/>
          <w:lang w:val="en-US"/>
        </w:rPr>
        <w:t>r</w:t>
      </w:r>
      <w:r w:rsidRPr="00E367DE">
        <w:rPr>
          <w:rFonts w:ascii="Times New Roman" w:hAnsi="Times New Roman" w:cs="Times New Roman"/>
          <w:lang w:val="en-US"/>
        </w:rPr>
        <w:t>ably bad.  There is no need for an order to set i</w:t>
      </w:r>
      <w:r w:rsidR="00D32472" w:rsidRPr="00E367DE">
        <w:rPr>
          <w:rFonts w:ascii="Times New Roman" w:hAnsi="Times New Roman" w:cs="Times New Roman"/>
          <w:lang w:val="en-US"/>
        </w:rPr>
        <w:t>t</w:t>
      </w:r>
      <w:r w:rsidRPr="00E367DE">
        <w:rPr>
          <w:rFonts w:ascii="Times New Roman" w:hAnsi="Times New Roman" w:cs="Times New Roman"/>
          <w:lang w:val="en-US"/>
        </w:rPr>
        <w:t xml:space="preserve"> aside</w:t>
      </w:r>
      <w:r w:rsidR="00D32472" w:rsidRPr="00E367DE">
        <w:rPr>
          <w:rFonts w:ascii="Times New Roman" w:hAnsi="Times New Roman" w:cs="Times New Roman"/>
          <w:lang w:val="en-US"/>
        </w:rPr>
        <w:t>.  It is automatically null and void without m</w:t>
      </w:r>
      <w:r w:rsidR="00D1569E">
        <w:rPr>
          <w:rFonts w:ascii="Times New Roman" w:hAnsi="Times New Roman" w:cs="Times New Roman"/>
          <w:lang w:val="en-US"/>
        </w:rPr>
        <w:t>o</w:t>
      </w:r>
      <w:r w:rsidR="00D32472" w:rsidRPr="00E367DE">
        <w:rPr>
          <w:rFonts w:ascii="Times New Roman" w:hAnsi="Times New Roman" w:cs="Times New Roman"/>
          <w:lang w:val="en-US"/>
        </w:rPr>
        <w:t>re ado, though it is sometimes convenient to have the court</w:t>
      </w:r>
      <w:r w:rsidR="00797CCD" w:rsidRPr="00E367DE">
        <w:rPr>
          <w:rFonts w:ascii="Times New Roman" w:hAnsi="Times New Roman" w:cs="Times New Roman"/>
          <w:lang w:val="en-US"/>
        </w:rPr>
        <w:t xml:space="preserve"> declare it to be so.  And every proceeding which is founded on it is also bad and incurably </w:t>
      </w:r>
      <w:r w:rsidR="00E367DE" w:rsidRPr="00E367DE">
        <w:rPr>
          <w:rFonts w:ascii="Times New Roman" w:hAnsi="Times New Roman" w:cs="Times New Roman"/>
          <w:lang w:val="en-US"/>
        </w:rPr>
        <w:t>bad.  You cannot put something on nothing and expect it to stay there.  It will collapse.”</w:t>
      </w:r>
    </w:p>
    <w:p w14:paraId="5D1A58A5" w14:textId="77777777" w:rsidR="00E367DE" w:rsidRDefault="00E367DE" w:rsidP="00E367DE">
      <w:pPr>
        <w:spacing w:after="0" w:line="360" w:lineRule="auto"/>
        <w:ind w:left="720"/>
        <w:jc w:val="both"/>
        <w:rPr>
          <w:rFonts w:ascii="Times New Roman" w:hAnsi="Times New Roman" w:cs="Times New Roman"/>
          <w:sz w:val="24"/>
          <w:szCs w:val="24"/>
          <w:lang w:val="en-US"/>
        </w:rPr>
      </w:pPr>
    </w:p>
    <w:p w14:paraId="43160920" w14:textId="27B9F116" w:rsidR="00E367DE" w:rsidRDefault="00E367DE"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purported sale of the property to the first defendant without the first respondent qualifying as a purchaser in terms of the criteria set out in clause 16 as quoted rendered the </w:t>
      </w:r>
      <w:r w:rsidR="002B3F78">
        <w:rPr>
          <w:rFonts w:ascii="Times New Roman" w:hAnsi="Times New Roman" w:cs="Times New Roman"/>
          <w:sz w:val="24"/>
          <w:szCs w:val="24"/>
          <w:lang w:val="en-US"/>
        </w:rPr>
        <w:t xml:space="preserve">sale a nullity.  It was not necessary </w:t>
      </w:r>
      <w:r w:rsidR="002B3F78" w:rsidRPr="00D1569E">
        <w:rPr>
          <w:rFonts w:ascii="Times New Roman" w:hAnsi="Times New Roman" w:cs="Times New Roman"/>
          <w:i/>
          <w:iCs/>
          <w:sz w:val="24"/>
          <w:szCs w:val="24"/>
          <w:lang w:val="en-US"/>
        </w:rPr>
        <w:t>strict</w:t>
      </w:r>
      <w:r w:rsidR="00D1569E" w:rsidRPr="00D1569E">
        <w:rPr>
          <w:rFonts w:ascii="Times New Roman" w:hAnsi="Times New Roman" w:cs="Times New Roman"/>
          <w:i/>
          <w:iCs/>
          <w:sz w:val="24"/>
          <w:szCs w:val="24"/>
          <w:lang w:val="en-US"/>
        </w:rPr>
        <w:t>o</w:t>
      </w:r>
      <w:r w:rsidR="002B3F78" w:rsidRPr="00D1569E">
        <w:rPr>
          <w:rFonts w:ascii="Times New Roman" w:hAnsi="Times New Roman" w:cs="Times New Roman"/>
          <w:i/>
          <w:iCs/>
          <w:sz w:val="24"/>
          <w:szCs w:val="24"/>
          <w:lang w:val="en-US"/>
        </w:rPr>
        <w:t xml:space="preserve"> sens</w:t>
      </w:r>
      <w:r w:rsidR="00D1569E" w:rsidRPr="00D1569E">
        <w:rPr>
          <w:rFonts w:ascii="Times New Roman" w:hAnsi="Times New Roman" w:cs="Times New Roman"/>
          <w:i/>
          <w:iCs/>
          <w:sz w:val="24"/>
          <w:szCs w:val="24"/>
          <w:lang w:val="en-US"/>
        </w:rPr>
        <w:t>u</w:t>
      </w:r>
      <w:r w:rsidR="002B3F78">
        <w:rPr>
          <w:rFonts w:ascii="Times New Roman" w:hAnsi="Times New Roman" w:cs="Times New Roman"/>
          <w:sz w:val="24"/>
          <w:szCs w:val="24"/>
          <w:lang w:val="en-US"/>
        </w:rPr>
        <w:t xml:space="preserve"> for the judicial manager to obtain a court declaration of the invalidity of the agreement between Kandid</w:t>
      </w:r>
      <w:r w:rsidR="00A64DBB">
        <w:rPr>
          <w:rFonts w:ascii="Times New Roman" w:hAnsi="Times New Roman" w:cs="Times New Roman"/>
          <w:sz w:val="24"/>
          <w:szCs w:val="24"/>
          <w:lang w:val="en-US"/>
        </w:rPr>
        <w:t>o</w:t>
      </w:r>
      <w:r w:rsidR="002B3F78">
        <w:rPr>
          <w:rFonts w:ascii="Times New Roman" w:hAnsi="Times New Roman" w:cs="Times New Roman"/>
          <w:sz w:val="24"/>
          <w:szCs w:val="24"/>
          <w:lang w:val="en-US"/>
        </w:rPr>
        <w:t xml:space="preserve"> and the first defendant.  The subsequent agreements </w:t>
      </w:r>
      <w:r w:rsidR="00FC5566">
        <w:rPr>
          <w:rFonts w:ascii="Times New Roman" w:hAnsi="Times New Roman" w:cs="Times New Roman"/>
          <w:sz w:val="24"/>
          <w:szCs w:val="24"/>
          <w:lang w:val="en-US"/>
        </w:rPr>
        <w:t>based on the invalid agreement of Kandida were similarly invalid as they proceeded from the invalid agreement.  Nothing could sit on nothing so to speak.</w:t>
      </w:r>
    </w:p>
    <w:p w14:paraId="5FDFA326" w14:textId="3CD5BFEC" w:rsidR="00FC5566" w:rsidRDefault="00FC5566"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plaintiffs on the other hand were able to prove that the prior or first sale of the stand between them a</w:t>
      </w:r>
      <w:r w:rsidR="00A64DBB">
        <w:rPr>
          <w:rFonts w:ascii="Times New Roman" w:hAnsi="Times New Roman" w:cs="Times New Roman"/>
          <w:sz w:val="24"/>
          <w:szCs w:val="24"/>
          <w:lang w:val="en-US"/>
        </w:rPr>
        <w:t>n</w:t>
      </w:r>
      <w:r>
        <w:rPr>
          <w:rFonts w:ascii="Times New Roman" w:hAnsi="Times New Roman" w:cs="Times New Roman"/>
          <w:sz w:val="24"/>
          <w:szCs w:val="24"/>
          <w:lang w:val="en-US"/>
        </w:rPr>
        <w:t xml:space="preserve">d the second defendant was clause 16 compliant and that the fourth defendant had no problem with that agreement and recognized it as valid.  Correspondence from the fourth </w:t>
      </w:r>
      <w:r w:rsidR="00A64DBB">
        <w:rPr>
          <w:rFonts w:ascii="Times New Roman" w:hAnsi="Times New Roman" w:cs="Times New Roman"/>
          <w:sz w:val="24"/>
          <w:szCs w:val="24"/>
          <w:lang w:val="en-US"/>
        </w:rPr>
        <w:t>defen</w:t>
      </w:r>
      <w:r>
        <w:rPr>
          <w:rFonts w:ascii="Times New Roman" w:hAnsi="Times New Roman" w:cs="Times New Roman"/>
          <w:sz w:val="24"/>
          <w:szCs w:val="24"/>
          <w:lang w:val="en-US"/>
        </w:rPr>
        <w:t>d</w:t>
      </w:r>
      <w:r w:rsidR="00A64DBB">
        <w:rPr>
          <w:rFonts w:ascii="Times New Roman" w:hAnsi="Times New Roman" w:cs="Times New Roman"/>
          <w:sz w:val="24"/>
          <w:szCs w:val="24"/>
          <w:lang w:val="en-US"/>
        </w:rPr>
        <w:t>a</w:t>
      </w:r>
      <w:r>
        <w:rPr>
          <w:rFonts w:ascii="Times New Roman" w:hAnsi="Times New Roman" w:cs="Times New Roman"/>
          <w:sz w:val="24"/>
          <w:szCs w:val="24"/>
          <w:lang w:val="en-US"/>
        </w:rPr>
        <w:t>nt being a confirmation that the first defendant was listed</w:t>
      </w:r>
      <w:r w:rsidR="00357E1F">
        <w:rPr>
          <w:rFonts w:ascii="Times New Roman" w:hAnsi="Times New Roman" w:cs="Times New Roman"/>
          <w:sz w:val="24"/>
          <w:szCs w:val="24"/>
          <w:lang w:val="en-US"/>
        </w:rPr>
        <w:t xml:space="preserve"> on the waiting list and also passed vetting by the fourth defendant for eligibility to purchase the stand in dispute was produced in evidence.  The first defendant did not provide a similar paper trail.  The argument that Beauty Kandida paid for the property to the second defendant’s estate agent which payment </w:t>
      </w:r>
      <w:r w:rsidR="004B3AF4">
        <w:rPr>
          <w:rFonts w:ascii="Times New Roman" w:hAnsi="Times New Roman" w:cs="Times New Roman"/>
          <w:sz w:val="24"/>
          <w:szCs w:val="24"/>
          <w:lang w:val="en-US"/>
        </w:rPr>
        <w:t xml:space="preserve">was in turn passed over to the second defendant would not constitute a waiver of clause 16 of the agreement because the subdivided land could only be sold to beneficiaries on conditions set out in the agreement which alienated the land to the second respondent.  The fourth defendant was not in the case of the </w:t>
      </w:r>
      <w:r w:rsidR="00A64DBB">
        <w:rPr>
          <w:rFonts w:ascii="Times New Roman" w:hAnsi="Times New Roman" w:cs="Times New Roman"/>
          <w:sz w:val="24"/>
          <w:szCs w:val="24"/>
          <w:lang w:val="en-US"/>
        </w:rPr>
        <w:t xml:space="preserve">purported sale to the </w:t>
      </w:r>
      <w:r w:rsidR="004B3AF4">
        <w:rPr>
          <w:rFonts w:ascii="Times New Roman" w:hAnsi="Times New Roman" w:cs="Times New Roman"/>
          <w:sz w:val="24"/>
          <w:szCs w:val="24"/>
          <w:lang w:val="en-US"/>
        </w:rPr>
        <w:t>first defendant brought into the picture</w:t>
      </w:r>
      <w:r w:rsidR="00A64DBB">
        <w:rPr>
          <w:rFonts w:ascii="Times New Roman" w:hAnsi="Times New Roman" w:cs="Times New Roman"/>
          <w:sz w:val="24"/>
          <w:szCs w:val="24"/>
          <w:lang w:val="en-US"/>
        </w:rPr>
        <w:t xml:space="preserve"> nor </w:t>
      </w:r>
      <w:r w:rsidR="0062069E">
        <w:rPr>
          <w:rFonts w:ascii="Times New Roman" w:hAnsi="Times New Roman" w:cs="Times New Roman"/>
          <w:sz w:val="24"/>
          <w:szCs w:val="24"/>
          <w:lang w:val="en-US"/>
        </w:rPr>
        <w:t>did</w:t>
      </w:r>
      <w:r w:rsidR="00A64DBB">
        <w:rPr>
          <w:rFonts w:ascii="Times New Roman" w:hAnsi="Times New Roman" w:cs="Times New Roman"/>
          <w:sz w:val="24"/>
          <w:szCs w:val="24"/>
          <w:lang w:val="en-US"/>
        </w:rPr>
        <w:t xml:space="preserve"> Kandido or fi</w:t>
      </w:r>
      <w:r w:rsidR="00DD33B7">
        <w:rPr>
          <w:rFonts w:ascii="Times New Roman" w:hAnsi="Times New Roman" w:cs="Times New Roman"/>
          <w:sz w:val="24"/>
          <w:szCs w:val="24"/>
          <w:lang w:val="en-US"/>
        </w:rPr>
        <w:t>rst defendant seek regularization of the sale</w:t>
      </w:r>
      <w:r w:rsidR="004B3AF4">
        <w:rPr>
          <w:rFonts w:ascii="Times New Roman" w:hAnsi="Times New Roman" w:cs="Times New Roman"/>
          <w:sz w:val="24"/>
          <w:szCs w:val="24"/>
          <w:lang w:val="en-US"/>
        </w:rPr>
        <w:t>.</w:t>
      </w:r>
    </w:p>
    <w:p w14:paraId="53DDCA21" w14:textId="7B6E0461" w:rsidR="004B3AF4" w:rsidRDefault="004B3AF4"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my view, it must follow that the issue of a double sale and balance of </w:t>
      </w:r>
      <w:r w:rsidR="00220E81">
        <w:rPr>
          <w:rFonts w:ascii="Times New Roman" w:hAnsi="Times New Roman" w:cs="Times New Roman"/>
          <w:sz w:val="24"/>
          <w:szCs w:val="24"/>
          <w:lang w:val="en-US"/>
        </w:rPr>
        <w:t xml:space="preserve">equities does not arise </w:t>
      </w:r>
      <w:r w:rsidR="0062069E">
        <w:rPr>
          <w:rFonts w:ascii="Times New Roman" w:hAnsi="Times New Roman" w:cs="Times New Roman"/>
          <w:sz w:val="24"/>
          <w:szCs w:val="24"/>
          <w:lang w:val="en-US"/>
        </w:rPr>
        <w:t xml:space="preserve">in this matter </w:t>
      </w:r>
      <w:r w:rsidR="00220E81">
        <w:rPr>
          <w:rFonts w:ascii="Times New Roman" w:hAnsi="Times New Roman" w:cs="Times New Roman"/>
          <w:sz w:val="24"/>
          <w:szCs w:val="24"/>
          <w:lang w:val="en-US"/>
        </w:rPr>
        <w:t>because one sale, the one between the first and second defendant</w:t>
      </w:r>
      <w:r w:rsidR="00DD33B7">
        <w:rPr>
          <w:rFonts w:ascii="Times New Roman" w:hAnsi="Times New Roman" w:cs="Times New Roman"/>
          <w:sz w:val="24"/>
          <w:szCs w:val="24"/>
          <w:lang w:val="en-US"/>
        </w:rPr>
        <w:t>,</w:t>
      </w:r>
      <w:r w:rsidR="00220E81">
        <w:rPr>
          <w:rFonts w:ascii="Times New Roman" w:hAnsi="Times New Roman" w:cs="Times New Roman"/>
          <w:sz w:val="24"/>
          <w:szCs w:val="24"/>
          <w:lang w:val="en-US"/>
        </w:rPr>
        <w:t xml:space="preserve"> followed from </w:t>
      </w:r>
      <w:r w:rsidR="00BE2EDC">
        <w:rPr>
          <w:rFonts w:ascii="Times New Roman" w:hAnsi="Times New Roman" w:cs="Times New Roman"/>
          <w:sz w:val="24"/>
          <w:szCs w:val="24"/>
          <w:lang w:val="en-US"/>
        </w:rPr>
        <w:t xml:space="preserve">the </w:t>
      </w:r>
      <w:r w:rsidR="00220E81">
        <w:rPr>
          <w:rFonts w:ascii="Times New Roman" w:hAnsi="Times New Roman" w:cs="Times New Roman"/>
          <w:sz w:val="24"/>
          <w:szCs w:val="24"/>
          <w:lang w:val="en-US"/>
        </w:rPr>
        <w:t xml:space="preserve">invalid sale between the first and second defendant.  No right from the invalid </w:t>
      </w:r>
      <w:r w:rsidR="00F53A7F">
        <w:rPr>
          <w:rFonts w:ascii="Times New Roman" w:hAnsi="Times New Roman" w:cs="Times New Roman"/>
          <w:sz w:val="24"/>
          <w:szCs w:val="24"/>
          <w:lang w:val="en-US"/>
        </w:rPr>
        <w:t xml:space="preserve">sale </w:t>
      </w:r>
      <w:r w:rsidR="00220E81">
        <w:rPr>
          <w:rFonts w:ascii="Times New Roman" w:hAnsi="Times New Roman" w:cs="Times New Roman"/>
          <w:sz w:val="24"/>
          <w:szCs w:val="24"/>
          <w:lang w:val="en-US"/>
        </w:rPr>
        <w:t>could vest in Kandida and thus she had no rights to cede to the first defendant.  By contra</w:t>
      </w:r>
      <w:r w:rsidR="00DD33B7">
        <w:rPr>
          <w:rFonts w:ascii="Times New Roman" w:hAnsi="Times New Roman" w:cs="Times New Roman"/>
          <w:sz w:val="24"/>
          <w:szCs w:val="24"/>
          <w:lang w:val="en-US"/>
        </w:rPr>
        <w:t>s</w:t>
      </w:r>
      <w:r w:rsidR="00220E81">
        <w:rPr>
          <w:rFonts w:ascii="Times New Roman" w:hAnsi="Times New Roman" w:cs="Times New Roman"/>
          <w:sz w:val="24"/>
          <w:szCs w:val="24"/>
          <w:lang w:val="en-US"/>
        </w:rPr>
        <w:t>t</w:t>
      </w:r>
      <w:r w:rsidR="00DD33B7">
        <w:rPr>
          <w:rFonts w:ascii="Times New Roman" w:hAnsi="Times New Roman" w:cs="Times New Roman"/>
          <w:sz w:val="24"/>
          <w:szCs w:val="24"/>
          <w:lang w:val="en-US"/>
        </w:rPr>
        <w:t>,</w:t>
      </w:r>
      <w:r w:rsidR="00220E81">
        <w:rPr>
          <w:rFonts w:ascii="Times New Roman" w:hAnsi="Times New Roman" w:cs="Times New Roman"/>
          <w:sz w:val="24"/>
          <w:szCs w:val="24"/>
          <w:lang w:val="en-US"/>
        </w:rPr>
        <w:t xml:space="preserve"> the plaintiff</w:t>
      </w:r>
      <w:r w:rsidR="00DD33B7">
        <w:rPr>
          <w:rFonts w:ascii="Times New Roman" w:hAnsi="Times New Roman" w:cs="Times New Roman"/>
          <w:sz w:val="24"/>
          <w:szCs w:val="24"/>
          <w:lang w:val="en-US"/>
        </w:rPr>
        <w:t xml:space="preserve">s </w:t>
      </w:r>
      <w:r w:rsidR="00220E81">
        <w:rPr>
          <w:rFonts w:ascii="Times New Roman" w:hAnsi="Times New Roman" w:cs="Times New Roman"/>
          <w:sz w:val="24"/>
          <w:szCs w:val="24"/>
          <w:lang w:val="en-US"/>
        </w:rPr>
        <w:t>established that their agreement of sale was preceded by a valid agreement between the second and third defendants.  The third defendant resultantly could</w:t>
      </w:r>
      <w:r w:rsidR="00940C5B">
        <w:rPr>
          <w:rFonts w:ascii="Times New Roman" w:hAnsi="Times New Roman" w:cs="Times New Roman"/>
          <w:sz w:val="24"/>
          <w:szCs w:val="24"/>
          <w:lang w:val="en-US"/>
        </w:rPr>
        <w:t xml:space="preserve"> lawfully, as he did, cede his vested rights in the stand.  A double sale and balance of equities agreement would have arisen for my determination had both agreements to the same property been </w:t>
      </w:r>
      <w:r w:rsidR="00F53A7F">
        <w:rPr>
          <w:rFonts w:ascii="Times New Roman" w:hAnsi="Times New Roman" w:cs="Times New Roman"/>
          <w:sz w:val="24"/>
          <w:szCs w:val="24"/>
          <w:lang w:val="en-US"/>
        </w:rPr>
        <w:t xml:space="preserve">potentially </w:t>
      </w:r>
      <w:r w:rsidR="00940C5B">
        <w:rPr>
          <w:rFonts w:ascii="Times New Roman" w:hAnsi="Times New Roman" w:cs="Times New Roman"/>
          <w:sz w:val="24"/>
          <w:szCs w:val="24"/>
          <w:lang w:val="en-US"/>
        </w:rPr>
        <w:t>legally valid.</w:t>
      </w:r>
    </w:p>
    <w:p w14:paraId="1615EBDD" w14:textId="784E301B" w:rsidR="00940C5B" w:rsidRDefault="00940C5B"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answer to the question as to who between the plaintiffs and the first defendant should be decl</w:t>
      </w:r>
      <w:r w:rsidR="00DD33B7">
        <w:rPr>
          <w:rFonts w:ascii="Times New Roman" w:hAnsi="Times New Roman" w:cs="Times New Roman"/>
          <w:sz w:val="24"/>
          <w:szCs w:val="24"/>
          <w:lang w:val="en-US"/>
        </w:rPr>
        <w:t>ar</w:t>
      </w:r>
      <w:r>
        <w:rPr>
          <w:rFonts w:ascii="Times New Roman" w:hAnsi="Times New Roman" w:cs="Times New Roman"/>
          <w:sz w:val="24"/>
          <w:szCs w:val="24"/>
          <w:lang w:val="en-US"/>
        </w:rPr>
        <w:t xml:space="preserve">ed </w:t>
      </w:r>
      <w:r w:rsidR="00DD33B7">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be </w:t>
      </w:r>
      <w:r w:rsidR="00DD33B7">
        <w:rPr>
          <w:rFonts w:ascii="Times New Roman" w:hAnsi="Times New Roman" w:cs="Times New Roman"/>
          <w:sz w:val="24"/>
          <w:szCs w:val="24"/>
          <w:lang w:val="en-US"/>
        </w:rPr>
        <w:t xml:space="preserve">the </w:t>
      </w:r>
      <w:r w:rsidR="000C244D">
        <w:rPr>
          <w:rFonts w:ascii="Times New Roman" w:hAnsi="Times New Roman" w:cs="Times New Roman"/>
          <w:sz w:val="24"/>
          <w:szCs w:val="24"/>
          <w:lang w:val="en-US"/>
        </w:rPr>
        <w:t>lawful purchaser and owner of the property is answered in favour of the plaintiffs.  In relation to the counter-claim, the first defendant’s claim fails for the same re</w:t>
      </w:r>
      <w:r w:rsidR="008E22F0">
        <w:rPr>
          <w:rFonts w:ascii="Times New Roman" w:hAnsi="Times New Roman" w:cs="Times New Roman"/>
          <w:sz w:val="24"/>
          <w:szCs w:val="24"/>
          <w:lang w:val="en-US"/>
        </w:rPr>
        <w:t>a</w:t>
      </w:r>
      <w:r w:rsidR="000C244D">
        <w:rPr>
          <w:rFonts w:ascii="Times New Roman" w:hAnsi="Times New Roman" w:cs="Times New Roman"/>
          <w:sz w:val="24"/>
          <w:szCs w:val="24"/>
          <w:lang w:val="en-US"/>
        </w:rPr>
        <w:t>son that she cannot claim rights arising from a nothing.</w:t>
      </w:r>
    </w:p>
    <w:p w14:paraId="47E6E238" w14:textId="28708DBC" w:rsidR="000C244D" w:rsidRDefault="000C244D"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remaining issue pertains to costs.  As has become </w:t>
      </w:r>
      <w:r w:rsidR="008E22F0">
        <w:rPr>
          <w:rFonts w:ascii="Times New Roman" w:hAnsi="Times New Roman" w:cs="Times New Roman"/>
          <w:sz w:val="24"/>
          <w:szCs w:val="24"/>
          <w:lang w:val="en-US"/>
        </w:rPr>
        <w:t>fashionable with some if not most legal practitioners who institute or defend litigation, costs</w:t>
      </w:r>
      <w:r w:rsidR="00C407A3">
        <w:rPr>
          <w:rFonts w:ascii="Times New Roman" w:hAnsi="Times New Roman" w:cs="Times New Roman"/>
          <w:sz w:val="24"/>
          <w:szCs w:val="24"/>
          <w:lang w:val="en-US"/>
        </w:rPr>
        <w:t xml:space="preserve"> </w:t>
      </w:r>
      <w:r w:rsidR="00DD33B7">
        <w:rPr>
          <w:rFonts w:ascii="Times New Roman" w:hAnsi="Times New Roman" w:cs="Times New Roman"/>
          <w:sz w:val="24"/>
          <w:szCs w:val="24"/>
          <w:lang w:val="en-US"/>
        </w:rPr>
        <w:t>are</w:t>
      </w:r>
      <w:r w:rsidR="00C407A3">
        <w:rPr>
          <w:rFonts w:ascii="Times New Roman" w:hAnsi="Times New Roman" w:cs="Times New Roman"/>
          <w:sz w:val="24"/>
          <w:szCs w:val="24"/>
          <w:lang w:val="en-US"/>
        </w:rPr>
        <w:t xml:space="preserve"> invariably claimed as in this matter on the legal practitioner and client scale.  The rules of court provide for a standard scale of costs where the court awards them.  An award of costs on any other scale </w:t>
      </w:r>
      <w:r w:rsidR="001C0CEA">
        <w:rPr>
          <w:rFonts w:ascii="Times New Roman" w:hAnsi="Times New Roman" w:cs="Times New Roman"/>
          <w:sz w:val="24"/>
          <w:szCs w:val="24"/>
          <w:lang w:val="en-US"/>
        </w:rPr>
        <w:t xml:space="preserve">translates </w:t>
      </w:r>
      <w:r w:rsidR="00DD33B7">
        <w:rPr>
          <w:rFonts w:ascii="Times New Roman" w:hAnsi="Times New Roman" w:cs="Times New Roman"/>
          <w:sz w:val="24"/>
          <w:szCs w:val="24"/>
          <w:lang w:val="en-US"/>
        </w:rPr>
        <w:t xml:space="preserve">to </w:t>
      </w:r>
      <w:r w:rsidR="001C0CEA">
        <w:rPr>
          <w:rFonts w:ascii="Times New Roman" w:hAnsi="Times New Roman" w:cs="Times New Roman"/>
          <w:sz w:val="24"/>
          <w:szCs w:val="24"/>
          <w:lang w:val="en-US"/>
        </w:rPr>
        <w:t xml:space="preserve">a departure from the norm.  For these reasons the </w:t>
      </w:r>
      <w:r w:rsidR="00F53A7F">
        <w:rPr>
          <w:rFonts w:ascii="Times New Roman" w:hAnsi="Times New Roman" w:cs="Times New Roman"/>
          <w:sz w:val="24"/>
          <w:szCs w:val="24"/>
          <w:lang w:val="en-US"/>
        </w:rPr>
        <w:t>a</w:t>
      </w:r>
      <w:r w:rsidR="001C0CEA">
        <w:rPr>
          <w:rFonts w:ascii="Times New Roman" w:hAnsi="Times New Roman" w:cs="Times New Roman"/>
          <w:sz w:val="24"/>
          <w:szCs w:val="24"/>
          <w:lang w:val="en-US"/>
        </w:rPr>
        <w:t xml:space="preserve">ward of costs other than in terms of the scale provided for in the rules must not only be specifically pleaded but must in addition be justified </w:t>
      </w:r>
      <w:r w:rsidR="00514A73">
        <w:rPr>
          <w:rFonts w:ascii="Times New Roman" w:hAnsi="Times New Roman" w:cs="Times New Roman"/>
          <w:sz w:val="24"/>
          <w:szCs w:val="24"/>
          <w:lang w:val="en-US"/>
        </w:rPr>
        <w:t xml:space="preserve">by the party seeking costs on that other scale.  See </w:t>
      </w:r>
      <w:r w:rsidR="00514A73" w:rsidRPr="00514A73">
        <w:rPr>
          <w:rFonts w:ascii="Times New Roman" w:hAnsi="Times New Roman" w:cs="Times New Roman"/>
          <w:i/>
          <w:iCs/>
          <w:sz w:val="24"/>
          <w:szCs w:val="24"/>
          <w:lang w:val="en-US"/>
        </w:rPr>
        <w:t>John Dhokotera</w:t>
      </w:r>
      <w:r w:rsidR="00514A73">
        <w:rPr>
          <w:rFonts w:ascii="Times New Roman" w:hAnsi="Times New Roman" w:cs="Times New Roman"/>
          <w:sz w:val="24"/>
          <w:szCs w:val="24"/>
          <w:lang w:val="en-US"/>
        </w:rPr>
        <w:t xml:space="preserve"> v </w:t>
      </w:r>
      <w:r w:rsidR="00514A73" w:rsidRPr="00514A73">
        <w:rPr>
          <w:rFonts w:ascii="Times New Roman" w:hAnsi="Times New Roman" w:cs="Times New Roman"/>
          <w:i/>
          <w:iCs/>
          <w:sz w:val="24"/>
          <w:szCs w:val="24"/>
          <w:lang w:val="en-US"/>
        </w:rPr>
        <w:t>Zimbabwe Revenue Authority</w:t>
      </w:r>
      <w:r w:rsidR="00514A73">
        <w:rPr>
          <w:rFonts w:ascii="Times New Roman" w:hAnsi="Times New Roman" w:cs="Times New Roman"/>
          <w:sz w:val="24"/>
          <w:szCs w:val="24"/>
          <w:lang w:val="en-US"/>
        </w:rPr>
        <w:t xml:space="preserve"> HH 301/21 and cases referred to therein.</w:t>
      </w:r>
    </w:p>
    <w:p w14:paraId="1D3DB3E4" w14:textId="105EEBCA" w:rsidR="00514A73" w:rsidRDefault="00514A73"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further consideration is that the award of costs is the domain of the court which exercises its judicious discretion </w:t>
      </w:r>
      <w:r w:rsidR="00EB15F8">
        <w:rPr>
          <w:rFonts w:ascii="Times New Roman" w:hAnsi="Times New Roman" w:cs="Times New Roman"/>
          <w:sz w:val="24"/>
          <w:szCs w:val="24"/>
          <w:lang w:val="en-US"/>
        </w:rPr>
        <w:t>in the interest</w:t>
      </w:r>
      <w:r w:rsidR="00F53A7F">
        <w:rPr>
          <w:rFonts w:ascii="Times New Roman" w:hAnsi="Times New Roman" w:cs="Times New Roman"/>
          <w:sz w:val="24"/>
          <w:szCs w:val="24"/>
          <w:lang w:val="en-US"/>
        </w:rPr>
        <w:t>s</w:t>
      </w:r>
      <w:r w:rsidR="00EB15F8">
        <w:rPr>
          <w:rFonts w:ascii="Times New Roman" w:hAnsi="Times New Roman" w:cs="Times New Roman"/>
          <w:sz w:val="24"/>
          <w:szCs w:val="24"/>
          <w:lang w:val="en-US"/>
        </w:rPr>
        <w:t xml:space="preserve"> of justice </w:t>
      </w:r>
      <w:r>
        <w:rPr>
          <w:rFonts w:ascii="Times New Roman" w:hAnsi="Times New Roman" w:cs="Times New Roman"/>
          <w:sz w:val="24"/>
          <w:szCs w:val="24"/>
          <w:lang w:val="en-US"/>
        </w:rPr>
        <w:t xml:space="preserve">in determining the </w:t>
      </w:r>
      <w:r w:rsidR="00F53A7F">
        <w:rPr>
          <w:rFonts w:ascii="Times New Roman" w:hAnsi="Times New Roman" w:cs="Times New Roman"/>
          <w:sz w:val="24"/>
          <w:szCs w:val="24"/>
          <w:lang w:val="en-US"/>
        </w:rPr>
        <w:t>incidence</w:t>
      </w:r>
      <w:r w:rsidR="005152C7">
        <w:rPr>
          <w:rFonts w:ascii="Times New Roman" w:hAnsi="Times New Roman" w:cs="Times New Roman"/>
          <w:sz w:val="24"/>
          <w:szCs w:val="24"/>
          <w:lang w:val="en-US"/>
        </w:rPr>
        <w:t xml:space="preserve"> in my particular matter</w:t>
      </w:r>
      <w:r w:rsidR="00EB15F8">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costs.  The court </w:t>
      </w:r>
      <w:r w:rsidR="00607D03">
        <w:rPr>
          <w:rFonts w:ascii="Times New Roman" w:hAnsi="Times New Roman" w:cs="Times New Roman"/>
          <w:sz w:val="24"/>
          <w:szCs w:val="24"/>
          <w:lang w:val="en-US"/>
        </w:rPr>
        <w:t xml:space="preserve">usually follows the general rule that costs follow the event.  The court can </w:t>
      </w:r>
      <w:r w:rsidR="005152C7">
        <w:rPr>
          <w:rFonts w:ascii="Times New Roman" w:hAnsi="Times New Roman" w:cs="Times New Roman"/>
          <w:sz w:val="24"/>
          <w:szCs w:val="24"/>
          <w:lang w:val="en-US"/>
        </w:rPr>
        <w:t xml:space="preserve">however </w:t>
      </w:r>
      <w:r w:rsidR="00607D03">
        <w:rPr>
          <w:rFonts w:ascii="Times New Roman" w:hAnsi="Times New Roman" w:cs="Times New Roman"/>
          <w:sz w:val="24"/>
          <w:szCs w:val="24"/>
          <w:lang w:val="en-US"/>
        </w:rPr>
        <w:t>decide not to make a costs award</w:t>
      </w:r>
      <w:r w:rsidR="005152C7">
        <w:rPr>
          <w:rFonts w:ascii="Times New Roman" w:hAnsi="Times New Roman" w:cs="Times New Roman"/>
          <w:sz w:val="24"/>
          <w:szCs w:val="24"/>
          <w:lang w:val="en-US"/>
        </w:rPr>
        <w:t xml:space="preserve"> in a matter</w:t>
      </w:r>
      <w:r w:rsidR="00607D03">
        <w:rPr>
          <w:rFonts w:ascii="Times New Roman" w:hAnsi="Times New Roman" w:cs="Times New Roman"/>
          <w:sz w:val="24"/>
          <w:szCs w:val="24"/>
          <w:lang w:val="en-US"/>
        </w:rPr>
        <w:t xml:space="preserve">.  </w:t>
      </w:r>
      <w:r w:rsidR="00607D03" w:rsidRPr="00607D03">
        <w:rPr>
          <w:rFonts w:ascii="Times New Roman" w:hAnsi="Times New Roman" w:cs="Times New Roman"/>
          <w:i/>
          <w:iCs/>
          <w:sz w:val="24"/>
          <w:szCs w:val="24"/>
          <w:lang w:val="en-US"/>
        </w:rPr>
        <w:t>In casu</w:t>
      </w:r>
      <w:r w:rsidR="00607D03">
        <w:rPr>
          <w:rFonts w:ascii="Times New Roman" w:hAnsi="Times New Roman" w:cs="Times New Roman"/>
          <w:sz w:val="24"/>
          <w:szCs w:val="24"/>
          <w:lang w:val="en-US"/>
        </w:rPr>
        <w:t>, the history of the litigation should be considered.  The parties engaged in what clearly was a b</w:t>
      </w:r>
      <w:r w:rsidR="005152C7">
        <w:rPr>
          <w:rFonts w:ascii="Times New Roman" w:hAnsi="Times New Roman" w:cs="Times New Roman"/>
          <w:sz w:val="24"/>
          <w:szCs w:val="24"/>
          <w:lang w:val="en-US"/>
        </w:rPr>
        <w:t>oob</w:t>
      </w:r>
      <w:r w:rsidR="00607D03">
        <w:rPr>
          <w:rFonts w:ascii="Times New Roman" w:hAnsi="Times New Roman" w:cs="Times New Roman"/>
          <w:sz w:val="24"/>
          <w:szCs w:val="24"/>
          <w:lang w:val="en-US"/>
        </w:rPr>
        <w:t xml:space="preserve"> committed by the second defendant.  Had the second defendant not been wise enough to decide not to contest the matter and </w:t>
      </w:r>
      <w:r w:rsidR="00C11412">
        <w:rPr>
          <w:rFonts w:ascii="Times New Roman" w:hAnsi="Times New Roman" w:cs="Times New Roman"/>
          <w:sz w:val="24"/>
          <w:szCs w:val="24"/>
          <w:lang w:val="en-US"/>
        </w:rPr>
        <w:t>leave it to the discretion of the court, I would have been inclined to grant costs against the second defendant because had the second defendant and its agency been astute and stuck to the terms of the sale agreement between the second and fourth defendant by e</w:t>
      </w:r>
      <w:r w:rsidR="00EB15F8">
        <w:rPr>
          <w:rFonts w:ascii="Times New Roman" w:hAnsi="Times New Roman" w:cs="Times New Roman"/>
          <w:sz w:val="24"/>
          <w:szCs w:val="24"/>
          <w:lang w:val="en-US"/>
        </w:rPr>
        <w:t>nsu</w:t>
      </w:r>
      <w:r w:rsidR="00E20FCB">
        <w:rPr>
          <w:rFonts w:ascii="Times New Roman" w:hAnsi="Times New Roman" w:cs="Times New Roman"/>
          <w:sz w:val="24"/>
          <w:szCs w:val="24"/>
          <w:lang w:val="en-US"/>
        </w:rPr>
        <w:t>ri</w:t>
      </w:r>
      <w:r w:rsidR="00C11412">
        <w:rPr>
          <w:rFonts w:ascii="Times New Roman" w:hAnsi="Times New Roman" w:cs="Times New Roman"/>
          <w:sz w:val="24"/>
          <w:szCs w:val="24"/>
          <w:lang w:val="en-US"/>
        </w:rPr>
        <w:t xml:space="preserve">ng that the parties to whom they sold the subdivided stand were registered on the </w:t>
      </w:r>
      <w:r w:rsidR="00EE381F">
        <w:rPr>
          <w:rFonts w:ascii="Times New Roman" w:hAnsi="Times New Roman" w:cs="Times New Roman"/>
          <w:sz w:val="24"/>
          <w:szCs w:val="24"/>
          <w:lang w:val="en-US"/>
        </w:rPr>
        <w:t xml:space="preserve">fourth defendant’s </w:t>
      </w:r>
      <w:r w:rsidR="00C11412">
        <w:rPr>
          <w:rFonts w:ascii="Times New Roman" w:hAnsi="Times New Roman" w:cs="Times New Roman"/>
          <w:sz w:val="24"/>
          <w:szCs w:val="24"/>
          <w:lang w:val="en-US"/>
        </w:rPr>
        <w:t xml:space="preserve">waiting list and verified to be so by the </w:t>
      </w:r>
      <w:r w:rsidR="00EE381F">
        <w:rPr>
          <w:rFonts w:ascii="Times New Roman" w:hAnsi="Times New Roman" w:cs="Times New Roman"/>
          <w:sz w:val="24"/>
          <w:szCs w:val="24"/>
          <w:lang w:val="en-US"/>
        </w:rPr>
        <w:t>Director</w:t>
      </w:r>
      <w:r w:rsidR="00C11412">
        <w:rPr>
          <w:rFonts w:ascii="Times New Roman" w:hAnsi="Times New Roman" w:cs="Times New Roman"/>
          <w:sz w:val="24"/>
          <w:szCs w:val="24"/>
          <w:lang w:val="en-US"/>
        </w:rPr>
        <w:t xml:space="preserve"> of Housing and Community </w:t>
      </w:r>
      <w:r w:rsidR="00C11412">
        <w:rPr>
          <w:rFonts w:ascii="Times New Roman" w:hAnsi="Times New Roman" w:cs="Times New Roman"/>
          <w:sz w:val="24"/>
          <w:szCs w:val="24"/>
          <w:lang w:val="en-US"/>
        </w:rPr>
        <w:lastRenderedPageBreak/>
        <w:t xml:space="preserve">Service, there would have been no issues </w:t>
      </w:r>
      <w:r w:rsidR="00EE381F">
        <w:rPr>
          <w:rFonts w:ascii="Times New Roman" w:hAnsi="Times New Roman" w:cs="Times New Roman"/>
          <w:sz w:val="24"/>
          <w:szCs w:val="24"/>
          <w:lang w:val="en-US"/>
        </w:rPr>
        <w:t>arising from the sale agreement</w:t>
      </w:r>
      <w:r w:rsidR="005152C7">
        <w:rPr>
          <w:rFonts w:ascii="Times New Roman" w:hAnsi="Times New Roman" w:cs="Times New Roman"/>
          <w:sz w:val="24"/>
          <w:szCs w:val="24"/>
          <w:lang w:val="en-US"/>
        </w:rPr>
        <w:t>s of the stand as happened in relation to stand 7871</w:t>
      </w:r>
      <w:r w:rsidR="00EE381F">
        <w:rPr>
          <w:rFonts w:ascii="Times New Roman" w:hAnsi="Times New Roman" w:cs="Times New Roman"/>
          <w:sz w:val="24"/>
          <w:szCs w:val="24"/>
          <w:lang w:val="en-US"/>
        </w:rPr>
        <w:t>.</w:t>
      </w:r>
    </w:p>
    <w:p w14:paraId="4017D020" w14:textId="1BDAB3DE" w:rsidR="00EC3E0C" w:rsidRDefault="00EC3E0C"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evidence led by the parties and the documents produced shows that both the plaintiffs and the first respondent had an interest in the disputed property.  Police was involved at some stage and investigated the complaints.  The fourth respondent noted the interests of both the contesting parties and advised them that under the circumstances the court’s intervention was required.  The parties came to court because they had to.  Neither of them can be said to have abused the court process</w:t>
      </w:r>
      <w:r w:rsidR="00973162">
        <w:rPr>
          <w:rFonts w:ascii="Times New Roman" w:hAnsi="Times New Roman" w:cs="Times New Roman"/>
          <w:sz w:val="24"/>
          <w:szCs w:val="24"/>
          <w:lang w:val="en-US"/>
        </w:rPr>
        <w:t>.  The court process was a necessity.  The first defendant did not defend a matter in which she had no leg to stand</w:t>
      </w:r>
      <w:r w:rsidR="00E20FCB">
        <w:rPr>
          <w:rFonts w:ascii="Times New Roman" w:hAnsi="Times New Roman" w:cs="Times New Roman"/>
          <w:sz w:val="24"/>
          <w:szCs w:val="24"/>
          <w:lang w:val="en-US"/>
        </w:rPr>
        <w:t xml:space="preserve"> on</w:t>
      </w:r>
      <w:r w:rsidR="00973162">
        <w:rPr>
          <w:rFonts w:ascii="Times New Roman" w:hAnsi="Times New Roman" w:cs="Times New Roman"/>
          <w:sz w:val="24"/>
          <w:szCs w:val="24"/>
          <w:lang w:val="en-US"/>
        </w:rPr>
        <w:t xml:space="preserve">.  The first defendant in her wisdom or bad advice did not claim damages in the event of her counter-claim failing.  The matter is therefore </w:t>
      </w:r>
      <w:r w:rsidR="004F2509">
        <w:rPr>
          <w:rFonts w:ascii="Times New Roman" w:hAnsi="Times New Roman" w:cs="Times New Roman"/>
          <w:sz w:val="24"/>
          <w:szCs w:val="24"/>
          <w:lang w:val="en-US"/>
        </w:rPr>
        <w:t>left at that.  Under the circumstances, I consider that an appropriate order in relation to costs is that there be no order of costs made.</w:t>
      </w:r>
    </w:p>
    <w:p w14:paraId="6B5F6045" w14:textId="1B6FA5E2" w:rsidR="004F2509" w:rsidRDefault="004F2509" w:rsidP="002B3F7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following order ensues</w:t>
      </w:r>
      <w:r w:rsidR="004D65F7">
        <w:rPr>
          <w:rFonts w:ascii="Times New Roman" w:hAnsi="Times New Roman" w:cs="Times New Roman"/>
          <w:sz w:val="24"/>
          <w:szCs w:val="24"/>
          <w:lang w:val="en-US"/>
        </w:rPr>
        <w:t xml:space="preserve">.  </w:t>
      </w:r>
      <w:r w:rsidR="004D65F7" w:rsidRPr="00980039">
        <w:rPr>
          <w:rFonts w:ascii="Times New Roman" w:hAnsi="Times New Roman" w:cs="Times New Roman"/>
          <w:b/>
          <w:bCs/>
          <w:sz w:val="24"/>
          <w:szCs w:val="24"/>
          <w:lang w:val="en-US"/>
        </w:rPr>
        <w:t>IT IS ORDERED THAT</w:t>
      </w:r>
      <w:r w:rsidR="004D65F7">
        <w:rPr>
          <w:rFonts w:ascii="Times New Roman" w:hAnsi="Times New Roman" w:cs="Times New Roman"/>
          <w:sz w:val="24"/>
          <w:szCs w:val="24"/>
          <w:lang w:val="en-US"/>
        </w:rPr>
        <w:t>:</w:t>
      </w:r>
    </w:p>
    <w:p w14:paraId="7A82A89B" w14:textId="6713E1A6" w:rsidR="004D65F7" w:rsidRDefault="004D65F7" w:rsidP="004D65F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plaintiffs are declared to be the legitimate purchasers and </w:t>
      </w:r>
      <w:r w:rsidR="00E20FCB">
        <w:rPr>
          <w:rFonts w:ascii="Times New Roman" w:hAnsi="Times New Roman" w:cs="Times New Roman"/>
          <w:sz w:val="24"/>
          <w:szCs w:val="24"/>
          <w:lang w:val="en-US"/>
        </w:rPr>
        <w:t xml:space="preserve">holders of </w:t>
      </w:r>
      <w:r>
        <w:rPr>
          <w:rFonts w:ascii="Times New Roman" w:hAnsi="Times New Roman" w:cs="Times New Roman"/>
          <w:sz w:val="24"/>
          <w:szCs w:val="24"/>
          <w:lang w:val="en-US"/>
        </w:rPr>
        <w:t xml:space="preserve">all rights interest and title </w:t>
      </w:r>
      <w:r w:rsidR="00E20FCB">
        <w:rPr>
          <w:rFonts w:ascii="Times New Roman" w:hAnsi="Times New Roman" w:cs="Times New Roman"/>
          <w:sz w:val="24"/>
          <w:szCs w:val="24"/>
          <w:lang w:val="en-US"/>
        </w:rPr>
        <w:t>in</w:t>
      </w:r>
      <w:r>
        <w:rPr>
          <w:rFonts w:ascii="Times New Roman" w:hAnsi="Times New Roman" w:cs="Times New Roman"/>
          <w:sz w:val="24"/>
          <w:szCs w:val="24"/>
          <w:lang w:val="en-US"/>
        </w:rPr>
        <w:t xml:space="preserve"> Stand 7871 Belvedere West, Harare.</w:t>
      </w:r>
    </w:p>
    <w:p w14:paraId="5F8AF559" w14:textId="38DE5E32" w:rsidR="004D65F7" w:rsidRDefault="004D65F7" w:rsidP="004D65F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defendant is ordered to approve the cession of the property to the plaintiffs by the third defendant so that </w:t>
      </w:r>
      <w:r w:rsidR="00C66E75">
        <w:rPr>
          <w:rFonts w:ascii="Times New Roman" w:hAnsi="Times New Roman" w:cs="Times New Roman"/>
          <w:sz w:val="24"/>
          <w:szCs w:val="24"/>
          <w:lang w:val="en-US"/>
        </w:rPr>
        <w:t>t</w:t>
      </w:r>
      <w:r>
        <w:rPr>
          <w:rFonts w:ascii="Times New Roman" w:hAnsi="Times New Roman" w:cs="Times New Roman"/>
          <w:sz w:val="24"/>
          <w:szCs w:val="24"/>
          <w:lang w:val="en-US"/>
        </w:rPr>
        <w:t xml:space="preserve">he plaintiffs are reflected in the </w:t>
      </w:r>
      <w:r w:rsidR="00C66E75">
        <w:rPr>
          <w:rFonts w:ascii="Times New Roman" w:hAnsi="Times New Roman" w:cs="Times New Roman"/>
          <w:sz w:val="24"/>
          <w:szCs w:val="24"/>
          <w:lang w:val="en-US"/>
        </w:rPr>
        <w:t>official records as the legitimate owners of Stand 7871 Belvedere West, Harare.</w:t>
      </w:r>
    </w:p>
    <w:p w14:paraId="7047369B" w14:textId="24167BA0" w:rsidR="00C66E75" w:rsidRDefault="00C66E75" w:rsidP="004D65F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defendant’s counter-claim is hereby dismissed.</w:t>
      </w:r>
    </w:p>
    <w:p w14:paraId="1CD0EF2A" w14:textId="16FF7782" w:rsidR="00C66E75" w:rsidRDefault="00C66E75" w:rsidP="004D65F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relation to both the claim in con</w:t>
      </w:r>
      <w:r w:rsidR="00E20FCB">
        <w:rPr>
          <w:rFonts w:ascii="Times New Roman" w:hAnsi="Times New Roman" w:cs="Times New Roman"/>
          <w:sz w:val="24"/>
          <w:szCs w:val="24"/>
          <w:lang w:val="en-US"/>
        </w:rPr>
        <w:t>v</w:t>
      </w:r>
      <w:r>
        <w:rPr>
          <w:rFonts w:ascii="Times New Roman" w:hAnsi="Times New Roman" w:cs="Times New Roman"/>
          <w:sz w:val="24"/>
          <w:szCs w:val="24"/>
          <w:lang w:val="en-US"/>
        </w:rPr>
        <w:t>e</w:t>
      </w:r>
      <w:r w:rsidR="00E20FCB">
        <w:rPr>
          <w:rFonts w:ascii="Times New Roman" w:hAnsi="Times New Roman" w:cs="Times New Roman"/>
          <w:sz w:val="24"/>
          <w:szCs w:val="24"/>
          <w:lang w:val="en-US"/>
        </w:rPr>
        <w:t>n</w:t>
      </w:r>
      <w:r>
        <w:rPr>
          <w:rFonts w:ascii="Times New Roman" w:hAnsi="Times New Roman" w:cs="Times New Roman"/>
          <w:sz w:val="24"/>
          <w:szCs w:val="24"/>
          <w:lang w:val="en-US"/>
        </w:rPr>
        <w:t>tion and the counter-claim, there shall be no order as to costs.</w:t>
      </w:r>
    </w:p>
    <w:p w14:paraId="76A4BA64" w14:textId="77777777" w:rsidR="00C66E75" w:rsidRDefault="00C66E75" w:rsidP="00C66E75">
      <w:pPr>
        <w:spacing w:after="0" w:line="360" w:lineRule="auto"/>
        <w:jc w:val="both"/>
        <w:rPr>
          <w:rFonts w:ascii="Times New Roman" w:hAnsi="Times New Roman" w:cs="Times New Roman"/>
          <w:sz w:val="24"/>
          <w:szCs w:val="24"/>
          <w:lang w:val="en-US"/>
        </w:rPr>
      </w:pPr>
    </w:p>
    <w:p w14:paraId="2BC9B0E0" w14:textId="77777777" w:rsidR="00C66E75" w:rsidRDefault="00C66E75" w:rsidP="00C66E75">
      <w:pPr>
        <w:spacing w:after="0" w:line="360" w:lineRule="auto"/>
        <w:jc w:val="both"/>
        <w:rPr>
          <w:rFonts w:ascii="Times New Roman" w:hAnsi="Times New Roman" w:cs="Times New Roman"/>
          <w:sz w:val="24"/>
          <w:szCs w:val="24"/>
          <w:lang w:val="en-US"/>
        </w:rPr>
      </w:pPr>
    </w:p>
    <w:p w14:paraId="73DD8427" w14:textId="77777777" w:rsidR="00C66E75" w:rsidRDefault="00C66E75" w:rsidP="00C66E75">
      <w:pPr>
        <w:spacing w:after="0" w:line="360" w:lineRule="auto"/>
        <w:jc w:val="both"/>
        <w:rPr>
          <w:rFonts w:ascii="Times New Roman" w:hAnsi="Times New Roman" w:cs="Times New Roman"/>
          <w:sz w:val="24"/>
          <w:szCs w:val="24"/>
          <w:lang w:val="en-US"/>
        </w:rPr>
      </w:pPr>
    </w:p>
    <w:p w14:paraId="3D3320F3" w14:textId="77777777" w:rsidR="00C66E75" w:rsidRDefault="00C66E75" w:rsidP="00C66E75">
      <w:pPr>
        <w:spacing w:after="0" w:line="360" w:lineRule="auto"/>
        <w:jc w:val="both"/>
        <w:rPr>
          <w:rFonts w:ascii="Times New Roman" w:hAnsi="Times New Roman" w:cs="Times New Roman"/>
          <w:sz w:val="24"/>
          <w:szCs w:val="24"/>
          <w:lang w:val="en-US"/>
        </w:rPr>
      </w:pPr>
    </w:p>
    <w:p w14:paraId="749469F1" w14:textId="5E69D66D" w:rsidR="00C66E75" w:rsidRDefault="00C66E75" w:rsidP="00330531">
      <w:pPr>
        <w:spacing w:after="0" w:line="240" w:lineRule="auto"/>
        <w:jc w:val="both"/>
        <w:rPr>
          <w:rFonts w:ascii="Times New Roman" w:hAnsi="Times New Roman" w:cs="Times New Roman"/>
          <w:sz w:val="24"/>
          <w:szCs w:val="24"/>
          <w:lang w:val="en-US"/>
        </w:rPr>
      </w:pPr>
      <w:r w:rsidRPr="00330531">
        <w:rPr>
          <w:rFonts w:ascii="Times New Roman" w:hAnsi="Times New Roman" w:cs="Times New Roman"/>
          <w:i/>
          <w:iCs/>
          <w:sz w:val="24"/>
          <w:szCs w:val="24"/>
          <w:lang w:val="en-US"/>
        </w:rPr>
        <w:t>Kantor and Immerman</w:t>
      </w:r>
      <w:r>
        <w:rPr>
          <w:rFonts w:ascii="Times New Roman" w:hAnsi="Times New Roman" w:cs="Times New Roman"/>
          <w:sz w:val="24"/>
          <w:szCs w:val="24"/>
          <w:lang w:val="en-US"/>
        </w:rPr>
        <w:t>, plaintiffs</w:t>
      </w:r>
      <w:r w:rsidR="00330531">
        <w:rPr>
          <w:rFonts w:ascii="Times New Roman" w:hAnsi="Times New Roman" w:cs="Times New Roman"/>
          <w:sz w:val="24"/>
          <w:szCs w:val="24"/>
          <w:lang w:val="en-US"/>
        </w:rPr>
        <w:t>’</w:t>
      </w:r>
      <w:r>
        <w:rPr>
          <w:rFonts w:ascii="Times New Roman" w:hAnsi="Times New Roman" w:cs="Times New Roman"/>
          <w:sz w:val="24"/>
          <w:szCs w:val="24"/>
          <w:lang w:val="en-US"/>
        </w:rPr>
        <w:t xml:space="preserve"> legal practitioners</w:t>
      </w:r>
    </w:p>
    <w:p w14:paraId="3D4BDE8C" w14:textId="69CB29EC" w:rsidR="00C66E75" w:rsidRPr="00C66E75" w:rsidRDefault="00C66E75" w:rsidP="00330531">
      <w:pPr>
        <w:spacing w:after="0" w:line="240" w:lineRule="auto"/>
        <w:jc w:val="both"/>
        <w:rPr>
          <w:rFonts w:ascii="Times New Roman" w:hAnsi="Times New Roman" w:cs="Times New Roman"/>
          <w:sz w:val="24"/>
          <w:szCs w:val="24"/>
          <w:lang w:val="en-US"/>
        </w:rPr>
      </w:pPr>
      <w:r w:rsidRPr="00330531">
        <w:rPr>
          <w:rFonts w:ascii="Times New Roman" w:hAnsi="Times New Roman" w:cs="Times New Roman"/>
          <w:i/>
          <w:iCs/>
          <w:sz w:val="24"/>
          <w:szCs w:val="24"/>
          <w:lang w:val="en-US"/>
        </w:rPr>
        <w:t>Tamuka Moyo Attorneys</w:t>
      </w:r>
      <w:r>
        <w:rPr>
          <w:rFonts w:ascii="Times New Roman" w:hAnsi="Times New Roman" w:cs="Times New Roman"/>
          <w:sz w:val="24"/>
          <w:szCs w:val="24"/>
          <w:lang w:val="en-US"/>
        </w:rPr>
        <w:t>, first defendant’s legal practitioners</w:t>
      </w:r>
    </w:p>
    <w:p w14:paraId="5470C36C" w14:textId="77777777" w:rsidR="00940C5B" w:rsidRDefault="00940C5B" w:rsidP="002B3F78">
      <w:pPr>
        <w:spacing w:after="0" w:line="360" w:lineRule="auto"/>
        <w:ind w:firstLine="720"/>
        <w:jc w:val="both"/>
        <w:rPr>
          <w:rFonts w:ascii="Times New Roman" w:hAnsi="Times New Roman" w:cs="Times New Roman"/>
          <w:sz w:val="24"/>
          <w:szCs w:val="24"/>
          <w:lang w:val="en-US"/>
        </w:rPr>
      </w:pPr>
    </w:p>
    <w:p w14:paraId="426AA39B" w14:textId="77777777" w:rsidR="00A63341" w:rsidRDefault="00A63341" w:rsidP="00F60F53">
      <w:pPr>
        <w:spacing w:after="0" w:line="360" w:lineRule="auto"/>
        <w:ind w:left="851" w:hanging="851"/>
        <w:jc w:val="both"/>
        <w:rPr>
          <w:rFonts w:ascii="Times New Roman" w:hAnsi="Times New Roman" w:cs="Times New Roman"/>
          <w:sz w:val="24"/>
          <w:szCs w:val="24"/>
          <w:lang w:val="en-US"/>
        </w:rPr>
      </w:pPr>
    </w:p>
    <w:p w14:paraId="51C3451E" w14:textId="4B3F80E4" w:rsidR="00A63341" w:rsidRPr="001313C3" w:rsidRDefault="00A63341" w:rsidP="00F60F53">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770D3DC3" w14:textId="77777777" w:rsidR="00192358" w:rsidRPr="00192358" w:rsidRDefault="00192358" w:rsidP="00FB4646">
      <w:pPr>
        <w:spacing w:line="360" w:lineRule="auto"/>
        <w:jc w:val="both"/>
        <w:rPr>
          <w:rFonts w:ascii="Times New Roman" w:hAnsi="Times New Roman" w:cs="Times New Roman"/>
          <w:sz w:val="24"/>
          <w:szCs w:val="24"/>
          <w:lang w:val="en-US"/>
        </w:rPr>
      </w:pPr>
    </w:p>
    <w:sectPr w:rsidR="00192358" w:rsidRPr="001923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3DE7" w14:textId="77777777" w:rsidR="0019171D" w:rsidRDefault="0019171D" w:rsidP="00330531">
      <w:pPr>
        <w:spacing w:after="0" w:line="240" w:lineRule="auto"/>
      </w:pPr>
      <w:r>
        <w:separator/>
      </w:r>
    </w:p>
  </w:endnote>
  <w:endnote w:type="continuationSeparator" w:id="0">
    <w:p w14:paraId="684636E6" w14:textId="77777777" w:rsidR="0019171D" w:rsidRDefault="0019171D" w:rsidP="0033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A8E5C" w14:textId="77777777" w:rsidR="0019171D" w:rsidRDefault="0019171D" w:rsidP="00330531">
      <w:pPr>
        <w:spacing w:after="0" w:line="240" w:lineRule="auto"/>
      </w:pPr>
      <w:r>
        <w:separator/>
      </w:r>
    </w:p>
  </w:footnote>
  <w:footnote w:type="continuationSeparator" w:id="0">
    <w:p w14:paraId="214EA6EE" w14:textId="77777777" w:rsidR="0019171D" w:rsidRDefault="0019171D" w:rsidP="0033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26938"/>
      <w:docPartObj>
        <w:docPartGallery w:val="Page Numbers (Top of Page)"/>
        <w:docPartUnique/>
      </w:docPartObj>
    </w:sdtPr>
    <w:sdtEndPr>
      <w:rPr>
        <w:noProof/>
      </w:rPr>
    </w:sdtEndPr>
    <w:sdtContent>
      <w:p w14:paraId="309CD48D" w14:textId="6D55EC66" w:rsidR="00330531" w:rsidRDefault="00330531">
        <w:pPr>
          <w:pStyle w:val="Header"/>
          <w:jc w:val="right"/>
          <w:rPr>
            <w:noProof/>
          </w:rPr>
        </w:pPr>
        <w:r>
          <w:fldChar w:fldCharType="begin"/>
        </w:r>
        <w:r>
          <w:instrText xml:space="preserve"> PAGE   \* MERGEFORMAT </w:instrText>
        </w:r>
        <w:r>
          <w:fldChar w:fldCharType="separate"/>
        </w:r>
        <w:r w:rsidR="00EA34A1">
          <w:rPr>
            <w:noProof/>
          </w:rPr>
          <w:t>1</w:t>
        </w:r>
        <w:r>
          <w:rPr>
            <w:noProof/>
          </w:rPr>
          <w:fldChar w:fldCharType="end"/>
        </w:r>
      </w:p>
      <w:p w14:paraId="40321B87" w14:textId="7E8FAF91" w:rsidR="00330531" w:rsidRDefault="00330531">
        <w:pPr>
          <w:pStyle w:val="Header"/>
          <w:jc w:val="right"/>
          <w:rPr>
            <w:noProof/>
          </w:rPr>
        </w:pPr>
        <w:r>
          <w:rPr>
            <w:noProof/>
          </w:rPr>
          <w:t xml:space="preserve">HH </w:t>
        </w:r>
        <w:r w:rsidR="00C06164">
          <w:rPr>
            <w:noProof/>
          </w:rPr>
          <w:t>536</w:t>
        </w:r>
        <w:r>
          <w:rPr>
            <w:noProof/>
          </w:rPr>
          <w:t>-23</w:t>
        </w:r>
      </w:p>
      <w:p w14:paraId="2FC015E2" w14:textId="120952DD" w:rsidR="00330531" w:rsidRDefault="00330531">
        <w:pPr>
          <w:pStyle w:val="Header"/>
          <w:jc w:val="right"/>
        </w:pPr>
        <w:r>
          <w:rPr>
            <w:noProof/>
          </w:rPr>
          <w:t>HC 3814/20</w:t>
        </w:r>
      </w:p>
    </w:sdtContent>
  </w:sdt>
  <w:p w14:paraId="2ED1E345" w14:textId="77777777" w:rsidR="00330531" w:rsidRDefault="003305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F13F1"/>
    <w:multiLevelType w:val="hybridMultilevel"/>
    <w:tmpl w:val="A0DEDB80"/>
    <w:lvl w:ilvl="0" w:tplc="8E5255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58"/>
    <w:rsid w:val="00032DA8"/>
    <w:rsid w:val="00057255"/>
    <w:rsid w:val="00060391"/>
    <w:rsid w:val="0006187F"/>
    <w:rsid w:val="000C244D"/>
    <w:rsid w:val="000C60B9"/>
    <w:rsid w:val="000E6CC0"/>
    <w:rsid w:val="001008B1"/>
    <w:rsid w:val="00110246"/>
    <w:rsid w:val="001303AE"/>
    <w:rsid w:val="001313C3"/>
    <w:rsid w:val="001757E8"/>
    <w:rsid w:val="0019171D"/>
    <w:rsid w:val="00192358"/>
    <w:rsid w:val="00195133"/>
    <w:rsid w:val="001C0CEA"/>
    <w:rsid w:val="001E3FE7"/>
    <w:rsid w:val="001E6174"/>
    <w:rsid w:val="001E77D1"/>
    <w:rsid w:val="00220E81"/>
    <w:rsid w:val="00244D73"/>
    <w:rsid w:val="00281394"/>
    <w:rsid w:val="00295A41"/>
    <w:rsid w:val="002A0489"/>
    <w:rsid w:val="002A223A"/>
    <w:rsid w:val="002A74DD"/>
    <w:rsid w:val="002B3F78"/>
    <w:rsid w:val="002E5859"/>
    <w:rsid w:val="002E786D"/>
    <w:rsid w:val="00301E71"/>
    <w:rsid w:val="0031521A"/>
    <w:rsid w:val="00330531"/>
    <w:rsid w:val="0034010C"/>
    <w:rsid w:val="003535D1"/>
    <w:rsid w:val="00357E1F"/>
    <w:rsid w:val="00366BC7"/>
    <w:rsid w:val="003813AC"/>
    <w:rsid w:val="0038145E"/>
    <w:rsid w:val="003823ED"/>
    <w:rsid w:val="0039544E"/>
    <w:rsid w:val="003A44A6"/>
    <w:rsid w:val="003A7B19"/>
    <w:rsid w:val="003C5FF8"/>
    <w:rsid w:val="003E28E8"/>
    <w:rsid w:val="003F04BA"/>
    <w:rsid w:val="003F0816"/>
    <w:rsid w:val="004073A1"/>
    <w:rsid w:val="004275C0"/>
    <w:rsid w:val="00446A49"/>
    <w:rsid w:val="00454C1E"/>
    <w:rsid w:val="00472400"/>
    <w:rsid w:val="004744E9"/>
    <w:rsid w:val="004768D2"/>
    <w:rsid w:val="00485148"/>
    <w:rsid w:val="004A1684"/>
    <w:rsid w:val="004B3AF4"/>
    <w:rsid w:val="004D099D"/>
    <w:rsid w:val="004D65F7"/>
    <w:rsid w:val="004E2937"/>
    <w:rsid w:val="004F2509"/>
    <w:rsid w:val="00514A73"/>
    <w:rsid w:val="005152C7"/>
    <w:rsid w:val="00521CBD"/>
    <w:rsid w:val="0054313B"/>
    <w:rsid w:val="005735F4"/>
    <w:rsid w:val="0058684A"/>
    <w:rsid w:val="00595EA5"/>
    <w:rsid w:val="005E085B"/>
    <w:rsid w:val="005E3338"/>
    <w:rsid w:val="005E7282"/>
    <w:rsid w:val="006027B0"/>
    <w:rsid w:val="00602BAE"/>
    <w:rsid w:val="00603EDE"/>
    <w:rsid w:val="00607D03"/>
    <w:rsid w:val="0061145C"/>
    <w:rsid w:val="0062069E"/>
    <w:rsid w:val="0062143C"/>
    <w:rsid w:val="00645A10"/>
    <w:rsid w:val="00660CC4"/>
    <w:rsid w:val="006801CD"/>
    <w:rsid w:val="006A5809"/>
    <w:rsid w:val="006E648D"/>
    <w:rsid w:val="006F72BF"/>
    <w:rsid w:val="00730B5C"/>
    <w:rsid w:val="00750F41"/>
    <w:rsid w:val="00752121"/>
    <w:rsid w:val="00797CCD"/>
    <w:rsid w:val="007B0F30"/>
    <w:rsid w:val="007C080F"/>
    <w:rsid w:val="00814D91"/>
    <w:rsid w:val="00814D94"/>
    <w:rsid w:val="008222E3"/>
    <w:rsid w:val="0084430C"/>
    <w:rsid w:val="00862810"/>
    <w:rsid w:val="00881695"/>
    <w:rsid w:val="008A0213"/>
    <w:rsid w:val="008A05EE"/>
    <w:rsid w:val="008A1E12"/>
    <w:rsid w:val="008C1424"/>
    <w:rsid w:val="008C4FE2"/>
    <w:rsid w:val="008E22F0"/>
    <w:rsid w:val="00900285"/>
    <w:rsid w:val="0090141D"/>
    <w:rsid w:val="00940C5B"/>
    <w:rsid w:val="009474A4"/>
    <w:rsid w:val="00950481"/>
    <w:rsid w:val="00963E55"/>
    <w:rsid w:val="00966672"/>
    <w:rsid w:val="00973162"/>
    <w:rsid w:val="00975DC3"/>
    <w:rsid w:val="00980039"/>
    <w:rsid w:val="009829EF"/>
    <w:rsid w:val="009847A6"/>
    <w:rsid w:val="009A49E5"/>
    <w:rsid w:val="009B59B4"/>
    <w:rsid w:val="009F7BDE"/>
    <w:rsid w:val="00A03001"/>
    <w:rsid w:val="00A431B6"/>
    <w:rsid w:val="00A604D2"/>
    <w:rsid w:val="00A63341"/>
    <w:rsid w:val="00A64DBB"/>
    <w:rsid w:val="00A90DDF"/>
    <w:rsid w:val="00A92DDC"/>
    <w:rsid w:val="00AC10B6"/>
    <w:rsid w:val="00AF00A4"/>
    <w:rsid w:val="00B1572A"/>
    <w:rsid w:val="00B26B1F"/>
    <w:rsid w:val="00B43024"/>
    <w:rsid w:val="00B5330E"/>
    <w:rsid w:val="00B57DF5"/>
    <w:rsid w:val="00B80F6D"/>
    <w:rsid w:val="00B83FE1"/>
    <w:rsid w:val="00BD71A2"/>
    <w:rsid w:val="00BE2EDC"/>
    <w:rsid w:val="00BE412C"/>
    <w:rsid w:val="00C03469"/>
    <w:rsid w:val="00C06164"/>
    <w:rsid w:val="00C07A49"/>
    <w:rsid w:val="00C11412"/>
    <w:rsid w:val="00C137E6"/>
    <w:rsid w:val="00C2092E"/>
    <w:rsid w:val="00C316A7"/>
    <w:rsid w:val="00C407A3"/>
    <w:rsid w:val="00C42B99"/>
    <w:rsid w:val="00C54D49"/>
    <w:rsid w:val="00C647C9"/>
    <w:rsid w:val="00C66E75"/>
    <w:rsid w:val="00C8659D"/>
    <w:rsid w:val="00CD62AA"/>
    <w:rsid w:val="00CF0D15"/>
    <w:rsid w:val="00D1569E"/>
    <w:rsid w:val="00D23363"/>
    <w:rsid w:val="00D2787A"/>
    <w:rsid w:val="00D32472"/>
    <w:rsid w:val="00D32F26"/>
    <w:rsid w:val="00D407BE"/>
    <w:rsid w:val="00D87449"/>
    <w:rsid w:val="00DA291B"/>
    <w:rsid w:val="00DD33B7"/>
    <w:rsid w:val="00DD64EA"/>
    <w:rsid w:val="00DE485E"/>
    <w:rsid w:val="00E03F54"/>
    <w:rsid w:val="00E20FCB"/>
    <w:rsid w:val="00E33BBF"/>
    <w:rsid w:val="00E367DE"/>
    <w:rsid w:val="00E469DD"/>
    <w:rsid w:val="00E47067"/>
    <w:rsid w:val="00E67B3F"/>
    <w:rsid w:val="00EA34A1"/>
    <w:rsid w:val="00EB15F8"/>
    <w:rsid w:val="00EB5B32"/>
    <w:rsid w:val="00EC3E0C"/>
    <w:rsid w:val="00ED208F"/>
    <w:rsid w:val="00EE381F"/>
    <w:rsid w:val="00EF1F89"/>
    <w:rsid w:val="00F17F2E"/>
    <w:rsid w:val="00F2617D"/>
    <w:rsid w:val="00F33359"/>
    <w:rsid w:val="00F53A7F"/>
    <w:rsid w:val="00F5561B"/>
    <w:rsid w:val="00F60F53"/>
    <w:rsid w:val="00F643FC"/>
    <w:rsid w:val="00F71F60"/>
    <w:rsid w:val="00F91FF7"/>
    <w:rsid w:val="00F960CB"/>
    <w:rsid w:val="00F97FBE"/>
    <w:rsid w:val="00FB4646"/>
    <w:rsid w:val="00FC5566"/>
    <w:rsid w:val="00FE2E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8F29"/>
  <w15:chartTrackingRefBased/>
  <w15:docId w15:val="{9CB490FC-AE55-4A3B-80F8-00371FF1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5F7"/>
    <w:pPr>
      <w:ind w:left="720"/>
      <w:contextualSpacing/>
    </w:pPr>
  </w:style>
  <w:style w:type="paragraph" w:styleId="Header">
    <w:name w:val="header"/>
    <w:basedOn w:val="Normal"/>
    <w:link w:val="HeaderChar"/>
    <w:uiPriority w:val="99"/>
    <w:unhideWhenUsed/>
    <w:rsid w:val="0033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531"/>
  </w:style>
  <w:style w:type="paragraph" w:styleId="Footer">
    <w:name w:val="footer"/>
    <w:basedOn w:val="Normal"/>
    <w:link w:val="FooterChar"/>
    <w:uiPriority w:val="99"/>
    <w:unhideWhenUsed/>
    <w:rsid w:val="00330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544F-6D51-43CA-B6D2-DFFE274A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2023-09-27T10:42:00Z</cp:lastPrinted>
  <dcterms:created xsi:type="dcterms:W3CDTF">2023-10-06T09:26:00Z</dcterms:created>
  <dcterms:modified xsi:type="dcterms:W3CDTF">2023-10-06T09:26:00Z</dcterms:modified>
</cp:coreProperties>
</file>