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BC" w:rsidRPr="00E9307D" w:rsidRDefault="00431DBC" w:rsidP="00431DBC">
      <w:pPr>
        <w:spacing w:after="0" w:line="360" w:lineRule="auto"/>
        <w:jc w:val="both"/>
        <w:rPr>
          <w:rFonts w:ascii="Times New Roman" w:hAnsi="Times New Roman" w:cs="Times New Roman"/>
          <w:b/>
        </w:rPr>
      </w:pPr>
      <w:r w:rsidRPr="00E9307D">
        <w:rPr>
          <w:rFonts w:ascii="Times New Roman" w:hAnsi="Times New Roman" w:cs="Times New Roman"/>
          <w:b/>
        </w:rPr>
        <w:t xml:space="preserve">IN THE LABOUR COURT OF ZIMBABWE </w:t>
      </w:r>
      <w:r w:rsidRPr="00E9307D">
        <w:rPr>
          <w:rFonts w:ascii="Times New Roman" w:hAnsi="Times New Roman" w:cs="Times New Roman"/>
          <w:b/>
        </w:rPr>
        <w:tab/>
        <w:t>JUDGMENT NO. LC/H/627/2013</w:t>
      </w:r>
    </w:p>
    <w:p w:rsidR="00431DBC" w:rsidRDefault="00431DBC" w:rsidP="00431DBC">
      <w:pPr>
        <w:spacing w:after="0" w:line="360" w:lineRule="auto"/>
        <w:jc w:val="both"/>
        <w:rPr>
          <w:rFonts w:ascii="Times New Roman" w:hAnsi="Times New Roman" w:cs="Times New Roman"/>
          <w:b/>
        </w:rPr>
      </w:pPr>
      <w:r w:rsidRPr="00E9307D">
        <w:rPr>
          <w:rFonts w:ascii="Times New Roman" w:hAnsi="Times New Roman" w:cs="Times New Roman"/>
          <w:b/>
        </w:rPr>
        <w:t>HELD IN HARARE, NOVEMBER 12, 2013</w:t>
      </w:r>
      <w:r w:rsidRPr="00E9307D">
        <w:rPr>
          <w:rFonts w:ascii="Times New Roman" w:hAnsi="Times New Roman" w:cs="Times New Roman"/>
          <w:b/>
        </w:rPr>
        <w:tab/>
      </w:r>
      <w:r w:rsidRPr="00E9307D">
        <w:rPr>
          <w:rFonts w:ascii="Times New Roman" w:hAnsi="Times New Roman" w:cs="Times New Roman"/>
          <w:b/>
        </w:rPr>
        <w:tab/>
        <w:t>CASE NO. LC/H/455/2013</w:t>
      </w:r>
    </w:p>
    <w:p w:rsidR="00FB423E" w:rsidRPr="00E9307D" w:rsidRDefault="00FB423E" w:rsidP="00431DBC">
      <w:pPr>
        <w:spacing w:after="0" w:line="360" w:lineRule="auto"/>
        <w:jc w:val="both"/>
        <w:rPr>
          <w:rFonts w:ascii="Times New Roman" w:hAnsi="Times New Roman" w:cs="Times New Roman"/>
          <w:b/>
        </w:rPr>
      </w:pPr>
      <w:r>
        <w:rPr>
          <w:rFonts w:ascii="Times New Roman" w:hAnsi="Times New Roman" w:cs="Times New Roman"/>
          <w:b/>
        </w:rPr>
        <w:t xml:space="preserve">And </w:t>
      </w:r>
      <w:r w:rsidR="00415617">
        <w:rPr>
          <w:rFonts w:ascii="Times New Roman" w:hAnsi="Times New Roman" w:cs="Times New Roman"/>
          <w:b/>
        </w:rPr>
        <w:t>31</w:t>
      </w:r>
      <w:r w:rsidR="00415617" w:rsidRPr="00415617">
        <w:rPr>
          <w:rFonts w:ascii="Times New Roman" w:hAnsi="Times New Roman" w:cs="Times New Roman"/>
          <w:b/>
          <w:vertAlign w:val="superscript"/>
        </w:rPr>
        <w:t>st</w:t>
      </w:r>
      <w:r w:rsidR="00415617">
        <w:rPr>
          <w:rFonts w:ascii="Times New Roman" w:hAnsi="Times New Roman" w:cs="Times New Roman"/>
          <w:b/>
        </w:rPr>
        <w:t xml:space="preserve"> JANUARY,</w:t>
      </w:r>
      <w:bookmarkStart w:id="0" w:name="_GoBack"/>
      <w:bookmarkEnd w:id="0"/>
      <w:r>
        <w:rPr>
          <w:rFonts w:ascii="Times New Roman" w:hAnsi="Times New Roman" w:cs="Times New Roman"/>
          <w:b/>
        </w:rPr>
        <w:t xml:space="preserve"> 2014</w:t>
      </w:r>
    </w:p>
    <w:p w:rsidR="00431DBC" w:rsidRPr="00E9307D" w:rsidRDefault="00431DBC" w:rsidP="00431DBC">
      <w:pPr>
        <w:spacing w:after="0" w:line="360" w:lineRule="auto"/>
        <w:jc w:val="both"/>
        <w:rPr>
          <w:rFonts w:ascii="Times New Roman" w:hAnsi="Times New Roman" w:cs="Times New Roman"/>
        </w:rPr>
      </w:pPr>
      <w:r w:rsidRPr="00E9307D">
        <w:rPr>
          <w:rFonts w:ascii="Times New Roman" w:hAnsi="Times New Roman" w:cs="Times New Roman"/>
        </w:rPr>
        <w:t>In the Matter Between</w:t>
      </w:r>
    </w:p>
    <w:p w:rsidR="00431DBC" w:rsidRPr="00E9307D" w:rsidRDefault="00431DBC" w:rsidP="00431DBC">
      <w:pPr>
        <w:spacing w:after="0" w:line="360" w:lineRule="auto"/>
        <w:jc w:val="both"/>
        <w:rPr>
          <w:rFonts w:ascii="Times New Roman" w:hAnsi="Times New Roman" w:cs="Times New Roman"/>
          <w:b/>
        </w:rPr>
      </w:pPr>
    </w:p>
    <w:p w:rsidR="00431DBC" w:rsidRPr="00E9307D" w:rsidRDefault="00431DBC" w:rsidP="00431DBC">
      <w:pPr>
        <w:spacing w:after="0" w:line="360" w:lineRule="auto"/>
        <w:jc w:val="both"/>
        <w:rPr>
          <w:rFonts w:ascii="Times New Roman" w:hAnsi="Times New Roman" w:cs="Times New Roman"/>
          <w:b/>
        </w:rPr>
      </w:pPr>
    </w:p>
    <w:p w:rsidR="00431DBC" w:rsidRPr="00E9307D" w:rsidRDefault="00431DBC" w:rsidP="00431DBC">
      <w:pPr>
        <w:spacing w:after="0" w:line="360" w:lineRule="auto"/>
        <w:jc w:val="both"/>
        <w:rPr>
          <w:rFonts w:ascii="Times New Roman" w:hAnsi="Times New Roman" w:cs="Times New Roman"/>
          <w:b/>
          <w:sz w:val="28"/>
          <w:szCs w:val="28"/>
        </w:rPr>
      </w:pPr>
      <w:r w:rsidRPr="00E9307D">
        <w:rPr>
          <w:rFonts w:ascii="Times New Roman" w:hAnsi="Times New Roman" w:cs="Times New Roman"/>
          <w:b/>
          <w:sz w:val="28"/>
          <w:szCs w:val="28"/>
        </w:rPr>
        <w:t>CLARIS MADZINGA</w:t>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t>APPELLANT</w:t>
      </w:r>
    </w:p>
    <w:p w:rsidR="00431DBC" w:rsidRPr="00E9307D" w:rsidRDefault="00431DBC" w:rsidP="00431DBC">
      <w:pPr>
        <w:spacing w:after="0" w:line="360" w:lineRule="auto"/>
        <w:jc w:val="both"/>
        <w:rPr>
          <w:rFonts w:ascii="Times New Roman" w:hAnsi="Times New Roman" w:cs="Times New Roman"/>
          <w:b/>
          <w:sz w:val="28"/>
          <w:szCs w:val="28"/>
        </w:rPr>
      </w:pPr>
    </w:p>
    <w:p w:rsidR="00431DBC" w:rsidRPr="00E9307D" w:rsidRDefault="00431DBC" w:rsidP="00431DBC">
      <w:pPr>
        <w:spacing w:after="0" w:line="360" w:lineRule="auto"/>
        <w:jc w:val="both"/>
        <w:rPr>
          <w:rFonts w:ascii="Times New Roman" w:hAnsi="Times New Roman" w:cs="Times New Roman"/>
          <w:b/>
          <w:sz w:val="28"/>
          <w:szCs w:val="28"/>
        </w:rPr>
      </w:pPr>
      <w:r w:rsidRPr="00E9307D">
        <w:rPr>
          <w:rFonts w:ascii="Times New Roman" w:hAnsi="Times New Roman" w:cs="Times New Roman"/>
          <w:b/>
          <w:sz w:val="28"/>
          <w:szCs w:val="28"/>
        </w:rPr>
        <w:t>And</w:t>
      </w:r>
    </w:p>
    <w:p w:rsidR="00431DBC" w:rsidRPr="00E9307D" w:rsidRDefault="00431DBC" w:rsidP="00431DBC">
      <w:pPr>
        <w:spacing w:after="0" w:line="360" w:lineRule="auto"/>
        <w:jc w:val="both"/>
        <w:rPr>
          <w:rFonts w:ascii="Times New Roman" w:hAnsi="Times New Roman" w:cs="Times New Roman"/>
          <w:b/>
          <w:sz w:val="28"/>
          <w:szCs w:val="28"/>
        </w:rPr>
      </w:pPr>
    </w:p>
    <w:p w:rsidR="00431DBC" w:rsidRPr="00E9307D" w:rsidRDefault="00431DBC" w:rsidP="00431DBC">
      <w:pPr>
        <w:spacing w:after="0" w:line="360" w:lineRule="auto"/>
        <w:jc w:val="both"/>
        <w:rPr>
          <w:rFonts w:ascii="Times New Roman" w:hAnsi="Times New Roman" w:cs="Times New Roman"/>
          <w:b/>
          <w:sz w:val="28"/>
          <w:szCs w:val="28"/>
        </w:rPr>
      </w:pPr>
      <w:r w:rsidRPr="00E9307D">
        <w:rPr>
          <w:rFonts w:ascii="Times New Roman" w:hAnsi="Times New Roman" w:cs="Times New Roman"/>
          <w:b/>
          <w:sz w:val="28"/>
          <w:szCs w:val="28"/>
        </w:rPr>
        <w:t>OK ZIMBABWE LIMITED</w:t>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r>
      <w:r w:rsidRPr="00E9307D">
        <w:rPr>
          <w:rFonts w:ascii="Times New Roman" w:hAnsi="Times New Roman" w:cs="Times New Roman"/>
          <w:b/>
          <w:sz w:val="28"/>
          <w:szCs w:val="28"/>
        </w:rPr>
        <w:tab/>
        <w:t>RESPONDENT</w:t>
      </w:r>
    </w:p>
    <w:p w:rsidR="00431DBC" w:rsidRPr="00E9307D" w:rsidRDefault="00431DBC" w:rsidP="00431DBC">
      <w:pPr>
        <w:spacing w:after="0" w:line="360" w:lineRule="auto"/>
        <w:jc w:val="both"/>
        <w:rPr>
          <w:rFonts w:ascii="Times New Roman" w:hAnsi="Times New Roman" w:cs="Times New Roman"/>
          <w:b/>
        </w:rPr>
      </w:pPr>
    </w:p>
    <w:p w:rsidR="001A69FD" w:rsidRPr="00E9307D" w:rsidRDefault="001A69FD" w:rsidP="00431DBC">
      <w:pPr>
        <w:spacing w:after="0" w:line="360" w:lineRule="auto"/>
        <w:jc w:val="both"/>
        <w:rPr>
          <w:rFonts w:ascii="Times New Roman" w:hAnsi="Times New Roman" w:cs="Times New Roman"/>
          <w:b/>
        </w:rPr>
      </w:pPr>
    </w:p>
    <w:p w:rsidR="00431DBC" w:rsidRPr="00E9307D" w:rsidRDefault="00431DBC" w:rsidP="00431DBC">
      <w:pPr>
        <w:spacing w:after="0" w:line="360" w:lineRule="auto"/>
        <w:jc w:val="both"/>
        <w:rPr>
          <w:rFonts w:ascii="Times New Roman" w:hAnsi="Times New Roman" w:cs="Times New Roman"/>
          <w:b/>
          <w:sz w:val="24"/>
          <w:szCs w:val="24"/>
        </w:rPr>
      </w:pPr>
      <w:r w:rsidRPr="00E9307D">
        <w:rPr>
          <w:rFonts w:ascii="Times New Roman" w:hAnsi="Times New Roman" w:cs="Times New Roman"/>
          <w:sz w:val="24"/>
          <w:szCs w:val="24"/>
        </w:rPr>
        <w:t>Before The Honourable E. Makamure : Judge</w:t>
      </w:r>
    </w:p>
    <w:p w:rsidR="00431DBC" w:rsidRPr="00E9307D" w:rsidRDefault="00431DBC" w:rsidP="00431DBC">
      <w:pPr>
        <w:jc w:val="both"/>
        <w:rPr>
          <w:rFonts w:ascii="Times New Roman" w:hAnsi="Times New Roman" w:cs="Times New Roman"/>
          <w:b/>
          <w:sz w:val="24"/>
          <w:szCs w:val="24"/>
        </w:rPr>
      </w:pPr>
      <w:r w:rsidRPr="00E9307D">
        <w:rPr>
          <w:rFonts w:ascii="Times New Roman" w:hAnsi="Times New Roman" w:cs="Times New Roman"/>
          <w:b/>
          <w:sz w:val="24"/>
          <w:szCs w:val="24"/>
        </w:rPr>
        <w:t xml:space="preserve">For The Appellant </w:t>
      </w:r>
      <w:r w:rsidRPr="00E9307D">
        <w:rPr>
          <w:rFonts w:ascii="Times New Roman" w:hAnsi="Times New Roman" w:cs="Times New Roman"/>
          <w:b/>
          <w:sz w:val="24"/>
          <w:szCs w:val="24"/>
        </w:rPr>
        <w:tab/>
        <w:t>:</w:t>
      </w:r>
      <w:r w:rsidRPr="00E9307D">
        <w:rPr>
          <w:rFonts w:ascii="Times New Roman" w:hAnsi="Times New Roman" w:cs="Times New Roman"/>
          <w:b/>
          <w:sz w:val="24"/>
          <w:szCs w:val="24"/>
        </w:rPr>
        <w:tab/>
        <w:t>Mr T. Marimo (Trade Unionist)</w:t>
      </w:r>
    </w:p>
    <w:p w:rsidR="00431DBC" w:rsidRPr="00E9307D" w:rsidRDefault="00431DBC" w:rsidP="00431DBC">
      <w:pPr>
        <w:jc w:val="both"/>
        <w:rPr>
          <w:rFonts w:ascii="Times New Roman" w:hAnsi="Times New Roman" w:cs="Times New Roman"/>
          <w:b/>
          <w:sz w:val="24"/>
          <w:szCs w:val="24"/>
        </w:rPr>
      </w:pPr>
      <w:r w:rsidRPr="00E9307D">
        <w:rPr>
          <w:rFonts w:ascii="Times New Roman" w:hAnsi="Times New Roman" w:cs="Times New Roman"/>
          <w:b/>
          <w:sz w:val="24"/>
          <w:szCs w:val="24"/>
        </w:rPr>
        <w:t>For The Respondent</w:t>
      </w:r>
      <w:r w:rsidRPr="00E9307D">
        <w:rPr>
          <w:rFonts w:ascii="Times New Roman" w:hAnsi="Times New Roman" w:cs="Times New Roman"/>
          <w:b/>
          <w:sz w:val="24"/>
          <w:szCs w:val="24"/>
        </w:rPr>
        <w:tab/>
        <w:t>:</w:t>
      </w:r>
      <w:r w:rsidRPr="00E9307D">
        <w:rPr>
          <w:rFonts w:ascii="Times New Roman" w:hAnsi="Times New Roman" w:cs="Times New Roman"/>
          <w:b/>
          <w:sz w:val="24"/>
          <w:szCs w:val="24"/>
        </w:rPr>
        <w:tab/>
        <w:t>Mrs R.T.L. Matsika (Legal Practitioner)</w:t>
      </w:r>
    </w:p>
    <w:p w:rsidR="001A69FD" w:rsidRPr="00E9307D" w:rsidRDefault="001A69FD" w:rsidP="00431DBC">
      <w:pPr>
        <w:spacing w:after="0" w:line="360" w:lineRule="auto"/>
        <w:jc w:val="both"/>
        <w:rPr>
          <w:rFonts w:ascii="Times New Roman" w:hAnsi="Times New Roman" w:cs="Times New Roman"/>
          <w:b/>
          <w:sz w:val="24"/>
          <w:szCs w:val="24"/>
        </w:rPr>
      </w:pPr>
    </w:p>
    <w:p w:rsidR="00431DBC" w:rsidRPr="00E9307D" w:rsidRDefault="00431DBC" w:rsidP="00431DBC">
      <w:pPr>
        <w:spacing w:after="0" w:line="360" w:lineRule="auto"/>
        <w:jc w:val="both"/>
        <w:rPr>
          <w:rFonts w:ascii="Times New Roman" w:hAnsi="Times New Roman" w:cs="Times New Roman"/>
          <w:b/>
          <w:sz w:val="28"/>
          <w:szCs w:val="28"/>
        </w:rPr>
      </w:pPr>
      <w:r w:rsidRPr="00E9307D">
        <w:rPr>
          <w:rFonts w:ascii="Times New Roman" w:hAnsi="Times New Roman" w:cs="Times New Roman"/>
          <w:b/>
          <w:sz w:val="28"/>
          <w:szCs w:val="28"/>
        </w:rPr>
        <w:t>MAKAMURE, J.</w:t>
      </w:r>
    </w:p>
    <w:p w:rsidR="00E9307D" w:rsidRPr="00E9307D" w:rsidRDefault="00E9307D" w:rsidP="00431DBC">
      <w:pPr>
        <w:spacing w:after="0" w:line="360" w:lineRule="auto"/>
        <w:jc w:val="both"/>
        <w:rPr>
          <w:rFonts w:ascii="Times New Roman" w:hAnsi="Times New Roman" w:cs="Times New Roman"/>
          <w:sz w:val="28"/>
          <w:szCs w:val="28"/>
        </w:rPr>
      </w:pPr>
    </w:p>
    <w:p w:rsidR="00431DBC" w:rsidRPr="00E9307D" w:rsidRDefault="00431DBC"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t xml:space="preserve">This is an appeal against a decision by the Chief Designated Agent for the National Employment Council for Commercial Sectors (NECCS) confirming the dismissal of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from the </w:t>
      </w:r>
      <w:r w:rsidR="00E9307D">
        <w:rPr>
          <w:rFonts w:ascii="Times New Roman" w:hAnsi="Times New Roman" w:cs="Times New Roman"/>
          <w:sz w:val="28"/>
          <w:szCs w:val="28"/>
        </w:rPr>
        <w:t>r</w:t>
      </w:r>
      <w:r w:rsidRPr="00E9307D">
        <w:rPr>
          <w:rFonts w:ascii="Times New Roman" w:hAnsi="Times New Roman" w:cs="Times New Roman"/>
          <w:sz w:val="28"/>
          <w:szCs w:val="28"/>
        </w:rPr>
        <w:t xml:space="preserve">espondent’s employ.  It is common cause that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fell ill while she was under the </w:t>
      </w:r>
      <w:r w:rsidR="00E9307D">
        <w:rPr>
          <w:rFonts w:ascii="Times New Roman" w:hAnsi="Times New Roman" w:cs="Times New Roman"/>
          <w:sz w:val="28"/>
          <w:szCs w:val="28"/>
        </w:rPr>
        <w:t>r</w:t>
      </w:r>
      <w:r w:rsidRPr="00E9307D">
        <w:rPr>
          <w:rFonts w:ascii="Times New Roman" w:hAnsi="Times New Roman" w:cs="Times New Roman"/>
          <w:sz w:val="28"/>
          <w:szCs w:val="28"/>
        </w:rPr>
        <w:t>espondent’s employ.  She consulted her doctor who recommended that “she needs work that does not require sitting all the time …”.</w:t>
      </w:r>
      <w:r w:rsidR="00E9307D">
        <w:rPr>
          <w:rFonts w:ascii="Times New Roman" w:hAnsi="Times New Roman" w:cs="Times New Roman"/>
          <w:sz w:val="28"/>
          <w:szCs w:val="28"/>
        </w:rPr>
        <w:t>Th</w:t>
      </w:r>
      <w:r w:rsidR="00E9307D" w:rsidRPr="00E9307D">
        <w:rPr>
          <w:rFonts w:ascii="Times New Roman" w:hAnsi="Times New Roman" w:cs="Times New Roman"/>
          <w:sz w:val="28"/>
          <w:szCs w:val="28"/>
        </w:rPr>
        <w:t xml:space="preserve">e </w:t>
      </w:r>
      <w:r w:rsidR="00E9307D">
        <w:rPr>
          <w:rFonts w:ascii="Times New Roman" w:hAnsi="Times New Roman" w:cs="Times New Roman"/>
          <w:sz w:val="28"/>
          <w:szCs w:val="28"/>
        </w:rPr>
        <w:t xml:space="preserve">employer </w:t>
      </w:r>
      <w:r w:rsidRPr="00E9307D">
        <w:rPr>
          <w:rFonts w:ascii="Times New Roman" w:hAnsi="Times New Roman" w:cs="Times New Roman"/>
          <w:sz w:val="28"/>
          <w:szCs w:val="28"/>
        </w:rPr>
        <w:t xml:space="preserve">then ordered her to work as a till operator saying that the (her) doctor did not preclude her from working on a till operator.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refused to sign acknowledgment of </w:t>
      </w:r>
      <w:r w:rsidR="00E9307D">
        <w:rPr>
          <w:rFonts w:ascii="Times New Roman" w:hAnsi="Times New Roman" w:cs="Times New Roman"/>
          <w:sz w:val="28"/>
          <w:szCs w:val="28"/>
        </w:rPr>
        <w:t>receipt of the</w:t>
      </w:r>
      <w:r w:rsidRPr="00E9307D">
        <w:rPr>
          <w:rFonts w:ascii="Times New Roman" w:hAnsi="Times New Roman" w:cs="Times New Roman"/>
          <w:sz w:val="28"/>
          <w:szCs w:val="28"/>
        </w:rPr>
        <w:t xml:space="preserve"> letter </w:t>
      </w:r>
      <w:r w:rsidR="00E9307D">
        <w:rPr>
          <w:rFonts w:ascii="Times New Roman" w:hAnsi="Times New Roman" w:cs="Times New Roman"/>
          <w:sz w:val="28"/>
          <w:szCs w:val="28"/>
        </w:rPr>
        <w:t xml:space="preserve">from employer assigning her he said duties </w:t>
      </w:r>
      <w:r w:rsidRPr="00E9307D">
        <w:rPr>
          <w:rFonts w:ascii="Times New Roman" w:hAnsi="Times New Roman" w:cs="Times New Roman"/>
          <w:sz w:val="28"/>
          <w:szCs w:val="28"/>
        </w:rPr>
        <w:t>which dated 20 January 2012</w:t>
      </w:r>
      <w:r w:rsidR="00FB423E">
        <w:rPr>
          <w:rFonts w:ascii="Times New Roman" w:hAnsi="Times New Roman" w:cs="Times New Roman"/>
          <w:sz w:val="28"/>
          <w:szCs w:val="28"/>
        </w:rPr>
        <w:t xml:space="preserve"> (page 68)</w:t>
      </w:r>
      <w:r w:rsidRPr="00E9307D">
        <w:rPr>
          <w:rFonts w:ascii="Times New Roman" w:hAnsi="Times New Roman" w:cs="Times New Roman"/>
          <w:sz w:val="28"/>
          <w:szCs w:val="28"/>
        </w:rPr>
        <w:t xml:space="preserve">.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was not prepared to consult the </w:t>
      </w:r>
      <w:r w:rsidR="00E9307D">
        <w:rPr>
          <w:rFonts w:ascii="Times New Roman" w:hAnsi="Times New Roman" w:cs="Times New Roman"/>
          <w:sz w:val="28"/>
          <w:szCs w:val="28"/>
        </w:rPr>
        <w:t>r</w:t>
      </w:r>
      <w:r w:rsidRPr="00E9307D">
        <w:rPr>
          <w:rFonts w:ascii="Times New Roman" w:hAnsi="Times New Roman" w:cs="Times New Roman"/>
          <w:sz w:val="28"/>
          <w:szCs w:val="28"/>
        </w:rPr>
        <w:t xml:space="preserve">espondent company’s doctor.  Her doctor therefore asked </w:t>
      </w:r>
      <w:r w:rsidR="00E9307D">
        <w:rPr>
          <w:rFonts w:ascii="Times New Roman" w:hAnsi="Times New Roman" w:cs="Times New Roman"/>
          <w:sz w:val="28"/>
          <w:szCs w:val="28"/>
        </w:rPr>
        <w:t>r</w:t>
      </w:r>
      <w:r w:rsidRPr="00E9307D">
        <w:rPr>
          <w:rFonts w:ascii="Times New Roman" w:hAnsi="Times New Roman" w:cs="Times New Roman"/>
          <w:sz w:val="28"/>
          <w:szCs w:val="28"/>
        </w:rPr>
        <w:t xml:space="preserve">espondent’s in house doctor to write him </w:t>
      </w:r>
      <w:r w:rsidRPr="00E9307D">
        <w:rPr>
          <w:rFonts w:ascii="Times New Roman" w:hAnsi="Times New Roman" w:cs="Times New Roman"/>
          <w:sz w:val="28"/>
          <w:szCs w:val="28"/>
        </w:rPr>
        <w:lastRenderedPageBreak/>
        <w:t>(</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ppellant’s doctor) so that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ppellant’s matter/illness </w:t>
      </w:r>
      <w:r w:rsidR="00E9307D">
        <w:rPr>
          <w:rFonts w:ascii="Times New Roman" w:hAnsi="Times New Roman" w:cs="Times New Roman"/>
          <w:sz w:val="28"/>
          <w:szCs w:val="28"/>
        </w:rPr>
        <w:t>c</w:t>
      </w:r>
      <w:r w:rsidRPr="00E9307D">
        <w:rPr>
          <w:rFonts w:ascii="Times New Roman" w:hAnsi="Times New Roman" w:cs="Times New Roman"/>
          <w:sz w:val="28"/>
          <w:szCs w:val="28"/>
        </w:rPr>
        <w:t xml:space="preserve">ould be discussed by the two doctors.  Respondent’s doctor did not write the </w:t>
      </w:r>
      <w:r w:rsidR="00E9307D">
        <w:rPr>
          <w:rFonts w:ascii="Times New Roman" w:hAnsi="Times New Roman" w:cs="Times New Roman"/>
          <w:sz w:val="28"/>
          <w:szCs w:val="28"/>
        </w:rPr>
        <w:t>a</w:t>
      </w:r>
      <w:r w:rsidRPr="00E9307D">
        <w:rPr>
          <w:rFonts w:ascii="Times New Roman" w:hAnsi="Times New Roman" w:cs="Times New Roman"/>
          <w:sz w:val="28"/>
          <w:szCs w:val="28"/>
        </w:rPr>
        <w:t>ppellant’s doctor.</w:t>
      </w:r>
    </w:p>
    <w:p w:rsidR="00927AEF" w:rsidRPr="00E9307D" w:rsidRDefault="00431DBC"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t xml:space="preserve">What is of concern however, is that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was observed sitting for long periods at other stations other than till points.  This seemed to indicate that she was in fact able to perform work as a till operator.  Besides I believe that in that position of till operator she could reasonably find periods which she could rise to her feet.  She refused to perform the till operator duties on the strength of her doctor’s recommendation although her own conduct seriously betrayed her.  She was recorded on the </w:t>
      </w:r>
      <w:r w:rsidR="00E9307D">
        <w:rPr>
          <w:rFonts w:ascii="Times New Roman" w:hAnsi="Times New Roman" w:cs="Times New Roman"/>
          <w:sz w:val="28"/>
          <w:szCs w:val="28"/>
        </w:rPr>
        <w:t>r</w:t>
      </w:r>
      <w:r w:rsidRPr="00E9307D">
        <w:rPr>
          <w:rFonts w:ascii="Times New Roman" w:hAnsi="Times New Roman" w:cs="Times New Roman"/>
          <w:sz w:val="28"/>
          <w:szCs w:val="28"/>
        </w:rPr>
        <w:t xml:space="preserve">espondent’s CCTV during certain periods and this only shows that she could perform the duties in question.  What is interesting is that during the course of disciplinary proceedings at the workplace the </w:t>
      </w:r>
      <w:r w:rsidR="00E9307D">
        <w:rPr>
          <w:rFonts w:ascii="Times New Roman" w:hAnsi="Times New Roman" w:cs="Times New Roman"/>
          <w:sz w:val="28"/>
          <w:szCs w:val="28"/>
        </w:rPr>
        <w:t>r</w:t>
      </w:r>
      <w:r w:rsidRPr="00E9307D">
        <w:rPr>
          <w:rFonts w:ascii="Times New Roman" w:hAnsi="Times New Roman" w:cs="Times New Roman"/>
          <w:sz w:val="28"/>
          <w:szCs w:val="28"/>
        </w:rPr>
        <w:t xml:space="preserve">espondent wanted to play the clips as proof that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would sit next to till operators and chat with them and even disrupt them while they were doing their work.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through her representative denied the disciplinary committee an opportunity to view the clips in question, suggesting that the committee should </w:t>
      </w:r>
      <w:r w:rsidR="00927AEF" w:rsidRPr="00E9307D">
        <w:rPr>
          <w:rFonts w:ascii="Times New Roman" w:hAnsi="Times New Roman" w:cs="Times New Roman"/>
          <w:sz w:val="28"/>
          <w:szCs w:val="28"/>
        </w:rPr>
        <w:t>concentrate</w:t>
      </w:r>
      <w:r w:rsidRPr="00E9307D">
        <w:rPr>
          <w:rFonts w:ascii="Times New Roman" w:hAnsi="Times New Roman" w:cs="Times New Roman"/>
          <w:sz w:val="28"/>
          <w:szCs w:val="28"/>
        </w:rPr>
        <w:t xml:space="preserve"> on the question of “resisting to follow instructions.”</w:t>
      </w:r>
      <w:r w:rsidR="00E9307D">
        <w:rPr>
          <w:rFonts w:ascii="Times New Roman" w:hAnsi="Times New Roman" w:cs="Times New Roman"/>
          <w:sz w:val="28"/>
          <w:szCs w:val="28"/>
        </w:rPr>
        <w:t>(</w:t>
      </w:r>
      <w:r w:rsidR="00927AEF" w:rsidRPr="00E9307D">
        <w:rPr>
          <w:rFonts w:ascii="Times New Roman" w:hAnsi="Times New Roman" w:cs="Times New Roman"/>
          <w:sz w:val="28"/>
          <w:szCs w:val="28"/>
        </w:rPr>
        <w:t>p43a – 43b</w:t>
      </w:r>
      <w:r w:rsidR="00E9307D">
        <w:rPr>
          <w:rFonts w:ascii="Times New Roman" w:hAnsi="Times New Roman" w:cs="Times New Roman"/>
          <w:sz w:val="28"/>
          <w:szCs w:val="28"/>
        </w:rPr>
        <w:t>)</w:t>
      </w:r>
      <w:r w:rsidRPr="00E9307D">
        <w:rPr>
          <w:rFonts w:ascii="Times New Roman" w:hAnsi="Times New Roman" w:cs="Times New Roman"/>
          <w:sz w:val="28"/>
          <w:szCs w:val="28"/>
        </w:rPr>
        <w:t xml:space="preserve">  I view such refusal as </w:t>
      </w:r>
      <w:r w:rsidR="00E9307D" w:rsidRPr="00E9307D">
        <w:rPr>
          <w:rFonts w:ascii="Times New Roman" w:hAnsi="Times New Roman" w:cs="Times New Roman"/>
          <w:sz w:val="28"/>
          <w:szCs w:val="28"/>
        </w:rPr>
        <w:t>ill-advised</w:t>
      </w:r>
      <w:r w:rsidRPr="00E9307D">
        <w:rPr>
          <w:rFonts w:ascii="Times New Roman" w:hAnsi="Times New Roman" w:cs="Times New Roman"/>
          <w:sz w:val="28"/>
          <w:szCs w:val="28"/>
        </w:rPr>
        <w:t xml:space="preserve"> because</w:t>
      </w:r>
      <w:r w:rsidR="00927AEF" w:rsidRPr="00E9307D">
        <w:rPr>
          <w:rFonts w:ascii="Times New Roman" w:hAnsi="Times New Roman" w:cs="Times New Roman"/>
          <w:sz w:val="28"/>
          <w:szCs w:val="28"/>
        </w:rPr>
        <w:t xml:space="preserve"> one can easily draw an adverse inference that if the </w:t>
      </w:r>
      <w:r w:rsidR="00E9307D">
        <w:rPr>
          <w:rFonts w:ascii="Times New Roman" w:hAnsi="Times New Roman" w:cs="Times New Roman"/>
          <w:sz w:val="28"/>
          <w:szCs w:val="28"/>
        </w:rPr>
        <w:t>a</w:t>
      </w:r>
      <w:r w:rsidR="00927AEF" w:rsidRPr="00E9307D">
        <w:rPr>
          <w:rFonts w:ascii="Times New Roman" w:hAnsi="Times New Roman" w:cs="Times New Roman"/>
          <w:sz w:val="28"/>
          <w:szCs w:val="28"/>
        </w:rPr>
        <w:t xml:space="preserve">ppellant was not prepared to have the clips viewed she had something to hide.  </w:t>
      </w:r>
    </w:p>
    <w:p w:rsidR="00927AEF" w:rsidRPr="00E9307D" w:rsidRDefault="00927AEF"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t xml:space="preserve">The Negotiating Committee found that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refused to obey a lawful order without valid excuse, a lawful order given by a person in authority whilst she was sitting on a </w:t>
      </w:r>
      <w:r w:rsidR="00E9307D">
        <w:rPr>
          <w:rFonts w:ascii="Times New Roman" w:hAnsi="Times New Roman" w:cs="Times New Roman"/>
          <w:sz w:val="28"/>
          <w:szCs w:val="28"/>
        </w:rPr>
        <w:t>l</w:t>
      </w:r>
      <w:r w:rsidRPr="00E9307D">
        <w:rPr>
          <w:rFonts w:ascii="Times New Roman" w:hAnsi="Times New Roman" w:cs="Times New Roman"/>
          <w:sz w:val="28"/>
          <w:szCs w:val="28"/>
        </w:rPr>
        <w:t xml:space="preserve">ive Final Written Warning for a similar offence.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has challenged the validity of the existence of a valid Final Written Warning.  The reason was that such warning never existed because prior to the proceedings leading to the disciplinary hearing no disciplinary proceedings had been held against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Further the </w:t>
      </w:r>
      <w:r w:rsidR="00E9307D">
        <w:rPr>
          <w:rFonts w:ascii="Times New Roman" w:hAnsi="Times New Roman" w:cs="Times New Roman"/>
          <w:sz w:val="28"/>
          <w:szCs w:val="28"/>
        </w:rPr>
        <w:t>a</w:t>
      </w:r>
      <w:r w:rsidRPr="00E9307D">
        <w:rPr>
          <w:rFonts w:ascii="Times New Roman" w:hAnsi="Times New Roman" w:cs="Times New Roman"/>
          <w:sz w:val="28"/>
          <w:szCs w:val="28"/>
        </w:rPr>
        <w:t>ppellant asserts that the cha</w:t>
      </w:r>
      <w:r w:rsidR="00E9307D">
        <w:rPr>
          <w:rFonts w:ascii="Times New Roman" w:hAnsi="Times New Roman" w:cs="Times New Roman"/>
          <w:sz w:val="28"/>
          <w:szCs w:val="28"/>
        </w:rPr>
        <w:t>r</w:t>
      </w:r>
      <w:r w:rsidRPr="00E9307D">
        <w:rPr>
          <w:rFonts w:ascii="Times New Roman" w:hAnsi="Times New Roman" w:cs="Times New Roman"/>
          <w:sz w:val="28"/>
          <w:szCs w:val="28"/>
        </w:rPr>
        <w:t xml:space="preserve">ge she was convicted of did not attract the penalty of dismissal upon first breach.  The record shows that the internal proceedings may have not been entirely flawless.  This is said because on 29 May 2012 the Area </w:t>
      </w:r>
      <w:r w:rsidRPr="00E9307D">
        <w:rPr>
          <w:rFonts w:ascii="Times New Roman" w:hAnsi="Times New Roman" w:cs="Times New Roman"/>
          <w:sz w:val="28"/>
          <w:szCs w:val="28"/>
        </w:rPr>
        <w:lastRenderedPageBreak/>
        <w:t xml:space="preserve">Operations Manager did not find sufficient evidence against the </w:t>
      </w:r>
      <w:r w:rsidR="00E9307D">
        <w:rPr>
          <w:rFonts w:ascii="Times New Roman" w:hAnsi="Times New Roman" w:cs="Times New Roman"/>
          <w:sz w:val="28"/>
          <w:szCs w:val="28"/>
        </w:rPr>
        <w:t>a</w:t>
      </w:r>
      <w:r w:rsidRPr="00E9307D">
        <w:rPr>
          <w:rFonts w:ascii="Times New Roman" w:hAnsi="Times New Roman" w:cs="Times New Roman"/>
          <w:sz w:val="28"/>
          <w:szCs w:val="28"/>
        </w:rPr>
        <w:t xml:space="preserve">ppellant and referred the matter back for a re-hearing.  On 01 June </w:t>
      </w:r>
      <w:r w:rsidR="00E9307D">
        <w:rPr>
          <w:rFonts w:ascii="Times New Roman" w:hAnsi="Times New Roman" w:cs="Times New Roman"/>
          <w:sz w:val="28"/>
          <w:szCs w:val="28"/>
        </w:rPr>
        <w:t xml:space="preserve">2012 </w:t>
      </w:r>
      <w:r w:rsidRPr="00E9307D">
        <w:rPr>
          <w:rFonts w:ascii="Times New Roman" w:hAnsi="Times New Roman" w:cs="Times New Roman"/>
          <w:sz w:val="28"/>
          <w:szCs w:val="28"/>
        </w:rPr>
        <w:t xml:space="preserve">she was charged with refusing to follow </w:t>
      </w:r>
      <w:r w:rsidR="001A69FD" w:rsidRPr="00E9307D">
        <w:rPr>
          <w:rFonts w:ascii="Times New Roman" w:hAnsi="Times New Roman" w:cs="Times New Roman"/>
          <w:sz w:val="28"/>
          <w:szCs w:val="28"/>
        </w:rPr>
        <w:t>instructions</w:t>
      </w:r>
      <w:r w:rsidRPr="00E9307D">
        <w:rPr>
          <w:rFonts w:ascii="Times New Roman" w:hAnsi="Times New Roman" w:cs="Times New Roman"/>
          <w:sz w:val="28"/>
          <w:szCs w:val="28"/>
        </w:rPr>
        <w:t>.  On 16 June</w:t>
      </w:r>
      <w:r w:rsidR="00E9307D">
        <w:rPr>
          <w:rFonts w:ascii="Times New Roman" w:hAnsi="Times New Roman" w:cs="Times New Roman"/>
          <w:sz w:val="28"/>
          <w:szCs w:val="28"/>
        </w:rPr>
        <w:t xml:space="preserve"> 2012</w:t>
      </w:r>
      <w:r w:rsidRPr="00E9307D">
        <w:rPr>
          <w:rFonts w:ascii="Times New Roman" w:hAnsi="Times New Roman" w:cs="Times New Roman"/>
          <w:sz w:val="28"/>
          <w:szCs w:val="28"/>
        </w:rPr>
        <w:t>, a hearing was held and she was found guilty and she was dismissed on the basis of co</w:t>
      </w:r>
      <w:r w:rsidR="00E9307D">
        <w:rPr>
          <w:rFonts w:ascii="Times New Roman" w:hAnsi="Times New Roman" w:cs="Times New Roman"/>
          <w:sz w:val="28"/>
          <w:szCs w:val="28"/>
        </w:rPr>
        <w:t>mmitt</w:t>
      </w:r>
      <w:r w:rsidR="00CA2268">
        <w:rPr>
          <w:rFonts w:ascii="Times New Roman" w:hAnsi="Times New Roman" w:cs="Times New Roman"/>
          <w:sz w:val="28"/>
          <w:szCs w:val="28"/>
        </w:rPr>
        <w:t>i</w:t>
      </w:r>
      <w:r w:rsidRPr="00E9307D">
        <w:rPr>
          <w:rFonts w:ascii="Times New Roman" w:hAnsi="Times New Roman" w:cs="Times New Roman"/>
          <w:sz w:val="28"/>
          <w:szCs w:val="28"/>
        </w:rPr>
        <w:t>ng the same offence during the existence of a Final Written Warning for a similar offence.</w:t>
      </w:r>
    </w:p>
    <w:p w:rsidR="00927AEF" w:rsidRPr="00E9307D" w:rsidRDefault="00927AEF"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t xml:space="preserve">I have considered the record and the submissions.  I have also considered the Designated Agent’s determination.  I am grateful for the </w:t>
      </w:r>
      <w:r w:rsidR="00CA2268">
        <w:rPr>
          <w:rFonts w:ascii="Times New Roman" w:hAnsi="Times New Roman" w:cs="Times New Roman"/>
          <w:sz w:val="28"/>
          <w:szCs w:val="28"/>
        </w:rPr>
        <w:t>a</w:t>
      </w:r>
      <w:r w:rsidRPr="00E9307D">
        <w:rPr>
          <w:rFonts w:ascii="Times New Roman" w:hAnsi="Times New Roman" w:cs="Times New Roman"/>
          <w:sz w:val="28"/>
          <w:szCs w:val="28"/>
        </w:rPr>
        <w:t xml:space="preserve">ppellant’s representative and the </w:t>
      </w:r>
      <w:r w:rsidR="00CA2268">
        <w:rPr>
          <w:rFonts w:ascii="Times New Roman" w:hAnsi="Times New Roman" w:cs="Times New Roman"/>
          <w:sz w:val="28"/>
          <w:szCs w:val="28"/>
        </w:rPr>
        <w:t>r</w:t>
      </w:r>
      <w:r w:rsidRPr="00E9307D">
        <w:rPr>
          <w:rFonts w:ascii="Times New Roman" w:hAnsi="Times New Roman" w:cs="Times New Roman"/>
          <w:sz w:val="28"/>
          <w:szCs w:val="28"/>
        </w:rPr>
        <w:t xml:space="preserve">espondent’s Legal Practitioner for argument and authorities cited therein.  What I find interesting is the </w:t>
      </w:r>
      <w:r w:rsidR="00CA2268">
        <w:rPr>
          <w:rFonts w:ascii="Times New Roman" w:hAnsi="Times New Roman" w:cs="Times New Roman"/>
          <w:sz w:val="28"/>
          <w:szCs w:val="28"/>
        </w:rPr>
        <w:t>argument that r</w:t>
      </w:r>
      <w:r w:rsidRPr="00E9307D">
        <w:rPr>
          <w:rFonts w:ascii="Times New Roman" w:hAnsi="Times New Roman" w:cs="Times New Roman"/>
          <w:sz w:val="28"/>
          <w:szCs w:val="28"/>
        </w:rPr>
        <w:t xml:space="preserve">espondent ought to have granted the </w:t>
      </w:r>
      <w:r w:rsidR="00CA2268">
        <w:rPr>
          <w:rFonts w:ascii="Times New Roman" w:hAnsi="Times New Roman" w:cs="Times New Roman"/>
          <w:sz w:val="28"/>
          <w:szCs w:val="28"/>
        </w:rPr>
        <w:t>a</w:t>
      </w:r>
      <w:r w:rsidRPr="00E9307D">
        <w:rPr>
          <w:rFonts w:ascii="Times New Roman" w:hAnsi="Times New Roman" w:cs="Times New Roman"/>
          <w:sz w:val="28"/>
          <w:szCs w:val="28"/>
        </w:rPr>
        <w:t>ppellant sick leave in terms of Section 14(1) and 14(2) of the Labour Act Chapter 28:01 (The Act).  Section 14 of The Act obliges the employe</w:t>
      </w:r>
      <w:r w:rsidR="00CA2268">
        <w:rPr>
          <w:rFonts w:ascii="Times New Roman" w:hAnsi="Times New Roman" w:cs="Times New Roman"/>
          <w:sz w:val="28"/>
          <w:szCs w:val="28"/>
        </w:rPr>
        <w:t>e</w:t>
      </w:r>
      <w:r w:rsidRPr="00E9307D">
        <w:rPr>
          <w:rFonts w:ascii="Times New Roman" w:hAnsi="Times New Roman" w:cs="Times New Roman"/>
          <w:sz w:val="28"/>
          <w:szCs w:val="28"/>
        </w:rPr>
        <w:t xml:space="preserve"> to request for sick leave.  The Act does not direct an employer to force an employee to apply for sick leave.  The </w:t>
      </w:r>
      <w:r w:rsidR="00CA2268">
        <w:rPr>
          <w:rFonts w:ascii="Times New Roman" w:hAnsi="Times New Roman" w:cs="Times New Roman"/>
          <w:sz w:val="28"/>
          <w:szCs w:val="28"/>
        </w:rPr>
        <w:t>a</w:t>
      </w:r>
      <w:r w:rsidRPr="00E9307D">
        <w:rPr>
          <w:rFonts w:ascii="Times New Roman" w:hAnsi="Times New Roman" w:cs="Times New Roman"/>
          <w:sz w:val="28"/>
          <w:szCs w:val="28"/>
        </w:rPr>
        <w:t>ppellant is very aware of her rights.  It was because of that awareness that she refused to see the company doctor.  She should have exercised her right</w:t>
      </w:r>
      <w:r w:rsidR="00CA2268">
        <w:rPr>
          <w:rFonts w:ascii="Times New Roman" w:hAnsi="Times New Roman" w:cs="Times New Roman"/>
          <w:sz w:val="28"/>
          <w:szCs w:val="28"/>
        </w:rPr>
        <w:t>s</w:t>
      </w:r>
      <w:r w:rsidRPr="00E9307D">
        <w:rPr>
          <w:rFonts w:ascii="Times New Roman" w:hAnsi="Times New Roman" w:cs="Times New Roman"/>
          <w:sz w:val="28"/>
          <w:szCs w:val="28"/>
        </w:rPr>
        <w:t xml:space="preserve"> and applied for sick leave in terms of The Act.</w:t>
      </w:r>
    </w:p>
    <w:p w:rsidR="00927AEF" w:rsidRPr="00E9307D" w:rsidRDefault="00CA2268" w:rsidP="00431D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conduct by the a</w:t>
      </w:r>
      <w:r w:rsidR="00927AEF" w:rsidRPr="00E9307D">
        <w:rPr>
          <w:rFonts w:ascii="Times New Roman" w:hAnsi="Times New Roman" w:cs="Times New Roman"/>
          <w:sz w:val="28"/>
          <w:szCs w:val="28"/>
        </w:rPr>
        <w:t xml:space="preserve">ppellant in refusing to perform till operating duties in my view is wilful disobedience to a lawful order given by a person in authority as envisaged in </w:t>
      </w:r>
      <w:r w:rsidR="00927AEF" w:rsidRPr="00E9307D">
        <w:rPr>
          <w:rFonts w:ascii="Times New Roman" w:hAnsi="Times New Roman" w:cs="Times New Roman"/>
          <w:b/>
          <w:sz w:val="28"/>
          <w:szCs w:val="28"/>
        </w:rPr>
        <w:t>Mat</w:t>
      </w:r>
      <w:r>
        <w:rPr>
          <w:rFonts w:ascii="Times New Roman" w:hAnsi="Times New Roman" w:cs="Times New Roman"/>
          <w:b/>
          <w:sz w:val="28"/>
          <w:szCs w:val="28"/>
        </w:rPr>
        <w:t>e</w:t>
      </w:r>
      <w:r w:rsidR="00927AEF" w:rsidRPr="00E9307D">
        <w:rPr>
          <w:rFonts w:ascii="Times New Roman" w:hAnsi="Times New Roman" w:cs="Times New Roman"/>
          <w:b/>
          <w:sz w:val="28"/>
          <w:szCs w:val="28"/>
        </w:rPr>
        <w:t>r</w:t>
      </w:r>
      <w:r>
        <w:rPr>
          <w:rFonts w:ascii="Times New Roman" w:hAnsi="Times New Roman" w:cs="Times New Roman"/>
          <w:b/>
          <w:sz w:val="28"/>
          <w:szCs w:val="28"/>
        </w:rPr>
        <w:t>e</w:t>
      </w:r>
      <w:r w:rsidR="00927AEF" w:rsidRPr="00E9307D">
        <w:rPr>
          <w:rFonts w:ascii="Times New Roman" w:hAnsi="Times New Roman" w:cs="Times New Roman"/>
          <w:b/>
          <w:sz w:val="28"/>
          <w:szCs w:val="28"/>
        </w:rPr>
        <w:t>ke v C.T. Bowring and Associates (Pvt) Ltd 1987 (1) ZLR 206(SC)</w:t>
      </w:r>
      <w:r w:rsidR="00927AEF" w:rsidRPr="00E9307D">
        <w:rPr>
          <w:rFonts w:ascii="Times New Roman" w:hAnsi="Times New Roman" w:cs="Times New Roman"/>
          <w:sz w:val="28"/>
          <w:szCs w:val="28"/>
        </w:rPr>
        <w:t>.</w:t>
      </w:r>
    </w:p>
    <w:p w:rsidR="00927AEF" w:rsidRPr="00E9307D" w:rsidRDefault="00927AEF"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r>
      <w:r w:rsidR="00FB423E">
        <w:rPr>
          <w:rFonts w:ascii="Times New Roman" w:hAnsi="Times New Roman" w:cs="Times New Roman"/>
          <w:sz w:val="28"/>
          <w:szCs w:val="28"/>
        </w:rPr>
        <w:t xml:space="preserve">On the question of dismissal, </w:t>
      </w:r>
      <w:r w:rsidRPr="00E9307D">
        <w:rPr>
          <w:rFonts w:ascii="Times New Roman" w:hAnsi="Times New Roman" w:cs="Times New Roman"/>
          <w:sz w:val="28"/>
          <w:szCs w:val="28"/>
        </w:rPr>
        <w:t xml:space="preserve">the Supreme Court has emphasised that it is the employer’s discretion to dismiss an employee (See </w:t>
      </w:r>
      <w:r w:rsidRPr="00E9307D">
        <w:rPr>
          <w:rFonts w:ascii="Times New Roman" w:hAnsi="Times New Roman" w:cs="Times New Roman"/>
          <w:b/>
          <w:sz w:val="28"/>
          <w:szCs w:val="28"/>
        </w:rPr>
        <w:t xml:space="preserve">Circle Cement </w:t>
      </w:r>
      <w:r w:rsidR="00CA2268">
        <w:rPr>
          <w:rFonts w:ascii="Times New Roman" w:hAnsi="Times New Roman" w:cs="Times New Roman"/>
          <w:b/>
          <w:sz w:val="28"/>
          <w:szCs w:val="28"/>
        </w:rPr>
        <w:t xml:space="preserve">Pvt Ltd </w:t>
      </w:r>
      <w:r w:rsidRPr="00E9307D">
        <w:rPr>
          <w:rFonts w:ascii="Times New Roman" w:hAnsi="Times New Roman" w:cs="Times New Roman"/>
          <w:b/>
          <w:sz w:val="28"/>
          <w:szCs w:val="28"/>
        </w:rPr>
        <w:t>v Nyawasha</w:t>
      </w:r>
      <w:r w:rsidR="00CA2268">
        <w:rPr>
          <w:rFonts w:ascii="Times New Roman" w:hAnsi="Times New Roman" w:cs="Times New Roman"/>
          <w:b/>
          <w:sz w:val="28"/>
          <w:szCs w:val="28"/>
        </w:rPr>
        <w:t xml:space="preserve"> SC 60/03</w:t>
      </w:r>
      <w:r w:rsidRPr="00E9307D">
        <w:rPr>
          <w:rFonts w:ascii="Times New Roman" w:hAnsi="Times New Roman" w:cs="Times New Roman"/>
          <w:sz w:val="28"/>
          <w:szCs w:val="28"/>
        </w:rPr>
        <w:t>).</w:t>
      </w:r>
    </w:p>
    <w:p w:rsidR="00927AEF" w:rsidRPr="00E9307D" w:rsidRDefault="00927AEF"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t xml:space="preserve">While the </w:t>
      </w:r>
      <w:r w:rsidR="00CA2268">
        <w:rPr>
          <w:rFonts w:ascii="Times New Roman" w:hAnsi="Times New Roman" w:cs="Times New Roman"/>
          <w:sz w:val="28"/>
          <w:szCs w:val="28"/>
        </w:rPr>
        <w:t>a</w:t>
      </w:r>
      <w:r w:rsidRPr="00E9307D">
        <w:rPr>
          <w:rFonts w:ascii="Times New Roman" w:hAnsi="Times New Roman" w:cs="Times New Roman"/>
          <w:sz w:val="28"/>
          <w:szCs w:val="28"/>
        </w:rPr>
        <w:t xml:space="preserve">ppellant may have reservations about the </w:t>
      </w:r>
      <w:r w:rsidR="001A69FD" w:rsidRPr="00E9307D">
        <w:rPr>
          <w:rFonts w:ascii="Times New Roman" w:hAnsi="Times New Roman" w:cs="Times New Roman"/>
          <w:sz w:val="28"/>
          <w:szCs w:val="28"/>
        </w:rPr>
        <w:t>Final Written Warning, the records show its existence.  Further even if the Final Written Warni</w:t>
      </w:r>
      <w:r w:rsidR="00CA2268">
        <w:rPr>
          <w:rFonts w:ascii="Times New Roman" w:hAnsi="Times New Roman" w:cs="Times New Roman"/>
          <w:sz w:val="28"/>
          <w:szCs w:val="28"/>
        </w:rPr>
        <w:t>ng were to be invalidated, the a</w:t>
      </w:r>
      <w:r w:rsidR="001A69FD" w:rsidRPr="00E9307D">
        <w:rPr>
          <w:rFonts w:ascii="Times New Roman" w:hAnsi="Times New Roman" w:cs="Times New Roman"/>
          <w:sz w:val="28"/>
          <w:szCs w:val="28"/>
        </w:rPr>
        <w:t xml:space="preserve">ppellant’s refusal to have certain information </w:t>
      </w:r>
      <w:r w:rsidR="00FB423E" w:rsidRPr="00E9307D">
        <w:rPr>
          <w:rFonts w:ascii="Times New Roman" w:hAnsi="Times New Roman" w:cs="Times New Roman"/>
          <w:sz w:val="28"/>
          <w:szCs w:val="28"/>
        </w:rPr>
        <w:t>undergo</w:t>
      </w:r>
      <w:r w:rsidR="001A69FD" w:rsidRPr="00E9307D">
        <w:rPr>
          <w:rFonts w:ascii="Times New Roman" w:hAnsi="Times New Roman" w:cs="Times New Roman"/>
          <w:sz w:val="28"/>
          <w:szCs w:val="28"/>
        </w:rPr>
        <w:t xml:space="preserve"> the scrutiny of the disciplinary committee against her favour.  In the result the grounds of appeal have no merit.</w:t>
      </w:r>
    </w:p>
    <w:p w:rsidR="001A69FD" w:rsidRPr="00E9307D" w:rsidRDefault="001A69FD" w:rsidP="00431DBC">
      <w:pPr>
        <w:spacing w:after="0" w:line="360" w:lineRule="auto"/>
        <w:jc w:val="both"/>
        <w:rPr>
          <w:rFonts w:ascii="Times New Roman" w:hAnsi="Times New Roman" w:cs="Times New Roman"/>
          <w:sz w:val="28"/>
          <w:szCs w:val="28"/>
        </w:rPr>
      </w:pPr>
    </w:p>
    <w:p w:rsidR="001A69FD" w:rsidRPr="00E9307D" w:rsidRDefault="001A69FD" w:rsidP="00431DBC">
      <w:pPr>
        <w:spacing w:after="0" w:line="360" w:lineRule="auto"/>
        <w:jc w:val="both"/>
        <w:rPr>
          <w:rFonts w:ascii="Times New Roman" w:hAnsi="Times New Roman" w:cs="Times New Roman"/>
          <w:sz w:val="28"/>
          <w:szCs w:val="28"/>
        </w:rPr>
      </w:pPr>
      <w:r w:rsidRPr="00E9307D">
        <w:rPr>
          <w:rFonts w:ascii="Times New Roman" w:hAnsi="Times New Roman" w:cs="Times New Roman"/>
          <w:sz w:val="28"/>
          <w:szCs w:val="28"/>
        </w:rPr>
        <w:tab/>
        <w:t>Accordingly, it is ordered that the appeal be and is hereby dismissed</w:t>
      </w:r>
      <w:r w:rsidR="00CA2268">
        <w:rPr>
          <w:rFonts w:ascii="Times New Roman" w:hAnsi="Times New Roman" w:cs="Times New Roman"/>
          <w:sz w:val="28"/>
          <w:szCs w:val="28"/>
        </w:rPr>
        <w:t xml:space="preserve"> with costs</w:t>
      </w:r>
      <w:r w:rsidRPr="00E9307D">
        <w:rPr>
          <w:rFonts w:ascii="Times New Roman" w:hAnsi="Times New Roman" w:cs="Times New Roman"/>
          <w:sz w:val="28"/>
          <w:szCs w:val="28"/>
        </w:rPr>
        <w:t>.</w:t>
      </w:r>
    </w:p>
    <w:p w:rsidR="001A69FD" w:rsidRPr="00E9307D" w:rsidRDefault="001A69FD" w:rsidP="00431DBC">
      <w:pPr>
        <w:spacing w:after="0" w:line="360" w:lineRule="auto"/>
        <w:jc w:val="both"/>
        <w:rPr>
          <w:rFonts w:ascii="Times New Roman" w:hAnsi="Times New Roman" w:cs="Times New Roman"/>
          <w:sz w:val="28"/>
          <w:szCs w:val="28"/>
        </w:rPr>
      </w:pPr>
    </w:p>
    <w:p w:rsidR="001A69FD" w:rsidRPr="00E9307D" w:rsidRDefault="001A69FD" w:rsidP="00431DBC">
      <w:pPr>
        <w:spacing w:after="0" w:line="360" w:lineRule="auto"/>
        <w:jc w:val="both"/>
        <w:rPr>
          <w:rFonts w:ascii="Times New Roman" w:hAnsi="Times New Roman" w:cs="Times New Roman"/>
          <w:sz w:val="28"/>
          <w:szCs w:val="28"/>
        </w:rPr>
      </w:pPr>
    </w:p>
    <w:p w:rsidR="001A69FD" w:rsidRPr="00E9307D" w:rsidRDefault="001A69FD" w:rsidP="00431DBC">
      <w:pPr>
        <w:spacing w:after="0" w:line="360" w:lineRule="auto"/>
        <w:jc w:val="both"/>
        <w:rPr>
          <w:rFonts w:ascii="Times New Roman" w:hAnsi="Times New Roman" w:cs="Times New Roman"/>
          <w:sz w:val="28"/>
          <w:szCs w:val="28"/>
        </w:rPr>
      </w:pPr>
    </w:p>
    <w:p w:rsidR="001A69FD" w:rsidRPr="00E9307D" w:rsidRDefault="001A69FD" w:rsidP="00431DBC">
      <w:pPr>
        <w:spacing w:after="0" w:line="360" w:lineRule="auto"/>
        <w:jc w:val="both"/>
        <w:rPr>
          <w:rFonts w:ascii="Times New Roman" w:hAnsi="Times New Roman" w:cs="Times New Roman"/>
          <w:b/>
          <w:i/>
          <w:sz w:val="28"/>
          <w:szCs w:val="28"/>
        </w:rPr>
      </w:pPr>
      <w:r w:rsidRPr="00E9307D">
        <w:rPr>
          <w:rFonts w:ascii="Times New Roman" w:hAnsi="Times New Roman" w:cs="Times New Roman"/>
          <w:b/>
          <w:i/>
          <w:sz w:val="28"/>
          <w:szCs w:val="28"/>
        </w:rPr>
        <w:t>ZIBAWU, Representatives for the Appellant.</w:t>
      </w:r>
    </w:p>
    <w:p w:rsidR="001A69FD" w:rsidRPr="00E9307D" w:rsidRDefault="001A69FD" w:rsidP="00431DBC">
      <w:pPr>
        <w:spacing w:after="0" w:line="360" w:lineRule="auto"/>
        <w:jc w:val="both"/>
        <w:rPr>
          <w:rFonts w:ascii="Times New Roman" w:hAnsi="Times New Roman" w:cs="Times New Roman"/>
          <w:b/>
          <w:i/>
          <w:sz w:val="28"/>
          <w:szCs w:val="28"/>
        </w:rPr>
      </w:pPr>
      <w:r w:rsidRPr="00E9307D">
        <w:rPr>
          <w:rFonts w:ascii="Times New Roman" w:hAnsi="Times New Roman" w:cs="Times New Roman"/>
          <w:b/>
          <w:i/>
          <w:sz w:val="28"/>
          <w:szCs w:val="28"/>
        </w:rPr>
        <w:t>Wintertons Legal Practitioners for the Respondent.</w:t>
      </w:r>
    </w:p>
    <w:p w:rsidR="00E776EB" w:rsidRPr="00E9307D" w:rsidRDefault="00E776EB">
      <w:pPr>
        <w:rPr>
          <w:rFonts w:ascii="Times New Roman" w:hAnsi="Times New Roman" w:cs="Times New Roman"/>
          <w:sz w:val="28"/>
          <w:szCs w:val="28"/>
        </w:rPr>
      </w:pPr>
    </w:p>
    <w:sectPr w:rsidR="00E776EB" w:rsidRPr="00E9307D" w:rsidSect="001A69FD">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526" w:rsidRDefault="00572526" w:rsidP="001A69FD">
      <w:pPr>
        <w:spacing w:after="0" w:line="240" w:lineRule="auto"/>
      </w:pPr>
      <w:r>
        <w:separator/>
      </w:r>
    </w:p>
  </w:endnote>
  <w:endnote w:type="continuationSeparator" w:id="1">
    <w:p w:rsidR="00572526" w:rsidRDefault="00572526" w:rsidP="001A6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614879"/>
      <w:docPartObj>
        <w:docPartGallery w:val="Page Numbers (Bottom of Page)"/>
        <w:docPartUnique/>
      </w:docPartObj>
    </w:sdtPr>
    <w:sdtEndPr>
      <w:rPr>
        <w:noProof/>
      </w:rPr>
    </w:sdtEndPr>
    <w:sdtContent>
      <w:p w:rsidR="00E9307D" w:rsidRDefault="00E56DBC">
        <w:pPr>
          <w:pStyle w:val="Footer"/>
          <w:jc w:val="center"/>
        </w:pPr>
        <w:r>
          <w:fldChar w:fldCharType="begin"/>
        </w:r>
        <w:r w:rsidR="00E9307D">
          <w:instrText xml:space="preserve"> PAGE   \* MERGEFORMAT </w:instrText>
        </w:r>
        <w:r>
          <w:fldChar w:fldCharType="separate"/>
        </w:r>
        <w:r w:rsidR="00DD4860">
          <w:rPr>
            <w:noProof/>
          </w:rPr>
          <w:t>4</w:t>
        </w:r>
        <w:r>
          <w:rPr>
            <w:noProof/>
          </w:rPr>
          <w:fldChar w:fldCharType="end"/>
        </w:r>
      </w:p>
    </w:sdtContent>
  </w:sdt>
  <w:p w:rsidR="001A69FD" w:rsidRDefault="001A6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526" w:rsidRDefault="00572526" w:rsidP="001A69FD">
      <w:pPr>
        <w:spacing w:after="0" w:line="240" w:lineRule="auto"/>
      </w:pPr>
      <w:r>
        <w:separator/>
      </w:r>
    </w:p>
  </w:footnote>
  <w:footnote w:type="continuationSeparator" w:id="1">
    <w:p w:rsidR="00572526" w:rsidRDefault="00572526" w:rsidP="001A69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9FD" w:rsidRDefault="001A69FD" w:rsidP="001A69FD">
    <w:pPr>
      <w:pStyle w:val="Header"/>
      <w:jc w:val="right"/>
    </w:pPr>
    <w:r>
      <w:rPr>
        <w:rFonts w:ascii="Tahoma" w:hAnsi="Tahoma" w:cs="Tahoma"/>
        <w:b/>
      </w:rPr>
      <w:t>JUDGMENT NO. LC/H/627/2013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31DBC"/>
    <w:rsid w:val="000E762A"/>
    <w:rsid w:val="001A69FD"/>
    <w:rsid w:val="00415617"/>
    <w:rsid w:val="00431DBC"/>
    <w:rsid w:val="00434C43"/>
    <w:rsid w:val="005374BE"/>
    <w:rsid w:val="00572526"/>
    <w:rsid w:val="006D55AA"/>
    <w:rsid w:val="00927AEF"/>
    <w:rsid w:val="00CA2268"/>
    <w:rsid w:val="00DC7DC3"/>
    <w:rsid w:val="00DD4860"/>
    <w:rsid w:val="00E56DBC"/>
    <w:rsid w:val="00E776EB"/>
    <w:rsid w:val="00E9307D"/>
    <w:rsid w:val="00F142C8"/>
    <w:rsid w:val="00FB423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9FD"/>
  </w:style>
  <w:style w:type="paragraph" w:styleId="Footer">
    <w:name w:val="footer"/>
    <w:basedOn w:val="Normal"/>
    <w:link w:val="FooterChar"/>
    <w:uiPriority w:val="99"/>
    <w:unhideWhenUsed/>
    <w:rsid w:val="001A6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9FD"/>
  </w:style>
  <w:style w:type="paragraph" w:styleId="BalloonText">
    <w:name w:val="Balloon Text"/>
    <w:basedOn w:val="Normal"/>
    <w:link w:val="BalloonTextChar"/>
    <w:uiPriority w:val="99"/>
    <w:semiHidden/>
    <w:unhideWhenUsed/>
    <w:rsid w:val="00415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9FD"/>
  </w:style>
  <w:style w:type="paragraph" w:styleId="Footer">
    <w:name w:val="footer"/>
    <w:basedOn w:val="Normal"/>
    <w:link w:val="FooterChar"/>
    <w:uiPriority w:val="99"/>
    <w:unhideWhenUsed/>
    <w:rsid w:val="001A6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9FD"/>
  </w:style>
  <w:style w:type="paragraph" w:styleId="BalloonText">
    <w:name w:val="Balloon Text"/>
    <w:basedOn w:val="Normal"/>
    <w:link w:val="BalloonTextChar"/>
    <w:uiPriority w:val="99"/>
    <w:semiHidden/>
    <w:unhideWhenUsed/>
    <w:rsid w:val="00415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2014-01-28T10:52:00Z</cp:lastPrinted>
  <dcterms:created xsi:type="dcterms:W3CDTF">2014-05-06T13:29:00Z</dcterms:created>
  <dcterms:modified xsi:type="dcterms:W3CDTF">2014-05-06T13:29:00Z</dcterms:modified>
</cp:coreProperties>
</file>