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BEC" w:rsidRDefault="00783BEC" w:rsidP="00783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783BEC" w:rsidRDefault="00783BEC" w:rsidP="00783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001" w:rsidRPr="002F32BB" w:rsidRDefault="002F32BB" w:rsidP="00783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2BB">
        <w:rPr>
          <w:rFonts w:ascii="Times New Roman" w:hAnsi="Times New Roman" w:cs="Times New Roman"/>
          <w:sz w:val="24"/>
          <w:szCs w:val="24"/>
          <w:lang w:val="en-US"/>
        </w:rPr>
        <w:t>CITY OF HARARE</w:t>
      </w:r>
    </w:p>
    <w:p w:rsidR="002F32BB" w:rsidRPr="002F32BB" w:rsidRDefault="00783BEC" w:rsidP="00783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versus</w:t>
      </w:r>
    </w:p>
    <w:p w:rsidR="002F32BB" w:rsidRDefault="00BE6B08" w:rsidP="00783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SAMUEL C</w:t>
      </w:r>
      <w:r w:rsidR="002F32BB" w:rsidRPr="002F32BB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F32BB" w:rsidRPr="002F32BB">
        <w:rPr>
          <w:rFonts w:ascii="Times New Roman" w:hAnsi="Times New Roman" w:cs="Times New Roman"/>
          <w:sz w:val="24"/>
          <w:szCs w:val="24"/>
          <w:lang w:val="en-US"/>
        </w:rPr>
        <w:t>PARADZA</w:t>
      </w:r>
    </w:p>
    <w:p w:rsidR="00783BEC" w:rsidRPr="002F32BB" w:rsidRDefault="00783BEC" w:rsidP="00783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:rsidR="002F32BB" w:rsidRDefault="002F32BB" w:rsidP="00783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2BB">
        <w:rPr>
          <w:rFonts w:ascii="Times New Roman" w:hAnsi="Times New Roman" w:cs="Times New Roman"/>
          <w:sz w:val="24"/>
          <w:szCs w:val="24"/>
          <w:lang w:val="en-US"/>
        </w:rPr>
        <w:t>MARTIN WALTER CHINDOVE</w:t>
      </w:r>
    </w:p>
    <w:p w:rsidR="00783BEC" w:rsidRPr="002F32BB" w:rsidRDefault="00783BEC" w:rsidP="00783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:rsidR="002F32BB" w:rsidRDefault="002F32BB" w:rsidP="00783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2BB">
        <w:rPr>
          <w:rFonts w:ascii="Times New Roman" w:hAnsi="Times New Roman" w:cs="Times New Roman"/>
          <w:sz w:val="24"/>
          <w:szCs w:val="24"/>
          <w:lang w:val="en-US"/>
        </w:rPr>
        <w:t>TENSEN TIZAI NYAMBI</w:t>
      </w:r>
    </w:p>
    <w:p w:rsidR="00783BEC" w:rsidRPr="002F32BB" w:rsidRDefault="00783BEC" w:rsidP="00783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:rsidR="002F32BB" w:rsidRPr="002F32BB" w:rsidRDefault="00783BEC" w:rsidP="00783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JOHN MAGWEN</w:t>
      </w:r>
      <w:r w:rsidR="002F32BB" w:rsidRPr="002F32BB">
        <w:rPr>
          <w:rFonts w:ascii="Times New Roman" w:hAnsi="Times New Roman" w:cs="Times New Roman"/>
          <w:sz w:val="24"/>
          <w:szCs w:val="24"/>
          <w:lang w:val="en-US"/>
        </w:rPr>
        <w:t>ZI</w:t>
      </w:r>
    </w:p>
    <w:p w:rsidR="002F32BB" w:rsidRDefault="002F32BB" w:rsidP="00783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83BEC" w:rsidRPr="002F32BB" w:rsidRDefault="00783BEC" w:rsidP="00783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F32BB" w:rsidRPr="002F32BB" w:rsidRDefault="002F32BB" w:rsidP="00783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2BB">
        <w:rPr>
          <w:rFonts w:ascii="Times New Roman" w:hAnsi="Times New Roman" w:cs="Times New Roman"/>
          <w:sz w:val="24"/>
          <w:szCs w:val="24"/>
          <w:lang w:val="en-US"/>
        </w:rPr>
        <w:t>HIGH COURT OF ZIMBABWE</w:t>
      </w:r>
    </w:p>
    <w:p w:rsidR="002F32BB" w:rsidRPr="002F32BB" w:rsidRDefault="002F32BB" w:rsidP="00783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2BB">
        <w:rPr>
          <w:rFonts w:ascii="Times New Roman" w:hAnsi="Times New Roman" w:cs="Times New Roman"/>
          <w:sz w:val="24"/>
          <w:szCs w:val="24"/>
          <w:lang w:val="en-US"/>
        </w:rPr>
        <w:t xml:space="preserve">MUZOFA J </w:t>
      </w:r>
    </w:p>
    <w:p w:rsidR="002F32BB" w:rsidRDefault="00BE6B08" w:rsidP="00BE6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HARARE, 24 May 2021 &amp; 23</w:t>
      </w:r>
      <w:r w:rsidR="002F32BB" w:rsidRPr="002F32BB">
        <w:rPr>
          <w:rFonts w:ascii="Times New Roman" w:hAnsi="Times New Roman" w:cs="Times New Roman"/>
          <w:sz w:val="24"/>
          <w:szCs w:val="24"/>
          <w:lang w:val="en-US"/>
        </w:rPr>
        <w:t xml:space="preserve"> June 2021</w:t>
      </w:r>
      <w:r w:rsidR="00783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E6B08" w:rsidRDefault="00BE6B08" w:rsidP="00BE6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E6B08" w:rsidRPr="002F32BB" w:rsidRDefault="00BE6B08" w:rsidP="00BE6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F32BB" w:rsidRPr="00783BEC" w:rsidRDefault="002F32BB" w:rsidP="00783B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3BEC">
        <w:rPr>
          <w:rFonts w:ascii="Times New Roman" w:hAnsi="Times New Roman" w:cs="Times New Roman"/>
          <w:b/>
          <w:sz w:val="24"/>
          <w:szCs w:val="24"/>
          <w:lang w:val="en-US"/>
        </w:rPr>
        <w:t>Opposed Court Application</w:t>
      </w:r>
    </w:p>
    <w:p w:rsidR="002F32BB" w:rsidRPr="002F32BB" w:rsidRDefault="002F32BB" w:rsidP="00783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2BB">
        <w:rPr>
          <w:rFonts w:ascii="Times New Roman" w:hAnsi="Times New Roman" w:cs="Times New Roman"/>
          <w:i/>
          <w:sz w:val="24"/>
          <w:szCs w:val="24"/>
          <w:lang w:val="en-US"/>
        </w:rPr>
        <w:t>K.</w:t>
      </w:r>
      <w:r w:rsidR="00BE6B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F32BB">
        <w:rPr>
          <w:rFonts w:ascii="Times New Roman" w:hAnsi="Times New Roman" w:cs="Times New Roman"/>
          <w:i/>
          <w:sz w:val="24"/>
          <w:szCs w:val="24"/>
          <w:lang w:val="en-US"/>
        </w:rPr>
        <w:t>P Kaseke,</w:t>
      </w:r>
      <w:r w:rsidRPr="002F32BB">
        <w:rPr>
          <w:rFonts w:ascii="Times New Roman" w:hAnsi="Times New Roman" w:cs="Times New Roman"/>
          <w:sz w:val="24"/>
          <w:szCs w:val="24"/>
          <w:lang w:val="en-US"/>
        </w:rPr>
        <w:t xml:space="preserve"> for the applicant</w:t>
      </w:r>
    </w:p>
    <w:p w:rsidR="002F32BB" w:rsidRPr="002F32BB" w:rsidRDefault="002F32BB" w:rsidP="00783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2BB">
        <w:rPr>
          <w:rFonts w:ascii="Times New Roman" w:hAnsi="Times New Roman" w:cs="Times New Roman"/>
          <w:i/>
          <w:sz w:val="24"/>
          <w:szCs w:val="24"/>
          <w:lang w:val="en-US"/>
        </w:rPr>
        <w:t>S Nyengere</w:t>
      </w:r>
      <w:r w:rsidRPr="002F32BB">
        <w:rPr>
          <w:rFonts w:ascii="Times New Roman" w:hAnsi="Times New Roman" w:cs="Times New Roman"/>
          <w:sz w:val="24"/>
          <w:szCs w:val="24"/>
          <w:lang w:val="en-US"/>
        </w:rPr>
        <w:t>, for the respondent</w:t>
      </w:r>
    </w:p>
    <w:p w:rsidR="002F32BB" w:rsidRPr="002F32BB" w:rsidRDefault="002F32BB" w:rsidP="00783B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41C6A" w:rsidRDefault="002F32BB" w:rsidP="00783B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2BB">
        <w:rPr>
          <w:rFonts w:ascii="Times New Roman" w:hAnsi="Times New Roman" w:cs="Times New Roman"/>
          <w:sz w:val="24"/>
          <w:szCs w:val="24"/>
          <w:lang w:val="en-US"/>
        </w:rPr>
        <w:t>MUZOFA J: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783BEC">
        <w:rPr>
          <w:rFonts w:ascii="Times New Roman" w:hAnsi="Times New Roman" w:cs="Times New Roman"/>
          <w:sz w:val="24"/>
          <w:szCs w:val="24"/>
          <w:lang w:val="en-US"/>
        </w:rPr>
        <w:t>24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May 2021, I </w:t>
      </w:r>
      <w:r w:rsidR="00941C6A">
        <w:rPr>
          <w:rFonts w:ascii="Times New Roman" w:hAnsi="Times New Roman" w:cs="Times New Roman"/>
          <w:sz w:val="24"/>
          <w:szCs w:val="24"/>
          <w:lang w:val="en-US"/>
        </w:rPr>
        <w:t>granted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default order against the respondents. A request for</w:t>
      </w:r>
      <w:r w:rsidR="00941C6A">
        <w:rPr>
          <w:rFonts w:ascii="Times New Roman" w:hAnsi="Times New Roman" w:cs="Times New Roman"/>
          <w:sz w:val="24"/>
          <w:szCs w:val="24"/>
          <w:lang w:val="en-US"/>
        </w:rPr>
        <w:t xml:space="preserve"> reasons has been made for purposes of an appeal.</w:t>
      </w:r>
    </w:p>
    <w:p w:rsidR="00941C6A" w:rsidRDefault="00941C6A" w:rsidP="00783B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748A6">
        <w:rPr>
          <w:rFonts w:ascii="Times New Roman" w:hAnsi="Times New Roman" w:cs="Times New Roman"/>
          <w:sz w:val="24"/>
          <w:szCs w:val="24"/>
          <w:lang w:val="en-US"/>
        </w:rPr>
        <w:t>applicant sought relief in terms of r</w:t>
      </w:r>
      <w:r w:rsidR="00783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48A6">
        <w:rPr>
          <w:rFonts w:ascii="Times New Roman" w:hAnsi="Times New Roman" w:cs="Times New Roman"/>
          <w:sz w:val="24"/>
          <w:szCs w:val="24"/>
          <w:lang w:val="en-US"/>
        </w:rPr>
        <w:t>449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correction of an order granted by </w:t>
      </w:r>
      <w:r w:rsidR="008748A6">
        <w:rPr>
          <w:rFonts w:ascii="Times New Roman" w:hAnsi="Times New Roman" w:cs="Times New Roman"/>
          <w:sz w:val="24"/>
          <w:szCs w:val="24"/>
          <w:lang w:val="en-US"/>
        </w:rPr>
        <w:t>this court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after a pre- trial conference between the parties. It was </w:t>
      </w:r>
      <w:r w:rsidR="00FE54D3">
        <w:rPr>
          <w:rFonts w:ascii="Times New Roman" w:hAnsi="Times New Roman" w:cs="Times New Roman"/>
          <w:sz w:val="24"/>
          <w:szCs w:val="24"/>
          <w:lang w:val="en-US"/>
        </w:rPr>
        <w:t xml:space="preserve">alleged that the issued order </w:t>
      </w:r>
      <w:r w:rsidR="00E15A06">
        <w:rPr>
          <w:rFonts w:ascii="Times New Roman" w:hAnsi="Times New Roman" w:cs="Times New Roman"/>
          <w:sz w:val="24"/>
          <w:szCs w:val="24"/>
          <w:lang w:val="en-US"/>
        </w:rPr>
        <w:t xml:space="preserve">incorrectly captured the case </w:t>
      </w:r>
      <w:r w:rsidR="00FE54D3">
        <w:rPr>
          <w:rFonts w:ascii="Times New Roman" w:hAnsi="Times New Roman" w:cs="Times New Roman"/>
          <w:sz w:val="24"/>
          <w:szCs w:val="24"/>
          <w:lang w:val="en-US"/>
        </w:rPr>
        <w:t>number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the </w:t>
      </w:r>
      <w:r w:rsidR="00783BEC">
        <w:rPr>
          <w:rFonts w:ascii="Times New Roman" w:hAnsi="Times New Roman" w:cs="Times New Roman"/>
          <w:sz w:val="24"/>
          <w:szCs w:val="24"/>
          <w:lang w:val="en-US"/>
        </w:rPr>
        <w:t>second, third and fourth</w:t>
      </w:r>
      <w:r w:rsidR="008748A6">
        <w:rPr>
          <w:rFonts w:ascii="Times New Roman" w:hAnsi="Times New Roman" w:cs="Times New Roman"/>
          <w:sz w:val="24"/>
          <w:szCs w:val="24"/>
          <w:lang w:val="en-US"/>
        </w:rPr>
        <w:t xml:space="preserve"> respondents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2CE2">
        <w:rPr>
          <w:rFonts w:ascii="Times New Roman" w:hAnsi="Times New Roman" w:cs="Times New Roman"/>
          <w:sz w:val="24"/>
          <w:szCs w:val="24"/>
          <w:lang w:val="en-US"/>
        </w:rPr>
        <w:t>were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r w:rsidR="00FE54D3">
        <w:rPr>
          <w:rFonts w:ascii="Times New Roman" w:hAnsi="Times New Roman" w:cs="Times New Roman"/>
          <w:sz w:val="24"/>
          <w:szCs w:val="24"/>
          <w:lang w:val="en-US"/>
        </w:rPr>
        <w:t>cited.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application was </w:t>
      </w:r>
      <w:r w:rsidR="00FE54D3">
        <w:rPr>
          <w:rFonts w:ascii="Times New Roman" w:hAnsi="Times New Roman" w:cs="Times New Roman"/>
          <w:sz w:val="24"/>
          <w:szCs w:val="24"/>
          <w:lang w:val="en-US"/>
        </w:rPr>
        <w:t>opposed. The respondents’ opposing affidavits dedicate</w:t>
      </w:r>
      <w:r w:rsidR="009C2CE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E54D3">
        <w:rPr>
          <w:rFonts w:ascii="Times New Roman" w:hAnsi="Times New Roman" w:cs="Times New Roman"/>
          <w:sz w:val="24"/>
          <w:szCs w:val="24"/>
          <w:lang w:val="en-US"/>
        </w:rPr>
        <w:t xml:space="preserve"> most of the response to the background of the matter. There </w:t>
      </w:r>
      <w:r w:rsidR="009C2CE2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FE54D3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r w:rsidR="00A97A51">
        <w:rPr>
          <w:rFonts w:ascii="Times New Roman" w:hAnsi="Times New Roman" w:cs="Times New Roman"/>
          <w:sz w:val="24"/>
          <w:szCs w:val="24"/>
          <w:lang w:val="en-US"/>
        </w:rPr>
        <w:t>discernible basis for opposi</w:t>
      </w:r>
      <w:r w:rsidR="00FE54D3">
        <w:rPr>
          <w:rFonts w:ascii="Times New Roman" w:hAnsi="Times New Roman" w:cs="Times New Roman"/>
          <w:sz w:val="24"/>
          <w:szCs w:val="24"/>
          <w:lang w:val="en-US"/>
        </w:rPr>
        <w:t>ng the application,</w:t>
      </w:r>
      <w:r w:rsidR="00A97A51">
        <w:rPr>
          <w:rFonts w:ascii="Times New Roman" w:hAnsi="Times New Roman" w:cs="Times New Roman"/>
          <w:sz w:val="24"/>
          <w:szCs w:val="24"/>
          <w:lang w:val="en-US"/>
        </w:rPr>
        <w:t xml:space="preserve"> in fact there </w:t>
      </w:r>
      <w:r w:rsidR="009C2CE2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AE7BB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97A51">
        <w:rPr>
          <w:rFonts w:ascii="Times New Roman" w:hAnsi="Times New Roman" w:cs="Times New Roman"/>
          <w:sz w:val="24"/>
          <w:szCs w:val="24"/>
          <w:lang w:val="en-US"/>
        </w:rPr>
        <w:t xml:space="preserve"> veiled concession </w:t>
      </w:r>
      <w:r w:rsidR="009C2CE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E54D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97A51">
        <w:rPr>
          <w:rFonts w:ascii="Times New Roman" w:hAnsi="Times New Roman" w:cs="Times New Roman"/>
          <w:sz w:val="24"/>
          <w:szCs w:val="24"/>
          <w:lang w:val="en-US"/>
        </w:rPr>
        <w:t xml:space="preserve"> granting of the order sought. </w:t>
      </w:r>
    </w:p>
    <w:p w:rsidR="008748A6" w:rsidRDefault="00941C6A" w:rsidP="00783B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 the date of hearing the matter</w:t>
      </w:r>
      <w:r w:rsidR="008748A6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counsel for the applicant moved the court to grant a default order on the basis that the respondents</w:t>
      </w:r>
      <w:r w:rsidR="00AE7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5A06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AE7BB0">
        <w:rPr>
          <w:rFonts w:ascii="Times New Roman" w:hAnsi="Times New Roman" w:cs="Times New Roman"/>
          <w:sz w:val="24"/>
          <w:szCs w:val="24"/>
          <w:lang w:val="en-US"/>
        </w:rPr>
        <w:t xml:space="preserve"> barred for failure to </w:t>
      </w:r>
      <w:r>
        <w:rPr>
          <w:rFonts w:ascii="Times New Roman" w:hAnsi="Times New Roman" w:cs="Times New Roman"/>
          <w:sz w:val="24"/>
          <w:szCs w:val="24"/>
          <w:lang w:val="en-US"/>
        </w:rPr>
        <w:t>file  heads of argument in terms of r 238(2a) of the Rules, 1971.</w:t>
      </w:r>
    </w:p>
    <w:p w:rsidR="00300E99" w:rsidRDefault="008748A6" w:rsidP="00783B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pleadings show that the respondent</w:t>
      </w:r>
      <w:r w:rsidR="00FE54D3">
        <w:rPr>
          <w:rFonts w:ascii="Times New Roman" w:hAnsi="Times New Roman" w:cs="Times New Roman"/>
          <w:sz w:val="24"/>
          <w:szCs w:val="24"/>
          <w:lang w:val="en-US"/>
        </w:rPr>
        <w:t xml:space="preserve">’s legal practitioners were served with the applicant’s heads of argument on </w:t>
      </w:r>
      <w:r w:rsidR="00783BEC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FE54D3">
        <w:rPr>
          <w:rFonts w:ascii="Times New Roman" w:hAnsi="Times New Roman" w:cs="Times New Roman"/>
          <w:sz w:val="24"/>
          <w:szCs w:val="24"/>
          <w:lang w:val="en-US"/>
        </w:rPr>
        <w:t xml:space="preserve"> March 2021.The certificate</w:t>
      </w:r>
      <w:r w:rsidR="00300E9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E54D3">
        <w:rPr>
          <w:rFonts w:ascii="Times New Roman" w:hAnsi="Times New Roman" w:cs="Times New Roman"/>
          <w:sz w:val="24"/>
          <w:szCs w:val="24"/>
          <w:lang w:val="en-US"/>
        </w:rPr>
        <w:t>service</w:t>
      </w:r>
      <w:r w:rsidR="00E15A06">
        <w:rPr>
          <w:rFonts w:ascii="Times New Roman" w:hAnsi="Times New Roman" w:cs="Times New Roman"/>
          <w:sz w:val="24"/>
          <w:szCs w:val="24"/>
          <w:lang w:val="en-US"/>
        </w:rPr>
        <w:t xml:space="preserve"> filed of record</w:t>
      </w:r>
      <w:r w:rsidR="00FE54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5A06">
        <w:rPr>
          <w:rFonts w:ascii="Times New Roman" w:hAnsi="Times New Roman" w:cs="Times New Roman"/>
          <w:sz w:val="24"/>
          <w:szCs w:val="24"/>
          <w:lang w:val="en-US"/>
        </w:rPr>
        <w:t>is testimony to this.</w:t>
      </w:r>
      <w:r w:rsidR="00783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4D3">
        <w:rPr>
          <w:rFonts w:ascii="Times New Roman" w:hAnsi="Times New Roman" w:cs="Times New Roman"/>
          <w:sz w:val="24"/>
          <w:szCs w:val="24"/>
          <w:lang w:val="en-US"/>
        </w:rPr>
        <w:t>Thereafter n</w:t>
      </w:r>
      <w:r w:rsidR="00300E99">
        <w:rPr>
          <w:rFonts w:ascii="Times New Roman" w:hAnsi="Times New Roman" w:cs="Times New Roman"/>
          <w:sz w:val="24"/>
          <w:szCs w:val="24"/>
          <w:lang w:val="en-US"/>
        </w:rPr>
        <w:t xml:space="preserve">o heads of argument were filed for the </w:t>
      </w:r>
      <w:r w:rsidR="009C2CE2">
        <w:rPr>
          <w:rFonts w:ascii="Times New Roman" w:hAnsi="Times New Roman" w:cs="Times New Roman"/>
          <w:sz w:val="24"/>
          <w:szCs w:val="24"/>
          <w:lang w:val="en-US"/>
        </w:rPr>
        <w:t xml:space="preserve">respondents. </w:t>
      </w:r>
      <w:r w:rsidR="00300E99">
        <w:rPr>
          <w:rFonts w:ascii="Times New Roman" w:hAnsi="Times New Roman" w:cs="Times New Roman"/>
          <w:sz w:val="24"/>
          <w:szCs w:val="24"/>
          <w:lang w:val="en-US"/>
        </w:rPr>
        <w:t xml:space="preserve">Faced with this </w:t>
      </w:r>
      <w:r w:rsidR="009C2CE2">
        <w:rPr>
          <w:rFonts w:ascii="Times New Roman" w:hAnsi="Times New Roman" w:cs="Times New Roman"/>
          <w:sz w:val="24"/>
          <w:szCs w:val="24"/>
          <w:lang w:val="en-US"/>
        </w:rPr>
        <w:t xml:space="preserve">unassailable </w:t>
      </w:r>
      <w:r w:rsidR="00300E99">
        <w:rPr>
          <w:rFonts w:ascii="Times New Roman" w:hAnsi="Times New Roman" w:cs="Times New Roman"/>
          <w:sz w:val="24"/>
          <w:szCs w:val="24"/>
          <w:lang w:val="en-US"/>
        </w:rPr>
        <w:t xml:space="preserve">position </w:t>
      </w:r>
      <w:r w:rsidR="00783BEC">
        <w:rPr>
          <w:rFonts w:ascii="Times New Roman" w:hAnsi="Times New Roman" w:cs="Times New Roman"/>
          <w:sz w:val="24"/>
          <w:szCs w:val="24"/>
          <w:lang w:val="en-US"/>
        </w:rPr>
        <w:t>Mr</w:t>
      </w:r>
      <w:r w:rsidR="00300E99" w:rsidRPr="00300E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Nyengere</w:t>
      </w:r>
      <w:r w:rsidR="00300E99">
        <w:rPr>
          <w:rFonts w:ascii="Times New Roman" w:hAnsi="Times New Roman" w:cs="Times New Roman"/>
          <w:sz w:val="24"/>
          <w:szCs w:val="24"/>
          <w:lang w:val="en-US"/>
        </w:rPr>
        <w:t xml:space="preserve"> had no option but to concede that the respondents were barred in terms of r</w:t>
      </w:r>
      <w:r w:rsidR="00783BEC">
        <w:rPr>
          <w:rFonts w:ascii="Times New Roman" w:hAnsi="Times New Roman" w:cs="Times New Roman"/>
          <w:sz w:val="24"/>
          <w:szCs w:val="24"/>
          <w:lang w:val="en-US"/>
        </w:rPr>
        <w:t xml:space="preserve"> 238</w:t>
      </w:r>
      <w:r w:rsidR="00300E99">
        <w:rPr>
          <w:rFonts w:ascii="Times New Roman" w:hAnsi="Times New Roman" w:cs="Times New Roman"/>
          <w:sz w:val="24"/>
          <w:szCs w:val="24"/>
          <w:lang w:val="en-US"/>
        </w:rPr>
        <w:t>(2b).</w:t>
      </w:r>
    </w:p>
    <w:p w:rsidR="009C2CE2" w:rsidRDefault="002F6F8D" w:rsidP="00783B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Rule</w:t>
      </w:r>
      <w:r w:rsidR="00783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238 (</w:t>
      </w:r>
      <w:r w:rsidR="00300E99">
        <w:rPr>
          <w:rFonts w:ascii="Times New Roman" w:hAnsi="Times New Roman" w:cs="Times New Roman"/>
          <w:sz w:val="24"/>
          <w:szCs w:val="24"/>
          <w:lang w:val="en-US"/>
        </w:rPr>
        <w:t>2b)</w:t>
      </w:r>
      <w:r w:rsidR="00FE54D3">
        <w:rPr>
          <w:rFonts w:ascii="Times New Roman" w:hAnsi="Times New Roman" w:cs="Times New Roman"/>
          <w:sz w:val="24"/>
          <w:szCs w:val="24"/>
          <w:lang w:val="en-US"/>
        </w:rPr>
        <w:t xml:space="preserve"> gives the court a discretion on how to proceed where the respondent </w:t>
      </w:r>
      <w:r>
        <w:rPr>
          <w:rFonts w:ascii="Times New Roman" w:hAnsi="Times New Roman" w:cs="Times New Roman"/>
          <w:sz w:val="24"/>
          <w:szCs w:val="24"/>
          <w:lang w:val="en-US"/>
        </w:rPr>
        <w:t>is barred</w:t>
      </w:r>
      <w:r w:rsidR="00AE7BB0">
        <w:rPr>
          <w:rFonts w:ascii="Times New Roman" w:hAnsi="Times New Roman" w:cs="Times New Roman"/>
          <w:sz w:val="24"/>
          <w:szCs w:val="24"/>
          <w:lang w:val="en-US"/>
        </w:rPr>
        <w:t xml:space="preserve"> for want of filling</w:t>
      </w:r>
      <w:r w:rsidR="00300E99">
        <w:rPr>
          <w:rFonts w:ascii="Times New Roman" w:hAnsi="Times New Roman" w:cs="Times New Roman"/>
          <w:sz w:val="24"/>
          <w:szCs w:val="24"/>
          <w:lang w:val="en-US"/>
        </w:rPr>
        <w:t xml:space="preserve"> heads of </w:t>
      </w:r>
      <w:r>
        <w:rPr>
          <w:rFonts w:ascii="Times New Roman" w:hAnsi="Times New Roman" w:cs="Times New Roman"/>
          <w:sz w:val="24"/>
          <w:szCs w:val="24"/>
          <w:lang w:val="en-US"/>
        </w:rPr>
        <w:t>argument. The</w:t>
      </w:r>
      <w:r w:rsidR="00300E99">
        <w:rPr>
          <w:rFonts w:ascii="Times New Roman" w:hAnsi="Times New Roman" w:cs="Times New Roman"/>
          <w:sz w:val="24"/>
          <w:szCs w:val="24"/>
          <w:lang w:val="en-US"/>
        </w:rPr>
        <w:t xml:space="preserve"> court has an option to either deal with the matter on the merits or direct that the matter be set down for hearing on the unopposed </w:t>
      </w:r>
      <w:r w:rsidR="00A97A51">
        <w:rPr>
          <w:rFonts w:ascii="Times New Roman" w:hAnsi="Times New Roman" w:cs="Times New Roman"/>
          <w:sz w:val="24"/>
          <w:szCs w:val="24"/>
          <w:lang w:val="en-US"/>
        </w:rPr>
        <w:t xml:space="preserve">roll. </w:t>
      </w:r>
      <w:r>
        <w:rPr>
          <w:rFonts w:ascii="Times New Roman" w:hAnsi="Times New Roman" w:cs="Times New Roman"/>
          <w:sz w:val="24"/>
          <w:szCs w:val="24"/>
          <w:lang w:val="en-US"/>
        </w:rPr>
        <w:t>Dealing with the matter on the merits is certainly an exercise in futility since the other party has not been heard</w:t>
      </w:r>
      <w:r w:rsidR="009C2CE2">
        <w:rPr>
          <w:rFonts w:ascii="Times New Roman" w:hAnsi="Times New Roman" w:cs="Times New Roman"/>
          <w:sz w:val="24"/>
          <w:szCs w:val="24"/>
          <w:lang w:val="en-US"/>
        </w:rPr>
        <w:t xml:space="preserve"> and invariably a default order will be issued.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is trite that </w:t>
      </w:r>
      <w:r w:rsidR="00E15A06">
        <w:rPr>
          <w:rFonts w:ascii="Times New Roman" w:hAnsi="Times New Roman" w:cs="Times New Roman"/>
          <w:sz w:val="24"/>
          <w:szCs w:val="24"/>
          <w:lang w:val="en-US"/>
        </w:rPr>
        <w:t xml:space="preserve">even </w:t>
      </w:r>
      <w:r w:rsidR="00783BEC">
        <w:rPr>
          <w:rFonts w:ascii="Times New Roman" w:hAnsi="Times New Roman" w:cs="Times New Roman"/>
          <w:sz w:val="24"/>
          <w:szCs w:val="24"/>
          <w:lang w:val="en-US"/>
        </w:rPr>
        <w:t>if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court considers the merits of the case in the absence of the other party the resultant order </w:t>
      </w:r>
      <w:r w:rsidR="009C2CE2">
        <w:rPr>
          <w:rFonts w:ascii="Times New Roman" w:hAnsi="Times New Roman" w:cs="Times New Roman"/>
          <w:sz w:val="24"/>
          <w:szCs w:val="24"/>
          <w:lang w:val="en-US"/>
        </w:rPr>
        <w:t xml:space="preserve">remains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default order. See </w:t>
      </w:r>
      <w:r w:rsidRPr="002F6F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Zvinavashe </w:t>
      </w:r>
      <w:r w:rsidRPr="00783BE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F6F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Ndlovu </w:t>
      </w:r>
      <w:r w:rsidRPr="00783BEC">
        <w:rPr>
          <w:rFonts w:ascii="Times New Roman" w:hAnsi="Times New Roman" w:cs="Times New Roman"/>
          <w:sz w:val="24"/>
          <w:szCs w:val="24"/>
          <w:lang w:val="en-US"/>
        </w:rPr>
        <w:t>SC 40/06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A97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2CE2">
        <w:rPr>
          <w:rFonts w:ascii="Times New Roman" w:hAnsi="Times New Roman" w:cs="Times New Roman"/>
          <w:sz w:val="24"/>
          <w:szCs w:val="24"/>
          <w:lang w:val="en-US"/>
        </w:rPr>
        <w:t>A referral to the</w:t>
      </w:r>
      <w:r w:rsidR="00AE7BB0">
        <w:rPr>
          <w:rFonts w:ascii="Times New Roman" w:hAnsi="Times New Roman" w:cs="Times New Roman"/>
          <w:sz w:val="24"/>
          <w:szCs w:val="24"/>
          <w:lang w:val="en-US"/>
        </w:rPr>
        <w:t xml:space="preserve"> unopposed roll</w:t>
      </w:r>
      <w:r w:rsidR="009C2CE2">
        <w:rPr>
          <w:rFonts w:ascii="Times New Roman" w:hAnsi="Times New Roman" w:cs="Times New Roman"/>
          <w:sz w:val="24"/>
          <w:szCs w:val="24"/>
          <w:lang w:val="en-US"/>
        </w:rPr>
        <w:t xml:space="preserve"> would result</w:t>
      </w:r>
      <w:r w:rsidR="00AE7BB0">
        <w:rPr>
          <w:rFonts w:ascii="Times New Roman" w:hAnsi="Times New Roman" w:cs="Times New Roman"/>
          <w:sz w:val="24"/>
          <w:szCs w:val="24"/>
          <w:lang w:val="en-US"/>
        </w:rPr>
        <w:t xml:space="preserve"> in a default order which can</w:t>
      </w:r>
      <w:r w:rsidR="009C2CE2">
        <w:rPr>
          <w:rFonts w:ascii="Times New Roman" w:hAnsi="Times New Roman" w:cs="Times New Roman"/>
          <w:sz w:val="24"/>
          <w:szCs w:val="24"/>
          <w:lang w:val="en-US"/>
        </w:rPr>
        <w:t xml:space="preserve"> still</w:t>
      </w:r>
      <w:r w:rsidR="00AE7BB0">
        <w:rPr>
          <w:rFonts w:ascii="Times New Roman" w:hAnsi="Times New Roman" w:cs="Times New Roman"/>
          <w:sz w:val="24"/>
          <w:szCs w:val="24"/>
          <w:lang w:val="en-US"/>
        </w:rPr>
        <w:t xml:space="preserve"> be granted by this </w:t>
      </w:r>
      <w:r w:rsidR="009C2CE2">
        <w:rPr>
          <w:rFonts w:ascii="Times New Roman" w:hAnsi="Times New Roman" w:cs="Times New Roman"/>
          <w:sz w:val="24"/>
          <w:szCs w:val="24"/>
          <w:lang w:val="en-US"/>
        </w:rPr>
        <w:t>court. The effect is the same.</w:t>
      </w:r>
    </w:p>
    <w:p w:rsidR="00AE7BB0" w:rsidRDefault="00A97A51" w:rsidP="00783B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face of a bar operating against the </w:t>
      </w:r>
      <w:r w:rsidR="002F6F8D">
        <w:rPr>
          <w:rFonts w:ascii="Times New Roman" w:hAnsi="Times New Roman" w:cs="Times New Roman"/>
          <w:sz w:val="24"/>
          <w:szCs w:val="24"/>
          <w:lang w:val="en-US"/>
        </w:rPr>
        <w:t>respondent</w:t>
      </w:r>
      <w:r w:rsidR="00AE7BB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F6F8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court opted to grant the default </w:t>
      </w:r>
      <w:r w:rsidR="002F6F8D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="00E15A06">
        <w:rPr>
          <w:rFonts w:ascii="Times New Roman" w:hAnsi="Times New Roman" w:cs="Times New Roman"/>
          <w:sz w:val="24"/>
          <w:szCs w:val="24"/>
          <w:lang w:val="en-US"/>
        </w:rPr>
        <w:t xml:space="preserve"> without hearing the merits of the matter</w:t>
      </w:r>
      <w:r w:rsidR="002F6F8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83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F8D">
        <w:rPr>
          <w:rFonts w:ascii="Times New Roman" w:hAnsi="Times New Roman" w:cs="Times New Roman"/>
          <w:sz w:val="24"/>
          <w:szCs w:val="24"/>
          <w:lang w:val="en-US"/>
        </w:rPr>
        <w:t>Accordingly</w:t>
      </w:r>
      <w:r w:rsidR="00783BEC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F6F8D">
        <w:rPr>
          <w:rFonts w:ascii="Times New Roman" w:hAnsi="Times New Roman" w:cs="Times New Roman"/>
          <w:sz w:val="24"/>
          <w:szCs w:val="24"/>
          <w:lang w:val="en-US"/>
        </w:rPr>
        <w:t>following order was granted.</w:t>
      </w:r>
    </w:p>
    <w:p w:rsidR="002F32BB" w:rsidRDefault="002F6F8D" w:rsidP="00783B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application is granted with costs.</w:t>
      </w:r>
      <w:r w:rsidR="00300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1C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F32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16F3C" w:rsidRDefault="00316F3C" w:rsidP="00316F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16F3C" w:rsidRDefault="00316F3C" w:rsidP="00316F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16F3C" w:rsidRDefault="003E2B49" w:rsidP="003E2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B49">
        <w:rPr>
          <w:rFonts w:ascii="Times New Roman" w:hAnsi="Times New Roman" w:cs="Times New Roman"/>
          <w:i/>
          <w:sz w:val="24"/>
          <w:szCs w:val="24"/>
          <w:lang w:val="en-US"/>
        </w:rPr>
        <w:t>Laita &amp; Partners</w:t>
      </w:r>
      <w:r>
        <w:rPr>
          <w:rFonts w:ascii="Times New Roman" w:hAnsi="Times New Roman" w:cs="Times New Roman"/>
          <w:sz w:val="24"/>
          <w:szCs w:val="24"/>
          <w:lang w:val="en-US"/>
        </w:rPr>
        <w:t>, applicant’s legal practitioners</w:t>
      </w:r>
    </w:p>
    <w:p w:rsidR="003E2B49" w:rsidRPr="002F32BB" w:rsidRDefault="003E2B49" w:rsidP="003E2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B49">
        <w:rPr>
          <w:rFonts w:ascii="Times New Roman" w:hAnsi="Times New Roman" w:cs="Times New Roman"/>
          <w:i/>
          <w:sz w:val="24"/>
          <w:szCs w:val="24"/>
          <w:lang w:val="en-US"/>
        </w:rPr>
        <w:t>Messrs Kanokanga &amp; Partners</w:t>
      </w:r>
      <w:r>
        <w:rPr>
          <w:rFonts w:ascii="Times New Roman" w:hAnsi="Times New Roman" w:cs="Times New Roman"/>
          <w:sz w:val="24"/>
          <w:szCs w:val="24"/>
          <w:lang w:val="en-US"/>
        </w:rPr>
        <w:t>, respondent legal practitioners</w:t>
      </w:r>
    </w:p>
    <w:p w:rsidR="002F32BB" w:rsidRPr="002F32BB" w:rsidRDefault="002F32BB" w:rsidP="00783BEC">
      <w:pPr>
        <w:spacing w:line="360" w:lineRule="auto"/>
        <w:jc w:val="both"/>
        <w:rPr>
          <w:sz w:val="24"/>
          <w:szCs w:val="24"/>
          <w:lang w:val="en-US"/>
        </w:rPr>
      </w:pPr>
    </w:p>
    <w:sectPr w:rsidR="002F32BB" w:rsidRPr="002F32B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ABE" w:rsidRDefault="00A30ABE" w:rsidP="00783BEC">
      <w:pPr>
        <w:spacing w:after="0" w:line="240" w:lineRule="auto"/>
      </w:pPr>
      <w:r>
        <w:separator/>
      </w:r>
    </w:p>
  </w:endnote>
  <w:endnote w:type="continuationSeparator" w:id="0">
    <w:p w:rsidR="00A30ABE" w:rsidRDefault="00A30ABE" w:rsidP="00783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ABE" w:rsidRDefault="00A30ABE" w:rsidP="00783BEC">
      <w:pPr>
        <w:spacing w:after="0" w:line="240" w:lineRule="auto"/>
      </w:pPr>
      <w:r>
        <w:separator/>
      </w:r>
    </w:p>
  </w:footnote>
  <w:footnote w:type="continuationSeparator" w:id="0">
    <w:p w:rsidR="00A30ABE" w:rsidRDefault="00A30ABE" w:rsidP="00783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6431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783BEC" w:rsidRDefault="00783BEC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287">
          <w:rPr>
            <w:noProof/>
          </w:rPr>
          <w:t>1</w:t>
        </w:r>
        <w:r>
          <w:rPr>
            <w:noProof/>
          </w:rPr>
          <w:fldChar w:fldCharType="end"/>
        </w:r>
      </w:p>
      <w:p w:rsidR="00783BEC" w:rsidRDefault="00783BEC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BE6B08">
          <w:rPr>
            <w:noProof/>
          </w:rPr>
          <w:t xml:space="preserve"> 311-21</w:t>
        </w:r>
      </w:p>
      <w:p w:rsidR="00783BEC" w:rsidRDefault="00783BEC">
        <w:pPr>
          <w:pStyle w:val="Header"/>
          <w:jc w:val="right"/>
        </w:pPr>
        <w:r>
          <w:rPr>
            <w:noProof/>
          </w:rPr>
          <w:t>HC 4700/20</w:t>
        </w:r>
      </w:p>
    </w:sdtContent>
  </w:sdt>
  <w:p w:rsidR="00783BEC" w:rsidRDefault="00783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BB"/>
    <w:rsid w:val="00067001"/>
    <w:rsid w:val="00292287"/>
    <w:rsid w:val="002F32BB"/>
    <w:rsid w:val="002F6F8D"/>
    <w:rsid w:val="00300E99"/>
    <w:rsid w:val="00316F3C"/>
    <w:rsid w:val="003E2B49"/>
    <w:rsid w:val="00515C81"/>
    <w:rsid w:val="005F7879"/>
    <w:rsid w:val="00783BEC"/>
    <w:rsid w:val="0086438A"/>
    <w:rsid w:val="008748A6"/>
    <w:rsid w:val="00941C6A"/>
    <w:rsid w:val="009C2CE2"/>
    <w:rsid w:val="009D7026"/>
    <w:rsid w:val="00A30ABE"/>
    <w:rsid w:val="00A97A51"/>
    <w:rsid w:val="00AE7BB0"/>
    <w:rsid w:val="00BE6B08"/>
    <w:rsid w:val="00E15A06"/>
    <w:rsid w:val="00F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92CD3-12C1-4CAD-B365-B083BB71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3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BEC"/>
  </w:style>
  <w:style w:type="paragraph" w:styleId="Footer">
    <w:name w:val="footer"/>
    <w:basedOn w:val="Normal"/>
    <w:link w:val="FooterChar"/>
    <w:uiPriority w:val="99"/>
    <w:unhideWhenUsed/>
    <w:rsid w:val="00783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Hon. Justice  Muzofa</dc:creator>
  <cp:keywords/>
  <dc:description/>
  <cp:lastModifiedBy>JSC</cp:lastModifiedBy>
  <cp:revision>2</cp:revision>
  <cp:lastPrinted>2021-06-23T06:32:00Z</cp:lastPrinted>
  <dcterms:created xsi:type="dcterms:W3CDTF">2021-06-25T13:19:00Z</dcterms:created>
  <dcterms:modified xsi:type="dcterms:W3CDTF">2021-06-25T13:19:00Z</dcterms:modified>
</cp:coreProperties>
</file>