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E628" w14:textId="5386512F" w:rsidR="00B348E5" w:rsidRDefault="00000000">
      <w:pPr>
        <w:tabs>
          <w:tab w:val="left" w:pos="5036"/>
        </w:tabs>
        <w:spacing w:before="60" w:line="415" w:lineRule="auto"/>
        <w:ind w:left="23" w:right="837"/>
        <w:rPr>
          <w:b/>
          <w:sz w:val="24"/>
        </w:rPr>
      </w:pPr>
      <w:r>
        <w:rPr>
          <w:b/>
          <w:sz w:val="24"/>
        </w:rPr>
        <w:t>IN THE LABOUR COURT OF ZIMBABWE</w:t>
      </w:r>
      <w:r>
        <w:rPr>
          <w:b/>
          <w:sz w:val="24"/>
        </w:rPr>
        <w:tab/>
      </w:r>
      <w:r>
        <w:rPr>
          <w:b/>
          <w:spacing w:val="-38"/>
          <w:sz w:val="24"/>
        </w:rPr>
        <w:t xml:space="preserve"> </w:t>
      </w:r>
      <w:r>
        <w:rPr>
          <w:b/>
          <w:sz w:val="24"/>
        </w:rPr>
        <w:t>JUDGMENT</w:t>
      </w:r>
      <w:r>
        <w:rPr>
          <w:b/>
          <w:spacing w:val="-15"/>
          <w:sz w:val="24"/>
        </w:rPr>
        <w:t xml:space="preserve"> </w:t>
      </w:r>
      <w:r>
        <w:rPr>
          <w:b/>
          <w:sz w:val="24"/>
        </w:rPr>
        <w:t>NO.LC/H/211/25 HARARE, 24 JULY, 2024</w:t>
      </w:r>
      <w:r>
        <w:rPr>
          <w:b/>
          <w:sz w:val="24"/>
        </w:rPr>
        <w:tab/>
        <w:t>CASE NO. LC/H/691/21</w:t>
      </w:r>
    </w:p>
    <w:p w14:paraId="168C6D31" w14:textId="77777777" w:rsidR="00B348E5" w:rsidRDefault="00000000">
      <w:pPr>
        <w:spacing w:line="274" w:lineRule="exact"/>
        <w:ind w:left="23"/>
        <w:rPr>
          <w:b/>
          <w:sz w:val="24"/>
        </w:rPr>
      </w:pPr>
      <w:r>
        <w:rPr>
          <w:b/>
          <w:sz w:val="24"/>
        </w:rPr>
        <w:t>AND</w:t>
      </w:r>
      <w:r>
        <w:rPr>
          <w:b/>
          <w:spacing w:val="-1"/>
          <w:sz w:val="24"/>
        </w:rPr>
        <w:t xml:space="preserve"> </w:t>
      </w:r>
      <w:r>
        <w:rPr>
          <w:b/>
          <w:sz w:val="24"/>
        </w:rPr>
        <w:t>10</w:t>
      </w:r>
      <w:r>
        <w:rPr>
          <w:b/>
          <w:spacing w:val="-2"/>
          <w:sz w:val="24"/>
        </w:rPr>
        <w:t xml:space="preserve"> </w:t>
      </w:r>
      <w:r>
        <w:rPr>
          <w:b/>
          <w:sz w:val="24"/>
        </w:rPr>
        <w:t xml:space="preserve">JUNE </w:t>
      </w:r>
      <w:r>
        <w:rPr>
          <w:b/>
          <w:spacing w:val="-4"/>
          <w:sz w:val="24"/>
        </w:rPr>
        <w:t>2025</w:t>
      </w:r>
    </w:p>
    <w:p w14:paraId="2445B06B" w14:textId="77777777" w:rsidR="00B348E5" w:rsidRDefault="00B348E5">
      <w:pPr>
        <w:pStyle w:val="BodyText"/>
        <w:rPr>
          <w:b/>
        </w:rPr>
      </w:pPr>
    </w:p>
    <w:p w14:paraId="208DB484" w14:textId="77777777" w:rsidR="00B348E5" w:rsidRDefault="00B348E5">
      <w:pPr>
        <w:pStyle w:val="BodyText"/>
        <w:spacing w:before="166"/>
        <w:rPr>
          <w:b/>
        </w:rPr>
      </w:pPr>
    </w:p>
    <w:p w14:paraId="7752F5E8" w14:textId="77777777" w:rsidR="00B348E5" w:rsidRDefault="00000000">
      <w:pPr>
        <w:tabs>
          <w:tab w:val="left" w:pos="7464"/>
        </w:tabs>
        <w:ind w:left="23"/>
        <w:rPr>
          <w:b/>
          <w:sz w:val="24"/>
        </w:rPr>
      </w:pPr>
      <w:r>
        <w:rPr>
          <w:b/>
          <w:sz w:val="24"/>
        </w:rPr>
        <w:t>CHRISTOPHER</w:t>
      </w:r>
      <w:r>
        <w:rPr>
          <w:b/>
          <w:spacing w:val="-2"/>
          <w:sz w:val="24"/>
        </w:rPr>
        <w:t xml:space="preserve"> </w:t>
      </w:r>
      <w:r>
        <w:rPr>
          <w:b/>
          <w:sz w:val="24"/>
        </w:rPr>
        <w:t>RUFARO</w:t>
      </w:r>
      <w:r>
        <w:rPr>
          <w:b/>
          <w:spacing w:val="-1"/>
          <w:sz w:val="24"/>
        </w:rPr>
        <w:t xml:space="preserve"> </w:t>
      </w:r>
      <w:r>
        <w:rPr>
          <w:b/>
          <w:spacing w:val="-2"/>
          <w:sz w:val="24"/>
        </w:rPr>
        <w:t>MASHAIRE</w:t>
      </w:r>
      <w:r>
        <w:rPr>
          <w:b/>
          <w:sz w:val="24"/>
        </w:rPr>
        <w:tab/>
      </w:r>
      <w:r>
        <w:rPr>
          <w:b/>
          <w:spacing w:val="-2"/>
          <w:sz w:val="24"/>
        </w:rPr>
        <w:t>APPELLANT</w:t>
      </w:r>
    </w:p>
    <w:p w14:paraId="44B0A9D6" w14:textId="77777777" w:rsidR="00B348E5" w:rsidRDefault="00B348E5">
      <w:pPr>
        <w:pStyle w:val="BodyText"/>
        <w:rPr>
          <w:b/>
        </w:rPr>
      </w:pPr>
    </w:p>
    <w:p w14:paraId="48704797" w14:textId="77777777" w:rsidR="00B348E5" w:rsidRDefault="00B348E5">
      <w:pPr>
        <w:pStyle w:val="BodyText"/>
        <w:spacing w:before="118"/>
        <w:rPr>
          <w:b/>
        </w:rPr>
      </w:pPr>
    </w:p>
    <w:p w14:paraId="16774553" w14:textId="77777777" w:rsidR="00B348E5" w:rsidRDefault="00000000">
      <w:pPr>
        <w:pStyle w:val="BodyText"/>
        <w:ind w:left="23"/>
      </w:pPr>
      <w:r>
        <w:rPr>
          <w:spacing w:val="-5"/>
        </w:rPr>
        <w:t>And</w:t>
      </w:r>
    </w:p>
    <w:p w14:paraId="78AB2FFB" w14:textId="77777777" w:rsidR="00B348E5" w:rsidRDefault="00B348E5">
      <w:pPr>
        <w:pStyle w:val="BodyText"/>
      </w:pPr>
    </w:p>
    <w:p w14:paraId="5A5C9E2D" w14:textId="77777777" w:rsidR="00B348E5" w:rsidRDefault="00B348E5">
      <w:pPr>
        <w:pStyle w:val="BodyText"/>
        <w:spacing w:before="130"/>
      </w:pPr>
    </w:p>
    <w:p w14:paraId="2E2D1710" w14:textId="77777777" w:rsidR="00B348E5" w:rsidRDefault="00000000">
      <w:pPr>
        <w:pStyle w:val="Heading1"/>
        <w:tabs>
          <w:tab w:val="left" w:pos="6713"/>
        </w:tabs>
      </w:pPr>
      <w:r>
        <w:t>LOBELS</w:t>
      </w:r>
      <w:r>
        <w:rPr>
          <w:spacing w:val="-5"/>
        </w:rPr>
        <w:t xml:space="preserve"> </w:t>
      </w:r>
      <w:r>
        <w:t>BREAD</w:t>
      </w:r>
      <w:r>
        <w:rPr>
          <w:spacing w:val="-2"/>
        </w:rPr>
        <w:t xml:space="preserve"> </w:t>
      </w:r>
      <w:r>
        <w:t>(PRIVATE)</w:t>
      </w:r>
      <w:r>
        <w:rPr>
          <w:spacing w:val="-2"/>
        </w:rPr>
        <w:t xml:space="preserve"> LIMITED</w:t>
      </w:r>
      <w:r>
        <w:tab/>
      </w:r>
      <w:r>
        <w:rPr>
          <w:spacing w:val="-2"/>
        </w:rPr>
        <w:t>RESPONDENT</w:t>
      </w:r>
    </w:p>
    <w:p w14:paraId="12DA9E2D" w14:textId="77777777" w:rsidR="00B348E5" w:rsidRDefault="00B348E5">
      <w:pPr>
        <w:pStyle w:val="BodyText"/>
        <w:rPr>
          <w:b/>
        </w:rPr>
      </w:pPr>
    </w:p>
    <w:p w14:paraId="67F2E442" w14:textId="77777777" w:rsidR="00B348E5" w:rsidRDefault="00B348E5">
      <w:pPr>
        <w:pStyle w:val="BodyText"/>
        <w:spacing w:before="118"/>
        <w:rPr>
          <w:b/>
        </w:rPr>
      </w:pPr>
    </w:p>
    <w:p w14:paraId="6C2BB5DB" w14:textId="77777777" w:rsidR="00B348E5" w:rsidRDefault="00000000">
      <w:pPr>
        <w:pStyle w:val="BodyText"/>
        <w:ind w:left="23"/>
      </w:pPr>
      <w:r>
        <w:t>Before</w:t>
      </w:r>
      <w:r>
        <w:rPr>
          <w:spacing w:val="-3"/>
        </w:rPr>
        <w:t xml:space="preserve"> </w:t>
      </w:r>
      <w:r>
        <w:t>the</w:t>
      </w:r>
      <w:r>
        <w:rPr>
          <w:spacing w:val="-2"/>
        </w:rPr>
        <w:t xml:space="preserve"> </w:t>
      </w:r>
      <w:r>
        <w:t>Honourable</w:t>
      </w:r>
      <w:r>
        <w:rPr>
          <w:spacing w:val="2"/>
        </w:rPr>
        <w:t xml:space="preserve"> </w:t>
      </w:r>
      <w:r>
        <w:t>B.T</w:t>
      </w:r>
      <w:r>
        <w:rPr>
          <w:spacing w:val="-1"/>
        </w:rPr>
        <w:t xml:space="preserve"> </w:t>
      </w:r>
      <w:r>
        <w:t>Chivizhe,</w:t>
      </w:r>
      <w:r>
        <w:rPr>
          <w:spacing w:val="-3"/>
        </w:rPr>
        <w:t xml:space="preserve"> </w:t>
      </w:r>
      <w:r>
        <w:rPr>
          <w:spacing w:val="-2"/>
        </w:rPr>
        <w:t>Judge;</w:t>
      </w:r>
    </w:p>
    <w:p w14:paraId="63EC7264" w14:textId="77777777" w:rsidR="00B348E5" w:rsidRDefault="00B348E5">
      <w:pPr>
        <w:pStyle w:val="BodyText"/>
      </w:pPr>
    </w:p>
    <w:p w14:paraId="00ED4C76" w14:textId="77777777" w:rsidR="00B348E5" w:rsidRDefault="00B348E5">
      <w:pPr>
        <w:pStyle w:val="BodyText"/>
        <w:spacing w:before="170"/>
      </w:pPr>
    </w:p>
    <w:p w14:paraId="2A9AEE16" w14:textId="77777777" w:rsidR="00B348E5" w:rsidRDefault="00000000">
      <w:pPr>
        <w:spacing w:line="360" w:lineRule="auto"/>
        <w:ind w:left="23" w:right="3074"/>
        <w:rPr>
          <w:b/>
          <w:sz w:val="24"/>
        </w:rPr>
      </w:pPr>
      <w:r>
        <w:rPr>
          <w:b/>
          <w:sz w:val="24"/>
        </w:rPr>
        <w:t>For Appellant- Mr. C. T. Tinarwo (Legal Practitioner)</w:t>
      </w:r>
      <w:r>
        <w:rPr>
          <w:b/>
          <w:spacing w:val="40"/>
          <w:sz w:val="24"/>
        </w:rPr>
        <w:t xml:space="preserve"> </w:t>
      </w:r>
      <w:r>
        <w:rPr>
          <w:b/>
          <w:sz w:val="24"/>
        </w:rPr>
        <w:t>For</w:t>
      </w:r>
      <w:r>
        <w:rPr>
          <w:b/>
          <w:spacing w:val="-5"/>
          <w:sz w:val="24"/>
        </w:rPr>
        <w:t xml:space="preserve"> </w:t>
      </w:r>
      <w:r>
        <w:rPr>
          <w:b/>
          <w:sz w:val="24"/>
        </w:rPr>
        <w:t>Respondent</w:t>
      </w:r>
      <w:r>
        <w:rPr>
          <w:b/>
          <w:spacing w:val="-6"/>
          <w:sz w:val="24"/>
        </w:rPr>
        <w:t xml:space="preserve"> </w:t>
      </w:r>
      <w:r>
        <w:rPr>
          <w:b/>
          <w:sz w:val="24"/>
        </w:rPr>
        <w:t>–</w:t>
      </w:r>
      <w:r>
        <w:rPr>
          <w:b/>
          <w:spacing w:val="-6"/>
          <w:sz w:val="24"/>
        </w:rPr>
        <w:t xml:space="preserve"> </w:t>
      </w:r>
      <w:r>
        <w:rPr>
          <w:b/>
          <w:sz w:val="24"/>
        </w:rPr>
        <w:t>Mr.</w:t>
      </w:r>
      <w:r>
        <w:rPr>
          <w:b/>
          <w:spacing w:val="-4"/>
          <w:sz w:val="24"/>
        </w:rPr>
        <w:t xml:space="preserve"> </w:t>
      </w:r>
      <w:r>
        <w:rPr>
          <w:b/>
          <w:sz w:val="24"/>
        </w:rPr>
        <w:t>A.</w:t>
      </w:r>
      <w:r>
        <w:rPr>
          <w:b/>
          <w:spacing w:val="-6"/>
          <w:sz w:val="24"/>
        </w:rPr>
        <w:t xml:space="preserve"> </w:t>
      </w:r>
      <w:r>
        <w:rPr>
          <w:b/>
          <w:sz w:val="24"/>
        </w:rPr>
        <w:t>K.</w:t>
      </w:r>
      <w:r>
        <w:rPr>
          <w:b/>
          <w:spacing w:val="-6"/>
          <w:sz w:val="24"/>
        </w:rPr>
        <w:t xml:space="preserve"> </w:t>
      </w:r>
      <w:r>
        <w:rPr>
          <w:b/>
          <w:sz w:val="24"/>
        </w:rPr>
        <w:t>Maguchu</w:t>
      </w:r>
      <w:r>
        <w:rPr>
          <w:b/>
          <w:spacing w:val="-6"/>
          <w:sz w:val="24"/>
        </w:rPr>
        <w:t xml:space="preserve"> </w:t>
      </w:r>
      <w:r>
        <w:rPr>
          <w:b/>
          <w:sz w:val="24"/>
        </w:rPr>
        <w:t>(Legal</w:t>
      </w:r>
      <w:r>
        <w:rPr>
          <w:b/>
          <w:spacing w:val="-4"/>
          <w:sz w:val="24"/>
        </w:rPr>
        <w:t xml:space="preserve"> </w:t>
      </w:r>
      <w:r>
        <w:rPr>
          <w:b/>
          <w:sz w:val="24"/>
        </w:rPr>
        <w:t>practitioner)</w:t>
      </w:r>
    </w:p>
    <w:p w14:paraId="14AC83B5" w14:textId="77777777" w:rsidR="00B348E5" w:rsidRDefault="00B348E5">
      <w:pPr>
        <w:pStyle w:val="BodyText"/>
        <w:rPr>
          <w:b/>
        </w:rPr>
      </w:pPr>
    </w:p>
    <w:p w14:paraId="39458132" w14:textId="77777777" w:rsidR="00B348E5" w:rsidRDefault="00B348E5">
      <w:pPr>
        <w:pStyle w:val="BodyText"/>
        <w:spacing w:before="63"/>
        <w:rPr>
          <w:b/>
        </w:rPr>
      </w:pPr>
    </w:p>
    <w:p w14:paraId="3A7A3378" w14:textId="77777777" w:rsidR="00B348E5" w:rsidRDefault="00000000">
      <w:pPr>
        <w:pStyle w:val="Heading1"/>
      </w:pPr>
      <w:r>
        <w:t>CHIVIZHE,</w:t>
      </w:r>
      <w:r>
        <w:rPr>
          <w:spacing w:val="-1"/>
        </w:rPr>
        <w:t xml:space="preserve"> </w:t>
      </w:r>
      <w:r>
        <w:rPr>
          <w:spacing w:val="-5"/>
        </w:rPr>
        <w:t>J:</w:t>
      </w:r>
    </w:p>
    <w:p w14:paraId="7D154BB8" w14:textId="77777777" w:rsidR="00B348E5" w:rsidRDefault="00B348E5">
      <w:pPr>
        <w:pStyle w:val="BodyText"/>
        <w:spacing w:before="58"/>
        <w:rPr>
          <w:b/>
        </w:rPr>
      </w:pPr>
    </w:p>
    <w:p w14:paraId="3506DCD6" w14:textId="77777777" w:rsidR="00B348E5" w:rsidRDefault="00000000">
      <w:pPr>
        <w:pStyle w:val="BodyText"/>
        <w:spacing w:line="360" w:lineRule="auto"/>
        <w:ind w:left="23" w:right="19"/>
        <w:jc w:val="both"/>
      </w:pPr>
      <w:r>
        <w:t>On</w:t>
      </w:r>
      <w:r>
        <w:rPr>
          <w:spacing w:val="-2"/>
        </w:rPr>
        <w:t xml:space="preserve"> </w:t>
      </w:r>
      <w:r>
        <w:t>the</w:t>
      </w:r>
      <w:r>
        <w:rPr>
          <w:spacing w:val="-3"/>
        </w:rPr>
        <w:t xml:space="preserve"> </w:t>
      </w:r>
      <w:r>
        <w:t>24</w:t>
      </w:r>
      <w:r>
        <w:rPr>
          <w:vertAlign w:val="superscript"/>
        </w:rPr>
        <w:t>th</w:t>
      </w:r>
      <w:r>
        <w:t>,</w:t>
      </w:r>
      <w:r>
        <w:rPr>
          <w:spacing w:val="-5"/>
        </w:rPr>
        <w:t xml:space="preserve"> </w:t>
      </w:r>
      <w:r>
        <w:t>July,</w:t>
      </w:r>
      <w:r>
        <w:rPr>
          <w:spacing w:val="-2"/>
        </w:rPr>
        <w:t xml:space="preserve"> </w:t>
      </w:r>
      <w:r>
        <w:t>2024</w:t>
      </w:r>
      <w:r>
        <w:rPr>
          <w:spacing w:val="-2"/>
        </w:rPr>
        <w:t xml:space="preserve"> </w:t>
      </w:r>
      <w:r>
        <w:t>this</w:t>
      </w:r>
      <w:r>
        <w:rPr>
          <w:spacing w:val="-2"/>
        </w:rPr>
        <w:t xml:space="preserve"> </w:t>
      </w:r>
      <w:r>
        <w:t>court</w:t>
      </w:r>
      <w:r>
        <w:rPr>
          <w:spacing w:val="-2"/>
        </w:rPr>
        <w:t xml:space="preserve"> </w:t>
      </w:r>
      <w:r>
        <w:t>handed</w:t>
      </w:r>
      <w:r>
        <w:rPr>
          <w:spacing w:val="-2"/>
        </w:rPr>
        <w:t xml:space="preserve"> </w:t>
      </w:r>
      <w:r>
        <w:t>down</w:t>
      </w:r>
      <w:r>
        <w:rPr>
          <w:spacing w:val="-1"/>
        </w:rPr>
        <w:t xml:space="preserve"> </w:t>
      </w:r>
      <w:r>
        <w:t>an order</w:t>
      </w:r>
      <w:r>
        <w:rPr>
          <w:spacing w:val="-2"/>
        </w:rPr>
        <w:t xml:space="preserve"> </w:t>
      </w:r>
      <w:r>
        <w:t>in</w:t>
      </w:r>
      <w:r>
        <w:rPr>
          <w:spacing w:val="-2"/>
        </w:rPr>
        <w:t xml:space="preserve"> </w:t>
      </w:r>
      <w:r>
        <w:t>which</w:t>
      </w:r>
      <w:r>
        <w:rPr>
          <w:spacing w:val="-2"/>
        </w:rPr>
        <w:t xml:space="preserve"> </w:t>
      </w:r>
      <w:r>
        <w:t>the</w:t>
      </w:r>
      <w:r>
        <w:rPr>
          <w:spacing w:val="-3"/>
        </w:rPr>
        <w:t xml:space="preserve"> </w:t>
      </w:r>
      <w:r>
        <w:t>appeal was</w:t>
      </w:r>
      <w:r>
        <w:rPr>
          <w:spacing w:val="-2"/>
        </w:rPr>
        <w:t xml:space="preserve"> </w:t>
      </w:r>
      <w:r>
        <w:t>allowed with costs. The court indicated that the reasons would follow. The following are the reasons. The delay in the finalization of this matter is sincerely regretted.</w:t>
      </w:r>
    </w:p>
    <w:p w14:paraId="6352D57B" w14:textId="77777777" w:rsidR="00B348E5" w:rsidRDefault="00000000">
      <w:pPr>
        <w:pStyle w:val="BodyText"/>
        <w:spacing w:before="200" w:line="360" w:lineRule="auto"/>
        <w:ind w:left="23" w:right="18"/>
        <w:jc w:val="both"/>
      </w:pPr>
      <w:r>
        <w:t xml:space="preserve">The matter was placed before me as an appeal against a determination by the Respondent’s Appeals Officer which determination upheld an earlier determination of the Disciplinary Authority finding the Appellant guilty of </w:t>
      </w:r>
      <w:r>
        <w:rPr>
          <w:b/>
        </w:rPr>
        <w:t xml:space="preserve">gross incompetency and inefficiency in the performance of his work </w:t>
      </w:r>
      <w:r>
        <w:t>and subsequently dismissing him from employment. The determination by the Appeals Officer was handed down on 18</w:t>
      </w:r>
      <w:r>
        <w:rPr>
          <w:vertAlign w:val="superscript"/>
        </w:rPr>
        <w:t>th</w:t>
      </w:r>
      <w:r>
        <w:t xml:space="preserve"> November,2021. The appeal was opposed.</w:t>
      </w:r>
    </w:p>
    <w:p w14:paraId="7BD4C46B" w14:textId="77777777" w:rsidR="00B348E5" w:rsidRDefault="00000000">
      <w:pPr>
        <w:pStyle w:val="Heading1"/>
        <w:spacing w:before="205"/>
      </w:pPr>
      <w:r>
        <w:t>BACKGROUND</w:t>
      </w:r>
      <w:r>
        <w:rPr>
          <w:spacing w:val="-3"/>
        </w:rPr>
        <w:t xml:space="preserve"> </w:t>
      </w:r>
      <w:r>
        <w:rPr>
          <w:spacing w:val="-4"/>
        </w:rPr>
        <w:t>FACTS</w:t>
      </w:r>
    </w:p>
    <w:p w14:paraId="2C803CED" w14:textId="77777777" w:rsidR="00B348E5" w:rsidRDefault="00B348E5">
      <w:pPr>
        <w:pStyle w:val="BodyText"/>
        <w:spacing w:before="58"/>
        <w:rPr>
          <w:b/>
        </w:rPr>
      </w:pPr>
    </w:p>
    <w:p w14:paraId="4EAE13E8" w14:textId="77777777" w:rsidR="00B348E5" w:rsidRDefault="00000000">
      <w:pPr>
        <w:pStyle w:val="BodyText"/>
        <w:ind w:left="23"/>
        <w:jc w:val="both"/>
      </w:pPr>
      <w:r>
        <w:t>The</w:t>
      </w:r>
      <w:r>
        <w:rPr>
          <w:spacing w:val="-3"/>
        </w:rPr>
        <w:t xml:space="preserve"> </w:t>
      </w:r>
      <w:r>
        <w:t>material</w:t>
      </w:r>
      <w:r>
        <w:rPr>
          <w:spacing w:val="-1"/>
        </w:rPr>
        <w:t xml:space="preserve"> </w:t>
      </w:r>
      <w:r>
        <w:t>background</w:t>
      </w:r>
      <w:r>
        <w:rPr>
          <w:spacing w:val="1"/>
        </w:rPr>
        <w:t xml:space="preserve"> </w:t>
      </w:r>
      <w:r>
        <w:t>facts</w:t>
      </w:r>
      <w:r>
        <w:rPr>
          <w:spacing w:val="-1"/>
        </w:rPr>
        <w:t xml:space="preserve"> </w:t>
      </w:r>
      <w:r>
        <w:t>to</w:t>
      </w:r>
      <w:r>
        <w:rPr>
          <w:spacing w:val="-1"/>
        </w:rPr>
        <w:t xml:space="preserve"> </w:t>
      </w:r>
      <w:r>
        <w:t>the</w:t>
      </w:r>
      <w:r>
        <w:rPr>
          <w:spacing w:val="-1"/>
        </w:rPr>
        <w:t xml:space="preserve"> </w:t>
      </w:r>
      <w:r>
        <w:t>matter</w:t>
      </w:r>
      <w:r>
        <w:rPr>
          <w:spacing w:val="-1"/>
        </w:rPr>
        <w:t xml:space="preserve"> </w:t>
      </w:r>
      <w:r>
        <w:t>were as</w:t>
      </w:r>
      <w:r>
        <w:rPr>
          <w:spacing w:val="-1"/>
        </w:rPr>
        <w:t xml:space="preserve"> </w:t>
      </w:r>
      <w:r>
        <w:rPr>
          <w:spacing w:val="-2"/>
        </w:rPr>
        <w:t>follows;</w:t>
      </w:r>
    </w:p>
    <w:p w14:paraId="073E93E3" w14:textId="77777777" w:rsidR="00B348E5" w:rsidRDefault="00B348E5">
      <w:pPr>
        <w:pStyle w:val="BodyText"/>
        <w:spacing w:before="62"/>
      </w:pPr>
    </w:p>
    <w:p w14:paraId="06BC0E76" w14:textId="77777777" w:rsidR="00B348E5" w:rsidRDefault="00000000">
      <w:pPr>
        <w:pStyle w:val="BodyText"/>
        <w:spacing w:line="360" w:lineRule="auto"/>
        <w:ind w:left="23" w:right="20"/>
        <w:jc w:val="both"/>
      </w:pPr>
      <w:r>
        <w:t>The Appellant was employed by the Respondent, as an Electrical Foreman for more than 17 years.</w:t>
      </w:r>
      <w:r>
        <w:rPr>
          <w:spacing w:val="3"/>
        </w:rPr>
        <w:t xml:space="preserve"> </w:t>
      </w:r>
      <w:r>
        <w:t>He</w:t>
      </w:r>
      <w:r>
        <w:rPr>
          <w:spacing w:val="2"/>
        </w:rPr>
        <w:t xml:space="preserve"> </w:t>
      </w:r>
      <w:r>
        <w:t>started</w:t>
      </w:r>
      <w:r>
        <w:rPr>
          <w:spacing w:val="3"/>
        </w:rPr>
        <w:t xml:space="preserve"> </w:t>
      </w:r>
      <w:r>
        <w:t>working as</w:t>
      </w:r>
      <w:r>
        <w:rPr>
          <w:spacing w:val="5"/>
        </w:rPr>
        <w:t xml:space="preserve"> </w:t>
      </w:r>
      <w:r>
        <w:t>an</w:t>
      </w:r>
      <w:r>
        <w:rPr>
          <w:spacing w:val="3"/>
        </w:rPr>
        <w:t xml:space="preserve"> </w:t>
      </w:r>
      <w:r>
        <w:t>Artisan</w:t>
      </w:r>
      <w:r>
        <w:rPr>
          <w:spacing w:val="4"/>
        </w:rPr>
        <w:t xml:space="preserve"> </w:t>
      </w:r>
      <w:r>
        <w:t>for</w:t>
      </w:r>
      <w:r>
        <w:rPr>
          <w:spacing w:val="3"/>
        </w:rPr>
        <w:t xml:space="preserve"> </w:t>
      </w:r>
      <w:r>
        <w:t>three</w:t>
      </w:r>
      <w:r>
        <w:rPr>
          <w:spacing w:val="2"/>
        </w:rPr>
        <w:t xml:space="preserve"> </w:t>
      </w:r>
      <w:r>
        <w:t>years</w:t>
      </w:r>
      <w:r>
        <w:rPr>
          <w:spacing w:val="3"/>
        </w:rPr>
        <w:t xml:space="preserve"> </w:t>
      </w:r>
      <w:r>
        <w:t>and</w:t>
      </w:r>
      <w:r>
        <w:rPr>
          <w:spacing w:val="3"/>
        </w:rPr>
        <w:t xml:space="preserve"> </w:t>
      </w:r>
      <w:r>
        <w:t>was</w:t>
      </w:r>
      <w:r>
        <w:rPr>
          <w:spacing w:val="6"/>
        </w:rPr>
        <w:t xml:space="preserve"> </w:t>
      </w:r>
      <w:r>
        <w:t>later</w:t>
      </w:r>
      <w:r>
        <w:rPr>
          <w:spacing w:val="3"/>
        </w:rPr>
        <w:t xml:space="preserve"> </w:t>
      </w:r>
      <w:r>
        <w:t>promoted</w:t>
      </w:r>
      <w:r>
        <w:rPr>
          <w:spacing w:val="3"/>
        </w:rPr>
        <w:t xml:space="preserve"> </w:t>
      </w:r>
      <w:r>
        <w:t>to</w:t>
      </w:r>
      <w:r>
        <w:rPr>
          <w:spacing w:val="4"/>
        </w:rPr>
        <w:t xml:space="preserve"> </w:t>
      </w:r>
      <w:r>
        <w:t>the</w:t>
      </w:r>
      <w:r>
        <w:rPr>
          <w:spacing w:val="4"/>
        </w:rPr>
        <w:t xml:space="preserve"> </w:t>
      </w:r>
      <w:r>
        <w:rPr>
          <w:spacing w:val="-2"/>
        </w:rPr>
        <w:t>position</w:t>
      </w:r>
    </w:p>
    <w:p w14:paraId="778371AC" w14:textId="77777777" w:rsidR="00B348E5" w:rsidRDefault="00B348E5">
      <w:pPr>
        <w:pStyle w:val="BodyText"/>
        <w:spacing w:line="360" w:lineRule="auto"/>
        <w:jc w:val="both"/>
        <w:sectPr w:rsidR="00B348E5">
          <w:type w:val="continuous"/>
          <w:pgSz w:w="11910" w:h="16840"/>
          <w:pgMar w:top="1360" w:right="1417" w:bottom="280" w:left="1417" w:header="720" w:footer="720" w:gutter="0"/>
          <w:cols w:space="720"/>
        </w:sectPr>
      </w:pPr>
    </w:p>
    <w:p w14:paraId="08ACC528" w14:textId="77777777" w:rsidR="00B348E5" w:rsidRDefault="00B348E5">
      <w:pPr>
        <w:pStyle w:val="BodyText"/>
      </w:pPr>
    </w:p>
    <w:p w14:paraId="671431C5" w14:textId="77777777" w:rsidR="00B348E5" w:rsidRDefault="00B348E5">
      <w:pPr>
        <w:pStyle w:val="BodyText"/>
        <w:spacing w:before="89"/>
      </w:pPr>
    </w:p>
    <w:p w14:paraId="0CC65326" w14:textId="77777777" w:rsidR="00B348E5" w:rsidRDefault="00000000">
      <w:pPr>
        <w:pStyle w:val="BodyText"/>
        <w:spacing w:line="360" w:lineRule="auto"/>
        <w:ind w:left="23" w:right="19"/>
        <w:jc w:val="both"/>
      </w:pPr>
      <w:r>
        <w:t>of</w:t>
      </w:r>
      <w:r>
        <w:rPr>
          <w:spacing w:val="-1"/>
        </w:rPr>
        <w:t xml:space="preserve"> </w:t>
      </w:r>
      <w:r>
        <w:t>an Electrical Foreman. On</w:t>
      </w:r>
      <w:r>
        <w:rPr>
          <w:spacing w:val="-1"/>
        </w:rPr>
        <w:t xml:space="preserve"> </w:t>
      </w:r>
      <w:r>
        <w:t>9</w:t>
      </w:r>
      <w:r>
        <w:rPr>
          <w:vertAlign w:val="superscript"/>
        </w:rPr>
        <w:t>th</w:t>
      </w:r>
      <w:r>
        <w:t xml:space="preserve"> September,</w:t>
      </w:r>
      <w:r>
        <w:rPr>
          <w:spacing w:val="-1"/>
        </w:rPr>
        <w:t xml:space="preserve"> </w:t>
      </w:r>
      <w:r>
        <w:t>2021 he</w:t>
      </w:r>
      <w:r>
        <w:rPr>
          <w:spacing w:val="-1"/>
        </w:rPr>
        <w:t xml:space="preserve"> </w:t>
      </w:r>
      <w:r>
        <w:t>was suspended without pay</w:t>
      </w:r>
      <w:r>
        <w:rPr>
          <w:spacing w:val="-3"/>
        </w:rPr>
        <w:t xml:space="preserve"> </w:t>
      </w:r>
      <w:r>
        <w:t>and benefits to</w:t>
      </w:r>
      <w:r>
        <w:rPr>
          <w:spacing w:val="-10"/>
        </w:rPr>
        <w:t xml:space="preserve"> </w:t>
      </w:r>
      <w:r>
        <w:t>enable</w:t>
      </w:r>
      <w:r>
        <w:rPr>
          <w:spacing w:val="-8"/>
        </w:rPr>
        <w:t xml:space="preserve"> </w:t>
      </w:r>
      <w:r>
        <w:t>investigations</w:t>
      </w:r>
      <w:r>
        <w:rPr>
          <w:spacing w:val="-7"/>
        </w:rPr>
        <w:t xml:space="preserve"> </w:t>
      </w:r>
      <w:r>
        <w:t>into</w:t>
      </w:r>
      <w:r>
        <w:rPr>
          <w:spacing w:val="-7"/>
        </w:rPr>
        <w:t xml:space="preserve"> </w:t>
      </w:r>
      <w:r>
        <w:t>allegations</w:t>
      </w:r>
      <w:r>
        <w:rPr>
          <w:spacing w:val="-8"/>
        </w:rPr>
        <w:t xml:space="preserve"> </w:t>
      </w:r>
      <w:r>
        <w:t>of</w:t>
      </w:r>
      <w:r>
        <w:rPr>
          <w:spacing w:val="-8"/>
        </w:rPr>
        <w:t xml:space="preserve"> </w:t>
      </w:r>
      <w:r>
        <w:t>misconduct.</w:t>
      </w:r>
      <w:r>
        <w:rPr>
          <w:spacing w:val="-7"/>
        </w:rPr>
        <w:t xml:space="preserve"> </w:t>
      </w:r>
      <w:r>
        <w:t>Two</w:t>
      </w:r>
      <w:r>
        <w:rPr>
          <w:spacing w:val="-7"/>
        </w:rPr>
        <w:t xml:space="preserve"> </w:t>
      </w:r>
      <w:r>
        <w:t>charges</w:t>
      </w:r>
      <w:r>
        <w:rPr>
          <w:spacing w:val="-8"/>
        </w:rPr>
        <w:t xml:space="preserve"> </w:t>
      </w:r>
      <w:r>
        <w:t>were</w:t>
      </w:r>
      <w:r>
        <w:rPr>
          <w:spacing w:val="-5"/>
        </w:rPr>
        <w:t xml:space="preserve"> </w:t>
      </w:r>
      <w:r>
        <w:t>levelled</w:t>
      </w:r>
      <w:r>
        <w:rPr>
          <w:spacing w:val="-7"/>
        </w:rPr>
        <w:t xml:space="preserve"> </w:t>
      </w:r>
      <w:r>
        <w:t>against</w:t>
      </w:r>
      <w:r>
        <w:rPr>
          <w:spacing w:val="-6"/>
        </w:rPr>
        <w:t xml:space="preserve"> </w:t>
      </w:r>
      <w:r>
        <w:rPr>
          <w:spacing w:val="-5"/>
        </w:rPr>
        <w:t>him</w:t>
      </w:r>
    </w:p>
    <w:p w14:paraId="2F708098" w14:textId="77777777" w:rsidR="00B348E5" w:rsidRDefault="00000000">
      <w:pPr>
        <w:pStyle w:val="Heading2"/>
        <w:spacing w:line="362" w:lineRule="auto"/>
        <w:ind w:left="23" w:right="18" w:firstLine="0"/>
        <w:jc w:val="both"/>
      </w:pPr>
      <w:r>
        <w:rPr>
          <w:b w:val="0"/>
        </w:rPr>
        <w:t xml:space="preserve">i.e. breach of </w:t>
      </w:r>
      <w:r>
        <w:t xml:space="preserve">section 4(f) of the Labour (National Employment Code of Conduct) Regulations, 2006. </w:t>
      </w:r>
      <w:r>
        <w:rPr>
          <w:b w:val="0"/>
        </w:rPr>
        <w:t>i.e. g</w:t>
      </w:r>
      <w:r>
        <w:t xml:space="preserve">ross incompetency and inefficiency in the performance of his or her work </w:t>
      </w:r>
      <w:r>
        <w:rPr>
          <w:b w:val="0"/>
        </w:rPr>
        <w:t xml:space="preserve">and </w:t>
      </w:r>
      <w:r>
        <w:t xml:space="preserve">section 4(g) of the same statutory instrument i.e. </w:t>
      </w:r>
      <w:r>
        <w:rPr>
          <w:b w:val="0"/>
        </w:rPr>
        <w:t>h</w:t>
      </w:r>
      <w:r>
        <w:t>abitual and substantial neglect of his or her duty.</w:t>
      </w:r>
    </w:p>
    <w:p w14:paraId="0A020C02" w14:textId="77777777" w:rsidR="00B348E5" w:rsidRDefault="00000000">
      <w:pPr>
        <w:pStyle w:val="BodyText"/>
        <w:spacing w:before="191" w:line="360" w:lineRule="auto"/>
        <w:ind w:left="23" w:right="22"/>
        <w:jc w:val="both"/>
      </w:pPr>
      <w:r>
        <w:t>The allegations levelled were that on Thursday the 7</w:t>
      </w:r>
      <w:r>
        <w:rPr>
          <w:vertAlign w:val="superscript"/>
        </w:rPr>
        <w:t>th</w:t>
      </w:r>
      <w:r>
        <w:t xml:space="preserve"> of September,2021 Appellant replaced a</w:t>
      </w:r>
      <w:r>
        <w:rPr>
          <w:spacing w:val="-3"/>
        </w:rPr>
        <w:t xml:space="preserve"> </w:t>
      </w:r>
      <w:r>
        <w:t>burnt</w:t>
      </w:r>
      <w:r>
        <w:rPr>
          <w:spacing w:val="-2"/>
        </w:rPr>
        <w:t xml:space="preserve"> </w:t>
      </w:r>
      <w:r>
        <w:t>oven</w:t>
      </w:r>
      <w:r>
        <w:rPr>
          <w:spacing w:val="-2"/>
        </w:rPr>
        <w:t xml:space="preserve"> </w:t>
      </w:r>
      <w:r>
        <w:t>circulation</w:t>
      </w:r>
      <w:r>
        <w:rPr>
          <w:spacing w:val="-2"/>
        </w:rPr>
        <w:t xml:space="preserve"> </w:t>
      </w:r>
      <w:r>
        <w:t>fan</w:t>
      </w:r>
      <w:r>
        <w:rPr>
          <w:spacing w:val="-2"/>
        </w:rPr>
        <w:t xml:space="preserve"> </w:t>
      </w:r>
      <w:r>
        <w:t>motor</w:t>
      </w:r>
      <w:r>
        <w:rPr>
          <w:spacing w:val="-2"/>
        </w:rPr>
        <w:t xml:space="preserve"> </w:t>
      </w:r>
      <w:r>
        <w:t>on</w:t>
      </w:r>
      <w:r>
        <w:rPr>
          <w:spacing w:val="-3"/>
        </w:rPr>
        <w:t xml:space="preserve"> </w:t>
      </w:r>
      <w:r>
        <w:t>Plant</w:t>
      </w:r>
      <w:r>
        <w:rPr>
          <w:spacing w:val="-2"/>
        </w:rPr>
        <w:t xml:space="preserve"> </w:t>
      </w:r>
      <w:r>
        <w:t>9</w:t>
      </w:r>
      <w:r>
        <w:rPr>
          <w:spacing w:val="-2"/>
        </w:rPr>
        <w:t xml:space="preserve"> </w:t>
      </w:r>
      <w:r>
        <w:t>without</w:t>
      </w:r>
      <w:r>
        <w:rPr>
          <w:spacing w:val="-2"/>
        </w:rPr>
        <w:t xml:space="preserve"> </w:t>
      </w:r>
      <w:r>
        <w:t>conducting</w:t>
      </w:r>
      <w:r>
        <w:rPr>
          <w:spacing w:val="-3"/>
        </w:rPr>
        <w:t xml:space="preserve"> </w:t>
      </w:r>
      <w:r>
        <w:t>a</w:t>
      </w:r>
      <w:r>
        <w:rPr>
          <w:spacing w:val="-3"/>
        </w:rPr>
        <w:t xml:space="preserve"> </w:t>
      </w:r>
      <w:r>
        <w:t>proper</w:t>
      </w:r>
      <w:r>
        <w:rPr>
          <w:spacing w:val="-2"/>
        </w:rPr>
        <w:t xml:space="preserve"> </w:t>
      </w:r>
      <w:r>
        <w:t>root</w:t>
      </w:r>
      <w:r>
        <w:rPr>
          <w:spacing w:val="-2"/>
        </w:rPr>
        <w:t xml:space="preserve"> </w:t>
      </w:r>
      <w:r>
        <w:t>cause</w:t>
      </w:r>
      <w:r>
        <w:rPr>
          <w:spacing w:val="-3"/>
        </w:rPr>
        <w:t xml:space="preserve"> </w:t>
      </w:r>
      <w:r>
        <w:t>analysis. It</w:t>
      </w:r>
      <w:r>
        <w:rPr>
          <w:spacing w:val="-3"/>
        </w:rPr>
        <w:t xml:space="preserve"> </w:t>
      </w:r>
      <w:r>
        <w:t>was</w:t>
      </w:r>
      <w:r>
        <w:rPr>
          <w:spacing w:val="-3"/>
        </w:rPr>
        <w:t xml:space="preserve"> </w:t>
      </w:r>
      <w:r>
        <w:t>Respondent’s</w:t>
      </w:r>
      <w:r>
        <w:rPr>
          <w:spacing w:val="-4"/>
        </w:rPr>
        <w:t xml:space="preserve"> </w:t>
      </w:r>
      <w:r>
        <w:t>contention</w:t>
      </w:r>
      <w:r>
        <w:rPr>
          <w:spacing w:val="-3"/>
        </w:rPr>
        <w:t xml:space="preserve"> </w:t>
      </w:r>
      <w:r>
        <w:t>that</w:t>
      </w:r>
      <w:r>
        <w:rPr>
          <w:spacing w:val="-3"/>
        </w:rPr>
        <w:t xml:space="preserve"> </w:t>
      </w:r>
      <w:r>
        <w:t>as</w:t>
      </w:r>
      <w:r>
        <w:rPr>
          <w:spacing w:val="-4"/>
        </w:rPr>
        <w:t xml:space="preserve"> </w:t>
      </w:r>
      <w:r>
        <w:t>result</w:t>
      </w:r>
      <w:r>
        <w:rPr>
          <w:spacing w:val="-2"/>
        </w:rPr>
        <w:t xml:space="preserve"> </w:t>
      </w:r>
      <w:r>
        <w:t>of</w:t>
      </w:r>
      <w:r>
        <w:rPr>
          <w:spacing w:val="-3"/>
        </w:rPr>
        <w:t xml:space="preserve"> </w:t>
      </w:r>
      <w:r>
        <w:t>Appellant</w:t>
      </w:r>
      <w:r>
        <w:rPr>
          <w:spacing w:val="-3"/>
        </w:rPr>
        <w:t xml:space="preserve"> </w:t>
      </w:r>
      <w:r>
        <w:t>actions</w:t>
      </w:r>
      <w:r>
        <w:rPr>
          <w:spacing w:val="-4"/>
        </w:rPr>
        <w:t xml:space="preserve"> </w:t>
      </w:r>
      <w:r>
        <w:t>the</w:t>
      </w:r>
      <w:r>
        <w:rPr>
          <w:spacing w:val="-4"/>
        </w:rPr>
        <w:t xml:space="preserve"> </w:t>
      </w:r>
      <w:r>
        <w:t>spare</w:t>
      </w:r>
      <w:r>
        <w:rPr>
          <w:spacing w:val="-3"/>
        </w:rPr>
        <w:t xml:space="preserve"> </w:t>
      </w:r>
      <w:r>
        <w:t>motor</w:t>
      </w:r>
      <w:r>
        <w:rPr>
          <w:spacing w:val="-3"/>
        </w:rPr>
        <w:t xml:space="preserve"> </w:t>
      </w:r>
      <w:r>
        <w:t>got</w:t>
      </w:r>
      <w:r>
        <w:rPr>
          <w:spacing w:val="-3"/>
        </w:rPr>
        <w:t xml:space="preserve"> </w:t>
      </w:r>
      <w:r>
        <w:t>burnt</w:t>
      </w:r>
      <w:r>
        <w:rPr>
          <w:spacing w:val="-3"/>
        </w:rPr>
        <w:t xml:space="preserve"> </w:t>
      </w:r>
      <w:r>
        <w:t>in a short space of time after installation resulting in plant stoppages which led to a loss of over 35,100 loaves.</w:t>
      </w:r>
    </w:p>
    <w:p w14:paraId="0B935277" w14:textId="77777777" w:rsidR="00B348E5" w:rsidRDefault="00000000">
      <w:pPr>
        <w:pStyle w:val="BodyText"/>
        <w:spacing w:before="198" w:line="360" w:lineRule="auto"/>
        <w:ind w:left="23" w:right="20"/>
        <w:jc w:val="both"/>
      </w:pPr>
      <w:r>
        <w:t>With</w:t>
      </w:r>
      <w:r>
        <w:rPr>
          <w:spacing w:val="-10"/>
        </w:rPr>
        <w:t xml:space="preserve"> </w:t>
      </w:r>
      <w:r>
        <w:t>regards</w:t>
      </w:r>
      <w:r>
        <w:rPr>
          <w:spacing w:val="-10"/>
        </w:rPr>
        <w:t xml:space="preserve"> </w:t>
      </w:r>
      <w:r>
        <w:t>the</w:t>
      </w:r>
      <w:r>
        <w:rPr>
          <w:spacing w:val="-10"/>
        </w:rPr>
        <w:t xml:space="preserve"> </w:t>
      </w:r>
      <w:r>
        <w:t>second</w:t>
      </w:r>
      <w:r>
        <w:rPr>
          <w:spacing w:val="-7"/>
        </w:rPr>
        <w:t xml:space="preserve"> </w:t>
      </w:r>
      <w:r>
        <w:t>charge</w:t>
      </w:r>
      <w:r>
        <w:rPr>
          <w:spacing w:val="-8"/>
        </w:rPr>
        <w:t xml:space="preserve"> </w:t>
      </w:r>
      <w:r>
        <w:t>it</w:t>
      </w:r>
      <w:r>
        <w:rPr>
          <w:spacing w:val="-9"/>
        </w:rPr>
        <w:t xml:space="preserve"> </w:t>
      </w:r>
      <w:r>
        <w:t>was</w:t>
      </w:r>
      <w:r>
        <w:rPr>
          <w:spacing w:val="-7"/>
        </w:rPr>
        <w:t xml:space="preserve"> </w:t>
      </w:r>
      <w:r>
        <w:t>alleged</w:t>
      </w:r>
      <w:r>
        <w:rPr>
          <w:spacing w:val="-10"/>
        </w:rPr>
        <w:t xml:space="preserve"> </w:t>
      </w:r>
      <w:r>
        <w:t>that</w:t>
      </w:r>
      <w:r>
        <w:rPr>
          <w:spacing w:val="-9"/>
        </w:rPr>
        <w:t xml:space="preserve"> </w:t>
      </w:r>
      <w:r>
        <w:t>the</w:t>
      </w:r>
      <w:r>
        <w:rPr>
          <w:spacing w:val="-10"/>
        </w:rPr>
        <w:t xml:space="preserve"> </w:t>
      </w:r>
      <w:r>
        <w:t>appellant</w:t>
      </w:r>
      <w:r>
        <w:rPr>
          <w:spacing w:val="-5"/>
        </w:rPr>
        <w:t xml:space="preserve"> </w:t>
      </w:r>
      <w:r>
        <w:t>neglected</w:t>
      </w:r>
      <w:r>
        <w:rPr>
          <w:spacing w:val="-10"/>
        </w:rPr>
        <w:t xml:space="preserve"> </w:t>
      </w:r>
      <w:r>
        <w:t>his</w:t>
      </w:r>
      <w:r>
        <w:rPr>
          <w:spacing w:val="-9"/>
        </w:rPr>
        <w:t xml:space="preserve"> </w:t>
      </w:r>
      <w:r>
        <w:t>duty</w:t>
      </w:r>
      <w:r>
        <w:rPr>
          <w:spacing w:val="-14"/>
        </w:rPr>
        <w:t xml:space="preserve"> </w:t>
      </w:r>
      <w:r>
        <w:t>on</w:t>
      </w:r>
      <w:r>
        <w:rPr>
          <w:spacing w:val="-10"/>
        </w:rPr>
        <w:t xml:space="preserve"> </w:t>
      </w:r>
      <w:r>
        <w:t>the</w:t>
      </w:r>
      <w:r>
        <w:rPr>
          <w:spacing w:val="-11"/>
        </w:rPr>
        <w:t xml:space="preserve"> </w:t>
      </w:r>
      <w:r>
        <w:t>same date</w:t>
      </w:r>
      <w:r>
        <w:rPr>
          <w:spacing w:val="-2"/>
        </w:rPr>
        <w:t xml:space="preserve"> </w:t>
      </w:r>
      <w:r>
        <w:t>when</w:t>
      </w:r>
      <w:r>
        <w:rPr>
          <w:spacing w:val="-1"/>
        </w:rPr>
        <w:t xml:space="preserve"> </w:t>
      </w:r>
      <w:r>
        <w:t>the</w:t>
      </w:r>
      <w:r>
        <w:rPr>
          <w:spacing w:val="-2"/>
        </w:rPr>
        <w:t xml:space="preserve"> </w:t>
      </w:r>
      <w:r>
        <w:t>business</w:t>
      </w:r>
      <w:r>
        <w:rPr>
          <w:spacing w:val="-1"/>
        </w:rPr>
        <w:t xml:space="preserve"> </w:t>
      </w:r>
      <w:r>
        <w:t>was</w:t>
      </w:r>
      <w:r>
        <w:rPr>
          <w:spacing w:val="-1"/>
        </w:rPr>
        <w:t xml:space="preserve"> </w:t>
      </w:r>
      <w:r>
        <w:t>running</w:t>
      </w:r>
      <w:r>
        <w:rPr>
          <w:spacing w:val="-4"/>
        </w:rPr>
        <w:t xml:space="preserve"> </w:t>
      </w:r>
      <w:r>
        <w:t>on</w:t>
      </w:r>
      <w:r>
        <w:rPr>
          <w:spacing w:val="-1"/>
        </w:rPr>
        <w:t xml:space="preserve"> </w:t>
      </w:r>
      <w:r>
        <w:t>a</w:t>
      </w:r>
      <w:r>
        <w:rPr>
          <w:spacing w:val="-2"/>
        </w:rPr>
        <w:t xml:space="preserve"> </w:t>
      </w:r>
      <w:r>
        <w:t>generator and</w:t>
      </w:r>
      <w:r>
        <w:rPr>
          <w:spacing w:val="-1"/>
        </w:rPr>
        <w:t xml:space="preserve"> </w:t>
      </w:r>
      <w:r>
        <w:t>his</w:t>
      </w:r>
      <w:r>
        <w:rPr>
          <w:spacing w:val="-1"/>
        </w:rPr>
        <w:t xml:space="preserve"> </w:t>
      </w:r>
      <w:r>
        <w:t>subordinate,</w:t>
      </w:r>
      <w:r>
        <w:rPr>
          <w:spacing w:val="-2"/>
        </w:rPr>
        <w:t xml:space="preserve"> </w:t>
      </w:r>
      <w:r>
        <w:t>Fungi</w:t>
      </w:r>
      <w:r>
        <w:rPr>
          <w:spacing w:val="-1"/>
        </w:rPr>
        <w:t xml:space="preserve"> </w:t>
      </w:r>
      <w:r>
        <w:t>Dhindi</w:t>
      </w:r>
      <w:r>
        <w:rPr>
          <w:spacing w:val="-1"/>
        </w:rPr>
        <w:t xml:space="preserve"> </w:t>
      </w:r>
      <w:r>
        <w:t xml:space="preserve">advised </w:t>
      </w:r>
      <w:r>
        <w:rPr>
          <w:spacing w:val="-2"/>
        </w:rPr>
        <w:t>him</w:t>
      </w:r>
      <w:r>
        <w:rPr>
          <w:spacing w:val="-5"/>
        </w:rPr>
        <w:t xml:space="preserve"> </w:t>
      </w:r>
      <w:r>
        <w:rPr>
          <w:spacing w:val="-2"/>
        </w:rPr>
        <w:t>that</w:t>
      </w:r>
      <w:r>
        <w:rPr>
          <w:spacing w:val="-7"/>
        </w:rPr>
        <w:t xml:space="preserve"> </w:t>
      </w:r>
      <w:r>
        <w:rPr>
          <w:spacing w:val="-2"/>
        </w:rPr>
        <w:t>the</w:t>
      </w:r>
      <w:r>
        <w:rPr>
          <w:spacing w:val="-7"/>
        </w:rPr>
        <w:t xml:space="preserve"> </w:t>
      </w:r>
      <w:r>
        <w:rPr>
          <w:spacing w:val="-2"/>
        </w:rPr>
        <w:t>generator</w:t>
      </w:r>
      <w:r>
        <w:rPr>
          <w:spacing w:val="-8"/>
        </w:rPr>
        <w:t xml:space="preserve"> </w:t>
      </w:r>
      <w:r>
        <w:rPr>
          <w:spacing w:val="-2"/>
        </w:rPr>
        <w:t>was</w:t>
      </w:r>
      <w:r>
        <w:rPr>
          <w:spacing w:val="-7"/>
        </w:rPr>
        <w:t xml:space="preserve"> </w:t>
      </w:r>
      <w:r>
        <w:rPr>
          <w:spacing w:val="-2"/>
        </w:rPr>
        <w:t>running</w:t>
      </w:r>
      <w:r>
        <w:rPr>
          <w:spacing w:val="-10"/>
        </w:rPr>
        <w:t xml:space="preserve"> </w:t>
      </w:r>
      <w:r>
        <w:rPr>
          <w:spacing w:val="-2"/>
        </w:rPr>
        <w:t>at</w:t>
      </w:r>
      <w:r>
        <w:rPr>
          <w:spacing w:val="-5"/>
        </w:rPr>
        <w:t xml:space="preserve"> </w:t>
      </w:r>
      <w:r>
        <w:rPr>
          <w:spacing w:val="-2"/>
        </w:rPr>
        <w:t>a</w:t>
      </w:r>
      <w:r>
        <w:rPr>
          <w:spacing w:val="-8"/>
        </w:rPr>
        <w:t xml:space="preserve"> </w:t>
      </w:r>
      <w:r>
        <w:rPr>
          <w:spacing w:val="-2"/>
        </w:rPr>
        <w:t>high</w:t>
      </w:r>
      <w:r>
        <w:rPr>
          <w:spacing w:val="-7"/>
        </w:rPr>
        <w:t xml:space="preserve"> </w:t>
      </w:r>
      <w:r>
        <w:rPr>
          <w:spacing w:val="-2"/>
        </w:rPr>
        <w:t>temperature</w:t>
      </w:r>
      <w:r>
        <w:rPr>
          <w:spacing w:val="-8"/>
        </w:rPr>
        <w:t xml:space="preserve"> </w:t>
      </w:r>
      <w:r>
        <w:rPr>
          <w:spacing w:val="-2"/>
        </w:rPr>
        <w:t>of</w:t>
      </w:r>
      <w:r>
        <w:rPr>
          <w:spacing w:val="-8"/>
        </w:rPr>
        <w:t xml:space="preserve"> </w:t>
      </w:r>
      <w:r>
        <w:rPr>
          <w:spacing w:val="-2"/>
        </w:rPr>
        <w:t>85</w:t>
      </w:r>
      <w:r>
        <w:rPr>
          <w:spacing w:val="-7"/>
        </w:rPr>
        <w:t xml:space="preserve"> </w:t>
      </w:r>
      <w:r>
        <w:rPr>
          <w:spacing w:val="-2"/>
        </w:rPr>
        <w:t>degrees</w:t>
      </w:r>
      <w:r>
        <w:rPr>
          <w:spacing w:val="-7"/>
        </w:rPr>
        <w:t xml:space="preserve"> </w:t>
      </w:r>
      <w:r>
        <w:rPr>
          <w:spacing w:val="-2"/>
        </w:rPr>
        <w:t>Celsius.</w:t>
      </w:r>
      <w:r>
        <w:rPr>
          <w:spacing w:val="-7"/>
        </w:rPr>
        <w:t xml:space="preserve"> </w:t>
      </w:r>
      <w:r>
        <w:rPr>
          <w:spacing w:val="-2"/>
        </w:rPr>
        <w:t>The</w:t>
      </w:r>
      <w:r>
        <w:rPr>
          <w:spacing w:val="-8"/>
        </w:rPr>
        <w:t xml:space="preserve"> </w:t>
      </w:r>
      <w:r>
        <w:rPr>
          <w:spacing w:val="-2"/>
        </w:rPr>
        <w:t xml:space="preserve">Respondent </w:t>
      </w:r>
      <w:r>
        <w:t>allegation was that the Appellant had not given the matter sufficient urgency resulting in the generator developing a fault and stopping in the midst of production. Upon investigation by the</w:t>
      </w:r>
      <w:r>
        <w:rPr>
          <w:spacing w:val="-6"/>
        </w:rPr>
        <w:t xml:space="preserve"> </w:t>
      </w:r>
      <w:r>
        <w:t>Plant</w:t>
      </w:r>
      <w:r>
        <w:rPr>
          <w:spacing w:val="-6"/>
        </w:rPr>
        <w:t xml:space="preserve"> </w:t>
      </w:r>
      <w:r>
        <w:t>Manager</w:t>
      </w:r>
      <w:r>
        <w:rPr>
          <w:spacing w:val="-6"/>
        </w:rPr>
        <w:t xml:space="preserve"> </w:t>
      </w:r>
      <w:r>
        <w:t>it</w:t>
      </w:r>
      <w:r>
        <w:rPr>
          <w:spacing w:val="-5"/>
        </w:rPr>
        <w:t xml:space="preserve"> </w:t>
      </w:r>
      <w:r>
        <w:t>was</w:t>
      </w:r>
      <w:r>
        <w:rPr>
          <w:spacing w:val="-6"/>
        </w:rPr>
        <w:t xml:space="preserve"> </w:t>
      </w:r>
      <w:r>
        <w:t>established</w:t>
      </w:r>
      <w:r>
        <w:rPr>
          <w:spacing w:val="-6"/>
        </w:rPr>
        <w:t xml:space="preserve"> </w:t>
      </w:r>
      <w:r>
        <w:t>that</w:t>
      </w:r>
      <w:r>
        <w:rPr>
          <w:spacing w:val="-6"/>
        </w:rPr>
        <w:t xml:space="preserve"> </w:t>
      </w:r>
      <w:r>
        <w:t>the</w:t>
      </w:r>
      <w:r>
        <w:rPr>
          <w:spacing w:val="-6"/>
        </w:rPr>
        <w:t xml:space="preserve"> </w:t>
      </w:r>
      <w:r>
        <w:t>coolant</w:t>
      </w:r>
      <w:r>
        <w:rPr>
          <w:spacing w:val="-6"/>
        </w:rPr>
        <w:t xml:space="preserve"> </w:t>
      </w:r>
      <w:r>
        <w:t>levels</w:t>
      </w:r>
      <w:r>
        <w:rPr>
          <w:spacing w:val="-5"/>
        </w:rPr>
        <w:t xml:space="preserve"> </w:t>
      </w:r>
      <w:r>
        <w:t>were</w:t>
      </w:r>
      <w:r>
        <w:rPr>
          <w:spacing w:val="-8"/>
        </w:rPr>
        <w:t xml:space="preserve"> </w:t>
      </w:r>
      <w:r>
        <w:t>low,</w:t>
      </w:r>
      <w:r>
        <w:rPr>
          <w:spacing w:val="-6"/>
        </w:rPr>
        <w:t xml:space="preserve"> </w:t>
      </w:r>
      <w:r>
        <w:t>this</w:t>
      </w:r>
      <w:r>
        <w:rPr>
          <w:spacing w:val="-6"/>
        </w:rPr>
        <w:t xml:space="preserve"> </w:t>
      </w:r>
      <w:r>
        <w:t>could</w:t>
      </w:r>
      <w:r>
        <w:rPr>
          <w:spacing w:val="-5"/>
        </w:rPr>
        <w:t xml:space="preserve"> </w:t>
      </w:r>
      <w:r>
        <w:t>have</w:t>
      </w:r>
      <w:r>
        <w:rPr>
          <w:spacing w:val="-7"/>
        </w:rPr>
        <w:t xml:space="preserve"> </w:t>
      </w:r>
      <w:r>
        <w:t>however been avoided had the Appellant responded quickly upon receipt of the report by his subordinate. The Respondent had consequently suffered a loss of potential 10,570 loaves of bread. The Respondent further alleged that the Appellant had neglected his duty by failing to ensure availability of a stand by burner for plant 9 until the burner had a failure on the 7</w:t>
      </w:r>
      <w:r>
        <w:rPr>
          <w:vertAlign w:val="superscript"/>
        </w:rPr>
        <w:t>th</w:t>
      </w:r>
      <w:r>
        <w:t xml:space="preserve"> of September,2021 resulting in the prolonged plant stoppages which could have been avoided.</w:t>
      </w:r>
    </w:p>
    <w:p w14:paraId="2DCF5960" w14:textId="77777777" w:rsidR="00B348E5" w:rsidRDefault="00000000">
      <w:pPr>
        <w:pStyle w:val="BodyText"/>
        <w:spacing w:before="202" w:line="360" w:lineRule="auto"/>
        <w:ind w:left="23" w:right="18"/>
        <w:jc w:val="both"/>
      </w:pPr>
      <w:r>
        <w:t>A disciplinary hearing was convened on 24</w:t>
      </w:r>
      <w:r>
        <w:rPr>
          <w:vertAlign w:val="superscript"/>
        </w:rPr>
        <w:t>th</w:t>
      </w:r>
      <w:r>
        <w:t xml:space="preserve"> September, 2021. Following a fully-fledged hearing</w:t>
      </w:r>
      <w:r>
        <w:rPr>
          <w:spacing w:val="-5"/>
        </w:rPr>
        <w:t xml:space="preserve"> </w:t>
      </w:r>
      <w:r>
        <w:t>the</w:t>
      </w:r>
      <w:r>
        <w:rPr>
          <w:spacing w:val="-4"/>
        </w:rPr>
        <w:t xml:space="preserve"> </w:t>
      </w:r>
      <w:r>
        <w:t>Disciplinary</w:t>
      </w:r>
      <w:r>
        <w:rPr>
          <w:spacing w:val="-5"/>
        </w:rPr>
        <w:t xml:space="preserve"> </w:t>
      </w:r>
      <w:r>
        <w:t>Authority</w:t>
      </w:r>
      <w:r>
        <w:rPr>
          <w:spacing w:val="-7"/>
        </w:rPr>
        <w:t xml:space="preserve"> </w:t>
      </w:r>
      <w:r>
        <w:t>found</w:t>
      </w:r>
      <w:r>
        <w:rPr>
          <w:spacing w:val="-3"/>
        </w:rPr>
        <w:t xml:space="preserve"> </w:t>
      </w:r>
      <w:r>
        <w:t>that</w:t>
      </w:r>
      <w:r>
        <w:rPr>
          <w:spacing w:val="-3"/>
        </w:rPr>
        <w:t xml:space="preserve"> </w:t>
      </w:r>
      <w:r>
        <w:t>the</w:t>
      </w:r>
      <w:r>
        <w:rPr>
          <w:spacing w:val="-1"/>
        </w:rPr>
        <w:t xml:space="preserve"> </w:t>
      </w:r>
      <w:r>
        <w:t>Appellant</w:t>
      </w:r>
      <w:r>
        <w:rPr>
          <w:spacing w:val="-2"/>
        </w:rPr>
        <w:t xml:space="preserve"> </w:t>
      </w:r>
      <w:r>
        <w:t>had</w:t>
      </w:r>
      <w:r>
        <w:rPr>
          <w:spacing w:val="-3"/>
        </w:rPr>
        <w:t xml:space="preserve"> </w:t>
      </w:r>
      <w:r>
        <w:t>been</w:t>
      </w:r>
      <w:r>
        <w:rPr>
          <w:spacing w:val="-1"/>
        </w:rPr>
        <w:t xml:space="preserve"> </w:t>
      </w:r>
      <w:r>
        <w:t>grossly</w:t>
      </w:r>
      <w:r>
        <w:rPr>
          <w:spacing w:val="-7"/>
        </w:rPr>
        <w:t xml:space="preserve"> </w:t>
      </w:r>
      <w:r>
        <w:t>inefficient</w:t>
      </w:r>
      <w:r>
        <w:rPr>
          <w:spacing w:val="-3"/>
        </w:rPr>
        <w:t xml:space="preserve"> </w:t>
      </w:r>
      <w:r>
        <w:t>in</w:t>
      </w:r>
      <w:r>
        <w:rPr>
          <w:spacing w:val="-1"/>
        </w:rPr>
        <w:t xml:space="preserve"> </w:t>
      </w:r>
      <w:r>
        <w:t>the execution</w:t>
      </w:r>
      <w:r>
        <w:rPr>
          <w:spacing w:val="-6"/>
        </w:rPr>
        <w:t xml:space="preserve"> </w:t>
      </w:r>
      <w:r>
        <w:t>of</w:t>
      </w:r>
      <w:r>
        <w:rPr>
          <w:spacing w:val="-6"/>
        </w:rPr>
        <w:t xml:space="preserve"> </w:t>
      </w:r>
      <w:r>
        <w:t>his</w:t>
      </w:r>
      <w:r>
        <w:rPr>
          <w:spacing w:val="-5"/>
        </w:rPr>
        <w:t xml:space="preserve"> </w:t>
      </w:r>
      <w:r>
        <w:t>duties</w:t>
      </w:r>
      <w:r>
        <w:rPr>
          <w:spacing w:val="-5"/>
        </w:rPr>
        <w:t xml:space="preserve"> </w:t>
      </w:r>
      <w:r>
        <w:t>and</w:t>
      </w:r>
      <w:r>
        <w:rPr>
          <w:spacing w:val="-6"/>
        </w:rPr>
        <w:t xml:space="preserve"> </w:t>
      </w:r>
      <w:r>
        <w:t>that</w:t>
      </w:r>
      <w:r>
        <w:rPr>
          <w:spacing w:val="-5"/>
        </w:rPr>
        <w:t xml:space="preserve"> </w:t>
      </w:r>
      <w:r>
        <w:t>he</w:t>
      </w:r>
      <w:r>
        <w:rPr>
          <w:spacing w:val="-7"/>
        </w:rPr>
        <w:t xml:space="preserve"> </w:t>
      </w:r>
      <w:r>
        <w:t>neglected</w:t>
      </w:r>
      <w:r>
        <w:rPr>
          <w:spacing w:val="-6"/>
        </w:rPr>
        <w:t xml:space="preserve"> </w:t>
      </w:r>
      <w:r>
        <w:t>to</w:t>
      </w:r>
      <w:r>
        <w:rPr>
          <w:spacing w:val="-5"/>
        </w:rPr>
        <w:t xml:space="preserve"> </w:t>
      </w:r>
      <w:r>
        <w:t>perform</w:t>
      </w:r>
      <w:r>
        <w:rPr>
          <w:spacing w:val="-5"/>
        </w:rPr>
        <w:t xml:space="preserve"> </w:t>
      </w:r>
      <w:r>
        <w:t>preventative</w:t>
      </w:r>
      <w:r>
        <w:rPr>
          <w:spacing w:val="-7"/>
        </w:rPr>
        <w:t xml:space="preserve"> </w:t>
      </w:r>
      <w:r>
        <w:t>maintenance</w:t>
      </w:r>
      <w:r>
        <w:rPr>
          <w:spacing w:val="-7"/>
        </w:rPr>
        <w:t xml:space="preserve"> </w:t>
      </w:r>
      <w:r>
        <w:t>on</w:t>
      </w:r>
      <w:r>
        <w:rPr>
          <w:spacing w:val="-6"/>
        </w:rPr>
        <w:t xml:space="preserve"> </w:t>
      </w:r>
      <w:r>
        <w:t>the</w:t>
      </w:r>
      <w:r>
        <w:rPr>
          <w:spacing w:val="-6"/>
        </w:rPr>
        <w:t xml:space="preserve"> </w:t>
      </w:r>
      <w:r>
        <w:t>Plant 9</w:t>
      </w:r>
      <w:r>
        <w:rPr>
          <w:spacing w:val="-5"/>
        </w:rPr>
        <w:t xml:space="preserve"> </w:t>
      </w:r>
      <w:r>
        <w:t>circulation</w:t>
      </w:r>
      <w:r>
        <w:rPr>
          <w:spacing w:val="-4"/>
        </w:rPr>
        <w:t xml:space="preserve"> </w:t>
      </w:r>
      <w:r>
        <w:t>fan</w:t>
      </w:r>
      <w:r>
        <w:rPr>
          <w:spacing w:val="-3"/>
        </w:rPr>
        <w:t xml:space="preserve"> </w:t>
      </w:r>
      <w:r>
        <w:t>as</w:t>
      </w:r>
      <w:r>
        <w:rPr>
          <w:spacing w:val="-5"/>
        </w:rPr>
        <w:t xml:space="preserve"> </w:t>
      </w:r>
      <w:r>
        <w:t>expected</w:t>
      </w:r>
      <w:r>
        <w:rPr>
          <w:spacing w:val="-5"/>
        </w:rPr>
        <w:t xml:space="preserve"> </w:t>
      </w:r>
      <w:r>
        <w:t>of</w:t>
      </w:r>
      <w:r>
        <w:rPr>
          <w:spacing w:val="-6"/>
        </w:rPr>
        <w:t xml:space="preserve"> </w:t>
      </w:r>
      <w:r>
        <w:t>him</w:t>
      </w:r>
      <w:r>
        <w:rPr>
          <w:spacing w:val="-3"/>
        </w:rPr>
        <w:t xml:space="preserve"> </w:t>
      </w:r>
      <w:r>
        <w:t>under</w:t>
      </w:r>
      <w:r>
        <w:rPr>
          <w:spacing w:val="-6"/>
        </w:rPr>
        <w:t xml:space="preserve"> </w:t>
      </w:r>
      <w:r>
        <w:t>his</w:t>
      </w:r>
      <w:r>
        <w:rPr>
          <w:spacing w:val="-4"/>
        </w:rPr>
        <w:t xml:space="preserve"> </w:t>
      </w:r>
      <w:r>
        <w:t>job</w:t>
      </w:r>
      <w:r>
        <w:rPr>
          <w:spacing w:val="-2"/>
        </w:rPr>
        <w:t xml:space="preserve"> </w:t>
      </w:r>
      <w:r>
        <w:t>description.</w:t>
      </w:r>
      <w:r>
        <w:rPr>
          <w:spacing w:val="-4"/>
        </w:rPr>
        <w:t xml:space="preserve"> </w:t>
      </w:r>
      <w:r>
        <w:t>The</w:t>
      </w:r>
      <w:r>
        <w:rPr>
          <w:spacing w:val="-5"/>
        </w:rPr>
        <w:t xml:space="preserve"> </w:t>
      </w:r>
      <w:r>
        <w:t>Disciplinary</w:t>
      </w:r>
      <w:r>
        <w:rPr>
          <w:spacing w:val="-9"/>
        </w:rPr>
        <w:t xml:space="preserve"> </w:t>
      </w:r>
      <w:r>
        <w:t>Authority</w:t>
      </w:r>
      <w:r>
        <w:rPr>
          <w:spacing w:val="-9"/>
        </w:rPr>
        <w:t xml:space="preserve"> </w:t>
      </w:r>
      <w:r>
        <w:t>also found</w:t>
      </w:r>
      <w:r>
        <w:rPr>
          <w:spacing w:val="8"/>
        </w:rPr>
        <w:t xml:space="preserve"> </w:t>
      </w:r>
      <w:r>
        <w:t>that</w:t>
      </w:r>
      <w:r>
        <w:rPr>
          <w:spacing w:val="11"/>
        </w:rPr>
        <w:t xml:space="preserve"> </w:t>
      </w:r>
      <w:r>
        <w:t>despite</w:t>
      </w:r>
      <w:r>
        <w:rPr>
          <w:spacing w:val="10"/>
        </w:rPr>
        <w:t xml:space="preserve"> </w:t>
      </w:r>
      <w:r>
        <w:t>the</w:t>
      </w:r>
      <w:r>
        <w:rPr>
          <w:spacing w:val="10"/>
        </w:rPr>
        <w:t xml:space="preserve"> </w:t>
      </w:r>
      <w:r>
        <w:t>issue</w:t>
      </w:r>
      <w:r>
        <w:rPr>
          <w:spacing w:val="10"/>
        </w:rPr>
        <w:t xml:space="preserve"> </w:t>
      </w:r>
      <w:r>
        <w:t>of</w:t>
      </w:r>
      <w:r>
        <w:rPr>
          <w:spacing w:val="11"/>
        </w:rPr>
        <w:t xml:space="preserve"> </w:t>
      </w:r>
      <w:r>
        <w:t>the</w:t>
      </w:r>
      <w:r>
        <w:rPr>
          <w:spacing w:val="10"/>
        </w:rPr>
        <w:t xml:space="preserve"> </w:t>
      </w:r>
      <w:r>
        <w:t>aged</w:t>
      </w:r>
      <w:r>
        <w:rPr>
          <w:spacing w:val="11"/>
        </w:rPr>
        <w:t xml:space="preserve"> </w:t>
      </w:r>
      <w:r>
        <w:t>machinery</w:t>
      </w:r>
      <w:r>
        <w:rPr>
          <w:spacing w:val="9"/>
        </w:rPr>
        <w:t xml:space="preserve"> </w:t>
      </w:r>
      <w:r>
        <w:t>this</w:t>
      </w:r>
      <w:r>
        <w:rPr>
          <w:spacing w:val="11"/>
        </w:rPr>
        <w:t xml:space="preserve"> </w:t>
      </w:r>
      <w:r>
        <w:t>had</w:t>
      </w:r>
      <w:r>
        <w:rPr>
          <w:spacing w:val="11"/>
        </w:rPr>
        <w:t xml:space="preserve"> </w:t>
      </w:r>
      <w:r>
        <w:t>nothing</w:t>
      </w:r>
      <w:r>
        <w:rPr>
          <w:spacing w:val="9"/>
        </w:rPr>
        <w:t xml:space="preserve"> </w:t>
      </w:r>
      <w:r>
        <w:t>to</w:t>
      </w:r>
      <w:r>
        <w:rPr>
          <w:spacing w:val="11"/>
        </w:rPr>
        <w:t xml:space="preserve"> </w:t>
      </w:r>
      <w:r>
        <w:t>do</w:t>
      </w:r>
      <w:r>
        <w:rPr>
          <w:spacing w:val="14"/>
        </w:rPr>
        <w:t xml:space="preserve"> </w:t>
      </w:r>
      <w:r>
        <w:t>with</w:t>
      </w:r>
      <w:r>
        <w:rPr>
          <w:spacing w:val="12"/>
        </w:rPr>
        <w:t xml:space="preserve"> </w:t>
      </w:r>
      <w:r>
        <w:t>the</w:t>
      </w:r>
      <w:r>
        <w:rPr>
          <w:spacing w:val="11"/>
        </w:rPr>
        <w:t xml:space="preserve"> </w:t>
      </w:r>
      <w:r>
        <w:rPr>
          <w:spacing w:val="-2"/>
        </w:rPr>
        <w:t>premature</w:t>
      </w:r>
    </w:p>
    <w:p w14:paraId="06A48FEB" w14:textId="77777777" w:rsidR="00B348E5" w:rsidRDefault="00B348E5">
      <w:pPr>
        <w:pStyle w:val="BodyText"/>
        <w:spacing w:line="360" w:lineRule="auto"/>
        <w:jc w:val="both"/>
        <w:sectPr w:rsidR="00B348E5">
          <w:footerReference w:type="default" r:id="rId7"/>
          <w:pgSz w:w="11910" w:h="16840"/>
          <w:pgMar w:top="1920" w:right="1417" w:bottom="2460" w:left="1417" w:header="0" w:footer="2272" w:gutter="0"/>
          <w:pgNumType w:start="2"/>
          <w:cols w:space="720"/>
        </w:sectPr>
      </w:pPr>
    </w:p>
    <w:p w14:paraId="7231EE41" w14:textId="77777777" w:rsidR="00B348E5" w:rsidRDefault="00B348E5">
      <w:pPr>
        <w:pStyle w:val="BodyText"/>
      </w:pPr>
    </w:p>
    <w:p w14:paraId="008E2330" w14:textId="77777777" w:rsidR="00B348E5" w:rsidRDefault="00B348E5">
      <w:pPr>
        <w:pStyle w:val="BodyText"/>
        <w:spacing w:before="89"/>
      </w:pPr>
    </w:p>
    <w:p w14:paraId="67E88761" w14:textId="77777777" w:rsidR="00B348E5" w:rsidRDefault="00000000">
      <w:pPr>
        <w:pStyle w:val="BodyText"/>
        <w:spacing w:line="360" w:lineRule="auto"/>
        <w:ind w:left="23" w:right="17"/>
        <w:jc w:val="both"/>
      </w:pPr>
      <w:r>
        <w:t>failure</w:t>
      </w:r>
      <w:r>
        <w:rPr>
          <w:spacing w:val="-14"/>
        </w:rPr>
        <w:t xml:space="preserve"> </w:t>
      </w:r>
      <w:r>
        <w:t>of</w:t>
      </w:r>
      <w:r>
        <w:rPr>
          <w:spacing w:val="-13"/>
        </w:rPr>
        <w:t xml:space="preserve"> </w:t>
      </w:r>
      <w:r>
        <w:t>the</w:t>
      </w:r>
      <w:r>
        <w:rPr>
          <w:spacing w:val="-10"/>
        </w:rPr>
        <w:t xml:space="preserve"> </w:t>
      </w:r>
      <w:r>
        <w:t>replacement</w:t>
      </w:r>
      <w:r>
        <w:rPr>
          <w:spacing w:val="-10"/>
        </w:rPr>
        <w:t xml:space="preserve"> </w:t>
      </w:r>
      <w:r>
        <w:t>motor.</w:t>
      </w:r>
      <w:r>
        <w:rPr>
          <w:spacing w:val="-13"/>
        </w:rPr>
        <w:t xml:space="preserve"> </w:t>
      </w:r>
      <w:r>
        <w:t>The</w:t>
      </w:r>
      <w:r>
        <w:rPr>
          <w:spacing w:val="-11"/>
        </w:rPr>
        <w:t xml:space="preserve"> </w:t>
      </w:r>
      <w:r>
        <w:t>Appellant</w:t>
      </w:r>
      <w:r>
        <w:rPr>
          <w:spacing w:val="-12"/>
        </w:rPr>
        <w:t xml:space="preserve"> </w:t>
      </w:r>
      <w:r>
        <w:t>had</w:t>
      </w:r>
      <w:r>
        <w:rPr>
          <w:spacing w:val="-12"/>
        </w:rPr>
        <w:t xml:space="preserve"> </w:t>
      </w:r>
      <w:r>
        <w:t>not</w:t>
      </w:r>
      <w:r>
        <w:rPr>
          <w:spacing w:val="-12"/>
        </w:rPr>
        <w:t xml:space="preserve"> </w:t>
      </w:r>
      <w:r>
        <w:t>conducted</w:t>
      </w:r>
      <w:r>
        <w:rPr>
          <w:spacing w:val="-10"/>
        </w:rPr>
        <w:t xml:space="preserve"> </w:t>
      </w:r>
      <w:r>
        <w:t>a</w:t>
      </w:r>
      <w:r>
        <w:rPr>
          <w:spacing w:val="-13"/>
        </w:rPr>
        <w:t xml:space="preserve"> </w:t>
      </w:r>
      <w:r>
        <w:t>proper</w:t>
      </w:r>
      <w:r>
        <w:rPr>
          <w:spacing w:val="-8"/>
        </w:rPr>
        <w:t xml:space="preserve"> </w:t>
      </w:r>
      <w:r>
        <w:t>root</w:t>
      </w:r>
      <w:r>
        <w:rPr>
          <w:spacing w:val="-12"/>
        </w:rPr>
        <w:t xml:space="preserve"> </w:t>
      </w:r>
      <w:r>
        <w:t>cause</w:t>
      </w:r>
      <w:r>
        <w:rPr>
          <w:spacing w:val="-11"/>
        </w:rPr>
        <w:t xml:space="preserve"> </w:t>
      </w:r>
      <w:r>
        <w:t>analysis as expected after a break down. It was also their finding that Appellant had substantially neglected his duties when he failed to act upon being advised by his subordinate of the overheating</w:t>
      </w:r>
      <w:r>
        <w:rPr>
          <w:spacing w:val="-3"/>
        </w:rPr>
        <w:t xml:space="preserve"> </w:t>
      </w:r>
      <w:r>
        <w:t>resulting</w:t>
      </w:r>
      <w:r>
        <w:rPr>
          <w:spacing w:val="-3"/>
        </w:rPr>
        <w:t xml:space="preserve"> </w:t>
      </w:r>
      <w:r>
        <w:t>in the</w:t>
      </w:r>
      <w:r>
        <w:rPr>
          <w:spacing w:val="-1"/>
        </w:rPr>
        <w:t xml:space="preserve"> </w:t>
      </w:r>
      <w:r>
        <w:t>eventual shut down</w:t>
      </w:r>
      <w:r>
        <w:rPr>
          <w:spacing w:val="-1"/>
        </w:rPr>
        <w:t xml:space="preserve"> </w:t>
      </w:r>
      <w:r>
        <w:t>of</w:t>
      </w:r>
      <w:r>
        <w:rPr>
          <w:spacing w:val="-1"/>
        </w:rPr>
        <w:t xml:space="preserve"> </w:t>
      </w:r>
      <w:r>
        <w:t>the</w:t>
      </w:r>
      <w:r>
        <w:rPr>
          <w:spacing w:val="-1"/>
        </w:rPr>
        <w:t xml:space="preserve"> </w:t>
      </w:r>
      <w:r>
        <w:t>plant. The Appellant’s</w:t>
      </w:r>
      <w:r>
        <w:rPr>
          <w:spacing w:val="-1"/>
        </w:rPr>
        <w:t xml:space="preserve"> </w:t>
      </w:r>
      <w:r>
        <w:t xml:space="preserve">actions was said to have resulted in the Respondent suffering financial prejudice in the amount of </w:t>
      </w:r>
      <w:r>
        <w:rPr>
          <w:b/>
        </w:rPr>
        <w:t>ZWD$5,127,374.00</w:t>
      </w:r>
      <w:r>
        <w:t>. The Disciplinary Authority dismissed the Appellant claims of victimisation and shortage of staff in his department.</w:t>
      </w:r>
    </w:p>
    <w:p w14:paraId="5E9E951D" w14:textId="77777777" w:rsidR="00B348E5" w:rsidRDefault="00000000">
      <w:pPr>
        <w:pStyle w:val="BodyText"/>
        <w:spacing w:before="201" w:line="360" w:lineRule="auto"/>
        <w:ind w:left="23" w:right="15"/>
        <w:jc w:val="both"/>
      </w:pPr>
      <w:r>
        <w:t>After considering the Appellant mitigating circumstances as against the aggravating circumstances</w:t>
      </w:r>
      <w:r>
        <w:rPr>
          <w:spacing w:val="-2"/>
        </w:rPr>
        <w:t xml:space="preserve"> </w:t>
      </w:r>
      <w:r>
        <w:t>the</w:t>
      </w:r>
      <w:r>
        <w:rPr>
          <w:spacing w:val="-3"/>
        </w:rPr>
        <w:t xml:space="preserve"> </w:t>
      </w:r>
      <w:r>
        <w:t>Disciplinary</w:t>
      </w:r>
      <w:r>
        <w:rPr>
          <w:spacing w:val="-4"/>
        </w:rPr>
        <w:t xml:space="preserve"> </w:t>
      </w:r>
      <w:r>
        <w:t>Authority</w:t>
      </w:r>
      <w:r>
        <w:rPr>
          <w:spacing w:val="-4"/>
        </w:rPr>
        <w:t xml:space="preserve"> </w:t>
      </w:r>
      <w:r>
        <w:t>found</w:t>
      </w:r>
      <w:r>
        <w:rPr>
          <w:spacing w:val="-3"/>
        </w:rPr>
        <w:t xml:space="preserve"> </w:t>
      </w:r>
      <w:r>
        <w:t>the</w:t>
      </w:r>
      <w:r>
        <w:rPr>
          <w:spacing w:val="-3"/>
        </w:rPr>
        <w:t xml:space="preserve"> </w:t>
      </w:r>
      <w:r>
        <w:t>Appellant guilty</w:t>
      </w:r>
      <w:r>
        <w:rPr>
          <w:spacing w:val="-7"/>
        </w:rPr>
        <w:t xml:space="preserve"> </w:t>
      </w:r>
      <w:r>
        <w:t>of</w:t>
      </w:r>
      <w:r>
        <w:rPr>
          <w:spacing w:val="-1"/>
        </w:rPr>
        <w:t xml:space="preserve"> </w:t>
      </w:r>
      <w:r>
        <w:t>breach</w:t>
      </w:r>
      <w:r>
        <w:rPr>
          <w:spacing w:val="-2"/>
        </w:rPr>
        <w:t xml:space="preserve"> </w:t>
      </w:r>
      <w:r>
        <w:t xml:space="preserve">of </w:t>
      </w:r>
      <w:r>
        <w:rPr>
          <w:b/>
        </w:rPr>
        <w:t>section</w:t>
      </w:r>
      <w:r>
        <w:rPr>
          <w:b/>
          <w:spacing w:val="-2"/>
        </w:rPr>
        <w:t xml:space="preserve"> </w:t>
      </w:r>
      <w:r>
        <w:rPr>
          <w:b/>
        </w:rPr>
        <w:t xml:space="preserve">4(f). </w:t>
      </w:r>
      <w:r>
        <w:t xml:space="preserve">He was however found not guilty of breach of </w:t>
      </w:r>
      <w:r>
        <w:rPr>
          <w:b/>
        </w:rPr>
        <w:t xml:space="preserve">section 4(g). A </w:t>
      </w:r>
      <w:r>
        <w:t>penalty of dismissal from employment was consequently imposed. Aggrieved by the decision of the Disciplinary Authority, the Appellant noted an internal appeal. In his appeal the Appellant argued that the Respondent</w:t>
      </w:r>
      <w:r>
        <w:rPr>
          <w:spacing w:val="-2"/>
        </w:rPr>
        <w:t xml:space="preserve"> </w:t>
      </w:r>
      <w:r>
        <w:t>had</w:t>
      </w:r>
      <w:r>
        <w:rPr>
          <w:spacing w:val="-2"/>
        </w:rPr>
        <w:t xml:space="preserve"> </w:t>
      </w:r>
      <w:r>
        <w:t>failed</w:t>
      </w:r>
      <w:r>
        <w:rPr>
          <w:spacing w:val="-2"/>
        </w:rPr>
        <w:t xml:space="preserve"> </w:t>
      </w:r>
      <w:r>
        <w:t>to prove</w:t>
      </w:r>
      <w:r>
        <w:rPr>
          <w:spacing w:val="-4"/>
        </w:rPr>
        <w:t xml:space="preserve"> </w:t>
      </w:r>
      <w:r>
        <w:t>its</w:t>
      </w:r>
      <w:r>
        <w:rPr>
          <w:spacing w:val="-2"/>
        </w:rPr>
        <w:t xml:space="preserve"> </w:t>
      </w:r>
      <w:r>
        <w:t>case</w:t>
      </w:r>
      <w:r>
        <w:rPr>
          <w:spacing w:val="-3"/>
        </w:rPr>
        <w:t xml:space="preserve"> </w:t>
      </w:r>
      <w:r>
        <w:t>against</w:t>
      </w:r>
      <w:r>
        <w:rPr>
          <w:spacing w:val="-2"/>
        </w:rPr>
        <w:t xml:space="preserve"> </w:t>
      </w:r>
      <w:r>
        <w:t>him. There</w:t>
      </w:r>
      <w:r>
        <w:rPr>
          <w:spacing w:val="-4"/>
        </w:rPr>
        <w:t xml:space="preserve"> </w:t>
      </w:r>
      <w:r>
        <w:t>was</w:t>
      </w:r>
      <w:r>
        <w:rPr>
          <w:spacing w:val="-2"/>
        </w:rPr>
        <w:t xml:space="preserve"> </w:t>
      </w:r>
      <w:r>
        <w:t>no</w:t>
      </w:r>
      <w:r>
        <w:rPr>
          <w:spacing w:val="-2"/>
        </w:rPr>
        <w:t xml:space="preserve"> </w:t>
      </w:r>
      <w:r>
        <w:t>evidence</w:t>
      </w:r>
      <w:r>
        <w:rPr>
          <w:spacing w:val="-3"/>
        </w:rPr>
        <w:t xml:space="preserve"> </w:t>
      </w:r>
      <w:r>
        <w:t>linking</w:t>
      </w:r>
      <w:r>
        <w:rPr>
          <w:spacing w:val="-4"/>
        </w:rPr>
        <w:t xml:space="preserve"> </w:t>
      </w:r>
      <w:r>
        <w:t>him</w:t>
      </w:r>
      <w:r>
        <w:rPr>
          <w:spacing w:val="-2"/>
        </w:rPr>
        <w:t xml:space="preserve"> </w:t>
      </w:r>
      <w:r>
        <w:t>to</w:t>
      </w:r>
      <w:r>
        <w:rPr>
          <w:spacing w:val="-2"/>
        </w:rPr>
        <w:t xml:space="preserve"> </w:t>
      </w:r>
      <w:r>
        <w:t>the offence he was being charged with. The Appellant contended that he had performed preventative</w:t>
      </w:r>
      <w:r>
        <w:rPr>
          <w:spacing w:val="-2"/>
        </w:rPr>
        <w:t xml:space="preserve"> </w:t>
      </w:r>
      <w:r>
        <w:t>maintenance</w:t>
      </w:r>
      <w:r>
        <w:rPr>
          <w:spacing w:val="-3"/>
        </w:rPr>
        <w:t xml:space="preserve"> </w:t>
      </w:r>
      <w:r>
        <w:t>on</w:t>
      </w:r>
      <w:r>
        <w:rPr>
          <w:spacing w:val="-2"/>
        </w:rPr>
        <w:t xml:space="preserve"> </w:t>
      </w:r>
      <w:r>
        <w:t>the</w:t>
      </w:r>
      <w:r>
        <w:rPr>
          <w:spacing w:val="-2"/>
        </w:rPr>
        <w:t xml:space="preserve"> </w:t>
      </w:r>
      <w:r>
        <w:t>Plant</w:t>
      </w:r>
      <w:r>
        <w:rPr>
          <w:spacing w:val="-2"/>
        </w:rPr>
        <w:t xml:space="preserve"> </w:t>
      </w:r>
      <w:r>
        <w:t>9 circulation</w:t>
      </w:r>
      <w:r>
        <w:rPr>
          <w:spacing w:val="-2"/>
        </w:rPr>
        <w:t xml:space="preserve"> </w:t>
      </w:r>
      <w:r>
        <w:t>fan as</w:t>
      </w:r>
      <w:r>
        <w:rPr>
          <w:spacing w:val="-2"/>
        </w:rPr>
        <w:t xml:space="preserve"> </w:t>
      </w:r>
      <w:r>
        <w:t>expected</w:t>
      </w:r>
      <w:r>
        <w:rPr>
          <w:spacing w:val="-2"/>
        </w:rPr>
        <w:t xml:space="preserve"> </w:t>
      </w:r>
      <w:r>
        <w:t>of</w:t>
      </w:r>
      <w:r>
        <w:rPr>
          <w:spacing w:val="-2"/>
        </w:rPr>
        <w:t xml:space="preserve"> </w:t>
      </w:r>
      <w:r>
        <w:t>him.</w:t>
      </w:r>
      <w:r>
        <w:rPr>
          <w:spacing w:val="-1"/>
        </w:rPr>
        <w:t xml:space="preserve"> </w:t>
      </w:r>
      <w:r>
        <w:t>He</w:t>
      </w:r>
      <w:r>
        <w:rPr>
          <w:spacing w:val="-3"/>
        </w:rPr>
        <w:t xml:space="preserve"> </w:t>
      </w:r>
      <w:r>
        <w:t>also</w:t>
      </w:r>
      <w:r>
        <w:rPr>
          <w:spacing w:val="-2"/>
        </w:rPr>
        <w:t xml:space="preserve"> </w:t>
      </w:r>
      <w:r>
        <w:t>submitted that whilst he</w:t>
      </w:r>
      <w:r>
        <w:rPr>
          <w:spacing w:val="-1"/>
        </w:rPr>
        <w:t xml:space="preserve"> </w:t>
      </w:r>
      <w:r>
        <w:t>had performed</w:t>
      </w:r>
      <w:r>
        <w:rPr>
          <w:spacing w:val="-1"/>
        </w:rPr>
        <w:t xml:space="preserve"> </w:t>
      </w:r>
      <w:r>
        <w:t>his duties on the day</w:t>
      </w:r>
      <w:r>
        <w:rPr>
          <w:spacing w:val="-1"/>
        </w:rPr>
        <w:t xml:space="preserve"> </w:t>
      </w:r>
      <w:r>
        <w:t>with other employees those</w:t>
      </w:r>
      <w:r>
        <w:rPr>
          <w:spacing w:val="-1"/>
        </w:rPr>
        <w:t xml:space="preserve"> </w:t>
      </w:r>
      <w:r>
        <w:t>employees had not also been charged suggesting an element of bias. The Appellant also contended that the penalty</w:t>
      </w:r>
      <w:r>
        <w:rPr>
          <w:spacing w:val="-7"/>
        </w:rPr>
        <w:t xml:space="preserve"> </w:t>
      </w:r>
      <w:r>
        <w:t>of</w:t>
      </w:r>
      <w:r>
        <w:rPr>
          <w:spacing w:val="-5"/>
        </w:rPr>
        <w:t xml:space="preserve"> </w:t>
      </w:r>
      <w:r>
        <w:t>dismissal</w:t>
      </w:r>
      <w:r>
        <w:rPr>
          <w:spacing w:val="-4"/>
        </w:rPr>
        <w:t xml:space="preserve"> </w:t>
      </w:r>
      <w:r>
        <w:t>from</w:t>
      </w:r>
      <w:r>
        <w:rPr>
          <w:spacing w:val="-2"/>
        </w:rPr>
        <w:t xml:space="preserve"> </w:t>
      </w:r>
      <w:r>
        <w:t>employment</w:t>
      </w:r>
      <w:r>
        <w:rPr>
          <w:spacing w:val="-1"/>
        </w:rPr>
        <w:t xml:space="preserve"> </w:t>
      </w:r>
      <w:r>
        <w:t>was</w:t>
      </w:r>
      <w:r>
        <w:rPr>
          <w:spacing w:val="-5"/>
        </w:rPr>
        <w:t xml:space="preserve"> </w:t>
      </w:r>
      <w:r>
        <w:t>excessive</w:t>
      </w:r>
      <w:r>
        <w:rPr>
          <w:spacing w:val="-5"/>
        </w:rPr>
        <w:t xml:space="preserve"> </w:t>
      </w:r>
      <w:r>
        <w:t>in</w:t>
      </w:r>
      <w:r>
        <w:rPr>
          <w:spacing w:val="-4"/>
        </w:rPr>
        <w:t xml:space="preserve"> </w:t>
      </w:r>
      <w:r>
        <w:t>the</w:t>
      </w:r>
      <w:r>
        <w:rPr>
          <w:spacing w:val="-5"/>
        </w:rPr>
        <w:t xml:space="preserve"> </w:t>
      </w:r>
      <w:r>
        <w:t>circumstances. In</w:t>
      </w:r>
      <w:r>
        <w:rPr>
          <w:spacing w:val="-6"/>
        </w:rPr>
        <w:t xml:space="preserve"> </w:t>
      </w:r>
      <w:r>
        <w:t>disposing</w:t>
      </w:r>
      <w:r>
        <w:rPr>
          <w:spacing w:val="-7"/>
        </w:rPr>
        <w:t xml:space="preserve"> </w:t>
      </w:r>
      <w:r>
        <w:t>of</w:t>
      </w:r>
      <w:r>
        <w:rPr>
          <w:spacing w:val="-6"/>
        </w:rPr>
        <w:t xml:space="preserve"> </w:t>
      </w:r>
      <w:r>
        <w:t>the appeal, the Appeal Officer found no merit in the Appellant’s appeal. He consequently upheld the conviction and penalty imposed by the Disciplinary Authority. Aggrieved by the decision of the Appeal Officer, the Appellant noted the appeal on the basis of the following grounds:</w:t>
      </w:r>
    </w:p>
    <w:p w14:paraId="04CB6F07" w14:textId="77777777" w:rsidR="00B348E5" w:rsidRDefault="00000000">
      <w:pPr>
        <w:spacing w:before="200"/>
        <w:ind w:left="23"/>
        <w:rPr>
          <w:sz w:val="24"/>
        </w:rPr>
      </w:pPr>
      <w:r>
        <w:rPr>
          <w:spacing w:val="-10"/>
          <w:sz w:val="24"/>
        </w:rPr>
        <w:t>.</w:t>
      </w:r>
    </w:p>
    <w:p w14:paraId="0B6F0BD4" w14:textId="77777777" w:rsidR="00B348E5" w:rsidRDefault="00B348E5">
      <w:pPr>
        <w:pStyle w:val="BodyText"/>
        <w:spacing w:before="67"/>
      </w:pPr>
    </w:p>
    <w:p w14:paraId="3E2584E7" w14:textId="77777777" w:rsidR="00B348E5" w:rsidRDefault="00000000">
      <w:pPr>
        <w:pStyle w:val="Heading1"/>
      </w:pPr>
      <w:r>
        <w:t>GROUNDS OF</w:t>
      </w:r>
      <w:r>
        <w:rPr>
          <w:spacing w:val="-3"/>
        </w:rPr>
        <w:t xml:space="preserve"> </w:t>
      </w:r>
      <w:r>
        <w:rPr>
          <w:spacing w:val="-2"/>
        </w:rPr>
        <w:t>APPEAL</w:t>
      </w:r>
    </w:p>
    <w:p w14:paraId="4068774C" w14:textId="77777777" w:rsidR="00B348E5" w:rsidRDefault="00B348E5">
      <w:pPr>
        <w:pStyle w:val="Heading1"/>
        <w:sectPr w:rsidR="00B348E5">
          <w:pgSz w:w="11910" w:h="16840"/>
          <w:pgMar w:top="1920" w:right="1417" w:bottom="2460" w:left="1417" w:header="0" w:footer="2272" w:gutter="0"/>
          <w:cols w:space="720"/>
        </w:sectPr>
      </w:pPr>
    </w:p>
    <w:p w14:paraId="02B56F3C" w14:textId="77777777" w:rsidR="00B348E5" w:rsidRDefault="00B348E5">
      <w:pPr>
        <w:pStyle w:val="BodyText"/>
        <w:rPr>
          <w:b/>
          <w:sz w:val="20"/>
        </w:rPr>
      </w:pPr>
    </w:p>
    <w:p w14:paraId="0579155C" w14:textId="77777777" w:rsidR="00B348E5" w:rsidRDefault="00B348E5">
      <w:pPr>
        <w:pStyle w:val="BodyText"/>
        <w:spacing w:before="180"/>
        <w:rPr>
          <w:b/>
          <w:sz w:val="20"/>
        </w:rPr>
      </w:pPr>
    </w:p>
    <w:p w14:paraId="1135259F" w14:textId="77777777" w:rsidR="00B348E5" w:rsidRDefault="00000000">
      <w:pPr>
        <w:pStyle w:val="ListParagraph"/>
        <w:numPr>
          <w:ilvl w:val="0"/>
          <w:numId w:val="3"/>
        </w:numPr>
        <w:tabs>
          <w:tab w:val="left" w:pos="1358"/>
          <w:tab w:val="left" w:pos="1360"/>
        </w:tabs>
        <w:spacing w:line="362" w:lineRule="auto"/>
        <w:ind w:right="28"/>
        <w:jc w:val="both"/>
        <w:rPr>
          <w:sz w:val="20"/>
        </w:rPr>
      </w:pPr>
      <w:r>
        <w:rPr>
          <w:sz w:val="20"/>
        </w:rPr>
        <w:t>The Appeals Officer erred at law</w:t>
      </w:r>
      <w:r>
        <w:rPr>
          <w:spacing w:val="-2"/>
          <w:sz w:val="20"/>
        </w:rPr>
        <w:t xml:space="preserve"> </w:t>
      </w:r>
      <w:r>
        <w:rPr>
          <w:sz w:val="20"/>
        </w:rPr>
        <w:t>and fact by</w:t>
      </w:r>
      <w:r>
        <w:rPr>
          <w:spacing w:val="-1"/>
          <w:sz w:val="20"/>
        </w:rPr>
        <w:t xml:space="preserve"> </w:t>
      </w:r>
      <w:r>
        <w:rPr>
          <w:sz w:val="20"/>
        </w:rPr>
        <w:t>upholding a finding of guilty in the circumstances where</w:t>
      </w:r>
      <w:r>
        <w:rPr>
          <w:spacing w:val="-3"/>
          <w:sz w:val="20"/>
        </w:rPr>
        <w:t xml:space="preserve"> </w:t>
      </w:r>
      <w:r>
        <w:rPr>
          <w:sz w:val="20"/>
        </w:rPr>
        <w:t>the Respondent had</w:t>
      </w:r>
      <w:r>
        <w:rPr>
          <w:spacing w:val="-2"/>
          <w:sz w:val="20"/>
        </w:rPr>
        <w:t xml:space="preserve"> </w:t>
      </w:r>
      <w:r>
        <w:rPr>
          <w:sz w:val="20"/>
        </w:rPr>
        <w:t>failed</w:t>
      </w:r>
      <w:r>
        <w:rPr>
          <w:spacing w:val="-2"/>
          <w:sz w:val="20"/>
        </w:rPr>
        <w:t xml:space="preserve"> </w:t>
      </w:r>
      <w:r>
        <w:rPr>
          <w:sz w:val="20"/>
        </w:rPr>
        <w:t>to</w:t>
      </w:r>
      <w:r>
        <w:rPr>
          <w:spacing w:val="-2"/>
          <w:sz w:val="20"/>
        </w:rPr>
        <w:t xml:space="preserve"> </w:t>
      </w:r>
      <w:r>
        <w:rPr>
          <w:sz w:val="20"/>
        </w:rPr>
        <w:t>prove</w:t>
      </w:r>
      <w:r>
        <w:rPr>
          <w:spacing w:val="-3"/>
          <w:sz w:val="20"/>
        </w:rPr>
        <w:t xml:space="preserve"> </w:t>
      </w:r>
      <w:r>
        <w:rPr>
          <w:sz w:val="20"/>
        </w:rPr>
        <w:t>its</w:t>
      </w:r>
      <w:r>
        <w:rPr>
          <w:spacing w:val="-4"/>
          <w:sz w:val="20"/>
        </w:rPr>
        <w:t xml:space="preserve"> </w:t>
      </w:r>
      <w:r>
        <w:rPr>
          <w:sz w:val="20"/>
        </w:rPr>
        <w:t>case</w:t>
      </w:r>
      <w:r>
        <w:rPr>
          <w:spacing w:val="-3"/>
          <w:sz w:val="20"/>
        </w:rPr>
        <w:t xml:space="preserve"> </w:t>
      </w:r>
      <w:r>
        <w:rPr>
          <w:sz w:val="20"/>
        </w:rPr>
        <w:t>on</w:t>
      </w:r>
      <w:r>
        <w:rPr>
          <w:spacing w:val="-4"/>
          <w:sz w:val="20"/>
        </w:rPr>
        <w:t xml:space="preserve"> </w:t>
      </w:r>
      <w:r>
        <w:rPr>
          <w:sz w:val="20"/>
        </w:rPr>
        <w:t>a</w:t>
      </w:r>
      <w:r>
        <w:rPr>
          <w:spacing w:val="-3"/>
          <w:sz w:val="20"/>
        </w:rPr>
        <w:t xml:space="preserve"> </w:t>
      </w:r>
      <w:r>
        <w:rPr>
          <w:sz w:val="20"/>
        </w:rPr>
        <w:t>balance</w:t>
      </w:r>
      <w:r>
        <w:rPr>
          <w:spacing w:val="-3"/>
          <w:sz w:val="20"/>
        </w:rPr>
        <w:t xml:space="preserve"> </w:t>
      </w:r>
      <w:r>
        <w:rPr>
          <w:sz w:val="20"/>
        </w:rPr>
        <w:t>of</w:t>
      </w:r>
      <w:r>
        <w:rPr>
          <w:spacing w:val="-5"/>
          <w:sz w:val="20"/>
        </w:rPr>
        <w:t xml:space="preserve"> </w:t>
      </w:r>
      <w:r>
        <w:rPr>
          <w:sz w:val="20"/>
        </w:rPr>
        <w:t>probabilities</w:t>
      </w:r>
      <w:r>
        <w:rPr>
          <w:spacing w:val="-4"/>
          <w:sz w:val="20"/>
        </w:rPr>
        <w:t xml:space="preserve"> </w:t>
      </w:r>
      <w:r>
        <w:rPr>
          <w:sz w:val="20"/>
        </w:rPr>
        <w:t>and</w:t>
      </w:r>
      <w:r>
        <w:rPr>
          <w:spacing w:val="-2"/>
          <w:sz w:val="20"/>
        </w:rPr>
        <w:t xml:space="preserve"> </w:t>
      </w:r>
      <w:r>
        <w:rPr>
          <w:sz w:val="20"/>
        </w:rPr>
        <w:t>there</w:t>
      </w:r>
      <w:r>
        <w:rPr>
          <w:spacing w:val="-1"/>
          <w:sz w:val="20"/>
        </w:rPr>
        <w:t xml:space="preserve"> </w:t>
      </w:r>
      <w:r>
        <w:rPr>
          <w:sz w:val="20"/>
        </w:rPr>
        <w:t>was</w:t>
      </w:r>
      <w:r>
        <w:rPr>
          <w:spacing w:val="-4"/>
          <w:sz w:val="20"/>
        </w:rPr>
        <w:t xml:space="preserve"> </w:t>
      </w:r>
      <w:r>
        <w:rPr>
          <w:sz w:val="20"/>
        </w:rPr>
        <w:t>no evidence linking the Appellant to the offences.</w:t>
      </w:r>
    </w:p>
    <w:p w14:paraId="3EF0FBE6" w14:textId="77777777" w:rsidR="00B348E5" w:rsidRDefault="00000000">
      <w:pPr>
        <w:pStyle w:val="ListParagraph"/>
        <w:numPr>
          <w:ilvl w:val="0"/>
          <w:numId w:val="3"/>
        </w:numPr>
        <w:tabs>
          <w:tab w:val="left" w:pos="1358"/>
          <w:tab w:val="left" w:pos="1360"/>
        </w:tabs>
        <w:spacing w:before="194" w:line="360" w:lineRule="auto"/>
        <w:ind w:right="23"/>
        <w:jc w:val="both"/>
        <w:rPr>
          <w:sz w:val="20"/>
        </w:rPr>
      </w:pPr>
      <w:r>
        <w:rPr>
          <w:sz w:val="20"/>
        </w:rPr>
        <w:t>The Appeals Officer erred at law by failing to consider the parity principle. In performing the tasks which were the root of the alleged misconduct, the Appellant was performing the duties with</w:t>
      </w:r>
      <w:r>
        <w:rPr>
          <w:spacing w:val="-9"/>
          <w:sz w:val="20"/>
        </w:rPr>
        <w:t xml:space="preserve"> </w:t>
      </w:r>
      <w:r>
        <w:rPr>
          <w:sz w:val="20"/>
        </w:rPr>
        <w:t>others</w:t>
      </w:r>
      <w:r>
        <w:rPr>
          <w:spacing w:val="-8"/>
          <w:sz w:val="20"/>
        </w:rPr>
        <w:t xml:space="preserve"> </w:t>
      </w:r>
      <w:r>
        <w:rPr>
          <w:sz w:val="20"/>
        </w:rPr>
        <w:t>as</w:t>
      </w:r>
      <w:r>
        <w:rPr>
          <w:spacing w:val="-8"/>
          <w:sz w:val="20"/>
        </w:rPr>
        <w:t xml:space="preserve"> </w:t>
      </w:r>
      <w:r>
        <w:rPr>
          <w:sz w:val="20"/>
        </w:rPr>
        <w:t>a</w:t>
      </w:r>
      <w:r>
        <w:rPr>
          <w:spacing w:val="-7"/>
          <w:sz w:val="20"/>
        </w:rPr>
        <w:t xml:space="preserve"> </w:t>
      </w:r>
      <w:r>
        <w:rPr>
          <w:sz w:val="20"/>
        </w:rPr>
        <w:t>team.</w:t>
      </w:r>
      <w:r>
        <w:rPr>
          <w:spacing w:val="-7"/>
          <w:sz w:val="20"/>
        </w:rPr>
        <w:t xml:space="preserve"> </w:t>
      </w:r>
      <w:r>
        <w:rPr>
          <w:sz w:val="20"/>
        </w:rPr>
        <w:t>None</w:t>
      </w:r>
      <w:r>
        <w:rPr>
          <w:spacing w:val="-7"/>
          <w:sz w:val="20"/>
        </w:rPr>
        <w:t xml:space="preserve"> </w:t>
      </w:r>
      <w:r>
        <w:rPr>
          <w:sz w:val="20"/>
        </w:rPr>
        <w:t>of</w:t>
      </w:r>
      <w:r>
        <w:rPr>
          <w:spacing w:val="-7"/>
          <w:sz w:val="20"/>
        </w:rPr>
        <w:t xml:space="preserve"> </w:t>
      </w:r>
      <w:r>
        <w:rPr>
          <w:sz w:val="20"/>
        </w:rPr>
        <w:t>those</w:t>
      </w:r>
      <w:r>
        <w:rPr>
          <w:spacing w:val="-5"/>
          <w:sz w:val="20"/>
        </w:rPr>
        <w:t xml:space="preserve"> </w:t>
      </w:r>
      <w:r>
        <w:rPr>
          <w:sz w:val="20"/>
        </w:rPr>
        <w:t>who</w:t>
      </w:r>
      <w:r>
        <w:rPr>
          <w:spacing w:val="-2"/>
          <w:sz w:val="20"/>
        </w:rPr>
        <w:t xml:space="preserve"> </w:t>
      </w:r>
      <w:r>
        <w:rPr>
          <w:sz w:val="20"/>
        </w:rPr>
        <w:t>were</w:t>
      </w:r>
      <w:r>
        <w:rPr>
          <w:spacing w:val="-7"/>
          <w:sz w:val="20"/>
        </w:rPr>
        <w:t xml:space="preserve"> </w:t>
      </w:r>
      <w:r>
        <w:rPr>
          <w:sz w:val="20"/>
        </w:rPr>
        <w:t>on</w:t>
      </w:r>
      <w:r>
        <w:rPr>
          <w:spacing w:val="-9"/>
          <w:sz w:val="20"/>
        </w:rPr>
        <w:t xml:space="preserve"> </w:t>
      </w:r>
      <w:r>
        <w:rPr>
          <w:sz w:val="20"/>
        </w:rPr>
        <w:t>duty</w:t>
      </w:r>
      <w:r>
        <w:rPr>
          <w:spacing w:val="-11"/>
          <w:sz w:val="20"/>
        </w:rPr>
        <w:t xml:space="preserve"> </w:t>
      </w:r>
      <w:r>
        <w:rPr>
          <w:sz w:val="20"/>
        </w:rPr>
        <w:t>on</w:t>
      </w:r>
      <w:r>
        <w:rPr>
          <w:spacing w:val="-9"/>
          <w:sz w:val="20"/>
        </w:rPr>
        <w:t xml:space="preserve"> </w:t>
      </w:r>
      <w:r>
        <w:rPr>
          <w:sz w:val="20"/>
        </w:rPr>
        <w:t>this</w:t>
      </w:r>
      <w:r>
        <w:rPr>
          <w:spacing w:val="-8"/>
          <w:sz w:val="20"/>
        </w:rPr>
        <w:t xml:space="preserve"> </w:t>
      </w:r>
      <w:r>
        <w:rPr>
          <w:sz w:val="20"/>
        </w:rPr>
        <w:t>day</w:t>
      </w:r>
      <w:r>
        <w:rPr>
          <w:spacing w:val="-11"/>
          <w:sz w:val="20"/>
        </w:rPr>
        <w:t xml:space="preserve"> </w:t>
      </w:r>
      <w:r>
        <w:rPr>
          <w:sz w:val="20"/>
        </w:rPr>
        <w:t>in</w:t>
      </w:r>
      <w:r>
        <w:rPr>
          <w:spacing w:val="-9"/>
          <w:sz w:val="20"/>
        </w:rPr>
        <w:t xml:space="preserve"> </w:t>
      </w:r>
      <w:r>
        <w:rPr>
          <w:sz w:val="20"/>
        </w:rPr>
        <w:t>question</w:t>
      </w:r>
      <w:r>
        <w:rPr>
          <w:spacing w:val="-7"/>
          <w:sz w:val="20"/>
        </w:rPr>
        <w:t xml:space="preserve"> </w:t>
      </w:r>
      <w:r>
        <w:rPr>
          <w:sz w:val="20"/>
        </w:rPr>
        <w:t>were</w:t>
      </w:r>
      <w:r>
        <w:rPr>
          <w:spacing w:val="-7"/>
          <w:sz w:val="20"/>
        </w:rPr>
        <w:t xml:space="preserve"> </w:t>
      </w:r>
      <w:r>
        <w:rPr>
          <w:sz w:val="20"/>
        </w:rPr>
        <w:t>charged</w:t>
      </w:r>
      <w:r>
        <w:rPr>
          <w:spacing w:val="-4"/>
          <w:sz w:val="20"/>
        </w:rPr>
        <w:t xml:space="preserve"> </w:t>
      </w:r>
      <w:r>
        <w:rPr>
          <w:sz w:val="20"/>
        </w:rPr>
        <w:t>with any misconduct.</w:t>
      </w:r>
    </w:p>
    <w:p w14:paraId="3DFC8B85" w14:textId="77777777" w:rsidR="00B348E5" w:rsidRDefault="00000000">
      <w:pPr>
        <w:pStyle w:val="ListParagraph"/>
        <w:numPr>
          <w:ilvl w:val="0"/>
          <w:numId w:val="3"/>
        </w:numPr>
        <w:tabs>
          <w:tab w:val="left" w:pos="1358"/>
          <w:tab w:val="left" w:pos="1360"/>
        </w:tabs>
        <w:spacing w:before="200" w:line="362" w:lineRule="auto"/>
        <w:ind w:right="30"/>
        <w:jc w:val="both"/>
        <w:rPr>
          <w:sz w:val="20"/>
        </w:rPr>
      </w:pPr>
      <w:r>
        <w:rPr>
          <w:sz w:val="20"/>
        </w:rPr>
        <w:t>The Appeals Officer erred at law and fact by coming up with its decision relying on minutes which were not authentic.</w:t>
      </w:r>
    </w:p>
    <w:p w14:paraId="1C815120" w14:textId="77777777" w:rsidR="00B348E5" w:rsidRDefault="00000000">
      <w:pPr>
        <w:pStyle w:val="ListParagraph"/>
        <w:numPr>
          <w:ilvl w:val="0"/>
          <w:numId w:val="3"/>
        </w:numPr>
        <w:tabs>
          <w:tab w:val="left" w:pos="1358"/>
          <w:tab w:val="left" w:pos="1360"/>
        </w:tabs>
        <w:spacing w:before="196" w:line="360" w:lineRule="auto"/>
        <w:ind w:right="23"/>
        <w:jc w:val="both"/>
        <w:rPr>
          <w:sz w:val="20"/>
        </w:rPr>
      </w:pPr>
      <w:r>
        <w:rPr>
          <w:sz w:val="20"/>
        </w:rPr>
        <w:t>The Appeals Officer erred at law by upholding an order of dismissal of the appellant which is excessive considering the Appellant’s circumstances including but not limited to previous disciplinary record, length of service and personal circumstances.</w:t>
      </w:r>
    </w:p>
    <w:p w14:paraId="2811EA01" w14:textId="77777777" w:rsidR="00B348E5" w:rsidRDefault="00000000">
      <w:pPr>
        <w:pStyle w:val="BodyText"/>
        <w:spacing w:before="202"/>
        <w:ind w:left="83"/>
        <w:jc w:val="both"/>
      </w:pPr>
      <w:r>
        <w:rPr>
          <w:b/>
        </w:rPr>
        <w:t>WHEREFORE</w:t>
      </w:r>
      <w:r>
        <w:t>,</w:t>
      </w:r>
      <w:r>
        <w:rPr>
          <w:spacing w:val="-3"/>
        </w:rPr>
        <w:t xml:space="preserve"> </w:t>
      </w:r>
      <w:r>
        <w:t>the</w:t>
      </w:r>
      <w:r>
        <w:rPr>
          <w:spacing w:val="-1"/>
        </w:rPr>
        <w:t xml:space="preserve"> </w:t>
      </w:r>
      <w:r>
        <w:t>Appellant prays for</w:t>
      </w:r>
      <w:r>
        <w:rPr>
          <w:spacing w:val="-3"/>
        </w:rPr>
        <w:t xml:space="preserve"> </w:t>
      </w:r>
      <w:r>
        <w:t>the</w:t>
      </w:r>
      <w:r>
        <w:rPr>
          <w:spacing w:val="-2"/>
        </w:rPr>
        <w:t xml:space="preserve"> </w:t>
      </w:r>
      <w:r>
        <w:t>following</w:t>
      </w:r>
      <w:r>
        <w:rPr>
          <w:spacing w:val="-3"/>
        </w:rPr>
        <w:t xml:space="preserve"> </w:t>
      </w:r>
      <w:r>
        <w:rPr>
          <w:spacing w:val="-2"/>
        </w:rPr>
        <w:t>relief:-</w:t>
      </w:r>
    </w:p>
    <w:p w14:paraId="524AF6BD" w14:textId="77777777" w:rsidR="00B348E5" w:rsidRDefault="00B348E5">
      <w:pPr>
        <w:pStyle w:val="BodyText"/>
        <w:spacing w:before="60"/>
      </w:pPr>
    </w:p>
    <w:p w14:paraId="20E88A5A" w14:textId="77777777" w:rsidR="00B348E5" w:rsidRDefault="00000000">
      <w:pPr>
        <w:pStyle w:val="ListParagraph"/>
        <w:numPr>
          <w:ilvl w:val="1"/>
          <w:numId w:val="3"/>
        </w:numPr>
        <w:tabs>
          <w:tab w:val="left" w:pos="2195"/>
        </w:tabs>
        <w:ind w:left="2195" w:hanging="328"/>
        <w:rPr>
          <w:sz w:val="24"/>
        </w:rPr>
      </w:pPr>
      <w:r>
        <w:rPr>
          <w:sz w:val="24"/>
        </w:rPr>
        <w:t>The</w:t>
      </w:r>
      <w:r>
        <w:rPr>
          <w:spacing w:val="-3"/>
          <w:sz w:val="24"/>
        </w:rPr>
        <w:t xml:space="preserve"> </w:t>
      </w:r>
      <w:r>
        <w:rPr>
          <w:sz w:val="24"/>
        </w:rPr>
        <w:t>instant</w:t>
      </w:r>
      <w:r>
        <w:rPr>
          <w:spacing w:val="-1"/>
          <w:sz w:val="24"/>
        </w:rPr>
        <w:t xml:space="preserve"> </w:t>
      </w:r>
      <w:r>
        <w:rPr>
          <w:sz w:val="24"/>
        </w:rPr>
        <w:t>appeal</w:t>
      </w:r>
      <w:r>
        <w:rPr>
          <w:spacing w:val="-1"/>
          <w:sz w:val="24"/>
        </w:rPr>
        <w:t xml:space="preserve"> </w:t>
      </w:r>
      <w:r>
        <w:rPr>
          <w:sz w:val="24"/>
        </w:rPr>
        <w:t>is</w:t>
      </w:r>
      <w:r>
        <w:rPr>
          <w:spacing w:val="-1"/>
          <w:sz w:val="24"/>
        </w:rPr>
        <w:t xml:space="preserve"> </w:t>
      </w:r>
      <w:r>
        <w:rPr>
          <w:sz w:val="24"/>
        </w:rPr>
        <w:t>allowed</w:t>
      </w:r>
      <w:r>
        <w:rPr>
          <w:spacing w:val="-1"/>
          <w:sz w:val="24"/>
        </w:rPr>
        <w:t xml:space="preserve"> </w:t>
      </w:r>
      <w:r>
        <w:rPr>
          <w:sz w:val="24"/>
        </w:rPr>
        <w:t xml:space="preserve">with </w:t>
      </w:r>
      <w:r>
        <w:rPr>
          <w:spacing w:val="-2"/>
          <w:sz w:val="24"/>
        </w:rPr>
        <w:t>costs.</w:t>
      </w:r>
    </w:p>
    <w:p w14:paraId="1410626F" w14:textId="77777777" w:rsidR="00B348E5" w:rsidRDefault="00000000">
      <w:pPr>
        <w:pStyle w:val="ListParagraph"/>
        <w:numPr>
          <w:ilvl w:val="1"/>
          <w:numId w:val="3"/>
        </w:numPr>
        <w:tabs>
          <w:tab w:val="left" w:pos="2196"/>
        </w:tabs>
        <w:spacing w:before="139" w:line="360" w:lineRule="auto"/>
        <w:ind w:right="22"/>
        <w:rPr>
          <w:sz w:val="24"/>
        </w:rPr>
      </w:pPr>
      <w:r>
        <w:rPr>
          <w:sz w:val="24"/>
        </w:rPr>
        <w:t>The</w:t>
      </w:r>
      <w:r>
        <w:rPr>
          <w:spacing w:val="-12"/>
          <w:sz w:val="24"/>
        </w:rPr>
        <w:t xml:space="preserve"> </w:t>
      </w:r>
      <w:r>
        <w:rPr>
          <w:sz w:val="24"/>
        </w:rPr>
        <w:t>decision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Hearing</w:t>
      </w:r>
      <w:r>
        <w:rPr>
          <w:spacing w:val="-13"/>
          <w:sz w:val="24"/>
        </w:rPr>
        <w:t xml:space="preserve"> </w:t>
      </w:r>
      <w:r>
        <w:rPr>
          <w:sz w:val="24"/>
        </w:rPr>
        <w:t>Officer</w:t>
      </w:r>
      <w:r>
        <w:rPr>
          <w:spacing w:val="-11"/>
          <w:sz w:val="24"/>
        </w:rPr>
        <w:t xml:space="preserve"> </w:t>
      </w:r>
      <w:r>
        <w:rPr>
          <w:sz w:val="24"/>
        </w:rPr>
        <w:t>be</w:t>
      </w:r>
      <w:r>
        <w:rPr>
          <w:spacing w:val="-12"/>
          <w:sz w:val="24"/>
        </w:rPr>
        <w:t xml:space="preserve"> </w:t>
      </w:r>
      <w:r>
        <w:rPr>
          <w:sz w:val="24"/>
        </w:rPr>
        <w:t>set</w:t>
      </w:r>
      <w:r>
        <w:rPr>
          <w:spacing w:val="-10"/>
          <w:sz w:val="24"/>
        </w:rPr>
        <w:t xml:space="preserve"> </w:t>
      </w:r>
      <w:r>
        <w:rPr>
          <w:sz w:val="24"/>
        </w:rPr>
        <w:t>aside</w:t>
      </w:r>
      <w:r>
        <w:rPr>
          <w:spacing w:val="-11"/>
          <w:sz w:val="24"/>
        </w:rPr>
        <w:t xml:space="preserve"> </w:t>
      </w:r>
      <w:r>
        <w:rPr>
          <w:sz w:val="24"/>
        </w:rPr>
        <w:t>and</w:t>
      </w:r>
      <w:r>
        <w:rPr>
          <w:spacing w:val="-11"/>
          <w:sz w:val="24"/>
        </w:rPr>
        <w:t xml:space="preserve"> </w:t>
      </w:r>
      <w:r>
        <w:rPr>
          <w:sz w:val="24"/>
        </w:rPr>
        <w:t>substituted</w:t>
      </w:r>
      <w:r>
        <w:rPr>
          <w:spacing w:val="-11"/>
          <w:sz w:val="24"/>
        </w:rPr>
        <w:t xml:space="preserve"> </w:t>
      </w:r>
      <w:r>
        <w:rPr>
          <w:sz w:val="24"/>
        </w:rPr>
        <w:t>with</w:t>
      </w:r>
      <w:r>
        <w:rPr>
          <w:spacing w:val="-13"/>
          <w:sz w:val="24"/>
        </w:rPr>
        <w:t xml:space="preserve"> </w:t>
      </w:r>
      <w:r>
        <w:rPr>
          <w:sz w:val="24"/>
        </w:rPr>
        <w:t>the following order:</w:t>
      </w:r>
    </w:p>
    <w:p w14:paraId="539CF797" w14:textId="77777777" w:rsidR="00B348E5" w:rsidRDefault="00000000">
      <w:pPr>
        <w:pStyle w:val="ListParagraph"/>
        <w:numPr>
          <w:ilvl w:val="2"/>
          <w:numId w:val="3"/>
        </w:numPr>
        <w:tabs>
          <w:tab w:val="left" w:pos="3165"/>
        </w:tabs>
        <w:spacing w:before="1"/>
        <w:rPr>
          <w:sz w:val="24"/>
        </w:rPr>
      </w:pPr>
      <w:r>
        <w:rPr>
          <w:sz w:val="24"/>
        </w:rPr>
        <w:t>The</w:t>
      </w:r>
      <w:r>
        <w:rPr>
          <w:spacing w:val="-3"/>
          <w:sz w:val="24"/>
        </w:rPr>
        <w:t xml:space="preserve"> </w:t>
      </w:r>
      <w:r>
        <w:rPr>
          <w:sz w:val="24"/>
        </w:rPr>
        <w:t>Appeal be</w:t>
      </w:r>
      <w:r>
        <w:rPr>
          <w:spacing w:val="-1"/>
          <w:sz w:val="24"/>
        </w:rPr>
        <w:t xml:space="preserve"> </w:t>
      </w:r>
      <w:r>
        <w:rPr>
          <w:sz w:val="24"/>
        </w:rPr>
        <w:t>and is hereby</w:t>
      </w:r>
      <w:r>
        <w:rPr>
          <w:spacing w:val="-3"/>
          <w:sz w:val="24"/>
        </w:rPr>
        <w:t xml:space="preserve"> </w:t>
      </w:r>
      <w:r>
        <w:rPr>
          <w:spacing w:val="-2"/>
          <w:sz w:val="24"/>
        </w:rPr>
        <w:t>granted.</w:t>
      </w:r>
    </w:p>
    <w:p w14:paraId="47D34FB2" w14:textId="77777777" w:rsidR="00B348E5" w:rsidRDefault="00000000">
      <w:pPr>
        <w:pStyle w:val="ListParagraph"/>
        <w:numPr>
          <w:ilvl w:val="2"/>
          <w:numId w:val="3"/>
        </w:numPr>
        <w:tabs>
          <w:tab w:val="left" w:pos="3165"/>
        </w:tabs>
        <w:spacing w:before="136" w:line="360" w:lineRule="auto"/>
        <w:ind w:right="22"/>
        <w:rPr>
          <w:sz w:val="24"/>
        </w:rPr>
      </w:pPr>
      <w:r>
        <w:rPr>
          <w:sz w:val="24"/>
        </w:rPr>
        <w:t>The</w:t>
      </w:r>
      <w:r>
        <w:rPr>
          <w:spacing w:val="40"/>
          <w:sz w:val="24"/>
        </w:rPr>
        <w:t xml:space="preserve"> </w:t>
      </w:r>
      <w:r>
        <w:rPr>
          <w:sz w:val="24"/>
        </w:rPr>
        <w:t>Appellant</w:t>
      </w:r>
      <w:r>
        <w:rPr>
          <w:spacing w:val="40"/>
          <w:sz w:val="24"/>
        </w:rPr>
        <w:t xml:space="preserve"> </w:t>
      </w:r>
      <w:r>
        <w:rPr>
          <w:sz w:val="24"/>
        </w:rPr>
        <w:t>be</w:t>
      </w:r>
      <w:r>
        <w:rPr>
          <w:spacing w:val="40"/>
          <w:sz w:val="24"/>
        </w:rPr>
        <w:t xml:space="preserve"> </w:t>
      </w:r>
      <w:r>
        <w:rPr>
          <w:sz w:val="24"/>
        </w:rPr>
        <w:t>and</w:t>
      </w:r>
      <w:r>
        <w:rPr>
          <w:spacing w:val="40"/>
          <w:sz w:val="24"/>
        </w:rPr>
        <w:t xml:space="preserve"> </w:t>
      </w:r>
      <w:r>
        <w:rPr>
          <w:sz w:val="24"/>
        </w:rPr>
        <w:t>is</w:t>
      </w:r>
      <w:r>
        <w:rPr>
          <w:spacing w:val="40"/>
          <w:sz w:val="24"/>
        </w:rPr>
        <w:t xml:space="preserve"> </w:t>
      </w:r>
      <w:r>
        <w:rPr>
          <w:sz w:val="24"/>
        </w:rPr>
        <w:t>hereby</w:t>
      </w:r>
      <w:r>
        <w:rPr>
          <w:spacing w:val="40"/>
          <w:sz w:val="24"/>
        </w:rPr>
        <w:t xml:space="preserve"> </w:t>
      </w:r>
      <w:r>
        <w:rPr>
          <w:sz w:val="24"/>
        </w:rPr>
        <w:t>reinstated</w:t>
      </w:r>
      <w:r>
        <w:rPr>
          <w:spacing w:val="40"/>
          <w:sz w:val="24"/>
        </w:rPr>
        <w:t xml:space="preserve"> </w:t>
      </w:r>
      <w:r>
        <w:rPr>
          <w:sz w:val="24"/>
        </w:rPr>
        <w:t>to</w:t>
      </w:r>
      <w:r>
        <w:rPr>
          <w:spacing w:val="40"/>
          <w:sz w:val="24"/>
        </w:rPr>
        <w:t xml:space="preserve"> </w:t>
      </w:r>
      <w:r>
        <w:rPr>
          <w:sz w:val="24"/>
        </w:rPr>
        <w:t>his</w:t>
      </w:r>
      <w:r>
        <w:rPr>
          <w:spacing w:val="40"/>
          <w:sz w:val="24"/>
        </w:rPr>
        <w:t xml:space="preserve"> </w:t>
      </w:r>
      <w:r>
        <w:rPr>
          <w:sz w:val="24"/>
        </w:rPr>
        <w:t>original position with full pay and benefits including back pay.</w:t>
      </w:r>
    </w:p>
    <w:p w14:paraId="10A53277" w14:textId="77777777" w:rsidR="00B348E5" w:rsidRDefault="00000000">
      <w:pPr>
        <w:pStyle w:val="BodyText"/>
        <w:spacing w:before="202"/>
        <w:ind w:left="23"/>
      </w:pPr>
      <w:r>
        <w:rPr>
          <w:spacing w:val="-2"/>
        </w:rPr>
        <w:t>ALTERNATIVELY</w:t>
      </w:r>
    </w:p>
    <w:p w14:paraId="2C8DA7B1" w14:textId="77777777" w:rsidR="00B348E5" w:rsidRDefault="00B348E5">
      <w:pPr>
        <w:pStyle w:val="BodyText"/>
        <w:spacing w:before="60"/>
      </w:pPr>
    </w:p>
    <w:p w14:paraId="51670E70" w14:textId="77777777" w:rsidR="00B348E5" w:rsidRDefault="00000000">
      <w:pPr>
        <w:pStyle w:val="BodyText"/>
        <w:ind w:left="23"/>
        <w:jc w:val="both"/>
      </w:pPr>
      <w:r>
        <w:t>If</w:t>
      </w:r>
      <w:r>
        <w:rPr>
          <w:spacing w:val="-13"/>
        </w:rPr>
        <w:t xml:space="preserve"> </w:t>
      </w:r>
      <w:r>
        <w:t>reinstatement</w:t>
      </w:r>
      <w:r>
        <w:rPr>
          <w:spacing w:val="-11"/>
        </w:rPr>
        <w:t xml:space="preserve"> </w:t>
      </w:r>
      <w:r>
        <w:t>is</w:t>
      </w:r>
      <w:r>
        <w:rPr>
          <w:spacing w:val="-10"/>
        </w:rPr>
        <w:t xml:space="preserve"> </w:t>
      </w:r>
      <w:r>
        <w:t>no</w:t>
      </w:r>
      <w:r>
        <w:rPr>
          <w:spacing w:val="-10"/>
        </w:rPr>
        <w:t xml:space="preserve"> </w:t>
      </w:r>
      <w:r>
        <w:t>longer</w:t>
      </w:r>
      <w:r>
        <w:rPr>
          <w:spacing w:val="-12"/>
        </w:rPr>
        <w:t xml:space="preserve"> </w:t>
      </w:r>
      <w:r>
        <w:t>tenable</w:t>
      </w:r>
      <w:r>
        <w:rPr>
          <w:spacing w:val="-12"/>
        </w:rPr>
        <w:t xml:space="preserve"> </w:t>
      </w:r>
      <w:r>
        <w:t>the</w:t>
      </w:r>
      <w:r>
        <w:rPr>
          <w:spacing w:val="-10"/>
        </w:rPr>
        <w:t xml:space="preserve"> </w:t>
      </w:r>
      <w:r>
        <w:t>Respondent</w:t>
      </w:r>
      <w:r>
        <w:rPr>
          <w:spacing w:val="-9"/>
        </w:rPr>
        <w:t xml:space="preserve"> </w:t>
      </w:r>
      <w:r>
        <w:t>shall</w:t>
      </w:r>
      <w:r>
        <w:rPr>
          <w:spacing w:val="-9"/>
        </w:rPr>
        <w:t xml:space="preserve"> </w:t>
      </w:r>
      <w:r>
        <w:t>pay</w:t>
      </w:r>
      <w:r>
        <w:rPr>
          <w:spacing w:val="-15"/>
        </w:rPr>
        <w:t xml:space="preserve"> </w:t>
      </w:r>
      <w:r>
        <w:t>damages</w:t>
      </w:r>
      <w:r>
        <w:rPr>
          <w:spacing w:val="-11"/>
        </w:rPr>
        <w:t xml:space="preserve"> </w:t>
      </w:r>
      <w:r>
        <w:t>in</w:t>
      </w:r>
      <w:r>
        <w:rPr>
          <w:spacing w:val="-11"/>
        </w:rPr>
        <w:t xml:space="preserve"> </w:t>
      </w:r>
      <w:r>
        <w:t>lieu</w:t>
      </w:r>
      <w:r>
        <w:rPr>
          <w:spacing w:val="-11"/>
        </w:rPr>
        <w:t xml:space="preserve"> </w:t>
      </w:r>
      <w:r>
        <w:t>of</w:t>
      </w:r>
      <w:r>
        <w:rPr>
          <w:spacing w:val="-11"/>
        </w:rPr>
        <w:t xml:space="preserve"> </w:t>
      </w:r>
      <w:r>
        <w:rPr>
          <w:spacing w:val="-2"/>
        </w:rPr>
        <w:t>reinstatement.</w:t>
      </w:r>
    </w:p>
    <w:p w14:paraId="79A1B00E" w14:textId="77777777" w:rsidR="00B348E5" w:rsidRDefault="00B348E5">
      <w:pPr>
        <w:pStyle w:val="BodyText"/>
        <w:spacing w:before="67"/>
      </w:pPr>
    </w:p>
    <w:p w14:paraId="4AEC1354" w14:textId="77777777" w:rsidR="00B348E5" w:rsidRDefault="00000000">
      <w:pPr>
        <w:pStyle w:val="Heading1"/>
      </w:pPr>
      <w:r>
        <w:t>SUBMISSIONS</w:t>
      </w:r>
      <w:r>
        <w:rPr>
          <w:spacing w:val="-5"/>
        </w:rPr>
        <w:t xml:space="preserve"> </w:t>
      </w:r>
      <w:r>
        <w:t>BY</w:t>
      </w:r>
      <w:r>
        <w:rPr>
          <w:spacing w:val="-1"/>
        </w:rPr>
        <w:t xml:space="preserve"> </w:t>
      </w:r>
      <w:r>
        <w:t>THE</w:t>
      </w:r>
      <w:r>
        <w:rPr>
          <w:spacing w:val="1"/>
        </w:rPr>
        <w:t xml:space="preserve"> </w:t>
      </w:r>
      <w:r>
        <w:rPr>
          <w:spacing w:val="-2"/>
        </w:rPr>
        <w:t>PARTIES</w:t>
      </w:r>
    </w:p>
    <w:p w14:paraId="5DAE5C4C" w14:textId="77777777" w:rsidR="00B348E5" w:rsidRDefault="00B348E5">
      <w:pPr>
        <w:pStyle w:val="BodyText"/>
        <w:spacing w:before="58"/>
        <w:rPr>
          <w:b/>
        </w:rPr>
      </w:pPr>
    </w:p>
    <w:p w14:paraId="0517C733" w14:textId="77777777" w:rsidR="00B348E5" w:rsidRDefault="00000000">
      <w:pPr>
        <w:pStyle w:val="BodyText"/>
        <w:spacing w:line="360" w:lineRule="auto"/>
        <w:ind w:left="23" w:right="16"/>
        <w:jc w:val="both"/>
      </w:pPr>
      <w:r>
        <w:t>The</w:t>
      </w:r>
      <w:r>
        <w:rPr>
          <w:spacing w:val="-7"/>
        </w:rPr>
        <w:t xml:space="preserve"> </w:t>
      </w:r>
      <w:r>
        <w:t>Appellant</w:t>
      </w:r>
      <w:r>
        <w:rPr>
          <w:spacing w:val="-5"/>
        </w:rPr>
        <w:t xml:space="preserve"> </w:t>
      </w:r>
      <w:r>
        <w:t>had</w:t>
      </w:r>
      <w:r>
        <w:rPr>
          <w:spacing w:val="-5"/>
        </w:rPr>
        <w:t xml:space="preserve"> </w:t>
      </w:r>
      <w:r>
        <w:t>raised</w:t>
      </w:r>
      <w:r>
        <w:rPr>
          <w:spacing w:val="-3"/>
        </w:rPr>
        <w:t xml:space="preserve"> </w:t>
      </w:r>
      <w:r>
        <w:t>a</w:t>
      </w:r>
      <w:r>
        <w:rPr>
          <w:spacing w:val="-7"/>
        </w:rPr>
        <w:t xml:space="preserve"> </w:t>
      </w:r>
      <w:r>
        <w:t>point</w:t>
      </w:r>
      <w:r>
        <w:rPr>
          <w:spacing w:val="-7"/>
        </w:rPr>
        <w:t xml:space="preserve"> </w:t>
      </w:r>
      <w:r>
        <w:rPr>
          <w:i/>
        </w:rPr>
        <w:t>in</w:t>
      </w:r>
      <w:r>
        <w:rPr>
          <w:i/>
          <w:spacing w:val="-5"/>
        </w:rPr>
        <w:t xml:space="preserve"> </w:t>
      </w:r>
      <w:r>
        <w:rPr>
          <w:i/>
        </w:rPr>
        <w:t>limine</w:t>
      </w:r>
      <w:r>
        <w:rPr>
          <w:i/>
          <w:spacing w:val="-8"/>
        </w:rPr>
        <w:t xml:space="preserve"> </w:t>
      </w:r>
      <w:r>
        <w:t>to</w:t>
      </w:r>
      <w:r>
        <w:rPr>
          <w:spacing w:val="-5"/>
        </w:rPr>
        <w:t xml:space="preserve"> </w:t>
      </w:r>
      <w:r>
        <w:t>the</w:t>
      </w:r>
      <w:r>
        <w:rPr>
          <w:spacing w:val="-6"/>
        </w:rPr>
        <w:t xml:space="preserve"> </w:t>
      </w:r>
      <w:r>
        <w:t>effect</w:t>
      </w:r>
      <w:r>
        <w:rPr>
          <w:spacing w:val="-5"/>
        </w:rPr>
        <w:t xml:space="preserve"> </w:t>
      </w:r>
      <w:r>
        <w:t>that</w:t>
      </w:r>
      <w:r>
        <w:rPr>
          <w:spacing w:val="-6"/>
        </w:rPr>
        <w:t xml:space="preserve"> </w:t>
      </w:r>
      <w:r>
        <w:t>the</w:t>
      </w:r>
      <w:r>
        <w:rPr>
          <w:spacing w:val="-6"/>
        </w:rPr>
        <w:t xml:space="preserve"> </w:t>
      </w:r>
      <w:r>
        <w:t>Respondent</w:t>
      </w:r>
      <w:r>
        <w:rPr>
          <w:spacing w:val="-5"/>
        </w:rPr>
        <w:t xml:space="preserve"> </w:t>
      </w:r>
      <w:r>
        <w:t>ought</w:t>
      </w:r>
      <w:r>
        <w:rPr>
          <w:spacing w:val="-5"/>
        </w:rPr>
        <w:t xml:space="preserve"> </w:t>
      </w:r>
      <w:r>
        <w:t>to</w:t>
      </w:r>
      <w:r>
        <w:rPr>
          <w:spacing w:val="-5"/>
        </w:rPr>
        <w:t xml:space="preserve"> </w:t>
      </w:r>
      <w:r>
        <w:t>have</w:t>
      </w:r>
      <w:r>
        <w:rPr>
          <w:spacing w:val="-7"/>
        </w:rPr>
        <w:t xml:space="preserve"> </w:t>
      </w:r>
      <w:r>
        <w:t xml:space="preserve">filed its notice of opposition within 10 days of receiving the Notice of Appeal as provided in </w:t>
      </w:r>
      <w:r>
        <w:rPr>
          <w:b/>
        </w:rPr>
        <w:t>rule 19(2)</w:t>
      </w:r>
      <w:r>
        <w:rPr>
          <w:b/>
          <w:spacing w:val="-10"/>
        </w:rPr>
        <w:t xml:space="preserve"> </w:t>
      </w:r>
      <w:r>
        <w:rPr>
          <w:b/>
        </w:rPr>
        <w:t>of</w:t>
      </w:r>
      <w:r>
        <w:rPr>
          <w:b/>
          <w:spacing w:val="-7"/>
        </w:rPr>
        <w:t xml:space="preserve"> </w:t>
      </w:r>
      <w:r>
        <w:rPr>
          <w:b/>
        </w:rPr>
        <w:t>the</w:t>
      </w:r>
      <w:r>
        <w:rPr>
          <w:b/>
          <w:spacing w:val="-9"/>
        </w:rPr>
        <w:t xml:space="preserve"> </w:t>
      </w:r>
      <w:r>
        <w:rPr>
          <w:b/>
        </w:rPr>
        <w:t>Labour</w:t>
      </w:r>
      <w:r>
        <w:rPr>
          <w:b/>
          <w:spacing w:val="-9"/>
        </w:rPr>
        <w:t xml:space="preserve"> </w:t>
      </w:r>
      <w:r>
        <w:rPr>
          <w:b/>
        </w:rPr>
        <w:t>Court</w:t>
      </w:r>
      <w:r>
        <w:rPr>
          <w:b/>
          <w:spacing w:val="-9"/>
        </w:rPr>
        <w:t xml:space="preserve"> </w:t>
      </w:r>
      <w:r>
        <w:rPr>
          <w:b/>
        </w:rPr>
        <w:t>Rules,</w:t>
      </w:r>
      <w:r>
        <w:rPr>
          <w:b/>
          <w:spacing w:val="-6"/>
        </w:rPr>
        <w:t xml:space="preserve"> </w:t>
      </w:r>
      <w:r>
        <w:rPr>
          <w:b/>
        </w:rPr>
        <w:t>SI</w:t>
      </w:r>
      <w:r>
        <w:rPr>
          <w:b/>
          <w:spacing w:val="-8"/>
        </w:rPr>
        <w:t xml:space="preserve"> </w:t>
      </w:r>
      <w:r>
        <w:rPr>
          <w:b/>
        </w:rPr>
        <w:t>150</w:t>
      </w:r>
      <w:r>
        <w:rPr>
          <w:b/>
          <w:spacing w:val="-8"/>
        </w:rPr>
        <w:t xml:space="preserve"> </w:t>
      </w:r>
      <w:r>
        <w:rPr>
          <w:b/>
        </w:rPr>
        <w:t>of</w:t>
      </w:r>
      <w:r>
        <w:rPr>
          <w:b/>
          <w:spacing w:val="-7"/>
        </w:rPr>
        <w:t xml:space="preserve"> </w:t>
      </w:r>
      <w:r>
        <w:rPr>
          <w:b/>
        </w:rPr>
        <w:t>2017</w:t>
      </w:r>
      <w:r>
        <w:t>.</w:t>
      </w:r>
      <w:r>
        <w:rPr>
          <w:spacing w:val="-8"/>
        </w:rPr>
        <w:t xml:space="preserve"> </w:t>
      </w:r>
      <w:r>
        <w:t>The</w:t>
      </w:r>
      <w:r>
        <w:rPr>
          <w:spacing w:val="-9"/>
        </w:rPr>
        <w:t xml:space="preserve"> </w:t>
      </w:r>
      <w:r>
        <w:t>Respondent</w:t>
      </w:r>
      <w:r>
        <w:rPr>
          <w:spacing w:val="-7"/>
        </w:rPr>
        <w:t xml:space="preserve"> </w:t>
      </w:r>
      <w:r>
        <w:t>Counsel,</w:t>
      </w:r>
      <w:r>
        <w:rPr>
          <w:spacing w:val="-8"/>
        </w:rPr>
        <w:t xml:space="preserve"> </w:t>
      </w:r>
      <w:r>
        <w:t>having</w:t>
      </w:r>
      <w:r>
        <w:rPr>
          <w:spacing w:val="-10"/>
        </w:rPr>
        <w:t xml:space="preserve"> </w:t>
      </w:r>
      <w:r>
        <w:t>appeared on</w:t>
      </w:r>
      <w:r>
        <w:rPr>
          <w:spacing w:val="-13"/>
        </w:rPr>
        <w:t xml:space="preserve"> </w:t>
      </w:r>
      <w:r>
        <w:t>the</w:t>
      </w:r>
      <w:r>
        <w:rPr>
          <w:spacing w:val="-14"/>
        </w:rPr>
        <w:t xml:space="preserve"> </w:t>
      </w:r>
      <w:r>
        <w:t>date</w:t>
      </w:r>
      <w:r>
        <w:rPr>
          <w:spacing w:val="-13"/>
        </w:rPr>
        <w:t xml:space="preserve"> </w:t>
      </w:r>
      <w:r>
        <w:t>of</w:t>
      </w:r>
      <w:r>
        <w:rPr>
          <w:spacing w:val="-12"/>
        </w:rPr>
        <w:t xml:space="preserve"> </w:t>
      </w:r>
      <w:r>
        <w:t>initial</w:t>
      </w:r>
      <w:r>
        <w:rPr>
          <w:spacing w:val="-12"/>
        </w:rPr>
        <w:t xml:space="preserve"> </w:t>
      </w:r>
      <w:r>
        <w:t>hearing</w:t>
      </w:r>
      <w:r>
        <w:rPr>
          <w:spacing w:val="-15"/>
        </w:rPr>
        <w:t xml:space="preserve"> </w:t>
      </w:r>
      <w:r>
        <w:t>of</w:t>
      </w:r>
      <w:r>
        <w:rPr>
          <w:spacing w:val="-12"/>
        </w:rPr>
        <w:t xml:space="preserve"> </w:t>
      </w:r>
      <w:r>
        <w:t>the</w:t>
      </w:r>
      <w:r>
        <w:rPr>
          <w:spacing w:val="-13"/>
        </w:rPr>
        <w:t xml:space="preserve"> </w:t>
      </w:r>
      <w:r>
        <w:t>matter</w:t>
      </w:r>
      <w:r>
        <w:rPr>
          <w:spacing w:val="-9"/>
        </w:rPr>
        <w:t xml:space="preserve"> </w:t>
      </w:r>
      <w:r>
        <w:t>and</w:t>
      </w:r>
      <w:r>
        <w:rPr>
          <w:spacing w:val="-13"/>
        </w:rPr>
        <w:t xml:space="preserve"> </w:t>
      </w:r>
      <w:r>
        <w:t>shown</w:t>
      </w:r>
      <w:r>
        <w:rPr>
          <w:spacing w:val="-12"/>
        </w:rPr>
        <w:t xml:space="preserve"> </w:t>
      </w:r>
      <w:r>
        <w:t>good</w:t>
      </w:r>
      <w:r>
        <w:rPr>
          <w:spacing w:val="-11"/>
        </w:rPr>
        <w:t xml:space="preserve"> </w:t>
      </w:r>
      <w:r>
        <w:t>cause</w:t>
      </w:r>
      <w:r>
        <w:rPr>
          <w:spacing w:val="-11"/>
        </w:rPr>
        <w:t xml:space="preserve"> </w:t>
      </w:r>
      <w:r>
        <w:t>for</w:t>
      </w:r>
      <w:r>
        <w:rPr>
          <w:spacing w:val="-15"/>
        </w:rPr>
        <w:t xml:space="preserve"> </w:t>
      </w:r>
      <w:r>
        <w:t>the</w:t>
      </w:r>
      <w:r>
        <w:rPr>
          <w:spacing w:val="-11"/>
        </w:rPr>
        <w:t xml:space="preserve"> </w:t>
      </w:r>
      <w:r>
        <w:t>failure</w:t>
      </w:r>
      <w:r>
        <w:rPr>
          <w:spacing w:val="-15"/>
        </w:rPr>
        <w:t xml:space="preserve"> </w:t>
      </w:r>
      <w:r>
        <w:t>to</w:t>
      </w:r>
      <w:r>
        <w:rPr>
          <w:spacing w:val="-12"/>
        </w:rPr>
        <w:t xml:space="preserve"> </w:t>
      </w:r>
      <w:r>
        <w:t>file</w:t>
      </w:r>
      <w:r>
        <w:rPr>
          <w:spacing w:val="-13"/>
        </w:rPr>
        <w:t xml:space="preserve"> </w:t>
      </w:r>
      <w:r>
        <w:rPr>
          <w:spacing w:val="-2"/>
        </w:rPr>
        <w:t>timeously</w:t>
      </w:r>
    </w:p>
    <w:p w14:paraId="7C419F1A"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7C81B5C2" w14:textId="77777777" w:rsidR="00B348E5" w:rsidRDefault="00B348E5">
      <w:pPr>
        <w:pStyle w:val="BodyText"/>
      </w:pPr>
    </w:p>
    <w:p w14:paraId="1726C37F" w14:textId="77777777" w:rsidR="00B348E5" w:rsidRDefault="00B348E5">
      <w:pPr>
        <w:pStyle w:val="BodyText"/>
        <w:spacing w:before="89"/>
      </w:pPr>
    </w:p>
    <w:p w14:paraId="4526A7E4" w14:textId="77777777" w:rsidR="00B348E5" w:rsidRDefault="00000000">
      <w:pPr>
        <w:pStyle w:val="BodyText"/>
        <w:spacing w:line="360" w:lineRule="auto"/>
        <w:ind w:left="23" w:right="18"/>
        <w:jc w:val="both"/>
      </w:pPr>
      <w:r>
        <w:t xml:space="preserve">the notice of opposition, the court consequently dismissed the point </w:t>
      </w:r>
      <w:r>
        <w:rPr>
          <w:i/>
        </w:rPr>
        <w:t>in limine</w:t>
      </w:r>
      <w:r>
        <w:t xml:space="preserve">. The court also dismissed the point </w:t>
      </w:r>
      <w:r>
        <w:rPr>
          <w:i/>
        </w:rPr>
        <w:t xml:space="preserve">in limine </w:t>
      </w:r>
      <w:r>
        <w:t>taken orally on the same date by the Respondent Counsel, pertaining</w:t>
      </w:r>
      <w:r>
        <w:rPr>
          <w:spacing w:val="-7"/>
        </w:rPr>
        <w:t xml:space="preserve"> </w:t>
      </w:r>
      <w:r>
        <w:t>to</w:t>
      </w:r>
      <w:r>
        <w:rPr>
          <w:spacing w:val="-7"/>
        </w:rPr>
        <w:t xml:space="preserve"> </w:t>
      </w:r>
      <w:r>
        <w:t>the</w:t>
      </w:r>
      <w:r>
        <w:rPr>
          <w:spacing w:val="-6"/>
        </w:rPr>
        <w:t xml:space="preserve"> </w:t>
      </w:r>
      <w:r>
        <w:t>propriety</w:t>
      </w:r>
      <w:r>
        <w:rPr>
          <w:spacing w:val="-9"/>
        </w:rPr>
        <w:t xml:space="preserve"> </w:t>
      </w:r>
      <w:r>
        <w:t>of</w:t>
      </w:r>
      <w:r>
        <w:rPr>
          <w:spacing w:val="-8"/>
        </w:rPr>
        <w:t xml:space="preserve"> </w:t>
      </w:r>
      <w:r>
        <w:t>the</w:t>
      </w:r>
      <w:r>
        <w:rPr>
          <w:spacing w:val="-6"/>
        </w:rPr>
        <w:t xml:space="preserve"> </w:t>
      </w:r>
      <w:r>
        <w:t>appeal</w:t>
      </w:r>
      <w:r>
        <w:rPr>
          <w:spacing w:val="-5"/>
        </w:rPr>
        <w:t xml:space="preserve"> </w:t>
      </w:r>
      <w:r>
        <w:t>before</w:t>
      </w:r>
      <w:r>
        <w:rPr>
          <w:spacing w:val="-8"/>
        </w:rPr>
        <w:t xml:space="preserve"> </w:t>
      </w:r>
      <w:r>
        <w:t>the</w:t>
      </w:r>
      <w:r>
        <w:rPr>
          <w:spacing w:val="-6"/>
        </w:rPr>
        <w:t xml:space="preserve"> </w:t>
      </w:r>
      <w:r>
        <w:t>court.</w:t>
      </w:r>
      <w:r>
        <w:rPr>
          <w:spacing w:val="-5"/>
        </w:rPr>
        <w:t xml:space="preserve"> </w:t>
      </w:r>
      <w:r>
        <w:t>The</w:t>
      </w:r>
      <w:r>
        <w:rPr>
          <w:spacing w:val="-8"/>
        </w:rPr>
        <w:t xml:space="preserve"> </w:t>
      </w:r>
      <w:r>
        <w:t>point</w:t>
      </w:r>
      <w:r>
        <w:rPr>
          <w:spacing w:val="-5"/>
        </w:rPr>
        <w:t xml:space="preserve"> </w:t>
      </w:r>
      <w:r>
        <w:rPr>
          <w:i/>
        </w:rPr>
        <w:t>in</w:t>
      </w:r>
      <w:r>
        <w:rPr>
          <w:i/>
          <w:spacing w:val="-5"/>
        </w:rPr>
        <w:t xml:space="preserve"> </w:t>
      </w:r>
      <w:r>
        <w:rPr>
          <w:i/>
        </w:rPr>
        <w:t>limine</w:t>
      </w:r>
      <w:r>
        <w:rPr>
          <w:i/>
          <w:spacing w:val="-8"/>
        </w:rPr>
        <w:t xml:space="preserve"> </w:t>
      </w:r>
      <w:r>
        <w:t>was</w:t>
      </w:r>
      <w:r>
        <w:rPr>
          <w:spacing w:val="-5"/>
        </w:rPr>
        <w:t xml:space="preserve"> </w:t>
      </w:r>
      <w:r>
        <w:t>dismissed</w:t>
      </w:r>
      <w:r>
        <w:rPr>
          <w:spacing w:val="-6"/>
        </w:rPr>
        <w:t xml:space="preserve"> </w:t>
      </w:r>
      <w:r>
        <w:t>on the basis that the point was improperly taken. The matter was thereafter reset for hearing of arguments on the merits and the court afterwards reserved judgement.</w:t>
      </w:r>
    </w:p>
    <w:p w14:paraId="7703BDFA" w14:textId="77777777" w:rsidR="00B348E5" w:rsidRDefault="00000000">
      <w:pPr>
        <w:pStyle w:val="BodyText"/>
        <w:spacing w:before="200"/>
        <w:ind w:left="23"/>
      </w:pPr>
      <w:r>
        <w:rPr>
          <w:spacing w:val="-2"/>
        </w:rPr>
        <w:t>MERITS</w:t>
      </w:r>
    </w:p>
    <w:p w14:paraId="659C0C17" w14:textId="77777777" w:rsidR="00B348E5" w:rsidRDefault="00B348E5">
      <w:pPr>
        <w:pStyle w:val="BodyText"/>
        <w:spacing w:before="63"/>
      </w:pPr>
    </w:p>
    <w:p w14:paraId="2E88BA54" w14:textId="77777777" w:rsidR="00B348E5" w:rsidRDefault="00000000">
      <w:pPr>
        <w:pStyle w:val="BodyText"/>
        <w:spacing w:before="1" w:line="360" w:lineRule="auto"/>
        <w:ind w:left="23" w:right="26"/>
        <w:jc w:val="both"/>
      </w:pPr>
      <w:r>
        <w:t>It is the general position of the law that this court, sitting as an appellate court, is loathe to interfere with the factual findings made by a lower tribunal unless those findings are so irrational or outrageous in their defense of logic that no reasonable person properly applying his mind would come to the same conclusion.</w:t>
      </w:r>
    </w:p>
    <w:p w14:paraId="4E60F88A" w14:textId="77777777" w:rsidR="00B348E5" w:rsidRDefault="00000000">
      <w:pPr>
        <w:pStyle w:val="Heading2"/>
        <w:numPr>
          <w:ilvl w:val="0"/>
          <w:numId w:val="2"/>
        </w:numPr>
        <w:tabs>
          <w:tab w:val="left" w:pos="263"/>
        </w:tabs>
        <w:spacing w:before="204"/>
        <w:jc w:val="both"/>
      </w:pPr>
      <w:r>
        <w:t>Whether</w:t>
      </w:r>
      <w:r>
        <w:rPr>
          <w:spacing w:val="-2"/>
        </w:rPr>
        <w:t xml:space="preserve"> </w:t>
      </w:r>
      <w:r>
        <w:t>or</w:t>
      </w:r>
      <w:r>
        <w:rPr>
          <w:spacing w:val="-2"/>
        </w:rPr>
        <w:t xml:space="preserve"> </w:t>
      </w:r>
      <w:r>
        <w:t>not the</w:t>
      </w:r>
      <w:r>
        <w:rPr>
          <w:spacing w:val="1"/>
        </w:rPr>
        <w:t xml:space="preserve"> </w:t>
      </w:r>
      <w:r>
        <w:t>Appellant</w:t>
      </w:r>
      <w:r>
        <w:rPr>
          <w:spacing w:val="-2"/>
        </w:rPr>
        <w:t xml:space="preserve"> </w:t>
      </w:r>
      <w:r>
        <w:t>was</w:t>
      </w:r>
      <w:r>
        <w:rPr>
          <w:spacing w:val="-1"/>
        </w:rPr>
        <w:t xml:space="preserve"> </w:t>
      </w:r>
      <w:r>
        <w:t>unfairly</w:t>
      </w:r>
      <w:r>
        <w:rPr>
          <w:spacing w:val="-3"/>
        </w:rPr>
        <w:t xml:space="preserve"> </w:t>
      </w:r>
      <w:r>
        <w:rPr>
          <w:spacing w:val="-2"/>
        </w:rPr>
        <w:t>dismissed</w:t>
      </w:r>
    </w:p>
    <w:p w14:paraId="792B9FAB" w14:textId="77777777" w:rsidR="00B348E5" w:rsidRDefault="00B348E5">
      <w:pPr>
        <w:pStyle w:val="BodyText"/>
        <w:spacing w:before="57"/>
        <w:rPr>
          <w:b/>
        </w:rPr>
      </w:pPr>
    </w:p>
    <w:p w14:paraId="199965A6" w14:textId="77777777" w:rsidR="00B348E5" w:rsidRDefault="00000000">
      <w:pPr>
        <w:pStyle w:val="BodyText"/>
        <w:spacing w:line="360" w:lineRule="auto"/>
        <w:ind w:left="23" w:right="20"/>
        <w:jc w:val="both"/>
      </w:pPr>
      <w:r>
        <w:t>The Appellant argued that he was unfairly dismissed in that the Appeals authority upheld the guilty finding in the absence of proof on a balance of probabilities having been placed before the Disciplinary authority. In oral arguments Appellant’s Legal Counsel emphasized on the Appellant ‘s job description that he was employed as an Electrical Foreman, he however was supposed</w:t>
      </w:r>
      <w:r>
        <w:rPr>
          <w:spacing w:val="-5"/>
        </w:rPr>
        <w:t xml:space="preserve"> </w:t>
      </w:r>
      <w:r>
        <w:t>to</w:t>
      </w:r>
      <w:r>
        <w:rPr>
          <w:spacing w:val="-5"/>
        </w:rPr>
        <w:t xml:space="preserve"> </w:t>
      </w:r>
      <w:r>
        <w:t>supervise</w:t>
      </w:r>
      <w:r>
        <w:rPr>
          <w:spacing w:val="-6"/>
        </w:rPr>
        <w:t xml:space="preserve"> </w:t>
      </w:r>
      <w:r>
        <w:t>several</w:t>
      </w:r>
      <w:r>
        <w:rPr>
          <w:spacing w:val="-5"/>
        </w:rPr>
        <w:t xml:space="preserve"> </w:t>
      </w:r>
      <w:r>
        <w:t>specified</w:t>
      </w:r>
      <w:r>
        <w:rPr>
          <w:spacing w:val="-3"/>
        </w:rPr>
        <w:t xml:space="preserve"> </w:t>
      </w:r>
      <w:r>
        <w:t>groups</w:t>
      </w:r>
      <w:r>
        <w:rPr>
          <w:spacing w:val="-5"/>
        </w:rPr>
        <w:t xml:space="preserve"> </w:t>
      </w:r>
      <w:r>
        <w:t>of</w:t>
      </w:r>
      <w:r>
        <w:rPr>
          <w:spacing w:val="-6"/>
        </w:rPr>
        <w:t xml:space="preserve"> </w:t>
      </w:r>
      <w:r>
        <w:t>employees</w:t>
      </w:r>
      <w:r>
        <w:rPr>
          <w:spacing w:val="-5"/>
        </w:rPr>
        <w:t xml:space="preserve"> </w:t>
      </w:r>
      <w:r>
        <w:t>including</w:t>
      </w:r>
      <w:r>
        <w:rPr>
          <w:spacing w:val="-7"/>
        </w:rPr>
        <w:t xml:space="preserve"> </w:t>
      </w:r>
      <w:r>
        <w:t>electricians,</w:t>
      </w:r>
      <w:r>
        <w:rPr>
          <w:spacing w:val="-5"/>
        </w:rPr>
        <w:t xml:space="preserve"> </w:t>
      </w:r>
      <w:r>
        <w:t>assistants, refrigeration</w:t>
      </w:r>
      <w:r>
        <w:rPr>
          <w:spacing w:val="-9"/>
        </w:rPr>
        <w:t xml:space="preserve"> </w:t>
      </w:r>
      <w:r>
        <w:t>mechanics</w:t>
      </w:r>
      <w:r>
        <w:rPr>
          <w:spacing w:val="-9"/>
        </w:rPr>
        <w:t xml:space="preserve"> </w:t>
      </w:r>
      <w:r>
        <w:t>etc.</w:t>
      </w:r>
      <w:r>
        <w:rPr>
          <w:spacing w:val="-6"/>
        </w:rPr>
        <w:t xml:space="preserve"> </w:t>
      </w:r>
      <w:r>
        <w:t>In</w:t>
      </w:r>
      <w:r>
        <w:rPr>
          <w:spacing w:val="-9"/>
        </w:rPr>
        <w:t xml:space="preserve"> </w:t>
      </w:r>
      <w:r>
        <w:t>the</w:t>
      </w:r>
      <w:r>
        <w:rPr>
          <w:spacing w:val="-9"/>
        </w:rPr>
        <w:t xml:space="preserve"> </w:t>
      </w:r>
      <w:r>
        <w:t>disciplinary</w:t>
      </w:r>
      <w:r>
        <w:rPr>
          <w:spacing w:val="-13"/>
        </w:rPr>
        <w:t xml:space="preserve"> </w:t>
      </w:r>
      <w:r>
        <w:t>hearing</w:t>
      </w:r>
      <w:r>
        <w:rPr>
          <w:spacing w:val="-10"/>
        </w:rPr>
        <w:t xml:space="preserve"> </w:t>
      </w:r>
      <w:r>
        <w:t>he</w:t>
      </w:r>
      <w:r>
        <w:rPr>
          <w:spacing w:val="-9"/>
        </w:rPr>
        <w:t xml:space="preserve"> </w:t>
      </w:r>
      <w:r>
        <w:t>had</w:t>
      </w:r>
      <w:r>
        <w:rPr>
          <w:spacing w:val="-9"/>
        </w:rPr>
        <w:t xml:space="preserve"> </w:t>
      </w:r>
      <w:r>
        <w:t>indicated</w:t>
      </w:r>
      <w:r>
        <w:rPr>
          <w:spacing w:val="-9"/>
        </w:rPr>
        <w:t xml:space="preserve"> </w:t>
      </w:r>
      <w:r>
        <w:t>that</w:t>
      </w:r>
      <w:r>
        <w:rPr>
          <w:spacing w:val="-7"/>
        </w:rPr>
        <w:t xml:space="preserve"> </w:t>
      </w:r>
      <w:r>
        <w:t>he</w:t>
      </w:r>
      <w:r>
        <w:rPr>
          <w:spacing w:val="-9"/>
        </w:rPr>
        <w:t xml:space="preserve"> </w:t>
      </w:r>
      <w:r>
        <w:t>had</w:t>
      </w:r>
      <w:r>
        <w:rPr>
          <w:spacing w:val="-9"/>
        </w:rPr>
        <w:t xml:space="preserve"> </w:t>
      </w:r>
      <w:r>
        <w:t>inadequate staff</w:t>
      </w:r>
      <w:r>
        <w:rPr>
          <w:spacing w:val="-2"/>
        </w:rPr>
        <w:t xml:space="preserve"> </w:t>
      </w:r>
      <w:r>
        <w:t>under</w:t>
      </w:r>
      <w:r>
        <w:rPr>
          <w:spacing w:val="-2"/>
        </w:rPr>
        <w:t xml:space="preserve"> </w:t>
      </w:r>
      <w:r>
        <w:t>him,</w:t>
      </w:r>
      <w:r>
        <w:rPr>
          <w:spacing w:val="-1"/>
        </w:rPr>
        <w:t xml:space="preserve"> </w:t>
      </w:r>
      <w:r>
        <w:t>evidence had</w:t>
      </w:r>
      <w:r>
        <w:rPr>
          <w:spacing w:val="-1"/>
        </w:rPr>
        <w:t xml:space="preserve"> </w:t>
      </w:r>
      <w:r>
        <w:t>been</w:t>
      </w:r>
      <w:r>
        <w:rPr>
          <w:spacing w:val="-1"/>
        </w:rPr>
        <w:t xml:space="preserve"> </w:t>
      </w:r>
      <w:r>
        <w:t>tendered</w:t>
      </w:r>
      <w:r>
        <w:rPr>
          <w:spacing w:val="-1"/>
        </w:rPr>
        <w:t xml:space="preserve"> </w:t>
      </w:r>
      <w:r>
        <w:t>in</w:t>
      </w:r>
      <w:r>
        <w:rPr>
          <w:spacing w:val="-1"/>
        </w:rPr>
        <w:t xml:space="preserve"> </w:t>
      </w:r>
      <w:r>
        <w:t>support</w:t>
      </w:r>
      <w:r>
        <w:rPr>
          <w:spacing w:val="-1"/>
        </w:rPr>
        <w:t xml:space="preserve"> </w:t>
      </w:r>
      <w:r>
        <w:t>of</w:t>
      </w:r>
      <w:r>
        <w:rPr>
          <w:spacing w:val="-2"/>
        </w:rPr>
        <w:t xml:space="preserve"> </w:t>
      </w:r>
      <w:r>
        <w:t>this</w:t>
      </w:r>
      <w:r>
        <w:rPr>
          <w:spacing w:val="-1"/>
        </w:rPr>
        <w:t xml:space="preserve"> </w:t>
      </w:r>
      <w:r>
        <w:t>position. This</w:t>
      </w:r>
      <w:r>
        <w:rPr>
          <w:spacing w:val="-3"/>
        </w:rPr>
        <w:t xml:space="preserve"> </w:t>
      </w:r>
      <w:r>
        <w:t>issue</w:t>
      </w:r>
      <w:r>
        <w:rPr>
          <w:spacing w:val="-2"/>
        </w:rPr>
        <w:t xml:space="preserve"> </w:t>
      </w:r>
      <w:r>
        <w:t>was</w:t>
      </w:r>
      <w:r>
        <w:rPr>
          <w:spacing w:val="-1"/>
        </w:rPr>
        <w:t xml:space="preserve"> </w:t>
      </w:r>
      <w:r>
        <w:t>related to the requirement of efficiency on his part. He was found guilty without the Disciplinary or Appeals Officer addressing the issue as raised by him. The Appellant argument was that one of</w:t>
      </w:r>
      <w:r>
        <w:rPr>
          <w:spacing w:val="-5"/>
        </w:rPr>
        <w:t xml:space="preserve"> </w:t>
      </w:r>
      <w:r>
        <w:t>the</w:t>
      </w:r>
      <w:r>
        <w:rPr>
          <w:spacing w:val="-4"/>
        </w:rPr>
        <w:t xml:space="preserve"> </w:t>
      </w:r>
      <w:r>
        <w:t>main</w:t>
      </w:r>
      <w:r>
        <w:rPr>
          <w:spacing w:val="-3"/>
        </w:rPr>
        <w:t xml:space="preserve"> </w:t>
      </w:r>
      <w:r>
        <w:t>reasons</w:t>
      </w:r>
      <w:r>
        <w:rPr>
          <w:spacing w:val="-3"/>
        </w:rPr>
        <w:t xml:space="preserve"> </w:t>
      </w:r>
      <w:r>
        <w:t>he</w:t>
      </w:r>
      <w:r>
        <w:rPr>
          <w:spacing w:val="-3"/>
        </w:rPr>
        <w:t xml:space="preserve"> </w:t>
      </w:r>
      <w:r>
        <w:t>was</w:t>
      </w:r>
      <w:r>
        <w:rPr>
          <w:spacing w:val="-4"/>
        </w:rPr>
        <w:t xml:space="preserve"> </w:t>
      </w:r>
      <w:r>
        <w:t>found</w:t>
      </w:r>
      <w:r>
        <w:rPr>
          <w:spacing w:val="-2"/>
        </w:rPr>
        <w:t xml:space="preserve"> </w:t>
      </w:r>
      <w:r>
        <w:t>guilty</w:t>
      </w:r>
      <w:r>
        <w:rPr>
          <w:spacing w:val="-9"/>
        </w:rPr>
        <w:t xml:space="preserve"> </w:t>
      </w:r>
      <w:r>
        <w:t>of</w:t>
      </w:r>
      <w:r>
        <w:rPr>
          <w:spacing w:val="-5"/>
        </w:rPr>
        <w:t xml:space="preserve"> </w:t>
      </w:r>
      <w:r>
        <w:t>the</w:t>
      </w:r>
      <w:r>
        <w:rPr>
          <w:spacing w:val="-2"/>
        </w:rPr>
        <w:t xml:space="preserve"> </w:t>
      </w:r>
      <w:r>
        <w:t>charge</w:t>
      </w:r>
      <w:r>
        <w:rPr>
          <w:spacing w:val="-6"/>
        </w:rPr>
        <w:t xml:space="preserve"> </w:t>
      </w:r>
      <w:r>
        <w:t>was</w:t>
      </w:r>
      <w:r>
        <w:rPr>
          <w:spacing w:val="-4"/>
        </w:rPr>
        <w:t xml:space="preserve"> </w:t>
      </w:r>
      <w:r>
        <w:t>the</w:t>
      </w:r>
      <w:r>
        <w:rPr>
          <w:spacing w:val="-2"/>
        </w:rPr>
        <w:t xml:space="preserve"> </w:t>
      </w:r>
      <w:r>
        <w:t>issue</w:t>
      </w:r>
      <w:r>
        <w:rPr>
          <w:spacing w:val="-5"/>
        </w:rPr>
        <w:t xml:space="preserve"> </w:t>
      </w:r>
      <w:r>
        <w:t>of</w:t>
      </w:r>
      <w:r>
        <w:rPr>
          <w:spacing w:val="-2"/>
        </w:rPr>
        <w:t xml:space="preserve"> </w:t>
      </w:r>
      <w:r>
        <w:t>the</w:t>
      </w:r>
      <w:r>
        <w:rPr>
          <w:spacing w:val="-4"/>
        </w:rPr>
        <w:t xml:space="preserve"> </w:t>
      </w:r>
      <w:r>
        <w:t>time</w:t>
      </w:r>
      <w:r>
        <w:rPr>
          <w:spacing w:val="-4"/>
        </w:rPr>
        <w:t xml:space="preserve"> </w:t>
      </w:r>
      <w:r>
        <w:t>the</w:t>
      </w:r>
      <w:r>
        <w:rPr>
          <w:spacing w:val="-4"/>
        </w:rPr>
        <w:t xml:space="preserve"> </w:t>
      </w:r>
      <w:r>
        <w:t>breakdown had</w:t>
      </w:r>
      <w:r>
        <w:rPr>
          <w:spacing w:val="-5"/>
        </w:rPr>
        <w:t xml:space="preserve"> </w:t>
      </w:r>
      <w:r>
        <w:t>taken</w:t>
      </w:r>
      <w:r>
        <w:rPr>
          <w:spacing w:val="-3"/>
        </w:rPr>
        <w:t xml:space="preserve"> </w:t>
      </w:r>
      <w:r>
        <w:t>resulting</w:t>
      </w:r>
      <w:r>
        <w:rPr>
          <w:spacing w:val="-7"/>
        </w:rPr>
        <w:t xml:space="preserve"> </w:t>
      </w:r>
      <w:r>
        <w:t>in</w:t>
      </w:r>
      <w:r>
        <w:rPr>
          <w:spacing w:val="-4"/>
        </w:rPr>
        <w:t xml:space="preserve"> </w:t>
      </w:r>
      <w:r>
        <w:t>the</w:t>
      </w:r>
      <w:r>
        <w:rPr>
          <w:spacing w:val="-3"/>
        </w:rPr>
        <w:t xml:space="preserve"> </w:t>
      </w:r>
      <w:r>
        <w:t>losses</w:t>
      </w:r>
      <w:r>
        <w:rPr>
          <w:spacing w:val="-5"/>
        </w:rPr>
        <w:t xml:space="preserve"> </w:t>
      </w:r>
      <w:r>
        <w:t>incurred.</w:t>
      </w:r>
      <w:r>
        <w:rPr>
          <w:spacing w:val="-5"/>
        </w:rPr>
        <w:t xml:space="preserve"> </w:t>
      </w:r>
      <w:r>
        <w:t>His</w:t>
      </w:r>
      <w:r>
        <w:rPr>
          <w:spacing w:val="-5"/>
        </w:rPr>
        <w:t xml:space="preserve"> </w:t>
      </w:r>
      <w:r>
        <w:t>submission</w:t>
      </w:r>
      <w:r>
        <w:rPr>
          <w:spacing w:val="-5"/>
        </w:rPr>
        <w:t xml:space="preserve"> </w:t>
      </w:r>
      <w:r>
        <w:t>was</w:t>
      </w:r>
      <w:r>
        <w:rPr>
          <w:spacing w:val="-5"/>
        </w:rPr>
        <w:t xml:space="preserve"> </w:t>
      </w:r>
      <w:r>
        <w:t>the</w:t>
      </w:r>
      <w:r>
        <w:rPr>
          <w:spacing w:val="-5"/>
        </w:rPr>
        <w:t xml:space="preserve"> </w:t>
      </w:r>
      <w:r>
        <w:t>number</w:t>
      </w:r>
      <w:r>
        <w:rPr>
          <w:spacing w:val="-2"/>
        </w:rPr>
        <w:t xml:space="preserve"> </w:t>
      </w:r>
      <w:r>
        <w:t>of</w:t>
      </w:r>
      <w:r>
        <w:rPr>
          <w:spacing w:val="-6"/>
        </w:rPr>
        <w:t xml:space="preserve"> </w:t>
      </w:r>
      <w:r>
        <w:t>hours</w:t>
      </w:r>
      <w:r>
        <w:rPr>
          <w:spacing w:val="-2"/>
        </w:rPr>
        <w:t xml:space="preserve"> </w:t>
      </w:r>
      <w:r>
        <w:t>could</w:t>
      </w:r>
      <w:r>
        <w:rPr>
          <w:spacing w:val="-4"/>
        </w:rPr>
        <w:t xml:space="preserve"> </w:t>
      </w:r>
      <w:r>
        <w:t>have been lessened if he had more manpower.</w:t>
      </w:r>
    </w:p>
    <w:p w14:paraId="2CDD54F7" w14:textId="77777777" w:rsidR="00B348E5" w:rsidRDefault="00000000">
      <w:pPr>
        <w:pStyle w:val="BodyText"/>
        <w:spacing w:before="201" w:line="360" w:lineRule="auto"/>
        <w:ind w:left="23" w:right="22"/>
        <w:jc w:val="both"/>
      </w:pPr>
      <w:r>
        <w:t>The</w:t>
      </w:r>
      <w:r>
        <w:rPr>
          <w:spacing w:val="-13"/>
        </w:rPr>
        <w:t xml:space="preserve"> </w:t>
      </w:r>
      <w:r>
        <w:t>Appellant</w:t>
      </w:r>
      <w:r>
        <w:rPr>
          <w:spacing w:val="-9"/>
        </w:rPr>
        <w:t xml:space="preserve"> </w:t>
      </w:r>
      <w:r>
        <w:t>also</w:t>
      </w:r>
      <w:r>
        <w:rPr>
          <w:spacing w:val="-10"/>
        </w:rPr>
        <w:t xml:space="preserve"> </w:t>
      </w:r>
      <w:r>
        <w:t>argued</w:t>
      </w:r>
      <w:r>
        <w:rPr>
          <w:spacing w:val="-11"/>
        </w:rPr>
        <w:t xml:space="preserve"> </w:t>
      </w:r>
      <w:r>
        <w:t>that</w:t>
      </w:r>
      <w:r>
        <w:rPr>
          <w:spacing w:val="-11"/>
        </w:rPr>
        <w:t xml:space="preserve"> </w:t>
      </w:r>
      <w:r>
        <w:t>he</w:t>
      </w:r>
      <w:r>
        <w:rPr>
          <w:spacing w:val="-12"/>
        </w:rPr>
        <w:t xml:space="preserve"> </w:t>
      </w:r>
      <w:r>
        <w:t>had</w:t>
      </w:r>
      <w:r>
        <w:rPr>
          <w:spacing w:val="-10"/>
        </w:rPr>
        <w:t xml:space="preserve"> </w:t>
      </w:r>
      <w:r>
        <w:t>previously</w:t>
      </w:r>
      <w:r>
        <w:rPr>
          <w:spacing w:val="-15"/>
        </w:rPr>
        <w:t xml:space="preserve"> </w:t>
      </w:r>
      <w:r>
        <w:t>raised</w:t>
      </w:r>
      <w:r>
        <w:rPr>
          <w:spacing w:val="-11"/>
        </w:rPr>
        <w:t xml:space="preserve"> </w:t>
      </w:r>
      <w:r>
        <w:t>the</w:t>
      </w:r>
      <w:r>
        <w:rPr>
          <w:spacing w:val="-12"/>
        </w:rPr>
        <w:t xml:space="preserve"> </w:t>
      </w:r>
      <w:r>
        <w:t>issue</w:t>
      </w:r>
      <w:r>
        <w:rPr>
          <w:spacing w:val="-12"/>
        </w:rPr>
        <w:t xml:space="preserve"> </w:t>
      </w:r>
      <w:r>
        <w:t>of</w:t>
      </w:r>
      <w:r>
        <w:rPr>
          <w:spacing w:val="-12"/>
        </w:rPr>
        <w:t xml:space="preserve"> </w:t>
      </w:r>
      <w:r>
        <w:t>the</w:t>
      </w:r>
      <w:r>
        <w:rPr>
          <w:spacing w:val="-10"/>
        </w:rPr>
        <w:t xml:space="preserve"> </w:t>
      </w:r>
      <w:r>
        <w:t>aged</w:t>
      </w:r>
      <w:r>
        <w:rPr>
          <w:spacing w:val="-11"/>
        </w:rPr>
        <w:t xml:space="preserve"> </w:t>
      </w:r>
      <w:r>
        <w:t>machinery</w:t>
      </w:r>
      <w:r>
        <w:rPr>
          <w:spacing w:val="-13"/>
        </w:rPr>
        <w:t xml:space="preserve"> </w:t>
      </w:r>
      <w:r>
        <w:t>as</w:t>
      </w:r>
      <w:r>
        <w:rPr>
          <w:spacing w:val="-11"/>
        </w:rPr>
        <w:t xml:space="preserve"> </w:t>
      </w:r>
      <w:r>
        <w:t>way back as 2015. When he was charged in 2021 the machinery still had not been changed the problem</w:t>
      </w:r>
      <w:r>
        <w:rPr>
          <w:spacing w:val="62"/>
        </w:rPr>
        <w:t xml:space="preserve"> </w:t>
      </w:r>
      <w:r>
        <w:t>of</w:t>
      </w:r>
      <w:r>
        <w:rPr>
          <w:spacing w:val="63"/>
        </w:rPr>
        <w:t xml:space="preserve"> </w:t>
      </w:r>
      <w:r>
        <w:t>frequent</w:t>
      </w:r>
      <w:r>
        <w:rPr>
          <w:spacing w:val="65"/>
        </w:rPr>
        <w:t xml:space="preserve"> </w:t>
      </w:r>
      <w:r>
        <w:t>breakdown</w:t>
      </w:r>
      <w:r>
        <w:rPr>
          <w:spacing w:val="63"/>
        </w:rPr>
        <w:t xml:space="preserve"> </w:t>
      </w:r>
      <w:r>
        <w:t>of</w:t>
      </w:r>
      <w:r>
        <w:rPr>
          <w:spacing w:val="66"/>
        </w:rPr>
        <w:t xml:space="preserve"> </w:t>
      </w:r>
      <w:r>
        <w:t>equipment</w:t>
      </w:r>
      <w:r>
        <w:rPr>
          <w:spacing w:val="67"/>
        </w:rPr>
        <w:t xml:space="preserve"> </w:t>
      </w:r>
      <w:r>
        <w:t>still</w:t>
      </w:r>
      <w:r>
        <w:rPr>
          <w:spacing w:val="64"/>
        </w:rPr>
        <w:t xml:space="preserve"> </w:t>
      </w:r>
      <w:r>
        <w:t>existed</w:t>
      </w:r>
      <w:r>
        <w:rPr>
          <w:spacing w:val="65"/>
        </w:rPr>
        <w:t xml:space="preserve"> </w:t>
      </w:r>
      <w:r>
        <w:t>at</w:t>
      </w:r>
      <w:r>
        <w:rPr>
          <w:spacing w:val="65"/>
        </w:rPr>
        <w:t xml:space="preserve"> </w:t>
      </w:r>
      <w:r>
        <w:t>that</w:t>
      </w:r>
      <w:r>
        <w:rPr>
          <w:spacing w:val="63"/>
        </w:rPr>
        <w:t xml:space="preserve"> </w:t>
      </w:r>
      <w:r>
        <w:t>point.</w:t>
      </w:r>
      <w:r>
        <w:rPr>
          <w:spacing w:val="64"/>
        </w:rPr>
        <w:t xml:space="preserve"> </w:t>
      </w:r>
      <w:r>
        <w:t>The</w:t>
      </w:r>
      <w:r>
        <w:rPr>
          <w:spacing w:val="63"/>
        </w:rPr>
        <w:t xml:space="preserve"> </w:t>
      </w:r>
      <w:r>
        <w:rPr>
          <w:spacing w:val="-2"/>
        </w:rPr>
        <w:t>Appellant</w:t>
      </w:r>
    </w:p>
    <w:p w14:paraId="42116265"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2FF88E4A" w14:textId="77777777" w:rsidR="00B348E5" w:rsidRDefault="00B348E5">
      <w:pPr>
        <w:pStyle w:val="BodyText"/>
      </w:pPr>
    </w:p>
    <w:p w14:paraId="6D777F4D" w14:textId="77777777" w:rsidR="00B348E5" w:rsidRDefault="00B348E5">
      <w:pPr>
        <w:pStyle w:val="BodyText"/>
        <w:spacing w:before="89"/>
      </w:pPr>
    </w:p>
    <w:p w14:paraId="1C5BA5AF" w14:textId="77777777" w:rsidR="00B348E5" w:rsidRDefault="00000000">
      <w:pPr>
        <w:pStyle w:val="BodyText"/>
        <w:spacing w:line="360" w:lineRule="auto"/>
        <w:ind w:left="23" w:right="20"/>
        <w:jc w:val="both"/>
      </w:pPr>
      <w:r>
        <w:t>contended that the Respondent ought to have led evidence to link the specific breakdown on the 7</w:t>
      </w:r>
      <w:r>
        <w:rPr>
          <w:vertAlign w:val="superscript"/>
        </w:rPr>
        <w:t>th</w:t>
      </w:r>
      <w:r>
        <w:t xml:space="preserve"> Sept to him personally. Tied in with the argument was the issue of the root cause analysis. Appellant submission was that he did conduct a root cause analysis contrary to the position</w:t>
      </w:r>
      <w:r>
        <w:rPr>
          <w:spacing w:val="-7"/>
        </w:rPr>
        <w:t xml:space="preserve"> </w:t>
      </w:r>
      <w:r>
        <w:t>taken</w:t>
      </w:r>
      <w:r>
        <w:rPr>
          <w:spacing w:val="-7"/>
        </w:rPr>
        <w:t xml:space="preserve"> </w:t>
      </w:r>
      <w:r>
        <w:t>by</w:t>
      </w:r>
      <w:r>
        <w:rPr>
          <w:spacing w:val="-14"/>
        </w:rPr>
        <w:t xml:space="preserve"> </w:t>
      </w:r>
      <w:r>
        <w:t>the</w:t>
      </w:r>
      <w:r>
        <w:rPr>
          <w:spacing w:val="-4"/>
        </w:rPr>
        <w:t xml:space="preserve"> </w:t>
      </w:r>
      <w:r>
        <w:t>complainant.</w:t>
      </w:r>
      <w:r>
        <w:rPr>
          <w:spacing w:val="-7"/>
        </w:rPr>
        <w:t xml:space="preserve"> </w:t>
      </w:r>
      <w:r>
        <w:t>His</w:t>
      </w:r>
      <w:r>
        <w:rPr>
          <w:spacing w:val="-7"/>
        </w:rPr>
        <w:t xml:space="preserve"> </w:t>
      </w:r>
      <w:r>
        <w:t>position</w:t>
      </w:r>
      <w:r>
        <w:rPr>
          <w:spacing w:val="-10"/>
        </w:rPr>
        <w:t xml:space="preserve"> </w:t>
      </w:r>
      <w:r>
        <w:t>was</w:t>
      </w:r>
      <w:r>
        <w:rPr>
          <w:spacing w:val="-7"/>
        </w:rPr>
        <w:t xml:space="preserve"> </w:t>
      </w:r>
      <w:r>
        <w:t>that</w:t>
      </w:r>
      <w:r>
        <w:rPr>
          <w:spacing w:val="-7"/>
        </w:rPr>
        <w:t xml:space="preserve"> </w:t>
      </w:r>
      <w:r>
        <w:t>in</w:t>
      </w:r>
      <w:r>
        <w:rPr>
          <w:spacing w:val="-7"/>
        </w:rPr>
        <w:t xml:space="preserve"> </w:t>
      </w:r>
      <w:r>
        <w:t>view</w:t>
      </w:r>
      <w:r>
        <w:rPr>
          <w:spacing w:val="-8"/>
        </w:rPr>
        <w:t xml:space="preserve"> </w:t>
      </w:r>
      <w:r>
        <w:t>of</w:t>
      </w:r>
      <w:r>
        <w:rPr>
          <w:spacing w:val="-8"/>
        </w:rPr>
        <w:t xml:space="preserve"> </w:t>
      </w:r>
      <w:r>
        <w:t>the</w:t>
      </w:r>
      <w:r>
        <w:rPr>
          <w:spacing w:val="-8"/>
        </w:rPr>
        <w:t xml:space="preserve"> </w:t>
      </w:r>
      <w:r>
        <w:t>factual</w:t>
      </w:r>
      <w:r>
        <w:rPr>
          <w:spacing w:val="-7"/>
        </w:rPr>
        <w:t xml:space="preserve"> </w:t>
      </w:r>
      <w:r>
        <w:t>dispute</w:t>
      </w:r>
      <w:r>
        <w:rPr>
          <w:spacing w:val="-8"/>
        </w:rPr>
        <w:t xml:space="preserve"> </w:t>
      </w:r>
      <w:r>
        <w:t>between them</w:t>
      </w:r>
      <w:r>
        <w:rPr>
          <w:spacing w:val="-8"/>
        </w:rPr>
        <w:t xml:space="preserve"> </w:t>
      </w:r>
      <w:r>
        <w:t>the</w:t>
      </w:r>
      <w:r>
        <w:rPr>
          <w:spacing w:val="-9"/>
        </w:rPr>
        <w:t xml:space="preserve"> </w:t>
      </w:r>
      <w:r>
        <w:t>respondent</w:t>
      </w:r>
      <w:r>
        <w:rPr>
          <w:spacing w:val="-8"/>
        </w:rPr>
        <w:t xml:space="preserve"> </w:t>
      </w:r>
      <w:r>
        <w:t>ought</w:t>
      </w:r>
      <w:r>
        <w:rPr>
          <w:spacing w:val="-8"/>
        </w:rPr>
        <w:t xml:space="preserve"> </w:t>
      </w:r>
      <w:r>
        <w:t>to</w:t>
      </w:r>
      <w:r>
        <w:rPr>
          <w:spacing w:val="-8"/>
        </w:rPr>
        <w:t xml:space="preserve"> </w:t>
      </w:r>
      <w:r>
        <w:t>have</w:t>
      </w:r>
      <w:r>
        <w:rPr>
          <w:spacing w:val="-9"/>
        </w:rPr>
        <w:t xml:space="preserve"> </w:t>
      </w:r>
      <w:r>
        <w:t>called</w:t>
      </w:r>
      <w:r>
        <w:rPr>
          <w:spacing w:val="-8"/>
        </w:rPr>
        <w:t xml:space="preserve"> </w:t>
      </w:r>
      <w:r>
        <w:t>for</w:t>
      </w:r>
      <w:r>
        <w:rPr>
          <w:spacing w:val="-10"/>
        </w:rPr>
        <w:t xml:space="preserve"> </w:t>
      </w:r>
      <w:r>
        <w:t>expert</w:t>
      </w:r>
      <w:r>
        <w:rPr>
          <w:spacing w:val="-9"/>
        </w:rPr>
        <w:t xml:space="preserve"> </w:t>
      </w:r>
      <w:r>
        <w:t>opinion</w:t>
      </w:r>
      <w:r>
        <w:rPr>
          <w:spacing w:val="-8"/>
        </w:rPr>
        <w:t xml:space="preserve"> </w:t>
      </w:r>
      <w:r>
        <w:t>in</w:t>
      </w:r>
      <w:r>
        <w:rPr>
          <w:spacing w:val="-10"/>
        </w:rPr>
        <w:t xml:space="preserve"> </w:t>
      </w:r>
      <w:r>
        <w:t>order</w:t>
      </w:r>
      <w:r>
        <w:rPr>
          <w:spacing w:val="-9"/>
        </w:rPr>
        <w:t xml:space="preserve"> </w:t>
      </w:r>
      <w:r>
        <w:t>to</w:t>
      </w:r>
      <w:r>
        <w:rPr>
          <w:spacing w:val="-8"/>
        </w:rPr>
        <w:t xml:space="preserve"> </w:t>
      </w:r>
      <w:r>
        <w:t>support</w:t>
      </w:r>
      <w:r>
        <w:rPr>
          <w:spacing w:val="-9"/>
        </w:rPr>
        <w:t xml:space="preserve"> </w:t>
      </w:r>
      <w:r>
        <w:t>its</w:t>
      </w:r>
      <w:r>
        <w:rPr>
          <w:spacing w:val="-8"/>
        </w:rPr>
        <w:t xml:space="preserve"> </w:t>
      </w:r>
      <w:r>
        <w:t>position</w:t>
      </w:r>
      <w:r>
        <w:rPr>
          <w:spacing w:val="-10"/>
        </w:rPr>
        <w:t xml:space="preserve"> </w:t>
      </w:r>
      <w:r>
        <w:t>that he was personally responsible for the loss that was suffered as a result of the breakdown. The Appeals Officer was said to have rubber stamped the findings by the Disciplinary Authority without</w:t>
      </w:r>
      <w:r>
        <w:rPr>
          <w:spacing w:val="-12"/>
        </w:rPr>
        <w:t xml:space="preserve"> </w:t>
      </w:r>
      <w:r>
        <w:t>considering</w:t>
      </w:r>
      <w:r>
        <w:rPr>
          <w:spacing w:val="-15"/>
        </w:rPr>
        <w:t xml:space="preserve"> </w:t>
      </w:r>
      <w:r>
        <w:t>the</w:t>
      </w:r>
      <w:r>
        <w:rPr>
          <w:spacing w:val="-13"/>
        </w:rPr>
        <w:t xml:space="preserve"> </w:t>
      </w:r>
      <w:r>
        <w:t>submissions</w:t>
      </w:r>
      <w:r>
        <w:rPr>
          <w:spacing w:val="-12"/>
        </w:rPr>
        <w:t xml:space="preserve"> </w:t>
      </w:r>
      <w:r>
        <w:t>made</w:t>
      </w:r>
      <w:r>
        <w:rPr>
          <w:spacing w:val="-14"/>
        </w:rPr>
        <w:t xml:space="preserve"> </w:t>
      </w:r>
      <w:r>
        <w:t>in</w:t>
      </w:r>
      <w:r>
        <w:rPr>
          <w:spacing w:val="-12"/>
        </w:rPr>
        <w:t xml:space="preserve"> </w:t>
      </w:r>
      <w:r>
        <w:t>his</w:t>
      </w:r>
      <w:r>
        <w:rPr>
          <w:spacing w:val="-11"/>
        </w:rPr>
        <w:t xml:space="preserve"> </w:t>
      </w:r>
      <w:r>
        <w:t>defense</w:t>
      </w:r>
      <w:r>
        <w:rPr>
          <w:spacing w:val="-13"/>
        </w:rPr>
        <w:t xml:space="preserve"> </w:t>
      </w:r>
      <w:r>
        <w:t>before</w:t>
      </w:r>
      <w:r>
        <w:rPr>
          <w:spacing w:val="-13"/>
        </w:rPr>
        <w:t xml:space="preserve"> </w:t>
      </w:r>
      <w:r>
        <w:t>the</w:t>
      </w:r>
      <w:r>
        <w:rPr>
          <w:spacing w:val="-13"/>
        </w:rPr>
        <w:t xml:space="preserve"> </w:t>
      </w:r>
      <w:r>
        <w:t>Disciplinary</w:t>
      </w:r>
      <w:r>
        <w:rPr>
          <w:spacing w:val="-15"/>
        </w:rPr>
        <w:t xml:space="preserve"> </w:t>
      </w:r>
      <w:r>
        <w:t>Authority.</w:t>
      </w:r>
      <w:r>
        <w:rPr>
          <w:spacing w:val="-12"/>
        </w:rPr>
        <w:t xml:space="preserve"> </w:t>
      </w:r>
      <w:r>
        <w:t>On this basis Appellant prayer was for the appeal to be upheld, the determination by</w:t>
      </w:r>
      <w:r>
        <w:rPr>
          <w:spacing w:val="-3"/>
        </w:rPr>
        <w:t xml:space="preserve"> </w:t>
      </w:r>
      <w:r>
        <w:t xml:space="preserve">the Appeals Officer to be set aside and he be reinstated to his original position without loss of salary and </w:t>
      </w:r>
      <w:r>
        <w:rPr>
          <w:spacing w:val="-2"/>
        </w:rPr>
        <w:t>benefits.</w:t>
      </w:r>
    </w:p>
    <w:p w14:paraId="02EFF608" w14:textId="77777777" w:rsidR="00B348E5" w:rsidRDefault="00000000">
      <w:pPr>
        <w:pStyle w:val="BodyText"/>
        <w:spacing w:before="201" w:line="360" w:lineRule="auto"/>
        <w:ind w:left="23" w:right="17"/>
        <w:jc w:val="both"/>
      </w:pPr>
      <w:r>
        <w:t>In response, the Respondent argued that the first ground was not a</w:t>
      </w:r>
      <w:r>
        <w:rPr>
          <w:spacing w:val="-1"/>
        </w:rPr>
        <w:t xml:space="preserve"> </w:t>
      </w:r>
      <w:r>
        <w:t>proper ground of appeal as it</w:t>
      </w:r>
      <w:r>
        <w:rPr>
          <w:spacing w:val="-6"/>
        </w:rPr>
        <w:t xml:space="preserve"> </w:t>
      </w:r>
      <w:r>
        <w:t>did</w:t>
      </w:r>
      <w:r>
        <w:rPr>
          <w:spacing w:val="-6"/>
        </w:rPr>
        <w:t xml:space="preserve"> </w:t>
      </w:r>
      <w:r>
        <w:t>not</w:t>
      </w:r>
      <w:r>
        <w:rPr>
          <w:spacing w:val="-6"/>
        </w:rPr>
        <w:t xml:space="preserve"> </w:t>
      </w:r>
      <w:r>
        <w:t>specifically</w:t>
      </w:r>
      <w:r>
        <w:rPr>
          <w:spacing w:val="-11"/>
        </w:rPr>
        <w:t xml:space="preserve"> </w:t>
      </w:r>
      <w:r>
        <w:t>indicate</w:t>
      </w:r>
      <w:r>
        <w:rPr>
          <w:spacing w:val="-7"/>
        </w:rPr>
        <w:t xml:space="preserve"> </w:t>
      </w:r>
      <w:r>
        <w:t>what</w:t>
      </w:r>
      <w:r>
        <w:rPr>
          <w:spacing w:val="-6"/>
        </w:rPr>
        <w:t xml:space="preserve"> </w:t>
      </w:r>
      <w:r>
        <w:t>‘offences’</w:t>
      </w:r>
      <w:r>
        <w:rPr>
          <w:spacing w:val="-2"/>
        </w:rPr>
        <w:t xml:space="preserve"> </w:t>
      </w:r>
      <w:r>
        <w:t>were</w:t>
      </w:r>
      <w:r>
        <w:rPr>
          <w:spacing w:val="-7"/>
        </w:rPr>
        <w:t xml:space="preserve"> </w:t>
      </w:r>
      <w:r>
        <w:t>being</w:t>
      </w:r>
      <w:r>
        <w:rPr>
          <w:spacing w:val="-9"/>
        </w:rPr>
        <w:t xml:space="preserve"> </w:t>
      </w:r>
      <w:r>
        <w:t>referred</w:t>
      </w:r>
      <w:r>
        <w:rPr>
          <w:spacing w:val="-6"/>
        </w:rPr>
        <w:t xml:space="preserve"> </w:t>
      </w:r>
      <w:r>
        <w:t>to</w:t>
      </w:r>
      <w:r>
        <w:rPr>
          <w:spacing w:val="-6"/>
        </w:rPr>
        <w:t xml:space="preserve"> </w:t>
      </w:r>
      <w:r>
        <w:t>therein.</w:t>
      </w:r>
      <w:r>
        <w:rPr>
          <w:spacing w:val="-6"/>
        </w:rPr>
        <w:t xml:space="preserve"> </w:t>
      </w:r>
      <w:r>
        <w:t>The</w:t>
      </w:r>
      <w:r>
        <w:rPr>
          <w:spacing w:val="-7"/>
        </w:rPr>
        <w:t xml:space="preserve"> </w:t>
      </w:r>
      <w:r>
        <w:t>second</w:t>
      </w:r>
      <w:r>
        <w:rPr>
          <w:spacing w:val="-6"/>
        </w:rPr>
        <w:t xml:space="preserve"> </w:t>
      </w:r>
      <w:r>
        <w:t>issue was the ground was too generalized it was difficult to pinpoint Appellant’s basis of appeal given the charge of gross inefficiency levelled against him, was it that he was not responsible for the work, was it the manner he was alleged to have carried out the work, or was the issue whether the inefficiency was gross or not gross. The Respondent despite these perceived shortcomings in Appellant submissions still proceeded to respond on the merits. It was contended that the Appellant in his capacity was responsible for the repair of the oven circulation</w:t>
      </w:r>
      <w:r>
        <w:rPr>
          <w:spacing w:val="-7"/>
        </w:rPr>
        <w:t xml:space="preserve"> </w:t>
      </w:r>
      <w:r>
        <w:t>fan,</w:t>
      </w:r>
      <w:r>
        <w:rPr>
          <w:spacing w:val="-7"/>
        </w:rPr>
        <w:t xml:space="preserve"> </w:t>
      </w:r>
      <w:r>
        <w:t>whilst</w:t>
      </w:r>
      <w:r>
        <w:rPr>
          <w:spacing w:val="-7"/>
        </w:rPr>
        <w:t xml:space="preserve"> </w:t>
      </w:r>
      <w:r>
        <w:t>he</w:t>
      </w:r>
      <w:r>
        <w:rPr>
          <w:spacing w:val="-8"/>
        </w:rPr>
        <w:t xml:space="preserve"> </w:t>
      </w:r>
      <w:r>
        <w:t>did</w:t>
      </w:r>
      <w:r>
        <w:rPr>
          <w:spacing w:val="-7"/>
        </w:rPr>
        <w:t xml:space="preserve"> </w:t>
      </w:r>
      <w:r>
        <w:t>repair</w:t>
      </w:r>
      <w:r>
        <w:rPr>
          <w:spacing w:val="-8"/>
        </w:rPr>
        <w:t xml:space="preserve"> </w:t>
      </w:r>
      <w:r>
        <w:t>the</w:t>
      </w:r>
      <w:r>
        <w:rPr>
          <w:spacing w:val="-8"/>
        </w:rPr>
        <w:t xml:space="preserve"> </w:t>
      </w:r>
      <w:r>
        <w:t>fan</w:t>
      </w:r>
      <w:r>
        <w:rPr>
          <w:spacing w:val="-6"/>
        </w:rPr>
        <w:t xml:space="preserve"> </w:t>
      </w:r>
      <w:r>
        <w:t>the</w:t>
      </w:r>
      <w:r>
        <w:rPr>
          <w:spacing w:val="-8"/>
        </w:rPr>
        <w:t xml:space="preserve"> </w:t>
      </w:r>
      <w:r>
        <w:t>plant</w:t>
      </w:r>
      <w:r>
        <w:rPr>
          <w:spacing w:val="-7"/>
        </w:rPr>
        <w:t xml:space="preserve"> </w:t>
      </w:r>
      <w:r>
        <w:t>machinery</w:t>
      </w:r>
      <w:r>
        <w:rPr>
          <w:spacing w:val="-12"/>
        </w:rPr>
        <w:t xml:space="preserve"> </w:t>
      </w:r>
      <w:r>
        <w:t>was</w:t>
      </w:r>
      <w:r>
        <w:rPr>
          <w:spacing w:val="-7"/>
        </w:rPr>
        <w:t xml:space="preserve"> </w:t>
      </w:r>
      <w:r>
        <w:t>down</w:t>
      </w:r>
      <w:r>
        <w:rPr>
          <w:spacing w:val="-8"/>
        </w:rPr>
        <w:t xml:space="preserve"> </w:t>
      </w:r>
      <w:r>
        <w:t>for</w:t>
      </w:r>
      <w:r>
        <w:rPr>
          <w:spacing w:val="-8"/>
        </w:rPr>
        <w:t xml:space="preserve"> </w:t>
      </w:r>
      <w:r>
        <w:t>12</w:t>
      </w:r>
      <w:r>
        <w:rPr>
          <w:spacing w:val="-7"/>
        </w:rPr>
        <w:t xml:space="preserve"> </w:t>
      </w:r>
      <w:r>
        <w:t>hours</w:t>
      </w:r>
      <w:r>
        <w:rPr>
          <w:spacing w:val="-8"/>
        </w:rPr>
        <w:t xml:space="preserve"> </w:t>
      </w:r>
      <w:r>
        <w:t>causing production loss of 35100 loaves. The Respondent view was that he ought to have initially conducted</w:t>
      </w:r>
      <w:r>
        <w:rPr>
          <w:spacing w:val="-8"/>
        </w:rPr>
        <w:t xml:space="preserve"> </w:t>
      </w:r>
      <w:r>
        <w:t>a</w:t>
      </w:r>
      <w:r>
        <w:rPr>
          <w:spacing w:val="-8"/>
        </w:rPr>
        <w:t xml:space="preserve"> </w:t>
      </w:r>
      <w:r>
        <w:t>root</w:t>
      </w:r>
      <w:r>
        <w:rPr>
          <w:spacing w:val="-8"/>
        </w:rPr>
        <w:t xml:space="preserve"> </w:t>
      </w:r>
      <w:r>
        <w:t>cause</w:t>
      </w:r>
      <w:r>
        <w:rPr>
          <w:spacing w:val="-8"/>
        </w:rPr>
        <w:t xml:space="preserve"> </w:t>
      </w:r>
      <w:r>
        <w:t>analysis</w:t>
      </w:r>
      <w:r>
        <w:rPr>
          <w:spacing w:val="-7"/>
        </w:rPr>
        <w:t xml:space="preserve"> </w:t>
      </w:r>
      <w:r>
        <w:t>before</w:t>
      </w:r>
      <w:r>
        <w:rPr>
          <w:spacing w:val="-8"/>
        </w:rPr>
        <w:t xml:space="preserve"> </w:t>
      </w:r>
      <w:r>
        <w:t>replacing</w:t>
      </w:r>
      <w:r>
        <w:rPr>
          <w:spacing w:val="-10"/>
        </w:rPr>
        <w:t xml:space="preserve"> </w:t>
      </w:r>
      <w:r>
        <w:t>the</w:t>
      </w:r>
      <w:r>
        <w:rPr>
          <w:spacing w:val="-8"/>
        </w:rPr>
        <w:t xml:space="preserve"> </w:t>
      </w:r>
      <w:r>
        <w:t>electric</w:t>
      </w:r>
      <w:r>
        <w:rPr>
          <w:spacing w:val="-8"/>
        </w:rPr>
        <w:t xml:space="preserve"> </w:t>
      </w:r>
      <w:r>
        <w:t>motor</w:t>
      </w:r>
      <w:r>
        <w:rPr>
          <w:spacing w:val="-5"/>
        </w:rPr>
        <w:t xml:space="preserve"> </w:t>
      </w:r>
      <w:r>
        <w:t>to</w:t>
      </w:r>
      <w:r>
        <w:rPr>
          <w:spacing w:val="-7"/>
        </w:rPr>
        <w:t xml:space="preserve"> </w:t>
      </w:r>
      <w:r>
        <w:t>identify</w:t>
      </w:r>
      <w:r>
        <w:rPr>
          <w:spacing w:val="-12"/>
        </w:rPr>
        <w:t xml:space="preserve"> </w:t>
      </w:r>
      <w:r>
        <w:t>the</w:t>
      </w:r>
      <w:r>
        <w:rPr>
          <w:spacing w:val="-8"/>
        </w:rPr>
        <w:t xml:space="preserve"> </w:t>
      </w:r>
      <w:r>
        <w:t>root</w:t>
      </w:r>
      <w:r>
        <w:rPr>
          <w:spacing w:val="-8"/>
        </w:rPr>
        <w:t xml:space="preserve"> </w:t>
      </w:r>
      <w:r>
        <w:t>cause</w:t>
      </w:r>
      <w:r>
        <w:rPr>
          <w:spacing w:val="-8"/>
        </w:rPr>
        <w:t xml:space="preserve"> </w:t>
      </w:r>
      <w:r>
        <w:t>of the</w:t>
      </w:r>
      <w:r>
        <w:rPr>
          <w:spacing w:val="-5"/>
        </w:rPr>
        <w:t xml:space="preserve"> </w:t>
      </w:r>
      <w:r>
        <w:t>breakdown.</w:t>
      </w:r>
      <w:r>
        <w:rPr>
          <w:spacing w:val="-5"/>
        </w:rPr>
        <w:t xml:space="preserve"> </w:t>
      </w:r>
      <w:r>
        <w:t>The</w:t>
      </w:r>
      <w:r>
        <w:rPr>
          <w:spacing w:val="-5"/>
        </w:rPr>
        <w:t xml:space="preserve"> </w:t>
      </w:r>
      <w:r>
        <w:t>failure</w:t>
      </w:r>
      <w:r>
        <w:rPr>
          <w:spacing w:val="-7"/>
        </w:rPr>
        <w:t xml:space="preserve"> </w:t>
      </w:r>
      <w:r>
        <w:t>of</w:t>
      </w:r>
      <w:r>
        <w:rPr>
          <w:spacing w:val="-3"/>
        </w:rPr>
        <w:t xml:space="preserve"> </w:t>
      </w:r>
      <w:r>
        <w:t>the</w:t>
      </w:r>
      <w:r>
        <w:rPr>
          <w:spacing w:val="-5"/>
        </w:rPr>
        <w:t xml:space="preserve"> </w:t>
      </w:r>
      <w:r>
        <w:t>motor</w:t>
      </w:r>
      <w:r>
        <w:rPr>
          <w:spacing w:val="-3"/>
        </w:rPr>
        <w:t xml:space="preserve"> </w:t>
      </w:r>
      <w:r>
        <w:t>would</w:t>
      </w:r>
      <w:r>
        <w:rPr>
          <w:spacing w:val="-4"/>
        </w:rPr>
        <w:t xml:space="preserve"> </w:t>
      </w:r>
      <w:r>
        <w:t>have</w:t>
      </w:r>
      <w:r>
        <w:rPr>
          <w:spacing w:val="-6"/>
        </w:rPr>
        <w:t xml:space="preserve"> </w:t>
      </w:r>
      <w:r>
        <w:t>been</w:t>
      </w:r>
      <w:r>
        <w:rPr>
          <w:spacing w:val="-5"/>
        </w:rPr>
        <w:t xml:space="preserve"> </w:t>
      </w:r>
      <w:r>
        <w:t>avoided</w:t>
      </w:r>
      <w:r>
        <w:rPr>
          <w:spacing w:val="-3"/>
        </w:rPr>
        <w:t xml:space="preserve"> </w:t>
      </w:r>
      <w:r>
        <w:t>through</w:t>
      </w:r>
      <w:r>
        <w:rPr>
          <w:spacing w:val="-2"/>
        </w:rPr>
        <w:t xml:space="preserve"> </w:t>
      </w:r>
      <w:r>
        <w:t>a</w:t>
      </w:r>
      <w:r>
        <w:rPr>
          <w:spacing w:val="-6"/>
        </w:rPr>
        <w:t xml:space="preserve"> </w:t>
      </w:r>
      <w:r>
        <w:t>proper</w:t>
      </w:r>
      <w:r>
        <w:rPr>
          <w:spacing w:val="-6"/>
        </w:rPr>
        <w:t xml:space="preserve"> </w:t>
      </w:r>
      <w:r>
        <w:t>root</w:t>
      </w:r>
      <w:r>
        <w:rPr>
          <w:spacing w:val="-2"/>
        </w:rPr>
        <w:t xml:space="preserve"> </w:t>
      </w:r>
      <w:r>
        <w:t>cause analysis which had not been done by the Appellant.</w:t>
      </w:r>
    </w:p>
    <w:p w14:paraId="4ABE4103" w14:textId="77777777" w:rsidR="00B348E5" w:rsidRDefault="00000000">
      <w:pPr>
        <w:pStyle w:val="BodyText"/>
        <w:spacing w:before="202" w:line="360" w:lineRule="auto"/>
        <w:ind w:left="23" w:right="20"/>
        <w:jc w:val="both"/>
      </w:pPr>
      <w:r>
        <w:t>The Respondent further submitted that the disputed fact as to whether or not Appellant had conducted a root cause analysis had to be determined by the Disciplinary Authority. The complainant</w:t>
      </w:r>
      <w:r>
        <w:rPr>
          <w:spacing w:val="5"/>
        </w:rPr>
        <w:t xml:space="preserve"> </w:t>
      </w:r>
      <w:r>
        <w:t>according</w:t>
      </w:r>
      <w:r>
        <w:rPr>
          <w:spacing w:val="3"/>
        </w:rPr>
        <w:t xml:space="preserve"> </w:t>
      </w:r>
      <w:r>
        <w:t>to</w:t>
      </w:r>
      <w:r>
        <w:rPr>
          <w:spacing w:val="8"/>
        </w:rPr>
        <w:t xml:space="preserve"> </w:t>
      </w:r>
      <w:r>
        <w:t>the</w:t>
      </w:r>
      <w:r>
        <w:rPr>
          <w:spacing w:val="5"/>
        </w:rPr>
        <w:t xml:space="preserve"> </w:t>
      </w:r>
      <w:r>
        <w:t>Respondent</w:t>
      </w:r>
      <w:r>
        <w:rPr>
          <w:spacing w:val="7"/>
        </w:rPr>
        <w:t xml:space="preserve"> </w:t>
      </w:r>
      <w:r>
        <w:t>led</w:t>
      </w:r>
      <w:r>
        <w:rPr>
          <w:spacing w:val="5"/>
        </w:rPr>
        <w:t xml:space="preserve"> </w:t>
      </w:r>
      <w:r>
        <w:t>evidence</w:t>
      </w:r>
      <w:r>
        <w:rPr>
          <w:spacing w:val="5"/>
        </w:rPr>
        <w:t xml:space="preserve"> </w:t>
      </w:r>
      <w:r>
        <w:t>on</w:t>
      </w:r>
      <w:r>
        <w:rPr>
          <w:spacing w:val="5"/>
        </w:rPr>
        <w:t xml:space="preserve"> </w:t>
      </w:r>
      <w:r>
        <w:t>the</w:t>
      </w:r>
      <w:r>
        <w:rPr>
          <w:spacing w:val="5"/>
        </w:rPr>
        <w:t xml:space="preserve"> </w:t>
      </w:r>
      <w:r>
        <w:t>issue</w:t>
      </w:r>
      <w:r>
        <w:rPr>
          <w:spacing w:val="6"/>
        </w:rPr>
        <w:t xml:space="preserve"> </w:t>
      </w:r>
      <w:r>
        <w:t>stating</w:t>
      </w:r>
      <w:r>
        <w:rPr>
          <w:spacing w:val="6"/>
        </w:rPr>
        <w:t xml:space="preserve"> </w:t>
      </w:r>
      <w:r>
        <w:t>that</w:t>
      </w:r>
      <w:r>
        <w:rPr>
          <w:spacing w:val="5"/>
        </w:rPr>
        <w:t xml:space="preserve"> </w:t>
      </w:r>
      <w:r>
        <w:t>soon</w:t>
      </w:r>
      <w:r>
        <w:rPr>
          <w:spacing w:val="6"/>
        </w:rPr>
        <w:t xml:space="preserve"> </w:t>
      </w:r>
      <w:r>
        <w:t>after</w:t>
      </w:r>
      <w:r>
        <w:rPr>
          <w:spacing w:val="6"/>
        </w:rPr>
        <w:t xml:space="preserve"> </w:t>
      </w:r>
      <w:r>
        <w:rPr>
          <w:spacing w:val="-5"/>
        </w:rPr>
        <w:t>the</w:t>
      </w:r>
    </w:p>
    <w:p w14:paraId="7FD0DB18"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0A7211BF" w14:textId="77777777" w:rsidR="00B348E5" w:rsidRDefault="00B348E5">
      <w:pPr>
        <w:pStyle w:val="BodyText"/>
      </w:pPr>
    </w:p>
    <w:p w14:paraId="551F80C3" w14:textId="77777777" w:rsidR="00B348E5" w:rsidRDefault="00B348E5">
      <w:pPr>
        <w:pStyle w:val="BodyText"/>
        <w:spacing w:before="89"/>
      </w:pPr>
    </w:p>
    <w:p w14:paraId="349B9168" w14:textId="77777777" w:rsidR="00B348E5" w:rsidRDefault="00000000">
      <w:pPr>
        <w:pStyle w:val="BodyText"/>
        <w:spacing w:line="360" w:lineRule="auto"/>
        <w:ind w:left="23" w:right="22"/>
        <w:jc w:val="both"/>
      </w:pPr>
      <w:r>
        <w:t>breakdown he had a conversation with the Appellant which was not heard by anyone. In that conversation, Appellant was said to have admitted that he had not done a root cause analysis. He</w:t>
      </w:r>
      <w:r>
        <w:rPr>
          <w:spacing w:val="-2"/>
        </w:rPr>
        <w:t xml:space="preserve"> </w:t>
      </w:r>
      <w:r>
        <w:t>was said to have</w:t>
      </w:r>
      <w:r>
        <w:rPr>
          <w:spacing w:val="-1"/>
        </w:rPr>
        <w:t xml:space="preserve"> </w:t>
      </w:r>
      <w:r>
        <w:t>admitted</w:t>
      </w:r>
      <w:r>
        <w:rPr>
          <w:spacing w:val="-1"/>
        </w:rPr>
        <w:t xml:space="preserve"> </w:t>
      </w:r>
      <w:r>
        <w:t>to have</w:t>
      </w:r>
      <w:r>
        <w:rPr>
          <w:spacing w:val="-1"/>
        </w:rPr>
        <w:t xml:space="preserve"> </w:t>
      </w:r>
      <w:r>
        <w:t>done a</w:t>
      </w:r>
      <w:r>
        <w:rPr>
          <w:spacing w:val="-1"/>
        </w:rPr>
        <w:t xml:space="preserve"> </w:t>
      </w:r>
      <w:r>
        <w:t>root cause analysis only</w:t>
      </w:r>
      <w:r>
        <w:rPr>
          <w:spacing w:val="-5"/>
        </w:rPr>
        <w:t xml:space="preserve"> </w:t>
      </w:r>
      <w:r>
        <w:t>after the</w:t>
      </w:r>
      <w:r>
        <w:rPr>
          <w:spacing w:val="-1"/>
        </w:rPr>
        <w:t xml:space="preserve"> </w:t>
      </w:r>
      <w:r>
        <w:t>second electric motor failed.</w:t>
      </w:r>
    </w:p>
    <w:p w14:paraId="4F261115" w14:textId="77777777" w:rsidR="00B348E5" w:rsidRDefault="00000000">
      <w:pPr>
        <w:spacing w:before="202" w:line="360" w:lineRule="auto"/>
        <w:ind w:left="23" w:right="17"/>
        <w:jc w:val="both"/>
        <w:rPr>
          <w:b/>
          <w:sz w:val="24"/>
        </w:rPr>
      </w:pPr>
      <w:r>
        <w:rPr>
          <w:sz w:val="24"/>
        </w:rPr>
        <w:t>The Respondent position was that faced with the diametrically opposed submissions by the Appellant and the complainant, the Disciplinary Authority chose to accept the version by the complainant.</w:t>
      </w:r>
      <w:r>
        <w:rPr>
          <w:spacing w:val="-2"/>
          <w:sz w:val="24"/>
        </w:rPr>
        <w:t xml:space="preserve"> </w:t>
      </w:r>
      <w:r>
        <w:rPr>
          <w:sz w:val="24"/>
        </w:rPr>
        <w:t>The</w:t>
      </w:r>
      <w:r>
        <w:rPr>
          <w:spacing w:val="-3"/>
          <w:sz w:val="24"/>
        </w:rPr>
        <w:t xml:space="preserve"> </w:t>
      </w:r>
      <w:r>
        <w:rPr>
          <w:sz w:val="24"/>
        </w:rPr>
        <w:t>Respondent</w:t>
      </w:r>
      <w:r>
        <w:rPr>
          <w:spacing w:val="-2"/>
          <w:sz w:val="24"/>
        </w:rPr>
        <w:t xml:space="preserve"> </w:t>
      </w:r>
      <w:r>
        <w:rPr>
          <w:sz w:val="24"/>
        </w:rPr>
        <w:t>contended that</w:t>
      </w:r>
      <w:r>
        <w:rPr>
          <w:spacing w:val="-2"/>
          <w:sz w:val="24"/>
        </w:rPr>
        <w:t xml:space="preserve"> </w:t>
      </w:r>
      <w:r>
        <w:rPr>
          <w:sz w:val="24"/>
        </w:rPr>
        <w:t>the</w:t>
      </w:r>
      <w:r>
        <w:rPr>
          <w:spacing w:val="-1"/>
          <w:sz w:val="24"/>
        </w:rPr>
        <w:t xml:space="preserve"> </w:t>
      </w:r>
      <w:r>
        <w:rPr>
          <w:sz w:val="24"/>
        </w:rPr>
        <w:t>Disciplinary</w:t>
      </w:r>
      <w:r>
        <w:rPr>
          <w:spacing w:val="-3"/>
          <w:sz w:val="24"/>
        </w:rPr>
        <w:t xml:space="preserve"> </w:t>
      </w:r>
      <w:r>
        <w:rPr>
          <w:sz w:val="24"/>
        </w:rPr>
        <w:t>Authority</w:t>
      </w:r>
      <w:r>
        <w:rPr>
          <w:spacing w:val="-5"/>
          <w:sz w:val="24"/>
        </w:rPr>
        <w:t xml:space="preserve"> </w:t>
      </w:r>
      <w:r>
        <w:rPr>
          <w:sz w:val="24"/>
        </w:rPr>
        <w:t>could</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by</w:t>
      </w:r>
      <w:r>
        <w:rPr>
          <w:spacing w:val="-6"/>
          <w:sz w:val="24"/>
        </w:rPr>
        <w:t xml:space="preserve"> </w:t>
      </w:r>
      <w:r>
        <w:rPr>
          <w:sz w:val="24"/>
        </w:rPr>
        <w:t xml:space="preserve">virtue of </w:t>
      </w:r>
      <w:r>
        <w:rPr>
          <w:b/>
          <w:sz w:val="24"/>
        </w:rPr>
        <w:t xml:space="preserve">section 52 </w:t>
      </w:r>
      <w:r>
        <w:rPr>
          <w:sz w:val="24"/>
        </w:rPr>
        <w:t xml:space="preserve">of the </w:t>
      </w:r>
      <w:r>
        <w:rPr>
          <w:b/>
          <w:sz w:val="24"/>
        </w:rPr>
        <w:t>Civil Evidence Act</w:t>
      </w:r>
      <w:r>
        <w:rPr>
          <w:sz w:val="24"/>
        </w:rPr>
        <w:t>. The Disciplinary Authority also had the distinct advantage of having lived through the drama such that this court could not competently seek to</w:t>
      </w:r>
      <w:r>
        <w:rPr>
          <w:spacing w:val="-15"/>
          <w:sz w:val="24"/>
        </w:rPr>
        <w:t xml:space="preserve"> </w:t>
      </w:r>
      <w:r>
        <w:rPr>
          <w:sz w:val="24"/>
        </w:rPr>
        <w:t>alter</w:t>
      </w:r>
      <w:r>
        <w:rPr>
          <w:spacing w:val="-15"/>
          <w:sz w:val="24"/>
        </w:rPr>
        <w:t xml:space="preserve"> </w:t>
      </w:r>
      <w:r>
        <w:rPr>
          <w:sz w:val="24"/>
        </w:rPr>
        <w:t>his</w:t>
      </w:r>
      <w:r>
        <w:rPr>
          <w:spacing w:val="-15"/>
          <w:sz w:val="24"/>
        </w:rPr>
        <w:t xml:space="preserve"> </w:t>
      </w:r>
      <w:r>
        <w:rPr>
          <w:sz w:val="24"/>
        </w:rPr>
        <w:t>findings</w:t>
      </w:r>
      <w:r>
        <w:rPr>
          <w:spacing w:val="-15"/>
          <w:sz w:val="24"/>
        </w:rPr>
        <w:t xml:space="preserve"> </w:t>
      </w:r>
      <w:r>
        <w:rPr>
          <w:sz w:val="24"/>
        </w:rPr>
        <w:t>made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The</w:t>
      </w:r>
      <w:r>
        <w:rPr>
          <w:spacing w:val="-15"/>
          <w:sz w:val="24"/>
        </w:rPr>
        <w:t xml:space="preserve"> </w:t>
      </w:r>
      <w:r>
        <w:rPr>
          <w:sz w:val="24"/>
        </w:rPr>
        <w:t>Respondent</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authorities</w:t>
      </w:r>
      <w:r>
        <w:rPr>
          <w:spacing w:val="-15"/>
          <w:sz w:val="24"/>
        </w:rPr>
        <w:t xml:space="preserve"> </w:t>
      </w:r>
      <w:r>
        <w:rPr>
          <w:sz w:val="24"/>
        </w:rPr>
        <w:t>including</w:t>
      </w:r>
      <w:r>
        <w:rPr>
          <w:spacing w:val="-15"/>
          <w:sz w:val="24"/>
        </w:rPr>
        <w:t xml:space="preserve"> </w:t>
      </w:r>
      <w:r>
        <w:rPr>
          <w:b/>
          <w:sz w:val="24"/>
        </w:rPr>
        <w:t>Joseph Mbanda</w:t>
      </w:r>
      <w:r>
        <w:rPr>
          <w:b/>
          <w:spacing w:val="-12"/>
          <w:sz w:val="24"/>
        </w:rPr>
        <w:t xml:space="preserve"> </w:t>
      </w:r>
      <w:r>
        <w:rPr>
          <w:b/>
          <w:sz w:val="24"/>
        </w:rPr>
        <w:t>v</w:t>
      </w:r>
      <w:r>
        <w:rPr>
          <w:b/>
          <w:spacing w:val="-12"/>
          <w:sz w:val="24"/>
        </w:rPr>
        <w:t xml:space="preserve"> </w:t>
      </w:r>
      <w:r>
        <w:rPr>
          <w:b/>
          <w:sz w:val="24"/>
        </w:rPr>
        <w:t>S</w:t>
      </w:r>
      <w:r>
        <w:rPr>
          <w:b/>
          <w:spacing w:val="-11"/>
          <w:sz w:val="24"/>
        </w:rPr>
        <w:t xml:space="preserve"> </w:t>
      </w:r>
      <w:r>
        <w:rPr>
          <w:b/>
          <w:sz w:val="24"/>
        </w:rPr>
        <w:t>SC</w:t>
      </w:r>
      <w:r>
        <w:rPr>
          <w:b/>
          <w:spacing w:val="-13"/>
          <w:sz w:val="24"/>
        </w:rPr>
        <w:t xml:space="preserve"> </w:t>
      </w:r>
      <w:r>
        <w:rPr>
          <w:b/>
          <w:sz w:val="24"/>
        </w:rPr>
        <w:t>184/90;</w:t>
      </w:r>
      <w:r>
        <w:rPr>
          <w:b/>
          <w:spacing w:val="-13"/>
          <w:sz w:val="24"/>
        </w:rPr>
        <w:t xml:space="preserve"> </w:t>
      </w:r>
      <w:r>
        <w:rPr>
          <w:b/>
          <w:sz w:val="24"/>
        </w:rPr>
        <w:t>S</w:t>
      </w:r>
      <w:r>
        <w:rPr>
          <w:b/>
          <w:spacing w:val="-11"/>
          <w:sz w:val="24"/>
        </w:rPr>
        <w:t xml:space="preserve"> </w:t>
      </w:r>
      <w:r>
        <w:rPr>
          <w:b/>
          <w:sz w:val="24"/>
        </w:rPr>
        <w:t>vs</w:t>
      </w:r>
      <w:r>
        <w:rPr>
          <w:b/>
          <w:spacing w:val="-12"/>
          <w:sz w:val="24"/>
        </w:rPr>
        <w:t xml:space="preserve"> </w:t>
      </w:r>
      <w:r>
        <w:rPr>
          <w:b/>
          <w:sz w:val="24"/>
        </w:rPr>
        <w:t>Isalano</w:t>
      </w:r>
      <w:r>
        <w:rPr>
          <w:b/>
          <w:spacing w:val="-12"/>
          <w:sz w:val="24"/>
        </w:rPr>
        <w:t xml:space="preserve"> </w:t>
      </w:r>
      <w:r>
        <w:rPr>
          <w:b/>
          <w:sz w:val="24"/>
        </w:rPr>
        <w:t>1985(1)ZLR</w:t>
      </w:r>
      <w:r>
        <w:rPr>
          <w:b/>
          <w:spacing w:val="-13"/>
          <w:sz w:val="24"/>
        </w:rPr>
        <w:t xml:space="preserve"> </w:t>
      </w:r>
      <w:r>
        <w:rPr>
          <w:b/>
          <w:sz w:val="24"/>
        </w:rPr>
        <w:t>62(SC);Hughes</w:t>
      </w:r>
      <w:r>
        <w:rPr>
          <w:b/>
          <w:spacing w:val="-12"/>
          <w:sz w:val="24"/>
        </w:rPr>
        <w:t xml:space="preserve"> </w:t>
      </w:r>
      <w:r>
        <w:rPr>
          <w:b/>
          <w:sz w:val="24"/>
        </w:rPr>
        <w:t>vs</w:t>
      </w:r>
      <w:r>
        <w:rPr>
          <w:b/>
          <w:spacing w:val="-9"/>
          <w:sz w:val="24"/>
        </w:rPr>
        <w:t xml:space="preserve"> </w:t>
      </w:r>
      <w:r>
        <w:rPr>
          <w:b/>
          <w:sz w:val="24"/>
        </w:rPr>
        <w:t>Graniteside</w:t>
      </w:r>
      <w:r>
        <w:rPr>
          <w:b/>
          <w:spacing w:val="-13"/>
          <w:sz w:val="24"/>
        </w:rPr>
        <w:t xml:space="preserve"> </w:t>
      </w:r>
      <w:r>
        <w:rPr>
          <w:b/>
          <w:sz w:val="24"/>
        </w:rPr>
        <w:t>Holdings (pvt) ltd SC 13-84</w:t>
      </w:r>
    </w:p>
    <w:p w14:paraId="026A255B" w14:textId="77777777" w:rsidR="00B348E5" w:rsidRDefault="00000000">
      <w:pPr>
        <w:pStyle w:val="BodyText"/>
        <w:spacing w:before="200" w:line="360" w:lineRule="auto"/>
        <w:ind w:left="23" w:right="17"/>
        <w:jc w:val="both"/>
      </w:pPr>
      <w:r>
        <w:t xml:space="preserve">The Respondent further contended that this court could only interfere with the findings made only on the basis that the Disciplinary Authority acted on a wrong principle or that such findings defy reason and common sense. The Respondent referred </w:t>
      </w:r>
      <w:r>
        <w:rPr>
          <w:b/>
        </w:rPr>
        <w:t>to Barros v Chimponda 1991 ZLR 58 S</w:t>
      </w:r>
      <w:r>
        <w:t>C. The Respondent finally submitted that this court, in the absence of any evidence led to suggest that the complainant lied, had to find, that the Disciplinary Authority was correct in accepting the complainant’s version over the Appellant’s version. There was thus no merit in the ground of appeal.</w:t>
      </w:r>
    </w:p>
    <w:p w14:paraId="3D27B58D" w14:textId="77777777" w:rsidR="00B348E5" w:rsidRDefault="00000000">
      <w:pPr>
        <w:pStyle w:val="BodyText"/>
        <w:spacing w:before="201" w:line="360" w:lineRule="auto"/>
        <w:ind w:left="23" w:right="17"/>
        <w:jc w:val="both"/>
      </w:pPr>
      <w:r>
        <w:t>The</w:t>
      </w:r>
      <w:r>
        <w:rPr>
          <w:spacing w:val="-4"/>
        </w:rPr>
        <w:t xml:space="preserve"> </w:t>
      </w:r>
      <w:r>
        <w:t>Appellant</w:t>
      </w:r>
      <w:r>
        <w:rPr>
          <w:spacing w:val="-2"/>
        </w:rPr>
        <w:t xml:space="preserve"> </w:t>
      </w:r>
      <w:r>
        <w:t>under</w:t>
      </w:r>
      <w:r>
        <w:rPr>
          <w:spacing w:val="-2"/>
        </w:rPr>
        <w:t xml:space="preserve"> </w:t>
      </w:r>
      <w:r>
        <w:t>the</w:t>
      </w:r>
      <w:r>
        <w:rPr>
          <w:spacing w:val="-2"/>
        </w:rPr>
        <w:t xml:space="preserve"> </w:t>
      </w:r>
      <w:r>
        <w:t>first</w:t>
      </w:r>
      <w:r>
        <w:rPr>
          <w:spacing w:val="-2"/>
        </w:rPr>
        <w:t xml:space="preserve"> </w:t>
      </w:r>
      <w:r>
        <w:t>ground</w:t>
      </w:r>
      <w:r>
        <w:rPr>
          <w:spacing w:val="-1"/>
        </w:rPr>
        <w:t xml:space="preserve"> </w:t>
      </w:r>
      <w:r>
        <w:t>of</w:t>
      </w:r>
      <w:r>
        <w:rPr>
          <w:spacing w:val="-2"/>
        </w:rPr>
        <w:t xml:space="preserve"> </w:t>
      </w:r>
      <w:r>
        <w:t>appeal was</w:t>
      </w:r>
      <w:r>
        <w:rPr>
          <w:spacing w:val="-2"/>
        </w:rPr>
        <w:t xml:space="preserve"> </w:t>
      </w:r>
      <w:r>
        <w:t>attacking</w:t>
      </w:r>
      <w:r>
        <w:rPr>
          <w:spacing w:val="-5"/>
        </w:rPr>
        <w:t xml:space="preserve"> </w:t>
      </w:r>
      <w:r>
        <w:t>the</w:t>
      </w:r>
      <w:r>
        <w:rPr>
          <w:spacing w:val="-2"/>
        </w:rPr>
        <w:t xml:space="preserve"> </w:t>
      </w:r>
      <w:r>
        <w:t>determination</w:t>
      </w:r>
      <w:r>
        <w:rPr>
          <w:spacing w:val="-2"/>
        </w:rPr>
        <w:t xml:space="preserve"> </w:t>
      </w:r>
      <w:r>
        <w:t>by</w:t>
      </w:r>
      <w:r>
        <w:rPr>
          <w:spacing w:val="-7"/>
        </w:rPr>
        <w:t xml:space="preserve"> </w:t>
      </w:r>
      <w:r>
        <w:t>the</w:t>
      </w:r>
      <w:r>
        <w:rPr>
          <w:spacing w:val="-2"/>
        </w:rPr>
        <w:t xml:space="preserve"> </w:t>
      </w:r>
      <w:r>
        <w:t>appeals authority on the ground that the appeals authority simply upheld the determination by the disciplinary</w:t>
      </w:r>
      <w:r>
        <w:rPr>
          <w:spacing w:val="-15"/>
        </w:rPr>
        <w:t xml:space="preserve"> </w:t>
      </w:r>
      <w:r>
        <w:t>authority</w:t>
      </w:r>
      <w:r>
        <w:rPr>
          <w:spacing w:val="-15"/>
        </w:rPr>
        <w:t xml:space="preserve"> </w:t>
      </w:r>
      <w:r>
        <w:t>without</w:t>
      </w:r>
      <w:r>
        <w:rPr>
          <w:spacing w:val="-14"/>
        </w:rPr>
        <w:t xml:space="preserve"> </w:t>
      </w:r>
      <w:r>
        <w:t>examining</w:t>
      </w:r>
      <w:r>
        <w:rPr>
          <w:spacing w:val="-14"/>
        </w:rPr>
        <w:t xml:space="preserve"> </w:t>
      </w:r>
      <w:r>
        <w:t>the</w:t>
      </w:r>
      <w:r>
        <w:rPr>
          <w:spacing w:val="-13"/>
        </w:rPr>
        <w:t xml:space="preserve"> </w:t>
      </w:r>
      <w:r>
        <w:t>nature</w:t>
      </w:r>
      <w:r>
        <w:rPr>
          <w:spacing w:val="-13"/>
        </w:rPr>
        <w:t xml:space="preserve"> </w:t>
      </w:r>
      <w:r>
        <w:t>of</w:t>
      </w:r>
      <w:r>
        <w:rPr>
          <w:spacing w:val="-13"/>
        </w:rPr>
        <w:t xml:space="preserve"> </w:t>
      </w:r>
      <w:r>
        <w:t>the</w:t>
      </w:r>
      <w:r>
        <w:rPr>
          <w:spacing w:val="-13"/>
        </w:rPr>
        <w:t xml:space="preserve"> </w:t>
      </w:r>
      <w:r>
        <w:t>evidence</w:t>
      </w:r>
      <w:r>
        <w:rPr>
          <w:spacing w:val="-13"/>
        </w:rPr>
        <w:t xml:space="preserve"> </w:t>
      </w:r>
      <w:r>
        <w:t>that</w:t>
      </w:r>
      <w:r>
        <w:rPr>
          <w:spacing w:val="-12"/>
        </w:rPr>
        <w:t xml:space="preserve"> </w:t>
      </w:r>
      <w:r>
        <w:t>had</w:t>
      </w:r>
      <w:r>
        <w:rPr>
          <w:spacing w:val="-12"/>
        </w:rPr>
        <w:t xml:space="preserve"> </w:t>
      </w:r>
      <w:r>
        <w:t>been</w:t>
      </w:r>
      <w:r>
        <w:rPr>
          <w:spacing w:val="-12"/>
        </w:rPr>
        <w:t xml:space="preserve"> </w:t>
      </w:r>
      <w:r>
        <w:t>placed</w:t>
      </w:r>
      <w:r>
        <w:rPr>
          <w:spacing w:val="-12"/>
        </w:rPr>
        <w:t xml:space="preserve"> </w:t>
      </w:r>
      <w:r>
        <w:t>before the</w:t>
      </w:r>
      <w:r>
        <w:rPr>
          <w:spacing w:val="-14"/>
        </w:rPr>
        <w:t xml:space="preserve"> </w:t>
      </w:r>
      <w:r>
        <w:t>disciplinary</w:t>
      </w:r>
      <w:r>
        <w:rPr>
          <w:spacing w:val="-15"/>
        </w:rPr>
        <w:t xml:space="preserve"> </w:t>
      </w:r>
      <w:r>
        <w:t>authority</w:t>
      </w:r>
      <w:r>
        <w:rPr>
          <w:spacing w:val="-14"/>
        </w:rPr>
        <w:t xml:space="preserve"> </w:t>
      </w:r>
      <w:r>
        <w:t>to</w:t>
      </w:r>
      <w:r>
        <w:rPr>
          <w:spacing w:val="-12"/>
        </w:rPr>
        <w:t xml:space="preserve"> </w:t>
      </w:r>
      <w:r>
        <w:t>sustain</w:t>
      </w:r>
      <w:r>
        <w:rPr>
          <w:spacing w:val="-12"/>
        </w:rPr>
        <w:t xml:space="preserve"> </w:t>
      </w:r>
      <w:r>
        <w:t>the</w:t>
      </w:r>
      <w:r>
        <w:rPr>
          <w:spacing w:val="-13"/>
        </w:rPr>
        <w:t xml:space="preserve"> </w:t>
      </w:r>
      <w:r>
        <w:t>conviction</w:t>
      </w:r>
      <w:r>
        <w:rPr>
          <w:spacing w:val="-14"/>
        </w:rPr>
        <w:t xml:space="preserve"> </w:t>
      </w:r>
      <w:r>
        <w:t>on</w:t>
      </w:r>
      <w:r>
        <w:rPr>
          <w:spacing w:val="-12"/>
        </w:rPr>
        <w:t xml:space="preserve"> </w:t>
      </w:r>
      <w:r>
        <w:t>the</w:t>
      </w:r>
      <w:r>
        <w:rPr>
          <w:spacing w:val="-13"/>
        </w:rPr>
        <w:t xml:space="preserve"> </w:t>
      </w:r>
      <w:r>
        <w:t>first</w:t>
      </w:r>
      <w:r>
        <w:rPr>
          <w:spacing w:val="-11"/>
        </w:rPr>
        <w:t xml:space="preserve"> </w:t>
      </w:r>
      <w:r>
        <w:t>charge.</w:t>
      </w:r>
      <w:r>
        <w:rPr>
          <w:spacing w:val="-12"/>
        </w:rPr>
        <w:t xml:space="preserve"> </w:t>
      </w:r>
      <w:r>
        <w:t>The</w:t>
      </w:r>
      <w:r>
        <w:rPr>
          <w:spacing w:val="-13"/>
        </w:rPr>
        <w:t xml:space="preserve"> </w:t>
      </w:r>
      <w:r>
        <w:t>Appellant</w:t>
      </w:r>
      <w:r>
        <w:rPr>
          <w:spacing w:val="-12"/>
        </w:rPr>
        <w:t xml:space="preserve"> </w:t>
      </w:r>
      <w:r>
        <w:t>contended that</w:t>
      </w:r>
      <w:r>
        <w:rPr>
          <w:spacing w:val="-10"/>
        </w:rPr>
        <w:t xml:space="preserve"> </w:t>
      </w:r>
      <w:r>
        <w:t>the</w:t>
      </w:r>
      <w:r>
        <w:rPr>
          <w:spacing w:val="-10"/>
        </w:rPr>
        <w:t xml:space="preserve"> </w:t>
      </w:r>
      <w:r>
        <w:t>Respondent</w:t>
      </w:r>
      <w:r>
        <w:rPr>
          <w:spacing w:val="-9"/>
        </w:rPr>
        <w:t xml:space="preserve"> </w:t>
      </w:r>
      <w:r>
        <w:t>failed</w:t>
      </w:r>
      <w:r>
        <w:rPr>
          <w:spacing w:val="-10"/>
        </w:rPr>
        <w:t xml:space="preserve"> </w:t>
      </w:r>
      <w:r>
        <w:t>to</w:t>
      </w:r>
      <w:r>
        <w:rPr>
          <w:spacing w:val="-8"/>
        </w:rPr>
        <w:t xml:space="preserve"> </w:t>
      </w:r>
      <w:r>
        <w:t>discharge</w:t>
      </w:r>
      <w:r>
        <w:rPr>
          <w:spacing w:val="-11"/>
        </w:rPr>
        <w:t xml:space="preserve"> </w:t>
      </w:r>
      <w:r>
        <w:t>the</w:t>
      </w:r>
      <w:r>
        <w:rPr>
          <w:spacing w:val="-10"/>
        </w:rPr>
        <w:t xml:space="preserve"> </w:t>
      </w:r>
      <w:r>
        <w:t>onus</w:t>
      </w:r>
      <w:r>
        <w:rPr>
          <w:spacing w:val="-9"/>
        </w:rPr>
        <w:t xml:space="preserve"> </w:t>
      </w:r>
      <w:r>
        <w:t>on</w:t>
      </w:r>
      <w:r>
        <w:rPr>
          <w:spacing w:val="-10"/>
        </w:rPr>
        <w:t xml:space="preserve"> </w:t>
      </w:r>
      <w:r>
        <w:t>it</w:t>
      </w:r>
      <w:r>
        <w:rPr>
          <w:spacing w:val="-9"/>
        </w:rPr>
        <w:t xml:space="preserve"> </w:t>
      </w:r>
      <w:r>
        <w:t>to</w:t>
      </w:r>
      <w:r>
        <w:rPr>
          <w:spacing w:val="-9"/>
        </w:rPr>
        <w:t xml:space="preserve"> </w:t>
      </w:r>
      <w:r>
        <w:t>prove</w:t>
      </w:r>
      <w:r>
        <w:rPr>
          <w:spacing w:val="-11"/>
        </w:rPr>
        <w:t xml:space="preserve"> </w:t>
      </w:r>
      <w:r>
        <w:t>on</w:t>
      </w:r>
      <w:r>
        <w:rPr>
          <w:spacing w:val="-10"/>
        </w:rPr>
        <w:t xml:space="preserve"> </w:t>
      </w:r>
      <w:r>
        <w:t>a</w:t>
      </w:r>
      <w:r>
        <w:rPr>
          <w:spacing w:val="-11"/>
        </w:rPr>
        <w:t xml:space="preserve"> </w:t>
      </w:r>
      <w:r>
        <w:t>balance</w:t>
      </w:r>
      <w:r>
        <w:rPr>
          <w:spacing w:val="-8"/>
        </w:rPr>
        <w:t xml:space="preserve"> </w:t>
      </w:r>
      <w:r>
        <w:t>of</w:t>
      </w:r>
      <w:r>
        <w:rPr>
          <w:spacing w:val="-10"/>
        </w:rPr>
        <w:t xml:space="preserve"> </w:t>
      </w:r>
      <w:r>
        <w:t>probabilities</w:t>
      </w:r>
      <w:r>
        <w:rPr>
          <w:spacing w:val="-10"/>
        </w:rPr>
        <w:t xml:space="preserve"> </w:t>
      </w:r>
      <w:r>
        <w:t>that he had been grossly inefficient on the 7th of September 2021. He submitted that the circumstances did not point to any</w:t>
      </w:r>
      <w:r>
        <w:rPr>
          <w:spacing w:val="-5"/>
        </w:rPr>
        <w:t xml:space="preserve"> </w:t>
      </w:r>
      <w:r>
        <w:t>short-comings on his part.</w:t>
      </w:r>
      <w:r>
        <w:rPr>
          <w:spacing w:val="-1"/>
        </w:rPr>
        <w:t xml:space="preserve"> </w:t>
      </w:r>
      <w:r>
        <w:t>There was involvement of</w:t>
      </w:r>
      <w:r>
        <w:rPr>
          <w:spacing w:val="-1"/>
        </w:rPr>
        <w:t xml:space="preserve"> </w:t>
      </w:r>
      <w:r>
        <w:t>other members</w:t>
      </w:r>
      <w:r>
        <w:rPr>
          <w:spacing w:val="22"/>
        </w:rPr>
        <w:t xml:space="preserve"> </w:t>
      </w:r>
      <w:r>
        <w:t>of</w:t>
      </w:r>
      <w:r>
        <w:rPr>
          <w:spacing w:val="25"/>
        </w:rPr>
        <w:t xml:space="preserve"> </w:t>
      </w:r>
      <w:r>
        <w:t>staff</w:t>
      </w:r>
      <w:r>
        <w:rPr>
          <w:spacing w:val="23"/>
        </w:rPr>
        <w:t xml:space="preserve"> </w:t>
      </w:r>
      <w:r>
        <w:t>including</w:t>
      </w:r>
      <w:r>
        <w:rPr>
          <w:spacing w:val="26"/>
        </w:rPr>
        <w:t xml:space="preserve"> </w:t>
      </w:r>
      <w:r>
        <w:t>engineering</w:t>
      </w:r>
      <w:r>
        <w:rPr>
          <w:spacing w:val="23"/>
        </w:rPr>
        <w:t xml:space="preserve"> </w:t>
      </w:r>
      <w:r>
        <w:t>staff,</w:t>
      </w:r>
      <w:r>
        <w:rPr>
          <w:spacing w:val="25"/>
        </w:rPr>
        <w:t xml:space="preserve"> </w:t>
      </w:r>
      <w:r>
        <w:t>the</w:t>
      </w:r>
      <w:r>
        <w:rPr>
          <w:spacing w:val="27"/>
        </w:rPr>
        <w:t xml:space="preserve"> </w:t>
      </w:r>
      <w:r>
        <w:t>purchase,</w:t>
      </w:r>
      <w:r>
        <w:rPr>
          <w:spacing w:val="26"/>
        </w:rPr>
        <w:t xml:space="preserve"> </w:t>
      </w:r>
      <w:r>
        <w:t>installation,</w:t>
      </w:r>
      <w:r>
        <w:rPr>
          <w:spacing w:val="25"/>
        </w:rPr>
        <w:t xml:space="preserve"> </w:t>
      </w:r>
      <w:r>
        <w:t>maintenance</w:t>
      </w:r>
      <w:r>
        <w:rPr>
          <w:spacing w:val="27"/>
        </w:rPr>
        <w:t xml:space="preserve"> </w:t>
      </w:r>
      <w:r>
        <w:t>of</w:t>
      </w:r>
      <w:r>
        <w:rPr>
          <w:spacing w:val="25"/>
        </w:rPr>
        <w:t xml:space="preserve"> </w:t>
      </w:r>
      <w:r>
        <w:rPr>
          <w:spacing w:val="-5"/>
        </w:rPr>
        <w:t>the</w:t>
      </w:r>
    </w:p>
    <w:p w14:paraId="376CC37C"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62942DAF" w14:textId="77777777" w:rsidR="00B348E5" w:rsidRDefault="00B348E5">
      <w:pPr>
        <w:pStyle w:val="BodyText"/>
      </w:pPr>
    </w:p>
    <w:p w14:paraId="69A970E8" w14:textId="77777777" w:rsidR="00B348E5" w:rsidRDefault="00B348E5">
      <w:pPr>
        <w:pStyle w:val="BodyText"/>
        <w:spacing w:before="89"/>
      </w:pPr>
    </w:p>
    <w:p w14:paraId="245D686C" w14:textId="77777777" w:rsidR="00B348E5" w:rsidRDefault="00000000">
      <w:pPr>
        <w:pStyle w:val="BodyText"/>
        <w:spacing w:line="360" w:lineRule="auto"/>
        <w:ind w:left="23" w:right="18"/>
        <w:jc w:val="both"/>
      </w:pPr>
      <w:r>
        <w:t>oven circulation fan motors was done by different employees all working for the respondent. Against</w:t>
      </w:r>
      <w:r>
        <w:rPr>
          <w:spacing w:val="-15"/>
        </w:rPr>
        <w:t xml:space="preserve"> </w:t>
      </w:r>
      <w:r>
        <w:t>this</w:t>
      </w:r>
      <w:r>
        <w:rPr>
          <w:spacing w:val="-15"/>
        </w:rPr>
        <w:t xml:space="preserve"> </w:t>
      </w:r>
      <w:r>
        <w:t>background</w:t>
      </w:r>
      <w:r>
        <w:rPr>
          <w:spacing w:val="-15"/>
        </w:rPr>
        <w:t xml:space="preserve"> </w:t>
      </w:r>
      <w:r>
        <w:t>the</w:t>
      </w:r>
      <w:r>
        <w:rPr>
          <w:spacing w:val="-15"/>
        </w:rPr>
        <w:t xml:space="preserve"> </w:t>
      </w:r>
      <w:r>
        <w:t>Appellant</w:t>
      </w:r>
      <w:r>
        <w:rPr>
          <w:spacing w:val="-15"/>
        </w:rPr>
        <w:t xml:space="preserve"> </w:t>
      </w:r>
      <w:r>
        <w:t>contended</w:t>
      </w:r>
      <w:r>
        <w:rPr>
          <w:spacing w:val="-15"/>
        </w:rPr>
        <w:t xml:space="preserve"> </w:t>
      </w:r>
      <w:r>
        <w:t>that</w:t>
      </w:r>
      <w:r>
        <w:rPr>
          <w:spacing w:val="-15"/>
        </w:rPr>
        <w:t xml:space="preserve"> </w:t>
      </w:r>
      <w:r>
        <w:t>it</w:t>
      </w:r>
      <w:r>
        <w:rPr>
          <w:spacing w:val="-15"/>
        </w:rPr>
        <w:t xml:space="preserve"> </w:t>
      </w:r>
      <w:r>
        <w:t>was</w:t>
      </w:r>
      <w:r>
        <w:rPr>
          <w:spacing w:val="-15"/>
        </w:rPr>
        <w:t xml:space="preserve"> </w:t>
      </w:r>
      <w:r>
        <w:t>unfair</w:t>
      </w:r>
      <w:r>
        <w:rPr>
          <w:spacing w:val="-15"/>
        </w:rPr>
        <w:t xml:space="preserve"> </w:t>
      </w:r>
      <w:r>
        <w:t>for</w:t>
      </w:r>
      <w:r>
        <w:rPr>
          <w:spacing w:val="-15"/>
        </w:rPr>
        <w:t xml:space="preserve"> </w:t>
      </w:r>
      <w:r>
        <w:t>the</w:t>
      </w:r>
      <w:r>
        <w:rPr>
          <w:spacing w:val="-15"/>
        </w:rPr>
        <w:t xml:space="preserve"> </w:t>
      </w:r>
      <w:r>
        <w:t>Respondent</w:t>
      </w:r>
      <w:r>
        <w:rPr>
          <w:spacing w:val="-15"/>
        </w:rPr>
        <w:t xml:space="preserve"> </w:t>
      </w:r>
      <w:r>
        <w:t>to</w:t>
      </w:r>
      <w:r>
        <w:rPr>
          <w:spacing w:val="-15"/>
        </w:rPr>
        <w:t xml:space="preserve"> </w:t>
      </w:r>
      <w:r>
        <w:t>blame him</w:t>
      </w:r>
      <w:r>
        <w:rPr>
          <w:spacing w:val="-4"/>
        </w:rPr>
        <w:t xml:space="preserve"> </w:t>
      </w:r>
      <w:r>
        <w:t>for</w:t>
      </w:r>
      <w:r>
        <w:rPr>
          <w:spacing w:val="-6"/>
        </w:rPr>
        <w:t xml:space="preserve"> </w:t>
      </w:r>
      <w:r>
        <w:t>the</w:t>
      </w:r>
      <w:r>
        <w:rPr>
          <w:spacing w:val="-2"/>
        </w:rPr>
        <w:t xml:space="preserve"> </w:t>
      </w:r>
      <w:r>
        <w:t>circumstances</w:t>
      </w:r>
      <w:r>
        <w:rPr>
          <w:spacing w:val="-5"/>
        </w:rPr>
        <w:t xml:space="preserve"> </w:t>
      </w:r>
      <w:r>
        <w:t>that</w:t>
      </w:r>
      <w:r>
        <w:rPr>
          <w:spacing w:val="-5"/>
        </w:rPr>
        <w:t xml:space="preserve"> </w:t>
      </w:r>
      <w:r>
        <w:t>resulted</w:t>
      </w:r>
      <w:r>
        <w:rPr>
          <w:spacing w:val="-5"/>
        </w:rPr>
        <w:t xml:space="preserve"> </w:t>
      </w:r>
      <w:r>
        <w:t>in</w:t>
      </w:r>
      <w:r>
        <w:rPr>
          <w:spacing w:val="-2"/>
        </w:rPr>
        <w:t xml:space="preserve"> </w:t>
      </w:r>
      <w:r>
        <w:t>the</w:t>
      </w:r>
      <w:r>
        <w:rPr>
          <w:spacing w:val="-5"/>
        </w:rPr>
        <w:t xml:space="preserve"> </w:t>
      </w:r>
      <w:r>
        <w:t>breakdown.</w:t>
      </w:r>
      <w:r>
        <w:rPr>
          <w:spacing w:val="-2"/>
        </w:rPr>
        <w:t xml:space="preserve"> </w:t>
      </w:r>
      <w:r>
        <w:t>It</w:t>
      </w:r>
      <w:r>
        <w:rPr>
          <w:spacing w:val="-4"/>
        </w:rPr>
        <w:t xml:space="preserve"> </w:t>
      </w:r>
      <w:r>
        <w:t>was</w:t>
      </w:r>
      <w:r>
        <w:rPr>
          <w:spacing w:val="-5"/>
        </w:rPr>
        <w:t xml:space="preserve"> </w:t>
      </w:r>
      <w:r>
        <w:t>also</w:t>
      </w:r>
      <w:r>
        <w:rPr>
          <w:spacing w:val="-2"/>
        </w:rPr>
        <w:t xml:space="preserve"> </w:t>
      </w:r>
      <w:r>
        <w:t>common</w:t>
      </w:r>
      <w:r>
        <w:rPr>
          <w:spacing w:val="-5"/>
        </w:rPr>
        <w:t xml:space="preserve"> </w:t>
      </w:r>
      <w:r>
        <w:t>cause</w:t>
      </w:r>
      <w:r>
        <w:rPr>
          <w:spacing w:val="-3"/>
        </w:rPr>
        <w:t xml:space="preserve"> </w:t>
      </w:r>
      <w:r>
        <w:t>that</w:t>
      </w:r>
      <w:r>
        <w:rPr>
          <w:spacing w:val="-5"/>
        </w:rPr>
        <w:t xml:space="preserve"> </w:t>
      </w:r>
      <w:r>
        <w:t>plant 9</w:t>
      </w:r>
      <w:r>
        <w:rPr>
          <w:spacing w:val="-10"/>
        </w:rPr>
        <w:t xml:space="preserve"> </w:t>
      </w:r>
      <w:r>
        <w:t>had</w:t>
      </w:r>
      <w:r>
        <w:rPr>
          <w:spacing w:val="-10"/>
        </w:rPr>
        <w:t xml:space="preserve"> </w:t>
      </w:r>
      <w:r>
        <w:t>always</w:t>
      </w:r>
      <w:r>
        <w:rPr>
          <w:spacing w:val="-9"/>
        </w:rPr>
        <w:t xml:space="preserve"> </w:t>
      </w:r>
      <w:r>
        <w:t>presented</w:t>
      </w:r>
      <w:r>
        <w:rPr>
          <w:spacing w:val="-10"/>
        </w:rPr>
        <w:t xml:space="preserve"> </w:t>
      </w:r>
      <w:r>
        <w:t>problems</w:t>
      </w:r>
      <w:r>
        <w:rPr>
          <w:spacing w:val="-9"/>
        </w:rPr>
        <w:t xml:space="preserve"> </w:t>
      </w:r>
      <w:r>
        <w:t>prior</w:t>
      </w:r>
      <w:r>
        <w:rPr>
          <w:spacing w:val="-11"/>
        </w:rPr>
        <w:t xml:space="preserve"> </w:t>
      </w:r>
      <w:r>
        <w:t>to</w:t>
      </w:r>
      <w:r>
        <w:rPr>
          <w:spacing w:val="-9"/>
        </w:rPr>
        <w:t xml:space="preserve"> </w:t>
      </w:r>
      <w:r>
        <w:t>the</w:t>
      </w:r>
      <w:r>
        <w:rPr>
          <w:spacing w:val="-10"/>
        </w:rPr>
        <w:t xml:space="preserve"> </w:t>
      </w:r>
      <w:r>
        <w:t>incident</w:t>
      </w:r>
      <w:r>
        <w:rPr>
          <w:spacing w:val="-9"/>
        </w:rPr>
        <w:t xml:space="preserve"> </w:t>
      </w:r>
      <w:r>
        <w:t>on</w:t>
      </w:r>
      <w:r>
        <w:rPr>
          <w:spacing w:val="-10"/>
        </w:rPr>
        <w:t xml:space="preserve"> </w:t>
      </w:r>
      <w:r>
        <w:t>the</w:t>
      </w:r>
      <w:r>
        <w:rPr>
          <w:spacing w:val="-10"/>
        </w:rPr>
        <w:t xml:space="preserve"> </w:t>
      </w:r>
      <w:r>
        <w:t>7th</w:t>
      </w:r>
      <w:r>
        <w:rPr>
          <w:spacing w:val="-9"/>
        </w:rPr>
        <w:t xml:space="preserve"> </w:t>
      </w:r>
      <w:r>
        <w:t>of</w:t>
      </w:r>
      <w:r>
        <w:rPr>
          <w:spacing w:val="-10"/>
        </w:rPr>
        <w:t xml:space="preserve"> </w:t>
      </w:r>
      <w:r>
        <w:t>September</w:t>
      </w:r>
      <w:r>
        <w:rPr>
          <w:spacing w:val="-10"/>
        </w:rPr>
        <w:t xml:space="preserve"> </w:t>
      </w:r>
      <w:r>
        <w:t>2021.</w:t>
      </w:r>
      <w:r>
        <w:rPr>
          <w:spacing w:val="-10"/>
        </w:rPr>
        <w:t xml:space="preserve"> </w:t>
      </w:r>
      <w:r>
        <w:t>This</w:t>
      </w:r>
      <w:r>
        <w:rPr>
          <w:spacing w:val="-9"/>
        </w:rPr>
        <w:t xml:space="preserve"> </w:t>
      </w:r>
      <w:r>
        <w:t>issue had been raised before the Disciplinary Committee. The fact that the oven circulation fan got burnt soon after installation was not disputed by</w:t>
      </w:r>
      <w:r>
        <w:rPr>
          <w:spacing w:val="-3"/>
        </w:rPr>
        <w:t xml:space="preserve"> </w:t>
      </w:r>
      <w:r>
        <w:t>the Appellant. The Appellant contended that there were a number of factors that could have caused such damage ranging from improper installation(duty</w:t>
      </w:r>
      <w:r>
        <w:rPr>
          <w:spacing w:val="-3"/>
        </w:rPr>
        <w:t xml:space="preserve"> </w:t>
      </w:r>
      <w:r>
        <w:t>primarily of mechanical engineers), maintenance of the oven fan,</w:t>
      </w:r>
      <w:r>
        <w:rPr>
          <w:spacing w:val="40"/>
        </w:rPr>
        <w:t xml:space="preserve"> </w:t>
      </w:r>
      <w:r>
        <w:t>faulty fan motor from the overheating of plant 9 resulting from aging machinery, insufficient qualified work force. The Respondent however in the disciplinary hearing chose to zero in on the fact that there was no root cause analysis as the primary reason behind the loss. No evidence however</w:t>
      </w:r>
      <w:r>
        <w:rPr>
          <w:spacing w:val="-15"/>
        </w:rPr>
        <w:t xml:space="preserve"> </w:t>
      </w:r>
      <w:r>
        <w:t>had</w:t>
      </w:r>
      <w:r>
        <w:rPr>
          <w:spacing w:val="-15"/>
        </w:rPr>
        <w:t xml:space="preserve"> </w:t>
      </w:r>
      <w:r>
        <w:t>been</w:t>
      </w:r>
      <w:r>
        <w:rPr>
          <w:spacing w:val="-15"/>
        </w:rPr>
        <w:t xml:space="preserve"> </w:t>
      </w:r>
      <w:r>
        <w:t>led</w:t>
      </w:r>
      <w:r>
        <w:rPr>
          <w:spacing w:val="-15"/>
        </w:rPr>
        <w:t xml:space="preserve"> </w:t>
      </w:r>
      <w:r>
        <w:t>to</w:t>
      </w:r>
      <w:r>
        <w:rPr>
          <w:spacing w:val="-15"/>
        </w:rPr>
        <w:t xml:space="preserve"> </w:t>
      </w:r>
      <w:r>
        <w:t>support</w:t>
      </w:r>
      <w:r>
        <w:rPr>
          <w:spacing w:val="-15"/>
        </w:rPr>
        <w:t xml:space="preserve"> </w:t>
      </w:r>
      <w:r>
        <w:t>the</w:t>
      </w:r>
      <w:r>
        <w:rPr>
          <w:spacing w:val="-15"/>
        </w:rPr>
        <w:t xml:space="preserve"> </w:t>
      </w:r>
      <w:r>
        <w:t>finding</w:t>
      </w:r>
      <w:r>
        <w:rPr>
          <w:spacing w:val="-15"/>
        </w:rPr>
        <w:t xml:space="preserve"> </w:t>
      </w:r>
      <w:r>
        <w:t>made</w:t>
      </w:r>
      <w:r>
        <w:rPr>
          <w:spacing w:val="-15"/>
        </w:rPr>
        <w:t xml:space="preserve"> </w:t>
      </w:r>
      <w:r>
        <w:t>by</w:t>
      </w:r>
      <w:r>
        <w:rPr>
          <w:spacing w:val="-15"/>
        </w:rPr>
        <w:t xml:space="preserve"> </w:t>
      </w:r>
      <w:r>
        <w:t>the</w:t>
      </w:r>
      <w:r>
        <w:rPr>
          <w:spacing w:val="-15"/>
        </w:rPr>
        <w:t xml:space="preserve"> </w:t>
      </w:r>
      <w:r>
        <w:t>Disciplinary</w:t>
      </w:r>
      <w:r>
        <w:rPr>
          <w:spacing w:val="-15"/>
        </w:rPr>
        <w:t xml:space="preserve"> </w:t>
      </w:r>
      <w:r>
        <w:t>Authority.</w:t>
      </w:r>
      <w:r>
        <w:rPr>
          <w:spacing w:val="-15"/>
        </w:rPr>
        <w:t xml:space="preserve"> </w:t>
      </w:r>
      <w:r>
        <w:t>The</w:t>
      </w:r>
      <w:r>
        <w:rPr>
          <w:spacing w:val="-15"/>
        </w:rPr>
        <w:t xml:space="preserve"> </w:t>
      </w:r>
      <w:r>
        <w:t>Appellant contended</w:t>
      </w:r>
      <w:r>
        <w:rPr>
          <w:spacing w:val="-2"/>
        </w:rPr>
        <w:t xml:space="preserve"> </w:t>
      </w:r>
      <w:r>
        <w:t>that</w:t>
      </w:r>
      <w:r>
        <w:rPr>
          <w:spacing w:val="-2"/>
        </w:rPr>
        <w:t xml:space="preserve"> </w:t>
      </w:r>
      <w:r>
        <w:t>the</w:t>
      </w:r>
      <w:r>
        <w:rPr>
          <w:spacing w:val="-2"/>
        </w:rPr>
        <w:t xml:space="preserve"> </w:t>
      </w:r>
      <w:r>
        <w:t>Respondent</w:t>
      </w:r>
      <w:r>
        <w:rPr>
          <w:spacing w:val="-2"/>
        </w:rPr>
        <w:t xml:space="preserve"> </w:t>
      </w:r>
      <w:r>
        <w:t>could</w:t>
      </w:r>
      <w:r>
        <w:rPr>
          <w:spacing w:val="-2"/>
        </w:rPr>
        <w:t xml:space="preserve"> </w:t>
      </w:r>
      <w:r>
        <w:t>have</w:t>
      </w:r>
      <w:r>
        <w:rPr>
          <w:spacing w:val="-3"/>
        </w:rPr>
        <w:t xml:space="preserve"> </w:t>
      </w:r>
      <w:r>
        <w:t>taken</w:t>
      </w:r>
      <w:r>
        <w:rPr>
          <w:spacing w:val="-2"/>
        </w:rPr>
        <w:t xml:space="preserve"> </w:t>
      </w:r>
      <w:r>
        <w:t>the</w:t>
      </w:r>
      <w:r>
        <w:rPr>
          <w:spacing w:val="-3"/>
        </w:rPr>
        <w:t xml:space="preserve"> </w:t>
      </w:r>
      <w:r>
        <w:t>option</w:t>
      </w:r>
      <w:r>
        <w:rPr>
          <w:spacing w:val="-2"/>
        </w:rPr>
        <w:t xml:space="preserve"> </w:t>
      </w:r>
      <w:r>
        <w:t>to</w:t>
      </w:r>
      <w:r>
        <w:rPr>
          <w:spacing w:val="-2"/>
        </w:rPr>
        <w:t xml:space="preserve"> </w:t>
      </w:r>
      <w:r>
        <w:t>call</w:t>
      </w:r>
      <w:r>
        <w:rPr>
          <w:spacing w:val="-2"/>
        </w:rPr>
        <w:t xml:space="preserve"> </w:t>
      </w:r>
      <w:r>
        <w:t>any</w:t>
      </w:r>
      <w:r>
        <w:rPr>
          <w:spacing w:val="-7"/>
        </w:rPr>
        <w:t xml:space="preserve"> </w:t>
      </w:r>
      <w:r>
        <w:t>of</w:t>
      </w:r>
      <w:r>
        <w:rPr>
          <w:spacing w:val="-2"/>
        </w:rPr>
        <w:t xml:space="preserve"> </w:t>
      </w:r>
      <w:r>
        <w:t>its</w:t>
      </w:r>
      <w:r>
        <w:rPr>
          <w:spacing w:val="-2"/>
        </w:rPr>
        <w:t xml:space="preserve"> </w:t>
      </w:r>
      <w:r>
        <w:t>engineers</w:t>
      </w:r>
      <w:r>
        <w:rPr>
          <w:spacing w:val="-2"/>
        </w:rPr>
        <w:t xml:space="preserve"> </w:t>
      </w:r>
      <w:r>
        <w:t>or</w:t>
      </w:r>
      <w:r>
        <w:rPr>
          <w:spacing w:val="-2"/>
        </w:rPr>
        <w:t xml:space="preserve"> </w:t>
      </w:r>
      <w:r>
        <w:t>even external</w:t>
      </w:r>
      <w:r>
        <w:rPr>
          <w:spacing w:val="-2"/>
        </w:rPr>
        <w:t xml:space="preserve"> </w:t>
      </w:r>
      <w:r>
        <w:t>experts</w:t>
      </w:r>
      <w:r>
        <w:rPr>
          <w:spacing w:val="-2"/>
        </w:rPr>
        <w:t xml:space="preserve"> </w:t>
      </w:r>
      <w:r>
        <w:t>to</w:t>
      </w:r>
      <w:r>
        <w:rPr>
          <w:spacing w:val="-2"/>
        </w:rPr>
        <w:t xml:space="preserve"> </w:t>
      </w:r>
      <w:r>
        <w:t>prove</w:t>
      </w:r>
      <w:r>
        <w:rPr>
          <w:spacing w:val="-2"/>
        </w:rPr>
        <w:t xml:space="preserve"> </w:t>
      </w:r>
      <w:r>
        <w:t>that</w:t>
      </w:r>
      <w:r>
        <w:rPr>
          <w:spacing w:val="-2"/>
        </w:rPr>
        <w:t xml:space="preserve"> </w:t>
      </w:r>
      <w:r>
        <w:t>the</w:t>
      </w:r>
      <w:r>
        <w:rPr>
          <w:spacing w:val="-2"/>
        </w:rPr>
        <w:t xml:space="preserve"> </w:t>
      </w:r>
      <w:r>
        <w:t>fan</w:t>
      </w:r>
      <w:r>
        <w:rPr>
          <w:spacing w:val="-2"/>
        </w:rPr>
        <w:t xml:space="preserve"> </w:t>
      </w:r>
      <w:r>
        <w:t>motor</w:t>
      </w:r>
      <w:r>
        <w:rPr>
          <w:spacing w:val="-2"/>
        </w:rPr>
        <w:t xml:space="preserve"> </w:t>
      </w:r>
      <w:r>
        <w:t>had failed</w:t>
      </w:r>
      <w:r>
        <w:rPr>
          <w:spacing w:val="-2"/>
        </w:rPr>
        <w:t xml:space="preserve"> </w:t>
      </w:r>
      <w:r>
        <w:t>as</w:t>
      </w:r>
      <w:r>
        <w:rPr>
          <w:spacing w:val="-2"/>
        </w:rPr>
        <w:t xml:space="preserve"> </w:t>
      </w:r>
      <w:r>
        <w:t>a</w:t>
      </w:r>
      <w:r>
        <w:rPr>
          <w:spacing w:val="-3"/>
        </w:rPr>
        <w:t xml:space="preserve"> </w:t>
      </w:r>
      <w:r>
        <w:t>result</w:t>
      </w:r>
      <w:r>
        <w:rPr>
          <w:spacing w:val="-2"/>
        </w:rPr>
        <w:t xml:space="preserve"> </w:t>
      </w:r>
      <w:r>
        <w:t>of</w:t>
      </w:r>
      <w:r>
        <w:rPr>
          <w:spacing w:val="-2"/>
        </w:rPr>
        <w:t xml:space="preserve"> </w:t>
      </w:r>
      <w:r>
        <w:t>his</w:t>
      </w:r>
      <w:r>
        <w:rPr>
          <w:spacing w:val="-2"/>
        </w:rPr>
        <w:t xml:space="preserve"> </w:t>
      </w:r>
      <w:r>
        <w:t>actions. The</w:t>
      </w:r>
      <w:r>
        <w:rPr>
          <w:spacing w:val="-4"/>
        </w:rPr>
        <w:t xml:space="preserve"> </w:t>
      </w:r>
      <w:r>
        <w:t>Appellant submitted that despite all these factors being placed before the Disciplinary Authority, they were ignored. They were also ignored by the appeals officer as the employer was hellbent on dismissing him. He contended that he was therefore unfairly dismissed in the absence of evidence pointing personally to him. The court was urged to set aside this conviction.</w:t>
      </w:r>
    </w:p>
    <w:p w14:paraId="2E7BBF8B" w14:textId="77777777" w:rsidR="00B348E5" w:rsidRDefault="00000000">
      <w:pPr>
        <w:pStyle w:val="BodyText"/>
        <w:spacing w:before="201" w:line="360" w:lineRule="auto"/>
        <w:ind w:left="23" w:right="23"/>
        <w:jc w:val="both"/>
      </w:pPr>
      <w:r>
        <w:t>It was apparent from a reading of the record that the Disciplinary Authority as well as the Appeals</w:t>
      </w:r>
      <w:r>
        <w:rPr>
          <w:spacing w:val="-9"/>
        </w:rPr>
        <w:t xml:space="preserve"> </w:t>
      </w:r>
      <w:r>
        <w:t>Officer</w:t>
      </w:r>
      <w:r>
        <w:rPr>
          <w:spacing w:val="-10"/>
        </w:rPr>
        <w:t xml:space="preserve"> </w:t>
      </w:r>
      <w:r>
        <w:t>had</w:t>
      </w:r>
      <w:r>
        <w:rPr>
          <w:spacing w:val="-7"/>
        </w:rPr>
        <w:t xml:space="preserve"> </w:t>
      </w:r>
      <w:r>
        <w:t>failed</w:t>
      </w:r>
      <w:r>
        <w:rPr>
          <w:spacing w:val="-10"/>
        </w:rPr>
        <w:t xml:space="preserve"> </w:t>
      </w:r>
      <w:r>
        <w:t>to</w:t>
      </w:r>
      <w:r>
        <w:rPr>
          <w:spacing w:val="-9"/>
        </w:rPr>
        <w:t xml:space="preserve"> </w:t>
      </w:r>
      <w:r>
        <w:t>consider</w:t>
      </w:r>
      <w:r>
        <w:rPr>
          <w:spacing w:val="-10"/>
        </w:rPr>
        <w:t xml:space="preserve"> </w:t>
      </w:r>
      <w:r>
        <w:t>the</w:t>
      </w:r>
      <w:r>
        <w:rPr>
          <w:spacing w:val="-11"/>
        </w:rPr>
        <w:t xml:space="preserve"> </w:t>
      </w:r>
      <w:r>
        <w:t>submissions</w:t>
      </w:r>
      <w:r>
        <w:rPr>
          <w:spacing w:val="-9"/>
        </w:rPr>
        <w:t xml:space="preserve"> </w:t>
      </w:r>
      <w:r>
        <w:t>as</w:t>
      </w:r>
      <w:r>
        <w:rPr>
          <w:spacing w:val="-9"/>
        </w:rPr>
        <w:t xml:space="preserve"> </w:t>
      </w:r>
      <w:r>
        <w:t>made</w:t>
      </w:r>
      <w:r>
        <w:rPr>
          <w:spacing w:val="-11"/>
        </w:rPr>
        <w:t xml:space="preserve"> </w:t>
      </w:r>
      <w:r>
        <w:t>by</w:t>
      </w:r>
      <w:r>
        <w:rPr>
          <w:spacing w:val="-14"/>
        </w:rPr>
        <w:t xml:space="preserve"> </w:t>
      </w:r>
      <w:r>
        <w:t>the</w:t>
      </w:r>
      <w:r>
        <w:rPr>
          <w:spacing w:val="-11"/>
        </w:rPr>
        <w:t xml:space="preserve"> </w:t>
      </w:r>
      <w:r>
        <w:t>Appellant</w:t>
      </w:r>
      <w:r>
        <w:rPr>
          <w:spacing w:val="-9"/>
        </w:rPr>
        <w:t xml:space="preserve"> </w:t>
      </w:r>
      <w:r>
        <w:t>in</w:t>
      </w:r>
      <w:r>
        <w:rPr>
          <w:spacing w:val="-9"/>
        </w:rPr>
        <w:t xml:space="preserve"> </w:t>
      </w:r>
      <w:r>
        <w:t>regards</w:t>
      </w:r>
      <w:r>
        <w:rPr>
          <w:spacing w:val="-8"/>
        </w:rPr>
        <w:t xml:space="preserve"> </w:t>
      </w:r>
      <w:r>
        <w:t>the plausible possibilities as to what might have caused the damage to the oven circulation fan. There</w:t>
      </w:r>
      <w:r>
        <w:rPr>
          <w:spacing w:val="-3"/>
        </w:rPr>
        <w:t xml:space="preserve"> </w:t>
      </w:r>
      <w:r>
        <w:t>was</w:t>
      </w:r>
      <w:r>
        <w:rPr>
          <w:spacing w:val="-1"/>
        </w:rPr>
        <w:t xml:space="preserve"> </w:t>
      </w:r>
      <w:r>
        <w:t>indeed</w:t>
      </w:r>
      <w:r>
        <w:rPr>
          <w:spacing w:val="-1"/>
        </w:rPr>
        <w:t xml:space="preserve"> </w:t>
      </w:r>
      <w:r>
        <w:t>from</w:t>
      </w:r>
      <w:r>
        <w:rPr>
          <w:spacing w:val="-1"/>
        </w:rPr>
        <w:t xml:space="preserve"> </w:t>
      </w:r>
      <w:r>
        <w:t>the</w:t>
      </w:r>
      <w:r>
        <w:rPr>
          <w:spacing w:val="-2"/>
        </w:rPr>
        <w:t xml:space="preserve"> </w:t>
      </w:r>
      <w:r>
        <w:t>facts</w:t>
      </w:r>
      <w:r>
        <w:rPr>
          <w:spacing w:val="-1"/>
        </w:rPr>
        <w:t xml:space="preserve"> </w:t>
      </w:r>
      <w:r>
        <w:t>submitted</w:t>
      </w:r>
      <w:r>
        <w:rPr>
          <w:spacing w:val="-2"/>
        </w:rPr>
        <w:t xml:space="preserve"> </w:t>
      </w:r>
      <w:r>
        <w:t>the</w:t>
      </w:r>
      <w:r>
        <w:rPr>
          <w:spacing w:val="-2"/>
        </w:rPr>
        <w:t xml:space="preserve"> </w:t>
      </w:r>
      <w:r>
        <w:t>involvement</w:t>
      </w:r>
      <w:r>
        <w:rPr>
          <w:spacing w:val="-1"/>
        </w:rPr>
        <w:t xml:space="preserve"> </w:t>
      </w:r>
      <w:r>
        <w:t>of</w:t>
      </w:r>
      <w:r>
        <w:rPr>
          <w:spacing w:val="-2"/>
        </w:rPr>
        <w:t xml:space="preserve"> </w:t>
      </w:r>
      <w:r>
        <w:t>other</w:t>
      </w:r>
      <w:r>
        <w:rPr>
          <w:spacing w:val="-3"/>
        </w:rPr>
        <w:t xml:space="preserve"> </w:t>
      </w:r>
      <w:r>
        <w:t>personnel</w:t>
      </w:r>
      <w:r>
        <w:rPr>
          <w:spacing w:val="-1"/>
        </w:rPr>
        <w:t xml:space="preserve"> </w:t>
      </w:r>
      <w:r>
        <w:t>i.e</w:t>
      </w:r>
      <w:r>
        <w:rPr>
          <w:spacing w:val="-2"/>
        </w:rPr>
        <w:t xml:space="preserve"> </w:t>
      </w:r>
      <w:r>
        <w:t>electrical</w:t>
      </w:r>
      <w:r>
        <w:rPr>
          <w:spacing w:val="-1"/>
        </w:rPr>
        <w:t xml:space="preserve"> </w:t>
      </w:r>
      <w:r>
        <w:t>as well</w:t>
      </w:r>
      <w:r>
        <w:rPr>
          <w:spacing w:val="-5"/>
        </w:rPr>
        <w:t xml:space="preserve"> </w:t>
      </w:r>
      <w:r>
        <w:t>as</w:t>
      </w:r>
      <w:r>
        <w:rPr>
          <w:spacing w:val="-6"/>
        </w:rPr>
        <w:t xml:space="preserve"> </w:t>
      </w:r>
      <w:r>
        <w:t>mechanical.</w:t>
      </w:r>
      <w:r>
        <w:rPr>
          <w:spacing w:val="-5"/>
        </w:rPr>
        <w:t xml:space="preserve"> </w:t>
      </w:r>
      <w:r>
        <w:t>Because</w:t>
      </w:r>
      <w:r>
        <w:rPr>
          <w:spacing w:val="-7"/>
        </w:rPr>
        <w:t xml:space="preserve"> </w:t>
      </w:r>
      <w:r>
        <w:t>of</w:t>
      </w:r>
      <w:r>
        <w:rPr>
          <w:spacing w:val="-7"/>
        </w:rPr>
        <w:t xml:space="preserve"> </w:t>
      </w:r>
      <w:r>
        <w:t>the</w:t>
      </w:r>
      <w:r>
        <w:rPr>
          <w:spacing w:val="-6"/>
        </w:rPr>
        <w:t xml:space="preserve"> </w:t>
      </w:r>
      <w:r>
        <w:t>technical</w:t>
      </w:r>
      <w:r>
        <w:rPr>
          <w:spacing w:val="-5"/>
        </w:rPr>
        <w:t xml:space="preserve"> </w:t>
      </w:r>
      <w:r>
        <w:t>nature</w:t>
      </w:r>
      <w:r>
        <w:rPr>
          <w:spacing w:val="-7"/>
        </w:rPr>
        <w:t xml:space="preserve"> </w:t>
      </w:r>
      <w:r>
        <w:t>of</w:t>
      </w:r>
      <w:r>
        <w:rPr>
          <w:spacing w:val="-7"/>
        </w:rPr>
        <w:t xml:space="preserve"> </w:t>
      </w:r>
      <w:r>
        <w:t>the</w:t>
      </w:r>
      <w:r>
        <w:rPr>
          <w:spacing w:val="-6"/>
        </w:rPr>
        <w:t xml:space="preserve"> </w:t>
      </w:r>
      <w:r>
        <w:t>fault</w:t>
      </w:r>
      <w:r>
        <w:rPr>
          <w:spacing w:val="-5"/>
        </w:rPr>
        <w:t xml:space="preserve"> </w:t>
      </w:r>
      <w:r>
        <w:t>it</w:t>
      </w:r>
      <w:r>
        <w:rPr>
          <w:spacing w:val="-5"/>
        </w:rPr>
        <w:t xml:space="preserve"> </w:t>
      </w:r>
      <w:r>
        <w:t>required</w:t>
      </w:r>
      <w:r>
        <w:rPr>
          <w:spacing w:val="-6"/>
        </w:rPr>
        <w:t xml:space="preserve"> </w:t>
      </w:r>
      <w:r>
        <w:t>that</w:t>
      </w:r>
      <w:r>
        <w:rPr>
          <w:spacing w:val="-5"/>
        </w:rPr>
        <w:t xml:space="preserve"> </w:t>
      </w:r>
      <w:r>
        <w:t>the</w:t>
      </w:r>
      <w:r>
        <w:rPr>
          <w:spacing w:val="-6"/>
        </w:rPr>
        <w:t xml:space="preserve"> </w:t>
      </w:r>
      <w:r>
        <w:t>Respondent at</w:t>
      </w:r>
      <w:r>
        <w:rPr>
          <w:spacing w:val="-15"/>
        </w:rPr>
        <w:t xml:space="preserve"> </w:t>
      </w:r>
      <w:r>
        <w:t>least</w:t>
      </w:r>
      <w:r>
        <w:rPr>
          <w:spacing w:val="-15"/>
        </w:rPr>
        <w:t xml:space="preserve"> </w:t>
      </w:r>
      <w:r>
        <w:t>lead</w:t>
      </w:r>
      <w:r>
        <w:rPr>
          <w:spacing w:val="-15"/>
        </w:rPr>
        <w:t xml:space="preserve"> </w:t>
      </w:r>
      <w:r>
        <w:t>evidence</w:t>
      </w:r>
      <w:r>
        <w:rPr>
          <w:spacing w:val="-15"/>
        </w:rPr>
        <w:t xml:space="preserve"> </w:t>
      </w:r>
      <w:r>
        <w:t>from</w:t>
      </w:r>
      <w:r>
        <w:rPr>
          <w:spacing w:val="-15"/>
        </w:rPr>
        <w:t xml:space="preserve"> </w:t>
      </w:r>
      <w:r>
        <w:t>an</w:t>
      </w:r>
      <w:r>
        <w:rPr>
          <w:spacing w:val="-15"/>
        </w:rPr>
        <w:t xml:space="preserve"> </w:t>
      </w:r>
      <w:r>
        <w:t>expert</w:t>
      </w:r>
      <w:r>
        <w:rPr>
          <w:spacing w:val="-15"/>
        </w:rPr>
        <w:t xml:space="preserve"> </w:t>
      </w:r>
      <w:r>
        <w:t>to</w:t>
      </w:r>
      <w:r>
        <w:rPr>
          <w:spacing w:val="-15"/>
        </w:rPr>
        <w:t xml:space="preserve"> </w:t>
      </w:r>
      <w:r>
        <w:t>establish</w:t>
      </w:r>
      <w:r>
        <w:rPr>
          <w:spacing w:val="-15"/>
        </w:rPr>
        <w:t xml:space="preserve"> </w:t>
      </w:r>
      <w:r>
        <w:t>the</w:t>
      </w:r>
      <w:r>
        <w:rPr>
          <w:spacing w:val="-15"/>
        </w:rPr>
        <w:t xml:space="preserve"> </w:t>
      </w:r>
      <w:r>
        <w:t>cause</w:t>
      </w:r>
      <w:r>
        <w:rPr>
          <w:spacing w:val="-15"/>
        </w:rPr>
        <w:t xml:space="preserve"> </w:t>
      </w:r>
      <w:r>
        <w:t>of</w:t>
      </w:r>
      <w:r>
        <w:rPr>
          <w:spacing w:val="-15"/>
        </w:rPr>
        <w:t xml:space="preserve"> </w:t>
      </w:r>
      <w:r>
        <w:t>the</w:t>
      </w:r>
      <w:r>
        <w:rPr>
          <w:spacing w:val="-15"/>
        </w:rPr>
        <w:t xml:space="preserve"> </w:t>
      </w:r>
      <w:r>
        <w:t>damage</w:t>
      </w:r>
      <w:r>
        <w:rPr>
          <w:spacing w:val="-15"/>
        </w:rPr>
        <w:t xml:space="preserve"> </w:t>
      </w:r>
      <w:r>
        <w:t>to</w:t>
      </w:r>
      <w:r>
        <w:rPr>
          <w:spacing w:val="-14"/>
        </w:rPr>
        <w:t xml:space="preserve"> </w:t>
      </w:r>
      <w:r>
        <w:t>the</w:t>
      </w:r>
      <w:r>
        <w:rPr>
          <w:spacing w:val="-15"/>
        </w:rPr>
        <w:t xml:space="preserve"> </w:t>
      </w:r>
      <w:r>
        <w:t>oven</w:t>
      </w:r>
      <w:r>
        <w:rPr>
          <w:spacing w:val="-15"/>
        </w:rPr>
        <w:t xml:space="preserve"> </w:t>
      </w:r>
      <w:r>
        <w:t xml:space="preserve">circulation </w:t>
      </w:r>
      <w:r>
        <w:rPr>
          <w:spacing w:val="-4"/>
        </w:rPr>
        <w:t>fan.</w:t>
      </w:r>
    </w:p>
    <w:p w14:paraId="5C6FF5D6" w14:textId="77777777" w:rsidR="00B348E5" w:rsidRDefault="00000000">
      <w:pPr>
        <w:pStyle w:val="BodyText"/>
        <w:spacing w:before="201" w:line="360" w:lineRule="auto"/>
        <w:ind w:left="23" w:right="18"/>
        <w:jc w:val="both"/>
      </w:pPr>
      <w:r>
        <w:t>The Appeals officer in his determination however pointed out that the Disciplinary authority was</w:t>
      </w:r>
      <w:r>
        <w:rPr>
          <w:spacing w:val="-1"/>
        </w:rPr>
        <w:t xml:space="preserve"> </w:t>
      </w:r>
      <w:r>
        <w:t>correct</w:t>
      </w:r>
      <w:r>
        <w:rPr>
          <w:spacing w:val="2"/>
        </w:rPr>
        <w:t xml:space="preserve"> </w:t>
      </w:r>
      <w:r>
        <w:t>in</w:t>
      </w:r>
      <w:r>
        <w:rPr>
          <w:spacing w:val="2"/>
        </w:rPr>
        <w:t xml:space="preserve"> </w:t>
      </w:r>
      <w:r>
        <w:t>convicting</w:t>
      </w:r>
      <w:r>
        <w:rPr>
          <w:spacing w:val="2"/>
        </w:rPr>
        <w:t xml:space="preserve"> </w:t>
      </w:r>
      <w:r>
        <w:t>Appellant</w:t>
      </w:r>
      <w:r>
        <w:rPr>
          <w:spacing w:val="2"/>
        </w:rPr>
        <w:t xml:space="preserve"> </w:t>
      </w:r>
      <w:r>
        <w:t>on</w:t>
      </w:r>
      <w:r>
        <w:rPr>
          <w:spacing w:val="2"/>
        </w:rPr>
        <w:t xml:space="preserve"> </w:t>
      </w:r>
      <w:r>
        <w:t>the</w:t>
      </w:r>
      <w:r>
        <w:rPr>
          <w:spacing w:val="3"/>
        </w:rPr>
        <w:t xml:space="preserve"> </w:t>
      </w:r>
      <w:r>
        <w:t>basis</w:t>
      </w:r>
      <w:r>
        <w:rPr>
          <w:spacing w:val="2"/>
        </w:rPr>
        <w:t xml:space="preserve"> </w:t>
      </w:r>
      <w:r>
        <w:t>that</w:t>
      </w:r>
      <w:r>
        <w:rPr>
          <w:spacing w:val="2"/>
        </w:rPr>
        <w:t xml:space="preserve"> </w:t>
      </w:r>
      <w:r>
        <w:t>he</w:t>
      </w:r>
      <w:r>
        <w:rPr>
          <w:spacing w:val="1"/>
        </w:rPr>
        <w:t xml:space="preserve"> </w:t>
      </w:r>
      <w:r>
        <w:t>was</w:t>
      </w:r>
      <w:r>
        <w:rPr>
          <w:spacing w:val="2"/>
        </w:rPr>
        <w:t xml:space="preserve"> </w:t>
      </w:r>
      <w:r>
        <w:t>overally</w:t>
      </w:r>
      <w:r>
        <w:rPr>
          <w:spacing w:val="-3"/>
        </w:rPr>
        <w:t xml:space="preserve"> </w:t>
      </w:r>
      <w:r>
        <w:t>responsible</w:t>
      </w:r>
      <w:r>
        <w:rPr>
          <w:spacing w:val="1"/>
        </w:rPr>
        <w:t xml:space="preserve"> </w:t>
      </w:r>
      <w:r>
        <w:t xml:space="preserve">for </w:t>
      </w:r>
      <w:r>
        <w:rPr>
          <w:spacing w:val="-2"/>
        </w:rPr>
        <w:t>ensuring</w:t>
      </w:r>
    </w:p>
    <w:p w14:paraId="4E36F160"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2CD6D986" w14:textId="77777777" w:rsidR="00B348E5" w:rsidRDefault="00B348E5">
      <w:pPr>
        <w:pStyle w:val="BodyText"/>
      </w:pPr>
    </w:p>
    <w:p w14:paraId="4963C7DD" w14:textId="77777777" w:rsidR="00B348E5" w:rsidRDefault="00B348E5">
      <w:pPr>
        <w:pStyle w:val="BodyText"/>
        <w:spacing w:before="89"/>
      </w:pPr>
    </w:p>
    <w:p w14:paraId="13F74F7E" w14:textId="77777777" w:rsidR="00B348E5" w:rsidRDefault="00000000">
      <w:pPr>
        <w:pStyle w:val="BodyText"/>
        <w:spacing w:line="360" w:lineRule="auto"/>
        <w:ind w:left="23" w:right="22"/>
        <w:jc w:val="both"/>
      </w:pPr>
      <w:r>
        <w:t>repairs and conducting preventative repairs. This finding however in as much as it addressed the</w:t>
      </w:r>
      <w:r>
        <w:rPr>
          <w:spacing w:val="-15"/>
        </w:rPr>
        <w:t xml:space="preserve"> </w:t>
      </w:r>
      <w:r>
        <w:t>issue</w:t>
      </w:r>
      <w:r>
        <w:rPr>
          <w:spacing w:val="-15"/>
        </w:rPr>
        <w:t xml:space="preserve"> </w:t>
      </w:r>
      <w:r>
        <w:t>of</w:t>
      </w:r>
      <w:r>
        <w:rPr>
          <w:spacing w:val="-15"/>
        </w:rPr>
        <w:t xml:space="preserve"> </w:t>
      </w:r>
      <w:r>
        <w:t>Appellant</w:t>
      </w:r>
      <w:r>
        <w:rPr>
          <w:spacing w:val="-15"/>
        </w:rPr>
        <w:t xml:space="preserve"> </w:t>
      </w:r>
      <w:r>
        <w:t>responsibilities</w:t>
      </w:r>
      <w:r>
        <w:rPr>
          <w:spacing w:val="-15"/>
        </w:rPr>
        <w:t xml:space="preserve"> </w:t>
      </w:r>
      <w:r>
        <w:t>did</w:t>
      </w:r>
      <w:r>
        <w:rPr>
          <w:spacing w:val="-15"/>
        </w:rPr>
        <w:t xml:space="preserve"> </w:t>
      </w:r>
      <w:r>
        <w:t>not</w:t>
      </w:r>
      <w:r>
        <w:rPr>
          <w:spacing w:val="-15"/>
        </w:rPr>
        <w:t xml:space="preserve"> </w:t>
      </w:r>
      <w:r>
        <w:t>address</w:t>
      </w:r>
      <w:r>
        <w:rPr>
          <w:spacing w:val="-15"/>
        </w:rPr>
        <w:t xml:space="preserve"> </w:t>
      </w:r>
      <w:r>
        <w:t>the</w:t>
      </w:r>
      <w:r>
        <w:rPr>
          <w:spacing w:val="-15"/>
        </w:rPr>
        <w:t xml:space="preserve"> </w:t>
      </w:r>
      <w:r>
        <w:t>other</w:t>
      </w:r>
      <w:r>
        <w:rPr>
          <w:spacing w:val="-15"/>
        </w:rPr>
        <w:t xml:space="preserve"> </w:t>
      </w:r>
      <w:r>
        <w:t>factors</w:t>
      </w:r>
      <w:r>
        <w:rPr>
          <w:spacing w:val="-15"/>
        </w:rPr>
        <w:t xml:space="preserve"> </w:t>
      </w:r>
      <w:r>
        <w:t>pertaining</w:t>
      </w:r>
      <w:r>
        <w:rPr>
          <w:spacing w:val="-15"/>
        </w:rPr>
        <w:t xml:space="preserve"> </w:t>
      </w:r>
      <w:r>
        <w:t>to</w:t>
      </w:r>
      <w:r>
        <w:rPr>
          <w:spacing w:val="-15"/>
        </w:rPr>
        <w:t xml:space="preserve"> </w:t>
      </w:r>
      <w:r>
        <w:t>installation, maintenance of the machinery and a possible faulty fan heater which are issues which would have been best handled by an expert opinion.</w:t>
      </w:r>
    </w:p>
    <w:p w14:paraId="11B13EF6" w14:textId="77777777" w:rsidR="00B348E5" w:rsidRDefault="00000000">
      <w:pPr>
        <w:pStyle w:val="BodyText"/>
        <w:spacing w:before="202" w:line="360" w:lineRule="auto"/>
        <w:ind w:left="23" w:right="15"/>
        <w:jc w:val="both"/>
      </w:pPr>
      <w:r>
        <w:t>It</w:t>
      </w:r>
      <w:r>
        <w:rPr>
          <w:spacing w:val="-15"/>
        </w:rPr>
        <w:t xml:space="preserve"> </w:t>
      </w:r>
      <w:r>
        <w:t>was</w:t>
      </w:r>
      <w:r>
        <w:rPr>
          <w:spacing w:val="-15"/>
        </w:rPr>
        <w:t xml:space="preserve"> </w:t>
      </w:r>
      <w:r>
        <w:t>also</w:t>
      </w:r>
      <w:r>
        <w:rPr>
          <w:spacing w:val="-15"/>
        </w:rPr>
        <w:t xml:space="preserve"> </w:t>
      </w:r>
      <w:r>
        <w:t>apparent</w:t>
      </w:r>
      <w:r>
        <w:rPr>
          <w:spacing w:val="-15"/>
        </w:rPr>
        <w:t xml:space="preserve"> </w:t>
      </w:r>
      <w:r>
        <w:t>from</w:t>
      </w:r>
      <w:r>
        <w:rPr>
          <w:spacing w:val="-15"/>
        </w:rPr>
        <w:t xml:space="preserve"> </w:t>
      </w:r>
      <w:r>
        <w:t>a</w:t>
      </w:r>
      <w:r>
        <w:rPr>
          <w:spacing w:val="-15"/>
        </w:rPr>
        <w:t xml:space="preserve"> </w:t>
      </w:r>
      <w:r>
        <w:t>reading</w:t>
      </w:r>
      <w:r>
        <w:rPr>
          <w:spacing w:val="-15"/>
        </w:rPr>
        <w:t xml:space="preserve"> </w:t>
      </w:r>
      <w:r>
        <w:t>of</w:t>
      </w:r>
      <w:r>
        <w:rPr>
          <w:spacing w:val="-15"/>
        </w:rPr>
        <w:t xml:space="preserve"> </w:t>
      </w:r>
      <w:r>
        <w:t>the</w:t>
      </w:r>
      <w:r>
        <w:rPr>
          <w:spacing w:val="-15"/>
        </w:rPr>
        <w:t xml:space="preserve"> </w:t>
      </w:r>
      <w:r>
        <w:t>record</w:t>
      </w:r>
      <w:r>
        <w:rPr>
          <w:spacing w:val="-15"/>
        </w:rPr>
        <w:t xml:space="preserve"> </w:t>
      </w:r>
      <w:r>
        <w:t>that</w:t>
      </w:r>
      <w:r>
        <w:rPr>
          <w:spacing w:val="-15"/>
        </w:rPr>
        <w:t xml:space="preserve"> </w:t>
      </w:r>
      <w:r>
        <w:t>the</w:t>
      </w:r>
      <w:r>
        <w:rPr>
          <w:spacing w:val="-15"/>
        </w:rPr>
        <w:t xml:space="preserve"> </w:t>
      </w:r>
      <w:r>
        <w:t>issue</w:t>
      </w:r>
      <w:r>
        <w:rPr>
          <w:spacing w:val="-15"/>
        </w:rPr>
        <w:t xml:space="preserve"> </w:t>
      </w:r>
      <w:r>
        <w:t>as</w:t>
      </w:r>
      <w:r>
        <w:rPr>
          <w:spacing w:val="-15"/>
        </w:rPr>
        <w:t xml:space="preserve"> </w:t>
      </w:r>
      <w:r>
        <w:t>to</w:t>
      </w:r>
      <w:r>
        <w:rPr>
          <w:spacing w:val="-15"/>
        </w:rPr>
        <w:t xml:space="preserve"> </w:t>
      </w:r>
      <w:r>
        <w:t>whether</w:t>
      </w:r>
      <w:r>
        <w:rPr>
          <w:spacing w:val="-15"/>
        </w:rPr>
        <w:t xml:space="preserve"> </w:t>
      </w:r>
      <w:r>
        <w:t>or</w:t>
      </w:r>
      <w:r>
        <w:rPr>
          <w:spacing w:val="-15"/>
        </w:rPr>
        <w:t xml:space="preserve"> </w:t>
      </w:r>
      <w:r>
        <w:t>not</w:t>
      </w:r>
      <w:r>
        <w:rPr>
          <w:spacing w:val="-15"/>
        </w:rPr>
        <w:t xml:space="preserve"> </w:t>
      </w:r>
      <w:r>
        <w:t>the</w:t>
      </w:r>
      <w:r>
        <w:rPr>
          <w:spacing w:val="-15"/>
        </w:rPr>
        <w:t xml:space="preserve"> </w:t>
      </w:r>
      <w:r>
        <w:t>Appellant did conduct a root cause analysis was hotly contested. This fact alone was however behind Appellants conviction on the charge. It would appear to the court the Disciplinary authority accepted the complainant’s submissions on this point at face value. The Appellant having raised the issue of his procedural right to cross examine that particular witness was denied, it would</w:t>
      </w:r>
      <w:r>
        <w:rPr>
          <w:spacing w:val="-2"/>
        </w:rPr>
        <w:t xml:space="preserve"> </w:t>
      </w:r>
      <w:r>
        <w:t>appear</w:t>
      </w:r>
      <w:r>
        <w:rPr>
          <w:spacing w:val="-2"/>
        </w:rPr>
        <w:t xml:space="preserve"> </w:t>
      </w:r>
      <w:r>
        <w:t>that</w:t>
      </w:r>
      <w:r>
        <w:rPr>
          <w:spacing w:val="-2"/>
        </w:rPr>
        <w:t xml:space="preserve"> </w:t>
      </w:r>
      <w:r>
        <w:t>the</w:t>
      </w:r>
      <w:r>
        <w:rPr>
          <w:spacing w:val="-3"/>
        </w:rPr>
        <w:t xml:space="preserve"> </w:t>
      </w:r>
      <w:r>
        <w:t>Disciplinary</w:t>
      </w:r>
      <w:r>
        <w:rPr>
          <w:spacing w:val="-7"/>
        </w:rPr>
        <w:t xml:space="preserve"> </w:t>
      </w:r>
      <w:r>
        <w:t>Authority</w:t>
      </w:r>
      <w:r>
        <w:rPr>
          <w:spacing w:val="-7"/>
        </w:rPr>
        <w:t xml:space="preserve"> </w:t>
      </w:r>
      <w:r>
        <w:t>in</w:t>
      </w:r>
      <w:r>
        <w:rPr>
          <w:spacing w:val="-2"/>
        </w:rPr>
        <w:t xml:space="preserve"> </w:t>
      </w:r>
      <w:r>
        <w:t>view</w:t>
      </w:r>
      <w:r>
        <w:rPr>
          <w:spacing w:val="-2"/>
        </w:rPr>
        <w:t xml:space="preserve"> </w:t>
      </w:r>
      <w:r>
        <w:t>of</w:t>
      </w:r>
      <w:r>
        <w:rPr>
          <w:spacing w:val="-4"/>
        </w:rPr>
        <w:t xml:space="preserve"> </w:t>
      </w:r>
      <w:r>
        <w:t>the</w:t>
      </w:r>
      <w:r>
        <w:rPr>
          <w:spacing w:val="-2"/>
        </w:rPr>
        <w:t xml:space="preserve"> </w:t>
      </w:r>
      <w:r>
        <w:t>fact</w:t>
      </w:r>
      <w:r>
        <w:rPr>
          <w:spacing w:val="-2"/>
        </w:rPr>
        <w:t xml:space="preserve"> </w:t>
      </w:r>
      <w:r>
        <w:t>that</w:t>
      </w:r>
      <w:r>
        <w:rPr>
          <w:spacing w:val="-2"/>
        </w:rPr>
        <w:t xml:space="preserve"> </w:t>
      </w:r>
      <w:r>
        <w:t>there</w:t>
      </w:r>
      <w:r>
        <w:rPr>
          <w:spacing w:val="-2"/>
        </w:rPr>
        <w:t xml:space="preserve"> </w:t>
      </w:r>
      <w:r>
        <w:t>was</w:t>
      </w:r>
      <w:r>
        <w:rPr>
          <w:spacing w:val="-2"/>
        </w:rPr>
        <w:t xml:space="preserve"> </w:t>
      </w:r>
      <w:r>
        <w:t>a</w:t>
      </w:r>
      <w:r>
        <w:rPr>
          <w:spacing w:val="-3"/>
        </w:rPr>
        <w:t xml:space="preserve"> </w:t>
      </w:r>
      <w:r>
        <w:t>dispute</w:t>
      </w:r>
      <w:r>
        <w:rPr>
          <w:spacing w:val="-2"/>
        </w:rPr>
        <w:t xml:space="preserve"> </w:t>
      </w:r>
      <w:r>
        <w:t>ought to have allowed the Appellant to cross examine the Complainant. This was particularly important especially where the provisions of the National Code of Conduct did allow the Appellant to be granted an opportunity to cross examine. It is also apparent that in order to ensure</w:t>
      </w:r>
      <w:r>
        <w:rPr>
          <w:spacing w:val="-2"/>
        </w:rPr>
        <w:t xml:space="preserve"> </w:t>
      </w:r>
      <w:r>
        <w:t>fairness</w:t>
      </w:r>
      <w:r>
        <w:rPr>
          <w:spacing w:val="-2"/>
        </w:rPr>
        <w:t xml:space="preserve"> </w:t>
      </w:r>
      <w:r>
        <w:t>in</w:t>
      </w:r>
      <w:r>
        <w:rPr>
          <w:spacing w:val="-2"/>
        </w:rPr>
        <w:t xml:space="preserve"> </w:t>
      </w:r>
      <w:r>
        <w:t>proceedings,</w:t>
      </w:r>
      <w:r>
        <w:rPr>
          <w:spacing w:val="-2"/>
        </w:rPr>
        <w:t xml:space="preserve"> </w:t>
      </w:r>
      <w:r>
        <w:t>where</w:t>
      </w:r>
      <w:r>
        <w:rPr>
          <w:spacing w:val="-2"/>
        </w:rPr>
        <w:t xml:space="preserve"> </w:t>
      </w:r>
      <w:r>
        <w:t>there was</w:t>
      </w:r>
      <w:r>
        <w:rPr>
          <w:spacing w:val="-2"/>
        </w:rPr>
        <w:t xml:space="preserve"> </w:t>
      </w:r>
      <w:r>
        <w:t>a dispute</w:t>
      </w:r>
      <w:r>
        <w:rPr>
          <w:spacing w:val="-2"/>
        </w:rPr>
        <w:t xml:space="preserve"> </w:t>
      </w:r>
      <w:r>
        <w:t>of</w:t>
      </w:r>
      <w:r>
        <w:rPr>
          <w:spacing w:val="-4"/>
        </w:rPr>
        <w:t xml:space="preserve"> </w:t>
      </w:r>
      <w:r>
        <w:t>fact as</w:t>
      </w:r>
      <w:r>
        <w:rPr>
          <w:spacing w:val="-2"/>
        </w:rPr>
        <w:t xml:space="preserve"> </w:t>
      </w:r>
      <w:r>
        <w:t>had happened</w:t>
      </w:r>
      <w:r>
        <w:rPr>
          <w:spacing w:val="-2"/>
        </w:rPr>
        <w:t xml:space="preserve"> </w:t>
      </w:r>
      <w:r>
        <w:t>in</w:t>
      </w:r>
      <w:r>
        <w:rPr>
          <w:spacing w:val="-2"/>
        </w:rPr>
        <w:t xml:space="preserve"> </w:t>
      </w:r>
      <w:r>
        <w:t>this case, the Discipinary Authority ought to have granted an opportunity to the employee to cross examine the complainant in-order to test that evidence. Can this right to cross examine be waived as was suggested by Respondent before the appeals officer? I believe not. In my conclusion it is clear that fairness ought to be the hallmark of disciplinary proceedings. Even at the shop floor level, a party ought to be given the opportunity to ask questions and test the evidence.</w:t>
      </w:r>
      <w:r>
        <w:rPr>
          <w:spacing w:val="-5"/>
        </w:rPr>
        <w:t xml:space="preserve"> </w:t>
      </w:r>
      <w:r>
        <w:t>This</w:t>
      </w:r>
      <w:r>
        <w:rPr>
          <w:spacing w:val="-7"/>
        </w:rPr>
        <w:t xml:space="preserve"> </w:t>
      </w:r>
      <w:r>
        <w:t>forms</w:t>
      </w:r>
      <w:r>
        <w:rPr>
          <w:spacing w:val="-4"/>
        </w:rPr>
        <w:t xml:space="preserve"> </w:t>
      </w:r>
      <w:r>
        <w:t>the</w:t>
      </w:r>
      <w:r>
        <w:rPr>
          <w:spacing w:val="-5"/>
        </w:rPr>
        <w:t xml:space="preserve"> </w:t>
      </w:r>
      <w:r>
        <w:t>basis</w:t>
      </w:r>
      <w:r>
        <w:rPr>
          <w:spacing w:val="-7"/>
        </w:rPr>
        <w:t xml:space="preserve"> </w:t>
      </w:r>
      <w:r>
        <w:t>of</w:t>
      </w:r>
      <w:r>
        <w:rPr>
          <w:spacing w:val="-8"/>
        </w:rPr>
        <w:t xml:space="preserve"> </w:t>
      </w:r>
      <w:r>
        <w:t>the</w:t>
      </w:r>
      <w:r>
        <w:rPr>
          <w:spacing w:val="-6"/>
        </w:rPr>
        <w:t xml:space="preserve"> </w:t>
      </w:r>
      <w:r>
        <w:t>right</w:t>
      </w:r>
      <w:r>
        <w:rPr>
          <w:spacing w:val="-7"/>
        </w:rPr>
        <w:t xml:space="preserve"> </w:t>
      </w:r>
      <w:r>
        <w:t>to</w:t>
      </w:r>
      <w:r>
        <w:rPr>
          <w:spacing w:val="-7"/>
        </w:rPr>
        <w:t xml:space="preserve"> </w:t>
      </w:r>
      <w:r>
        <w:t>be</w:t>
      </w:r>
      <w:r>
        <w:rPr>
          <w:spacing w:val="-6"/>
        </w:rPr>
        <w:t xml:space="preserve"> </w:t>
      </w:r>
      <w:r>
        <w:t>heard</w:t>
      </w:r>
      <w:r>
        <w:rPr>
          <w:spacing w:val="-8"/>
        </w:rPr>
        <w:t xml:space="preserve"> </w:t>
      </w:r>
      <w:r>
        <w:t>in</w:t>
      </w:r>
      <w:r>
        <w:rPr>
          <w:spacing w:val="-7"/>
        </w:rPr>
        <w:t xml:space="preserve"> </w:t>
      </w:r>
      <w:r>
        <w:t>that</w:t>
      </w:r>
      <w:r>
        <w:rPr>
          <w:spacing w:val="-5"/>
        </w:rPr>
        <w:t xml:space="preserve"> </w:t>
      </w:r>
      <w:r>
        <w:t>an</w:t>
      </w:r>
      <w:r>
        <w:rPr>
          <w:spacing w:val="-5"/>
        </w:rPr>
        <w:t xml:space="preserve"> </w:t>
      </w:r>
      <w:r>
        <w:t>accused</w:t>
      </w:r>
      <w:r>
        <w:rPr>
          <w:spacing w:val="-7"/>
        </w:rPr>
        <w:t xml:space="preserve"> </w:t>
      </w:r>
      <w:r>
        <w:t>employee</w:t>
      </w:r>
      <w:r>
        <w:rPr>
          <w:spacing w:val="-8"/>
        </w:rPr>
        <w:t xml:space="preserve"> </w:t>
      </w:r>
      <w:r>
        <w:t>is</w:t>
      </w:r>
      <w:r>
        <w:rPr>
          <w:spacing w:val="-4"/>
        </w:rPr>
        <w:t xml:space="preserve"> </w:t>
      </w:r>
      <w:r>
        <w:t>given</w:t>
      </w:r>
      <w:r>
        <w:rPr>
          <w:spacing w:val="-6"/>
        </w:rPr>
        <w:t xml:space="preserve"> </w:t>
      </w:r>
      <w:r>
        <w:t>the opportunity</w:t>
      </w:r>
      <w:r>
        <w:rPr>
          <w:spacing w:val="-3"/>
        </w:rPr>
        <w:t xml:space="preserve"> </w:t>
      </w:r>
      <w:r>
        <w:t>to face his or her adversary and confront them through cross-examination. It also buttresses the concept of a fair hearing. The circumstances of this case did not in the court’s view</w:t>
      </w:r>
      <w:r>
        <w:rPr>
          <w:spacing w:val="-15"/>
        </w:rPr>
        <w:t xml:space="preserve"> </w:t>
      </w:r>
      <w:r>
        <w:t>point</w:t>
      </w:r>
      <w:r>
        <w:rPr>
          <w:spacing w:val="-14"/>
        </w:rPr>
        <w:t xml:space="preserve"> </w:t>
      </w:r>
      <w:r>
        <w:t>to</w:t>
      </w:r>
      <w:r>
        <w:rPr>
          <w:spacing w:val="-14"/>
        </w:rPr>
        <w:t xml:space="preserve"> </w:t>
      </w:r>
      <w:r>
        <w:t>a</w:t>
      </w:r>
      <w:r>
        <w:rPr>
          <w:spacing w:val="-15"/>
        </w:rPr>
        <w:t xml:space="preserve"> </w:t>
      </w:r>
      <w:r>
        <w:t>fair</w:t>
      </w:r>
      <w:r>
        <w:rPr>
          <w:spacing w:val="-13"/>
        </w:rPr>
        <w:t xml:space="preserve"> </w:t>
      </w:r>
      <w:r>
        <w:t>hearing</w:t>
      </w:r>
      <w:r>
        <w:rPr>
          <w:spacing w:val="-15"/>
        </w:rPr>
        <w:t xml:space="preserve"> </w:t>
      </w:r>
      <w:r>
        <w:t>when</w:t>
      </w:r>
      <w:r>
        <w:rPr>
          <w:spacing w:val="-13"/>
        </w:rPr>
        <w:t xml:space="preserve"> </w:t>
      </w:r>
      <w:r>
        <w:t>consideration</w:t>
      </w:r>
      <w:r>
        <w:rPr>
          <w:spacing w:val="-13"/>
        </w:rPr>
        <w:t xml:space="preserve"> </w:t>
      </w:r>
      <w:r>
        <w:t>was</w:t>
      </w:r>
      <w:r>
        <w:rPr>
          <w:spacing w:val="-12"/>
        </w:rPr>
        <w:t xml:space="preserve"> </w:t>
      </w:r>
      <w:r>
        <w:t>given</w:t>
      </w:r>
      <w:r>
        <w:rPr>
          <w:spacing w:val="-15"/>
        </w:rPr>
        <w:t xml:space="preserve"> </w:t>
      </w:r>
      <w:r>
        <w:t>to</w:t>
      </w:r>
      <w:r>
        <w:rPr>
          <w:spacing w:val="-14"/>
        </w:rPr>
        <w:t xml:space="preserve"> </w:t>
      </w:r>
      <w:r>
        <w:t>the</w:t>
      </w:r>
      <w:r>
        <w:rPr>
          <w:spacing w:val="-13"/>
        </w:rPr>
        <w:t xml:space="preserve"> </w:t>
      </w:r>
      <w:r>
        <w:t>fact</w:t>
      </w:r>
      <w:r>
        <w:rPr>
          <w:spacing w:val="-14"/>
        </w:rPr>
        <w:t xml:space="preserve"> </w:t>
      </w:r>
      <w:r>
        <w:t>that</w:t>
      </w:r>
      <w:r>
        <w:rPr>
          <w:spacing w:val="-13"/>
        </w:rPr>
        <w:t xml:space="preserve"> </w:t>
      </w:r>
      <w:r>
        <w:t>the</w:t>
      </w:r>
      <w:r>
        <w:rPr>
          <w:spacing w:val="-15"/>
        </w:rPr>
        <w:t xml:space="preserve"> </w:t>
      </w:r>
      <w:r>
        <w:t>issue</w:t>
      </w:r>
      <w:r>
        <w:rPr>
          <w:spacing w:val="-15"/>
        </w:rPr>
        <w:t xml:space="preserve"> </w:t>
      </w:r>
      <w:r>
        <w:t>as</w:t>
      </w:r>
      <w:r>
        <w:rPr>
          <w:spacing w:val="-14"/>
        </w:rPr>
        <w:t xml:space="preserve"> </w:t>
      </w:r>
      <w:r>
        <w:t>to</w:t>
      </w:r>
      <w:r>
        <w:rPr>
          <w:spacing w:val="-14"/>
        </w:rPr>
        <w:t xml:space="preserve"> </w:t>
      </w:r>
      <w:r>
        <w:t>whether or not the Appellant had conducted a root cause analysis was contested.</w:t>
      </w:r>
    </w:p>
    <w:p w14:paraId="57C920F5" w14:textId="77777777" w:rsidR="00B348E5" w:rsidRDefault="00000000">
      <w:pPr>
        <w:pStyle w:val="BodyText"/>
        <w:spacing w:before="201" w:line="360" w:lineRule="auto"/>
        <w:ind w:left="23" w:right="21" w:firstLine="60"/>
        <w:jc w:val="both"/>
      </w:pPr>
      <w:r>
        <w:t>The Appellant having also pointed to other plausible reasons for the motor fan developing a fault, those issues would only</w:t>
      </w:r>
      <w:r>
        <w:rPr>
          <w:spacing w:val="-4"/>
        </w:rPr>
        <w:t xml:space="preserve"> </w:t>
      </w:r>
      <w:r>
        <w:t>have been ruled out by</w:t>
      </w:r>
      <w:r>
        <w:rPr>
          <w:spacing w:val="-4"/>
        </w:rPr>
        <w:t xml:space="preserve"> </w:t>
      </w:r>
      <w:r>
        <w:t>him being given an opportunity</w:t>
      </w:r>
      <w:r>
        <w:rPr>
          <w:spacing w:val="-4"/>
        </w:rPr>
        <w:t xml:space="preserve"> </w:t>
      </w:r>
      <w:r>
        <w:t>to cross examine</w:t>
      </w:r>
      <w:r>
        <w:rPr>
          <w:spacing w:val="9"/>
        </w:rPr>
        <w:t xml:space="preserve"> </w:t>
      </w:r>
      <w:r>
        <w:t>on</w:t>
      </w:r>
      <w:r>
        <w:rPr>
          <w:spacing w:val="11"/>
        </w:rPr>
        <w:t xml:space="preserve"> </w:t>
      </w:r>
      <w:r>
        <w:t>those</w:t>
      </w:r>
      <w:r>
        <w:rPr>
          <w:spacing w:val="11"/>
        </w:rPr>
        <w:t xml:space="preserve"> </w:t>
      </w:r>
      <w:r>
        <w:t>points.</w:t>
      </w:r>
      <w:r>
        <w:rPr>
          <w:spacing w:val="11"/>
        </w:rPr>
        <w:t xml:space="preserve"> </w:t>
      </w:r>
      <w:r>
        <w:t>Whilst</w:t>
      </w:r>
      <w:r>
        <w:rPr>
          <w:spacing w:val="12"/>
        </w:rPr>
        <w:t xml:space="preserve"> </w:t>
      </w:r>
      <w:r>
        <w:t>it</w:t>
      </w:r>
      <w:r>
        <w:rPr>
          <w:spacing w:val="12"/>
        </w:rPr>
        <w:t xml:space="preserve"> </w:t>
      </w:r>
      <w:r>
        <w:t>is</w:t>
      </w:r>
      <w:r>
        <w:rPr>
          <w:spacing w:val="11"/>
        </w:rPr>
        <w:t xml:space="preserve"> </w:t>
      </w:r>
      <w:r>
        <w:t>accepted</w:t>
      </w:r>
      <w:r>
        <w:rPr>
          <w:spacing w:val="11"/>
        </w:rPr>
        <w:t xml:space="preserve"> </w:t>
      </w:r>
      <w:r>
        <w:t>that</w:t>
      </w:r>
      <w:r>
        <w:rPr>
          <w:spacing w:val="12"/>
        </w:rPr>
        <w:t xml:space="preserve"> </w:t>
      </w:r>
      <w:r>
        <w:t>it</w:t>
      </w:r>
      <w:r>
        <w:rPr>
          <w:spacing w:val="11"/>
        </w:rPr>
        <w:t xml:space="preserve"> </w:t>
      </w:r>
      <w:r>
        <w:t>is</w:t>
      </w:r>
      <w:r>
        <w:rPr>
          <w:spacing w:val="12"/>
        </w:rPr>
        <w:t xml:space="preserve"> </w:t>
      </w:r>
      <w:r>
        <w:t>a</w:t>
      </w:r>
      <w:r>
        <w:rPr>
          <w:spacing w:val="10"/>
        </w:rPr>
        <w:t xml:space="preserve"> </w:t>
      </w:r>
      <w:r>
        <w:t>position</w:t>
      </w:r>
      <w:r>
        <w:rPr>
          <w:spacing w:val="10"/>
        </w:rPr>
        <w:t xml:space="preserve"> </w:t>
      </w:r>
      <w:r>
        <w:t>of</w:t>
      </w:r>
      <w:r>
        <w:rPr>
          <w:spacing w:val="11"/>
        </w:rPr>
        <w:t xml:space="preserve"> </w:t>
      </w:r>
      <w:r>
        <w:t>law</w:t>
      </w:r>
      <w:r>
        <w:rPr>
          <w:spacing w:val="10"/>
        </w:rPr>
        <w:t xml:space="preserve"> </w:t>
      </w:r>
      <w:r>
        <w:t>that</w:t>
      </w:r>
      <w:r>
        <w:rPr>
          <w:spacing w:val="10"/>
        </w:rPr>
        <w:t xml:space="preserve"> </w:t>
      </w:r>
      <w:r>
        <w:t>the</w:t>
      </w:r>
      <w:r>
        <w:rPr>
          <w:spacing w:val="11"/>
        </w:rPr>
        <w:t xml:space="preserve"> </w:t>
      </w:r>
      <w:r>
        <w:t>standard</w:t>
      </w:r>
      <w:r>
        <w:rPr>
          <w:spacing w:val="13"/>
        </w:rPr>
        <w:t xml:space="preserve"> </w:t>
      </w:r>
      <w:r>
        <w:rPr>
          <w:spacing w:val="-5"/>
        </w:rPr>
        <w:t>of</w:t>
      </w:r>
    </w:p>
    <w:p w14:paraId="5A023CAE" w14:textId="77777777" w:rsidR="00B348E5" w:rsidRDefault="00B348E5">
      <w:pPr>
        <w:pStyle w:val="BodyText"/>
        <w:spacing w:line="360" w:lineRule="auto"/>
        <w:jc w:val="both"/>
        <w:sectPr w:rsidR="00B348E5">
          <w:pgSz w:w="11910" w:h="16840"/>
          <w:pgMar w:top="1920" w:right="1417" w:bottom="2460" w:left="1417" w:header="0" w:footer="2272" w:gutter="0"/>
          <w:cols w:space="720"/>
        </w:sectPr>
      </w:pPr>
    </w:p>
    <w:p w14:paraId="22DECBB6" w14:textId="77777777" w:rsidR="00B348E5" w:rsidRDefault="00B348E5">
      <w:pPr>
        <w:pStyle w:val="BodyText"/>
      </w:pPr>
    </w:p>
    <w:p w14:paraId="5839B931" w14:textId="77777777" w:rsidR="00B348E5" w:rsidRDefault="00B348E5">
      <w:pPr>
        <w:pStyle w:val="BodyText"/>
        <w:spacing w:before="89"/>
      </w:pPr>
    </w:p>
    <w:p w14:paraId="39826FDB" w14:textId="77777777" w:rsidR="00B348E5" w:rsidRDefault="00000000">
      <w:pPr>
        <w:pStyle w:val="BodyText"/>
        <w:spacing w:line="360" w:lineRule="auto"/>
        <w:ind w:left="23" w:right="19"/>
        <w:jc w:val="both"/>
      </w:pPr>
      <w:r>
        <w:t>proof is on a balance of probabilities, it does not mean the Hearing Authority simply accepts one</w:t>
      </w:r>
      <w:r>
        <w:rPr>
          <w:spacing w:val="-1"/>
        </w:rPr>
        <w:t xml:space="preserve"> </w:t>
      </w:r>
      <w:r>
        <w:t>version over</w:t>
      </w:r>
      <w:r>
        <w:rPr>
          <w:spacing w:val="-1"/>
        </w:rPr>
        <w:t xml:space="preserve"> </w:t>
      </w:r>
      <w:r>
        <w:t>the</w:t>
      </w:r>
      <w:r>
        <w:rPr>
          <w:spacing w:val="-1"/>
        </w:rPr>
        <w:t xml:space="preserve"> </w:t>
      </w:r>
      <w:r>
        <w:t>other, there</w:t>
      </w:r>
      <w:r>
        <w:rPr>
          <w:spacing w:val="-1"/>
        </w:rPr>
        <w:t xml:space="preserve"> </w:t>
      </w:r>
      <w:r>
        <w:t>is need for</w:t>
      </w:r>
      <w:r>
        <w:rPr>
          <w:spacing w:val="-2"/>
        </w:rPr>
        <w:t xml:space="preserve"> </w:t>
      </w:r>
      <w:r>
        <w:t>the</w:t>
      </w:r>
      <w:r>
        <w:rPr>
          <w:spacing w:val="-1"/>
        </w:rPr>
        <w:t xml:space="preserve"> </w:t>
      </w:r>
      <w:r>
        <w:t>parties to cross</w:t>
      </w:r>
      <w:r>
        <w:rPr>
          <w:spacing w:val="-1"/>
        </w:rPr>
        <w:t xml:space="preserve"> </w:t>
      </w:r>
      <w:r>
        <w:t>examine</w:t>
      </w:r>
      <w:r>
        <w:rPr>
          <w:spacing w:val="-1"/>
        </w:rPr>
        <w:t xml:space="preserve"> </w:t>
      </w:r>
      <w:r>
        <w:t>each other</w:t>
      </w:r>
      <w:r>
        <w:rPr>
          <w:spacing w:val="-2"/>
        </w:rPr>
        <w:t xml:space="preserve"> </w:t>
      </w:r>
      <w:r>
        <w:t>so that the issues in dispute can become clearer. This was more compelling in this case as there was no other</w:t>
      </w:r>
      <w:r>
        <w:rPr>
          <w:spacing w:val="-5"/>
        </w:rPr>
        <w:t xml:space="preserve"> </w:t>
      </w:r>
      <w:r>
        <w:t>evidence</w:t>
      </w:r>
      <w:r>
        <w:rPr>
          <w:spacing w:val="-4"/>
        </w:rPr>
        <w:t xml:space="preserve"> </w:t>
      </w:r>
      <w:r>
        <w:t>produced</w:t>
      </w:r>
      <w:r>
        <w:rPr>
          <w:spacing w:val="-3"/>
        </w:rPr>
        <w:t xml:space="preserve"> </w:t>
      </w:r>
      <w:r>
        <w:t>other</w:t>
      </w:r>
      <w:r>
        <w:rPr>
          <w:spacing w:val="-5"/>
        </w:rPr>
        <w:t xml:space="preserve"> </w:t>
      </w:r>
      <w:r>
        <w:t>than</w:t>
      </w:r>
      <w:r>
        <w:rPr>
          <w:spacing w:val="-3"/>
        </w:rPr>
        <w:t xml:space="preserve"> </w:t>
      </w:r>
      <w:r>
        <w:t>the</w:t>
      </w:r>
      <w:r>
        <w:rPr>
          <w:spacing w:val="-3"/>
        </w:rPr>
        <w:t xml:space="preserve"> </w:t>
      </w:r>
      <w:r>
        <w:t>complainants’</w:t>
      </w:r>
      <w:r>
        <w:rPr>
          <w:spacing w:val="-4"/>
        </w:rPr>
        <w:t xml:space="preserve"> </w:t>
      </w:r>
      <w:r>
        <w:t>word</w:t>
      </w:r>
      <w:r>
        <w:rPr>
          <w:spacing w:val="-3"/>
        </w:rPr>
        <w:t xml:space="preserve"> </w:t>
      </w:r>
      <w:r>
        <w:t>against</w:t>
      </w:r>
      <w:r>
        <w:rPr>
          <w:spacing w:val="-3"/>
        </w:rPr>
        <w:t xml:space="preserve"> </w:t>
      </w:r>
      <w:r>
        <w:t>the</w:t>
      </w:r>
      <w:r>
        <w:rPr>
          <w:spacing w:val="-3"/>
        </w:rPr>
        <w:t xml:space="preserve"> </w:t>
      </w:r>
      <w:r>
        <w:t>Appellants’</w:t>
      </w:r>
      <w:r>
        <w:rPr>
          <w:spacing w:val="-4"/>
        </w:rPr>
        <w:t xml:space="preserve"> </w:t>
      </w:r>
      <w:r>
        <w:t>word.</w:t>
      </w:r>
      <w:r>
        <w:rPr>
          <w:spacing w:val="-3"/>
        </w:rPr>
        <w:t xml:space="preserve"> </w:t>
      </w:r>
      <w:r>
        <w:t>The Appeals Officer on his part having made reference to this point under paragraph 9 of his determination also overlooked to address this crucial point.</w:t>
      </w:r>
    </w:p>
    <w:p w14:paraId="5C0A0357" w14:textId="77777777" w:rsidR="00B348E5" w:rsidRDefault="00000000">
      <w:pPr>
        <w:spacing w:before="207"/>
        <w:ind w:left="78"/>
        <w:jc w:val="both"/>
        <w:rPr>
          <w:b/>
        </w:rPr>
      </w:pPr>
      <w:r>
        <w:rPr>
          <w:b/>
        </w:rPr>
        <w:t>Whether</w:t>
      </w:r>
      <w:r>
        <w:rPr>
          <w:b/>
          <w:spacing w:val="-3"/>
        </w:rPr>
        <w:t xml:space="preserve"> </w:t>
      </w:r>
      <w:r>
        <w:rPr>
          <w:b/>
        </w:rPr>
        <w:t>or</w:t>
      </w:r>
      <w:r>
        <w:rPr>
          <w:b/>
          <w:spacing w:val="-3"/>
        </w:rPr>
        <w:t xml:space="preserve"> </w:t>
      </w:r>
      <w:r>
        <w:rPr>
          <w:b/>
        </w:rPr>
        <w:t>not</w:t>
      </w:r>
      <w:r>
        <w:rPr>
          <w:b/>
          <w:spacing w:val="-5"/>
        </w:rPr>
        <w:t xml:space="preserve"> </w:t>
      </w:r>
      <w:r>
        <w:rPr>
          <w:b/>
        </w:rPr>
        <w:t>the</w:t>
      </w:r>
      <w:r>
        <w:rPr>
          <w:b/>
          <w:spacing w:val="-2"/>
        </w:rPr>
        <w:t xml:space="preserve"> </w:t>
      </w:r>
      <w:r>
        <w:rPr>
          <w:b/>
        </w:rPr>
        <w:t>Appeals</w:t>
      </w:r>
      <w:r>
        <w:rPr>
          <w:b/>
          <w:spacing w:val="-5"/>
        </w:rPr>
        <w:t xml:space="preserve"> </w:t>
      </w:r>
      <w:r>
        <w:rPr>
          <w:b/>
        </w:rPr>
        <w:t>Officer</w:t>
      </w:r>
      <w:r>
        <w:rPr>
          <w:b/>
          <w:spacing w:val="-5"/>
        </w:rPr>
        <w:t xml:space="preserve"> </w:t>
      </w:r>
      <w:r>
        <w:rPr>
          <w:b/>
        </w:rPr>
        <w:t>erred</w:t>
      </w:r>
      <w:r>
        <w:rPr>
          <w:b/>
          <w:spacing w:val="-3"/>
        </w:rPr>
        <w:t xml:space="preserve"> </w:t>
      </w:r>
      <w:r>
        <w:rPr>
          <w:b/>
        </w:rPr>
        <w:t>in</w:t>
      </w:r>
      <w:r>
        <w:rPr>
          <w:b/>
          <w:spacing w:val="-2"/>
        </w:rPr>
        <w:t xml:space="preserve"> </w:t>
      </w:r>
      <w:r>
        <w:rPr>
          <w:b/>
        </w:rPr>
        <w:t>disregarding</w:t>
      </w:r>
      <w:r>
        <w:rPr>
          <w:b/>
          <w:spacing w:val="-6"/>
        </w:rPr>
        <w:t xml:space="preserve"> </w:t>
      </w:r>
      <w:r>
        <w:rPr>
          <w:b/>
        </w:rPr>
        <w:t>the</w:t>
      </w:r>
      <w:r>
        <w:rPr>
          <w:b/>
          <w:spacing w:val="-3"/>
        </w:rPr>
        <w:t xml:space="preserve"> </w:t>
      </w:r>
      <w:r>
        <w:rPr>
          <w:b/>
        </w:rPr>
        <w:t>parity</w:t>
      </w:r>
      <w:r>
        <w:rPr>
          <w:b/>
          <w:spacing w:val="-2"/>
        </w:rPr>
        <w:t xml:space="preserve"> principle</w:t>
      </w:r>
    </w:p>
    <w:p w14:paraId="072F1832" w14:textId="77777777" w:rsidR="00B348E5" w:rsidRDefault="00B348E5">
      <w:pPr>
        <w:pStyle w:val="BodyText"/>
        <w:spacing w:before="67"/>
        <w:rPr>
          <w:b/>
          <w:sz w:val="22"/>
        </w:rPr>
      </w:pPr>
    </w:p>
    <w:p w14:paraId="34BFE5BF" w14:textId="77777777" w:rsidR="00B348E5" w:rsidRDefault="00000000">
      <w:pPr>
        <w:spacing w:line="360" w:lineRule="auto"/>
        <w:ind w:left="23" w:right="18" w:firstLine="55"/>
        <w:jc w:val="both"/>
        <w:rPr>
          <w:b/>
        </w:rPr>
      </w:pPr>
      <w:r>
        <w:t>In regards the second ground of appeal the Appellant alleged that the Appeals Officer erred at law by failing</w:t>
      </w:r>
      <w:r>
        <w:rPr>
          <w:spacing w:val="-7"/>
        </w:rPr>
        <w:t xml:space="preserve"> </w:t>
      </w:r>
      <w:r>
        <w:t>to</w:t>
      </w:r>
      <w:r>
        <w:rPr>
          <w:spacing w:val="-5"/>
        </w:rPr>
        <w:t xml:space="preserve"> </w:t>
      </w:r>
      <w:r>
        <w:t>consider</w:t>
      </w:r>
      <w:r>
        <w:rPr>
          <w:spacing w:val="-4"/>
        </w:rPr>
        <w:t xml:space="preserve"> </w:t>
      </w:r>
      <w:r>
        <w:t>the</w:t>
      </w:r>
      <w:r>
        <w:rPr>
          <w:spacing w:val="-4"/>
        </w:rPr>
        <w:t xml:space="preserve"> </w:t>
      </w:r>
      <w:r>
        <w:t>parity</w:t>
      </w:r>
      <w:r>
        <w:rPr>
          <w:spacing w:val="-7"/>
        </w:rPr>
        <w:t xml:space="preserve"> </w:t>
      </w:r>
      <w:r>
        <w:t>principle.</w:t>
      </w:r>
      <w:r>
        <w:rPr>
          <w:spacing w:val="-2"/>
        </w:rPr>
        <w:t xml:space="preserve"> </w:t>
      </w:r>
      <w:r>
        <w:t>His</w:t>
      </w:r>
      <w:r>
        <w:rPr>
          <w:spacing w:val="-4"/>
        </w:rPr>
        <w:t xml:space="preserve"> </w:t>
      </w:r>
      <w:r>
        <w:t>submission</w:t>
      </w:r>
      <w:r>
        <w:rPr>
          <w:spacing w:val="-7"/>
        </w:rPr>
        <w:t xml:space="preserve"> </w:t>
      </w:r>
      <w:r>
        <w:t>was</w:t>
      </w:r>
      <w:r>
        <w:rPr>
          <w:spacing w:val="-4"/>
        </w:rPr>
        <w:t xml:space="preserve"> </w:t>
      </w:r>
      <w:r>
        <w:t>that</w:t>
      </w:r>
      <w:r>
        <w:rPr>
          <w:spacing w:val="-4"/>
        </w:rPr>
        <w:t xml:space="preserve"> </w:t>
      </w:r>
      <w:r>
        <w:t>in</w:t>
      </w:r>
      <w:r>
        <w:rPr>
          <w:spacing w:val="-5"/>
        </w:rPr>
        <w:t xml:space="preserve"> </w:t>
      </w:r>
      <w:r>
        <w:t>performing</w:t>
      </w:r>
      <w:r>
        <w:rPr>
          <w:spacing w:val="-7"/>
        </w:rPr>
        <w:t xml:space="preserve"> </w:t>
      </w:r>
      <w:r>
        <w:t>the</w:t>
      </w:r>
      <w:r>
        <w:rPr>
          <w:spacing w:val="-4"/>
        </w:rPr>
        <w:t xml:space="preserve"> </w:t>
      </w:r>
      <w:r>
        <w:t>tasks</w:t>
      </w:r>
      <w:r>
        <w:rPr>
          <w:spacing w:val="-4"/>
        </w:rPr>
        <w:t xml:space="preserve"> </w:t>
      </w:r>
      <w:r>
        <w:t>which</w:t>
      </w:r>
      <w:r>
        <w:rPr>
          <w:spacing w:val="-4"/>
        </w:rPr>
        <w:t xml:space="preserve"> </w:t>
      </w:r>
      <w:r>
        <w:t>were</w:t>
      </w:r>
      <w:r>
        <w:rPr>
          <w:spacing w:val="-4"/>
        </w:rPr>
        <w:t xml:space="preserve"> </w:t>
      </w:r>
      <w:r>
        <w:t>the root of the alleged misconduct on the 7</w:t>
      </w:r>
      <w:r>
        <w:rPr>
          <w:vertAlign w:val="superscript"/>
        </w:rPr>
        <w:t>th</w:t>
      </w:r>
      <w:r>
        <w:t xml:space="preserve"> September,2021 he did not perform</w:t>
      </w:r>
      <w:r>
        <w:rPr>
          <w:spacing w:val="-1"/>
        </w:rPr>
        <w:t xml:space="preserve"> </w:t>
      </w:r>
      <w:r>
        <w:t>the duties alone but with others.</w:t>
      </w:r>
      <w:r>
        <w:rPr>
          <w:spacing w:val="-10"/>
        </w:rPr>
        <w:t xml:space="preserve"> </w:t>
      </w:r>
      <w:r>
        <w:t>They</w:t>
      </w:r>
      <w:r>
        <w:rPr>
          <w:spacing w:val="-10"/>
        </w:rPr>
        <w:t xml:space="preserve"> </w:t>
      </w:r>
      <w:r>
        <w:t>worked</w:t>
      </w:r>
      <w:r>
        <w:rPr>
          <w:spacing w:val="-6"/>
        </w:rPr>
        <w:t xml:space="preserve"> </w:t>
      </w:r>
      <w:r>
        <w:t>as</w:t>
      </w:r>
      <w:r>
        <w:rPr>
          <w:spacing w:val="-6"/>
        </w:rPr>
        <w:t xml:space="preserve"> </w:t>
      </w:r>
      <w:r>
        <w:t>a</w:t>
      </w:r>
      <w:r>
        <w:rPr>
          <w:spacing w:val="-9"/>
        </w:rPr>
        <w:t xml:space="preserve"> </w:t>
      </w:r>
      <w:r>
        <w:t>team.</w:t>
      </w:r>
      <w:r>
        <w:rPr>
          <w:spacing w:val="-7"/>
        </w:rPr>
        <w:t xml:space="preserve"> </w:t>
      </w:r>
      <w:r>
        <w:t>None</w:t>
      </w:r>
      <w:r>
        <w:rPr>
          <w:spacing w:val="-7"/>
        </w:rPr>
        <w:t xml:space="preserve"> </w:t>
      </w:r>
      <w:r>
        <w:t>of</w:t>
      </w:r>
      <w:r>
        <w:rPr>
          <w:spacing w:val="-9"/>
        </w:rPr>
        <w:t xml:space="preserve"> </w:t>
      </w:r>
      <w:r>
        <w:t>those</w:t>
      </w:r>
      <w:r>
        <w:rPr>
          <w:spacing w:val="-6"/>
        </w:rPr>
        <w:t xml:space="preserve"> </w:t>
      </w:r>
      <w:r>
        <w:t>who</w:t>
      </w:r>
      <w:r>
        <w:rPr>
          <w:spacing w:val="-7"/>
        </w:rPr>
        <w:t xml:space="preserve"> </w:t>
      </w:r>
      <w:r>
        <w:t>were</w:t>
      </w:r>
      <w:r>
        <w:rPr>
          <w:spacing w:val="-6"/>
        </w:rPr>
        <w:t xml:space="preserve"> </w:t>
      </w:r>
      <w:r>
        <w:t>also</w:t>
      </w:r>
      <w:r>
        <w:rPr>
          <w:spacing w:val="-9"/>
        </w:rPr>
        <w:t xml:space="preserve"> </w:t>
      </w:r>
      <w:r>
        <w:t>on</w:t>
      </w:r>
      <w:r>
        <w:rPr>
          <w:spacing w:val="-7"/>
        </w:rPr>
        <w:t xml:space="preserve"> </w:t>
      </w:r>
      <w:r>
        <w:t>duty</w:t>
      </w:r>
      <w:r>
        <w:rPr>
          <w:spacing w:val="-10"/>
        </w:rPr>
        <w:t xml:space="preserve"> </w:t>
      </w:r>
      <w:r>
        <w:t>on</w:t>
      </w:r>
      <w:r>
        <w:rPr>
          <w:spacing w:val="-10"/>
        </w:rPr>
        <w:t xml:space="preserve"> </w:t>
      </w:r>
      <w:r>
        <w:t>the</w:t>
      </w:r>
      <w:r>
        <w:rPr>
          <w:spacing w:val="-7"/>
        </w:rPr>
        <w:t xml:space="preserve"> </w:t>
      </w:r>
      <w:r>
        <w:t>day</w:t>
      </w:r>
      <w:r>
        <w:rPr>
          <w:spacing w:val="-9"/>
        </w:rPr>
        <w:t xml:space="preserve"> </w:t>
      </w:r>
      <w:r>
        <w:t>were</w:t>
      </w:r>
      <w:r>
        <w:rPr>
          <w:spacing w:val="-9"/>
        </w:rPr>
        <w:t xml:space="preserve"> </w:t>
      </w:r>
      <w:r>
        <w:t>also</w:t>
      </w:r>
      <w:r>
        <w:rPr>
          <w:spacing w:val="-9"/>
        </w:rPr>
        <w:t xml:space="preserve"> </w:t>
      </w:r>
      <w:r>
        <w:t>charged</w:t>
      </w:r>
      <w:r>
        <w:rPr>
          <w:spacing w:val="-7"/>
        </w:rPr>
        <w:t xml:space="preserve"> </w:t>
      </w:r>
      <w:r>
        <w:t>with misconduct.</w:t>
      </w:r>
      <w:r>
        <w:rPr>
          <w:spacing w:val="-4"/>
        </w:rPr>
        <w:t xml:space="preserve"> </w:t>
      </w:r>
      <w:r>
        <w:t>The</w:t>
      </w:r>
      <w:r>
        <w:rPr>
          <w:spacing w:val="-1"/>
        </w:rPr>
        <w:t xml:space="preserve"> </w:t>
      </w:r>
      <w:r>
        <w:t>Appellant</w:t>
      </w:r>
      <w:r>
        <w:rPr>
          <w:spacing w:val="-2"/>
        </w:rPr>
        <w:t xml:space="preserve"> </w:t>
      </w:r>
      <w:r>
        <w:t>contended</w:t>
      </w:r>
      <w:r>
        <w:rPr>
          <w:spacing w:val="-1"/>
        </w:rPr>
        <w:t xml:space="preserve"> </w:t>
      </w:r>
      <w:r>
        <w:t>that there</w:t>
      </w:r>
      <w:r>
        <w:rPr>
          <w:spacing w:val="-1"/>
        </w:rPr>
        <w:t xml:space="preserve"> </w:t>
      </w:r>
      <w:r>
        <w:t>was selective disciplinary</w:t>
      </w:r>
      <w:r>
        <w:rPr>
          <w:spacing w:val="-2"/>
        </w:rPr>
        <w:t xml:space="preserve"> </w:t>
      </w:r>
      <w:r>
        <w:t>action</w:t>
      </w:r>
      <w:r>
        <w:rPr>
          <w:spacing w:val="-1"/>
        </w:rPr>
        <w:t xml:space="preserve"> </w:t>
      </w:r>
      <w:r>
        <w:t>where</w:t>
      </w:r>
      <w:r>
        <w:rPr>
          <w:spacing w:val="-1"/>
        </w:rPr>
        <w:t xml:space="preserve"> </w:t>
      </w:r>
      <w:r>
        <w:t>there</w:t>
      </w:r>
      <w:r>
        <w:rPr>
          <w:spacing w:val="-1"/>
        </w:rPr>
        <w:t xml:space="preserve"> </w:t>
      </w:r>
      <w:r>
        <w:t>ought to have</w:t>
      </w:r>
      <w:r>
        <w:rPr>
          <w:spacing w:val="-2"/>
        </w:rPr>
        <w:t xml:space="preserve"> </w:t>
      </w:r>
      <w:r>
        <w:t>been</w:t>
      </w:r>
      <w:r>
        <w:rPr>
          <w:spacing w:val="-4"/>
        </w:rPr>
        <w:t xml:space="preserve"> </w:t>
      </w:r>
      <w:r>
        <w:t>disciplining</w:t>
      </w:r>
      <w:r>
        <w:rPr>
          <w:spacing w:val="-5"/>
        </w:rPr>
        <w:t xml:space="preserve"> </w:t>
      </w:r>
      <w:r>
        <w:t>of</w:t>
      </w:r>
      <w:r>
        <w:rPr>
          <w:spacing w:val="-4"/>
        </w:rPr>
        <w:t xml:space="preserve"> </w:t>
      </w:r>
      <w:r>
        <w:t>several</w:t>
      </w:r>
      <w:r>
        <w:rPr>
          <w:spacing w:val="-1"/>
        </w:rPr>
        <w:t xml:space="preserve"> </w:t>
      </w:r>
      <w:r>
        <w:t>people</w:t>
      </w:r>
      <w:r>
        <w:rPr>
          <w:spacing w:val="-2"/>
        </w:rPr>
        <w:t xml:space="preserve"> </w:t>
      </w:r>
      <w:r>
        <w:t>who</w:t>
      </w:r>
      <w:r>
        <w:rPr>
          <w:spacing w:val="-5"/>
        </w:rPr>
        <w:t xml:space="preserve"> </w:t>
      </w:r>
      <w:r>
        <w:t>were</w:t>
      </w:r>
      <w:r>
        <w:rPr>
          <w:spacing w:val="-4"/>
        </w:rPr>
        <w:t xml:space="preserve"> </w:t>
      </w:r>
      <w:r>
        <w:t>involved</w:t>
      </w:r>
      <w:r>
        <w:rPr>
          <w:spacing w:val="-2"/>
        </w:rPr>
        <w:t xml:space="preserve"> </w:t>
      </w:r>
      <w:r>
        <w:t>on</w:t>
      </w:r>
      <w:r>
        <w:rPr>
          <w:spacing w:val="-4"/>
        </w:rPr>
        <w:t xml:space="preserve"> </w:t>
      </w:r>
      <w:r>
        <w:t>the</w:t>
      </w:r>
      <w:r>
        <w:rPr>
          <w:spacing w:val="-4"/>
        </w:rPr>
        <w:t xml:space="preserve"> </w:t>
      </w:r>
      <w:r>
        <w:t>day</w:t>
      </w:r>
      <w:r>
        <w:rPr>
          <w:spacing w:val="-4"/>
        </w:rPr>
        <w:t xml:space="preserve"> </w:t>
      </w:r>
      <w:r>
        <w:t>and</w:t>
      </w:r>
      <w:r>
        <w:rPr>
          <w:spacing w:val="-2"/>
        </w:rPr>
        <w:t xml:space="preserve"> </w:t>
      </w:r>
      <w:r>
        <w:t>where</w:t>
      </w:r>
      <w:r>
        <w:rPr>
          <w:spacing w:val="-4"/>
        </w:rPr>
        <w:t xml:space="preserve"> </w:t>
      </w:r>
      <w:r>
        <w:t>it</w:t>
      </w:r>
      <w:r>
        <w:rPr>
          <w:spacing w:val="-1"/>
        </w:rPr>
        <w:t xml:space="preserve"> </w:t>
      </w:r>
      <w:r>
        <w:t>was</w:t>
      </w:r>
      <w:r>
        <w:rPr>
          <w:spacing w:val="-4"/>
        </w:rPr>
        <w:t xml:space="preserve"> </w:t>
      </w:r>
      <w:r>
        <w:t>not</w:t>
      </w:r>
      <w:r>
        <w:rPr>
          <w:spacing w:val="-1"/>
        </w:rPr>
        <w:t xml:space="preserve"> </w:t>
      </w:r>
      <w:r>
        <w:t>clear</w:t>
      </w:r>
      <w:r>
        <w:rPr>
          <w:spacing w:val="-3"/>
        </w:rPr>
        <w:t xml:space="preserve"> </w:t>
      </w:r>
      <w:r>
        <w:t xml:space="preserve">why the plant machinery faultered. The Appellant referred to authorities including </w:t>
      </w:r>
      <w:r>
        <w:rPr>
          <w:b/>
        </w:rPr>
        <w:t>Jiah and others vs Psc and Minister SC 158/98</w:t>
      </w:r>
      <w:r>
        <w:t xml:space="preserve">; </w:t>
      </w:r>
      <w:r>
        <w:rPr>
          <w:b/>
        </w:rPr>
        <w:t>Anna Pingani vs Parks and Wildlife Authority LC/H/201/2008.</w:t>
      </w:r>
    </w:p>
    <w:p w14:paraId="40DD90FA" w14:textId="77777777" w:rsidR="00B348E5" w:rsidRDefault="00000000">
      <w:pPr>
        <w:spacing w:before="200" w:line="360" w:lineRule="auto"/>
        <w:ind w:left="23" w:right="18"/>
        <w:jc w:val="both"/>
        <w:rPr>
          <w:sz w:val="21"/>
        </w:rPr>
      </w:pPr>
      <w:r>
        <w:rPr>
          <w:color w:val="272727"/>
          <w:sz w:val="21"/>
        </w:rPr>
        <w:t>The</w:t>
      </w:r>
      <w:r>
        <w:rPr>
          <w:color w:val="272727"/>
          <w:spacing w:val="-8"/>
          <w:sz w:val="21"/>
        </w:rPr>
        <w:t xml:space="preserve"> </w:t>
      </w:r>
      <w:r>
        <w:rPr>
          <w:color w:val="272727"/>
          <w:sz w:val="21"/>
        </w:rPr>
        <w:t>Parity</w:t>
      </w:r>
      <w:r>
        <w:rPr>
          <w:color w:val="272727"/>
          <w:spacing w:val="-8"/>
          <w:sz w:val="21"/>
        </w:rPr>
        <w:t xml:space="preserve"> </w:t>
      </w:r>
      <w:r>
        <w:rPr>
          <w:color w:val="272727"/>
          <w:sz w:val="21"/>
        </w:rPr>
        <w:t>Principle</w:t>
      </w:r>
      <w:r>
        <w:rPr>
          <w:color w:val="272727"/>
          <w:spacing w:val="-6"/>
          <w:sz w:val="21"/>
        </w:rPr>
        <w:t xml:space="preserve"> </w:t>
      </w:r>
      <w:r>
        <w:rPr>
          <w:color w:val="272727"/>
          <w:sz w:val="21"/>
        </w:rPr>
        <w:t>as</w:t>
      </w:r>
      <w:r>
        <w:rPr>
          <w:color w:val="272727"/>
          <w:spacing w:val="-7"/>
          <w:sz w:val="21"/>
        </w:rPr>
        <w:t xml:space="preserve"> </w:t>
      </w:r>
      <w:r>
        <w:rPr>
          <w:color w:val="272727"/>
          <w:sz w:val="21"/>
        </w:rPr>
        <w:t>contended</w:t>
      </w:r>
      <w:r>
        <w:rPr>
          <w:color w:val="272727"/>
          <w:spacing w:val="-6"/>
          <w:sz w:val="21"/>
        </w:rPr>
        <w:t xml:space="preserve"> </w:t>
      </w:r>
      <w:r>
        <w:rPr>
          <w:color w:val="272727"/>
          <w:sz w:val="21"/>
        </w:rPr>
        <w:t>by</w:t>
      </w:r>
      <w:r>
        <w:rPr>
          <w:color w:val="272727"/>
          <w:spacing w:val="-11"/>
          <w:sz w:val="21"/>
        </w:rPr>
        <w:t xml:space="preserve"> </w:t>
      </w:r>
      <w:r>
        <w:rPr>
          <w:color w:val="272727"/>
          <w:sz w:val="21"/>
        </w:rPr>
        <w:t>the</w:t>
      </w:r>
      <w:r>
        <w:rPr>
          <w:color w:val="272727"/>
          <w:spacing w:val="-6"/>
          <w:sz w:val="21"/>
        </w:rPr>
        <w:t xml:space="preserve"> </w:t>
      </w:r>
      <w:r>
        <w:rPr>
          <w:color w:val="272727"/>
          <w:sz w:val="21"/>
        </w:rPr>
        <w:t>Respondent</w:t>
      </w:r>
      <w:r>
        <w:rPr>
          <w:color w:val="272727"/>
          <w:spacing w:val="-6"/>
          <w:sz w:val="21"/>
        </w:rPr>
        <w:t xml:space="preserve"> </w:t>
      </w:r>
      <w:r>
        <w:rPr>
          <w:color w:val="272727"/>
          <w:sz w:val="21"/>
        </w:rPr>
        <w:t>refers</w:t>
      </w:r>
      <w:r>
        <w:rPr>
          <w:color w:val="272727"/>
          <w:spacing w:val="-6"/>
          <w:sz w:val="21"/>
        </w:rPr>
        <w:t xml:space="preserve"> </w:t>
      </w:r>
      <w:r>
        <w:rPr>
          <w:color w:val="272727"/>
          <w:sz w:val="21"/>
        </w:rPr>
        <w:t>to</w:t>
      </w:r>
      <w:r>
        <w:rPr>
          <w:color w:val="272727"/>
          <w:spacing w:val="-6"/>
          <w:sz w:val="21"/>
        </w:rPr>
        <w:t xml:space="preserve"> </w:t>
      </w:r>
      <w:r>
        <w:rPr>
          <w:color w:val="272727"/>
          <w:sz w:val="21"/>
        </w:rPr>
        <w:t>the</w:t>
      </w:r>
      <w:r>
        <w:rPr>
          <w:color w:val="272727"/>
          <w:spacing w:val="-6"/>
          <w:sz w:val="21"/>
        </w:rPr>
        <w:t xml:space="preserve"> </w:t>
      </w:r>
      <w:r>
        <w:rPr>
          <w:color w:val="272727"/>
          <w:sz w:val="21"/>
        </w:rPr>
        <w:t>principle</w:t>
      </w:r>
      <w:r>
        <w:rPr>
          <w:color w:val="272727"/>
          <w:spacing w:val="-4"/>
          <w:sz w:val="21"/>
        </w:rPr>
        <w:t xml:space="preserve"> </w:t>
      </w:r>
      <w:r>
        <w:rPr>
          <w:color w:val="272727"/>
          <w:sz w:val="21"/>
        </w:rPr>
        <w:t>that</w:t>
      </w:r>
      <w:r>
        <w:rPr>
          <w:color w:val="272727"/>
          <w:spacing w:val="-7"/>
          <w:sz w:val="21"/>
        </w:rPr>
        <w:t xml:space="preserve"> </w:t>
      </w:r>
      <w:r>
        <w:rPr>
          <w:color w:val="272727"/>
          <w:sz w:val="21"/>
        </w:rPr>
        <w:t>a</w:t>
      </w:r>
      <w:r>
        <w:rPr>
          <w:color w:val="272727"/>
          <w:spacing w:val="-6"/>
          <w:sz w:val="21"/>
        </w:rPr>
        <w:t xml:space="preserve"> </w:t>
      </w:r>
      <w:r>
        <w:rPr>
          <w:color w:val="272727"/>
          <w:sz w:val="21"/>
        </w:rPr>
        <w:t>similar</w:t>
      </w:r>
      <w:r>
        <w:rPr>
          <w:color w:val="272727"/>
          <w:spacing w:val="-7"/>
          <w:sz w:val="21"/>
        </w:rPr>
        <w:t xml:space="preserve"> </w:t>
      </w:r>
      <w:r>
        <w:rPr>
          <w:color w:val="272727"/>
          <w:sz w:val="21"/>
        </w:rPr>
        <w:t>sentence</w:t>
      </w:r>
      <w:r>
        <w:rPr>
          <w:color w:val="272727"/>
          <w:spacing w:val="-6"/>
          <w:sz w:val="21"/>
        </w:rPr>
        <w:t xml:space="preserve"> </w:t>
      </w:r>
      <w:r>
        <w:rPr>
          <w:color w:val="272727"/>
          <w:sz w:val="21"/>
        </w:rPr>
        <w:t>should</w:t>
      </w:r>
      <w:r>
        <w:rPr>
          <w:color w:val="272727"/>
          <w:spacing w:val="-6"/>
          <w:sz w:val="21"/>
        </w:rPr>
        <w:t xml:space="preserve"> </w:t>
      </w:r>
      <w:r>
        <w:rPr>
          <w:color w:val="272727"/>
          <w:sz w:val="21"/>
        </w:rPr>
        <w:t>be imposed where the following exists;</w:t>
      </w:r>
    </w:p>
    <w:p w14:paraId="0F0F9054" w14:textId="77777777" w:rsidR="00B348E5" w:rsidRDefault="00000000">
      <w:pPr>
        <w:pStyle w:val="ListParagraph"/>
        <w:numPr>
          <w:ilvl w:val="1"/>
          <w:numId w:val="2"/>
        </w:numPr>
        <w:tabs>
          <w:tab w:val="left" w:pos="742"/>
        </w:tabs>
        <w:spacing w:before="41"/>
        <w:ind w:left="742" w:hanging="359"/>
        <w:rPr>
          <w:sz w:val="21"/>
        </w:rPr>
      </w:pPr>
      <w:r>
        <w:rPr>
          <w:color w:val="272727"/>
          <w:sz w:val="21"/>
        </w:rPr>
        <w:t>Similar</w:t>
      </w:r>
      <w:r>
        <w:rPr>
          <w:color w:val="272727"/>
          <w:spacing w:val="-7"/>
          <w:sz w:val="21"/>
        </w:rPr>
        <w:t xml:space="preserve"> </w:t>
      </w:r>
      <w:r>
        <w:rPr>
          <w:color w:val="272727"/>
          <w:spacing w:val="-2"/>
          <w:sz w:val="21"/>
        </w:rPr>
        <w:t>offenders</w:t>
      </w:r>
    </w:p>
    <w:p w14:paraId="6320A142" w14:textId="77777777" w:rsidR="00B348E5" w:rsidRDefault="00000000">
      <w:pPr>
        <w:pStyle w:val="ListParagraph"/>
        <w:numPr>
          <w:ilvl w:val="1"/>
          <w:numId w:val="2"/>
        </w:numPr>
        <w:tabs>
          <w:tab w:val="left" w:pos="742"/>
        </w:tabs>
        <w:spacing w:before="162"/>
        <w:ind w:left="742" w:hanging="359"/>
        <w:rPr>
          <w:sz w:val="21"/>
        </w:rPr>
      </w:pPr>
      <w:r>
        <w:rPr>
          <w:color w:val="272727"/>
          <w:sz w:val="21"/>
        </w:rPr>
        <w:t>For</w:t>
      </w:r>
      <w:r>
        <w:rPr>
          <w:color w:val="272727"/>
          <w:spacing w:val="-9"/>
          <w:sz w:val="21"/>
        </w:rPr>
        <w:t xml:space="preserve"> </w:t>
      </w:r>
      <w:r>
        <w:rPr>
          <w:color w:val="272727"/>
          <w:sz w:val="21"/>
        </w:rPr>
        <w:t>similar</w:t>
      </w:r>
      <w:r>
        <w:rPr>
          <w:color w:val="272727"/>
          <w:spacing w:val="-6"/>
          <w:sz w:val="21"/>
        </w:rPr>
        <w:t xml:space="preserve"> </w:t>
      </w:r>
      <w:r>
        <w:rPr>
          <w:color w:val="272727"/>
          <w:spacing w:val="-2"/>
          <w:sz w:val="21"/>
        </w:rPr>
        <w:t>offences</w:t>
      </w:r>
    </w:p>
    <w:p w14:paraId="75D74A66" w14:textId="77777777" w:rsidR="00B348E5" w:rsidRDefault="00000000">
      <w:pPr>
        <w:pStyle w:val="ListParagraph"/>
        <w:numPr>
          <w:ilvl w:val="1"/>
          <w:numId w:val="2"/>
        </w:numPr>
        <w:tabs>
          <w:tab w:val="left" w:pos="742"/>
        </w:tabs>
        <w:spacing w:before="159"/>
        <w:ind w:left="742" w:hanging="359"/>
        <w:jc w:val="both"/>
        <w:rPr>
          <w:sz w:val="21"/>
        </w:rPr>
      </w:pPr>
      <w:r>
        <w:rPr>
          <w:color w:val="272727"/>
          <w:sz w:val="21"/>
        </w:rPr>
        <w:t>Committed</w:t>
      </w:r>
      <w:r>
        <w:rPr>
          <w:color w:val="272727"/>
          <w:spacing w:val="-7"/>
          <w:sz w:val="21"/>
        </w:rPr>
        <w:t xml:space="preserve"> </w:t>
      </w:r>
      <w:r>
        <w:rPr>
          <w:color w:val="272727"/>
          <w:sz w:val="21"/>
        </w:rPr>
        <w:t>under</w:t>
      </w:r>
      <w:r>
        <w:rPr>
          <w:color w:val="272727"/>
          <w:spacing w:val="-8"/>
          <w:sz w:val="21"/>
        </w:rPr>
        <w:t xml:space="preserve"> </w:t>
      </w:r>
      <w:r>
        <w:rPr>
          <w:color w:val="272727"/>
          <w:sz w:val="21"/>
        </w:rPr>
        <w:t>similar</w:t>
      </w:r>
      <w:r>
        <w:rPr>
          <w:color w:val="272727"/>
          <w:spacing w:val="-7"/>
          <w:sz w:val="21"/>
        </w:rPr>
        <w:t xml:space="preserve"> </w:t>
      </w:r>
      <w:r>
        <w:rPr>
          <w:color w:val="272727"/>
          <w:spacing w:val="-2"/>
          <w:sz w:val="21"/>
        </w:rPr>
        <w:t>circumstances</w:t>
      </w:r>
    </w:p>
    <w:p w14:paraId="5F4E1AB2" w14:textId="77777777" w:rsidR="00B348E5" w:rsidRDefault="00000000">
      <w:pPr>
        <w:spacing w:before="121" w:line="360" w:lineRule="auto"/>
        <w:ind w:left="23" w:right="17"/>
        <w:jc w:val="both"/>
        <w:rPr>
          <w:b/>
        </w:rPr>
      </w:pPr>
      <w:r>
        <w:t>The</w:t>
      </w:r>
      <w:r>
        <w:rPr>
          <w:spacing w:val="-14"/>
        </w:rPr>
        <w:t xml:space="preserve"> </w:t>
      </w:r>
      <w:r>
        <w:t>Respondent</w:t>
      </w:r>
      <w:r>
        <w:rPr>
          <w:spacing w:val="-14"/>
        </w:rPr>
        <w:t xml:space="preserve"> </w:t>
      </w:r>
      <w:r>
        <w:t>has</w:t>
      </w:r>
      <w:r>
        <w:rPr>
          <w:spacing w:val="-14"/>
        </w:rPr>
        <w:t xml:space="preserve"> </w:t>
      </w:r>
      <w:r>
        <w:t>largely</w:t>
      </w:r>
      <w:r>
        <w:rPr>
          <w:spacing w:val="-13"/>
        </w:rPr>
        <w:t xml:space="preserve"> </w:t>
      </w:r>
      <w:r>
        <w:t>relied</w:t>
      </w:r>
      <w:r>
        <w:rPr>
          <w:spacing w:val="-14"/>
        </w:rPr>
        <w:t xml:space="preserve"> </w:t>
      </w:r>
      <w:r>
        <w:t>upon</w:t>
      </w:r>
      <w:r>
        <w:rPr>
          <w:spacing w:val="-13"/>
        </w:rPr>
        <w:t xml:space="preserve"> </w:t>
      </w:r>
      <w:r>
        <w:rPr>
          <w:b/>
        </w:rPr>
        <w:t>John</w:t>
      </w:r>
      <w:r>
        <w:rPr>
          <w:b/>
          <w:spacing w:val="-14"/>
        </w:rPr>
        <w:t xml:space="preserve"> </w:t>
      </w:r>
      <w:r>
        <w:rPr>
          <w:b/>
        </w:rPr>
        <w:t>Grogan</w:t>
      </w:r>
      <w:r>
        <w:rPr>
          <w:b/>
          <w:spacing w:val="-14"/>
        </w:rPr>
        <w:t xml:space="preserve"> </w:t>
      </w:r>
      <w:r>
        <w:rPr>
          <w:b/>
        </w:rPr>
        <w:t>Workplace</w:t>
      </w:r>
      <w:r>
        <w:rPr>
          <w:b/>
          <w:spacing w:val="-13"/>
        </w:rPr>
        <w:t xml:space="preserve"> </w:t>
      </w:r>
      <w:r>
        <w:rPr>
          <w:b/>
        </w:rPr>
        <w:t>Law</w:t>
      </w:r>
      <w:r>
        <w:rPr>
          <w:b/>
          <w:spacing w:val="-11"/>
        </w:rPr>
        <w:t xml:space="preserve"> </w:t>
      </w:r>
      <w:r>
        <w:rPr>
          <w:b/>
        </w:rPr>
        <w:t>9</w:t>
      </w:r>
      <w:r>
        <w:rPr>
          <w:b/>
          <w:vertAlign w:val="superscript"/>
        </w:rPr>
        <w:t>th</w:t>
      </w:r>
      <w:r>
        <w:rPr>
          <w:b/>
          <w:spacing w:val="-14"/>
        </w:rPr>
        <w:t xml:space="preserve"> </w:t>
      </w:r>
      <w:r>
        <w:rPr>
          <w:b/>
        </w:rPr>
        <w:t>Edition</w:t>
      </w:r>
      <w:r>
        <w:rPr>
          <w:b/>
          <w:spacing w:val="-11"/>
        </w:rPr>
        <w:t xml:space="preserve"> </w:t>
      </w:r>
      <w:r>
        <w:rPr>
          <w:b/>
        </w:rPr>
        <w:t>Juta</w:t>
      </w:r>
      <w:r>
        <w:rPr>
          <w:b/>
          <w:spacing w:val="-13"/>
        </w:rPr>
        <w:t xml:space="preserve"> </w:t>
      </w:r>
      <w:r>
        <w:rPr>
          <w:b/>
        </w:rPr>
        <w:t>2007</w:t>
      </w:r>
      <w:r>
        <w:rPr>
          <w:b/>
          <w:spacing w:val="-12"/>
        </w:rPr>
        <w:t xml:space="preserve"> </w:t>
      </w:r>
      <w:r>
        <w:rPr>
          <w:b/>
        </w:rPr>
        <w:t>at</w:t>
      </w:r>
      <w:r>
        <w:rPr>
          <w:b/>
          <w:spacing w:val="-11"/>
        </w:rPr>
        <w:t xml:space="preserve"> </w:t>
      </w:r>
      <w:r>
        <w:rPr>
          <w:b/>
        </w:rPr>
        <w:t xml:space="preserve">pages 162 to 165 </w:t>
      </w:r>
      <w:r>
        <w:t>where the author opines that it is only when all three factors are proven that one can apply the parity principle. It is also important to note that under the National Code of Conduct provision is laid that same offences deserve same penalty.</w:t>
      </w:r>
      <w:r>
        <w:rPr>
          <w:spacing w:val="80"/>
        </w:rPr>
        <w:t xml:space="preserve"> </w:t>
      </w:r>
      <w:r>
        <w:rPr>
          <w:b/>
        </w:rPr>
        <w:t xml:space="preserve">section 7 (2) of SI 15/2006 Labour National Employment Code of Conduct Regulations 2006 </w:t>
      </w:r>
      <w:r>
        <w:t>in this respect reads as follows</w:t>
      </w:r>
      <w:r>
        <w:rPr>
          <w:b/>
        </w:rPr>
        <w:t>;</w:t>
      </w:r>
    </w:p>
    <w:p w14:paraId="52631161" w14:textId="77777777" w:rsidR="00B348E5" w:rsidRDefault="00000000">
      <w:pPr>
        <w:spacing w:before="201" w:line="360" w:lineRule="auto"/>
        <w:ind w:left="743" w:right="20"/>
        <w:jc w:val="both"/>
        <w:rPr>
          <w:i/>
        </w:rPr>
      </w:pPr>
      <w:r>
        <w:rPr>
          <w:b/>
        </w:rPr>
        <w:t>(2</w:t>
      </w:r>
      <w:r>
        <w:rPr>
          <w:i/>
        </w:rPr>
        <w:t>)</w:t>
      </w:r>
      <w:r>
        <w:rPr>
          <w:i/>
          <w:spacing w:val="40"/>
        </w:rPr>
        <w:t xml:space="preserve"> </w:t>
      </w:r>
      <w:r>
        <w:rPr>
          <w:i/>
        </w:rPr>
        <w:t>As</w:t>
      </w:r>
      <w:r>
        <w:rPr>
          <w:i/>
          <w:spacing w:val="-7"/>
        </w:rPr>
        <w:t xml:space="preserve"> </w:t>
      </w:r>
      <w:r>
        <w:rPr>
          <w:i/>
        </w:rPr>
        <w:t>far</w:t>
      </w:r>
      <w:r>
        <w:rPr>
          <w:i/>
          <w:spacing w:val="-6"/>
        </w:rPr>
        <w:t xml:space="preserve"> </w:t>
      </w:r>
      <w:r>
        <w:rPr>
          <w:i/>
        </w:rPr>
        <w:t>as</w:t>
      </w:r>
      <w:r>
        <w:rPr>
          <w:i/>
          <w:spacing w:val="-6"/>
        </w:rPr>
        <w:t xml:space="preserve"> </w:t>
      </w:r>
      <w:r>
        <w:rPr>
          <w:i/>
        </w:rPr>
        <w:t>is</w:t>
      </w:r>
      <w:r>
        <w:rPr>
          <w:i/>
          <w:spacing w:val="-6"/>
        </w:rPr>
        <w:t xml:space="preserve"> </w:t>
      </w:r>
      <w:r>
        <w:rPr>
          <w:i/>
        </w:rPr>
        <w:t>possible</w:t>
      </w:r>
      <w:r>
        <w:rPr>
          <w:i/>
          <w:spacing w:val="-7"/>
        </w:rPr>
        <w:t xml:space="preserve"> </w:t>
      </w:r>
      <w:r>
        <w:rPr>
          <w:i/>
        </w:rPr>
        <w:t>similar</w:t>
      </w:r>
      <w:r>
        <w:rPr>
          <w:i/>
          <w:spacing w:val="-6"/>
        </w:rPr>
        <w:t xml:space="preserve"> </w:t>
      </w:r>
      <w:r>
        <w:rPr>
          <w:i/>
        </w:rPr>
        <w:t>offences</w:t>
      </w:r>
      <w:r>
        <w:rPr>
          <w:i/>
          <w:spacing w:val="-6"/>
        </w:rPr>
        <w:t xml:space="preserve"> </w:t>
      </w:r>
      <w:r>
        <w:rPr>
          <w:i/>
        </w:rPr>
        <w:t>committed</w:t>
      </w:r>
      <w:r>
        <w:rPr>
          <w:i/>
          <w:spacing w:val="-7"/>
        </w:rPr>
        <w:t xml:space="preserve"> </w:t>
      </w:r>
      <w:r>
        <w:rPr>
          <w:i/>
        </w:rPr>
        <w:t>in</w:t>
      </w:r>
      <w:r>
        <w:rPr>
          <w:i/>
          <w:spacing w:val="-10"/>
        </w:rPr>
        <w:t xml:space="preserve"> </w:t>
      </w:r>
      <w:r>
        <w:rPr>
          <w:i/>
        </w:rPr>
        <w:t>similar</w:t>
      </w:r>
      <w:r>
        <w:rPr>
          <w:i/>
          <w:spacing w:val="-6"/>
        </w:rPr>
        <w:t xml:space="preserve"> </w:t>
      </w:r>
      <w:r>
        <w:rPr>
          <w:i/>
        </w:rPr>
        <w:t>circumstances</w:t>
      </w:r>
      <w:r>
        <w:rPr>
          <w:i/>
          <w:spacing w:val="-6"/>
        </w:rPr>
        <w:t xml:space="preserve"> </w:t>
      </w:r>
      <w:r>
        <w:rPr>
          <w:i/>
        </w:rPr>
        <w:t>should</w:t>
      </w:r>
      <w:r>
        <w:rPr>
          <w:i/>
          <w:spacing w:val="-7"/>
        </w:rPr>
        <w:t xml:space="preserve"> </w:t>
      </w:r>
      <w:r>
        <w:rPr>
          <w:i/>
        </w:rPr>
        <w:t>be</w:t>
      </w:r>
      <w:r>
        <w:rPr>
          <w:i/>
          <w:spacing w:val="-7"/>
        </w:rPr>
        <w:t xml:space="preserve"> </w:t>
      </w:r>
      <w:r>
        <w:rPr>
          <w:i/>
        </w:rPr>
        <w:t xml:space="preserve">treated equitably through the award of similar penalties allowing for mitigating and aggravating </w:t>
      </w:r>
      <w:r>
        <w:rPr>
          <w:i/>
          <w:spacing w:val="-2"/>
        </w:rPr>
        <w:t>circumstances.</w:t>
      </w:r>
    </w:p>
    <w:p w14:paraId="3D9E9399" w14:textId="77777777" w:rsidR="00B348E5" w:rsidRDefault="00B348E5">
      <w:pPr>
        <w:spacing w:line="360" w:lineRule="auto"/>
        <w:jc w:val="both"/>
        <w:rPr>
          <w:i/>
        </w:rPr>
        <w:sectPr w:rsidR="00B348E5">
          <w:pgSz w:w="11910" w:h="16840"/>
          <w:pgMar w:top="1920" w:right="1417" w:bottom="2460" w:left="1417" w:header="0" w:footer="2272" w:gutter="0"/>
          <w:cols w:space="720"/>
        </w:sectPr>
      </w:pPr>
    </w:p>
    <w:p w14:paraId="07913ADD" w14:textId="77777777" w:rsidR="00B348E5" w:rsidRDefault="00B348E5">
      <w:pPr>
        <w:pStyle w:val="BodyText"/>
        <w:rPr>
          <w:i/>
          <w:sz w:val="22"/>
        </w:rPr>
      </w:pPr>
    </w:p>
    <w:p w14:paraId="698BE170" w14:textId="77777777" w:rsidR="00B348E5" w:rsidRDefault="00B348E5">
      <w:pPr>
        <w:pStyle w:val="BodyText"/>
        <w:spacing w:before="134"/>
        <w:rPr>
          <w:i/>
          <w:sz w:val="22"/>
        </w:rPr>
      </w:pPr>
    </w:p>
    <w:p w14:paraId="36546586" w14:textId="77777777" w:rsidR="00B348E5" w:rsidRDefault="00000000">
      <w:pPr>
        <w:spacing w:line="360" w:lineRule="auto"/>
        <w:ind w:left="743" w:right="14" w:firstLine="55"/>
        <w:jc w:val="both"/>
      </w:pPr>
      <w:r>
        <w:t>It</w:t>
      </w:r>
      <w:r>
        <w:rPr>
          <w:spacing w:val="-14"/>
        </w:rPr>
        <w:t xml:space="preserve"> </w:t>
      </w:r>
      <w:r>
        <w:t>was</w:t>
      </w:r>
      <w:r>
        <w:rPr>
          <w:spacing w:val="-14"/>
        </w:rPr>
        <w:t xml:space="preserve"> </w:t>
      </w:r>
      <w:r>
        <w:t>indeed</w:t>
      </w:r>
      <w:r>
        <w:rPr>
          <w:spacing w:val="-14"/>
        </w:rPr>
        <w:t xml:space="preserve"> </w:t>
      </w:r>
      <w:r>
        <w:t>correct</w:t>
      </w:r>
      <w:r>
        <w:rPr>
          <w:spacing w:val="-13"/>
        </w:rPr>
        <w:t xml:space="preserve"> </w:t>
      </w:r>
      <w:r>
        <w:t>as</w:t>
      </w:r>
      <w:r>
        <w:rPr>
          <w:spacing w:val="-14"/>
        </w:rPr>
        <w:t xml:space="preserve"> </w:t>
      </w:r>
      <w:r>
        <w:t>submitted</w:t>
      </w:r>
      <w:r>
        <w:rPr>
          <w:spacing w:val="-14"/>
        </w:rPr>
        <w:t xml:space="preserve"> </w:t>
      </w:r>
      <w:r>
        <w:t>by</w:t>
      </w:r>
      <w:r>
        <w:rPr>
          <w:spacing w:val="-14"/>
        </w:rPr>
        <w:t xml:space="preserve"> </w:t>
      </w:r>
      <w:r>
        <w:t>the</w:t>
      </w:r>
      <w:r>
        <w:rPr>
          <w:spacing w:val="-13"/>
        </w:rPr>
        <w:t xml:space="preserve"> </w:t>
      </w:r>
      <w:r>
        <w:t>Appellant</w:t>
      </w:r>
      <w:r>
        <w:rPr>
          <w:spacing w:val="-14"/>
        </w:rPr>
        <w:t xml:space="preserve"> </w:t>
      </w:r>
      <w:r>
        <w:t>that</w:t>
      </w:r>
      <w:r>
        <w:rPr>
          <w:spacing w:val="-14"/>
        </w:rPr>
        <w:t xml:space="preserve"> </w:t>
      </w:r>
      <w:r>
        <w:t>"parity</w:t>
      </w:r>
      <w:r>
        <w:rPr>
          <w:spacing w:val="-14"/>
        </w:rPr>
        <w:t xml:space="preserve"> </w:t>
      </w:r>
      <w:r>
        <w:t>principle"</w:t>
      </w:r>
      <w:r>
        <w:rPr>
          <w:spacing w:val="-13"/>
        </w:rPr>
        <w:t xml:space="preserve"> </w:t>
      </w:r>
      <w:r>
        <w:t>has</w:t>
      </w:r>
      <w:r>
        <w:rPr>
          <w:spacing w:val="-14"/>
        </w:rPr>
        <w:t xml:space="preserve"> </w:t>
      </w:r>
      <w:r>
        <w:t>no</w:t>
      </w:r>
      <w:r>
        <w:rPr>
          <w:spacing w:val="-14"/>
        </w:rPr>
        <w:t xml:space="preserve"> </w:t>
      </w:r>
      <w:r>
        <w:t>clear</w:t>
      </w:r>
      <w:r>
        <w:rPr>
          <w:spacing w:val="-14"/>
        </w:rPr>
        <w:t xml:space="preserve"> </w:t>
      </w:r>
      <w:r>
        <w:t xml:space="preserve">founding in the </w:t>
      </w:r>
      <w:r>
        <w:rPr>
          <w:b/>
        </w:rPr>
        <w:t xml:space="preserve">Labour Act [Cap 28:01]. </w:t>
      </w:r>
      <w:r>
        <w:t>The Labour Act however provides for equity and equal treatment</w:t>
      </w:r>
      <w:r>
        <w:rPr>
          <w:spacing w:val="-1"/>
        </w:rPr>
        <w:t xml:space="preserve"> </w:t>
      </w:r>
      <w:r>
        <w:t>of</w:t>
      </w:r>
      <w:r>
        <w:rPr>
          <w:spacing w:val="-2"/>
        </w:rPr>
        <w:t xml:space="preserve"> </w:t>
      </w:r>
      <w:r>
        <w:t>employees.</w:t>
      </w:r>
      <w:r>
        <w:rPr>
          <w:spacing w:val="-4"/>
        </w:rPr>
        <w:t xml:space="preserve"> </w:t>
      </w:r>
      <w:r>
        <w:t>The</w:t>
      </w:r>
      <w:r>
        <w:rPr>
          <w:spacing w:val="-2"/>
        </w:rPr>
        <w:t xml:space="preserve"> </w:t>
      </w:r>
      <w:r>
        <w:t>"</w:t>
      </w:r>
      <w:r>
        <w:rPr>
          <w:i/>
        </w:rPr>
        <w:t>p</w:t>
      </w:r>
      <w:r>
        <w:t>arity</w:t>
      </w:r>
      <w:r>
        <w:rPr>
          <w:spacing w:val="-5"/>
        </w:rPr>
        <w:t xml:space="preserve"> </w:t>
      </w:r>
      <w:r>
        <w:t>principle"</w:t>
      </w:r>
      <w:r>
        <w:rPr>
          <w:spacing w:val="-4"/>
        </w:rPr>
        <w:t xml:space="preserve"> </w:t>
      </w:r>
      <w:r>
        <w:t>is</w:t>
      </w:r>
      <w:r>
        <w:rPr>
          <w:spacing w:val="-2"/>
        </w:rPr>
        <w:t xml:space="preserve"> </w:t>
      </w:r>
      <w:r>
        <w:t>covered</w:t>
      </w:r>
      <w:r>
        <w:rPr>
          <w:spacing w:val="-2"/>
        </w:rPr>
        <w:t xml:space="preserve"> </w:t>
      </w:r>
      <w:r>
        <w:t>under</w:t>
      </w:r>
      <w:r>
        <w:rPr>
          <w:spacing w:val="-2"/>
        </w:rPr>
        <w:t xml:space="preserve"> </w:t>
      </w:r>
      <w:r>
        <w:t>the</w:t>
      </w:r>
      <w:r>
        <w:rPr>
          <w:spacing w:val="-2"/>
        </w:rPr>
        <w:t xml:space="preserve"> </w:t>
      </w:r>
      <w:r>
        <w:t>broad</w:t>
      </w:r>
      <w:r>
        <w:rPr>
          <w:spacing w:val="-4"/>
        </w:rPr>
        <w:t xml:space="preserve"> </w:t>
      </w:r>
      <w:r>
        <w:t>concept</w:t>
      </w:r>
      <w:r>
        <w:rPr>
          <w:spacing w:val="-6"/>
        </w:rPr>
        <w:t xml:space="preserve"> </w:t>
      </w:r>
      <w:r>
        <w:t>of</w:t>
      </w:r>
      <w:r>
        <w:rPr>
          <w:spacing w:val="-2"/>
        </w:rPr>
        <w:t xml:space="preserve"> </w:t>
      </w:r>
      <w:r>
        <w:t xml:space="preserve">"equity". According to South African courts decision in </w:t>
      </w:r>
      <w:r>
        <w:rPr>
          <w:b/>
        </w:rPr>
        <w:t>National Union Of Metalworkers V Henred Fruehauf Trailers 1995 (4) Sa</w:t>
      </w:r>
      <w:r>
        <w:rPr>
          <w:b/>
          <w:spacing w:val="-1"/>
        </w:rPr>
        <w:t xml:space="preserve"> </w:t>
      </w:r>
      <w:r>
        <w:rPr>
          <w:b/>
        </w:rPr>
        <w:t xml:space="preserve">456 (A) At 463 </w:t>
      </w:r>
      <w:r>
        <w:t>where</w:t>
      </w:r>
      <w:r>
        <w:rPr>
          <w:spacing w:val="-2"/>
        </w:rPr>
        <w:t xml:space="preserve"> </w:t>
      </w:r>
      <w:r>
        <w:t>it was stated</w:t>
      </w:r>
      <w:r>
        <w:rPr>
          <w:spacing w:val="-2"/>
        </w:rPr>
        <w:t xml:space="preserve"> </w:t>
      </w:r>
      <w:r>
        <w:t>in</w:t>
      </w:r>
      <w:r>
        <w:rPr>
          <w:spacing w:val="-2"/>
        </w:rPr>
        <w:t xml:space="preserve"> </w:t>
      </w:r>
      <w:r>
        <w:t>the majority</w:t>
      </w:r>
      <w:r>
        <w:rPr>
          <w:spacing w:val="-5"/>
        </w:rPr>
        <w:t xml:space="preserve"> </w:t>
      </w:r>
      <w:r>
        <w:t>judgement of the Appellate Division:</w:t>
      </w:r>
    </w:p>
    <w:p w14:paraId="5EC7855E" w14:textId="77777777" w:rsidR="00B348E5" w:rsidRDefault="00000000">
      <w:pPr>
        <w:spacing w:before="200" w:line="360" w:lineRule="auto"/>
        <w:ind w:left="1463" w:right="19"/>
        <w:jc w:val="both"/>
      </w:pPr>
      <w:r>
        <w:t>"Equity</w:t>
      </w:r>
      <w:r>
        <w:rPr>
          <w:spacing w:val="-2"/>
        </w:rPr>
        <w:t xml:space="preserve"> </w:t>
      </w:r>
      <w:r>
        <w:t>requires</w:t>
      </w:r>
      <w:r>
        <w:rPr>
          <w:spacing w:val="-1"/>
        </w:rPr>
        <w:t xml:space="preserve"> </w:t>
      </w:r>
      <w:r>
        <w:t>that the Courts should</w:t>
      </w:r>
      <w:r>
        <w:rPr>
          <w:spacing w:val="-1"/>
        </w:rPr>
        <w:t xml:space="preserve"> </w:t>
      </w:r>
      <w:r>
        <w:t>have regard</w:t>
      </w:r>
      <w:r>
        <w:rPr>
          <w:spacing w:val="-1"/>
        </w:rPr>
        <w:t xml:space="preserve"> </w:t>
      </w:r>
      <w:r>
        <w:t>to</w:t>
      </w:r>
      <w:r>
        <w:rPr>
          <w:spacing w:val="-2"/>
        </w:rPr>
        <w:t xml:space="preserve"> </w:t>
      </w:r>
      <w:r>
        <w:t>the</w:t>
      </w:r>
      <w:r>
        <w:rPr>
          <w:spacing w:val="-1"/>
        </w:rPr>
        <w:t xml:space="preserve"> </w:t>
      </w:r>
      <w:r>
        <w:t>so-called</w:t>
      </w:r>
      <w:r>
        <w:rPr>
          <w:spacing w:val="-1"/>
        </w:rPr>
        <w:t xml:space="preserve"> </w:t>
      </w:r>
      <w:r>
        <w:t>"parity</w:t>
      </w:r>
      <w:r>
        <w:rPr>
          <w:spacing w:val="-2"/>
        </w:rPr>
        <w:t xml:space="preserve"> </w:t>
      </w:r>
      <w:r>
        <w:t>principle". This</w:t>
      </w:r>
      <w:r>
        <w:rPr>
          <w:spacing w:val="-14"/>
        </w:rPr>
        <w:t xml:space="preserve"> </w:t>
      </w:r>
      <w:r>
        <w:t>has</w:t>
      </w:r>
      <w:r>
        <w:rPr>
          <w:spacing w:val="-14"/>
        </w:rPr>
        <w:t xml:space="preserve"> </w:t>
      </w:r>
      <w:r>
        <w:t>been</w:t>
      </w:r>
      <w:r>
        <w:rPr>
          <w:spacing w:val="-14"/>
        </w:rPr>
        <w:t xml:space="preserve"> </w:t>
      </w:r>
      <w:r>
        <w:t>described</w:t>
      </w:r>
      <w:r>
        <w:rPr>
          <w:spacing w:val="-13"/>
        </w:rPr>
        <w:t xml:space="preserve"> </w:t>
      </w:r>
      <w:r>
        <w:t>as</w:t>
      </w:r>
      <w:r>
        <w:rPr>
          <w:spacing w:val="-14"/>
        </w:rPr>
        <w:t xml:space="preserve"> </w:t>
      </w:r>
      <w:r>
        <w:t>a</w:t>
      </w:r>
      <w:r>
        <w:rPr>
          <w:spacing w:val="-14"/>
        </w:rPr>
        <w:t xml:space="preserve"> </w:t>
      </w:r>
      <w:r>
        <w:t>basic</w:t>
      </w:r>
      <w:r>
        <w:rPr>
          <w:spacing w:val="-14"/>
        </w:rPr>
        <w:t xml:space="preserve"> </w:t>
      </w:r>
      <w:r>
        <w:t>tenet</w:t>
      </w:r>
      <w:r>
        <w:rPr>
          <w:spacing w:val="-12"/>
        </w:rPr>
        <w:t xml:space="preserve"> </w:t>
      </w:r>
      <w:r>
        <w:t>of</w:t>
      </w:r>
      <w:r>
        <w:rPr>
          <w:spacing w:val="-14"/>
        </w:rPr>
        <w:t xml:space="preserve"> </w:t>
      </w:r>
      <w:r>
        <w:t>fairness</w:t>
      </w:r>
      <w:r>
        <w:rPr>
          <w:spacing w:val="-12"/>
        </w:rPr>
        <w:t xml:space="preserve"> </w:t>
      </w:r>
      <w:r>
        <w:t>which</w:t>
      </w:r>
      <w:r>
        <w:rPr>
          <w:spacing w:val="-14"/>
        </w:rPr>
        <w:t xml:space="preserve"> </w:t>
      </w:r>
      <w:r>
        <w:t>requires</w:t>
      </w:r>
      <w:r>
        <w:rPr>
          <w:spacing w:val="-13"/>
        </w:rPr>
        <w:t xml:space="preserve"> </w:t>
      </w:r>
      <w:r>
        <w:t>that</w:t>
      </w:r>
      <w:r>
        <w:rPr>
          <w:spacing w:val="-13"/>
        </w:rPr>
        <w:t xml:space="preserve"> </w:t>
      </w:r>
      <w:r>
        <w:t>like</w:t>
      </w:r>
      <w:r>
        <w:rPr>
          <w:spacing w:val="-13"/>
        </w:rPr>
        <w:t xml:space="preserve"> </w:t>
      </w:r>
      <w:r>
        <w:t>cases</w:t>
      </w:r>
      <w:r>
        <w:rPr>
          <w:spacing w:val="-14"/>
        </w:rPr>
        <w:t xml:space="preserve"> </w:t>
      </w:r>
      <w:r>
        <w:t>should be treated alike. So it has been held by the English Court of Appeal that the word 'equity' as used in the United Kingdom statute dealing with the fairness of dismissals comprehends the concept that employees who behave in much the same way should have meted out to them much the same punishment. The parity principle has been applied in numerous judgments in the Industrial Court and the LAC in which it has been held, for example, that an unjustified selective dismissal constitutes an unfair labour practice. The application of the principle is not limited to labour disputes."</w:t>
      </w:r>
    </w:p>
    <w:p w14:paraId="27545020" w14:textId="77777777" w:rsidR="00B348E5" w:rsidRDefault="00000000">
      <w:pPr>
        <w:spacing w:before="203" w:line="360" w:lineRule="auto"/>
        <w:ind w:left="1463" w:right="19"/>
        <w:jc w:val="both"/>
      </w:pPr>
      <w:r>
        <w:rPr>
          <w:i/>
        </w:rPr>
        <w:t>T</w:t>
      </w:r>
      <w:r>
        <w:t>he Respondent ha</w:t>
      </w:r>
      <w:r>
        <w:rPr>
          <w:i/>
        </w:rPr>
        <w:t xml:space="preserve">d also </w:t>
      </w:r>
      <w:r>
        <w:t xml:space="preserve">placed reliance on an authority in </w:t>
      </w:r>
      <w:r>
        <w:rPr>
          <w:b/>
        </w:rPr>
        <w:t xml:space="preserve">Dube v Standard Chartered Bank SC 105 2004 at 8 - 9 </w:t>
      </w:r>
      <w:r>
        <w:t>where the Supreme court held that it was not an excuse for an employee to evade his charges on the basis that others who did not also perform their duties had not been disciplined. The court</w:t>
      </w:r>
      <w:r>
        <w:rPr>
          <w:spacing w:val="40"/>
        </w:rPr>
        <w:t xml:space="preserve"> </w:t>
      </w:r>
      <w:r>
        <w:rPr>
          <w:i/>
        </w:rPr>
        <w:t xml:space="preserve">had </w:t>
      </w:r>
      <w:r>
        <w:t>held as follows:</w:t>
      </w:r>
    </w:p>
    <w:p w14:paraId="6892A175" w14:textId="77777777" w:rsidR="00B348E5" w:rsidRDefault="00B348E5">
      <w:pPr>
        <w:spacing w:line="360" w:lineRule="auto"/>
        <w:jc w:val="both"/>
        <w:sectPr w:rsidR="00B348E5">
          <w:pgSz w:w="11910" w:h="16840"/>
          <w:pgMar w:top="1920" w:right="1417" w:bottom="2460" w:left="1417" w:header="0" w:footer="2272" w:gutter="0"/>
          <w:cols w:space="720"/>
        </w:sectPr>
      </w:pPr>
    </w:p>
    <w:p w14:paraId="5C48EA6E" w14:textId="77777777" w:rsidR="00B348E5" w:rsidRDefault="00B348E5">
      <w:pPr>
        <w:pStyle w:val="BodyText"/>
        <w:rPr>
          <w:sz w:val="21"/>
        </w:rPr>
      </w:pPr>
    </w:p>
    <w:p w14:paraId="7456717F" w14:textId="77777777" w:rsidR="00B348E5" w:rsidRDefault="00B348E5">
      <w:pPr>
        <w:pStyle w:val="BodyText"/>
        <w:spacing w:before="157"/>
        <w:rPr>
          <w:sz w:val="21"/>
        </w:rPr>
      </w:pPr>
    </w:p>
    <w:p w14:paraId="334D18C9" w14:textId="77777777" w:rsidR="00B348E5" w:rsidRDefault="00000000">
      <w:pPr>
        <w:spacing w:line="360" w:lineRule="auto"/>
        <w:ind w:left="743" w:right="18"/>
        <w:jc w:val="both"/>
        <w:rPr>
          <w:i/>
          <w:sz w:val="21"/>
        </w:rPr>
      </w:pPr>
      <w:r>
        <w:rPr>
          <w:i/>
          <w:color w:val="272727"/>
          <w:sz w:val="21"/>
        </w:rPr>
        <w:t>The</w:t>
      </w:r>
      <w:r>
        <w:rPr>
          <w:i/>
          <w:color w:val="272727"/>
          <w:spacing w:val="-5"/>
          <w:sz w:val="21"/>
        </w:rPr>
        <w:t xml:space="preserve"> </w:t>
      </w:r>
      <w:r>
        <w:rPr>
          <w:i/>
          <w:color w:val="272727"/>
          <w:sz w:val="21"/>
        </w:rPr>
        <w:t>earned</w:t>
      </w:r>
      <w:r>
        <w:rPr>
          <w:i/>
          <w:color w:val="272727"/>
          <w:spacing w:val="-5"/>
          <w:sz w:val="21"/>
        </w:rPr>
        <w:t xml:space="preserve"> </w:t>
      </w:r>
      <w:r>
        <w:rPr>
          <w:i/>
          <w:color w:val="272727"/>
          <w:sz w:val="21"/>
        </w:rPr>
        <w:t>Deputy</w:t>
      </w:r>
      <w:r>
        <w:rPr>
          <w:i/>
          <w:color w:val="272727"/>
          <w:spacing w:val="-5"/>
          <w:sz w:val="21"/>
        </w:rPr>
        <w:t xml:space="preserve"> </w:t>
      </w:r>
      <w:r>
        <w:rPr>
          <w:i/>
          <w:color w:val="272727"/>
          <w:sz w:val="21"/>
        </w:rPr>
        <w:t>Chairman</w:t>
      </w:r>
      <w:r>
        <w:rPr>
          <w:i/>
          <w:color w:val="272727"/>
          <w:spacing w:val="-5"/>
          <w:sz w:val="21"/>
        </w:rPr>
        <w:t xml:space="preserve"> </w:t>
      </w:r>
      <w:r>
        <w:rPr>
          <w:i/>
          <w:color w:val="272727"/>
          <w:sz w:val="21"/>
        </w:rPr>
        <w:t>relied</w:t>
      </w:r>
      <w:r>
        <w:rPr>
          <w:i/>
          <w:color w:val="272727"/>
          <w:spacing w:val="-5"/>
          <w:sz w:val="21"/>
        </w:rPr>
        <w:t xml:space="preserve"> </w:t>
      </w:r>
      <w:r>
        <w:rPr>
          <w:i/>
          <w:color w:val="272727"/>
          <w:sz w:val="21"/>
        </w:rPr>
        <w:t>on</w:t>
      </w:r>
      <w:r>
        <w:rPr>
          <w:i/>
          <w:color w:val="272727"/>
          <w:spacing w:val="-5"/>
          <w:sz w:val="21"/>
        </w:rPr>
        <w:t xml:space="preserve"> </w:t>
      </w:r>
      <w:r>
        <w:rPr>
          <w:i/>
          <w:color w:val="272727"/>
          <w:sz w:val="21"/>
        </w:rPr>
        <w:t>the</w:t>
      </w:r>
      <w:r>
        <w:rPr>
          <w:i/>
          <w:color w:val="272727"/>
          <w:spacing w:val="-5"/>
          <w:sz w:val="21"/>
        </w:rPr>
        <w:t xml:space="preserve"> </w:t>
      </w:r>
      <w:r>
        <w:rPr>
          <w:i/>
          <w:color w:val="272727"/>
          <w:sz w:val="21"/>
        </w:rPr>
        <w:t>remarks</w:t>
      </w:r>
      <w:r>
        <w:rPr>
          <w:i/>
          <w:color w:val="272727"/>
          <w:spacing w:val="-5"/>
          <w:sz w:val="21"/>
        </w:rPr>
        <w:t xml:space="preserve"> </w:t>
      </w:r>
      <w:r>
        <w:rPr>
          <w:i/>
          <w:color w:val="272727"/>
          <w:sz w:val="21"/>
        </w:rPr>
        <w:t>of</w:t>
      </w:r>
      <w:r>
        <w:rPr>
          <w:i/>
          <w:color w:val="272727"/>
          <w:spacing w:val="-6"/>
          <w:sz w:val="21"/>
        </w:rPr>
        <w:t xml:space="preserve"> </w:t>
      </w:r>
      <w:r>
        <w:rPr>
          <w:i/>
          <w:color w:val="272727"/>
          <w:sz w:val="21"/>
        </w:rPr>
        <w:t>McNALLY</w:t>
      </w:r>
      <w:r>
        <w:rPr>
          <w:i/>
          <w:color w:val="272727"/>
          <w:spacing w:val="-1"/>
          <w:sz w:val="21"/>
        </w:rPr>
        <w:t xml:space="preserve"> </w:t>
      </w:r>
      <w:r>
        <w:rPr>
          <w:i/>
          <w:color w:val="272727"/>
          <w:sz w:val="21"/>
        </w:rPr>
        <w:t>JA</w:t>
      </w:r>
      <w:r>
        <w:rPr>
          <w:i/>
          <w:color w:val="272727"/>
          <w:spacing w:val="-4"/>
          <w:sz w:val="21"/>
        </w:rPr>
        <w:t xml:space="preserve"> </w:t>
      </w:r>
      <w:r>
        <w:rPr>
          <w:i/>
          <w:color w:val="272727"/>
          <w:sz w:val="21"/>
        </w:rPr>
        <w:t>in</w:t>
      </w:r>
      <w:r>
        <w:rPr>
          <w:i/>
          <w:color w:val="272727"/>
          <w:spacing w:val="-4"/>
          <w:sz w:val="21"/>
        </w:rPr>
        <w:t xml:space="preserve"> </w:t>
      </w:r>
      <w:r>
        <w:rPr>
          <w:b/>
          <w:i/>
          <w:color w:val="272727"/>
          <w:sz w:val="21"/>
        </w:rPr>
        <w:t>Lancashire</w:t>
      </w:r>
      <w:r>
        <w:rPr>
          <w:b/>
          <w:i/>
          <w:color w:val="272727"/>
          <w:spacing w:val="-5"/>
          <w:sz w:val="21"/>
        </w:rPr>
        <w:t xml:space="preserve"> </w:t>
      </w:r>
      <w:r>
        <w:rPr>
          <w:b/>
          <w:i/>
          <w:color w:val="272727"/>
          <w:sz w:val="21"/>
        </w:rPr>
        <w:t>Steel</w:t>
      </w:r>
      <w:r>
        <w:rPr>
          <w:b/>
          <w:i/>
          <w:color w:val="272727"/>
          <w:spacing w:val="-6"/>
          <w:sz w:val="21"/>
        </w:rPr>
        <w:t xml:space="preserve"> </w:t>
      </w:r>
      <w:r>
        <w:rPr>
          <w:b/>
          <w:i/>
          <w:color w:val="272727"/>
          <w:sz w:val="21"/>
        </w:rPr>
        <w:t>(Private) Limited</w:t>
      </w:r>
      <w:r>
        <w:rPr>
          <w:b/>
          <w:i/>
          <w:color w:val="272727"/>
          <w:spacing w:val="-1"/>
          <w:sz w:val="21"/>
        </w:rPr>
        <w:t xml:space="preserve"> </w:t>
      </w:r>
      <w:r>
        <w:rPr>
          <w:b/>
          <w:i/>
          <w:color w:val="272727"/>
          <w:sz w:val="21"/>
        </w:rPr>
        <w:t>v</w:t>
      </w:r>
      <w:r>
        <w:rPr>
          <w:b/>
          <w:i/>
          <w:color w:val="272727"/>
          <w:spacing w:val="-1"/>
          <w:sz w:val="21"/>
        </w:rPr>
        <w:t xml:space="preserve"> </w:t>
      </w:r>
      <w:r>
        <w:rPr>
          <w:b/>
          <w:i/>
          <w:color w:val="272727"/>
          <w:sz w:val="21"/>
        </w:rPr>
        <w:t>Elijah Zvidzai</w:t>
      </w:r>
      <w:r>
        <w:rPr>
          <w:b/>
          <w:i/>
          <w:color w:val="272727"/>
          <w:spacing w:val="-3"/>
          <w:sz w:val="21"/>
        </w:rPr>
        <w:t xml:space="preserve"> </w:t>
      </w:r>
      <w:r>
        <w:rPr>
          <w:b/>
          <w:i/>
          <w:color w:val="272727"/>
          <w:sz w:val="21"/>
        </w:rPr>
        <w:t>Mandevana &amp;</w:t>
      </w:r>
      <w:r>
        <w:rPr>
          <w:b/>
          <w:i/>
          <w:color w:val="272727"/>
          <w:spacing w:val="-2"/>
          <w:sz w:val="21"/>
        </w:rPr>
        <w:t xml:space="preserve"> </w:t>
      </w:r>
      <w:r>
        <w:rPr>
          <w:b/>
          <w:i/>
          <w:color w:val="272727"/>
          <w:sz w:val="21"/>
        </w:rPr>
        <w:t>Ors</w:t>
      </w:r>
      <w:r>
        <w:rPr>
          <w:b/>
          <w:i/>
          <w:color w:val="272727"/>
          <w:spacing w:val="-3"/>
          <w:sz w:val="21"/>
        </w:rPr>
        <w:t xml:space="preserve"> </w:t>
      </w:r>
      <w:r>
        <w:rPr>
          <w:b/>
          <w:i/>
          <w:color w:val="272727"/>
          <w:sz w:val="21"/>
        </w:rPr>
        <w:t>SC 29/95 at</w:t>
      </w:r>
      <w:r>
        <w:rPr>
          <w:b/>
          <w:i/>
          <w:color w:val="272727"/>
          <w:spacing w:val="-2"/>
          <w:sz w:val="21"/>
        </w:rPr>
        <w:t xml:space="preserve"> </w:t>
      </w:r>
      <w:r>
        <w:rPr>
          <w:b/>
          <w:i/>
          <w:color w:val="272727"/>
          <w:sz w:val="21"/>
        </w:rPr>
        <w:t xml:space="preserve">p 6 </w:t>
      </w:r>
      <w:r>
        <w:rPr>
          <w:i/>
          <w:color w:val="272727"/>
          <w:sz w:val="21"/>
        </w:rPr>
        <w:t>of the cyclostyled judgment where</w:t>
      </w:r>
      <w:r>
        <w:rPr>
          <w:i/>
          <w:color w:val="272727"/>
          <w:spacing w:val="-2"/>
          <w:sz w:val="21"/>
        </w:rPr>
        <w:t xml:space="preserve"> </w:t>
      </w:r>
      <w:r>
        <w:rPr>
          <w:i/>
          <w:color w:val="272727"/>
          <w:sz w:val="21"/>
        </w:rPr>
        <w:t>he said:</w:t>
      </w:r>
      <w:r>
        <w:rPr>
          <w:i/>
          <w:color w:val="272727"/>
          <w:spacing w:val="-16"/>
          <w:sz w:val="21"/>
        </w:rPr>
        <w:t xml:space="preserve"> </w:t>
      </w:r>
      <w:r>
        <w:rPr>
          <w:i/>
          <w:color w:val="272727"/>
          <w:sz w:val="21"/>
        </w:rPr>
        <w:t>'Arguments</w:t>
      </w:r>
      <w:r>
        <w:rPr>
          <w:i/>
          <w:color w:val="272727"/>
          <w:spacing w:val="-13"/>
          <w:sz w:val="21"/>
        </w:rPr>
        <w:t xml:space="preserve"> </w:t>
      </w:r>
      <w:r>
        <w:rPr>
          <w:i/>
          <w:color w:val="272727"/>
          <w:sz w:val="21"/>
        </w:rPr>
        <w:t>may</w:t>
      </w:r>
      <w:r>
        <w:rPr>
          <w:i/>
          <w:color w:val="272727"/>
          <w:spacing w:val="-13"/>
          <w:sz w:val="21"/>
        </w:rPr>
        <w:t xml:space="preserve"> </w:t>
      </w:r>
      <w:r>
        <w:rPr>
          <w:i/>
          <w:color w:val="272727"/>
          <w:sz w:val="21"/>
        </w:rPr>
        <w:t>be</w:t>
      </w:r>
      <w:r>
        <w:rPr>
          <w:i/>
          <w:color w:val="272727"/>
          <w:spacing w:val="-13"/>
          <w:sz w:val="21"/>
        </w:rPr>
        <w:t xml:space="preserve"> </w:t>
      </w:r>
      <w:r>
        <w:rPr>
          <w:i/>
          <w:color w:val="272727"/>
          <w:sz w:val="21"/>
        </w:rPr>
        <w:t>addressed</w:t>
      </w:r>
      <w:r>
        <w:rPr>
          <w:i/>
          <w:color w:val="272727"/>
          <w:spacing w:val="-13"/>
          <w:sz w:val="21"/>
        </w:rPr>
        <w:t xml:space="preserve"> </w:t>
      </w:r>
      <w:r>
        <w:rPr>
          <w:i/>
          <w:color w:val="272727"/>
          <w:sz w:val="21"/>
        </w:rPr>
        <w:t>ad</w:t>
      </w:r>
      <w:r>
        <w:rPr>
          <w:i/>
          <w:color w:val="272727"/>
          <w:spacing w:val="-13"/>
          <w:sz w:val="21"/>
        </w:rPr>
        <w:t xml:space="preserve"> </w:t>
      </w:r>
      <w:r>
        <w:rPr>
          <w:i/>
          <w:color w:val="272727"/>
          <w:sz w:val="21"/>
        </w:rPr>
        <w:t>misericordiam</w:t>
      </w:r>
      <w:r>
        <w:rPr>
          <w:i/>
          <w:color w:val="272727"/>
          <w:spacing w:val="-13"/>
          <w:sz w:val="21"/>
        </w:rPr>
        <w:t xml:space="preserve"> </w:t>
      </w:r>
      <w:r>
        <w:rPr>
          <w:i/>
          <w:color w:val="272727"/>
          <w:sz w:val="21"/>
        </w:rPr>
        <w:t>as</w:t>
      </w:r>
      <w:r>
        <w:rPr>
          <w:i/>
          <w:color w:val="272727"/>
          <w:spacing w:val="-13"/>
          <w:sz w:val="21"/>
        </w:rPr>
        <w:t xml:space="preserve"> </w:t>
      </w:r>
      <w:r>
        <w:rPr>
          <w:i/>
          <w:color w:val="272727"/>
          <w:sz w:val="21"/>
        </w:rPr>
        <w:t>to</w:t>
      </w:r>
      <w:r>
        <w:rPr>
          <w:i/>
          <w:color w:val="272727"/>
          <w:spacing w:val="-14"/>
          <w:sz w:val="21"/>
        </w:rPr>
        <w:t xml:space="preserve"> </w:t>
      </w:r>
      <w:r>
        <w:rPr>
          <w:i/>
          <w:color w:val="272727"/>
          <w:sz w:val="21"/>
        </w:rPr>
        <w:t>how</w:t>
      </w:r>
      <w:r>
        <w:rPr>
          <w:i/>
          <w:color w:val="272727"/>
          <w:spacing w:val="-13"/>
          <w:sz w:val="21"/>
        </w:rPr>
        <w:t xml:space="preserve"> </w:t>
      </w:r>
      <w:r>
        <w:rPr>
          <w:i/>
          <w:color w:val="272727"/>
          <w:sz w:val="21"/>
        </w:rPr>
        <w:t>unfair</w:t>
      </w:r>
      <w:r>
        <w:rPr>
          <w:i/>
          <w:color w:val="272727"/>
          <w:spacing w:val="-13"/>
          <w:sz w:val="21"/>
        </w:rPr>
        <w:t xml:space="preserve"> </w:t>
      </w:r>
      <w:r>
        <w:rPr>
          <w:i/>
          <w:color w:val="272727"/>
          <w:sz w:val="21"/>
        </w:rPr>
        <w:t>it</w:t>
      </w:r>
      <w:r>
        <w:rPr>
          <w:i/>
          <w:color w:val="272727"/>
          <w:spacing w:val="-13"/>
          <w:sz w:val="21"/>
        </w:rPr>
        <w:t xml:space="preserve"> </w:t>
      </w:r>
      <w:r>
        <w:rPr>
          <w:i/>
          <w:color w:val="272727"/>
          <w:sz w:val="21"/>
        </w:rPr>
        <w:t>is</w:t>
      </w:r>
      <w:r>
        <w:rPr>
          <w:i/>
          <w:color w:val="272727"/>
          <w:spacing w:val="-13"/>
          <w:sz w:val="21"/>
        </w:rPr>
        <w:t xml:space="preserve"> </w:t>
      </w:r>
      <w:r>
        <w:rPr>
          <w:i/>
          <w:color w:val="272727"/>
          <w:sz w:val="21"/>
        </w:rPr>
        <w:t>that</w:t>
      </w:r>
      <w:r>
        <w:rPr>
          <w:i/>
          <w:color w:val="272727"/>
          <w:spacing w:val="-13"/>
          <w:sz w:val="21"/>
        </w:rPr>
        <w:t xml:space="preserve"> </w:t>
      </w:r>
      <w:r>
        <w:rPr>
          <w:i/>
          <w:color w:val="272727"/>
          <w:sz w:val="21"/>
        </w:rPr>
        <w:t>the</w:t>
      </w:r>
      <w:r>
        <w:rPr>
          <w:i/>
          <w:color w:val="272727"/>
          <w:spacing w:val="-13"/>
          <w:sz w:val="21"/>
        </w:rPr>
        <w:t xml:space="preserve"> </w:t>
      </w:r>
      <w:r>
        <w:rPr>
          <w:i/>
          <w:color w:val="272727"/>
          <w:sz w:val="21"/>
        </w:rPr>
        <w:t>four</w:t>
      </w:r>
      <w:r>
        <w:rPr>
          <w:i/>
          <w:color w:val="272727"/>
          <w:spacing w:val="-13"/>
          <w:sz w:val="21"/>
        </w:rPr>
        <w:t xml:space="preserve"> </w:t>
      </w:r>
      <w:r>
        <w:rPr>
          <w:i/>
          <w:color w:val="272727"/>
          <w:sz w:val="21"/>
        </w:rPr>
        <w:t>Respondents out</w:t>
      </w:r>
      <w:r>
        <w:rPr>
          <w:i/>
          <w:color w:val="272727"/>
          <w:spacing w:val="-5"/>
          <w:sz w:val="21"/>
        </w:rPr>
        <w:t xml:space="preserve"> </w:t>
      </w:r>
      <w:r>
        <w:rPr>
          <w:i/>
          <w:color w:val="272727"/>
          <w:sz w:val="21"/>
        </w:rPr>
        <w:t>of</w:t>
      </w:r>
      <w:r>
        <w:rPr>
          <w:i/>
          <w:color w:val="272727"/>
          <w:spacing w:val="-5"/>
          <w:sz w:val="21"/>
        </w:rPr>
        <w:t xml:space="preserve"> </w:t>
      </w:r>
      <w:r>
        <w:rPr>
          <w:i/>
          <w:color w:val="272727"/>
          <w:sz w:val="21"/>
        </w:rPr>
        <w:t>a</w:t>
      </w:r>
      <w:r>
        <w:rPr>
          <w:i/>
          <w:color w:val="272727"/>
          <w:spacing w:val="-4"/>
          <w:sz w:val="21"/>
        </w:rPr>
        <w:t xml:space="preserve"> </w:t>
      </w:r>
      <w:r>
        <w:rPr>
          <w:i/>
          <w:color w:val="272727"/>
          <w:sz w:val="21"/>
        </w:rPr>
        <w:t>number</w:t>
      </w:r>
      <w:r>
        <w:rPr>
          <w:i/>
          <w:color w:val="272727"/>
          <w:spacing w:val="-4"/>
          <w:sz w:val="21"/>
        </w:rPr>
        <w:t xml:space="preserve"> </w:t>
      </w:r>
      <w:r>
        <w:rPr>
          <w:i/>
          <w:color w:val="272727"/>
          <w:sz w:val="21"/>
        </w:rPr>
        <w:t>of</w:t>
      </w:r>
      <w:r>
        <w:rPr>
          <w:i/>
          <w:color w:val="272727"/>
          <w:spacing w:val="-5"/>
          <w:sz w:val="21"/>
        </w:rPr>
        <w:t xml:space="preserve"> </w:t>
      </w:r>
      <w:r>
        <w:rPr>
          <w:i/>
          <w:color w:val="272727"/>
          <w:sz w:val="21"/>
        </w:rPr>
        <w:t>forty</w:t>
      </w:r>
      <w:r>
        <w:rPr>
          <w:i/>
          <w:color w:val="272727"/>
          <w:spacing w:val="-4"/>
          <w:sz w:val="21"/>
        </w:rPr>
        <w:t xml:space="preserve"> </w:t>
      </w:r>
      <w:r>
        <w:rPr>
          <w:i/>
          <w:color w:val="272727"/>
          <w:sz w:val="21"/>
        </w:rPr>
        <w:t>workers</w:t>
      </w:r>
      <w:r>
        <w:rPr>
          <w:i/>
          <w:color w:val="272727"/>
          <w:spacing w:val="-4"/>
          <w:sz w:val="21"/>
        </w:rPr>
        <w:t xml:space="preserve"> </w:t>
      </w:r>
      <w:r>
        <w:rPr>
          <w:i/>
          <w:color w:val="272727"/>
          <w:sz w:val="21"/>
        </w:rPr>
        <w:t>who</w:t>
      </w:r>
      <w:r>
        <w:rPr>
          <w:i/>
          <w:color w:val="272727"/>
          <w:spacing w:val="-6"/>
          <w:sz w:val="21"/>
        </w:rPr>
        <w:t xml:space="preserve"> </w:t>
      </w:r>
      <w:r>
        <w:rPr>
          <w:i/>
          <w:color w:val="272727"/>
          <w:sz w:val="21"/>
        </w:rPr>
        <w:t>participated</w:t>
      </w:r>
      <w:r>
        <w:rPr>
          <w:i/>
          <w:color w:val="272727"/>
          <w:spacing w:val="-4"/>
          <w:sz w:val="21"/>
        </w:rPr>
        <w:t xml:space="preserve"> </w:t>
      </w:r>
      <w:r>
        <w:rPr>
          <w:i/>
          <w:color w:val="272727"/>
          <w:sz w:val="21"/>
        </w:rPr>
        <w:t>in</w:t>
      </w:r>
      <w:r>
        <w:rPr>
          <w:i/>
          <w:color w:val="272727"/>
          <w:spacing w:val="-4"/>
          <w:sz w:val="21"/>
        </w:rPr>
        <w:t xml:space="preserve"> </w:t>
      </w:r>
      <w:r>
        <w:rPr>
          <w:i/>
          <w:color w:val="272727"/>
          <w:sz w:val="21"/>
        </w:rPr>
        <w:t>the</w:t>
      </w:r>
      <w:r>
        <w:rPr>
          <w:i/>
          <w:color w:val="272727"/>
          <w:spacing w:val="-6"/>
          <w:sz w:val="21"/>
        </w:rPr>
        <w:t xml:space="preserve"> </w:t>
      </w:r>
      <w:r>
        <w:rPr>
          <w:i/>
          <w:color w:val="272727"/>
          <w:sz w:val="21"/>
        </w:rPr>
        <w:t>unlawful</w:t>
      </w:r>
      <w:r>
        <w:rPr>
          <w:i/>
          <w:color w:val="272727"/>
          <w:spacing w:val="-5"/>
          <w:sz w:val="21"/>
        </w:rPr>
        <w:t xml:space="preserve"> </w:t>
      </w:r>
      <w:r>
        <w:rPr>
          <w:i/>
          <w:color w:val="272727"/>
          <w:sz w:val="21"/>
        </w:rPr>
        <w:t>collective</w:t>
      </w:r>
      <w:r>
        <w:rPr>
          <w:i/>
          <w:color w:val="272727"/>
          <w:spacing w:val="-4"/>
          <w:sz w:val="21"/>
        </w:rPr>
        <w:t xml:space="preserve"> </w:t>
      </w:r>
      <w:r>
        <w:rPr>
          <w:i/>
          <w:color w:val="272727"/>
          <w:sz w:val="21"/>
        </w:rPr>
        <w:t>job</w:t>
      </w:r>
      <w:r>
        <w:rPr>
          <w:i/>
          <w:color w:val="272727"/>
          <w:spacing w:val="-4"/>
          <w:sz w:val="21"/>
        </w:rPr>
        <w:t xml:space="preserve"> </w:t>
      </w:r>
      <w:r>
        <w:rPr>
          <w:i/>
          <w:color w:val="272727"/>
          <w:sz w:val="21"/>
        </w:rPr>
        <w:t>action</w:t>
      </w:r>
      <w:r>
        <w:rPr>
          <w:i/>
          <w:color w:val="272727"/>
          <w:spacing w:val="-4"/>
          <w:sz w:val="21"/>
        </w:rPr>
        <w:t xml:space="preserve"> </w:t>
      </w:r>
      <w:r>
        <w:rPr>
          <w:i/>
          <w:color w:val="272727"/>
          <w:sz w:val="21"/>
        </w:rPr>
        <w:t>should</w:t>
      </w:r>
      <w:r>
        <w:rPr>
          <w:i/>
          <w:color w:val="272727"/>
          <w:spacing w:val="-4"/>
          <w:sz w:val="21"/>
        </w:rPr>
        <w:t xml:space="preserve"> </w:t>
      </w:r>
      <w:r>
        <w:rPr>
          <w:i/>
          <w:color w:val="272727"/>
          <w:sz w:val="21"/>
        </w:rPr>
        <w:t>have been selected for punishment, but such arguments cannot absolve them of their breach of their statutory duty not to participate in such action. It is not uncommon for the alleged ringleaders in any</w:t>
      </w:r>
      <w:r>
        <w:rPr>
          <w:i/>
          <w:color w:val="272727"/>
          <w:spacing w:val="-4"/>
          <w:sz w:val="21"/>
        </w:rPr>
        <w:t xml:space="preserve"> </w:t>
      </w:r>
      <w:r>
        <w:rPr>
          <w:i/>
          <w:color w:val="272727"/>
          <w:sz w:val="21"/>
        </w:rPr>
        <w:t>unlawful</w:t>
      </w:r>
      <w:r>
        <w:rPr>
          <w:i/>
          <w:color w:val="272727"/>
          <w:spacing w:val="-5"/>
          <w:sz w:val="21"/>
        </w:rPr>
        <w:t xml:space="preserve"> </w:t>
      </w:r>
      <w:r>
        <w:rPr>
          <w:i/>
          <w:color w:val="272727"/>
          <w:sz w:val="21"/>
        </w:rPr>
        <w:t>gathering</w:t>
      </w:r>
      <w:r>
        <w:rPr>
          <w:i/>
          <w:color w:val="272727"/>
          <w:spacing w:val="-4"/>
          <w:sz w:val="21"/>
        </w:rPr>
        <w:t xml:space="preserve"> </w:t>
      </w:r>
      <w:r>
        <w:rPr>
          <w:i/>
          <w:color w:val="272727"/>
          <w:sz w:val="21"/>
        </w:rPr>
        <w:t>or</w:t>
      </w:r>
      <w:r>
        <w:rPr>
          <w:i/>
          <w:color w:val="272727"/>
          <w:spacing w:val="-4"/>
          <w:sz w:val="21"/>
        </w:rPr>
        <w:t xml:space="preserve"> </w:t>
      </w:r>
      <w:r>
        <w:rPr>
          <w:i/>
          <w:color w:val="272727"/>
          <w:sz w:val="21"/>
        </w:rPr>
        <w:t>action</w:t>
      </w:r>
      <w:r>
        <w:rPr>
          <w:i/>
          <w:color w:val="272727"/>
          <w:spacing w:val="-4"/>
          <w:sz w:val="21"/>
        </w:rPr>
        <w:t xml:space="preserve"> </w:t>
      </w:r>
      <w:r>
        <w:rPr>
          <w:i/>
          <w:color w:val="272727"/>
          <w:sz w:val="21"/>
        </w:rPr>
        <w:t>to</w:t>
      </w:r>
      <w:r>
        <w:rPr>
          <w:i/>
          <w:color w:val="272727"/>
          <w:spacing w:val="-4"/>
          <w:sz w:val="21"/>
        </w:rPr>
        <w:t xml:space="preserve"> </w:t>
      </w:r>
      <w:r>
        <w:rPr>
          <w:i/>
          <w:color w:val="272727"/>
          <w:sz w:val="21"/>
        </w:rPr>
        <w:t>be</w:t>
      </w:r>
      <w:r>
        <w:rPr>
          <w:i/>
          <w:color w:val="272727"/>
          <w:spacing w:val="-4"/>
          <w:sz w:val="21"/>
        </w:rPr>
        <w:t xml:space="preserve"> </w:t>
      </w:r>
      <w:r>
        <w:rPr>
          <w:i/>
          <w:color w:val="272727"/>
          <w:sz w:val="21"/>
        </w:rPr>
        <w:t>singled</w:t>
      </w:r>
      <w:r>
        <w:rPr>
          <w:i/>
          <w:color w:val="272727"/>
          <w:spacing w:val="-4"/>
          <w:sz w:val="21"/>
        </w:rPr>
        <w:t xml:space="preserve"> </w:t>
      </w:r>
      <w:r>
        <w:rPr>
          <w:i/>
          <w:color w:val="272727"/>
          <w:sz w:val="21"/>
        </w:rPr>
        <w:t>out</w:t>
      </w:r>
      <w:r>
        <w:rPr>
          <w:i/>
          <w:color w:val="272727"/>
          <w:spacing w:val="-5"/>
          <w:sz w:val="21"/>
        </w:rPr>
        <w:t xml:space="preserve"> </w:t>
      </w:r>
      <w:r>
        <w:rPr>
          <w:i/>
          <w:color w:val="272727"/>
          <w:sz w:val="21"/>
        </w:rPr>
        <w:t>for</w:t>
      </w:r>
      <w:r>
        <w:rPr>
          <w:i/>
          <w:color w:val="272727"/>
          <w:spacing w:val="-4"/>
          <w:sz w:val="21"/>
        </w:rPr>
        <w:t xml:space="preserve"> </w:t>
      </w:r>
      <w:r>
        <w:rPr>
          <w:i/>
          <w:color w:val="272727"/>
          <w:sz w:val="21"/>
        </w:rPr>
        <w:t>punishment.</w:t>
      </w:r>
      <w:r>
        <w:rPr>
          <w:i/>
          <w:color w:val="272727"/>
          <w:spacing w:val="-4"/>
          <w:sz w:val="21"/>
        </w:rPr>
        <w:t xml:space="preserve"> </w:t>
      </w:r>
      <w:r>
        <w:rPr>
          <w:i/>
          <w:color w:val="272727"/>
          <w:sz w:val="21"/>
        </w:rPr>
        <w:t>If</w:t>
      </w:r>
      <w:r>
        <w:rPr>
          <w:i/>
          <w:color w:val="272727"/>
          <w:spacing w:val="-5"/>
          <w:sz w:val="21"/>
        </w:rPr>
        <w:t xml:space="preserve"> </w:t>
      </w:r>
      <w:r>
        <w:rPr>
          <w:i/>
          <w:color w:val="272727"/>
          <w:sz w:val="21"/>
        </w:rPr>
        <w:t>they</w:t>
      </w:r>
      <w:r>
        <w:rPr>
          <w:i/>
          <w:color w:val="272727"/>
          <w:spacing w:val="-4"/>
          <w:sz w:val="21"/>
        </w:rPr>
        <w:t xml:space="preserve"> </w:t>
      </w:r>
      <w:r>
        <w:rPr>
          <w:i/>
          <w:color w:val="272727"/>
          <w:sz w:val="21"/>
        </w:rPr>
        <w:t>are</w:t>
      </w:r>
      <w:r>
        <w:rPr>
          <w:i/>
          <w:color w:val="272727"/>
          <w:spacing w:val="-4"/>
          <w:sz w:val="21"/>
        </w:rPr>
        <w:t xml:space="preserve"> </w:t>
      </w:r>
      <w:r>
        <w:rPr>
          <w:i/>
          <w:color w:val="272727"/>
          <w:sz w:val="21"/>
        </w:rPr>
        <w:t>guilty</w:t>
      </w:r>
      <w:r>
        <w:rPr>
          <w:i/>
          <w:color w:val="272727"/>
          <w:spacing w:val="-4"/>
          <w:sz w:val="21"/>
        </w:rPr>
        <w:t xml:space="preserve"> </w:t>
      </w:r>
      <w:r>
        <w:rPr>
          <w:i/>
          <w:color w:val="272727"/>
          <w:sz w:val="21"/>
        </w:rPr>
        <w:t>it</w:t>
      </w:r>
      <w:r>
        <w:rPr>
          <w:i/>
          <w:color w:val="272727"/>
          <w:spacing w:val="-5"/>
          <w:sz w:val="21"/>
        </w:rPr>
        <w:t xml:space="preserve"> </w:t>
      </w:r>
      <w:r>
        <w:rPr>
          <w:i/>
          <w:color w:val="272727"/>
          <w:sz w:val="21"/>
        </w:rPr>
        <w:t>is</w:t>
      </w:r>
      <w:r>
        <w:rPr>
          <w:i/>
          <w:color w:val="272727"/>
          <w:spacing w:val="-4"/>
          <w:sz w:val="21"/>
        </w:rPr>
        <w:t xml:space="preserve"> </w:t>
      </w:r>
      <w:r>
        <w:rPr>
          <w:i/>
          <w:color w:val="272727"/>
          <w:sz w:val="21"/>
        </w:rPr>
        <w:t>not</w:t>
      </w:r>
      <w:r>
        <w:rPr>
          <w:i/>
          <w:color w:val="272727"/>
          <w:spacing w:val="-5"/>
          <w:sz w:val="21"/>
        </w:rPr>
        <w:t xml:space="preserve"> </w:t>
      </w:r>
      <w:r>
        <w:rPr>
          <w:i/>
          <w:color w:val="272727"/>
          <w:sz w:val="21"/>
        </w:rPr>
        <w:t>at</w:t>
      </w:r>
      <w:r>
        <w:rPr>
          <w:i/>
          <w:color w:val="272727"/>
          <w:spacing w:val="40"/>
          <w:sz w:val="21"/>
        </w:rPr>
        <w:t xml:space="preserve"> </w:t>
      </w:r>
      <w:r>
        <w:rPr>
          <w:i/>
          <w:color w:val="272727"/>
          <w:sz w:val="21"/>
        </w:rPr>
        <w:t>law relevant that others may also have been guilty.' (emphasis added)</w:t>
      </w:r>
    </w:p>
    <w:p w14:paraId="2FBCB668" w14:textId="77777777" w:rsidR="00B348E5" w:rsidRDefault="00000000">
      <w:pPr>
        <w:spacing w:before="43" w:line="357" w:lineRule="auto"/>
        <w:ind w:left="23" w:right="15"/>
        <w:jc w:val="both"/>
        <w:rPr>
          <w:i/>
          <w:sz w:val="21"/>
        </w:rPr>
      </w:pPr>
      <w:r>
        <w:rPr>
          <w:color w:val="272727"/>
          <w:sz w:val="21"/>
        </w:rPr>
        <w:t>The Respondent further relied on the authority in</w:t>
      </w:r>
      <w:r>
        <w:rPr>
          <w:color w:val="272727"/>
          <w:spacing w:val="40"/>
          <w:sz w:val="21"/>
        </w:rPr>
        <w:t xml:space="preserve"> </w:t>
      </w:r>
      <w:r>
        <w:rPr>
          <w:b/>
          <w:i/>
          <w:color w:val="272727"/>
          <w:sz w:val="21"/>
        </w:rPr>
        <w:t xml:space="preserve">National Foods Limited v Ncube SC 76 2015 </w:t>
      </w:r>
      <w:r>
        <w:rPr>
          <w:color w:val="272727"/>
          <w:sz w:val="21"/>
        </w:rPr>
        <w:t>where at page 8 it was held that</w:t>
      </w:r>
      <w:r>
        <w:rPr>
          <w:i/>
          <w:color w:val="272727"/>
          <w:sz w:val="21"/>
        </w:rPr>
        <w:t>:</w:t>
      </w:r>
    </w:p>
    <w:p w14:paraId="75AE7005" w14:textId="77777777" w:rsidR="00B348E5" w:rsidRDefault="00000000">
      <w:pPr>
        <w:spacing w:before="44" w:line="360" w:lineRule="auto"/>
        <w:ind w:left="743" w:right="17"/>
        <w:jc w:val="both"/>
        <w:rPr>
          <w:i/>
          <w:sz w:val="21"/>
        </w:rPr>
      </w:pPr>
      <w:r>
        <w:rPr>
          <w:i/>
          <w:color w:val="272727"/>
          <w:sz w:val="21"/>
        </w:rPr>
        <w:t>"Further, various decisions</w:t>
      </w:r>
      <w:r>
        <w:rPr>
          <w:i/>
          <w:color w:val="272727"/>
          <w:spacing w:val="-1"/>
          <w:sz w:val="21"/>
        </w:rPr>
        <w:t xml:space="preserve"> </w:t>
      </w:r>
      <w:r>
        <w:rPr>
          <w:i/>
          <w:color w:val="272727"/>
          <w:sz w:val="21"/>
        </w:rPr>
        <w:t>of</w:t>
      </w:r>
      <w:r>
        <w:rPr>
          <w:i/>
          <w:color w:val="272727"/>
          <w:spacing w:val="-1"/>
          <w:sz w:val="21"/>
        </w:rPr>
        <w:t xml:space="preserve"> </w:t>
      </w:r>
      <w:r>
        <w:rPr>
          <w:i/>
          <w:color w:val="272727"/>
          <w:sz w:val="21"/>
        </w:rPr>
        <w:t>this court have emphasised that it is not a defence for</w:t>
      </w:r>
      <w:r>
        <w:rPr>
          <w:i/>
          <w:color w:val="272727"/>
          <w:spacing w:val="-1"/>
          <w:sz w:val="21"/>
        </w:rPr>
        <w:t xml:space="preserve"> </w:t>
      </w:r>
      <w:r>
        <w:rPr>
          <w:i/>
          <w:color w:val="272727"/>
          <w:sz w:val="21"/>
        </w:rPr>
        <w:t>one person to say</w:t>
      </w:r>
      <w:r>
        <w:rPr>
          <w:i/>
          <w:color w:val="272727"/>
          <w:spacing w:val="-7"/>
          <w:sz w:val="21"/>
        </w:rPr>
        <w:t xml:space="preserve"> </w:t>
      </w:r>
      <w:r>
        <w:rPr>
          <w:i/>
          <w:color w:val="272727"/>
          <w:sz w:val="21"/>
        </w:rPr>
        <w:t>that</w:t>
      </w:r>
      <w:r>
        <w:rPr>
          <w:i/>
          <w:color w:val="272727"/>
          <w:spacing w:val="-7"/>
          <w:sz w:val="21"/>
        </w:rPr>
        <w:t xml:space="preserve"> </w:t>
      </w:r>
      <w:r>
        <w:rPr>
          <w:i/>
          <w:color w:val="272727"/>
          <w:sz w:val="21"/>
        </w:rPr>
        <w:t>only</w:t>
      </w:r>
      <w:r>
        <w:rPr>
          <w:i/>
          <w:color w:val="272727"/>
          <w:spacing w:val="-6"/>
          <w:sz w:val="21"/>
        </w:rPr>
        <w:t xml:space="preserve"> </w:t>
      </w:r>
      <w:r>
        <w:rPr>
          <w:i/>
          <w:color w:val="272727"/>
          <w:sz w:val="21"/>
        </w:rPr>
        <w:t>he</w:t>
      </w:r>
      <w:r>
        <w:rPr>
          <w:i/>
          <w:color w:val="272727"/>
          <w:spacing w:val="-9"/>
          <w:sz w:val="21"/>
        </w:rPr>
        <w:t xml:space="preserve"> </w:t>
      </w:r>
      <w:r>
        <w:rPr>
          <w:i/>
          <w:color w:val="272727"/>
          <w:sz w:val="21"/>
        </w:rPr>
        <w:t>was</w:t>
      </w:r>
      <w:r>
        <w:rPr>
          <w:i/>
          <w:color w:val="272727"/>
          <w:spacing w:val="-6"/>
          <w:sz w:val="21"/>
        </w:rPr>
        <w:t xml:space="preserve"> </w:t>
      </w:r>
      <w:r>
        <w:rPr>
          <w:i/>
          <w:color w:val="272727"/>
          <w:sz w:val="21"/>
        </w:rPr>
        <w:t>disciplined</w:t>
      </w:r>
      <w:r>
        <w:rPr>
          <w:i/>
          <w:color w:val="272727"/>
          <w:spacing w:val="-6"/>
          <w:sz w:val="21"/>
        </w:rPr>
        <w:t xml:space="preserve"> </w:t>
      </w:r>
      <w:r>
        <w:rPr>
          <w:i/>
          <w:color w:val="272727"/>
          <w:sz w:val="21"/>
        </w:rPr>
        <w:t>when</w:t>
      </w:r>
      <w:r>
        <w:rPr>
          <w:i/>
          <w:color w:val="272727"/>
          <w:spacing w:val="-6"/>
          <w:sz w:val="21"/>
        </w:rPr>
        <w:t xml:space="preserve"> </w:t>
      </w:r>
      <w:r>
        <w:rPr>
          <w:i/>
          <w:color w:val="272727"/>
          <w:sz w:val="21"/>
        </w:rPr>
        <w:t>other</w:t>
      </w:r>
      <w:r>
        <w:rPr>
          <w:i/>
          <w:color w:val="272727"/>
          <w:spacing w:val="-7"/>
          <w:sz w:val="21"/>
        </w:rPr>
        <w:t xml:space="preserve"> </w:t>
      </w:r>
      <w:r>
        <w:rPr>
          <w:i/>
          <w:color w:val="272727"/>
          <w:sz w:val="21"/>
        </w:rPr>
        <w:t>persons</w:t>
      </w:r>
      <w:r>
        <w:rPr>
          <w:i/>
          <w:color w:val="272727"/>
          <w:spacing w:val="-9"/>
          <w:sz w:val="21"/>
        </w:rPr>
        <w:t xml:space="preserve"> </w:t>
      </w:r>
      <w:r>
        <w:rPr>
          <w:i/>
          <w:color w:val="272727"/>
          <w:sz w:val="21"/>
        </w:rPr>
        <w:t>were</w:t>
      </w:r>
      <w:r>
        <w:rPr>
          <w:i/>
          <w:color w:val="272727"/>
          <w:spacing w:val="-9"/>
          <w:sz w:val="21"/>
        </w:rPr>
        <w:t xml:space="preserve"> </w:t>
      </w:r>
      <w:r>
        <w:rPr>
          <w:i/>
          <w:color w:val="272727"/>
          <w:sz w:val="21"/>
        </w:rPr>
        <w:t>also</w:t>
      </w:r>
      <w:r>
        <w:rPr>
          <w:i/>
          <w:color w:val="272727"/>
          <w:spacing w:val="-6"/>
          <w:sz w:val="21"/>
        </w:rPr>
        <w:t xml:space="preserve"> </w:t>
      </w:r>
      <w:r>
        <w:rPr>
          <w:i/>
          <w:color w:val="272727"/>
          <w:sz w:val="21"/>
        </w:rPr>
        <w:t>involved.</w:t>
      </w:r>
      <w:r>
        <w:rPr>
          <w:i/>
          <w:color w:val="272727"/>
          <w:spacing w:val="-9"/>
          <w:sz w:val="21"/>
        </w:rPr>
        <w:t xml:space="preserve"> </w:t>
      </w:r>
      <w:r>
        <w:rPr>
          <w:i/>
          <w:color w:val="272727"/>
          <w:sz w:val="21"/>
        </w:rPr>
        <w:t>Each</w:t>
      </w:r>
      <w:r>
        <w:rPr>
          <w:i/>
          <w:color w:val="272727"/>
          <w:spacing w:val="-6"/>
          <w:sz w:val="21"/>
        </w:rPr>
        <w:t xml:space="preserve"> </w:t>
      </w:r>
      <w:r>
        <w:rPr>
          <w:i/>
          <w:color w:val="272727"/>
          <w:sz w:val="21"/>
        </w:rPr>
        <w:t>person</w:t>
      </w:r>
      <w:r>
        <w:rPr>
          <w:i/>
          <w:color w:val="272727"/>
          <w:spacing w:val="-6"/>
          <w:sz w:val="21"/>
        </w:rPr>
        <w:t xml:space="preserve"> </w:t>
      </w:r>
      <w:r>
        <w:rPr>
          <w:i/>
          <w:color w:val="272727"/>
          <w:sz w:val="21"/>
        </w:rPr>
        <w:t>is</w:t>
      </w:r>
      <w:r>
        <w:rPr>
          <w:i/>
          <w:color w:val="272727"/>
          <w:spacing w:val="-9"/>
          <w:sz w:val="21"/>
        </w:rPr>
        <w:t xml:space="preserve"> </w:t>
      </w:r>
      <w:r>
        <w:rPr>
          <w:i/>
          <w:color w:val="272727"/>
          <w:sz w:val="21"/>
        </w:rPr>
        <w:t>answerable for their conduct."</w:t>
      </w:r>
    </w:p>
    <w:p w14:paraId="400C7185" w14:textId="77777777" w:rsidR="00B348E5" w:rsidRDefault="00000000">
      <w:pPr>
        <w:spacing w:before="41" w:line="273" w:lineRule="auto"/>
        <w:ind w:left="23" w:right="19"/>
        <w:jc w:val="both"/>
        <w:rPr>
          <w:sz w:val="21"/>
        </w:rPr>
      </w:pPr>
      <w:r>
        <w:rPr>
          <w:color w:val="272727"/>
          <w:sz w:val="21"/>
        </w:rPr>
        <w:t>Having considered the parties’ submissions and authorities relied upon the court was persuaded by the Respondent arguments. The court found this ground of appeal tto be meritless.</w:t>
      </w:r>
    </w:p>
    <w:p w14:paraId="386BBEFA" w14:textId="77777777" w:rsidR="00B348E5" w:rsidRDefault="00B348E5">
      <w:pPr>
        <w:pStyle w:val="BodyText"/>
        <w:rPr>
          <w:sz w:val="21"/>
        </w:rPr>
      </w:pPr>
    </w:p>
    <w:p w14:paraId="188A577C" w14:textId="77777777" w:rsidR="00B348E5" w:rsidRDefault="00B348E5">
      <w:pPr>
        <w:pStyle w:val="BodyText"/>
        <w:spacing w:before="35"/>
        <w:rPr>
          <w:sz w:val="21"/>
        </w:rPr>
      </w:pPr>
    </w:p>
    <w:p w14:paraId="0E4B01A6" w14:textId="77777777" w:rsidR="00B348E5" w:rsidRDefault="00000000">
      <w:pPr>
        <w:pStyle w:val="Heading2"/>
        <w:numPr>
          <w:ilvl w:val="0"/>
          <w:numId w:val="1"/>
        </w:numPr>
        <w:tabs>
          <w:tab w:val="left" w:pos="263"/>
        </w:tabs>
      </w:pPr>
      <w:r>
        <w:t>Whether</w:t>
      </w:r>
      <w:r>
        <w:rPr>
          <w:spacing w:val="-3"/>
        </w:rPr>
        <w:t xml:space="preserve"> </w:t>
      </w:r>
      <w:r>
        <w:t>the</w:t>
      </w:r>
      <w:r>
        <w:rPr>
          <w:spacing w:val="-1"/>
        </w:rPr>
        <w:t xml:space="preserve"> </w:t>
      </w:r>
      <w:r>
        <w:t>Appeals</w:t>
      </w:r>
      <w:r>
        <w:rPr>
          <w:spacing w:val="1"/>
        </w:rPr>
        <w:t xml:space="preserve"> </w:t>
      </w:r>
      <w:r>
        <w:t>Officer</w:t>
      </w:r>
      <w:r>
        <w:rPr>
          <w:spacing w:val="-2"/>
        </w:rPr>
        <w:t xml:space="preserve"> </w:t>
      </w:r>
      <w:r>
        <w:t>erred</w:t>
      </w:r>
      <w:r>
        <w:rPr>
          <w:spacing w:val="-2"/>
        </w:rPr>
        <w:t xml:space="preserve"> </w:t>
      </w:r>
      <w:r>
        <w:t>in relying</w:t>
      </w:r>
      <w:r>
        <w:rPr>
          <w:spacing w:val="-1"/>
        </w:rPr>
        <w:t xml:space="preserve"> </w:t>
      </w:r>
      <w:r>
        <w:t>on</w:t>
      </w:r>
      <w:r>
        <w:rPr>
          <w:spacing w:val="-2"/>
        </w:rPr>
        <w:t xml:space="preserve"> </w:t>
      </w:r>
      <w:r>
        <w:t>minutes</w:t>
      </w:r>
      <w:r>
        <w:rPr>
          <w:spacing w:val="-1"/>
        </w:rPr>
        <w:t xml:space="preserve"> </w:t>
      </w:r>
      <w:r>
        <w:t>which</w:t>
      </w:r>
      <w:r>
        <w:rPr>
          <w:spacing w:val="-3"/>
        </w:rPr>
        <w:t xml:space="preserve"> </w:t>
      </w:r>
      <w:r>
        <w:t>were not</w:t>
      </w:r>
      <w:r>
        <w:rPr>
          <w:spacing w:val="-1"/>
        </w:rPr>
        <w:t xml:space="preserve"> </w:t>
      </w:r>
      <w:r>
        <w:rPr>
          <w:spacing w:val="-2"/>
        </w:rPr>
        <w:t>authentic.</w:t>
      </w:r>
    </w:p>
    <w:p w14:paraId="6E8AE95C" w14:textId="77777777" w:rsidR="00B348E5" w:rsidRDefault="00B348E5">
      <w:pPr>
        <w:pStyle w:val="BodyText"/>
        <w:spacing w:before="58"/>
        <w:rPr>
          <w:b/>
        </w:rPr>
      </w:pPr>
    </w:p>
    <w:p w14:paraId="62276721" w14:textId="77777777" w:rsidR="00B348E5" w:rsidRDefault="00000000">
      <w:pPr>
        <w:pStyle w:val="BodyText"/>
        <w:spacing w:line="360" w:lineRule="auto"/>
        <w:ind w:left="23" w:firstLine="719"/>
      </w:pPr>
      <w:r>
        <w:t>The Appellant having withdrawn this ground on the date of hearing of this matter this ground stands as dismissed.</w:t>
      </w:r>
    </w:p>
    <w:p w14:paraId="1CAC4ECF" w14:textId="77777777" w:rsidR="00B348E5" w:rsidRDefault="00000000">
      <w:pPr>
        <w:pStyle w:val="Heading2"/>
        <w:numPr>
          <w:ilvl w:val="0"/>
          <w:numId w:val="1"/>
        </w:numPr>
        <w:tabs>
          <w:tab w:val="left" w:pos="263"/>
        </w:tabs>
        <w:spacing w:before="204"/>
      </w:pPr>
      <w:r>
        <w:t>Whether</w:t>
      </w:r>
      <w:r>
        <w:rPr>
          <w:spacing w:val="-2"/>
        </w:rPr>
        <w:t xml:space="preserve"> </w:t>
      </w:r>
      <w:r>
        <w:t>or</w:t>
      </w:r>
      <w:r>
        <w:rPr>
          <w:spacing w:val="-2"/>
        </w:rPr>
        <w:t xml:space="preserve"> </w:t>
      </w:r>
      <w:r>
        <w:t>not</w:t>
      </w:r>
      <w:r>
        <w:rPr>
          <w:spacing w:val="-1"/>
        </w:rPr>
        <w:t xml:space="preserve"> </w:t>
      </w:r>
      <w:r>
        <w:t>the</w:t>
      </w:r>
      <w:r>
        <w:rPr>
          <w:spacing w:val="-1"/>
        </w:rPr>
        <w:t xml:space="preserve"> </w:t>
      </w:r>
      <w:r>
        <w:t>penalty</w:t>
      </w:r>
      <w:r>
        <w:rPr>
          <w:spacing w:val="-1"/>
        </w:rPr>
        <w:t xml:space="preserve"> </w:t>
      </w:r>
      <w:r>
        <w:t>imposed</w:t>
      </w:r>
      <w:r>
        <w:rPr>
          <w:spacing w:val="-1"/>
        </w:rPr>
        <w:t xml:space="preserve"> </w:t>
      </w:r>
      <w:r>
        <w:t xml:space="preserve">was </w:t>
      </w:r>
      <w:r>
        <w:rPr>
          <w:spacing w:val="-2"/>
        </w:rPr>
        <w:t>excessive</w:t>
      </w:r>
    </w:p>
    <w:p w14:paraId="19580B4E" w14:textId="77777777" w:rsidR="00B348E5" w:rsidRDefault="00B348E5">
      <w:pPr>
        <w:pStyle w:val="BodyText"/>
        <w:spacing w:before="58"/>
        <w:rPr>
          <w:b/>
        </w:rPr>
      </w:pPr>
    </w:p>
    <w:p w14:paraId="61B67A56" w14:textId="6D9F1FCC" w:rsidR="00B348E5" w:rsidRDefault="00000000">
      <w:pPr>
        <w:pStyle w:val="BodyText"/>
        <w:spacing w:line="360" w:lineRule="auto"/>
        <w:ind w:left="23" w:right="16"/>
        <w:jc w:val="both"/>
      </w:pPr>
      <w:r>
        <w:t>The court having been persuaded by the Appellant’s argument found that the Appellant had been unfairly dismissed. This also mearnt that the ground of appeal based on penalty had to succeed with the result that the penalty</w:t>
      </w:r>
      <w:r>
        <w:rPr>
          <w:spacing w:val="-3"/>
        </w:rPr>
        <w:t xml:space="preserve"> </w:t>
      </w:r>
      <w:r>
        <w:t>of dismissal had to be set aside. These are my</w:t>
      </w:r>
      <w:r>
        <w:rPr>
          <w:spacing w:val="-3"/>
        </w:rPr>
        <w:t xml:space="preserve"> </w:t>
      </w:r>
      <w:r>
        <w:t>reasons for the order as granted by the court.</w:t>
      </w:r>
    </w:p>
    <w:sectPr w:rsidR="00B348E5">
      <w:pgSz w:w="11910" w:h="16840"/>
      <w:pgMar w:top="1920" w:right="1417" w:bottom="2460" w:left="1417" w:header="0" w:footer="2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14B5" w14:textId="77777777" w:rsidR="002E234C" w:rsidRDefault="002E234C">
      <w:r>
        <w:separator/>
      </w:r>
    </w:p>
  </w:endnote>
  <w:endnote w:type="continuationSeparator" w:id="0">
    <w:p w14:paraId="178D8BDE" w14:textId="77777777" w:rsidR="002E234C" w:rsidRDefault="002E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8B56" w14:textId="77777777" w:rsidR="00B348E5" w:rsidRDefault="00000000">
    <w:pPr>
      <w:pStyle w:val="BodyText"/>
      <w:spacing w:line="14" w:lineRule="auto"/>
      <w:rPr>
        <w:sz w:val="20"/>
      </w:rPr>
    </w:pPr>
    <w:r>
      <w:rPr>
        <w:noProof/>
        <w:sz w:val="20"/>
      </w:rPr>
      <mc:AlternateContent>
        <mc:Choice Requires="wps">
          <w:drawing>
            <wp:anchor distT="0" distB="0" distL="0" distR="0" simplePos="0" relativeHeight="487490560" behindDoc="1" locked="0" layoutInCell="1" allowOverlap="1" wp14:anchorId="4B3A0ABD" wp14:editId="0CBAD8D8">
              <wp:simplePos x="0" y="0"/>
              <wp:positionH relativeFrom="page">
                <wp:posOffset>3697604</wp:posOffset>
              </wp:positionH>
              <wp:positionV relativeFrom="page">
                <wp:posOffset>9109709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71D8452" w14:textId="77777777" w:rsidR="00B348E5"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B3A0ABD" id="_x0000_t202" coordsize="21600,21600" o:spt="202" path="m,l,21600r21600,l21600,xe">
              <v:stroke joinstyle="miter"/>
              <v:path gradientshapeok="t" o:connecttype="rect"/>
            </v:shapetype>
            <v:shape id="Textbox 2" o:spid="_x0000_s1026" type="#_x0000_t202" style="position:absolute;margin-left:291.15pt;margin-top:717.3pt;width:13.3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" filled="f" stroked="f">
              <v:textbox inset="0,0,0,0">
                <w:txbxContent>
                  <w:p w14:paraId="771D8452" w14:textId="77777777" w:rsidR="00B348E5"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8683" w14:textId="77777777" w:rsidR="002E234C" w:rsidRDefault="002E234C">
      <w:r>
        <w:separator/>
      </w:r>
    </w:p>
  </w:footnote>
  <w:footnote w:type="continuationSeparator" w:id="0">
    <w:p w14:paraId="501B2214" w14:textId="77777777" w:rsidR="002E234C" w:rsidRDefault="002E2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72B5"/>
    <w:multiLevelType w:val="hybridMultilevel"/>
    <w:tmpl w:val="AD9CE446"/>
    <w:lvl w:ilvl="0" w:tplc="FAC6389C">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FDEB4BE">
      <w:start w:val="1"/>
      <w:numFmt w:val="decimal"/>
      <w:lvlText w:val="(%2)"/>
      <w:lvlJc w:val="left"/>
      <w:pPr>
        <w:ind w:left="743" w:hanging="360"/>
        <w:jc w:val="left"/>
      </w:pPr>
      <w:rPr>
        <w:rFonts w:ascii="Times New Roman" w:eastAsia="Times New Roman" w:hAnsi="Times New Roman" w:cs="Times New Roman" w:hint="default"/>
        <w:b w:val="0"/>
        <w:bCs w:val="0"/>
        <w:i w:val="0"/>
        <w:iCs w:val="0"/>
        <w:color w:val="272727"/>
        <w:spacing w:val="-1"/>
        <w:w w:val="100"/>
        <w:sz w:val="21"/>
        <w:szCs w:val="21"/>
        <w:lang w:val="en-US" w:eastAsia="en-US" w:bidi="ar-SA"/>
      </w:rPr>
    </w:lvl>
    <w:lvl w:ilvl="2" w:tplc="4C1ADEEE">
      <w:numFmt w:val="bullet"/>
      <w:lvlText w:val="•"/>
      <w:lvlJc w:val="left"/>
      <w:pPr>
        <w:ind w:left="1665" w:hanging="360"/>
      </w:pPr>
      <w:rPr>
        <w:rFonts w:hint="default"/>
        <w:lang w:val="en-US" w:eastAsia="en-US" w:bidi="ar-SA"/>
      </w:rPr>
    </w:lvl>
    <w:lvl w:ilvl="3" w:tplc="101E9096">
      <w:numFmt w:val="bullet"/>
      <w:lvlText w:val="•"/>
      <w:lvlJc w:val="left"/>
      <w:pPr>
        <w:ind w:left="2591" w:hanging="360"/>
      </w:pPr>
      <w:rPr>
        <w:rFonts w:hint="default"/>
        <w:lang w:val="en-US" w:eastAsia="en-US" w:bidi="ar-SA"/>
      </w:rPr>
    </w:lvl>
    <w:lvl w:ilvl="4" w:tplc="60B6998E">
      <w:numFmt w:val="bullet"/>
      <w:lvlText w:val="•"/>
      <w:lvlJc w:val="left"/>
      <w:pPr>
        <w:ind w:left="3517" w:hanging="360"/>
      </w:pPr>
      <w:rPr>
        <w:rFonts w:hint="default"/>
        <w:lang w:val="en-US" w:eastAsia="en-US" w:bidi="ar-SA"/>
      </w:rPr>
    </w:lvl>
    <w:lvl w:ilvl="5" w:tplc="5A9EDECC">
      <w:numFmt w:val="bullet"/>
      <w:lvlText w:val="•"/>
      <w:lvlJc w:val="left"/>
      <w:pPr>
        <w:ind w:left="4443" w:hanging="360"/>
      </w:pPr>
      <w:rPr>
        <w:rFonts w:hint="default"/>
        <w:lang w:val="en-US" w:eastAsia="en-US" w:bidi="ar-SA"/>
      </w:rPr>
    </w:lvl>
    <w:lvl w:ilvl="6" w:tplc="C29A0B1C">
      <w:numFmt w:val="bullet"/>
      <w:lvlText w:val="•"/>
      <w:lvlJc w:val="left"/>
      <w:pPr>
        <w:ind w:left="5369" w:hanging="360"/>
      </w:pPr>
      <w:rPr>
        <w:rFonts w:hint="default"/>
        <w:lang w:val="en-US" w:eastAsia="en-US" w:bidi="ar-SA"/>
      </w:rPr>
    </w:lvl>
    <w:lvl w:ilvl="7" w:tplc="AF4213E2">
      <w:numFmt w:val="bullet"/>
      <w:lvlText w:val="•"/>
      <w:lvlJc w:val="left"/>
      <w:pPr>
        <w:ind w:left="6294" w:hanging="360"/>
      </w:pPr>
      <w:rPr>
        <w:rFonts w:hint="default"/>
        <w:lang w:val="en-US" w:eastAsia="en-US" w:bidi="ar-SA"/>
      </w:rPr>
    </w:lvl>
    <w:lvl w:ilvl="8" w:tplc="2990F81A">
      <w:numFmt w:val="bullet"/>
      <w:lvlText w:val="•"/>
      <w:lvlJc w:val="left"/>
      <w:pPr>
        <w:ind w:left="7220" w:hanging="360"/>
      </w:pPr>
      <w:rPr>
        <w:rFonts w:hint="default"/>
        <w:lang w:val="en-US" w:eastAsia="en-US" w:bidi="ar-SA"/>
      </w:rPr>
    </w:lvl>
  </w:abstractNum>
  <w:abstractNum w:abstractNumId="1" w15:restartNumberingAfterBreak="0">
    <w:nsid w:val="1AA903BB"/>
    <w:multiLevelType w:val="hybridMultilevel"/>
    <w:tmpl w:val="AC3ACA16"/>
    <w:lvl w:ilvl="0" w:tplc="496C144E">
      <w:start w:val="3"/>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E4A6C62">
      <w:numFmt w:val="bullet"/>
      <w:lvlText w:val="•"/>
      <w:lvlJc w:val="left"/>
      <w:pPr>
        <w:ind w:left="1141" w:hanging="240"/>
      </w:pPr>
      <w:rPr>
        <w:rFonts w:hint="default"/>
        <w:lang w:val="en-US" w:eastAsia="en-US" w:bidi="ar-SA"/>
      </w:rPr>
    </w:lvl>
    <w:lvl w:ilvl="2" w:tplc="4AEA6D1E">
      <w:numFmt w:val="bullet"/>
      <w:lvlText w:val="•"/>
      <w:lvlJc w:val="left"/>
      <w:pPr>
        <w:ind w:left="2022" w:hanging="240"/>
      </w:pPr>
      <w:rPr>
        <w:rFonts w:hint="default"/>
        <w:lang w:val="en-US" w:eastAsia="en-US" w:bidi="ar-SA"/>
      </w:rPr>
    </w:lvl>
    <w:lvl w:ilvl="3" w:tplc="B43AC014">
      <w:numFmt w:val="bullet"/>
      <w:lvlText w:val="•"/>
      <w:lvlJc w:val="left"/>
      <w:pPr>
        <w:ind w:left="2903" w:hanging="240"/>
      </w:pPr>
      <w:rPr>
        <w:rFonts w:hint="default"/>
        <w:lang w:val="en-US" w:eastAsia="en-US" w:bidi="ar-SA"/>
      </w:rPr>
    </w:lvl>
    <w:lvl w:ilvl="4" w:tplc="3EF492D2">
      <w:numFmt w:val="bullet"/>
      <w:lvlText w:val="•"/>
      <w:lvlJc w:val="left"/>
      <w:pPr>
        <w:ind w:left="3784" w:hanging="240"/>
      </w:pPr>
      <w:rPr>
        <w:rFonts w:hint="default"/>
        <w:lang w:val="en-US" w:eastAsia="en-US" w:bidi="ar-SA"/>
      </w:rPr>
    </w:lvl>
    <w:lvl w:ilvl="5" w:tplc="192AD07E">
      <w:numFmt w:val="bullet"/>
      <w:lvlText w:val="•"/>
      <w:lvlJc w:val="left"/>
      <w:pPr>
        <w:ind w:left="4666" w:hanging="240"/>
      </w:pPr>
      <w:rPr>
        <w:rFonts w:hint="default"/>
        <w:lang w:val="en-US" w:eastAsia="en-US" w:bidi="ar-SA"/>
      </w:rPr>
    </w:lvl>
    <w:lvl w:ilvl="6" w:tplc="1CF2FA40">
      <w:numFmt w:val="bullet"/>
      <w:lvlText w:val="•"/>
      <w:lvlJc w:val="left"/>
      <w:pPr>
        <w:ind w:left="5547" w:hanging="240"/>
      </w:pPr>
      <w:rPr>
        <w:rFonts w:hint="default"/>
        <w:lang w:val="en-US" w:eastAsia="en-US" w:bidi="ar-SA"/>
      </w:rPr>
    </w:lvl>
    <w:lvl w:ilvl="7" w:tplc="168075DC">
      <w:numFmt w:val="bullet"/>
      <w:lvlText w:val="•"/>
      <w:lvlJc w:val="left"/>
      <w:pPr>
        <w:ind w:left="6428" w:hanging="240"/>
      </w:pPr>
      <w:rPr>
        <w:rFonts w:hint="default"/>
        <w:lang w:val="en-US" w:eastAsia="en-US" w:bidi="ar-SA"/>
      </w:rPr>
    </w:lvl>
    <w:lvl w:ilvl="8" w:tplc="E0EEACDA">
      <w:numFmt w:val="bullet"/>
      <w:lvlText w:val="•"/>
      <w:lvlJc w:val="left"/>
      <w:pPr>
        <w:ind w:left="7309" w:hanging="240"/>
      </w:pPr>
      <w:rPr>
        <w:rFonts w:hint="default"/>
        <w:lang w:val="en-US" w:eastAsia="en-US" w:bidi="ar-SA"/>
      </w:rPr>
    </w:lvl>
  </w:abstractNum>
  <w:abstractNum w:abstractNumId="2" w15:restartNumberingAfterBreak="0">
    <w:nsid w:val="569A0B64"/>
    <w:multiLevelType w:val="hybridMultilevel"/>
    <w:tmpl w:val="6BEE0A24"/>
    <w:lvl w:ilvl="0" w:tplc="83248D4A">
      <w:start w:val="1"/>
      <w:numFmt w:val="decimal"/>
      <w:lvlText w:val="%1)"/>
      <w:lvlJc w:val="left"/>
      <w:pPr>
        <w:ind w:left="1360" w:hanging="670"/>
        <w:jc w:val="left"/>
      </w:pPr>
      <w:rPr>
        <w:rFonts w:ascii="Times New Roman" w:eastAsia="Times New Roman" w:hAnsi="Times New Roman" w:cs="Times New Roman" w:hint="default"/>
        <w:b/>
        <w:bCs/>
        <w:i w:val="0"/>
        <w:iCs w:val="0"/>
        <w:spacing w:val="-1"/>
        <w:w w:val="93"/>
        <w:sz w:val="20"/>
        <w:szCs w:val="20"/>
        <w:lang w:val="en-US" w:eastAsia="en-US" w:bidi="ar-SA"/>
      </w:rPr>
    </w:lvl>
    <w:lvl w:ilvl="1" w:tplc="F164505C">
      <w:start w:val="1"/>
      <w:numFmt w:val="lowerLetter"/>
      <w:lvlText w:val="%2."/>
      <w:lvlJc w:val="left"/>
      <w:pPr>
        <w:ind w:left="2196" w:hanging="329"/>
        <w:jc w:val="left"/>
      </w:pPr>
      <w:rPr>
        <w:rFonts w:ascii="Arial MT" w:eastAsia="Arial MT" w:hAnsi="Arial MT" w:cs="Arial MT" w:hint="default"/>
        <w:b w:val="0"/>
        <w:bCs w:val="0"/>
        <w:i w:val="0"/>
        <w:iCs w:val="0"/>
        <w:color w:val="151515"/>
        <w:spacing w:val="0"/>
        <w:w w:val="88"/>
        <w:sz w:val="22"/>
        <w:szCs w:val="22"/>
        <w:lang w:val="en-US" w:eastAsia="en-US" w:bidi="ar-SA"/>
      </w:rPr>
    </w:lvl>
    <w:lvl w:ilvl="2" w:tplc="6EF4E530">
      <w:start w:val="1"/>
      <w:numFmt w:val="lowerRoman"/>
      <w:lvlText w:val="%3."/>
      <w:lvlJc w:val="left"/>
      <w:pPr>
        <w:ind w:left="3165" w:hanging="449"/>
        <w:jc w:val="left"/>
      </w:pPr>
      <w:rPr>
        <w:rFonts w:ascii="Arial MT" w:eastAsia="Arial MT" w:hAnsi="Arial MT" w:cs="Arial MT" w:hint="default"/>
        <w:b w:val="0"/>
        <w:bCs w:val="0"/>
        <w:i w:val="0"/>
        <w:iCs w:val="0"/>
        <w:color w:val="151515"/>
        <w:spacing w:val="0"/>
        <w:w w:val="97"/>
        <w:sz w:val="22"/>
        <w:szCs w:val="22"/>
        <w:lang w:val="en-US" w:eastAsia="en-US" w:bidi="ar-SA"/>
      </w:rPr>
    </w:lvl>
    <w:lvl w:ilvl="3" w:tplc="F24E2F9E">
      <w:numFmt w:val="bullet"/>
      <w:lvlText w:val="•"/>
      <w:lvlJc w:val="left"/>
      <w:pPr>
        <w:ind w:left="3899" w:hanging="449"/>
      </w:pPr>
      <w:rPr>
        <w:rFonts w:hint="default"/>
        <w:lang w:val="en-US" w:eastAsia="en-US" w:bidi="ar-SA"/>
      </w:rPr>
    </w:lvl>
    <w:lvl w:ilvl="4" w:tplc="45F65FE6">
      <w:numFmt w:val="bullet"/>
      <w:lvlText w:val="•"/>
      <w:lvlJc w:val="left"/>
      <w:pPr>
        <w:ind w:left="4638" w:hanging="449"/>
      </w:pPr>
      <w:rPr>
        <w:rFonts w:hint="default"/>
        <w:lang w:val="en-US" w:eastAsia="en-US" w:bidi="ar-SA"/>
      </w:rPr>
    </w:lvl>
    <w:lvl w:ilvl="5" w:tplc="517459E8">
      <w:numFmt w:val="bullet"/>
      <w:lvlText w:val="•"/>
      <w:lvlJc w:val="left"/>
      <w:pPr>
        <w:ind w:left="5377" w:hanging="449"/>
      </w:pPr>
      <w:rPr>
        <w:rFonts w:hint="default"/>
        <w:lang w:val="en-US" w:eastAsia="en-US" w:bidi="ar-SA"/>
      </w:rPr>
    </w:lvl>
    <w:lvl w:ilvl="6" w:tplc="9A8EB774">
      <w:numFmt w:val="bullet"/>
      <w:lvlText w:val="•"/>
      <w:lvlJc w:val="left"/>
      <w:pPr>
        <w:ind w:left="6116" w:hanging="449"/>
      </w:pPr>
      <w:rPr>
        <w:rFonts w:hint="default"/>
        <w:lang w:val="en-US" w:eastAsia="en-US" w:bidi="ar-SA"/>
      </w:rPr>
    </w:lvl>
    <w:lvl w:ilvl="7" w:tplc="70F26E0E">
      <w:numFmt w:val="bullet"/>
      <w:lvlText w:val="•"/>
      <w:lvlJc w:val="left"/>
      <w:pPr>
        <w:ind w:left="6855" w:hanging="449"/>
      </w:pPr>
      <w:rPr>
        <w:rFonts w:hint="default"/>
        <w:lang w:val="en-US" w:eastAsia="en-US" w:bidi="ar-SA"/>
      </w:rPr>
    </w:lvl>
    <w:lvl w:ilvl="8" w:tplc="9178449E">
      <w:numFmt w:val="bullet"/>
      <w:lvlText w:val="•"/>
      <w:lvlJc w:val="left"/>
      <w:pPr>
        <w:ind w:left="7594" w:hanging="449"/>
      </w:pPr>
      <w:rPr>
        <w:rFonts w:hint="default"/>
        <w:lang w:val="en-US" w:eastAsia="en-US" w:bidi="ar-SA"/>
      </w:rPr>
    </w:lvl>
  </w:abstractNum>
  <w:num w:numId="1" w16cid:durableId="1704480436">
    <w:abstractNumId w:val="1"/>
  </w:num>
  <w:num w:numId="2" w16cid:durableId="603151801">
    <w:abstractNumId w:val="0"/>
  </w:num>
  <w:num w:numId="3" w16cid:durableId="149864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8E5"/>
    <w:rsid w:val="001C457D"/>
    <w:rsid w:val="002E234C"/>
    <w:rsid w:val="00527717"/>
    <w:rsid w:val="00B3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C7D"/>
  <w15:docId w15:val="{3D9399FA-75C2-4F40-AC02-0CEE10F7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263"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6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3700</Words>
  <Characters>21096</Characters>
  <Application>Microsoft Office Word</Application>
  <DocSecurity>0</DocSecurity>
  <Lines>175</Lines>
  <Paragraphs>49</Paragraphs>
  <ScaleCrop>false</ScaleCrop>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2</cp:revision>
  <dcterms:created xsi:type="dcterms:W3CDTF">2025-06-20T06:31:00Z</dcterms:created>
  <dcterms:modified xsi:type="dcterms:W3CDTF">2025-06-20T06:36:00Z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䵩捲潳潦璮⁗潲搠㈰ㄳ㬠浯摩晩敤⁵獩湧⁩呥硴′⸱⸷⁢礠ㅔ㍘吀</vt:lpwstr>
  </property>
</Properties>
</file>