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316" w:rsidRPr="00603876" w:rsidRDefault="006730C4" w:rsidP="00AE2491">
      <w:pPr>
        <w:spacing w:after="0" w:line="240" w:lineRule="auto"/>
        <w:jc w:val="both"/>
        <w:rPr>
          <w:rFonts w:ascii="Courier New" w:hAnsi="Courier New" w:cs="Courier New"/>
          <w:b/>
          <w:sz w:val="24"/>
          <w:szCs w:val="24"/>
        </w:rPr>
      </w:pPr>
      <w:bookmarkStart w:id="0" w:name="_GoBack"/>
      <w:bookmarkEnd w:id="0"/>
      <w:r w:rsidRPr="00603876">
        <w:rPr>
          <w:rFonts w:ascii="Courier New" w:hAnsi="Courier New" w:cs="Courier New"/>
          <w:b/>
          <w:sz w:val="24"/>
          <w:szCs w:val="24"/>
        </w:rPr>
        <w:t>IN THE LABOUR COURT OF ZIMBABWE</w:t>
      </w:r>
      <w:r w:rsidRPr="00603876">
        <w:rPr>
          <w:rFonts w:ascii="Courier New" w:hAnsi="Courier New" w:cs="Courier New"/>
          <w:b/>
          <w:sz w:val="24"/>
          <w:szCs w:val="24"/>
        </w:rPr>
        <w:tab/>
        <w:t>JUDGMENT NO LC/H/</w:t>
      </w:r>
      <w:r w:rsidR="00CB0B37" w:rsidRPr="00603876">
        <w:rPr>
          <w:rFonts w:ascii="Courier New" w:hAnsi="Courier New" w:cs="Courier New"/>
          <w:b/>
          <w:sz w:val="24"/>
          <w:szCs w:val="24"/>
        </w:rPr>
        <w:t>137</w:t>
      </w:r>
      <w:r w:rsidRPr="00603876">
        <w:rPr>
          <w:rFonts w:ascii="Courier New" w:hAnsi="Courier New" w:cs="Courier New"/>
          <w:b/>
          <w:sz w:val="24"/>
          <w:szCs w:val="24"/>
        </w:rPr>
        <w:t>/2014</w:t>
      </w:r>
    </w:p>
    <w:p w:rsidR="006730C4" w:rsidRPr="00603876" w:rsidRDefault="006730C4" w:rsidP="00AE2491">
      <w:pPr>
        <w:spacing w:after="0" w:line="240" w:lineRule="auto"/>
        <w:jc w:val="both"/>
        <w:rPr>
          <w:rFonts w:ascii="Courier New" w:hAnsi="Courier New" w:cs="Courier New"/>
          <w:b/>
          <w:sz w:val="24"/>
          <w:szCs w:val="24"/>
        </w:rPr>
      </w:pPr>
    </w:p>
    <w:p w:rsidR="006730C4" w:rsidRPr="00603876" w:rsidRDefault="008D440F" w:rsidP="00AE2491">
      <w:pPr>
        <w:spacing w:after="0" w:line="240" w:lineRule="auto"/>
        <w:jc w:val="both"/>
        <w:rPr>
          <w:rFonts w:ascii="Courier New" w:hAnsi="Courier New" w:cs="Courier New"/>
          <w:b/>
          <w:sz w:val="24"/>
          <w:szCs w:val="24"/>
        </w:rPr>
      </w:pPr>
      <w:r w:rsidRPr="00603876">
        <w:rPr>
          <w:rFonts w:ascii="Courier New" w:hAnsi="Courier New" w:cs="Courier New"/>
          <w:b/>
          <w:sz w:val="24"/>
          <w:szCs w:val="24"/>
        </w:rPr>
        <w:t>HARARE, 4 MARCH 2014 &amp;</w:t>
      </w:r>
      <w:r w:rsidRPr="00603876">
        <w:rPr>
          <w:rFonts w:ascii="Courier New" w:hAnsi="Courier New" w:cs="Courier New"/>
          <w:b/>
          <w:sz w:val="24"/>
          <w:szCs w:val="24"/>
        </w:rPr>
        <w:tab/>
      </w:r>
      <w:r w:rsidRPr="00603876">
        <w:rPr>
          <w:rFonts w:ascii="Courier New" w:hAnsi="Courier New" w:cs="Courier New"/>
          <w:b/>
          <w:sz w:val="24"/>
          <w:szCs w:val="24"/>
        </w:rPr>
        <w:tab/>
      </w:r>
      <w:r w:rsidRPr="00603876">
        <w:rPr>
          <w:rFonts w:ascii="Courier New" w:hAnsi="Courier New" w:cs="Courier New"/>
          <w:b/>
          <w:sz w:val="24"/>
          <w:szCs w:val="24"/>
        </w:rPr>
        <w:tab/>
        <w:t>CASE NO LC/H/416/2012</w:t>
      </w:r>
    </w:p>
    <w:p w:rsidR="00CB0B37" w:rsidRPr="00603876" w:rsidRDefault="00CB0B37" w:rsidP="00AE2491">
      <w:pPr>
        <w:spacing w:after="0" w:line="240" w:lineRule="auto"/>
        <w:jc w:val="both"/>
        <w:rPr>
          <w:rFonts w:ascii="Courier New" w:hAnsi="Courier New" w:cs="Courier New"/>
          <w:b/>
          <w:sz w:val="24"/>
          <w:szCs w:val="24"/>
        </w:rPr>
      </w:pPr>
      <w:r w:rsidRPr="00603876">
        <w:rPr>
          <w:rFonts w:ascii="Courier New" w:hAnsi="Courier New" w:cs="Courier New"/>
          <w:b/>
          <w:sz w:val="24"/>
          <w:szCs w:val="24"/>
        </w:rPr>
        <w:t>14 MARCH 2014</w:t>
      </w:r>
    </w:p>
    <w:p w:rsidR="008D440F" w:rsidRPr="00603876" w:rsidRDefault="008D440F" w:rsidP="00AE2491">
      <w:pPr>
        <w:spacing w:after="0" w:line="240" w:lineRule="auto"/>
        <w:jc w:val="both"/>
        <w:rPr>
          <w:rFonts w:ascii="Courier New" w:hAnsi="Courier New" w:cs="Courier New"/>
          <w:sz w:val="24"/>
          <w:szCs w:val="24"/>
        </w:rPr>
      </w:pPr>
    </w:p>
    <w:p w:rsidR="008D440F" w:rsidRPr="00603876" w:rsidRDefault="008D440F" w:rsidP="00AE2491">
      <w:pPr>
        <w:spacing w:after="0" w:line="240" w:lineRule="auto"/>
        <w:jc w:val="both"/>
        <w:rPr>
          <w:rFonts w:ascii="Courier New" w:hAnsi="Courier New" w:cs="Courier New"/>
          <w:sz w:val="24"/>
          <w:szCs w:val="24"/>
        </w:rPr>
      </w:pPr>
    </w:p>
    <w:p w:rsidR="008D440F" w:rsidRPr="00603876" w:rsidRDefault="008D440F" w:rsidP="00AE2491">
      <w:pPr>
        <w:spacing w:after="0" w:line="240" w:lineRule="auto"/>
        <w:jc w:val="both"/>
        <w:rPr>
          <w:rFonts w:ascii="Courier New" w:hAnsi="Courier New" w:cs="Courier New"/>
          <w:sz w:val="24"/>
          <w:szCs w:val="24"/>
        </w:rPr>
      </w:pPr>
      <w:r w:rsidRPr="00603876">
        <w:rPr>
          <w:rFonts w:ascii="Courier New" w:hAnsi="Courier New" w:cs="Courier New"/>
          <w:sz w:val="24"/>
          <w:szCs w:val="24"/>
        </w:rPr>
        <w:t>In the matter between:</w:t>
      </w:r>
    </w:p>
    <w:p w:rsidR="008D440F" w:rsidRPr="00603876" w:rsidRDefault="008D440F" w:rsidP="00AE2491">
      <w:pPr>
        <w:spacing w:after="0" w:line="240" w:lineRule="auto"/>
        <w:jc w:val="both"/>
        <w:rPr>
          <w:rFonts w:ascii="Courier New" w:hAnsi="Courier New" w:cs="Courier New"/>
          <w:sz w:val="24"/>
          <w:szCs w:val="24"/>
        </w:rPr>
      </w:pPr>
    </w:p>
    <w:p w:rsidR="008D440F" w:rsidRPr="00603876" w:rsidRDefault="008D440F" w:rsidP="00AE2491">
      <w:pPr>
        <w:spacing w:after="0" w:line="240" w:lineRule="auto"/>
        <w:jc w:val="both"/>
        <w:rPr>
          <w:rFonts w:ascii="Courier New" w:hAnsi="Courier New" w:cs="Courier New"/>
          <w:sz w:val="24"/>
          <w:szCs w:val="24"/>
        </w:rPr>
      </w:pPr>
    </w:p>
    <w:p w:rsidR="008D440F" w:rsidRPr="00603876" w:rsidRDefault="008D440F" w:rsidP="00AE2491">
      <w:pPr>
        <w:spacing w:after="0" w:line="240" w:lineRule="auto"/>
        <w:jc w:val="both"/>
        <w:rPr>
          <w:rFonts w:ascii="Courier New" w:hAnsi="Courier New" w:cs="Courier New"/>
          <w:b/>
          <w:sz w:val="24"/>
          <w:szCs w:val="24"/>
        </w:rPr>
      </w:pPr>
      <w:r w:rsidRPr="00603876">
        <w:rPr>
          <w:rFonts w:ascii="Courier New" w:hAnsi="Courier New" w:cs="Courier New"/>
          <w:b/>
          <w:sz w:val="24"/>
          <w:szCs w:val="24"/>
        </w:rPr>
        <w:t>CHOOSEMORE CHIZEMBE</w:t>
      </w:r>
      <w:r w:rsidRPr="00603876">
        <w:rPr>
          <w:rFonts w:ascii="Courier New" w:hAnsi="Courier New" w:cs="Courier New"/>
          <w:b/>
          <w:sz w:val="24"/>
          <w:szCs w:val="24"/>
        </w:rPr>
        <w:tab/>
      </w:r>
      <w:r w:rsidRPr="00603876">
        <w:rPr>
          <w:rFonts w:ascii="Courier New" w:hAnsi="Courier New" w:cs="Courier New"/>
          <w:b/>
          <w:sz w:val="24"/>
          <w:szCs w:val="24"/>
        </w:rPr>
        <w:tab/>
      </w:r>
      <w:r w:rsidRPr="00603876">
        <w:rPr>
          <w:rFonts w:ascii="Courier New" w:hAnsi="Courier New" w:cs="Courier New"/>
          <w:b/>
          <w:sz w:val="24"/>
          <w:szCs w:val="24"/>
        </w:rPr>
        <w:tab/>
      </w:r>
      <w:r w:rsidRPr="00603876">
        <w:rPr>
          <w:rFonts w:ascii="Courier New" w:hAnsi="Courier New" w:cs="Courier New"/>
          <w:b/>
          <w:sz w:val="24"/>
          <w:szCs w:val="24"/>
        </w:rPr>
        <w:tab/>
      </w:r>
      <w:r w:rsidRPr="00603876">
        <w:rPr>
          <w:rFonts w:ascii="Courier New" w:hAnsi="Courier New" w:cs="Courier New"/>
          <w:b/>
          <w:sz w:val="24"/>
          <w:szCs w:val="24"/>
        </w:rPr>
        <w:tab/>
      </w:r>
      <w:r w:rsidRPr="00603876">
        <w:rPr>
          <w:rFonts w:ascii="Courier New" w:hAnsi="Courier New" w:cs="Courier New"/>
          <w:b/>
          <w:sz w:val="24"/>
          <w:szCs w:val="24"/>
        </w:rPr>
        <w:tab/>
      </w:r>
      <w:r w:rsidR="00603876">
        <w:rPr>
          <w:rFonts w:ascii="Courier New" w:hAnsi="Courier New" w:cs="Courier New"/>
          <w:b/>
          <w:sz w:val="24"/>
          <w:szCs w:val="24"/>
        </w:rPr>
        <w:tab/>
      </w:r>
      <w:r w:rsidRPr="00603876">
        <w:rPr>
          <w:rFonts w:ascii="Courier New" w:hAnsi="Courier New" w:cs="Courier New"/>
          <w:b/>
          <w:sz w:val="24"/>
          <w:szCs w:val="24"/>
        </w:rPr>
        <w:t>APPELLANT</w:t>
      </w:r>
    </w:p>
    <w:p w:rsidR="008D440F" w:rsidRPr="00603876" w:rsidRDefault="008D440F" w:rsidP="00AE2491">
      <w:pPr>
        <w:spacing w:after="0" w:line="240" w:lineRule="auto"/>
        <w:jc w:val="both"/>
        <w:rPr>
          <w:rFonts w:ascii="Courier New" w:hAnsi="Courier New" w:cs="Courier New"/>
          <w:sz w:val="24"/>
          <w:szCs w:val="24"/>
        </w:rPr>
      </w:pPr>
    </w:p>
    <w:p w:rsidR="008D440F" w:rsidRPr="00603876" w:rsidRDefault="008D440F" w:rsidP="00AE2491">
      <w:pPr>
        <w:spacing w:after="0" w:line="240" w:lineRule="auto"/>
        <w:jc w:val="both"/>
        <w:rPr>
          <w:rFonts w:ascii="Courier New" w:hAnsi="Courier New" w:cs="Courier New"/>
          <w:sz w:val="24"/>
          <w:szCs w:val="24"/>
        </w:rPr>
      </w:pPr>
    </w:p>
    <w:p w:rsidR="008D440F" w:rsidRPr="00603876" w:rsidRDefault="008D440F" w:rsidP="00AE2491">
      <w:pPr>
        <w:spacing w:after="0" w:line="240" w:lineRule="auto"/>
        <w:jc w:val="both"/>
        <w:rPr>
          <w:rFonts w:ascii="Courier New" w:hAnsi="Courier New" w:cs="Courier New"/>
          <w:sz w:val="24"/>
          <w:szCs w:val="24"/>
        </w:rPr>
      </w:pPr>
      <w:r w:rsidRPr="00603876">
        <w:rPr>
          <w:rFonts w:ascii="Courier New" w:hAnsi="Courier New" w:cs="Courier New"/>
          <w:sz w:val="24"/>
          <w:szCs w:val="24"/>
        </w:rPr>
        <w:t>Versus</w:t>
      </w:r>
    </w:p>
    <w:p w:rsidR="008D440F" w:rsidRPr="00603876" w:rsidRDefault="008D440F" w:rsidP="00AE2491">
      <w:pPr>
        <w:spacing w:after="0" w:line="240" w:lineRule="auto"/>
        <w:jc w:val="both"/>
        <w:rPr>
          <w:rFonts w:ascii="Courier New" w:hAnsi="Courier New" w:cs="Courier New"/>
          <w:sz w:val="24"/>
          <w:szCs w:val="24"/>
        </w:rPr>
      </w:pPr>
    </w:p>
    <w:p w:rsidR="008D440F" w:rsidRPr="00603876" w:rsidRDefault="008D440F" w:rsidP="00AE2491">
      <w:pPr>
        <w:spacing w:after="0" w:line="240" w:lineRule="auto"/>
        <w:jc w:val="both"/>
        <w:rPr>
          <w:rFonts w:ascii="Courier New" w:hAnsi="Courier New" w:cs="Courier New"/>
          <w:sz w:val="24"/>
          <w:szCs w:val="24"/>
        </w:rPr>
      </w:pPr>
    </w:p>
    <w:p w:rsidR="008D440F" w:rsidRPr="00603876" w:rsidRDefault="008D440F" w:rsidP="00AE2491">
      <w:pPr>
        <w:spacing w:after="0" w:line="240" w:lineRule="auto"/>
        <w:jc w:val="both"/>
        <w:rPr>
          <w:rFonts w:ascii="Courier New" w:hAnsi="Courier New" w:cs="Courier New"/>
          <w:b/>
          <w:sz w:val="24"/>
          <w:szCs w:val="24"/>
        </w:rPr>
      </w:pPr>
      <w:r w:rsidRPr="00603876">
        <w:rPr>
          <w:rFonts w:ascii="Courier New" w:hAnsi="Courier New" w:cs="Courier New"/>
          <w:b/>
          <w:sz w:val="24"/>
          <w:szCs w:val="24"/>
        </w:rPr>
        <w:t>FREDA REBECCA GOLD MINE LIMITED</w:t>
      </w:r>
      <w:r w:rsidRPr="00603876">
        <w:rPr>
          <w:rFonts w:ascii="Courier New" w:hAnsi="Courier New" w:cs="Courier New"/>
          <w:b/>
          <w:sz w:val="24"/>
          <w:szCs w:val="24"/>
        </w:rPr>
        <w:tab/>
      </w:r>
      <w:r w:rsidRPr="00603876">
        <w:rPr>
          <w:rFonts w:ascii="Courier New" w:hAnsi="Courier New" w:cs="Courier New"/>
          <w:b/>
          <w:sz w:val="24"/>
          <w:szCs w:val="24"/>
        </w:rPr>
        <w:tab/>
      </w:r>
      <w:r w:rsidRPr="00603876">
        <w:rPr>
          <w:rFonts w:ascii="Courier New" w:hAnsi="Courier New" w:cs="Courier New"/>
          <w:b/>
          <w:sz w:val="24"/>
          <w:szCs w:val="24"/>
        </w:rPr>
        <w:tab/>
      </w:r>
      <w:r w:rsidR="008824E0" w:rsidRPr="00603876">
        <w:rPr>
          <w:rFonts w:ascii="Courier New" w:hAnsi="Courier New" w:cs="Courier New"/>
          <w:b/>
          <w:sz w:val="24"/>
          <w:szCs w:val="24"/>
        </w:rPr>
        <w:tab/>
      </w:r>
      <w:r w:rsidRPr="00603876">
        <w:rPr>
          <w:rFonts w:ascii="Courier New" w:hAnsi="Courier New" w:cs="Courier New"/>
          <w:b/>
          <w:sz w:val="24"/>
          <w:szCs w:val="24"/>
        </w:rPr>
        <w:t>RESPONDENT</w:t>
      </w:r>
    </w:p>
    <w:p w:rsidR="008D440F" w:rsidRPr="00603876" w:rsidRDefault="008D440F" w:rsidP="00AE2491">
      <w:pPr>
        <w:spacing w:after="0" w:line="240" w:lineRule="auto"/>
        <w:jc w:val="both"/>
        <w:rPr>
          <w:rFonts w:ascii="Courier New" w:hAnsi="Courier New" w:cs="Courier New"/>
          <w:sz w:val="24"/>
          <w:szCs w:val="24"/>
        </w:rPr>
      </w:pPr>
    </w:p>
    <w:p w:rsidR="008D440F" w:rsidRPr="00603876" w:rsidRDefault="008D440F" w:rsidP="00AE2491">
      <w:pPr>
        <w:spacing w:after="0" w:line="240" w:lineRule="auto"/>
        <w:jc w:val="both"/>
        <w:rPr>
          <w:rFonts w:ascii="Courier New" w:hAnsi="Courier New" w:cs="Courier New"/>
          <w:sz w:val="24"/>
          <w:szCs w:val="24"/>
        </w:rPr>
      </w:pPr>
    </w:p>
    <w:p w:rsidR="008D440F" w:rsidRPr="00603876" w:rsidRDefault="008D440F" w:rsidP="00AE2491">
      <w:pPr>
        <w:spacing w:after="0" w:line="240" w:lineRule="auto"/>
        <w:jc w:val="both"/>
        <w:rPr>
          <w:rFonts w:ascii="Courier New" w:hAnsi="Courier New" w:cs="Courier New"/>
          <w:sz w:val="24"/>
          <w:szCs w:val="24"/>
        </w:rPr>
      </w:pPr>
      <w:r w:rsidRPr="00603876">
        <w:rPr>
          <w:rFonts w:ascii="Courier New" w:hAnsi="Courier New" w:cs="Courier New"/>
          <w:sz w:val="24"/>
          <w:szCs w:val="24"/>
        </w:rPr>
        <w:t>Before The Honourable Manyangadze J &amp;Muzofa J</w:t>
      </w:r>
    </w:p>
    <w:p w:rsidR="008D440F" w:rsidRPr="00603876" w:rsidRDefault="008D440F" w:rsidP="00AE2491">
      <w:pPr>
        <w:spacing w:after="0" w:line="240" w:lineRule="auto"/>
        <w:jc w:val="both"/>
        <w:rPr>
          <w:rFonts w:ascii="Courier New" w:hAnsi="Courier New" w:cs="Courier New"/>
          <w:sz w:val="24"/>
          <w:szCs w:val="24"/>
        </w:rPr>
      </w:pPr>
    </w:p>
    <w:p w:rsidR="008D440F" w:rsidRPr="00603876" w:rsidRDefault="008824E0" w:rsidP="00AE2491">
      <w:pPr>
        <w:spacing w:after="0" w:line="240" w:lineRule="auto"/>
        <w:jc w:val="both"/>
        <w:rPr>
          <w:rFonts w:ascii="Courier New" w:hAnsi="Courier New" w:cs="Courier New"/>
          <w:b/>
          <w:sz w:val="24"/>
          <w:szCs w:val="24"/>
        </w:rPr>
      </w:pPr>
      <w:r w:rsidRPr="00603876">
        <w:rPr>
          <w:rFonts w:ascii="Courier New" w:hAnsi="Courier New" w:cs="Courier New"/>
          <w:b/>
          <w:sz w:val="24"/>
          <w:szCs w:val="24"/>
        </w:rPr>
        <w:t xml:space="preserve">The </w:t>
      </w:r>
      <w:r w:rsidR="008D440F" w:rsidRPr="00603876">
        <w:rPr>
          <w:rFonts w:ascii="Courier New" w:hAnsi="Courier New" w:cs="Courier New"/>
          <w:b/>
          <w:sz w:val="24"/>
          <w:szCs w:val="24"/>
        </w:rPr>
        <w:t>App</w:t>
      </w:r>
      <w:r w:rsidR="00DA6D86" w:rsidRPr="00603876">
        <w:rPr>
          <w:rFonts w:ascii="Courier New" w:hAnsi="Courier New" w:cs="Courier New"/>
          <w:b/>
          <w:sz w:val="24"/>
          <w:szCs w:val="24"/>
        </w:rPr>
        <w:t>ellant</w:t>
      </w:r>
      <w:r w:rsidR="008D440F" w:rsidRPr="00603876">
        <w:rPr>
          <w:rFonts w:ascii="Courier New" w:hAnsi="Courier New" w:cs="Courier New"/>
          <w:b/>
          <w:sz w:val="24"/>
          <w:szCs w:val="24"/>
        </w:rPr>
        <w:t>In person</w:t>
      </w:r>
    </w:p>
    <w:p w:rsidR="008D440F" w:rsidRPr="00603876" w:rsidRDefault="008D440F" w:rsidP="00AE2491">
      <w:pPr>
        <w:spacing w:after="0" w:line="240" w:lineRule="auto"/>
        <w:jc w:val="both"/>
        <w:rPr>
          <w:rFonts w:ascii="Courier New" w:hAnsi="Courier New" w:cs="Courier New"/>
          <w:b/>
          <w:sz w:val="24"/>
          <w:szCs w:val="24"/>
        </w:rPr>
      </w:pPr>
    </w:p>
    <w:p w:rsidR="008D440F" w:rsidRPr="00603876" w:rsidRDefault="008D440F" w:rsidP="00AE2491">
      <w:pPr>
        <w:spacing w:after="0" w:line="240" w:lineRule="auto"/>
        <w:jc w:val="both"/>
        <w:rPr>
          <w:rFonts w:ascii="Courier New" w:hAnsi="Courier New" w:cs="Courier New"/>
          <w:b/>
          <w:sz w:val="24"/>
          <w:szCs w:val="24"/>
        </w:rPr>
      </w:pPr>
      <w:r w:rsidRPr="00603876">
        <w:rPr>
          <w:rFonts w:ascii="Courier New" w:hAnsi="Courier New" w:cs="Courier New"/>
          <w:b/>
          <w:sz w:val="24"/>
          <w:szCs w:val="24"/>
        </w:rPr>
        <w:t>For the Respondent</w:t>
      </w:r>
      <w:r w:rsidRPr="00603876">
        <w:rPr>
          <w:rFonts w:ascii="Courier New" w:hAnsi="Courier New" w:cs="Courier New"/>
          <w:b/>
          <w:sz w:val="24"/>
          <w:szCs w:val="24"/>
        </w:rPr>
        <w:tab/>
      </w:r>
      <w:r w:rsidRPr="00603876">
        <w:rPr>
          <w:rFonts w:ascii="Courier New" w:hAnsi="Courier New" w:cs="Courier New"/>
          <w:b/>
          <w:sz w:val="24"/>
          <w:szCs w:val="24"/>
        </w:rPr>
        <w:tab/>
        <w:t>C Kwirira (Legal Practitioner)</w:t>
      </w:r>
    </w:p>
    <w:p w:rsidR="008D440F" w:rsidRPr="00603876" w:rsidRDefault="008D440F" w:rsidP="00AE2491">
      <w:pPr>
        <w:spacing w:after="0" w:line="240" w:lineRule="auto"/>
        <w:jc w:val="both"/>
        <w:rPr>
          <w:rFonts w:ascii="Courier New" w:hAnsi="Courier New" w:cs="Courier New"/>
          <w:sz w:val="24"/>
          <w:szCs w:val="24"/>
        </w:rPr>
      </w:pPr>
    </w:p>
    <w:p w:rsidR="008D440F" w:rsidRPr="00603876" w:rsidRDefault="008D440F" w:rsidP="00AE2491">
      <w:pPr>
        <w:spacing w:after="0" w:line="240" w:lineRule="auto"/>
        <w:jc w:val="both"/>
        <w:rPr>
          <w:rFonts w:ascii="Courier New" w:hAnsi="Courier New" w:cs="Courier New"/>
          <w:sz w:val="24"/>
          <w:szCs w:val="24"/>
        </w:rPr>
      </w:pPr>
    </w:p>
    <w:p w:rsidR="008D440F" w:rsidRPr="00603876" w:rsidRDefault="008D440F" w:rsidP="00AE2491">
      <w:pPr>
        <w:spacing w:after="0" w:line="240" w:lineRule="auto"/>
        <w:jc w:val="both"/>
        <w:rPr>
          <w:rFonts w:ascii="Courier New" w:hAnsi="Courier New" w:cs="Courier New"/>
          <w:b/>
          <w:sz w:val="24"/>
          <w:szCs w:val="24"/>
        </w:rPr>
      </w:pPr>
      <w:r w:rsidRPr="00603876">
        <w:rPr>
          <w:rFonts w:ascii="Courier New" w:hAnsi="Courier New" w:cs="Courier New"/>
          <w:b/>
          <w:sz w:val="24"/>
          <w:szCs w:val="24"/>
        </w:rPr>
        <w:t>MANYANGADZE J:</w:t>
      </w:r>
    </w:p>
    <w:p w:rsidR="008D440F" w:rsidRPr="00603876" w:rsidRDefault="008D440F" w:rsidP="00AE2491">
      <w:pPr>
        <w:spacing w:after="0" w:line="240" w:lineRule="auto"/>
        <w:jc w:val="both"/>
        <w:rPr>
          <w:rFonts w:ascii="Courier New" w:hAnsi="Courier New" w:cs="Courier New"/>
          <w:sz w:val="24"/>
          <w:szCs w:val="24"/>
        </w:rPr>
      </w:pPr>
    </w:p>
    <w:p w:rsidR="008D440F" w:rsidRPr="00603876" w:rsidRDefault="008D440F"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 xml:space="preserve">This is an appeal against the decision of the respondent’s </w:t>
      </w:r>
      <w:r w:rsidR="00DA6D86" w:rsidRPr="00603876">
        <w:rPr>
          <w:rFonts w:ascii="Courier New" w:hAnsi="Courier New" w:cs="Courier New"/>
          <w:sz w:val="24"/>
          <w:szCs w:val="24"/>
        </w:rPr>
        <w:t>D</w:t>
      </w:r>
      <w:r w:rsidRPr="00603876">
        <w:rPr>
          <w:rFonts w:ascii="Courier New" w:hAnsi="Courier New" w:cs="Courier New"/>
          <w:sz w:val="24"/>
          <w:szCs w:val="24"/>
        </w:rPr>
        <w:t xml:space="preserve">isciplinary </w:t>
      </w:r>
      <w:r w:rsidR="00DA6D86" w:rsidRPr="00603876">
        <w:rPr>
          <w:rFonts w:ascii="Courier New" w:hAnsi="Courier New" w:cs="Courier New"/>
          <w:sz w:val="24"/>
          <w:szCs w:val="24"/>
        </w:rPr>
        <w:t>C</w:t>
      </w:r>
      <w:r w:rsidRPr="00603876">
        <w:rPr>
          <w:rFonts w:ascii="Courier New" w:hAnsi="Courier New" w:cs="Courier New"/>
          <w:sz w:val="24"/>
          <w:szCs w:val="24"/>
        </w:rPr>
        <w:t>ommittee, which found the appellant guilty of misconduct and imposed a penalty of dismissal.</w:t>
      </w:r>
    </w:p>
    <w:p w:rsidR="008D440F" w:rsidRPr="00603876" w:rsidRDefault="008D440F" w:rsidP="00AE2491">
      <w:pPr>
        <w:spacing w:after="0" w:line="240" w:lineRule="auto"/>
        <w:ind w:firstLine="720"/>
        <w:jc w:val="both"/>
        <w:rPr>
          <w:rFonts w:ascii="Courier New" w:hAnsi="Courier New" w:cs="Courier New"/>
          <w:sz w:val="24"/>
          <w:szCs w:val="24"/>
        </w:rPr>
      </w:pPr>
    </w:p>
    <w:p w:rsidR="008D440F" w:rsidRPr="00603876" w:rsidRDefault="008D440F"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The appellant was convicted of contravening section 4 (a) (ii) of the Collective Bargaining Agreement Mining Industry</w:t>
      </w:r>
      <w:r w:rsidR="00AF735E" w:rsidRPr="00603876">
        <w:rPr>
          <w:rFonts w:ascii="Courier New" w:hAnsi="Courier New" w:cs="Courier New"/>
          <w:sz w:val="24"/>
          <w:szCs w:val="24"/>
        </w:rPr>
        <w:t xml:space="preserve"> (Code of Conduct), S I 165 of 1992. Particulars of the misconduct </w:t>
      </w:r>
      <w:r w:rsidR="00DA6D86" w:rsidRPr="00603876">
        <w:rPr>
          <w:rFonts w:ascii="Courier New" w:hAnsi="Courier New" w:cs="Courier New"/>
          <w:sz w:val="24"/>
          <w:szCs w:val="24"/>
        </w:rPr>
        <w:t>are</w:t>
      </w:r>
      <w:r w:rsidR="00AF735E" w:rsidRPr="00603876">
        <w:rPr>
          <w:rFonts w:ascii="Courier New" w:hAnsi="Courier New" w:cs="Courier New"/>
          <w:sz w:val="24"/>
          <w:szCs w:val="24"/>
        </w:rPr>
        <w:t xml:space="preserve"> that he deliberately gave untrue, erroneous, or misleading information relating to weightometer readings. The appellant is alleged to have entered, on his log sheets, readings that did not tally with those on the weightometer, resulting in inflated milled tonnage figures.</w:t>
      </w:r>
    </w:p>
    <w:p w:rsidR="00AF735E" w:rsidRPr="00603876" w:rsidRDefault="00AF735E" w:rsidP="00AE2491">
      <w:pPr>
        <w:spacing w:after="0" w:line="240" w:lineRule="auto"/>
        <w:ind w:firstLine="720"/>
        <w:jc w:val="both"/>
        <w:rPr>
          <w:rFonts w:ascii="Courier New" w:hAnsi="Courier New" w:cs="Courier New"/>
          <w:sz w:val="24"/>
          <w:szCs w:val="24"/>
        </w:rPr>
      </w:pPr>
    </w:p>
    <w:p w:rsidR="00AF735E" w:rsidRPr="00603876" w:rsidRDefault="00AF735E"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The Disciplinary Committee found him guilty of the alleged misconduct, and imposed a penalty of dismissal on 11 April 2012. The internal Appeals Committee confirmed the dismissal on 17 April 2012.</w:t>
      </w:r>
    </w:p>
    <w:p w:rsidR="00AF735E" w:rsidRPr="00603876" w:rsidRDefault="00AF735E"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lastRenderedPageBreak/>
        <w:t>The appellant filed an appeal with this court on 21 June 2012. His grounds of appeal are as follows:</w:t>
      </w:r>
    </w:p>
    <w:p w:rsidR="00AF735E" w:rsidRPr="00603876" w:rsidRDefault="00AF735E" w:rsidP="00AE2491">
      <w:pPr>
        <w:spacing w:after="0" w:line="240" w:lineRule="auto"/>
        <w:jc w:val="both"/>
        <w:rPr>
          <w:rFonts w:ascii="Courier New" w:hAnsi="Courier New" w:cs="Courier New"/>
          <w:sz w:val="24"/>
          <w:szCs w:val="24"/>
        </w:rPr>
      </w:pPr>
    </w:p>
    <w:p w:rsidR="00AF735E" w:rsidRPr="00603876" w:rsidRDefault="00AF735E" w:rsidP="00AE2491">
      <w:pPr>
        <w:pStyle w:val="ListParagraph"/>
        <w:numPr>
          <w:ilvl w:val="0"/>
          <w:numId w:val="1"/>
        </w:numPr>
        <w:spacing w:after="0" w:line="360" w:lineRule="auto"/>
        <w:jc w:val="both"/>
        <w:rPr>
          <w:rFonts w:ascii="Courier New" w:hAnsi="Courier New" w:cs="Courier New"/>
          <w:sz w:val="24"/>
          <w:szCs w:val="24"/>
        </w:rPr>
      </w:pPr>
      <w:r w:rsidRPr="00603876">
        <w:rPr>
          <w:rFonts w:ascii="Courier New" w:hAnsi="Courier New" w:cs="Courier New"/>
          <w:sz w:val="24"/>
          <w:szCs w:val="24"/>
        </w:rPr>
        <w:t>The evidence led on behalf of the respondent is suspect and unsupported by documentary proof in the form of documents written by the appellant himself showing the figures that he</w:t>
      </w:r>
      <w:r w:rsidR="00DA6D86" w:rsidRPr="00603876">
        <w:rPr>
          <w:rFonts w:ascii="Courier New" w:hAnsi="Courier New" w:cs="Courier New"/>
          <w:sz w:val="24"/>
          <w:szCs w:val="24"/>
        </w:rPr>
        <w:t xml:space="preserve"> is</w:t>
      </w:r>
      <w:r w:rsidRPr="00603876">
        <w:rPr>
          <w:rFonts w:ascii="Courier New" w:hAnsi="Courier New" w:cs="Courier New"/>
          <w:sz w:val="24"/>
          <w:szCs w:val="24"/>
        </w:rPr>
        <w:t xml:space="preserve"> alleged to have falsified. There are sheets that are completed daily by the person on shift, it was critical that such would be produced failure to produce such is fatal.</w:t>
      </w:r>
    </w:p>
    <w:p w:rsidR="00AF735E" w:rsidRPr="00603876" w:rsidRDefault="00AF735E" w:rsidP="00AE2491">
      <w:pPr>
        <w:pStyle w:val="ListParagraph"/>
        <w:numPr>
          <w:ilvl w:val="0"/>
          <w:numId w:val="1"/>
        </w:numPr>
        <w:spacing w:after="0" w:line="360" w:lineRule="auto"/>
        <w:jc w:val="both"/>
        <w:rPr>
          <w:rFonts w:ascii="Courier New" w:hAnsi="Courier New" w:cs="Courier New"/>
          <w:sz w:val="24"/>
          <w:szCs w:val="24"/>
        </w:rPr>
      </w:pPr>
      <w:r w:rsidRPr="00603876">
        <w:rPr>
          <w:rFonts w:ascii="Courier New" w:hAnsi="Courier New" w:cs="Courier New"/>
          <w:sz w:val="24"/>
          <w:szCs w:val="24"/>
        </w:rPr>
        <w:t>There was no consideration as to the time the appellant started and finished. The entries of weights he made should have been distinctly separated to ensure whether indeed he had committed the alleged misconduct.</w:t>
      </w:r>
    </w:p>
    <w:p w:rsidR="00AF735E" w:rsidRPr="00603876" w:rsidRDefault="00AF735E" w:rsidP="00AE2491">
      <w:pPr>
        <w:pStyle w:val="ListParagraph"/>
        <w:numPr>
          <w:ilvl w:val="0"/>
          <w:numId w:val="1"/>
        </w:numPr>
        <w:spacing w:after="0" w:line="360" w:lineRule="auto"/>
        <w:jc w:val="both"/>
        <w:rPr>
          <w:rFonts w:ascii="Courier New" w:hAnsi="Courier New" w:cs="Courier New"/>
          <w:sz w:val="24"/>
          <w:szCs w:val="24"/>
        </w:rPr>
      </w:pPr>
      <w:r w:rsidRPr="00603876">
        <w:rPr>
          <w:rFonts w:ascii="Courier New" w:hAnsi="Courier New" w:cs="Courier New"/>
          <w:sz w:val="24"/>
          <w:szCs w:val="24"/>
        </w:rPr>
        <w:t xml:space="preserve">There was no evidence indeed if the appellant had made wrong </w:t>
      </w:r>
      <w:r w:rsidR="00760BEE" w:rsidRPr="00603876">
        <w:rPr>
          <w:rFonts w:ascii="Courier New" w:hAnsi="Courier New" w:cs="Courier New"/>
          <w:sz w:val="24"/>
          <w:szCs w:val="24"/>
        </w:rPr>
        <w:t>entries</w:t>
      </w:r>
      <w:r w:rsidRPr="00603876">
        <w:rPr>
          <w:rFonts w:ascii="Courier New" w:hAnsi="Courier New" w:cs="Courier New"/>
          <w:sz w:val="24"/>
          <w:szCs w:val="24"/>
        </w:rPr>
        <w:t xml:space="preserve">, whether such was a mere mistake, or a deliberate act to mislead. This is buttressed by the fact that no evidence was led as to the condition of the meter reader. At the end of the day if figures of weights were not tallying, it might be attributed to mechanical </w:t>
      </w:r>
      <w:r w:rsidR="00760BEE" w:rsidRPr="00603876">
        <w:rPr>
          <w:rFonts w:ascii="Courier New" w:hAnsi="Courier New" w:cs="Courier New"/>
          <w:sz w:val="24"/>
          <w:szCs w:val="24"/>
        </w:rPr>
        <w:t>fault rather than a deliberate act to falsify information.</w:t>
      </w:r>
    </w:p>
    <w:p w:rsidR="00760BEE" w:rsidRPr="00603876" w:rsidRDefault="00760BEE" w:rsidP="00AE2491">
      <w:pPr>
        <w:pStyle w:val="ListParagraph"/>
        <w:numPr>
          <w:ilvl w:val="0"/>
          <w:numId w:val="1"/>
        </w:numPr>
        <w:spacing w:after="0" w:line="360" w:lineRule="auto"/>
        <w:jc w:val="both"/>
        <w:rPr>
          <w:rFonts w:ascii="Courier New" w:hAnsi="Courier New" w:cs="Courier New"/>
          <w:sz w:val="24"/>
          <w:szCs w:val="24"/>
        </w:rPr>
      </w:pPr>
      <w:r w:rsidRPr="00603876">
        <w:rPr>
          <w:rFonts w:ascii="Courier New" w:hAnsi="Courier New" w:cs="Courier New"/>
          <w:sz w:val="24"/>
          <w:szCs w:val="24"/>
        </w:rPr>
        <w:t>The penalty metted out at the appellant is severe and ultra vires the provisions of the relevant code. A written warning was called for in the event of a first offence.</w:t>
      </w:r>
    </w:p>
    <w:p w:rsidR="00760BEE" w:rsidRPr="00603876" w:rsidRDefault="00760BEE" w:rsidP="00AE2491">
      <w:pPr>
        <w:spacing w:after="0" w:line="240" w:lineRule="auto"/>
        <w:jc w:val="both"/>
        <w:rPr>
          <w:rFonts w:ascii="Courier New" w:hAnsi="Courier New" w:cs="Courier New"/>
          <w:sz w:val="24"/>
          <w:szCs w:val="24"/>
        </w:rPr>
      </w:pPr>
    </w:p>
    <w:p w:rsidR="00760BEE" w:rsidRPr="00603876" w:rsidRDefault="00760BEE"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The appellant has put in issue both the question of conviction and punishment.</w:t>
      </w:r>
    </w:p>
    <w:p w:rsidR="00760BEE" w:rsidRPr="00603876" w:rsidRDefault="00760BEE" w:rsidP="00AE2491">
      <w:pPr>
        <w:spacing w:after="0" w:line="240" w:lineRule="auto"/>
        <w:ind w:firstLine="720"/>
        <w:jc w:val="both"/>
        <w:rPr>
          <w:rFonts w:ascii="Courier New" w:hAnsi="Courier New" w:cs="Courier New"/>
          <w:sz w:val="24"/>
          <w:szCs w:val="24"/>
        </w:rPr>
      </w:pPr>
    </w:p>
    <w:p w:rsidR="00760BEE" w:rsidRPr="00603876" w:rsidRDefault="00760BEE"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On conviction, a reading of the app</w:t>
      </w:r>
      <w:r w:rsidR="00DA6D86" w:rsidRPr="00603876">
        <w:rPr>
          <w:rFonts w:ascii="Courier New" w:hAnsi="Courier New" w:cs="Courier New"/>
          <w:sz w:val="24"/>
          <w:szCs w:val="24"/>
        </w:rPr>
        <w:t>ellant</w:t>
      </w:r>
      <w:r w:rsidRPr="00603876">
        <w:rPr>
          <w:rFonts w:ascii="Courier New" w:hAnsi="Courier New" w:cs="Courier New"/>
          <w:sz w:val="24"/>
          <w:szCs w:val="24"/>
        </w:rPr>
        <w:t>’s grounds of appeal, grounds one to three, shows that he is essentially alleging that there was no evidence on the basis of which he was found guilty. He avers that there was no evidence of the false readings he made, and also no evidence that he made any such readings with the deliberate intention to mislead.</w:t>
      </w:r>
    </w:p>
    <w:p w:rsidR="00760BEE" w:rsidRPr="00603876" w:rsidRDefault="00760BEE" w:rsidP="00AE2491">
      <w:pPr>
        <w:spacing w:after="0" w:line="240" w:lineRule="auto"/>
        <w:ind w:firstLine="720"/>
        <w:jc w:val="both"/>
        <w:rPr>
          <w:rFonts w:ascii="Courier New" w:hAnsi="Courier New" w:cs="Courier New"/>
          <w:sz w:val="24"/>
          <w:szCs w:val="24"/>
        </w:rPr>
      </w:pPr>
    </w:p>
    <w:p w:rsidR="00760BEE" w:rsidRPr="00603876" w:rsidRDefault="00760BEE"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In this appeal, the court is dealing with the factual findings of the Disciplinary Committee. It is a question of whether, on the facts of the matter, the Disciplinary Committee seriously misdirected itself in finding the appellant guilty of misconduct.</w:t>
      </w:r>
    </w:p>
    <w:p w:rsidR="00760BEE" w:rsidRPr="00603876" w:rsidRDefault="00760BEE" w:rsidP="00AE2491">
      <w:pPr>
        <w:spacing w:after="0" w:line="240" w:lineRule="auto"/>
        <w:ind w:firstLine="720"/>
        <w:jc w:val="both"/>
        <w:rPr>
          <w:rFonts w:ascii="Courier New" w:hAnsi="Courier New" w:cs="Courier New"/>
          <w:sz w:val="24"/>
          <w:szCs w:val="24"/>
        </w:rPr>
      </w:pPr>
    </w:p>
    <w:p w:rsidR="00760BEE" w:rsidRPr="00603876" w:rsidRDefault="00760BEE"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The log sheet readings</w:t>
      </w:r>
      <w:r w:rsidR="002E4B3A" w:rsidRPr="00603876">
        <w:rPr>
          <w:rFonts w:ascii="Courier New" w:hAnsi="Courier New" w:cs="Courier New"/>
          <w:sz w:val="24"/>
          <w:szCs w:val="24"/>
        </w:rPr>
        <w:t xml:space="preserve"> filed of record for 2 April 2012 show the readings on the weightometer, and those entered on the log sheet, at various intervals within a period of twelve hours. They show total tonnage overstated as 933.</w:t>
      </w:r>
    </w:p>
    <w:p w:rsidR="002E4B3A" w:rsidRPr="00603876" w:rsidRDefault="002E4B3A" w:rsidP="00AE2491">
      <w:pPr>
        <w:spacing w:after="0" w:line="240" w:lineRule="auto"/>
        <w:ind w:firstLine="720"/>
        <w:jc w:val="both"/>
        <w:rPr>
          <w:rFonts w:ascii="Courier New" w:hAnsi="Courier New" w:cs="Courier New"/>
          <w:sz w:val="24"/>
          <w:szCs w:val="24"/>
        </w:rPr>
      </w:pPr>
    </w:p>
    <w:p w:rsidR="002E4B3A" w:rsidRPr="00603876" w:rsidRDefault="002E4B3A"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 xml:space="preserve">Asked to explain this discrepancy during the hearing, the appellant’s response was that he did this to cover up colleagues’ readings. He was then asked whether they were deliberately making false entries on the log sheet to which he answered yes and asked for forgiveness. The record of the disciplinary proceedings is very clear on this. This perhaps explains its brevity, in that no further enquiry took place after the appellant’s admission. </w:t>
      </w:r>
    </w:p>
    <w:p w:rsidR="002E4B3A" w:rsidRPr="00603876" w:rsidRDefault="002E4B3A" w:rsidP="00AE2491">
      <w:pPr>
        <w:spacing w:after="0" w:line="240" w:lineRule="auto"/>
        <w:ind w:firstLine="720"/>
        <w:jc w:val="both"/>
        <w:rPr>
          <w:rFonts w:ascii="Courier New" w:hAnsi="Courier New" w:cs="Courier New"/>
          <w:sz w:val="24"/>
          <w:szCs w:val="24"/>
        </w:rPr>
      </w:pPr>
    </w:p>
    <w:p w:rsidR="002E4B3A" w:rsidRPr="00603876" w:rsidRDefault="007F3814"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The relevant portion of the record of disciplinary proceedings, which is in a mixture of Shona and English, reads as follows:</w:t>
      </w:r>
    </w:p>
    <w:p w:rsidR="007F3814" w:rsidRPr="00603876" w:rsidRDefault="007F3814" w:rsidP="00AE2491">
      <w:pPr>
        <w:spacing w:after="0" w:line="240" w:lineRule="auto"/>
        <w:jc w:val="both"/>
        <w:rPr>
          <w:rFonts w:ascii="Courier New" w:hAnsi="Courier New" w:cs="Courier New"/>
          <w:sz w:val="24"/>
          <w:szCs w:val="24"/>
        </w:rPr>
      </w:pPr>
    </w:p>
    <w:p w:rsidR="007F3814" w:rsidRPr="00603876" w:rsidRDefault="007F3814" w:rsidP="00AE2491">
      <w:pPr>
        <w:spacing w:after="0" w:line="360" w:lineRule="auto"/>
        <w:ind w:left="720" w:hanging="720"/>
        <w:jc w:val="both"/>
        <w:rPr>
          <w:rFonts w:ascii="Courier New" w:hAnsi="Courier New" w:cs="Courier New"/>
          <w:sz w:val="24"/>
          <w:szCs w:val="24"/>
        </w:rPr>
      </w:pPr>
      <w:r w:rsidRPr="00603876">
        <w:rPr>
          <w:rFonts w:ascii="Courier New" w:hAnsi="Courier New" w:cs="Courier New"/>
          <w:sz w:val="24"/>
          <w:szCs w:val="24"/>
        </w:rPr>
        <w:t>AO</w:t>
      </w:r>
      <w:r w:rsidRPr="00603876">
        <w:rPr>
          <w:rFonts w:ascii="Courier New" w:hAnsi="Courier New" w:cs="Courier New"/>
          <w:sz w:val="24"/>
          <w:szCs w:val="24"/>
        </w:rPr>
        <w:tab/>
        <w:t>The offence is not that you were taking weightometer readings but that you did not record what you were reading from the weightometer. Weightometer</w:t>
      </w:r>
      <w:r w:rsidRPr="00603876">
        <w:rPr>
          <w:rFonts w:ascii="Courier New" w:hAnsi="Courier New" w:cs="Courier New"/>
          <w:i/>
          <w:sz w:val="24"/>
          <w:szCs w:val="24"/>
        </w:rPr>
        <w:t>yaitaurazvimweiweuchinyorazvakowega.</w:t>
      </w:r>
      <w:r w:rsidRPr="00603876">
        <w:rPr>
          <w:rFonts w:ascii="Courier New" w:hAnsi="Courier New" w:cs="Courier New"/>
          <w:sz w:val="24"/>
          <w:szCs w:val="24"/>
        </w:rPr>
        <w:t xml:space="preserve"> For example on 2 April 2012 at 0500 hours you recorded 784 050 and a spot check which was done at 0546 hours on 2 April 2012 recorded 783 873. </w:t>
      </w:r>
    </w:p>
    <w:p w:rsidR="007F3814" w:rsidRPr="00603876" w:rsidRDefault="007F3814" w:rsidP="00AE2491">
      <w:pPr>
        <w:spacing w:after="0" w:line="360" w:lineRule="auto"/>
        <w:ind w:left="720" w:hanging="720"/>
        <w:jc w:val="both"/>
        <w:rPr>
          <w:rFonts w:ascii="Courier New" w:hAnsi="Courier New" w:cs="Courier New"/>
          <w:sz w:val="24"/>
          <w:szCs w:val="24"/>
        </w:rPr>
      </w:pPr>
      <w:r w:rsidRPr="00603876">
        <w:rPr>
          <w:rFonts w:ascii="Courier New" w:hAnsi="Courier New" w:cs="Courier New"/>
          <w:sz w:val="24"/>
          <w:szCs w:val="24"/>
        </w:rPr>
        <w:t>OFF</w:t>
      </w:r>
      <w:r w:rsidRPr="00603876">
        <w:rPr>
          <w:rFonts w:ascii="Courier New" w:hAnsi="Courier New" w:cs="Courier New"/>
          <w:sz w:val="24"/>
          <w:szCs w:val="24"/>
        </w:rPr>
        <w:tab/>
      </w:r>
      <w:r w:rsidRPr="00603876">
        <w:rPr>
          <w:rFonts w:ascii="Courier New" w:hAnsi="Courier New" w:cs="Courier New"/>
          <w:i/>
          <w:sz w:val="24"/>
          <w:szCs w:val="24"/>
        </w:rPr>
        <w:t>Taikavhiranachikwereti</w:t>
      </w:r>
      <w:r w:rsidRPr="00603876">
        <w:rPr>
          <w:rFonts w:ascii="Courier New" w:hAnsi="Courier New" w:cs="Courier New"/>
          <w:sz w:val="24"/>
          <w:szCs w:val="24"/>
        </w:rPr>
        <w:t>.</w:t>
      </w:r>
    </w:p>
    <w:p w:rsidR="007F3814" w:rsidRPr="00603876" w:rsidRDefault="007F3814" w:rsidP="00AE2491">
      <w:pPr>
        <w:spacing w:after="0" w:line="360" w:lineRule="auto"/>
        <w:ind w:left="720" w:hanging="720"/>
        <w:jc w:val="both"/>
        <w:rPr>
          <w:rFonts w:ascii="Courier New" w:hAnsi="Courier New" w:cs="Courier New"/>
          <w:sz w:val="24"/>
          <w:szCs w:val="24"/>
        </w:rPr>
      </w:pPr>
      <w:r w:rsidRPr="00603876">
        <w:rPr>
          <w:rFonts w:ascii="Courier New" w:hAnsi="Courier New" w:cs="Courier New"/>
          <w:sz w:val="24"/>
          <w:szCs w:val="24"/>
        </w:rPr>
        <w:t>AO</w:t>
      </w:r>
      <w:r w:rsidRPr="00603876">
        <w:rPr>
          <w:rFonts w:ascii="Courier New" w:hAnsi="Courier New" w:cs="Courier New"/>
          <w:sz w:val="24"/>
          <w:szCs w:val="24"/>
        </w:rPr>
        <w:tab/>
      </w:r>
      <w:r w:rsidRPr="00603876">
        <w:rPr>
          <w:rFonts w:ascii="Courier New" w:hAnsi="Courier New" w:cs="Courier New"/>
          <w:i/>
          <w:sz w:val="24"/>
          <w:szCs w:val="24"/>
        </w:rPr>
        <w:t>Chikweretichei?</w:t>
      </w:r>
    </w:p>
    <w:p w:rsidR="007F3814" w:rsidRPr="00603876" w:rsidRDefault="007F3814" w:rsidP="00AE2491">
      <w:pPr>
        <w:spacing w:after="0" w:line="360" w:lineRule="auto"/>
        <w:ind w:left="720" w:hanging="720"/>
        <w:jc w:val="both"/>
        <w:rPr>
          <w:rFonts w:ascii="Courier New" w:hAnsi="Courier New" w:cs="Courier New"/>
          <w:sz w:val="24"/>
          <w:szCs w:val="24"/>
        </w:rPr>
      </w:pPr>
      <w:r w:rsidRPr="00603876">
        <w:rPr>
          <w:rFonts w:ascii="Courier New" w:hAnsi="Courier New" w:cs="Courier New"/>
          <w:sz w:val="24"/>
          <w:szCs w:val="24"/>
        </w:rPr>
        <w:lastRenderedPageBreak/>
        <w:t>OFF</w:t>
      </w:r>
      <w:r w:rsidRPr="00603876">
        <w:rPr>
          <w:rFonts w:ascii="Courier New" w:hAnsi="Courier New" w:cs="Courier New"/>
          <w:sz w:val="24"/>
          <w:szCs w:val="24"/>
        </w:rPr>
        <w:tab/>
      </w:r>
      <w:r w:rsidRPr="00603876">
        <w:rPr>
          <w:rFonts w:ascii="Courier New" w:hAnsi="Courier New" w:cs="Courier New"/>
          <w:i/>
          <w:sz w:val="24"/>
          <w:szCs w:val="24"/>
        </w:rPr>
        <w:t>Chema tonnes.Matonnesachoaiveekubatsiranekukavhiramunhuakangaaripashiftndisatindatangabasa.Taingobatsirana</w:t>
      </w:r>
      <w:r w:rsidRPr="00603876">
        <w:rPr>
          <w:rFonts w:ascii="Courier New" w:hAnsi="Courier New" w:cs="Courier New"/>
          <w:sz w:val="24"/>
          <w:szCs w:val="24"/>
        </w:rPr>
        <w:t>.</w:t>
      </w:r>
    </w:p>
    <w:p w:rsidR="007F3814" w:rsidRPr="00603876" w:rsidRDefault="007F3814" w:rsidP="00AE2491">
      <w:pPr>
        <w:spacing w:after="0" w:line="360" w:lineRule="auto"/>
        <w:ind w:left="720" w:hanging="720"/>
        <w:jc w:val="both"/>
        <w:rPr>
          <w:rFonts w:ascii="Courier New" w:hAnsi="Courier New" w:cs="Courier New"/>
          <w:sz w:val="24"/>
          <w:szCs w:val="24"/>
        </w:rPr>
      </w:pPr>
      <w:r w:rsidRPr="00603876">
        <w:rPr>
          <w:rFonts w:ascii="Courier New" w:hAnsi="Courier New" w:cs="Courier New"/>
          <w:sz w:val="24"/>
          <w:szCs w:val="24"/>
        </w:rPr>
        <w:t>AO</w:t>
      </w:r>
      <w:r w:rsidRPr="00603876">
        <w:rPr>
          <w:rFonts w:ascii="Courier New" w:hAnsi="Courier New" w:cs="Courier New"/>
          <w:sz w:val="24"/>
          <w:szCs w:val="24"/>
        </w:rPr>
        <w:tab/>
      </w:r>
      <w:r w:rsidRPr="00603876">
        <w:rPr>
          <w:rFonts w:ascii="Courier New" w:hAnsi="Courier New" w:cs="Courier New"/>
          <w:i/>
          <w:sz w:val="24"/>
          <w:szCs w:val="24"/>
        </w:rPr>
        <w:t>Sakamaitorongamuchinyoramafigureekunyepapama log sheet. Ichokwadi here ichocho?</w:t>
      </w:r>
    </w:p>
    <w:p w:rsidR="007F3814" w:rsidRPr="00603876" w:rsidRDefault="007F3814" w:rsidP="00AE2491">
      <w:pPr>
        <w:spacing w:after="0" w:line="360" w:lineRule="auto"/>
        <w:ind w:left="720" w:hanging="720"/>
        <w:jc w:val="both"/>
        <w:rPr>
          <w:rFonts w:ascii="Courier New" w:hAnsi="Courier New" w:cs="Courier New"/>
          <w:sz w:val="24"/>
          <w:szCs w:val="24"/>
        </w:rPr>
      </w:pPr>
      <w:r w:rsidRPr="00603876">
        <w:rPr>
          <w:rFonts w:ascii="Courier New" w:hAnsi="Courier New" w:cs="Courier New"/>
          <w:sz w:val="24"/>
          <w:szCs w:val="24"/>
        </w:rPr>
        <w:t>OFF</w:t>
      </w:r>
      <w:r w:rsidRPr="00603876">
        <w:rPr>
          <w:rFonts w:ascii="Courier New" w:hAnsi="Courier New" w:cs="Courier New"/>
          <w:sz w:val="24"/>
          <w:szCs w:val="24"/>
        </w:rPr>
        <w:tab/>
      </w:r>
      <w:r w:rsidRPr="00603876">
        <w:rPr>
          <w:rFonts w:ascii="Courier New" w:hAnsi="Courier New" w:cs="Courier New"/>
          <w:i/>
          <w:sz w:val="24"/>
          <w:szCs w:val="24"/>
        </w:rPr>
        <w:t>Ichokwadishefu.Ndineuromboshefu</w:t>
      </w:r>
      <w:r w:rsidRPr="00603876">
        <w:rPr>
          <w:rFonts w:ascii="Courier New" w:hAnsi="Courier New" w:cs="Courier New"/>
          <w:sz w:val="24"/>
          <w:szCs w:val="24"/>
        </w:rPr>
        <w:t>.</w:t>
      </w:r>
    </w:p>
    <w:p w:rsidR="002F095E" w:rsidRPr="00603876" w:rsidRDefault="002F095E" w:rsidP="00AE2491">
      <w:pPr>
        <w:spacing w:after="0" w:line="360" w:lineRule="auto"/>
        <w:ind w:left="720" w:hanging="720"/>
        <w:jc w:val="both"/>
        <w:rPr>
          <w:rFonts w:ascii="Courier New" w:hAnsi="Courier New" w:cs="Courier New"/>
          <w:sz w:val="24"/>
          <w:szCs w:val="24"/>
        </w:rPr>
      </w:pPr>
      <w:r w:rsidRPr="00603876">
        <w:rPr>
          <w:rFonts w:ascii="Courier New" w:hAnsi="Courier New" w:cs="Courier New"/>
          <w:sz w:val="24"/>
          <w:szCs w:val="24"/>
        </w:rPr>
        <w:t>WR</w:t>
      </w:r>
      <w:r w:rsidRPr="00603876">
        <w:rPr>
          <w:rFonts w:ascii="Courier New" w:hAnsi="Courier New" w:cs="Courier New"/>
          <w:sz w:val="24"/>
          <w:szCs w:val="24"/>
        </w:rPr>
        <w:tab/>
      </w:r>
      <w:r w:rsidRPr="00603876">
        <w:rPr>
          <w:rFonts w:ascii="Courier New" w:hAnsi="Courier New" w:cs="Courier New"/>
          <w:i/>
          <w:sz w:val="24"/>
          <w:szCs w:val="24"/>
        </w:rPr>
        <w:t>Musatimamutongandinokumbirakutimuzivekutiisiahhaasatiamboparamhosva</w:t>
      </w:r>
      <w:r w:rsidRPr="00603876">
        <w:rPr>
          <w:rFonts w:ascii="Courier New" w:hAnsi="Courier New" w:cs="Courier New"/>
          <w:sz w:val="24"/>
          <w:szCs w:val="24"/>
        </w:rPr>
        <w:t>.</w:t>
      </w:r>
    </w:p>
    <w:p w:rsidR="002F095E" w:rsidRPr="00603876" w:rsidRDefault="002F095E" w:rsidP="00AE2491">
      <w:pPr>
        <w:spacing w:after="0" w:line="240" w:lineRule="auto"/>
        <w:ind w:left="720" w:hanging="720"/>
        <w:jc w:val="both"/>
        <w:rPr>
          <w:rFonts w:ascii="Courier New" w:hAnsi="Courier New" w:cs="Courier New"/>
          <w:sz w:val="24"/>
          <w:szCs w:val="24"/>
        </w:rPr>
      </w:pPr>
    </w:p>
    <w:p w:rsidR="007B54F4" w:rsidRPr="00603876" w:rsidRDefault="00F849AD"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At the hearing of the matter, the appellant said what is re</w:t>
      </w:r>
      <w:r w:rsidR="007B54F4" w:rsidRPr="00603876">
        <w:rPr>
          <w:rFonts w:ascii="Courier New" w:hAnsi="Courier New" w:cs="Courier New"/>
          <w:sz w:val="24"/>
          <w:szCs w:val="24"/>
        </w:rPr>
        <w:t xml:space="preserve">corded is not what he said before the Disciplinary Committee. What the appellant is effectively saying is that the minutes were doctored to support the conviction. This is a bald assertion on his </w:t>
      </w:r>
      <w:r w:rsidR="00AE2491" w:rsidRPr="00603876">
        <w:rPr>
          <w:rFonts w:ascii="Courier New" w:hAnsi="Courier New" w:cs="Courier New"/>
          <w:sz w:val="24"/>
          <w:szCs w:val="24"/>
        </w:rPr>
        <w:t>part;</w:t>
      </w:r>
      <w:r w:rsidR="007B54F4" w:rsidRPr="00603876">
        <w:rPr>
          <w:rFonts w:ascii="Courier New" w:hAnsi="Courier New" w:cs="Courier New"/>
          <w:sz w:val="24"/>
          <w:szCs w:val="24"/>
        </w:rPr>
        <w:t xml:space="preserve"> it is not in any way supported by evidence.</w:t>
      </w:r>
    </w:p>
    <w:p w:rsidR="007B54F4" w:rsidRPr="00603876" w:rsidRDefault="007B54F4" w:rsidP="00AE2491">
      <w:pPr>
        <w:spacing w:after="0" w:line="240" w:lineRule="auto"/>
        <w:ind w:firstLine="720"/>
        <w:jc w:val="both"/>
        <w:rPr>
          <w:rFonts w:ascii="Courier New" w:hAnsi="Courier New" w:cs="Courier New"/>
          <w:sz w:val="24"/>
          <w:szCs w:val="24"/>
        </w:rPr>
      </w:pPr>
    </w:p>
    <w:p w:rsidR="00F849AD" w:rsidRPr="00603876" w:rsidRDefault="007B54F4"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 xml:space="preserve">The respondent, at the hearing submitted that the appellant’s challenge of the authenticity of the minutes of the disciplinary hearing is being raised for the first time. It does not appear in his grounds of appeal. In fact, it is not part of his grounds of appeal. The grounds of appeal were prepared by his erstwhile legal practitioner. They were therefore prepared by a legal professional, who presumably went </w:t>
      </w:r>
      <w:r w:rsidR="00EE0FA0" w:rsidRPr="00603876">
        <w:rPr>
          <w:rFonts w:ascii="Courier New" w:hAnsi="Courier New" w:cs="Courier New"/>
          <w:sz w:val="24"/>
          <w:szCs w:val="24"/>
        </w:rPr>
        <w:t>through the record in order to come up with such grounds. They are completely silent on the issue of the admission.</w:t>
      </w:r>
    </w:p>
    <w:p w:rsidR="00EE0FA0" w:rsidRPr="00603876" w:rsidRDefault="00EE0FA0" w:rsidP="00AE2491">
      <w:pPr>
        <w:spacing w:after="0" w:line="240" w:lineRule="auto"/>
        <w:ind w:firstLine="720"/>
        <w:jc w:val="both"/>
        <w:rPr>
          <w:rFonts w:ascii="Courier New" w:hAnsi="Courier New" w:cs="Courier New"/>
          <w:sz w:val="24"/>
          <w:szCs w:val="24"/>
        </w:rPr>
      </w:pPr>
    </w:p>
    <w:p w:rsidR="00EE0FA0" w:rsidRPr="00603876" w:rsidRDefault="00EE0FA0"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 xml:space="preserve">Upon realising the </w:t>
      </w:r>
      <w:r w:rsidR="0064535F" w:rsidRPr="00603876">
        <w:rPr>
          <w:rFonts w:ascii="Courier New" w:hAnsi="Courier New" w:cs="Courier New"/>
          <w:sz w:val="24"/>
          <w:szCs w:val="24"/>
        </w:rPr>
        <w:t>damning</w:t>
      </w:r>
      <w:r w:rsidRPr="00603876">
        <w:rPr>
          <w:rFonts w:ascii="Courier New" w:hAnsi="Courier New" w:cs="Courier New"/>
          <w:sz w:val="24"/>
          <w:szCs w:val="24"/>
        </w:rPr>
        <w:t xml:space="preserve"> nature of the admission, the appellant has decided to turn around and allege that the minutes were possibly doctored.</w:t>
      </w:r>
      <w:r w:rsidR="006C031A" w:rsidRPr="00603876">
        <w:rPr>
          <w:rFonts w:ascii="Courier New" w:hAnsi="Courier New" w:cs="Courier New"/>
          <w:sz w:val="24"/>
          <w:szCs w:val="24"/>
        </w:rPr>
        <w:t xml:space="preserve"> Significantly, the appellant has not alleged that force, coercion or some other form of </w:t>
      </w:r>
      <w:r w:rsidR="00DA6D86" w:rsidRPr="00603876">
        <w:rPr>
          <w:rFonts w:ascii="Courier New" w:hAnsi="Courier New" w:cs="Courier New"/>
          <w:sz w:val="24"/>
          <w:szCs w:val="24"/>
        </w:rPr>
        <w:t>undue</w:t>
      </w:r>
      <w:r w:rsidR="0064535F" w:rsidRPr="00603876">
        <w:rPr>
          <w:rFonts w:ascii="Courier New" w:hAnsi="Courier New" w:cs="Courier New"/>
          <w:sz w:val="24"/>
          <w:szCs w:val="24"/>
        </w:rPr>
        <w:t>i</w:t>
      </w:r>
      <w:r w:rsidR="006C031A" w:rsidRPr="00603876">
        <w:rPr>
          <w:rFonts w:ascii="Courier New" w:hAnsi="Courier New" w:cs="Courier New"/>
          <w:sz w:val="24"/>
          <w:szCs w:val="24"/>
        </w:rPr>
        <w:t>nfluence was brought to bear upon him to extract the inculpatory utterances.</w:t>
      </w:r>
    </w:p>
    <w:p w:rsidR="006C031A" w:rsidRPr="00603876" w:rsidRDefault="006C031A" w:rsidP="00AE2491">
      <w:pPr>
        <w:spacing w:after="0" w:line="240" w:lineRule="auto"/>
        <w:ind w:firstLine="720"/>
        <w:jc w:val="both"/>
        <w:rPr>
          <w:rFonts w:ascii="Courier New" w:hAnsi="Courier New" w:cs="Courier New"/>
          <w:sz w:val="24"/>
          <w:szCs w:val="24"/>
        </w:rPr>
      </w:pPr>
    </w:p>
    <w:p w:rsidR="0013555C" w:rsidRPr="00603876" w:rsidRDefault="006C031A"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lastRenderedPageBreak/>
        <w:t>In my view, there is no basis on which to interfere with the Disciplinary Committee’s verdict. It would be tantamount to this court merely substituting its own findings with th</w:t>
      </w:r>
      <w:r w:rsidR="00DA6D86" w:rsidRPr="00603876">
        <w:rPr>
          <w:rFonts w:ascii="Courier New" w:hAnsi="Courier New" w:cs="Courier New"/>
          <w:sz w:val="24"/>
          <w:szCs w:val="24"/>
        </w:rPr>
        <w:t>ose</w:t>
      </w:r>
      <w:r w:rsidRPr="00603876">
        <w:rPr>
          <w:rFonts w:ascii="Courier New" w:hAnsi="Courier New" w:cs="Courier New"/>
          <w:sz w:val="24"/>
          <w:szCs w:val="24"/>
        </w:rPr>
        <w:t xml:space="preserve"> of the trial tribunal. There is no justification for doing so. There is </w:t>
      </w:r>
      <w:r w:rsidR="0064535F" w:rsidRPr="00603876">
        <w:rPr>
          <w:rFonts w:ascii="Courier New" w:hAnsi="Courier New" w:cs="Courier New"/>
          <w:sz w:val="24"/>
          <w:szCs w:val="24"/>
        </w:rPr>
        <w:t xml:space="preserve">a long line of cases wherein it was held that an appeal court should not interfere with the discretion of a trial court, </w:t>
      </w:r>
      <w:r w:rsidR="00DA6D86" w:rsidRPr="00603876">
        <w:rPr>
          <w:rFonts w:ascii="Courier New" w:hAnsi="Courier New" w:cs="Courier New"/>
          <w:sz w:val="24"/>
          <w:szCs w:val="24"/>
        </w:rPr>
        <w:t>unless</w:t>
      </w:r>
      <w:r w:rsidR="0064535F" w:rsidRPr="00603876">
        <w:rPr>
          <w:rFonts w:ascii="Courier New" w:hAnsi="Courier New" w:cs="Courier New"/>
          <w:sz w:val="24"/>
          <w:szCs w:val="24"/>
        </w:rPr>
        <w:t xml:space="preserve"> the latter</w:t>
      </w:r>
      <w:r w:rsidR="0013555C" w:rsidRPr="00603876">
        <w:rPr>
          <w:rFonts w:ascii="Courier New" w:hAnsi="Courier New" w:cs="Courier New"/>
          <w:sz w:val="24"/>
          <w:szCs w:val="24"/>
        </w:rPr>
        <w:t xml:space="preserve"> clearly misdirected itself. One of the strongest statements in this regard is found in the case of </w:t>
      </w:r>
      <w:r w:rsidR="0013555C" w:rsidRPr="00603876">
        <w:rPr>
          <w:rFonts w:ascii="Courier New" w:hAnsi="Courier New" w:cs="Courier New"/>
          <w:i/>
          <w:sz w:val="24"/>
          <w:szCs w:val="24"/>
        </w:rPr>
        <w:t xml:space="preserve">Innscour Africa </w:t>
      </w:r>
      <w:r w:rsidR="0013555C" w:rsidRPr="00603876">
        <w:rPr>
          <w:rFonts w:ascii="Courier New" w:hAnsi="Courier New" w:cs="Courier New"/>
          <w:sz w:val="24"/>
          <w:szCs w:val="24"/>
        </w:rPr>
        <w:t>(</w:t>
      </w:r>
      <w:r w:rsidR="0013555C" w:rsidRPr="00603876">
        <w:rPr>
          <w:rFonts w:ascii="Courier New" w:hAnsi="Courier New" w:cs="Courier New"/>
          <w:i/>
          <w:sz w:val="24"/>
          <w:szCs w:val="24"/>
        </w:rPr>
        <w:t>Pvt</w:t>
      </w:r>
      <w:r w:rsidR="0013555C" w:rsidRPr="00603876">
        <w:rPr>
          <w:rFonts w:ascii="Courier New" w:hAnsi="Courier New" w:cs="Courier New"/>
          <w:sz w:val="24"/>
          <w:szCs w:val="24"/>
        </w:rPr>
        <w:t xml:space="preserve">) </w:t>
      </w:r>
      <w:r w:rsidR="0013555C" w:rsidRPr="00603876">
        <w:rPr>
          <w:rFonts w:ascii="Courier New" w:hAnsi="Courier New" w:cs="Courier New"/>
          <w:i/>
          <w:sz w:val="24"/>
          <w:szCs w:val="24"/>
        </w:rPr>
        <w:t>Ltd</w:t>
      </w:r>
      <w:r w:rsidR="0013555C" w:rsidRPr="00603876">
        <w:rPr>
          <w:rFonts w:ascii="Courier New" w:hAnsi="Courier New" w:cs="Courier New"/>
          <w:sz w:val="24"/>
          <w:szCs w:val="24"/>
        </w:rPr>
        <w:t xml:space="preserve"> v </w:t>
      </w:r>
      <w:r w:rsidR="0013555C" w:rsidRPr="00603876">
        <w:rPr>
          <w:rFonts w:ascii="Courier New" w:hAnsi="Courier New" w:cs="Courier New"/>
          <w:i/>
          <w:sz w:val="24"/>
          <w:szCs w:val="24"/>
        </w:rPr>
        <w:t>LetwinChimoto</w:t>
      </w:r>
      <w:r w:rsidR="00565CA9" w:rsidRPr="00603876">
        <w:rPr>
          <w:rFonts w:ascii="Courier New" w:hAnsi="Courier New" w:cs="Courier New"/>
          <w:sz w:val="24"/>
          <w:szCs w:val="24"/>
        </w:rPr>
        <w:t>SC-6-12</w:t>
      </w:r>
      <w:r w:rsidR="0013555C" w:rsidRPr="00603876">
        <w:rPr>
          <w:rFonts w:ascii="Courier New" w:hAnsi="Courier New" w:cs="Courier New"/>
          <w:sz w:val="24"/>
          <w:szCs w:val="24"/>
        </w:rPr>
        <w:t xml:space="preserve">, </w:t>
      </w:r>
      <w:r w:rsidR="00DA6D86" w:rsidRPr="00603876">
        <w:rPr>
          <w:rFonts w:ascii="Courier New" w:hAnsi="Courier New" w:cs="Courier New"/>
          <w:sz w:val="24"/>
          <w:szCs w:val="24"/>
        </w:rPr>
        <w:t>where</w:t>
      </w:r>
      <w:r w:rsidR="0013555C" w:rsidRPr="00603876">
        <w:rPr>
          <w:rFonts w:ascii="Courier New" w:hAnsi="Courier New" w:cs="Courier New"/>
          <w:sz w:val="24"/>
          <w:szCs w:val="24"/>
        </w:rPr>
        <w:t>MALABA DCJ stated, at page 2 of the cycostyled judgment:</w:t>
      </w:r>
    </w:p>
    <w:p w:rsidR="0013555C" w:rsidRPr="00603876" w:rsidRDefault="0013555C" w:rsidP="00AE2491">
      <w:pPr>
        <w:spacing w:after="0" w:line="240" w:lineRule="auto"/>
        <w:jc w:val="both"/>
        <w:rPr>
          <w:rFonts w:ascii="Courier New" w:hAnsi="Courier New" w:cs="Courier New"/>
          <w:sz w:val="24"/>
          <w:szCs w:val="24"/>
        </w:rPr>
      </w:pPr>
    </w:p>
    <w:p w:rsidR="0013555C" w:rsidRPr="00603876" w:rsidRDefault="0013555C" w:rsidP="00AE2491">
      <w:pPr>
        <w:spacing w:after="0" w:line="240" w:lineRule="auto"/>
        <w:ind w:left="720"/>
        <w:jc w:val="both"/>
        <w:rPr>
          <w:rFonts w:ascii="Courier New" w:hAnsi="Courier New" w:cs="Courier New"/>
          <w:sz w:val="24"/>
          <w:szCs w:val="24"/>
        </w:rPr>
      </w:pPr>
      <w:r w:rsidRPr="00603876">
        <w:rPr>
          <w:rFonts w:ascii="Courier New" w:hAnsi="Courier New" w:cs="Courier New"/>
          <w:sz w:val="24"/>
          <w:szCs w:val="24"/>
        </w:rPr>
        <w:t xml:space="preserve">“A principle has now been firmly established to the effect that an appellate court should not interfere with an exercise of discretion by a lower court or tribunal unless there has been a clear misdirection on the part of the lower court … The Labour Court merely substituted its own discretion for that of the arbitrator without finding any recognisable misdirection on the part of the arbitrator.” </w:t>
      </w:r>
    </w:p>
    <w:p w:rsidR="0013555C" w:rsidRPr="00603876" w:rsidRDefault="0013555C" w:rsidP="00AE2491">
      <w:pPr>
        <w:spacing w:after="0" w:line="240" w:lineRule="auto"/>
        <w:jc w:val="both"/>
        <w:rPr>
          <w:rFonts w:ascii="Courier New" w:hAnsi="Courier New" w:cs="Courier New"/>
          <w:sz w:val="24"/>
          <w:szCs w:val="24"/>
        </w:rPr>
      </w:pPr>
    </w:p>
    <w:p w:rsidR="0013555C" w:rsidRPr="00603876" w:rsidRDefault="0013555C"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There is therefore no merit in the appeal against conviction.</w:t>
      </w:r>
    </w:p>
    <w:p w:rsidR="0013555C" w:rsidRPr="00603876" w:rsidRDefault="0013555C" w:rsidP="00AE2491">
      <w:pPr>
        <w:spacing w:after="0" w:line="240" w:lineRule="auto"/>
        <w:ind w:firstLine="720"/>
        <w:jc w:val="both"/>
        <w:rPr>
          <w:rFonts w:ascii="Courier New" w:hAnsi="Courier New" w:cs="Courier New"/>
          <w:sz w:val="24"/>
          <w:szCs w:val="24"/>
        </w:rPr>
      </w:pPr>
    </w:p>
    <w:p w:rsidR="0013555C" w:rsidRPr="00603876" w:rsidRDefault="0013555C"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On the question of sentence, the remarks made in respect of conviction are equally applicable. The Code of Conduct shows that section 4 offences are in that category of offences warranting dismissal. They are viewed as serious infractions of the Code of Conduct.</w:t>
      </w:r>
    </w:p>
    <w:p w:rsidR="0013555C" w:rsidRPr="00603876" w:rsidRDefault="0013555C" w:rsidP="00AE2491">
      <w:pPr>
        <w:spacing w:after="0" w:line="240" w:lineRule="auto"/>
        <w:ind w:firstLine="720"/>
        <w:jc w:val="both"/>
        <w:rPr>
          <w:rFonts w:ascii="Courier New" w:hAnsi="Courier New" w:cs="Courier New"/>
          <w:sz w:val="24"/>
          <w:szCs w:val="24"/>
        </w:rPr>
      </w:pPr>
    </w:p>
    <w:p w:rsidR="00557A0B" w:rsidRPr="00603876" w:rsidRDefault="0013555C"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 xml:space="preserve">The discretion to assess and impose </w:t>
      </w:r>
      <w:r w:rsidR="00DA6D86" w:rsidRPr="00603876">
        <w:rPr>
          <w:rFonts w:ascii="Courier New" w:hAnsi="Courier New" w:cs="Courier New"/>
          <w:sz w:val="24"/>
          <w:szCs w:val="24"/>
        </w:rPr>
        <w:t>penalty</w:t>
      </w:r>
      <w:r w:rsidR="00557A0B" w:rsidRPr="00603876">
        <w:rPr>
          <w:rFonts w:ascii="Courier New" w:hAnsi="Courier New" w:cs="Courier New"/>
          <w:sz w:val="24"/>
          <w:szCs w:val="24"/>
        </w:rPr>
        <w:t xml:space="preserve"> is that of the employer. The court cannot easily interfere with that. This position was made very clear in </w:t>
      </w:r>
      <w:r w:rsidR="00557A0B" w:rsidRPr="00603876">
        <w:rPr>
          <w:rFonts w:ascii="Courier New" w:hAnsi="Courier New" w:cs="Courier New"/>
          <w:i/>
          <w:sz w:val="24"/>
          <w:szCs w:val="24"/>
        </w:rPr>
        <w:t>Z B Financial holdings</w:t>
      </w:r>
      <w:r w:rsidR="00557A0B" w:rsidRPr="00603876">
        <w:rPr>
          <w:rFonts w:ascii="Courier New" w:hAnsi="Courier New" w:cs="Courier New"/>
          <w:sz w:val="24"/>
          <w:szCs w:val="24"/>
        </w:rPr>
        <w:t xml:space="preserve"> v </w:t>
      </w:r>
      <w:r w:rsidR="00557A0B" w:rsidRPr="00603876">
        <w:rPr>
          <w:rFonts w:ascii="Courier New" w:hAnsi="Courier New" w:cs="Courier New"/>
          <w:i/>
          <w:sz w:val="24"/>
          <w:szCs w:val="24"/>
        </w:rPr>
        <w:t>Maureen Manyarara</w:t>
      </w:r>
      <w:r w:rsidR="00557A0B" w:rsidRPr="00603876">
        <w:rPr>
          <w:rFonts w:ascii="Courier New" w:hAnsi="Courier New" w:cs="Courier New"/>
          <w:sz w:val="24"/>
          <w:szCs w:val="24"/>
        </w:rPr>
        <w:t xml:space="preserve"> SC 3-2012 w</w:t>
      </w:r>
      <w:r w:rsidR="00AE2491" w:rsidRPr="00603876">
        <w:rPr>
          <w:rFonts w:ascii="Courier New" w:hAnsi="Courier New" w:cs="Courier New"/>
          <w:sz w:val="24"/>
          <w:szCs w:val="24"/>
        </w:rPr>
        <w:t>h</w:t>
      </w:r>
      <w:r w:rsidR="00557A0B" w:rsidRPr="00603876">
        <w:rPr>
          <w:rFonts w:ascii="Courier New" w:hAnsi="Courier New" w:cs="Courier New"/>
          <w:sz w:val="24"/>
          <w:szCs w:val="24"/>
        </w:rPr>
        <w:t>ere it was stated:</w:t>
      </w:r>
    </w:p>
    <w:p w:rsidR="00557A0B" w:rsidRPr="00603876" w:rsidRDefault="00557A0B" w:rsidP="00AE2491">
      <w:pPr>
        <w:spacing w:after="0" w:line="240" w:lineRule="auto"/>
        <w:jc w:val="both"/>
        <w:rPr>
          <w:rFonts w:ascii="Courier New" w:hAnsi="Courier New" w:cs="Courier New"/>
          <w:sz w:val="24"/>
          <w:szCs w:val="24"/>
        </w:rPr>
      </w:pPr>
    </w:p>
    <w:p w:rsidR="00557A0B" w:rsidRPr="00603876" w:rsidRDefault="00557A0B" w:rsidP="00AE2491">
      <w:pPr>
        <w:spacing w:after="0" w:line="240" w:lineRule="auto"/>
        <w:ind w:left="720"/>
        <w:jc w:val="both"/>
        <w:rPr>
          <w:rFonts w:ascii="Courier New" w:hAnsi="Courier New" w:cs="Courier New"/>
          <w:sz w:val="24"/>
          <w:szCs w:val="24"/>
        </w:rPr>
      </w:pPr>
      <w:r w:rsidRPr="00603876">
        <w:rPr>
          <w:rFonts w:ascii="Courier New" w:hAnsi="Courier New" w:cs="Courier New"/>
          <w:sz w:val="24"/>
          <w:szCs w:val="24"/>
        </w:rPr>
        <w:t>“The court clearly did not apply its mind to the fact that it was dealing with a case of an exercise of discretion by anemployer and that it could not interfere with the decision to dismiss without a finding of misdirection o</w:t>
      </w:r>
      <w:r w:rsidR="00DA6D86" w:rsidRPr="00603876">
        <w:rPr>
          <w:rFonts w:ascii="Courier New" w:hAnsi="Courier New" w:cs="Courier New"/>
          <w:sz w:val="24"/>
          <w:szCs w:val="24"/>
        </w:rPr>
        <w:t>n</w:t>
      </w:r>
      <w:r w:rsidRPr="00603876">
        <w:rPr>
          <w:rFonts w:ascii="Courier New" w:hAnsi="Courier New" w:cs="Courier New"/>
          <w:sz w:val="24"/>
          <w:szCs w:val="24"/>
        </w:rPr>
        <w:t xml:space="preserve"> the part of the employer. The reliance on the fact of the respondent being </w:t>
      </w:r>
      <w:r w:rsidR="00DA6D86" w:rsidRPr="00603876">
        <w:rPr>
          <w:rFonts w:ascii="Courier New" w:hAnsi="Courier New" w:cs="Courier New"/>
          <w:sz w:val="24"/>
          <w:szCs w:val="24"/>
        </w:rPr>
        <w:t>a</w:t>
      </w:r>
      <w:r w:rsidRPr="00603876">
        <w:rPr>
          <w:rFonts w:ascii="Courier New" w:hAnsi="Courier New" w:cs="Courier New"/>
          <w:sz w:val="24"/>
          <w:szCs w:val="24"/>
        </w:rPr>
        <w:t xml:space="preserve"> first offender to set </w:t>
      </w:r>
      <w:r w:rsidRPr="00603876">
        <w:rPr>
          <w:rFonts w:ascii="Courier New" w:hAnsi="Courier New" w:cs="Courier New"/>
          <w:sz w:val="24"/>
          <w:szCs w:val="24"/>
        </w:rPr>
        <w:lastRenderedPageBreak/>
        <w:t xml:space="preserve">aside the dismissal in the </w:t>
      </w:r>
      <w:r w:rsidR="00DA6D86" w:rsidRPr="00603876">
        <w:rPr>
          <w:rFonts w:ascii="Courier New" w:hAnsi="Courier New" w:cs="Courier New"/>
          <w:sz w:val="24"/>
          <w:szCs w:val="24"/>
        </w:rPr>
        <w:t>absence</w:t>
      </w:r>
      <w:r w:rsidRPr="00603876">
        <w:rPr>
          <w:rFonts w:ascii="Courier New" w:hAnsi="Courier New" w:cs="Courier New"/>
          <w:sz w:val="24"/>
          <w:szCs w:val="24"/>
        </w:rPr>
        <w:t xml:space="preserve"> of a finding of misdirection on the part of the employer was improper.”</w:t>
      </w:r>
    </w:p>
    <w:p w:rsidR="00557A0B" w:rsidRPr="00603876" w:rsidRDefault="00557A0B" w:rsidP="00AE2491">
      <w:pPr>
        <w:spacing w:after="0" w:line="240" w:lineRule="auto"/>
        <w:jc w:val="both"/>
        <w:rPr>
          <w:rFonts w:ascii="Courier New" w:hAnsi="Courier New" w:cs="Courier New"/>
          <w:sz w:val="24"/>
          <w:szCs w:val="24"/>
        </w:rPr>
      </w:pPr>
    </w:p>
    <w:p w:rsidR="002E057A" w:rsidRPr="00603876" w:rsidRDefault="00557A0B"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The appellant exhibited dishonesty. He made false entries in the log sheets</w:t>
      </w:r>
      <w:r w:rsidR="002E057A" w:rsidRPr="00603876">
        <w:rPr>
          <w:rFonts w:ascii="Courier New" w:hAnsi="Courier New" w:cs="Courier New"/>
          <w:sz w:val="24"/>
          <w:szCs w:val="24"/>
        </w:rPr>
        <w:t xml:space="preserve">. The company relied on that information in making important decisions in its </w:t>
      </w:r>
      <w:r w:rsidR="00DA6D86" w:rsidRPr="00603876">
        <w:rPr>
          <w:rFonts w:ascii="Courier New" w:hAnsi="Courier New" w:cs="Courier New"/>
          <w:sz w:val="24"/>
          <w:szCs w:val="24"/>
        </w:rPr>
        <w:t>mining</w:t>
      </w:r>
      <w:r w:rsidR="002E057A" w:rsidRPr="00603876">
        <w:rPr>
          <w:rFonts w:ascii="Courier New" w:hAnsi="Courier New" w:cs="Courier New"/>
          <w:sz w:val="24"/>
          <w:szCs w:val="24"/>
        </w:rPr>
        <w:t xml:space="preserve"> operations.</w:t>
      </w:r>
    </w:p>
    <w:p w:rsidR="002E057A" w:rsidRPr="00603876" w:rsidRDefault="002E057A" w:rsidP="00AE2491">
      <w:pPr>
        <w:spacing w:after="0" w:line="240" w:lineRule="auto"/>
        <w:ind w:firstLine="720"/>
        <w:jc w:val="both"/>
        <w:rPr>
          <w:rFonts w:ascii="Courier New" w:hAnsi="Courier New" w:cs="Courier New"/>
          <w:sz w:val="24"/>
          <w:szCs w:val="24"/>
        </w:rPr>
      </w:pPr>
    </w:p>
    <w:p w:rsidR="002E057A" w:rsidRPr="00603876" w:rsidRDefault="002E057A"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In upholding the Disciplinary Committee’s penalty of dismissal, the respondent’s Appeals Committee remarked:</w:t>
      </w:r>
    </w:p>
    <w:p w:rsidR="002E057A" w:rsidRPr="00603876" w:rsidRDefault="002E057A" w:rsidP="00AE2491">
      <w:pPr>
        <w:spacing w:after="0" w:line="240" w:lineRule="auto"/>
        <w:jc w:val="both"/>
        <w:rPr>
          <w:rFonts w:ascii="Courier New" w:hAnsi="Courier New" w:cs="Courier New"/>
          <w:sz w:val="24"/>
          <w:szCs w:val="24"/>
        </w:rPr>
      </w:pPr>
    </w:p>
    <w:p w:rsidR="00DA6D86" w:rsidRPr="00603876" w:rsidRDefault="002E057A" w:rsidP="00AE2491">
      <w:pPr>
        <w:spacing w:after="0" w:line="240" w:lineRule="auto"/>
        <w:ind w:left="720"/>
        <w:jc w:val="both"/>
        <w:rPr>
          <w:rFonts w:ascii="Courier New" w:hAnsi="Courier New" w:cs="Courier New"/>
          <w:sz w:val="24"/>
          <w:szCs w:val="24"/>
        </w:rPr>
      </w:pPr>
      <w:r w:rsidRPr="00603876">
        <w:rPr>
          <w:rFonts w:ascii="Courier New" w:hAnsi="Courier New" w:cs="Courier New"/>
          <w:sz w:val="24"/>
          <w:szCs w:val="24"/>
        </w:rPr>
        <w:t xml:space="preserve">“The end result is that more </w:t>
      </w:r>
      <w:r w:rsidR="00DA6D86" w:rsidRPr="00603876">
        <w:rPr>
          <w:rFonts w:ascii="Courier New" w:hAnsi="Courier New" w:cs="Courier New"/>
          <w:sz w:val="24"/>
          <w:szCs w:val="24"/>
        </w:rPr>
        <w:t>cynade</w:t>
      </w:r>
      <w:r w:rsidRPr="00603876">
        <w:rPr>
          <w:rFonts w:ascii="Courier New" w:hAnsi="Courier New" w:cs="Courier New"/>
          <w:sz w:val="24"/>
          <w:szCs w:val="24"/>
        </w:rPr>
        <w:t xml:space="preserve"> and mill balls were used in response to wrong input.”</w:t>
      </w:r>
    </w:p>
    <w:p w:rsidR="00DA6D86" w:rsidRPr="00603876" w:rsidRDefault="00DA6D86" w:rsidP="00DA6D86">
      <w:pPr>
        <w:spacing w:after="0" w:line="360" w:lineRule="auto"/>
        <w:jc w:val="both"/>
        <w:rPr>
          <w:rFonts w:ascii="Courier New" w:hAnsi="Courier New" w:cs="Courier New"/>
          <w:sz w:val="24"/>
          <w:szCs w:val="24"/>
        </w:rPr>
      </w:pPr>
    </w:p>
    <w:p w:rsidR="002E057A" w:rsidRPr="00603876" w:rsidRDefault="00DA6D86" w:rsidP="00DA6D86">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The false entries made by the respondent affected the production process. More cynade and mill balls were required. It is obvious the employer took a serious view of the misconduct.</w:t>
      </w:r>
    </w:p>
    <w:p w:rsidR="00AE2491" w:rsidRPr="00603876" w:rsidRDefault="00AE2491" w:rsidP="00AE2491">
      <w:pPr>
        <w:spacing w:after="0" w:line="240" w:lineRule="auto"/>
        <w:ind w:firstLine="720"/>
        <w:jc w:val="both"/>
        <w:rPr>
          <w:rFonts w:ascii="Courier New" w:hAnsi="Courier New" w:cs="Courier New"/>
          <w:sz w:val="24"/>
          <w:szCs w:val="24"/>
        </w:rPr>
      </w:pPr>
    </w:p>
    <w:p w:rsidR="002E057A" w:rsidRPr="00603876" w:rsidRDefault="002E057A"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 xml:space="preserve">In the circumstances, it cannot be said that the employer misdirected itself by resorting to a penalty of dismissal. The discretion was exercised within the reasonable </w:t>
      </w:r>
      <w:r w:rsidR="00DA6D86" w:rsidRPr="00603876">
        <w:rPr>
          <w:rFonts w:ascii="Courier New" w:hAnsi="Courier New" w:cs="Courier New"/>
          <w:sz w:val="24"/>
          <w:szCs w:val="24"/>
        </w:rPr>
        <w:t>bounds</w:t>
      </w:r>
      <w:r w:rsidRPr="00603876">
        <w:rPr>
          <w:rFonts w:ascii="Courier New" w:hAnsi="Courier New" w:cs="Courier New"/>
          <w:sz w:val="24"/>
          <w:szCs w:val="24"/>
        </w:rPr>
        <w:t xml:space="preserve"> of what an employer faced with that kind of situation would do. The appeal against both conviction and sentence cannot be upheld on the facts of this matter.</w:t>
      </w:r>
    </w:p>
    <w:p w:rsidR="002E057A" w:rsidRPr="00603876" w:rsidRDefault="002E057A" w:rsidP="00AE2491">
      <w:pPr>
        <w:spacing w:after="0" w:line="240" w:lineRule="auto"/>
        <w:ind w:firstLine="720"/>
        <w:jc w:val="both"/>
        <w:rPr>
          <w:rFonts w:ascii="Courier New" w:hAnsi="Courier New" w:cs="Courier New"/>
          <w:sz w:val="24"/>
          <w:szCs w:val="24"/>
        </w:rPr>
      </w:pPr>
    </w:p>
    <w:p w:rsidR="002E057A" w:rsidRPr="00603876" w:rsidRDefault="002E057A" w:rsidP="00AE2491">
      <w:pPr>
        <w:spacing w:after="0" w:line="360" w:lineRule="auto"/>
        <w:ind w:firstLine="720"/>
        <w:jc w:val="both"/>
        <w:rPr>
          <w:rFonts w:ascii="Courier New" w:hAnsi="Courier New" w:cs="Courier New"/>
          <w:sz w:val="24"/>
          <w:szCs w:val="24"/>
        </w:rPr>
      </w:pPr>
      <w:r w:rsidRPr="00603876">
        <w:rPr>
          <w:rFonts w:ascii="Courier New" w:hAnsi="Courier New" w:cs="Courier New"/>
          <w:sz w:val="24"/>
          <w:szCs w:val="24"/>
        </w:rPr>
        <w:t>In the result, it is ordered that:</w:t>
      </w:r>
    </w:p>
    <w:p w:rsidR="002E057A" w:rsidRPr="00603876" w:rsidRDefault="002E057A" w:rsidP="00AE2491">
      <w:pPr>
        <w:spacing w:after="0" w:line="360" w:lineRule="auto"/>
        <w:jc w:val="both"/>
        <w:rPr>
          <w:rFonts w:ascii="Courier New" w:hAnsi="Courier New" w:cs="Courier New"/>
          <w:sz w:val="24"/>
          <w:szCs w:val="24"/>
        </w:rPr>
      </w:pPr>
    </w:p>
    <w:p w:rsidR="002E057A" w:rsidRPr="00603876" w:rsidRDefault="002E057A" w:rsidP="00AE2491">
      <w:pPr>
        <w:pStyle w:val="ListParagraph"/>
        <w:numPr>
          <w:ilvl w:val="0"/>
          <w:numId w:val="2"/>
        </w:numPr>
        <w:spacing w:after="0" w:line="360" w:lineRule="auto"/>
        <w:jc w:val="both"/>
        <w:rPr>
          <w:rFonts w:ascii="Courier New" w:hAnsi="Courier New" w:cs="Courier New"/>
          <w:sz w:val="24"/>
          <w:szCs w:val="24"/>
        </w:rPr>
      </w:pPr>
      <w:r w:rsidRPr="00603876">
        <w:rPr>
          <w:rFonts w:ascii="Courier New" w:hAnsi="Courier New" w:cs="Courier New"/>
          <w:sz w:val="24"/>
          <w:szCs w:val="24"/>
        </w:rPr>
        <w:t>The appeal be and is hereby dismissed in its entirety.</w:t>
      </w:r>
    </w:p>
    <w:p w:rsidR="002E057A" w:rsidRPr="00603876" w:rsidRDefault="002E057A" w:rsidP="00AE2491">
      <w:pPr>
        <w:pStyle w:val="ListParagraph"/>
        <w:numPr>
          <w:ilvl w:val="0"/>
          <w:numId w:val="2"/>
        </w:numPr>
        <w:spacing w:after="0" w:line="360" w:lineRule="auto"/>
        <w:jc w:val="both"/>
        <w:rPr>
          <w:rFonts w:ascii="Courier New" w:hAnsi="Courier New" w:cs="Courier New"/>
          <w:sz w:val="24"/>
          <w:szCs w:val="24"/>
        </w:rPr>
      </w:pPr>
      <w:r w:rsidRPr="00603876">
        <w:rPr>
          <w:rFonts w:ascii="Courier New" w:hAnsi="Courier New" w:cs="Courier New"/>
          <w:sz w:val="24"/>
          <w:szCs w:val="24"/>
        </w:rPr>
        <w:t>Each party shall bear its own costs.</w:t>
      </w:r>
    </w:p>
    <w:p w:rsidR="002E057A" w:rsidRPr="00603876" w:rsidRDefault="002E057A" w:rsidP="00AE2491">
      <w:pPr>
        <w:spacing w:after="0" w:line="360" w:lineRule="auto"/>
        <w:jc w:val="both"/>
        <w:rPr>
          <w:rFonts w:ascii="Courier New" w:hAnsi="Courier New" w:cs="Courier New"/>
          <w:sz w:val="24"/>
          <w:szCs w:val="24"/>
        </w:rPr>
      </w:pPr>
    </w:p>
    <w:p w:rsidR="002E057A" w:rsidRPr="00603876" w:rsidRDefault="002E057A" w:rsidP="00AE2491">
      <w:pPr>
        <w:spacing w:after="0" w:line="360" w:lineRule="auto"/>
        <w:jc w:val="both"/>
        <w:rPr>
          <w:rFonts w:ascii="Courier New" w:hAnsi="Courier New" w:cs="Courier New"/>
          <w:sz w:val="24"/>
          <w:szCs w:val="24"/>
        </w:rPr>
      </w:pPr>
    </w:p>
    <w:p w:rsidR="002E057A" w:rsidRPr="00603876" w:rsidRDefault="002E057A" w:rsidP="00AE2491">
      <w:pPr>
        <w:spacing w:after="0" w:line="360" w:lineRule="auto"/>
        <w:jc w:val="both"/>
        <w:rPr>
          <w:rFonts w:ascii="Courier New" w:hAnsi="Courier New" w:cs="Courier New"/>
          <w:sz w:val="24"/>
          <w:szCs w:val="24"/>
        </w:rPr>
      </w:pPr>
      <w:r w:rsidRPr="00603876">
        <w:rPr>
          <w:rFonts w:ascii="Courier New" w:hAnsi="Courier New" w:cs="Courier New"/>
          <w:sz w:val="24"/>
          <w:szCs w:val="24"/>
        </w:rPr>
        <w:t>______________________</w:t>
      </w:r>
    </w:p>
    <w:p w:rsidR="002E057A" w:rsidRPr="00603876" w:rsidRDefault="00C32622" w:rsidP="00AE2491">
      <w:pPr>
        <w:spacing w:after="0" w:line="360" w:lineRule="auto"/>
        <w:jc w:val="both"/>
        <w:rPr>
          <w:rFonts w:ascii="Courier New" w:hAnsi="Courier New" w:cs="Courier New"/>
          <w:sz w:val="24"/>
          <w:szCs w:val="24"/>
        </w:rPr>
      </w:pPr>
      <w:r w:rsidRPr="00603876">
        <w:rPr>
          <w:rFonts w:ascii="Courier New" w:hAnsi="Courier New" w:cs="Courier New"/>
          <w:sz w:val="24"/>
          <w:szCs w:val="24"/>
        </w:rPr>
        <w:t>MANYANGADZE J</w:t>
      </w:r>
    </w:p>
    <w:p w:rsidR="002E057A" w:rsidRPr="00603876" w:rsidRDefault="002E057A" w:rsidP="00AE2491">
      <w:pPr>
        <w:spacing w:after="0" w:line="360" w:lineRule="auto"/>
        <w:jc w:val="both"/>
        <w:rPr>
          <w:rFonts w:ascii="Courier New" w:hAnsi="Courier New" w:cs="Courier New"/>
          <w:sz w:val="24"/>
          <w:szCs w:val="24"/>
        </w:rPr>
      </w:pPr>
    </w:p>
    <w:p w:rsidR="0013555C" w:rsidRPr="00603876" w:rsidRDefault="00C32622" w:rsidP="00AE2491">
      <w:pPr>
        <w:spacing w:after="0" w:line="360" w:lineRule="auto"/>
        <w:jc w:val="both"/>
        <w:rPr>
          <w:rFonts w:ascii="Courier New" w:hAnsi="Courier New" w:cs="Courier New"/>
          <w:sz w:val="24"/>
          <w:szCs w:val="24"/>
        </w:rPr>
      </w:pPr>
      <w:r w:rsidRPr="00603876">
        <w:rPr>
          <w:rFonts w:ascii="Courier New" w:hAnsi="Courier New" w:cs="Courier New"/>
          <w:sz w:val="24"/>
          <w:szCs w:val="24"/>
        </w:rPr>
        <w:t>_______________________</w:t>
      </w:r>
    </w:p>
    <w:p w:rsidR="00C32622" w:rsidRPr="00603876" w:rsidRDefault="00C32622" w:rsidP="00AE2491">
      <w:pPr>
        <w:spacing w:after="0" w:line="360" w:lineRule="auto"/>
        <w:jc w:val="both"/>
        <w:rPr>
          <w:rFonts w:ascii="Courier New" w:hAnsi="Courier New" w:cs="Courier New"/>
          <w:sz w:val="24"/>
          <w:szCs w:val="24"/>
        </w:rPr>
      </w:pPr>
      <w:r w:rsidRPr="00603876">
        <w:rPr>
          <w:rFonts w:ascii="Courier New" w:hAnsi="Courier New" w:cs="Courier New"/>
          <w:sz w:val="24"/>
          <w:szCs w:val="24"/>
        </w:rPr>
        <w:t>MUZOFA J,   I agree</w:t>
      </w:r>
    </w:p>
    <w:p w:rsidR="00C32622" w:rsidRPr="00603876" w:rsidRDefault="00C32622" w:rsidP="00AE2491">
      <w:pPr>
        <w:spacing w:after="0" w:line="360" w:lineRule="auto"/>
        <w:jc w:val="both"/>
        <w:rPr>
          <w:rFonts w:ascii="Courier New" w:hAnsi="Courier New" w:cs="Courier New"/>
          <w:sz w:val="24"/>
          <w:szCs w:val="24"/>
        </w:rPr>
      </w:pPr>
    </w:p>
    <w:p w:rsidR="00C32622" w:rsidRPr="00603876" w:rsidRDefault="00C32622" w:rsidP="00AE2491">
      <w:pPr>
        <w:spacing w:after="0" w:line="360" w:lineRule="auto"/>
        <w:jc w:val="both"/>
        <w:rPr>
          <w:rFonts w:ascii="Courier New" w:hAnsi="Courier New" w:cs="Courier New"/>
          <w:sz w:val="24"/>
          <w:szCs w:val="24"/>
        </w:rPr>
      </w:pPr>
    </w:p>
    <w:p w:rsidR="008D440F" w:rsidRPr="00603876" w:rsidRDefault="00C32622" w:rsidP="00AE2491">
      <w:pPr>
        <w:spacing w:after="0" w:line="360" w:lineRule="auto"/>
        <w:jc w:val="both"/>
        <w:rPr>
          <w:rFonts w:ascii="Courier New" w:hAnsi="Courier New" w:cs="Courier New"/>
          <w:sz w:val="24"/>
          <w:szCs w:val="24"/>
        </w:rPr>
      </w:pPr>
      <w:r w:rsidRPr="00603876">
        <w:rPr>
          <w:rFonts w:ascii="Courier New" w:hAnsi="Courier New" w:cs="Courier New"/>
          <w:i/>
          <w:sz w:val="24"/>
          <w:szCs w:val="24"/>
        </w:rPr>
        <w:t>Magwaliba&amp;Kwirira</w:t>
      </w:r>
      <w:r w:rsidRPr="00603876">
        <w:rPr>
          <w:rFonts w:ascii="Courier New" w:hAnsi="Courier New" w:cs="Courier New"/>
          <w:sz w:val="24"/>
          <w:szCs w:val="24"/>
        </w:rPr>
        <w:t>, respondent’s legal practitioners</w:t>
      </w:r>
    </w:p>
    <w:sectPr w:rsidR="008D440F" w:rsidRPr="00603876" w:rsidSect="00AE2491">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2E9" w:rsidRDefault="00A442E9" w:rsidP="00AE2491">
      <w:pPr>
        <w:spacing w:after="0" w:line="240" w:lineRule="auto"/>
      </w:pPr>
      <w:r>
        <w:separator/>
      </w:r>
    </w:p>
  </w:endnote>
  <w:endnote w:type="continuationSeparator" w:id="1">
    <w:p w:rsidR="00A442E9" w:rsidRDefault="00A442E9" w:rsidP="00AE2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4192638"/>
      <w:docPartObj>
        <w:docPartGallery w:val="Page Numbers (Bottom of Page)"/>
        <w:docPartUnique/>
      </w:docPartObj>
    </w:sdtPr>
    <w:sdtEndPr>
      <w:rPr>
        <w:noProof/>
      </w:rPr>
    </w:sdtEndPr>
    <w:sdtContent>
      <w:p w:rsidR="00AE2491" w:rsidRDefault="00214C84">
        <w:pPr>
          <w:pStyle w:val="Footer"/>
          <w:jc w:val="center"/>
        </w:pPr>
        <w:r>
          <w:fldChar w:fldCharType="begin"/>
        </w:r>
        <w:r w:rsidR="00AE2491">
          <w:instrText xml:space="preserve"> PAGE   \* MERGEFORMAT </w:instrText>
        </w:r>
        <w:r>
          <w:fldChar w:fldCharType="separate"/>
        </w:r>
        <w:r w:rsidR="006C6571">
          <w:rPr>
            <w:noProof/>
          </w:rPr>
          <w:t>7</w:t>
        </w:r>
        <w:r>
          <w:rPr>
            <w:noProof/>
          </w:rPr>
          <w:fldChar w:fldCharType="end"/>
        </w:r>
      </w:p>
    </w:sdtContent>
  </w:sdt>
  <w:p w:rsidR="00AE2491" w:rsidRDefault="00AE2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2E9" w:rsidRDefault="00A442E9" w:rsidP="00AE2491">
      <w:pPr>
        <w:spacing w:after="0" w:line="240" w:lineRule="auto"/>
      </w:pPr>
      <w:r>
        <w:separator/>
      </w:r>
    </w:p>
  </w:footnote>
  <w:footnote w:type="continuationSeparator" w:id="1">
    <w:p w:rsidR="00A442E9" w:rsidRDefault="00A442E9" w:rsidP="00AE24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491" w:rsidRDefault="00AE2491">
    <w:pPr>
      <w:pStyle w:val="Header"/>
    </w:pPr>
    <w:r>
      <w:rPr>
        <w:rFonts w:ascii="Courier New" w:hAnsi="Courier New" w:cs="Courier New"/>
        <w:b/>
        <w:sz w:val="24"/>
        <w:szCs w:val="24"/>
      </w:rPr>
      <w:tab/>
    </w:r>
    <w:r>
      <w:rPr>
        <w:rFonts w:ascii="Courier New" w:hAnsi="Courier New" w:cs="Courier New"/>
        <w:b/>
        <w:sz w:val="24"/>
        <w:szCs w:val="24"/>
      </w:rPr>
      <w:tab/>
    </w:r>
    <w:r w:rsidRPr="00AE2491">
      <w:rPr>
        <w:rFonts w:ascii="Courier New" w:hAnsi="Courier New" w:cs="Courier New"/>
        <w:b/>
        <w:sz w:val="24"/>
        <w:szCs w:val="24"/>
      </w:rPr>
      <w:t>JUDGMENT NO LC/H/</w:t>
    </w:r>
    <w:r w:rsidR="00CB0B37">
      <w:rPr>
        <w:rFonts w:ascii="Courier New" w:hAnsi="Courier New" w:cs="Courier New"/>
        <w:b/>
        <w:sz w:val="24"/>
        <w:szCs w:val="24"/>
      </w:rPr>
      <w:t>137</w:t>
    </w:r>
    <w:r w:rsidRPr="00AE2491">
      <w:rPr>
        <w:rFonts w:ascii="Courier New" w:hAnsi="Courier New" w:cs="Courier New"/>
        <w:b/>
        <w:sz w:val="24"/>
        <w:szCs w:val="24"/>
      </w:rPr>
      <w:t>/2014</w:t>
    </w:r>
  </w:p>
  <w:p w:rsidR="00AE2491" w:rsidRDefault="00AE24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B25AD"/>
    <w:multiLevelType w:val="hybridMultilevel"/>
    <w:tmpl w:val="0FFEE0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E0A4E0A"/>
    <w:multiLevelType w:val="hybridMultilevel"/>
    <w:tmpl w:val="5324F2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30C4"/>
    <w:rsid w:val="000B681C"/>
    <w:rsid w:val="0013555C"/>
    <w:rsid w:val="00214C84"/>
    <w:rsid w:val="002E057A"/>
    <w:rsid w:val="002E4B3A"/>
    <w:rsid w:val="002F095E"/>
    <w:rsid w:val="00387316"/>
    <w:rsid w:val="00483946"/>
    <w:rsid w:val="00517E42"/>
    <w:rsid w:val="00557A0B"/>
    <w:rsid w:val="00565CA9"/>
    <w:rsid w:val="00603876"/>
    <w:rsid w:val="0064535F"/>
    <w:rsid w:val="006730C4"/>
    <w:rsid w:val="006A3A97"/>
    <w:rsid w:val="006C031A"/>
    <w:rsid w:val="006C6571"/>
    <w:rsid w:val="00760BEE"/>
    <w:rsid w:val="007B54F4"/>
    <w:rsid w:val="007F3814"/>
    <w:rsid w:val="008824E0"/>
    <w:rsid w:val="008D440F"/>
    <w:rsid w:val="00A442E9"/>
    <w:rsid w:val="00A6797D"/>
    <w:rsid w:val="00AE2491"/>
    <w:rsid w:val="00AF735E"/>
    <w:rsid w:val="00C32622"/>
    <w:rsid w:val="00CB0B37"/>
    <w:rsid w:val="00DA6D86"/>
    <w:rsid w:val="00EE0FA0"/>
    <w:rsid w:val="00F849A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35E"/>
    <w:pPr>
      <w:ind w:left="720"/>
      <w:contextualSpacing/>
    </w:pPr>
  </w:style>
  <w:style w:type="paragraph" w:styleId="Header">
    <w:name w:val="header"/>
    <w:basedOn w:val="Normal"/>
    <w:link w:val="HeaderChar"/>
    <w:uiPriority w:val="99"/>
    <w:unhideWhenUsed/>
    <w:rsid w:val="00AE2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491"/>
  </w:style>
  <w:style w:type="paragraph" w:styleId="Footer">
    <w:name w:val="footer"/>
    <w:basedOn w:val="Normal"/>
    <w:link w:val="FooterChar"/>
    <w:uiPriority w:val="99"/>
    <w:unhideWhenUsed/>
    <w:rsid w:val="00AE2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491"/>
  </w:style>
  <w:style w:type="paragraph" w:styleId="BalloonText">
    <w:name w:val="Balloon Text"/>
    <w:basedOn w:val="Normal"/>
    <w:link w:val="BalloonTextChar"/>
    <w:uiPriority w:val="99"/>
    <w:semiHidden/>
    <w:unhideWhenUsed/>
    <w:rsid w:val="00AE2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4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35E"/>
    <w:pPr>
      <w:ind w:left="720"/>
      <w:contextualSpacing/>
    </w:pPr>
  </w:style>
  <w:style w:type="paragraph" w:styleId="Header">
    <w:name w:val="header"/>
    <w:basedOn w:val="Normal"/>
    <w:link w:val="HeaderChar"/>
    <w:uiPriority w:val="99"/>
    <w:unhideWhenUsed/>
    <w:rsid w:val="00AE2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491"/>
  </w:style>
  <w:style w:type="paragraph" w:styleId="Footer">
    <w:name w:val="footer"/>
    <w:basedOn w:val="Normal"/>
    <w:link w:val="FooterChar"/>
    <w:uiPriority w:val="99"/>
    <w:unhideWhenUsed/>
    <w:rsid w:val="00AE2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491"/>
  </w:style>
  <w:style w:type="paragraph" w:styleId="BalloonText">
    <w:name w:val="Balloon Text"/>
    <w:basedOn w:val="Normal"/>
    <w:link w:val="BalloonTextChar"/>
    <w:uiPriority w:val="99"/>
    <w:semiHidden/>
    <w:unhideWhenUsed/>
    <w:rsid w:val="00AE2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4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2014-03-06T13:55:00Z</cp:lastPrinted>
  <dcterms:created xsi:type="dcterms:W3CDTF">2014-04-30T12:46:00Z</dcterms:created>
  <dcterms:modified xsi:type="dcterms:W3CDTF">2014-04-30T12:46:00Z</dcterms:modified>
</cp:coreProperties>
</file>