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Pr="003E77A2" w:rsidRDefault="00E00BC2" w:rsidP="003E77A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CHIEDZA MAPHOSA (NEE MAWERE)</w:t>
      </w:r>
    </w:p>
    <w:p w:rsidR="003E77A2" w:rsidRPr="003E77A2" w:rsidRDefault="003E77A2"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E77A2">
        <w:rPr>
          <w:rFonts w:ascii="Times New Roman" w:hAnsi="Times New Roman" w:cs="Times New Roman"/>
          <w:sz w:val="24"/>
          <w:szCs w:val="24"/>
        </w:rPr>
        <w:t xml:space="preserve">ersus </w:t>
      </w:r>
    </w:p>
    <w:p w:rsidR="003E77A2" w:rsidRPr="003E77A2" w:rsidRDefault="00E00BC2"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LIPANI DOUBT MAPHOSA</w:t>
      </w:r>
    </w:p>
    <w:p w:rsid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IN THE HIGH COURT OF ZIMBABWE</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MWAYERA J</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 xml:space="preserve">HARARE, </w:t>
      </w:r>
      <w:r w:rsidR="00E00BC2">
        <w:rPr>
          <w:rFonts w:ascii="Times New Roman" w:hAnsi="Times New Roman" w:cs="Times New Roman"/>
          <w:sz w:val="24"/>
          <w:szCs w:val="24"/>
        </w:rPr>
        <w:t xml:space="preserve">16 November </w:t>
      </w:r>
      <w:r w:rsidR="00406A5E">
        <w:rPr>
          <w:rFonts w:ascii="Times New Roman" w:hAnsi="Times New Roman" w:cs="Times New Roman"/>
          <w:sz w:val="24"/>
          <w:szCs w:val="24"/>
        </w:rPr>
        <w:t>2017 and 29 March 2018</w:t>
      </w:r>
    </w:p>
    <w:p w:rsidR="00DD1D89" w:rsidRDefault="00DD1D89" w:rsidP="00DD1D89">
      <w:pPr>
        <w:spacing w:line="240" w:lineRule="auto"/>
        <w:jc w:val="both"/>
        <w:rPr>
          <w:rFonts w:ascii="Times New Roman" w:hAnsi="Times New Roman" w:cs="Times New Roman"/>
          <w:b/>
          <w:sz w:val="24"/>
          <w:szCs w:val="24"/>
        </w:rPr>
      </w:pPr>
    </w:p>
    <w:p w:rsidR="00DD1D89" w:rsidRDefault="00DD1D89" w:rsidP="00DD1D89">
      <w:pPr>
        <w:spacing w:line="240" w:lineRule="auto"/>
        <w:jc w:val="both"/>
        <w:rPr>
          <w:rFonts w:ascii="Times New Roman" w:hAnsi="Times New Roman" w:cs="Times New Roman"/>
          <w:b/>
          <w:sz w:val="24"/>
          <w:szCs w:val="24"/>
        </w:rPr>
      </w:pPr>
    </w:p>
    <w:p w:rsidR="003E77A2" w:rsidRDefault="003E77A2" w:rsidP="003E77A2">
      <w:pPr>
        <w:spacing w:line="360" w:lineRule="auto"/>
        <w:jc w:val="both"/>
        <w:rPr>
          <w:rFonts w:ascii="Times New Roman" w:hAnsi="Times New Roman" w:cs="Times New Roman"/>
          <w:b/>
          <w:sz w:val="24"/>
          <w:szCs w:val="24"/>
        </w:rPr>
      </w:pPr>
      <w:r w:rsidRPr="00D70EBA">
        <w:rPr>
          <w:rFonts w:ascii="Times New Roman" w:hAnsi="Times New Roman" w:cs="Times New Roman"/>
          <w:b/>
          <w:sz w:val="24"/>
          <w:szCs w:val="24"/>
        </w:rPr>
        <w:t xml:space="preserve">Civil </w:t>
      </w:r>
      <w:r w:rsidR="006678DB">
        <w:rPr>
          <w:rFonts w:ascii="Times New Roman" w:hAnsi="Times New Roman" w:cs="Times New Roman"/>
          <w:b/>
          <w:sz w:val="24"/>
          <w:szCs w:val="24"/>
        </w:rPr>
        <w:t>Trial</w:t>
      </w:r>
    </w:p>
    <w:p w:rsidR="003E77A2" w:rsidRPr="003E77A2" w:rsidRDefault="00E00BC2" w:rsidP="003E77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Nyengedza</w:t>
      </w:r>
      <w:r w:rsidR="003E77A2" w:rsidRPr="003E77A2">
        <w:rPr>
          <w:rFonts w:ascii="Times New Roman" w:hAnsi="Times New Roman" w:cs="Times New Roman"/>
          <w:sz w:val="24"/>
          <w:szCs w:val="24"/>
        </w:rPr>
        <w:t>,</w:t>
      </w:r>
      <w:r w:rsidR="003E77A2">
        <w:rPr>
          <w:rFonts w:ascii="Times New Roman" w:hAnsi="Times New Roman" w:cs="Times New Roman"/>
          <w:sz w:val="24"/>
          <w:szCs w:val="24"/>
        </w:rPr>
        <w:t xml:space="preserve"> </w:t>
      </w:r>
      <w:r w:rsidR="003E77A2" w:rsidRPr="003E77A2">
        <w:rPr>
          <w:rFonts w:ascii="Times New Roman" w:hAnsi="Times New Roman" w:cs="Times New Roman"/>
          <w:sz w:val="24"/>
          <w:szCs w:val="24"/>
        </w:rPr>
        <w:t xml:space="preserve">for the </w:t>
      </w:r>
      <w:r w:rsidR="003E77A2">
        <w:rPr>
          <w:rFonts w:ascii="Times New Roman" w:hAnsi="Times New Roman" w:cs="Times New Roman"/>
          <w:sz w:val="24"/>
          <w:szCs w:val="24"/>
        </w:rPr>
        <w:t>plaintiff</w:t>
      </w:r>
    </w:p>
    <w:p w:rsidR="003E77A2" w:rsidRDefault="00E00BC2" w:rsidP="003E77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TR Mugabe</w:t>
      </w:r>
      <w:r w:rsidR="003E77A2" w:rsidRPr="003E77A2">
        <w:rPr>
          <w:rFonts w:ascii="Times New Roman" w:hAnsi="Times New Roman" w:cs="Times New Roman"/>
          <w:sz w:val="24"/>
          <w:szCs w:val="24"/>
        </w:rPr>
        <w:t>,</w:t>
      </w:r>
      <w:r w:rsidR="003E77A2">
        <w:rPr>
          <w:rFonts w:ascii="Times New Roman" w:hAnsi="Times New Roman" w:cs="Times New Roman"/>
          <w:sz w:val="24"/>
          <w:szCs w:val="24"/>
        </w:rPr>
        <w:t xml:space="preserve"> for the defendant</w:t>
      </w:r>
    </w:p>
    <w:p w:rsidR="003E77A2" w:rsidRDefault="003E77A2" w:rsidP="003E77A2">
      <w:pPr>
        <w:spacing w:after="0" w:line="240" w:lineRule="auto"/>
        <w:jc w:val="both"/>
        <w:rPr>
          <w:rFonts w:ascii="Times New Roman" w:hAnsi="Times New Roman" w:cs="Times New Roman"/>
          <w:sz w:val="24"/>
          <w:szCs w:val="24"/>
        </w:rPr>
      </w:pPr>
    </w:p>
    <w:p w:rsidR="003E77A2" w:rsidRDefault="003E77A2" w:rsidP="003E77A2">
      <w:pPr>
        <w:spacing w:after="0" w:line="240" w:lineRule="auto"/>
        <w:jc w:val="both"/>
        <w:rPr>
          <w:rFonts w:ascii="Times New Roman" w:hAnsi="Times New Roman" w:cs="Times New Roman"/>
          <w:sz w:val="24"/>
          <w:szCs w:val="24"/>
        </w:rPr>
      </w:pPr>
    </w:p>
    <w:p w:rsidR="00017230" w:rsidRDefault="003E77A2" w:rsidP="00E00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w:t>
      </w:r>
      <w:r w:rsidR="00E00BC2">
        <w:rPr>
          <w:rFonts w:ascii="Times New Roman" w:hAnsi="Times New Roman" w:cs="Times New Roman"/>
          <w:sz w:val="24"/>
          <w:szCs w:val="24"/>
        </w:rPr>
        <w:t xml:space="preserve">The plaintiff instituted divorce and ancillary </w:t>
      </w:r>
      <w:r w:rsidR="00E11E97">
        <w:rPr>
          <w:rFonts w:ascii="Times New Roman" w:hAnsi="Times New Roman" w:cs="Times New Roman"/>
          <w:sz w:val="24"/>
          <w:szCs w:val="24"/>
        </w:rPr>
        <w:t>relief</w:t>
      </w:r>
      <w:r w:rsidR="00E00BC2">
        <w:rPr>
          <w:rFonts w:ascii="Times New Roman" w:hAnsi="Times New Roman" w:cs="Times New Roman"/>
          <w:sz w:val="24"/>
          <w:szCs w:val="24"/>
        </w:rPr>
        <w:t xml:space="preserve"> proceeding</w:t>
      </w:r>
      <w:r w:rsidR="005A5ED8">
        <w:rPr>
          <w:rFonts w:ascii="Times New Roman" w:hAnsi="Times New Roman" w:cs="Times New Roman"/>
          <w:sz w:val="24"/>
          <w:szCs w:val="24"/>
        </w:rPr>
        <w:t>s</w:t>
      </w:r>
      <w:r w:rsidR="00E00BC2">
        <w:rPr>
          <w:rFonts w:ascii="Times New Roman" w:hAnsi="Times New Roman" w:cs="Times New Roman"/>
          <w:sz w:val="24"/>
          <w:szCs w:val="24"/>
        </w:rPr>
        <w:t xml:space="preserve">. The defendant defended the matter and filed pleadings </w:t>
      </w:r>
      <w:r w:rsidR="00406A5E">
        <w:rPr>
          <w:rFonts w:ascii="Times New Roman" w:hAnsi="Times New Roman" w:cs="Times New Roman"/>
          <w:sz w:val="24"/>
          <w:szCs w:val="24"/>
        </w:rPr>
        <w:t>t</w:t>
      </w:r>
      <w:r w:rsidR="00E00BC2">
        <w:rPr>
          <w:rFonts w:ascii="Times New Roman" w:hAnsi="Times New Roman" w:cs="Times New Roman"/>
          <w:sz w:val="24"/>
          <w:szCs w:val="24"/>
        </w:rPr>
        <w:t xml:space="preserve">hereto. The parties failed to settle and their positions remained </w:t>
      </w:r>
      <w:r w:rsidR="00406A5E">
        <w:rPr>
          <w:rFonts w:ascii="Times New Roman" w:hAnsi="Times New Roman" w:cs="Times New Roman"/>
          <w:sz w:val="24"/>
          <w:szCs w:val="24"/>
        </w:rPr>
        <w:t>co</w:t>
      </w:r>
      <w:r w:rsidR="00E11E97">
        <w:rPr>
          <w:rFonts w:ascii="Times New Roman" w:hAnsi="Times New Roman" w:cs="Times New Roman"/>
          <w:sz w:val="24"/>
          <w:szCs w:val="24"/>
        </w:rPr>
        <w:t>nteste</w:t>
      </w:r>
      <w:r w:rsidR="00406A5E">
        <w:rPr>
          <w:rFonts w:ascii="Times New Roman" w:hAnsi="Times New Roman" w:cs="Times New Roman"/>
          <w:sz w:val="24"/>
          <w:szCs w:val="24"/>
        </w:rPr>
        <w:t>d</w:t>
      </w:r>
      <w:r w:rsidR="00E00BC2">
        <w:rPr>
          <w:rFonts w:ascii="Times New Roman" w:hAnsi="Times New Roman" w:cs="Times New Roman"/>
          <w:sz w:val="24"/>
          <w:szCs w:val="24"/>
        </w:rPr>
        <w:t xml:space="preserve"> beyond </w:t>
      </w:r>
      <w:r w:rsidR="00406A5E">
        <w:rPr>
          <w:rFonts w:ascii="Times New Roman" w:hAnsi="Times New Roman" w:cs="Times New Roman"/>
          <w:sz w:val="24"/>
          <w:szCs w:val="24"/>
        </w:rPr>
        <w:t xml:space="preserve">Pre-Trial </w:t>
      </w:r>
      <w:r w:rsidR="00E00BC2">
        <w:rPr>
          <w:rFonts w:ascii="Times New Roman" w:hAnsi="Times New Roman" w:cs="Times New Roman"/>
          <w:sz w:val="24"/>
          <w:szCs w:val="24"/>
        </w:rPr>
        <w:t>conference stage. In an attempt to narrow down triable issues the parties with the help of their legal practitioners an</w:t>
      </w:r>
      <w:r w:rsidR="00406A5E">
        <w:rPr>
          <w:rFonts w:ascii="Times New Roman" w:hAnsi="Times New Roman" w:cs="Times New Roman"/>
          <w:sz w:val="24"/>
          <w:szCs w:val="24"/>
        </w:rPr>
        <w:t>d</w:t>
      </w:r>
      <w:r w:rsidR="00E00BC2">
        <w:rPr>
          <w:rFonts w:ascii="Times New Roman" w:hAnsi="Times New Roman" w:cs="Times New Roman"/>
          <w:sz w:val="24"/>
          <w:szCs w:val="24"/>
        </w:rPr>
        <w:t xml:space="preserve"> the trial judge attended a pre-trial case </w:t>
      </w:r>
      <w:r w:rsidR="00406A5E">
        <w:rPr>
          <w:rFonts w:ascii="Times New Roman" w:hAnsi="Times New Roman" w:cs="Times New Roman"/>
          <w:sz w:val="24"/>
          <w:szCs w:val="24"/>
        </w:rPr>
        <w:t>management</w:t>
      </w:r>
      <w:r w:rsidR="00E00BC2">
        <w:rPr>
          <w:rFonts w:ascii="Times New Roman" w:hAnsi="Times New Roman" w:cs="Times New Roman"/>
          <w:sz w:val="24"/>
          <w:szCs w:val="24"/>
        </w:rPr>
        <w:t xml:space="preserve"> conference. This conference came up with an agreement </w:t>
      </w:r>
      <w:r w:rsidR="00E11E97">
        <w:rPr>
          <w:rFonts w:ascii="Times New Roman" w:hAnsi="Times New Roman" w:cs="Times New Roman"/>
          <w:sz w:val="24"/>
          <w:szCs w:val="24"/>
        </w:rPr>
        <w:t xml:space="preserve">resolving some of the issues </w:t>
      </w:r>
      <w:r w:rsidR="00E00BC2">
        <w:rPr>
          <w:rFonts w:ascii="Times New Roman" w:hAnsi="Times New Roman" w:cs="Times New Roman"/>
          <w:sz w:val="24"/>
          <w:szCs w:val="24"/>
        </w:rPr>
        <w:t xml:space="preserve">and </w:t>
      </w:r>
      <w:r w:rsidR="00D054C0">
        <w:rPr>
          <w:rFonts w:ascii="Times New Roman" w:hAnsi="Times New Roman" w:cs="Times New Roman"/>
          <w:sz w:val="24"/>
          <w:szCs w:val="24"/>
        </w:rPr>
        <w:t xml:space="preserve">an </w:t>
      </w:r>
      <w:r w:rsidR="00E00BC2">
        <w:rPr>
          <w:rFonts w:ascii="Times New Roman" w:hAnsi="Times New Roman" w:cs="Times New Roman"/>
          <w:sz w:val="24"/>
          <w:szCs w:val="24"/>
        </w:rPr>
        <w:t xml:space="preserve">agreement on issues to be </w:t>
      </w:r>
      <w:r w:rsidR="00E11E97">
        <w:rPr>
          <w:rFonts w:ascii="Times New Roman" w:hAnsi="Times New Roman" w:cs="Times New Roman"/>
          <w:sz w:val="24"/>
          <w:szCs w:val="24"/>
        </w:rPr>
        <w:t>determined at</w:t>
      </w:r>
      <w:r w:rsidR="00E00BC2">
        <w:rPr>
          <w:rFonts w:ascii="Times New Roman" w:hAnsi="Times New Roman" w:cs="Times New Roman"/>
          <w:sz w:val="24"/>
          <w:szCs w:val="24"/>
        </w:rPr>
        <w:t xml:space="preserve"> trial. </w:t>
      </w:r>
    </w:p>
    <w:p w:rsidR="00E11E97" w:rsidRDefault="00E00BC2" w:rsidP="00E00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agreed that their marriage had irretrievably broken down and that love and affection between the parties had been lost. The parties further agreed on how to share their moveable assets. Further the parties agreed to share </w:t>
      </w:r>
      <w:r w:rsidR="00E11E97">
        <w:rPr>
          <w:rFonts w:ascii="Times New Roman" w:hAnsi="Times New Roman" w:cs="Times New Roman"/>
          <w:sz w:val="24"/>
          <w:szCs w:val="24"/>
        </w:rPr>
        <w:t>in equal shares</w:t>
      </w:r>
      <w:r>
        <w:rPr>
          <w:rFonts w:ascii="Times New Roman" w:hAnsi="Times New Roman" w:cs="Times New Roman"/>
          <w:sz w:val="24"/>
          <w:szCs w:val="24"/>
        </w:rPr>
        <w:t xml:space="preserve"> proceeds f</w:t>
      </w:r>
      <w:r w:rsidR="00E11E97">
        <w:rPr>
          <w:rFonts w:ascii="Times New Roman" w:hAnsi="Times New Roman" w:cs="Times New Roman"/>
          <w:sz w:val="24"/>
          <w:szCs w:val="24"/>
        </w:rPr>
        <w:t>rom</w:t>
      </w:r>
      <w:r>
        <w:rPr>
          <w:rFonts w:ascii="Times New Roman" w:hAnsi="Times New Roman" w:cs="Times New Roman"/>
          <w:sz w:val="24"/>
          <w:szCs w:val="24"/>
        </w:rPr>
        <w:t xml:space="preserve"> the sale of their jointly owned matrimonial home in Richmond Bula</w:t>
      </w:r>
      <w:r w:rsidR="00406A5E">
        <w:rPr>
          <w:rFonts w:ascii="Times New Roman" w:hAnsi="Times New Roman" w:cs="Times New Roman"/>
          <w:sz w:val="24"/>
          <w:szCs w:val="24"/>
        </w:rPr>
        <w:t>wayo</w:t>
      </w:r>
      <w:r>
        <w:rPr>
          <w:rFonts w:ascii="Times New Roman" w:hAnsi="Times New Roman" w:cs="Times New Roman"/>
          <w:sz w:val="24"/>
          <w:szCs w:val="24"/>
        </w:rPr>
        <w:t xml:space="preserve">. The parties agreed </w:t>
      </w:r>
      <w:r w:rsidR="00E11E97">
        <w:rPr>
          <w:rFonts w:ascii="Times New Roman" w:hAnsi="Times New Roman" w:cs="Times New Roman"/>
          <w:sz w:val="24"/>
          <w:szCs w:val="24"/>
        </w:rPr>
        <w:t xml:space="preserve">that </w:t>
      </w:r>
      <w:r>
        <w:rPr>
          <w:rFonts w:ascii="Times New Roman" w:hAnsi="Times New Roman" w:cs="Times New Roman"/>
          <w:sz w:val="24"/>
          <w:szCs w:val="24"/>
        </w:rPr>
        <w:t>the defendant would exercise the first right to buy out the plaintiff</w:t>
      </w:r>
      <w:r w:rsidR="00E11E97">
        <w:rPr>
          <w:rFonts w:ascii="Times New Roman" w:hAnsi="Times New Roman" w:cs="Times New Roman"/>
          <w:sz w:val="24"/>
          <w:szCs w:val="24"/>
        </w:rPr>
        <w:t>, within a</w:t>
      </w:r>
      <w:r>
        <w:rPr>
          <w:rFonts w:ascii="Times New Roman" w:hAnsi="Times New Roman" w:cs="Times New Roman"/>
          <w:sz w:val="24"/>
          <w:szCs w:val="24"/>
        </w:rPr>
        <w:t xml:space="preserve"> period of 6 months from the date of the order.</w:t>
      </w:r>
      <w:r w:rsidR="00406A5E">
        <w:rPr>
          <w:rFonts w:ascii="Times New Roman" w:hAnsi="Times New Roman" w:cs="Times New Roman"/>
          <w:sz w:val="24"/>
          <w:szCs w:val="24"/>
        </w:rPr>
        <w:t xml:space="preserve"> </w:t>
      </w:r>
    </w:p>
    <w:p w:rsidR="00E00BC2" w:rsidRDefault="00E11E97" w:rsidP="00E00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0BC2">
        <w:rPr>
          <w:rFonts w:ascii="Times New Roman" w:hAnsi="Times New Roman" w:cs="Times New Roman"/>
          <w:sz w:val="24"/>
          <w:szCs w:val="24"/>
        </w:rPr>
        <w:t>The pre-trial case management came up with common issues for trial as follows;</w:t>
      </w:r>
    </w:p>
    <w:p w:rsidR="00E00BC2" w:rsidRDefault="00E00BC2" w:rsidP="00E00B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defendant should pay the plaintiff the amount of $29 000 or any amount at all being the plaintiff’s share of proceeds from sale of </w:t>
      </w:r>
      <w:r w:rsidR="007B20C5">
        <w:rPr>
          <w:rFonts w:ascii="Times New Roman" w:hAnsi="Times New Roman" w:cs="Times New Roman"/>
          <w:sz w:val="24"/>
          <w:szCs w:val="24"/>
        </w:rPr>
        <w:t xml:space="preserve">a </w:t>
      </w:r>
      <w:r>
        <w:rPr>
          <w:rFonts w:ascii="Times New Roman" w:hAnsi="Times New Roman" w:cs="Times New Roman"/>
          <w:sz w:val="24"/>
          <w:szCs w:val="24"/>
        </w:rPr>
        <w:t>Kwekwe property</w:t>
      </w:r>
      <w:r w:rsidR="007B20C5">
        <w:rPr>
          <w:rFonts w:ascii="Times New Roman" w:hAnsi="Times New Roman" w:cs="Times New Roman"/>
          <w:sz w:val="24"/>
          <w:szCs w:val="24"/>
        </w:rPr>
        <w:t>:</w:t>
      </w:r>
      <w:r w:rsidR="004E69CC">
        <w:rPr>
          <w:rFonts w:ascii="Times New Roman" w:hAnsi="Times New Roman" w:cs="Times New Roman"/>
          <w:sz w:val="24"/>
          <w:szCs w:val="24"/>
        </w:rPr>
        <w:t xml:space="preserve"> being stand 1324 QueQue Township of stand 277A QueQue Township.</w:t>
      </w:r>
    </w:p>
    <w:p w:rsidR="00E00BC2" w:rsidRDefault="00E00BC2" w:rsidP="00E00B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should be the custodian parent and what access rights the none custodian parent was to be awarded</w:t>
      </w:r>
      <w:r w:rsidR="007B20C5">
        <w:rPr>
          <w:rFonts w:ascii="Times New Roman" w:hAnsi="Times New Roman" w:cs="Times New Roman"/>
          <w:sz w:val="24"/>
          <w:szCs w:val="24"/>
        </w:rPr>
        <w:t>:</w:t>
      </w:r>
    </w:p>
    <w:p w:rsidR="00E00BC2" w:rsidRDefault="00E00BC2" w:rsidP="00E00B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quantum of maintenance would be appropriate for </w:t>
      </w:r>
      <w:r w:rsidR="007B20C5">
        <w:rPr>
          <w:rFonts w:ascii="Times New Roman" w:hAnsi="Times New Roman" w:cs="Times New Roman"/>
          <w:sz w:val="24"/>
          <w:szCs w:val="24"/>
        </w:rPr>
        <w:t xml:space="preserve">each of </w:t>
      </w:r>
      <w:r>
        <w:rPr>
          <w:rFonts w:ascii="Times New Roman" w:hAnsi="Times New Roman" w:cs="Times New Roman"/>
          <w:sz w:val="24"/>
          <w:szCs w:val="24"/>
        </w:rPr>
        <w:t>the two minor children.</w:t>
      </w:r>
    </w:p>
    <w:p w:rsidR="00E00BC2" w:rsidRDefault="00E00BC2" w:rsidP="00E00B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defendant should be ordered to pay </w:t>
      </w:r>
      <w:r w:rsidR="003E1C3F">
        <w:rPr>
          <w:rFonts w:ascii="Times New Roman" w:hAnsi="Times New Roman" w:cs="Times New Roman"/>
          <w:sz w:val="24"/>
          <w:szCs w:val="24"/>
        </w:rPr>
        <w:t>post-divorce</w:t>
      </w:r>
      <w:r>
        <w:rPr>
          <w:rFonts w:ascii="Times New Roman" w:hAnsi="Times New Roman" w:cs="Times New Roman"/>
          <w:sz w:val="24"/>
          <w:szCs w:val="24"/>
        </w:rPr>
        <w:t xml:space="preserve"> spousal maintenance and </w:t>
      </w:r>
      <w:r w:rsidR="003E1C3F">
        <w:rPr>
          <w:rFonts w:ascii="Times New Roman" w:hAnsi="Times New Roman" w:cs="Times New Roman"/>
          <w:sz w:val="24"/>
          <w:szCs w:val="24"/>
        </w:rPr>
        <w:t xml:space="preserve">if so the </w:t>
      </w:r>
      <w:r>
        <w:rPr>
          <w:rFonts w:ascii="Times New Roman" w:hAnsi="Times New Roman" w:cs="Times New Roman"/>
          <w:sz w:val="24"/>
          <w:szCs w:val="24"/>
        </w:rPr>
        <w:t xml:space="preserve">quantum </w:t>
      </w:r>
      <w:r w:rsidR="004E69CC">
        <w:rPr>
          <w:rFonts w:ascii="Times New Roman" w:hAnsi="Times New Roman" w:cs="Times New Roman"/>
          <w:sz w:val="24"/>
          <w:szCs w:val="24"/>
        </w:rPr>
        <w:t>t</w:t>
      </w:r>
      <w:r>
        <w:rPr>
          <w:rFonts w:ascii="Times New Roman" w:hAnsi="Times New Roman" w:cs="Times New Roman"/>
          <w:sz w:val="24"/>
          <w:szCs w:val="24"/>
        </w:rPr>
        <w:t>hereto</w:t>
      </w:r>
      <w:r w:rsidR="003E1C3F">
        <w:rPr>
          <w:rFonts w:ascii="Times New Roman" w:hAnsi="Times New Roman" w:cs="Times New Roman"/>
          <w:sz w:val="24"/>
          <w:szCs w:val="24"/>
        </w:rPr>
        <w:t xml:space="preserve"> and;</w:t>
      </w:r>
    </w:p>
    <w:p w:rsidR="00E00BC2" w:rsidRDefault="00E00BC2" w:rsidP="00E00B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Who should bear the costs </w:t>
      </w:r>
      <w:r w:rsidR="00A13491">
        <w:rPr>
          <w:rFonts w:ascii="Times New Roman" w:hAnsi="Times New Roman" w:cs="Times New Roman"/>
          <w:sz w:val="24"/>
          <w:szCs w:val="24"/>
        </w:rPr>
        <w:t xml:space="preserve">on </w:t>
      </w:r>
      <w:r w:rsidR="00691247">
        <w:rPr>
          <w:rFonts w:ascii="Times New Roman" w:hAnsi="Times New Roman" w:cs="Times New Roman"/>
          <w:sz w:val="24"/>
          <w:szCs w:val="24"/>
        </w:rPr>
        <w:t xml:space="preserve">an </w:t>
      </w:r>
      <w:r w:rsidR="00A13491">
        <w:rPr>
          <w:rFonts w:ascii="Times New Roman" w:hAnsi="Times New Roman" w:cs="Times New Roman"/>
          <w:sz w:val="24"/>
          <w:szCs w:val="24"/>
        </w:rPr>
        <w:t>ordinary scale.</w:t>
      </w:r>
    </w:p>
    <w:p w:rsidR="00691247" w:rsidRDefault="00A13491"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1247">
        <w:rPr>
          <w:rFonts w:ascii="Times New Roman" w:hAnsi="Times New Roman" w:cs="Times New Roman"/>
          <w:sz w:val="24"/>
          <w:szCs w:val="24"/>
        </w:rPr>
        <w:t xml:space="preserve">Thereafter the trial commenced. </w:t>
      </w:r>
      <w:r>
        <w:rPr>
          <w:rFonts w:ascii="Times New Roman" w:hAnsi="Times New Roman" w:cs="Times New Roman"/>
          <w:sz w:val="24"/>
          <w:szCs w:val="24"/>
        </w:rPr>
        <w:t xml:space="preserve">I must point </w:t>
      </w:r>
      <w:r w:rsidR="00691247">
        <w:rPr>
          <w:rFonts w:ascii="Times New Roman" w:hAnsi="Times New Roman" w:cs="Times New Roman"/>
          <w:sz w:val="24"/>
          <w:szCs w:val="24"/>
        </w:rPr>
        <w:t xml:space="preserve">out </w:t>
      </w:r>
      <w:r>
        <w:rPr>
          <w:rFonts w:ascii="Times New Roman" w:hAnsi="Times New Roman" w:cs="Times New Roman"/>
          <w:sz w:val="24"/>
          <w:szCs w:val="24"/>
        </w:rPr>
        <w:t xml:space="preserve">at this stage that the trial was protracted because of </w:t>
      </w:r>
      <w:r w:rsidR="00691247">
        <w:rPr>
          <w:rFonts w:ascii="Times New Roman" w:hAnsi="Times New Roman" w:cs="Times New Roman"/>
          <w:sz w:val="24"/>
          <w:szCs w:val="24"/>
        </w:rPr>
        <w:t>firstly</w:t>
      </w:r>
      <w:r>
        <w:rPr>
          <w:rFonts w:ascii="Times New Roman" w:hAnsi="Times New Roman" w:cs="Times New Roman"/>
          <w:sz w:val="24"/>
          <w:szCs w:val="24"/>
        </w:rPr>
        <w:t xml:space="preserve"> the acrimony between the parties and secondly</w:t>
      </w:r>
      <w:r w:rsidR="00691247">
        <w:rPr>
          <w:rFonts w:ascii="Times New Roman" w:hAnsi="Times New Roman" w:cs="Times New Roman"/>
          <w:sz w:val="24"/>
          <w:szCs w:val="24"/>
        </w:rPr>
        <w:t>,</w:t>
      </w:r>
      <w:r>
        <w:rPr>
          <w:rFonts w:ascii="Times New Roman" w:hAnsi="Times New Roman" w:cs="Times New Roman"/>
          <w:sz w:val="24"/>
          <w:szCs w:val="24"/>
        </w:rPr>
        <w:t xml:space="preserve"> in an undesirable fashion the acrimony between the lawyers. </w:t>
      </w:r>
      <w:r w:rsidR="00691247">
        <w:rPr>
          <w:rFonts w:ascii="Times New Roman" w:hAnsi="Times New Roman" w:cs="Times New Roman"/>
          <w:sz w:val="24"/>
          <w:szCs w:val="24"/>
        </w:rPr>
        <w:t>T</w:t>
      </w:r>
      <w:r>
        <w:rPr>
          <w:rFonts w:ascii="Times New Roman" w:hAnsi="Times New Roman" w:cs="Times New Roman"/>
          <w:sz w:val="24"/>
          <w:szCs w:val="24"/>
        </w:rPr>
        <w:t xml:space="preserve">he lawyers displayed </w:t>
      </w:r>
      <w:r w:rsidR="00691247">
        <w:rPr>
          <w:rFonts w:ascii="Times New Roman" w:hAnsi="Times New Roman" w:cs="Times New Roman"/>
          <w:sz w:val="24"/>
          <w:szCs w:val="24"/>
        </w:rPr>
        <w:t xml:space="preserve">hostility. They clearly took the matter personally and this explains why even issues which could have been settled at pre-trial conference were referred to trial and only settled on </w:t>
      </w:r>
      <w:r w:rsidR="004E69CC">
        <w:rPr>
          <w:rFonts w:ascii="Times New Roman" w:hAnsi="Times New Roman" w:cs="Times New Roman"/>
          <w:sz w:val="24"/>
          <w:szCs w:val="24"/>
        </w:rPr>
        <w:t xml:space="preserve">the </w:t>
      </w:r>
      <w:r w:rsidR="00691247">
        <w:rPr>
          <w:rFonts w:ascii="Times New Roman" w:hAnsi="Times New Roman" w:cs="Times New Roman"/>
          <w:sz w:val="24"/>
          <w:szCs w:val="24"/>
        </w:rPr>
        <w:t>date of hearing through pre-trial case management and consultation. Given th</w:t>
      </w:r>
      <w:r w:rsidR="004E69CC">
        <w:rPr>
          <w:rFonts w:ascii="Times New Roman" w:hAnsi="Times New Roman" w:cs="Times New Roman"/>
          <w:sz w:val="24"/>
          <w:szCs w:val="24"/>
        </w:rPr>
        <w:t>e need for legal practitioners o</w:t>
      </w:r>
      <w:r w:rsidR="00691247">
        <w:rPr>
          <w:rFonts w:ascii="Times New Roman" w:hAnsi="Times New Roman" w:cs="Times New Roman"/>
          <w:sz w:val="24"/>
          <w:szCs w:val="24"/>
        </w:rPr>
        <w:t>r counsel not to be overly involved when dealing with emotive matters like a matrimonial dispute</w:t>
      </w:r>
      <w:r w:rsidR="004E69CC">
        <w:rPr>
          <w:rFonts w:ascii="Times New Roman" w:hAnsi="Times New Roman" w:cs="Times New Roman"/>
          <w:sz w:val="24"/>
          <w:szCs w:val="24"/>
        </w:rPr>
        <w:t>,</w:t>
      </w:r>
      <w:r w:rsidR="00691247">
        <w:rPr>
          <w:rFonts w:ascii="Times New Roman" w:hAnsi="Times New Roman" w:cs="Times New Roman"/>
          <w:sz w:val="24"/>
          <w:szCs w:val="24"/>
        </w:rPr>
        <w:t xml:space="preserve"> the opening remarks of  the defendant’s closing submissions are worth looking at.      </w:t>
      </w:r>
    </w:p>
    <w:p w:rsidR="00A13491" w:rsidRDefault="00A13491"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opening remarks </w:t>
      </w:r>
      <w:r w:rsidR="00691247">
        <w:rPr>
          <w:rFonts w:ascii="Times New Roman" w:hAnsi="Times New Roman" w:cs="Times New Roman"/>
          <w:sz w:val="24"/>
          <w:szCs w:val="24"/>
        </w:rPr>
        <w:t xml:space="preserve">in </w:t>
      </w:r>
      <w:r>
        <w:rPr>
          <w:rFonts w:ascii="Times New Roman" w:hAnsi="Times New Roman" w:cs="Times New Roman"/>
          <w:sz w:val="24"/>
          <w:szCs w:val="24"/>
        </w:rPr>
        <w:t xml:space="preserve">the defendant’s </w:t>
      </w:r>
      <w:r w:rsidR="000D3204">
        <w:rPr>
          <w:rFonts w:ascii="Times New Roman" w:hAnsi="Times New Roman" w:cs="Times New Roman"/>
          <w:sz w:val="24"/>
          <w:szCs w:val="24"/>
        </w:rPr>
        <w:t xml:space="preserve">closing submission cannot escape scrutiny for they clearly confirm my </w:t>
      </w:r>
      <w:r w:rsidR="000F549C">
        <w:rPr>
          <w:rFonts w:ascii="Times New Roman" w:hAnsi="Times New Roman" w:cs="Times New Roman"/>
          <w:sz w:val="24"/>
          <w:szCs w:val="24"/>
        </w:rPr>
        <w:t>assertion</w:t>
      </w:r>
      <w:r w:rsidR="000D3204">
        <w:rPr>
          <w:rFonts w:ascii="Times New Roman" w:hAnsi="Times New Roman" w:cs="Times New Roman"/>
          <w:sz w:val="24"/>
          <w:szCs w:val="24"/>
        </w:rPr>
        <w:t xml:space="preserve"> that the lawyers were overly involved and personalised the matter between their respective clients. These are the opening remarks by Mr Mugabe in para 1:1 of defendant’s closing submission.</w:t>
      </w:r>
    </w:p>
    <w:p w:rsidR="00910EE1" w:rsidRDefault="000D3204" w:rsidP="0043371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43371B">
        <w:rPr>
          <w:rFonts w:ascii="Times New Roman" w:hAnsi="Times New Roman" w:cs="Times New Roman"/>
        </w:rPr>
        <w:t xml:space="preserve">The instant matrimonial proceedings are the sorry tale motivated by the plaintiff’s </w:t>
      </w:r>
      <w:r w:rsidR="0043371B" w:rsidRPr="0043371B">
        <w:rPr>
          <w:rFonts w:ascii="Times New Roman" w:hAnsi="Times New Roman" w:cs="Times New Roman"/>
        </w:rPr>
        <w:tab/>
      </w:r>
      <w:r w:rsidRPr="0043371B">
        <w:rPr>
          <w:rFonts w:ascii="Times New Roman" w:hAnsi="Times New Roman" w:cs="Times New Roman"/>
        </w:rPr>
        <w:t>unbridled desire to cash in o</w:t>
      </w:r>
      <w:r w:rsidR="004E69CC">
        <w:rPr>
          <w:rFonts w:ascii="Times New Roman" w:hAnsi="Times New Roman" w:cs="Times New Roman"/>
        </w:rPr>
        <w:t>n</w:t>
      </w:r>
      <w:r w:rsidRPr="0043371B">
        <w:rPr>
          <w:rFonts w:ascii="Times New Roman" w:hAnsi="Times New Roman" w:cs="Times New Roman"/>
        </w:rPr>
        <w:t xml:space="preserve"> the marital dividend without regard to the best interests of </w:t>
      </w:r>
      <w:r w:rsidR="0043371B">
        <w:rPr>
          <w:rFonts w:ascii="Times New Roman" w:hAnsi="Times New Roman" w:cs="Times New Roman"/>
        </w:rPr>
        <w:tab/>
      </w:r>
      <w:r w:rsidRPr="0043371B">
        <w:rPr>
          <w:rFonts w:ascii="Times New Roman" w:hAnsi="Times New Roman" w:cs="Times New Roman"/>
        </w:rPr>
        <w:t xml:space="preserve">the </w:t>
      </w:r>
      <w:r w:rsidR="0043371B">
        <w:rPr>
          <w:rFonts w:ascii="Times New Roman" w:hAnsi="Times New Roman" w:cs="Times New Roman"/>
        </w:rPr>
        <w:tab/>
      </w:r>
      <w:r w:rsidRPr="0043371B">
        <w:rPr>
          <w:rFonts w:ascii="Times New Roman" w:hAnsi="Times New Roman" w:cs="Times New Roman"/>
        </w:rPr>
        <w:t xml:space="preserve">minor children born out of the </w:t>
      </w:r>
      <w:r w:rsidR="00D054C0" w:rsidRPr="0043371B">
        <w:rPr>
          <w:rFonts w:ascii="Times New Roman" w:hAnsi="Times New Roman" w:cs="Times New Roman"/>
        </w:rPr>
        <w:t>marria</w:t>
      </w:r>
      <w:r w:rsidR="00D054C0">
        <w:rPr>
          <w:rFonts w:ascii="Times New Roman" w:hAnsi="Times New Roman" w:cs="Times New Roman"/>
        </w:rPr>
        <w:t>ge</w:t>
      </w:r>
      <w:r w:rsidRPr="0043371B">
        <w:rPr>
          <w:rFonts w:ascii="Times New Roman" w:hAnsi="Times New Roman" w:cs="Times New Roman"/>
        </w:rPr>
        <w:t xml:space="preserve">.” </w:t>
      </w:r>
    </w:p>
    <w:p w:rsidR="0043371B" w:rsidRPr="0043371B" w:rsidRDefault="0043371B" w:rsidP="0043371B">
      <w:pPr>
        <w:spacing w:after="0" w:line="240" w:lineRule="auto"/>
        <w:jc w:val="both"/>
        <w:rPr>
          <w:rFonts w:ascii="Times New Roman" w:hAnsi="Times New Roman" w:cs="Times New Roman"/>
        </w:rPr>
      </w:pPr>
    </w:p>
    <w:p w:rsidR="000D3204" w:rsidRDefault="00910EE1"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3204">
        <w:rPr>
          <w:rFonts w:ascii="Times New Roman" w:hAnsi="Times New Roman" w:cs="Times New Roman"/>
          <w:sz w:val="24"/>
          <w:szCs w:val="24"/>
        </w:rPr>
        <w:t>This statement clearly betrays selfishness on the defendant</w:t>
      </w:r>
      <w:r w:rsidR="004E69CC">
        <w:rPr>
          <w:rFonts w:ascii="Times New Roman" w:hAnsi="Times New Roman" w:cs="Times New Roman"/>
          <w:sz w:val="24"/>
          <w:szCs w:val="24"/>
        </w:rPr>
        <w:t>,</w:t>
      </w:r>
      <w:r w:rsidR="000D3204">
        <w:rPr>
          <w:rFonts w:ascii="Times New Roman" w:hAnsi="Times New Roman" w:cs="Times New Roman"/>
          <w:sz w:val="24"/>
          <w:szCs w:val="24"/>
        </w:rPr>
        <w:t xml:space="preserve"> and </w:t>
      </w:r>
      <w:r w:rsidR="0043371B">
        <w:rPr>
          <w:rFonts w:ascii="Times New Roman" w:hAnsi="Times New Roman" w:cs="Times New Roman"/>
          <w:sz w:val="24"/>
          <w:szCs w:val="24"/>
        </w:rPr>
        <w:t xml:space="preserve">part of his </w:t>
      </w:r>
      <w:r w:rsidR="000D3204">
        <w:rPr>
          <w:rFonts w:ascii="Times New Roman" w:hAnsi="Times New Roman" w:cs="Times New Roman"/>
          <w:sz w:val="24"/>
          <w:szCs w:val="24"/>
        </w:rPr>
        <w:t>pretence to</w:t>
      </w:r>
      <w:r w:rsidR="00406A5E">
        <w:rPr>
          <w:rFonts w:ascii="Times New Roman" w:hAnsi="Times New Roman" w:cs="Times New Roman"/>
          <w:sz w:val="24"/>
          <w:szCs w:val="24"/>
        </w:rPr>
        <w:t xml:space="preserve"> </w:t>
      </w:r>
      <w:r w:rsidR="000D3204">
        <w:rPr>
          <w:rFonts w:ascii="Times New Roman" w:hAnsi="Times New Roman" w:cs="Times New Roman"/>
          <w:sz w:val="24"/>
          <w:szCs w:val="24"/>
        </w:rPr>
        <w:t xml:space="preserve">cover up under the realm of best interest </w:t>
      </w:r>
      <w:r w:rsidR="0043371B">
        <w:rPr>
          <w:rFonts w:ascii="Times New Roman" w:hAnsi="Times New Roman" w:cs="Times New Roman"/>
          <w:sz w:val="24"/>
          <w:szCs w:val="24"/>
        </w:rPr>
        <w:t>of</w:t>
      </w:r>
      <w:r w:rsidR="000D3204">
        <w:rPr>
          <w:rFonts w:ascii="Times New Roman" w:hAnsi="Times New Roman" w:cs="Times New Roman"/>
          <w:sz w:val="24"/>
          <w:szCs w:val="24"/>
        </w:rPr>
        <w:t xml:space="preserve"> children. </w:t>
      </w:r>
      <w:r>
        <w:rPr>
          <w:rFonts w:ascii="Times New Roman" w:hAnsi="Times New Roman" w:cs="Times New Roman"/>
          <w:sz w:val="24"/>
          <w:szCs w:val="24"/>
        </w:rPr>
        <w:t xml:space="preserve">A wholistic approach to the matrimonial dispute on the contrary reveals that the plaintiff endured over years a violent matrimonial relationship. She lived in an abusive relationship and certainly that environment would not be in the best interest of children. The plaintiff’s claim for </w:t>
      </w:r>
      <w:r w:rsidR="00406A5E">
        <w:rPr>
          <w:rFonts w:ascii="Times New Roman" w:hAnsi="Times New Roman" w:cs="Times New Roman"/>
          <w:sz w:val="24"/>
          <w:szCs w:val="24"/>
        </w:rPr>
        <w:t>property</w:t>
      </w:r>
      <w:r>
        <w:rPr>
          <w:rFonts w:ascii="Times New Roman" w:hAnsi="Times New Roman" w:cs="Times New Roman"/>
          <w:sz w:val="24"/>
          <w:szCs w:val="24"/>
        </w:rPr>
        <w:t xml:space="preserve"> jointly owned </w:t>
      </w:r>
      <w:r w:rsidR="0043371B">
        <w:rPr>
          <w:rFonts w:ascii="Times New Roman" w:hAnsi="Times New Roman" w:cs="Times New Roman"/>
          <w:sz w:val="24"/>
          <w:szCs w:val="24"/>
        </w:rPr>
        <w:t xml:space="preserve">and </w:t>
      </w:r>
      <w:r>
        <w:rPr>
          <w:rFonts w:ascii="Times New Roman" w:hAnsi="Times New Roman" w:cs="Times New Roman"/>
          <w:sz w:val="24"/>
          <w:szCs w:val="24"/>
        </w:rPr>
        <w:t>acquired during the subsistence of the marriage is nothing out of the ordinary and cannot be described as a cash</w:t>
      </w:r>
      <w:r w:rsidR="004E69CC">
        <w:rPr>
          <w:rFonts w:ascii="Times New Roman" w:hAnsi="Times New Roman" w:cs="Times New Roman"/>
          <w:sz w:val="24"/>
          <w:szCs w:val="24"/>
        </w:rPr>
        <w:t xml:space="preserve"> in</w:t>
      </w:r>
      <w:r w:rsidR="0043371B">
        <w:rPr>
          <w:rFonts w:ascii="Times New Roman" w:hAnsi="Times New Roman" w:cs="Times New Roman"/>
          <w:sz w:val="24"/>
          <w:szCs w:val="24"/>
        </w:rPr>
        <w:t>. I</w:t>
      </w:r>
      <w:r>
        <w:rPr>
          <w:rFonts w:ascii="Times New Roman" w:hAnsi="Times New Roman" w:cs="Times New Roman"/>
          <w:sz w:val="24"/>
          <w:szCs w:val="24"/>
        </w:rPr>
        <w:t xml:space="preserve">t </w:t>
      </w:r>
      <w:r w:rsidR="0043371B">
        <w:rPr>
          <w:rFonts w:ascii="Times New Roman" w:hAnsi="Times New Roman" w:cs="Times New Roman"/>
          <w:sz w:val="24"/>
          <w:szCs w:val="24"/>
        </w:rPr>
        <w:t xml:space="preserve">is </w:t>
      </w:r>
      <w:r>
        <w:rPr>
          <w:rFonts w:ascii="Times New Roman" w:hAnsi="Times New Roman" w:cs="Times New Roman"/>
          <w:sz w:val="24"/>
          <w:szCs w:val="24"/>
        </w:rPr>
        <w:t>clear and settled that in divorce proceeding</w:t>
      </w:r>
      <w:r w:rsidR="0043371B">
        <w:rPr>
          <w:rFonts w:ascii="Times New Roman" w:hAnsi="Times New Roman" w:cs="Times New Roman"/>
          <w:sz w:val="24"/>
          <w:szCs w:val="24"/>
        </w:rPr>
        <w:t xml:space="preserve"> t</w:t>
      </w:r>
      <w:r>
        <w:rPr>
          <w:rFonts w:ascii="Times New Roman" w:hAnsi="Times New Roman" w:cs="Times New Roman"/>
          <w:sz w:val="24"/>
          <w:szCs w:val="24"/>
        </w:rPr>
        <w:t>he courts endeavour as f</w:t>
      </w:r>
      <w:r w:rsidR="00D054C0">
        <w:rPr>
          <w:rFonts w:ascii="Times New Roman" w:hAnsi="Times New Roman" w:cs="Times New Roman"/>
          <w:sz w:val="24"/>
          <w:szCs w:val="24"/>
        </w:rPr>
        <w:t>a</w:t>
      </w:r>
      <w:r>
        <w:rPr>
          <w:rFonts w:ascii="Times New Roman" w:hAnsi="Times New Roman" w:cs="Times New Roman"/>
          <w:sz w:val="24"/>
          <w:szCs w:val="24"/>
        </w:rPr>
        <w:t>r as it is practically possible to place the parties in positions the</w:t>
      </w:r>
      <w:r w:rsidR="0043371B">
        <w:rPr>
          <w:rFonts w:ascii="Times New Roman" w:hAnsi="Times New Roman" w:cs="Times New Roman"/>
          <w:sz w:val="24"/>
          <w:szCs w:val="24"/>
        </w:rPr>
        <w:t>y</w:t>
      </w:r>
      <w:r>
        <w:rPr>
          <w:rFonts w:ascii="Times New Roman" w:hAnsi="Times New Roman" w:cs="Times New Roman"/>
          <w:sz w:val="24"/>
          <w:szCs w:val="24"/>
        </w:rPr>
        <w:t xml:space="preserve"> would have been in had the marriage subsisted</w:t>
      </w:r>
      <w:r w:rsidR="0043371B">
        <w:rPr>
          <w:rFonts w:ascii="Times New Roman" w:hAnsi="Times New Roman" w:cs="Times New Roman"/>
          <w:sz w:val="24"/>
          <w:szCs w:val="24"/>
        </w:rPr>
        <w:t>. B</w:t>
      </w:r>
      <w:r>
        <w:rPr>
          <w:rFonts w:ascii="Times New Roman" w:hAnsi="Times New Roman" w:cs="Times New Roman"/>
          <w:sz w:val="24"/>
          <w:szCs w:val="24"/>
        </w:rPr>
        <w:t xml:space="preserve">y claiming what she is rightly entitled to claim one </w:t>
      </w:r>
      <w:r w:rsidR="002355EC">
        <w:rPr>
          <w:rFonts w:ascii="Times New Roman" w:hAnsi="Times New Roman" w:cs="Times New Roman"/>
          <w:sz w:val="24"/>
          <w:szCs w:val="24"/>
        </w:rPr>
        <w:t>cannot</w:t>
      </w:r>
      <w:r>
        <w:rPr>
          <w:rFonts w:ascii="Times New Roman" w:hAnsi="Times New Roman" w:cs="Times New Roman"/>
          <w:sz w:val="24"/>
          <w:szCs w:val="24"/>
        </w:rPr>
        <w:t xml:space="preserve"> attribute that to desire to cash in or greed on the part of the plaintiff. The defendant equally did not offer to </w:t>
      </w:r>
      <w:r w:rsidR="000F549C">
        <w:rPr>
          <w:rFonts w:ascii="Times New Roman" w:hAnsi="Times New Roman" w:cs="Times New Roman"/>
          <w:sz w:val="24"/>
          <w:szCs w:val="24"/>
        </w:rPr>
        <w:t>relinquish</w:t>
      </w:r>
      <w:r>
        <w:rPr>
          <w:rFonts w:ascii="Times New Roman" w:hAnsi="Times New Roman" w:cs="Times New Roman"/>
          <w:sz w:val="24"/>
          <w:szCs w:val="24"/>
        </w:rPr>
        <w:t xml:space="preserve"> his share to the matrimonial estate and he ought not to be criticised for that as he rightly has a right to the property.</w:t>
      </w:r>
    </w:p>
    <w:p w:rsidR="00455DBB" w:rsidRDefault="00910EE1"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their </w:t>
      </w:r>
      <w:r w:rsidR="0043371B">
        <w:rPr>
          <w:rFonts w:ascii="Times New Roman" w:hAnsi="Times New Roman" w:cs="Times New Roman"/>
          <w:sz w:val="24"/>
          <w:szCs w:val="24"/>
        </w:rPr>
        <w:t xml:space="preserve">long </w:t>
      </w:r>
      <w:r>
        <w:rPr>
          <w:rFonts w:ascii="Times New Roman" w:hAnsi="Times New Roman" w:cs="Times New Roman"/>
          <w:sz w:val="24"/>
          <w:szCs w:val="24"/>
        </w:rPr>
        <w:t>se</w:t>
      </w:r>
      <w:r w:rsidR="00406A5E">
        <w:rPr>
          <w:rFonts w:ascii="Times New Roman" w:hAnsi="Times New Roman" w:cs="Times New Roman"/>
          <w:sz w:val="24"/>
          <w:szCs w:val="24"/>
        </w:rPr>
        <w:t>rvice</w:t>
      </w:r>
      <w:r>
        <w:rPr>
          <w:rFonts w:ascii="Times New Roman" w:hAnsi="Times New Roman" w:cs="Times New Roman"/>
          <w:sz w:val="24"/>
          <w:szCs w:val="24"/>
        </w:rPr>
        <w:t xml:space="preserve"> standing in the legal profession both Mr </w:t>
      </w:r>
      <w:r w:rsidR="00406A5E">
        <w:rPr>
          <w:rFonts w:ascii="Times New Roman" w:hAnsi="Times New Roman" w:cs="Times New Roman"/>
          <w:sz w:val="24"/>
          <w:szCs w:val="24"/>
        </w:rPr>
        <w:t>Nye</w:t>
      </w:r>
      <w:r>
        <w:rPr>
          <w:rFonts w:ascii="Times New Roman" w:hAnsi="Times New Roman" w:cs="Times New Roman"/>
          <w:sz w:val="24"/>
          <w:szCs w:val="24"/>
        </w:rPr>
        <w:t>ngedz</w:t>
      </w:r>
      <w:r w:rsidR="00406A5E">
        <w:rPr>
          <w:rFonts w:ascii="Times New Roman" w:hAnsi="Times New Roman" w:cs="Times New Roman"/>
          <w:sz w:val="24"/>
          <w:szCs w:val="24"/>
        </w:rPr>
        <w:t>a</w:t>
      </w:r>
      <w:r>
        <w:rPr>
          <w:rFonts w:ascii="Times New Roman" w:hAnsi="Times New Roman" w:cs="Times New Roman"/>
          <w:sz w:val="24"/>
          <w:szCs w:val="24"/>
        </w:rPr>
        <w:t xml:space="preserve"> are </w:t>
      </w:r>
      <w:r w:rsidR="00563E9A">
        <w:rPr>
          <w:rFonts w:ascii="Times New Roman" w:hAnsi="Times New Roman" w:cs="Times New Roman"/>
          <w:sz w:val="24"/>
          <w:szCs w:val="24"/>
        </w:rPr>
        <w:t>M</w:t>
      </w:r>
      <w:r>
        <w:rPr>
          <w:rFonts w:ascii="Times New Roman" w:hAnsi="Times New Roman" w:cs="Times New Roman"/>
          <w:sz w:val="24"/>
          <w:szCs w:val="24"/>
        </w:rPr>
        <w:t>r Mugabe stalled proceedings by further wide</w:t>
      </w:r>
      <w:r w:rsidR="0043371B">
        <w:rPr>
          <w:rFonts w:ascii="Times New Roman" w:hAnsi="Times New Roman" w:cs="Times New Roman"/>
          <w:sz w:val="24"/>
          <w:szCs w:val="24"/>
        </w:rPr>
        <w:t>ning</w:t>
      </w:r>
      <w:r>
        <w:rPr>
          <w:rFonts w:ascii="Times New Roman" w:hAnsi="Times New Roman" w:cs="Times New Roman"/>
          <w:sz w:val="24"/>
          <w:szCs w:val="24"/>
        </w:rPr>
        <w:t xml:space="preserve"> the gap between the couple. An otherwise</w:t>
      </w:r>
      <w:r w:rsidR="00563E9A">
        <w:rPr>
          <w:rFonts w:ascii="Times New Roman" w:hAnsi="Times New Roman" w:cs="Times New Roman"/>
          <w:sz w:val="24"/>
          <w:szCs w:val="24"/>
        </w:rPr>
        <w:t xml:space="preserve"> fairly straight forward matrimonial </w:t>
      </w:r>
      <w:r w:rsidR="0043371B">
        <w:rPr>
          <w:rFonts w:ascii="Times New Roman" w:hAnsi="Times New Roman" w:cs="Times New Roman"/>
          <w:sz w:val="24"/>
          <w:szCs w:val="24"/>
        </w:rPr>
        <w:t>case</w:t>
      </w:r>
      <w:r w:rsidR="00563E9A">
        <w:rPr>
          <w:rFonts w:ascii="Times New Roman" w:hAnsi="Times New Roman" w:cs="Times New Roman"/>
          <w:sz w:val="24"/>
          <w:szCs w:val="24"/>
        </w:rPr>
        <w:t xml:space="preserve"> was turned </w:t>
      </w:r>
      <w:r w:rsidR="002355EC">
        <w:rPr>
          <w:rFonts w:ascii="Times New Roman" w:hAnsi="Times New Roman" w:cs="Times New Roman"/>
          <w:sz w:val="24"/>
          <w:szCs w:val="24"/>
        </w:rPr>
        <w:t>into</w:t>
      </w:r>
      <w:r w:rsidR="00563E9A">
        <w:rPr>
          <w:rFonts w:ascii="Times New Roman" w:hAnsi="Times New Roman" w:cs="Times New Roman"/>
          <w:sz w:val="24"/>
          <w:szCs w:val="24"/>
        </w:rPr>
        <w:t xml:space="preserve"> </w:t>
      </w:r>
      <w:r w:rsidR="005A5ED8">
        <w:rPr>
          <w:rFonts w:ascii="Times New Roman" w:hAnsi="Times New Roman" w:cs="Times New Roman"/>
          <w:sz w:val="24"/>
          <w:szCs w:val="24"/>
        </w:rPr>
        <w:t>a protracted and argument</w:t>
      </w:r>
      <w:r w:rsidR="009B27F2">
        <w:rPr>
          <w:rFonts w:ascii="Times New Roman" w:hAnsi="Times New Roman" w:cs="Times New Roman"/>
          <w:sz w:val="24"/>
          <w:szCs w:val="24"/>
        </w:rPr>
        <w:t>ative</w:t>
      </w:r>
      <w:r w:rsidR="005A5ED8">
        <w:rPr>
          <w:rFonts w:ascii="Times New Roman" w:hAnsi="Times New Roman" w:cs="Times New Roman"/>
          <w:sz w:val="24"/>
          <w:szCs w:val="24"/>
        </w:rPr>
        <w:t xml:space="preserve"> trial         </w:t>
      </w:r>
      <w:r w:rsidR="00563E9A">
        <w:rPr>
          <w:rFonts w:ascii="Times New Roman" w:hAnsi="Times New Roman" w:cs="Times New Roman"/>
          <w:sz w:val="24"/>
          <w:szCs w:val="24"/>
        </w:rPr>
        <w:lastRenderedPageBreak/>
        <w:t>by the style of presentation.</w:t>
      </w:r>
      <w:r w:rsidR="005A5ED8">
        <w:rPr>
          <w:rFonts w:ascii="Times New Roman" w:hAnsi="Times New Roman" w:cs="Times New Roman"/>
          <w:sz w:val="24"/>
          <w:szCs w:val="24"/>
        </w:rPr>
        <w:t xml:space="preserve"> The court remonstrated and reminded the lawyers of the “ethical duty triangle” of being duty bo</w:t>
      </w:r>
      <w:r w:rsidR="00344FD8">
        <w:rPr>
          <w:rFonts w:ascii="Times New Roman" w:hAnsi="Times New Roman" w:cs="Times New Roman"/>
          <w:sz w:val="24"/>
          <w:szCs w:val="24"/>
        </w:rPr>
        <w:t>u</w:t>
      </w:r>
      <w:r w:rsidR="005A5ED8">
        <w:rPr>
          <w:rFonts w:ascii="Times New Roman" w:hAnsi="Times New Roman" w:cs="Times New Roman"/>
          <w:sz w:val="24"/>
          <w:szCs w:val="24"/>
        </w:rPr>
        <w:t>nd to clients, duly bound to fellow counsel and duty bound to be genuine with the court, as officer</w:t>
      </w:r>
      <w:r w:rsidR="009B27F2">
        <w:rPr>
          <w:rFonts w:ascii="Times New Roman" w:hAnsi="Times New Roman" w:cs="Times New Roman"/>
          <w:sz w:val="24"/>
          <w:szCs w:val="24"/>
        </w:rPr>
        <w:t>s</w:t>
      </w:r>
      <w:r w:rsidR="005A5ED8">
        <w:rPr>
          <w:rFonts w:ascii="Times New Roman" w:hAnsi="Times New Roman" w:cs="Times New Roman"/>
          <w:sz w:val="24"/>
          <w:szCs w:val="24"/>
        </w:rPr>
        <w:t xml:space="preserve"> of the court.</w:t>
      </w:r>
    </w:p>
    <w:p w:rsidR="003E7386" w:rsidRDefault="00455DBB"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371B">
        <w:rPr>
          <w:rFonts w:ascii="Times New Roman" w:hAnsi="Times New Roman" w:cs="Times New Roman"/>
          <w:sz w:val="24"/>
          <w:szCs w:val="24"/>
        </w:rPr>
        <w:t xml:space="preserve">Turning to </w:t>
      </w:r>
      <w:r w:rsidR="004E69CC">
        <w:rPr>
          <w:rFonts w:ascii="Times New Roman" w:hAnsi="Times New Roman" w:cs="Times New Roman"/>
          <w:sz w:val="24"/>
          <w:szCs w:val="24"/>
        </w:rPr>
        <w:t xml:space="preserve">the </w:t>
      </w:r>
      <w:r w:rsidR="0043371B">
        <w:rPr>
          <w:rFonts w:ascii="Times New Roman" w:hAnsi="Times New Roman" w:cs="Times New Roman"/>
          <w:sz w:val="24"/>
          <w:szCs w:val="24"/>
        </w:rPr>
        <w:t xml:space="preserve">matter, the determination </w:t>
      </w:r>
      <w:r>
        <w:rPr>
          <w:rFonts w:ascii="Times New Roman" w:hAnsi="Times New Roman" w:cs="Times New Roman"/>
          <w:sz w:val="24"/>
          <w:szCs w:val="24"/>
        </w:rPr>
        <w:t>of the matter was anchored on the evidence of the</w:t>
      </w:r>
      <w:r w:rsidR="002355EC">
        <w:rPr>
          <w:rFonts w:ascii="Times New Roman" w:hAnsi="Times New Roman" w:cs="Times New Roman"/>
          <w:sz w:val="24"/>
          <w:szCs w:val="24"/>
        </w:rPr>
        <w:t xml:space="preserve"> plaintiff and defendant as the</w:t>
      </w:r>
      <w:r>
        <w:rPr>
          <w:rFonts w:ascii="Times New Roman" w:hAnsi="Times New Roman" w:cs="Times New Roman"/>
          <w:sz w:val="24"/>
          <w:szCs w:val="24"/>
        </w:rPr>
        <w:t>y</w:t>
      </w:r>
      <w:r w:rsidR="002355EC">
        <w:rPr>
          <w:rFonts w:ascii="Times New Roman" w:hAnsi="Times New Roman" w:cs="Times New Roman"/>
          <w:sz w:val="24"/>
          <w:szCs w:val="24"/>
        </w:rPr>
        <w:t xml:space="preserve"> </w:t>
      </w:r>
      <w:r>
        <w:rPr>
          <w:rFonts w:ascii="Times New Roman" w:hAnsi="Times New Roman" w:cs="Times New Roman"/>
          <w:sz w:val="24"/>
          <w:szCs w:val="24"/>
        </w:rPr>
        <w:t xml:space="preserve">are the only witnesses who testified. I also had occasion to meet with </w:t>
      </w:r>
      <w:r w:rsidR="002355EC">
        <w:rPr>
          <w:rFonts w:ascii="Times New Roman" w:hAnsi="Times New Roman" w:cs="Times New Roman"/>
          <w:sz w:val="24"/>
          <w:szCs w:val="24"/>
        </w:rPr>
        <w:t xml:space="preserve">the </w:t>
      </w:r>
      <w:r w:rsidR="0043371B">
        <w:rPr>
          <w:rFonts w:ascii="Times New Roman" w:hAnsi="Times New Roman" w:cs="Times New Roman"/>
          <w:sz w:val="24"/>
          <w:szCs w:val="24"/>
        </w:rPr>
        <w:t xml:space="preserve">couple’s </w:t>
      </w:r>
      <w:r w:rsidR="002355EC">
        <w:rPr>
          <w:rFonts w:ascii="Times New Roman" w:hAnsi="Times New Roman" w:cs="Times New Roman"/>
          <w:sz w:val="24"/>
          <w:szCs w:val="24"/>
        </w:rPr>
        <w:t xml:space="preserve">two juvenile girls. </w:t>
      </w:r>
      <w:r w:rsidR="0043371B">
        <w:rPr>
          <w:rFonts w:ascii="Times New Roman" w:hAnsi="Times New Roman" w:cs="Times New Roman"/>
          <w:sz w:val="24"/>
          <w:szCs w:val="24"/>
        </w:rPr>
        <w:t>I viewed t</w:t>
      </w:r>
      <w:r w:rsidR="002355EC">
        <w:rPr>
          <w:rFonts w:ascii="Times New Roman" w:hAnsi="Times New Roman" w:cs="Times New Roman"/>
          <w:sz w:val="24"/>
          <w:szCs w:val="24"/>
        </w:rPr>
        <w:t xml:space="preserve">he meeting was necessary given </w:t>
      </w:r>
      <w:r w:rsidR="0043371B">
        <w:rPr>
          <w:rFonts w:ascii="Times New Roman" w:hAnsi="Times New Roman" w:cs="Times New Roman"/>
          <w:sz w:val="24"/>
          <w:szCs w:val="24"/>
        </w:rPr>
        <w:t xml:space="preserve">that </w:t>
      </w:r>
      <w:r w:rsidR="002355EC">
        <w:rPr>
          <w:rFonts w:ascii="Times New Roman" w:hAnsi="Times New Roman" w:cs="Times New Roman"/>
          <w:sz w:val="24"/>
          <w:szCs w:val="24"/>
        </w:rPr>
        <w:t>both the plaintiff and defendant appeared keen to use the children for their own interests rather than the best interest</w:t>
      </w:r>
      <w:r w:rsidR="009B27F2">
        <w:rPr>
          <w:rFonts w:ascii="Times New Roman" w:hAnsi="Times New Roman" w:cs="Times New Roman"/>
          <w:sz w:val="24"/>
          <w:szCs w:val="24"/>
        </w:rPr>
        <w:t>s</w:t>
      </w:r>
      <w:r w:rsidR="002355EC">
        <w:rPr>
          <w:rFonts w:ascii="Times New Roman" w:hAnsi="Times New Roman" w:cs="Times New Roman"/>
          <w:sz w:val="24"/>
          <w:szCs w:val="24"/>
        </w:rPr>
        <w:t xml:space="preserve"> of the children. I must mention </w:t>
      </w:r>
      <w:r w:rsidR="0043371B">
        <w:rPr>
          <w:rFonts w:ascii="Times New Roman" w:hAnsi="Times New Roman" w:cs="Times New Roman"/>
          <w:sz w:val="24"/>
          <w:szCs w:val="24"/>
        </w:rPr>
        <w:t xml:space="preserve">that </w:t>
      </w:r>
      <w:r w:rsidR="002355EC">
        <w:rPr>
          <w:rFonts w:ascii="Times New Roman" w:hAnsi="Times New Roman" w:cs="Times New Roman"/>
          <w:sz w:val="24"/>
          <w:szCs w:val="24"/>
        </w:rPr>
        <w:t>the children are sweet</w:t>
      </w:r>
      <w:r w:rsidR="0043371B">
        <w:rPr>
          <w:rFonts w:ascii="Times New Roman" w:hAnsi="Times New Roman" w:cs="Times New Roman"/>
          <w:sz w:val="24"/>
          <w:szCs w:val="24"/>
        </w:rPr>
        <w:t>,</w:t>
      </w:r>
      <w:r w:rsidR="002355EC">
        <w:rPr>
          <w:rFonts w:ascii="Times New Roman" w:hAnsi="Times New Roman" w:cs="Times New Roman"/>
          <w:sz w:val="24"/>
          <w:szCs w:val="24"/>
        </w:rPr>
        <w:t xml:space="preserve"> well-mannered girls who loved both their parents but exhibited fear </w:t>
      </w:r>
      <w:r w:rsidR="0043371B">
        <w:rPr>
          <w:rFonts w:ascii="Times New Roman" w:hAnsi="Times New Roman" w:cs="Times New Roman"/>
          <w:sz w:val="24"/>
          <w:szCs w:val="24"/>
        </w:rPr>
        <w:t>of</w:t>
      </w:r>
      <w:r w:rsidR="00406A5E">
        <w:rPr>
          <w:rFonts w:ascii="Times New Roman" w:hAnsi="Times New Roman" w:cs="Times New Roman"/>
          <w:sz w:val="24"/>
          <w:szCs w:val="24"/>
        </w:rPr>
        <w:t xml:space="preserve"> t</w:t>
      </w:r>
      <w:r w:rsidR="002355EC">
        <w:rPr>
          <w:rFonts w:ascii="Times New Roman" w:hAnsi="Times New Roman" w:cs="Times New Roman"/>
          <w:sz w:val="24"/>
          <w:szCs w:val="24"/>
        </w:rPr>
        <w:t xml:space="preserve">heir father. Going by the meeting with the children </w:t>
      </w:r>
      <w:r w:rsidR="003E7386">
        <w:rPr>
          <w:rFonts w:ascii="Times New Roman" w:hAnsi="Times New Roman" w:cs="Times New Roman"/>
          <w:sz w:val="24"/>
          <w:szCs w:val="24"/>
        </w:rPr>
        <w:t>and their school reports presented in evidence both girls were doing well at school</w:t>
      </w:r>
      <w:r w:rsidR="004E69CC">
        <w:rPr>
          <w:rFonts w:ascii="Times New Roman" w:hAnsi="Times New Roman" w:cs="Times New Roman"/>
          <w:sz w:val="24"/>
          <w:szCs w:val="24"/>
        </w:rPr>
        <w:t>,</w:t>
      </w:r>
      <w:r w:rsidR="003E7386">
        <w:rPr>
          <w:rFonts w:ascii="Times New Roman" w:hAnsi="Times New Roman" w:cs="Times New Roman"/>
          <w:sz w:val="24"/>
          <w:szCs w:val="24"/>
        </w:rPr>
        <w:t xml:space="preserve"> </w:t>
      </w:r>
      <w:r w:rsidR="0043371B">
        <w:rPr>
          <w:rFonts w:ascii="Times New Roman" w:hAnsi="Times New Roman" w:cs="Times New Roman"/>
          <w:sz w:val="24"/>
          <w:szCs w:val="24"/>
        </w:rPr>
        <w:t>both in</w:t>
      </w:r>
      <w:r w:rsidR="003E7386">
        <w:rPr>
          <w:rFonts w:ascii="Times New Roman" w:hAnsi="Times New Roman" w:cs="Times New Roman"/>
          <w:sz w:val="24"/>
          <w:szCs w:val="24"/>
        </w:rPr>
        <w:t xml:space="preserve"> academics and </w:t>
      </w:r>
      <w:r w:rsidR="00406A5E">
        <w:rPr>
          <w:rFonts w:ascii="Times New Roman" w:hAnsi="Times New Roman" w:cs="Times New Roman"/>
          <w:sz w:val="24"/>
          <w:szCs w:val="24"/>
        </w:rPr>
        <w:t>sporting</w:t>
      </w:r>
      <w:r w:rsidR="003E7386">
        <w:rPr>
          <w:rFonts w:ascii="Times New Roman" w:hAnsi="Times New Roman" w:cs="Times New Roman"/>
          <w:sz w:val="24"/>
          <w:szCs w:val="24"/>
        </w:rPr>
        <w:t xml:space="preserve"> activities.</w:t>
      </w:r>
    </w:p>
    <w:p w:rsidR="00351EBF" w:rsidRDefault="003E7386"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apparent from the evidence of both parties and the marriage certificate </w:t>
      </w:r>
      <w:r w:rsidR="0043371B">
        <w:rPr>
          <w:rFonts w:ascii="Times New Roman" w:hAnsi="Times New Roman" w:cs="Times New Roman"/>
          <w:sz w:val="24"/>
          <w:szCs w:val="24"/>
        </w:rPr>
        <w:t>t</w:t>
      </w:r>
      <w:r>
        <w:rPr>
          <w:rFonts w:ascii="Times New Roman" w:hAnsi="Times New Roman" w:cs="Times New Roman"/>
          <w:sz w:val="24"/>
          <w:szCs w:val="24"/>
        </w:rPr>
        <w:t>endered that the parties g</w:t>
      </w:r>
      <w:r w:rsidR="0043371B">
        <w:rPr>
          <w:rFonts w:ascii="Times New Roman" w:hAnsi="Times New Roman" w:cs="Times New Roman"/>
          <w:sz w:val="24"/>
          <w:szCs w:val="24"/>
        </w:rPr>
        <w:t>o</w:t>
      </w:r>
      <w:r>
        <w:rPr>
          <w:rFonts w:ascii="Times New Roman" w:hAnsi="Times New Roman" w:cs="Times New Roman"/>
          <w:sz w:val="24"/>
          <w:szCs w:val="24"/>
        </w:rPr>
        <w:t>t married in terms of the Marriages Act [</w:t>
      </w:r>
      <w:r w:rsidRPr="0043371B">
        <w:rPr>
          <w:rFonts w:ascii="Times New Roman" w:hAnsi="Times New Roman" w:cs="Times New Roman"/>
          <w:i/>
          <w:sz w:val="24"/>
          <w:szCs w:val="24"/>
        </w:rPr>
        <w:t>Chapter 5:11</w:t>
      </w:r>
      <w:r>
        <w:rPr>
          <w:rFonts w:ascii="Times New Roman" w:hAnsi="Times New Roman" w:cs="Times New Roman"/>
          <w:sz w:val="24"/>
          <w:szCs w:val="24"/>
        </w:rPr>
        <w:t xml:space="preserve">] on 10 December 2010. It is also not in dispute the couple started off well enjoying good relations as husband and wife and </w:t>
      </w:r>
      <w:r w:rsidR="00406A5E">
        <w:rPr>
          <w:rFonts w:ascii="Times New Roman" w:hAnsi="Times New Roman" w:cs="Times New Roman"/>
          <w:sz w:val="24"/>
          <w:szCs w:val="24"/>
        </w:rPr>
        <w:t>later</w:t>
      </w:r>
      <w:r>
        <w:rPr>
          <w:rFonts w:ascii="Times New Roman" w:hAnsi="Times New Roman" w:cs="Times New Roman"/>
          <w:sz w:val="24"/>
          <w:szCs w:val="24"/>
        </w:rPr>
        <w:t xml:space="preserve"> also as business </w:t>
      </w:r>
      <w:r w:rsidR="00674539">
        <w:rPr>
          <w:rFonts w:ascii="Times New Roman" w:hAnsi="Times New Roman" w:cs="Times New Roman"/>
          <w:sz w:val="24"/>
          <w:szCs w:val="24"/>
        </w:rPr>
        <w:t>entrepreneurs</w:t>
      </w:r>
      <w:r>
        <w:rPr>
          <w:rFonts w:ascii="Times New Roman" w:hAnsi="Times New Roman" w:cs="Times New Roman"/>
          <w:sz w:val="24"/>
          <w:szCs w:val="24"/>
        </w:rPr>
        <w:t xml:space="preserve">. The relations gradually </w:t>
      </w:r>
      <w:r w:rsidR="00406A5E">
        <w:rPr>
          <w:rFonts w:ascii="Times New Roman" w:hAnsi="Times New Roman" w:cs="Times New Roman"/>
          <w:sz w:val="24"/>
          <w:szCs w:val="24"/>
        </w:rPr>
        <w:t>soured</w:t>
      </w:r>
      <w:r>
        <w:rPr>
          <w:rFonts w:ascii="Times New Roman" w:hAnsi="Times New Roman" w:cs="Times New Roman"/>
          <w:sz w:val="24"/>
          <w:szCs w:val="24"/>
        </w:rPr>
        <w:t xml:space="preserve"> culmina</w:t>
      </w:r>
      <w:r w:rsidR="00406A5E">
        <w:rPr>
          <w:rFonts w:ascii="Times New Roman" w:hAnsi="Times New Roman" w:cs="Times New Roman"/>
          <w:sz w:val="24"/>
          <w:szCs w:val="24"/>
        </w:rPr>
        <w:t>ting</w:t>
      </w:r>
      <w:r>
        <w:rPr>
          <w:rFonts w:ascii="Times New Roman" w:hAnsi="Times New Roman" w:cs="Times New Roman"/>
          <w:sz w:val="24"/>
          <w:szCs w:val="24"/>
        </w:rPr>
        <w:t xml:space="preserve"> </w:t>
      </w:r>
      <w:r w:rsidR="00406A5E">
        <w:rPr>
          <w:rFonts w:ascii="Times New Roman" w:hAnsi="Times New Roman" w:cs="Times New Roman"/>
          <w:sz w:val="24"/>
          <w:szCs w:val="24"/>
        </w:rPr>
        <w:t>i</w:t>
      </w:r>
      <w:r>
        <w:rPr>
          <w:rFonts w:ascii="Times New Roman" w:hAnsi="Times New Roman" w:cs="Times New Roman"/>
          <w:sz w:val="24"/>
          <w:szCs w:val="24"/>
        </w:rPr>
        <w:t>n parties obtaining restraining</w:t>
      </w:r>
      <w:r w:rsidR="00056E17">
        <w:rPr>
          <w:rFonts w:ascii="Times New Roman" w:hAnsi="Times New Roman" w:cs="Times New Roman"/>
          <w:sz w:val="24"/>
          <w:szCs w:val="24"/>
        </w:rPr>
        <w:t xml:space="preserve"> orders against each other and </w:t>
      </w:r>
      <w:r>
        <w:rPr>
          <w:rFonts w:ascii="Times New Roman" w:hAnsi="Times New Roman" w:cs="Times New Roman"/>
          <w:sz w:val="24"/>
          <w:szCs w:val="24"/>
        </w:rPr>
        <w:t xml:space="preserve">causing arrest of each other. The hostility </w:t>
      </w:r>
      <w:r w:rsidR="00056E17">
        <w:rPr>
          <w:rFonts w:ascii="Times New Roman" w:hAnsi="Times New Roman" w:cs="Times New Roman"/>
          <w:sz w:val="24"/>
          <w:szCs w:val="24"/>
        </w:rPr>
        <w:t>w</w:t>
      </w:r>
      <w:r>
        <w:rPr>
          <w:rFonts w:ascii="Times New Roman" w:hAnsi="Times New Roman" w:cs="Times New Roman"/>
          <w:sz w:val="24"/>
          <w:szCs w:val="24"/>
        </w:rPr>
        <w:t xml:space="preserve">as even apparent in the manner the parties testified in court and in the manner they fought over </w:t>
      </w:r>
      <w:r w:rsidR="00056E17">
        <w:rPr>
          <w:rFonts w:ascii="Times New Roman" w:hAnsi="Times New Roman" w:cs="Times New Roman"/>
          <w:sz w:val="24"/>
          <w:szCs w:val="24"/>
        </w:rPr>
        <w:t xml:space="preserve">their </w:t>
      </w:r>
      <w:r>
        <w:rPr>
          <w:rFonts w:ascii="Times New Roman" w:hAnsi="Times New Roman" w:cs="Times New Roman"/>
          <w:sz w:val="24"/>
          <w:szCs w:val="24"/>
        </w:rPr>
        <w:t>children. The defendant made it difficult or impossible for the plaintiff to have access to the children leading to two orders by the PTC judge and trial judge allowing the plaintiff to have access to the children. Even with</w:t>
      </w:r>
      <w:r w:rsidR="00674539">
        <w:rPr>
          <w:rFonts w:ascii="Times New Roman" w:hAnsi="Times New Roman" w:cs="Times New Roman"/>
          <w:sz w:val="24"/>
          <w:szCs w:val="24"/>
        </w:rPr>
        <w:t xml:space="preserve"> </w:t>
      </w:r>
      <w:r>
        <w:rPr>
          <w:rFonts w:ascii="Times New Roman" w:hAnsi="Times New Roman" w:cs="Times New Roman"/>
          <w:sz w:val="24"/>
          <w:szCs w:val="24"/>
        </w:rPr>
        <w:t xml:space="preserve">court orders and directives access was not easily availed. Such conduct of barring a parent from having </w:t>
      </w:r>
      <w:r w:rsidR="00351EBF">
        <w:rPr>
          <w:rFonts w:ascii="Times New Roman" w:hAnsi="Times New Roman" w:cs="Times New Roman"/>
          <w:sz w:val="24"/>
          <w:szCs w:val="24"/>
        </w:rPr>
        <w:t xml:space="preserve">access is contrary to the children’s rights as provided for in the </w:t>
      </w:r>
      <w:r w:rsidR="00AC3BF4">
        <w:rPr>
          <w:rFonts w:ascii="Times New Roman" w:hAnsi="Times New Roman" w:cs="Times New Roman"/>
          <w:sz w:val="24"/>
          <w:szCs w:val="24"/>
        </w:rPr>
        <w:t>Constitution S</w:t>
      </w:r>
      <w:r w:rsidR="00351EBF">
        <w:rPr>
          <w:rFonts w:ascii="Times New Roman" w:hAnsi="Times New Roman" w:cs="Times New Roman"/>
          <w:sz w:val="24"/>
          <w:szCs w:val="24"/>
        </w:rPr>
        <w:t xml:space="preserve">ection 81 (1) (d) is instructive </w:t>
      </w:r>
      <w:r w:rsidR="00AC3BF4">
        <w:rPr>
          <w:rFonts w:ascii="Times New Roman" w:hAnsi="Times New Roman" w:cs="Times New Roman"/>
          <w:sz w:val="24"/>
          <w:szCs w:val="24"/>
        </w:rPr>
        <w:t xml:space="preserve">and </w:t>
      </w:r>
      <w:r w:rsidR="00351EBF">
        <w:rPr>
          <w:rFonts w:ascii="Times New Roman" w:hAnsi="Times New Roman" w:cs="Times New Roman"/>
          <w:sz w:val="24"/>
          <w:szCs w:val="24"/>
        </w:rPr>
        <w:t>it states</w:t>
      </w:r>
      <w:r w:rsidR="00AC3BF4">
        <w:rPr>
          <w:rFonts w:ascii="Times New Roman" w:hAnsi="Times New Roman" w:cs="Times New Roman"/>
          <w:sz w:val="24"/>
          <w:szCs w:val="24"/>
        </w:rPr>
        <w:t>:</w:t>
      </w:r>
      <w:r w:rsidR="00351EBF">
        <w:rPr>
          <w:rFonts w:ascii="Times New Roman" w:hAnsi="Times New Roman" w:cs="Times New Roman"/>
          <w:sz w:val="24"/>
          <w:szCs w:val="24"/>
        </w:rPr>
        <w:t xml:space="preserve"> </w:t>
      </w:r>
    </w:p>
    <w:p w:rsidR="00351EBF" w:rsidRDefault="00351EBF" w:rsidP="00674539">
      <w:pPr>
        <w:spacing w:after="0" w:line="240" w:lineRule="auto"/>
        <w:jc w:val="both"/>
        <w:rPr>
          <w:rFonts w:ascii="Times New Roman" w:hAnsi="Times New Roman" w:cs="Times New Roman"/>
        </w:rPr>
      </w:pPr>
      <w:r>
        <w:rPr>
          <w:rFonts w:ascii="Times New Roman" w:hAnsi="Times New Roman" w:cs="Times New Roman"/>
          <w:sz w:val="24"/>
          <w:szCs w:val="24"/>
        </w:rPr>
        <w:tab/>
        <w:t>“</w:t>
      </w:r>
      <w:r w:rsidR="00AC3BF4" w:rsidRPr="00674539">
        <w:rPr>
          <w:rFonts w:ascii="Times New Roman" w:hAnsi="Times New Roman" w:cs="Times New Roman"/>
        </w:rPr>
        <w:t>Every</w:t>
      </w:r>
      <w:r w:rsidRPr="00674539">
        <w:rPr>
          <w:rFonts w:ascii="Times New Roman" w:hAnsi="Times New Roman" w:cs="Times New Roman"/>
        </w:rPr>
        <w:t xml:space="preserve"> child</w:t>
      </w:r>
      <w:r w:rsidR="00AC3BF4">
        <w:rPr>
          <w:rFonts w:ascii="Times New Roman" w:hAnsi="Times New Roman" w:cs="Times New Roman"/>
        </w:rPr>
        <w:t>,</w:t>
      </w:r>
      <w:r w:rsidRPr="00674539">
        <w:rPr>
          <w:rFonts w:ascii="Times New Roman" w:hAnsi="Times New Roman" w:cs="Times New Roman"/>
        </w:rPr>
        <w:t xml:space="preserve"> that is to say every boy and girl under the age of eighteen years</w:t>
      </w:r>
      <w:r w:rsidR="00AC3BF4">
        <w:rPr>
          <w:rFonts w:ascii="Times New Roman" w:hAnsi="Times New Roman" w:cs="Times New Roman"/>
        </w:rPr>
        <w:t>,</w:t>
      </w:r>
      <w:r w:rsidRPr="00674539">
        <w:rPr>
          <w:rFonts w:ascii="Times New Roman" w:hAnsi="Times New Roman" w:cs="Times New Roman"/>
        </w:rPr>
        <w:t xml:space="preserve"> has the </w:t>
      </w:r>
      <w:r w:rsidR="00674539" w:rsidRPr="00674539">
        <w:rPr>
          <w:rFonts w:ascii="Times New Roman" w:hAnsi="Times New Roman" w:cs="Times New Roman"/>
        </w:rPr>
        <w:tab/>
      </w:r>
      <w:r w:rsidRPr="00674539">
        <w:rPr>
          <w:rFonts w:ascii="Times New Roman" w:hAnsi="Times New Roman" w:cs="Times New Roman"/>
        </w:rPr>
        <w:t xml:space="preserve">right to family or parental care or to appropriate care when removed from the family </w:t>
      </w:r>
      <w:r w:rsidR="00674539" w:rsidRPr="00674539">
        <w:rPr>
          <w:rFonts w:ascii="Times New Roman" w:hAnsi="Times New Roman" w:cs="Times New Roman"/>
        </w:rPr>
        <w:tab/>
      </w:r>
      <w:r w:rsidRPr="00674539">
        <w:rPr>
          <w:rFonts w:ascii="Times New Roman" w:hAnsi="Times New Roman" w:cs="Times New Roman"/>
        </w:rPr>
        <w:t>environment.”</w:t>
      </w:r>
    </w:p>
    <w:p w:rsidR="00674539" w:rsidRDefault="00674539" w:rsidP="00674539">
      <w:pPr>
        <w:spacing w:after="0" w:line="240" w:lineRule="auto"/>
        <w:jc w:val="both"/>
        <w:rPr>
          <w:rFonts w:ascii="Times New Roman" w:hAnsi="Times New Roman" w:cs="Times New Roman"/>
          <w:sz w:val="24"/>
          <w:szCs w:val="24"/>
        </w:rPr>
      </w:pPr>
    </w:p>
    <w:p w:rsidR="003F435F" w:rsidRDefault="00351EBF"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as deduced from </w:t>
      </w:r>
      <w:r w:rsidR="004E69CC">
        <w:rPr>
          <w:rFonts w:ascii="Times New Roman" w:hAnsi="Times New Roman" w:cs="Times New Roman"/>
          <w:sz w:val="24"/>
          <w:szCs w:val="24"/>
        </w:rPr>
        <w:t>her</w:t>
      </w:r>
      <w:r>
        <w:rPr>
          <w:rFonts w:ascii="Times New Roman" w:hAnsi="Times New Roman" w:cs="Times New Roman"/>
          <w:sz w:val="24"/>
          <w:szCs w:val="24"/>
        </w:rPr>
        <w:t xml:space="preserve"> straight forward testimony left the matrimonial home for safety because of the volatile situations when she would be physically, emotionally and verbally abused by</w:t>
      </w:r>
      <w:r w:rsidR="00674539">
        <w:rPr>
          <w:rFonts w:ascii="Times New Roman" w:hAnsi="Times New Roman" w:cs="Times New Roman"/>
          <w:sz w:val="24"/>
          <w:szCs w:val="24"/>
        </w:rPr>
        <w:t xml:space="preserve"> </w:t>
      </w:r>
      <w:r>
        <w:rPr>
          <w:rFonts w:ascii="Times New Roman" w:hAnsi="Times New Roman" w:cs="Times New Roman"/>
          <w:sz w:val="24"/>
          <w:szCs w:val="24"/>
        </w:rPr>
        <w:t xml:space="preserve">the defendant. Even </w:t>
      </w:r>
      <w:r w:rsidR="003F435F">
        <w:rPr>
          <w:rFonts w:ascii="Times New Roman" w:hAnsi="Times New Roman" w:cs="Times New Roman"/>
          <w:sz w:val="24"/>
          <w:szCs w:val="24"/>
        </w:rPr>
        <w:t xml:space="preserve">when </w:t>
      </w:r>
      <w:r>
        <w:rPr>
          <w:rFonts w:ascii="Times New Roman" w:hAnsi="Times New Roman" w:cs="Times New Roman"/>
          <w:sz w:val="24"/>
          <w:szCs w:val="24"/>
        </w:rPr>
        <w:t xml:space="preserve">she visited to see the children she </w:t>
      </w:r>
      <w:r w:rsidR="00910EE1">
        <w:rPr>
          <w:rFonts w:ascii="Times New Roman" w:hAnsi="Times New Roman" w:cs="Times New Roman"/>
          <w:sz w:val="24"/>
          <w:szCs w:val="24"/>
        </w:rPr>
        <w:t xml:space="preserve"> </w:t>
      </w:r>
      <w:r w:rsidR="00674539">
        <w:rPr>
          <w:rFonts w:ascii="Times New Roman" w:hAnsi="Times New Roman" w:cs="Times New Roman"/>
          <w:sz w:val="24"/>
          <w:szCs w:val="24"/>
        </w:rPr>
        <w:t xml:space="preserve">would be </w:t>
      </w:r>
      <w:r w:rsidR="00406A5E">
        <w:rPr>
          <w:rFonts w:ascii="Times New Roman" w:hAnsi="Times New Roman" w:cs="Times New Roman"/>
          <w:sz w:val="24"/>
          <w:szCs w:val="24"/>
        </w:rPr>
        <w:t>arrested</w:t>
      </w:r>
      <w:r w:rsidR="00674539">
        <w:rPr>
          <w:rFonts w:ascii="Times New Roman" w:hAnsi="Times New Roman" w:cs="Times New Roman"/>
          <w:sz w:val="24"/>
          <w:szCs w:val="24"/>
        </w:rPr>
        <w:t xml:space="preserve"> on allegation</w:t>
      </w:r>
      <w:r w:rsidR="009B27F2">
        <w:rPr>
          <w:rFonts w:ascii="Times New Roman" w:hAnsi="Times New Roman" w:cs="Times New Roman"/>
          <w:sz w:val="24"/>
          <w:szCs w:val="24"/>
        </w:rPr>
        <w:t>s</w:t>
      </w:r>
      <w:r w:rsidR="00674539">
        <w:rPr>
          <w:rFonts w:ascii="Times New Roman" w:hAnsi="Times New Roman" w:cs="Times New Roman"/>
          <w:sz w:val="24"/>
          <w:szCs w:val="24"/>
        </w:rPr>
        <w:t xml:space="preserve"> of theft or malicious injury to property. The defendant did not refute laying </w:t>
      </w:r>
      <w:r w:rsidR="003F435F">
        <w:rPr>
          <w:rFonts w:ascii="Times New Roman" w:hAnsi="Times New Roman" w:cs="Times New Roman"/>
          <w:sz w:val="24"/>
          <w:szCs w:val="24"/>
        </w:rPr>
        <w:t>charges</w:t>
      </w:r>
      <w:r w:rsidR="00674539">
        <w:rPr>
          <w:rFonts w:ascii="Times New Roman" w:hAnsi="Times New Roman" w:cs="Times New Roman"/>
          <w:sz w:val="24"/>
          <w:szCs w:val="24"/>
        </w:rPr>
        <w:t xml:space="preserve"> against the plaintiff. The defendant actually </w:t>
      </w:r>
      <w:r w:rsidR="000F549C">
        <w:rPr>
          <w:rFonts w:ascii="Times New Roman" w:hAnsi="Times New Roman" w:cs="Times New Roman"/>
          <w:sz w:val="24"/>
          <w:szCs w:val="24"/>
        </w:rPr>
        <w:t>confirmed</w:t>
      </w:r>
      <w:r w:rsidR="00674539">
        <w:rPr>
          <w:rFonts w:ascii="Times New Roman" w:hAnsi="Times New Roman" w:cs="Times New Roman"/>
          <w:sz w:val="24"/>
          <w:szCs w:val="24"/>
        </w:rPr>
        <w:t xml:space="preserve"> he had reported to </w:t>
      </w:r>
      <w:r w:rsidR="003F435F">
        <w:rPr>
          <w:rFonts w:ascii="Times New Roman" w:hAnsi="Times New Roman" w:cs="Times New Roman"/>
          <w:sz w:val="24"/>
          <w:szCs w:val="24"/>
        </w:rPr>
        <w:t xml:space="preserve">the </w:t>
      </w:r>
      <w:r w:rsidR="00674539">
        <w:rPr>
          <w:rFonts w:ascii="Times New Roman" w:hAnsi="Times New Roman" w:cs="Times New Roman"/>
          <w:sz w:val="24"/>
          <w:szCs w:val="24"/>
        </w:rPr>
        <w:t xml:space="preserve">police and </w:t>
      </w:r>
      <w:r w:rsidR="00406A5E">
        <w:rPr>
          <w:rFonts w:ascii="Times New Roman" w:hAnsi="Times New Roman" w:cs="Times New Roman"/>
          <w:sz w:val="24"/>
          <w:szCs w:val="24"/>
        </w:rPr>
        <w:t>further m</w:t>
      </w:r>
      <w:r w:rsidR="00674539">
        <w:rPr>
          <w:rFonts w:ascii="Times New Roman" w:hAnsi="Times New Roman" w:cs="Times New Roman"/>
          <w:sz w:val="24"/>
          <w:szCs w:val="24"/>
        </w:rPr>
        <w:t xml:space="preserve">ade reports to ZIMRA so that the plaintiff </w:t>
      </w:r>
      <w:r w:rsidR="003F435F">
        <w:rPr>
          <w:rFonts w:ascii="Times New Roman" w:hAnsi="Times New Roman" w:cs="Times New Roman"/>
          <w:sz w:val="24"/>
          <w:szCs w:val="24"/>
        </w:rPr>
        <w:t>w</w:t>
      </w:r>
      <w:r w:rsidR="00674539">
        <w:rPr>
          <w:rFonts w:ascii="Times New Roman" w:hAnsi="Times New Roman" w:cs="Times New Roman"/>
          <w:sz w:val="24"/>
          <w:szCs w:val="24"/>
        </w:rPr>
        <w:t xml:space="preserve">ould be investigated </w:t>
      </w:r>
      <w:r w:rsidR="003F435F">
        <w:rPr>
          <w:rFonts w:ascii="Times New Roman" w:hAnsi="Times New Roman" w:cs="Times New Roman"/>
          <w:sz w:val="24"/>
          <w:szCs w:val="24"/>
        </w:rPr>
        <w:t>over</w:t>
      </w:r>
      <w:r w:rsidR="00674539">
        <w:rPr>
          <w:rFonts w:ascii="Times New Roman" w:hAnsi="Times New Roman" w:cs="Times New Roman"/>
          <w:sz w:val="24"/>
          <w:szCs w:val="24"/>
        </w:rPr>
        <w:t xml:space="preserve"> their </w:t>
      </w:r>
      <w:r w:rsidR="00D054C0">
        <w:rPr>
          <w:rFonts w:ascii="Times New Roman" w:hAnsi="Times New Roman" w:cs="Times New Roman"/>
          <w:sz w:val="24"/>
          <w:szCs w:val="24"/>
        </w:rPr>
        <w:t xml:space="preserve">other </w:t>
      </w:r>
      <w:r w:rsidR="00674539">
        <w:rPr>
          <w:rFonts w:ascii="Times New Roman" w:hAnsi="Times New Roman" w:cs="Times New Roman"/>
          <w:sz w:val="24"/>
          <w:szCs w:val="24"/>
        </w:rPr>
        <w:t xml:space="preserve">family business </w:t>
      </w:r>
      <w:r w:rsidR="005A5ED8">
        <w:rPr>
          <w:rFonts w:ascii="Times New Roman" w:hAnsi="Times New Roman" w:cs="Times New Roman"/>
          <w:sz w:val="24"/>
          <w:szCs w:val="24"/>
        </w:rPr>
        <w:t xml:space="preserve">namely Active Sports </w:t>
      </w:r>
      <w:r w:rsidR="00674539">
        <w:rPr>
          <w:rFonts w:ascii="Times New Roman" w:hAnsi="Times New Roman" w:cs="Times New Roman"/>
          <w:sz w:val="24"/>
          <w:szCs w:val="24"/>
        </w:rPr>
        <w:t xml:space="preserve">which went under. It was apparent </w:t>
      </w:r>
      <w:r w:rsidR="00674539">
        <w:rPr>
          <w:rFonts w:ascii="Times New Roman" w:hAnsi="Times New Roman" w:cs="Times New Roman"/>
          <w:sz w:val="24"/>
          <w:szCs w:val="24"/>
        </w:rPr>
        <w:lastRenderedPageBreak/>
        <w:t xml:space="preserve">from the defendant’s testimony that he was determined at all costs to bar the plaintiff from having access </w:t>
      </w:r>
      <w:r w:rsidR="00406A5E">
        <w:rPr>
          <w:rFonts w:ascii="Times New Roman" w:hAnsi="Times New Roman" w:cs="Times New Roman"/>
          <w:sz w:val="24"/>
          <w:szCs w:val="24"/>
        </w:rPr>
        <w:t>to</w:t>
      </w:r>
      <w:r w:rsidR="00674539">
        <w:rPr>
          <w:rFonts w:ascii="Times New Roman" w:hAnsi="Times New Roman" w:cs="Times New Roman"/>
          <w:sz w:val="24"/>
          <w:szCs w:val="24"/>
        </w:rPr>
        <w:t xml:space="preserve"> the two juvenile  children. </w:t>
      </w:r>
    </w:p>
    <w:p w:rsidR="00910EE1" w:rsidRDefault="003F435F" w:rsidP="00A13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539">
        <w:rPr>
          <w:rFonts w:ascii="Times New Roman" w:hAnsi="Times New Roman" w:cs="Times New Roman"/>
          <w:sz w:val="24"/>
          <w:szCs w:val="24"/>
        </w:rPr>
        <w:t>The court in deciding on custody and access is not guided by the best interest of parents but the best interests of the children are paramount. I must point out that being wealthier and better placed material</w:t>
      </w:r>
      <w:r>
        <w:rPr>
          <w:rFonts w:ascii="Times New Roman" w:hAnsi="Times New Roman" w:cs="Times New Roman"/>
          <w:sz w:val="24"/>
          <w:szCs w:val="24"/>
        </w:rPr>
        <w:t>ly</w:t>
      </w:r>
      <w:r w:rsidR="00674539">
        <w:rPr>
          <w:rFonts w:ascii="Times New Roman" w:hAnsi="Times New Roman" w:cs="Times New Roman"/>
          <w:sz w:val="24"/>
          <w:szCs w:val="24"/>
        </w:rPr>
        <w:t xml:space="preserve"> is not a primary consideration for one to be awarded custody. </w:t>
      </w:r>
    </w:p>
    <w:p w:rsidR="00711BDD" w:rsidRDefault="00674539"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law is clear that parents have an obligation to provide maintenance for the upkeep of their children. Even the poorer of the two parents can be appointed the custodian parent if the best interest</w:t>
      </w:r>
      <w:r w:rsidR="003F435F">
        <w:rPr>
          <w:rFonts w:ascii="Times New Roman" w:hAnsi="Times New Roman" w:cs="Times New Roman"/>
          <w:sz w:val="24"/>
          <w:szCs w:val="24"/>
        </w:rPr>
        <w:t>s</w:t>
      </w:r>
      <w:r>
        <w:rPr>
          <w:rFonts w:ascii="Times New Roman" w:hAnsi="Times New Roman" w:cs="Times New Roman"/>
          <w:sz w:val="24"/>
          <w:szCs w:val="24"/>
        </w:rPr>
        <w:t xml:space="preserve"> of the children will be catered for</w:t>
      </w:r>
      <w:r w:rsidR="003F435F">
        <w:rPr>
          <w:rFonts w:ascii="Times New Roman" w:hAnsi="Times New Roman" w:cs="Times New Roman"/>
          <w:sz w:val="24"/>
          <w:szCs w:val="24"/>
        </w:rPr>
        <w:t xml:space="preserve"> by that parent</w:t>
      </w:r>
      <w:r w:rsidR="004E69CC">
        <w:rPr>
          <w:rFonts w:ascii="Times New Roman" w:hAnsi="Times New Roman" w:cs="Times New Roman"/>
          <w:sz w:val="24"/>
          <w:szCs w:val="24"/>
        </w:rPr>
        <w:t xml:space="preserve"> and a maintenance order to cushion the welfare will be put in place</w:t>
      </w:r>
      <w:r>
        <w:rPr>
          <w:rFonts w:ascii="Times New Roman" w:hAnsi="Times New Roman" w:cs="Times New Roman"/>
          <w:sz w:val="24"/>
          <w:szCs w:val="24"/>
        </w:rPr>
        <w:t xml:space="preserve">. It </w:t>
      </w:r>
      <w:r w:rsidR="00151DB9">
        <w:rPr>
          <w:rFonts w:ascii="Times New Roman" w:hAnsi="Times New Roman" w:cs="Times New Roman"/>
          <w:sz w:val="24"/>
          <w:szCs w:val="24"/>
        </w:rPr>
        <w:t xml:space="preserve">is </w:t>
      </w:r>
      <w:r w:rsidR="002A0219">
        <w:rPr>
          <w:rFonts w:ascii="Times New Roman" w:hAnsi="Times New Roman" w:cs="Times New Roman"/>
          <w:sz w:val="24"/>
          <w:szCs w:val="24"/>
        </w:rPr>
        <w:t>settled that the courts consider a broad spectrum in deciding the best interest</w:t>
      </w:r>
      <w:r w:rsidR="009B27F2">
        <w:rPr>
          <w:rFonts w:ascii="Times New Roman" w:hAnsi="Times New Roman" w:cs="Times New Roman"/>
          <w:sz w:val="24"/>
          <w:szCs w:val="24"/>
        </w:rPr>
        <w:t>s</w:t>
      </w:r>
      <w:r w:rsidR="002A0219">
        <w:rPr>
          <w:rFonts w:ascii="Times New Roman" w:hAnsi="Times New Roman" w:cs="Times New Roman"/>
          <w:sz w:val="24"/>
          <w:szCs w:val="24"/>
        </w:rPr>
        <w:t xml:space="preserve"> of </w:t>
      </w:r>
      <w:r w:rsidR="003F435F">
        <w:rPr>
          <w:rFonts w:ascii="Times New Roman" w:hAnsi="Times New Roman" w:cs="Times New Roman"/>
          <w:sz w:val="24"/>
          <w:szCs w:val="24"/>
        </w:rPr>
        <w:t>a child. I</w:t>
      </w:r>
      <w:r w:rsidR="002A0219">
        <w:rPr>
          <w:rFonts w:ascii="Times New Roman" w:hAnsi="Times New Roman" w:cs="Times New Roman"/>
          <w:sz w:val="24"/>
          <w:szCs w:val="24"/>
        </w:rPr>
        <w:t xml:space="preserve"> subscribe to the sentiments of the court in </w:t>
      </w:r>
      <w:r w:rsidR="002A0219">
        <w:rPr>
          <w:rFonts w:ascii="Times New Roman" w:hAnsi="Times New Roman" w:cs="Times New Roman"/>
          <w:i/>
          <w:sz w:val="24"/>
          <w:szCs w:val="24"/>
        </w:rPr>
        <w:t>Mtengwa</w:t>
      </w:r>
      <w:r w:rsidR="002A0219">
        <w:rPr>
          <w:rFonts w:ascii="Times New Roman" w:hAnsi="Times New Roman" w:cs="Times New Roman"/>
          <w:sz w:val="24"/>
          <w:szCs w:val="24"/>
        </w:rPr>
        <w:t xml:space="preserve"> v </w:t>
      </w:r>
      <w:r w:rsidR="002A0219">
        <w:rPr>
          <w:rFonts w:ascii="Times New Roman" w:hAnsi="Times New Roman" w:cs="Times New Roman"/>
          <w:i/>
          <w:sz w:val="24"/>
          <w:szCs w:val="24"/>
        </w:rPr>
        <w:t>Mtengwa</w:t>
      </w:r>
      <w:r w:rsidR="002A0219">
        <w:rPr>
          <w:rFonts w:ascii="Times New Roman" w:hAnsi="Times New Roman" w:cs="Times New Roman"/>
          <w:sz w:val="24"/>
          <w:szCs w:val="24"/>
        </w:rPr>
        <w:t xml:space="preserve"> HC 478/09 2010 ZWH HC78 whe</w:t>
      </w:r>
      <w:r w:rsidR="003F435F">
        <w:rPr>
          <w:rFonts w:ascii="Times New Roman" w:hAnsi="Times New Roman" w:cs="Times New Roman"/>
          <w:sz w:val="24"/>
          <w:szCs w:val="24"/>
        </w:rPr>
        <w:t>re</w:t>
      </w:r>
      <w:r w:rsidR="002A0219">
        <w:rPr>
          <w:rFonts w:ascii="Times New Roman" w:hAnsi="Times New Roman" w:cs="Times New Roman"/>
          <w:sz w:val="24"/>
          <w:szCs w:val="24"/>
        </w:rPr>
        <w:t xml:space="preserve"> the court stated as follow</w:t>
      </w:r>
      <w:r w:rsidR="004E69CC">
        <w:rPr>
          <w:rFonts w:ascii="Times New Roman" w:hAnsi="Times New Roman" w:cs="Times New Roman"/>
          <w:sz w:val="24"/>
          <w:szCs w:val="24"/>
        </w:rPr>
        <w:t>s</w:t>
      </w:r>
      <w:r w:rsidR="00711BDD">
        <w:rPr>
          <w:rFonts w:ascii="Times New Roman" w:hAnsi="Times New Roman" w:cs="Times New Roman"/>
          <w:sz w:val="24"/>
          <w:szCs w:val="24"/>
        </w:rPr>
        <w:t>;</w:t>
      </w:r>
    </w:p>
    <w:p w:rsidR="00711BDD" w:rsidRDefault="00711BDD" w:rsidP="00711BDD">
      <w:pPr>
        <w:spacing w:after="0" w:line="240" w:lineRule="auto"/>
        <w:jc w:val="both"/>
        <w:rPr>
          <w:rFonts w:ascii="Times New Roman" w:hAnsi="Times New Roman" w:cs="Times New Roman"/>
        </w:rPr>
      </w:pPr>
      <w:r>
        <w:rPr>
          <w:rFonts w:ascii="Times New Roman" w:hAnsi="Times New Roman" w:cs="Times New Roman"/>
          <w:sz w:val="24"/>
          <w:szCs w:val="24"/>
        </w:rPr>
        <w:tab/>
      </w:r>
      <w:r w:rsidR="002A0219">
        <w:rPr>
          <w:rFonts w:ascii="Times New Roman" w:hAnsi="Times New Roman" w:cs="Times New Roman"/>
          <w:sz w:val="24"/>
          <w:szCs w:val="24"/>
        </w:rPr>
        <w:t xml:space="preserve"> “</w:t>
      </w:r>
      <w:r w:rsidR="002A0219" w:rsidRPr="00711BDD">
        <w:rPr>
          <w:rFonts w:ascii="Times New Roman" w:hAnsi="Times New Roman" w:cs="Times New Roman"/>
        </w:rPr>
        <w:t xml:space="preserve">In determining what is in the best interest of the child the court must decide which of the </w:t>
      </w:r>
      <w:r>
        <w:rPr>
          <w:rFonts w:ascii="Times New Roman" w:hAnsi="Times New Roman" w:cs="Times New Roman"/>
        </w:rPr>
        <w:tab/>
      </w:r>
      <w:r w:rsidR="002A0219" w:rsidRPr="00711BDD">
        <w:rPr>
          <w:rFonts w:ascii="Times New Roman" w:hAnsi="Times New Roman" w:cs="Times New Roman"/>
        </w:rPr>
        <w:t xml:space="preserve">parents is better able to promote and ensure his physical, moral, emotional and spiritual </w:t>
      </w:r>
      <w:r>
        <w:rPr>
          <w:rFonts w:ascii="Times New Roman" w:hAnsi="Times New Roman" w:cs="Times New Roman"/>
        </w:rPr>
        <w:tab/>
      </w:r>
      <w:r w:rsidR="002A0219" w:rsidRPr="00711BDD">
        <w:rPr>
          <w:rFonts w:ascii="Times New Roman" w:hAnsi="Times New Roman" w:cs="Times New Roman"/>
        </w:rPr>
        <w:t xml:space="preserve">welfare. </w:t>
      </w:r>
      <w:r w:rsidRPr="00711BDD">
        <w:rPr>
          <w:rFonts w:ascii="Times New Roman" w:hAnsi="Times New Roman" w:cs="Times New Roman"/>
        </w:rPr>
        <w:t>“</w:t>
      </w:r>
    </w:p>
    <w:p w:rsidR="00711BDD" w:rsidRPr="00711BDD" w:rsidRDefault="00711BDD" w:rsidP="00711BDD">
      <w:pPr>
        <w:spacing w:after="0" w:line="240" w:lineRule="auto"/>
        <w:jc w:val="both"/>
        <w:rPr>
          <w:rFonts w:ascii="Times New Roman" w:hAnsi="Times New Roman" w:cs="Times New Roman"/>
        </w:rPr>
      </w:pPr>
    </w:p>
    <w:p w:rsidR="005A5ED8" w:rsidRDefault="00711BDD" w:rsidP="005A5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219">
        <w:rPr>
          <w:rFonts w:ascii="Times New Roman" w:hAnsi="Times New Roman" w:cs="Times New Roman"/>
          <w:sz w:val="24"/>
          <w:szCs w:val="24"/>
        </w:rPr>
        <w:t xml:space="preserve">This can be assessed by reference to certain factors or criteria which are set out here </w:t>
      </w:r>
      <w:r w:rsidR="00151DB9">
        <w:rPr>
          <w:rFonts w:ascii="Times New Roman" w:hAnsi="Times New Roman" w:cs="Times New Roman"/>
          <w:sz w:val="24"/>
          <w:szCs w:val="24"/>
        </w:rPr>
        <w:t xml:space="preserve">under, </w:t>
      </w:r>
      <w:r w:rsidR="002A0219">
        <w:rPr>
          <w:rFonts w:ascii="Times New Roman" w:hAnsi="Times New Roman" w:cs="Times New Roman"/>
          <w:sz w:val="24"/>
          <w:szCs w:val="24"/>
        </w:rPr>
        <w:t xml:space="preserve">not in order of importance and also bearing in mind that there is a measure of unavoidable </w:t>
      </w:r>
      <w:r>
        <w:rPr>
          <w:rFonts w:ascii="Times New Roman" w:hAnsi="Times New Roman" w:cs="Times New Roman"/>
          <w:sz w:val="24"/>
          <w:szCs w:val="24"/>
        </w:rPr>
        <w:t>o</w:t>
      </w:r>
      <w:r w:rsidR="002A0219">
        <w:rPr>
          <w:rFonts w:ascii="Times New Roman" w:hAnsi="Times New Roman" w:cs="Times New Roman"/>
          <w:sz w:val="24"/>
          <w:szCs w:val="24"/>
        </w:rPr>
        <w:t>ver l</w:t>
      </w:r>
      <w:r w:rsidR="004E69CC">
        <w:rPr>
          <w:rFonts w:ascii="Times New Roman" w:hAnsi="Times New Roman" w:cs="Times New Roman"/>
          <w:sz w:val="24"/>
          <w:szCs w:val="24"/>
        </w:rPr>
        <w:t>a</w:t>
      </w:r>
      <w:r w:rsidR="002A0219">
        <w:rPr>
          <w:rFonts w:ascii="Times New Roman" w:hAnsi="Times New Roman" w:cs="Times New Roman"/>
          <w:sz w:val="24"/>
          <w:szCs w:val="24"/>
        </w:rPr>
        <w:t>pping and that some of the listed criteria may differ only as to nuance. The criteria are the following</w:t>
      </w:r>
      <w:r>
        <w:rPr>
          <w:rFonts w:ascii="Times New Roman" w:hAnsi="Times New Roman" w:cs="Times New Roman"/>
          <w:sz w:val="24"/>
          <w:szCs w:val="24"/>
        </w:rPr>
        <w:t>:-</w:t>
      </w:r>
    </w:p>
    <w:p w:rsidR="005A5ED8" w:rsidRDefault="005A5ED8" w:rsidP="005A5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2A0219">
        <w:rPr>
          <w:rFonts w:ascii="Times New Roman" w:hAnsi="Times New Roman" w:cs="Times New Roman"/>
          <w:sz w:val="24"/>
          <w:szCs w:val="24"/>
        </w:rPr>
        <w:t>The love</w:t>
      </w:r>
      <w:r w:rsidR="00151DB9">
        <w:rPr>
          <w:rFonts w:ascii="Times New Roman" w:hAnsi="Times New Roman" w:cs="Times New Roman"/>
          <w:sz w:val="24"/>
          <w:szCs w:val="24"/>
        </w:rPr>
        <w:t>,</w:t>
      </w:r>
      <w:r w:rsidR="002A0219">
        <w:rPr>
          <w:rFonts w:ascii="Times New Roman" w:hAnsi="Times New Roman" w:cs="Times New Roman"/>
          <w:sz w:val="24"/>
          <w:szCs w:val="24"/>
        </w:rPr>
        <w:t xml:space="preserve"> affection and the emotional ties which exist between the parent and child </w:t>
      </w:r>
      <w:r>
        <w:rPr>
          <w:rFonts w:ascii="Times New Roman" w:hAnsi="Times New Roman" w:cs="Times New Roman"/>
          <w:sz w:val="24"/>
          <w:szCs w:val="24"/>
        </w:rPr>
        <w:t xml:space="preserve"> </w:t>
      </w:r>
    </w:p>
    <w:p w:rsidR="002A0219" w:rsidRDefault="005A5ED8" w:rsidP="005A5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219">
        <w:rPr>
          <w:rFonts w:ascii="Times New Roman" w:hAnsi="Times New Roman" w:cs="Times New Roman"/>
          <w:sz w:val="24"/>
          <w:szCs w:val="24"/>
        </w:rPr>
        <w:t>and the parent’s compatibility with the child.</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capabilities, character and </w:t>
      </w:r>
      <w:r w:rsidR="00711BDD">
        <w:rPr>
          <w:rFonts w:ascii="Times New Roman" w:hAnsi="Times New Roman" w:cs="Times New Roman"/>
          <w:sz w:val="24"/>
          <w:szCs w:val="24"/>
        </w:rPr>
        <w:t>temperament</w:t>
      </w:r>
      <w:r>
        <w:rPr>
          <w:rFonts w:ascii="Times New Roman" w:hAnsi="Times New Roman" w:cs="Times New Roman"/>
          <w:sz w:val="24"/>
          <w:szCs w:val="24"/>
        </w:rPr>
        <w:t xml:space="preserve"> of the parent </w:t>
      </w:r>
      <w:r w:rsidR="00711BDD">
        <w:rPr>
          <w:rFonts w:ascii="Times New Roman" w:hAnsi="Times New Roman" w:cs="Times New Roman"/>
          <w:sz w:val="24"/>
          <w:szCs w:val="24"/>
        </w:rPr>
        <w:t xml:space="preserve">and </w:t>
      </w:r>
      <w:r>
        <w:rPr>
          <w:rFonts w:ascii="Times New Roman" w:hAnsi="Times New Roman" w:cs="Times New Roman"/>
          <w:sz w:val="24"/>
          <w:szCs w:val="24"/>
        </w:rPr>
        <w:t>the impact thereof on the child’s needs and desires.</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the parent to communicate with the child and the parent’s insight into, understanding of the sensitivity to the child’s feeling</w:t>
      </w:r>
      <w:r w:rsidR="00711BDD">
        <w:rPr>
          <w:rFonts w:ascii="Times New Roman" w:hAnsi="Times New Roman" w:cs="Times New Roman"/>
          <w:sz w:val="24"/>
          <w:szCs w:val="24"/>
        </w:rPr>
        <w:t>s</w:t>
      </w:r>
      <w:r>
        <w:rPr>
          <w:rFonts w:ascii="Times New Roman" w:hAnsi="Times New Roman" w:cs="Times New Roman"/>
          <w:sz w:val="24"/>
          <w:szCs w:val="24"/>
        </w:rPr>
        <w:t>.</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capacity and disposi</w:t>
      </w:r>
      <w:r w:rsidR="00711BDD">
        <w:rPr>
          <w:rFonts w:ascii="Times New Roman" w:hAnsi="Times New Roman" w:cs="Times New Roman"/>
          <w:sz w:val="24"/>
          <w:szCs w:val="24"/>
        </w:rPr>
        <w:t>tion</w:t>
      </w:r>
      <w:r>
        <w:rPr>
          <w:rFonts w:ascii="Times New Roman" w:hAnsi="Times New Roman" w:cs="Times New Roman"/>
          <w:sz w:val="24"/>
          <w:szCs w:val="24"/>
        </w:rPr>
        <w:t xml:space="preserve"> of t</w:t>
      </w:r>
      <w:r w:rsidR="00151DB9">
        <w:rPr>
          <w:rFonts w:ascii="Times New Roman" w:hAnsi="Times New Roman" w:cs="Times New Roman"/>
          <w:sz w:val="24"/>
          <w:szCs w:val="24"/>
        </w:rPr>
        <w:t>he parent to give the child the</w:t>
      </w:r>
      <w:r>
        <w:rPr>
          <w:rFonts w:ascii="Times New Roman" w:hAnsi="Times New Roman" w:cs="Times New Roman"/>
          <w:sz w:val="24"/>
          <w:szCs w:val="24"/>
        </w:rPr>
        <w:t xml:space="preserve"> guidance which he requires.</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the parent to provide for the basi</w:t>
      </w:r>
      <w:r w:rsidR="00711BDD">
        <w:rPr>
          <w:rFonts w:ascii="Times New Roman" w:hAnsi="Times New Roman" w:cs="Times New Roman"/>
          <w:sz w:val="24"/>
          <w:szCs w:val="24"/>
        </w:rPr>
        <w:t>c</w:t>
      </w:r>
      <w:r>
        <w:rPr>
          <w:rFonts w:ascii="Times New Roman" w:hAnsi="Times New Roman" w:cs="Times New Roman"/>
          <w:sz w:val="24"/>
          <w:szCs w:val="24"/>
        </w:rPr>
        <w:t xml:space="preserve"> physical needs of the child, the so called “creature comforts” such as food, </w:t>
      </w:r>
      <w:r w:rsidR="00151DB9">
        <w:rPr>
          <w:rFonts w:ascii="Times New Roman" w:hAnsi="Times New Roman" w:cs="Times New Roman"/>
          <w:sz w:val="24"/>
          <w:szCs w:val="24"/>
        </w:rPr>
        <w:t xml:space="preserve">clothing, </w:t>
      </w:r>
      <w:r>
        <w:rPr>
          <w:rFonts w:ascii="Times New Roman" w:hAnsi="Times New Roman" w:cs="Times New Roman"/>
          <w:sz w:val="24"/>
          <w:szCs w:val="24"/>
        </w:rPr>
        <w:t xml:space="preserve">housing and </w:t>
      </w:r>
      <w:r w:rsidR="00151DB9">
        <w:rPr>
          <w:rFonts w:ascii="Times New Roman" w:hAnsi="Times New Roman" w:cs="Times New Roman"/>
          <w:sz w:val="24"/>
          <w:szCs w:val="24"/>
        </w:rPr>
        <w:t xml:space="preserve">other </w:t>
      </w:r>
      <w:r>
        <w:rPr>
          <w:rFonts w:ascii="Times New Roman" w:hAnsi="Times New Roman" w:cs="Times New Roman"/>
          <w:sz w:val="24"/>
          <w:szCs w:val="24"/>
        </w:rPr>
        <w:t>material needs generally speaking , the provision of economic security.</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the parent to provide for the educational well-being and securi</w:t>
      </w:r>
      <w:r w:rsidR="00151DB9">
        <w:rPr>
          <w:rFonts w:ascii="Times New Roman" w:hAnsi="Times New Roman" w:cs="Times New Roman"/>
          <w:sz w:val="24"/>
          <w:szCs w:val="24"/>
        </w:rPr>
        <w:t>ty</w:t>
      </w:r>
      <w:r>
        <w:rPr>
          <w:rFonts w:ascii="Times New Roman" w:hAnsi="Times New Roman" w:cs="Times New Roman"/>
          <w:sz w:val="24"/>
          <w:szCs w:val="24"/>
        </w:rPr>
        <w:t xml:space="preserve"> of the child both religious and </w:t>
      </w:r>
      <w:r w:rsidR="00AD27C4">
        <w:rPr>
          <w:rFonts w:ascii="Times New Roman" w:hAnsi="Times New Roman" w:cs="Times New Roman"/>
          <w:sz w:val="24"/>
          <w:szCs w:val="24"/>
        </w:rPr>
        <w:t>secular;</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ability of the parent to provide for the child’s emotional, psychological cultural and environment</w:t>
      </w:r>
      <w:r w:rsidR="00AD27C4">
        <w:rPr>
          <w:rFonts w:ascii="Times New Roman" w:hAnsi="Times New Roman" w:cs="Times New Roman"/>
          <w:sz w:val="24"/>
          <w:szCs w:val="24"/>
        </w:rPr>
        <w:t>al</w:t>
      </w:r>
      <w:r>
        <w:rPr>
          <w:rFonts w:ascii="Times New Roman" w:hAnsi="Times New Roman" w:cs="Times New Roman"/>
          <w:sz w:val="24"/>
          <w:szCs w:val="24"/>
        </w:rPr>
        <w:t xml:space="preserve"> development.</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ment</w:t>
      </w:r>
      <w:r w:rsidR="00151DB9">
        <w:rPr>
          <w:rFonts w:ascii="Times New Roman" w:hAnsi="Times New Roman" w:cs="Times New Roman"/>
          <w:sz w:val="24"/>
          <w:szCs w:val="24"/>
        </w:rPr>
        <w:t>al</w:t>
      </w:r>
      <w:r>
        <w:rPr>
          <w:rFonts w:ascii="Times New Roman" w:hAnsi="Times New Roman" w:cs="Times New Roman"/>
          <w:sz w:val="24"/>
          <w:szCs w:val="24"/>
        </w:rPr>
        <w:t xml:space="preserve"> and physical health and moral fitness of the parent.</w:t>
      </w:r>
    </w:p>
    <w:p w:rsidR="002A0219" w:rsidRDefault="002A0219" w:rsidP="005A5ED8">
      <w:pPr>
        <w:pStyle w:val="ListParagraph"/>
        <w:numPr>
          <w:ilvl w:val="0"/>
          <w:numId w:val="1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stability or </w:t>
      </w:r>
      <w:r w:rsidR="00151DB9">
        <w:rPr>
          <w:rFonts w:ascii="Times New Roman" w:hAnsi="Times New Roman" w:cs="Times New Roman"/>
          <w:sz w:val="24"/>
          <w:szCs w:val="24"/>
        </w:rPr>
        <w:t>otherwise</w:t>
      </w:r>
      <w:r>
        <w:rPr>
          <w:rFonts w:ascii="Times New Roman" w:hAnsi="Times New Roman" w:cs="Times New Roman"/>
          <w:sz w:val="24"/>
          <w:szCs w:val="24"/>
        </w:rPr>
        <w:t xml:space="preserve"> of the child’s existing environment having regard to the desirability of maintaining the status </w:t>
      </w:r>
      <w:r>
        <w:rPr>
          <w:rFonts w:ascii="Times New Roman" w:hAnsi="Times New Roman" w:cs="Times New Roman"/>
          <w:i/>
          <w:sz w:val="24"/>
          <w:szCs w:val="24"/>
        </w:rPr>
        <w:t>quo</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desirability </w:t>
      </w:r>
      <w:r w:rsidR="00151DB9">
        <w:rPr>
          <w:rFonts w:ascii="Times New Roman" w:hAnsi="Times New Roman" w:cs="Times New Roman"/>
          <w:sz w:val="24"/>
          <w:szCs w:val="24"/>
        </w:rPr>
        <w:t>or otherwise</w:t>
      </w:r>
      <w:r>
        <w:rPr>
          <w:rFonts w:ascii="Times New Roman" w:hAnsi="Times New Roman" w:cs="Times New Roman"/>
          <w:sz w:val="24"/>
          <w:szCs w:val="24"/>
        </w:rPr>
        <w:t xml:space="preserve"> of keeping siblings together.</w:t>
      </w:r>
    </w:p>
    <w:p w:rsidR="002A0219" w:rsidRDefault="002A0219"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child’s preference if the court is satisfied that in the particular circumstances the child’s preference should be taking into consideration.</w:t>
      </w:r>
    </w:p>
    <w:p w:rsidR="004E69CC" w:rsidRDefault="002A0219" w:rsidP="005A5ED8">
      <w:pPr>
        <w:pStyle w:val="ListParagraph"/>
        <w:numPr>
          <w:ilvl w:val="0"/>
          <w:numId w:val="11"/>
        </w:numPr>
        <w:spacing w:line="360" w:lineRule="auto"/>
        <w:jc w:val="both"/>
        <w:rPr>
          <w:rFonts w:ascii="Times New Roman" w:hAnsi="Times New Roman" w:cs="Times New Roman"/>
          <w:sz w:val="24"/>
          <w:szCs w:val="24"/>
        </w:rPr>
      </w:pPr>
      <w:r w:rsidRPr="00151DB9">
        <w:rPr>
          <w:rFonts w:ascii="Times New Roman" w:hAnsi="Times New Roman" w:cs="Times New Roman"/>
          <w:sz w:val="24"/>
          <w:szCs w:val="24"/>
        </w:rPr>
        <w:t>The desirability or otherwise of applying the doctrine of s</w:t>
      </w:r>
      <w:r w:rsidR="00F80622">
        <w:rPr>
          <w:rFonts w:ascii="Times New Roman" w:hAnsi="Times New Roman" w:cs="Times New Roman"/>
          <w:sz w:val="24"/>
          <w:szCs w:val="24"/>
        </w:rPr>
        <w:t>a</w:t>
      </w:r>
      <w:r w:rsidRPr="00151DB9">
        <w:rPr>
          <w:rFonts w:ascii="Times New Roman" w:hAnsi="Times New Roman" w:cs="Times New Roman"/>
          <w:sz w:val="24"/>
          <w:szCs w:val="24"/>
        </w:rPr>
        <w:t>me sex matching</w:t>
      </w:r>
      <w:r w:rsidR="00F80622">
        <w:rPr>
          <w:rFonts w:ascii="Times New Roman" w:hAnsi="Times New Roman" w:cs="Times New Roman"/>
          <w:sz w:val="24"/>
          <w:szCs w:val="24"/>
        </w:rPr>
        <w:t>,</w:t>
      </w:r>
      <w:r w:rsidRPr="00151DB9">
        <w:rPr>
          <w:rFonts w:ascii="Times New Roman" w:hAnsi="Times New Roman" w:cs="Times New Roman"/>
          <w:sz w:val="24"/>
          <w:szCs w:val="24"/>
        </w:rPr>
        <w:t xml:space="preserve"> particularly herewith a boy of 12 and </w:t>
      </w:r>
      <w:r w:rsidR="00F80622">
        <w:rPr>
          <w:rFonts w:ascii="Times New Roman" w:hAnsi="Times New Roman" w:cs="Times New Roman"/>
          <w:sz w:val="24"/>
          <w:szCs w:val="24"/>
        </w:rPr>
        <w:t>(</w:t>
      </w:r>
      <w:r w:rsidR="004E69CC">
        <w:rPr>
          <w:rFonts w:ascii="Times New Roman" w:hAnsi="Times New Roman" w:cs="Times New Roman"/>
          <w:sz w:val="24"/>
          <w:szCs w:val="24"/>
        </w:rPr>
        <w:t>Rowan</w:t>
      </w:r>
      <w:r w:rsidRPr="00151DB9">
        <w:rPr>
          <w:rFonts w:ascii="Times New Roman" w:hAnsi="Times New Roman" w:cs="Times New Roman"/>
          <w:sz w:val="24"/>
          <w:szCs w:val="24"/>
        </w:rPr>
        <w:t xml:space="preserve"> is almost 12</w:t>
      </w:r>
      <w:r w:rsidR="00F80622">
        <w:rPr>
          <w:rFonts w:ascii="Times New Roman" w:hAnsi="Times New Roman" w:cs="Times New Roman"/>
          <w:sz w:val="24"/>
          <w:szCs w:val="24"/>
        </w:rPr>
        <w:t>)</w:t>
      </w:r>
      <w:r w:rsidRPr="00151DB9">
        <w:rPr>
          <w:rFonts w:ascii="Times New Roman" w:hAnsi="Times New Roman" w:cs="Times New Roman"/>
          <w:sz w:val="24"/>
          <w:szCs w:val="24"/>
        </w:rPr>
        <w:t xml:space="preserve"> should be placed in custody of his father</w:t>
      </w:r>
      <w:r w:rsidR="00F80622">
        <w:rPr>
          <w:rFonts w:ascii="Times New Roman" w:hAnsi="Times New Roman" w:cs="Times New Roman"/>
          <w:sz w:val="24"/>
          <w:szCs w:val="24"/>
        </w:rPr>
        <w:t xml:space="preserve">. </w:t>
      </w:r>
    </w:p>
    <w:p w:rsidR="00151DB9" w:rsidRDefault="00F80622" w:rsidP="005A5ED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51DB9" w:rsidRPr="00151DB9">
        <w:rPr>
          <w:rFonts w:ascii="Times New Roman" w:hAnsi="Times New Roman" w:cs="Times New Roman"/>
          <w:sz w:val="24"/>
          <w:szCs w:val="24"/>
        </w:rPr>
        <w:t xml:space="preserve">ny other factors </w:t>
      </w:r>
      <w:r w:rsidR="002A0219" w:rsidRPr="00151DB9">
        <w:rPr>
          <w:rFonts w:ascii="Times New Roman" w:hAnsi="Times New Roman" w:cs="Times New Roman"/>
          <w:sz w:val="24"/>
          <w:szCs w:val="24"/>
        </w:rPr>
        <w:t xml:space="preserve">which is relevant to the </w:t>
      </w:r>
      <w:r w:rsidR="00151DB9" w:rsidRPr="00151DB9">
        <w:rPr>
          <w:rFonts w:ascii="Times New Roman" w:hAnsi="Times New Roman" w:cs="Times New Roman"/>
          <w:sz w:val="24"/>
          <w:szCs w:val="24"/>
        </w:rPr>
        <w:t xml:space="preserve">particular </w:t>
      </w:r>
      <w:r w:rsidR="002A0219" w:rsidRPr="00151DB9">
        <w:rPr>
          <w:rFonts w:ascii="Times New Roman" w:hAnsi="Times New Roman" w:cs="Times New Roman"/>
          <w:sz w:val="24"/>
          <w:szCs w:val="24"/>
        </w:rPr>
        <w:t>case with which the court is concerned</w:t>
      </w:r>
      <w:r w:rsidR="00151DB9" w:rsidRPr="00151DB9">
        <w:rPr>
          <w:rFonts w:ascii="Times New Roman" w:hAnsi="Times New Roman" w:cs="Times New Roman"/>
          <w:sz w:val="24"/>
          <w:szCs w:val="24"/>
        </w:rPr>
        <w:t>.</w:t>
      </w:r>
      <w:r w:rsidR="005A5ED8">
        <w:rPr>
          <w:rFonts w:ascii="Times New Roman" w:hAnsi="Times New Roman" w:cs="Times New Roman"/>
          <w:sz w:val="24"/>
          <w:szCs w:val="24"/>
        </w:rPr>
        <w:t>”</w:t>
      </w:r>
      <w:r w:rsidR="00151DB9">
        <w:rPr>
          <w:rFonts w:ascii="Times New Roman" w:hAnsi="Times New Roman" w:cs="Times New Roman"/>
          <w:sz w:val="24"/>
          <w:szCs w:val="24"/>
        </w:rPr>
        <w:t xml:space="preserve"> </w:t>
      </w:r>
    </w:p>
    <w:p w:rsidR="003E388B" w:rsidRDefault="003E388B" w:rsidP="003E38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3E388B">
        <w:rPr>
          <w:rFonts w:ascii="Times New Roman" w:hAnsi="Times New Roman" w:cs="Times New Roman"/>
          <w:i/>
          <w:sz w:val="24"/>
          <w:szCs w:val="24"/>
        </w:rPr>
        <w:t>Chiopofya</w:t>
      </w:r>
      <w:r>
        <w:rPr>
          <w:rFonts w:ascii="Times New Roman" w:hAnsi="Times New Roman" w:cs="Times New Roman"/>
          <w:sz w:val="24"/>
          <w:szCs w:val="24"/>
        </w:rPr>
        <w:t xml:space="preserve"> v </w:t>
      </w:r>
      <w:r w:rsidRPr="003E388B">
        <w:rPr>
          <w:rFonts w:ascii="Times New Roman" w:hAnsi="Times New Roman" w:cs="Times New Roman"/>
          <w:i/>
          <w:sz w:val="24"/>
          <w:szCs w:val="24"/>
        </w:rPr>
        <w:t>Chiop</w:t>
      </w:r>
      <w:r w:rsidR="00344FD8">
        <w:rPr>
          <w:rFonts w:ascii="Times New Roman" w:hAnsi="Times New Roman" w:cs="Times New Roman"/>
          <w:i/>
          <w:sz w:val="24"/>
          <w:szCs w:val="24"/>
        </w:rPr>
        <w:t>o</w:t>
      </w:r>
      <w:r w:rsidRPr="003E388B">
        <w:rPr>
          <w:rFonts w:ascii="Times New Roman" w:hAnsi="Times New Roman" w:cs="Times New Roman"/>
          <w:i/>
          <w:sz w:val="24"/>
          <w:szCs w:val="24"/>
        </w:rPr>
        <w:t>fya</w:t>
      </w:r>
      <w:r>
        <w:rPr>
          <w:rFonts w:ascii="Times New Roman" w:hAnsi="Times New Roman" w:cs="Times New Roman"/>
          <w:sz w:val="24"/>
          <w:szCs w:val="24"/>
        </w:rPr>
        <w:t xml:space="preserve">  HC 3622/07 [2011] ZWHHC100. </w:t>
      </w:r>
      <w:r w:rsidRPr="003E388B">
        <w:rPr>
          <w:rFonts w:ascii="Times New Roman" w:hAnsi="Times New Roman" w:cs="Times New Roman"/>
          <w:i/>
          <w:sz w:val="24"/>
          <w:szCs w:val="24"/>
        </w:rPr>
        <w:t>Makuni</w:t>
      </w:r>
      <w:r>
        <w:rPr>
          <w:rFonts w:ascii="Times New Roman" w:hAnsi="Times New Roman" w:cs="Times New Roman"/>
          <w:sz w:val="24"/>
          <w:szCs w:val="24"/>
        </w:rPr>
        <w:t xml:space="preserve"> v </w:t>
      </w:r>
      <w:r w:rsidRPr="003E388B">
        <w:rPr>
          <w:rFonts w:ascii="Times New Roman" w:hAnsi="Times New Roman" w:cs="Times New Roman"/>
          <w:i/>
          <w:sz w:val="24"/>
          <w:szCs w:val="24"/>
        </w:rPr>
        <w:t>Makuni</w:t>
      </w:r>
      <w:r>
        <w:rPr>
          <w:rFonts w:ascii="Times New Roman" w:hAnsi="Times New Roman" w:cs="Times New Roman"/>
          <w:sz w:val="24"/>
          <w:szCs w:val="24"/>
        </w:rPr>
        <w:t xml:space="preserve"> 2001 (1) ZLR 189 at 194. </w:t>
      </w:r>
      <w:r w:rsidRPr="003E388B">
        <w:rPr>
          <w:rFonts w:ascii="Times New Roman" w:hAnsi="Times New Roman" w:cs="Times New Roman"/>
          <w:i/>
          <w:sz w:val="24"/>
          <w:szCs w:val="24"/>
        </w:rPr>
        <w:t>Jere</w:t>
      </w:r>
      <w:r>
        <w:rPr>
          <w:rFonts w:ascii="Times New Roman" w:hAnsi="Times New Roman" w:cs="Times New Roman"/>
          <w:sz w:val="24"/>
          <w:szCs w:val="24"/>
        </w:rPr>
        <w:t xml:space="preserve"> v </w:t>
      </w:r>
      <w:r w:rsidRPr="003E388B">
        <w:rPr>
          <w:rFonts w:ascii="Times New Roman" w:hAnsi="Times New Roman" w:cs="Times New Roman"/>
          <w:i/>
          <w:sz w:val="24"/>
          <w:szCs w:val="24"/>
        </w:rPr>
        <w:t>Chitsung</w:t>
      </w:r>
      <w:r w:rsidR="00344FD8">
        <w:rPr>
          <w:rFonts w:ascii="Times New Roman" w:hAnsi="Times New Roman" w:cs="Times New Roman"/>
          <w:i/>
          <w:sz w:val="24"/>
          <w:szCs w:val="24"/>
        </w:rPr>
        <w:t>e</w:t>
      </w:r>
      <w:r>
        <w:rPr>
          <w:rFonts w:ascii="Times New Roman" w:hAnsi="Times New Roman" w:cs="Times New Roman"/>
          <w:sz w:val="24"/>
          <w:szCs w:val="24"/>
        </w:rPr>
        <w:t xml:space="preserve"> 2003 (1) ZLR  118. </w:t>
      </w:r>
      <w:r w:rsidRPr="003E388B">
        <w:rPr>
          <w:rFonts w:ascii="Times New Roman" w:hAnsi="Times New Roman" w:cs="Times New Roman"/>
          <w:i/>
          <w:sz w:val="24"/>
          <w:szCs w:val="24"/>
        </w:rPr>
        <w:t>MacMall</w:t>
      </w:r>
      <w:r>
        <w:rPr>
          <w:rFonts w:ascii="Times New Roman" w:hAnsi="Times New Roman" w:cs="Times New Roman"/>
          <w:sz w:val="24"/>
          <w:szCs w:val="24"/>
        </w:rPr>
        <w:t xml:space="preserve"> v </w:t>
      </w:r>
      <w:r w:rsidRPr="003E388B">
        <w:rPr>
          <w:rFonts w:ascii="Times New Roman" w:hAnsi="Times New Roman" w:cs="Times New Roman"/>
          <w:i/>
          <w:sz w:val="24"/>
          <w:szCs w:val="24"/>
        </w:rPr>
        <w:t>Mac</w:t>
      </w:r>
      <w:r w:rsidR="009B27F2">
        <w:rPr>
          <w:rFonts w:ascii="Times New Roman" w:hAnsi="Times New Roman" w:cs="Times New Roman"/>
          <w:i/>
          <w:sz w:val="24"/>
          <w:szCs w:val="24"/>
        </w:rPr>
        <w:t>M</w:t>
      </w:r>
      <w:r w:rsidRPr="003E388B">
        <w:rPr>
          <w:rFonts w:ascii="Times New Roman" w:hAnsi="Times New Roman" w:cs="Times New Roman"/>
          <w:i/>
          <w:sz w:val="24"/>
          <w:szCs w:val="24"/>
        </w:rPr>
        <w:t>all</w:t>
      </w:r>
      <w:r>
        <w:rPr>
          <w:rFonts w:ascii="Times New Roman" w:hAnsi="Times New Roman" w:cs="Times New Roman"/>
          <w:sz w:val="24"/>
          <w:szCs w:val="24"/>
        </w:rPr>
        <w:t xml:space="preserve"> 1994 (3) SA 201 and </w:t>
      </w:r>
      <w:r w:rsidRPr="003E388B">
        <w:rPr>
          <w:rFonts w:ascii="Times New Roman" w:hAnsi="Times New Roman" w:cs="Times New Roman"/>
          <w:i/>
          <w:sz w:val="24"/>
          <w:szCs w:val="24"/>
        </w:rPr>
        <w:t>Glante</w:t>
      </w:r>
      <w:r>
        <w:rPr>
          <w:rFonts w:ascii="Times New Roman" w:hAnsi="Times New Roman" w:cs="Times New Roman"/>
          <w:sz w:val="24"/>
          <w:szCs w:val="24"/>
        </w:rPr>
        <w:t xml:space="preserve"> v </w:t>
      </w:r>
      <w:r w:rsidRPr="003E388B">
        <w:rPr>
          <w:rFonts w:ascii="Times New Roman" w:hAnsi="Times New Roman" w:cs="Times New Roman"/>
          <w:i/>
          <w:sz w:val="24"/>
          <w:szCs w:val="24"/>
        </w:rPr>
        <w:t>Glante</w:t>
      </w:r>
      <w:r>
        <w:rPr>
          <w:rFonts w:ascii="Times New Roman" w:hAnsi="Times New Roman" w:cs="Times New Roman"/>
          <w:sz w:val="24"/>
          <w:szCs w:val="24"/>
        </w:rPr>
        <w:t xml:space="preserve"> (3) ZLR. In all these cases cited it was clearly spelt out that in dealing with the question of custody of minor children the court should be guided by the best interest</w:t>
      </w:r>
      <w:r w:rsidR="009B27F2">
        <w:rPr>
          <w:rFonts w:ascii="Times New Roman" w:hAnsi="Times New Roman" w:cs="Times New Roman"/>
          <w:sz w:val="24"/>
          <w:szCs w:val="24"/>
        </w:rPr>
        <w:t>s</w:t>
      </w:r>
      <w:r>
        <w:rPr>
          <w:rFonts w:ascii="Times New Roman" w:hAnsi="Times New Roman" w:cs="Times New Roman"/>
          <w:sz w:val="24"/>
          <w:szCs w:val="24"/>
        </w:rPr>
        <w:t xml:space="preserve"> of the children. In </w:t>
      </w:r>
      <w:r w:rsidRPr="003E388B">
        <w:rPr>
          <w:rFonts w:ascii="Times New Roman" w:hAnsi="Times New Roman" w:cs="Times New Roman"/>
          <w:i/>
          <w:sz w:val="24"/>
          <w:szCs w:val="24"/>
        </w:rPr>
        <w:t>Makuni</w:t>
      </w:r>
      <w:r>
        <w:rPr>
          <w:rFonts w:ascii="Times New Roman" w:hAnsi="Times New Roman" w:cs="Times New Roman"/>
          <w:sz w:val="24"/>
          <w:szCs w:val="24"/>
        </w:rPr>
        <w:t xml:space="preserve"> case supra </w:t>
      </w:r>
      <w:r w:rsidRPr="003E388B">
        <w:rPr>
          <w:rFonts w:ascii="Times New Roman" w:hAnsi="Times New Roman" w:cs="Times New Roman"/>
          <w:smallCaps/>
          <w:sz w:val="24"/>
          <w:szCs w:val="24"/>
        </w:rPr>
        <w:t>Gowora J</w:t>
      </w:r>
      <w:r>
        <w:rPr>
          <w:rFonts w:ascii="Times New Roman" w:hAnsi="Times New Roman" w:cs="Times New Roman"/>
          <w:sz w:val="24"/>
          <w:szCs w:val="24"/>
        </w:rPr>
        <w:t xml:space="preserve"> (as she then was) made these pertinent remarks;</w:t>
      </w:r>
    </w:p>
    <w:p w:rsidR="003E388B" w:rsidRDefault="003E388B" w:rsidP="003E388B">
      <w:pPr>
        <w:pStyle w:val="ListParagraph"/>
        <w:spacing w:after="0" w:line="240" w:lineRule="auto"/>
        <w:ind w:left="0" w:firstLine="720"/>
        <w:jc w:val="both"/>
        <w:rPr>
          <w:rFonts w:ascii="Times New Roman" w:hAnsi="Times New Roman" w:cs="Times New Roman"/>
        </w:rPr>
      </w:pPr>
      <w:r>
        <w:rPr>
          <w:rFonts w:ascii="Times New Roman" w:hAnsi="Times New Roman" w:cs="Times New Roman"/>
          <w:sz w:val="24"/>
          <w:szCs w:val="24"/>
        </w:rPr>
        <w:t>“</w:t>
      </w:r>
      <w:r w:rsidRPr="003E388B">
        <w:rPr>
          <w:rFonts w:ascii="Times New Roman" w:hAnsi="Times New Roman" w:cs="Times New Roman"/>
        </w:rPr>
        <w:t xml:space="preserve">In approaching a problem of this nature, the court is of course primarily concerned </w:t>
      </w:r>
      <w:r w:rsidRPr="003E388B">
        <w:rPr>
          <w:rFonts w:ascii="Times New Roman" w:hAnsi="Times New Roman" w:cs="Times New Roman"/>
        </w:rPr>
        <w:tab/>
        <w:t>with the welfare of the children that is the paramount consideration</w:t>
      </w:r>
      <w:r w:rsidR="00344FD8">
        <w:rPr>
          <w:rFonts w:ascii="Times New Roman" w:hAnsi="Times New Roman" w:cs="Times New Roman"/>
        </w:rPr>
        <w:t>. J</w:t>
      </w:r>
      <w:r w:rsidRPr="003E388B">
        <w:rPr>
          <w:rFonts w:ascii="Times New Roman" w:hAnsi="Times New Roman" w:cs="Times New Roman"/>
        </w:rPr>
        <w:t xml:space="preserve">ust as in custody </w:t>
      </w:r>
      <w:r w:rsidRPr="003E388B">
        <w:rPr>
          <w:rFonts w:ascii="Times New Roman" w:hAnsi="Times New Roman" w:cs="Times New Roman"/>
        </w:rPr>
        <w:tab/>
        <w:t xml:space="preserve">cases so also in disputes arising out of custody order, the welfare of the children is the </w:t>
      </w:r>
      <w:r w:rsidRPr="003E388B">
        <w:rPr>
          <w:rFonts w:ascii="Times New Roman" w:hAnsi="Times New Roman" w:cs="Times New Roman"/>
        </w:rPr>
        <w:tab/>
        <w:t>predominant consideration which should weigh with the court.”</w:t>
      </w:r>
    </w:p>
    <w:p w:rsidR="003E388B" w:rsidRPr="003E388B" w:rsidRDefault="003E388B" w:rsidP="003E388B">
      <w:pPr>
        <w:pStyle w:val="ListParagraph"/>
        <w:spacing w:after="0" w:line="240" w:lineRule="auto"/>
        <w:ind w:left="0" w:firstLine="720"/>
        <w:jc w:val="both"/>
        <w:rPr>
          <w:rFonts w:ascii="Times New Roman" w:hAnsi="Times New Roman" w:cs="Times New Roman"/>
        </w:rPr>
      </w:pPr>
    </w:p>
    <w:p w:rsidR="003E388B" w:rsidRDefault="003E388B" w:rsidP="003E38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principles of law set out above will be considered in coming up with an appropriate decision of who should be the custodian parent in a bid to promote the best interest</w:t>
      </w:r>
      <w:r w:rsidR="009B27F2">
        <w:rPr>
          <w:rFonts w:ascii="Times New Roman" w:hAnsi="Times New Roman" w:cs="Times New Roman"/>
          <w:sz w:val="24"/>
          <w:szCs w:val="24"/>
        </w:rPr>
        <w:t>s</w:t>
      </w:r>
      <w:r>
        <w:rPr>
          <w:rFonts w:ascii="Times New Roman" w:hAnsi="Times New Roman" w:cs="Times New Roman"/>
          <w:sz w:val="24"/>
          <w:szCs w:val="24"/>
        </w:rPr>
        <w:t xml:space="preserve"> of the children.</w:t>
      </w:r>
    </w:p>
    <w:p w:rsidR="002A0219" w:rsidRDefault="002A0219" w:rsidP="002A021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case we are looking at the father and mother of the children who </w:t>
      </w:r>
    </w:p>
    <w:p w:rsidR="002A0219" w:rsidRDefault="002A0219"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displayed hostility towards each other even in court. I must mention that the defendant could not hide his temper and hostility towards the plaintiff in court and in chambers </w:t>
      </w:r>
      <w:r w:rsidR="00151DB9">
        <w:rPr>
          <w:rFonts w:ascii="Times New Roman" w:hAnsi="Times New Roman" w:cs="Times New Roman"/>
          <w:sz w:val="24"/>
          <w:szCs w:val="24"/>
        </w:rPr>
        <w:t xml:space="preserve">even in the </w:t>
      </w:r>
      <w:r>
        <w:rPr>
          <w:rFonts w:ascii="Times New Roman" w:hAnsi="Times New Roman" w:cs="Times New Roman"/>
          <w:sz w:val="24"/>
          <w:szCs w:val="24"/>
        </w:rPr>
        <w:t xml:space="preserve">presence of the children. The defendant impressed the court as </w:t>
      </w:r>
      <w:r w:rsidR="00151DB9">
        <w:rPr>
          <w:rFonts w:ascii="Times New Roman" w:hAnsi="Times New Roman" w:cs="Times New Roman"/>
          <w:sz w:val="24"/>
          <w:szCs w:val="24"/>
        </w:rPr>
        <w:t>a</w:t>
      </w:r>
      <w:r>
        <w:rPr>
          <w:rFonts w:ascii="Times New Roman" w:hAnsi="Times New Roman" w:cs="Times New Roman"/>
          <w:sz w:val="24"/>
          <w:szCs w:val="24"/>
        </w:rPr>
        <w:t>n egocentric extremist.</w:t>
      </w:r>
    </w:p>
    <w:p w:rsidR="00740522" w:rsidRDefault="002A0219"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made expression</w:t>
      </w:r>
      <w:r w:rsidR="00F80622">
        <w:rPr>
          <w:rFonts w:ascii="Times New Roman" w:hAnsi="Times New Roman" w:cs="Times New Roman"/>
          <w:sz w:val="24"/>
          <w:szCs w:val="24"/>
        </w:rPr>
        <w:t>s</w:t>
      </w:r>
      <w:r>
        <w:rPr>
          <w:rFonts w:ascii="Times New Roman" w:hAnsi="Times New Roman" w:cs="Times New Roman"/>
          <w:sz w:val="24"/>
          <w:szCs w:val="24"/>
        </w:rPr>
        <w:t xml:space="preserve"> in court and even laughed as if to mock the plaintiff </w:t>
      </w:r>
      <w:r w:rsidR="00F80622">
        <w:rPr>
          <w:rFonts w:ascii="Times New Roman" w:hAnsi="Times New Roman" w:cs="Times New Roman"/>
          <w:sz w:val="24"/>
          <w:szCs w:val="24"/>
        </w:rPr>
        <w:t>and</w:t>
      </w:r>
      <w:r>
        <w:rPr>
          <w:rFonts w:ascii="Times New Roman" w:hAnsi="Times New Roman" w:cs="Times New Roman"/>
          <w:sz w:val="24"/>
          <w:szCs w:val="24"/>
        </w:rPr>
        <w:t xml:space="preserve"> failed to appreciate </w:t>
      </w:r>
      <w:r w:rsidR="00F80622">
        <w:rPr>
          <w:rFonts w:ascii="Times New Roman" w:hAnsi="Times New Roman" w:cs="Times New Roman"/>
          <w:sz w:val="24"/>
          <w:szCs w:val="24"/>
        </w:rPr>
        <w:t xml:space="preserve">seriousness of </w:t>
      </w:r>
      <w:r>
        <w:rPr>
          <w:rFonts w:ascii="Times New Roman" w:hAnsi="Times New Roman" w:cs="Times New Roman"/>
          <w:sz w:val="24"/>
          <w:szCs w:val="24"/>
        </w:rPr>
        <w:t xml:space="preserve">the matter before the court. The impression created was that he is a dangerous </w:t>
      </w:r>
      <w:r w:rsidR="004E69CC">
        <w:rPr>
          <w:rFonts w:ascii="Times New Roman" w:hAnsi="Times New Roman" w:cs="Times New Roman"/>
          <w:sz w:val="24"/>
          <w:szCs w:val="24"/>
        </w:rPr>
        <w:t>person</w:t>
      </w:r>
      <w:r>
        <w:rPr>
          <w:rFonts w:ascii="Times New Roman" w:hAnsi="Times New Roman" w:cs="Times New Roman"/>
          <w:sz w:val="24"/>
          <w:szCs w:val="24"/>
        </w:rPr>
        <w:t xml:space="preserve"> who needs help for him </w:t>
      </w:r>
      <w:r w:rsidR="009B27F2">
        <w:rPr>
          <w:rFonts w:ascii="Times New Roman" w:hAnsi="Times New Roman" w:cs="Times New Roman"/>
          <w:sz w:val="24"/>
          <w:szCs w:val="24"/>
        </w:rPr>
        <w:t xml:space="preserve">to </w:t>
      </w:r>
      <w:r>
        <w:rPr>
          <w:rFonts w:ascii="Times New Roman" w:hAnsi="Times New Roman" w:cs="Times New Roman"/>
          <w:sz w:val="24"/>
          <w:szCs w:val="24"/>
        </w:rPr>
        <w:t xml:space="preserve">come to terms with the reality. His cruelty </w:t>
      </w:r>
      <w:r w:rsidR="004E69CC">
        <w:rPr>
          <w:rFonts w:ascii="Times New Roman" w:hAnsi="Times New Roman" w:cs="Times New Roman"/>
          <w:sz w:val="24"/>
          <w:szCs w:val="24"/>
        </w:rPr>
        <w:t xml:space="preserve">as </w:t>
      </w:r>
      <w:r>
        <w:rPr>
          <w:rFonts w:ascii="Times New Roman" w:hAnsi="Times New Roman" w:cs="Times New Roman"/>
          <w:sz w:val="24"/>
          <w:szCs w:val="24"/>
        </w:rPr>
        <w:t xml:space="preserve">envisaged by </w:t>
      </w:r>
      <w:r w:rsidR="00740522">
        <w:rPr>
          <w:rFonts w:ascii="Times New Roman" w:hAnsi="Times New Roman" w:cs="Times New Roman"/>
          <w:sz w:val="24"/>
          <w:szCs w:val="24"/>
        </w:rPr>
        <w:t>his refusal to allow</w:t>
      </w:r>
      <w:r>
        <w:rPr>
          <w:rFonts w:ascii="Times New Roman" w:hAnsi="Times New Roman" w:cs="Times New Roman"/>
          <w:sz w:val="24"/>
          <w:szCs w:val="24"/>
        </w:rPr>
        <w:t xml:space="preserve"> the mother of children to have access to the children</w:t>
      </w:r>
      <w:r w:rsidR="004E69CC">
        <w:rPr>
          <w:rFonts w:ascii="Times New Roman" w:hAnsi="Times New Roman" w:cs="Times New Roman"/>
          <w:sz w:val="24"/>
          <w:szCs w:val="24"/>
        </w:rPr>
        <w:t xml:space="preserve"> </w:t>
      </w:r>
      <w:r w:rsidR="004E69CC">
        <w:rPr>
          <w:rFonts w:ascii="Times New Roman" w:hAnsi="Times New Roman" w:cs="Times New Roman"/>
          <w:sz w:val="24"/>
          <w:szCs w:val="24"/>
        </w:rPr>
        <w:lastRenderedPageBreak/>
        <w:t>portrayed his weakness when one considers suitability or otherwise of being a custodian parent</w:t>
      </w:r>
      <w:r>
        <w:rPr>
          <w:rFonts w:ascii="Times New Roman" w:hAnsi="Times New Roman" w:cs="Times New Roman"/>
          <w:sz w:val="24"/>
          <w:szCs w:val="24"/>
        </w:rPr>
        <w:t xml:space="preserve">. </w:t>
      </w:r>
      <w:r w:rsidR="00740522">
        <w:rPr>
          <w:rFonts w:ascii="Times New Roman" w:hAnsi="Times New Roman" w:cs="Times New Roman"/>
          <w:sz w:val="24"/>
          <w:szCs w:val="24"/>
        </w:rPr>
        <w:t xml:space="preserve">He went to the extreme of </w:t>
      </w:r>
      <w:r w:rsidR="00151DB9">
        <w:rPr>
          <w:rFonts w:ascii="Times New Roman" w:hAnsi="Times New Roman" w:cs="Times New Roman"/>
          <w:sz w:val="24"/>
          <w:szCs w:val="24"/>
        </w:rPr>
        <w:t>taking photos</w:t>
      </w:r>
      <w:r>
        <w:rPr>
          <w:rFonts w:ascii="Times New Roman" w:hAnsi="Times New Roman" w:cs="Times New Roman"/>
          <w:sz w:val="24"/>
          <w:szCs w:val="24"/>
        </w:rPr>
        <w:t xml:space="preserve"> of</w:t>
      </w:r>
      <w:r w:rsidR="00740522">
        <w:rPr>
          <w:rFonts w:ascii="Times New Roman" w:hAnsi="Times New Roman" w:cs="Times New Roman"/>
          <w:sz w:val="24"/>
          <w:szCs w:val="24"/>
        </w:rPr>
        <w:t xml:space="preserve"> the children’s shaven heads to display dandruff and showing </w:t>
      </w:r>
      <w:r>
        <w:rPr>
          <w:rFonts w:ascii="Times New Roman" w:hAnsi="Times New Roman" w:cs="Times New Roman"/>
          <w:sz w:val="24"/>
          <w:szCs w:val="24"/>
        </w:rPr>
        <w:t xml:space="preserve">exaggeration over </w:t>
      </w:r>
      <w:r w:rsidR="008F6DB8">
        <w:rPr>
          <w:rFonts w:ascii="Times New Roman" w:hAnsi="Times New Roman" w:cs="Times New Roman"/>
          <w:sz w:val="24"/>
          <w:szCs w:val="24"/>
        </w:rPr>
        <w:t>measles</w:t>
      </w:r>
      <w:r>
        <w:rPr>
          <w:rFonts w:ascii="Times New Roman" w:hAnsi="Times New Roman" w:cs="Times New Roman"/>
          <w:sz w:val="24"/>
          <w:szCs w:val="24"/>
        </w:rPr>
        <w:t xml:space="preserve"> as skin disease show</w:t>
      </w:r>
      <w:r w:rsidR="00740522">
        <w:rPr>
          <w:rFonts w:ascii="Times New Roman" w:hAnsi="Times New Roman" w:cs="Times New Roman"/>
          <w:sz w:val="24"/>
          <w:szCs w:val="24"/>
        </w:rPr>
        <w:t>i</w:t>
      </w:r>
      <w:r>
        <w:rPr>
          <w:rFonts w:ascii="Times New Roman" w:hAnsi="Times New Roman" w:cs="Times New Roman"/>
          <w:sz w:val="24"/>
          <w:szCs w:val="24"/>
        </w:rPr>
        <w:t>n</w:t>
      </w:r>
      <w:r w:rsidR="00740522">
        <w:rPr>
          <w:rFonts w:ascii="Times New Roman" w:hAnsi="Times New Roman" w:cs="Times New Roman"/>
          <w:sz w:val="24"/>
          <w:szCs w:val="24"/>
        </w:rPr>
        <w:t>g</w:t>
      </w:r>
      <w:r>
        <w:rPr>
          <w:rFonts w:ascii="Times New Roman" w:hAnsi="Times New Roman" w:cs="Times New Roman"/>
          <w:sz w:val="24"/>
          <w:szCs w:val="24"/>
        </w:rPr>
        <w:t xml:space="preserve"> that the plaintiff was not capable of taking care of the children. The defendant </w:t>
      </w:r>
      <w:r w:rsidR="00740522">
        <w:rPr>
          <w:rFonts w:ascii="Times New Roman" w:hAnsi="Times New Roman" w:cs="Times New Roman"/>
          <w:sz w:val="24"/>
          <w:szCs w:val="24"/>
        </w:rPr>
        <w:t xml:space="preserve">is a </w:t>
      </w:r>
      <w:r>
        <w:rPr>
          <w:rFonts w:ascii="Times New Roman" w:hAnsi="Times New Roman" w:cs="Times New Roman"/>
          <w:sz w:val="24"/>
          <w:szCs w:val="24"/>
        </w:rPr>
        <w:t>shrewd</w:t>
      </w:r>
      <w:r w:rsidR="00740522">
        <w:rPr>
          <w:rFonts w:ascii="Times New Roman" w:hAnsi="Times New Roman" w:cs="Times New Roman"/>
          <w:sz w:val="24"/>
          <w:szCs w:val="24"/>
        </w:rPr>
        <w:t>,</w:t>
      </w:r>
      <w:r>
        <w:rPr>
          <w:rFonts w:ascii="Times New Roman" w:hAnsi="Times New Roman" w:cs="Times New Roman"/>
          <w:sz w:val="24"/>
          <w:szCs w:val="24"/>
        </w:rPr>
        <w:t xml:space="preserve"> calculating</w:t>
      </w:r>
      <w:r w:rsidR="009B27F2">
        <w:rPr>
          <w:rFonts w:ascii="Times New Roman" w:hAnsi="Times New Roman" w:cs="Times New Roman"/>
          <w:sz w:val="24"/>
          <w:szCs w:val="24"/>
        </w:rPr>
        <w:t>,</w:t>
      </w:r>
      <w:r>
        <w:rPr>
          <w:rFonts w:ascii="Times New Roman" w:hAnsi="Times New Roman" w:cs="Times New Roman"/>
          <w:sz w:val="24"/>
          <w:szCs w:val="24"/>
        </w:rPr>
        <w:t xml:space="preserve"> cold and manipulative person. He sought in an exaggerated manner to p</w:t>
      </w:r>
      <w:r w:rsidR="008F6DB8">
        <w:rPr>
          <w:rFonts w:ascii="Times New Roman" w:hAnsi="Times New Roman" w:cs="Times New Roman"/>
          <w:sz w:val="24"/>
          <w:szCs w:val="24"/>
        </w:rPr>
        <w:t>a</w:t>
      </w:r>
      <w:r>
        <w:rPr>
          <w:rFonts w:ascii="Times New Roman" w:hAnsi="Times New Roman" w:cs="Times New Roman"/>
          <w:sz w:val="24"/>
          <w:szCs w:val="24"/>
        </w:rPr>
        <w:t xml:space="preserve">int himself as a saint but this did not detract the court from a fair assessment of the defendant’s </w:t>
      </w:r>
      <w:r w:rsidR="00740522">
        <w:rPr>
          <w:rFonts w:ascii="Times New Roman" w:hAnsi="Times New Roman" w:cs="Times New Roman"/>
          <w:sz w:val="24"/>
          <w:szCs w:val="24"/>
        </w:rPr>
        <w:t>abhorable</w:t>
      </w:r>
      <w:r>
        <w:rPr>
          <w:rFonts w:ascii="Times New Roman" w:hAnsi="Times New Roman" w:cs="Times New Roman"/>
          <w:sz w:val="24"/>
          <w:szCs w:val="24"/>
        </w:rPr>
        <w:t xml:space="preserve"> personality. At every turn </w:t>
      </w:r>
      <w:r w:rsidR="008F6DB8">
        <w:rPr>
          <w:rFonts w:ascii="Times New Roman" w:hAnsi="Times New Roman" w:cs="Times New Roman"/>
          <w:sz w:val="24"/>
          <w:szCs w:val="24"/>
        </w:rPr>
        <w:t xml:space="preserve">his </w:t>
      </w:r>
      <w:r>
        <w:rPr>
          <w:rFonts w:ascii="Times New Roman" w:hAnsi="Times New Roman" w:cs="Times New Roman"/>
          <w:sz w:val="24"/>
          <w:szCs w:val="24"/>
        </w:rPr>
        <w:t xml:space="preserve">temper would be displayed as </w:t>
      </w:r>
      <w:r w:rsidR="008015C1">
        <w:rPr>
          <w:rFonts w:ascii="Times New Roman" w:hAnsi="Times New Roman" w:cs="Times New Roman"/>
          <w:sz w:val="24"/>
          <w:szCs w:val="24"/>
        </w:rPr>
        <w:t xml:space="preserve">he </w:t>
      </w:r>
      <w:r>
        <w:rPr>
          <w:rFonts w:ascii="Times New Roman" w:hAnsi="Times New Roman" w:cs="Times New Roman"/>
          <w:sz w:val="24"/>
          <w:szCs w:val="24"/>
        </w:rPr>
        <w:t>insulted</w:t>
      </w:r>
      <w:r w:rsidR="00740522">
        <w:rPr>
          <w:rFonts w:ascii="Times New Roman" w:hAnsi="Times New Roman" w:cs="Times New Roman"/>
          <w:sz w:val="24"/>
          <w:szCs w:val="24"/>
        </w:rPr>
        <w:t>,</w:t>
      </w:r>
      <w:r>
        <w:rPr>
          <w:rFonts w:ascii="Times New Roman" w:hAnsi="Times New Roman" w:cs="Times New Roman"/>
          <w:sz w:val="24"/>
          <w:szCs w:val="24"/>
        </w:rPr>
        <w:t xml:space="preserve"> even by email the plaintiff’s legal counsel and plaintiff’s uncle on</w:t>
      </w:r>
      <w:r w:rsidR="008F6DB8">
        <w:rPr>
          <w:rFonts w:ascii="Times New Roman" w:hAnsi="Times New Roman" w:cs="Times New Roman"/>
          <w:sz w:val="24"/>
          <w:szCs w:val="24"/>
        </w:rPr>
        <w:t>e</w:t>
      </w:r>
      <w:r>
        <w:rPr>
          <w:rFonts w:ascii="Times New Roman" w:hAnsi="Times New Roman" w:cs="Times New Roman"/>
          <w:sz w:val="24"/>
          <w:szCs w:val="24"/>
        </w:rPr>
        <w:t xml:space="preserve"> Dr Mawere</w:t>
      </w:r>
      <w:r w:rsidR="00740522">
        <w:rPr>
          <w:rFonts w:ascii="Times New Roman" w:hAnsi="Times New Roman" w:cs="Times New Roman"/>
          <w:sz w:val="24"/>
          <w:szCs w:val="24"/>
        </w:rPr>
        <w:t>, a neurosurgeon</w:t>
      </w:r>
      <w:r>
        <w:rPr>
          <w:rFonts w:ascii="Times New Roman" w:hAnsi="Times New Roman" w:cs="Times New Roman"/>
          <w:sz w:val="24"/>
          <w:szCs w:val="24"/>
        </w:rPr>
        <w:t xml:space="preserve">. The defendant’s domineering character could not be hidden when he gave </w:t>
      </w:r>
      <w:r w:rsidR="008F6DB8">
        <w:rPr>
          <w:rFonts w:ascii="Times New Roman" w:hAnsi="Times New Roman" w:cs="Times New Roman"/>
          <w:sz w:val="24"/>
          <w:szCs w:val="24"/>
        </w:rPr>
        <w:t>evidence</w:t>
      </w:r>
      <w:r>
        <w:rPr>
          <w:rFonts w:ascii="Times New Roman" w:hAnsi="Times New Roman" w:cs="Times New Roman"/>
          <w:sz w:val="24"/>
          <w:szCs w:val="24"/>
        </w:rPr>
        <w:t xml:space="preserve"> in </w:t>
      </w:r>
      <w:r w:rsidR="008F6DB8">
        <w:rPr>
          <w:rFonts w:ascii="Times New Roman" w:hAnsi="Times New Roman" w:cs="Times New Roman"/>
          <w:sz w:val="24"/>
          <w:szCs w:val="24"/>
        </w:rPr>
        <w:t>chief</w:t>
      </w:r>
      <w:r w:rsidR="00D054C0">
        <w:rPr>
          <w:rFonts w:ascii="Times New Roman" w:hAnsi="Times New Roman" w:cs="Times New Roman"/>
          <w:sz w:val="24"/>
          <w:szCs w:val="24"/>
        </w:rPr>
        <w:t>,</w:t>
      </w:r>
      <w:r>
        <w:rPr>
          <w:rFonts w:ascii="Times New Roman" w:hAnsi="Times New Roman" w:cs="Times New Roman"/>
          <w:sz w:val="24"/>
          <w:szCs w:val="24"/>
        </w:rPr>
        <w:t xml:space="preserve"> during cross-examination and even as the plaintiff was testifying. He made gestures which left the court to wonder if he was </w:t>
      </w:r>
      <w:r w:rsidR="00740522">
        <w:rPr>
          <w:rFonts w:ascii="Times New Roman" w:hAnsi="Times New Roman" w:cs="Times New Roman"/>
          <w:sz w:val="24"/>
          <w:szCs w:val="24"/>
        </w:rPr>
        <w:t>mentally sound</w:t>
      </w:r>
      <w:r>
        <w:rPr>
          <w:rFonts w:ascii="Times New Roman" w:hAnsi="Times New Roman" w:cs="Times New Roman"/>
          <w:sz w:val="24"/>
          <w:szCs w:val="24"/>
        </w:rPr>
        <w:t xml:space="preserve">. </w:t>
      </w:r>
    </w:p>
    <w:p w:rsidR="008015C1" w:rsidRDefault="00740522"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15C1">
        <w:rPr>
          <w:rFonts w:ascii="Times New Roman" w:hAnsi="Times New Roman" w:cs="Times New Roman"/>
          <w:sz w:val="24"/>
          <w:szCs w:val="24"/>
        </w:rPr>
        <w:t>The bundle</w:t>
      </w:r>
      <w:r w:rsidR="00D054C0">
        <w:rPr>
          <w:rFonts w:ascii="Times New Roman" w:hAnsi="Times New Roman" w:cs="Times New Roman"/>
          <w:sz w:val="24"/>
          <w:szCs w:val="24"/>
        </w:rPr>
        <w:t xml:space="preserve"> of</w:t>
      </w:r>
      <w:r w:rsidR="008015C1">
        <w:rPr>
          <w:rFonts w:ascii="Times New Roman" w:hAnsi="Times New Roman" w:cs="Times New Roman"/>
          <w:sz w:val="24"/>
          <w:szCs w:val="24"/>
        </w:rPr>
        <w:t xml:space="preserve"> documents tendered by the defendant </w:t>
      </w:r>
      <w:r w:rsidR="003E388B">
        <w:rPr>
          <w:rFonts w:ascii="Times New Roman" w:hAnsi="Times New Roman" w:cs="Times New Roman"/>
          <w:sz w:val="24"/>
          <w:szCs w:val="24"/>
        </w:rPr>
        <w:t xml:space="preserve">in excess of 300 pages </w:t>
      </w:r>
      <w:r w:rsidR="008015C1">
        <w:rPr>
          <w:rFonts w:ascii="Times New Roman" w:hAnsi="Times New Roman" w:cs="Times New Roman"/>
          <w:sz w:val="24"/>
          <w:szCs w:val="24"/>
        </w:rPr>
        <w:t>to a large exten</w:t>
      </w:r>
      <w:r w:rsidR="00526844">
        <w:rPr>
          <w:rFonts w:ascii="Times New Roman" w:hAnsi="Times New Roman" w:cs="Times New Roman"/>
          <w:sz w:val="24"/>
          <w:szCs w:val="24"/>
        </w:rPr>
        <w:t>t</w:t>
      </w:r>
      <w:r w:rsidR="008015C1">
        <w:rPr>
          <w:rFonts w:ascii="Times New Roman" w:hAnsi="Times New Roman" w:cs="Times New Roman"/>
          <w:sz w:val="24"/>
          <w:szCs w:val="24"/>
        </w:rPr>
        <w:t xml:space="preserve"> confirms my observation of a man ben</w:t>
      </w:r>
      <w:r w:rsidR="009B27F2">
        <w:rPr>
          <w:rFonts w:ascii="Times New Roman" w:hAnsi="Times New Roman" w:cs="Times New Roman"/>
          <w:sz w:val="24"/>
          <w:szCs w:val="24"/>
        </w:rPr>
        <w:t>t</w:t>
      </w:r>
      <w:r w:rsidR="008015C1">
        <w:rPr>
          <w:rFonts w:ascii="Times New Roman" w:hAnsi="Times New Roman" w:cs="Times New Roman"/>
          <w:sz w:val="24"/>
          <w:szCs w:val="24"/>
        </w:rPr>
        <w:t xml:space="preserve"> towards ensuring that the </w:t>
      </w:r>
      <w:r w:rsidR="00D054C0">
        <w:rPr>
          <w:rFonts w:ascii="Times New Roman" w:hAnsi="Times New Roman" w:cs="Times New Roman"/>
          <w:sz w:val="24"/>
          <w:szCs w:val="24"/>
        </w:rPr>
        <w:t>mother</w:t>
      </w:r>
      <w:r w:rsidR="008015C1">
        <w:rPr>
          <w:rFonts w:ascii="Times New Roman" w:hAnsi="Times New Roman" w:cs="Times New Roman"/>
          <w:sz w:val="24"/>
          <w:szCs w:val="24"/>
        </w:rPr>
        <w:t xml:space="preserve"> of the children be denied access and custody of the children at all costs. The tw</w:t>
      </w:r>
      <w:r w:rsidR="00526844">
        <w:rPr>
          <w:rFonts w:ascii="Times New Roman" w:hAnsi="Times New Roman" w:cs="Times New Roman"/>
          <w:sz w:val="24"/>
          <w:szCs w:val="24"/>
        </w:rPr>
        <w:t>i</w:t>
      </w:r>
      <w:r w:rsidR="008015C1">
        <w:rPr>
          <w:rFonts w:ascii="Times New Roman" w:hAnsi="Times New Roman" w:cs="Times New Roman"/>
          <w:sz w:val="24"/>
          <w:szCs w:val="24"/>
        </w:rPr>
        <w:t>t</w:t>
      </w:r>
      <w:r w:rsidR="00526844">
        <w:rPr>
          <w:rFonts w:ascii="Times New Roman" w:hAnsi="Times New Roman" w:cs="Times New Roman"/>
          <w:sz w:val="24"/>
          <w:szCs w:val="24"/>
        </w:rPr>
        <w:t>ter “tweets”</w:t>
      </w:r>
      <w:r w:rsidR="008015C1">
        <w:rPr>
          <w:rFonts w:ascii="Times New Roman" w:hAnsi="Times New Roman" w:cs="Times New Roman"/>
          <w:sz w:val="24"/>
          <w:szCs w:val="24"/>
        </w:rPr>
        <w:t xml:space="preserve"> messages by the plaintiff were not misread by the court as intended by the defendant. If anything the messages confirmed that the plaintiff endured a domestic violence infested marriage so as to ensure the children benefitted from parental care. This volatile situation which exposed her to extreme stress caused her to have panic attacks. The defendant in an uncaring and cruel fashion attached prescription from a Pyschiatrist one Dr E G </w:t>
      </w:r>
      <w:r w:rsidR="00D054C0">
        <w:rPr>
          <w:rFonts w:ascii="Times New Roman" w:hAnsi="Times New Roman" w:cs="Times New Roman"/>
          <w:sz w:val="24"/>
          <w:szCs w:val="24"/>
        </w:rPr>
        <w:t>Poskochinova</w:t>
      </w:r>
      <w:r w:rsidR="008015C1">
        <w:rPr>
          <w:rFonts w:ascii="Times New Roman" w:hAnsi="Times New Roman" w:cs="Times New Roman"/>
          <w:sz w:val="24"/>
          <w:szCs w:val="24"/>
        </w:rPr>
        <w:t xml:space="preserve"> who prescribed drugs for the plaintiff. It was clear from the </w:t>
      </w:r>
      <w:r w:rsidR="00D054C0">
        <w:rPr>
          <w:rFonts w:ascii="Times New Roman" w:hAnsi="Times New Roman" w:cs="Times New Roman"/>
          <w:sz w:val="24"/>
          <w:szCs w:val="24"/>
        </w:rPr>
        <w:t>uncontroverted</w:t>
      </w:r>
      <w:r w:rsidR="008015C1">
        <w:rPr>
          <w:rFonts w:ascii="Times New Roman" w:hAnsi="Times New Roman" w:cs="Times New Roman"/>
          <w:sz w:val="24"/>
          <w:szCs w:val="24"/>
        </w:rPr>
        <w:t xml:space="preserve"> evidence of the plaintiff </w:t>
      </w:r>
      <w:r w:rsidR="00D250D6">
        <w:rPr>
          <w:rFonts w:ascii="Times New Roman" w:hAnsi="Times New Roman" w:cs="Times New Roman"/>
          <w:sz w:val="24"/>
          <w:szCs w:val="24"/>
        </w:rPr>
        <w:t>that</w:t>
      </w:r>
      <w:r w:rsidR="008015C1">
        <w:rPr>
          <w:rFonts w:ascii="Times New Roman" w:hAnsi="Times New Roman" w:cs="Times New Roman"/>
          <w:sz w:val="24"/>
          <w:szCs w:val="24"/>
        </w:rPr>
        <w:t xml:space="preserve"> the defendant just took her to Dr EG Poskochinova and obtained</w:t>
      </w:r>
      <w:r w:rsidR="00D054C0">
        <w:rPr>
          <w:rFonts w:ascii="Times New Roman" w:hAnsi="Times New Roman" w:cs="Times New Roman"/>
          <w:sz w:val="24"/>
          <w:szCs w:val="24"/>
        </w:rPr>
        <w:t xml:space="preserve"> the</w:t>
      </w:r>
      <w:r w:rsidR="008015C1">
        <w:rPr>
          <w:rFonts w:ascii="Times New Roman" w:hAnsi="Times New Roman" w:cs="Times New Roman"/>
          <w:sz w:val="24"/>
          <w:szCs w:val="24"/>
        </w:rPr>
        <w:t xml:space="preserve"> prescription</w:t>
      </w:r>
      <w:r w:rsidR="007A0B4E">
        <w:rPr>
          <w:rFonts w:ascii="Times New Roman" w:hAnsi="Times New Roman" w:cs="Times New Roman"/>
          <w:sz w:val="24"/>
          <w:szCs w:val="24"/>
        </w:rPr>
        <w:t xml:space="preserve">. </w:t>
      </w:r>
      <w:r w:rsidR="00D250D6">
        <w:rPr>
          <w:rFonts w:ascii="Times New Roman" w:hAnsi="Times New Roman" w:cs="Times New Roman"/>
          <w:sz w:val="24"/>
          <w:szCs w:val="24"/>
        </w:rPr>
        <w:t>There</w:t>
      </w:r>
      <w:r w:rsidR="007A0B4E">
        <w:rPr>
          <w:rFonts w:ascii="Times New Roman" w:hAnsi="Times New Roman" w:cs="Times New Roman"/>
          <w:sz w:val="24"/>
          <w:szCs w:val="24"/>
        </w:rPr>
        <w:t xml:space="preserve"> is no evidence </w:t>
      </w:r>
      <w:r w:rsidR="00D250D6">
        <w:rPr>
          <w:rFonts w:ascii="Times New Roman" w:hAnsi="Times New Roman" w:cs="Times New Roman"/>
          <w:sz w:val="24"/>
          <w:szCs w:val="24"/>
        </w:rPr>
        <w:t>placed</w:t>
      </w:r>
      <w:r w:rsidR="007A0B4E">
        <w:rPr>
          <w:rFonts w:ascii="Times New Roman" w:hAnsi="Times New Roman" w:cs="Times New Roman"/>
          <w:sz w:val="24"/>
          <w:szCs w:val="24"/>
        </w:rPr>
        <w:t xml:space="preserve"> before the court of </w:t>
      </w:r>
      <w:r w:rsidR="009544FE">
        <w:rPr>
          <w:rFonts w:ascii="Times New Roman" w:hAnsi="Times New Roman" w:cs="Times New Roman"/>
          <w:sz w:val="24"/>
          <w:szCs w:val="24"/>
        </w:rPr>
        <w:t xml:space="preserve">a </w:t>
      </w:r>
      <w:r w:rsidR="00D054C0">
        <w:rPr>
          <w:rFonts w:ascii="Times New Roman" w:hAnsi="Times New Roman" w:cs="Times New Roman"/>
          <w:sz w:val="24"/>
          <w:szCs w:val="24"/>
        </w:rPr>
        <w:t>proper</w:t>
      </w:r>
      <w:r w:rsidR="007A0B4E">
        <w:rPr>
          <w:rFonts w:ascii="Times New Roman" w:hAnsi="Times New Roman" w:cs="Times New Roman"/>
          <w:sz w:val="24"/>
          <w:szCs w:val="24"/>
        </w:rPr>
        <w:t xml:space="preserve"> psychiatric evaluation which led to such prescription being issued out. The doctor in question was not called to testi</w:t>
      </w:r>
      <w:r w:rsidR="00C12CE1">
        <w:rPr>
          <w:rFonts w:ascii="Times New Roman" w:hAnsi="Times New Roman" w:cs="Times New Roman"/>
          <w:sz w:val="24"/>
          <w:szCs w:val="24"/>
        </w:rPr>
        <w:t xml:space="preserve">fy. In fact the </w:t>
      </w:r>
      <w:r w:rsidR="00D250D6">
        <w:rPr>
          <w:rFonts w:ascii="Times New Roman" w:hAnsi="Times New Roman" w:cs="Times New Roman"/>
          <w:sz w:val="24"/>
          <w:szCs w:val="24"/>
        </w:rPr>
        <w:t>calculative</w:t>
      </w:r>
      <w:r w:rsidR="00C12CE1">
        <w:rPr>
          <w:rFonts w:ascii="Times New Roman" w:hAnsi="Times New Roman" w:cs="Times New Roman"/>
          <w:sz w:val="24"/>
          <w:szCs w:val="24"/>
        </w:rPr>
        <w:t xml:space="preserve"> and wicked nature of the defendant was exposed as he cl</w:t>
      </w:r>
      <w:r w:rsidR="00D054C0">
        <w:rPr>
          <w:rFonts w:ascii="Times New Roman" w:hAnsi="Times New Roman" w:cs="Times New Roman"/>
          <w:sz w:val="24"/>
          <w:szCs w:val="24"/>
        </w:rPr>
        <w:t>early was acting in preparation for an a</w:t>
      </w:r>
      <w:r w:rsidR="00C12CE1">
        <w:rPr>
          <w:rFonts w:ascii="Times New Roman" w:hAnsi="Times New Roman" w:cs="Times New Roman"/>
          <w:sz w:val="24"/>
          <w:szCs w:val="24"/>
        </w:rPr>
        <w:t xml:space="preserve">nticipated impending divorce and ancillary issues. The plaintiff fortunately sought counsel before </w:t>
      </w:r>
      <w:r w:rsidR="00D054C0">
        <w:rPr>
          <w:rFonts w:ascii="Times New Roman" w:hAnsi="Times New Roman" w:cs="Times New Roman"/>
          <w:sz w:val="24"/>
          <w:szCs w:val="24"/>
        </w:rPr>
        <w:t>partaking</w:t>
      </w:r>
      <w:r w:rsidR="00C12CE1">
        <w:rPr>
          <w:rFonts w:ascii="Times New Roman" w:hAnsi="Times New Roman" w:cs="Times New Roman"/>
          <w:sz w:val="24"/>
          <w:szCs w:val="24"/>
        </w:rPr>
        <w:t xml:space="preserve"> the prescribed medication </w:t>
      </w:r>
      <w:r w:rsidR="00D054C0">
        <w:rPr>
          <w:rFonts w:ascii="Times New Roman" w:hAnsi="Times New Roman" w:cs="Times New Roman"/>
          <w:sz w:val="24"/>
          <w:szCs w:val="24"/>
        </w:rPr>
        <w:t xml:space="preserve">and </w:t>
      </w:r>
      <w:r w:rsidR="00C12CE1">
        <w:rPr>
          <w:rFonts w:ascii="Times New Roman" w:hAnsi="Times New Roman" w:cs="Times New Roman"/>
          <w:sz w:val="24"/>
          <w:szCs w:val="24"/>
        </w:rPr>
        <w:t xml:space="preserve">that </w:t>
      </w:r>
      <w:r w:rsidR="00D250D6">
        <w:rPr>
          <w:rFonts w:ascii="Times New Roman" w:hAnsi="Times New Roman" w:cs="Times New Roman"/>
          <w:sz w:val="24"/>
          <w:szCs w:val="24"/>
        </w:rPr>
        <w:t>she did not partake the medica</w:t>
      </w:r>
      <w:r w:rsidR="00D054C0">
        <w:rPr>
          <w:rFonts w:ascii="Times New Roman" w:hAnsi="Times New Roman" w:cs="Times New Roman"/>
          <w:sz w:val="24"/>
          <w:szCs w:val="24"/>
        </w:rPr>
        <w:t>tion</w:t>
      </w:r>
      <w:r w:rsidR="00D250D6">
        <w:rPr>
          <w:rFonts w:ascii="Times New Roman" w:hAnsi="Times New Roman" w:cs="Times New Roman"/>
          <w:sz w:val="24"/>
          <w:szCs w:val="24"/>
        </w:rPr>
        <w:t xml:space="preserve"> was not disputed. In any event the plaintiff did not strike the court </w:t>
      </w:r>
      <w:r w:rsidR="00D054C0">
        <w:rPr>
          <w:rFonts w:ascii="Times New Roman" w:hAnsi="Times New Roman" w:cs="Times New Roman"/>
          <w:sz w:val="24"/>
          <w:szCs w:val="24"/>
        </w:rPr>
        <w:t xml:space="preserve">as </w:t>
      </w:r>
      <w:r w:rsidR="00D250D6">
        <w:rPr>
          <w:rFonts w:ascii="Times New Roman" w:hAnsi="Times New Roman" w:cs="Times New Roman"/>
          <w:sz w:val="24"/>
          <w:szCs w:val="24"/>
        </w:rPr>
        <w:t>having any mental challenge issues. The condition of panic attack even as deduced from the defendant’s bundle is not a mental handicap or disorder but a stress induced condition which in most cases is resolved by life style</w:t>
      </w:r>
      <w:r w:rsidR="00D054C0">
        <w:rPr>
          <w:rFonts w:ascii="Times New Roman" w:hAnsi="Times New Roman" w:cs="Times New Roman"/>
          <w:sz w:val="24"/>
          <w:szCs w:val="24"/>
        </w:rPr>
        <w:t xml:space="preserve"> changes</w:t>
      </w:r>
      <w:r w:rsidR="00D250D6">
        <w:rPr>
          <w:rFonts w:ascii="Times New Roman" w:hAnsi="Times New Roman" w:cs="Times New Roman"/>
          <w:sz w:val="24"/>
          <w:szCs w:val="24"/>
        </w:rPr>
        <w:t xml:space="preserve">. The plaintiff by making a bold move to flea from domestic </w:t>
      </w:r>
      <w:r w:rsidR="00D054C0">
        <w:rPr>
          <w:rFonts w:ascii="Times New Roman" w:hAnsi="Times New Roman" w:cs="Times New Roman"/>
          <w:sz w:val="24"/>
          <w:szCs w:val="24"/>
        </w:rPr>
        <w:t>violence</w:t>
      </w:r>
      <w:r w:rsidR="00D250D6">
        <w:rPr>
          <w:rFonts w:ascii="Times New Roman" w:hAnsi="Times New Roman" w:cs="Times New Roman"/>
          <w:sz w:val="24"/>
          <w:szCs w:val="24"/>
        </w:rPr>
        <w:t xml:space="preserve"> infested </w:t>
      </w:r>
      <w:r w:rsidR="00D054C0">
        <w:rPr>
          <w:rFonts w:ascii="Times New Roman" w:hAnsi="Times New Roman" w:cs="Times New Roman"/>
          <w:sz w:val="24"/>
          <w:szCs w:val="24"/>
        </w:rPr>
        <w:t xml:space="preserve">home found </w:t>
      </w:r>
      <w:r w:rsidR="00D250D6">
        <w:rPr>
          <w:rFonts w:ascii="Times New Roman" w:hAnsi="Times New Roman" w:cs="Times New Roman"/>
          <w:sz w:val="24"/>
          <w:szCs w:val="24"/>
        </w:rPr>
        <w:t>herself in a better condition. She remained a focused mother despite the trauma of the home atmosphere</w:t>
      </w:r>
      <w:r w:rsidR="00D054C0">
        <w:rPr>
          <w:rFonts w:ascii="Times New Roman" w:hAnsi="Times New Roman" w:cs="Times New Roman"/>
          <w:sz w:val="24"/>
          <w:szCs w:val="24"/>
        </w:rPr>
        <w:t>,</w:t>
      </w:r>
      <w:r w:rsidR="00D250D6">
        <w:rPr>
          <w:rFonts w:ascii="Times New Roman" w:hAnsi="Times New Roman" w:cs="Times New Roman"/>
          <w:sz w:val="24"/>
          <w:szCs w:val="24"/>
        </w:rPr>
        <w:t xml:space="preserve"> arrests</w:t>
      </w:r>
      <w:r w:rsidR="00D054C0">
        <w:rPr>
          <w:rFonts w:ascii="Times New Roman" w:hAnsi="Times New Roman" w:cs="Times New Roman"/>
          <w:sz w:val="24"/>
          <w:szCs w:val="24"/>
        </w:rPr>
        <w:t>,</w:t>
      </w:r>
      <w:r w:rsidR="00D250D6">
        <w:rPr>
          <w:rFonts w:ascii="Times New Roman" w:hAnsi="Times New Roman" w:cs="Times New Roman"/>
          <w:sz w:val="24"/>
          <w:szCs w:val="24"/>
        </w:rPr>
        <w:t xml:space="preserve"> and frequent </w:t>
      </w:r>
      <w:r w:rsidR="00D054C0">
        <w:rPr>
          <w:rFonts w:ascii="Times New Roman" w:hAnsi="Times New Roman" w:cs="Times New Roman"/>
          <w:sz w:val="24"/>
          <w:szCs w:val="24"/>
        </w:rPr>
        <w:t>police station visits and court</w:t>
      </w:r>
      <w:r w:rsidR="00D250D6">
        <w:rPr>
          <w:rFonts w:ascii="Times New Roman" w:hAnsi="Times New Roman" w:cs="Times New Roman"/>
          <w:sz w:val="24"/>
          <w:szCs w:val="24"/>
        </w:rPr>
        <w:t xml:space="preserve"> sessions.  </w:t>
      </w:r>
    </w:p>
    <w:p w:rsidR="002A0219" w:rsidRDefault="008015C1"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A0219">
        <w:rPr>
          <w:rFonts w:ascii="Times New Roman" w:hAnsi="Times New Roman" w:cs="Times New Roman"/>
          <w:sz w:val="24"/>
          <w:szCs w:val="24"/>
        </w:rPr>
        <w:t>As if the court room drama was not enough after I h</w:t>
      </w:r>
      <w:r w:rsidR="00740522">
        <w:rPr>
          <w:rFonts w:ascii="Times New Roman" w:hAnsi="Times New Roman" w:cs="Times New Roman"/>
          <w:sz w:val="24"/>
          <w:szCs w:val="24"/>
        </w:rPr>
        <w:t>e</w:t>
      </w:r>
      <w:r w:rsidR="002A0219">
        <w:rPr>
          <w:rFonts w:ascii="Times New Roman" w:hAnsi="Times New Roman" w:cs="Times New Roman"/>
          <w:sz w:val="24"/>
          <w:szCs w:val="24"/>
        </w:rPr>
        <w:t xml:space="preserve">ld audience </w:t>
      </w:r>
      <w:r w:rsidR="008F6DB8">
        <w:rPr>
          <w:rFonts w:ascii="Times New Roman" w:hAnsi="Times New Roman" w:cs="Times New Roman"/>
          <w:sz w:val="24"/>
          <w:szCs w:val="24"/>
        </w:rPr>
        <w:t xml:space="preserve">with </w:t>
      </w:r>
      <w:r w:rsidR="00740522">
        <w:rPr>
          <w:rFonts w:ascii="Times New Roman" w:hAnsi="Times New Roman" w:cs="Times New Roman"/>
          <w:sz w:val="24"/>
          <w:szCs w:val="24"/>
        </w:rPr>
        <w:t xml:space="preserve">the minor </w:t>
      </w:r>
      <w:r w:rsidR="008F6DB8">
        <w:rPr>
          <w:rFonts w:ascii="Times New Roman" w:hAnsi="Times New Roman" w:cs="Times New Roman"/>
          <w:sz w:val="24"/>
          <w:szCs w:val="24"/>
        </w:rPr>
        <w:t xml:space="preserve">children </w:t>
      </w:r>
      <w:r w:rsidR="002A0219">
        <w:rPr>
          <w:rFonts w:ascii="Times New Roman" w:hAnsi="Times New Roman" w:cs="Times New Roman"/>
          <w:sz w:val="24"/>
          <w:szCs w:val="24"/>
        </w:rPr>
        <w:t>in chambers the parties and the</w:t>
      </w:r>
      <w:r w:rsidR="008F6DB8">
        <w:rPr>
          <w:rFonts w:ascii="Times New Roman" w:hAnsi="Times New Roman" w:cs="Times New Roman"/>
          <w:sz w:val="24"/>
          <w:szCs w:val="24"/>
        </w:rPr>
        <w:t>i</w:t>
      </w:r>
      <w:r w:rsidR="002A0219">
        <w:rPr>
          <w:rFonts w:ascii="Times New Roman" w:hAnsi="Times New Roman" w:cs="Times New Roman"/>
          <w:sz w:val="24"/>
          <w:szCs w:val="24"/>
        </w:rPr>
        <w:t>r legal practitioners were ushered in.</w:t>
      </w:r>
      <w:r w:rsidR="00740522">
        <w:rPr>
          <w:rFonts w:ascii="Times New Roman" w:hAnsi="Times New Roman" w:cs="Times New Roman"/>
          <w:sz w:val="24"/>
          <w:szCs w:val="24"/>
        </w:rPr>
        <w:t xml:space="preserve"> </w:t>
      </w:r>
      <w:r w:rsidR="002A0219">
        <w:rPr>
          <w:rFonts w:ascii="Times New Roman" w:hAnsi="Times New Roman" w:cs="Times New Roman"/>
          <w:sz w:val="24"/>
          <w:szCs w:val="24"/>
        </w:rPr>
        <w:t xml:space="preserve">The defendant </w:t>
      </w:r>
      <w:r w:rsidR="00740522">
        <w:rPr>
          <w:rFonts w:ascii="Times New Roman" w:hAnsi="Times New Roman" w:cs="Times New Roman"/>
          <w:sz w:val="24"/>
          <w:szCs w:val="24"/>
        </w:rPr>
        <w:t>portrayed</w:t>
      </w:r>
      <w:r w:rsidR="002A0219">
        <w:rPr>
          <w:rFonts w:ascii="Times New Roman" w:hAnsi="Times New Roman" w:cs="Times New Roman"/>
          <w:sz w:val="24"/>
          <w:szCs w:val="24"/>
        </w:rPr>
        <w:t xml:space="preserve"> his wicked</w:t>
      </w:r>
      <w:r w:rsidR="00740522">
        <w:rPr>
          <w:rFonts w:ascii="Times New Roman" w:hAnsi="Times New Roman" w:cs="Times New Roman"/>
          <w:sz w:val="24"/>
          <w:szCs w:val="24"/>
        </w:rPr>
        <w:t xml:space="preserve"> and domineering</w:t>
      </w:r>
      <w:r w:rsidR="002A0219">
        <w:rPr>
          <w:rFonts w:ascii="Times New Roman" w:hAnsi="Times New Roman" w:cs="Times New Roman"/>
          <w:sz w:val="24"/>
          <w:szCs w:val="24"/>
        </w:rPr>
        <w:t xml:space="preserve"> </w:t>
      </w:r>
      <w:r w:rsidR="008F6DB8">
        <w:rPr>
          <w:rFonts w:ascii="Times New Roman" w:hAnsi="Times New Roman" w:cs="Times New Roman"/>
          <w:sz w:val="24"/>
          <w:szCs w:val="24"/>
        </w:rPr>
        <w:t>personality</w:t>
      </w:r>
      <w:r w:rsidR="002A0219">
        <w:rPr>
          <w:rFonts w:ascii="Times New Roman" w:hAnsi="Times New Roman" w:cs="Times New Roman"/>
          <w:sz w:val="24"/>
          <w:szCs w:val="24"/>
        </w:rPr>
        <w:t xml:space="preserve"> when he sought to unnecessarily </w:t>
      </w:r>
      <w:r w:rsidR="00740522">
        <w:rPr>
          <w:rFonts w:ascii="Times New Roman" w:hAnsi="Times New Roman" w:cs="Times New Roman"/>
          <w:sz w:val="24"/>
          <w:szCs w:val="24"/>
        </w:rPr>
        <w:t>w</w:t>
      </w:r>
      <w:r w:rsidR="002A0219">
        <w:rPr>
          <w:rFonts w:ascii="Times New Roman" w:hAnsi="Times New Roman" w:cs="Times New Roman"/>
          <w:sz w:val="24"/>
          <w:szCs w:val="24"/>
        </w:rPr>
        <w:t xml:space="preserve">in the affection of the children as if there was </w:t>
      </w:r>
      <w:r w:rsidR="00D250D6">
        <w:rPr>
          <w:rFonts w:ascii="Times New Roman" w:hAnsi="Times New Roman" w:cs="Times New Roman"/>
          <w:sz w:val="24"/>
          <w:szCs w:val="24"/>
        </w:rPr>
        <w:t>competition in</w:t>
      </w:r>
      <w:r w:rsidR="002A0219">
        <w:rPr>
          <w:rFonts w:ascii="Times New Roman" w:hAnsi="Times New Roman" w:cs="Times New Roman"/>
          <w:sz w:val="24"/>
          <w:szCs w:val="24"/>
        </w:rPr>
        <w:t xml:space="preserve"> chambers. The purpose of the gathering was simply </w:t>
      </w:r>
      <w:r w:rsidR="00740522">
        <w:rPr>
          <w:rFonts w:ascii="Times New Roman" w:hAnsi="Times New Roman" w:cs="Times New Roman"/>
          <w:sz w:val="24"/>
          <w:szCs w:val="24"/>
        </w:rPr>
        <w:t xml:space="preserve">for the judge </w:t>
      </w:r>
      <w:r w:rsidR="002A0219">
        <w:rPr>
          <w:rFonts w:ascii="Times New Roman" w:hAnsi="Times New Roman" w:cs="Times New Roman"/>
          <w:sz w:val="24"/>
          <w:szCs w:val="24"/>
        </w:rPr>
        <w:t>to enlist the children’s views</w:t>
      </w:r>
      <w:r w:rsidR="00740522">
        <w:rPr>
          <w:rFonts w:ascii="Times New Roman" w:hAnsi="Times New Roman" w:cs="Times New Roman"/>
          <w:sz w:val="24"/>
          <w:szCs w:val="24"/>
        </w:rPr>
        <w:t>. I</w:t>
      </w:r>
      <w:r w:rsidR="002A0219">
        <w:rPr>
          <w:rFonts w:ascii="Times New Roman" w:hAnsi="Times New Roman" w:cs="Times New Roman"/>
          <w:sz w:val="24"/>
          <w:szCs w:val="24"/>
        </w:rPr>
        <w:t xml:space="preserve">ndeed the interview revealed </w:t>
      </w:r>
      <w:r w:rsidR="008F6DB8">
        <w:rPr>
          <w:rFonts w:ascii="Times New Roman" w:hAnsi="Times New Roman" w:cs="Times New Roman"/>
          <w:sz w:val="24"/>
          <w:szCs w:val="24"/>
        </w:rPr>
        <w:t>naturally</w:t>
      </w:r>
      <w:r w:rsidR="00740522">
        <w:rPr>
          <w:rFonts w:ascii="Times New Roman" w:hAnsi="Times New Roman" w:cs="Times New Roman"/>
          <w:sz w:val="24"/>
          <w:szCs w:val="24"/>
        </w:rPr>
        <w:t>,</w:t>
      </w:r>
      <w:r w:rsidR="002A0219">
        <w:rPr>
          <w:rFonts w:ascii="Times New Roman" w:hAnsi="Times New Roman" w:cs="Times New Roman"/>
          <w:sz w:val="24"/>
          <w:szCs w:val="24"/>
        </w:rPr>
        <w:t xml:space="preserve"> the girls missed their mother whom they were not staying with hence the provisional order for access</w:t>
      </w:r>
      <w:r w:rsidR="00740522">
        <w:rPr>
          <w:rFonts w:ascii="Times New Roman" w:hAnsi="Times New Roman" w:cs="Times New Roman"/>
          <w:sz w:val="24"/>
          <w:szCs w:val="24"/>
        </w:rPr>
        <w:t xml:space="preserve"> during the trial</w:t>
      </w:r>
      <w:r w:rsidR="002A0219">
        <w:rPr>
          <w:rFonts w:ascii="Times New Roman" w:hAnsi="Times New Roman" w:cs="Times New Roman"/>
          <w:sz w:val="24"/>
          <w:szCs w:val="24"/>
        </w:rPr>
        <w:t>.</w:t>
      </w:r>
    </w:p>
    <w:p w:rsidR="00D44F60" w:rsidRDefault="002A0219"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be pointed out that the defendant</w:t>
      </w:r>
      <w:r w:rsidR="00740522">
        <w:rPr>
          <w:rFonts w:ascii="Times New Roman" w:hAnsi="Times New Roman" w:cs="Times New Roman"/>
          <w:sz w:val="24"/>
          <w:szCs w:val="24"/>
        </w:rPr>
        <w:t>,</w:t>
      </w:r>
      <w:r>
        <w:rPr>
          <w:rFonts w:ascii="Times New Roman" w:hAnsi="Times New Roman" w:cs="Times New Roman"/>
          <w:sz w:val="24"/>
          <w:szCs w:val="24"/>
        </w:rPr>
        <w:t xml:space="preserve"> despite seeking to have custody of the children made it abundantly</w:t>
      </w:r>
      <w:r w:rsidR="008F6DB8">
        <w:rPr>
          <w:rFonts w:ascii="Times New Roman" w:hAnsi="Times New Roman" w:cs="Times New Roman"/>
          <w:sz w:val="24"/>
          <w:szCs w:val="24"/>
        </w:rPr>
        <w:t xml:space="preserve"> </w:t>
      </w:r>
      <w:r>
        <w:rPr>
          <w:rFonts w:ascii="Times New Roman" w:hAnsi="Times New Roman" w:cs="Times New Roman"/>
          <w:sz w:val="24"/>
          <w:szCs w:val="24"/>
        </w:rPr>
        <w:t xml:space="preserve">clear that he </w:t>
      </w:r>
      <w:r w:rsidR="00740522">
        <w:rPr>
          <w:rFonts w:ascii="Times New Roman" w:hAnsi="Times New Roman" w:cs="Times New Roman"/>
          <w:sz w:val="24"/>
          <w:szCs w:val="24"/>
        </w:rPr>
        <w:t xml:space="preserve">relied on a child minder (referred </w:t>
      </w:r>
      <w:r>
        <w:rPr>
          <w:rFonts w:ascii="Times New Roman" w:hAnsi="Times New Roman" w:cs="Times New Roman"/>
          <w:sz w:val="24"/>
          <w:szCs w:val="24"/>
        </w:rPr>
        <w:t xml:space="preserve">to </w:t>
      </w:r>
      <w:r w:rsidR="008F6DB8">
        <w:rPr>
          <w:rFonts w:ascii="Times New Roman" w:hAnsi="Times New Roman" w:cs="Times New Roman"/>
          <w:sz w:val="24"/>
          <w:szCs w:val="24"/>
        </w:rPr>
        <w:t>as auntie)</w:t>
      </w:r>
      <w:r>
        <w:rPr>
          <w:rFonts w:ascii="Times New Roman" w:hAnsi="Times New Roman" w:cs="Times New Roman"/>
          <w:sz w:val="24"/>
          <w:szCs w:val="24"/>
        </w:rPr>
        <w:t xml:space="preserve"> to take care of the girls. The plaintiff o</w:t>
      </w:r>
      <w:r w:rsidR="008F6DB8">
        <w:rPr>
          <w:rFonts w:ascii="Times New Roman" w:hAnsi="Times New Roman" w:cs="Times New Roman"/>
          <w:sz w:val="24"/>
          <w:szCs w:val="24"/>
        </w:rPr>
        <w:t>n</w:t>
      </w:r>
      <w:r>
        <w:rPr>
          <w:rFonts w:ascii="Times New Roman" w:hAnsi="Times New Roman" w:cs="Times New Roman"/>
          <w:sz w:val="24"/>
          <w:szCs w:val="24"/>
        </w:rPr>
        <w:t xml:space="preserve"> the </w:t>
      </w:r>
      <w:r w:rsidR="008F6DB8">
        <w:rPr>
          <w:rFonts w:ascii="Times New Roman" w:hAnsi="Times New Roman" w:cs="Times New Roman"/>
          <w:sz w:val="24"/>
          <w:szCs w:val="24"/>
        </w:rPr>
        <w:t>other</w:t>
      </w:r>
      <w:r>
        <w:rPr>
          <w:rFonts w:ascii="Times New Roman" w:hAnsi="Times New Roman" w:cs="Times New Roman"/>
          <w:sz w:val="24"/>
          <w:szCs w:val="24"/>
        </w:rPr>
        <w:t xml:space="preserve"> hand testified that she was a caring mother who desired to have custody of the children </w:t>
      </w:r>
      <w:r w:rsidR="008F6DB8">
        <w:rPr>
          <w:rFonts w:ascii="Times New Roman" w:hAnsi="Times New Roman" w:cs="Times New Roman"/>
          <w:sz w:val="24"/>
          <w:szCs w:val="24"/>
        </w:rPr>
        <w:t>awarded</w:t>
      </w:r>
      <w:r>
        <w:rPr>
          <w:rFonts w:ascii="Times New Roman" w:hAnsi="Times New Roman" w:cs="Times New Roman"/>
          <w:sz w:val="24"/>
          <w:szCs w:val="24"/>
        </w:rPr>
        <w:t xml:space="preserve"> to </w:t>
      </w:r>
      <w:r w:rsidR="008F6DB8">
        <w:rPr>
          <w:rFonts w:ascii="Times New Roman" w:hAnsi="Times New Roman" w:cs="Times New Roman"/>
          <w:sz w:val="24"/>
          <w:szCs w:val="24"/>
        </w:rPr>
        <w:t>her</w:t>
      </w:r>
      <w:r>
        <w:rPr>
          <w:rFonts w:ascii="Times New Roman" w:hAnsi="Times New Roman" w:cs="Times New Roman"/>
          <w:sz w:val="24"/>
          <w:szCs w:val="24"/>
        </w:rPr>
        <w:t xml:space="preserve"> as that would be</w:t>
      </w:r>
      <w:r w:rsidR="009544FE">
        <w:rPr>
          <w:rFonts w:ascii="Times New Roman" w:hAnsi="Times New Roman" w:cs="Times New Roman"/>
          <w:sz w:val="24"/>
          <w:szCs w:val="24"/>
        </w:rPr>
        <w:t xml:space="preserve"> in</w:t>
      </w:r>
      <w:r>
        <w:rPr>
          <w:rFonts w:ascii="Times New Roman" w:hAnsi="Times New Roman" w:cs="Times New Roman"/>
          <w:sz w:val="24"/>
          <w:szCs w:val="24"/>
        </w:rPr>
        <w:t xml:space="preserve"> the best interest of the minor children. The plaintiff testified that she would be better placed to take care of the children given their tender age </w:t>
      </w:r>
      <w:r w:rsidR="00393EF5">
        <w:rPr>
          <w:rFonts w:ascii="Times New Roman" w:hAnsi="Times New Roman" w:cs="Times New Roman"/>
          <w:sz w:val="24"/>
          <w:szCs w:val="24"/>
        </w:rPr>
        <w:t>when they</w:t>
      </w:r>
      <w:r>
        <w:rPr>
          <w:rFonts w:ascii="Times New Roman" w:hAnsi="Times New Roman" w:cs="Times New Roman"/>
          <w:sz w:val="24"/>
          <w:szCs w:val="24"/>
        </w:rPr>
        <w:t xml:space="preserve"> would re</w:t>
      </w:r>
      <w:r w:rsidR="008F6DB8">
        <w:rPr>
          <w:rFonts w:ascii="Times New Roman" w:hAnsi="Times New Roman" w:cs="Times New Roman"/>
          <w:sz w:val="24"/>
          <w:szCs w:val="24"/>
        </w:rPr>
        <w:t>quire</w:t>
      </w:r>
      <w:r>
        <w:rPr>
          <w:rFonts w:ascii="Times New Roman" w:hAnsi="Times New Roman" w:cs="Times New Roman"/>
          <w:sz w:val="24"/>
          <w:szCs w:val="24"/>
        </w:rPr>
        <w:t xml:space="preserve"> the presence of their mother </w:t>
      </w:r>
      <w:r w:rsidR="00393EF5">
        <w:rPr>
          <w:rFonts w:ascii="Times New Roman" w:hAnsi="Times New Roman" w:cs="Times New Roman"/>
          <w:sz w:val="24"/>
          <w:szCs w:val="24"/>
        </w:rPr>
        <w:t xml:space="preserve">as opposed to a </w:t>
      </w:r>
      <w:r>
        <w:rPr>
          <w:rFonts w:ascii="Times New Roman" w:hAnsi="Times New Roman" w:cs="Times New Roman"/>
          <w:sz w:val="24"/>
          <w:szCs w:val="24"/>
        </w:rPr>
        <w:t xml:space="preserve">child minder. The </w:t>
      </w:r>
      <w:r w:rsidR="008F6DB8">
        <w:rPr>
          <w:rFonts w:ascii="Times New Roman" w:hAnsi="Times New Roman" w:cs="Times New Roman"/>
          <w:sz w:val="24"/>
          <w:szCs w:val="24"/>
        </w:rPr>
        <w:t>older</w:t>
      </w:r>
      <w:r>
        <w:rPr>
          <w:rFonts w:ascii="Times New Roman" w:hAnsi="Times New Roman" w:cs="Times New Roman"/>
          <w:sz w:val="24"/>
          <w:szCs w:val="24"/>
        </w:rPr>
        <w:t xml:space="preserve"> girl </w:t>
      </w:r>
      <w:r w:rsidR="007B0ED1">
        <w:rPr>
          <w:rFonts w:ascii="Times New Roman" w:hAnsi="Times New Roman" w:cs="Times New Roman"/>
          <w:sz w:val="24"/>
          <w:szCs w:val="24"/>
        </w:rPr>
        <w:t xml:space="preserve">Mandisa, born in 2009 </w:t>
      </w:r>
      <w:r>
        <w:rPr>
          <w:rFonts w:ascii="Times New Roman" w:hAnsi="Times New Roman" w:cs="Times New Roman"/>
          <w:sz w:val="24"/>
          <w:szCs w:val="24"/>
        </w:rPr>
        <w:t xml:space="preserve">would soon be approaching </w:t>
      </w:r>
      <w:r w:rsidR="008F6DB8">
        <w:rPr>
          <w:rFonts w:ascii="Times New Roman" w:hAnsi="Times New Roman" w:cs="Times New Roman"/>
          <w:sz w:val="24"/>
          <w:szCs w:val="24"/>
        </w:rPr>
        <w:t>puberty</w:t>
      </w:r>
      <w:r>
        <w:rPr>
          <w:rFonts w:ascii="Times New Roman" w:hAnsi="Times New Roman" w:cs="Times New Roman"/>
          <w:sz w:val="24"/>
          <w:szCs w:val="24"/>
        </w:rPr>
        <w:t xml:space="preserve"> and that goes with hormonal changes and developments which would best be </w:t>
      </w:r>
      <w:r w:rsidR="008F6DB8">
        <w:rPr>
          <w:rFonts w:ascii="Times New Roman" w:hAnsi="Times New Roman" w:cs="Times New Roman"/>
          <w:sz w:val="24"/>
          <w:szCs w:val="24"/>
        </w:rPr>
        <w:t>taken care</w:t>
      </w:r>
      <w:r>
        <w:rPr>
          <w:rFonts w:ascii="Times New Roman" w:hAnsi="Times New Roman" w:cs="Times New Roman"/>
          <w:sz w:val="24"/>
          <w:szCs w:val="24"/>
        </w:rPr>
        <w:t xml:space="preserve"> of by the mother. The plaintiff had stayed on in the abusive relationship so as to cushion and protect </w:t>
      </w:r>
      <w:r w:rsidR="008F6DB8">
        <w:rPr>
          <w:rFonts w:ascii="Times New Roman" w:hAnsi="Times New Roman" w:cs="Times New Roman"/>
          <w:sz w:val="24"/>
          <w:szCs w:val="24"/>
        </w:rPr>
        <w:t>her</w:t>
      </w:r>
      <w:r>
        <w:rPr>
          <w:rFonts w:ascii="Times New Roman" w:hAnsi="Times New Roman" w:cs="Times New Roman"/>
          <w:sz w:val="24"/>
          <w:szCs w:val="24"/>
        </w:rPr>
        <w:t xml:space="preserve"> children. The plaintiff’s </w:t>
      </w:r>
      <w:r w:rsidR="008F6DB8">
        <w:rPr>
          <w:rFonts w:ascii="Times New Roman" w:hAnsi="Times New Roman" w:cs="Times New Roman"/>
          <w:sz w:val="24"/>
          <w:szCs w:val="24"/>
        </w:rPr>
        <w:t>uncontroverted</w:t>
      </w:r>
      <w:r>
        <w:rPr>
          <w:rFonts w:ascii="Times New Roman" w:hAnsi="Times New Roman" w:cs="Times New Roman"/>
          <w:sz w:val="24"/>
          <w:szCs w:val="24"/>
        </w:rPr>
        <w:t xml:space="preserve"> evidence that as a result of living in </w:t>
      </w:r>
      <w:r w:rsidR="001D5A67">
        <w:rPr>
          <w:rFonts w:ascii="Times New Roman" w:hAnsi="Times New Roman" w:cs="Times New Roman"/>
          <w:sz w:val="24"/>
          <w:szCs w:val="24"/>
        </w:rPr>
        <w:t>a</w:t>
      </w:r>
      <w:r>
        <w:rPr>
          <w:rFonts w:ascii="Times New Roman" w:hAnsi="Times New Roman" w:cs="Times New Roman"/>
          <w:sz w:val="24"/>
          <w:szCs w:val="24"/>
        </w:rPr>
        <w:t xml:space="preserve">n abusive relationship she ended up having panic attacks and would suffer and cry was clear testimony of the length to which she was prepared to suffer for </w:t>
      </w:r>
      <w:r w:rsidR="00C22294">
        <w:rPr>
          <w:rFonts w:ascii="Times New Roman" w:hAnsi="Times New Roman" w:cs="Times New Roman"/>
          <w:sz w:val="24"/>
          <w:szCs w:val="24"/>
        </w:rPr>
        <w:t>her</w:t>
      </w:r>
      <w:r>
        <w:rPr>
          <w:rFonts w:ascii="Times New Roman" w:hAnsi="Times New Roman" w:cs="Times New Roman"/>
          <w:sz w:val="24"/>
          <w:szCs w:val="24"/>
        </w:rPr>
        <w:t xml:space="preserve"> children</w:t>
      </w:r>
      <w:r w:rsidR="001D5A67">
        <w:rPr>
          <w:rFonts w:ascii="Times New Roman" w:hAnsi="Times New Roman" w:cs="Times New Roman"/>
          <w:sz w:val="24"/>
          <w:szCs w:val="24"/>
        </w:rPr>
        <w:t>.</w:t>
      </w:r>
      <w:r>
        <w:rPr>
          <w:rFonts w:ascii="Times New Roman" w:hAnsi="Times New Roman" w:cs="Times New Roman"/>
          <w:sz w:val="24"/>
          <w:szCs w:val="24"/>
        </w:rPr>
        <w:t xml:space="preserve"> Although the defendant sought to use that </w:t>
      </w:r>
      <w:r w:rsidR="001D5A67">
        <w:rPr>
          <w:rFonts w:ascii="Times New Roman" w:hAnsi="Times New Roman" w:cs="Times New Roman"/>
          <w:sz w:val="24"/>
          <w:szCs w:val="24"/>
        </w:rPr>
        <w:t>condition</w:t>
      </w:r>
      <w:r>
        <w:rPr>
          <w:rFonts w:ascii="Times New Roman" w:hAnsi="Times New Roman" w:cs="Times New Roman"/>
          <w:sz w:val="24"/>
          <w:szCs w:val="24"/>
        </w:rPr>
        <w:t xml:space="preserve"> as an advantage for him to be considered a better custodian parent</w:t>
      </w:r>
      <w:r w:rsidR="001D5A67">
        <w:rPr>
          <w:rFonts w:ascii="Times New Roman" w:hAnsi="Times New Roman" w:cs="Times New Roman"/>
          <w:sz w:val="24"/>
          <w:szCs w:val="24"/>
        </w:rPr>
        <w:t>,</w:t>
      </w:r>
      <w:r>
        <w:rPr>
          <w:rFonts w:ascii="Times New Roman" w:hAnsi="Times New Roman" w:cs="Times New Roman"/>
          <w:sz w:val="24"/>
          <w:szCs w:val="24"/>
        </w:rPr>
        <w:t xml:space="preserve"> this court did not </w:t>
      </w:r>
      <w:r w:rsidR="00D250D6">
        <w:rPr>
          <w:rFonts w:ascii="Times New Roman" w:hAnsi="Times New Roman" w:cs="Times New Roman"/>
          <w:sz w:val="24"/>
          <w:szCs w:val="24"/>
        </w:rPr>
        <w:t>lose</w:t>
      </w:r>
      <w:r>
        <w:rPr>
          <w:rFonts w:ascii="Times New Roman" w:hAnsi="Times New Roman" w:cs="Times New Roman"/>
          <w:sz w:val="24"/>
          <w:szCs w:val="24"/>
        </w:rPr>
        <w:t xml:space="preserve"> sight of the fact that a panic attac</w:t>
      </w:r>
      <w:r w:rsidR="00C22294">
        <w:rPr>
          <w:rFonts w:ascii="Times New Roman" w:hAnsi="Times New Roman" w:cs="Times New Roman"/>
          <w:sz w:val="24"/>
          <w:szCs w:val="24"/>
        </w:rPr>
        <w:t>k</w:t>
      </w:r>
      <w:r>
        <w:rPr>
          <w:rFonts w:ascii="Times New Roman" w:hAnsi="Times New Roman" w:cs="Times New Roman"/>
          <w:sz w:val="24"/>
          <w:szCs w:val="24"/>
        </w:rPr>
        <w:t xml:space="preserve"> is not an indication of mental instability. It was triggered by the violence and stress to which the plaintiff was subjected to by </w:t>
      </w:r>
      <w:r w:rsidR="00C22294">
        <w:rPr>
          <w:rFonts w:ascii="Times New Roman" w:hAnsi="Times New Roman" w:cs="Times New Roman"/>
          <w:sz w:val="24"/>
          <w:szCs w:val="24"/>
        </w:rPr>
        <w:t>her</w:t>
      </w:r>
      <w:r>
        <w:rPr>
          <w:rFonts w:ascii="Times New Roman" w:hAnsi="Times New Roman" w:cs="Times New Roman"/>
          <w:sz w:val="24"/>
          <w:szCs w:val="24"/>
        </w:rPr>
        <w:t xml:space="preserve"> husband who could not hide his dictatorial tendencies</w:t>
      </w:r>
      <w:r w:rsidR="007B0ED1">
        <w:rPr>
          <w:rFonts w:ascii="Times New Roman" w:hAnsi="Times New Roman" w:cs="Times New Roman"/>
          <w:sz w:val="24"/>
          <w:szCs w:val="24"/>
        </w:rPr>
        <w:t xml:space="preserve"> even in court,</w:t>
      </w:r>
      <w:r>
        <w:rPr>
          <w:rFonts w:ascii="Times New Roman" w:hAnsi="Times New Roman" w:cs="Times New Roman"/>
          <w:sz w:val="24"/>
          <w:szCs w:val="24"/>
        </w:rPr>
        <w:t xml:space="preserve"> </w:t>
      </w:r>
      <w:r w:rsidR="00D44F60">
        <w:rPr>
          <w:rFonts w:ascii="Times New Roman" w:hAnsi="Times New Roman" w:cs="Times New Roman"/>
          <w:sz w:val="24"/>
          <w:szCs w:val="24"/>
        </w:rPr>
        <w:t>solely because he considered himself the “man of the house”</w:t>
      </w:r>
      <w:r>
        <w:rPr>
          <w:rFonts w:ascii="Times New Roman" w:hAnsi="Times New Roman" w:cs="Times New Roman"/>
          <w:sz w:val="24"/>
          <w:szCs w:val="24"/>
        </w:rPr>
        <w:t>. The plaintiff despite being harassed and subjected to arrest whenever</w:t>
      </w:r>
      <w:r w:rsidR="00D44F60">
        <w:rPr>
          <w:rFonts w:ascii="Times New Roman" w:hAnsi="Times New Roman" w:cs="Times New Roman"/>
          <w:sz w:val="24"/>
          <w:szCs w:val="24"/>
        </w:rPr>
        <w:t>,</w:t>
      </w:r>
      <w:r>
        <w:rPr>
          <w:rFonts w:ascii="Times New Roman" w:hAnsi="Times New Roman" w:cs="Times New Roman"/>
          <w:sz w:val="24"/>
          <w:szCs w:val="24"/>
        </w:rPr>
        <w:t xml:space="preserve"> she a</w:t>
      </w:r>
      <w:r w:rsidR="00D44F60">
        <w:rPr>
          <w:rFonts w:ascii="Times New Roman" w:hAnsi="Times New Roman" w:cs="Times New Roman"/>
          <w:sz w:val="24"/>
          <w:szCs w:val="24"/>
        </w:rPr>
        <w:t>ttempted</w:t>
      </w:r>
      <w:r>
        <w:rPr>
          <w:rFonts w:ascii="Times New Roman" w:hAnsi="Times New Roman" w:cs="Times New Roman"/>
          <w:sz w:val="24"/>
          <w:szCs w:val="24"/>
        </w:rPr>
        <w:t xml:space="preserve"> to have access of the children did not give up as a mother. She went to see the children at school and was in communication with the teachers. </w:t>
      </w:r>
    </w:p>
    <w:p w:rsidR="002A0219" w:rsidRDefault="00D44F60" w:rsidP="002A0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219">
        <w:rPr>
          <w:rFonts w:ascii="Times New Roman" w:hAnsi="Times New Roman" w:cs="Times New Roman"/>
          <w:sz w:val="24"/>
          <w:szCs w:val="24"/>
        </w:rPr>
        <w:t xml:space="preserve">Having considered the totality of </w:t>
      </w:r>
      <w:r>
        <w:rPr>
          <w:rFonts w:ascii="Times New Roman" w:hAnsi="Times New Roman" w:cs="Times New Roman"/>
          <w:sz w:val="24"/>
          <w:szCs w:val="24"/>
        </w:rPr>
        <w:t xml:space="preserve">the </w:t>
      </w:r>
      <w:r w:rsidR="002A0219">
        <w:rPr>
          <w:rFonts w:ascii="Times New Roman" w:hAnsi="Times New Roman" w:cs="Times New Roman"/>
          <w:sz w:val="24"/>
          <w:szCs w:val="24"/>
        </w:rPr>
        <w:t xml:space="preserve">evidence and </w:t>
      </w:r>
      <w:r w:rsidR="001D5A67">
        <w:rPr>
          <w:rFonts w:ascii="Times New Roman" w:hAnsi="Times New Roman" w:cs="Times New Roman"/>
          <w:sz w:val="24"/>
          <w:szCs w:val="24"/>
        </w:rPr>
        <w:t xml:space="preserve">having </w:t>
      </w:r>
      <w:r w:rsidR="002A0219">
        <w:rPr>
          <w:rFonts w:ascii="Times New Roman" w:hAnsi="Times New Roman" w:cs="Times New Roman"/>
          <w:sz w:val="24"/>
          <w:szCs w:val="24"/>
        </w:rPr>
        <w:t xml:space="preserve">assessed the </w:t>
      </w:r>
      <w:r w:rsidR="001D5A67">
        <w:rPr>
          <w:rFonts w:ascii="Times New Roman" w:hAnsi="Times New Roman" w:cs="Times New Roman"/>
          <w:sz w:val="24"/>
          <w:szCs w:val="24"/>
        </w:rPr>
        <w:t>two p</w:t>
      </w:r>
      <w:r w:rsidR="002A0219">
        <w:rPr>
          <w:rFonts w:ascii="Times New Roman" w:hAnsi="Times New Roman" w:cs="Times New Roman"/>
          <w:sz w:val="24"/>
          <w:szCs w:val="24"/>
        </w:rPr>
        <w:t>arents</w:t>
      </w:r>
      <w:r w:rsidR="007B0ED1">
        <w:rPr>
          <w:rFonts w:ascii="Times New Roman" w:hAnsi="Times New Roman" w:cs="Times New Roman"/>
          <w:sz w:val="24"/>
          <w:szCs w:val="24"/>
        </w:rPr>
        <w:t xml:space="preserve"> and children</w:t>
      </w:r>
      <w:r>
        <w:rPr>
          <w:rFonts w:ascii="Times New Roman" w:hAnsi="Times New Roman" w:cs="Times New Roman"/>
          <w:sz w:val="24"/>
          <w:szCs w:val="24"/>
        </w:rPr>
        <w:t>,</w:t>
      </w:r>
      <w:r w:rsidR="002A0219">
        <w:rPr>
          <w:rFonts w:ascii="Times New Roman" w:hAnsi="Times New Roman" w:cs="Times New Roman"/>
          <w:sz w:val="24"/>
          <w:szCs w:val="24"/>
        </w:rPr>
        <w:t xml:space="preserve"> the following observations </w:t>
      </w:r>
      <w:r w:rsidR="001D5A67">
        <w:rPr>
          <w:rFonts w:ascii="Times New Roman" w:hAnsi="Times New Roman" w:cs="Times New Roman"/>
          <w:sz w:val="24"/>
          <w:szCs w:val="24"/>
        </w:rPr>
        <w:t>are</w:t>
      </w:r>
      <w:r w:rsidR="002A0219">
        <w:rPr>
          <w:rFonts w:ascii="Times New Roman" w:hAnsi="Times New Roman" w:cs="Times New Roman"/>
          <w:sz w:val="24"/>
          <w:szCs w:val="24"/>
        </w:rPr>
        <w:t xml:space="preserve"> worth highlighting</w:t>
      </w:r>
      <w:r w:rsidR="007B0ED1">
        <w:rPr>
          <w:rFonts w:ascii="Times New Roman" w:hAnsi="Times New Roman" w:cs="Times New Roman"/>
          <w:sz w:val="24"/>
          <w:szCs w:val="24"/>
        </w:rPr>
        <w:t>;</w:t>
      </w:r>
      <w:r w:rsidR="002A0219">
        <w:rPr>
          <w:rFonts w:ascii="Times New Roman" w:hAnsi="Times New Roman" w:cs="Times New Roman"/>
          <w:sz w:val="24"/>
          <w:szCs w:val="24"/>
        </w:rPr>
        <w:t xml:space="preserve"> </w:t>
      </w:r>
      <w:r w:rsidR="007B0ED1">
        <w:rPr>
          <w:rFonts w:ascii="Times New Roman" w:hAnsi="Times New Roman" w:cs="Times New Roman"/>
          <w:sz w:val="24"/>
          <w:szCs w:val="24"/>
        </w:rPr>
        <w:t>t</w:t>
      </w:r>
      <w:r w:rsidR="002A0219">
        <w:rPr>
          <w:rFonts w:ascii="Times New Roman" w:hAnsi="Times New Roman" w:cs="Times New Roman"/>
          <w:sz w:val="24"/>
          <w:szCs w:val="24"/>
        </w:rPr>
        <w:t xml:space="preserve">he defendant is a </w:t>
      </w:r>
      <w:r w:rsidR="001D5A67">
        <w:rPr>
          <w:rFonts w:ascii="Times New Roman" w:hAnsi="Times New Roman" w:cs="Times New Roman"/>
          <w:sz w:val="24"/>
          <w:szCs w:val="24"/>
        </w:rPr>
        <w:t>h</w:t>
      </w:r>
      <w:r w:rsidR="002A0219">
        <w:rPr>
          <w:rFonts w:ascii="Times New Roman" w:hAnsi="Times New Roman" w:cs="Times New Roman"/>
          <w:sz w:val="24"/>
          <w:szCs w:val="24"/>
        </w:rPr>
        <w:t xml:space="preserve">ot tempered angry man who is violent and has no respect for women </w:t>
      </w:r>
      <w:r w:rsidR="007B0ED1">
        <w:rPr>
          <w:rFonts w:ascii="Times New Roman" w:hAnsi="Times New Roman" w:cs="Times New Roman"/>
          <w:sz w:val="24"/>
          <w:szCs w:val="24"/>
        </w:rPr>
        <w:t xml:space="preserve">and children </w:t>
      </w:r>
      <w:r w:rsidR="002A0219">
        <w:rPr>
          <w:rFonts w:ascii="Times New Roman" w:hAnsi="Times New Roman" w:cs="Times New Roman"/>
          <w:sz w:val="24"/>
          <w:szCs w:val="24"/>
        </w:rPr>
        <w:t xml:space="preserve">as evidenced by the </w:t>
      </w:r>
      <w:r>
        <w:rPr>
          <w:rFonts w:ascii="Times New Roman" w:hAnsi="Times New Roman" w:cs="Times New Roman"/>
          <w:sz w:val="24"/>
          <w:szCs w:val="24"/>
        </w:rPr>
        <w:t xml:space="preserve">contemptuous </w:t>
      </w:r>
      <w:r w:rsidR="002A0219">
        <w:rPr>
          <w:rFonts w:ascii="Times New Roman" w:hAnsi="Times New Roman" w:cs="Times New Roman"/>
          <w:sz w:val="24"/>
          <w:szCs w:val="24"/>
        </w:rPr>
        <w:t xml:space="preserve">attitude towards his wife. The defendant sought to use the minor children as a </w:t>
      </w:r>
      <w:r w:rsidR="006444ED">
        <w:rPr>
          <w:rFonts w:ascii="Times New Roman" w:hAnsi="Times New Roman" w:cs="Times New Roman"/>
          <w:sz w:val="24"/>
          <w:szCs w:val="24"/>
        </w:rPr>
        <w:t>pawn</w:t>
      </w:r>
      <w:r w:rsidR="002A0219">
        <w:rPr>
          <w:rFonts w:ascii="Times New Roman" w:hAnsi="Times New Roman" w:cs="Times New Roman"/>
          <w:sz w:val="24"/>
          <w:szCs w:val="24"/>
        </w:rPr>
        <w:t xml:space="preserve"> to punish and ex</w:t>
      </w:r>
      <w:r w:rsidR="006444ED">
        <w:rPr>
          <w:rFonts w:ascii="Times New Roman" w:hAnsi="Times New Roman" w:cs="Times New Roman"/>
          <w:sz w:val="24"/>
          <w:szCs w:val="24"/>
        </w:rPr>
        <w:t>act</w:t>
      </w:r>
      <w:r w:rsidR="002A0219">
        <w:rPr>
          <w:rFonts w:ascii="Times New Roman" w:hAnsi="Times New Roman" w:cs="Times New Roman"/>
          <w:sz w:val="24"/>
          <w:szCs w:val="24"/>
        </w:rPr>
        <w:t xml:space="preserve"> vengeance on his wife for having </w:t>
      </w:r>
      <w:r w:rsidR="006444ED">
        <w:rPr>
          <w:rFonts w:ascii="Times New Roman" w:hAnsi="Times New Roman" w:cs="Times New Roman"/>
          <w:sz w:val="24"/>
          <w:szCs w:val="24"/>
        </w:rPr>
        <w:t xml:space="preserve">been bold to move </w:t>
      </w:r>
      <w:r w:rsidR="002A0219">
        <w:rPr>
          <w:rFonts w:ascii="Times New Roman" w:hAnsi="Times New Roman" w:cs="Times New Roman"/>
          <w:sz w:val="24"/>
          <w:szCs w:val="24"/>
        </w:rPr>
        <w:t>out of the abusive relationship</w:t>
      </w:r>
      <w:r>
        <w:rPr>
          <w:rFonts w:ascii="Times New Roman" w:hAnsi="Times New Roman" w:cs="Times New Roman"/>
          <w:sz w:val="24"/>
          <w:szCs w:val="24"/>
        </w:rPr>
        <w:t>. S</w:t>
      </w:r>
      <w:r w:rsidR="002A0219">
        <w:rPr>
          <w:rFonts w:ascii="Times New Roman" w:hAnsi="Times New Roman" w:cs="Times New Roman"/>
          <w:sz w:val="24"/>
          <w:szCs w:val="24"/>
        </w:rPr>
        <w:t xml:space="preserve">uch a </w:t>
      </w:r>
      <w:r w:rsidR="006444ED">
        <w:rPr>
          <w:rFonts w:ascii="Times New Roman" w:hAnsi="Times New Roman" w:cs="Times New Roman"/>
          <w:sz w:val="24"/>
          <w:szCs w:val="24"/>
        </w:rPr>
        <w:t>personality</w:t>
      </w:r>
      <w:r w:rsidR="002A0219">
        <w:rPr>
          <w:rFonts w:ascii="Times New Roman" w:hAnsi="Times New Roman" w:cs="Times New Roman"/>
          <w:sz w:val="24"/>
          <w:szCs w:val="24"/>
        </w:rPr>
        <w:t xml:space="preserve"> as displayed by the defendant would not </w:t>
      </w:r>
      <w:r w:rsidR="002A0219">
        <w:rPr>
          <w:rFonts w:ascii="Times New Roman" w:hAnsi="Times New Roman" w:cs="Times New Roman"/>
          <w:sz w:val="24"/>
          <w:szCs w:val="24"/>
        </w:rPr>
        <w:lastRenderedPageBreak/>
        <w:t xml:space="preserve">only be dangerous but harmful </w:t>
      </w:r>
      <w:r>
        <w:rPr>
          <w:rFonts w:ascii="Times New Roman" w:hAnsi="Times New Roman" w:cs="Times New Roman"/>
          <w:sz w:val="24"/>
          <w:szCs w:val="24"/>
        </w:rPr>
        <w:t>to</w:t>
      </w:r>
      <w:r w:rsidR="006444ED">
        <w:rPr>
          <w:rFonts w:ascii="Times New Roman" w:hAnsi="Times New Roman" w:cs="Times New Roman"/>
          <w:sz w:val="24"/>
          <w:szCs w:val="24"/>
        </w:rPr>
        <w:t xml:space="preserve"> </w:t>
      </w:r>
      <w:r w:rsidR="002A0219">
        <w:rPr>
          <w:rFonts w:ascii="Times New Roman" w:hAnsi="Times New Roman" w:cs="Times New Roman"/>
          <w:sz w:val="24"/>
          <w:szCs w:val="24"/>
        </w:rPr>
        <w:t xml:space="preserve">the development and day to day upbringing of juvenile </w:t>
      </w:r>
      <w:r w:rsidR="006444ED">
        <w:rPr>
          <w:rFonts w:ascii="Times New Roman" w:hAnsi="Times New Roman" w:cs="Times New Roman"/>
          <w:sz w:val="24"/>
          <w:szCs w:val="24"/>
        </w:rPr>
        <w:t>female c</w:t>
      </w:r>
      <w:r w:rsidR="002A0219">
        <w:rPr>
          <w:rFonts w:ascii="Times New Roman" w:hAnsi="Times New Roman" w:cs="Times New Roman"/>
          <w:sz w:val="24"/>
          <w:szCs w:val="24"/>
        </w:rPr>
        <w:t>hildren of tender ages.</w:t>
      </w:r>
      <w:r w:rsidR="003E388B">
        <w:rPr>
          <w:rFonts w:ascii="Times New Roman" w:hAnsi="Times New Roman" w:cs="Times New Roman"/>
          <w:sz w:val="24"/>
          <w:szCs w:val="24"/>
        </w:rPr>
        <w:t xml:space="preserve"> The law is clear when dealing with matters concerning children. The child’s best interests are paramount. Section </w:t>
      </w:r>
      <w:r w:rsidR="009544FE">
        <w:rPr>
          <w:rFonts w:ascii="Times New Roman" w:hAnsi="Times New Roman" w:cs="Times New Roman"/>
          <w:sz w:val="24"/>
          <w:szCs w:val="24"/>
        </w:rPr>
        <w:t>81 (</w:t>
      </w:r>
      <w:r w:rsidR="003E388B">
        <w:rPr>
          <w:rFonts w:ascii="Times New Roman" w:hAnsi="Times New Roman" w:cs="Times New Roman"/>
          <w:sz w:val="24"/>
          <w:szCs w:val="24"/>
        </w:rPr>
        <w:t>2</w:t>
      </w:r>
      <w:r w:rsidR="009544FE">
        <w:rPr>
          <w:rFonts w:ascii="Times New Roman" w:hAnsi="Times New Roman" w:cs="Times New Roman"/>
          <w:sz w:val="24"/>
          <w:szCs w:val="24"/>
        </w:rPr>
        <w:t>)</w:t>
      </w:r>
      <w:r w:rsidR="003E388B">
        <w:rPr>
          <w:rFonts w:ascii="Times New Roman" w:hAnsi="Times New Roman" w:cs="Times New Roman"/>
          <w:sz w:val="24"/>
          <w:szCs w:val="24"/>
        </w:rPr>
        <w:t xml:space="preserve"> and </w:t>
      </w:r>
      <w:r w:rsidR="009544FE">
        <w:rPr>
          <w:rFonts w:ascii="Times New Roman" w:hAnsi="Times New Roman" w:cs="Times New Roman"/>
          <w:sz w:val="24"/>
          <w:szCs w:val="24"/>
        </w:rPr>
        <w:t>(</w:t>
      </w:r>
      <w:r w:rsidR="003E388B">
        <w:rPr>
          <w:rFonts w:ascii="Times New Roman" w:hAnsi="Times New Roman" w:cs="Times New Roman"/>
          <w:sz w:val="24"/>
          <w:szCs w:val="24"/>
        </w:rPr>
        <w:t>3</w:t>
      </w:r>
      <w:r w:rsidR="009544FE">
        <w:rPr>
          <w:rFonts w:ascii="Times New Roman" w:hAnsi="Times New Roman" w:cs="Times New Roman"/>
          <w:sz w:val="24"/>
          <w:szCs w:val="24"/>
        </w:rPr>
        <w:t>)</w:t>
      </w:r>
      <w:r w:rsidR="003E388B">
        <w:rPr>
          <w:rFonts w:ascii="Times New Roman" w:hAnsi="Times New Roman" w:cs="Times New Roman"/>
          <w:sz w:val="24"/>
          <w:szCs w:val="24"/>
        </w:rPr>
        <w:t xml:space="preserve"> of the Constitution</w:t>
      </w:r>
      <w:r w:rsidR="009544FE">
        <w:rPr>
          <w:rFonts w:ascii="Times New Roman" w:hAnsi="Times New Roman" w:cs="Times New Roman"/>
          <w:sz w:val="24"/>
          <w:szCs w:val="24"/>
        </w:rPr>
        <w:t xml:space="preserve"> is instructive</w:t>
      </w:r>
      <w:r w:rsidR="003E388B">
        <w:rPr>
          <w:rFonts w:ascii="Times New Roman" w:hAnsi="Times New Roman" w:cs="Times New Roman"/>
          <w:sz w:val="24"/>
          <w:szCs w:val="24"/>
        </w:rPr>
        <w:t>.</w:t>
      </w:r>
    </w:p>
    <w:p w:rsidR="008C5E28" w:rsidRDefault="002A0219"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plaintiff impressed the court as a mother eager and will</w:t>
      </w:r>
      <w:r w:rsidR="00D44F60">
        <w:rPr>
          <w:rFonts w:ascii="Times New Roman" w:hAnsi="Times New Roman" w:cs="Times New Roman"/>
          <w:sz w:val="24"/>
          <w:szCs w:val="24"/>
        </w:rPr>
        <w:t>ing</w:t>
      </w:r>
      <w:r>
        <w:rPr>
          <w:rFonts w:ascii="Times New Roman" w:hAnsi="Times New Roman" w:cs="Times New Roman"/>
          <w:sz w:val="24"/>
          <w:szCs w:val="24"/>
        </w:rPr>
        <w:t xml:space="preserve"> to raise her children</w:t>
      </w:r>
      <w:r w:rsidR="00D44F60">
        <w:rPr>
          <w:rFonts w:ascii="Times New Roman" w:hAnsi="Times New Roman" w:cs="Times New Roman"/>
          <w:sz w:val="24"/>
          <w:szCs w:val="24"/>
        </w:rPr>
        <w:t xml:space="preserve"> well</w:t>
      </w:r>
      <w:r>
        <w:rPr>
          <w:rFonts w:ascii="Times New Roman" w:hAnsi="Times New Roman" w:cs="Times New Roman"/>
          <w:sz w:val="24"/>
          <w:szCs w:val="24"/>
        </w:rPr>
        <w:t xml:space="preserve">. Before being driven out of the home by violence she would carry out school </w:t>
      </w:r>
      <w:r w:rsidR="006E5A64">
        <w:rPr>
          <w:rFonts w:ascii="Times New Roman" w:hAnsi="Times New Roman" w:cs="Times New Roman"/>
          <w:sz w:val="24"/>
          <w:szCs w:val="24"/>
        </w:rPr>
        <w:t>runs, do home work with the</w:t>
      </w:r>
      <w:r>
        <w:rPr>
          <w:rFonts w:ascii="Times New Roman" w:hAnsi="Times New Roman" w:cs="Times New Roman"/>
          <w:sz w:val="24"/>
          <w:szCs w:val="24"/>
        </w:rPr>
        <w:t xml:space="preserve"> girls and attend school activities for </w:t>
      </w:r>
      <w:r w:rsidR="007B0ED1">
        <w:rPr>
          <w:rFonts w:ascii="Times New Roman" w:hAnsi="Times New Roman" w:cs="Times New Roman"/>
          <w:sz w:val="24"/>
          <w:szCs w:val="24"/>
        </w:rPr>
        <w:t>the</w:t>
      </w:r>
      <w:r>
        <w:rPr>
          <w:rFonts w:ascii="Times New Roman" w:hAnsi="Times New Roman" w:cs="Times New Roman"/>
          <w:sz w:val="24"/>
          <w:szCs w:val="24"/>
        </w:rPr>
        <w:t xml:space="preserve"> children. She even </w:t>
      </w:r>
      <w:r w:rsidR="006E5A64">
        <w:rPr>
          <w:rFonts w:ascii="Times New Roman" w:hAnsi="Times New Roman" w:cs="Times New Roman"/>
          <w:sz w:val="24"/>
          <w:szCs w:val="24"/>
        </w:rPr>
        <w:t xml:space="preserve">made efforts after </w:t>
      </w:r>
      <w:r>
        <w:rPr>
          <w:rFonts w:ascii="Times New Roman" w:hAnsi="Times New Roman" w:cs="Times New Roman"/>
          <w:sz w:val="24"/>
          <w:szCs w:val="24"/>
        </w:rPr>
        <w:t xml:space="preserve">having fled from the violent </w:t>
      </w:r>
      <w:r w:rsidR="00D44F60">
        <w:rPr>
          <w:rFonts w:ascii="Times New Roman" w:hAnsi="Times New Roman" w:cs="Times New Roman"/>
          <w:sz w:val="24"/>
          <w:szCs w:val="24"/>
        </w:rPr>
        <w:t>relationship</w:t>
      </w:r>
      <w:r>
        <w:rPr>
          <w:rFonts w:ascii="Times New Roman" w:hAnsi="Times New Roman" w:cs="Times New Roman"/>
          <w:sz w:val="24"/>
          <w:szCs w:val="24"/>
        </w:rPr>
        <w:t xml:space="preserve"> to get access to the children. The plaintiff </w:t>
      </w:r>
      <w:r w:rsidR="008C5E28">
        <w:rPr>
          <w:rFonts w:ascii="Times New Roman" w:hAnsi="Times New Roman" w:cs="Times New Roman"/>
          <w:sz w:val="24"/>
          <w:szCs w:val="24"/>
        </w:rPr>
        <w:t xml:space="preserve">impressed the court as an emotional </w:t>
      </w:r>
      <w:r w:rsidR="006E5A64">
        <w:rPr>
          <w:rFonts w:ascii="Times New Roman" w:hAnsi="Times New Roman" w:cs="Times New Roman"/>
          <w:sz w:val="24"/>
          <w:szCs w:val="24"/>
        </w:rPr>
        <w:t>mother</w:t>
      </w:r>
      <w:r w:rsidR="008C5E28">
        <w:rPr>
          <w:rFonts w:ascii="Times New Roman" w:hAnsi="Times New Roman" w:cs="Times New Roman"/>
          <w:sz w:val="24"/>
          <w:szCs w:val="24"/>
        </w:rPr>
        <w:t xml:space="preserve"> who endured hardship to sustain a marriage. She portrayed herself as a mother who is ready and willing to pl</w:t>
      </w:r>
      <w:r w:rsidR="006E5A64">
        <w:rPr>
          <w:rFonts w:ascii="Times New Roman" w:hAnsi="Times New Roman" w:cs="Times New Roman"/>
          <w:sz w:val="24"/>
          <w:szCs w:val="24"/>
        </w:rPr>
        <w:t>a</w:t>
      </w:r>
      <w:r w:rsidR="008C5E28">
        <w:rPr>
          <w:rFonts w:ascii="Times New Roman" w:hAnsi="Times New Roman" w:cs="Times New Roman"/>
          <w:sz w:val="24"/>
          <w:szCs w:val="24"/>
        </w:rPr>
        <w:t xml:space="preserve">y the roll in raising her female children. In </w:t>
      </w:r>
      <w:r w:rsidR="006E5A64">
        <w:rPr>
          <w:rFonts w:ascii="Times New Roman" w:hAnsi="Times New Roman" w:cs="Times New Roman"/>
          <w:sz w:val="24"/>
          <w:szCs w:val="24"/>
        </w:rPr>
        <w:t>sta</w:t>
      </w:r>
      <w:r w:rsidR="007B0ED1">
        <w:rPr>
          <w:rFonts w:ascii="Times New Roman" w:hAnsi="Times New Roman" w:cs="Times New Roman"/>
          <w:sz w:val="24"/>
          <w:szCs w:val="24"/>
        </w:rPr>
        <w:t>r</w:t>
      </w:r>
      <w:r w:rsidR="006E5A64">
        <w:rPr>
          <w:rFonts w:ascii="Times New Roman" w:hAnsi="Times New Roman" w:cs="Times New Roman"/>
          <w:sz w:val="24"/>
          <w:szCs w:val="24"/>
        </w:rPr>
        <w:t>k</w:t>
      </w:r>
      <w:r w:rsidR="008C5E28">
        <w:rPr>
          <w:rFonts w:ascii="Times New Roman" w:hAnsi="Times New Roman" w:cs="Times New Roman"/>
          <w:sz w:val="24"/>
          <w:szCs w:val="24"/>
        </w:rPr>
        <w:t xml:space="preserve"> contrast to the defendant she did not seek to bar the defendant from having access to the children. The plaintiff‘s evidence was well balanced and she did not seek to exaggerat</w:t>
      </w:r>
      <w:r w:rsidR="00D44F60">
        <w:rPr>
          <w:rFonts w:ascii="Times New Roman" w:hAnsi="Times New Roman" w:cs="Times New Roman"/>
          <w:sz w:val="24"/>
          <w:szCs w:val="24"/>
        </w:rPr>
        <w:t>e or be extreme about the proprietress</w:t>
      </w:r>
      <w:r w:rsidR="008C5E28">
        <w:rPr>
          <w:rFonts w:ascii="Times New Roman" w:hAnsi="Times New Roman" w:cs="Times New Roman"/>
          <w:sz w:val="24"/>
          <w:szCs w:val="24"/>
        </w:rPr>
        <w:t xml:space="preserve"> of her being better placed as a custodian parent. The defendant o</w:t>
      </w:r>
      <w:r w:rsidR="006E5A64">
        <w:rPr>
          <w:rFonts w:ascii="Times New Roman" w:hAnsi="Times New Roman" w:cs="Times New Roman"/>
          <w:sz w:val="24"/>
          <w:szCs w:val="24"/>
        </w:rPr>
        <w:t>n</w:t>
      </w:r>
      <w:r w:rsidR="008C5E28">
        <w:rPr>
          <w:rFonts w:ascii="Times New Roman" w:hAnsi="Times New Roman" w:cs="Times New Roman"/>
          <w:sz w:val="24"/>
          <w:szCs w:val="24"/>
        </w:rPr>
        <w:t xml:space="preserve"> the other ha</w:t>
      </w:r>
      <w:r w:rsidR="006E5A64">
        <w:rPr>
          <w:rFonts w:ascii="Times New Roman" w:hAnsi="Times New Roman" w:cs="Times New Roman"/>
          <w:sz w:val="24"/>
          <w:szCs w:val="24"/>
        </w:rPr>
        <w:t>n</w:t>
      </w:r>
      <w:r w:rsidR="008C5E28">
        <w:rPr>
          <w:rFonts w:ascii="Times New Roman" w:hAnsi="Times New Roman" w:cs="Times New Roman"/>
          <w:sz w:val="24"/>
          <w:szCs w:val="24"/>
        </w:rPr>
        <w:t xml:space="preserve">d seemed to </w:t>
      </w:r>
      <w:r w:rsidR="006E5A64">
        <w:rPr>
          <w:rFonts w:ascii="Times New Roman" w:hAnsi="Times New Roman" w:cs="Times New Roman"/>
          <w:sz w:val="24"/>
          <w:szCs w:val="24"/>
        </w:rPr>
        <w:t>labour</w:t>
      </w:r>
      <w:r w:rsidR="008C5E28">
        <w:rPr>
          <w:rFonts w:ascii="Times New Roman" w:hAnsi="Times New Roman" w:cs="Times New Roman"/>
          <w:sz w:val="24"/>
          <w:szCs w:val="24"/>
        </w:rPr>
        <w:t xml:space="preserve"> erroneously </w:t>
      </w:r>
      <w:r w:rsidR="00D44F60">
        <w:rPr>
          <w:rFonts w:ascii="Times New Roman" w:hAnsi="Times New Roman" w:cs="Times New Roman"/>
          <w:sz w:val="24"/>
          <w:szCs w:val="24"/>
        </w:rPr>
        <w:t>under</w:t>
      </w:r>
      <w:r w:rsidR="008C5E28">
        <w:rPr>
          <w:rFonts w:ascii="Times New Roman" w:hAnsi="Times New Roman" w:cs="Times New Roman"/>
          <w:sz w:val="24"/>
          <w:szCs w:val="24"/>
        </w:rPr>
        <w:t xml:space="preserve"> the impression that if he was to remain in the matrimonial home then he would automatically be the custodian parent. I must mention that the matrimonial home is jointly owned and even if it was not</w:t>
      </w:r>
      <w:r w:rsidR="007B0ED1">
        <w:rPr>
          <w:rFonts w:ascii="Times New Roman" w:hAnsi="Times New Roman" w:cs="Times New Roman"/>
          <w:sz w:val="24"/>
          <w:szCs w:val="24"/>
        </w:rPr>
        <w:t>,</w:t>
      </w:r>
      <w:r w:rsidR="008C5E28">
        <w:rPr>
          <w:rFonts w:ascii="Times New Roman" w:hAnsi="Times New Roman" w:cs="Times New Roman"/>
          <w:sz w:val="24"/>
          <w:szCs w:val="24"/>
        </w:rPr>
        <w:t xml:space="preserve"> in divorce proceedings such as these</w:t>
      </w:r>
      <w:r w:rsidR="007B0ED1">
        <w:rPr>
          <w:rFonts w:ascii="Times New Roman" w:hAnsi="Times New Roman" w:cs="Times New Roman"/>
          <w:sz w:val="24"/>
          <w:szCs w:val="24"/>
        </w:rPr>
        <w:t>,</w:t>
      </w:r>
      <w:r w:rsidR="008C5E28">
        <w:rPr>
          <w:rFonts w:ascii="Times New Roman" w:hAnsi="Times New Roman" w:cs="Times New Roman"/>
          <w:sz w:val="24"/>
          <w:szCs w:val="24"/>
        </w:rPr>
        <w:t xml:space="preserve"> the court endeavours to ensure that the spouse and children are placed in positions they would have been </w:t>
      </w:r>
      <w:r w:rsidR="007B0ED1">
        <w:rPr>
          <w:rFonts w:ascii="Times New Roman" w:hAnsi="Times New Roman" w:cs="Times New Roman"/>
          <w:sz w:val="24"/>
          <w:szCs w:val="24"/>
        </w:rPr>
        <w:t xml:space="preserve">in </w:t>
      </w:r>
      <w:r w:rsidR="008C5E28">
        <w:rPr>
          <w:rFonts w:ascii="Times New Roman" w:hAnsi="Times New Roman" w:cs="Times New Roman"/>
          <w:sz w:val="24"/>
          <w:szCs w:val="24"/>
        </w:rPr>
        <w:t xml:space="preserve">had the marriage </w:t>
      </w:r>
      <w:r w:rsidR="007B0ED1">
        <w:rPr>
          <w:rFonts w:ascii="Times New Roman" w:hAnsi="Times New Roman" w:cs="Times New Roman"/>
          <w:sz w:val="24"/>
          <w:szCs w:val="24"/>
        </w:rPr>
        <w:t>subs</w:t>
      </w:r>
      <w:r w:rsidR="008C5E28">
        <w:rPr>
          <w:rFonts w:ascii="Times New Roman" w:hAnsi="Times New Roman" w:cs="Times New Roman"/>
          <w:sz w:val="24"/>
          <w:szCs w:val="24"/>
        </w:rPr>
        <w:t>isted. There is no room for</w:t>
      </w:r>
      <w:r w:rsidR="006E5A64">
        <w:rPr>
          <w:rFonts w:ascii="Times New Roman" w:hAnsi="Times New Roman" w:cs="Times New Roman"/>
          <w:sz w:val="24"/>
          <w:szCs w:val="24"/>
        </w:rPr>
        <w:t xml:space="preserve"> extremism</w:t>
      </w:r>
      <w:r w:rsidR="008C5E28">
        <w:rPr>
          <w:rFonts w:ascii="Times New Roman" w:hAnsi="Times New Roman" w:cs="Times New Roman"/>
          <w:sz w:val="24"/>
          <w:szCs w:val="24"/>
        </w:rPr>
        <w:t xml:space="preserve"> and vengeance</w:t>
      </w:r>
      <w:r w:rsidR="00D44F60">
        <w:rPr>
          <w:rFonts w:ascii="Times New Roman" w:hAnsi="Times New Roman" w:cs="Times New Roman"/>
          <w:sz w:val="24"/>
          <w:szCs w:val="24"/>
        </w:rPr>
        <w:t xml:space="preserve">. </w:t>
      </w:r>
      <w:r w:rsidR="008C5E28">
        <w:rPr>
          <w:rFonts w:ascii="Times New Roman" w:hAnsi="Times New Roman" w:cs="Times New Roman"/>
          <w:sz w:val="24"/>
          <w:szCs w:val="24"/>
        </w:rPr>
        <w:t>In this case there is no justification in separating the 2 girls</w:t>
      </w:r>
      <w:r w:rsidR="00D44F60">
        <w:rPr>
          <w:rFonts w:ascii="Times New Roman" w:hAnsi="Times New Roman" w:cs="Times New Roman"/>
          <w:sz w:val="24"/>
          <w:szCs w:val="24"/>
        </w:rPr>
        <w:t xml:space="preserve"> from their mother</w:t>
      </w:r>
      <w:r w:rsidR="008C5E28">
        <w:rPr>
          <w:rFonts w:ascii="Times New Roman" w:hAnsi="Times New Roman" w:cs="Times New Roman"/>
          <w:sz w:val="24"/>
          <w:szCs w:val="24"/>
        </w:rPr>
        <w:t xml:space="preserve">. The girls are </w:t>
      </w:r>
      <w:r w:rsidR="009544FE">
        <w:rPr>
          <w:rFonts w:ascii="Times New Roman" w:hAnsi="Times New Roman" w:cs="Times New Roman"/>
          <w:sz w:val="24"/>
          <w:szCs w:val="24"/>
        </w:rPr>
        <w:t>of</w:t>
      </w:r>
      <w:r w:rsidR="008C5E28">
        <w:rPr>
          <w:rFonts w:ascii="Times New Roman" w:hAnsi="Times New Roman" w:cs="Times New Roman"/>
          <w:sz w:val="24"/>
          <w:szCs w:val="24"/>
        </w:rPr>
        <w:t xml:space="preserve"> tender age and they require guidance and upbringing which is well </w:t>
      </w:r>
      <w:r w:rsidR="00D44F60">
        <w:rPr>
          <w:rFonts w:ascii="Times New Roman" w:hAnsi="Times New Roman" w:cs="Times New Roman"/>
          <w:sz w:val="24"/>
          <w:szCs w:val="24"/>
        </w:rPr>
        <w:t>bal</w:t>
      </w:r>
      <w:r w:rsidR="00D054C0">
        <w:rPr>
          <w:rFonts w:ascii="Times New Roman" w:hAnsi="Times New Roman" w:cs="Times New Roman"/>
          <w:sz w:val="24"/>
          <w:szCs w:val="24"/>
        </w:rPr>
        <w:t>anc</w:t>
      </w:r>
      <w:r w:rsidR="00D44F60">
        <w:rPr>
          <w:rFonts w:ascii="Times New Roman" w:hAnsi="Times New Roman" w:cs="Times New Roman"/>
          <w:sz w:val="24"/>
          <w:szCs w:val="24"/>
        </w:rPr>
        <w:t>ed</w:t>
      </w:r>
      <w:r w:rsidR="008C5E28">
        <w:rPr>
          <w:rFonts w:ascii="Times New Roman" w:hAnsi="Times New Roman" w:cs="Times New Roman"/>
          <w:sz w:val="24"/>
          <w:szCs w:val="24"/>
        </w:rPr>
        <w:t xml:space="preserve"> to cater for their psychological and cultural development. To award custody to the defendant so that the children can be taken care of by a childminder and deprive the natural mother who is for all intents and </w:t>
      </w:r>
      <w:r w:rsidR="006E5A64">
        <w:rPr>
          <w:rFonts w:ascii="Times New Roman" w:hAnsi="Times New Roman" w:cs="Times New Roman"/>
          <w:sz w:val="24"/>
          <w:szCs w:val="24"/>
        </w:rPr>
        <w:t>purpose</w:t>
      </w:r>
      <w:r w:rsidR="008C5E28">
        <w:rPr>
          <w:rFonts w:ascii="Times New Roman" w:hAnsi="Times New Roman" w:cs="Times New Roman"/>
          <w:sz w:val="24"/>
          <w:szCs w:val="24"/>
        </w:rPr>
        <w:t xml:space="preserve"> suitable and available as the best caregiver would not only be unjust but </w:t>
      </w:r>
      <w:r w:rsidR="00D44F60">
        <w:rPr>
          <w:rFonts w:ascii="Times New Roman" w:hAnsi="Times New Roman" w:cs="Times New Roman"/>
          <w:sz w:val="24"/>
          <w:szCs w:val="24"/>
        </w:rPr>
        <w:t xml:space="preserve">not in </w:t>
      </w:r>
      <w:r w:rsidR="008C5E28">
        <w:rPr>
          <w:rFonts w:ascii="Times New Roman" w:hAnsi="Times New Roman" w:cs="Times New Roman"/>
          <w:sz w:val="24"/>
          <w:szCs w:val="24"/>
        </w:rPr>
        <w:t xml:space="preserve">the best interest of the children. There is nothing </w:t>
      </w:r>
      <w:r w:rsidR="006E5A64">
        <w:rPr>
          <w:rFonts w:ascii="Times New Roman" w:hAnsi="Times New Roman" w:cs="Times New Roman"/>
          <w:sz w:val="24"/>
          <w:szCs w:val="24"/>
        </w:rPr>
        <w:t>militating</w:t>
      </w:r>
      <w:r w:rsidR="008C5E28">
        <w:rPr>
          <w:rFonts w:ascii="Times New Roman" w:hAnsi="Times New Roman" w:cs="Times New Roman"/>
          <w:sz w:val="24"/>
          <w:szCs w:val="24"/>
        </w:rPr>
        <w:t xml:space="preserve"> against the plaintiff being awarded custody of the two female young children. The children are entitled to parental care and although the defendant is viewed as a man requiring anger management sessions there is nothing warranting </w:t>
      </w:r>
      <w:r w:rsidR="007B0ED1">
        <w:rPr>
          <w:rFonts w:ascii="Times New Roman" w:hAnsi="Times New Roman" w:cs="Times New Roman"/>
          <w:sz w:val="24"/>
          <w:szCs w:val="24"/>
        </w:rPr>
        <w:t xml:space="preserve">his </w:t>
      </w:r>
      <w:r w:rsidR="008C5E28">
        <w:rPr>
          <w:rFonts w:ascii="Times New Roman" w:hAnsi="Times New Roman" w:cs="Times New Roman"/>
          <w:sz w:val="24"/>
          <w:szCs w:val="24"/>
        </w:rPr>
        <w:t>deprivation of reasonable access to children and this will be awarded to the defendant.</w:t>
      </w:r>
      <w:r w:rsidR="007C6891">
        <w:rPr>
          <w:rFonts w:ascii="Times New Roman" w:hAnsi="Times New Roman" w:cs="Times New Roman"/>
          <w:sz w:val="24"/>
          <w:szCs w:val="24"/>
        </w:rPr>
        <w:t xml:space="preserve"> Note should however</w:t>
      </w:r>
      <w:r w:rsidR="007B0ED1">
        <w:rPr>
          <w:rFonts w:ascii="Times New Roman" w:hAnsi="Times New Roman" w:cs="Times New Roman"/>
          <w:sz w:val="24"/>
          <w:szCs w:val="24"/>
        </w:rPr>
        <w:t>,</w:t>
      </w:r>
      <w:r w:rsidR="007C6891">
        <w:rPr>
          <w:rFonts w:ascii="Times New Roman" w:hAnsi="Times New Roman" w:cs="Times New Roman"/>
          <w:sz w:val="24"/>
          <w:szCs w:val="24"/>
        </w:rPr>
        <w:t xml:space="preserve"> be taken that since for almost a year the defendant had the children all to himself his access rights during school holidays will only commence in August 2018.</w:t>
      </w:r>
    </w:p>
    <w:p w:rsidR="003C23C6" w:rsidRDefault="008C5E2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law places an obligation o</w:t>
      </w:r>
      <w:r w:rsidR="006A78F3">
        <w:rPr>
          <w:rFonts w:ascii="Times New Roman" w:hAnsi="Times New Roman" w:cs="Times New Roman"/>
          <w:sz w:val="24"/>
          <w:szCs w:val="24"/>
        </w:rPr>
        <w:t>n</w:t>
      </w:r>
      <w:r>
        <w:rPr>
          <w:rFonts w:ascii="Times New Roman" w:hAnsi="Times New Roman" w:cs="Times New Roman"/>
          <w:sz w:val="24"/>
          <w:szCs w:val="24"/>
        </w:rPr>
        <w:t xml:space="preserve"> parents to wholistically take care of the welfare of their children. The parties seemed to have no arguments as regards the obligation to maintain the children. The issue that falls for determination is what would amount to reasonable </w:t>
      </w:r>
      <w:r>
        <w:rPr>
          <w:rFonts w:ascii="Times New Roman" w:hAnsi="Times New Roman" w:cs="Times New Roman"/>
          <w:sz w:val="24"/>
          <w:szCs w:val="24"/>
        </w:rPr>
        <w:lastRenderedPageBreak/>
        <w:t xml:space="preserve">maintenance given the </w:t>
      </w:r>
      <w:r w:rsidR="006E5A64">
        <w:rPr>
          <w:rFonts w:ascii="Times New Roman" w:hAnsi="Times New Roman" w:cs="Times New Roman"/>
          <w:sz w:val="24"/>
          <w:szCs w:val="24"/>
        </w:rPr>
        <w:t>income</w:t>
      </w:r>
      <w:r w:rsidR="0001599E">
        <w:rPr>
          <w:rFonts w:ascii="Times New Roman" w:hAnsi="Times New Roman" w:cs="Times New Roman"/>
          <w:sz w:val="24"/>
          <w:szCs w:val="24"/>
        </w:rPr>
        <w:t xml:space="preserve"> </w:t>
      </w:r>
      <w:r w:rsidR="006E5A64">
        <w:rPr>
          <w:rFonts w:ascii="Times New Roman" w:hAnsi="Times New Roman" w:cs="Times New Roman"/>
          <w:sz w:val="24"/>
          <w:szCs w:val="24"/>
        </w:rPr>
        <w:t>at</w:t>
      </w:r>
      <w:r>
        <w:rPr>
          <w:rFonts w:ascii="Times New Roman" w:hAnsi="Times New Roman" w:cs="Times New Roman"/>
          <w:sz w:val="24"/>
          <w:szCs w:val="24"/>
        </w:rPr>
        <w:t xml:space="preserve"> the disposal of the responsible persons and the needs of the children. </w:t>
      </w:r>
      <w:r w:rsidR="00000841">
        <w:rPr>
          <w:rFonts w:ascii="Times New Roman" w:hAnsi="Times New Roman" w:cs="Times New Roman"/>
          <w:sz w:val="24"/>
          <w:szCs w:val="24"/>
        </w:rPr>
        <w:t>It is common cause the couple owns a business run by the defendant fairly well and generat</w:t>
      </w:r>
      <w:r w:rsidR="006B59EB">
        <w:rPr>
          <w:rFonts w:ascii="Times New Roman" w:hAnsi="Times New Roman" w:cs="Times New Roman"/>
          <w:sz w:val="24"/>
          <w:szCs w:val="24"/>
        </w:rPr>
        <w:t>ing</w:t>
      </w:r>
      <w:r w:rsidR="00000841">
        <w:rPr>
          <w:rFonts w:ascii="Times New Roman" w:hAnsi="Times New Roman" w:cs="Times New Roman"/>
          <w:sz w:val="24"/>
          <w:szCs w:val="24"/>
        </w:rPr>
        <w:t xml:space="preserve"> income on which the couple sustains the family. It is also not in dispute the business generate</w:t>
      </w:r>
      <w:r w:rsidR="006B59EB">
        <w:rPr>
          <w:rFonts w:ascii="Times New Roman" w:hAnsi="Times New Roman" w:cs="Times New Roman"/>
          <w:sz w:val="24"/>
          <w:szCs w:val="24"/>
        </w:rPr>
        <w:t xml:space="preserve">s </w:t>
      </w:r>
      <w:r w:rsidR="00000841">
        <w:rPr>
          <w:rFonts w:ascii="Times New Roman" w:hAnsi="Times New Roman" w:cs="Times New Roman"/>
          <w:sz w:val="24"/>
          <w:szCs w:val="24"/>
        </w:rPr>
        <w:t>profit. The only argument was on amount of turn over. However</w:t>
      </w:r>
      <w:r w:rsidR="006B59EB">
        <w:rPr>
          <w:rFonts w:ascii="Times New Roman" w:hAnsi="Times New Roman" w:cs="Times New Roman"/>
          <w:sz w:val="24"/>
          <w:szCs w:val="24"/>
        </w:rPr>
        <w:t>,</w:t>
      </w:r>
      <w:r w:rsidR="00000841">
        <w:rPr>
          <w:rFonts w:ascii="Times New Roman" w:hAnsi="Times New Roman" w:cs="Times New Roman"/>
          <w:sz w:val="24"/>
          <w:szCs w:val="24"/>
        </w:rPr>
        <w:t xml:space="preserve"> going </w:t>
      </w:r>
      <w:r w:rsidR="00987DB5">
        <w:rPr>
          <w:rFonts w:ascii="Times New Roman" w:hAnsi="Times New Roman" w:cs="Times New Roman"/>
          <w:sz w:val="24"/>
          <w:szCs w:val="24"/>
        </w:rPr>
        <w:t xml:space="preserve">by </w:t>
      </w:r>
      <w:r w:rsidR="00000841">
        <w:rPr>
          <w:rFonts w:ascii="Times New Roman" w:hAnsi="Times New Roman" w:cs="Times New Roman"/>
          <w:sz w:val="24"/>
          <w:szCs w:val="24"/>
        </w:rPr>
        <w:t xml:space="preserve">the defendant’s testimony </w:t>
      </w:r>
      <w:r w:rsidR="00987DB5">
        <w:rPr>
          <w:rFonts w:ascii="Times New Roman" w:hAnsi="Times New Roman" w:cs="Times New Roman"/>
          <w:sz w:val="24"/>
          <w:szCs w:val="24"/>
        </w:rPr>
        <w:t>and having assessed the financial statements tendered as exh 2, the defendant’s bundle, one can easily deduce that the couple’s lifestyle is of fairly high standards. Further, go</w:t>
      </w:r>
      <w:r w:rsidR="006B59EB">
        <w:rPr>
          <w:rFonts w:ascii="Times New Roman" w:hAnsi="Times New Roman" w:cs="Times New Roman"/>
          <w:sz w:val="24"/>
          <w:szCs w:val="24"/>
        </w:rPr>
        <w:t>i</w:t>
      </w:r>
      <w:r w:rsidR="00987DB5">
        <w:rPr>
          <w:rFonts w:ascii="Times New Roman" w:hAnsi="Times New Roman" w:cs="Times New Roman"/>
          <w:sz w:val="24"/>
          <w:szCs w:val="24"/>
        </w:rPr>
        <w:t>ng by the monthly household expenses outlined by the defendant one can easily assess reasonable maintenance for the dependants.</w:t>
      </w:r>
      <w:r w:rsidR="00000841">
        <w:rPr>
          <w:rFonts w:ascii="Times New Roman" w:hAnsi="Times New Roman" w:cs="Times New Roman"/>
          <w:sz w:val="24"/>
          <w:szCs w:val="24"/>
        </w:rPr>
        <w:t xml:space="preserve"> </w:t>
      </w:r>
    </w:p>
    <w:p w:rsidR="006B59EB" w:rsidRDefault="003C23C6"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5E28">
        <w:rPr>
          <w:rFonts w:ascii="Times New Roman" w:hAnsi="Times New Roman" w:cs="Times New Roman"/>
          <w:sz w:val="24"/>
          <w:szCs w:val="24"/>
        </w:rPr>
        <w:t xml:space="preserve">At the time of hearing the children were at a private school and no evidence was placed before the court to show that the financial situation of the parents was such that the children cannot continue learning at a private school. However, given the agreement of the parties that the defendant is retaining the matrimonial house and buying out the plaintiff who has made it </w:t>
      </w:r>
      <w:r w:rsidR="0001599E">
        <w:rPr>
          <w:rFonts w:ascii="Times New Roman" w:hAnsi="Times New Roman" w:cs="Times New Roman"/>
          <w:sz w:val="24"/>
          <w:szCs w:val="24"/>
        </w:rPr>
        <w:t>clear she will reside in Harare, i</w:t>
      </w:r>
      <w:r w:rsidR="008C5E28">
        <w:rPr>
          <w:rFonts w:ascii="Times New Roman" w:hAnsi="Times New Roman" w:cs="Times New Roman"/>
          <w:sz w:val="24"/>
          <w:szCs w:val="24"/>
        </w:rPr>
        <w:t xml:space="preserve">t is in the best interest of the children that they move to a private school of similar standards in Harare. I am alive to the disruption that goes with change of school but in this case given the custodian parent is based </w:t>
      </w:r>
      <w:r w:rsidR="006E5A64">
        <w:rPr>
          <w:rFonts w:ascii="Times New Roman" w:hAnsi="Times New Roman" w:cs="Times New Roman"/>
          <w:sz w:val="24"/>
          <w:szCs w:val="24"/>
        </w:rPr>
        <w:t>i</w:t>
      </w:r>
      <w:r w:rsidR="008C5E28">
        <w:rPr>
          <w:rFonts w:ascii="Times New Roman" w:hAnsi="Times New Roman" w:cs="Times New Roman"/>
          <w:sz w:val="24"/>
          <w:szCs w:val="24"/>
        </w:rPr>
        <w:t>n Harare it will be inevitable that the children move</w:t>
      </w:r>
      <w:r w:rsidR="0001599E">
        <w:rPr>
          <w:rFonts w:ascii="Times New Roman" w:hAnsi="Times New Roman" w:cs="Times New Roman"/>
          <w:sz w:val="24"/>
          <w:szCs w:val="24"/>
        </w:rPr>
        <w:t>. T</w:t>
      </w:r>
      <w:r w:rsidR="008C5E28">
        <w:rPr>
          <w:rFonts w:ascii="Times New Roman" w:hAnsi="Times New Roman" w:cs="Times New Roman"/>
          <w:sz w:val="24"/>
          <w:szCs w:val="24"/>
        </w:rPr>
        <w:t xml:space="preserve">o minimise the </w:t>
      </w:r>
      <w:r w:rsidR="0001599E">
        <w:rPr>
          <w:rFonts w:ascii="Times New Roman" w:hAnsi="Times New Roman" w:cs="Times New Roman"/>
          <w:sz w:val="24"/>
          <w:szCs w:val="24"/>
        </w:rPr>
        <w:t xml:space="preserve">effects of </w:t>
      </w:r>
      <w:r w:rsidR="008C5E28">
        <w:rPr>
          <w:rFonts w:ascii="Times New Roman" w:hAnsi="Times New Roman" w:cs="Times New Roman"/>
          <w:sz w:val="24"/>
          <w:szCs w:val="24"/>
        </w:rPr>
        <w:t>disruption</w:t>
      </w:r>
      <w:r w:rsidR="0001599E">
        <w:rPr>
          <w:rFonts w:ascii="Times New Roman" w:hAnsi="Times New Roman" w:cs="Times New Roman"/>
          <w:sz w:val="24"/>
          <w:szCs w:val="24"/>
        </w:rPr>
        <w:t xml:space="preserve">, </w:t>
      </w:r>
      <w:r w:rsidR="008C5E28">
        <w:rPr>
          <w:rFonts w:ascii="Times New Roman" w:hAnsi="Times New Roman" w:cs="Times New Roman"/>
          <w:sz w:val="24"/>
          <w:szCs w:val="24"/>
        </w:rPr>
        <w:t xml:space="preserve">a private school of the same standards has to be secured for the children </w:t>
      </w:r>
      <w:r w:rsidR="0001599E">
        <w:rPr>
          <w:rFonts w:ascii="Times New Roman" w:hAnsi="Times New Roman" w:cs="Times New Roman"/>
          <w:sz w:val="24"/>
          <w:szCs w:val="24"/>
        </w:rPr>
        <w:t>upon</w:t>
      </w:r>
      <w:r w:rsidR="008C5E28">
        <w:rPr>
          <w:rFonts w:ascii="Times New Roman" w:hAnsi="Times New Roman" w:cs="Times New Roman"/>
          <w:sz w:val="24"/>
          <w:szCs w:val="24"/>
        </w:rPr>
        <w:t xml:space="preserve"> transfer. The defendant and the plaintiff’s life style as deduced from the evidence cannot be of low class and as such in the spirit of trying to maintain the parties as far as it is </w:t>
      </w:r>
      <w:r w:rsidR="007B0ED1">
        <w:rPr>
          <w:rFonts w:ascii="Times New Roman" w:hAnsi="Times New Roman" w:cs="Times New Roman"/>
          <w:sz w:val="24"/>
          <w:szCs w:val="24"/>
        </w:rPr>
        <w:t xml:space="preserve">practically </w:t>
      </w:r>
      <w:r w:rsidR="008C5E28">
        <w:rPr>
          <w:rFonts w:ascii="Times New Roman" w:hAnsi="Times New Roman" w:cs="Times New Roman"/>
          <w:sz w:val="24"/>
          <w:szCs w:val="24"/>
        </w:rPr>
        <w:t>possible</w:t>
      </w:r>
      <w:r w:rsidR="007B0ED1">
        <w:rPr>
          <w:rFonts w:ascii="Times New Roman" w:hAnsi="Times New Roman" w:cs="Times New Roman"/>
          <w:sz w:val="24"/>
          <w:szCs w:val="24"/>
        </w:rPr>
        <w:t>,</w:t>
      </w:r>
      <w:r w:rsidR="008C5E28">
        <w:rPr>
          <w:rFonts w:ascii="Times New Roman" w:hAnsi="Times New Roman" w:cs="Times New Roman"/>
          <w:sz w:val="24"/>
          <w:szCs w:val="24"/>
        </w:rPr>
        <w:t xml:space="preserve"> in the same position had the marriage continued there is need for the defendant to be ordered to pay all school fees and educational expenses at the private school of same ranking as </w:t>
      </w:r>
      <w:r w:rsidR="00FA38B9">
        <w:rPr>
          <w:rFonts w:ascii="Times New Roman" w:hAnsi="Times New Roman" w:cs="Times New Roman"/>
          <w:sz w:val="24"/>
          <w:szCs w:val="24"/>
        </w:rPr>
        <w:t>Whiteston</w:t>
      </w:r>
      <w:r w:rsidR="007B0ED1">
        <w:rPr>
          <w:rFonts w:ascii="Times New Roman" w:hAnsi="Times New Roman" w:cs="Times New Roman"/>
          <w:sz w:val="24"/>
          <w:szCs w:val="24"/>
        </w:rPr>
        <w:t>e</w:t>
      </w:r>
      <w:r w:rsidR="00FA38B9">
        <w:rPr>
          <w:rFonts w:ascii="Times New Roman" w:hAnsi="Times New Roman" w:cs="Times New Roman"/>
          <w:sz w:val="24"/>
          <w:szCs w:val="24"/>
        </w:rPr>
        <w:t xml:space="preserve"> School Bulawayo</w:t>
      </w:r>
      <w:r w:rsidR="007B0ED1">
        <w:rPr>
          <w:rFonts w:ascii="Times New Roman" w:hAnsi="Times New Roman" w:cs="Times New Roman"/>
          <w:sz w:val="24"/>
          <w:szCs w:val="24"/>
        </w:rPr>
        <w:t>. The school fees and educational expenses ought to be p</w:t>
      </w:r>
      <w:r w:rsidR="00BA6577">
        <w:rPr>
          <w:rFonts w:ascii="Times New Roman" w:hAnsi="Times New Roman" w:cs="Times New Roman"/>
          <w:sz w:val="24"/>
          <w:szCs w:val="24"/>
        </w:rPr>
        <w:t>aid at</w:t>
      </w:r>
      <w:r w:rsidR="007B0ED1">
        <w:rPr>
          <w:rFonts w:ascii="Times New Roman" w:hAnsi="Times New Roman" w:cs="Times New Roman"/>
          <w:sz w:val="24"/>
          <w:szCs w:val="24"/>
        </w:rPr>
        <w:t xml:space="preserve"> a private school in Harare,</w:t>
      </w:r>
      <w:r w:rsidR="00FA38B9">
        <w:rPr>
          <w:rFonts w:ascii="Times New Roman" w:hAnsi="Times New Roman" w:cs="Times New Roman"/>
          <w:sz w:val="24"/>
          <w:szCs w:val="24"/>
        </w:rPr>
        <w:t xml:space="preserve"> </w:t>
      </w:r>
      <w:r w:rsidR="008C5E28">
        <w:rPr>
          <w:rFonts w:ascii="Times New Roman" w:hAnsi="Times New Roman" w:cs="Times New Roman"/>
          <w:sz w:val="24"/>
          <w:szCs w:val="24"/>
        </w:rPr>
        <w:t>where the children will have enrolled for the 2</w:t>
      </w:r>
      <w:r w:rsidR="008C5E28" w:rsidRPr="00D17530">
        <w:rPr>
          <w:rFonts w:ascii="Times New Roman" w:hAnsi="Times New Roman" w:cs="Times New Roman"/>
          <w:sz w:val="24"/>
          <w:szCs w:val="24"/>
          <w:vertAlign w:val="superscript"/>
        </w:rPr>
        <w:t>nd</w:t>
      </w:r>
      <w:r w:rsidR="008C5E28">
        <w:rPr>
          <w:rFonts w:ascii="Times New Roman" w:hAnsi="Times New Roman" w:cs="Times New Roman"/>
          <w:sz w:val="24"/>
          <w:szCs w:val="24"/>
        </w:rPr>
        <w:t xml:space="preserve"> term of 2018. It is worth not</w:t>
      </w:r>
      <w:r w:rsidR="00FA38B9">
        <w:rPr>
          <w:rFonts w:ascii="Times New Roman" w:hAnsi="Times New Roman" w:cs="Times New Roman"/>
          <w:sz w:val="24"/>
          <w:szCs w:val="24"/>
        </w:rPr>
        <w:t>ing that the defendant conceded</w:t>
      </w:r>
      <w:r w:rsidR="008C5E28">
        <w:rPr>
          <w:rFonts w:ascii="Times New Roman" w:hAnsi="Times New Roman" w:cs="Times New Roman"/>
          <w:sz w:val="24"/>
          <w:szCs w:val="24"/>
        </w:rPr>
        <w:t xml:space="preserve"> </w:t>
      </w:r>
      <w:r w:rsidR="00FA38B9">
        <w:rPr>
          <w:rFonts w:ascii="Times New Roman" w:hAnsi="Times New Roman" w:cs="Times New Roman"/>
          <w:sz w:val="24"/>
          <w:szCs w:val="24"/>
        </w:rPr>
        <w:t>h</w:t>
      </w:r>
      <w:r w:rsidR="006E5A64">
        <w:rPr>
          <w:rFonts w:ascii="Times New Roman" w:hAnsi="Times New Roman" w:cs="Times New Roman"/>
          <w:sz w:val="24"/>
          <w:szCs w:val="24"/>
        </w:rPr>
        <w:t>e</w:t>
      </w:r>
      <w:r w:rsidR="008C5E28">
        <w:rPr>
          <w:rFonts w:ascii="Times New Roman" w:hAnsi="Times New Roman" w:cs="Times New Roman"/>
          <w:sz w:val="24"/>
          <w:szCs w:val="24"/>
        </w:rPr>
        <w:t xml:space="preserve"> is also to pay maintenance for the upkeep of the children. </w:t>
      </w:r>
    </w:p>
    <w:p w:rsidR="008C5E28" w:rsidRDefault="006B59EB"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5E28">
        <w:rPr>
          <w:rFonts w:ascii="Times New Roman" w:hAnsi="Times New Roman" w:cs="Times New Roman"/>
          <w:sz w:val="24"/>
          <w:szCs w:val="24"/>
        </w:rPr>
        <w:t xml:space="preserve">The plaintiff is a young </w:t>
      </w:r>
      <w:r w:rsidR="00BA6577">
        <w:rPr>
          <w:rFonts w:ascii="Times New Roman" w:hAnsi="Times New Roman" w:cs="Times New Roman"/>
          <w:sz w:val="24"/>
          <w:szCs w:val="24"/>
        </w:rPr>
        <w:t xml:space="preserve">able bodied lady </w:t>
      </w:r>
      <w:r w:rsidR="008C5E28">
        <w:rPr>
          <w:rFonts w:ascii="Times New Roman" w:hAnsi="Times New Roman" w:cs="Times New Roman"/>
          <w:sz w:val="24"/>
          <w:szCs w:val="24"/>
        </w:rPr>
        <w:t>capable of taking care of her children and self</w:t>
      </w:r>
      <w:r w:rsidR="00AF60E1">
        <w:rPr>
          <w:rFonts w:ascii="Times New Roman" w:hAnsi="Times New Roman" w:cs="Times New Roman"/>
          <w:sz w:val="24"/>
          <w:szCs w:val="24"/>
        </w:rPr>
        <w:t>,</w:t>
      </w:r>
      <w:r w:rsidR="008C5E28">
        <w:rPr>
          <w:rFonts w:ascii="Times New Roman" w:hAnsi="Times New Roman" w:cs="Times New Roman"/>
          <w:sz w:val="24"/>
          <w:szCs w:val="24"/>
        </w:rPr>
        <w:t xml:space="preserve"> as such I find no reason why she should be awarded holiday allowance </w:t>
      </w:r>
      <w:r w:rsidR="00FA38B9">
        <w:rPr>
          <w:rFonts w:ascii="Times New Roman" w:hAnsi="Times New Roman" w:cs="Times New Roman"/>
          <w:sz w:val="24"/>
          <w:szCs w:val="24"/>
        </w:rPr>
        <w:t xml:space="preserve">and perpetual </w:t>
      </w:r>
      <w:r w:rsidR="008C5E28">
        <w:rPr>
          <w:rFonts w:ascii="Times New Roman" w:hAnsi="Times New Roman" w:cs="Times New Roman"/>
          <w:sz w:val="24"/>
          <w:szCs w:val="24"/>
        </w:rPr>
        <w:t xml:space="preserve">maintenance. She can also contribute towards clothing for the children to beef up the maintenance from the defendant. It is appreciated </w:t>
      </w:r>
      <w:r w:rsidR="00FA38B9">
        <w:rPr>
          <w:rFonts w:ascii="Times New Roman" w:hAnsi="Times New Roman" w:cs="Times New Roman"/>
          <w:sz w:val="24"/>
          <w:szCs w:val="24"/>
        </w:rPr>
        <w:t xml:space="preserve">that </w:t>
      </w:r>
      <w:r w:rsidR="008C5E28">
        <w:rPr>
          <w:rFonts w:ascii="Times New Roman" w:hAnsi="Times New Roman" w:cs="Times New Roman"/>
          <w:sz w:val="24"/>
          <w:szCs w:val="24"/>
        </w:rPr>
        <w:t xml:space="preserve">the plaintiff at the time of hearing was not employed but she is a professional woman. She </w:t>
      </w:r>
      <w:r w:rsidR="00FA38B9">
        <w:rPr>
          <w:rFonts w:ascii="Times New Roman" w:hAnsi="Times New Roman" w:cs="Times New Roman"/>
          <w:sz w:val="24"/>
          <w:szCs w:val="24"/>
        </w:rPr>
        <w:t>has been</w:t>
      </w:r>
      <w:r w:rsidR="008C5E28">
        <w:rPr>
          <w:rFonts w:ascii="Times New Roman" w:hAnsi="Times New Roman" w:cs="Times New Roman"/>
          <w:sz w:val="24"/>
          <w:szCs w:val="24"/>
        </w:rPr>
        <w:t xml:space="preserve"> trying to secure a job and ha</w:t>
      </w:r>
      <w:r w:rsidR="00FA38B9">
        <w:rPr>
          <w:rFonts w:ascii="Times New Roman" w:hAnsi="Times New Roman" w:cs="Times New Roman"/>
          <w:sz w:val="24"/>
          <w:szCs w:val="24"/>
        </w:rPr>
        <w:t>s</w:t>
      </w:r>
      <w:r w:rsidR="008C5E28">
        <w:rPr>
          <w:rFonts w:ascii="Times New Roman" w:hAnsi="Times New Roman" w:cs="Times New Roman"/>
          <w:sz w:val="24"/>
          <w:szCs w:val="24"/>
        </w:rPr>
        <w:t xml:space="preserve"> attended interviews. She claimed post-divorce maintenance at the rate of $1000 per month for a period of 6 months. This maintenance </w:t>
      </w:r>
      <w:r w:rsidR="00000841">
        <w:rPr>
          <w:rFonts w:ascii="Times New Roman" w:hAnsi="Times New Roman" w:cs="Times New Roman"/>
          <w:sz w:val="24"/>
          <w:szCs w:val="24"/>
        </w:rPr>
        <w:t xml:space="preserve">in my view </w:t>
      </w:r>
      <w:r w:rsidR="008C5E28">
        <w:rPr>
          <w:rFonts w:ascii="Times New Roman" w:hAnsi="Times New Roman" w:cs="Times New Roman"/>
          <w:sz w:val="24"/>
          <w:szCs w:val="24"/>
        </w:rPr>
        <w:t xml:space="preserve">would fall under the </w:t>
      </w:r>
      <w:r w:rsidR="00AF60E1">
        <w:rPr>
          <w:rFonts w:ascii="Times New Roman" w:hAnsi="Times New Roman" w:cs="Times New Roman"/>
          <w:sz w:val="24"/>
          <w:szCs w:val="24"/>
        </w:rPr>
        <w:t>umbrella</w:t>
      </w:r>
      <w:r w:rsidR="008C5E28">
        <w:rPr>
          <w:rFonts w:ascii="Times New Roman" w:hAnsi="Times New Roman" w:cs="Times New Roman"/>
          <w:sz w:val="24"/>
          <w:szCs w:val="24"/>
        </w:rPr>
        <w:t xml:space="preserve"> of the rehabilitative maintenance which would enable the plaintiff to adjust and set herself up so as to sustain herself and also contribute </w:t>
      </w:r>
      <w:r w:rsidR="00AF60E1">
        <w:rPr>
          <w:rFonts w:ascii="Times New Roman" w:hAnsi="Times New Roman" w:cs="Times New Roman"/>
          <w:sz w:val="24"/>
          <w:szCs w:val="24"/>
        </w:rPr>
        <w:t>towards</w:t>
      </w:r>
      <w:r w:rsidR="008C5E28">
        <w:rPr>
          <w:rFonts w:ascii="Times New Roman" w:hAnsi="Times New Roman" w:cs="Times New Roman"/>
          <w:sz w:val="24"/>
          <w:szCs w:val="24"/>
        </w:rPr>
        <w:t xml:space="preserve"> the upkeep of the couple’s children.</w:t>
      </w:r>
    </w:p>
    <w:p w:rsidR="008C5E28" w:rsidRDefault="008C5E2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se</w:t>
      </w:r>
      <w:r w:rsidR="00FA38B9">
        <w:rPr>
          <w:rFonts w:ascii="Times New Roman" w:hAnsi="Times New Roman" w:cs="Times New Roman"/>
          <w:sz w:val="24"/>
          <w:szCs w:val="24"/>
        </w:rPr>
        <w:t>ttle</w:t>
      </w:r>
      <w:r>
        <w:rPr>
          <w:rFonts w:ascii="Times New Roman" w:hAnsi="Times New Roman" w:cs="Times New Roman"/>
          <w:sz w:val="24"/>
          <w:szCs w:val="24"/>
        </w:rPr>
        <w:t>d that with the emergenc</w:t>
      </w:r>
      <w:r w:rsidR="008334CD">
        <w:rPr>
          <w:rFonts w:ascii="Times New Roman" w:hAnsi="Times New Roman" w:cs="Times New Roman"/>
          <w:sz w:val="24"/>
          <w:szCs w:val="24"/>
        </w:rPr>
        <w:t>e</w:t>
      </w:r>
      <w:r>
        <w:rPr>
          <w:rFonts w:ascii="Times New Roman" w:hAnsi="Times New Roman" w:cs="Times New Roman"/>
          <w:sz w:val="24"/>
          <w:szCs w:val="24"/>
        </w:rPr>
        <w:t xml:space="preserve"> of working class women and the notion of equality courts should not grant post-divorce spousal maintenance for the mere asking see </w:t>
      </w:r>
      <w:r>
        <w:rPr>
          <w:rFonts w:ascii="Times New Roman" w:hAnsi="Times New Roman" w:cs="Times New Roman"/>
          <w:i/>
          <w:sz w:val="24"/>
          <w:szCs w:val="24"/>
        </w:rPr>
        <w:t xml:space="preserve">Chiomba </w:t>
      </w:r>
      <w:r>
        <w:rPr>
          <w:rFonts w:ascii="Times New Roman" w:hAnsi="Times New Roman" w:cs="Times New Roman"/>
          <w:sz w:val="24"/>
          <w:szCs w:val="24"/>
        </w:rPr>
        <w:t xml:space="preserve">v </w:t>
      </w:r>
      <w:r>
        <w:rPr>
          <w:rFonts w:ascii="Times New Roman" w:hAnsi="Times New Roman" w:cs="Times New Roman"/>
          <w:i/>
          <w:sz w:val="24"/>
          <w:szCs w:val="24"/>
        </w:rPr>
        <w:t xml:space="preserve">Chiomba </w:t>
      </w:r>
      <w:r>
        <w:rPr>
          <w:rFonts w:ascii="Times New Roman" w:hAnsi="Times New Roman" w:cs="Times New Roman"/>
          <w:sz w:val="24"/>
          <w:szCs w:val="24"/>
        </w:rPr>
        <w:t xml:space="preserve">1992 (2) ZLR 198 </w:t>
      </w:r>
      <w:r w:rsidRPr="007C23DA">
        <w:rPr>
          <w:rFonts w:ascii="Times New Roman" w:hAnsi="Times New Roman" w:cs="Times New Roman"/>
          <w:smallCaps/>
          <w:sz w:val="24"/>
          <w:szCs w:val="24"/>
        </w:rPr>
        <w:t>Manyarara</w:t>
      </w:r>
      <w:r>
        <w:rPr>
          <w:rFonts w:ascii="Times New Roman" w:hAnsi="Times New Roman" w:cs="Times New Roman"/>
          <w:sz w:val="24"/>
          <w:szCs w:val="24"/>
        </w:rPr>
        <w:t xml:space="preserve"> JA stated:</w:t>
      </w:r>
    </w:p>
    <w:p w:rsidR="008C5E28" w:rsidRDefault="008C5E28" w:rsidP="008C5E2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..Today courts are no longer prepared to award maintenance to a young woman who has been working before marriage, and can be expected again after divorce at least if there are n</w:t>
      </w:r>
      <w:r w:rsidR="006E5A64">
        <w:rPr>
          <w:rFonts w:ascii="Times New Roman" w:hAnsi="Times New Roman" w:cs="Times New Roman"/>
        </w:rPr>
        <w:t>o</w:t>
      </w:r>
      <w:r>
        <w:rPr>
          <w:rFonts w:ascii="Times New Roman" w:hAnsi="Times New Roman" w:cs="Times New Roman"/>
        </w:rPr>
        <w:t xml:space="preserve"> young children of the marriage …. middle aged women, who have for years </w:t>
      </w:r>
      <w:r w:rsidR="006E5A64">
        <w:rPr>
          <w:rFonts w:ascii="Times New Roman" w:hAnsi="Times New Roman" w:cs="Times New Roman"/>
        </w:rPr>
        <w:t>devoted</w:t>
      </w:r>
      <w:r>
        <w:rPr>
          <w:rFonts w:ascii="Times New Roman" w:hAnsi="Times New Roman" w:cs="Times New Roman"/>
        </w:rPr>
        <w:t xml:space="preserve"> themselves to full time to marriages  are awarded “rehabilitative maintenance” for a period sufficient to enable them to be trained or retained for job or profession.</w:t>
      </w:r>
    </w:p>
    <w:p w:rsidR="008C5E28" w:rsidRDefault="008C5E28" w:rsidP="008C5E28">
      <w:pPr>
        <w:spacing w:after="0" w:line="240" w:lineRule="auto"/>
        <w:ind w:left="720"/>
        <w:jc w:val="both"/>
        <w:rPr>
          <w:rFonts w:ascii="Times New Roman" w:hAnsi="Times New Roman" w:cs="Times New Roman"/>
        </w:rPr>
      </w:pPr>
    </w:p>
    <w:p w:rsidR="008C5E28" w:rsidRPr="00FE27BE" w:rsidRDefault="008C5E28" w:rsidP="008C5E28">
      <w:pPr>
        <w:spacing w:after="0" w:line="240" w:lineRule="auto"/>
        <w:ind w:left="720"/>
        <w:jc w:val="both"/>
        <w:rPr>
          <w:rFonts w:ascii="Times New Roman" w:hAnsi="Times New Roman" w:cs="Times New Roman"/>
        </w:rPr>
      </w:pPr>
      <w:r w:rsidRPr="00FE27BE">
        <w:rPr>
          <w:rFonts w:ascii="Times New Roman" w:hAnsi="Times New Roman" w:cs="Times New Roman"/>
        </w:rPr>
        <w:t xml:space="preserve">Permanent maintenance is a reserve for the elderly wife who has been married to the </w:t>
      </w:r>
    </w:p>
    <w:p w:rsidR="008C5E28" w:rsidRDefault="008C5E28" w:rsidP="008C5E28">
      <w:pPr>
        <w:spacing w:after="0" w:line="240" w:lineRule="auto"/>
        <w:ind w:firstLine="720"/>
        <w:jc w:val="both"/>
        <w:rPr>
          <w:rFonts w:ascii="Times New Roman" w:hAnsi="Times New Roman" w:cs="Times New Roman"/>
        </w:rPr>
      </w:pPr>
      <w:r>
        <w:rPr>
          <w:rFonts w:ascii="Times New Roman" w:hAnsi="Times New Roman" w:cs="Times New Roman"/>
        </w:rPr>
        <w:t>h</w:t>
      </w:r>
      <w:r w:rsidRPr="00FE27BE">
        <w:rPr>
          <w:rFonts w:ascii="Times New Roman" w:hAnsi="Times New Roman" w:cs="Times New Roman"/>
        </w:rPr>
        <w:t xml:space="preserve">usband for a long time and is too old to earn a living and unlikely to remarry.” </w:t>
      </w:r>
    </w:p>
    <w:p w:rsidR="008C5E28" w:rsidRDefault="008C5E28" w:rsidP="008C5E28">
      <w:pPr>
        <w:spacing w:after="0" w:line="240" w:lineRule="auto"/>
        <w:ind w:firstLine="720"/>
        <w:jc w:val="both"/>
        <w:rPr>
          <w:rFonts w:ascii="Times New Roman" w:hAnsi="Times New Roman" w:cs="Times New Roman"/>
        </w:rPr>
      </w:pPr>
      <w:r>
        <w:rPr>
          <w:rFonts w:ascii="Times New Roman" w:hAnsi="Times New Roman" w:cs="Times New Roman"/>
        </w:rPr>
        <w:tab/>
      </w:r>
    </w:p>
    <w:p w:rsidR="008C5E28" w:rsidRDefault="008C5E28" w:rsidP="008C5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subscribe to the sentiments of the Honourable Judge in </w:t>
      </w:r>
      <w:r w:rsidR="00FA38B9">
        <w:rPr>
          <w:rFonts w:ascii="Times New Roman" w:hAnsi="Times New Roman" w:cs="Times New Roman"/>
          <w:sz w:val="24"/>
          <w:szCs w:val="24"/>
        </w:rPr>
        <w:t>that</w:t>
      </w:r>
      <w:r>
        <w:rPr>
          <w:rFonts w:ascii="Times New Roman" w:hAnsi="Times New Roman" w:cs="Times New Roman"/>
          <w:sz w:val="24"/>
          <w:szCs w:val="24"/>
        </w:rPr>
        <w:t xml:space="preserve"> case</w:t>
      </w:r>
      <w:r w:rsidR="00FA38B9">
        <w:rPr>
          <w:rFonts w:ascii="Times New Roman" w:hAnsi="Times New Roman" w:cs="Times New Roman"/>
          <w:sz w:val="24"/>
          <w:szCs w:val="24"/>
        </w:rPr>
        <w:t>. S</w:t>
      </w:r>
      <w:r>
        <w:rPr>
          <w:rFonts w:ascii="Times New Roman" w:hAnsi="Times New Roman" w:cs="Times New Roman"/>
          <w:sz w:val="24"/>
          <w:szCs w:val="24"/>
        </w:rPr>
        <w:t xml:space="preserve">ee also </w:t>
      </w:r>
      <w:r>
        <w:rPr>
          <w:rFonts w:ascii="Times New Roman" w:hAnsi="Times New Roman" w:cs="Times New Roman"/>
          <w:i/>
          <w:sz w:val="24"/>
          <w:szCs w:val="24"/>
        </w:rPr>
        <w:t xml:space="preserve">Kangai </w:t>
      </w:r>
      <w:r>
        <w:rPr>
          <w:rFonts w:ascii="Times New Roman" w:hAnsi="Times New Roman" w:cs="Times New Roman"/>
          <w:sz w:val="24"/>
          <w:szCs w:val="24"/>
        </w:rPr>
        <w:t xml:space="preserve">v </w:t>
      </w:r>
      <w:r>
        <w:rPr>
          <w:rFonts w:ascii="Times New Roman" w:hAnsi="Times New Roman" w:cs="Times New Roman"/>
          <w:i/>
          <w:sz w:val="24"/>
          <w:szCs w:val="24"/>
        </w:rPr>
        <w:t xml:space="preserve">Kangai </w:t>
      </w:r>
      <w:r>
        <w:rPr>
          <w:rFonts w:ascii="Times New Roman" w:hAnsi="Times New Roman" w:cs="Times New Roman"/>
          <w:sz w:val="24"/>
          <w:szCs w:val="24"/>
        </w:rPr>
        <w:t xml:space="preserve"> (HC 211/02) [2007] ZWHH C51.</w:t>
      </w:r>
    </w:p>
    <w:p w:rsidR="008C5E28" w:rsidRDefault="008C5E28" w:rsidP="008C5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same reasoning to the facts of this case, it is worth noting that there are young children in the present case. The plaintiff</w:t>
      </w:r>
      <w:r w:rsidR="00AF60E1">
        <w:rPr>
          <w:rFonts w:ascii="Times New Roman" w:hAnsi="Times New Roman" w:cs="Times New Roman"/>
          <w:sz w:val="24"/>
          <w:szCs w:val="24"/>
        </w:rPr>
        <w:t>,</w:t>
      </w:r>
      <w:r>
        <w:rPr>
          <w:rFonts w:ascii="Times New Roman" w:hAnsi="Times New Roman" w:cs="Times New Roman"/>
          <w:sz w:val="24"/>
          <w:szCs w:val="24"/>
        </w:rPr>
        <w:t xml:space="preserve"> the mother of children is a young professional woman. She does not qualify for permanent maintenance. However</w:t>
      </w:r>
      <w:r w:rsidR="00AF60E1">
        <w:rPr>
          <w:rFonts w:ascii="Times New Roman" w:hAnsi="Times New Roman" w:cs="Times New Roman"/>
          <w:sz w:val="24"/>
          <w:szCs w:val="24"/>
        </w:rPr>
        <w:t>,</w:t>
      </w:r>
      <w:r>
        <w:rPr>
          <w:rFonts w:ascii="Times New Roman" w:hAnsi="Times New Roman" w:cs="Times New Roman"/>
          <w:sz w:val="24"/>
          <w:szCs w:val="24"/>
        </w:rPr>
        <w:t xml:space="preserve"> </w:t>
      </w:r>
      <w:r w:rsidR="007B0ED1">
        <w:rPr>
          <w:rFonts w:ascii="Times New Roman" w:hAnsi="Times New Roman" w:cs="Times New Roman"/>
          <w:sz w:val="24"/>
          <w:szCs w:val="24"/>
        </w:rPr>
        <w:t xml:space="preserve">she </w:t>
      </w:r>
      <w:r>
        <w:rPr>
          <w:rFonts w:ascii="Times New Roman" w:hAnsi="Times New Roman" w:cs="Times New Roman"/>
          <w:sz w:val="24"/>
          <w:szCs w:val="24"/>
        </w:rPr>
        <w:t>qualifies for a provisional maintenance order</w:t>
      </w:r>
      <w:r w:rsidR="00FA38B9">
        <w:rPr>
          <w:rFonts w:ascii="Times New Roman" w:hAnsi="Times New Roman" w:cs="Times New Roman"/>
          <w:sz w:val="24"/>
          <w:szCs w:val="24"/>
        </w:rPr>
        <w:t>, because</w:t>
      </w:r>
      <w:r>
        <w:rPr>
          <w:rFonts w:ascii="Times New Roman" w:hAnsi="Times New Roman" w:cs="Times New Roman"/>
          <w:sz w:val="24"/>
          <w:szCs w:val="24"/>
        </w:rPr>
        <w:t xml:space="preserve"> she is going to be bought out of the matrimonial home yet she will be having custody of the minor children. The parties have agreed that the defendant will buy her out within a period of 6 months from the date of the order. The plaintiff and the children </w:t>
      </w:r>
      <w:r w:rsidR="007B0ED1">
        <w:rPr>
          <w:rFonts w:ascii="Times New Roman" w:hAnsi="Times New Roman" w:cs="Times New Roman"/>
          <w:sz w:val="24"/>
          <w:szCs w:val="24"/>
        </w:rPr>
        <w:t xml:space="preserve">will </w:t>
      </w:r>
      <w:r>
        <w:rPr>
          <w:rFonts w:ascii="Times New Roman" w:hAnsi="Times New Roman" w:cs="Times New Roman"/>
          <w:sz w:val="24"/>
          <w:szCs w:val="24"/>
        </w:rPr>
        <w:t>require accommodation during that period</w:t>
      </w:r>
      <w:r w:rsidR="003F3087">
        <w:rPr>
          <w:rFonts w:ascii="Times New Roman" w:hAnsi="Times New Roman" w:cs="Times New Roman"/>
          <w:sz w:val="24"/>
          <w:szCs w:val="24"/>
        </w:rPr>
        <w:t>. P</w:t>
      </w:r>
      <w:r>
        <w:rPr>
          <w:rFonts w:ascii="Times New Roman" w:hAnsi="Times New Roman" w:cs="Times New Roman"/>
          <w:sz w:val="24"/>
          <w:szCs w:val="24"/>
        </w:rPr>
        <w:t xml:space="preserve">ending the receipt of what is rightful due to her there is </w:t>
      </w:r>
      <w:r w:rsidR="003F3087">
        <w:rPr>
          <w:rFonts w:ascii="Times New Roman" w:hAnsi="Times New Roman" w:cs="Times New Roman"/>
          <w:sz w:val="24"/>
          <w:szCs w:val="24"/>
        </w:rPr>
        <w:t xml:space="preserve">therefore </w:t>
      </w:r>
      <w:r>
        <w:rPr>
          <w:rFonts w:ascii="Times New Roman" w:hAnsi="Times New Roman" w:cs="Times New Roman"/>
          <w:sz w:val="24"/>
          <w:szCs w:val="24"/>
        </w:rPr>
        <w:t>need for bridging finance to cater for accommodation and utility bills.</w:t>
      </w:r>
    </w:p>
    <w:p w:rsidR="008C5E28" w:rsidRDefault="008C5E28" w:rsidP="008C5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expected that the plaintiff will secure employment given her age and that no perpetual maintenance from the defendant will be justified. Going by the type of accommodation and life style the couple and children were accustomed to and bearing in mind the need to minimise disruptions brought about by divorce maintenance to cater for accommodation and utility bills in region of $1000 </w:t>
      </w:r>
      <w:r w:rsidR="003F3087" w:rsidRPr="008334CD">
        <w:rPr>
          <w:rFonts w:ascii="Times New Roman" w:hAnsi="Times New Roman" w:cs="Times New Roman"/>
          <w:i/>
          <w:sz w:val="24"/>
          <w:szCs w:val="24"/>
        </w:rPr>
        <w:t>per</w:t>
      </w:r>
      <w:r w:rsidR="003F3087">
        <w:rPr>
          <w:rFonts w:ascii="Times New Roman" w:hAnsi="Times New Roman" w:cs="Times New Roman"/>
          <w:sz w:val="24"/>
          <w:szCs w:val="24"/>
        </w:rPr>
        <w:t xml:space="preserve"> month </w:t>
      </w:r>
      <w:r>
        <w:rPr>
          <w:rFonts w:ascii="Times New Roman" w:hAnsi="Times New Roman" w:cs="Times New Roman"/>
          <w:sz w:val="24"/>
          <w:szCs w:val="24"/>
        </w:rPr>
        <w:t>for a period of 6 months from the date of order is viewed as appropriate.</w:t>
      </w:r>
    </w:p>
    <w:p w:rsidR="008C5E28" w:rsidRDefault="008C5E28" w:rsidP="008C5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entered into a pre-trial agreement on how to share their movable property and also agreed on sharing the matrimonial house at the rate of 50% each. Evidence was adduced in respect of the couple’s jointly owned Kwekwe immovable property. The property was disposed of </w:t>
      </w:r>
      <w:r w:rsidR="007B0ED1">
        <w:rPr>
          <w:rFonts w:ascii="Times New Roman" w:hAnsi="Times New Roman" w:cs="Times New Roman"/>
          <w:sz w:val="24"/>
          <w:szCs w:val="24"/>
        </w:rPr>
        <w:t xml:space="preserve">and </w:t>
      </w:r>
      <w:r>
        <w:rPr>
          <w:rFonts w:ascii="Times New Roman" w:hAnsi="Times New Roman" w:cs="Times New Roman"/>
          <w:sz w:val="24"/>
          <w:szCs w:val="24"/>
        </w:rPr>
        <w:t>after deduction of legal fees, capital gains tax and rates clearance the net proceeds were locked up in a safe. The parties’ relations had already sta</w:t>
      </w:r>
      <w:r w:rsidR="003F3087">
        <w:rPr>
          <w:rFonts w:ascii="Times New Roman" w:hAnsi="Times New Roman" w:cs="Times New Roman"/>
          <w:sz w:val="24"/>
          <w:szCs w:val="24"/>
        </w:rPr>
        <w:t>r</w:t>
      </w:r>
      <w:r>
        <w:rPr>
          <w:rFonts w:ascii="Times New Roman" w:hAnsi="Times New Roman" w:cs="Times New Roman"/>
          <w:sz w:val="24"/>
          <w:szCs w:val="24"/>
        </w:rPr>
        <w:t xml:space="preserve">ted to deteriorate and the situation culminated in the plaintiff moving out. The </w:t>
      </w:r>
      <w:r w:rsidR="003F3087">
        <w:rPr>
          <w:rFonts w:ascii="Times New Roman" w:hAnsi="Times New Roman" w:cs="Times New Roman"/>
          <w:sz w:val="24"/>
          <w:szCs w:val="24"/>
        </w:rPr>
        <w:t xml:space="preserve">net </w:t>
      </w:r>
      <w:r>
        <w:rPr>
          <w:rFonts w:ascii="Times New Roman" w:hAnsi="Times New Roman" w:cs="Times New Roman"/>
          <w:sz w:val="24"/>
          <w:szCs w:val="24"/>
        </w:rPr>
        <w:t>proceeds of roughly $55000-00 of a property jointly owned by the parties</w:t>
      </w:r>
      <w:r w:rsidR="003F3087">
        <w:rPr>
          <w:rFonts w:ascii="Times New Roman" w:hAnsi="Times New Roman" w:cs="Times New Roman"/>
          <w:sz w:val="24"/>
          <w:szCs w:val="24"/>
        </w:rPr>
        <w:t xml:space="preserve"> are still to be shared equally</w:t>
      </w:r>
      <w:r>
        <w:rPr>
          <w:rFonts w:ascii="Times New Roman" w:hAnsi="Times New Roman" w:cs="Times New Roman"/>
          <w:sz w:val="24"/>
          <w:szCs w:val="24"/>
        </w:rPr>
        <w:t xml:space="preserve">. The plaintiff claimed </w:t>
      </w:r>
      <w:r>
        <w:rPr>
          <w:rFonts w:ascii="Times New Roman" w:hAnsi="Times New Roman" w:cs="Times New Roman"/>
          <w:sz w:val="24"/>
          <w:szCs w:val="24"/>
        </w:rPr>
        <w:lastRenderedPageBreak/>
        <w:t xml:space="preserve">the half share as </w:t>
      </w:r>
      <w:r w:rsidRPr="008334CD">
        <w:rPr>
          <w:rFonts w:ascii="Times New Roman" w:hAnsi="Times New Roman" w:cs="Times New Roman"/>
          <w:i/>
          <w:sz w:val="24"/>
          <w:szCs w:val="24"/>
        </w:rPr>
        <w:t>per</w:t>
      </w:r>
      <w:r>
        <w:rPr>
          <w:rFonts w:ascii="Times New Roman" w:hAnsi="Times New Roman" w:cs="Times New Roman"/>
          <w:sz w:val="24"/>
          <w:szCs w:val="24"/>
        </w:rPr>
        <w:t xml:space="preserve"> email communicat</w:t>
      </w:r>
      <w:r w:rsidR="003F3087">
        <w:rPr>
          <w:rFonts w:ascii="Times New Roman" w:hAnsi="Times New Roman" w:cs="Times New Roman"/>
          <w:sz w:val="24"/>
          <w:szCs w:val="24"/>
        </w:rPr>
        <w:t>ion</w:t>
      </w:r>
      <w:r>
        <w:rPr>
          <w:rFonts w:ascii="Times New Roman" w:hAnsi="Times New Roman" w:cs="Times New Roman"/>
          <w:sz w:val="24"/>
          <w:szCs w:val="24"/>
        </w:rPr>
        <w:t xml:space="preserve"> between the parties. The defendant pointed out that he was living on the proceeds email p 145 plaintiff’s document para 2.3:</w:t>
      </w:r>
    </w:p>
    <w:p w:rsidR="008C5E28" w:rsidRDefault="008C5E28" w:rsidP="008C5E2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as time passes, we are living on those as we are both unemployed wonder which court will see it differently “There is no doubt that the plaintiff and defendant are co-owners of the property just like the arrangement pertaining to the matrimonial house.”</w:t>
      </w:r>
    </w:p>
    <w:p w:rsidR="008C5E28" w:rsidRDefault="008C5E28" w:rsidP="008C5E28">
      <w:pPr>
        <w:spacing w:after="0" w:line="240" w:lineRule="auto"/>
        <w:ind w:left="720"/>
        <w:jc w:val="both"/>
        <w:rPr>
          <w:rFonts w:ascii="Times New Roman" w:hAnsi="Times New Roman" w:cs="Times New Roman"/>
        </w:rPr>
      </w:pPr>
    </w:p>
    <w:p w:rsidR="008C5E28" w:rsidRDefault="008C5E28" w:rsidP="008C5E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division of assets consequence to a divorce is governed by s 7 of the Matrimonial </w:t>
      </w:r>
    </w:p>
    <w:p w:rsidR="008C5E28" w:rsidRDefault="008C5E2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Causes Act [</w:t>
      </w:r>
      <w:r>
        <w:rPr>
          <w:rFonts w:ascii="Times New Roman" w:hAnsi="Times New Roman" w:cs="Times New Roman"/>
          <w:i/>
          <w:sz w:val="24"/>
          <w:szCs w:val="24"/>
        </w:rPr>
        <w:t>Chapter 5:13</w:t>
      </w:r>
      <w:r>
        <w:rPr>
          <w:rFonts w:ascii="Times New Roman" w:hAnsi="Times New Roman" w:cs="Times New Roman"/>
          <w:sz w:val="24"/>
          <w:szCs w:val="24"/>
        </w:rPr>
        <w:t xml:space="preserve">]. Section 7 (1) reads: </w:t>
      </w:r>
    </w:p>
    <w:p w:rsidR="008C5E28" w:rsidRDefault="008C5E28" w:rsidP="008C5E2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Subject to this section, in granting divorce, judicial separation or nullity of Marriage, or at any time thereafter an appropriate court may make an order with regard to –</w:t>
      </w:r>
    </w:p>
    <w:p w:rsidR="008C5E28" w:rsidRDefault="008C5E28" w:rsidP="008C5E28">
      <w:pPr>
        <w:spacing w:after="0" w:line="240" w:lineRule="auto"/>
        <w:ind w:left="720"/>
        <w:jc w:val="both"/>
        <w:rPr>
          <w:rFonts w:ascii="Times New Roman" w:hAnsi="Times New Roman" w:cs="Times New Roman"/>
        </w:rPr>
      </w:pPr>
    </w:p>
    <w:p w:rsidR="008C5E28" w:rsidRDefault="008C5E28" w:rsidP="008C5E28">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division</w:t>
      </w:r>
      <w:r w:rsidR="006E5A64">
        <w:rPr>
          <w:rFonts w:ascii="Times New Roman" w:hAnsi="Times New Roman" w:cs="Times New Roman"/>
        </w:rPr>
        <w:t>,</w:t>
      </w:r>
      <w:r>
        <w:rPr>
          <w:rFonts w:ascii="Times New Roman" w:hAnsi="Times New Roman" w:cs="Times New Roman"/>
        </w:rPr>
        <w:t xml:space="preserve"> apportion</w:t>
      </w:r>
      <w:r w:rsidR="006E5A64">
        <w:rPr>
          <w:rFonts w:ascii="Times New Roman" w:hAnsi="Times New Roman" w:cs="Times New Roman"/>
        </w:rPr>
        <w:t>ment</w:t>
      </w:r>
      <w:r>
        <w:rPr>
          <w:rFonts w:ascii="Times New Roman" w:hAnsi="Times New Roman" w:cs="Times New Roman"/>
        </w:rPr>
        <w:t xml:space="preserve"> or distribution of the assets of spouses, including an order that any asset be transferred from one spouse to the other.”</w:t>
      </w:r>
    </w:p>
    <w:p w:rsidR="008C5E28" w:rsidRDefault="008C5E28" w:rsidP="008C5E28">
      <w:pPr>
        <w:spacing w:after="0" w:line="240" w:lineRule="auto"/>
        <w:ind w:left="720"/>
        <w:jc w:val="both"/>
        <w:rPr>
          <w:rFonts w:ascii="Times New Roman" w:hAnsi="Times New Roman" w:cs="Times New Roman"/>
        </w:rPr>
      </w:pPr>
    </w:p>
    <w:p w:rsidR="008C5E28" w:rsidRDefault="008C5E28" w:rsidP="008C5E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interest in s 7, </w:t>
      </w:r>
      <w:r w:rsidR="003F3087">
        <w:rPr>
          <w:rFonts w:ascii="Times New Roman" w:hAnsi="Times New Roman" w:cs="Times New Roman"/>
          <w:sz w:val="24"/>
          <w:szCs w:val="24"/>
        </w:rPr>
        <w:t>are</w:t>
      </w:r>
      <w:r>
        <w:rPr>
          <w:rFonts w:ascii="Times New Roman" w:hAnsi="Times New Roman" w:cs="Times New Roman"/>
          <w:sz w:val="24"/>
          <w:szCs w:val="24"/>
        </w:rPr>
        <w:t xml:space="preserve"> the guidelines the court should consider in deciding on </w:t>
      </w:r>
      <w:r w:rsidR="003F3087">
        <w:rPr>
          <w:rFonts w:ascii="Times New Roman" w:hAnsi="Times New Roman" w:cs="Times New Roman"/>
          <w:sz w:val="24"/>
          <w:szCs w:val="24"/>
        </w:rPr>
        <w:t>sharing</w:t>
      </w:r>
      <w:r>
        <w:rPr>
          <w:rFonts w:ascii="Times New Roman" w:hAnsi="Times New Roman" w:cs="Times New Roman"/>
          <w:sz w:val="24"/>
          <w:szCs w:val="24"/>
        </w:rPr>
        <w:t xml:space="preserve"> </w:t>
      </w:r>
    </w:p>
    <w:p w:rsidR="008C5E28" w:rsidRDefault="008C5E2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division and apportion</w:t>
      </w:r>
      <w:r w:rsidR="006E5A64">
        <w:rPr>
          <w:rFonts w:ascii="Times New Roman" w:hAnsi="Times New Roman" w:cs="Times New Roman"/>
          <w:sz w:val="24"/>
          <w:szCs w:val="24"/>
        </w:rPr>
        <w:t>ment</w:t>
      </w:r>
      <w:r>
        <w:rPr>
          <w:rFonts w:ascii="Times New Roman" w:hAnsi="Times New Roman" w:cs="Times New Roman"/>
          <w:sz w:val="24"/>
          <w:szCs w:val="24"/>
        </w:rPr>
        <w:t xml:space="preserve"> of property is the use of words “assets of spouses as opposed to matrimonial property.</w:t>
      </w:r>
    </w:p>
    <w:p w:rsidR="004340D7" w:rsidRDefault="008C5E2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a wide discretion regarding division of property. In </w:t>
      </w:r>
      <w:r>
        <w:rPr>
          <w:rFonts w:ascii="Times New Roman" w:hAnsi="Times New Roman" w:cs="Times New Roman"/>
          <w:i/>
          <w:sz w:val="24"/>
          <w:szCs w:val="24"/>
        </w:rPr>
        <w:t xml:space="preserve">Gonye </w:t>
      </w:r>
      <w:r>
        <w:rPr>
          <w:rFonts w:ascii="Times New Roman" w:hAnsi="Times New Roman" w:cs="Times New Roman"/>
          <w:sz w:val="24"/>
          <w:szCs w:val="24"/>
        </w:rPr>
        <w:t xml:space="preserve">v </w:t>
      </w:r>
      <w:r>
        <w:rPr>
          <w:rFonts w:ascii="Times New Roman" w:hAnsi="Times New Roman" w:cs="Times New Roman"/>
          <w:i/>
          <w:sz w:val="24"/>
          <w:szCs w:val="24"/>
        </w:rPr>
        <w:t xml:space="preserve">Gonye </w:t>
      </w:r>
      <w:r>
        <w:rPr>
          <w:rFonts w:ascii="Times New Roman" w:hAnsi="Times New Roman" w:cs="Times New Roman"/>
          <w:sz w:val="24"/>
          <w:szCs w:val="24"/>
        </w:rPr>
        <w:t xml:space="preserve">ZLR 2009 (1) 232 </w:t>
      </w:r>
      <w:r w:rsidRPr="00E15097">
        <w:rPr>
          <w:rFonts w:ascii="Times New Roman" w:hAnsi="Times New Roman" w:cs="Times New Roman"/>
          <w:smallCaps/>
          <w:sz w:val="24"/>
          <w:szCs w:val="24"/>
        </w:rPr>
        <w:t>Malaba</w:t>
      </w:r>
      <w:r w:rsidR="004340D7">
        <w:rPr>
          <w:rFonts w:ascii="Times New Roman" w:hAnsi="Times New Roman" w:cs="Times New Roman"/>
          <w:sz w:val="24"/>
          <w:szCs w:val="24"/>
        </w:rPr>
        <w:t xml:space="preserve"> JA (as he then was) remarked on the </w:t>
      </w:r>
      <w:r w:rsidR="007B3D82">
        <w:rPr>
          <w:rFonts w:ascii="Times New Roman" w:hAnsi="Times New Roman" w:cs="Times New Roman"/>
          <w:sz w:val="24"/>
          <w:szCs w:val="24"/>
        </w:rPr>
        <w:t>leeway</w:t>
      </w:r>
      <w:r w:rsidR="004340D7">
        <w:rPr>
          <w:rFonts w:ascii="Times New Roman" w:hAnsi="Times New Roman" w:cs="Times New Roman"/>
          <w:sz w:val="24"/>
          <w:szCs w:val="24"/>
        </w:rPr>
        <w:t xml:space="preserve"> the court had in </w:t>
      </w:r>
      <w:r w:rsidR="003F3087">
        <w:rPr>
          <w:rFonts w:ascii="Times New Roman" w:hAnsi="Times New Roman" w:cs="Times New Roman"/>
          <w:sz w:val="24"/>
          <w:szCs w:val="24"/>
        </w:rPr>
        <w:t xml:space="preserve">the </w:t>
      </w:r>
      <w:r w:rsidR="004340D7">
        <w:rPr>
          <w:rFonts w:ascii="Times New Roman" w:hAnsi="Times New Roman" w:cs="Times New Roman"/>
          <w:sz w:val="24"/>
          <w:szCs w:val="24"/>
        </w:rPr>
        <w:t>exercise of discretion regarding the granting of an order for division of property. The underlying principle being that</w:t>
      </w:r>
      <w:r w:rsidR="003F3087">
        <w:rPr>
          <w:rFonts w:ascii="Times New Roman" w:hAnsi="Times New Roman" w:cs="Times New Roman"/>
          <w:sz w:val="24"/>
          <w:szCs w:val="24"/>
        </w:rPr>
        <w:t>,</w:t>
      </w:r>
      <w:r w:rsidR="004340D7">
        <w:rPr>
          <w:rFonts w:ascii="Times New Roman" w:hAnsi="Times New Roman" w:cs="Times New Roman"/>
          <w:sz w:val="24"/>
          <w:szCs w:val="24"/>
        </w:rPr>
        <w:t xml:space="preserve"> </w:t>
      </w:r>
      <w:r w:rsidR="007B3D82">
        <w:rPr>
          <w:rFonts w:ascii="Times New Roman" w:hAnsi="Times New Roman" w:cs="Times New Roman"/>
          <w:sz w:val="24"/>
          <w:szCs w:val="24"/>
        </w:rPr>
        <w:t>t</w:t>
      </w:r>
      <w:r w:rsidR="004340D7">
        <w:rPr>
          <w:rFonts w:ascii="Times New Roman" w:hAnsi="Times New Roman" w:cs="Times New Roman"/>
          <w:sz w:val="24"/>
          <w:szCs w:val="24"/>
        </w:rPr>
        <w:t xml:space="preserve">he court has to as far as practically possible come up with the fairest possible settlement where each of the spouses is, as far as practically possible, </w:t>
      </w:r>
      <w:r w:rsidR="003F3087">
        <w:rPr>
          <w:rFonts w:ascii="Times New Roman" w:hAnsi="Times New Roman" w:cs="Times New Roman"/>
          <w:sz w:val="24"/>
          <w:szCs w:val="24"/>
        </w:rPr>
        <w:t xml:space="preserve">is </w:t>
      </w:r>
      <w:r w:rsidR="004340D7">
        <w:rPr>
          <w:rFonts w:ascii="Times New Roman" w:hAnsi="Times New Roman" w:cs="Times New Roman"/>
          <w:sz w:val="24"/>
          <w:szCs w:val="24"/>
        </w:rPr>
        <w:t xml:space="preserve">placed in a position where they would have been had </w:t>
      </w:r>
      <w:r w:rsidR="007B3D82">
        <w:rPr>
          <w:rFonts w:ascii="Times New Roman" w:hAnsi="Times New Roman" w:cs="Times New Roman"/>
          <w:sz w:val="24"/>
          <w:szCs w:val="24"/>
        </w:rPr>
        <w:t>the</w:t>
      </w:r>
      <w:r w:rsidR="004340D7">
        <w:rPr>
          <w:rFonts w:ascii="Times New Roman" w:hAnsi="Times New Roman" w:cs="Times New Roman"/>
          <w:sz w:val="24"/>
          <w:szCs w:val="24"/>
        </w:rPr>
        <w:t xml:space="preserve"> </w:t>
      </w:r>
      <w:r w:rsidR="007B3D82">
        <w:rPr>
          <w:rFonts w:ascii="Times New Roman" w:hAnsi="Times New Roman" w:cs="Times New Roman"/>
          <w:sz w:val="24"/>
          <w:szCs w:val="24"/>
        </w:rPr>
        <w:t>m</w:t>
      </w:r>
      <w:r w:rsidR="004340D7">
        <w:rPr>
          <w:rFonts w:ascii="Times New Roman" w:hAnsi="Times New Roman" w:cs="Times New Roman"/>
          <w:sz w:val="24"/>
          <w:szCs w:val="24"/>
        </w:rPr>
        <w:t>arriage subsist</w:t>
      </w:r>
      <w:r w:rsidR="007B3D82">
        <w:rPr>
          <w:rFonts w:ascii="Times New Roman" w:hAnsi="Times New Roman" w:cs="Times New Roman"/>
          <w:sz w:val="24"/>
          <w:szCs w:val="24"/>
        </w:rPr>
        <w:t>ed</w:t>
      </w:r>
      <w:r w:rsidR="004340D7">
        <w:rPr>
          <w:rFonts w:ascii="Times New Roman" w:hAnsi="Times New Roman" w:cs="Times New Roman"/>
          <w:sz w:val="24"/>
          <w:szCs w:val="24"/>
        </w:rPr>
        <w:t xml:space="preserve">. See also </w:t>
      </w:r>
      <w:r w:rsidR="004340D7" w:rsidRPr="00A612B0">
        <w:rPr>
          <w:rFonts w:ascii="Times New Roman" w:hAnsi="Times New Roman" w:cs="Times New Roman"/>
          <w:i/>
          <w:sz w:val="24"/>
          <w:szCs w:val="24"/>
        </w:rPr>
        <w:t>Shenje</w:t>
      </w:r>
      <w:r w:rsidR="004340D7">
        <w:rPr>
          <w:rFonts w:ascii="Times New Roman" w:hAnsi="Times New Roman" w:cs="Times New Roman"/>
          <w:sz w:val="24"/>
          <w:szCs w:val="24"/>
        </w:rPr>
        <w:t xml:space="preserve"> v </w:t>
      </w:r>
      <w:r w:rsidR="004340D7" w:rsidRPr="00A612B0">
        <w:rPr>
          <w:rFonts w:ascii="Times New Roman" w:hAnsi="Times New Roman" w:cs="Times New Roman"/>
          <w:i/>
          <w:sz w:val="24"/>
          <w:szCs w:val="24"/>
        </w:rPr>
        <w:t>Shenje</w:t>
      </w:r>
      <w:r w:rsidR="004340D7">
        <w:rPr>
          <w:rFonts w:ascii="Times New Roman" w:hAnsi="Times New Roman" w:cs="Times New Roman"/>
          <w:sz w:val="24"/>
          <w:szCs w:val="24"/>
        </w:rPr>
        <w:t xml:space="preserve"> 2001 (2) ZLR 16 and </w:t>
      </w:r>
      <w:r w:rsidR="004340D7" w:rsidRPr="00A612B0">
        <w:rPr>
          <w:rFonts w:ascii="Times New Roman" w:hAnsi="Times New Roman" w:cs="Times New Roman"/>
          <w:i/>
          <w:sz w:val="24"/>
          <w:szCs w:val="24"/>
        </w:rPr>
        <w:t>Usayi</w:t>
      </w:r>
      <w:r w:rsidR="004340D7">
        <w:rPr>
          <w:rFonts w:ascii="Times New Roman" w:hAnsi="Times New Roman" w:cs="Times New Roman"/>
          <w:sz w:val="24"/>
          <w:szCs w:val="24"/>
        </w:rPr>
        <w:t xml:space="preserve"> v </w:t>
      </w:r>
      <w:r w:rsidR="004340D7" w:rsidRPr="00A612B0">
        <w:rPr>
          <w:rFonts w:ascii="Times New Roman" w:hAnsi="Times New Roman" w:cs="Times New Roman"/>
          <w:i/>
          <w:sz w:val="24"/>
          <w:szCs w:val="24"/>
        </w:rPr>
        <w:t xml:space="preserve">Usayi </w:t>
      </w:r>
      <w:r w:rsidR="004340D7">
        <w:rPr>
          <w:rFonts w:ascii="Times New Roman" w:hAnsi="Times New Roman" w:cs="Times New Roman"/>
          <w:sz w:val="24"/>
          <w:szCs w:val="24"/>
        </w:rPr>
        <w:t>2003 (1) ZLR 684. The bottom line in considering the wide spectrum of considerations on distributi</w:t>
      </w:r>
      <w:r w:rsidR="003F3087">
        <w:rPr>
          <w:rFonts w:ascii="Times New Roman" w:hAnsi="Times New Roman" w:cs="Times New Roman"/>
          <w:sz w:val="24"/>
          <w:szCs w:val="24"/>
        </w:rPr>
        <w:t>o</w:t>
      </w:r>
      <w:r w:rsidR="004340D7">
        <w:rPr>
          <w:rFonts w:ascii="Times New Roman" w:hAnsi="Times New Roman" w:cs="Times New Roman"/>
          <w:sz w:val="24"/>
          <w:szCs w:val="24"/>
        </w:rPr>
        <w:t>n o</w:t>
      </w:r>
      <w:r w:rsidR="00AF60E1">
        <w:rPr>
          <w:rFonts w:ascii="Times New Roman" w:hAnsi="Times New Roman" w:cs="Times New Roman"/>
          <w:sz w:val="24"/>
          <w:szCs w:val="24"/>
        </w:rPr>
        <w:t>f</w:t>
      </w:r>
      <w:r w:rsidR="004340D7">
        <w:rPr>
          <w:rFonts w:ascii="Times New Roman" w:hAnsi="Times New Roman" w:cs="Times New Roman"/>
          <w:sz w:val="24"/>
          <w:szCs w:val="24"/>
        </w:rPr>
        <w:t xml:space="preserve"> property include</w:t>
      </w:r>
      <w:r w:rsidR="003F3087">
        <w:rPr>
          <w:rFonts w:ascii="Times New Roman" w:hAnsi="Times New Roman" w:cs="Times New Roman"/>
          <w:sz w:val="24"/>
          <w:szCs w:val="24"/>
        </w:rPr>
        <w:t>s</w:t>
      </w:r>
      <w:r w:rsidR="004340D7">
        <w:rPr>
          <w:rFonts w:ascii="Times New Roman" w:hAnsi="Times New Roman" w:cs="Times New Roman"/>
          <w:sz w:val="24"/>
          <w:szCs w:val="24"/>
        </w:rPr>
        <w:t xml:space="preserve"> direct and indirect contributions, protection of spouses</w:t>
      </w:r>
      <w:r w:rsidR="003F3087">
        <w:rPr>
          <w:rFonts w:ascii="Times New Roman" w:hAnsi="Times New Roman" w:cs="Times New Roman"/>
          <w:sz w:val="24"/>
          <w:szCs w:val="24"/>
        </w:rPr>
        <w:t>,</w:t>
      </w:r>
      <w:r w:rsidR="004340D7">
        <w:rPr>
          <w:rFonts w:ascii="Times New Roman" w:hAnsi="Times New Roman" w:cs="Times New Roman"/>
          <w:sz w:val="24"/>
          <w:szCs w:val="24"/>
        </w:rPr>
        <w:t xml:space="preserve"> equality of rights and as far as possible a just and fair distribution.</w:t>
      </w:r>
    </w:p>
    <w:p w:rsidR="008A47BA" w:rsidRDefault="004340D7"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w</w:t>
      </w:r>
      <w:r w:rsidR="007B3D82">
        <w:rPr>
          <w:rFonts w:ascii="Times New Roman" w:hAnsi="Times New Roman" w:cs="Times New Roman"/>
          <w:sz w:val="24"/>
          <w:szCs w:val="24"/>
        </w:rPr>
        <w:t>ere</w:t>
      </w:r>
      <w:r>
        <w:rPr>
          <w:rFonts w:ascii="Times New Roman" w:hAnsi="Times New Roman" w:cs="Times New Roman"/>
          <w:sz w:val="24"/>
          <w:szCs w:val="24"/>
        </w:rPr>
        <w:t xml:space="preserve"> married for </w:t>
      </w:r>
      <w:r w:rsidR="003F3087">
        <w:rPr>
          <w:rFonts w:ascii="Times New Roman" w:hAnsi="Times New Roman" w:cs="Times New Roman"/>
          <w:sz w:val="24"/>
          <w:szCs w:val="24"/>
        </w:rPr>
        <w:t xml:space="preserve">more than </w:t>
      </w:r>
      <w:r w:rsidR="007B0ED1">
        <w:rPr>
          <w:rFonts w:ascii="Times New Roman" w:hAnsi="Times New Roman" w:cs="Times New Roman"/>
          <w:sz w:val="24"/>
          <w:szCs w:val="24"/>
        </w:rPr>
        <w:t>8</w:t>
      </w:r>
      <w:r w:rsidR="003F3087">
        <w:rPr>
          <w:rFonts w:ascii="Times New Roman" w:hAnsi="Times New Roman" w:cs="Times New Roman"/>
          <w:sz w:val="24"/>
          <w:szCs w:val="24"/>
        </w:rPr>
        <w:t xml:space="preserve"> </w:t>
      </w:r>
      <w:r>
        <w:rPr>
          <w:rFonts w:ascii="Times New Roman" w:hAnsi="Times New Roman" w:cs="Times New Roman"/>
          <w:sz w:val="24"/>
          <w:szCs w:val="24"/>
        </w:rPr>
        <w:t xml:space="preserve">years and both contributed immensely as husband and wife, father and mother </w:t>
      </w:r>
      <w:r w:rsidR="007B3D82">
        <w:rPr>
          <w:rFonts w:ascii="Times New Roman" w:hAnsi="Times New Roman" w:cs="Times New Roman"/>
          <w:sz w:val="24"/>
          <w:szCs w:val="24"/>
        </w:rPr>
        <w:t>o</w:t>
      </w:r>
      <w:r>
        <w:rPr>
          <w:rFonts w:ascii="Times New Roman" w:hAnsi="Times New Roman" w:cs="Times New Roman"/>
          <w:sz w:val="24"/>
          <w:szCs w:val="24"/>
        </w:rPr>
        <w:t>f children</w:t>
      </w:r>
      <w:r w:rsidR="00AF60E1">
        <w:rPr>
          <w:rFonts w:ascii="Times New Roman" w:hAnsi="Times New Roman" w:cs="Times New Roman"/>
          <w:sz w:val="24"/>
          <w:szCs w:val="24"/>
        </w:rPr>
        <w:t xml:space="preserve"> and business partners</w:t>
      </w:r>
      <w:r>
        <w:rPr>
          <w:rFonts w:ascii="Times New Roman" w:hAnsi="Times New Roman" w:cs="Times New Roman"/>
          <w:sz w:val="24"/>
          <w:szCs w:val="24"/>
        </w:rPr>
        <w:t>. From the totality of the evidence there is no basis of coming up with a distribution plan which will occasion hardship on either of the spouses. A fair</w:t>
      </w:r>
      <w:r w:rsidR="00AF60E1">
        <w:rPr>
          <w:rFonts w:ascii="Times New Roman" w:hAnsi="Times New Roman" w:cs="Times New Roman"/>
          <w:sz w:val="24"/>
          <w:szCs w:val="24"/>
        </w:rPr>
        <w:t>,</w:t>
      </w:r>
      <w:r>
        <w:rPr>
          <w:rFonts w:ascii="Times New Roman" w:hAnsi="Times New Roman" w:cs="Times New Roman"/>
          <w:sz w:val="24"/>
          <w:szCs w:val="24"/>
        </w:rPr>
        <w:t xml:space="preserve"> just and equitable distribution is called for in this case. The couple ha</w:t>
      </w:r>
      <w:r w:rsidR="003F3087">
        <w:rPr>
          <w:rFonts w:ascii="Times New Roman" w:hAnsi="Times New Roman" w:cs="Times New Roman"/>
          <w:sz w:val="24"/>
          <w:szCs w:val="24"/>
        </w:rPr>
        <w:t>d</w:t>
      </w:r>
      <w:r>
        <w:rPr>
          <w:rFonts w:ascii="Times New Roman" w:hAnsi="Times New Roman" w:cs="Times New Roman"/>
          <w:sz w:val="24"/>
          <w:szCs w:val="24"/>
        </w:rPr>
        <w:t xml:space="preserve"> a business which sustained their livelihood. The disposal of the </w:t>
      </w:r>
      <w:r w:rsidR="00624FEC">
        <w:rPr>
          <w:rFonts w:ascii="Times New Roman" w:hAnsi="Times New Roman" w:cs="Times New Roman"/>
          <w:sz w:val="24"/>
          <w:szCs w:val="24"/>
        </w:rPr>
        <w:t>Kwekwe</w:t>
      </w:r>
      <w:r>
        <w:rPr>
          <w:rFonts w:ascii="Times New Roman" w:hAnsi="Times New Roman" w:cs="Times New Roman"/>
          <w:sz w:val="24"/>
          <w:szCs w:val="24"/>
        </w:rPr>
        <w:t xml:space="preserve"> </w:t>
      </w:r>
      <w:r w:rsidR="00624FEC">
        <w:rPr>
          <w:rFonts w:ascii="Times New Roman" w:hAnsi="Times New Roman" w:cs="Times New Roman"/>
          <w:sz w:val="24"/>
          <w:szCs w:val="24"/>
        </w:rPr>
        <w:t>p</w:t>
      </w:r>
      <w:r>
        <w:rPr>
          <w:rFonts w:ascii="Times New Roman" w:hAnsi="Times New Roman" w:cs="Times New Roman"/>
          <w:sz w:val="24"/>
          <w:szCs w:val="24"/>
        </w:rPr>
        <w:t xml:space="preserve">roperty was by agreement but use of </w:t>
      </w:r>
      <w:r w:rsidR="00624FEC">
        <w:rPr>
          <w:rFonts w:ascii="Times New Roman" w:hAnsi="Times New Roman" w:cs="Times New Roman"/>
          <w:sz w:val="24"/>
          <w:szCs w:val="24"/>
        </w:rPr>
        <w:t>proceeds w</w:t>
      </w:r>
      <w:r>
        <w:rPr>
          <w:rFonts w:ascii="Times New Roman" w:hAnsi="Times New Roman" w:cs="Times New Roman"/>
          <w:sz w:val="24"/>
          <w:szCs w:val="24"/>
        </w:rPr>
        <w:t xml:space="preserve">as by the defendant without the consent of the plaintiff. It is not practical that </w:t>
      </w:r>
      <w:r w:rsidR="007B0ED1">
        <w:rPr>
          <w:rFonts w:ascii="Times New Roman" w:hAnsi="Times New Roman" w:cs="Times New Roman"/>
          <w:sz w:val="24"/>
          <w:szCs w:val="24"/>
        </w:rPr>
        <w:t xml:space="preserve">all </w:t>
      </w:r>
      <w:r>
        <w:rPr>
          <w:rFonts w:ascii="Times New Roman" w:hAnsi="Times New Roman" w:cs="Times New Roman"/>
          <w:sz w:val="24"/>
          <w:szCs w:val="24"/>
        </w:rPr>
        <w:t xml:space="preserve">proceeds to the </w:t>
      </w:r>
      <w:r w:rsidR="00624FEC">
        <w:rPr>
          <w:rFonts w:ascii="Times New Roman" w:hAnsi="Times New Roman" w:cs="Times New Roman"/>
          <w:sz w:val="24"/>
          <w:szCs w:val="24"/>
        </w:rPr>
        <w:t>sum</w:t>
      </w:r>
      <w:r>
        <w:rPr>
          <w:rFonts w:ascii="Times New Roman" w:hAnsi="Times New Roman" w:cs="Times New Roman"/>
          <w:sz w:val="24"/>
          <w:szCs w:val="24"/>
        </w:rPr>
        <w:t xml:space="preserve"> of $5</w:t>
      </w:r>
      <w:r w:rsidR="00AF60E1">
        <w:rPr>
          <w:rFonts w:ascii="Times New Roman" w:hAnsi="Times New Roman" w:cs="Times New Roman"/>
          <w:sz w:val="24"/>
          <w:szCs w:val="24"/>
        </w:rPr>
        <w:t>5</w:t>
      </w:r>
      <w:r>
        <w:rPr>
          <w:rFonts w:ascii="Times New Roman" w:hAnsi="Times New Roman" w:cs="Times New Roman"/>
          <w:sz w:val="24"/>
          <w:szCs w:val="24"/>
        </w:rPr>
        <w:t xml:space="preserve"> 000 were for household upkeep only over the period of 1 year when the plaintiff moved out of the house for safety. Going by the bundle of documents </w:t>
      </w:r>
      <w:r w:rsidR="007B0ED1">
        <w:rPr>
          <w:rFonts w:ascii="Times New Roman" w:hAnsi="Times New Roman" w:cs="Times New Roman"/>
          <w:sz w:val="24"/>
          <w:szCs w:val="24"/>
        </w:rPr>
        <w:t>t</w:t>
      </w:r>
      <w:r>
        <w:rPr>
          <w:rFonts w:ascii="Times New Roman" w:hAnsi="Times New Roman" w:cs="Times New Roman"/>
          <w:sz w:val="24"/>
          <w:szCs w:val="24"/>
        </w:rPr>
        <w:t xml:space="preserve">endered as exhibits the couple’s business was </w:t>
      </w:r>
      <w:r>
        <w:rPr>
          <w:rFonts w:ascii="Times New Roman" w:hAnsi="Times New Roman" w:cs="Times New Roman"/>
          <w:sz w:val="24"/>
          <w:szCs w:val="24"/>
        </w:rPr>
        <w:lastRenderedPageBreak/>
        <w:t xml:space="preserve">not doing badly such that </w:t>
      </w:r>
      <w:r w:rsidR="00C370AE">
        <w:rPr>
          <w:rFonts w:ascii="Times New Roman" w:hAnsi="Times New Roman" w:cs="Times New Roman"/>
          <w:sz w:val="24"/>
          <w:szCs w:val="24"/>
        </w:rPr>
        <w:t>income for da</w:t>
      </w:r>
      <w:r w:rsidR="003F3087">
        <w:rPr>
          <w:rFonts w:ascii="Times New Roman" w:hAnsi="Times New Roman" w:cs="Times New Roman"/>
          <w:sz w:val="24"/>
          <w:szCs w:val="24"/>
        </w:rPr>
        <w:t>i</w:t>
      </w:r>
      <w:r w:rsidR="00C370AE">
        <w:rPr>
          <w:rFonts w:ascii="Times New Roman" w:hAnsi="Times New Roman" w:cs="Times New Roman"/>
          <w:sz w:val="24"/>
          <w:szCs w:val="24"/>
        </w:rPr>
        <w:t xml:space="preserve">ly household upkeep </w:t>
      </w:r>
      <w:r w:rsidR="00624FEC">
        <w:rPr>
          <w:rFonts w:ascii="Times New Roman" w:hAnsi="Times New Roman" w:cs="Times New Roman"/>
          <w:sz w:val="24"/>
          <w:szCs w:val="24"/>
        </w:rPr>
        <w:t>w</w:t>
      </w:r>
      <w:r w:rsidR="00C370AE">
        <w:rPr>
          <w:rFonts w:ascii="Times New Roman" w:hAnsi="Times New Roman" w:cs="Times New Roman"/>
          <w:sz w:val="24"/>
          <w:szCs w:val="24"/>
        </w:rPr>
        <w:t xml:space="preserve">as </w:t>
      </w:r>
      <w:r w:rsidR="00624FEC">
        <w:rPr>
          <w:rFonts w:ascii="Times New Roman" w:hAnsi="Times New Roman" w:cs="Times New Roman"/>
          <w:sz w:val="24"/>
          <w:szCs w:val="24"/>
        </w:rPr>
        <w:t>available. T</w:t>
      </w:r>
      <w:r w:rsidR="003F3087">
        <w:rPr>
          <w:rFonts w:ascii="Times New Roman" w:hAnsi="Times New Roman" w:cs="Times New Roman"/>
          <w:sz w:val="24"/>
          <w:szCs w:val="24"/>
        </w:rPr>
        <w:t xml:space="preserve">he defendant did not </w:t>
      </w:r>
      <w:r w:rsidR="00526844">
        <w:rPr>
          <w:rFonts w:ascii="Times New Roman" w:hAnsi="Times New Roman" w:cs="Times New Roman"/>
          <w:sz w:val="24"/>
          <w:szCs w:val="24"/>
        </w:rPr>
        <w:t>proffer</w:t>
      </w:r>
      <w:r w:rsidR="003F3087">
        <w:rPr>
          <w:rFonts w:ascii="Times New Roman" w:hAnsi="Times New Roman" w:cs="Times New Roman"/>
          <w:sz w:val="24"/>
          <w:szCs w:val="24"/>
        </w:rPr>
        <w:t xml:space="preserve"> any</w:t>
      </w:r>
      <w:r w:rsidR="00C370AE">
        <w:rPr>
          <w:rFonts w:ascii="Times New Roman" w:hAnsi="Times New Roman" w:cs="Times New Roman"/>
          <w:sz w:val="24"/>
          <w:szCs w:val="24"/>
        </w:rPr>
        <w:t xml:space="preserve"> satisfactory explanation why the plaintiff’s half share </w:t>
      </w:r>
      <w:r w:rsidR="003F3087">
        <w:rPr>
          <w:rFonts w:ascii="Times New Roman" w:hAnsi="Times New Roman" w:cs="Times New Roman"/>
          <w:sz w:val="24"/>
          <w:szCs w:val="24"/>
        </w:rPr>
        <w:t>of</w:t>
      </w:r>
      <w:r w:rsidR="00C370AE">
        <w:rPr>
          <w:rFonts w:ascii="Times New Roman" w:hAnsi="Times New Roman" w:cs="Times New Roman"/>
          <w:sz w:val="24"/>
          <w:szCs w:val="24"/>
        </w:rPr>
        <w:t xml:space="preserve"> the Kwekwe property was not disbursed to her given the propriety </w:t>
      </w:r>
      <w:r w:rsidR="00624FEC">
        <w:rPr>
          <w:rFonts w:ascii="Times New Roman" w:hAnsi="Times New Roman" w:cs="Times New Roman"/>
          <w:sz w:val="24"/>
          <w:szCs w:val="24"/>
        </w:rPr>
        <w:t xml:space="preserve">ownership </w:t>
      </w:r>
      <w:r w:rsidR="00C370AE">
        <w:rPr>
          <w:rFonts w:ascii="Times New Roman" w:hAnsi="Times New Roman" w:cs="Times New Roman"/>
          <w:sz w:val="24"/>
          <w:szCs w:val="24"/>
        </w:rPr>
        <w:t xml:space="preserve">structure of the couple in the </w:t>
      </w:r>
      <w:r w:rsidR="00624FEC">
        <w:rPr>
          <w:rFonts w:ascii="Times New Roman" w:hAnsi="Times New Roman" w:cs="Times New Roman"/>
          <w:sz w:val="24"/>
          <w:szCs w:val="24"/>
        </w:rPr>
        <w:t>property</w:t>
      </w:r>
      <w:r w:rsidR="00C370AE">
        <w:rPr>
          <w:rFonts w:ascii="Times New Roman" w:hAnsi="Times New Roman" w:cs="Times New Roman"/>
          <w:sz w:val="24"/>
          <w:szCs w:val="24"/>
        </w:rPr>
        <w:t xml:space="preserve"> in question. The plaintiff is entitled to half share the net proceeds of the Kwekwe </w:t>
      </w:r>
      <w:r w:rsidR="00624FEC">
        <w:rPr>
          <w:rFonts w:ascii="Times New Roman" w:hAnsi="Times New Roman" w:cs="Times New Roman"/>
          <w:sz w:val="24"/>
          <w:szCs w:val="24"/>
        </w:rPr>
        <w:t>property</w:t>
      </w:r>
      <w:r w:rsidR="00C370AE">
        <w:rPr>
          <w:rFonts w:ascii="Times New Roman" w:hAnsi="Times New Roman" w:cs="Times New Roman"/>
          <w:sz w:val="24"/>
          <w:szCs w:val="24"/>
        </w:rPr>
        <w:t xml:space="preserve"> which she jointly ow</w:t>
      </w:r>
      <w:r w:rsidR="00526844">
        <w:rPr>
          <w:rFonts w:ascii="Times New Roman" w:hAnsi="Times New Roman" w:cs="Times New Roman"/>
          <w:sz w:val="24"/>
          <w:szCs w:val="24"/>
        </w:rPr>
        <w:t>n</w:t>
      </w:r>
      <w:r w:rsidR="00C370AE">
        <w:rPr>
          <w:rFonts w:ascii="Times New Roman" w:hAnsi="Times New Roman" w:cs="Times New Roman"/>
          <w:sz w:val="24"/>
          <w:szCs w:val="24"/>
        </w:rPr>
        <w:t xml:space="preserve">ed with the defendant. In the same </w:t>
      </w:r>
      <w:r w:rsidR="00A612B0">
        <w:rPr>
          <w:rFonts w:ascii="Times New Roman" w:hAnsi="Times New Roman" w:cs="Times New Roman"/>
          <w:sz w:val="24"/>
          <w:szCs w:val="24"/>
        </w:rPr>
        <w:t>manner</w:t>
      </w:r>
      <w:r w:rsidR="00C370AE">
        <w:rPr>
          <w:rFonts w:ascii="Times New Roman" w:hAnsi="Times New Roman" w:cs="Times New Roman"/>
          <w:sz w:val="24"/>
          <w:szCs w:val="24"/>
        </w:rPr>
        <w:t xml:space="preserve"> that the parties who are joint owners of the matrimonial home have agreed to share 50% each</w:t>
      </w:r>
      <w:r w:rsidR="00526844">
        <w:rPr>
          <w:rFonts w:ascii="Times New Roman" w:hAnsi="Times New Roman" w:cs="Times New Roman"/>
          <w:sz w:val="24"/>
          <w:szCs w:val="24"/>
        </w:rPr>
        <w:t>,</w:t>
      </w:r>
      <w:r w:rsidR="00C370AE">
        <w:rPr>
          <w:rFonts w:ascii="Times New Roman" w:hAnsi="Times New Roman" w:cs="Times New Roman"/>
          <w:sz w:val="24"/>
          <w:szCs w:val="24"/>
        </w:rPr>
        <w:t xml:space="preserve"> I find no reason why the Kwekwe property should not be shared in equal proportions</w:t>
      </w:r>
      <w:r w:rsidR="003F3087">
        <w:rPr>
          <w:rFonts w:ascii="Times New Roman" w:hAnsi="Times New Roman" w:cs="Times New Roman"/>
          <w:sz w:val="24"/>
          <w:szCs w:val="24"/>
        </w:rPr>
        <w:t>. Given</w:t>
      </w:r>
      <w:r w:rsidR="00C370AE">
        <w:rPr>
          <w:rFonts w:ascii="Times New Roman" w:hAnsi="Times New Roman" w:cs="Times New Roman"/>
          <w:sz w:val="24"/>
          <w:szCs w:val="24"/>
        </w:rPr>
        <w:t xml:space="preserve"> the property was </w:t>
      </w:r>
      <w:r w:rsidR="00624FEC">
        <w:rPr>
          <w:rFonts w:ascii="Times New Roman" w:hAnsi="Times New Roman" w:cs="Times New Roman"/>
          <w:sz w:val="24"/>
          <w:szCs w:val="24"/>
        </w:rPr>
        <w:t xml:space="preserve">co-owned and </w:t>
      </w:r>
      <w:r w:rsidR="00C370AE">
        <w:rPr>
          <w:rFonts w:ascii="Times New Roman" w:hAnsi="Times New Roman" w:cs="Times New Roman"/>
          <w:sz w:val="24"/>
          <w:szCs w:val="24"/>
        </w:rPr>
        <w:t xml:space="preserve">that the proceeds </w:t>
      </w:r>
      <w:r w:rsidR="00624FEC">
        <w:rPr>
          <w:rFonts w:ascii="Times New Roman" w:hAnsi="Times New Roman" w:cs="Times New Roman"/>
          <w:sz w:val="24"/>
          <w:szCs w:val="24"/>
        </w:rPr>
        <w:t>were</w:t>
      </w:r>
      <w:r w:rsidR="00C370AE">
        <w:rPr>
          <w:rFonts w:ascii="Times New Roman" w:hAnsi="Times New Roman" w:cs="Times New Roman"/>
          <w:sz w:val="24"/>
          <w:szCs w:val="24"/>
        </w:rPr>
        <w:t xml:space="preserve"> expe</w:t>
      </w:r>
      <w:r w:rsidR="00624FEC">
        <w:rPr>
          <w:rFonts w:ascii="Times New Roman" w:hAnsi="Times New Roman" w:cs="Times New Roman"/>
          <w:sz w:val="24"/>
          <w:szCs w:val="24"/>
        </w:rPr>
        <w:t>nded</w:t>
      </w:r>
      <w:r w:rsidR="00C370AE">
        <w:rPr>
          <w:rFonts w:ascii="Times New Roman" w:hAnsi="Times New Roman" w:cs="Times New Roman"/>
          <w:sz w:val="24"/>
          <w:szCs w:val="24"/>
        </w:rPr>
        <w:t xml:space="preserve"> by the defendant without </w:t>
      </w:r>
      <w:r w:rsidR="008334CD">
        <w:rPr>
          <w:rFonts w:ascii="Times New Roman" w:hAnsi="Times New Roman" w:cs="Times New Roman"/>
          <w:sz w:val="24"/>
          <w:szCs w:val="24"/>
        </w:rPr>
        <w:t xml:space="preserve">the </w:t>
      </w:r>
      <w:r w:rsidR="00C370AE">
        <w:rPr>
          <w:rFonts w:ascii="Times New Roman" w:hAnsi="Times New Roman" w:cs="Times New Roman"/>
          <w:sz w:val="24"/>
          <w:szCs w:val="24"/>
        </w:rPr>
        <w:t xml:space="preserve">consent of the plaintiff a </w:t>
      </w:r>
      <w:r w:rsidR="000F706F">
        <w:rPr>
          <w:rFonts w:ascii="Times New Roman" w:hAnsi="Times New Roman" w:cs="Times New Roman"/>
          <w:sz w:val="24"/>
          <w:szCs w:val="24"/>
        </w:rPr>
        <w:t>co-owner</w:t>
      </w:r>
      <w:r w:rsidR="004F296F">
        <w:rPr>
          <w:rFonts w:ascii="Times New Roman" w:hAnsi="Times New Roman" w:cs="Times New Roman"/>
          <w:sz w:val="24"/>
          <w:szCs w:val="24"/>
        </w:rPr>
        <w:t>,</w:t>
      </w:r>
      <w:r w:rsidR="00C370AE">
        <w:rPr>
          <w:rFonts w:ascii="Times New Roman" w:hAnsi="Times New Roman" w:cs="Times New Roman"/>
          <w:sz w:val="24"/>
          <w:szCs w:val="24"/>
        </w:rPr>
        <w:t xml:space="preserve"> </w:t>
      </w:r>
      <w:r w:rsidR="008334CD">
        <w:rPr>
          <w:rFonts w:ascii="Times New Roman" w:hAnsi="Times New Roman" w:cs="Times New Roman"/>
          <w:sz w:val="24"/>
          <w:szCs w:val="24"/>
        </w:rPr>
        <w:t xml:space="preserve">leaving the loss to </w:t>
      </w:r>
      <w:r w:rsidR="007C6D8F">
        <w:rPr>
          <w:rFonts w:ascii="Times New Roman" w:hAnsi="Times New Roman" w:cs="Times New Roman"/>
          <w:sz w:val="24"/>
          <w:szCs w:val="24"/>
        </w:rPr>
        <w:t>lie were it falls</w:t>
      </w:r>
      <w:r w:rsidR="008334CD">
        <w:rPr>
          <w:rFonts w:ascii="Times New Roman" w:hAnsi="Times New Roman" w:cs="Times New Roman"/>
          <w:sz w:val="24"/>
          <w:szCs w:val="24"/>
        </w:rPr>
        <w:t xml:space="preserve"> </w:t>
      </w:r>
      <w:r w:rsidR="00C370AE">
        <w:rPr>
          <w:rFonts w:ascii="Times New Roman" w:hAnsi="Times New Roman" w:cs="Times New Roman"/>
          <w:sz w:val="24"/>
          <w:szCs w:val="24"/>
        </w:rPr>
        <w:t>would in my view amount to violation of propriet</w:t>
      </w:r>
      <w:r w:rsidR="008334CD">
        <w:rPr>
          <w:rFonts w:ascii="Times New Roman" w:hAnsi="Times New Roman" w:cs="Times New Roman"/>
          <w:sz w:val="24"/>
          <w:szCs w:val="24"/>
        </w:rPr>
        <w:t>ar</w:t>
      </w:r>
      <w:r w:rsidR="00C370AE">
        <w:rPr>
          <w:rFonts w:ascii="Times New Roman" w:hAnsi="Times New Roman" w:cs="Times New Roman"/>
          <w:sz w:val="24"/>
          <w:szCs w:val="24"/>
        </w:rPr>
        <w:t xml:space="preserve">y rights of the plaintiff. It would further lead to an </w:t>
      </w:r>
      <w:r w:rsidR="00A612B0">
        <w:rPr>
          <w:rFonts w:ascii="Times New Roman" w:hAnsi="Times New Roman" w:cs="Times New Roman"/>
          <w:sz w:val="24"/>
          <w:szCs w:val="24"/>
        </w:rPr>
        <w:t>absurdity</w:t>
      </w:r>
      <w:r w:rsidR="00C370AE">
        <w:rPr>
          <w:rFonts w:ascii="Times New Roman" w:hAnsi="Times New Roman" w:cs="Times New Roman"/>
          <w:sz w:val="24"/>
          <w:szCs w:val="24"/>
        </w:rPr>
        <w:t xml:space="preserve"> </w:t>
      </w:r>
      <w:r w:rsidR="000F706F">
        <w:rPr>
          <w:rFonts w:ascii="Times New Roman" w:hAnsi="Times New Roman" w:cs="Times New Roman"/>
          <w:sz w:val="24"/>
          <w:szCs w:val="24"/>
        </w:rPr>
        <w:t>where</w:t>
      </w:r>
      <w:r w:rsidR="00C370AE">
        <w:rPr>
          <w:rFonts w:ascii="Times New Roman" w:hAnsi="Times New Roman" w:cs="Times New Roman"/>
          <w:sz w:val="24"/>
          <w:szCs w:val="24"/>
        </w:rPr>
        <w:t xml:space="preserve"> one spouse would be enriched to the </w:t>
      </w:r>
      <w:r w:rsidR="00A612B0">
        <w:rPr>
          <w:rFonts w:ascii="Times New Roman" w:hAnsi="Times New Roman" w:cs="Times New Roman"/>
          <w:sz w:val="24"/>
          <w:szCs w:val="24"/>
        </w:rPr>
        <w:t>detriment</w:t>
      </w:r>
      <w:r w:rsidR="00C370AE">
        <w:rPr>
          <w:rFonts w:ascii="Times New Roman" w:hAnsi="Times New Roman" w:cs="Times New Roman"/>
          <w:sz w:val="24"/>
          <w:szCs w:val="24"/>
        </w:rPr>
        <w:t xml:space="preserve"> of the other.</w:t>
      </w:r>
      <w:r w:rsidR="008A47BA">
        <w:rPr>
          <w:rFonts w:ascii="Times New Roman" w:hAnsi="Times New Roman" w:cs="Times New Roman"/>
          <w:sz w:val="24"/>
          <w:szCs w:val="24"/>
        </w:rPr>
        <w:t xml:space="preserve"> In dealing with the issue of division, apportionment and sharing of property it is important for the court in exercise of its discretion, to look at the wide spectrum of factors which fall for consideration cumulatively and not individually as that would bring about an injustice and unnecessary hardship and inconvenience to the parties and children.</w:t>
      </w:r>
    </w:p>
    <w:p w:rsidR="00344FD8" w:rsidRDefault="00C370AE"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4FD8">
        <w:rPr>
          <w:rFonts w:ascii="Times New Roman" w:hAnsi="Times New Roman" w:cs="Times New Roman"/>
          <w:sz w:val="24"/>
          <w:szCs w:val="24"/>
        </w:rPr>
        <w:t xml:space="preserve">As regards costs the parties agreed on the scale but argued over who should bear the costs. It is settled the issue of costs is in the discretion of the court. In the present case given the circumstances of the parties and the nature of the matter before the court the following observations are worth noting on determination of who should bear the costs. Spouses owe each other duty of support and care as provided for by the legislature and by the Constitution. Further given litigation contribution is provided for by the rules of this court </w:t>
      </w:r>
      <w:r w:rsidR="008A47BA">
        <w:rPr>
          <w:rFonts w:ascii="Times New Roman" w:hAnsi="Times New Roman" w:cs="Times New Roman"/>
          <w:sz w:val="24"/>
          <w:szCs w:val="24"/>
        </w:rPr>
        <w:t>t</w:t>
      </w:r>
      <w:r w:rsidR="00344FD8">
        <w:rPr>
          <w:rFonts w:ascii="Times New Roman" w:hAnsi="Times New Roman" w:cs="Times New Roman"/>
          <w:sz w:val="24"/>
          <w:szCs w:val="24"/>
        </w:rPr>
        <w:t>here is nothing mi</w:t>
      </w:r>
      <w:r w:rsidR="008A47BA">
        <w:rPr>
          <w:rFonts w:ascii="Times New Roman" w:hAnsi="Times New Roman" w:cs="Times New Roman"/>
          <w:sz w:val="24"/>
          <w:szCs w:val="24"/>
        </w:rPr>
        <w:t>litating</w:t>
      </w:r>
      <w:r w:rsidR="00344FD8">
        <w:rPr>
          <w:rFonts w:ascii="Times New Roman" w:hAnsi="Times New Roman" w:cs="Times New Roman"/>
          <w:sz w:val="24"/>
          <w:szCs w:val="24"/>
        </w:rPr>
        <w:t xml:space="preserve"> against an award of costs on the affording spouse. Order 35 r 274 (1) of the High Court Rules 1971 acknowledges the obligation on the affording spouse. The learned author Hahl</w:t>
      </w:r>
      <w:r w:rsidR="008A47BA">
        <w:rPr>
          <w:rFonts w:ascii="Times New Roman" w:hAnsi="Times New Roman" w:cs="Times New Roman"/>
          <w:sz w:val="24"/>
          <w:szCs w:val="24"/>
        </w:rPr>
        <w:t>o</w:t>
      </w:r>
      <w:r w:rsidR="00344FD8">
        <w:rPr>
          <w:rFonts w:ascii="Times New Roman" w:hAnsi="Times New Roman" w:cs="Times New Roman"/>
          <w:sz w:val="24"/>
          <w:szCs w:val="24"/>
        </w:rPr>
        <w:t xml:space="preserve"> in his book the </w:t>
      </w:r>
      <w:r w:rsidR="00344FD8" w:rsidRPr="002E4EA2">
        <w:rPr>
          <w:rFonts w:ascii="Times New Roman" w:hAnsi="Times New Roman" w:cs="Times New Roman"/>
          <w:i/>
          <w:sz w:val="24"/>
          <w:szCs w:val="24"/>
        </w:rPr>
        <w:t>South African Law of Husband and Wife 4</w:t>
      </w:r>
      <w:r w:rsidR="00344FD8" w:rsidRPr="002E4EA2">
        <w:rPr>
          <w:rFonts w:ascii="Times New Roman" w:hAnsi="Times New Roman" w:cs="Times New Roman"/>
          <w:i/>
          <w:sz w:val="24"/>
          <w:szCs w:val="24"/>
          <w:vertAlign w:val="superscript"/>
        </w:rPr>
        <w:t>th</w:t>
      </w:r>
      <w:r w:rsidR="00344FD8" w:rsidRPr="002E4EA2">
        <w:rPr>
          <w:rFonts w:ascii="Times New Roman" w:hAnsi="Times New Roman" w:cs="Times New Roman"/>
          <w:i/>
          <w:sz w:val="24"/>
          <w:szCs w:val="24"/>
        </w:rPr>
        <w:t xml:space="preserve"> ed</w:t>
      </w:r>
      <w:r w:rsidR="00344FD8">
        <w:rPr>
          <w:rFonts w:ascii="Times New Roman" w:hAnsi="Times New Roman" w:cs="Times New Roman"/>
          <w:sz w:val="24"/>
          <w:szCs w:val="24"/>
        </w:rPr>
        <w:t xml:space="preserve"> at p 520 confirmed the obligation of the spouse with </w:t>
      </w:r>
      <w:r w:rsidR="002E4EA2">
        <w:rPr>
          <w:rFonts w:ascii="Times New Roman" w:hAnsi="Times New Roman" w:cs="Times New Roman"/>
          <w:sz w:val="24"/>
          <w:szCs w:val="24"/>
        </w:rPr>
        <w:t>means</w:t>
      </w:r>
      <w:r w:rsidR="00344FD8">
        <w:rPr>
          <w:rFonts w:ascii="Times New Roman" w:hAnsi="Times New Roman" w:cs="Times New Roman"/>
          <w:sz w:val="24"/>
          <w:szCs w:val="24"/>
        </w:rPr>
        <w:t xml:space="preserve"> to assist on costs. He remarked as follows:</w:t>
      </w:r>
    </w:p>
    <w:p w:rsidR="00344FD8" w:rsidRDefault="00344FD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the husband is a rich man, the wife is not obliged to realise her possessions in order to finance her action and is entitled to litigate upon a scale commensurate with the means of the husband.”</w:t>
      </w:r>
    </w:p>
    <w:p w:rsidR="00344FD8" w:rsidRDefault="00344FD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2E4EA2">
        <w:rPr>
          <w:rFonts w:ascii="Times New Roman" w:hAnsi="Times New Roman" w:cs="Times New Roman"/>
          <w:i/>
          <w:sz w:val="24"/>
          <w:szCs w:val="24"/>
        </w:rPr>
        <w:t>Borass</w:t>
      </w:r>
      <w:r>
        <w:rPr>
          <w:rFonts w:ascii="Times New Roman" w:hAnsi="Times New Roman" w:cs="Times New Roman"/>
          <w:sz w:val="24"/>
          <w:szCs w:val="24"/>
        </w:rPr>
        <w:t xml:space="preserve"> v </w:t>
      </w:r>
      <w:r w:rsidRPr="002E4EA2">
        <w:rPr>
          <w:rFonts w:ascii="Times New Roman" w:hAnsi="Times New Roman" w:cs="Times New Roman"/>
          <w:i/>
          <w:sz w:val="24"/>
          <w:szCs w:val="24"/>
        </w:rPr>
        <w:t xml:space="preserve">Borass </w:t>
      </w:r>
      <w:r>
        <w:rPr>
          <w:rFonts w:ascii="Times New Roman" w:hAnsi="Times New Roman" w:cs="Times New Roman"/>
          <w:sz w:val="24"/>
          <w:szCs w:val="24"/>
        </w:rPr>
        <w:t xml:space="preserve">1978 RLR 384 </w:t>
      </w:r>
      <w:r w:rsidR="008A47BA">
        <w:rPr>
          <w:rFonts w:ascii="Times New Roman" w:hAnsi="Times New Roman" w:cs="Times New Roman"/>
          <w:sz w:val="24"/>
          <w:szCs w:val="24"/>
        </w:rPr>
        <w:t>and also</w:t>
      </w:r>
      <w:r>
        <w:rPr>
          <w:rFonts w:ascii="Times New Roman" w:hAnsi="Times New Roman" w:cs="Times New Roman"/>
          <w:sz w:val="24"/>
          <w:szCs w:val="24"/>
        </w:rPr>
        <w:t xml:space="preserve"> </w:t>
      </w:r>
      <w:r w:rsidR="00942F02" w:rsidRPr="002E4EA2">
        <w:rPr>
          <w:rFonts w:ascii="Times New Roman" w:hAnsi="Times New Roman" w:cs="Times New Roman"/>
          <w:i/>
          <w:sz w:val="24"/>
          <w:szCs w:val="24"/>
        </w:rPr>
        <w:t>Botes</w:t>
      </w:r>
      <w:r w:rsidR="00942F02">
        <w:rPr>
          <w:rFonts w:ascii="Times New Roman" w:hAnsi="Times New Roman" w:cs="Times New Roman"/>
          <w:sz w:val="24"/>
          <w:szCs w:val="24"/>
        </w:rPr>
        <w:t xml:space="preserve"> v </w:t>
      </w:r>
      <w:r w:rsidR="00942F02" w:rsidRPr="002E4EA2">
        <w:rPr>
          <w:rFonts w:ascii="Times New Roman" w:hAnsi="Times New Roman" w:cs="Times New Roman"/>
          <w:i/>
          <w:sz w:val="24"/>
          <w:szCs w:val="24"/>
        </w:rPr>
        <w:t>Botes</w:t>
      </w:r>
      <w:r w:rsidR="00942F02">
        <w:rPr>
          <w:rFonts w:ascii="Times New Roman" w:hAnsi="Times New Roman" w:cs="Times New Roman"/>
          <w:sz w:val="24"/>
          <w:szCs w:val="24"/>
        </w:rPr>
        <w:t xml:space="preserve"> 1909 (3) SA 169.</w:t>
      </w:r>
    </w:p>
    <w:p w:rsidR="00942F02" w:rsidRDefault="00942F02" w:rsidP="008C5E28">
      <w:pPr>
        <w:spacing w:after="0" w:line="360" w:lineRule="auto"/>
        <w:jc w:val="both"/>
        <w:rPr>
          <w:rFonts w:ascii="Times New Roman" w:hAnsi="Times New Roman" w:cs="Times New Roman"/>
          <w:sz w:val="24"/>
          <w:szCs w:val="24"/>
        </w:rPr>
      </w:pPr>
      <w:r w:rsidRPr="004F296F">
        <w:rPr>
          <w:rFonts w:ascii="Times New Roman" w:hAnsi="Times New Roman" w:cs="Times New Roman"/>
          <w:i/>
          <w:sz w:val="24"/>
          <w:szCs w:val="24"/>
        </w:rPr>
        <w:t>In casu</w:t>
      </w:r>
      <w:r>
        <w:rPr>
          <w:rFonts w:ascii="Times New Roman" w:hAnsi="Times New Roman" w:cs="Times New Roman"/>
          <w:sz w:val="24"/>
          <w:szCs w:val="24"/>
        </w:rPr>
        <w:t xml:space="preserve"> the plaintiff and defendant are husband and wife </w:t>
      </w:r>
      <w:r w:rsidR="002E4EA2">
        <w:rPr>
          <w:rFonts w:ascii="Times New Roman" w:hAnsi="Times New Roman" w:cs="Times New Roman"/>
          <w:sz w:val="24"/>
          <w:szCs w:val="24"/>
        </w:rPr>
        <w:t>pursuing</w:t>
      </w:r>
      <w:r>
        <w:rPr>
          <w:rFonts w:ascii="Times New Roman" w:hAnsi="Times New Roman" w:cs="Times New Roman"/>
          <w:sz w:val="24"/>
          <w:szCs w:val="24"/>
        </w:rPr>
        <w:t xml:space="preserve"> divorce and ancillary issues thereto</w:t>
      </w:r>
      <w:r w:rsidR="008A47BA">
        <w:rPr>
          <w:rFonts w:ascii="Times New Roman" w:hAnsi="Times New Roman" w:cs="Times New Roman"/>
          <w:sz w:val="24"/>
          <w:szCs w:val="24"/>
        </w:rPr>
        <w:t>,</w:t>
      </w:r>
      <w:r>
        <w:rPr>
          <w:rFonts w:ascii="Times New Roman" w:hAnsi="Times New Roman" w:cs="Times New Roman"/>
          <w:sz w:val="24"/>
          <w:szCs w:val="24"/>
        </w:rPr>
        <w:t xml:space="preserve"> to be resolved. The defendant is able to contribute and provide costs given his earning from the company Maphosa projects</w:t>
      </w:r>
      <w:r w:rsidR="008A47BA">
        <w:rPr>
          <w:rFonts w:ascii="Times New Roman" w:hAnsi="Times New Roman" w:cs="Times New Roman"/>
          <w:sz w:val="24"/>
          <w:szCs w:val="24"/>
        </w:rPr>
        <w:t>. The plaintiff on the other hand was</w:t>
      </w:r>
      <w:r>
        <w:rPr>
          <w:rFonts w:ascii="Times New Roman" w:hAnsi="Times New Roman" w:cs="Times New Roman"/>
          <w:sz w:val="24"/>
          <w:szCs w:val="24"/>
        </w:rPr>
        <w:t xml:space="preserve"> rendered unemployed as she moved out of the matrimonial home due to abuse and acrimony. The </w:t>
      </w:r>
      <w:r>
        <w:rPr>
          <w:rFonts w:ascii="Times New Roman" w:hAnsi="Times New Roman" w:cs="Times New Roman"/>
          <w:sz w:val="24"/>
          <w:szCs w:val="24"/>
        </w:rPr>
        <w:lastRenderedPageBreak/>
        <w:t>engagement of co</w:t>
      </w:r>
      <w:r w:rsidR="008A47BA">
        <w:rPr>
          <w:rFonts w:ascii="Times New Roman" w:hAnsi="Times New Roman" w:cs="Times New Roman"/>
          <w:sz w:val="24"/>
          <w:szCs w:val="24"/>
        </w:rPr>
        <w:t>unsel</w:t>
      </w:r>
      <w:r>
        <w:rPr>
          <w:rFonts w:ascii="Times New Roman" w:hAnsi="Times New Roman" w:cs="Times New Roman"/>
          <w:sz w:val="24"/>
          <w:szCs w:val="24"/>
        </w:rPr>
        <w:t xml:space="preserve"> to deal with the matrimonial matter was necessary. The defendant as the spouse with means is accordingly to bear the costs in fulfilment of the obligation and du</w:t>
      </w:r>
      <w:r w:rsidR="008A47BA">
        <w:rPr>
          <w:rFonts w:ascii="Times New Roman" w:hAnsi="Times New Roman" w:cs="Times New Roman"/>
          <w:sz w:val="24"/>
          <w:szCs w:val="24"/>
        </w:rPr>
        <w:t>t</w:t>
      </w:r>
      <w:r>
        <w:rPr>
          <w:rFonts w:ascii="Times New Roman" w:hAnsi="Times New Roman" w:cs="Times New Roman"/>
          <w:sz w:val="24"/>
          <w:szCs w:val="24"/>
        </w:rPr>
        <w:t>y of care clearly provided by the law.</w:t>
      </w:r>
    </w:p>
    <w:p w:rsidR="009E4A11" w:rsidRDefault="00344FD8" w:rsidP="008C5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70AE">
        <w:rPr>
          <w:rFonts w:ascii="Times New Roman" w:hAnsi="Times New Roman" w:cs="Times New Roman"/>
          <w:sz w:val="24"/>
          <w:szCs w:val="24"/>
        </w:rPr>
        <w:t xml:space="preserve"> Having considered the totality of the evidence </w:t>
      </w:r>
      <w:r w:rsidR="009957F5">
        <w:rPr>
          <w:rFonts w:ascii="Times New Roman" w:hAnsi="Times New Roman" w:cs="Times New Roman"/>
          <w:sz w:val="24"/>
          <w:szCs w:val="24"/>
        </w:rPr>
        <w:t xml:space="preserve">and </w:t>
      </w:r>
      <w:r w:rsidR="009E4A11">
        <w:rPr>
          <w:rFonts w:ascii="Times New Roman" w:hAnsi="Times New Roman" w:cs="Times New Roman"/>
          <w:sz w:val="24"/>
          <w:szCs w:val="24"/>
        </w:rPr>
        <w:t>the length of the marriage, the contributions and ear</w:t>
      </w:r>
      <w:r w:rsidR="000F706F">
        <w:rPr>
          <w:rFonts w:ascii="Times New Roman" w:hAnsi="Times New Roman" w:cs="Times New Roman"/>
          <w:sz w:val="24"/>
          <w:szCs w:val="24"/>
        </w:rPr>
        <w:t>n</w:t>
      </w:r>
      <w:r w:rsidR="009E4A11">
        <w:rPr>
          <w:rFonts w:ascii="Times New Roman" w:hAnsi="Times New Roman" w:cs="Times New Roman"/>
          <w:sz w:val="24"/>
          <w:szCs w:val="24"/>
        </w:rPr>
        <w:t>ing capacities of the parties</w:t>
      </w:r>
      <w:r w:rsidR="004F296F">
        <w:rPr>
          <w:rFonts w:ascii="Times New Roman" w:hAnsi="Times New Roman" w:cs="Times New Roman"/>
          <w:sz w:val="24"/>
          <w:szCs w:val="24"/>
        </w:rPr>
        <w:t>,</w:t>
      </w:r>
      <w:r w:rsidR="009E4A11">
        <w:rPr>
          <w:rFonts w:ascii="Times New Roman" w:hAnsi="Times New Roman" w:cs="Times New Roman"/>
          <w:sz w:val="24"/>
          <w:szCs w:val="24"/>
        </w:rPr>
        <w:t xml:space="preserve"> the ages of the parties</w:t>
      </w:r>
      <w:r w:rsidR="004F296F">
        <w:rPr>
          <w:rFonts w:ascii="Times New Roman" w:hAnsi="Times New Roman" w:cs="Times New Roman"/>
          <w:sz w:val="24"/>
          <w:szCs w:val="24"/>
        </w:rPr>
        <w:t>,</w:t>
      </w:r>
      <w:r w:rsidR="009E4A11">
        <w:rPr>
          <w:rFonts w:ascii="Times New Roman" w:hAnsi="Times New Roman" w:cs="Times New Roman"/>
          <w:sz w:val="24"/>
          <w:szCs w:val="24"/>
        </w:rPr>
        <w:t xml:space="preserve"> the physical and </w:t>
      </w:r>
      <w:r w:rsidR="009957F5">
        <w:rPr>
          <w:rFonts w:ascii="Times New Roman" w:hAnsi="Times New Roman" w:cs="Times New Roman"/>
          <w:sz w:val="24"/>
          <w:szCs w:val="24"/>
        </w:rPr>
        <w:t>m</w:t>
      </w:r>
      <w:r w:rsidR="009E4A11">
        <w:rPr>
          <w:rFonts w:ascii="Times New Roman" w:hAnsi="Times New Roman" w:cs="Times New Roman"/>
          <w:sz w:val="24"/>
          <w:szCs w:val="24"/>
        </w:rPr>
        <w:t>ental condition of the parties, the future needs of the parties</w:t>
      </w:r>
      <w:r w:rsidR="000F706F">
        <w:rPr>
          <w:rFonts w:ascii="Times New Roman" w:hAnsi="Times New Roman" w:cs="Times New Roman"/>
          <w:sz w:val="24"/>
          <w:szCs w:val="24"/>
        </w:rPr>
        <w:t>,</w:t>
      </w:r>
      <w:r w:rsidR="009E4A11">
        <w:rPr>
          <w:rFonts w:ascii="Times New Roman" w:hAnsi="Times New Roman" w:cs="Times New Roman"/>
          <w:sz w:val="24"/>
          <w:szCs w:val="24"/>
        </w:rPr>
        <w:t xml:space="preserve"> children and the concessions agreed </w:t>
      </w:r>
      <w:r w:rsidR="009957F5">
        <w:rPr>
          <w:rFonts w:ascii="Times New Roman" w:hAnsi="Times New Roman" w:cs="Times New Roman"/>
          <w:sz w:val="24"/>
          <w:szCs w:val="24"/>
        </w:rPr>
        <w:t xml:space="preserve">to by the </w:t>
      </w:r>
      <w:r w:rsidR="000F706F">
        <w:rPr>
          <w:rFonts w:ascii="Times New Roman" w:hAnsi="Times New Roman" w:cs="Times New Roman"/>
          <w:sz w:val="24"/>
          <w:szCs w:val="24"/>
        </w:rPr>
        <w:t>parties</w:t>
      </w:r>
      <w:r w:rsidR="009957F5">
        <w:rPr>
          <w:rFonts w:ascii="Times New Roman" w:hAnsi="Times New Roman" w:cs="Times New Roman"/>
          <w:sz w:val="24"/>
          <w:szCs w:val="24"/>
        </w:rPr>
        <w:t xml:space="preserve">. </w:t>
      </w:r>
      <w:r w:rsidR="009E4A11">
        <w:rPr>
          <w:rFonts w:ascii="Times New Roman" w:hAnsi="Times New Roman" w:cs="Times New Roman"/>
          <w:sz w:val="24"/>
          <w:szCs w:val="24"/>
        </w:rPr>
        <w:t>It is ordered that:-</w:t>
      </w:r>
    </w:p>
    <w:p w:rsidR="008C5E28" w:rsidRPr="009E4A11" w:rsidRDefault="009E4A11" w:rsidP="009E4A11">
      <w:pPr>
        <w:pStyle w:val="ListParagraph"/>
        <w:numPr>
          <w:ilvl w:val="0"/>
          <w:numId w:val="8"/>
        </w:numPr>
        <w:spacing w:after="0" w:line="360" w:lineRule="auto"/>
        <w:ind w:left="1080"/>
        <w:jc w:val="both"/>
        <w:rPr>
          <w:rFonts w:ascii="Times New Roman" w:hAnsi="Times New Roman" w:cs="Times New Roman"/>
          <w:sz w:val="24"/>
          <w:szCs w:val="24"/>
        </w:rPr>
      </w:pPr>
      <w:r w:rsidRPr="009E4A11">
        <w:rPr>
          <w:rFonts w:ascii="Times New Roman" w:hAnsi="Times New Roman" w:cs="Times New Roman"/>
          <w:sz w:val="24"/>
          <w:szCs w:val="24"/>
        </w:rPr>
        <w:t>A decree of divorce be and is hereby granted.</w:t>
      </w:r>
    </w:p>
    <w:p w:rsidR="009E4A11" w:rsidRPr="009E4A11" w:rsidRDefault="009E4A11" w:rsidP="009E4A11">
      <w:pPr>
        <w:pStyle w:val="ListParagraph"/>
        <w:numPr>
          <w:ilvl w:val="0"/>
          <w:numId w:val="8"/>
        </w:numPr>
        <w:spacing w:after="0" w:line="360" w:lineRule="auto"/>
        <w:ind w:left="1080"/>
        <w:jc w:val="both"/>
        <w:rPr>
          <w:rFonts w:ascii="Times New Roman" w:hAnsi="Times New Roman" w:cs="Times New Roman"/>
          <w:sz w:val="24"/>
          <w:szCs w:val="24"/>
        </w:rPr>
      </w:pPr>
      <w:r w:rsidRPr="009E4A11">
        <w:rPr>
          <w:rFonts w:ascii="Times New Roman" w:hAnsi="Times New Roman" w:cs="Times New Roman"/>
          <w:sz w:val="24"/>
          <w:szCs w:val="24"/>
        </w:rPr>
        <w:t xml:space="preserve">The plaintiff be and is hereby awarded </w:t>
      </w:r>
      <w:r w:rsidR="007B0ED1">
        <w:rPr>
          <w:rFonts w:ascii="Times New Roman" w:hAnsi="Times New Roman" w:cs="Times New Roman"/>
          <w:sz w:val="24"/>
          <w:szCs w:val="24"/>
        </w:rPr>
        <w:t xml:space="preserve">sole </w:t>
      </w:r>
      <w:r w:rsidRPr="009E4A11">
        <w:rPr>
          <w:rFonts w:ascii="Times New Roman" w:hAnsi="Times New Roman" w:cs="Times New Roman"/>
          <w:sz w:val="24"/>
          <w:szCs w:val="24"/>
        </w:rPr>
        <w:t>custody of the two minor children namely</w:t>
      </w:r>
      <w:r w:rsidR="004858EC">
        <w:rPr>
          <w:rFonts w:ascii="Times New Roman" w:hAnsi="Times New Roman" w:cs="Times New Roman"/>
          <w:sz w:val="24"/>
          <w:szCs w:val="24"/>
        </w:rPr>
        <w:t xml:space="preserve"> Mandisa Taboka Maphosa, born on 17</w:t>
      </w:r>
      <w:r w:rsidR="004858EC" w:rsidRPr="004858EC">
        <w:rPr>
          <w:rFonts w:ascii="Times New Roman" w:hAnsi="Times New Roman" w:cs="Times New Roman"/>
          <w:sz w:val="24"/>
          <w:szCs w:val="24"/>
          <w:vertAlign w:val="superscript"/>
        </w:rPr>
        <w:t>th</w:t>
      </w:r>
      <w:r w:rsidR="004858EC">
        <w:rPr>
          <w:rFonts w:ascii="Times New Roman" w:hAnsi="Times New Roman" w:cs="Times New Roman"/>
          <w:sz w:val="24"/>
          <w:szCs w:val="24"/>
        </w:rPr>
        <w:t xml:space="preserve"> April 2009 and Bokani Nozipho Maphosa born on 21</w:t>
      </w:r>
      <w:r w:rsidR="004858EC" w:rsidRPr="004858EC">
        <w:rPr>
          <w:rFonts w:ascii="Times New Roman" w:hAnsi="Times New Roman" w:cs="Times New Roman"/>
          <w:sz w:val="24"/>
          <w:szCs w:val="24"/>
          <w:vertAlign w:val="superscript"/>
        </w:rPr>
        <w:t>st</w:t>
      </w:r>
      <w:r w:rsidR="004858EC">
        <w:rPr>
          <w:rFonts w:ascii="Times New Roman" w:hAnsi="Times New Roman" w:cs="Times New Roman"/>
          <w:sz w:val="24"/>
          <w:szCs w:val="24"/>
        </w:rPr>
        <w:t xml:space="preserve"> January 2012.</w:t>
      </w:r>
    </w:p>
    <w:p w:rsidR="009E4A11" w:rsidRPr="009E4A11" w:rsidRDefault="009E4A11" w:rsidP="009E4A11">
      <w:pPr>
        <w:pStyle w:val="ListParagraph"/>
        <w:numPr>
          <w:ilvl w:val="0"/>
          <w:numId w:val="8"/>
        </w:numPr>
        <w:spacing w:after="0" w:line="360" w:lineRule="auto"/>
        <w:ind w:left="1080"/>
        <w:jc w:val="both"/>
        <w:rPr>
          <w:rFonts w:ascii="Times New Roman" w:hAnsi="Times New Roman" w:cs="Times New Roman"/>
          <w:sz w:val="24"/>
          <w:szCs w:val="24"/>
        </w:rPr>
      </w:pPr>
      <w:r w:rsidRPr="009E4A11">
        <w:rPr>
          <w:rFonts w:ascii="Times New Roman" w:hAnsi="Times New Roman" w:cs="Times New Roman"/>
          <w:sz w:val="24"/>
          <w:szCs w:val="24"/>
        </w:rPr>
        <w:t xml:space="preserve">The defendant be and is hereby awarded the right to reasonable access to the minor children by arrangement of the parties </w:t>
      </w:r>
      <w:r w:rsidR="002C7FA8">
        <w:rPr>
          <w:rFonts w:ascii="Times New Roman" w:hAnsi="Times New Roman" w:cs="Times New Roman"/>
          <w:sz w:val="24"/>
          <w:szCs w:val="24"/>
        </w:rPr>
        <w:t>for</w:t>
      </w:r>
      <w:r w:rsidRPr="009E4A11">
        <w:rPr>
          <w:rFonts w:ascii="Times New Roman" w:hAnsi="Times New Roman" w:cs="Times New Roman"/>
          <w:sz w:val="24"/>
          <w:szCs w:val="24"/>
        </w:rPr>
        <w:t xml:space="preserve"> 2 weeks of every school holiday and every alternate exit weekend during the school term</w:t>
      </w:r>
      <w:r w:rsidR="002C7FA8">
        <w:rPr>
          <w:rFonts w:ascii="Times New Roman" w:hAnsi="Times New Roman" w:cs="Times New Roman"/>
          <w:sz w:val="24"/>
          <w:szCs w:val="24"/>
        </w:rPr>
        <w:t>, commencing August 2018.</w:t>
      </w:r>
    </w:p>
    <w:p w:rsidR="009E4A11" w:rsidRPr="009E4A11" w:rsidRDefault="009E4A11" w:rsidP="009E4A11">
      <w:pPr>
        <w:pStyle w:val="ListParagraph"/>
        <w:numPr>
          <w:ilvl w:val="0"/>
          <w:numId w:val="8"/>
        </w:numPr>
        <w:spacing w:after="0" w:line="360" w:lineRule="auto"/>
        <w:ind w:left="1080"/>
        <w:jc w:val="both"/>
        <w:rPr>
          <w:rFonts w:ascii="Times New Roman" w:hAnsi="Times New Roman" w:cs="Times New Roman"/>
          <w:sz w:val="24"/>
          <w:szCs w:val="24"/>
        </w:rPr>
      </w:pPr>
      <w:r w:rsidRPr="009E4A11">
        <w:rPr>
          <w:rFonts w:ascii="Times New Roman" w:hAnsi="Times New Roman" w:cs="Times New Roman"/>
          <w:sz w:val="24"/>
          <w:szCs w:val="24"/>
        </w:rPr>
        <w:t>The defendant is to provide transport to and from</w:t>
      </w:r>
      <w:r w:rsidR="002C7FA8">
        <w:rPr>
          <w:rFonts w:ascii="Times New Roman" w:hAnsi="Times New Roman" w:cs="Times New Roman"/>
          <w:sz w:val="24"/>
          <w:szCs w:val="24"/>
        </w:rPr>
        <w:t xml:space="preserve"> </w:t>
      </w:r>
      <w:r w:rsidR="007B0ED1">
        <w:rPr>
          <w:rFonts w:ascii="Times New Roman" w:hAnsi="Times New Roman" w:cs="Times New Roman"/>
          <w:sz w:val="24"/>
          <w:szCs w:val="24"/>
        </w:rPr>
        <w:t xml:space="preserve">Harare </w:t>
      </w:r>
      <w:r w:rsidR="002C7FA8">
        <w:rPr>
          <w:rFonts w:ascii="Times New Roman" w:hAnsi="Times New Roman" w:cs="Times New Roman"/>
          <w:sz w:val="24"/>
          <w:szCs w:val="24"/>
        </w:rPr>
        <w:t>for</w:t>
      </w:r>
      <w:r w:rsidRPr="009E4A11">
        <w:rPr>
          <w:rFonts w:ascii="Times New Roman" w:hAnsi="Times New Roman" w:cs="Times New Roman"/>
          <w:sz w:val="24"/>
          <w:szCs w:val="24"/>
        </w:rPr>
        <w:t xml:space="preserve"> the two children </w:t>
      </w:r>
      <w:r w:rsidR="007B0ED1">
        <w:rPr>
          <w:rFonts w:ascii="Times New Roman" w:hAnsi="Times New Roman" w:cs="Times New Roman"/>
          <w:sz w:val="24"/>
          <w:szCs w:val="24"/>
        </w:rPr>
        <w:t xml:space="preserve">in order </w:t>
      </w:r>
      <w:r w:rsidRPr="009E4A11">
        <w:rPr>
          <w:rFonts w:ascii="Times New Roman" w:hAnsi="Times New Roman" w:cs="Times New Roman"/>
          <w:sz w:val="24"/>
          <w:szCs w:val="24"/>
        </w:rPr>
        <w:t>for him to have access specified in para 3.</w:t>
      </w:r>
    </w:p>
    <w:p w:rsidR="009E4A11" w:rsidRDefault="009E4A11" w:rsidP="009E4A11">
      <w:pPr>
        <w:pStyle w:val="ListParagraph"/>
        <w:numPr>
          <w:ilvl w:val="0"/>
          <w:numId w:val="8"/>
        </w:numPr>
        <w:spacing w:after="0" w:line="360" w:lineRule="auto"/>
        <w:ind w:left="1080"/>
        <w:jc w:val="both"/>
        <w:rPr>
          <w:rFonts w:ascii="Times New Roman" w:hAnsi="Times New Roman" w:cs="Times New Roman"/>
          <w:sz w:val="24"/>
          <w:szCs w:val="24"/>
        </w:rPr>
      </w:pPr>
      <w:r w:rsidRPr="009E4A11">
        <w:rPr>
          <w:rFonts w:ascii="Times New Roman" w:hAnsi="Times New Roman" w:cs="Times New Roman"/>
          <w:sz w:val="24"/>
          <w:szCs w:val="24"/>
        </w:rPr>
        <w:t>The defendant shall pay maintenance for the two minor children as follows</w:t>
      </w:r>
    </w:p>
    <w:p w:rsidR="00716309" w:rsidRDefault="00716309" w:rsidP="0071630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pay all school fees and educational needs of the children at a private school of similar or equivalent </w:t>
      </w:r>
      <w:r w:rsidR="002C7FA8">
        <w:rPr>
          <w:rFonts w:ascii="Times New Roman" w:hAnsi="Times New Roman" w:cs="Times New Roman"/>
          <w:sz w:val="24"/>
          <w:szCs w:val="24"/>
        </w:rPr>
        <w:t>standing to Whitestone School</w:t>
      </w:r>
      <w:r w:rsidR="007B0ED1">
        <w:rPr>
          <w:rFonts w:ascii="Times New Roman" w:hAnsi="Times New Roman" w:cs="Times New Roman"/>
          <w:sz w:val="24"/>
          <w:szCs w:val="24"/>
        </w:rPr>
        <w:t xml:space="preserve"> Bulawayo</w:t>
      </w:r>
      <w:r w:rsidR="002C7FA8">
        <w:rPr>
          <w:rFonts w:ascii="Times New Roman" w:hAnsi="Times New Roman" w:cs="Times New Roman"/>
          <w:sz w:val="24"/>
          <w:szCs w:val="24"/>
        </w:rPr>
        <w:t>,</w:t>
      </w:r>
      <w:r>
        <w:rPr>
          <w:rFonts w:ascii="Times New Roman" w:hAnsi="Times New Roman" w:cs="Times New Roman"/>
          <w:sz w:val="24"/>
          <w:szCs w:val="24"/>
        </w:rPr>
        <w:t xml:space="preserve"> which school the children are to be transferred to commencing 2</w:t>
      </w:r>
      <w:r w:rsidRPr="00716309">
        <w:rPr>
          <w:rFonts w:ascii="Times New Roman" w:hAnsi="Times New Roman" w:cs="Times New Roman"/>
          <w:sz w:val="24"/>
          <w:szCs w:val="24"/>
          <w:vertAlign w:val="superscript"/>
        </w:rPr>
        <w:t>nd</w:t>
      </w:r>
      <w:r>
        <w:rPr>
          <w:rFonts w:ascii="Times New Roman" w:hAnsi="Times New Roman" w:cs="Times New Roman"/>
          <w:sz w:val="24"/>
          <w:szCs w:val="24"/>
        </w:rPr>
        <w:t xml:space="preserve"> term 2018.</w:t>
      </w:r>
    </w:p>
    <w:p w:rsidR="00716309" w:rsidRDefault="00716309" w:rsidP="0071630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all medical expenses for the minor children</w:t>
      </w:r>
      <w:r w:rsidR="004858EC">
        <w:rPr>
          <w:rFonts w:ascii="Times New Roman" w:hAnsi="Times New Roman" w:cs="Times New Roman"/>
          <w:sz w:val="24"/>
          <w:szCs w:val="24"/>
        </w:rPr>
        <w:t xml:space="preserve"> namely Mandisa Taboka Maphosa and Bokani Nozipho Maphosa</w:t>
      </w:r>
      <w:r>
        <w:rPr>
          <w:rFonts w:ascii="Times New Roman" w:hAnsi="Times New Roman" w:cs="Times New Roman"/>
          <w:sz w:val="24"/>
          <w:szCs w:val="24"/>
        </w:rPr>
        <w:t>.</w:t>
      </w:r>
    </w:p>
    <w:p w:rsidR="00716309" w:rsidRDefault="00716309" w:rsidP="0071630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contribute a total of $1 000 monthly </w:t>
      </w:r>
      <w:r w:rsidR="00C16116">
        <w:rPr>
          <w:rFonts w:ascii="Times New Roman" w:hAnsi="Times New Roman" w:cs="Times New Roman"/>
          <w:sz w:val="24"/>
          <w:szCs w:val="24"/>
        </w:rPr>
        <w:t>maintenance</w:t>
      </w:r>
      <w:r>
        <w:rPr>
          <w:rFonts w:ascii="Times New Roman" w:hAnsi="Times New Roman" w:cs="Times New Roman"/>
          <w:sz w:val="24"/>
          <w:szCs w:val="24"/>
        </w:rPr>
        <w:t xml:space="preserve"> being $500 for </w:t>
      </w:r>
      <w:r w:rsidR="002C7FA8">
        <w:rPr>
          <w:rFonts w:ascii="Times New Roman" w:hAnsi="Times New Roman" w:cs="Times New Roman"/>
          <w:sz w:val="24"/>
          <w:szCs w:val="24"/>
        </w:rPr>
        <w:t>Mandisa Taboka Maphosa</w:t>
      </w:r>
      <w:r>
        <w:rPr>
          <w:rFonts w:ascii="Times New Roman" w:hAnsi="Times New Roman" w:cs="Times New Roman"/>
          <w:sz w:val="24"/>
          <w:szCs w:val="24"/>
        </w:rPr>
        <w:t xml:space="preserve"> and $500 for </w:t>
      </w:r>
      <w:r w:rsidR="002C7FA8">
        <w:rPr>
          <w:rFonts w:ascii="Times New Roman" w:hAnsi="Times New Roman" w:cs="Times New Roman"/>
          <w:sz w:val="24"/>
          <w:szCs w:val="24"/>
        </w:rPr>
        <w:t>Bokani Nozipho Maphosa.</w:t>
      </w:r>
      <w:r>
        <w:rPr>
          <w:rFonts w:ascii="Times New Roman" w:hAnsi="Times New Roman" w:cs="Times New Roman"/>
          <w:sz w:val="24"/>
          <w:szCs w:val="24"/>
        </w:rPr>
        <w:t xml:space="preserve"> The </w:t>
      </w:r>
      <w:r w:rsidR="007B0ED1">
        <w:rPr>
          <w:rFonts w:ascii="Times New Roman" w:hAnsi="Times New Roman" w:cs="Times New Roman"/>
          <w:sz w:val="24"/>
          <w:szCs w:val="24"/>
        </w:rPr>
        <w:t>maintenance contribution</w:t>
      </w:r>
      <w:r>
        <w:rPr>
          <w:rFonts w:ascii="Times New Roman" w:hAnsi="Times New Roman" w:cs="Times New Roman"/>
          <w:sz w:val="24"/>
          <w:szCs w:val="24"/>
        </w:rPr>
        <w:t xml:space="preserve"> shall be deposited into the plaintiff’s bank account to be supplied to the defendant through his legal practitioner of record, on the date of the order. Maintenance to be paid on the last day of the month </w:t>
      </w:r>
      <w:r w:rsidR="004F296F">
        <w:rPr>
          <w:rFonts w:ascii="Times New Roman" w:hAnsi="Times New Roman" w:cs="Times New Roman"/>
          <w:sz w:val="24"/>
          <w:szCs w:val="24"/>
        </w:rPr>
        <w:t>i</w:t>
      </w:r>
      <w:r>
        <w:rPr>
          <w:rFonts w:ascii="Times New Roman" w:hAnsi="Times New Roman" w:cs="Times New Roman"/>
          <w:sz w:val="24"/>
          <w:szCs w:val="24"/>
        </w:rPr>
        <w:t xml:space="preserve">n which the order is issued </w:t>
      </w:r>
      <w:r w:rsidR="004F296F">
        <w:rPr>
          <w:rFonts w:ascii="Times New Roman" w:hAnsi="Times New Roman" w:cs="Times New Roman"/>
          <w:sz w:val="24"/>
          <w:szCs w:val="24"/>
        </w:rPr>
        <w:t xml:space="preserve">and </w:t>
      </w:r>
      <w:r>
        <w:rPr>
          <w:rFonts w:ascii="Times New Roman" w:hAnsi="Times New Roman" w:cs="Times New Roman"/>
          <w:sz w:val="24"/>
          <w:szCs w:val="24"/>
        </w:rPr>
        <w:t>thereafter on the last working day of every subsequent month.</w:t>
      </w:r>
    </w:p>
    <w:p w:rsidR="00716309" w:rsidRDefault="00716309" w:rsidP="0071630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maintenance is to be paid till the children attain the</w:t>
      </w:r>
      <w:r w:rsidR="007B0ED1">
        <w:rPr>
          <w:rFonts w:ascii="Times New Roman" w:hAnsi="Times New Roman" w:cs="Times New Roman"/>
          <w:sz w:val="24"/>
          <w:szCs w:val="24"/>
        </w:rPr>
        <w:t>ir</w:t>
      </w:r>
      <w:r>
        <w:rPr>
          <w:rFonts w:ascii="Times New Roman" w:hAnsi="Times New Roman" w:cs="Times New Roman"/>
          <w:sz w:val="24"/>
          <w:szCs w:val="24"/>
        </w:rPr>
        <w:t xml:space="preserve"> first tertiary degree or become self sustaining whichever occurs </w:t>
      </w:r>
      <w:r w:rsidR="00256394">
        <w:rPr>
          <w:rFonts w:ascii="Times New Roman" w:hAnsi="Times New Roman" w:cs="Times New Roman"/>
          <w:sz w:val="24"/>
          <w:szCs w:val="24"/>
        </w:rPr>
        <w:t>earlier</w:t>
      </w:r>
      <w:r>
        <w:rPr>
          <w:rFonts w:ascii="Times New Roman" w:hAnsi="Times New Roman" w:cs="Times New Roman"/>
          <w:sz w:val="24"/>
          <w:szCs w:val="24"/>
        </w:rPr>
        <w:t>.</w:t>
      </w:r>
    </w:p>
    <w:p w:rsidR="00716309" w:rsidRDefault="00256394" w:rsidP="009E4A11">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 shall pay $1 000 monthly maintenance as contribution for accommodation and utility bills to the plaintiff, for a period of 6 months from the date of the order commencing </w:t>
      </w:r>
      <w:r w:rsidR="007B0ED1">
        <w:rPr>
          <w:rFonts w:ascii="Times New Roman" w:hAnsi="Times New Roman" w:cs="Times New Roman"/>
          <w:sz w:val="24"/>
          <w:szCs w:val="24"/>
        </w:rPr>
        <w:t xml:space="preserve">on the </w:t>
      </w:r>
      <w:r>
        <w:rPr>
          <w:rFonts w:ascii="Times New Roman" w:hAnsi="Times New Roman" w:cs="Times New Roman"/>
          <w:sz w:val="24"/>
          <w:szCs w:val="24"/>
        </w:rPr>
        <w:t xml:space="preserve">last day of the month </w:t>
      </w:r>
      <w:r w:rsidR="004F296F">
        <w:rPr>
          <w:rFonts w:ascii="Times New Roman" w:hAnsi="Times New Roman" w:cs="Times New Roman"/>
          <w:sz w:val="24"/>
          <w:szCs w:val="24"/>
        </w:rPr>
        <w:t>i</w:t>
      </w:r>
      <w:r>
        <w:rPr>
          <w:rFonts w:ascii="Times New Roman" w:hAnsi="Times New Roman" w:cs="Times New Roman"/>
          <w:sz w:val="24"/>
          <w:szCs w:val="24"/>
        </w:rPr>
        <w:t>n which the order is issued</w:t>
      </w:r>
      <w:r w:rsidR="007B0ED1">
        <w:rPr>
          <w:rFonts w:ascii="Times New Roman" w:hAnsi="Times New Roman" w:cs="Times New Roman"/>
          <w:sz w:val="24"/>
          <w:szCs w:val="24"/>
        </w:rPr>
        <w:t xml:space="preserve"> and thereafter on the last day of the subsequent months</w:t>
      </w:r>
      <w:r>
        <w:rPr>
          <w:rFonts w:ascii="Times New Roman" w:hAnsi="Times New Roman" w:cs="Times New Roman"/>
          <w:sz w:val="24"/>
          <w:szCs w:val="24"/>
        </w:rPr>
        <w:t>.</w:t>
      </w:r>
      <w:r w:rsidR="004F296F">
        <w:rPr>
          <w:rFonts w:ascii="Times New Roman" w:hAnsi="Times New Roman" w:cs="Times New Roman"/>
          <w:sz w:val="24"/>
          <w:szCs w:val="24"/>
        </w:rPr>
        <w:t xml:space="preserve"> The maintenance contribution is to be deposited into the account given in para 5 (iii).</w:t>
      </w:r>
    </w:p>
    <w:p w:rsidR="00256394" w:rsidRDefault="002C7FA8" w:rsidP="009E4A11">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 </w:t>
      </w:r>
      <w:r w:rsidR="00256394">
        <w:rPr>
          <w:rFonts w:ascii="Times New Roman" w:hAnsi="Times New Roman" w:cs="Times New Roman"/>
          <w:sz w:val="24"/>
          <w:szCs w:val="24"/>
        </w:rPr>
        <w:t xml:space="preserve">The defendant shall be awarded all movable assets outlined on property schedule </w:t>
      </w:r>
      <w:r>
        <w:rPr>
          <w:rFonts w:ascii="Times New Roman" w:hAnsi="Times New Roman" w:cs="Times New Roman"/>
          <w:sz w:val="24"/>
          <w:szCs w:val="24"/>
        </w:rPr>
        <w:t>CM</w:t>
      </w:r>
      <w:r w:rsidR="00256394">
        <w:rPr>
          <w:rFonts w:ascii="Times New Roman" w:hAnsi="Times New Roman" w:cs="Times New Roman"/>
          <w:sz w:val="24"/>
          <w:szCs w:val="24"/>
        </w:rPr>
        <w:t xml:space="preserve"> 2</w:t>
      </w:r>
      <w:r>
        <w:rPr>
          <w:rFonts w:ascii="Times New Roman" w:hAnsi="Times New Roman" w:cs="Times New Roman"/>
          <w:sz w:val="24"/>
          <w:szCs w:val="24"/>
        </w:rPr>
        <w:t xml:space="preserve"> bein</w:t>
      </w:r>
      <w:r w:rsidR="008328B4">
        <w:rPr>
          <w:rFonts w:ascii="Times New Roman" w:hAnsi="Times New Roman" w:cs="Times New Roman"/>
          <w:sz w:val="24"/>
          <w:szCs w:val="24"/>
        </w:rPr>
        <w:t>g;</w:t>
      </w:r>
    </w:p>
    <w:p w:rsidR="008328B4" w:rsidRDefault="008328B4"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recliner sofa</w:t>
      </w:r>
    </w:p>
    <w:p w:rsidR="008328B4" w:rsidRDefault="008328B4"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32” LG TV</w:t>
      </w:r>
      <w:r w:rsidR="00B76DFB">
        <w:rPr>
          <w:rFonts w:ascii="Times New Roman" w:hAnsi="Times New Roman" w:cs="Times New Roman"/>
          <w:sz w:val="24"/>
          <w:szCs w:val="24"/>
        </w:rPr>
        <w:t xml:space="preserve">   </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HD PVR Decoder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¾ beds new</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Double bed (black)</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Desk Fan</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¾ Duvet Bed Inners move with custody</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Iron</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new and boxed cutlery set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kids bikes (new) – custody</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kids bicycles (old)</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sewing machine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old sofa set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32” Panasonic TV + 21” Panasonic</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Panasonic radio set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leather sofa set (excluding 1 recliner)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40” TV</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HD PVR Decoder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Grey TV stand (old)</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Adam Bede Bedroom Suit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3 x ¾ Beds (new)</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¾ bed (old)</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King size bed</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double bed</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water makers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Nikon binoculars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1 x Adam Bede coffee  table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1x office desk</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office display cabinet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Samsung fridge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4 plate stove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ruseel hobbs toaster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ruseel hobbs sandwich maker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boiler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sunbeam desk fans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hp colour printer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heater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lawn mower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hp laptop (personal to L.D Maphosa)</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3 x queen size bedding sets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¾ bed duvet inners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¾ bedding sets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Other bedding linen</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Polo duffle bag</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Samsonite travelling suitcases (brown)</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centre carpets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iron</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ADIS plastic laundry basket</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Russel Hobbs cutlery set (everyday home use)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dinner sets (everyday home use)</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set curtains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lawn mover</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wheelbarrow</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Garden tools</w:t>
      </w:r>
    </w:p>
    <w:p w:rsidR="00BE7318" w:rsidRDefault="00BE7318" w:rsidP="008328B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cape union big camping bag</w:t>
      </w:r>
    </w:p>
    <w:p w:rsidR="00BE7318" w:rsidRDefault="00BE7318" w:rsidP="008328B4">
      <w:pPr>
        <w:pStyle w:val="ListParagraph"/>
        <w:spacing w:after="0" w:line="360" w:lineRule="auto"/>
        <w:ind w:left="1080"/>
        <w:jc w:val="both"/>
        <w:rPr>
          <w:rFonts w:ascii="Times New Roman" w:hAnsi="Times New Roman" w:cs="Times New Roman"/>
          <w:sz w:val="24"/>
          <w:szCs w:val="24"/>
        </w:rPr>
      </w:pPr>
    </w:p>
    <w:p w:rsidR="002C7FA8" w:rsidRDefault="007B0ED1" w:rsidP="007B0ED1">
      <w:pPr>
        <w:pStyle w:val="ListParagraph"/>
        <w:spacing w:after="0" w:line="360" w:lineRule="auto"/>
        <w:ind w:left="1080" w:hanging="270"/>
        <w:jc w:val="both"/>
        <w:rPr>
          <w:rFonts w:ascii="Times New Roman" w:hAnsi="Times New Roman" w:cs="Times New Roman"/>
          <w:sz w:val="24"/>
          <w:szCs w:val="24"/>
        </w:rPr>
      </w:pPr>
      <w:r>
        <w:rPr>
          <w:rFonts w:ascii="Times New Roman" w:hAnsi="Times New Roman" w:cs="Times New Roman"/>
          <w:sz w:val="24"/>
          <w:szCs w:val="24"/>
        </w:rPr>
        <w:t>7</w:t>
      </w:r>
      <w:r w:rsidR="002C7FA8">
        <w:rPr>
          <w:rFonts w:ascii="Times New Roman" w:hAnsi="Times New Roman" w:cs="Times New Roman"/>
          <w:sz w:val="24"/>
          <w:szCs w:val="24"/>
        </w:rPr>
        <w:t xml:space="preserve">ii) The plaintiff shall be awarded all movable assets outlined on </w:t>
      </w:r>
      <w:r w:rsidR="009328CA">
        <w:rPr>
          <w:rFonts w:ascii="Times New Roman" w:hAnsi="Times New Roman" w:cs="Times New Roman"/>
          <w:sz w:val="24"/>
          <w:szCs w:val="24"/>
        </w:rPr>
        <w:t>property schedule CM1 being;</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x black </w:t>
      </w:r>
      <w:r w:rsidR="00BE7318">
        <w:rPr>
          <w:rFonts w:ascii="Times New Roman" w:hAnsi="Times New Roman" w:cs="Times New Roman"/>
          <w:sz w:val="24"/>
          <w:szCs w:val="24"/>
        </w:rPr>
        <w:t>TV</w:t>
      </w:r>
      <w:r>
        <w:rPr>
          <w:rFonts w:ascii="Times New Roman" w:hAnsi="Times New Roman" w:cs="Times New Roman"/>
          <w:sz w:val="24"/>
          <w:szCs w:val="24"/>
        </w:rPr>
        <w:t xml:space="preserve"> stand</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1 x Old Coffee Tab</w:t>
      </w:r>
      <w:r w:rsidR="0012748B">
        <w:rPr>
          <w:rFonts w:ascii="Times New Roman" w:hAnsi="Times New Roman" w:cs="Times New Roman"/>
          <w:sz w:val="24"/>
          <w:szCs w:val="24"/>
        </w:rPr>
        <w:t>1</w:t>
      </w:r>
      <w:r>
        <w:rPr>
          <w:rFonts w:ascii="Times New Roman" w:hAnsi="Times New Roman" w:cs="Times New Roman"/>
          <w:sz w:val="24"/>
          <w:szCs w:val="24"/>
        </w:rPr>
        <w:t>le Set (grey and black)</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D 400 Nikon Camera</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Defy Washing Machine</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Microwave Defy</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Heater</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Laptop (Personal Chiedza)</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Queen Size Bedding Set</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Queen Size Duvet Inner</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American Tourister Duffle Bag</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Samsonite Duffle Bag</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Samsonite Travelling Suitcase</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 x Aids Plastic Laundry Baskets</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Fonting Cutlery Set and Knives Set (boxed new)</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Dinner set (everyday home use</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Russel Hobbs Pot Sets (boxed and new)</w:t>
      </w:r>
    </w:p>
    <w:p w:rsidR="009328CA" w:rsidRDefault="009328CA" w:rsidP="002C7FA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x Curtain set</w:t>
      </w:r>
    </w:p>
    <w:p w:rsidR="00256394" w:rsidRDefault="00256394" w:rsidP="009E4A11">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defendant shall be awarded 50% sh</w:t>
      </w:r>
      <w:r w:rsidR="004858EC">
        <w:rPr>
          <w:rFonts w:ascii="Times New Roman" w:hAnsi="Times New Roman" w:cs="Times New Roman"/>
          <w:sz w:val="24"/>
          <w:szCs w:val="24"/>
        </w:rPr>
        <w:t xml:space="preserve">are of the market value of </w:t>
      </w:r>
      <w:r w:rsidR="0037100F">
        <w:rPr>
          <w:rFonts w:ascii="Times New Roman" w:hAnsi="Times New Roman" w:cs="Times New Roman"/>
          <w:sz w:val="24"/>
          <w:szCs w:val="24"/>
        </w:rPr>
        <w:t>no. 20 Victoria Falls Road</w:t>
      </w:r>
      <w:r w:rsidR="004F296F">
        <w:rPr>
          <w:rFonts w:ascii="Times New Roman" w:hAnsi="Times New Roman" w:cs="Times New Roman"/>
          <w:sz w:val="24"/>
          <w:szCs w:val="24"/>
        </w:rPr>
        <w:t>,</w:t>
      </w:r>
      <w:r w:rsidR="0037100F">
        <w:rPr>
          <w:rFonts w:ascii="Times New Roman" w:hAnsi="Times New Roman" w:cs="Times New Roman"/>
          <w:sz w:val="24"/>
          <w:szCs w:val="24"/>
        </w:rPr>
        <w:t xml:space="preserve"> </w:t>
      </w:r>
      <w:r w:rsidR="004858EC">
        <w:rPr>
          <w:rFonts w:ascii="Times New Roman" w:hAnsi="Times New Roman" w:cs="Times New Roman"/>
          <w:sz w:val="24"/>
          <w:szCs w:val="24"/>
        </w:rPr>
        <w:t>Richmond</w:t>
      </w:r>
      <w:r w:rsidR="0037100F">
        <w:rPr>
          <w:rFonts w:ascii="Times New Roman" w:hAnsi="Times New Roman" w:cs="Times New Roman"/>
          <w:sz w:val="24"/>
          <w:szCs w:val="24"/>
        </w:rPr>
        <w:t>, Bulawayo</w:t>
      </w:r>
      <w:r>
        <w:rPr>
          <w:rFonts w:ascii="Times New Roman" w:hAnsi="Times New Roman" w:cs="Times New Roman"/>
          <w:sz w:val="24"/>
          <w:szCs w:val="24"/>
        </w:rPr>
        <w:t xml:space="preserve"> property and the defendant is further </w:t>
      </w:r>
      <w:r w:rsidR="0055768A">
        <w:rPr>
          <w:rFonts w:ascii="Times New Roman" w:hAnsi="Times New Roman" w:cs="Times New Roman"/>
          <w:sz w:val="24"/>
          <w:szCs w:val="24"/>
        </w:rPr>
        <w:t>granted</w:t>
      </w:r>
      <w:r>
        <w:rPr>
          <w:rFonts w:ascii="Times New Roman" w:hAnsi="Times New Roman" w:cs="Times New Roman"/>
          <w:sz w:val="24"/>
          <w:szCs w:val="24"/>
        </w:rPr>
        <w:t xml:space="preserve"> the option to buy out the plaintiff’s 50% share within a period of 6 months of the date of the order.</w:t>
      </w:r>
    </w:p>
    <w:p w:rsidR="005D473E" w:rsidRDefault="00256394" w:rsidP="005D473E">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the event that the defendant fails to buy out the plaintiff’s 50% share within the prescribed 6 months the property shall be sold to the best advantage and the net proceeds </w:t>
      </w:r>
      <w:r w:rsidR="004858EC">
        <w:rPr>
          <w:rFonts w:ascii="Times New Roman" w:hAnsi="Times New Roman" w:cs="Times New Roman"/>
          <w:sz w:val="24"/>
          <w:szCs w:val="24"/>
        </w:rPr>
        <w:t xml:space="preserve">thereof </w:t>
      </w:r>
      <w:r>
        <w:rPr>
          <w:rFonts w:ascii="Times New Roman" w:hAnsi="Times New Roman" w:cs="Times New Roman"/>
          <w:sz w:val="24"/>
          <w:szCs w:val="24"/>
        </w:rPr>
        <w:t>shared at the ratio of 50% each between the parties.</w:t>
      </w:r>
    </w:p>
    <w:p w:rsidR="005D473E" w:rsidRDefault="005D473E" w:rsidP="005D473E">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9a) In the event that the defendant fails to buy out the plaintiff’s share within the prescribed time the defendant and or plaintiff shall sign all documents to facilitate sale and transfer of the property 20 Victoria </w:t>
      </w:r>
      <w:r w:rsidR="004F296F">
        <w:rPr>
          <w:rFonts w:ascii="Times New Roman" w:hAnsi="Times New Roman" w:cs="Times New Roman"/>
          <w:sz w:val="24"/>
          <w:szCs w:val="24"/>
        </w:rPr>
        <w:t>F</w:t>
      </w:r>
      <w:r>
        <w:rPr>
          <w:rFonts w:ascii="Times New Roman" w:hAnsi="Times New Roman" w:cs="Times New Roman"/>
          <w:sz w:val="24"/>
          <w:szCs w:val="24"/>
        </w:rPr>
        <w:t>all</w:t>
      </w:r>
      <w:r w:rsidR="004F296F">
        <w:rPr>
          <w:rFonts w:ascii="Times New Roman" w:hAnsi="Times New Roman" w:cs="Times New Roman"/>
          <w:sz w:val="24"/>
          <w:szCs w:val="24"/>
        </w:rPr>
        <w:t>s</w:t>
      </w:r>
      <w:r>
        <w:rPr>
          <w:rFonts w:ascii="Times New Roman" w:hAnsi="Times New Roman" w:cs="Times New Roman"/>
          <w:sz w:val="24"/>
          <w:szCs w:val="24"/>
        </w:rPr>
        <w:t xml:space="preserve"> </w:t>
      </w:r>
      <w:r w:rsidR="004F296F">
        <w:rPr>
          <w:rFonts w:ascii="Times New Roman" w:hAnsi="Times New Roman" w:cs="Times New Roman"/>
          <w:sz w:val="24"/>
          <w:szCs w:val="24"/>
        </w:rPr>
        <w:t>R</w:t>
      </w:r>
      <w:r>
        <w:rPr>
          <w:rFonts w:ascii="Times New Roman" w:hAnsi="Times New Roman" w:cs="Times New Roman"/>
          <w:sz w:val="24"/>
          <w:szCs w:val="24"/>
        </w:rPr>
        <w:t>oad</w:t>
      </w:r>
      <w:r w:rsidR="004F296F">
        <w:rPr>
          <w:rFonts w:ascii="Times New Roman" w:hAnsi="Times New Roman" w:cs="Times New Roman"/>
          <w:sz w:val="24"/>
          <w:szCs w:val="24"/>
        </w:rPr>
        <w:t>,</w:t>
      </w:r>
      <w:r>
        <w:rPr>
          <w:rFonts w:ascii="Times New Roman" w:hAnsi="Times New Roman" w:cs="Times New Roman"/>
          <w:sz w:val="24"/>
          <w:szCs w:val="24"/>
        </w:rPr>
        <w:t xml:space="preserve"> Richmond, Bulawayo within 14 days of expiration of the buyout period.</w:t>
      </w:r>
    </w:p>
    <w:p w:rsidR="005D473E" w:rsidRDefault="005D473E" w:rsidP="005D473E">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9b) In the event that the defendant or plaintiff fails to sign the documents to facilitate sale and transfer within 14 days of request the Sheriff of the High Court is hereby directed and authorised to sign all documents to facilitate the sale and transfer of the property 20 </w:t>
      </w:r>
      <w:r w:rsidR="004F296F">
        <w:rPr>
          <w:rFonts w:ascii="Times New Roman" w:hAnsi="Times New Roman" w:cs="Times New Roman"/>
          <w:sz w:val="24"/>
          <w:szCs w:val="24"/>
        </w:rPr>
        <w:t xml:space="preserve">Victoria Falls Road, </w:t>
      </w:r>
      <w:r>
        <w:rPr>
          <w:rFonts w:ascii="Times New Roman" w:hAnsi="Times New Roman" w:cs="Times New Roman"/>
          <w:sz w:val="24"/>
          <w:szCs w:val="24"/>
        </w:rPr>
        <w:t>Richmond</w:t>
      </w:r>
      <w:r w:rsidR="004F296F">
        <w:rPr>
          <w:rFonts w:ascii="Times New Roman" w:hAnsi="Times New Roman" w:cs="Times New Roman"/>
          <w:sz w:val="24"/>
          <w:szCs w:val="24"/>
        </w:rPr>
        <w:t>,</w:t>
      </w:r>
      <w:r>
        <w:rPr>
          <w:rFonts w:ascii="Times New Roman" w:hAnsi="Times New Roman" w:cs="Times New Roman"/>
          <w:sz w:val="24"/>
          <w:szCs w:val="24"/>
        </w:rPr>
        <w:t xml:space="preserve"> Bulawayo.</w:t>
      </w:r>
    </w:p>
    <w:p w:rsidR="005D473E" w:rsidRDefault="005D473E" w:rsidP="005D473E">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9c) The evaluation of the property shall be effected by an evaluator to be appointed by the Registrar of the High Court within a period of 14 days upon request by either of the part</w:t>
      </w:r>
      <w:r w:rsidR="008A47BA">
        <w:rPr>
          <w:rFonts w:ascii="Times New Roman" w:hAnsi="Times New Roman" w:cs="Times New Roman"/>
          <w:sz w:val="24"/>
          <w:szCs w:val="24"/>
        </w:rPr>
        <w:t>ies</w:t>
      </w:r>
      <w:r>
        <w:rPr>
          <w:rFonts w:ascii="Times New Roman" w:hAnsi="Times New Roman" w:cs="Times New Roman"/>
          <w:sz w:val="24"/>
          <w:szCs w:val="24"/>
        </w:rPr>
        <w:t>.</w:t>
      </w:r>
    </w:p>
    <w:p w:rsidR="005D473E" w:rsidRPr="005D473E" w:rsidRDefault="005D473E" w:rsidP="005D473E">
      <w:pPr>
        <w:pStyle w:val="ListParagraph"/>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9d) The evaluation costs shall be borne by both parties in equal proportion.</w:t>
      </w:r>
    </w:p>
    <w:p w:rsidR="0055768A" w:rsidRDefault="001061FB" w:rsidP="009E4A11">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 </w:t>
      </w:r>
      <w:r w:rsidR="0055768A">
        <w:rPr>
          <w:rFonts w:ascii="Times New Roman" w:hAnsi="Times New Roman" w:cs="Times New Roman"/>
          <w:sz w:val="24"/>
          <w:szCs w:val="24"/>
        </w:rPr>
        <w:t xml:space="preserve">The plaintiff </w:t>
      </w:r>
      <w:r w:rsidR="004858EC">
        <w:rPr>
          <w:rFonts w:ascii="Times New Roman" w:hAnsi="Times New Roman" w:cs="Times New Roman"/>
          <w:sz w:val="24"/>
          <w:szCs w:val="24"/>
        </w:rPr>
        <w:t>shall</w:t>
      </w:r>
      <w:r w:rsidR="0055768A">
        <w:rPr>
          <w:rFonts w:ascii="Times New Roman" w:hAnsi="Times New Roman" w:cs="Times New Roman"/>
          <w:sz w:val="24"/>
          <w:szCs w:val="24"/>
        </w:rPr>
        <w:t xml:space="preserve"> be paid $27 523.50 </w:t>
      </w:r>
      <w:r w:rsidR="0037100F">
        <w:rPr>
          <w:rFonts w:ascii="Times New Roman" w:hAnsi="Times New Roman" w:cs="Times New Roman"/>
          <w:sz w:val="24"/>
          <w:szCs w:val="24"/>
        </w:rPr>
        <w:t xml:space="preserve">by the defendant </w:t>
      </w:r>
      <w:r w:rsidR="0055768A">
        <w:rPr>
          <w:rFonts w:ascii="Times New Roman" w:hAnsi="Times New Roman" w:cs="Times New Roman"/>
          <w:sz w:val="24"/>
          <w:szCs w:val="24"/>
        </w:rPr>
        <w:t>being the half share proceeds from the sale of the Kwekwe property</w:t>
      </w:r>
      <w:r w:rsidR="0080260B">
        <w:rPr>
          <w:rFonts w:ascii="Times New Roman" w:hAnsi="Times New Roman" w:cs="Times New Roman"/>
          <w:sz w:val="24"/>
          <w:szCs w:val="24"/>
        </w:rPr>
        <w:t xml:space="preserve"> namely stand 1324 Que Que Township of stand 277A QueQue Township</w:t>
      </w:r>
      <w:r>
        <w:rPr>
          <w:rFonts w:ascii="Times New Roman" w:hAnsi="Times New Roman" w:cs="Times New Roman"/>
          <w:sz w:val="24"/>
          <w:szCs w:val="24"/>
        </w:rPr>
        <w:t xml:space="preserve"> which shall be deposited into the plaintiff’s account provided in </w:t>
      </w:r>
      <w:r w:rsidR="0080260B">
        <w:rPr>
          <w:rFonts w:ascii="Times New Roman" w:hAnsi="Times New Roman" w:cs="Times New Roman"/>
          <w:sz w:val="24"/>
          <w:szCs w:val="24"/>
        </w:rPr>
        <w:t>5</w:t>
      </w:r>
      <w:r>
        <w:rPr>
          <w:rFonts w:ascii="Times New Roman" w:hAnsi="Times New Roman" w:cs="Times New Roman"/>
          <w:sz w:val="24"/>
          <w:szCs w:val="24"/>
        </w:rPr>
        <w:t xml:space="preserve"> (iii)</w:t>
      </w:r>
      <w:r w:rsidR="0055768A">
        <w:rPr>
          <w:rFonts w:ascii="Times New Roman" w:hAnsi="Times New Roman" w:cs="Times New Roman"/>
          <w:sz w:val="24"/>
          <w:szCs w:val="24"/>
        </w:rPr>
        <w:t>.</w:t>
      </w:r>
    </w:p>
    <w:p w:rsidR="0037100F" w:rsidRDefault="001061FB" w:rsidP="0037100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ii)</w:t>
      </w:r>
      <w:r w:rsidR="0037100F">
        <w:rPr>
          <w:rFonts w:ascii="Times New Roman" w:hAnsi="Times New Roman" w:cs="Times New Roman"/>
          <w:sz w:val="24"/>
          <w:szCs w:val="24"/>
        </w:rPr>
        <w:t xml:space="preserve"> The payment shall be effected within a period of 6 months from the date of the order failing which the amount shall be deducted from the defendant’s share of proceeds from no. 20 Victoria Falls Road,</w:t>
      </w:r>
      <w:r w:rsidR="00CC4480">
        <w:rPr>
          <w:rFonts w:ascii="Times New Roman" w:hAnsi="Times New Roman" w:cs="Times New Roman"/>
          <w:sz w:val="24"/>
          <w:szCs w:val="24"/>
        </w:rPr>
        <w:t xml:space="preserve"> Richmond</w:t>
      </w:r>
      <w:r w:rsidR="0037100F">
        <w:rPr>
          <w:rFonts w:ascii="Times New Roman" w:hAnsi="Times New Roman" w:cs="Times New Roman"/>
          <w:sz w:val="24"/>
          <w:szCs w:val="24"/>
        </w:rPr>
        <w:t xml:space="preserve"> Bulawayo</w:t>
      </w:r>
      <w:r>
        <w:rPr>
          <w:rFonts w:ascii="Times New Roman" w:hAnsi="Times New Roman" w:cs="Times New Roman"/>
          <w:sz w:val="24"/>
          <w:szCs w:val="24"/>
        </w:rPr>
        <w:t xml:space="preserve"> and in either case be deposited in the stated account of the plaintiff</w:t>
      </w:r>
      <w:r w:rsidR="0037100F">
        <w:rPr>
          <w:rFonts w:ascii="Times New Roman" w:hAnsi="Times New Roman" w:cs="Times New Roman"/>
          <w:sz w:val="24"/>
          <w:szCs w:val="24"/>
        </w:rPr>
        <w:t>.</w:t>
      </w:r>
    </w:p>
    <w:p w:rsidR="0055768A" w:rsidRDefault="0055768A" w:rsidP="009E4A11">
      <w:pPr>
        <w:pStyle w:val="ListParagraph"/>
        <w:numPr>
          <w:ilvl w:val="0"/>
          <w:numId w:val="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defendant shall bear the costs of the suit.</w:t>
      </w:r>
    </w:p>
    <w:p w:rsidR="00AB1912" w:rsidRDefault="00AB1912" w:rsidP="00AB1912">
      <w:pPr>
        <w:spacing w:after="0" w:line="360" w:lineRule="auto"/>
        <w:jc w:val="both"/>
        <w:rPr>
          <w:rFonts w:ascii="Times New Roman" w:hAnsi="Times New Roman" w:cs="Times New Roman"/>
          <w:sz w:val="24"/>
          <w:szCs w:val="24"/>
        </w:rPr>
      </w:pPr>
    </w:p>
    <w:p w:rsidR="00AB1912" w:rsidRDefault="00AB1912" w:rsidP="00AB1912">
      <w:pPr>
        <w:spacing w:after="0" w:line="360" w:lineRule="auto"/>
        <w:jc w:val="both"/>
        <w:rPr>
          <w:rFonts w:ascii="Times New Roman" w:hAnsi="Times New Roman" w:cs="Times New Roman"/>
          <w:sz w:val="24"/>
          <w:szCs w:val="24"/>
        </w:rPr>
      </w:pPr>
    </w:p>
    <w:p w:rsidR="00AB1912" w:rsidRDefault="00AB1912" w:rsidP="00AB1912">
      <w:pPr>
        <w:spacing w:after="0" w:line="360" w:lineRule="auto"/>
        <w:jc w:val="both"/>
        <w:rPr>
          <w:rFonts w:ascii="Times New Roman" w:hAnsi="Times New Roman" w:cs="Times New Roman"/>
          <w:sz w:val="24"/>
          <w:szCs w:val="24"/>
        </w:rPr>
      </w:pPr>
    </w:p>
    <w:p w:rsidR="00AB1912" w:rsidRDefault="00AB1912" w:rsidP="00AB1912">
      <w:pPr>
        <w:spacing w:after="0" w:line="240" w:lineRule="auto"/>
        <w:jc w:val="both"/>
        <w:rPr>
          <w:rFonts w:ascii="Times New Roman" w:hAnsi="Times New Roman" w:cs="Times New Roman"/>
          <w:sz w:val="24"/>
          <w:szCs w:val="24"/>
        </w:rPr>
      </w:pPr>
      <w:r w:rsidRPr="00AB1912">
        <w:rPr>
          <w:rFonts w:ascii="Times New Roman" w:hAnsi="Times New Roman" w:cs="Times New Roman"/>
          <w:i/>
          <w:sz w:val="24"/>
          <w:szCs w:val="24"/>
        </w:rPr>
        <w:t>Scanlen &amp; Holderness</w:t>
      </w:r>
      <w:r>
        <w:rPr>
          <w:rFonts w:ascii="Times New Roman" w:hAnsi="Times New Roman" w:cs="Times New Roman"/>
          <w:sz w:val="24"/>
          <w:szCs w:val="24"/>
        </w:rPr>
        <w:t>, plaintiff’s legal practitioners</w:t>
      </w:r>
    </w:p>
    <w:p w:rsidR="00AB1912" w:rsidRPr="00AB1912" w:rsidRDefault="00AB1912" w:rsidP="00AB1912">
      <w:pPr>
        <w:spacing w:after="0" w:line="240" w:lineRule="auto"/>
        <w:jc w:val="both"/>
        <w:rPr>
          <w:rFonts w:ascii="Times New Roman" w:hAnsi="Times New Roman" w:cs="Times New Roman"/>
          <w:sz w:val="24"/>
          <w:szCs w:val="24"/>
        </w:rPr>
      </w:pPr>
      <w:r w:rsidRPr="00AB1912">
        <w:rPr>
          <w:rFonts w:ascii="Times New Roman" w:hAnsi="Times New Roman" w:cs="Times New Roman"/>
          <w:i/>
          <w:sz w:val="24"/>
          <w:szCs w:val="24"/>
        </w:rPr>
        <w:t>Nyakutombwa Mugabe Legal Counsel</w:t>
      </w:r>
      <w:r>
        <w:rPr>
          <w:rFonts w:ascii="Times New Roman" w:hAnsi="Times New Roman" w:cs="Times New Roman"/>
          <w:sz w:val="24"/>
          <w:szCs w:val="24"/>
        </w:rPr>
        <w:t xml:space="preserve">, defendant’s legal practitioners </w:t>
      </w:r>
    </w:p>
    <w:p w:rsidR="008C5E28" w:rsidRPr="003D5691" w:rsidRDefault="008C5E28" w:rsidP="00982144">
      <w:pPr>
        <w:spacing w:after="0" w:line="360" w:lineRule="auto"/>
        <w:jc w:val="both"/>
        <w:rPr>
          <w:rFonts w:ascii="Times New Roman" w:hAnsi="Times New Roman" w:cs="Times New Roman"/>
          <w:sz w:val="24"/>
          <w:szCs w:val="24"/>
        </w:rPr>
      </w:pPr>
    </w:p>
    <w:sectPr w:rsidR="008C5E28" w:rsidRPr="003D569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CE3" w:rsidRDefault="00A52CE3" w:rsidP="003E77A2">
      <w:pPr>
        <w:spacing w:after="0" w:line="240" w:lineRule="auto"/>
      </w:pPr>
      <w:r>
        <w:separator/>
      </w:r>
    </w:p>
  </w:endnote>
  <w:endnote w:type="continuationSeparator" w:id="0">
    <w:p w:rsidR="00A52CE3" w:rsidRDefault="00A52CE3" w:rsidP="003E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CE3" w:rsidRDefault="00A52CE3" w:rsidP="003E77A2">
      <w:pPr>
        <w:spacing w:after="0" w:line="240" w:lineRule="auto"/>
      </w:pPr>
      <w:r>
        <w:separator/>
      </w:r>
    </w:p>
  </w:footnote>
  <w:footnote w:type="continuationSeparator" w:id="0">
    <w:p w:rsidR="00A52CE3" w:rsidRDefault="00A52CE3" w:rsidP="003E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4972"/>
      <w:docPartObj>
        <w:docPartGallery w:val="Page Numbers (Top of Page)"/>
        <w:docPartUnique/>
      </w:docPartObj>
    </w:sdtPr>
    <w:sdtEndPr>
      <w:rPr>
        <w:noProof/>
      </w:rPr>
    </w:sdtEndPr>
    <w:sdtContent>
      <w:p w:rsidR="003E77A2" w:rsidRDefault="003E77A2">
        <w:pPr>
          <w:pStyle w:val="Header"/>
          <w:jc w:val="right"/>
          <w:rPr>
            <w:noProof/>
          </w:rPr>
        </w:pPr>
        <w:r>
          <w:fldChar w:fldCharType="begin"/>
        </w:r>
        <w:r>
          <w:instrText xml:space="preserve"> PAGE   \* MERGEFORMAT </w:instrText>
        </w:r>
        <w:r>
          <w:fldChar w:fldCharType="separate"/>
        </w:r>
        <w:r w:rsidR="00F90A46">
          <w:rPr>
            <w:noProof/>
          </w:rPr>
          <w:t>1</w:t>
        </w:r>
        <w:r>
          <w:rPr>
            <w:noProof/>
          </w:rPr>
          <w:fldChar w:fldCharType="end"/>
        </w:r>
      </w:p>
      <w:p w:rsidR="003E77A2" w:rsidRDefault="003E77A2">
        <w:pPr>
          <w:pStyle w:val="Header"/>
          <w:jc w:val="right"/>
          <w:rPr>
            <w:noProof/>
          </w:rPr>
        </w:pPr>
        <w:r>
          <w:rPr>
            <w:noProof/>
          </w:rPr>
          <w:t>HH</w:t>
        </w:r>
        <w:r w:rsidR="00DD1D89">
          <w:rPr>
            <w:noProof/>
          </w:rPr>
          <w:t xml:space="preserve"> 194-18</w:t>
        </w:r>
      </w:p>
      <w:p w:rsidR="003E77A2" w:rsidRDefault="003E77A2">
        <w:pPr>
          <w:pStyle w:val="Header"/>
          <w:jc w:val="right"/>
        </w:pPr>
        <w:r>
          <w:rPr>
            <w:noProof/>
          </w:rPr>
          <w:t xml:space="preserve">HC </w:t>
        </w:r>
        <w:r w:rsidR="00E00BC2">
          <w:rPr>
            <w:noProof/>
          </w:rPr>
          <w:t>1691/17</w:t>
        </w:r>
      </w:p>
    </w:sdtContent>
  </w:sdt>
  <w:p w:rsidR="003E77A2" w:rsidRDefault="003E7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4250"/>
    <w:multiLevelType w:val="hybridMultilevel"/>
    <w:tmpl w:val="6D2CCE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113A0C"/>
    <w:multiLevelType w:val="hybridMultilevel"/>
    <w:tmpl w:val="B5181024"/>
    <w:lvl w:ilvl="0" w:tplc="8D661F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53E260F"/>
    <w:multiLevelType w:val="hybridMultilevel"/>
    <w:tmpl w:val="7F0C7FF6"/>
    <w:lvl w:ilvl="0" w:tplc="0409000F">
      <w:start w:val="1"/>
      <w:numFmt w:val="decimal"/>
      <w:lvlText w:val="%1."/>
      <w:lvlJc w:val="left"/>
      <w:pPr>
        <w:ind w:left="3900" w:hanging="360"/>
      </w:p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3" w15:restartNumberingAfterBreak="0">
    <w:nsid w:val="1EC6438F"/>
    <w:multiLevelType w:val="hybridMultilevel"/>
    <w:tmpl w:val="FFEA5A62"/>
    <w:lvl w:ilvl="0" w:tplc="DA8CDC38">
      <w:start w:val="1"/>
      <w:numFmt w:val="lowerLetter"/>
      <w:lvlText w:val="%1)"/>
      <w:lvlJc w:val="left"/>
      <w:pPr>
        <w:ind w:left="720" w:hanging="360"/>
      </w:pPr>
      <w:rPr>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22CD5B2B"/>
    <w:multiLevelType w:val="hybridMultilevel"/>
    <w:tmpl w:val="68CCC19C"/>
    <w:lvl w:ilvl="0" w:tplc="63704C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5334CC0"/>
    <w:multiLevelType w:val="hybridMultilevel"/>
    <w:tmpl w:val="4BE053DE"/>
    <w:lvl w:ilvl="0" w:tplc="E15879C8">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12C64"/>
    <w:multiLevelType w:val="hybridMultilevel"/>
    <w:tmpl w:val="7F8A5E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4431229"/>
    <w:multiLevelType w:val="hybridMultilevel"/>
    <w:tmpl w:val="D8FA8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72EA3"/>
    <w:multiLevelType w:val="hybridMultilevel"/>
    <w:tmpl w:val="4748E336"/>
    <w:lvl w:ilvl="0" w:tplc="F0C07D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5F40AD4"/>
    <w:multiLevelType w:val="hybridMultilevel"/>
    <w:tmpl w:val="3334A240"/>
    <w:lvl w:ilvl="0" w:tplc="CB806D8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8"/>
  </w:num>
  <w:num w:numId="3">
    <w:abstractNumId w:val="9"/>
  </w:num>
  <w:num w:numId="4">
    <w:abstractNumId w:val="1"/>
  </w:num>
  <w:num w:numId="5">
    <w:abstractNumId w:val="7"/>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A2"/>
    <w:rsid w:val="00000841"/>
    <w:rsid w:val="0001599E"/>
    <w:rsid w:val="00017230"/>
    <w:rsid w:val="000471BE"/>
    <w:rsid w:val="00053564"/>
    <w:rsid w:val="00056CC1"/>
    <w:rsid w:val="00056E17"/>
    <w:rsid w:val="000D3204"/>
    <w:rsid w:val="000F549C"/>
    <w:rsid w:val="000F706F"/>
    <w:rsid w:val="001061FB"/>
    <w:rsid w:val="0012748B"/>
    <w:rsid w:val="00151DB9"/>
    <w:rsid w:val="001A2C03"/>
    <w:rsid w:val="001D5A67"/>
    <w:rsid w:val="002355EC"/>
    <w:rsid w:val="00256394"/>
    <w:rsid w:val="00265335"/>
    <w:rsid w:val="002A0219"/>
    <w:rsid w:val="002C7FA8"/>
    <w:rsid w:val="002E4EA2"/>
    <w:rsid w:val="00344FD8"/>
    <w:rsid w:val="00351EBF"/>
    <w:rsid w:val="0037100F"/>
    <w:rsid w:val="00393EF5"/>
    <w:rsid w:val="003A1D0E"/>
    <w:rsid w:val="003C23C6"/>
    <w:rsid w:val="003D5691"/>
    <w:rsid w:val="003E1C3F"/>
    <w:rsid w:val="003E388B"/>
    <w:rsid w:val="003E7386"/>
    <w:rsid w:val="003E77A2"/>
    <w:rsid w:val="003F3087"/>
    <w:rsid w:val="003F435F"/>
    <w:rsid w:val="00406A5E"/>
    <w:rsid w:val="004113E1"/>
    <w:rsid w:val="0043371B"/>
    <w:rsid w:val="004340D7"/>
    <w:rsid w:val="00437342"/>
    <w:rsid w:val="00451CF4"/>
    <w:rsid w:val="00455DBB"/>
    <w:rsid w:val="004858EC"/>
    <w:rsid w:val="00491583"/>
    <w:rsid w:val="004C4147"/>
    <w:rsid w:val="004E69CC"/>
    <w:rsid w:val="004F296F"/>
    <w:rsid w:val="004F79CF"/>
    <w:rsid w:val="00526844"/>
    <w:rsid w:val="0055768A"/>
    <w:rsid w:val="00563E9A"/>
    <w:rsid w:val="005A5ED8"/>
    <w:rsid w:val="005B1180"/>
    <w:rsid w:val="005C0DF5"/>
    <w:rsid w:val="005D473E"/>
    <w:rsid w:val="00624FEC"/>
    <w:rsid w:val="006444ED"/>
    <w:rsid w:val="006678DB"/>
    <w:rsid w:val="00674539"/>
    <w:rsid w:val="00691247"/>
    <w:rsid w:val="006A4D78"/>
    <w:rsid w:val="006A78F3"/>
    <w:rsid w:val="006B59EB"/>
    <w:rsid w:val="006E5A64"/>
    <w:rsid w:val="00711BDD"/>
    <w:rsid w:val="00716309"/>
    <w:rsid w:val="00725A35"/>
    <w:rsid w:val="0072719B"/>
    <w:rsid w:val="00740522"/>
    <w:rsid w:val="00777408"/>
    <w:rsid w:val="007A0B4E"/>
    <w:rsid w:val="007B0ED1"/>
    <w:rsid w:val="007B20C5"/>
    <w:rsid w:val="007B3D82"/>
    <w:rsid w:val="007C6891"/>
    <w:rsid w:val="007C6D8F"/>
    <w:rsid w:val="007C7B30"/>
    <w:rsid w:val="008015C1"/>
    <w:rsid w:val="0080260B"/>
    <w:rsid w:val="008328B4"/>
    <w:rsid w:val="008334CD"/>
    <w:rsid w:val="00850C73"/>
    <w:rsid w:val="00863A7D"/>
    <w:rsid w:val="008A47BA"/>
    <w:rsid w:val="008C5E28"/>
    <w:rsid w:val="008F6DB8"/>
    <w:rsid w:val="00910EE1"/>
    <w:rsid w:val="00921AFB"/>
    <w:rsid w:val="009328CA"/>
    <w:rsid w:val="00942F02"/>
    <w:rsid w:val="00946846"/>
    <w:rsid w:val="009544FE"/>
    <w:rsid w:val="00974FFB"/>
    <w:rsid w:val="00982144"/>
    <w:rsid w:val="00987DB5"/>
    <w:rsid w:val="009957F5"/>
    <w:rsid w:val="009B27F2"/>
    <w:rsid w:val="009B5E15"/>
    <w:rsid w:val="009E4A11"/>
    <w:rsid w:val="00A13491"/>
    <w:rsid w:val="00A52CE3"/>
    <w:rsid w:val="00A612B0"/>
    <w:rsid w:val="00AB1912"/>
    <w:rsid w:val="00AC3BF4"/>
    <w:rsid w:val="00AD27C4"/>
    <w:rsid w:val="00AF60E1"/>
    <w:rsid w:val="00B76DFB"/>
    <w:rsid w:val="00BA6577"/>
    <w:rsid w:val="00BE7318"/>
    <w:rsid w:val="00C12CE1"/>
    <w:rsid w:val="00C16116"/>
    <w:rsid w:val="00C22294"/>
    <w:rsid w:val="00C370AE"/>
    <w:rsid w:val="00CC141E"/>
    <w:rsid w:val="00CC4480"/>
    <w:rsid w:val="00D035ED"/>
    <w:rsid w:val="00D054C0"/>
    <w:rsid w:val="00D250D6"/>
    <w:rsid w:val="00D44F60"/>
    <w:rsid w:val="00D70EBA"/>
    <w:rsid w:val="00D80E17"/>
    <w:rsid w:val="00DB1EB1"/>
    <w:rsid w:val="00DD1D89"/>
    <w:rsid w:val="00E00BC2"/>
    <w:rsid w:val="00E11E97"/>
    <w:rsid w:val="00E56794"/>
    <w:rsid w:val="00E70F8B"/>
    <w:rsid w:val="00F732A2"/>
    <w:rsid w:val="00F80622"/>
    <w:rsid w:val="00F80DD6"/>
    <w:rsid w:val="00F90492"/>
    <w:rsid w:val="00F90A46"/>
    <w:rsid w:val="00F95528"/>
    <w:rsid w:val="00FA38B9"/>
    <w:rsid w:val="00FA6DEA"/>
    <w:rsid w:val="00FF62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5B8DA-546E-4714-8C28-06B1ECCA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7A2"/>
  </w:style>
  <w:style w:type="paragraph" w:styleId="Footer">
    <w:name w:val="footer"/>
    <w:basedOn w:val="Normal"/>
    <w:link w:val="FooterChar"/>
    <w:uiPriority w:val="99"/>
    <w:unhideWhenUsed/>
    <w:rsid w:val="003E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7A2"/>
  </w:style>
  <w:style w:type="paragraph" w:styleId="ListParagraph">
    <w:name w:val="List Paragraph"/>
    <w:basedOn w:val="Normal"/>
    <w:uiPriority w:val="34"/>
    <w:qFormat/>
    <w:rsid w:val="003D5691"/>
    <w:pPr>
      <w:ind w:left="720"/>
      <w:contextualSpacing/>
    </w:pPr>
  </w:style>
  <w:style w:type="paragraph" w:styleId="BalloonText">
    <w:name w:val="Balloon Text"/>
    <w:basedOn w:val="Normal"/>
    <w:link w:val="BalloonTextChar"/>
    <w:uiPriority w:val="99"/>
    <w:semiHidden/>
    <w:unhideWhenUsed/>
    <w:rsid w:val="00D7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BA"/>
    <w:rPr>
      <w:rFonts w:ascii="Tahoma" w:hAnsi="Tahoma" w:cs="Tahoma"/>
      <w:sz w:val="16"/>
      <w:szCs w:val="16"/>
    </w:rPr>
  </w:style>
  <w:style w:type="character" w:styleId="Hyperlink">
    <w:name w:val="Hyperlink"/>
    <w:basedOn w:val="DefaultParagraphFont"/>
    <w:uiPriority w:val="99"/>
    <w:unhideWhenUsed/>
    <w:rsid w:val="00667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007">
      <w:bodyDiv w:val="1"/>
      <w:marLeft w:val="0"/>
      <w:marRight w:val="0"/>
      <w:marTop w:val="0"/>
      <w:marBottom w:val="0"/>
      <w:divBdr>
        <w:top w:val="none" w:sz="0" w:space="0" w:color="auto"/>
        <w:left w:val="none" w:sz="0" w:space="0" w:color="auto"/>
        <w:bottom w:val="none" w:sz="0" w:space="0" w:color="auto"/>
        <w:right w:val="none" w:sz="0" w:space="0" w:color="auto"/>
      </w:divBdr>
    </w:div>
    <w:div w:id="15897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5807</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2018-03-29T14:54:00Z</cp:lastPrinted>
  <dcterms:created xsi:type="dcterms:W3CDTF">2018-04-09T07:27:00Z</dcterms:created>
  <dcterms:modified xsi:type="dcterms:W3CDTF">2018-04-09T07:27:00Z</dcterms:modified>
</cp:coreProperties>
</file>