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71" w:rsidRPr="00B47E67" w:rsidRDefault="00B47E67" w:rsidP="00B47E67">
      <w:pPr>
        <w:spacing w:after="0" w:line="240" w:lineRule="auto"/>
        <w:rPr>
          <w:rFonts w:ascii="Times New Roman" w:hAnsi="Times New Roman" w:cs="Times New Roman"/>
          <w:sz w:val="24"/>
          <w:szCs w:val="24"/>
        </w:rPr>
      </w:pPr>
      <w:bookmarkStart w:id="0" w:name="_GoBack"/>
      <w:bookmarkEnd w:id="0"/>
      <w:r w:rsidRPr="00B47E67">
        <w:rPr>
          <w:rFonts w:ascii="Times New Roman" w:hAnsi="Times New Roman" w:cs="Times New Roman"/>
          <w:sz w:val="24"/>
          <w:szCs w:val="24"/>
        </w:rPr>
        <w:t>CHENESAI RATEIWA</w:t>
      </w:r>
    </w:p>
    <w:p w:rsidR="00B47E67" w:rsidRPr="00B47E67" w:rsidRDefault="00B47E67" w:rsidP="00B47E67">
      <w:pPr>
        <w:spacing w:after="0" w:line="240" w:lineRule="auto"/>
        <w:rPr>
          <w:rFonts w:ascii="Times New Roman" w:hAnsi="Times New Roman" w:cs="Times New Roman"/>
          <w:sz w:val="24"/>
          <w:szCs w:val="24"/>
        </w:rPr>
      </w:pPr>
      <w:proofErr w:type="gramStart"/>
      <w:r w:rsidRPr="00B47E67">
        <w:rPr>
          <w:rFonts w:ascii="Times New Roman" w:hAnsi="Times New Roman" w:cs="Times New Roman"/>
          <w:sz w:val="24"/>
          <w:szCs w:val="24"/>
        </w:rPr>
        <w:t>versus</w:t>
      </w:r>
      <w:proofErr w:type="gramEnd"/>
    </w:p>
    <w:p w:rsidR="00B47E67" w:rsidRPr="00B47E67" w:rsidRDefault="00B47E67" w:rsidP="00B47E67">
      <w:pPr>
        <w:spacing w:after="0" w:line="240" w:lineRule="auto"/>
        <w:rPr>
          <w:rFonts w:ascii="Times New Roman" w:hAnsi="Times New Roman" w:cs="Times New Roman"/>
          <w:sz w:val="24"/>
          <w:szCs w:val="24"/>
        </w:rPr>
      </w:pPr>
      <w:r w:rsidRPr="00B47E67">
        <w:rPr>
          <w:rFonts w:ascii="Times New Roman" w:hAnsi="Times New Roman" w:cs="Times New Roman"/>
          <w:sz w:val="24"/>
          <w:szCs w:val="24"/>
        </w:rPr>
        <w:t>TSITSI SHAME VENGE</w:t>
      </w:r>
    </w:p>
    <w:p w:rsidR="00B47E67" w:rsidRPr="00B47E67" w:rsidRDefault="00B47E67" w:rsidP="00B47E67">
      <w:pPr>
        <w:spacing w:after="0" w:line="240" w:lineRule="auto"/>
        <w:rPr>
          <w:rFonts w:ascii="Times New Roman" w:hAnsi="Times New Roman" w:cs="Times New Roman"/>
          <w:sz w:val="24"/>
          <w:szCs w:val="24"/>
        </w:rPr>
      </w:pPr>
    </w:p>
    <w:p w:rsidR="00B47E67" w:rsidRPr="00B47E67" w:rsidRDefault="00B47E67" w:rsidP="00B47E67">
      <w:pPr>
        <w:spacing w:after="0" w:line="240" w:lineRule="auto"/>
        <w:rPr>
          <w:rFonts w:ascii="Times New Roman" w:hAnsi="Times New Roman" w:cs="Times New Roman"/>
          <w:sz w:val="24"/>
          <w:szCs w:val="24"/>
        </w:rPr>
      </w:pPr>
    </w:p>
    <w:p w:rsidR="00B47E67" w:rsidRPr="00B47E67" w:rsidRDefault="00B47E67" w:rsidP="00B47E67">
      <w:pPr>
        <w:spacing w:after="0" w:line="240" w:lineRule="auto"/>
        <w:rPr>
          <w:rFonts w:ascii="Times New Roman" w:hAnsi="Times New Roman" w:cs="Times New Roman"/>
          <w:sz w:val="24"/>
          <w:szCs w:val="24"/>
        </w:rPr>
      </w:pPr>
      <w:r w:rsidRPr="00B47E67">
        <w:rPr>
          <w:rFonts w:ascii="Times New Roman" w:hAnsi="Times New Roman" w:cs="Times New Roman"/>
          <w:sz w:val="24"/>
          <w:szCs w:val="24"/>
        </w:rPr>
        <w:t>HIGH COURT OF ZIMBABWE</w:t>
      </w:r>
    </w:p>
    <w:p w:rsidR="00B47E67" w:rsidRPr="00B47E67" w:rsidRDefault="00B47E67" w:rsidP="00B47E67">
      <w:pPr>
        <w:spacing w:after="0" w:line="240" w:lineRule="auto"/>
        <w:rPr>
          <w:rFonts w:ascii="Times New Roman" w:hAnsi="Times New Roman" w:cs="Times New Roman"/>
          <w:sz w:val="24"/>
          <w:szCs w:val="24"/>
        </w:rPr>
      </w:pPr>
      <w:r w:rsidRPr="00B47E67">
        <w:rPr>
          <w:rFonts w:ascii="Times New Roman" w:hAnsi="Times New Roman" w:cs="Times New Roman"/>
          <w:sz w:val="24"/>
          <w:szCs w:val="24"/>
        </w:rPr>
        <w:t>BERE J</w:t>
      </w:r>
    </w:p>
    <w:p w:rsidR="00B47E67" w:rsidRPr="00B47E67" w:rsidRDefault="00B47E67" w:rsidP="00B47E67">
      <w:pPr>
        <w:spacing w:after="0" w:line="240" w:lineRule="auto"/>
        <w:rPr>
          <w:rFonts w:ascii="Times New Roman" w:hAnsi="Times New Roman" w:cs="Times New Roman"/>
          <w:sz w:val="24"/>
          <w:szCs w:val="24"/>
        </w:rPr>
      </w:pPr>
      <w:r w:rsidRPr="00B47E67">
        <w:rPr>
          <w:rFonts w:ascii="Times New Roman" w:hAnsi="Times New Roman" w:cs="Times New Roman"/>
          <w:sz w:val="24"/>
          <w:szCs w:val="24"/>
        </w:rPr>
        <w:t>HARARE, 6 and 13 July 2011</w:t>
      </w:r>
    </w:p>
    <w:p w:rsidR="00B47E67" w:rsidRPr="00B47E67" w:rsidRDefault="00B47E67" w:rsidP="00B47E67">
      <w:pPr>
        <w:spacing w:after="0" w:line="240" w:lineRule="auto"/>
        <w:rPr>
          <w:rFonts w:ascii="Times New Roman" w:hAnsi="Times New Roman" w:cs="Times New Roman"/>
          <w:sz w:val="24"/>
          <w:szCs w:val="24"/>
        </w:rPr>
      </w:pPr>
    </w:p>
    <w:p w:rsidR="00B47E67" w:rsidRPr="00B47E67" w:rsidRDefault="00B47E67" w:rsidP="00B47E67">
      <w:pPr>
        <w:spacing w:after="0" w:line="240" w:lineRule="auto"/>
        <w:rPr>
          <w:rFonts w:ascii="Times New Roman" w:hAnsi="Times New Roman" w:cs="Times New Roman"/>
          <w:sz w:val="24"/>
          <w:szCs w:val="24"/>
        </w:rPr>
      </w:pPr>
    </w:p>
    <w:p w:rsidR="00B47E67" w:rsidRPr="00B47E67" w:rsidRDefault="00B47E67" w:rsidP="00B47E67">
      <w:pPr>
        <w:spacing w:after="0" w:line="240" w:lineRule="auto"/>
        <w:rPr>
          <w:rFonts w:ascii="Times New Roman" w:hAnsi="Times New Roman" w:cs="Times New Roman"/>
          <w:b/>
          <w:sz w:val="24"/>
          <w:szCs w:val="24"/>
        </w:rPr>
      </w:pPr>
      <w:r w:rsidRPr="00B47E67">
        <w:rPr>
          <w:rFonts w:ascii="Times New Roman" w:hAnsi="Times New Roman" w:cs="Times New Roman"/>
          <w:b/>
          <w:sz w:val="24"/>
          <w:szCs w:val="24"/>
        </w:rPr>
        <w:t>Unopposed Application</w:t>
      </w:r>
    </w:p>
    <w:p w:rsidR="00B47E67" w:rsidRPr="00B47E67" w:rsidRDefault="00B47E67" w:rsidP="00B47E67">
      <w:pPr>
        <w:spacing w:after="0" w:line="240" w:lineRule="auto"/>
        <w:rPr>
          <w:rFonts w:ascii="Times New Roman" w:hAnsi="Times New Roman" w:cs="Times New Roman"/>
          <w:b/>
          <w:sz w:val="24"/>
          <w:szCs w:val="24"/>
        </w:rPr>
      </w:pPr>
    </w:p>
    <w:p w:rsidR="00B47E67" w:rsidRPr="00B47E67" w:rsidRDefault="00B47E67" w:rsidP="00B47E67">
      <w:pPr>
        <w:spacing w:after="0" w:line="240" w:lineRule="auto"/>
        <w:rPr>
          <w:rFonts w:ascii="Times New Roman" w:hAnsi="Times New Roman" w:cs="Times New Roman"/>
          <w:sz w:val="24"/>
          <w:szCs w:val="24"/>
        </w:rPr>
      </w:pPr>
      <w:r w:rsidRPr="00B47E67">
        <w:rPr>
          <w:rFonts w:ascii="Times New Roman" w:hAnsi="Times New Roman" w:cs="Times New Roman"/>
          <w:i/>
          <w:sz w:val="24"/>
          <w:szCs w:val="24"/>
        </w:rPr>
        <w:t xml:space="preserve">F.K. </w:t>
      </w:r>
      <w:proofErr w:type="spellStart"/>
      <w:r w:rsidRPr="00B47E67">
        <w:rPr>
          <w:rFonts w:ascii="Times New Roman" w:hAnsi="Times New Roman" w:cs="Times New Roman"/>
          <w:i/>
          <w:sz w:val="24"/>
          <w:szCs w:val="24"/>
        </w:rPr>
        <w:t>Maenzanise</w:t>
      </w:r>
      <w:proofErr w:type="spellEnd"/>
      <w:r w:rsidRPr="00B47E67">
        <w:rPr>
          <w:rFonts w:ascii="Times New Roman" w:hAnsi="Times New Roman" w:cs="Times New Roman"/>
          <w:sz w:val="24"/>
          <w:szCs w:val="24"/>
        </w:rPr>
        <w:t xml:space="preserve">, for the applicant </w:t>
      </w:r>
    </w:p>
    <w:p w:rsidR="00B47E67" w:rsidRDefault="00B47E67" w:rsidP="00B47E67">
      <w:pPr>
        <w:spacing w:after="0" w:line="240" w:lineRule="auto"/>
        <w:rPr>
          <w:rFonts w:ascii="Times New Roman" w:hAnsi="Times New Roman" w:cs="Times New Roman"/>
          <w:sz w:val="24"/>
          <w:szCs w:val="24"/>
        </w:rPr>
      </w:pPr>
      <w:r w:rsidRPr="00B47E67">
        <w:rPr>
          <w:rFonts w:ascii="Times New Roman" w:hAnsi="Times New Roman" w:cs="Times New Roman"/>
          <w:sz w:val="24"/>
          <w:szCs w:val="24"/>
        </w:rPr>
        <w:t>The Respondent in default</w:t>
      </w:r>
    </w:p>
    <w:p w:rsidR="00B47E67" w:rsidRDefault="00B47E67" w:rsidP="00B47E67">
      <w:pPr>
        <w:spacing w:after="0" w:line="240" w:lineRule="auto"/>
        <w:rPr>
          <w:rFonts w:ascii="Times New Roman" w:hAnsi="Times New Roman" w:cs="Times New Roman"/>
          <w:sz w:val="24"/>
          <w:szCs w:val="24"/>
        </w:rPr>
      </w:pPr>
    </w:p>
    <w:p w:rsidR="00B47E67" w:rsidRDefault="00B47E67"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BERE J: For purposes of this judgment I will refer to the applicant as the plaintiff and to the respondent as the defendant.</w:t>
      </w:r>
    </w:p>
    <w:p w:rsidR="00B47E67" w:rsidRDefault="00B47E67"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issued summons out of this court seeking adultery damages of $20 000-00 (twenty thousand dollars) and cost of suit on a legal practitioner and client scale. The amount of claim was broken down as follows:-</w:t>
      </w:r>
    </w:p>
    <w:p w:rsidR="00B47E67" w:rsidRDefault="00B47E67"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r>
      <w:proofErr w:type="spellStart"/>
      <w:r w:rsidRPr="00D43AE2">
        <w:rPr>
          <w:rFonts w:ascii="Times New Roman" w:hAnsi="Times New Roman" w:cs="Times New Roman"/>
          <w:i/>
          <w:sz w:val="24"/>
          <w:szCs w:val="24"/>
        </w:rPr>
        <w:t>Contumelia</w:t>
      </w:r>
      <w:proofErr w:type="spellEnd"/>
      <w:r>
        <w:rPr>
          <w:rFonts w:ascii="Times New Roman" w:hAnsi="Times New Roman" w:cs="Times New Roman"/>
          <w:sz w:val="24"/>
          <w:szCs w:val="24"/>
        </w:rPr>
        <w:t xml:space="preserve"> inflicted upon the plaintiff …. $10 000-00</w:t>
      </w:r>
    </w:p>
    <w:p w:rsidR="00B47E67" w:rsidRDefault="00B47E67"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loss of the comfort, society and services …$10 000-00”</w:t>
      </w:r>
    </w:p>
    <w:p w:rsidR="007E5854" w:rsidRDefault="007E5854"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did not respond to the summons and this prompted the plaintiff </w:t>
      </w:r>
      <w:proofErr w:type="gramStart"/>
      <w:r>
        <w:rPr>
          <w:rFonts w:ascii="Times New Roman" w:hAnsi="Times New Roman" w:cs="Times New Roman"/>
          <w:sz w:val="24"/>
          <w:szCs w:val="24"/>
        </w:rPr>
        <w:t>to  apply</w:t>
      </w:r>
      <w:proofErr w:type="gramEnd"/>
      <w:r>
        <w:rPr>
          <w:rFonts w:ascii="Times New Roman" w:hAnsi="Times New Roman" w:cs="Times New Roman"/>
          <w:sz w:val="24"/>
          <w:szCs w:val="24"/>
        </w:rPr>
        <w:t xml:space="preserve"> for default judgment.</w:t>
      </w:r>
    </w:p>
    <w:p w:rsidR="007E5854" w:rsidRDefault="007E5854"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this case can be summarised as follows:-</w:t>
      </w:r>
    </w:p>
    <w:p w:rsidR="007E5854" w:rsidRDefault="007E5854"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and her husband are married in terms of the Marriage Act, [</w:t>
      </w:r>
      <w:r>
        <w:rPr>
          <w:rFonts w:ascii="Times New Roman" w:hAnsi="Times New Roman" w:cs="Times New Roman"/>
          <w:i/>
          <w:sz w:val="24"/>
          <w:szCs w:val="24"/>
        </w:rPr>
        <w:t>Cap 5:11</w:t>
      </w:r>
      <w:r>
        <w:rPr>
          <w:rFonts w:ascii="Times New Roman" w:hAnsi="Times New Roman" w:cs="Times New Roman"/>
          <w:sz w:val="24"/>
          <w:szCs w:val="24"/>
        </w:rPr>
        <w:t xml:space="preserve">], the marriage having </w:t>
      </w:r>
      <w:r w:rsidR="00F6490C">
        <w:rPr>
          <w:rFonts w:ascii="Times New Roman" w:hAnsi="Times New Roman" w:cs="Times New Roman"/>
          <w:sz w:val="24"/>
          <w:szCs w:val="24"/>
        </w:rPr>
        <w:t>been solemnised</w:t>
      </w:r>
      <w:r>
        <w:rPr>
          <w:rFonts w:ascii="Times New Roman" w:hAnsi="Times New Roman" w:cs="Times New Roman"/>
          <w:sz w:val="24"/>
          <w:szCs w:val="24"/>
        </w:rPr>
        <w:t xml:space="preserve"> on 9 December 2003. The marriage still subsists.</w:t>
      </w:r>
    </w:p>
    <w:p w:rsidR="007E5854" w:rsidRDefault="007E5854"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2004, barely a year after her marriage, the plaintiff became aware that the defendant was involved in an adulterous relationship with her husband. It was not until 11 September 2008 that the plaintiff instructed her legal practitioner to write a letter of demand to the defendant threatening legal action i</w:t>
      </w:r>
      <w:r w:rsidR="00F6490C">
        <w:rPr>
          <w:rFonts w:ascii="Times New Roman" w:hAnsi="Times New Roman" w:cs="Times New Roman"/>
          <w:sz w:val="24"/>
          <w:szCs w:val="24"/>
        </w:rPr>
        <w:t>f</w:t>
      </w:r>
      <w:r>
        <w:rPr>
          <w:rFonts w:ascii="Times New Roman" w:hAnsi="Times New Roman" w:cs="Times New Roman"/>
          <w:sz w:val="24"/>
          <w:szCs w:val="24"/>
        </w:rPr>
        <w:t xml:space="preserve"> the defendant persisted with her adulterous conduct.</w:t>
      </w:r>
    </w:p>
    <w:p w:rsidR="00991855" w:rsidRDefault="007E5854"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letter of demand appeared to have done little to end the defendant’s resolve to continue with her relationship with the plaintiff’s husband. To demonstrate her brazen courage to continue with the immoral relationship the defendant added another child with the plaintiff’s husband with the result that she has now two children as a result of her relationship with the plaintiff’s husband.</w:t>
      </w:r>
    </w:p>
    <w:p w:rsidR="00991855" w:rsidRDefault="00991855"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evidence which cannot be controverted is that the defendant has shown no respect at all for the plaintiff whom she has continued to subject to numerous forms of embarrassment and humiliation.</w:t>
      </w:r>
    </w:p>
    <w:p w:rsidR="001B4AFC" w:rsidRDefault="00991855"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3F4A">
        <w:rPr>
          <w:rFonts w:ascii="Times New Roman" w:hAnsi="Times New Roman" w:cs="Times New Roman"/>
          <w:sz w:val="24"/>
          <w:szCs w:val="24"/>
        </w:rPr>
        <w:t>The defendant has been sending insulting text messages boasting about holiday trips she has enjoyed with the plaintiff’s husband. These incessant insulting messages led to the plaintiff being granted a peace order against the defendant on 27 November 2008.</w:t>
      </w:r>
      <w:r w:rsidR="001B4AFC">
        <w:rPr>
          <w:rFonts w:ascii="Times New Roman" w:hAnsi="Times New Roman" w:cs="Times New Roman"/>
          <w:sz w:val="24"/>
          <w:szCs w:val="24"/>
        </w:rPr>
        <w:t xml:space="preserve"> The defendant has visited the plaintiff’s business premises and homestead just to pour scorn at </w:t>
      </w:r>
      <w:r w:rsidR="00F6490C">
        <w:rPr>
          <w:rFonts w:ascii="Times New Roman" w:hAnsi="Times New Roman" w:cs="Times New Roman"/>
          <w:sz w:val="24"/>
          <w:szCs w:val="24"/>
        </w:rPr>
        <w:t>her.</w:t>
      </w:r>
    </w:p>
    <w:p w:rsidR="00182CA4" w:rsidRDefault="001B4AFC"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has tried to literally force the plaintiff to assume custody over one of her children with the plaintiff’s husband when </w:t>
      </w:r>
      <w:r w:rsidRPr="003B2A09">
        <w:rPr>
          <w:rFonts w:ascii="Times New Roman" w:hAnsi="Times New Roman" w:cs="Times New Roman"/>
          <w:sz w:val="24"/>
          <w:szCs w:val="24"/>
        </w:rPr>
        <w:t>she could</w:t>
      </w:r>
      <w:r w:rsidR="006F32EE" w:rsidRPr="003B2A09">
        <w:rPr>
          <w:rFonts w:ascii="Times New Roman" w:hAnsi="Times New Roman" w:cs="Times New Roman"/>
          <w:sz w:val="24"/>
          <w:szCs w:val="24"/>
        </w:rPr>
        <w:t xml:space="preserve"> not </w:t>
      </w:r>
      <w:r w:rsidR="00EB5954">
        <w:rPr>
          <w:rFonts w:ascii="Times New Roman" w:hAnsi="Times New Roman" w:cs="Times New Roman"/>
          <w:sz w:val="24"/>
          <w:szCs w:val="24"/>
        </w:rPr>
        <w:t>derive</w:t>
      </w:r>
      <w:r w:rsidR="006F32EE" w:rsidRPr="003B2A09">
        <w:rPr>
          <w:rFonts w:ascii="Times New Roman" w:hAnsi="Times New Roman" w:cs="Times New Roman"/>
          <w:sz w:val="24"/>
          <w:szCs w:val="24"/>
        </w:rPr>
        <w:t xml:space="preserve"> some </w:t>
      </w:r>
      <w:r w:rsidR="00865924" w:rsidRPr="003B2A09">
        <w:rPr>
          <w:rFonts w:ascii="Times New Roman" w:hAnsi="Times New Roman" w:cs="Times New Roman"/>
          <w:sz w:val="24"/>
          <w:szCs w:val="24"/>
        </w:rPr>
        <w:t>satisfaction</w:t>
      </w:r>
      <w:r w:rsidR="00865924">
        <w:rPr>
          <w:rFonts w:ascii="Times New Roman" w:hAnsi="Times New Roman" w:cs="Times New Roman"/>
          <w:sz w:val="24"/>
          <w:szCs w:val="24"/>
        </w:rPr>
        <w:t xml:space="preserve"> with the frustration</w:t>
      </w:r>
      <w:r w:rsidR="00EB5954">
        <w:rPr>
          <w:rFonts w:ascii="Times New Roman" w:hAnsi="Times New Roman" w:cs="Times New Roman"/>
          <w:sz w:val="24"/>
          <w:szCs w:val="24"/>
        </w:rPr>
        <w:t xml:space="preserve"> she</w:t>
      </w:r>
      <w:r w:rsidR="00865924">
        <w:rPr>
          <w:rFonts w:ascii="Times New Roman" w:hAnsi="Times New Roman" w:cs="Times New Roman"/>
          <w:sz w:val="24"/>
          <w:szCs w:val="24"/>
        </w:rPr>
        <w:t xml:space="preserve"> caused to the </w:t>
      </w:r>
      <w:proofErr w:type="gramStart"/>
      <w:r w:rsidR="00865924">
        <w:rPr>
          <w:rFonts w:ascii="Times New Roman" w:hAnsi="Times New Roman" w:cs="Times New Roman"/>
          <w:sz w:val="24"/>
          <w:szCs w:val="24"/>
        </w:rPr>
        <w:t>plaintiff,</w:t>
      </w:r>
      <w:proofErr w:type="gramEnd"/>
      <w:r w:rsidR="00865924">
        <w:rPr>
          <w:rFonts w:ascii="Times New Roman" w:hAnsi="Times New Roman" w:cs="Times New Roman"/>
          <w:sz w:val="24"/>
          <w:szCs w:val="24"/>
        </w:rPr>
        <w:t xml:space="preserve"> she decided to stay in </w:t>
      </w:r>
      <w:proofErr w:type="spellStart"/>
      <w:r w:rsidR="00865924">
        <w:rPr>
          <w:rFonts w:ascii="Times New Roman" w:hAnsi="Times New Roman" w:cs="Times New Roman"/>
          <w:sz w:val="24"/>
          <w:szCs w:val="24"/>
        </w:rPr>
        <w:t>Budiriro</w:t>
      </w:r>
      <w:proofErr w:type="spellEnd"/>
      <w:r w:rsidR="00865924">
        <w:rPr>
          <w:rFonts w:ascii="Times New Roman" w:hAnsi="Times New Roman" w:cs="Times New Roman"/>
          <w:sz w:val="24"/>
          <w:szCs w:val="24"/>
        </w:rPr>
        <w:t xml:space="preserve"> 2 at a house co-owned by the plaintiff and her husband</w:t>
      </w:r>
      <w:r w:rsidR="00182CA4">
        <w:rPr>
          <w:rFonts w:ascii="Times New Roman" w:hAnsi="Times New Roman" w:cs="Times New Roman"/>
          <w:sz w:val="24"/>
          <w:szCs w:val="24"/>
        </w:rPr>
        <w:t>. She is staying there as the “second wife” of the plaintiff’s husband.</w:t>
      </w:r>
    </w:p>
    <w:p w:rsidR="00182CA4" w:rsidRDefault="00182CA4"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frustrations and humiliation to which the plaintiff has been subjected to are endless. Plaintiff reckons she is entitled to the amount of claim with costs as outlined in her declaration.</w:t>
      </w:r>
    </w:p>
    <w:p w:rsidR="00182CA4" w:rsidRDefault="00182CA4"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and as correctly noted by my brother judge MAWADZE </w:t>
      </w:r>
      <w:proofErr w:type="gramStart"/>
      <w:r>
        <w:rPr>
          <w:rFonts w:ascii="Times New Roman" w:hAnsi="Times New Roman" w:cs="Times New Roman"/>
          <w:sz w:val="24"/>
          <w:szCs w:val="24"/>
        </w:rPr>
        <w:t>J, that</w:t>
      </w:r>
      <w:proofErr w:type="gramEnd"/>
      <w:r>
        <w:rPr>
          <w:rFonts w:ascii="Times New Roman" w:hAnsi="Times New Roman" w:cs="Times New Roman"/>
          <w:sz w:val="24"/>
          <w:szCs w:val="24"/>
        </w:rPr>
        <w:t xml:space="preserve"> “a claim for adultery damages is generally premised on two aspects, which are damages for </w:t>
      </w:r>
      <w:proofErr w:type="spellStart"/>
      <w:r w:rsidRPr="00D43AE2">
        <w:rPr>
          <w:rFonts w:ascii="Times New Roman" w:hAnsi="Times New Roman" w:cs="Times New Roman"/>
          <w:i/>
          <w:sz w:val="24"/>
          <w:szCs w:val="24"/>
        </w:rPr>
        <w:t>contumelia</w:t>
      </w:r>
      <w:proofErr w:type="spellEnd"/>
      <w:r>
        <w:rPr>
          <w:rFonts w:ascii="Times New Roman" w:hAnsi="Times New Roman" w:cs="Times New Roman"/>
          <w:sz w:val="24"/>
          <w:szCs w:val="24"/>
        </w:rPr>
        <w:t xml:space="preserve"> and damages for loss of consortium”</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182CA4" w:rsidRDefault="00182CA4" w:rsidP="00B47E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Authorities are agreed that it is extremely difficult to accurately come up with figures that would adequately satisfy claim</w:t>
      </w:r>
      <w:r w:rsidR="00EB5954">
        <w:rPr>
          <w:rFonts w:ascii="Times New Roman" w:hAnsi="Times New Roman" w:cs="Times New Roman"/>
          <w:sz w:val="24"/>
          <w:szCs w:val="24"/>
        </w:rPr>
        <w:t>s</w:t>
      </w:r>
      <w:r>
        <w:rPr>
          <w:rFonts w:ascii="Times New Roman" w:hAnsi="Times New Roman" w:cs="Times New Roman"/>
          <w:sz w:val="24"/>
          <w:szCs w:val="24"/>
        </w:rPr>
        <w:t xml:space="preserve"> for these damages. The learned judge COLMAN J remarked in </w:t>
      </w:r>
      <w:r>
        <w:rPr>
          <w:rFonts w:ascii="Times New Roman" w:hAnsi="Times New Roman" w:cs="Times New Roman"/>
          <w:i/>
          <w:sz w:val="24"/>
          <w:szCs w:val="24"/>
        </w:rPr>
        <w:t xml:space="preserve">Muller v </w:t>
      </w:r>
      <w:proofErr w:type="spellStart"/>
      <w:r>
        <w:rPr>
          <w:rFonts w:ascii="Times New Roman" w:hAnsi="Times New Roman" w:cs="Times New Roman"/>
          <w:i/>
          <w:sz w:val="24"/>
          <w:szCs w:val="24"/>
        </w:rPr>
        <w:t>Vink</w:t>
      </w:r>
      <w:proofErr w:type="spellEnd"/>
      <w:r>
        <w:rPr>
          <w:rStyle w:val="FootnoteReference"/>
          <w:rFonts w:ascii="Times New Roman" w:hAnsi="Times New Roman" w:cs="Times New Roman"/>
          <w:i/>
          <w:sz w:val="24"/>
          <w:szCs w:val="24"/>
        </w:rPr>
        <w:footnoteReference w:id="2"/>
      </w:r>
      <w:r>
        <w:rPr>
          <w:rFonts w:ascii="Times New Roman" w:hAnsi="Times New Roman" w:cs="Times New Roman"/>
          <w:sz w:val="24"/>
          <w:szCs w:val="24"/>
        </w:rPr>
        <w:t>as follows:</w:t>
      </w:r>
    </w:p>
    <w:p w:rsidR="00E71AC6" w:rsidRDefault="00182CA4" w:rsidP="00C426A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“These losses and humiliation cannot be truly measured in money, and the practice of our courts has been to make rough and </w:t>
      </w:r>
      <w:r w:rsidR="00C426A6">
        <w:rPr>
          <w:rFonts w:ascii="Times New Roman" w:hAnsi="Times New Roman" w:cs="Times New Roman"/>
          <w:sz w:val="24"/>
          <w:szCs w:val="24"/>
        </w:rPr>
        <w:t>ready assessments whose amounts vary according to circumstances of particular cases. In no sense can the award, in any case, be regarded even approximately as an assessment of the value of a happy marriage which has been broken up or the value of the faithless wife”</w:t>
      </w:r>
      <w:r w:rsidR="009534F8">
        <w:rPr>
          <w:rFonts w:ascii="Times New Roman" w:hAnsi="Times New Roman" w:cs="Times New Roman"/>
          <w:sz w:val="24"/>
          <w:szCs w:val="24"/>
        </w:rPr>
        <w:t>.</w:t>
      </w:r>
    </w:p>
    <w:p w:rsidR="00E71AC6" w:rsidRDefault="00E71AC6" w:rsidP="00E71AC6">
      <w:pPr>
        <w:spacing w:after="0" w:line="240" w:lineRule="auto"/>
        <w:jc w:val="both"/>
        <w:rPr>
          <w:rFonts w:ascii="Times New Roman" w:hAnsi="Times New Roman" w:cs="Times New Roman"/>
          <w:sz w:val="24"/>
          <w:szCs w:val="24"/>
        </w:rPr>
      </w:pPr>
    </w:p>
    <w:p w:rsidR="00E71AC6" w:rsidRDefault="00E71AC6" w:rsidP="00E71A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proofErr w:type="spellStart"/>
      <w:r>
        <w:rPr>
          <w:rFonts w:ascii="Times New Roman" w:hAnsi="Times New Roman" w:cs="Times New Roman"/>
          <w:i/>
          <w:sz w:val="24"/>
          <w:szCs w:val="24"/>
        </w:rPr>
        <w:t>Khumalo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Mandishona</w:t>
      </w:r>
      <w:proofErr w:type="spellEnd"/>
      <w:r>
        <w:rPr>
          <w:rStyle w:val="FootnoteReference"/>
          <w:rFonts w:ascii="Times New Roman" w:hAnsi="Times New Roman" w:cs="Times New Roman"/>
          <w:i/>
          <w:sz w:val="24"/>
          <w:szCs w:val="24"/>
        </w:rPr>
        <w:footnoteReference w:id="3"/>
      </w:r>
      <w:r w:rsidR="007E5854">
        <w:rPr>
          <w:rFonts w:ascii="Times New Roman" w:hAnsi="Times New Roman" w:cs="Times New Roman"/>
          <w:sz w:val="24"/>
          <w:szCs w:val="24"/>
        </w:rPr>
        <w:t xml:space="preserve"> </w:t>
      </w:r>
      <w:r>
        <w:rPr>
          <w:rFonts w:ascii="Times New Roman" w:hAnsi="Times New Roman" w:cs="Times New Roman"/>
          <w:sz w:val="24"/>
          <w:szCs w:val="24"/>
        </w:rPr>
        <w:t>MALABA J (as he then was) set out factors which should assist the court in its effort to determine the amount of damages to be awarded. These factors are listed as being;</w:t>
      </w:r>
    </w:p>
    <w:p w:rsidR="00E71AC6" w:rsidRDefault="00E71AC6" w:rsidP="00E71AC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character of the woman (or man); involved</w:t>
      </w:r>
    </w:p>
    <w:p w:rsidR="00E71AC6" w:rsidRDefault="00E71AC6" w:rsidP="00E71AC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social and economic status of the plaintiff (and the defendant);</w:t>
      </w:r>
    </w:p>
    <w:p w:rsidR="00E71AC6" w:rsidRDefault="00E71AC6" w:rsidP="00E71AC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defendant has shown contrition and has apologised;</w:t>
      </w:r>
    </w:p>
    <w:p w:rsidR="00E71AC6" w:rsidRDefault="00E71AC6" w:rsidP="00E71AC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need for deterrent measures against the adulterer to protect the innocent spouse against contracting HIV from the errant spouse; and</w:t>
      </w:r>
    </w:p>
    <w:p w:rsidR="00E71AC6" w:rsidRDefault="00E71AC6" w:rsidP="00E71AC6">
      <w:pPr>
        <w:pStyle w:val="ListParagraph"/>
        <w:spacing w:after="0" w:line="240" w:lineRule="auto"/>
        <w:ind w:left="1080"/>
        <w:jc w:val="both"/>
        <w:rPr>
          <w:rFonts w:ascii="Times New Roman" w:hAnsi="Times New Roman" w:cs="Times New Roman"/>
          <w:sz w:val="24"/>
          <w:szCs w:val="24"/>
        </w:rPr>
      </w:pPr>
    </w:p>
    <w:p w:rsidR="00087F68" w:rsidRDefault="00E71AC6" w:rsidP="00E71AC6">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level of awards in similar cases.</w:t>
      </w:r>
    </w:p>
    <w:p w:rsidR="007A742F" w:rsidRDefault="00087F68" w:rsidP="00087F68">
      <w:pPr>
        <w:pStyle w:val="ListParagraph"/>
        <w:rPr>
          <w:rFonts w:ascii="Times New Roman" w:hAnsi="Times New Roman" w:cs="Times New Roman"/>
          <w:sz w:val="24"/>
          <w:szCs w:val="24"/>
        </w:rPr>
      </w:pPr>
      <w:r>
        <w:rPr>
          <w:rFonts w:ascii="Times New Roman" w:hAnsi="Times New Roman" w:cs="Times New Roman"/>
          <w:sz w:val="24"/>
          <w:szCs w:val="24"/>
        </w:rPr>
        <w:t>There is no doubt in my mind that the list set out is not exhaustive. The</w:t>
      </w:r>
      <w:r w:rsidR="00B03BB0">
        <w:rPr>
          <w:rFonts w:ascii="Times New Roman" w:hAnsi="Times New Roman" w:cs="Times New Roman"/>
          <w:sz w:val="24"/>
          <w:szCs w:val="24"/>
        </w:rPr>
        <w:t>y</w:t>
      </w:r>
      <w:r>
        <w:rPr>
          <w:rFonts w:ascii="Times New Roman" w:hAnsi="Times New Roman" w:cs="Times New Roman"/>
          <w:sz w:val="24"/>
          <w:szCs w:val="24"/>
        </w:rPr>
        <w:t xml:space="preserve"> are other </w:t>
      </w:r>
    </w:p>
    <w:p w:rsidR="00087F68" w:rsidRDefault="00087F68" w:rsidP="00E50785">
      <w:pPr>
        <w:jc w:val="both"/>
        <w:rPr>
          <w:rFonts w:ascii="Times New Roman" w:hAnsi="Times New Roman" w:cs="Times New Roman"/>
          <w:sz w:val="24"/>
          <w:szCs w:val="24"/>
        </w:rPr>
      </w:pPr>
      <w:proofErr w:type="gramStart"/>
      <w:r w:rsidRPr="007A742F">
        <w:rPr>
          <w:rFonts w:ascii="Times New Roman" w:hAnsi="Times New Roman" w:cs="Times New Roman"/>
          <w:sz w:val="24"/>
          <w:szCs w:val="24"/>
        </w:rPr>
        <w:t>factors</w:t>
      </w:r>
      <w:proofErr w:type="gramEnd"/>
      <w:r w:rsidRPr="007A742F">
        <w:rPr>
          <w:rFonts w:ascii="Times New Roman" w:hAnsi="Times New Roman" w:cs="Times New Roman"/>
          <w:sz w:val="24"/>
          <w:szCs w:val="24"/>
        </w:rPr>
        <w:t xml:space="preserve"> which come into play and each case must to a large extend depend on its </w:t>
      </w:r>
      <w:proofErr w:type="spellStart"/>
      <w:r w:rsidRPr="007A742F">
        <w:rPr>
          <w:rFonts w:ascii="Times New Roman" w:hAnsi="Times New Roman" w:cs="Times New Roman"/>
          <w:sz w:val="24"/>
          <w:szCs w:val="24"/>
        </w:rPr>
        <w:t>p</w:t>
      </w:r>
      <w:r w:rsidR="007A742F">
        <w:rPr>
          <w:rFonts w:ascii="Times New Roman" w:hAnsi="Times New Roman" w:cs="Times New Roman"/>
          <w:sz w:val="24"/>
          <w:szCs w:val="24"/>
        </w:rPr>
        <w:t>e</w:t>
      </w:r>
      <w:r w:rsidRPr="007A742F">
        <w:rPr>
          <w:rFonts w:ascii="Times New Roman" w:hAnsi="Times New Roman" w:cs="Times New Roman"/>
          <w:sz w:val="24"/>
          <w:szCs w:val="24"/>
        </w:rPr>
        <w:t>rculia</w:t>
      </w:r>
      <w:r w:rsidR="007A742F">
        <w:rPr>
          <w:rFonts w:ascii="Times New Roman" w:hAnsi="Times New Roman" w:cs="Times New Roman"/>
          <w:sz w:val="24"/>
          <w:szCs w:val="24"/>
        </w:rPr>
        <w:t>r</w:t>
      </w:r>
      <w:proofErr w:type="spellEnd"/>
      <w:r w:rsidRPr="007A742F">
        <w:rPr>
          <w:rFonts w:ascii="Times New Roman" w:hAnsi="Times New Roman" w:cs="Times New Roman"/>
          <w:sz w:val="24"/>
          <w:szCs w:val="24"/>
        </w:rPr>
        <w:t xml:space="preserve"> circumstances</w:t>
      </w:r>
      <w:r w:rsidR="007A742F">
        <w:rPr>
          <w:rFonts w:ascii="Times New Roman" w:hAnsi="Times New Roman" w:cs="Times New Roman"/>
          <w:sz w:val="24"/>
          <w:szCs w:val="24"/>
        </w:rPr>
        <w:t>.</w:t>
      </w:r>
    </w:p>
    <w:p w:rsidR="007A742F" w:rsidRDefault="007A742F" w:rsidP="00E50785">
      <w:pPr>
        <w:jc w:val="both"/>
        <w:rPr>
          <w:rFonts w:ascii="Times New Roman" w:hAnsi="Times New Roman" w:cs="Times New Roman"/>
          <w:sz w:val="24"/>
          <w:szCs w:val="24"/>
        </w:rPr>
      </w:pPr>
      <w:r>
        <w:rPr>
          <w:rFonts w:ascii="Times New Roman" w:hAnsi="Times New Roman" w:cs="Times New Roman"/>
          <w:sz w:val="24"/>
          <w:szCs w:val="24"/>
        </w:rPr>
        <w:tab/>
        <w:t>I now turn to consider what I perceive to be the appropriate award in this matter.</w:t>
      </w:r>
    </w:p>
    <w:p w:rsidR="007A742F" w:rsidRPr="00D43AE2" w:rsidRDefault="007A742F" w:rsidP="00E50785">
      <w:pPr>
        <w:jc w:val="both"/>
        <w:rPr>
          <w:rFonts w:ascii="Times New Roman" w:hAnsi="Times New Roman" w:cs="Times New Roman"/>
          <w:i/>
          <w:sz w:val="24"/>
          <w:szCs w:val="24"/>
        </w:rPr>
      </w:pPr>
      <w:r>
        <w:rPr>
          <w:rFonts w:ascii="Times New Roman" w:hAnsi="Times New Roman" w:cs="Times New Roman"/>
          <w:sz w:val="24"/>
          <w:szCs w:val="24"/>
        </w:rPr>
        <w:tab/>
      </w:r>
      <w:proofErr w:type="spellStart"/>
      <w:r w:rsidRPr="00D43AE2">
        <w:rPr>
          <w:rFonts w:ascii="Times New Roman" w:hAnsi="Times New Roman" w:cs="Times New Roman"/>
          <w:i/>
          <w:sz w:val="24"/>
          <w:szCs w:val="24"/>
          <w:u w:val="single"/>
        </w:rPr>
        <w:t>Contumelia</w:t>
      </w:r>
      <w:proofErr w:type="spellEnd"/>
    </w:p>
    <w:p w:rsidR="007A742F" w:rsidRDefault="007A742F" w:rsidP="00E5078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my intention to try and re-invent the wheel by attempting to define </w:t>
      </w:r>
      <w:proofErr w:type="spellStart"/>
      <w:r w:rsidRPr="00D43AE2">
        <w:rPr>
          <w:rFonts w:ascii="Times New Roman" w:hAnsi="Times New Roman" w:cs="Times New Roman"/>
          <w:i/>
          <w:sz w:val="24"/>
          <w:szCs w:val="24"/>
        </w:rPr>
        <w:t>contumelia</w:t>
      </w:r>
      <w:proofErr w:type="spellEnd"/>
      <w:r>
        <w:rPr>
          <w:rFonts w:ascii="Times New Roman" w:hAnsi="Times New Roman" w:cs="Times New Roman"/>
          <w:sz w:val="24"/>
          <w:szCs w:val="24"/>
        </w:rPr>
        <w:t xml:space="preserve"> but suffice it to say that in this regard the court tries to estimate and put in monetary terms the cumulative effect of the indignity, humiliation, lowered </w:t>
      </w:r>
      <w:proofErr w:type="spellStart"/>
      <w:r>
        <w:rPr>
          <w:rFonts w:ascii="Times New Roman" w:hAnsi="Times New Roman" w:cs="Times New Roman"/>
          <w:sz w:val="24"/>
          <w:szCs w:val="24"/>
        </w:rPr>
        <w:t>self esteem</w:t>
      </w:r>
      <w:proofErr w:type="spellEnd"/>
      <w:r>
        <w:rPr>
          <w:rFonts w:ascii="Times New Roman" w:hAnsi="Times New Roman" w:cs="Times New Roman"/>
          <w:sz w:val="24"/>
          <w:szCs w:val="24"/>
        </w:rPr>
        <w:t>, frustration and so forth suffered by the plaintiff</w:t>
      </w:r>
      <w:r w:rsidR="006477CB">
        <w:rPr>
          <w:rFonts w:ascii="Times New Roman" w:hAnsi="Times New Roman" w:cs="Times New Roman"/>
          <w:sz w:val="24"/>
          <w:szCs w:val="24"/>
        </w:rPr>
        <w:t xml:space="preserve"> as a result of the adulterous conduct </w:t>
      </w:r>
      <w:r w:rsidR="008511E6">
        <w:rPr>
          <w:rFonts w:ascii="Times New Roman" w:hAnsi="Times New Roman" w:cs="Times New Roman"/>
          <w:sz w:val="24"/>
          <w:szCs w:val="24"/>
        </w:rPr>
        <w:t>of</w:t>
      </w:r>
      <w:r w:rsidR="006477CB">
        <w:rPr>
          <w:rFonts w:ascii="Times New Roman" w:hAnsi="Times New Roman" w:cs="Times New Roman"/>
          <w:sz w:val="24"/>
          <w:szCs w:val="24"/>
        </w:rPr>
        <w:t xml:space="preserve"> the defendant.</w:t>
      </w:r>
    </w:p>
    <w:p w:rsidR="00C42EAB" w:rsidRDefault="00C42EAB" w:rsidP="00E50785">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instant case the defendant has been conducting herself in a manner calculated to ensure the plaintiff was sufficiently hurt and driving her to the point of almost destroying her marriage. The idea of forcing her first child into the plaintiff’s custody and tormenting the plaintiff by persistently sending her insulting text messages went to</w:t>
      </w:r>
      <w:r w:rsidR="00495459">
        <w:rPr>
          <w:rFonts w:ascii="Times New Roman" w:hAnsi="Times New Roman" w:cs="Times New Roman"/>
          <w:sz w:val="24"/>
          <w:szCs w:val="24"/>
        </w:rPr>
        <w:t>o</w:t>
      </w:r>
      <w:r>
        <w:rPr>
          <w:rFonts w:ascii="Times New Roman" w:hAnsi="Times New Roman" w:cs="Times New Roman"/>
          <w:sz w:val="24"/>
          <w:szCs w:val="24"/>
        </w:rPr>
        <w:t xml:space="preserve"> far in demonstrating the defendant’s un-shameful, provocative and belligerent attitude. The defendant does not</w:t>
      </w:r>
      <w:r w:rsidR="008511E6">
        <w:rPr>
          <w:rFonts w:ascii="Times New Roman" w:hAnsi="Times New Roman" w:cs="Times New Roman"/>
          <w:sz w:val="24"/>
          <w:szCs w:val="24"/>
        </w:rPr>
        <w:t xml:space="preserve"> seem to</w:t>
      </w:r>
      <w:r>
        <w:rPr>
          <w:rFonts w:ascii="Times New Roman" w:hAnsi="Times New Roman" w:cs="Times New Roman"/>
          <w:sz w:val="24"/>
          <w:szCs w:val="24"/>
        </w:rPr>
        <w:t xml:space="preserve"> regret her conduct, she is not apologetic at all and the only way the court can register its displeasure is through the award o</w:t>
      </w:r>
      <w:r w:rsidR="00E50785">
        <w:rPr>
          <w:rFonts w:ascii="Times New Roman" w:hAnsi="Times New Roman" w:cs="Times New Roman"/>
          <w:sz w:val="24"/>
          <w:szCs w:val="24"/>
        </w:rPr>
        <w:t>f</w:t>
      </w:r>
      <w:r>
        <w:rPr>
          <w:rFonts w:ascii="Times New Roman" w:hAnsi="Times New Roman" w:cs="Times New Roman"/>
          <w:sz w:val="24"/>
          <w:szCs w:val="24"/>
        </w:rPr>
        <w:t xml:space="preserve"> damages it deems reasonable enough to discourage her from continuing with her conduct which is a serious threat to the plaintiff’s monogamous marriage. </w:t>
      </w:r>
    </w:p>
    <w:p w:rsidR="00653B01" w:rsidRDefault="00653B01" w:rsidP="00E5078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Relying on the </w:t>
      </w:r>
      <w:proofErr w:type="spellStart"/>
      <w:r>
        <w:rPr>
          <w:rFonts w:ascii="Times New Roman" w:hAnsi="Times New Roman" w:cs="Times New Roman"/>
          <w:sz w:val="24"/>
          <w:szCs w:val="24"/>
        </w:rPr>
        <w:t>perculiar</w:t>
      </w:r>
      <w:proofErr w:type="spellEnd"/>
      <w:r>
        <w:rPr>
          <w:rFonts w:ascii="Times New Roman" w:hAnsi="Times New Roman" w:cs="Times New Roman"/>
          <w:sz w:val="24"/>
          <w:szCs w:val="24"/>
        </w:rPr>
        <w:t xml:space="preserve"> facts of this matter and guided by the awards made in similar matters I would estimate an award of $4500-00 under this heading.</w:t>
      </w:r>
    </w:p>
    <w:p w:rsidR="005D75C7" w:rsidRDefault="005D75C7" w:rsidP="00E5078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Loss of Consortium</w:t>
      </w:r>
    </w:p>
    <w:p w:rsidR="005D75C7" w:rsidRDefault="005D75C7" w:rsidP="00E50785">
      <w:pPr>
        <w:spacing w:line="360" w:lineRule="auto"/>
        <w:jc w:val="both"/>
        <w:rPr>
          <w:rFonts w:ascii="Times New Roman" w:hAnsi="Times New Roman" w:cs="Times New Roman"/>
          <w:sz w:val="24"/>
          <w:szCs w:val="24"/>
        </w:rPr>
      </w:pPr>
      <w:r>
        <w:rPr>
          <w:rFonts w:ascii="Times New Roman" w:hAnsi="Times New Roman" w:cs="Times New Roman"/>
          <w:sz w:val="24"/>
          <w:szCs w:val="24"/>
        </w:rPr>
        <w:t>Evidence abounds that the defendant has literally imposed herself as the plaintiff’s husband’s second wife despite the prohibitive nature of the</w:t>
      </w:r>
      <w:r w:rsidR="008511E6">
        <w:rPr>
          <w:rFonts w:ascii="Times New Roman" w:hAnsi="Times New Roman" w:cs="Times New Roman"/>
          <w:sz w:val="24"/>
          <w:szCs w:val="24"/>
        </w:rPr>
        <w:t xml:space="preserve"> </w:t>
      </w:r>
      <w:r w:rsidR="008973E2">
        <w:rPr>
          <w:rFonts w:ascii="Times New Roman" w:hAnsi="Times New Roman" w:cs="Times New Roman"/>
          <w:sz w:val="24"/>
          <w:szCs w:val="24"/>
        </w:rPr>
        <w:t>plaintiff’s</w:t>
      </w:r>
      <w:r>
        <w:rPr>
          <w:rFonts w:ascii="Times New Roman" w:hAnsi="Times New Roman" w:cs="Times New Roman"/>
          <w:sz w:val="24"/>
          <w:szCs w:val="24"/>
        </w:rPr>
        <w:t xml:space="preserve"> marriage.</w:t>
      </w:r>
    </w:p>
    <w:p w:rsidR="005D75C7" w:rsidRDefault="005D75C7" w:rsidP="00E5078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defendant now has two children as a result of this adulterous relationship. The defendant has been boastful to the plaintiff about going on holiday with the plaintiff’s husband. The cumulative effect of all these is that the plaintiff has been deprived of the expected comfort, society and service of her husband by the defendant. </w:t>
      </w:r>
    </w:p>
    <w:p w:rsidR="008E63A9" w:rsidRDefault="008E63A9" w:rsidP="00E50785">
      <w:pPr>
        <w:spacing w:line="360" w:lineRule="auto"/>
        <w:jc w:val="both"/>
        <w:rPr>
          <w:rFonts w:ascii="Times New Roman" w:hAnsi="Times New Roman" w:cs="Times New Roman"/>
          <w:sz w:val="24"/>
          <w:szCs w:val="24"/>
        </w:rPr>
      </w:pPr>
      <w:r>
        <w:rPr>
          <w:rFonts w:ascii="Times New Roman" w:hAnsi="Times New Roman" w:cs="Times New Roman"/>
          <w:sz w:val="24"/>
          <w:szCs w:val="24"/>
        </w:rPr>
        <w:tab/>
        <w:t>For this I would estimate $1 500-00 as damages for loss of consortium.</w:t>
      </w:r>
    </w:p>
    <w:p w:rsidR="008E63A9" w:rsidRDefault="008E63A9" w:rsidP="00E5078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Costs</w:t>
      </w:r>
    </w:p>
    <w:p w:rsidR="003462B5" w:rsidRDefault="00786024" w:rsidP="00E5078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defendant has deliberately chosen not to defend herself</w:t>
      </w:r>
      <w:r w:rsidR="008973E2">
        <w:rPr>
          <w:rFonts w:ascii="Times New Roman" w:hAnsi="Times New Roman" w:cs="Times New Roman"/>
          <w:sz w:val="24"/>
          <w:szCs w:val="24"/>
        </w:rPr>
        <w:t xml:space="preserve"> and</w:t>
      </w:r>
      <w:r>
        <w:rPr>
          <w:rFonts w:ascii="Times New Roman" w:hAnsi="Times New Roman" w:cs="Times New Roman"/>
          <w:sz w:val="24"/>
          <w:szCs w:val="24"/>
        </w:rPr>
        <w:t xml:space="preserve"> by so doing she has deprived herself of the opportunity to counter the amount of costs </w:t>
      </w:r>
      <w:r w:rsidR="008973E2">
        <w:rPr>
          <w:rFonts w:ascii="Times New Roman" w:hAnsi="Times New Roman" w:cs="Times New Roman"/>
          <w:sz w:val="24"/>
          <w:szCs w:val="24"/>
        </w:rPr>
        <w:t>desired</w:t>
      </w:r>
      <w:r>
        <w:rPr>
          <w:rFonts w:ascii="Times New Roman" w:hAnsi="Times New Roman" w:cs="Times New Roman"/>
          <w:sz w:val="24"/>
          <w:szCs w:val="24"/>
        </w:rPr>
        <w:t xml:space="preserve"> by the plaintiff. It should not be the function of the court to protect those who deliberately and with their eyes wide open choose not to protect themselves. The defendant has exhibited a stout determination to</w:t>
      </w:r>
      <w:r w:rsidR="00F505AA">
        <w:rPr>
          <w:rFonts w:ascii="Times New Roman" w:hAnsi="Times New Roman" w:cs="Times New Roman"/>
          <w:sz w:val="24"/>
          <w:szCs w:val="24"/>
        </w:rPr>
        <w:t xml:space="preserve"> hurt the plaintiff. She is determined to continue with her deplorable conduct despite the plaintiff’s effort to keep her distance.</w:t>
      </w:r>
    </w:p>
    <w:p w:rsidR="00786024" w:rsidRDefault="003462B5" w:rsidP="00E50785">
      <w:pPr>
        <w:spacing w:line="360" w:lineRule="auto"/>
        <w:jc w:val="both"/>
        <w:rPr>
          <w:rFonts w:ascii="Times New Roman" w:hAnsi="Times New Roman" w:cs="Times New Roman"/>
          <w:sz w:val="24"/>
          <w:szCs w:val="24"/>
        </w:rPr>
      </w:pPr>
      <w:r>
        <w:rPr>
          <w:rFonts w:ascii="Times New Roman" w:hAnsi="Times New Roman" w:cs="Times New Roman"/>
          <w:sz w:val="24"/>
          <w:szCs w:val="24"/>
        </w:rPr>
        <w:tab/>
        <w:t>Having regard to all the circumstances of this case, I consider that it would be appropriate to award the plaintiff as damages for adultery:-</w:t>
      </w:r>
      <w:r w:rsidR="00F505AA">
        <w:rPr>
          <w:rFonts w:ascii="Times New Roman" w:hAnsi="Times New Roman" w:cs="Times New Roman"/>
          <w:sz w:val="24"/>
          <w:szCs w:val="24"/>
        </w:rPr>
        <w:t xml:space="preserve"> </w:t>
      </w:r>
    </w:p>
    <w:p w:rsidR="003462B5" w:rsidRDefault="003462B5" w:rsidP="003462B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$4500 in respect of the </w:t>
      </w:r>
      <w:proofErr w:type="spellStart"/>
      <w:r w:rsidRPr="00D43AE2">
        <w:rPr>
          <w:rFonts w:ascii="Times New Roman" w:hAnsi="Times New Roman" w:cs="Times New Roman"/>
          <w:i/>
          <w:sz w:val="24"/>
          <w:szCs w:val="24"/>
        </w:rPr>
        <w:t>contumelia</w:t>
      </w:r>
      <w:proofErr w:type="spellEnd"/>
      <w:r>
        <w:rPr>
          <w:rFonts w:ascii="Times New Roman" w:hAnsi="Times New Roman" w:cs="Times New Roman"/>
          <w:sz w:val="24"/>
          <w:szCs w:val="24"/>
        </w:rPr>
        <w:t>, and</w:t>
      </w:r>
    </w:p>
    <w:p w:rsidR="003462B5" w:rsidRDefault="003462B5" w:rsidP="003462B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$1500 in respect of the loss of consortium.</w:t>
      </w:r>
    </w:p>
    <w:p w:rsidR="003462B5" w:rsidRDefault="003462B5" w:rsidP="003462B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It is ordered:</w:t>
      </w:r>
    </w:p>
    <w:p w:rsidR="003462B5" w:rsidRDefault="003462B5" w:rsidP="003462B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defendant pays the plaintiff $6000-00 damages with interest from13 July 2011 to date of full payment.</w:t>
      </w:r>
    </w:p>
    <w:p w:rsidR="003462B5" w:rsidRDefault="003462B5" w:rsidP="003462B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 on Attorney-client scale.</w:t>
      </w:r>
    </w:p>
    <w:p w:rsidR="003462B5" w:rsidRDefault="003462B5" w:rsidP="003462B5">
      <w:pPr>
        <w:spacing w:line="360" w:lineRule="auto"/>
        <w:jc w:val="both"/>
        <w:rPr>
          <w:rFonts w:ascii="Times New Roman" w:hAnsi="Times New Roman" w:cs="Times New Roman"/>
          <w:sz w:val="24"/>
          <w:szCs w:val="24"/>
        </w:rPr>
      </w:pPr>
    </w:p>
    <w:p w:rsidR="003462B5" w:rsidRDefault="003462B5" w:rsidP="003462B5">
      <w:pPr>
        <w:spacing w:line="360" w:lineRule="auto"/>
        <w:jc w:val="both"/>
        <w:rPr>
          <w:rFonts w:ascii="Times New Roman" w:hAnsi="Times New Roman" w:cs="Times New Roman"/>
          <w:sz w:val="24"/>
          <w:szCs w:val="24"/>
        </w:rPr>
      </w:pPr>
    </w:p>
    <w:p w:rsidR="003462B5" w:rsidRPr="003A4C35" w:rsidRDefault="003A4C35" w:rsidP="003462B5">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Mutetwa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Nyambirai</w:t>
      </w:r>
      <w:proofErr w:type="spellEnd"/>
      <w:r>
        <w:rPr>
          <w:rFonts w:ascii="Times New Roman" w:hAnsi="Times New Roman" w:cs="Times New Roman"/>
          <w:i/>
          <w:sz w:val="24"/>
          <w:szCs w:val="24"/>
        </w:rPr>
        <w:t>,</w:t>
      </w:r>
      <w:r>
        <w:rPr>
          <w:rFonts w:ascii="Times New Roman" w:hAnsi="Times New Roman" w:cs="Times New Roman"/>
          <w:sz w:val="24"/>
          <w:szCs w:val="24"/>
        </w:rPr>
        <w:t xml:space="preserve"> plaintiff’s legal practitioners</w:t>
      </w:r>
    </w:p>
    <w:p w:rsidR="007E5854" w:rsidRPr="00087F68" w:rsidRDefault="007E5854" w:rsidP="00E50785">
      <w:pPr>
        <w:spacing w:after="0" w:line="360" w:lineRule="auto"/>
        <w:ind w:left="720"/>
        <w:jc w:val="both"/>
        <w:rPr>
          <w:rFonts w:ascii="Times New Roman" w:hAnsi="Times New Roman" w:cs="Times New Roman"/>
          <w:sz w:val="24"/>
          <w:szCs w:val="24"/>
        </w:rPr>
      </w:pPr>
      <w:r w:rsidRPr="00087F68">
        <w:rPr>
          <w:rFonts w:ascii="Times New Roman" w:hAnsi="Times New Roman" w:cs="Times New Roman"/>
          <w:sz w:val="24"/>
          <w:szCs w:val="24"/>
        </w:rPr>
        <w:t xml:space="preserve">   </w:t>
      </w:r>
    </w:p>
    <w:p w:rsidR="00B47E67" w:rsidRPr="00B47E67" w:rsidRDefault="00B47E67" w:rsidP="00E50785">
      <w:pPr>
        <w:spacing w:after="0" w:line="240" w:lineRule="auto"/>
        <w:jc w:val="both"/>
        <w:rPr>
          <w:rFonts w:ascii="Times New Roman" w:hAnsi="Times New Roman" w:cs="Times New Roman"/>
          <w:sz w:val="24"/>
          <w:szCs w:val="24"/>
        </w:rPr>
      </w:pPr>
    </w:p>
    <w:p w:rsidR="00B47E67" w:rsidRPr="00B47E67" w:rsidRDefault="00B47E67" w:rsidP="00E50785">
      <w:pPr>
        <w:spacing w:after="0" w:line="240" w:lineRule="auto"/>
        <w:jc w:val="both"/>
        <w:rPr>
          <w:rFonts w:ascii="Times New Roman" w:hAnsi="Times New Roman" w:cs="Times New Roman"/>
          <w:sz w:val="24"/>
          <w:szCs w:val="24"/>
        </w:rPr>
      </w:pPr>
    </w:p>
    <w:p w:rsidR="00B47E67" w:rsidRPr="00B47E67" w:rsidRDefault="00B47E67" w:rsidP="00E50785">
      <w:pPr>
        <w:spacing w:after="0" w:line="240" w:lineRule="auto"/>
        <w:jc w:val="both"/>
      </w:pPr>
    </w:p>
    <w:sectPr w:rsidR="00B47E67" w:rsidRPr="00B47E6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80A" w:rsidRDefault="004B380A" w:rsidP="00182CA4">
      <w:pPr>
        <w:spacing w:after="0" w:line="240" w:lineRule="auto"/>
      </w:pPr>
      <w:r>
        <w:separator/>
      </w:r>
    </w:p>
  </w:endnote>
  <w:endnote w:type="continuationSeparator" w:id="0">
    <w:p w:rsidR="004B380A" w:rsidRDefault="004B380A" w:rsidP="0018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80A" w:rsidRDefault="004B380A" w:rsidP="00182CA4">
      <w:pPr>
        <w:spacing w:after="0" w:line="240" w:lineRule="auto"/>
      </w:pPr>
      <w:r>
        <w:separator/>
      </w:r>
    </w:p>
  </w:footnote>
  <w:footnote w:type="continuationSeparator" w:id="0">
    <w:p w:rsidR="004B380A" w:rsidRDefault="004B380A" w:rsidP="00182CA4">
      <w:pPr>
        <w:spacing w:after="0" w:line="240" w:lineRule="auto"/>
      </w:pPr>
      <w:r>
        <w:continuationSeparator/>
      </w:r>
    </w:p>
  </w:footnote>
  <w:footnote w:id="1">
    <w:p w:rsidR="00182CA4" w:rsidRDefault="00182CA4">
      <w:pPr>
        <w:pStyle w:val="FootnoteText"/>
      </w:pPr>
      <w:r>
        <w:rPr>
          <w:rStyle w:val="FootnoteReference"/>
        </w:rPr>
        <w:footnoteRef/>
      </w:r>
      <w:r>
        <w:t xml:space="preserve"> Martha </w:t>
      </w:r>
      <w:proofErr w:type="spellStart"/>
      <w:r>
        <w:t>Muhwati</w:t>
      </w:r>
      <w:proofErr w:type="spellEnd"/>
      <w:r>
        <w:t xml:space="preserve"> </w:t>
      </w:r>
      <w:proofErr w:type="spellStart"/>
      <w:r>
        <w:t>vs</w:t>
      </w:r>
      <w:proofErr w:type="spellEnd"/>
      <w:r>
        <w:t xml:space="preserve"> </w:t>
      </w:r>
      <w:proofErr w:type="spellStart"/>
      <w:r>
        <w:t>Yeukai</w:t>
      </w:r>
      <w:proofErr w:type="spellEnd"/>
      <w:r>
        <w:t xml:space="preserve"> Purity </w:t>
      </w:r>
      <w:proofErr w:type="spellStart"/>
      <w:r>
        <w:t>Nyama</w:t>
      </w:r>
      <w:proofErr w:type="spellEnd"/>
      <w:r>
        <w:t xml:space="preserve"> HH 137/11</w:t>
      </w:r>
    </w:p>
  </w:footnote>
  <w:footnote w:id="2">
    <w:p w:rsidR="00182CA4" w:rsidRDefault="00182CA4">
      <w:pPr>
        <w:pStyle w:val="FootnoteText"/>
      </w:pPr>
      <w:r>
        <w:rPr>
          <w:rStyle w:val="FootnoteReference"/>
        </w:rPr>
        <w:footnoteRef/>
      </w:r>
      <w:r>
        <w:t xml:space="preserve"> Muller </w:t>
      </w:r>
      <w:proofErr w:type="spellStart"/>
      <w:r>
        <w:t>vs</w:t>
      </w:r>
      <w:proofErr w:type="spellEnd"/>
      <w:r>
        <w:t xml:space="preserve"> </w:t>
      </w:r>
      <w:proofErr w:type="spellStart"/>
      <w:r>
        <w:t>Vink</w:t>
      </w:r>
      <w:proofErr w:type="spellEnd"/>
      <w:r>
        <w:t xml:space="preserve"> 1972(1) PGB2</w:t>
      </w:r>
    </w:p>
  </w:footnote>
  <w:footnote w:id="3">
    <w:p w:rsidR="00E71AC6" w:rsidRDefault="00E71AC6">
      <w:pPr>
        <w:pStyle w:val="FootnoteText"/>
      </w:pPr>
      <w:r>
        <w:rPr>
          <w:rStyle w:val="FootnoteReference"/>
        </w:rPr>
        <w:footnoteRef/>
      </w:r>
      <w:r>
        <w:t xml:space="preserve"> </w:t>
      </w:r>
      <w:proofErr w:type="spellStart"/>
      <w:r>
        <w:t>Khumalo</w:t>
      </w:r>
      <w:proofErr w:type="spellEnd"/>
      <w:r>
        <w:t xml:space="preserve"> </w:t>
      </w:r>
      <w:proofErr w:type="spellStart"/>
      <w:r>
        <w:t>vs</w:t>
      </w:r>
      <w:proofErr w:type="spellEnd"/>
      <w:r>
        <w:t xml:space="preserve"> </w:t>
      </w:r>
      <w:proofErr w:type="spellStart"/>
      <w:r>
        <w:t>Mandishona</w:t>
      </w:r>
      <w:proofErr w:type="spellEnd"/>
      <w:r>
        <w:t xml:space="preserve"> 1996(1) ZLR 434(H)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831015"/>
      <w:docPartObj>
        <w:docPartGallery w:val="Page Numbers (Top of Page)"/>
        <w:docPartUnique/>
      </w:docPartObj>
    </w:sdtPr>
    <w:sdtEndPr>
      <w:rPr>
        <w:noProof/>
      </w:rPr>
    </w:sdtEndPr>
    <w:sdtContent>
      <w:p w:rsidR="00E60469" w:rsidRDefault="00E60469">
        <w:pPr>
          <w:pStyle w:val="Header"/>
          <w:jc w:val="right"/>
          <w:rPr>
            <w:noProof/>
          </w:rPr>
        </w:pPr>
        <w:r>
          <w:fldChar w:fldCharType="begin"/>
        </w:r>
        <w:r>
          <w:instrText xml:space="preserve"> PAGE   \* MERGEFORMAT </w:instrText>
        </w:r>
        <w:r>
          <w:fldChar w:fldCharType="separate"/>
        </w:r>
        <w:r w:rsidR="004E66D2">
          <w:rPr>
            <w:noProof/>
          </w:rPr>
          <w:t>1</w:t>
        </w:r>
        <w:r>
          <w:rPr>
            <w:noProof/>
          </w:rPr>
          <w:fldChar w:fldCharType="end"/>
        </w:r>
      </w:p>
      <w:p w:rsidR="00E60469" w:rsidRDefault="00E60469">
        <w:pPr>
          <w:pStyle w:val="Header"/>
          <w:jc w:val="right"/>
          <w:rPr>
            <w:noProof/>
          </w:rPr>
        </w:pPr>
        <w:r>
          <w:rPr>
            <w:noProof/>
          </w:rPr>
          <w:t>HH152-11</w:t>
        </w:r>
      </w:p>
      <w:p w:rsidR="00E60469" w:rsidRDefault="00E60469">
        <w:pPr>
          <w:pStyle w:val="Header"/>
          <w:jc w:val="right"/>
        </w:pPr>
        <w:r>
          <w:rPr>
            <w:noProof/>
          </w:rPr>
          <w:t>HC 851/11</w:t>
        </w:r>
      </w:p>
    </w:sdtContent>
  </w:sdt>
  <w:p w:rsidR="00E60469" w:rsidRDefault="00E60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1AEF"/>
    <w:multiLevelType w:val="hybridMultilevel"/>
    <w:tmpl w:val="25CC57B6"/>
    <w:lvl w:ilvl="0" w:tplc="FE4C6B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0490AB7"/>
    <w:multiLevelType w:val="hybridMultilevel"/>
    <w:tmpl w:val="98EAE6A0"/>
    <w:lvl w:ilvl="0" w:tplc="62EC691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62C5ACC"/>
    <w:multiLevelType w:val="hybridMultilevel"/>
    <w:tmpl w:val="7A7454BE"/>
    <w:lvl w:ilvl="0" w:tplc="96826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E67"/>
    <w:rsid w:val="00087F68"/>
    <w:rsid w:val="00182CA4"/>
    <w:rsid w:val="001B4AFC"/>
    <w:rsid w:val="003462B5"/>
    <w:rsid w:val="003A4C35"/>
    <w:rsid w:val="003B2A09"/>
    <w:rsid w:val="003E57CD"/>
    <w:rsid w:val="00495459"/>
    <w:rsid w:val="004B380A"/>
    <w:rsid w:val="004E66D2"/>
    <w:rsid w:val="005016AA"/>
    <w:rsid w:val="00503F4A"/>
    <w:rsid w:val="00553971"/>
    <w:rsid w:val="005D75C7"/>
    <w:rsid w:val="005E283B"/>
    <w:rsid w:val="006477CB"/>
    <w:rsid w:val="00653B01"/>
    <w:rsid w:val="006F32EE"/>
    <w:rsid w:val="00786024"/>
    <w:rsid w:val="007A742F"/>
    <w:rsid w:val="007E5854"/>
    <w:rsid w:val="008511E6"/>
    <w:rsid w:val="00865924"/>
    <w:rsid w:val="008973E2"/>
    <w:rsid w:val="008B09E4"/>
    <w:rsid w:val="008E63A9"/>
    <w:rsid w:val="009534F8"/>
    <w:rsid w:val="00991855"/>
    <w:rsid w:val="00A0258E"/>
    <w:rsid w:val="00AC2DDA"/>
    <w:rsid w:val="00AF7892"/>
    <w:rsid w:val="00B03BB0"/>
    <w:rsid w:val="00B47E67"/>
    <w:rsid w:val="00C426A6"/>
    <w:rsid w:val="00C42EAB"/>
    <w:rsid w:val="00D27683"/>
    <w:rsid w:val="00D37B00"/>
    <w:rsid w:val="00D43AE2"/>
    <w:rsid w:val="00E50785"/>
    <w:rsid w:val="00E60469"/>
    <w:rsid w:val="00E71AC6"/>
    <w:rsid w:val="00EB5954"/>
    <w:rsid w:val="00F505AA"/>
    <w:rsid w:val="00F649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C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CA4"/>
    <w:rPr>
      <w:sz w:val="20"/>
      <w:szCs w:val="20"/>
    </w:rPr>
  </w:style>
  <w:style w:type="character" w:styleId="FootnoteReference">
    <w:name w:val="footnote reference"/>
    <w:basedOn w:val="DefaultParagraphFont"/>
    <w:uiPriority w:val="99"/>
    <w:semiHidden/>
    <w:unhideWhenUsed/>
    <w:rsid w:val="00182CA4"/>
    <w:rPr>
      <w:vertAlign w:val="superscript"/>
    </w:rPr>
  </w:style>
  <w:style w:type="paragraph" w:styleId="ListParagraph">
    <w:name w:val="List Paragraph"/>
    <w:basedOn w:val="Normal"/>
    <w:uiPriority w:val="34"/>
    <w:qFormat/>
    <w:rsid w:val="00E71AC6"/>
    <w:pPr>
      <w:ind w:left="720"/>
      <w:contextualSpacing/>
    </w:pPr>
  </w:style>
  <w:style w:type="paragraph" w:styleId="Header">
    <w:name w:val="header"/>
    <w:basedOn w:val="Normal"/>
    <w:link w:val="HeaderChar"/>
    <w:uiPriority w:val="99"/>
    <w:unhideWhenUsed/>
    <w:rsid w:val="00E60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469"/>
  </w:style>
  <w:style w:type="paragraph" w:styleId="Footer">
    <w:name w:val="footer"/>
    <w:basedOn w:val="Normal"/>
    <w:link w:val="FooterChar"/>
    <w:uiPriority w:val="99"/>
    <w:unhideWhenUsed/>
    <w:rsid w:val="00E60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C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CA4"/>
    <w:rPr>
      <w:sz w:val="20"/>
      <w:szCs w:val="20"/>
    </w:rPr>
  </w:style>
  <w:style w:type="character" w:styleId="FootnoteReference">
    <w:name w:val="footnote reference"/>
    <w:basedOn w:val="DefaultParagraphFont"/>
    <w:uiPriority w:val="99"/>
    <w:semiHidden/>
    <w:unhideWhenUsed/>
    <w:rsid w:val="00182CA4"/>
    <w:rPr>
      <w:vertAlign w:val="superscript"/>
    </w:rPr>
  </w:style>
  <w:style w:type="paragraph" w:styleId="ListParagraph">
    <w:name w:val="List Paragraph"/>
    <w:basedOn w:val="Normal"/>
    <w:uiPriority w:val="34"/>
    <w:qFormat/>
    <w:rsid w:val="00E71AC6"/>
    <w:pPr>
      <w:ind w:left="720"/>
      <w:contextualSpacing/>
    </w:pPr>
  </w:style>
  <w:style w:type="paragraph" w:styleId="Header">
    <w:name w:val="header"/>
    <w:basedOn w:val="Normal"/>
    <w:link w:val="HeaderChar"/>
    <w:uiPriority w:val="99"/>
    <w:unhideWhenUsed/>
    <w:rsid w:val="00E60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469"/>
  </w:style>
  <w:style w:type="paragraph" w:styleId="Footer">
    <w:name w:val="footer"/>
    <w:basedOn w:val="Normal"/>
    <w:link w:val="FooterChar"/>
    <w:uiPriority w:val="99"/>
    <w:unhideWhenUsed/>
    <w:rsid w:val="00E60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1381A-BD3D-4EFC-AC7D-001AE75F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2011-09-07T12:25:00Z</dcterms:created>
  <dcterms:modified xsi:type="dcterms:W3CDTF">2011-09-07T12:25:00Z</dcterms:modified>
</cp:coreProperties>
</file>