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E2601E" w:rsidRDefault="00EC5E0B" w:rsidP="00EC5E0B">
      <w:pPr>
        <w:spacing w:after="0" w:line="240" w:lineRule="auto"/>
        <w:rPr>
          <w:rFonts w:ascii="Tahoma" w:hAnsi="Tahoma" w:cs="Tahoma"/>
          <w:b/>
          <w:sz w:val="24"/>
          <w:szCs w:val="24"/>
        </w:rPr>
      </w:pPr>
      <w:r w:rsidRPr="00E2601E">
        <w:rPr>
          <w:rFonts w:ascii="Tahoma" w:hAnsi="Tahoma" w:cs="Tahoma"/>
          <w:b/>
          <w:sz w:val="24"/>
          <w:szCs w:val="24"/>
        </w:rPr>
        <w:t>IN THE LABOUR COURT OF ZIMBABWE</w:t>
      </w:r>
      <w:r w:rsidRPr="00E2601E">
        <w:rPr>
          <w:rFonts w:ascii="Tahoma" w:hAnsi="Tahoma" w:cs="Tahoma"/>
          <w:b/>
          <w:sz w:val="24"/>
          <w:szCs w:val="24"/>
        </w:rPr>
        <w:tab/>
      </w:r>
      <w:r w:rsidR="00E2601E">
        <w:rPr>
          <w:rFonts w:ascii="Tahoma" w:hAnsi="Tahoma" w:cs="Tahoma"/>
          <w:b/>
          <w:sz w:val="24"/>
          <w:szCs w:val="24"/>
        </w:rPr>
        <w:t xml:space="preserve">  </w:t>
      </w:r>
      <w:r w:rsidRPr="00E2601E">
        <w:rPr>
          <w:rFonts w:ascii="Tahoma" w:hAnsi="Tahoma" w:cs="Tahoma"/>
          <w:b/>
          <w:sz w:val="24"/>
          <w:szCs w:val="24"/>
        </w:rPr>
        <w:t>JUDGMENT NO LC/H/</w:t>
      </w:r>
      <w:r w:rsidR="004C02AE">
        <w:rPr>
          <w:rFonts w:ascii="Tahoma" w:hAnsi="Tahoma" w:cs="Tahoma"/>
          <w:b/>
          <w:sz w:val="24"/>
          <w:szCs w:val="24"/>
        </w:rPr>
        <w:t>430</w:t>
      </w:r>
      <w:r w:rsidRPr="00E2601E">
        <w:rPr>
          <w:rFonts w:ascii="Tahoma" w:hAnsi="Tahoma" w:cs="Tahoma"/>
          <w:b/>
          <w:sz w:val="24"/>
          <w:szCs w:val="24"/>
        </w:rPr>
        <w:t>/2014</w:t>
      </w:r>
    </w:p>
    <w:p w:rsidR="00EC5E0B" w:rsidRPr="00E2601E" w:rsidRDefault="00EC5E0B" w:rsidP="00EC5E0B">
      <w:pPr>
        <w:spacing w:after="0" w:line="240" w:lineRule="auto"/>
        <w:rPr>
          <w:rFonts w:ascii="Tahoma" w:hAnsi="Tahoma" w:cs="Tahoma"/>
          <w:b/>
          <w:sz w:val="24"/>
          <w:szCs w:val="24"/>
        </w:rPr>
      </w:pPr>
    </w:p>
    <w:p w:rsidR="00C2576B" w:rsidRDefault="00EC5E0B" w:rsidP="00EC5E0B">
      <w:pPr>
        <w:spacing w:after="0" w:line="240" w:lineRule="auto"/>
        <w:rPr>
          <w:rFonts w:ascii="Tahoma" w:hAnsi="Tahoma" w:cs="Tahoma"/>
          <w:b/>
          <w:sz w:val="24"/>
          <w:szCs w:val="24"/>
        </w:rPr>
      </w:pPr>
      <w:r w:rsidRPr="00E2601E">
        <w:rPr>
          <w:rFonts w:ascii="Tahoma" w:hAnsi="Tahoma" w:cs="Tahoma"/>
          <w:b/>
          <w:sz w:val="24"/>
          <w:szCs w:val="24"/>
        </w:rPr>
        <w:t>HELD AT HARARE ON 1 JULY 2014 &amp;</w:t>
      </w:r>
      <w:r w:rsidRPr="00E2601E">
        <w:rPr>
          <w:rFonts w:ascii="Tahoma" w:hAnsi="Tahoma" w:cs="Tahoma"/>
          <w:b/>
          <w:sz w:val="24"/>
          <w:szCs w:val="24"/>
        </w:rPr>
        <w:tab/>
      </w:r>
      <w:r w:rsidRPr="00E2601E">
        <w:rPr>
          <w:rFonts w:ascii="Tahoma" w:hAnsi="Tahoma" w:cs="Tahoma"/>
          <w:b/>
          <w:sz w:val="24"/>
          <w:szCs w:val="24"/>
        </w:rPr>
        <w:tab/>
      </w:r>
      <w:r w:rsidR="00C2576B" w:rsidRPr="00E2601E">
        <w:rPr>
          <w:rFonts w:ascii="Tahoma" w:hAnsi="Tahoma" w:cs="Tahoma"/>
          <w:b/>
          <w:sz w:val="24"/>
          <w:szCs w:val="24"/>
        </w:rPr>
        <w:t xml:space="preserve"> </w:t>
      </w:r>
      <w:r w:rsidRPr="00E2601E">
        <w:rPr>
          <w:rFonts w:ascii="Tahoma" w:hAnsi="Tahoma" w:cs="Tahoma"/>
          <w:b/>
          <w:sz w:val="24"/>
          <w:szCs w:val="24"/>
        </w:rPr>
        <w:t xml:space="preserve"> CASE NO LC/H/229</w:t>
      </w:r>
      <w:r w:rsidR="00C2576B" w:rsidRPr="00E2601E">
        <w:rPr>
          <w:rFonts w:ascii="Tahoma" w:hAnsi="Tahoma" w:cs="Tahoma"/>
          <w:b/>
          <w:sz w:val="24"/>
          <w:szCs w:val="24"/>
        </w:rPr>
        <w:t>/</w:t>
      </w:r>
      <w:r w:rsidRPr="00E2601E">
        <w:rPr>
          <w:rFonts w:ascii="Tahoma" w:hAnsi="Tahoma" w:cs="Tahoma"/>
          <w:b/>
          <w:sz w:val="24"/>
          <w:szCs w:val="24"/>
        </w:rPr>
        <w:t>2014</w:t>
      </w:r>
    </w:p>
    <w:p w:rsidR="004C02AE" w:rsidRPr="00E2601E" w:rsidRDefault="004C02AE" w:rsidP="00EC5E0B">
      <w:pPr>
        <w:spacing w:after="0" w:line="240" w:lineRule="auto"/>
        <w:rPr>
          <w:rFonts w:ascii="Tahoma" w:hAnsi="Tahoma" w:cs="Tahoma"/>
          <w:b/>
          <w:sz w:val="24"/>
          <w:szCs w:val="24"/>
        </w:rPr>
      </w:pPr>
      <w:r>
        <w:rPr>
          <w:rFonts w:ascii="Tahoma" w:hAnsi="Tahoma" w:cs="Tahoma"/>
          <w:b/>
          <w:sz w:val="24"/>
          <w:szCs w:val="24"/>
        </w:rPr>
        <w:t>18 JULY 2014</w:t>
      </w:r>
    </w:p>
    <w:p w:rsidR="00C2576B" w:rsidRPr="00E2601E" w:rsidRDefault="00C2576B" w:rsidP="00EC5E0B">
      <w:pPr>
        <w:spacing w:after="0" w:line="240" w:lineRule="auto"/>
        <w:rPr>
          <w:rFonts w:ascii="Tahoma" w:hAnsi="Tahoma" w:cs="Tahoma"/>
          <w:b/>
          <w:sz w:val="24"/>
          <w:szCs w:val="24"/>
        </w:rPr>
      </w:pPr>
    </w:p>
    <w:p w:rsidR="00C2576B" w:rsidRDefault="00C2576B" w:rsidP="00EC5E0B">
      <w:pPr>
        <w:spacing w:after="0" w:line="240" w:lineRule="auto"/>
        <w:rPr>
          <w:rFonts w:ascii="Tahoma" w:hAnsi="Tahoma" w:cs="Tahoma"/>
          <w:sz w:val="24"/>
          <w:szCs w:val="24"/>
        </w:rPr>
      </w:pPr>
    </w:p>
    <w:p w:rsidR="00C2576B" w:rsidRDefault="00C2576B" w:rsidP="00EC5E0B">
      <w:pPr>
        <w:spacing w:after="0" w:line="240" w:lineRule="auto"/>
        <w:rPr>
          <w:rFonts w:ascii="Tahoma" w:hAnsi="Tahoma" w:cs="Tahoma"/>
          <w:sz w:val="24"/>
          <w:szCs w:val="24"/>
        </w:rPr>
      </w:pPr>
      <w:r>
        <w:rPr>
          <w:rFonts w:ascii="Tahoma" w:hAnsi="Tahoma" w:cs="Tahoma"/>
          <w:sz w:val="24"/>
          <w:szCs w:val="24"/>
        </w:rPr>
        <w:t>In the matter between:</w:t>
      </w:r>
    </w:p>
    <w:p w:rsidR="00C2576B" w:rsidRDefault="00C2576B" w:rsidP="00EC5E0B">
      <w:pPr>
        <w:spacing w:after="0" w:line="240" w:lineRule="auto"/>
        <w:rPr>
          <w:rFonts w:ascii="Tahoma" w:hAnsi="Tahoma" w:cs="Tahoma"/>
          <w:sz w:val="24"/>
          <w:szCs w:val="24"/>
        </w:rPr>
      </w:pPr>
    </w:p>
    <w:p w:rsidR="00C2576B" w:rsidRDefault="00C2576B" w:rsidP="00EC5E0B">
      <w:pPr>
        <w:spacing w:after="0" w:line="240" w:lineRule="auto"/>
        <w:rPr>
          <w:rFonts w:ascii="Tahoma" w:hAnsi="Tahoma" w:cs="Tahoma"/>
          <w:sz w:val="24"/>
          <w:szCs w:val="24"/>
        </w:rPr>
      </w:pPr>
    </w:p>
    <w:p w:rsidR="00C2576B" w:rsidRPr="00E2601E" w:rsidRDefault="00C2576B" w:rsidP="00EC5E0B">
      <w:pPr>
        <w:spacing w:after="0" w:line="240" w:lineRule="auto"/>
        <w:rPr>
          <w:rFonts w:ascii="Tahoma" w:hAnsi="Tahoma" w:cs="Tahoma"/>
          <w:b/>
          <w:sz w:val="24"/>
          <w:szCs w:val="24"/>
        </w:rPr>
      </w:pPr>
      <w:r w:rsidRPr="00E2601E">
        <w:rPr>
          <w:rFonts w:ascii="Tahoma" w:hAnsi="Tahoma" w:cs="Tahoma"/>
          <w:b/>
          <w:sz w:val="24"/>
          <w:szCs w:val="24"/>
        </w:rPr>
        <w:t>CHARLES MUTUMA</w:t>
      </w:r>
      <w:r w:rsidRPr="00E2601E">
        <w:rPr>
          <w:rFonts w:ascii="Tahoma" w:hAnsi="Tahoma" w:cs="Tahoma"/>
          <w:b/>
          <w:sz w:val="24"/>
          <w:szCs w:val="24"/>
        </w:rPr>
        <w:tab/>
      </w:r>
      <w:r w:rsidRPr="00E2601E">
        <w:rPr>
          <w:rFonts w:ascii="Tahoma" w:hAnsi="Tahoma" w:cs="Tahoma"/>
          <w:b/>
          <w:sz w:val="24"/>
          <w:szCs w:val="24"/>
        </w:rPr>
        <w:tab/>
      </w:r>
      <w:r w:rsidRPr="00E2601E">
        <w:rPr>
          <w:rFonts w:ascii="Tahoma" w:hAnsi="Tahoma" w:cs="Tahoma"/>
          <w:b/>
          <w:sz w:val="24"/>
          <w:szCs w:val="24"/>
        </w:rPr>
        <w:tab/>
      </w:r>
      <w:r w:rsidRPr="00E2601E">
        <w:rPr>
          <w:rFonts w:ascii="Tahoma" w:hAnsi="Tahoma" w:cs="Tahoma"/>
          <w:b/>
          <w:sz w:val="24"/>
          <w:szCs w:val="24"/>
        </w:rPr>
        <w:tab/>
      </w:r>
      <w:r w:rsidRPr="00E2601E">
        <w:rPr>
          <w:rFonts w:ascii="Tahoma" w:hAnsi="Tahoma" w:cs="Tahoma"/>
          <w:b/>
          <w:sz w:val="24"/>
          <w:szCs w:val="24"/>
        </w:rPr>
        <w:tab/>
      </w:r>
      <w:r w:rsidRPr="00E2601E">
        <w:rPr>
          <w:rFonts w:ascii="Tahoma" w:hAnsi="Tahoma" w:cs="Tahoma"/>
          <w:b/>
          <w:sz w:val="24"/>
          <w:szCs w:val="24"/>
        </w:rPr>
        <w:tab/>
      </w:r>
      <w:r w:rsidRPr="00E2601E">
        <w:rPr>
          <w:rFonts w:ascii="Tahoma" w:hAnsi="Tahoma" w:cs="Tahoma"/>
          <w:b/>
          <w:sz w:val="24"/>
          <w:szCs w:val="24"/>
        </w:rPr>
        <w:tab/>
        <w:t>APPELLANT</w:t>
      </w:r>
    </w:p>
    <w:p w:rsidR="00C2576B" w:rsidRDefault="00C2576B" w:rsidP="00EC5E0B">
      <w:pPr>
        <w:spacing w:after="0" w:line="240" w:lineRule="auto"/>
        <w:rPr>
          <w:rFonts w:ascii="Tahoma" w:hAnsi="Tahoma" w:cs="Tahoma"/>
          <w:sz w:val="24"/>
          <w:szCs w:val="24"/>
        </w:rPr>
      </w:pPr>
    </w:p>
    <w:p w:rsidR="00C2576B" w:rsidRDefault="00C2576B" w:rsidP="00EC5E0B">
      <w:pPr>
        <w:spacing w:after="0" w:line="240" w:lineRule="auto"/>
        <w:rPr>
          <w:rFonts w:ascii="Tahoma" w:hAnsi="Tahoma" w:cs="Tahoma"/>
          <w:sz w:val="24"/>
          <w:szCs w:val="24"/>
        </w:rPr>
      </w:pPr>
    </w:p>
    <w:p w:rsidR="00C2576B" w:rsidRDefault="00C2576B" w:rsidP="00EC5E0B">
      <w:pPr>
        <w:spacing w:after="0" w:line="240" w:lineRule="auto"/>
        <w:rPr>
          <w:rFonts w:ascii="Tahoma" w:hAnsi="Tahoma" w:cs="Tahoma"/>
          <w:sz w:val="24"/>
          <w:szCs w:val="24"/>
        </w:rPr>
      </w:pPr>
      <w:r>
        <w:rPr>
          <w:rFonts w:ascii="Tahoma" w:hAnsi="Tahoma" w:cs="Tahoma"/>
          <w:sz w:val="24"/>
          <w:szCs w:val="24"/>
        </w:rPr>
        <w:t>Versus</w:t>
      </w:r>
    </w:p>
    <w:p w:rsidR="00C2576B" w:rsidRDefault="00C2576B" w:rsidP="00EC5E0B">
      <w:pPr>
        <w:spacing w:after="0" w:line="240" w:lineRule="auto"/>
        <w:rPr>
          <w:rFonts w:ascii="Tahoma" w:hAnsi="Tahoma" w:cs="Tahoma"/>
          <w:sz w:val="24"/>
          <w:szCs w:val="24"/>
        </w:rPr>
      </w:pPr>
    </w:p>
    <w:p w:rsidR="00C2576B" w:rsidRDefault="00C2576B" w:rsidP="00EC5E0B">
      <w:pPr>
        <w:spacing w:after="0" w:line="240" w:lineRule="auto"/>
        <w:rPr>
          <w:rFonts w:ascii="Tahoma" w:hAnsi="Tahoma" w:cs="Tahoma"/>
          <w:sz w:val="24"/>
          <w:szCs w:val="24"/>
        </w:rPr>
      </w:pPr>
    </w:p>
    <w:p w:rsidR="00C2576B" w:rsidRPr="00E2601E" w:rsidRDefault="00C2576B" w:rsidP="00EC5E0B">
      <w:pPr>
        <w:spacing w:after="0" w:line="240" w:lineRule="auto"/>
        <w:rPr>
          <w:rFonts w:ascii="Tahoma" w:hAnsi="Tahoma" w:cs="Tahoma"/>
          <w:b/>
          <w:sz w:val="24"/>
          <w:szCs w:val="24"/>
        </w:rPr>
      </w:pPr>
      <w:r w:rsidRPr="00E2601E">
        <w:rPr>
          <w:rFonts w:ascii="Tahoma" w:hAnsi="Tahoma" w:cs="Tahoma"/>
          <w:b/>
          <w:sz w:val="24"/>
          <w:szCs w:val="24"/>
        </w:rPr>
        <w:t>TANDAMANZI DRILLING</w:t>
      </w:r>
      <w:r w:rsidRPr="00E2601E">
        <w:rPr>
          <w:rFonts w:ascii="Tahoma" w:hAnsi="Tahoma" w:cs="Tahoma"/>
          <w:b/>
          <w:sz w:val="24"/>
          <w:szCs w:val="24"/>
        </w:rPr>
        <w:tab/>
      </w:r>
      <w:r w:rsidRPr="00E2601E">
        <w:rPr>
          <w:rFonts w:ascii="Tahoma" w:hAnsi="Tahoma" w:cs="Tahoma"/>
          <w:b/>
          <w:sz w:val="24"/>
          <w:szCs w:val="24"/>
        </w:rPr>
        <w:tab/>
      </w:r>
      <w:r w:rsidRPr="00E2601E">
        <w:rPr>
          <w:rFonts w:ascii="Tahoma" w:hAnsi="Tahoma" w:cs="Tahoma"/>
          <w:b/>
          <w:sz w:val="24"/>
          <w:szCs w:val="24"/>
        </w:rPr>
        <w:tab/>
      </w:r>
      <w:r w:rsidRPr="00E2601E">
        <w:rPr>
          <w:rFonts w:ascii="Tahoma" w:hAnsi="Tahoma" w:cs="Tahoma"/>
          <w:b/>
          <w:sz w:val="24"/>
          <w:szCs w:val="24"/>
        </w:rPr>
        <w:tab/>
      </w:r>
      <w:r w:rsidRPr="00E2601E">
        <w:rPr>
          <w:rFonts w:ascii="Tahoma" w:hAnsi="Tahoma" w:cs="Tahoma"/>
          <w:b/>
          <w:sz w:val="24"/>
          <w:szCs w:val="24"/>
        </w:rPr>
        <w:tab/>
      </w:r>
      <w:r w:rsidRPr="00E2601E">
        <w:rPr>
          <w:rFonts w:ascii="Tahoma" w:hAnsi="Tahoma" w:cs="Tahoma"/>
          <w:b/>
          <w:sz w:val="24"/>
          <w:szCs w:val="24"/>
        </w:rPr>
        <w:tab/>
        <w:t>RESPONDENT</w:t>
      </w:r>
    </w:p>
    <w:p w:rsidR="00C2576B" w:rsidRDefault="00C2576B" w:rsidP="00EC5E0B">
      <w:pPr>
        <w:spacing w:after="0" w:line="240" w:lineRule="auto"/>
        <w:rPr>
          <w:rFonts w:ascii="Tahoma" w:hAnsi="Tahoma" w:cs="Tahoma"/>
          <w:sz w:val="24"/>
          <w:szCs w:val="24"/>
        </w:rPr>
      </w:pPr>
    </w:p>
    <w:p w:rsidR="00C2576B" w:rsidRDefault="00C2576B" w:rsidP="00EC5E0B">
      <w:pPr>
        <w:spacing w:after="0" w:line="240" w:lineRule="auto"/>
        <w:rPr>
          <w:rFonts w:ascii="Tahoma" w:hAnsi="Tahoma" w:cs="Tahoma"/>
          <w:sz w:val="24"/>
          <w:szCs w:val="24"/>
        </w:rPr>
      </w:pPr>
    </w:p>
    <w:p w:rsidR="00C2576B" w:rsidRDefault="00C2576B" w:rsidP="00EC5E0B">
      <w:pPr>
        <w:spacing w:after="0" w:line="240" w:lineRule="auto"/>
        <w:rPr>
          <w:rFonts w:ascii="Tahoma" w:hAnsi="Tahoma" w:cs="Tahoma"/>
          <w:sz w:val="24"/>
          <w:szCs w:val="24"/>
        </w:rPr>
      </w:pPr>
      <w:r>
        <w:rPr>
          <w:rFonts w:ascii="Tahoma" w:hAnsi="Tahoma" w:cs="Tahoma"/>
          <w:sz w:val="24"/>
          <w:szCs w:val="24"/>
        </w:rPr>
        <w:t xml:space="preserve">Before The Honourable L M </w:t>
      </w:r>
      <w:proofErr w:type="spellStart"/>
      <w:r>
        <w:rPr>
          <w:rFonts w:ascii="Tahoma" w:hAnsi="Tahoma" w:cs="Tahoma"/>
          <w:sz w:val="24"/>
          <w:szCs w:val="24"/>
        </w:rPr>
        <w:t>Murasi</w:t>
      </w:r>
      <w:proofErr w:type="spellEnd"/>
      <w:r>
        <w:rPr>
          <w:rFonts w:ascii="Tahoma" w:hAnsi="Tahoma" w:cs="Tahoma"/>
          <w:sz w:val="24"/>
          <w:szCs w:val="24"/>
        </w:rPr>
        <w:tab/>
        <w:t>:</w:t>
      </w:r>
      <w:r>
        <w:rPr>
          <w:rFonts w:ascii="Tahoma" w:hAnsi="Tahoma" w:cs="Tahoma"/>
          <w:sz w:val="24"/>
          <w:szCs w:val="24"/>
        </w:rPr>
        <w:tab/>
        <w:t>Judge</w:t>
      </w:r>
    </w:p>
    <w:p w:rsidR="00C2576B" w:rsidRDefault="00C2576B" w:rsidP="00EC5E0B">
      <w:pPr>
        <w:spacing w:after="0" w:line="240" w:lineRule="auto"/>
        <w:rPr>
          <w:rFonts w:ascii="Tahoma" w:hAnsi="Tahoma" w:cs="Tahoma"/>
          <w:sz w:val="24"/>
          <w:szCs w:val="24"/>
        </w:rPr>
      </w:pPr>
    </w:p>
    <w:p w:rsidR="00C2576B" w:rsidRPr="00E2601E" w:rsidRDefault="00C2576B" w:rsidP="00EC5E0B">
      <w:pPr>
        <w:spacing w:after="0" w:line="240" w:lineRule="auto"/>
        <w:rPr>
          <w:rFonts w:ascii="Tahoma" w:hAnsi="Tahoma" w:cs="Tahoma"/>
          <w:b/>
          <w:sz w:val="24"/>
          <w:szCs w:val="24"/>
        </w:rPr>
      </w:pPr>
      <w:r w:rsidRPr="00E2601E">
        <w:rPr>
          <w:rFonts w:ascii="Tahoma" w:hAnsi="Tahoma" w:cs="Tahoma"/>
          <w:b/>
          <w:sz w:val="24"/>
          <w:szCs w:val="24"/>
        </w:rPr>
        <w:t>No Appearance for the Appellant</w:t>
      </w:r>
    </w:p>
    <w:p w:rsidR="00C2576B" w:rsidRPr="00E2601E" w:rsidRDefault="00C2576B" w:rsidP="00EC5E0B">
      <w:pPr>
        <w:spacing w:after="0" w:line="240" w:lineRule="auto"/>
        <w:rPr>
          <w:rFonts w:ascii="Tahoma" w:hAnsi="Tahoma" w:cs="Tahoma"/>
          <w:b/>
          <w:sz w:val="24"/>
          <w:szCs w:val="24"/>
        </w:rPr>
      </w:pPr>
    </w:p>
    <w:p w:rsidR="00C2576B" w:rsidRPr="00E2601E" w:rsidRDefault="00C2576B" w:rsidP="00EC5E0B">
      <w:pPr>
        <w:spacing w:after="0" w:line="240" w:lineRule="auto"/>
        <w:rPr>
          <w:rFonts w:ascii="Tahoma" w:hAnsi="Tahoma" w:cs="Tahoma"/>
          <w:b/>
          <w:sz w:val="24"/>
          <w:szCs w:val="24"/>
        </w:rPr>
      </w:pPr>
      <w:r w:rsidRPr="00E2601E">
        <w:rPr>
          <w:rFonts w:ascii="Tahoma" w:hAnsi="Tahoma" w:cs="Tahoma"/>
          <w:b/>
          <w:sz w:val="24"/>
          <w:szCs w:val="24"/>
        </w:rPr>
        <w:t>For the Respondent</w:t>
      </w:r>
      <w:r w:rsidRPr="00E2601E">
        <w:rPr>
          <w:rFonts w:ascii="Tahoma" w:hAnsi="Tahoma" w:cs="Tahoma"/>
          <w:b/>
          <w:sz w:val="24"/>
          <w:szCs w:val="24"/>
        </w:rPr>
        <w:tab/>
        <w:t xml:space="preserve">N </w:t>
      </w:r>
      <w:proofErr w:type="spellStart"/>
      <w:proofErr w:type="gramStart"/>
      <w:r w:rsidRPr="00E2601E">
        <w:rPr>
          <w:rFonts w:ascii="Tahoma" w:hAnsi="Tahoma" w:cs="Tahoma"/>
          <w:b/>
          <w:sz w:val="24"/>
          <w:szCs w:val="24"/>
        </w:rPr>
        <w:t>Madya</w:t>
      </w:r>
      <w:proofErr w:type="spellEnd"/>
      <w:r w:rsidRPr="00E2601E">
        <w:rPr>
          <w:rFonts w:ascii="Tahoma" w:hAnsi="Tahoma" w:cs="Tahoma"/>
          <w:b/>
          <w:sz w:val="24"/>
          <w:szCs w:val="24"/>
        </w:rPr>
        <w:t xml:space="preserve">  (</w:t>
      </w:r>
      <w:proofErr w:type="gramEnd"/>
      <w:r w:rsidRPr="00E2601E">
        <w:rPr>
          <w:rFonts w:ascii="Tahoma" w:hAnsi="Tahoma" w:cs="Tahoma"/>
          <w:b/>
          <w:sz w:val="24"/>
          <w:szCs w:val="24"/>
        </w:rPr>
        <w:t>Legal Practitioner)</w:t>
      </w:r>
    </w:p>
    <w:p w:rsidR="00C2576B" w:rsidRPr="00E2601E" w:rsidRDefault="00C2576B" w:rsidP="00EC5E0B">
      <w:pPr>
        <w:spacing w:after="0" w:line="240" w:lineRule="auto"/>
        <w:rPr>
          <w:rFonts w:ascii="Tahoma" w:hAnsi="Tahoma" w:cs="Tahoma"/>
          <w:b/>
          <w:sz w:val="24"/>
          <w:szCs w:val="24"/>
        </w:rPr>
      </w:pPr>
    </w:p>
    <w:p w:rsidR="00C2576B" w:rsidRDefault="00C2576B" w:rsidP="00EC5E0B">
      <w:pPr>
        <w:spacing w:after="0" w:line="240" w:lineRule="auto"/>
        <w:rPr>
          <w:rFonts w:ascii="Tahoma" w:hAnsi="Tahoma" w:cs="Tahoma"/>
          <w:sz w:val="24"/>
          <w:szCs w:val="24"/>
        </w:rPr>
      </w:pPr>
    </w:p>
    <w:p w:rsidR="00C2576B" w:rsidRPr="00E2601E" w:rsidRDefault="00C2576B" w:rsidP="00EC5E0B">
      <w:pPr>
        <w:spacing w:after="0" w:line="240" w:lineRule="auto"/>
        <w:rPr>
          <w:rFonts w:ascii="Tahoma" w:hAnsi="Tahoma" w:cs="Tahoma"/>
          <w:b/>
          <w:sz w:val="24"/>
          <w:szCs w:val="24"/>
        </w:rPr>
      </w:pPr>
      <w:r w:rsidRPr="00E2601E">
        <w:rPr>
          <w:rFonts w:ascii="Tahoma" w:hAnsi="Tahoma" w:cs="Tahoma"/>
          <w:b/>
          <w:sz w:val="24"/>
          <w:szCs w:val="24"/>
        </w:rPr>
        <w:t>MURASI J:</w:t>
      </w:r>
      <w:bookmarkStart w:id="0" w:name="_GoBack"/>
      <w:bookmarkEnd w:id="0"/>
    </w:p>
    <w:p w:rsidR="00C2576B" w:rsidRDefault="00C2576B" w:rsidP="00EC5E0B">
      <w:pPr>
        <w:spacing w:after="0" w:line="240" w:lineRule="auto"/>
        <w:rPr>
          <w:rFonts w:ascii="Tahoma" w:hAnsi="Tahoma" w:cs="Tahoma"/>
          <w:sz w:val="24"/>
          <w:szCs w:val="24"/>
        </w:rPr>
      </w:pPr>
    </w:p>
    <w:p w:rsidR="00C2576B" w:rsidRDefault="00C2576B" w:rsidP="00E2601E">
      <w:pPr>
        <w:spacing w:after="0" w:line="360" w:lineRule="auto"/>
        <w:ind w:firstLine="720"/>
        <w:jc w:val="both"/>
        <w:rPr>
          <w:rFonts w:ascii="Tahoma" w:hAnsi="Tahoma" w:cs="Tahoma"/>
          <w:sz w:val="24"/>
          <w:szCs w:val="24"/>
        </w:rPr>
      </w:pPr>
      <w:r>
        <w:rPr>
          <w:rFonts w:ascii="Tahoma" w:hAnsi="Tahoma" w:cs="Tahoma"/>
          <w:sz w:val="24"/>
          <w:szCs w:val="24"/>
        </w:rPr>
        <w:t>The appellant was in default despite the fact that summons was served on his designated representatives, the Zimbabwe Federation of Trade Unions (“ZFTU”). Respondent’s Counsel implored the court to proceed to hear the matter on the merits. The court granted the request.</w:t>
      </w:r>
    </w:p>
    <w:p w:rsidR="00C2576B" w:rsidRDefault="00C2576B" w:rsidP="00E2601E">
      <w:pPr>
        <w:spacing w:after="0" w:line="240" w:lineRule="auto"/>
        <w:ind w:firstLine="720"/>
        <w:jc w:val="both"/>
        <w:rPr>
          <w:rFonts w:ascii="Tahoma" w:hAnsi="Tahoma" w:cs="Tahoma"/>
          <w:sz w:val="24"/>
          <w:szCs w:val="24"/>
        </w:rPr>
      </w:pPr>
    </w:p>
    <w:p w:rsidR="00C2576B" w:rsidRDefault="00C2576B" w:rsidP="00E2601E">
      <w:pPr>
        <w:spacing w:after="0" w:line="360" w:lineRule="auto"/>
        <w:ind w:firstLine="720"/>
        <w:jc w:val="both"/>
        <w:rPr>
          <w:rFonts w:ascii="Tahoma" w:hAnsi="Tahoma" w:cs="Tahoma"/>
          <w:sz w:val="24"/>
          <w:szCs w:val="24"/>
        </w:rPr>
      </w:pPr>
      <w:r>
        <w:rPr>
          <w:rFonts w:ascii="Tahoma" w:hAnsi="Tahoma" w:cs="Tahoma"/>
          <w:sz w:val="24"/>
          <w:szCs w:val="24"/>
        </w:rPr>
        <w:t>The brief facts of the matter are that the appellant was employed by the respondent as a Project Manager. He is alleged to have misused the motor vehicle allocated to him by the respondent. He was charged and found guilty leading to his dismissal. The matter ended up in arbitration and the arbitrator upheld his dismissal. The appellant has appealed to this court.</w:t>
      </w:r>
    </w:p>
    <w:p w:rsidR="00C2576B" w:rsidRDefault="00C2576B" w:rsidP="00E2601E">
      <w:pPr>
        <w:spacing w:after="0" w:line="240" w:lineRule="auto"/>
        <w:ind w:firstLine="720"/>
        <w:jc w:val="both"/>
        <w:rPr>
          <w:rFonts w:ascii="Tahoma" w:hAnsi="Tahoma" w:cs="Tahoma"/>
          <w:sz w:val="24"/>
          <w:szCs w:val="24"/>
        </w:rPr>
      </w:pPr>
    </w:p>
    <w:p w:rsidR="003C2AE8" w:rsidRDefault="00C2576B" w:rsidP="00E2601E">
      <w:pPr>
        <w:spacing w:after="0" w:line="360" w:lineRule="auto"/>
        <w:ind w:firstLine="720"/>
        <w:jc w:val="both"/>
        <w:rPr>
          <w:rFonts w:ascii="Tahoma" w:hAnsi="Tahoma" w:cs="Tahoma"/>
          <w:sz w:val="24"/>
          <w:szCs w:val="24"/>
        </w:rPr>
      </w:pPr>
      <w:r>
        <w:rPr>
          <w:rFonts w:ascii="Tahoma" w:hAnsi="Tahoma" w:cs="Tahoma"/>
          <w:sz w:val="24"/>
          <w:szCs w:val="24"/>
        </w:rPr>
        <w:t xml:space="preserve">The respondent raised a point </w:t>
      </w:r>
      <w:r w:rsidRPr="00E2601E">
        <w:rPr>
          <w:rFonts w:ascii="Tahoma" w:hAnsi="Tahoma" w:cs="Tahoma"/>
          <w:sz w:val="24"/>
          <w:szCs w:val="24"/>
        </w:rPr>
        <w:t xml:space="preserve">in </w:t>
      </w:r>
      <w:proofErr w:type="spellStart"/>
      <w:r>
        <w:rPr>
          <w:rFonts w:ascii="Tahoma" w:hAnsi="Tahoma" w:cs="Tahoma"/>
          <w:i/>
          <w:sz w:val="24"/>
          <w:szCs w:val="24"/>
        </w:rPr>
        <w:t>limine</w:t>
      </w:r>
      <w:proofErr w:type="spellEnd"/>
      <w:r>
        <w:rPr>
          <w:rFonts w:ascii="Tahoma" w:hAnsi="Tahoma" w:cs="Tahoma"/>
          <w:sz w:val="24"/>
          <w:szCs w:val="24"/>
        </w:rPr>
        <w:t xml:space="preserve"> in that the appellant’s grounds of appeal are not in compliance with section 98 (1</w:t>
      </w:r>
      <w:r w:rsidR="00A34AB1">
        <w:rPr>
          <w:rFonts w:ascii="Tahoma" w:hAnsi="Tahoma" w:cs="Tahoma"/>
          <w:sz w:val="24"/>
          <w:szCs w:val="24"/>
        </w:rPr>
        <w:t>0) of the Labour Act [</w:t>
      </w:r>
      <w:r w:rsidR="00A34AB1">
        <w:rPr>
          <w:rFonts w:ascii="Tahoma" w:hAnsi="Tahoma" w:cs="Tahoma"/>
          <w:i/>
          <w:sz w:val="24"/>
          <w:szCs w:val="24"/>
        </w:rPr>
        <w:t>Cap 28</w:t>
      </w:r>
      <w:r w:rsidR="00A34AB1">
        <w:rPr>
          <w:rFonts w:ascii="Tahoma" w:hAnsi="Tahoma" w:cs="Tahoma"/>
          <w:sz w:val="24"/>
          <w:szCs w:val="24"/>
        </w:rPr>
        <w:t>:</w:t>
      </w:r>
      <w:r w:rsidR="00A34AB1">
        <w:rPr>
          <w:rFonts w:ascii="Tahoma" w:hAnsi="Tahoma" w:cs="Tahoma"/>
          <w:i/>
          <w:sz w:val="24"/>
          <w:szCs w:val="24"/>
        </w:rPr>
        <w:t>01</w:t>
      </w:r>
      <w:r w:rsidR="00A34AB1">
        <w:rPr>
          <w:rFonts w:ascii="Tahoma" w:hAnsi="Tahoma" w:cs="Tahoma"/>
          <w:sz w:val="24"/>
          <w:szCs w:val="24"/>
        </w:rPr>
        <w:t xml:space="preserve">] in that they do not raise points of law. The respondent also pointed out that a reading </w:t>
      </w:r>
    </w:p>
    <w:p w:rsidR="003C2AE8" w:rsidRDefault="003C2AE8" w:rsidP="003C2AE8">
      <w:pPr>
        <w:spacing w:after="0" w:line="360" w:lineRule="auto"/>
        <w:jc w:val="both"/>
        <w:rPr>
          <w:rFonts w:ascii="Tahoma" w:hAnsi="Tahoma" w:cs="Tahoma"/>
          <w:sz w:val="24"/>
          <w:szCs w:val="24"/>
        </w:rPr>
      </w:pPr>
    </w:p>
    <w:p w:rsidR="00C2576B" w:rsidRDefault="00A34AB1" w:rsidP="003C2AE8">
      <w:pPr>
        <w:spacing w:after="0" w:line="360" w:lineRule="auto"/>
        <w:jc w:val="both"/>
        <w:rPr>
          <w:rFonts w:ascii="Tahoma" w:hAnsi="Tahoma" w:cs="Tahoma"/>
          <w:sz w:val="24"/>
          <w:szCs w:val="24"/>
        </w:rPr>
      </w:pPr>
      <w:proofErr w:type="gramStart"/>
      <w:r>
        <w:rPr>
          <w:rFonts w:ascii="Tahoma" w:hAnsi="Tahoma" w:cs="Tahoma"/>
          <w:sz w:val="24"/>
          <w:szCs w:val="24"/>
        </w:rPr>
        <w:lastRenderedPageBreak/>
        <w:t>of</w:t>
      </w:r>
      <w:proofErr w:type="gramEnd"/>
      <w:r>
        <w:rPr>
          <w:rFonts w:ascii="Tahoma" w:hAnsi="Tahoma" w:cs="Tahoma"/>
          <w:sz w:val="24"/>
          <w:szCs w:val="24"/>
        </w:rPr>
        <w:t xml:space="preserve"> the arbitrator’s award shows that the arbitrator ably dealt with the issues before him and his decision cannot be faulted.</w:t>
      </w:r>
    </w:p>
    <w:p w:rsidR="00A34AB1" w:rsidRDefault="00A34AB1" w:rsidP="00E2601E">
      <w:pPr>
        <w:spacing w:after="0" w:line="240" w:lineRule="auto"/>
        <w:ind w:firstLine="720"/>
        <w:jc w:val="both"/>
        <w:rPr>
          <w:rFonts w:ascii="Tahoma" w:hAnsi="Tahoma" w:cs="Tahoma"/>
          <w:sz w:val="24"/>
          <w:szCs w:val="24"/>
        </w:rPr>
      </w:pPr>
    </w:p>
    <w:p w:rsidR="00A34AB1" w:rsidRDefault="00A34AB1" w:rsidP="00E2601E">
      <w:pPr>
        <w:spacing w:after="0" w:line="360" w:lineRule="auto"/>
        <w:ind w:firstLine="720"/>
        <w:jc w:val="both"/>
        <w:rPr>
          <w:rFonts w:ascii="Tahoma" w:hAnsi="Tahoma" w:cs="Tahoma"/>
          <w:sz w:val="24"/>
          <w:szCs w:val="24"/>
        </w:rPr>
      </w:pPr>
      <w:r>
        <w:rPr>
          <w:rFonts w:ascii="Tahoma" w:hAnsi="Tahoma" w:cs="Tahoma"/>
          <w:sz w:val="24"/>
          <w:szCs w:val="24"/>
        </w:rPr>
        <w:t>The court will proceed to examine the appellant’s grounds of appeal which are as follows:</w:t>
      </w:r>
    </w:p>
    <w:p w:rsidR="00A34AB1" w:rsidRDefault="00A34AB1" w:rsidP="00E2601E">
      <w:pPr>
        <w:spacing w:after="0" w:line="240" w:lineRule="auto"/>
        <w:jc w:val="both"/>
        <w:rPr>
          <w:rFonts w:ascii="Tahoma" w:hAnsi="Tahoma" w:cs="Tahoma"/>
          <w:sz w:val="24"/>
          <w:szCs w:val="24"/>
        </w:rPr>
      </w:pPr>
    </w:p>
    <w:p w:rsidR="00A34AB1" w:rsidRDefault="00A34AB1" w:rsidP="00E2601E">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arbitrator failed to take note that the claimant was a Project Manager.</w:t>
      </w:r>
    </w:p>
    <w:p w:rsidR="00A34AB1" w:rsidRDefault="00A34AB1" w:rsidP="00E2601E">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arbitrator failed to consider the claimant’s contract of employment.</w:t>
      </w:r>
    </w:p>
    <w:p w:rsidR="00A34AB1" w:rsidRDefault="00A34AB1" w:rsidP="00E2601E">
      <w:pPr>
        <w:spacing w:after="0" w:line="240" w:lineRule="auto"/>
        <w:jc w:val="both"/>
        <w:rPr>
          <w:rFonts w:ascii="Tahoma" w:hAnsi="Tahoma" w:cs="Tahoma"/>
          <w:sz w:val="24"/>
          <w:szCs w:val="24"/>
        </w:rPr>
      </w:pPr>
    </w:p>
    <w:p w:rsidR="008341B0" w:rsidRDefault="00A34AB1" w:rsidP="008341B0">
      <w:pPr>
        <w:spacing w:after="0" w:line="360" w:lineRule="auto"/>
        <w:ind w:firstLine="720"/>
        <w:jc w:val="both"/>
        <w:rPr>
          <w:rFonts w:ascii="Tahoma" w:hAnsi="Tahoma" w:cs="Tahoma"/>
          <w:sz w:val="24"/>
          <w:szCs w:val="24"/>
        </w:rPr>
      </w:pPr>
      <w:r>
        <w:rPr>
          <w:rFonts w:ascii="Tahoma" w:hAnsi="Tahoma" w:cs="Tahoma"/>
          <w:sz w:val="24"/>
          <w:szCs w:val="24"/>
        </w:rPr>
        <w:t xml:space="preserve">Precedent has clearly established what are regarded as points of law in the celebrated </w:t>
      </w:r>
      <w:proofErr w:type="spellStart"/>
      <w:r>
        <w:rPr>
          <w:rFonts w:ascii="Tahoma" w:hAnsi="Tahoma" w:cs="Tahoma"/>
          <w:i/>
          <w:sz w:val="24"/>
          <w:szCs w:val="24"/>
        </w:rPr>
        <w:t>Muzuva</w:t>
      </w:r>
      <w:proofErr w:type="spellEnd"/>
      <w:r>
        <w:rPr>
          <w:rFonts w:ascii="Tahoma" w:hAnsi="Tahoma" w:cs="Tahoma"/>
          <w:sz w:val="24"/>
          <w:szCs w:val="24"/>
        </w:rPr>
        <w:t xml:space="preserve"> case and in </w:t>
      </w:r>
      <w:r>
        <w:rPr>
          <w:rFonts w:ascii="Tahoma" w:hAnsi="Tahoma" w:cs="Tahoma"/>
          <w:i/>
          <w:sz w:val="24"/>
          <w:szCs w:val="24"/>
        </w:rPr>
        <w:t xml:space="preserve">Sable Chemical Industries Limited </w:t>
      </w:r>
      <w:r w:rsidRPr="00A34AB1">
        <w:rPr>
          <w:rFonts w:ascii="Tahoma" w:hAnsi="Tahoma" w:cs="Tahoma"/>
          <w:sz w:val="24"/>
          <w:szCs w:val="24"/>
        </w:rPr>
        <w:t xml:space="preserve">v </w:t>
      </w:r>
      <w:r>
        <w:rPr>
          <w:rFonts w:ascii="Tahoma" w:hAnsi="Tahoma" w:cs="Tahoma"/>
          <w:i/>
          <w:sz w:val="24"/>
          <w:szCs w:val="24"/>
        </w:rPr>
        <w:t>David Peter Easterbrook</w:t>
      </w:r>
      <w:r>
        <w:rPr>
          <w:rFonts w:ascii="Tahoma" w:hAnsi="Tahoma" w:cs="Tahoma"/>
          <w:sz w:val="24"/>
          <w:szCs w:val="24"/>
        </w:rPr>
        <w:t xml:space="preserve"> SC-18-10.</w:t>
      </w:r>
      <w:r w:rsidR="008341B0">
        <w:rPr>
          <w:rFonts w:ascii="Tahoma" w:hAnsi="Tahoma" w:cs="Tahoma"/>
          <w:sz w:val="24"/>
          <w:szCs w:val="24"/>
        </w:rPr>
        <w:t xml:space="preserve"> </w:t>
      </w:r>
      <w:r>
        <w:rPr>
          <w:rFonts w:ascii="Tahoma" w:hAnsi="Tahoma" w:cs="Tahoma"/>
          <w:sz w:val="24"/>
          <w:szCs w:val="24"/>
        </w:rPr>
        <w:t xml:space="preserve">“Thus an appeal on a question of law means an appeal in which the question for argument and determination is what the true rule of law is on a certain matter (per GARWE JA in </w:t>
      </w:r>
      <w:r>
        <w:rPr>
          <w:rFonts w:ascii="Tahoma" w:hAnsi="Tahoma" w:cs="Tahoma"/>
          <w:i/>
          <w:sz w:val="24"/>
          <w:szCs w:val="24"/>
        </w:rPr>
        <w:t>Sable</w:t>
      </w:r>
      <w:r>
        <w:rPr>
          <w:rFonts w:ascii="Tahoma" w:hAnsi="Tahoma" w:cs="Tahoma"/>
          <w:sz w:val="24"/>
          <w:szCs w:val="24"/>
        </w:rPr>
        <w:t xml:space="preserve"> case (</w:t>
      </w:r>
      <w:r>
        <w:rPr>
          <w:rFonts w:ascii="Tahoma" w:hAnsi="Tahoma" w:cs="Tahoma"/>
          <w:i/>
          <w:sz w:val="24"/>
          <w:szCs w:val="24"/>
        </w:rPr>
        <w:t>supra</w:t>
      </w:r>
      <w:r>
        <w:rPr>
          <w:rFonts w:ascii="Tahoma" w:hAnsi="Tahoma" w:cs="Tahoma"/>
          <w:sz w:val="24"/>
          <w:szCs w:val="24"/>
        </w:rPr>
        <w:t>).</w:t>
      </w:r>
      <w:r w:rsidR="008341B0">
        <w:rPr>
          <w:rFonts w:ascii="Tahoma" w:hAnsi="Tahoma" w:cs="Tahoma"/>
          <w:sz w:val="24"/>
          <w:szCs w:val="24"/>
        </w:rPr>
        <w:t>”</w:t>
      </w:r>
      <w:r>
        <w:rPr>
          <w:rFonts w:ascii="Tahoma" w:hAnsi="Tahoma" w:cs="Tahoma"/>
          <w:sz w:val="24"/>
          <w:szCs w:val="24"/>
        </w:rPr>
        <w:t xml:space="preserve"> </w:t>
      </w:r>
    </w:p>
    <w:p w:rsidR="008341B0" w:rsidRDefault="008341B0" w:rsidP="008341B0">
      <w:pPr>
        <w:spacing w:after="0" w:line="240" w:lineRule="auto"/>
        <w:ind w:firstLine="720"/>
        <w:jc w:val="both"/>
        <w:rPr>
          <w:rFonts w:ascii="Tahoma" w:hAnsi="Tahoma" w:cs="Tahoma"/>
          <w:sz w:val="24"/>
          <w:szCs w:val="24"/>
        </w:rPr>
      </w:pPr>
    </w:p>
    <w:p w:rsidR="00330B59" w:rsidRDefault="00A34AB1" w:rsidP="00E2601E">
      <w:pPr>
        <w:spacing w:after="0" w:line="360" w:lineRule="auto"/>
        <w:ind w:firstLine="720"/>
        <w:jc w:val="both"/>
        <w:rPr>
          <w:rFonts w:ascii="Tahoma" w:hAnsi="Tahoma" w:cs="Tahoma"/>
          <w:sz w:val="24"/>
          <w:szCs w:val="24"/>
        </w:rPr>
      </w:pPr>
      <w:r>
        <w:rPr>
          <w:rFonts w:ascii="Tahoma" w:hAnsi="Tahoma" w:cs="Tahoma"/>
          <w:sz w:val="24"/>
          <w:szCs w:val="24"/>
        </w:rPr>
        <w:t>A reading of the first ground of appeal shows that the appellant states that the arbitrator failed to take note that the claimant was a Project Manager. What point of law is raised by the query?</w:t>
      </w:r>
      <w:r w:rsidR="008341B0">
        <w:rPr>
          <w:rFonts w:ascii="Tahoma" w:hAnsi="Tahoma" w:cs="Tahoma"/>
          <w:sz w:val="24"/>
          <w:szCs w:val="24"/>
        </w:rPr>
        <w:t xml:space="preserve"> </w:t>
      </w:r>
      <w:r>
        <w:rPr>
          <w:rFonts w:ascii="Tahoma" w:hAnsi="Tahoma" w:cs="Tahoma"/>
          <w:sz w:val="24"/>
          <w:szCs w:val="24"/>
        </w:rPr>
        <w:t>The court finds that no question of law is revealed by this ground of appeal. In any event, as submitted by the respondent, the allegation is not supported by the record. The record</w:t>
      </w:r>
      <w:r w:rsidR="00330B59">
        <w:rPr>
          <w:rFonts w:ascii="Tahoma" w:hAnsi="Tahoma" w:cs="Tahoma"/>
          <w:sz w:val="24"/>
          <w:szCs w:val="24"/>
        </w:rPr>
        <w:t xml:space="preserve"> shows that the arbitrator’s opening statement reads:</w:t>
      </w:r>
    </w:p>
    <w:p w:rsidR="00330B59" w:rsidRDefault="00330B59" w:rsidP="00E2601E">
      <w:pPr>
        <w:spacing w:after="0" w:line="240" w:lineRule="auto"/>
        <w:jc w:val="both"/>
        <w:rPr>
          <w:rFonts w:ascii="Tahoma" w:hAnsi="Tahoma" w:cs="Tahoma"/>
          <w:sz w:val="24"/>
          <w:szCs w:val="24"/>
        </w:rPr>
      </w:pPr>
    </w:p>
    <w:p w:rsidR="00330B59" w:rsidRDefault="00330B59" w:rsidP="00E2601E">
      <w:pPr>
        <w:spacing w:after="0" w:line="240" w:lineRule="auto"/>
        <w:ind w:left="720"/>
        <w:jc w:val="both"/>
        <w:rPr>
          <w:rFonts w:ascii="Tahoma" w:hAnsi="Tahoma" w:cs="Tahoma"/>
          <w:sz w:val="24"/>
          <w:szCs w:val="24"/>
        </w:rPr>
      </w:pPr>
      <w:r>
        <w:rPr>
          <w:rFonts w:ascii="Tahoma" w:hAnsi="Tahoma" w:cs="Tahoma"/>
          <w:sz w:val="24"/>
          <w:szCs w:val="24"/>
        </w:rPr>
        <w:t>“The claimant was employed by the respondent as a Project Manager …</w:t>
      </w:r>
      <w:proofErr w:type="gramStart"/>
      <w:r>
        <w:rPr>
          <w:rFonts w:ascii="Tahoma" w:hAnsi="Tahoma" w:cs="Tahoma"/>
          <w:sz w:val="24"/>
          <w:szCs w:val="24"/>
        </w:rPr>
        <w:t>”.</w:t>
      </w:r>
      <w:proofErr w:type="gramEnd"/>
    </w:p>
    <w:p w:rsidR="00330B59" w:rsidRDefault="00330B59" w:rsidP="00E2601E">
      <w:pPr>
        <w:spacing w:after="0" w:line="240" w:lineRule="auto"/>
        <w:jc w:val="both"/>
        <w:rPr>
          <w:rFonts w:ascii="Tahoma" w:hAnsi="Tahoma" w:cs="Tahoma"/>
          <w:sz w:val="24"/>
          <w:szCs w:val="24"/>
        </w:rPr>
      </w:pPr>
    </w:p>
    <w:p w:rsidR="00330B59" w:rsidRDefault="00330B59" w:rsidP="00E2601E">
      <w:pPr>
        <w:spacing w:after="0" w:line="360" w:lineRule="auto"/>
        <w:ind w:firstLine="720"/>
        <w:jc w:val="both"/>
        <w:rPr>
          <w:rFonts w:ascii="Tahoma" w:hAnsi="Tahoma" w:cs="Tahoma"/>
          <w:sz w:val="24"/>
          <w:szCs w:val="24"/>
        </w:rPr>
      </w:pPr>
      <w:r>
        <w:rPr>
          <w:rFonts w:ascii="Tahoma" w:hAnsi="Tahoma" w:cs="Tahoma"/>
          <w:sz w:val="24"/>
          <w:szCs w:val="24"/>
        </w:rPr>
        <w:t xml:space="preserve">The court finds that this ground of appeal does not raise any point of law and is factually incorrect in stating that the arbitrator did not take into account that the appellant was a Project Manager. </w:t>
      </w:r>
    </w:p>
    <w:p w:rsidR="00330B59" w:rsidRDefault="00330B59" w:rsidP="00E2601E">
      <w:pPr>
        <w:spacing w:after="0" w:line="240" w:lineRule="auto"/>
        <w:ind w:firstLine="720"/>
        <w:jc w:val="both"/>
        <w:rPr>
          <w:rFonts w:ascii="Tahoma" w:hAnsi="Tahoma" w:cs="Tahoma"/>
          <w:sz w:val="24"/>
          <w:szCs w:val="24"/>
        </w:rPr>
      </w:pPr>
    </w:p>
    <w:p w:rsidR="00A34AB1" w:rsidRDefault="00330B59" w:rsidP="00E2601E">
      <w:pPr>
        <w:spacing w:after="0" w:line="360" w:lineRule="auto"/>
        <w:ind w:firstLine="720"/>
        <w:jc w:val="both"/>
        <w:rPr>
          <w:rFonts w:ascii="Tahoma" w:hAnsi="Tahoma" w:cs="Tahoma"/>
          <w:sz w:val="24"/>
          <w:szCs w:val="24"/>
        </w:rPr>
      </w:pPr>
      <w:r>
        <w:rPr>
          <w:rFonts w:ascii="Tahoma" w:hAnsi="Tahoma" w:cs="Tahoma"/>
          <w:sz w:val="24"/>
          <w:szCs w:val="24"/>
        </w:rPr>
        <w:t>The second ground of appeal also suffers the same fate. It does not bring out the question of law which the court is called upon to determine. Further, the averment that the arbitrator failed to consider the claimant’s contract of employment is not borne out by the arbitral decision.</w:t>
      </w:r>
      <w:r w:rsidR="00A34AB1">
        <w:rPr>
          <w:rFonts w:ascii="Tahoma" w:hAnsi="Tahoma" w:cs="Tahoma"/>
          <w:sz w:val="24"/>
          <w:szCs w:val="24"/>
        </w:rPr>
        <w:t xml:space="preserve"> </w:t>
      </w:r>
    </w:p>
    <w:p w:rsidR="00E2601E" w:rsidRDefault="00E2601E" w:rsidP="00E2601E">
      <w:pPr>
        <w:spacing w:after="0" w:line="240" w:lineRule="auto"/>
        <w:ind w:firstLine="720"/>
        <w:jc w:val="both"/>
        <w:rPr>
          <w:rFonts w:ascii="Tahoma" w:hAnsi="Tahoma" w:cs="Tahoma"/>
          <w:sz w:val="24"/>
          <w:szCs w:val="24"/>
        </w:rPr>
      </w:pPr>
    </w:p>
    <w:p w:rsidR="00330B59" w:rsidRDefault="00330B59" w:rsidP="00E2601E">
      <w:pPr>
        <w:spacing w:after="0" w:line="360" w:lineRule="auto"/>
        <w:ind w:firstLine="720"/>
        <w:jc w:val="both"/>
        <w:rPr>
          <w:rFonts w:ascii="Tahoma" w:hAnsi="Tahoma" w:cs="Tahoma"/>
          <w:sz w:val="24"/>
          <w:szCs w:val="24"/>
        </w:rPr>
      </w:pPr>
      <w:r>
        <w:rPr>
          <w:rFonts w:ascii="Tahoma" w:hAnsi="Tahoma" w:cs="Tahoma"/>
          <w:sz w:val="24"/>
          <w:szCs w:val="24"/>
        </w:rPr>
        <w:t>The arbitrator clearly states as follows:</w:t>
      </w:r>
    </w:p>
    <w:p w:rsidR="004C02AE" w:rsidRDefault="004C02AE" w:rsidP="00E2601E">
      <w:pPr>
        <w:spacing w:after="0" w:line="240" w:lineRule="auto"/>
        <w:ind w:left="720"/>
        <w:jc w:val="both"/>
        <w:rPr>
          <w:rFonts w:ascii="Tahoma" w:hAnsi="Tahoma" w:cs="Tahoma"/>
          <w:sz w:val="24"/>
          <w:szCs w:val="24"/>
        </w:rPr>
      </w:pPr>
    </w:p>
    <w:p w:rsidR="00330B59" w:rsidRDefault="00330B59" w:rsidP="00E2601E">
      <w:pPr>
        <w:spacing w:after="0" w:line="240" w:lineRule="auto"/>
        <w:ind w:left="720"/>
        <w:jc w:val="both"/>
        <w:rPr>
          <w:rFonts w:ascii="Tahoma" w:hAnsi="Tahoma" w:cs="Tahoma"/>
          <w:sz w:val="24"/>
          <w:szCs w:val="24"/>
        </w:rPr>
      </w:pPr>
      <w:r>
        <w:rPr>
          <w:rFonts w:ascii="Tahoma" w:hAnsi="Tahoma" w:cs="Tahoma"/>
          <w:sz w:val="24"/>
          <w:szCs w:val="24"/>
        </w:rPr>
        <w:lastRenderedPageBreak/>
        <w:t>“The employment contract states expressly that the vehicle is not permitted for any other use outside of the scope of employment”.</w:t>
      </w:r>
    </w:p>
    <w:p w:rsidR="00330B59" w:rsidRDefault="00330B59" w:rsidP="00E2601E">
      <w:pPr>
        <w:spacing w:after="0" w:line="240" w:lineRule="auto"/>
        <w:jc w:val="both"/>
        <w:rPr>
          <w:rFonts w:ascii="Tahoma" w:hAnsi="Tahoma" w:cs="Tahoma"/>
          <w:sz w:val="24"/>
          <w:szCs w:val="24"/>
        </w:rPr>
      </w:pPr>
    </w:p>
    <w:p w:rsidR="001A2DF0" w:rsidRDefault="001A2DF0" w:rsidP="001A2DF0">
      <w:pPr>
        <w:spacing w:after="0" w:line="240" w:lineRule="auto"/>
        <w:ind w:firstLine="720"/>
        <w:jc w:val="both"/>
        <w:rPr>
          <w:rFonts w:ascii="Tahoma" w:hAnsi="Tahoma" w:cs="Tahoma"/>
          <w:sz w:val="24"/>
          <w:szCs w:val="24"/>
        </w:rPr>
      </w:pPr>
    </w:p>
    <w:p w:rsidR="00330B59" w:rsidRDefault="00330B59" w:rsidP="00E2601E">
      <w:pPr>
        <w:spacing w:after="0" w:line="360" w:lineRule="auto"/>
        <w:ind w:firstLine="720"/>
        <w:jc w:val="both"/>
        <w:rPr>
          <w:rFonts w:ascii="Tahoma" w:hAnsi="Tahoma" w:cs="Tahoma"/>
          <w:sz w:val="24"/>
          <w:szCs w:val="24"/>
        </w:rPr>
      </w:pPr>
      <w:r>
        <w:rPr>
          <w:rFonts w:ascii="Tahoma" w:hAnsi="Tahoma" w:cs="Tahoma"/>
          <w:sz w:val="24"/>
          <w:szCs w:val="24"/>
        </w:rPr>
        <w:t>The arbitrator therefore referred to the contract in question. The court finds that this ground of appeal</w:t>
      </w:r>
      <w:r w:rsidR="008341B0">
        <w:rPr>
          <w:rFonts w:ascii="Tahoma" w:hAnsi="Tahoma" w:cs="Tahoma"/>
          <w:sz w:val="24"/>
          <w:szCs w:val="24"/>
        </w:rPr>
        <w:t>,</w:t>
      </w:r>
      <w:r>
        <w:rPr>
          <w:rFonts w:ascii="Tahoma" w:hAnsi="Tahoma" w:cs="Tahoma"/>
          <w:sz w:val="24"/>
          <w:szCs w:val="24"/>
        </w:rPr>
        <w:t xml:space="preserve"> apart from failing to meet the </w:t>
      </w:r>
      <w:r w:rsidR="005506B1">
        <w:rPr>
          <w:rFonts w:ascii="Tahoma" w:hAnsi="Tahoma" w:cs="Tahoma"/>
          <w:sz w:val="24"/>
          <w:szCs w:val="24"/>
        </w:rPr>
        <w:t>requirements</w:t>
      </w:r>
      <w:r>
        <w:rPr>
          <w:rFonts w:ascii="Tahoma" w:hAnsi="Tahoma" w:cs="Tahoma"/>
          <w:sz w:val="24"/>
          <w:szCs w:val="24"/>
        </w:rPr>
        <w:t xml:space="preserve"> of section 98 (10) of the Act, is clearly without merit.</w:t>
      </w:r>
    </w:p>
    <w:p w:rsidR="005506B1" w:rsidRDefault="005506B1" w:rsidP="00E2601E">
      <w:pPr>
        <w:spacing w:after="0" w:line="240" w:lineRule="auto"/>
        <w:ind w:firstLine="720"/>
        <w:jc w:val="both"/>
        <w:rPr>
          <w:rFonts w:ascii="Tahoma" w:hAnsi="Tahoma" w:cs="Tahoma"/>
          <w:sz w:val="24"/>
          <w:szCs w:val="24"/>
        </w:rPr>
      </w:pPr>
    </w:p>
    <w:p w:rsidR="005506B1" w:rsidRDefault="005506B1" w:rsidP="00E2601E">
      <w:pPr>
        <w:spacing w:after="0" w:line="360" w:lineRule="auto"/>
        <w:ind w:firstLine="720"/>
        <w:jc w:val="both"/>
        <w:rPr>
          <w:rFonts w:ascii="Tahoma" w:hAnsi="Tahoma" w:cs="Tahoma"/>
          <w:sz w:val="24"/>
          <w:szCs w:val="24"/>
        </w:rPr>
      </w:pPr>
      <w:r>
        <w:rPr>
          <w:rFonts w:ascii="Tahoma" w:hAnsi="Tahoma" w:cs="Tahoma"/>
          <w:sz w:val="24"/>
          <w:szCs w:val="24"/>
        </w:rPr>
        <w:t xml:space="preserve">A further perusal of the arbitral award shows that the appellant was unable to prove that the Managing Director had authorised these excursions using the company motor vehicle. The Managing Director was called and flatly denied ever giving the appellant such authority. The appellant was not in a position at the initial hearing to supply the dates and circumstances under which such authority was granted. Can the arbitrator’s findings be faulted in any way? I think not. It is trite that an appellate court can only </w:t>
      </w:r>
      <w:proofErr w:type="spellStart"/>
      <w:r>
        <w:rPr>
          <w:rFonts w:ascii="Tahoma" w:hAnsi="Tahoma" w:cs="Tahoma"/>
          <w:sz w:val="24"/>
          <w:szCs w:val="24"/>
        </w:rPr>
        <w:t>interfer</w:t>
      </w:r>
      <w:proofErr w:type="spellEnd"/>
      <w:r>
        <w:rPr>
          <w:rFonts w:ascii="Tahoma" w:hAnsi="Tahoma" w:cs="Tahoma"/>
          <w:sz w:val="24"/>
          <w:szCs w:val="24"/>
        </w:rPr>
        <w:t xml:space="preserve"> with the decision of a lower tribunal where there is evidence that the decision arrived at was grossly unreasonable that a reasonable court properly applying its mind would not have arrived at that decision on the same facts. </w:t>
      </w:r>
      <w:proofErr w:type="gramStart"/>
      <w:r>
        <w:rPr>
          <w:rFonts w:ascii="Tahoma" w:hAnsi="Tahoma" w:cs="Tahoma"/>
          <w:sz w:val="24"/>
          <w:szCs w:val="24"/>
        </w:rPr>
        <w:t xml:space="preserve">(See </w:t>
      </w:r>
      <w:r>
        <w:rPr>
          <w:rFonts w:ascii="Tahoma" w:hAnsi="Tahoma" w:cs="Tahoma"/>
          <w:i/>
          <w:sz w:val="24"/>
          <w:szCs w:val="24"/>
        </w:rPr>
        <w:t>Hama</w:t>
      </w:r>
      <w:r>
        <w:rPr>
          <w:rFonts w:ascii="Tahoma" w:hAnsi="Tahoma" w:cs="Tahoma"/>
          <w:sz w:val="24"/>
          <w:szCs w:val="24"/>
        </w:rPr>
        <w:t xml:space="preserve"> v </w:t>
      </w:r>
      <w:r>
        <w:rPr>
          <w:rFonts w:ascii="Tahoma" w:hAnsi="Tahoma" w:cs="Tahoma"/>
          <w:i/>
          <w:sz w:val="24"/>
          <w:szCs w:val="24"/>
        </w:rPr>
        <w:t>National Railways of Zimbabwe</w:t>
      </w:r>
      <w:r>
        <w:rPr>
          <w:rFonts w:ascii="Tahoma" w:hAnsi="Tahoma" w:cs="Tahoma"/>
          <w:sz w:val="24"/>
          <w:szCs w:val="24"/>
        </w:rPr>
        <w:t xml:space="preserve"> 1996 (1) ZLR 664 (S)).</w:t>
      </w:r>
      <w:proofErr w:type="gramEnd"/>
    </w:p>
    <w:p w:rsidR="005506B1" w:rsidRDefault="005506B1" w:rsidP="00E2601E">
      <w:pPr>
        <w:spacing w:after="0" w:line="240" w:lineRule="auto"/>
        <w:ind w:firstLine="720"/>
        <w:jc w:val="both"/>
        <w:rPr>
          <w:rFonts w:ascii="Tahoma" w:hAnsi="Tahoma" w:cs="Tahoma"/>
          <w:sz w:val="24"/>
          <w:szCs w:val="24"/>
        </w:rPr>
      </w:pPr>
    </w:p>
    <w:p w:rsidR="005506B1" w:rsidRDefault="005506B1" w:rsidP="00E2601E">
      <w:pPr>
        <w:spacing w:after="0" w:line="360" w:lineRule="auto"/>
        <w:ind w:firstLine="720"/>
        <w:jc w:val="both"/>
        <w:rPr>
          <w:rFonts w:ascii="Tahoma" w:hAnsi="Tahoma" w:cs="Tahoma"/>
          <w:sz w:val="24"/>
          <w:szCs w:val="24"/>
        </w:rPr>
      </w:pPr>
      <w:r>
        <w:rPr>
          <w:rFonts w:ascii="Tahoma" w:hAnsi="Tahoma" w:cs="Tahoma"/>
          <w:sz w:val="24"/>
          <w:szCs w:val="24"/>
        </w:rPr>
        <w:t>The court is of the view that the decision of the arbitrator cannot be faulted.</w:t>
      </w:r>
    </w:p>
    <w:p w:rsidR="005506B1" w:rsidRDefault="005506B1" w:rsidP="00E2601E">
      <w:pPr>
        <w:spacing w:after="0" w:line="240" w:lineRule="auto"/>
        <w:ind w:firstLine="720"/>
        <w:jc w:val="both"/>
        <w:rPr>
          <w:rFonts w:ascii="Tahoma" w:hAnsi="Tahoma" w:cs="Tahoma"/>
          <w:sz w:val="24"/>
          <w:szCs w:val="24"/>
        </w:rPr>
      </w:pPr>
    </w:p>
    <w:p w:rsidR="005506B1" w:rsidRDefault="005506B1" w:rsidP="00E2601E">
      <w:pPr>
        <w:spacing w:after="0" w:line="360" w:lineRule="auto"/>
        <w:ind w:firstLine="720"/>
        <w:jc w:val="both"/>
        <w:rPr>
          <w:rFonts w:ascii="Tahoma" w:hAnsi="Tahoma" w:cs="Tahoma"/>
          <w:sz w:val="24"/>
          <w:szCs w:val="24"/>
        </w:rPr>
      </w:pPr>
      <w:r>
        <w:rPr>
          <w:rFonts w:ascii="Tahoma" w:hAnsi="Tahoma" w:cs="Tahoma"/>
          <w:sz w:val="24"/>
          <w:szCs w:val="24"/>
        </w:rPr>
        <w:t xml:space="preserve">The court finds that the grounds of appeal do not comply with section 98 (10) of the Act as they do not raise points of law. The point </w:t>
      </w:r>
      <w:r w:rsidRPr="005506B1">
        <w:rPr>
          <w:rFonts w:ascii="Tahoma" w:hAnsi="Tahoma" w:cs="Tahoma"/>
          <w:sz w:val="24"/>
          <w:szCs w:val="24"/>
        </w:rPr>
        <w:t>in</w:t>
      </w:r>
      <w:r>
        <w:rPr>
          <w:rFonts w:ascii="Tahoma" w:hAnsi="Tahoma" w:cs="Tahoma"/>
          <w:i/>
          <w:sz w:val="24"/>
          <w:szCs w:val="24"/>
        </w:rPr>
        <w:t xml:space="preserve"> </w:t>
      </w:r>
      <w:proofErr w:type="spellStart"/>
      <w:r>
        <w:rPr>
          <w:rFonts w:ascii="Tahoma" w:hAnsi="Tahoma" w:cs="Tahoma"/>
          <w:i/>
          <w:sz w:val="24"/>
          <w:szCs w:val="24"/>
        </w:rPr>
        <w:t>limine</w:t>
      </w:r>
      <w:proofErr w:type="spellEnd"/>
      <w:r>
        <w:rPr>
          <w:rFonts w:ascii="Tahoma" w:hAnsi="Tahoma" w:cs="Tahoma"/>
          <w:sz w:val="24"/>
          <w:szCs w:val="24"/>
        </w:rPr>
        <w:t xml:space="preserve"> must be upheld. Further, a reading of the arbitral award does not show that the arbitrator misdirected himself and his decision cannot be faulted.</w:t>
      </w:r>
    </w:p>
    <w:p w:rsidR="005506B1" w:rsidRDefault="005506B1" w:rsidP="00E2601E">
      <w:pPr>
        <w:spacing w:after="0" w:line="240" w:lineRule="auto"/>
        <w:ind w:firstLine="720"/>
        <w:jc w:val="both"/>
        <w:rPr>
          <w:rFonts w:ascii="Tahoma" w:hAnsi="Tahoma" w:cs="Tahoma"/>
          <w:sz w:val="24"/>
          <w:szCs w:val="24"/>
        </w:rPr>
      </w:pPr>
    </w:p>
    <w:p w:rsidR="005506B1" w:rsidRDefault="005506B1" w:rsidP="00E2601E">
      <w:pPr>
        <w:spacing w:after="0" w:line="360" w:lineRule="auto"/>
        <w:ind w:firstLine="720"/>
        <w:jc w:val="both"/>
        <w:rPr>
          <w:rFonts w:ascii="Tahoma" w:hAnsi="Tahoma" w:cs="Tahoma"/>
          <w:sz w:val="24"/>
          <w:szCs w:val="24"/>
        </w:rPr>
      </w:pPr>
      <w:r>
        <w:rPr>
          <w:rFonts w:ascii="Tahoma" w:hAnsi="Tahoma" w:cs="Tahoma"/>
          <w:sz w:val="24"/>
          <w:szCs w:val="24"/>
        </w:rPr>
        <w:t>The appeal is accordingly dismissed.</w:t>
      </w:r>
    </w:p>
    <w:p w:rsidR="005506B1" w:rsidRDefault="005506B1" w:rsidP="00E2601E">
      <w:pPr>
        <w:spacing w:after="0" w:line="240" w:lineRule="auto"/>
        <w:ind w:firstLine="720"/>
        <w:jc w:val="both"/>
        <w:rPr>
          <w:rFonts w:ascii="Tahoma" w:hAnsi="Tahoma" w:cs="Tahoma"/>
          <w:sz w:val="24"/>
          <w:szCs w:val="24"/>
        </w:rPr>
      </w:pPr>
    </w:p>
    <w:p w:rsidR="005506B1" w:rsidRDefault="005506B1" w:rsidP="00E2601E">
      <w:pPr>
        <w:spacing w:after="0" w:line="360" w:lineRule="auto"/>
        <w:ind w:firstLine="720"/>
        <w:jc w:val="both"/>
        <w:rPr>
          <w:rFonts w:ascii="Tahoma" w:hAnsi="Tahoma" w:cs="Tahoma"/>
          <w:sz w:val="24"/>
          <w:szCs w:val="24"/>
        </w:rPr>
      </w:pPr>
      <w:r>
        <w:rPr>
          <w:rFonts w:ascii="Tahoma" w:hAnsi="Tahoma" w:cs="Tahoma"/>
          <w:sz w:val="24"/>
          <w:szCs w:val="24"/>
        </w:rPr>
        <w:t>The court makes the following order:</w:t>
      </w:r>
    </w:p>
    <w:p w:rsidR="005506B1" w:rsidRDefault="005506B1" w:rsidP="00E2601E">
      <w:pPr>
        <w:spacing w:after="0" w:line="240" w:lineRule="auto"/>
        <w:jc w:val="both"/>
        <w:rPr>
          <w:rFonts w:ascii="Tahoma" w:hAnsi="Tahoma" w:cs="Tahoma"/>
          <w:sz w:val="24"/>
          <w:szCs w:val="24"/>
        </w:rPr>
      </w:pPr>
    </w:p>
    <w:p w:rsidR="005506B1" w:rsidRDefault="005506B1" w:rsidP="00E2601E">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 xml:space="preserve">The point in </w:t>
      </w:r>
      <w:proofErr w:type="spellStart"/>
      <w:r>
        <w:rPr>
          <w:rFonts w:ascii="Tahoma" w:hAnsi="Tahoma" w:cs="Tahoma"/>
          <w:i/>
          <w:sz w:val="24"/>
          <w:szCs w:val="24"/>
        </w:rPr>
        <w:t>limine</w:t>
      </w:r>
      <w:proofErr w:type="spellEnd"/>
      <w:r>
        <w:rPr>
          <w:rFonts w:ascii="Tahoma" w:hAnsi="Tahoma" w:cs="Tahoma"/>
          <w:sz w:val="24"/>
          <w:szCs w:val="24"/>
        </w:rPr>
        <w:t>, being with merit, is accordingly upheld.</w:t>
      </w:r>
    </w:p>
    <w:p w:rsidR="005506B1" w:rsidRDefault="005506B1" w:rsidP="00E2601E">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appeal be and is hereby dismissed.</w:t>
      </w:r>
    </w:p>
    <w:p w:rsidR="005506B1" w:rsidRDefault="005506B1" w:rsidP="00E2601E">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 xml:space="preserve">The decision by the arbitrator W T </w:t>
      </w:r>
      <w:proofErr w:type="spellStart"/>
      <w:r>
        <w:rPr>
          <w:rFonts w:ascii="Tahoma" w:hAnsi="Tahoma" w:cs="Tahoma"/>
          <w:sz w:val="24"/>
          <w:szCs w:val="24"/>
        </w:rPr>
        <w:t>Pasipanodya</w:t>
      </w:r>
      <w:proofErr w:type="spellEnd"/>
      <w:r>
        <w:rPr>
          <w:rFonts w:ascii="Tahoma" w:hAnsi="Tahoma" w:cs="Tahoma"/>
          <w:sz w:val="24"/>
          <w:szCs w:val="24"/>
        </w:rPr>
        <w:t xml:space="preserve"> dismissing the appellant’s claim is hereby upheld.</w:t>
      </w:r>
    </w:p>
    <w:p w:rsidR="004C02AE" w:rsidRPr="004C02AE" w:rsidRDefault="004C02AE" w:rsidP="004C02AE">
      <w:pPr>
        <w:spacing w:after="0" w:line="360" w:lineRule="auto"/>
        <w:ind w:left="360"/>
        <w:jc w:val="both"/>
        <w:rPr>
          <w:rFonts w:ascii="Tahoma" w:hAnsi="Tahoma" w:cs="Tahoma"/>
          <w:sz w:val="24"/>
          <w:szCs w:val="24"/>
        </w:rPr>
      </w:pPr>
    </w:p>
    <w:p w:rsidR="005506B1" w:rsidRDefault="005506B1" w:rsidP="00E2601E">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appellant to pay costs of suit.</w:t>
      </w:r>
    </w:p>
    <w:p w:rsidR="005506B1" w:rsidRDefault="005506B1" w:rsidP="00E2601E">
      <w:pPr>
        <w:spacing w:after="0" w:line="360" w:lineRule="auto"/>
        <w:jc w:val="both"/>
        <w:rPr>
          <w:rFonts w:ascii="Tahoma" w:hAnsi="Tahoma" w:cs="Tahoma"/>
          <w:sz w:val="24"/>
          <w:szCs w:val="24"/>
        </w:rPr>
      </w:pPr>
    </w:p>
    <w:p w:rsidR="005506B1" w:rsidRDefault="005506B1" w:rsidP="00E2601E">
      <w:pPr>
        <w:spacing w:after="0" w:line="240" w:lineRule="auto"/>
        <w:jc w:val="both"/>
        <w:rPr>
          <w:rFonts w:ascii="Tahoma" w:hAnsi="Tahoma" w:cs="Tahoma"/>
          <w:sz w:val="24"/>
          <w:szCs w:val="24"/>
        </w:rPr>
      </w:pPr>
    </w:p>
    <w:p w:rsidR="005506B1" w:rsidRDefault="005506B1" w:rsidP="00E2601E">
      <w:pPr>
        <w:spacing w:after="0" w:line="360" w:lineRule="auto"/>
        <w:jc w:val="both"/>
        <w:rPr>
          <w:rFonts w:ascii="Tahoma" w:hAnsi="Tahoma" w:cs="Tahoma"/>
          <w:sz w:val="24"/>
          <w:szCs w:val="24"/>
        </w:rPr>
      </w:pPr>
    </w:p>
    <w:p w:rsidR="005506B1" w:rsidRPr="005506B1" w:rsidRDefault="005506B1" w:rsidP="00E2601E">
      <w:pPr>
        <w:spacing w:after="0" w:line="360" w:lineRule="auto"/>
        <w:jc w:val="both"/>
        <w:rPr>
          <w:rFonts w:ascii="Tahoma" w:hAnsi="Tahoma" w:cs="Tahoma"/>
          <w:b/>
          <w:sz w:val="24"/>
          <w:szCs w:val="24"/>
        </w:rPr>
      </w:pPr>
      <w:proofErr w:type="spellStart"/>
      <w:r w:rsidRPr="005506B1">
        <w:rPr>
          <w:rFonts w:ascii="Tahoma" w:hAnsi="Tahoma" w:cs="Tahoma"/>
          <w:b/>
          <w:i/>
          <w:sz w:val="24"/>
          <w:szCs w:val="24"/>
        </w:rPr>
        <w:t>Wintertons</w:t>
      </w:r>
      <w:proofErr w:type="spellEnd"/>
      <w:r w:rsidRPr="005506B1">
        <w:rPr>
          <w:rFonts w:ascii="Tahoma" w:hAnsi="Tahoma" w:cs="Tahoma"/>
          <w:b/>
          <w:sz w:val="24"/>
          <w:szCs w:val="24"/>
        </w:rPr>
        <w:t>, respondent’s legal practitioners</w:t>
      </w:r>
    </w:p>
    <w:p w:rsidR="00A34AB1" w:rsidRPr="00A34AB1" w:rsidRDefault="00A34AB1" w:rsidP="00E2601E">
      <w:pPr>
        <w:spacing w:after="0" w:line="360" w:lineRule="auto"/>
        <w:ind w:left="360"/>
        <w:jc w:val="both"/>
        <w:rPr>
          <w:rFonts w:ascii="Tahoma" w:hAnsi="Tahoma" w:cs="Tahoma"/>
          <w:sz w:val="24"/>
          <w:szCs w:val="24"/>
        </w:rPr>
      </w:pPr>
    </w:p>
    <w:p w:rsidR="00EC5E0B" w:rsidRPr="00EC5E0B" w:rsidRDefault="00EC5E0B" w:rsidP="00E2601E">
      <w:pPr>
        <w:spacing w:after="0" w:line="240" w:lineRule="auto"/>
        <w:jc w:val="both"/>
        <w:rPr>
          <w:rFonts w:ascii="Tahoma" w:hAnsi="Tahoma" w:cs="Tahoma"/>
          <w:sz w:val="24"/>
          <w:szCs w:val="24"/>
        </w:rPr>
      </w:pPr>
      <w:r>
        <w:rPr>
          <w:rFonts w:ascii="Tahoma" w:hAnsi="Tahoma" w:cs="Tahoma"/>
          <w:sz w:val="24"/>
          <w:szCs w:val="24"/>
        </w:rPr>
        <w:tab/>
      </w:r>
    </w:p>
    <w:sectPr w:rsidR="00EC5E0B" w:rsidRPr="00EC5E0B" w:rsidSect="008B4CF9">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A4E" w:rsidRDefault="001F7A4E" w:rsidP="008B4CF9">
      <w:pPr>
        <w:spacing w:after="0" w:line="240" w:lineRule="auto"/>
      </w:pPr>
      <w:r>
        <w:separator/>
      </w:r>
    </w:p>
  </w:endnote>
  <w:endnote w:type="continuationSeparator" w:id="0">
    <w:p w:rsidR="001F7A4E" w:rsidRDefault="001F7A4E" w:rsidP="008B4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546961"/>
      <w:docPartObj>
        <w:docPartGallery w:val="Page Numbers (Bottom of Page)"/>
        <w:docPartUnique/>
      </w:docPartObj>
    </w:sdtPr>
    <w:sdtEndPr>
      <w:rPr>
        <w:noProof/>
      </w:rPr>
    </w:sdtEndPr>
    <w:sdtContent>
      <w:p w:rsidR="008B4CF9" w:rsidRDefault="008B4CF9">
        <w:pPr>
          <w:pStyle w:val="Footer"/>
          <w:jc w:val="center"/>
        </w:pPr>
        <w:r>
          <w:fldChar w:fldCharType="begin"/>
        </w:r>
        <w:r>
          <w:instrText xml:space="preserve"> PAGE   \* MERGEFORMAT </w:instrText>
        </w:r>
        <w:r>
          <w:fldChar w:fldCharType="separate"/>
        </w:r>
        <w:r w:rsidR="00A45740">
          <w:rPr>
            <w:noProof/>
          </w:rPr>
          <w:t>4</w:t>
        </w:r>
        <w:r>
          <w:rPr>
            <w:noProof/>
          </w:rPr>
          <w:fldChar w:fldCharType="end"/>
        </w:r>
      </w:p>
    </w:sdtContent>
  </w:sdt>
  <w:p w:rsidR="008B4CF9" w:rsidRDefault="008B4C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A4E" w:rsidRDefault="001F7A4E" w:rsidP="008B4CF9">
      <w:pPr>
        <w:spacing w:after="0" w:line="240" w:lineRule="auto"/>
      </w:pPr>
      <w:r>
        <w:separator/>
      </w:r>
    </w:p>
  </w:footnote>
  <w:footnote w:type="continuationSeparator" w:id="0">
    <w:p w:rsidR="001F7A4E" w:rsidRDefault="001F7A4E" w:rsidP="008B4C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CF9" w:rsidRPr="00E2601E" w:rsidRDefault="008B4CF9" w:rsidP="008B4CF9">
    <w:pPr>
      <w:spacing w:after="0" w:line="240" w:lineRule="auto"/>
      <w:ind w:left="4320" w:firstLine="720"/>
      <w:rPr>
        <w:rFonts w:ascii="Tahoma" w:hAnsi="Tahoma" w:cs="Tahoma"/>
        <w:b/>
        <w:sz w:val="24"/>
        <w:szCs w:val="24"/>
      </w:rPr>
    </w:pPr>
    <w:r>
      <w:rPr>
        <w:rFonts w:ascii="Tahoma" w:hAnsi="Tahoma" w:cs="Tahoma"/>
        <w:b/>
        <w:sz w:val="24"/>
        <w:szCs w:val="24"/>
      </w:rPr>
      <w:t xml:space="preserve">  </w:t>
    </w:r>
    <w:r w:rsidRPr="00E2601E">
      <w:rPr>
        <w:rFonts w:ascii="Tahoma" w:hAnsi="Tahoma" w:cs="Tahoma"/>
        <w:b/>
        <w:sz w:val="24"/>
        <w:szCs w:val="24"/>
      </w:rPr>
      <w:t>JUDGMENT NO LC/H/</w:t>
    </w:r>
    <w:r w:rsidR="004C02AE">
      <w:rPr>
        <w:rFonts w:ascii="Tahoma" w:hAnsi="Tahoma" w:cs="Tahoma"/>
        <w:b/>
        <w:sz w:val="24"/>
        <w:szCs w:val="24"/>
      </w:rPr>
      <w:t>430</w:t>
    </w:r>
    <w:r w:rsidRPr="00E2601E">
      <w:rPr>
        <w:rFonts w:ascii="Tahoma" w:hAnsi="Tahoma" w:cs="Tahoma"/>
        <w:b/>
        <w:sz w:val="24"/>
        <w:szCs w:val="24"/>
      </w:rPr>
      <w:t>/2014</w:t>
    </w:r>
  </w:p>
  <w:p w:rsidR="008B4CF9" w:rsidRPr="00E2601E" w:rsidRDefault="008B4CF9" w:rsidP="008B4CF9">
    <w:pPr>
      <w:spacing w:after="0" w:line="240" w:lineRule="auto"/>
      <w:rPr>
        <w:rFonts w:ascii="Tahoma" w:hAnsi="Tahoma" w:cs="Tahoma"/>
        <w:b/>
        <w:sz w:val="24"/>
        <w:szCs w:val="24"/>
      </w:rPr>
    </w:pPr>
  </w:p>
  <w:p w:rsidR="008B4CF9" w:rsidRDefault="008B4C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74011"/>
    <w:multiLevelType w:val="hybridMultilevel"/>
    <w:tmpl w:val="0FC2D49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A2D6452"/>
    <w:multiLevelType w:val="hybridMultilevel"/>
    <w:tmpl w:val="B17ED89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E0B"/>
    <w:rsid w:val="001A2DF0"/>
    <w:rsid w:val="001F7A4E"/>
    <w:rsid w:val="00330B59"/>
    <w:rsid w:val="003C2AE8"/>
    <w:rsid w:val="004C02AE"/>
    <w:rsid w:val="005506B1"/>
    <w:rsid w:val="008002A7"/>
    <w:rsid w:val="008341B0"/>
    <w:rsid w:val="00852F77"/>
    <w:rsid w:val="008B4CF9"/>
    <w:rsid w:val="00A302F7"/>
    <w:rsid w:val="00A34AB1"/>
    <w:rsid w:val="00A45740"/>
    <w:rsid w:val="00C14EC1"/>
    <w:rsid w:val="00C2576B"/>
    <w:rsid w:val="00CB1845"/>
    <w:rsid w:val="00E2601E"/>
    <w:rsid w:val="00EC5E0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AB1"/>
    <w:pPr>
      <w:ind w:left="720"/>
      <w:contextualSpacing/>
    </w:pPr>
  </w:style>
  <w:style w:type="paragraph" w:styleId="Header">
    <w:name w:val="header"/>
    <w:basedOn w:val="Normal"/>
    <w:link w:val="HeaderChar"/>
    <w:uiPriority w:val="99"/>
    <w:unhideWhenUsed/>
    <w:rsid w:val="008B4C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CF9"/>
  </w:style>
  <w:style w:type="paragraph" w:styleId="Footer">
    <w:name w:val="footer"/>
    <w:basedOn w:val="Normal"/>
    <w:link w:val="FooterChar"/>
    <w:uiPriority w:val="99"/>
    <w:unhideWhenUsed/>
    <w:rsid w:val="008B4C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CF9"/>
  </w:style>
  <w:style w:type="paragraph" w:styleId="BalloonText">
    <w:name w:val="Balloon Text"/>
    <w:basedOn w:val="Normal"/>
    <w:link w:val="BalloonTextChar"/>
    <w:uiPriority w:val="99"/>
    <w:semiHidden/>
    <w:unhideWhenUsed/>
    <w:rsid w:val="008B4C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C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AB1"/>
    <w:pPr>
      <w:ind w:left="720"/>
      <w:contextualSpacing/>
    </w:pPr>
  </w:style>
  <w:style w:type="paragraph" w:styleId="Header">
    <w:name w:val="header"/>
    <w:basedOn w:val="Normal"/>
    <w:link w:val="HeaderChar"/>
    <w:uiPriority w:val="99"/>
    <w:unhideWhenUsed/>
    <w:rsid w:val="008B4C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CF9"/>
  </w:style>
  <w:style w:type="paragraph" w:styleId="Footer">
    <w:name w:val="footer"/>
    <w:basedOn w:val="Normal"/>
    <w:link w:val="FooterChar"/>
    <w:uiPriority w:val="99"/>
    <w:unhideWhenUsed/>
    <w:rsid w:val="008B4C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CF9"/>
  </w:style>
  <w:style w:type="paragraph" w:styleId="BalloonText">
    <w:name w:val="Balloon Text"/>
    <w:basedOn w:val="Normal"/>
    <w:link w:val="BalloonTextChar"/>
    <w:uiPriority w:val="99"/>
    <w:semiHidden/>
    <w:unhideWhenUsed/>
    <w:rsid w:val="008B4C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C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7</cp:revision>
  <dcterms:created xsi:type="dcterms:W3CDTF">2014-07-01T13:18:00Z</dcterms:created>
  <dcterms:modified xsi:type="dcterms:W3CDTF">2014-07-08T06:47:00Z</dcterms:modified>
</cp:coreProperties>
</file>