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4F" w:rsidRPr="008D5787" w:rsidRDefault="007C5A4F" w:rsidP="008D5787">
      <w:pPr>
        <w:spacing w:after="0" w:line="240" w:lineRule="auto"/>
        <w:jc w:val="both"/>
        <w:rPr>
          <w:rFonts w:ascii="Times New Roman" w:hAnsi="Times New Roman" w:cs="Times New Roman"/>
          <w:sz w:val="24"/>
          <w:szCs w:val="24"/>
        </w:rPr>
      </w:pPr>
      <w:bookmarkStart w:id="0" w:name="_GoBack"/>
      <w:bookmarkEnd w:id="0"/>
      <w:r w:rsidRPr="008D5787">
        <w:rPr>
          <w:rFonts w:ascii="Times New Roman" w:hAnsi="Times New Roman" w:cs="Times New Roman"/>
          <w:sz w:val="24"/>
          <w:szCs w:val="24"/>
        </w:rPr>
        <w:t>CHARLES J. MAKARI</w:t>
      </w:r>
    </w:p>
    <w:p w:rsidR="007C5A4F" w:rsidRPr="008D5787" w:rsidRDefault="008D5787" w:rsidP="008D5787">
      <w:pPr>
        <w:spacing w:after="0" w:line="240" w:lineRule="auto"/>
        <w:jc w:val="both"/>
        <w:rPr>
          <w:rFonts w:ascii="Times New Roman" w:hAnsi="Times New Roman" w:cs="Times New Roman"/>
          <w:sz w:val="24"/>
          <w:szCs w:val="24"/>
        </w:rPr>
      </w:pPr>
      <w:r w:rsidRPr="008D5787">
        <w:rPr>
          <w:rFonts w:ascii="Times New Roman" w:hAnsi="Times New Roman" w:cs="Times New Roman"/>
          <w:sz w:val="24"/>
          <w:szCs w:val="24"/>
        </w:rPr>
        <w:t>versus</w:t>
      </w:r>
    </w:p>
    <w:p w:rsidR="007C5A4F" w:rsidRPr="008D5787" w:rsidRDefault="007C5A4F" w:rsidP="008D5787">
      <w:pPr>
        <w:spacing w:after="0" w:line="240" w:lineRule="auto"/>
        <w:jc w:val="both"/>
        <w:rPr>
          <w:rFonts w:ascii="Times New Roman" w:hAnsi="Times New Roman" w:cs="Times New Roman"/>
          <w:sz w:val="24"/>
          <w:szCs w:val="24"/>
        </w:rPr>
      </w:pPr>
      <w:r w:rsidRPr="008D5787">
        <w:rPr>
          <w:rFonts w:ascii="Times New Roman" w:hAnsi="Times New Roman" w:cs="Times New Roman"/>
          <w:sz w:val="24"/>
          <w:szCs w:val="24"/>
        </w:rPr>
        <w:t>TOLL FREE ZIMBABWE (PRIVATE) LIMITED</w:t>
      </w:r>
    </w:p>
    <w:p w:rsidR="00137F76" w:rsidRPr="008D5787" w:rsidRDefault="00137F76" w:rsidP="008D5787">
      <w:pPr>
        <w:spacing w:after="0" w:line="360" w:lineRule="auto"/>
        <w:jc w:val="both"/>
        <w:rPr>
          <w:rFonts w:ascii="Times New Roman" w:hAnsi="Times New Roman" w:cs="Times New Roman"/>
          <w:sz w:val="24"/>
          <w:szCs w:val="24"/>
        </w:rPr>
      </w:pPr>
    </w:p>
    <w:p w:rsidR="008D5787" w:rsidRDefault="008D5787" w:rsidP="008D5787">
      <w:pPr>
        <w:pStyle w:val="NoSpacing"/>
        <w:jc w:val="both"/>
        <w:rPr>
          <w:rFonts w:ascii="Times New Roman" w:hAnsi="Times New Roman" w:cs="Times New Roman"/>
          <w:sz w:val="24"/>
          <w:szCs w:val="24"/>
        </w:rPr>
      </w:pPr>
    </w:p>
    <w:p w:rsidR="007C5A4F" w:rsidRPr="008D5787" w:rsidRDefault="007C5A4F" w:rsidP="008D5787">
      <w:pPr>
        <w:pStyle w:val="NoSpacing"/>
        <w:jc w:val="both"/>
        <w:rPr>
          <w:rFonts w:ascii="Times New Roman" w:hAnsi="Times New Roman" w:cs="Times New Roman"/>
          <w:sz w:val="24"/>
          <w:szCs w:val="24"/>
        </w:rPr>
      </w:pPr>
      <w:r w:rsidRPr="008D5787">
        <w:rPr>
          <w:rFonts w:ascii="Times New Roman" w:hAnsi="Times New Roman" w:cs="Times New Roman"/>
          <w:sz w:val="24"/>
          <w:szCs w:val="24"/>
        </w:rPr>
        <w:t>HIGH COURT OF ZIMBABWE</w:t>
      </w:r>
    </w:p>
    <w:p w:rsidR="007C5A4F" w:rsidRPr="008D5787" w:rsidRDefault="007C5A4F" w:rsidP="008D5787">
      <w:pPr>
        <w:pStyle w:val="NoSpacing"/>
        <w:jc w:val="both"/>
        <w:rPr>
          <w:rFonts w:ascii="Times New Roman" w:hAnsi="Times New Roman" w:cs="Times New Roman"/>
          <w:sz w:val="24"/>
          <w:szCs w:val="24"/>
        </w:rPr>
      </w:pPr>
      <w:r w:rsidRPr="008D5787">
        <w:rPr>
          <w:rFonts w:ascii="Times New Roman" w:hAnsi="Times New Roman" w:cs="Times New Roman"/>
          <w:sz w:val="24"/>
          <w:szCs w:val="24"/>
        </w:rPr>
        <w:t>TAGU J</w:t>
      </w:r>
    </w:p>
    <w:p w:rsidR="007C5A4F" w:rsidRPr="008D5787" w:rsidRDefault="00775D72" w:rsidP="008D5787">
      <w:pPr>
        <w:pStyle w:val="NoSpacing"/>
        <w:jc w:val="both"/>
        <w:rPr>
          <w:rFonts w:ascii="Times New Roman" w:hAnsi="Times New Roman" w:cs="Times New Roman"/>
          <w:sz w:val="24"/>
          <w:szCs w:val="24"/>
        </w:rPr>
      </w:pPr>
      <w:r w:rsidRPr="008D5787">
        <w:rPr>
          <w:rFonts w:ascii="Times New Roman" w:hAnsi="Times New Roman" w:cs="Times New Roman"/>
          <w:sz w:val="24"/>
          <w:szCs w:val="24"/>
        </w:rPr>
        <w:t>HARARE</w:t>
      </w:r>
      <w:r w:rsidR="008D5787">
        <w:rPr>
          <w:rFonts w:ascii="Times New Roman" w:hAnsi="Times New Roman" w:cs="Times New Roman"/>
          <w:sz w:val="24"/>
          <w:szCs w:val="24"/>
        </w:rPr>
        <w:t>,</w:t>
      </w:r>
      <w:r w:rsidRPr="008D5787">
        <w:rPr>
          <w:rFonts w:ascii="Times New Roman" w:hAnsi="Times New Roman" w:cs="Times New Roman"/>
          <w:sz w:val="24"/>
          <w:szCs w:val="24"/>
        </w:rPr>
        <w:t xml:space="preserve"> 18 J</w:t>
      </w:r>
      <w:r w:rsidR="008D5787" w:rsidRPr="008D5787">
        <w:rPr>
          <w:rFonts w:ascii="Times New Roman" w:hAnsi="Times New Roman" w:cs="Times New Roman"/>
          <w:sz w:val="24"/>
          <w:szCs w:val="24"/>
        </w:rPr>
        <w:t>uly</w:t>
      </w:r>
      <w:r w:rsidRPr="008D5787">
        <w:rPr>
          <w:rFonts w:ascii="Times New Roman" w:hAnsi="Times New Roman" w:cs="Times New Roman"/>
          <w:sz w:val="24"/>
          <w:szCs w:val="24"/>
        </w:rPr>
        <w:t xml:space="preserve"> </w:t>
      </w:r>
      <w:r w:rsidR="008D5787">
        <w:rPr>
          <w:rFonts w:ascii="Times New Roman" w:hAnsi="Times New Roman" w:cs="Times New Roman"/>
          <w:sz w:val="24"/>
          <w:szCs w:val="24"/>
        </w:rPr>
        <w:t>&amp;</w:t>
      </w:r>
      <w:r w:rsidRPr="008D5787">
        <w:rPr>
          <w:rFonts w:ascii="Times New Roman" w:hAnsi="Times New Roman" w:cs="Times New Roman"/>
          <w:sz w:val="24"/>
          <w:szCs w:val="24"/>
        </w:rPr>
        <w:t xml:space="preserve"> 1</w:t>
      </w:r>
      <w:r w:rsidR="007C5A4F" w:rsidRPr="008D5787">
        <w:rPr>
          <w:rFonts w:ascii="Times New Roman" w:hAnsi="Times New Roman" w:cs="Times New Roman"/>
          <w:sz w:val="24"/>
          <w:szCs w:val="24"/>
        </w:rPr>
        <w:t xml:space="preserve">9 </w:t>
      </w:r>
      <w:r w:rsidRPr="008D5787">
        <w:rPr>
          <w:rFonts w:ascii="Times New Roman" w:hAnsi="Times New Roman" w:cs="Times New Roman"/>
          <w:sz w:val="24"/>
          <w:szCs w:val="24"/>
        </w:rPr>
        <w:t>S</w:t>
      </w:r>
      <w:r w:rsidR="008D5787" w:rsidRPr="008D5787">
        <w:rPr>
          <w:rFonts w:ascii="Times New Roman" w:hAnsi="Times New Roman" w:cs="Times New Roman"/>
          <w:sz w:val="24"/>
          <w:szCs w:val="24"/>
        </w:rPr>
        <w:t xml:space="preserve">eptember </w:t>
      </w:r>
      <w:r w:rsidR="007C5A4F" w:rsidRPr="008D5787">
        <w:rPr>
          <w:rFonts w:ascii="Times New Roman" w:hAnsi="Times New Roman" w:cs="Times New Roman"/>
          <w:sz w:val="24"/>
          <w:szCs w:val="24"/>
        </w:rPr>
        <w:t>2018</w:t>
      </w:r>
    </w:p>
    <w:p w:rsidR="00137F76" w:rsidRPr="008D5787" w:rsidRDefault="00137F76" w:rsidP="008D5787">
      <w:pPr>
        <w:pStyle w:val="NoSpacing"/>
        <w:spacing w:line="360" w:lineRule="auto"/>
        <w:jc w:val="both"/>
        <w:rPr>
          <w:rFonts w:ascii="Times New Roman" w:hAnsi="Times New Roman" w:cs="Times New Roman"/>
          <w:sz w:val="24"/>
          <w:szCs w:val="24"/>
        </w:rPr>
      </w:pPr>
    </w:p>
    <w:p w:rsidR="008D5787" w:rsidRDefault="008D5787" w:rsidP="008D5787">
      <w:pPr>
        <w:spacing w:after="0" w:line="360" w:lineRule="auto"/>
        <w:jc w:val="both"/>
        <w:rPr>
          <w:rFonts w:ascii="Times New Roman" w:hAnsi="Times New Roman" w:cs="Times New Roman"/>
          <w:b/>
          <w:sz w:val="24"/>
          <w:szCs w:val="24"/>
        </w:rPr>
      </w:pPr>
    </w:p>
    <w:p w:rsidR="007C5A4F" w:rsidRPr="008D5787" w:rsidRDefault="007C5A4F" w:rsidP="008D5787">
      <w:pPr>
        <w:spacing w:after="0" w:line="360" w:lineRule="auto"/>
        <w:jc w:val="both"/>
        <w:rPr>
          <w:rFonts w:ascii="Times New Roman" w:hAnsi="Times New Roman" w:cs="Times New Roman"/>
          <w:b/>
          <w:sz w:val="24"/>
          <w:szCs w:val="24"/>
        </w:rPr>
      </w:pPr>
      <w:r w:rsidRPr="008D5787">
        <w:rPr>
          <w:rFonts w:ascii="Times New Roman" w:hAnsi="Times New Roman" w:cs="Times New Roman"/>
          <w:b/>
          <w:sz w:val="24"/>
          <w:szCs w:val="24"/>
        </w:rPr>
        <w:t>Opposed Matter</w:t>
      </w:r>
    </w:p>
    <w:p w:rsidR="008D5787" w:rsidRDefault="008D5787" w:rsidP="008D5787">
      <w:pPr>
        <w:pStyle w:val="NoSpacing"/>
        <w:spacing w:line="360" w:lineRule="auto"/>
        <w:jc w:val="both"/>
        <w:rPr>
          <w:rFonts w:ascii="Times New Roman" w:hAnsi="Times New Roman" w:cs="Times New Roman"/>
          <w:sz w:val="24"/>
          <w:szCs w:val="24"/>
        </w:rPr>
      </w:pPr>
    </w:p>
    <w:p w:rsidR="007C5A4F" w:rsidRPr="008D5787" w:rsidRDefault="00755761" w:rsidP="008D5787">
      <w:pPr>
        <w:pStyle w:val="NoSpacing"/>
        <w:jc w:val="both"/>
        <w:rPr>
          <w:rFonts w:ascii="Times New Roman" w:hAnsi="Times New Roman" w:cs="Times New Roman"/>
          <w:sz w:val="24"/>
          <w:szCs w:val="24"/>
        </w:rPr>
      </w:pPr>
      <w:r w:rsidRPr="008D5787">
        <w:rPr>
          <w:rFonts w:ascii="Times New Roman" w:hAnsi="Times New Roman" w:cs="Times New Roman"/>
          <w:i/>
          <w:sz w:val="24"/>
          <w:szCs w:val="24"/>
        </w:rPr>
        <w:t xml:space="preserve">J. </w:t>
      </w:r>
      <w:r w:rsidR="007C5A4F" w:rsidRPr="008D5787">
        <w:rPr>
          <w:rFonts w:ascii="Times New Roman" w:hAnsi="Times New Roman" w:cs="Times New Roman"/>
          <w:i/>
          <w:sz w:val="24"/>
          <w:szCs w:val="24"/>
        </w:rPr>
        <w:t>Mambara</w:t>
      </w:r>
      <w:r w:rsidR="007C5A4F" w:rsidRPr="008D5787">
        <w:rPr>
          <w:rFonts w:ascii="Times New Roman" w:hAnsi="Times New Roman" w:cs="Times New Roman"/>
          <w:sz w:val="24"/>
          <w:szCs w:val="24"/>
        </w:rPr>
        <w:t>, for applicant</w:t>
      </w:r>
    </w:p>
    <w:p w:rsidR="00137F76" w:rsidRPr="008D5787" w:rsidRDefault="007C5A4F" w:rsidP="008D5787">
      <w:pPr>
        <w:pStyle w:val="NoSpacing"/>
        <w:jc w:val="both"/>
        <w:rPr>
          <w:rFonts w:ascii="Times New Roman" w:hAnsi="Times New Roman" w:cs="Times New Roman"/>
          <w:sz w:val="24"/>
          <w:szCs w:val="24"/>
        </w:rPr>
      </w:pPr>
      <w:r w:rsidRPr="008D5787">
        <w:rPr>
          <w:rFonts w:ascii="Times New Roman" w:hAnsi="Times New Roman" w:cs="Times New Roman"/>
          <w:i/>
          <w:sz w:val="24"/>
          <w:szCs w:val="24"/>
        </w:rPr>
        <w:t>S. Frank</w:t>
      </w:r>
      <w:r w:rsidR="00137F76" w:rsidRPr="008D5787">
        <w:rPr>
          <w:rFonts w:ascii="Times New Roman" w:hAnsi="Times New Roman" w:cs="Times New Roman"/>
          <w:sz w:val="24"/>
          <w:szCs w:val="24"/>
        </w:rPr>
        <w:t>, for respondent</w:t>
      </w:r>
    </w:p>
    <w:p w:rsidR="00137F76" w:rsidRPr="008D5787" w:rsidRDefault="00137F76" w:rsidP="008D5787">
      <w:pPr>
        <w:pStyle w:val="NoSpacing"/>
        <w:spacing w:line="360" w:lineRule="auto"/>
        <w:jc w:val="both"/>
        <w:rPr>
          <w:rFonts w:ascii="Times New Roman" w:hAnsi="Times New Roman" w:cs="Times New Roman"/>
          <w:sz w:val="24"/>
          <w:szCs w:val="24"/>
        </w:rPr>
      </w:pPr>
    </w:p>
    <w:p w:rsidR="00B95900" w:rsidRPr="008D5787" w:rsidRDefault="008D5787" w:rsidP="008D57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7F76" w:rsidRPr="008D5787">
        <w:rPr>
          <w:rFonts w:ascii="Times New Roman" w:hAnsi="Times New Roman" w:cs="Times New Roman"/>
          <w:sz w:val="24"/>
          <w:szCs w:val="24"/>
        </w:rPr>
        <w:t>TAGU J: This is</w:t>
      </w:r>
      <w:r w:rsidR="006350A8" w:rsidRPr="008D5787">
        <w:rPr>
          <w:rFonts w:ascii="Times New Roman" w:hAnsi="Times New Roman" w:cs="Times New Roman"/>
          <w:sz w:val="24"/>
          <w:szCs w:val="24"/>
        </w:rPr>
        <w:t xml:space="preserve"> a chamber application for the registration of an arbitral award in terms of section 98 (14</w:t>
      </w:r>
      <w:r w:rsidR="005B34B7">
        <w:rPr>
          <w:rFonts w:ascii="Times New Roman" w:hAnsi="Times New Roman" w:cs="Times New Roman"/>
          <w:sz w:val="24"/>
          <w:szCs w:val="24"/>
        </w:rPr>
        <w:t>) of the Labour Act [</w:t>
      </w:r>
      <w:r w:rsidR="005B34B7" w:rsidRPr="005B34B7">
        <w:rPr>
          <w:rFonts w:ascii="Times New Roman" w:hAnsi="Times New Roman" w:cs="Times New Roman"/>
          <w:i/>
          <w:sz w:val="24"/>
          <w:szCs w:val="24"/>
        </w:rPr>
        <w:t>Chapter 28:</w:t>
      </w:r>
      <w:r w:rsidR="006350A8" w:rsidRPr="005B34B7">
        <w:rPr>
          <w:rFonts w:ascii="Times New Roman" w:hAnsi="Times New Roman" w:cs="Times New Roman"/>
          <w:i/>
          <w:sz w:val="24"/>
          <w:szCs w:val="24"/>
        </w:rPr>
        <w:t>01</w:t>
      </w:r>
      <w:r w:rsidR="006350A8" w:rsidRPr="008D5787">
        <w:rPr>
          <w:rFonts w:ascii="Times New Roman" w:hAnsi="Times New Roman" w:cs="Times New Roman"/>
          <w:sz w:val="24"/>
          <w:szCs w:val="24"/>
        </w:rPr>
        <w:t>] as read with</w:t>
      </w:r>
      <w:r w:rsidR="00C60262">
        <w:rPr>
          <w:rFonts w:ascii="Times New Roman" w:hAnsi="Times New Roman" w:cs="Times New Roman"/>
          <w:sz w:val="24"/>
          <w:szCs w:val="24"/>
        </w:rPr>
        <w:t xml:space="preserve"> r</w:t>
      </w:r>
      <w:r w:rsidR="006350A8" w:rsidRPr="008D5787">
        <w:rPr>
          <w:rFonts w:ascii="Times New Roman" w:hAnsi="Times New Roman" w:cs="Times New Roman"/>
          <w:sz w:val="24"/>
          <w:szCs w:val="24"/>
        </w:rPr>
        <w:t xml:space="preserve"> 241 of the High Court Rules 1971. The facts are that on the 13</w:t>
      </w:r>
      <w:r w:rsidR="006350A8" w:rsidRPr="008D5787">
        <w:rPr>
          <w:rFonts w:ascii="Times New Roman" w:hAnsi="Times New Roman" w:cs="Times New Roman"/>
          <w:sz w:val="24"/>
          <w:szCs w:val="24"/>
          <w:vertAlign w:val="superscript"/>
        </w:rPr>
        <w:t>th</w:t>
      </w:r>
      <w:r w:rsidR="006350A8" w:rsidRPr="008D5787">
        <w:rPr>
          <w:rFonts w:ascii="Times New Roman" w:hAnsi="Times New Roman" w:cs="Times New Roman"/>
          <w:sz w:val="24"/>
          <w:szCs w:val="24"/>
        </w:rPr>
        <w:t xml:space="preserve"> February 2017 an arbitral award in favour of </w:t>
      </w:r>
      <w:r w:rsidR="00F8236C" w:rsidRPr="008D5787">
        <w:rPr>
          <w:rFonts w:ascii="Times New Roman" w:hAnsi="Times New Roman" w:cs="Times New Roman"/>
          <w:sz w:val="24"/>
          <w:szCs w:val="24"/>
        </w:rPr>
        <w:t>the applicant was handed down by the Honourable Arbitrator Brighton Mudiwa sitting at Harare. The Arbitral award granted the applicant US$ 17 559. 54 being arrear salaries but did not quantify the damages to be paid. On the 11</w:t>
      </w:r>
      <w:r w:rsidR="00F8236C" w:rsidRPr="008D5787">
        <w:rPr>
          <w:rFonts w:ascii="Times New Roman" w:hAnsi="Times New Roman" w:cs="Times New Roman"/>
          <w:sz w:val="24"/>
          <w:szCs w:val="24"/>
          <w:vertAlign w:val="superscript"/>
        </w:rPr>
        <w:t>th</w:t>
      </w:r>
      <w:r w:rsidR="00F8236C" w:rsidRPr="008D5787">
        <w:rPr>
          <w:rFonts w:ascii="Times New Roman" w:hAnsi="Times New Roman" w:cs="Times New Roman"/>
          <w:sz w:val="24"/>
          <w:szCs w:val="24"/>
        </w:rPr>
        <w:t xml:space="preserve"> October 2017 the damages were quantified in </w:t>
      </w:r>
      <w:r w:rsidR="00B95900" w:rsidRPr="008D5787">
        <w:rPr>
          <w:rFonts w:ascii="Times New Roman" w:hAnsi="Times New Roman" w:cs="Times New Roman"/>
          <w:sz w:val="24"/>
          <w:szCs w:val="24"/>
        </w:rPr>
        <w:t>the sum of US$10 080.00. The aforesaid award is now sounding in money and is capable of registration for purposes of enforcement hence the application.</w:t>
      </w:r>
    </w:p>
    <w:p w:rsidR="00A72C2F" w:rsidRPr="008D5787" w:rsidRDefault="005B34B7" w:rsidP="008D57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5900" w:rsidRPr="008D5787">
        <w:rPr>
          <w:rFonts w:ascii="Times New Roman" w:hAnsi="Times New Roman" w:cs="Times New Roman"/>
          <w:sz w:val="24"/>
          <w:szCs w:val="24"/>
        </w:rPr>
        <w:t>In its notice of opposition to the registration of the arbitral award the respondent submitted that the quantified amount was to be paid in two equal instalments with the first instalment to be paid on or by the 11</w:t>
      </w:r>
      <w:r w:rsidR="00B95900" w:rsidRPr="008D5787">
        <w:rPr>
          <w:rFonts w:ascii="Times New Roman" w:hAnsi="Times New Roman" w:cs="Times New Roman"/>
          <w:sz w:val="24"/>
          <w:szCs w:val="24"/>
          <w:vertAlign w:val="superscript"/>
        </w:rPr>
        <w:t>th</w:t>
      </w:r>
      <w:r w:rsidR="00B95900" w:rsidRPr="008D5787">
        <w:rPr>
          <w:rFonts w:ascii="Times New Roman" w:hAnsi="Times New Roman" w:cs="Times New Roman"/>
          <w:sz w:val="24"/>
          <w:szCs w:val="24"/>
        </w:rPr>
        <w:t xml:space="preserve"> November 2017 and the second instalment to be paid on or by the 11</w:t>
      </w:r>
      <w:r w:rsidR="00B95900" w:rsidRPr="008D5787">
        <w:rPr>
          <w:rFonts w:ascii="Times New Roman" w:hAnsi="Times New Roman" w:cs="Times New Roman"/>
          <w:sz w:val="24"/>
          <w:szCs w:val="24"/>
          <w:vertAlign w:val="superscript"/>
        </w:rPr>
        <w:t>th</w:t>
      </w:r>
      <w:r w:rsidR="00B95900" w:rsidRPr="008D5787">
        <w:rPr>
          <w:rFonts w:ascii="Times New Roman" w:hAnsi="Times New Roman" w:cs="Times New Roman"/>
          <w:sz w:val="24"/>
          <w:szCs w:val="24"/>
        </w:rPr>
        <w:t xml:space="preserve"> December 2017. </w:t>
      </w:r>
      <w:r w:rsidR="00A72C2F" w:rsidRPr="008D5787">
        <w:rPr>
          <w:rFonts w:ascii="Times New Roman" w:hAnsi="Times New Roman" w:cs="Times New Roman"/>
          <w:sz w:val="24"/>
          <w:szCs w:val="24"/>
        </w:rPr>
        <w:t>The applicant then approached the Honourable Court on the 30</w:t>
      </w:r>
      <w:r w:rsidR="00A72C2F" w:rsidRPr="008D5787">
        <w:rPr>
          <w:rFonts w:ascii="Times New Roman" w:hAnsi="Times New Roman" w:cs="Times New Roman"/>
          <w:sz w:val="24"/>
          <w:szCs w:val="24"/>
          <w:vertAlign w:val="superscript"/>
        </w:rPr>
        <w:t>th</w:t>
      </w:r>
      <w:r w:rsidR="00A72C2F" w:rsidRPr="008D5787">
        <w:rPr>
          <w:rFonts w:ascii="Times New Roman" w:hAnsi="Times New Roman" w:cs="Times New Roman"/>
          <w:sz w:val="24"/>
          <w:szCs w:val="24"/>
        </w:rPr>
        <w:t xml:space="preserve"> October 2017 prior to the respondent having defaulted with its obligations in terms of the award hence the respondent was not given an opportunity to comply with the award. For that reason the respondent submitted that the application should be dismissed.</w:t>
      </w:r>
    </w:p>
    <w:p w:rsidR="008545CD" w:rsidRPr="008D5787" w:rsidRDefault="00C60262" w:rsidP="008D57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2C2F" w:rsidRPr="008D5787">
        <w:rPr>
          <w:rFonts w:ascii="Times New Roman" w:hAnsi="Times New Roman" w:cs="Times New Roman"/>
          <w:sz w:val="24"/>
          <w:szCs w:val="24"/>
        </w:rPr>
        <w:t xml:space="preserve">At the hearing of the matter council for the respondent submitted that the company is no longer operating and was staggering to survive. As and when it gets the money it would pay since it currently does not have employees. </w:t>
      </w:r>
    </w:p>
    <w:p w:rsidR="008545CD" w:rsidRPr="008D5787" w:rsidRDefault="008545CD" w:rsidP="008D5787">
      <w:pPr>
        <w:spacing w:after="0" w:line="360" w:lineRule="auto"/>
        <w:jc w:val="both"/>
        <w:rPr>
          <w:rFonts w:ascii="Times New Roman" w:hAnsi="Times New Roman" w:cs="Times New Roman"/>
          <w:sz w:val="24"/>
          <w:szCs w:val="24"/>
        </w:rPr>
      </w:pPr>
      <w:r w:rsidRPr="008D5787">
        <w:rPr>
          <w:rFonts w:ascii="Times New Roman" w:hAnsi="Times New Roman" w:cs="Times New Roman"/>
          <w:sz w:val="24"/>
          <w:szCs w:val="24"/>
        </w:rPr>
        <w:lastRenderedPageBreak/>
        <w:t xml:space="preserve">In my view there is no valid opposition to the application for registration of the arbitral award. In </w:t>
      </w:r>
      <w:r w:rsidRPr="00C60262">
        <w:rPr>
          <w:rFonts w:ascii="Times New Roman" w:hAnsi="Times New Roman" w:cs="Times New Roman"/>
          <w:i/>
          <w:sz w:val="24"/>
          <w:szCs w:val="24"/>
        </w:rPr>
        <w:t>Brian Muneka and Ors</w:t>
      </w:r>
      <w:r w:rsidRPr="008D5787">
        <w:rPr>
          <w:rFonts w:ascii="Times New Roman" w:hAnsi="Times New Roman" w:cs="Times New Roman"/>
          <w:sz w:val="24"/>
          <w:szCs w:val="24"/>
        </w:rPr>
        <w:t xml:space="preserve"> v </w:t>
      </w:r>
      <w:r w:rsidRPr="00C60262">
        <w:rPr>
          <w:rFonts w:ascii="Times New Roman" w:hAnsi="Times New Roman" w:cs="Times New Roman"/>
          <w:i/>
          <w:sz w:val="24"/>
          <w:szCs w:val="24"/>
        </w:rPr>
        <w:t>Manika Bus Company</w:t>
      </w:r>
      <w:r w:rsidRPr="008D5787">
        <w:rPr>
          <w:rFonts w:ascii="Times New Roman" w:hAnsi="Times New Roman" w:cs="Times New Roman"/>
          <w:sz w:val="24"/>
          <w:szCs w:val="24"/>
        </w:rPr>
        <w:t xml:space="preserve"> HH-301-13 </w:t>
      </w:r>
      <w:r w:rsidR="00C8691E" w:rsidRPr="00C8691E">
        <w:rPr>
          <w:rFonts w:ascii="Times New Roman" w:hAnsi="Times New Roman" w:cs="Times New Roman"/>
          <w:smallCaps/>
          <w:sz w:val="24"/>
          <w:szCs w:val="24"/>
        </w:rPr>
        <w:t>mtshiya</w:t>
      </w:r>
      <w:r w:rsidRPr="008D5787">
        <w:rPr>
          <w:rFonts w:ascii="Times New Roman" w:hAnsi="Times New Roman" w:cs="Times New Roman"/>
          <w:sz w:val="24"/>
          <w:szCs w:val="24"/>
        </w:rPr>
        <w:t xml:space="preserve"> J stated the following:</w:t>
      </w:r>
    </w:p>
    <w:p w:rsidR="00772F28" w:rsidRDefault="008545CD" w:rsidP="00C8691E">
      <w:pPr>
        <w:spacing w:after="0" w:line="240" w:lineRule="auto"/>
        <w:jc w:val="both"/>
        <w:rPr>
          <w:rFonts w:ascii="Times New Roman" w:hAnsi="Times New Roman" w:cs="Times New Roman"/>
        </w:rPr>
      </w:pPr>
      <w:r w:rsidRPr="008D5787">
        <w:rPr>
          <w:rFonts w:ascii="Times New Roman" w:hAnsi="Times New Roman" w:cs="Times New Roman"/>
          <w:sz w:val="24"/>
          <w:szCs w:val="24"/>
        </w:rPr>
        <w:t xml:space="preserve">    </w:t>
      </w:r>
      <w:r w:rsidR="00C8691E">
        <w:rPr>
          <w:rFonts w:ascii="Times New Roman" w:hAnsi="Times New Roman" w:cs="Times New Roman"/>
          <w:sz w:val="24"/>
          <w:szCs w:val="24"/>
        </w:rPr>
        <w:tab/>
      </w:r>
      <w:r w:rsidRPr="008D5787">
        <w:rPr>
          <w:rFonts w:ascii="Times New Roman" w:hAnsi="Times New Roman" w:cs="Times New Roman"/>
          <w:sz w:val="24"/>
          <w:szCs w:val="24"/>
        </w:rPr>
        <w:t xml:space="preserve">   </w:t>
      </w:r>
      <w:r w:rsidRPr="00C8691E">
        <w:rPr>
          <w:rFonts w:ascii="Times New Roman" w:hAnsi="Times New Roman" w:cs="Times New Roman"/>
        </w:rPr>
        <w:t xml:space="preserve">“the registration of an arbitral award in terms of the Labour Act is in my view, a matter </w:t>
      </w:r>
      <w:r w:rsidR="00C8691E" w:rsidRPr="00C8691E">
        <w:rPr>
          <w:rFonts w:ascii="Times New Roman" w:hAnsi="Times New Roman" w:cs="Times New Roman"/>
        </w:rPr>
        <w:tab/>
      </w:r>
      <w:r w:rsidRPr="00C8691E">
        <w:rPr>
          <w:rFonts w:ascii="Times New Roman" w:hAnsi="Times New Roman" w:cs="Times New Roman"/>
        </w:rPr>
        <w:t xml:space="preserve">of </w:t>
      </w:r>
      <w:r w:rsidR="00C8691E">
        <w:rPr>
          <w:rFonts w:ascii="Times New Roman" w:hAnsi="Times New Roman" w:cs="Times New Roman"/>
        </w:rPr>
        <w:tab/>
      </w:r>
      <w:r w:rsidRPr="00C8691E">
        <w:rPr>
          <w:rFonts w:ascii="Times New Roman" w:hAnsi="Times New Roman" w:cs="Times New Roman"/>
        </w:rPr>
        <w:t xml:space="preserve">course as long as the award remains enforceable and unsatisfied. </w:t>
      </w:r>
      <w:r w:rsidRPr="00955874">
        <w:rPr>
          <w:rFonts w:ascii="Times New Roman" w:hAnsi="Times New Roman" w:cs="Times New Roman"/>
          <w:i/>
        </w:rPr>
        <w:t>In casu</w:t>
      </w:r>
      <w:r w:rsidRPr="00C8691E">
        <w:rPr>
          <w:rFonts w:ascii="Times New Roman" w:hAnsi="Times New Roman" w:cs="Times New Roman"/>
        </w:rPr>
        <w:t xml:space="preserve">, what is </w:t>
      </w:r>
      <w:r w:rsidR="00C8691E" w:rsidRPr="00C8691E">
        <w:rPr>
          <w:rFonts w:ascii="Times New Roman" w:hAnsi="Times New Roman" w:cs="Times New Roman"/>
        </w:rPr>
        <w:tab/>
      </w:r>
      <w:r w:rsidRPr="00C8691E">
        <w:rPr>
          <w:rFonts w:ascii="Times New Roman" w:hAnsi="Times New Roman" w:cs="Times New Roman"/>
        </w:rPr>
        <w:t xml:space="preserve">before the court </w:t>
      </w:r>
      <w:r w:rsidR="00C8691E">
        <w:rPr>
          <w:rFonts w:ascii="Times New Roman" w:hAnsi="Times New Roman" w:cs="Times New Roman"/>
        </w:rPr>
        <w:tab/>
      </w:r>
      <w:r w:rsidRPr="00C8691E">
        <w:rPr>
          <w:rFonts w:ascii="Times New Roman" w:hAnsi="Times New Roman" w:cs="Times New Roman"/>
        </w:rPr>
        <w:t xml:space="preserve">is not a review process, but a mere application for registration of an </w:t>
      </w:r>
      <w:r w:rsidR="00C8691E" w:rsidRPr="00C8691E">
        <w:rPr>
          <w:rFonts w:ascii="Times New Roman" w:hAnsi="Times New Roman" w:cs="Times New Roman"/>
        </w:rPr>
        <w:tab/>
      </w:r>
      <w:r w:rsidRPr="00C8691E">
        <w:rPr>
          <w:rFonts w:ascii="Times New Roman" w:hAnsi="Times New Roman" w:cs="Times New Roman"/>
        </w:rPr>
        <w:t xml:space="preserve">award , which process I </w:t>
      </w:r>
      <w:r w:rsidR="00C8691E">
        <w:rPr>
          <w:rFonts w:ascii="Times New Roman" w:hAnsi="Times New Roman" w:cs="Times New Roman"/>
        </w:rPr>
        <w:tab/>
      </w:r>
      <w:r w:rsidRPr="00C8691E">
        <w:rPr>
          <w:rFonts w:ascii="Times New Roman" w:hAnsi="Times New Roman" w:cs="Times New Roman"/>
        </w:rPr>
        <w:t>believe can be done through the Reg</w:t>
      </w:r>
      <w:r w:rsidR="004A1CE5" w:rsidRPr="00C8691E">
        <w:rPr>
          <w:rFonts w:ascii="Times New Roman" w:hAnsi="Times New Roman" w:cs="Times New Roman"/>
        </w:rPr>
        <w:t>istrar of</w:t>
      </w:r>
      <w:r w:rsidRPr="00C8691E">
        <w:rPr>
          <w:rFonts w:ascii="Times New Roman" w:hAnsi="Times New Roman" w:cs="Times New Roman"/>
        </w:rPr>
        <w:t xml:space="preserve"> the High Court </w:t>
      </w:r>
      <w:r w:rsidR="00C8691E">
        <w:rPr>
          <w:rFonts w:ascii="Times New Roman" w:hAnsi="Times New Roman" w:cs="Times New Roman"/>
        </w:rPr>
        <w:t>with a certificate of</w:t>
      </w:r>
      <w:r w:rsidRPr="00C8691E">
        <w:rPr>
          <w:rFonts w:ascii="Times New Roman" w:hAnsi="Times New Roman" w:cs="Times New Roman"/>
        </w:rPr>
        <w:t xml:space="preserve"> </w:t>
      </w:r>
      <w:r w:rsidR="00C8691E">
        <w:rPr>
          <w:rFonts w:ascii="Times New Roman" w:hAnsi="Times New Roman" w:cs="Times New Roman"/>
        </w:rPr>
        <w:tab/>
      </w:r>
      <w:r w:rsidRPr="00C8691E">
        <w:rPr>
          <w:rFonts w:ascii="Times New Roman" w:hAnsi="Times New Roman" w:cs="Times New Roman"/>
        </w:rPr>
        <w:t xml:space="preserve">registration </w:t>
      </w:r>
      <w:r w:rsidR="00C8691E">
        <w:rPr>
          <w:rFonts w:ascii="Times New Roman" w:hAnsi="Times New Roman" w:cs="Times New Roman"/>
        </w:rPr>
        <w:tab/>
      </w:r>
      <w:r w:rsidRPr="00C8691E">
        <w:rPr>
          <w:rFonts w:ascii="Times New Roman" w:hAnsi="Times New Roman" w:cs="Times New Roman"/>
        </w:rPr>
        <w:t>being granted to the beneficiary of the award.”</w:t>
      </w:r>
    </w:p>
    <w:p w:rsidR="00C8691E" w:rsidRPr="00C8691E" w:rsidRDefault="00C8691E" w:rsidP="00C8691E">
      <w:pPr>
        <w:spacing w:after="0" w:line="240" w:lineRule="auto"/>
        <w:jc w:val="both"/>
        <w:rPr>
          <w:rFonts w:ascii="Times New Roman" w:hAnsi="Times New Roman" w:cs="Times New Roman"/>
        </w:rPr>
      </w:pPr>
    </w:p>
    <w:p w:rsidR="005D00CC" w:rsidRPr="008D5787" w:rsidRDefault="00C8691E" w:rsidP="008D57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2F28" w:rsidRPr="008D5787">
        <w:rPr>
          <w:rFonts w:ascii="Times New Roman" w:hAnsi="Times New Roman" w:cs="Times New Roman"/>
          <w:sz w:val="24"/>
          <w:szCs w:val="24"/>
        </w:rPr>
        <w:t xml:space="preserve">In any case </w:t>
      </w:r>
      <w:r w:rsidR="006108FB" w:rsidRPr="008D5787">
        <w:rPr>
          <w:rFonts w:ascii="Times New Roman" w:hAnsi="Times New Roman" w:cs="Times New Roman"/>
          <w:sz w:val="24"/>
          <w:szCs w:val="24"/>
        </w:rPr>
        <w:t>it is settled law that an arbitral award ought to be set aside and not be regis</w:t>
      </w:r>
      <w:r w:rsidR="005D00CC" w:rsidRPr="008D5787">
        <w:rPr>
          <w:rFonts w:ascii="Times New Roman" w:hAnsi="Times New Roman" w:cs="Times New Roman"/>
          <w:sz w:val="24"/>
          <w:szCs w:val="24"/>
        </w:rPr>
        <w:t>te</w:t>
      </w:r>
      <w:r w:rsidR="006108FB" w:rsidRPr="008D5787">
        <w:rPr>
          <w:rFonts w:ascii="Times New Roman" w:hAnsi="Times New Roman" w:cs="Times New Roman"/>
          <w:sz w:val="24"/>
          <w:szCs w:val="24"/>
        </w:rPr>
        <w:t>r</w:t>
      </w:r>
      <w:r w:rsidR="005D00CC" w:rsidRPr="008D5787">
        <w:rPr>
          <w:rFonts w:ascii="Times New Roman" w:hAnsi="Times New Roman" w:cs="Times New Roman"/>
          <w:sz w:val="24"/>
          <w:szCs w:val="24"/>
        </w:rPr>
        <w:t>ed</w:t>
      </w:r>
      <w:r w:rsidR="006108FB" w:rsidRPr="008D5787">
        <w:rPr>
          <w:rFonts w:ascii="Times New Roman" w:hAnsi="Times New Roman" w:cs="Times New Roman"/>
          <w:sz w:val="24"/>
          <w:szCs w:val="24"/>
        </w:rPr>
        <w:t xml:space="preserve"> if its enforcement would offend the public policy of the land. This adage of our law is made palpably clear in</w:t>
      </w:r>
      <w:r w:rsidR="006108FB" w:rsidRPr="00C8691E">
        <w:rPr>
          <w:rFonts w:ascii="Times New Roman" w:hAnsi="Times New Roman" w:cs="Times New Roman"/>
          <w:i/>
          <w:sz w:val="24"/>
          <w:szCs w:val="24"/>
        </w:rPr>
        <w:t xml:space="preserve"> ZESA</w:t>
      </w:r>
      <w:r w:rsidR="006108FB" w:rsidRPr="008D5787">
        <w:rPr>
          <w:rFonts w:ascii="Times New Roman" w:hAnsi="Times New Roman" w:cs="Times New Roman"/>
          <w:sz w:val="24"/>
          <w:szCs w:val="24"/>
        </w:rPr>
        <w:t xml:space="preserve"> v </w:t>
      </w:r>
      <w:r w:rsidR="006108FB" w:rsidRPr="00C8691E">
        <w:rPr>
          <w:rFonts w:ascii="Times New Roman" w:hAnsi="Times New Roman" w:cs="Times New Roman"/>
          <w:i/>
          <w:sz w:val="24"/>
          <w:szCs w:val="24"/>
        </w:rPr>
        <w:t xml:space="preserve">Maphosa </w:t>
      </w:r>
      <w:r w:rsidR="006108FB" w:rsidRPr="008D5787">
        <w:rPr>
          <w:rFonts w:ascii="Times New Roman" w:hAnsi="Times New Roman" w:cs="Times New Roman"/>
          <w:sz w:val="24"/>
          <w:szCs w:val="24"/>
        </w:rPr>
        <w:t xml:space="preserve">1999 (2) ZLR 452 at 466 whereat it was held that if an arbitral award that constitutes an affront to the conception of justice of a fair-minded person , then such award must be set aside. See also </w:t>
      </w:r>
      <w:r w:rsidR="005D00CC" w:rsidRPr="008D5787">
        <w:rPr>
          <w:rFonts w:ascii="Times New Roman" w:hAnsi="Times New Roman" w:cs="Times New Roman"/>
          <w:sz w:val="24"/>
          <w:szCs w:val="24"/>
        </w:rPr>
        <w:t xml:space="preserve">the seminal case of </w:t>
      </w:r>
      <w:r w:rsidR="005D00CC" w:rsidRPr="00986143">
        <w:rPr>
          <w:rFonts w:ascii="Times New Roman" w:hAnsi="Times New Roman" w:cs="Times New Roman"/>
          <w:i/>
          <w:sz w:val="24"/>
          <w:szCs w:val="24"/>
        </w:rPr>
        <w:t>Delta Ops (Pvt)</w:t>
      </w:r>
      <w:r w:rsidR="00E15866" w:rsidRPr="00986143">
        <w:rPr>
          <w:rFonts w:ascii="Times New Roman" w:hAnsi="Times New Roman" w:cs="Times New Roman"/>
          <w:i/>
          <w:sz w:val="24"/>
          <w:szCs w:val="24"/>
        </w:rPr>
        <w:t xml:space="preserve"> Ltd</w:t>
      </w:r>
      <w:r w:rsidR="00E15866" w:rsidRPr="008D5787">
        <w:rPr>
          <w:rFonts w:ascii="Times New Roman" w:hAnsi="Times New Roman" w:cs="Times New Roman"/>
          <w:sz w:val="24"/>
          <w:szCs w:val="24"/>
        </w:rPr>
        <w:t xml:space="preserve"> v </w:t>
      </w:r>
      <w:r w:rsidR="00E15866" w:rsidRPr="00986143">
        <w:rPr>
          <w:rFonts w:ascii="Times New Roman" w:hAnsi="Times New Roman" w:cs="Times New Roman"/>
          <w:i/>
          <w:sz w:val="24"/>
          <w:szCs w:val="24"/>
        </w:rPr>
        <w:t>Origen Corp (</w:t>
      </w:r>
      <w:r w:rsidR="005D00CC" w:rsidRPr="00986143">
        <w:rPr>
          <w:rFonts w:ascii="Times New Roman" w:hAnsi="Times New Roman" w:cs="Times New Roman"/>
          <w:i/>
          <w:sz w:val="24"/>
          <w:szCs w:val="24"/>
        </w:rPr>
        <w:t>Pvt) Ltd</w:t>
      </w:r>
      <w:r w:rsidR="005D00CC" w:rsidRPr="008D5787">
        <w:rPr>
          <w:rFonts w:ascii="Times New Roman" w:hAnsi="Times New Roman" w:cs="Times New Roman"/>
          <w:sz w:val="24"/>
          <w:szCs w:val="24"/>
        </w:rPr>
        <w:t xml:space="preserve"> 2007 (2) ZLR 81 (S) at 88E.</w:t>
      </w:r>
    </w:p>
    <w:p w:rsidR="005D00CC" w:rsidRPr="008D5787" w:rsidRDefault="00986143" w:rsidP="008D57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00CC" w:rsidRPr="00986143">
        <w:rPr>
          <w:rFonts w:ascii="Times New Roman" w:hAnsi="Times New Roman" w:cs="Times New Roman"/>
          <w:i/>
          <w:sz w:val="24"/>
          <w:szCs w:val="24"/>
        </w:rPr>
        <w:t>In casu</w:t>
      </w:r>
      <w:r w:rsidR="005D00CC" w:rsidRPr="008D5787">
        <w:rPr>
          <w:rFonts w:ascii="Times New Roman" w:hAnsi="Times New Roman" w:cs="Times New Roman"/>
          <w:sz w:val="24"/>
          <w:szCs w:val="24"/>
        </w:rPr>
        <w:t>, since the 11</w:t>
      </w:r>
      <w:r w:rsidR="005D00CC" w:rsidRPr="008D5787">
        <w:rPr>
          <w:rFonts w:ascii="Times New Roman" w:hAnsi="Times New Roman" w:cs="Times New Roman"/>
          <w:sz w:val="24"/>
          <w:szCs w:val="24"/>
          <w:vertAlign w:val="superscript"/>
        </w:rPr>
        <w:t>th</w:t>
      </w:r>
      <w:r w:rsidR="005D00CC" w:rsidRPr="008D5787">
        <w:rPr>
          <w:rFonts w:ascii="Times New Roman" w:hAnsi="Times New Roman" w:cs="Times New Roman"/>
          <w:sz w:val="24"/>
          <w:szCs w:val="24"/>
        </w:rPr>
        <w:t xml:space="preserve"> of October 2017 when the damages were quantified to date the respondent has not complied with the award. In the result the application is granted.</w:t>
      </w:r>
      <w:r w:rsidR="008545CD" w:rsidRPr="008D5787">
        <w:rPr>
          <w:rFonts w:ascii="Times New Roman" w:hAnsi="Times New Roman" w:cs="Times New Roman"/>
          <w:sz w:val="24"/>
          <w:szCs w:val="24"/>
        </w:rPr>
        <w:t xml:space="preserve"> </w:t>
      </w:r>
    </w:p>
    <w:p w:rsidR="005D00CC" w:rsidRPr="008D5787" w:rsidRDefault="00986143" w:rsidP="008D57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00CC" w:rsidRPr="008D5787">
        <w:rPr>
          <w:rFonts w:ascii="Times New Roman" w:hAnsi="Times New Roman" w:cs="Times New Roman"/>
          <w:sz w:val="24"/>
          <w:szCs w:val="24"/>
        </w:rPr>
        <w:t>IT IS ORDERED THAT</w:t>
      </w:r>
    </w:p>
    <w:p w:rsidR="00F71934" w:rsidRPr="008D5787" w:rsidRDefault="00F71934" w:rsidP="008D5787">
      <w:pPr>
        <w:pStyle w:val="ListParagraph"/>
        <w:numPr>
          <w:ilvl w:val="0"/>
          <w:numId w:val="1"/>
        </w:numPr>
        <w:spacing w:after="0" w:line="360" w:lineRule="auto"/>
        <w:jc w:val="both"/>
        <w:rPr>
          <w:rFonts w:ascii="Times New Roman" w:hAnsi="Times New Roman" w:cs="Times New Roman"/>
          <w:sz w:val="24"/>
          <w:szCs w:val="24"/>
        </w:rPr>
      </w:pPr>
      <w:r w:rsidRPr="008D5787">
        <w:rPr>
          <w:rFonts w:ascii="Times New Roman" w:hAnsi="Times New Roman" w:cs="Times New Roman"/>
          <w:sz w:val="24"/>
          <w:szCs w:val="24"/>
        </w:rPr>
        <w:t>The arbitral award handed down by the Honourable Arbitrator B. Mudiwa on 13</w:t>
      </w:r>
      <w:r w:rsidRPr="008D5787">
        <w:rPr>
          <w:rFonts w:ascii="Times New Roman" w:hAnsi="Times New Roman" w:cs="Times New Roman"/>
          <w:sz w:val="24"/>
          <w:szCs w:val="24"/>
          <w:vertAlign w:val="superscript"/>
        </w:rPr>
        <w:t>th</w:t>
      </w:r>
      <w:r w:rsidRPr="008D5787">
        <w:rPr>
          <w:rFonts w:ascii="Times New Roman" w:hAnsi="Times New Roman" w:cs="Times New Roman"/>
          <w:sz w:val="24"/>
          <w:szCs w:val="24"/>
        </w:rPr>
        <w:t xml:space="preserve"> February 2017 and quantified on 11</w:t>
      </w:r>
      <w:r w:rsidRPr="008D5787">
        <w:rPr>
          <w:rFonts w:ascii="Times New Roman" w:hAnsi="Times New Roman" w:cs="Times New Roman"/>
          <w:sz w:val="24"/>
          <w:szCs w:val="24"/>
          <w:vertAlign w:val="superscript"/>
        </w:rPr>
        <w:t>th</w:t>
      </w:r>
      <w:r w:rsidRPr="008D5787">
        <w:rPr>
          <w:rFonts w:ascii="Times New Roman" w:hAnsi="Times New Roman" w:cs="Times New Roman"/>
          <w:sz w:val="24"/>
          <w:szCs w:val="24"/>
        </w:rPr>
        <w:t xml:space="preserve"> October 2017 be and is hereby registered  as an order of this court.</w:t>
      </w:r>
    </w:p>
    <w:p w:rsidR="00F71934" w:rsidRPr="008D5787" w:rsidRDefault="00D9686D" w:rsidP="008D57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w:t>
      </w:r>
      <w:r w:rsidR="00F71934" w:rsidRPr="008D5787">
        <w:rPr>
          <w:rFonts w:ascii="Times New Roman" w:hAnsi="Times New Roman" w:cs="Times New Roman"/>
          <w:sz w:val="24"/>
          <w:szCs w:val="24"/>
        </w:rPr>
        <w:t>espondent be and is hereby ordered to pay costs of this application.</w:t>
      </w:r>
    </w:p>
    <w:p w:rsidR="0042393D" w:rsidRPr="008D5787" w:rsidRDefault="0042393D" w:rsidP="008D5787">
      <w:pPr>
        <w:spacing w:after="0" w:line="360" w:lineRule="auto"/>
        <w:jc w:val="both"/>
        <w:rPr>
          <w:rFonts w:ascii="Times New Roman" w:hAnsi="Times New Roman" w:cs="Times New Roman"/>
          <w:sz w:val="24"/>
          <w:szCs w:val="24"/>
        </w:rPr>
      </w:pPr>
    </w:p>
    <w:p w:rsidR="00F71934" w:rsidRPr="008D5787" w:rsidRDefault="00F71934" w:rsidP="008D5787">
      <w:pPr>
        <w:spacing w:after="0" w:line="360" w:lineRule="auto"/>
        <w:jc w:val="both"/>
        <w:rPr>
          <w:rFonts w:ascii="Times New Roman" w:hAnsi="Times New Roman" w:cs="Times New Roman"/>
          <w:sz w:val="24"/>
          <w:szCs w:val="24"/>
        </w:rPr>
      </w:pPr>
    </w:p>
    <w:p w:rsidR="00F71934" w:rsidRPr="008D5787" w:rsidRDefault="00F71934" w:rsidP="008D5787">
      <w:pPr>
        <w:pStyle w:val="NoSpacing"/>
        <w:jc w:val="both"/>
        <w:rPr>
          <w:rFonts w:ascii="Times New Roman" w:hAnsi="Times New Roman" w:cs="Times New Roman"/>
          <w:sz w:val="24"/>
          <w:szCs w:val="24"/>
        </w:rPr>
      </w:pPr>
      <w:r w:rsidRPr="008D5787">
        <w:rPr>
          <w:rFonts w:ascii="Times New Roman" w:hAnsi="Times New Roman" w:cs="Times New Roman"/>
          <w:i/>
          <w:sz w:val="24"/>
          <w:szCs w:val="24"/>
        </w:rPr>
        <w:t>J Mambara &amp; Partners</w:t>
      </w:r>
      <w:r w:rsidRPr="008D5787">
        <w:rPr>
          <w:rFonts w:ascii="Times New Roman" w:hAnsi="Times New Roman" w:cs="Times New Roman"/>
          <w:sz w:val="24"/>
          <w:szCs w:val="24"/>
        </w:rPr>
        <w:t>, applicant’s legal practitioners</w:t>
      </w:r>
    </w:p>
    <w:p w:rsidR="008545CD" w:rsidRPr="008D5787" w:rsidRDefault="00F71934" w:rsidP="008D5787">
      <w:pPr>
        <w:pStyle w:val="NoSpacing"/>
        <w:jc w:val="both"/>
        <w:rPr>
          <w:rFonts w:ascii="Times New Roman" w:hAnsi="Times New Roman" w:cs="Times New Roman"/>
          <w:sz w:val="24"/>
          <w:szCs w:val="24"/>
        </w:rPr>
      </w:pPr>
      <w:r w:rsidRPr="008D5787">
        <w:rPr>
          <w:rFonts w:ascii="Times New Roman" w:hAnsi="Times New Roman" w:cs="Times New Roman"/>
          <w:i/>
          <w:sz w:val="24"/>
          <w:szCs w:val="24"/>
        </w:rPr>
        <w:t>Ncube &amp; Associates</w:t>
      </w:r>
      <w:r w:rsidRPr="008D5787">
        <w:rPr>
          <w:rFonts w:ascii="Times New Roman" w:hAnsi="Times New Roman" w:cs="Times New Roman"/>
          <w:sz w:val="24"/>
          <w:szCs w:val="24"/>
        </w:rPr>
        <w:t>, re</w:t>
      </w:r>
      <w:r w:rsidR="008D5787">
        <w:rPr>
          <w:rFonts w:ascii="Times New Roman" w:hAnsi="Times New Roman" w:cs="Times New Roman"/>
          <w:sz w:val="24"/>
          <w:szCs w:val="24"/>
        </w:rPr>
        <w:t>spondent’s legal practitioners</w:t>
      </w:r>
    </w:p>
    <w:p w:rsidR="007C5A4F" w:rsidRPr="008D5787" w:rsidRDefault="008545CD" w:rsidP="008D5787">
      <w:pPr>
        <w:spacing w:after="0" w:line="360" w:lineRule="auto"/>
        <w:jc w:val="both"/>
        <w:rPr>
          <w:rFonts w:ascii="Times New Roman" w:hAnsi="Times New Roman" w:cs="Times New Roman"/>
          <w:sz w:val="24"/>
          <w:szCs w:val="24"/>
        </w:rPr>
      </w:pPr>
      <w:r w:rsidRPr="008D5787">
        <w:rPr>
          <w:rFonts w:ascii="Times New Roman" w:hAnsi="Times New Roman" w:cs="Times New Roman"/>
          <w:sz w:val="24"/>
          <w:szCs w:val="24"/>
        </w:rPr>
        <w:t xml:space="preserve"> </w:t>
      </w:r>
      <w:r w:rsidR="00A72C2F" w:rsidRPr="008D5787">
        <w:rPr>
          <w:rFonts w:ascii="Times New Roman" w:hAnsi="Times New Roman" w:cs="Times New Roman"/>
          <w:sz w:val="24"/>
          <w:szCs w:val="24"/>
        </w:rPr>
        <w:t xml:space="preserve">  </w:t>
      </w:r>
      <w:r w:rsidR="00B95900" w:rsidRPr="008D5787">
        <w:rPr>
          <w:rFonts w:ascii="Times New Roman" w:hAnsi="Times New Roman" w:cs="Times New Roman"/>
          <w:sz w:val="24"/>
          <w:szCs w:val="24"/>
        </w:rPr>
        <w:t xml:space="preserve">   </w:t>
      </w:r>
      <w:r w:rsidR="006350A8" w:rsidRPr="008D5787">
        <w:rPr>
          <w:rFonts w:ascii="Times New Roman" w:hAnsi="Times New Roman" w:cs="Times New Roman"/>
          <w:sz w:val="24"/>
          <w:szCs w:val="24"/>
        </w:rPr>
        <w:t xml:space="preserve">  </w:t>
      </w:r>
      <w:r w:rsidR="007C5A4F" w:rsidRPr="008D5787">
        <w:rPr>
          <w:rFonts w:ascii="Times New Roman" w:hAnsi="Times New Roman" w:cs="Times New Roman"/>
          <w:sz w:val="24"/>
          <w:szCs w:val="24"/>
        </w:rPr>
        <w:t xml:space="preserve"> </w:t>
      </w:r>
    </w:p>
    <w:sectPr w:rsidR="007C5A4F" w:rsidRPr="008D57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DA3" w:rsidRDefault="00A81DA3" w:rsidP="008D5787">
      <w:pPr>
        <w:spacing w:after="0" w:line="240" w:lineRule="auto"/>
      </w:pPr>
      <w:r>
        <w:separator/>
      </w:r>
    </w:p>
  </w:endnote>
  <w:endnote w:type="continuationSeparator" w:id="0">
    <w:p w:rsidR="00A81DA3" w:rsidRDefault="00A81DA3" w:rsidP="008D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DA3" w:rsidRDefault="00A81DA3" w:rsidP="008D5787">
      <w:pPr>
        <w:spacing w:after="0" w:line="240" w:lineRule="auto"/>
      </w:pPr>
      <w:r>
        <w:separator/>
      </w:r>
    </w:p>
  </w:footnote>
  <w:footnote w:type="continuationSeparator" w:id="0">
    <w:p w:rsidR="00A81DA3" w:rsidRDefault="00A81DA3" w:rsidP="008D5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267507"/>
      <w:docPartObj>
        <w:docPartGallery w:val="Page Numbers (Top of Page)"/>
        <w:docPartUnique/>
      </w:docPartObj>
    </w:sdtPr>
    <w:sdtEndPr>
      <w:rPr>
        <w:noProof/>
      </w:rPr>
    </w:sdtEndPr>
    <w:sdtContent>
      <w:p w:rsidR="008D5787" w:rsidRDefault="008D5787">
        <w:pPr>
          <w:pStyle w:val="Header"/>
          <w:jc w:val="right"/>
          <w:rPr>
            <w:noProof/>
          </w:rPr>
        </w:pPr>
        <w:r>
          <w:fldChar w:fldCharType="begin"/>
        </w:r>
        <w:r>
          <w:instrText xml:space="preserve"> PAGE   \* MERGEFORMAT </w:instrText>
        </w:r>
        <w:r>
          <w:fldChar w:fldCharType="separate"/>
        </w:r>
        <w:r w:rsidR="007F23C5">
          <w:rPr>
            <w:noProof/>
          </w:rPr>
          <w:t>1</w:t>
        </w:r>
        <w:r>
          <w:rPr>
            <w:noProof/>
          </w:rPr>
          <w:fldChar w:fldCharType="end"/>
        </w:r>
      </w:p>
      <w:p w:rsidR="008D5787" w:rsidRDefault="008D5787">
        <w:pPr>
          <w:pStyle w:val="Header"/>
          <w:jc w:val="right"/>
          <w:rPr>
            <w:noProof/>
          </w:rPr>
        </w:pPr>
        <w:r>
          <w:rPr>
            <w:noProof/>
          </w:rPr>
          <w:t>HH</w:t>
        </w:r>
        <w:r w:rsidR="00F12C2E">
          <w:rPr>
            <w:noProof/>
          </w:rPr>
          <w:t xml:space="preserve"> 538-18</w:t>
        </w:r>
      </w:p>
      <w:p w:rsidR="008D5787" w:rsidRDefault="008D5787">
        <w:pPr>
          <w:pStyle w:val="Header"/>
          <w:jc w:val="right"/>
        </w:pPr>
        <w:r>
          <w:rPr>
            <w:noProof/>
          </w:rPr>
          <w:t>HC 10117/17</w:t>
        </w:r>
      </w:p>
    </w:sdtContent>
  </w:sdt>
  <w:p w:rsidR="008D5787" w:rsidRDefault="008D57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6954"/>
    <w:multiLevelType w:val="hybridMultilevel"/>
    <w:tmpl w:val="B4CE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4F"/>
    <w:rsid w:val="0006366B"/>
    <w:rsid w:val="00137F76"/>
    <w:rsid w:val="00244A27"/>
    <w:rsid w:val="002B62C5"/>
    <w:rsid w:val="0032060F"/>
    <w:rsid w:val="0042393D"/>
    <w:rsid w:val="004A1CE5"/>
    <w:rsid w:val="00530946"/>
    <w:rsid w:val="005B34B7"/>
    <w:rsid w:val="005D00CC"/>
    <w:rsid w:val="006108FB"/>
    <w:rsid w:val="006350A8"/>
    <w:rsid w:val="007058DE"/>
    <w:rsid w:val="00755761"/>
    <w:rsid w:val="00772F28"/>
    <w:rsid w:val="00775D72"/>
    <w:rsid w:val="007C5A4F"/>
    <w:rsid w:val="007F23C5"/>
    <w:rsid w:val="008545CD"/>
    <w:rsid w:val="008D5787"/>
    <w:rsid w:val="00955874"/>
    <w:rsid w:val="00986143"/>
    <w:rsid w:val="00A13A58"/>
    <w:rsid w:val="00A72C2F"/>
    <w:rsid w:val="00A81DA3"/>
    <w:rsid w:val="00B95900"/>
    <w:rsid w:val="00C33176"/>
    <w:rsid w:val="00C60262"/>
    <w:rsid w:val="00C7647C"/>
    <w:rsid w:val="00C8691E"/>
    <w:rsid w:val="00D9686D"/>
    <w:rsid w:val="00DC0509"/>
    <w:rsid w:val="00E15866"/>
    <w:rsid w:val="00EE2082"/>
    <w:rsid w:val="00F12C2E"/>
    <w:rsid w:val="00F71934"/>
    <w:rsid w:val="00F8236C"/>
    <w:rsid w:val="00FC3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0FD55-083D-4D3F-B9C9-632035FA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7F76"/>
    <w:pPr>
      <w:spacing w:after="0" w:line="240" w:lineRule="auto"/>
    </w:pPr>
  </w:style>
  <w:style w:type="paragraph" w:styleId="ListParagraph">
    <w:name w:val="List Paragraph"/>
    <w:basedOn w:val="Normal"/>
    <w:uiPriority w:val="34"/>
    <w:qFormat/>
    <w:rsid w:val="00F71934"/>
    <w:pPr>
      <w:ind w:left="720"/>
      <w:contextualSpacing/>
    </w:pPr>
  </w:style>
  <w:style w:type="paragraph" w:styleId="Header">
    <w:name w:val="header"/>
    <w:basedOn w:val="Normal"/>
    <w:link w:val="HeaderChar"/>
    <w:uiPriority w:val="99"/>
    <w:unhideWhenUsed/>
    <w:rsid w:val="008D5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787"/>
  </w:style>
  <w:style w:type="paragraph" w:styleId="Footer">
    <w:name w:val="footer"/>
    <w:basedOn w:val="Normal"/>
    <w:link w:val="FooterChar"/>
    <w:uiPriority w:val="99"/>
    <w:unhideWhenUsed/>
    <w:rsid w:val="008D5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2018-09-13T09:11:00Z</cp:lastPrinted>
  <dcterms:created xsi:type="dcterms:W3CDTF">2018-09-20T09:32:00Z</dcterms:created>
  <dcterms:modified xsi:type="dcterms:W3CDTF">2018-09-20T09:32:00Z</dcterms:modified>
</cp:coreProperties>
</file>