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CE1" w:rsidRDefault="00F40CE1" w:rsidP="00F40CE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CHAMUNOGWA MOYO</w:t>
      </w:r>
    </w:p>
    <w:p w:rsidR="00F40CE1" w:rsidRDefault="00F40CE1" w:rsidP="00F40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40CE1" w:rsidRDefault="00F40CE1" w:rsidP="00F40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DANGA</w:t>
      </w:r>
    </w:p>
    <w:p w:rsidR="00F40CE1" w:rsidRDefault="00F40CE1" w:rsidP="00F40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40CE1" w:rsidRDefault="00F40CE1" w:rsidP="00F40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 SHOKO</w:t>
      </w:r>
    </w:p>
    <w:p w:rsidR="00F40CE1" w:rsidRDefault="00F40CE1" w:rsidP="00F40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40CE1" w:rsidRDefault="00F40CE1" w:rsidP="00F40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 MAPUVIRE</w:t>
      </w:r>
    </w:p>
    <w:p w:rsidR="00F40CE1" w:rsidRDefault="00F40CE1" w:rsidP="00F40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40CE1" w:rsidRDefault="00F40CE1" w:rsidP="00F40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TONONGERA, NO</w:t>
      </w:r>
    </w:p>
    <w:p w:rsidR="00F40CE1" w:rsidRDefault="00F40CE1" w:rsidP="00F40CE1">
      <w:pPr>
        <w:spacing w:after="0" w:line="240" w:lineRule="auto"/>
        <w:jc w:val="both"/>
        <w:rPr>
          <w:rFonts w:ascii="Times New Roman" w:hAnsi="Times New Roman" w:cs="Times New Roman"/>
          <w:sz w:val="24"/>
          <w:szCs w:val="24"/>
        </w:rPr>
      </w:pPr>
    </w:p>
    <w:p w:rsidR="00F40CE1" w:rsidRDefault="00F40CE1" w:rsidP="00F40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F40CE1" w:rsidRDefault="00F40CE1" w:rsidP="00F40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 J</w:t>
      </w:r>
    </w:p>
    <w:p w:rsidR="00F40CE1" w:rsidRDefault="00F40CE1" w:rsidP="00F40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18 October 2021 and </w:t>
      </w:r>
      <w:r w:rsidR="00FD3254">
        <w:rPr>
          <w:rFonts w:ascii="Times New Roman" w:hAnsi="Times New Roman" w:cs="Times New Roman"/>
          <w:sz w:val="24"/>
          <w:szCs w:val="24"/>
        </w:rPr>
        <w:t>13 June</w:t>
      </w:r>
      <w:r>
        <w:rPr>
          <w:rFonts w:ascii="Times New Roman" w:hAnsi="Times New Roman" w:cs="Times New Roman"/>
          <w:sz w:val="24"/>
          <w:szCs w:val="24"/>
        </w:rPr>
        <w:t xml:space="preserve"> 2022</w:t>
      </w:r>
    </w:p>
    <w:p w:rsidR="00F40CE1" w:rsidRDefault="00F40CE1" w:rsidP="00F40CE1">
      <w:pPr>
        <w:spacing w:after="0" w:line="240" w:lineRule="auto"/>
        <w:jc w:val="both"/>
        <w:rPr>
          <w:rFonts w:ascii="Times New Roman" w:hAnsi="Times New Roman" w:cs="Times New Roman"/>
          <w:sz w:val="24"/>
          <w:szCs w:val="24"/>
        </w:rPr>
      </w:pPr>
    </w:p>
    <w:p w:rsidR="00F40CE1" w:rsidRDefault="00F40CE1" w:rsidP="00F40CE1">
      <w:pPr>
        <w:spacing w:after="200" w:line="48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Opposed Application</w:t>
      </w:r>
    </w:p>
    <w:p w:rsidR="00F40CE1" w:rsidRDefault="00F40CE1" w:rsidP="00F40CE1">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 xml:space="preserve">L Mudisi, </w:t>
      </w:r>
      <w:r>
        <w:rPr>
          <w:rFonts w:ascii="Times New Roman" w:hAnsi="Times New Roman" w:cs="Times New Roman"/>
          <w:sz w:val="24"/>
          <w:szCs w:val="24"/>
          <w:lang w:val="en-ZW"/>
        </w:rPr>
        <w:t>for the applicant</w:t>
      </w:r>
    </w:p>
    <w:p w:rsidR="00F40CE1" w:rsidRDefault="00F40CE1" w:rsidP="00F40CE1">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T Chivasa,</w:t>
      </w:r>
      <w:r>
        <w:rPr>
          <w:rFonts w:ascii="Times New Roman" w:hAnsi="Times New Roman" w:cs="Times New Roman"/>
          <w:sz w:val="24"/>
          <w:szCs w:val="24"/>
          <w:lang w:val="en-ZW"/>
        </w:rPr>
        <w:t xml:space="preserve"> for the 1</w:t>
      </w:r>
      <w:r w:rsidRPr="00F40CE1">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w:t>
      </w:r>
    </w:p>
    <w:p w:rsidR="00F40CE1" w:rsidRDefault="00F40CE1" w:rsidP="00F40CE1">
      <w:pPr>
        <w:spacing w:after="0" w:line="240" w:lineRule="auto"/>
        <w:jc w:val="both"/>
        <w:rPr>
          <w:rFonts w:ascii="Times New Roman" w:hAnsi="Times New Roman" w:cs="Times New Roman"/>
          <w:sz w:val="24"/>
          <w:szCs w:val="24"/>
          <w:lang w:val="en-ZW"/>
        </w:rPr>
      </w:pPr>
      <w:r w:rsidRPr="00F40CE1">
        <w:rPr>
          <w:rFonts w:ascii="Times New Roman" w:hAnsi="Times New Roman" w:cs="Times New Roman"/>
          <w:i/>
          <w:iCs/>
          <w:sz w:val="24"/>
          <w:szCs w:val="24"/>
          <w:lang w:val="en-ZW"/>
        </w:rPr>
        <w:t>T Midzi</w:t>
      </w:r>
      <w:r>
        <w:rPr>
          <w:rFonts w:ascii="Times New Roman" w:hAnsi="Times New Roman" w:cs="Times New Roman"/>
          <w:sz w:val="24"/>
          <w:szCs w:val="24"/>
          <w:lang w:val="en-ZW"/>
        </w:rPr>
        <w:t>, for the 2</w:t>
      </w:r>
      <w:r w:rsidRPr="00F40CE1">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respondent</w:t>
      </w:r>
    </w:p>
    <w:p w:rsidR="0093033E" w:rsidRDefault="0093033E" w:rsidP="00F40CE1">
      <w:pPr>
        <w:spacing w:after="0" w:line="240" w:lineRule="auto"/>
        <w:jc w:val="both"/>
        <w:rPr>
          <w:rFonts w:ascii="Times New Roman" w:hAnsi="Times New Roman" w:cs="Times New Roman"/>
          <w:sz w:val="24"/>
          <w:szCs w:val="24"/>
          <w:lang w:val="en-ZW"/>
        </w:rPr>
      </w:pPr>
    </w:p>
    <w:p w:rsidR="0093033E" w:rsidRDefault="008572DD" w:rsidP="00F138C6">
      <w:pPr>
        <w:spacing w:after="0" w:line="24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WAMAMBO J:</w:t>
      </w:r>
      <w:r w:rsidR="003115E3">
        <w:rPr>
          <w:rFonts w:ascii="Times New Roman" w:hAnsi="Times New Roman" w:cs="Times New Roman"/>
          <w:sz w:val="24"/>
          <w:szCs w:val="24"/>
          <w:lang w:val="en-ZW"/>
        </w:rPr>
        <w:t xml:space="preserve"> The applicant has lodged this review application seeking the following order:</w:t>
      </w:r>
    </w:p>
    <w:p w:rsidR="003115E3" w:rsidRPr="00485D1A" w:rsidRDefault="003115E3" w:rsidP="00F138C6">
      <w:pPr>
        <w:spacing w:after="0" w:line="240" w:lineRule="auto"/>
        <w:ind w:left="720"/>
        <w:jc w:val="both"/>
        <w:rPr>
          <w:rFonts w:ascii="Times New Roman" w:hAnsi="Times New Roman" w:cs="Times New Roman"/>
          <w:lang w:val="en-ZW"/>
        </w:rPr>
      </w:pPr>
      <w:r w:rsidRPr="00485D1A">
        <w:rPr>
          <w:rFonts w:ascii="Times New Roman" w:hAnsi="Times New Roman" w:cs="Times New Roman"/>
          <w:lang w:val="en-ZW"/>
        </w:rPr>
        <w:t>“1. The proceedings under Case No. 270/19 at Zvishavane Magistrate</w:t>
      </w:r>
      <w:r w:rsidR="001406B5" w:rsidRPr="00485D1A">
        <w:rPr>
          <w:rFonts w:ascii="Times New Roman" w:hAnsi="Times New Roman" w:cs="Times New Roman"/>
          <w:lang w:val="en-ZW"/>
        </w:rPr>
        <w:t>s</w:t>
      </w:r>
      <w:r w:rsidRPr="00485D1A">
        <w:rPr>
          <w:rFonts w:ascii="Times New Roman" w:hAnsi="Times New Roman" w:cs="Times New Roman"/>
          <w:lang w:val="en-ZW"/>
        </w:rPr>
        <w:t xml:space="preserve"> Court be and are hereby quashed.</w:t>
      </w:r>
    </w:p>
    <w:p w:rsidR="00485D1A" w:rsidRPr="00485D1A" w:rsidRDefault="003115E3" w:rsidP="00F138C6">
      <w:pPr>
        <w:spacing w:after="0" w:line="240" w:lineRule="auto"/>
        <w:ind w:left="720"/>
        <w:jc w:val="both"/>
        <w:rPr>
          <w:rFonts w:ascii="Times New Roman" w:hAnsi="Times New Roman" w:cs="Times New Roman"/>
          <w:lang w:val="en-ZW"/>
        </w:rPr>
      </w:pPr>
      <w:r w:rsidRPr="00485D1A">
        <w:rPr>
          <w:rFonts w:ascii="Times New Roman" w:hAnsi="Times New Roman" w:cs="Times New Roman"/>
          <w:lang w:val="en-ZW"/>
        </w:rPr>
        <w:t xml:space="preserve">  2. </w:t>
      </w:r>
      <w:r w:rsidR="001406B5" w:rsidRPr="00485D1A">
        <w:rPr>
          <w:rFonts w:ascii="Times New Roman" w:hAnsi="Times New Roman" w:cs="Times New Roman"/>
          <w:lang w:val="en-ZW"/>
        </w:rPr>
        <w:t>The matter be and is hereby referred back to Zvishavane Magistrates Court</w:t>
      </w:r>
      <w:r w:rsidR="00485D1A" w:rsidRPr="00485D1A">
        <w:rPr>
          <w:rFonts w:ascii="Times New Roman" w:hAnsi="Times New Roman" w:cs="Times New Roman"/>
          <w:lang w:val="en-ZW"/>
        </w:rPr>
        <w:t xml:space="preserve"> for a trial </w:t>
      </w:r>
      <w:r w:rsidR="00485D1A" w:rsidRPr="00485D1A">
        <w:rPr>
          <w:rFonts w:ascii="Times New Roman" w:hAnsi="Times New Roman" w:cs="Times New Roman"/>
          <w:i/>
          <w:iCs/>
          <w:lang w:val="en-ZW"/>
        </w:rPr>
        <w:t>de novo</w:t>
      </w:r>
      <w:r w:rsidR="00485D1A" w:rsidRPr="00485D1A">
        <w:rPr>
          <w:rFonts w:ascii="Times New Roman" w:hAnsi="Times New Roman" w:cs="Times New Roman"/>
          <w:lang w:val="en-ZW"/>
        </w:rPr>
        <w:t xml:space="preserve"> before another Magistrate.</w:t>
      </w:r>
    </w:p>
    <w:p w:rsidR="003115E3" w:rsidRPr="00485D1A" w:rsidRDefault="00485D1A" w:rsidP="00F138C6">
      <w:pPr>
        <w:spacing w:after="0" w:line="240" w:lineRule="auto"/>
        <w:ind w:left="720"/>
        <w:jc w:val="both"/>
        <w:rPr>
          <w:rFonts w:ascii="Times New Roman" w:hAnsi="Times New Roman" w:cs="Times New Roman"/>
          <w:lang w:val="en-ZW"/>
        </w:rPr>
      </w:pPr>
      <w:r w:rsidRPr="00485D1A">
        <w:rPr>
          <w:rFonts w:ascii="Times New Roman" w:hAnsi="Times New Roman" w:cs="Times New Roman"/>
          <w:lang w:val="en-ZW"/>
        </w:rPr>
        <w:t xml:space="preserve">  3. The first and second respondents to </w:t>
      </w:r>
      <w:r w:rsidR="00DE5CA6">
        <w:rPr>
          <w:rFonts w:ascii="Times New Roman" w:hAnsi="Times New Roman" w:cs="Times New Roman"/>
          <w:lang w:val="en-ZW"/>
        </w:rPr>
        <w:t>pay</w:t>
      </w:r>
      <w:r w:rsidRPr="00485D1A">
        <w:rPr>
          <w:rFonts w:ascii="Times New Roman" w:hAnsi="Times New Roman" w:cs="Times New Roman"/>
          <w:lang w:val="en-ZW"/>
        </w:rPr>
        <w:t xml:space="preserve"> costs of suit at an attorney client scale”</w:t>
      </w:r>
      <w:r w:rsidR="001406B5" w:rsidRPr="00485D1A">
        <w:rPr>
          <w:rFonts w:ascii="Times New Roman" w:hAnsi="Times New Roman" w:cs="Times New Roman"/>
          <w:lang w:val="en-ZW"/>
        </w:rPr>
        <w:t xml:space="preserve"> </w:t>
      </w:r>
      <w:r w:rsidR="003115E3" w:rsidRPr="00485D1A">
        <w:rPr>
          <w:rFonts w:ascii="Times New Roman" w:hAnsi="Times New Roman" w:cs="Times New Roman"/>
          <w:lang w:val="en-ZW"/>
        </w:rPr>
        <w:t xml:space="preserve"> </w:t>
      </w:r>
    </w:p>
    <w:p w:rsidR="003115E3" w:rsidRDefault="003115E3" w:rsidP="00F138C6">
      <w:pPr>
        <w:spacing w:after="0" w:line="240" w:lineRule="auto"/>
        <w:jc w:val="both"/>
        <w:rPr>
          <w:rFonts w:ascii="Times New Roman" w:hAnsi="Times New Roman" w:cs="Times New Roman"/>
          <w:lang w:val="en-ZW"/>
        </w:rPr>
      </w:pPr>
    </w:p>
    <w:p w:rsidR="00485D1A" w:rsidRPr="00485D1A" w:rsidRDefault="00485D1A" w:rsidP="00F138C6">
      <w:pPr>
        <w:spacing w:after="0" w:line="360" w:lineRule="auto"/>
        <w:jc w:val="both"/>
        <w:rPr>
          <w:rFonts w:ascii="Times New Roman" w:hAnsi="Times New Roman" w:cs="Times New Roman"/>
          <w:sz w:val="24"/>
          <w:szCs w:val="24"/>
          <w:lang w:val="en-ZW"/>
        </w:rPr>
      </w:pPr>
      <w:r w:rsidRPr="00485D1A">
        <w:rPr>
          <w:rFonts w:ascii="Times New Roman" w:hAnsi="Times New Roman" w:cs="Times New Roman"/>
          <w:sz w:val="24"/>
          <w:szCs w:val="24"/>
          <w:lang w:val="en-ZW"/>
        </w:rPr>
        <w:t xml:space="preserve">The sole ground advanced for the review is </w:t>
      </w:r>
      <w:r w:rsidR="00DE5CA6">
        <w:rPr>
          <w:rFonts w:ascii="Times New Roman" w:hAnsi="Times New Roman" w:cs="Times New Roman"/>
          <w:sz w:val="24"/>
          <w:szCs w:val="24"/>
          <w:lang w:val="en-ZW"/>
        </w:rPr>
        <w:t xml:space="preserve">couched </w:t>
      </w:r>
      <w:r w:rsidRPr="00485D1A">
        <w:rPr>
          <w:rFonts w:ascii="Times New Roman" w:hAnsi="Times New Roman" w:cs="Times New Roman"/>
          <w:sz w:val="24"/>
          <w:szCs w:val="24"/>
          <w:lang w:val="en-ZW"/>
        </w:rPr>
        <w:t>as follows:-</w:t>
      </w:r>
    </w:p>
    <w:p w:rsidR="00485D1A" w:rsidRDefault="00485D1A" w:rsidP="00F138C6">
      <w:pPr>
        <w:pStyle w:val="ListParagraph"/>
        <w:numPr>
          <w:ilvl w:val="0"/>
          <w:numId w:val="2"/>
        </w:numPr>
        <w:spacing w:after="0" w:line="360" w:lineRule="auto"/>
        <w:jc w:val="both"/>
        <w:rPr>
          <w:rFonts w:ascii="Times New Roman" w:hAnsi="Times New Roman" w:cs="Times New Roman"/>
          <w:sz w:val="24"/>
          <w:szCs w:val="24"/>
          <w:lang w:val="en-ZW"/>
        </w:rPr>
      </w:pPr>
      <w:r w:rsidRPr="00485D1A">
        <w:rPr>
          <w:rFonts w:ascii="Times New Roman" w:hAnsi="Times New Roman" w:cs="Times New Roman"/>
          <w:sz w:val="24"/>
          <w:szCs w:val="24"/>
          <w:lang w:val="en-ZW"/>
        </w:rPr>
        <w:t xml:space="preserve">The fourth </w:t>
      </w:r>
      <w:r w:rsidR="00E56029" w:rsidRPr="00485D1A">
        <w:rPr>
          <w:rFonts w:ascii="Times New Roman" w:hAnsi="Times New Roman" w:cs="Times New Roman"/>
          <w:sz w:val="24"/>
          <w:szCs w:val="24"/>
          <w:lang w:val="en-ZW"/>
        </w:rPr>
        <w:t>respondent’s</w:t>
      </w:r>
      <w:r w:rsidRPr="00485D1A">
        <w:rPr>
          <w:rFonts w:ascii="Times New Roman" w:hAnsi="Times New Roman" w:cs="Times New Roman"/>
          <w:sz w:val="24"/>
          <w:szCs w:val="24"/>
          <w:lang w:val="en-ZW"/>
        </w:rPr>
        <w:t xml:space="preserve"> decision to commence the trial </w:t>
      </w:r>
      <w:r w:rsidR="00DE5CA6">
        <w:rPr>
          <w:rFonts w:ascii="Times New Roman" w:hAnsi="Times New Roman" w:cs="Times New Roman"/>
          <w:sz w:val="24"/>
          <w:szCs w:val="24"/>
          <w:lang w:val="en-ZW"/>
        </w:rPr>
        <w:t>in</w:t>
      </w:r>
      <w:r w:rsidRPr="00485D1A">
        <w:rPr>
          <w:rFonts w:ascii="Times New Roman" w:hAnsi="Times New Roman" w:cs="Times New Roman"/>
          <w:sz w:val="24"/>
          <w:szCs w:val="24"/>
          <w:lang w:val="en-ZW"/>
        </w:rPr>
        <w:t xml:space="preserve"> the absence of the applicant’s legal </w:t>
      </w:r>
      <w:r w:rsidR="00E56029">
        <w:rPr>
          <w:rFonts w:ascii="Times New Roman" w:hAnsi="Times New Roman" w:cs="Times New Roman"/>
          <w:sz w:val="24"/>
          <w:szCs w:val="24"/>
          <w:lang w:val="en-ZW"/>
        </w:rPr>
        <w:t xml:space="preserve">representative was grossly irregular and </w:t>
      </w:r>
      <w:r w:rsidR="00DE5CA6">
        <w:rPr>
          <w:rFonts w:ascii="Times New Roman" w:hAnsi="Times New Roman" w:cs="Times New Roman"/>
          <w:sz w:val="24"/>
          <w:szCs w:val="24"/>
          <w:lang w:val="en-ZW"/>
        </w:rPr>
        <w:t xml:space="preserve">illogical </w:t>
      </w:r>
      <w:r w:rsidR="00E56029">
        <w:rPr>
          <w:rFonts w:ascii="Times New Roman" w:hAnsi="Times New Roman" w:cs="Times New Roman"/>
          <w:sz w:val="24"/>
          <w:szCs w:val="24"/>
          <w:lang w:val="en-ZW"/>
        </w:rPr>
        <w:t>to an extent that no court acting on the same facts would have come up with such a decision.  Particularly in that.</w:t>
      </w:r>
    </w:p>
    <w:p w:rsidR="00E56029" w:rsidRPr="00DE5CA6" w:rsidRDefault="00DE5CA6" w:rsidP="00DE5CA6">
      <w:pPr>
        <w:spacing w:after="0" w:line="360" w:lineRule="auto"/>
        <w:ind w:firstLine="36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   </w:t>
      </w:r>
      <w:r w:rsidR="00E56029" w:rsidRPr="00DE5CA6">
        <w:rPr>
          <w:rFonts w:ascii="Times New Roman" w:hAnsi="Times New Roman" w:cs="Times New Roman"/>
          <w:sz w:val="24"/>
          <w:szCs w:val="24"/>
          <w:lang w:val="en-ZW"/>
        </w:rPr>
        <w:t>The Court erred by making a decision without considering th</w:t>
      </w:r>
      <w:r>
        <w:rPr>
          <w:rFonts w:ascii="Times New Roman" w:hAnsi="Times New Roman" w:cs="Times New Roman"/>
          <w:sz w:val="24"/>
          <w:szCs w:val="24"/>
          <w:lang w:val="en-ZW"/>
        </w:rPr>
        <w:t>e</w:t>
      </w:r>
      <w:r w:rsidR="00E56029" w:rsidRPr="00DE5CA6">
        <w:rPr>
          <w:rFonts w:ascii="Times New Roman" w:hAnsi="Times New Roman" w:cs="Times New Roman"/>
          <w:sz w:val="24"/>
          <w:szCs w:val="24"/>
          <w:lang w:val="en-ZW"/>
        </w:rPr>
        <w:t xml:space="preserve"> facts at hand particularly in that the counsel for first and second respondents had communicated with the applicants</w:t>
      </w:r>
      <w:r>
        <w:rPr>
          <w:rFonts w:ascii="Times New Roman" w:hAnsi="Times New Roman" w:cs="Times New Roman"/>
          <w:sz w:val="24"/>
          <w:szCs w:val="24"/>
          <w:lang w:val="en-ZW"/>
        </w:rPr>
        <w:t>’</w:t>
      </w:r>
      <w:r w:rsidR="00E56029" w:rsidRPr="00DE5CA6">
        <w:rPr>
          <w:rFonts w:ascii="Times New Roman" w:hAnsi="Times New Roman" w:cs="Times New Roman"/>
          <w:sz w:val="24"/>
          <w:szCs w:val="24"/>
          <w:lang w:val="en-ZW"/>
        </w:rPr>
        <w:t xml:space="preserve"> counsel over the </w:t>
      </w:r>
      <w:r>
        <w:rPr>
          <w:rFonts w:ascii="Times New Roman" w:hAnsi="Times New Roman" w:cs="Times New Roman"/>
          <w:sz w:val="24"/>
          <w:szCs w:val="24"/>
          <w:lang w:val="en-ZW"/>
        </w:rPr>
        <w:t xml:space="preserve">phone </w:t>
      </w:r>
      <w:r w:rsidR="00E56029" w:rsidRPr="00DE5CA6">
        <w:rPr>
          <w:rFonts w:ascii="Times New Roman" w:hAnsi="Times New Roman" w:cs="Times New Roman"/>
          <w:sz w:val="24"/>
          <w:szCs w:val="24"/>
          <w:lang w:val="en-ZW"/>
        </w:rPr>
        <w:t xml:space="preserve">to </w:t>
      </w:r>
      <w:r>
        <w:rPr>
          <w:rFonts w:ascii="Times New Roman" w:hAnsi="Times New Roman" w:cs="Times New Roman"/>
          <w:sz w:val="24"/>
          <w:szCs w:val="24"/>
          <w:lang w:val="en-ZW"/>
        </w:rPr>
        <w:t xml:space="preserve">which she </w:t>
      </w:r>
      <w:r w:rsidR="00E56029" w:rsidRPr="00DE5CA6">
        <w:rPr>
          <w:rFonts w:ascii="Times New Roman" w:hAnsi="Times New Roman" w:cs="Times New Roman"/>
          <w:sz w:val="24"/>
          <w:szCs w:val="24"/>
          <w:lang w:val="en-ZW"/>
        </w:rPr>
        <w:t>explained she could not ma</w:t>
      </w:r>
      <w:r>
        <w:rPr>
          <w:rFonts w:ascii="Times New Roman" w:hAnsi="Times New Roman" w:cs="Times New Roman"/>
          <w:sz w:val="24"/>
          <w:szCs w:val="24"/>
          <w:lang w:val="en-ZW"/>
        </w:rPr>
        <w:t>ke</w:t>
      </w:r>
      <w:r w:rsidR="00E56029" w:rsidRPr="00DE5CA6">
        <w:rPr>
          <w:rFonts w:ascii="Times New Roman" w:hAnsi="Times New Roman" w:cs="Times New Roman"/>
          <w:sz w:val="24"/>
          <w:szCs w:val="24"/>
          <w:lang w:val="en-ZW"/>
        </w:rPr>
        <w:t xml:space="preserve"> it for trial on the day and sought to have the matter postponed to another day.</w:t>
      </w:r>
    </w:p>
    <w:p w:rsidR="00E56029" w:rsidRDefault="00E56029" w:rsidP="00F138C6">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applicant entered into a lease agreement with PG Properties for a </w:t>
      </w:r>
      <w:r w:rsidR="00DE5CA6">
        <w:rPr>
          <w:rFonts w:ascii="Times New Roman" w:hAnsi="Times New Roman" w:cs="Times New Roman"/>
          <w:sz w:val="24"/>
          <w:szCs w:val="24"/>
          <w:lang w:val="en-ZW"/>
        </w:rPr>
        <w:t xml:space="preserve">shop </w:t>
      </w:r>
      <w:r>
        <w:rPr>
          <w:rFonts w:ascii="Times New Roman" w:hAnsi="Times New Roman" w:cs="Times New Roman"/>
          <w:sz w:val="24"/>
          <w:szCs w:val="24"/>
          <w:lang w:val="en-ZW"/>
        </w:rPr>
        <w:t xml:space="preserve">in Zvishavane.   The </w:t>
      </w:r>
      <w:r w:rsidR="00DE5CA6">
        <w:rPr>
          <w:rFonts w:ascii="Times New Roman" w:hAnsi="Times New Roman" w:cs="Times New Roman"/>
          <w:sz w:val="24"/>
          <w:szCs w:val="24"/>
          <w:lang w:val="en-ZW"/>
        </w:rPr>
        <w:t xml:space="preserve">shop </w:t>
      </w:r>
      <w:r>
        <w:rPr>
          <w:rFonts w:ascii="Times New Roman" w:hAnsi="Times New Roman" w:cs="Times New Roman"/>
          <w:sz w:val="24"/>
          <w:szCs w:val="24"/>
          <w:lang w:val="en-ZW"/>
        </w:rPr>
        <w:t xml:space="preserve">was </w:t>
      </w:r>
      <w:r w:rsidR="004C11B9">
        <w:rPr>
          <w:rFonts w:ascii="Times New Roman" w:hAnsi="Times New Roman" w:cs="Times New Roman"/>
          <w:sz w:val="24"/>
          <w:szCs w:val="24"/>
          <w:lang w:val="en-ZW"/>
        </w:rPr>
        <w:t xml:space="preserve">later </w:t>
      </w:r>
      <w:r w:rsidR="00DE5CA6">
        <w:rPr>
          <w:rFonts w:ascii="Times New Roman" w:hAnsi="Times New Roman" w:cs="Times New Roman"/>
          <w:sz w:val="24"/>
          <w:szCs w:val="24"/>
          <w:lang w:val="en-ZW"/>
        </w:rPr>
        <w:t xml:space="preserve">sublet between </w:t>
      </w:r>
      <w:r w:rsidR="004C11B9">
        <w:rPr>
          <w:rFonts w:ascii="Times New Roman" w:hAnsi="Times New Roman" w:cs="Times New Roman"/>
          <w:sz w:val="24"/>
          <w:szCs w:val="24"/>
          <w:lang w:val="en-ZW"/>
        </w:rPr>
        <w:t>the first, second and third respondent</w:t>
      </w:r>
      <w:r w:rsidR="00DE5CA6">
        <w:rPr>
          <w:rFonts w:ascii="Times New Roman" w:hAnsi="Times New Roman" w:cs="Times New Roman"/>
          <w:sz w:val="24"/>
          <w:szCs w:val="24"/>
          <w:lang w:val="en-ZW"/>
        </w:rPr>
        <w:t>s.</w:t>
      </w:r>
      <w:r w:rsidR="004C11B9">
        <w:rPr>
          <w:rFonts w:ascii="Times New Roman" w:hAnsi="Times New Roman" w:cs="Times New Roman"/>
          <w:sz w:val="24"/>
          <w:szCs w:val="24"/>
          <w:lang w:val="en-ZW"/>
        </w:rPr>
        <w:t xml:space="preserve"> </w:t>
      </w:r>
      <w:r w:rsidR="00DE5CA6">
        <w:rPr>
          <w:rFonts w:ascii="Times New Roman" w:hAnsi="Times New Roman" w:cs="Times New Roman"/>
          <w:sz w:val="24"/>
          <w:szCs w:val="24"/>
          <w:lang w:val="en-ZW"/>
        </w:rPr>
        <w:t xml:space="preserve"> A</w:t>
      </w:r>
      <w:r w:rsidR="004C11B9">
        <w:rPr>
          <w:rFonts w:ascii="Times New Roman" w:hAnsi="Times New Roman" w:cs="Times New Roman"/>
          <w:sz w:val="24"/>
          <w:szCs w:val="24"/>
          <w:lang w:val="en-ZW"/>
        </w:rPr>
        <w:t>pplicant sought an order to evict the first to third respondents before the Magistrate sitting at Zvishavane.</w:t>
      </w:r>
    </w:p>
    <w:p w:rsidR="004C11B9" w:rsidRDefault="004C11B9" w:rsidP="00F138C6">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The fourth respondent is cited in her official capacity as the presiding officer in the instant case.</w:t>
      </w:r>
      <w:r w:rsidR="001D75B2">
        <w:rPr>
          <w:rFonts w:ascii="Times New Roman" w:hAnsi="Times New Roman" w:cs="Times New Roman"/>
          <w:sz w:val="24"/>
          <w:szCs w:val="24"/>
          <w:lang w:val="en-ZW"/>
        </w:rPr>
        <w:t xml:space="preserve">  The matter was set </w:t>
      </w:r>
      <w:r w:rsidR="00DE5CA6">
        <w:rPr>
          <w:rFonts w:ascii="Times New Roman" w:hAnsi="Times New Roman" w:cs="Times New Roman"/>
          <w:sz w:val="24"/>
          <w:szCs w:val="24"/>
          <w:lang w:val="en-ZW"/>
        </w:rPr>
        <w:t>down</w:t>
      </w:r>
      <w:r w:rsidR="001D75B2">
        <w:rPr>
          <w:rFonts w:ascii="Times New Roman" w:hAnsi="Times New Roman" w:cs="Times New Roman"/>
          <w:sz w:val="24"/>
          <w:szCs w:val="24"/>
          <w:lang w:val="en-ZW"/>
        </w:rPr>
        <w:t xml:space="preserve"> for trial.  On the trial date applicant’s legal practitioners did not turn up.  Evidence was led from the applicant.  The applicant avers that his legal </w:t>
      </w:r>
      <w:r w:rsidR="001D75B2">
        <w:rPr>
          <w:rFonts w:ascii="Times New Roman" w:hAnsi="Times New Roman" w:cs="Times New Roman"/>
          <w:sz w:val="24"/>
          <w:szCs w:val="24"/>
          <w:lang w:val="en-ZW"/>
        </w:rPr>
        <w:lastRenderedPageBreak/>
        <w:t>practitioners communicated with the first and second respondents’ legal practitioners requesting the matter to be postponed to a date when she would be available.  The court ordered the trial to co</w:t>
      </w:r>
      <w:r w:rsidR="00E00D5F">
        <w:rPr>
          <w:rFonts w:ascii="Times New Roman" w:hAnsi="Times New Roman" w:cs="Times New Roman"/>
          <w:sz w:val="24"/>
          <w:szCs w:val="24"/>
          <w:lang w:val="en-ZW"/>
        </w:rPr>
        <w:t xml:space="preserve">mmence. </w:t>
      </w:r>
      <w:r w:rsidR="001D75B2">
        <w:rPr>
          <w:rFonts w:ascii="Times New Roman" w:hAnsi="Times New Roman" w:cs="Times New Roman"/>
          <w:sz w:val="24"/>
          <w:szCs w:val="24"/>
          <w:lang w:val="en-ZW"/>
        </w:rPr>
        <w:t xml:space="preserve"> Applicant firmly avers that the trial was commenced </w:t>
      </w:r>
      <w:r w:rsidR="00E00D5F">
        <w:rPr>
          <w:rFonts w:ascii="Times New Roman" w:hAnsi="Times New Roman" w:cs="Times New Roman"/>
          <w:sz w:val="24"/>
          <w:szCs w:val="24"/>
          <w:lang w:val="en-ZW"/>
        </w:rPr>
        <w:t xml:space="preserve">in </w:t>
      </w:r>
      <w:r w:rsidR="001D75B2">
        <w:rPr>
          <w:rFonts w:ascii="Times New Roman" w:hAnsi="Times New Roman" w:cs="Times New Roman"/>
          <w:sz w:val="24"/>
          <w:szCs w:val="24"/>
          <w:lang w:val="en-ZW"/>
        </w:rPr>
        <w:t>the absence of his legal practitioners by order of the Learned Magistrate.</w:t>
      </w:r>
      <w:r w:rsidR="00090D8A">
        <w:rPr>
          <w:rFonts w:ascii="Times New Roman" w:hAnsi="Times New Roman" w:cs="Times New Roman"/>
          <w:sz w:val="24"/>
          <w:szCs w:val="24"/>
          <w:lang w:val="en-ZW"/>
        </w:rPr>
        <w:t xml:space="preserve">  He claims fl</w:t>
      </w:r>
      <w:r w:rsidR="00E00D5F">
        <w:rPr>
          <w:rFonts w:ascii="Times New Roman" w:hAnsi="Times New Roman" w:cs="Times New Roman"/>
          <w:sz w:val="24"/>
          <w:szCs w:val="24"/>
          <w:lang w:val="en-ZW"/>
        </w:rPr>
        <w:t>owing</w:t>
      </w:r>
      <w:r w:rsidR="00090D8A">
        <w:rPr>
          <w:rFonts w:ascii="Times New Roman" w:hAnsi="Times New Roman" w:cs="Times New Roman"/>
          <w:sz w:val="24"/>
          <w:szCs w:val="24"/>
          <w:lang w:val="en-ZW"/>
        </w:rPr>
        <w:t xml:space="preserve"> there</w:t>
      </w:r>
      <w:r w:rsidR="00FD3254">
        <w:rPr>
          <w:rFonts w:ascii="Times New Roman" w:hAnsi="Times New Roman" w:cs="Times New Roman"/>
          <w:sz w:val="24"/>
          <w:szCs w:val="24"/>
          <w:lang w:val="en-ZW"/>
        </w:rPr>
        <w:t>-</w:t>
      </w:r>
      <w:r w:rsidR="00090D8A">
        <w:rPr>
          <w:rFonts w:ascii="Times New Roman" w:hAnsi="Times New Roman" w:cs="Times New Roman"/>
          <w:sz w:val="24"/>
          <w:szCs w:val="24"/>
          <w:lang w:val="en-ZW"/>
        </w:rPr>
        <w:t xml:space="preserve">from that he was prejudiced as he gave </w:t>
      </w:r>
      <w:r w:rsidR="00E00D5F">
        <w:rPr>
          <w:rFonts w:ascii="Times New Roman" w:hAnsi="Times New Roman" w:cs="Times New Roman"/>
          <w:sz w:val="24"/>
          <w:szCs w:val="24"/>
          <w:lang w:val="en-ZW"/>
        </w:rPr>
        <w:t xml:space="preserve">evidence </w:t>
      </w:r>
      <w:r w:rsidR="00090D8A">
        <w:rPr>
          <w:rFonts w:ascii="Times New Roman" w:hAnsi="Times New Roman" w:cs="Times New Roman"/>
          <w:sz w:val="24"/>
          <w:szCs w:val="24"/>
          <w:lang w:val="en-ZW"/>
        </w:rPr>
        <w:t xml:space="preserve">without tendering discovered documents.  He now seeks an order as </w:t>
      </w:r>
      <w:r w:rsidR="00E00D5F">
        <w:rPr>
          <w:rFonts w:ascii="Times New Roman" w:hAnsi="Times New Roman" w:cs="Times New Roman"/>
          <w:sz w:val="24"/>
          <w:szCs w:val="24"/>
          <w:lang w:val="en-ZW"/>
        </w:rPr>
        <w:t>aforementioned.</w:t>
      </w:r>
    </w:p>
    <w:p w:rsidR="00090D8A" w:rsidRDefault="00090D8A" w:rsidP="00F138C6">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First and second respondents are opposed to the application while third respondent withdrew from the matter</w:t>
      </w:r>
      <w:r w:rsidR="0011289D">
        <w:rPr>
          <w:rFonts w:ascii="Times New Roman" w:hAnsi="Times New Roman" w:cs="Times New Roman"/>
          <w:sz w:val="24"/>
          <w:szCs w:val="24"/>
          <w:lang w:val="en-ZW"/>
        </w:rPr>
        <w:t xml:space="preserve">.  First respondent raises two points </w:t>
      </w:r>
      <w:r w:rsidR="0011289D" w:rsidRPr="0011289D">
        <w:rPr>
          <w:rFonts w:ascii="Times New Roman" w:hAnsi="Times New Roman" w:cs="Times New Roman"/>
          <w:i/>
          <w:iCs/>
          <w:sz w:val="24"/>
          <w:szCs w:val="24"/>
          <w:lang w:val="en-ZW"/>
        </w:rPr>
        <w:t>in limine</w:t>
      </w:r>
      <w:r w:rsidR="0011289D">
        <w:rPr>
          <w:rFonts w:ascii="Times New Roman" w:hAnsi="Times New Roman" w:cs="Times New Roman"/>
          <w:sz w:val="24"/>
          <w:szCs w:val="24"/>
          <w:lang w:val="en-ZW"/>
        </w:rPr>
        <w:t>.  He alleges</w:t>
      </w:r>
      <w:r w:rsidR="009574A0">
        <w:rPr>
          <w:rFonts w:ascii="Times New Roman" w:hAnsi="Times New Roman" w:cs="Times New Roman"/>
          <w:sz w:val="24"/>
          <w:szCs w:val="24"/>
          <w:lang w:val="en-ZW"/>
        </w:rPr>
        <w:t xml:space="preserve"> firstly that the application is fatally defective as it ru</w:t>
      </w:r>
      <w:r w:rsidR="00E00D5F">
        <w:rPr>
          <w:rFonts w:ascii="Times New Roman" w:hAnsi="Times New Roman" w:cs="Times New Roman"/>
          <w:sz w:val="24"/>
          <w:szCs w:val="24"/>
          <w:lang w:val="en-ZW"/>
        </w:rPr>
        <w:t xml:space="preserve">ns foul </w:t>
      </w:r>
      <w:r w:rsidR="009574A0">
        <w:rPr>
          <w:rFonts w:ascii="Times New Roman" w:hAnsi="Times New Roman" w:cs="Times New Roman"/>
          <w:sz w:val="24"/>
          <w:szCs w:val="24"/>
          <w:lang w:val="en-ZW"/>
        </w:rPr>
        <w:t xml:space="preserve">of Rule 227(1)(a) of the Rules of the High Court, 1971.  First respondent </w:t>
      </w:r>
      <w:r w:rsidR="00E00D5F">
        <w:rPr>
          <w:rFonts w:ascii="Times New Roman" w:hAnsi="Times New Roman" w:cs="Times New Roman"/>
          <w:sz w:val="24"/>
          <w:szCs w:val="24"/>
          <w:lang w:val="en-ZW"/>
        </w:rPr>
        <w:t xml:space="preserve">avers </w:t>
      </w:r>
      <w:r w:rsidR="009574A0">
        <w:rPr>
          <w:rFonts w:ascii="Times New Roman" w:hAnsi="Times New Roman" w:cs="Times New Roman"/>
          <w:sz w:val="24"/>
          <w:szCs w:val="24"/>
          <w:lang w:val="en-ZW"/>
        </w:rPr>
        <w:t xml:space="preserve">that applicant’s </w:t>
      </w:r>
      <w:r w:rsidR="006617A1">
        <w:rPr>
          <w:rFonts w:ascii="Times New Roman" w:hAnsi="Times New Roman" w:cs="Times New Roman"/>
          <w:sz w:val="24"/>
          <w:szCs w:val="24"/>
          <w:lang w:val="en-ZW"/>
        </w:rPr>
        <w:t>annexures pages 21 to 41 are p</w:t>
      </w:r>
      <w:r w:rsidR="00E00D5F">
        <w:rPr>
          <w:rFonts w:ascii="Times New Roman" w:hAnsi="Times New Roman" w:cs="Times New Roman"/>
          <w:sz w:val="24"/>
          <w:szCs w:val="24"/>
          <w:lang w:val="en-ZW"/>
        </w:rPr>
        <w:t xml:space="preserve">repared </w:t>
      </w:r>
      <w:r w:rsidR="006617A1">
        <w:rPr>
          <w:rFonts w:ascii="Times New Roman" w:hAnsi="Times New Roman" w:cs="Times New Roman"/>
          <w:sz w:val="24"/>
          <w:szCs w:val="24"/>
          <w:lang w:val="en-ZW"/>
        </w:rPr>
        <w:t xml:space="preserve">back to back instead of being written on </w:t>
      </w:r>
      <w:r w:rsidR="00E00D5F">
        <w:rPr>
          <w:rFonts w:ascii="Times New Roman" w:hAnsi="Times New Roman" w:cs="Times New Roman"/>
          <w:sz w:val="24"/>
          <w:szCs w:val="24"/>
          <w:lang w:val="en-ZW"/>
        </w:rPr>
        <w:t xml:space="preserve">one </w:t>
      </w:r>
      <w:r w:rsidR="006617A1">
        <w:rPr>
          <w:rFonts w:ascii="Times New Roman" w:hAnsi="Times New Roman" w:cs="Times New Roman"/>
          <w:sz w:val="24"/>
          <w:szCs w:val="24"/>
          <w:lang w:val="en-ZW"/>
        </w:rPr>
        <w:t xml:space="preserve">side only as provided by the Rules.  The requirement that </w:t>
      </w:r>
      <w:r w:rsidR="00E00D5F">
        <w:rPr>
          <w:rFonts w:ascii="Times New Roman" w:hAnsi="Times New Roman" w:cs="Times New Roman"/>
          <w:sz w:val="24"/>
          <w:szCs w:val="24"/>
          <w:lang w:val="en-ZW"/>
        </w:rPr>
        <w:t xml:space="preserve">documents </w:t>
      </w:r>
      <w:r w:rsidR="006617A1">
        <w:rPr>
          <w:rFonts w:ascii="Times New Roman" w:hAnsi="Times New Roman" w:cs="Times New Roman"/>
          <w:sz w:val="24"/>
          <w:szCs w:val="24"/>
          <w:lang w:val="en-ZW"/>
        </w:rPr>
        <w:t>should be written on one side only is</w:t>
      </w:r>
      <w:r w:rsidR="00E00D5F">
        <w:rPr>
          <w:rFonts w:ascii="Times New Roman" w:hAnsi="Times New Roman" w:cs="Times New Roman"/>
          <w:sz w:val="24"/>
          <w:szCs w:val="24"/>
          <w:lang w:val="en-ZW"/>
        </w:rPr>
        <w:t xml:space="preserve"> peremptory</w:t>
      </w:r>
      <w:r w:rsidR="006617A1">
        <w:rPr>
          <w:rFonts w:ascii="Times New Roman" w:hAnsi="Times New Roman" w:cs="Times New Roman"/>
          <w:sz w:val="24"/>
          <w:szCs w:val="24"/>
          <w:lang w:val="en-ZW"/>
        </w:rPr>
        <w:t>, so first respondent argues.</w:t>
      </w:r>
    </w:p>
    <w:p w:rsidR="006617A1" w:rsidRDefault="006617A1" w:rsidP="00F138C6">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Rule 227 1(a) of the High Court Rules </w:t>
      </w:r>
      <w:r w:rsidR="00C50C75">
        <w:rPr>
          <w:rFonts w:ascii="Times New Roman" w:hAnsi="Times New Roman" w:cs="Times New Roman"/>
          <w:sz w:val="24"/>
          <w:szCs w:val="24"/>
          <w:lang w:val="en-ZW"/>
        </w:rPr>
        <w:t>1971 provide</w:t>
      </w:r>
      <w:r w:rsidR="00E00D5F">
        <w:rPr>
          <w:rFonts w:ascii="Times New Roman" w:hAnsi="Times New Roman" w:cs="Times New Roman"/>
          <w:sz w:val="24"/>
          <w:szCs w:val="24"/>
          <w:lang w:val="en-ZW"/>
        </w:rPr>
        <w:t>s</w:t>
      </w:r>
      <w:r w:rsidR="00C50C75">
        <w:rPr>
          <w:rFonts w:ascii="Times New Roman" w:hAnsi="Times New Roman" w:cs="Times New Roman"/>
          <w:sz w:val="24"/>
          <w:szCs w:val="24"/>
          <w:lang w:val="en-ZW"/>
        </w:rPr>
        <w:t xml:space="preserve"> as follows:-</w:t>
      </w:r>
    </w:p>
    <w:p w:rsidR="00C50C75" w:rsidRPr="00FD3254" w:rsidRDefault="00FD3254" w:rsidP="00FD3254">
      <w:pPr>
        <w:spacing w:after="0" w:line="240" w:lineRule="auto"/>
        <w:ind w:left="720"/>
        <w:jc w:val="both"/>
        <w:rPr>
          <w:rFonts w:ascii="Times New Roman" w:hAnsi="Times New Roman" w:cs="Times New Roman"/>
          <w:lang w:val="en-ZW"/>
        </w:rPr>
      </w:pPr>
      <w:r w:rsidRPr="00FD3254">
        <w:rPr>
          <w:rFonts w:ascii="Times New Roman" w:hAnsi="Times New Roman" w:cs="Times New Roman"/>
          <w:lang w:val="en-ZW"/>
        </w:rPr>
        <w:t xml:space="preserve">“1. </w:t>
      </w:r>
      <w:r w:rsidR="00C50C75" w:rsidRPr="00FD3254">
        <w:rPr>
          <w:rFonts w:ascii="Times New Roman" w:hAnsi="Times New Roman" w:cs="Times New Roman"/>
          <w:lang w:val="en-ZW"/>
        </w:rPr>
        <w:t>Every written applicati</w:t>
      </w:r>
      <w:r w:rsidR="00F42C9F" w:rsidRPr="00FD3254">
        <w:rPr>
          <w:rFonts w:ascii="Times New Roman" w:hAnsi="Times New Roman" w:cs="Times New Roman"/>
          <w:lang w:val="en-ZW"/>
        </w:rPr>
        <w:t>on</w:t>
      </w:r>
      <w:r w:rsidR="00E00D5F" w:rsidRPr="00FD3254">
        <w:rPr>
          <w:rFonts w:ascii="Times New Roman" w:hAnsi="Times New Roman" w:cs="Times New Roman"/>
          <w:lang w:val="en-ZW"/>
        </w:rPr>
        <w:t>,</w:t>
      </w:r>
      <w:r w:rsidR="00F42C9F" w:rsidRPr="00FD3254">
        <w:rPr>
          <w:rFonts w:ascii="Times New Roman" w:hAnsi="Times New Roman" w:cs="Times New Roman"/>
          <w:lang w:val="en-ZW"/>
        </w:rPr>
        <w:t xml:space="preserve"> notice of opposition and supporting and answering affidavit shall-</w:t>
      </w:r>
    </w:p>
    <w:p w:rsidR="00F42C9F" w:rsidRDefault="00E00D5F" w:rsidP="00FD3254">
      <w:pPr>
        <w:pStyle w:val="ListParagraph"/>
        <w:numPr>
          <w:ilvl w:val="0"/>
          <w:numId w:val="4"/>
        </w:numPr>
        <w:spacing w:after="0" w:line="240" w:lineRule="auto"/>
        <w:jc w:val="both"/>
        <w:rPr>
          <w:rFonts w:ascii="Times New Roman" w:hAnsi="Times New Roman" w:cs="Times New Roman"/>
          <w:lang w:val="en-ZW"/>
        </w:rPr>
      </w:pPr>
      <w:r w:rsidRPr="00FD3254">
        <w:rPr>
          <w:rFonts w:ascii="Times New Roman" w:hAnsi="Times New Roman" w:cs="Times New Roman"/>
          <w:lang w:val="en-ZW"/>
        </w:rPr>
        <w:t>b</w:t>
      </w:r>
      <w:r w:rsidR="00F42C9F" w:rsidRPr="00FD3254">
        <w:rPr>
          <w:rFonts w:ascii="Times New Roman" w:hAnsi="Times New Roman" w:cs="Times New Roman"/>
          <w:lang w:val="en-ZW"/>
        </w:rPr>
        <w:t xml:space="preserve">e legibly written on A4 size paper on </w:t>
      </w:r>
      <w:r w:rsidRPr="00FD3254">
        <w:rPr>
          <w:rFonts w:ascii="Times New Roman" w:hAnsi="Times New Roman" w:cs="Times New Roman"/>
          <w:lang w:val="en-ZW"/>
        </w:rPr>
        <w:t xml:space="preserve">one </w:t>
      </w:r>
      <w:r w:rsidR="00F42C9F" w:rsidRPr="00FD3254">
        <w:rPr>
          <w:rFonts w:ascii="Times New Roman" w:hAnsi="Times New Roman" w:cs="Times New Roman"/>
          <w:lang w:val="en-ZW"/>
        </w:rPr>
        <w:t>side only and…………</w:t>
      </w:r>
      <w:r w:rsidR="00FD3254" w:rsidRPr="00FD3254">
        <w:rPr>
          <w:rFonts w:ascii="Times New Roman" w:hAnsi="Times New Roman" w:cs="Times New Roman"/>
          <w:lang w:val="en-ZW"/>
        </w:rPr>
        <w:t>”</w:t>
      </w:r>
      <w:r w:rsidR="00F42C9F" w:rsidRPr="00FD3254">
        <w:rPr>
          <w:rFonts w:ascii="Times New Roman" w:hAnsi="Times New Roman" w:cs="Times New Roman"/>
          <w:lang w:val="en-ZW"/>
        </w:rPr>
        <w:t xml:space="preserve"> </w:t>
      </w:r>
    </w:p>
    <w:p w:rsidR="00FD3254" w:rsidRPr="00FD3254" w:rsidRDefault="00FD3254" w:rsidP="00FD3254">
      <w:pPr>
        <w:pStyle w:val="ListParagraph"/>
        <w:spacing w:after="0" w:line="240" w:lineRule="auto"/>
        <w:ind w:left="1440"/>
        <w:jc w:val="both"/>
        <w:rPr>
          <w:rFonts w:ascii="Times New Roman" w:hAnsi="Times New Roman" w:cs="Times New Roman"/>
          <w:lang w:val="en-ZW"/>
        </w:rPr>
      </w:pPr>
    </w:p>
    <w:p w:rsidR="00F42C9F" w:rsidRPr="00E00D5F" w:rsidRDefault="00F42C9F" w:rsidP="00FD3254">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 find nothing in Rule 227(1)</w:t>
      </w:r>
      <w:r w:rsidR="00E00D5F">
        <w:rPr>
          <w:rFonts w:ascii="Times New Roman" w:hAnsi="Times New Roman" w:cs="Times New Roman"/>
          <w:sz w:val="24"/>
          <w:szCs w:val="24"/>
          <w:lang w:val="en-ZW"/>
        </w:rPr>
        <w:t>(a) r</w:t>
      </w:r>
      <w:r w:rsidRPr="00E00D5F">
        <w:rPr>
          <w:rFonts w:ascii="Times New Roman" w:hAnsi="Times New Roman" w:cs="Times New Roman"/>
          <w:sz w:val="24"/>
          <w:szCs w:val="24"/>
          <w:lang w:val="en-ZW"/>
        </w:rPr>
        <w:t>equiring annexures to be written on one side only.  The Rule is clearly speaking to a written application, notice of opposition and supporting and answering affidavit.</w:t>
      </w:r>
    </w:p>
    <w:p w:rsidR="00F42C9F" w:rsidRDefault="00F42C9F" w:rsidP="00F138C6">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 thus find the point </w:t>
      </w:r>
      <w:r w:rsidRPr="00205B23">
        <w:rPr>
          <w:rFonts w:ascii="Times New Roman" w:hAnsi="Times New Roman" w:cs="Times New Roman"/>
          <w:i/>
          <w:iCs/>
          <w:sz w:val="24"/>
          <w:szCs w:val="24"/>
          <w:lang w:val="en-ZW"/>
        </w:rPr>
        <w:t>in limine</w:t>
      </w:r>
      <w:r>
        <w:rPr>
          <w:rFonts w:ascii="Times New Roman" w:hAnsi="Times New Roman" w:cs="Times New Roman"/>
          <w:sz w:val="24"/>
          <w:szCs w:val="24"/>
          <w:lang w:val="en-ZW"/>
        </w:rPr>
        <w:t xml:space="preserve"> </w:t>
      </w:r>
      <w:r w:rsidR="00E00D5F">
        <w:rPr>
          <w:rFonts w:ascii="Times New Roman" w:hAnsi="Times New Roman" w:cs="Times New Roman"/>
          <w:sz w:val="24"/>
          <w:szCs w:val="24"/>
          <w:lang w:val="en-ZW"/>
        </w:rPr>
        <w:t xml:space="preserve">unmeritorious </w:t>
      </w:r>
      <w:r>
        <w:rPr>
          <w:rFonts w:ascii="Times New Roman" w:hAnsi="Times New Roman" w:cs="Times New Roman"/>
          <w:sz w:val="24"/>
          <w:szCs w:val="24"/>
          <w:lang w:val="en-ZW"/>
        </w:rPr>
        <w:t xml:space="preserve">and dismiss it.  </w:t>
      </w:r>
      <w:r w:rsidR="00205B23">
        <w:rPr>
          <w:rFonts w:ascii="Times New Roman" w:hAnsi="Times New Roman" w:cs="Times New Roman"/>
          <w:sz w:val="24"/>
          <w:szCs w:val="24"/>
          <w:lang w:val="en-ZW"/>
        </w:rPr>
        <w:t>The</w:t>
      </w:r>
      <w:r w:rsidR="00E00D5F">
        <w:rPr>
          <w:rFonts w:ascii="Times New Roman" w:hAnsi="Times New Roman" w:cs="Times New Roman"/>
          <w:sz w:val="24"/>
          <w:szCs w:val="24"/>
          <w:lang w:val="en-ZW"/>
        </w:rPr>
        <w:t xml:space="preserve"> other</w:t>
      </w:r>
      <w:r w:rsidR="00205B23">
        <w:rPr>
          <w:rFonts w:ascii="Times New Roman" w:hAnsi="Times New Roman" w:cs="Times New Roman"/>
          <w:sz w:val="24"/>
          <w:szCs w:val="24"/>
          <w:lang w:val="en-ZW"/>
        </w:rPr>
        <w:t xml:space="preserve"> point </w:t>
      </w:r>
      <w:r w:rsidR="00205B23" w:rsidRPr="00205B23">
        <w:rPr>
          <w:rFonts w:ascii="Times New Roman" w:hAnsi="Times New Roman" w:cs="Times New Roman"/>
          <w:i/>
          <w:iCs/>
          <w:sz w:val="24"/>
          <w:szCs w:val="24"/>
          <w:lang w:val="en-ZW"/>
        </w:rPr>
        <w:t>in limine</w:t>
      </w:r>
      <w:r w:rsidR="00205B23">
        <w:rPr>
          <w:rFonts w:ascii="Times New Roman" w:hAnsi="Times New Roman" w:cs="Times New Roman"/>
          <w:sz w:val="24"/>
          <w:szCs w:val="24"/>
          <w:lang w:val="en-ZW"/>
        </w:rPr>
        <w:t xml:space="preserve"> raised is </w:t>
      </w:r>
      <w:r w:rsidR="00035576">
        <w:rPr>
          <w:rFonts w:ascii="Times New Roman" w:hAnsi="Times New Roman" w:cs="Times New Roman"/>
          <w:sz w:val="24"/>
          <w:szCs w:val="24"/>
          <w:lang w:val="en-ZW"/>
        </w:rPr>
        <w:t xml:space="preserve">enmeshed </w:t>
      </w:r>
      <w:r w:rsidR="00205B23">
        <w:rPr>
          <w:rFonts w:ascii="Times New Roman" w:hAnsi="Times New Roman" w:cs="Times New Roman"/>
          <w:sz w:val="24"/>
          <w:szCs w:val="24"/>
          <w:lang w:val="en-ZW"/>
        </w:rPr>
        <w:t xml:space="preserve">in the </w:t>
      </w:r>
      <w:r w:rsidR="00035576">
        <w:rPr>
          <w:rFonts w:ascii="Times New Roman" w:hAnsi="Times New Roman" w:cs="Times New Roman"/>
          <w:sz w:val="24"/>
          <w:szCs w:val="24"/>
          <w:lang w:val="en-ZW"/>
        </w:rPr>
        <w:t xml:space="preserve">merits </w:t>
      </w:r>
      <w:r w:rsidR="00205B23">
        <w:rPr>
          <w:rFonts w:ascii="Times New Roman" w:hAnsi="Times New Roman" w:cs="Times New Roman"/>
          <w:sz w:val="24"/>
          <w:szCs w:val="24"/>
          <w:lang w:val="en-ZW"/>
        </w:rPr>
        <w:t xml:space="preserve">of the case </w:t>
      </w:r>
      <w:r w:rsidR="00930705">
        <w:rPr>
          <w:rFonts w:ascii="Times New Roman" w:hAnsi="Times New Roman" w:cs="Times New Roman"/>
          <w:sz w:val="24"/>
          <w:szCs w:val="24"/>
          <w:lang w:val="en-ZW"/>
        </w:rPr>
        <w:t xml:space="preserve">and can not singularly be considered without dealing with the merits of the case.  On the merits the first to third respondents </w:t>
      </w:r>
      <w:r w:rsidR="00035576">
        <w:rPr>
          <w:rFonts w:ascii="Times New Roman" w:hAnsi="Times New Roman" w:cs="Times New Roman"/>
          <w:sz w:val="24"/>
          <w:szCs w:val="24"/>
          <w:lang w:val="en-ZW"/>
        </w:rPr>
        <w:t>aver</w:t>
      </w:r>
      <w:r w:rsidR="00930705">
        <w:rPr>
          <w:rFonts w:ascii="Times New Roman" w:hAnsi="Times New Roman" w:cs="Times New Roman"/>
          <w:sz w:val="24"/>
          <w:szCs w:val="24"/>
          <w:lang w:val="en-ZW"/>
        </w:rPr>
        <w:t xml:space="preserve"> as follows:-</w:t>
      </w:r>
    </w:p>
    <w:p w:rsidR="00930705" w:rsidRDefault="00930705" w:rsidP="00F138C6">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applicant’s legal practitioners did not request for a postponement of the matter and the record will bea</w:t>
      </w:r>
      <w:r w:rsidR="00035576">
        <w:rPr>
          <w:rFonts w:ascii="Times New Roman" w:hAnsi="Times New Roman" w:cs="Times New Roman"/>
          <w:sz w:val="24"/>
          <w:szCs w:val="24"/>
          <w:lang w:val="en-ZW"/>
        </w:rPr>
        <w:t>r</w:t>
      </w:r>
      <w:r>
        <w:rPr>
          <w:rFonts w:ascii="Times New Roman" w:hAnsi="Times New Roman" w:cs="Times New Roman"/>
          <w:sz w:val="24"/>
          <w:szCs w:val="24"/>
          <w:lang w:val="en-ZW"/>
        </w:rPr>
        <w:t xml:space="preserve"> testimony to this assertion.</w:t>
      </w:r>
    </w:p>
    <w:p w:rsidR="00930705" w:rsidRDefault="00930705" w:rsidP="00F138C6">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trial court did not order the trial to commence in the absence of applicant’s legal practitioners because no application for postponement was made in the first </w:t>
      </w:r>
      <w:r w:rsidR="00035576">
        <w:rPr>
          <w:rFonts w:ascii="Times New Roman" w:hAnsi="Times New Roman" w:cs="Times New Roman"/>
          <w:sz w:val="24"/>
          <w:szCs w:val="24"/>
          <w:lang w:val="en-ZW"/>
        </w:rPr>
        <w:t xml:space="preserve">place.  </w:t>
      </w:r>
      <w:r w:rsidR="003C261B">
        <w:rPr>
          <w:rFonts w:ascii="Times New Roman" w:hAnsi="Times New Roman" w:cs="Times New Roman"/>
          <w:sz w:val="24"/>
          <w:szCs w:val="24"/>
          <w:lang w:val="en-ZW"/>
        </w:rPr>
        <w:t>Applicant is the one who indicated that he was ready for trial.</w:t>
      </w:r>
    </w:p>
    <w:p w:rsidR="00DB1569" w:rsidRDefault="003C261B" w:rsidP="00F138C6">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Applicant regrets his decision to commence the trial in the absence of his legal practitioners </w:t>
      </w:r>
      <w:r w:rsidR="00035576">
        <w:rPr>
          <w:rFonts w:ascii="Times New Roman" w:hAnsi="Times New Roman" w:cs="Times New Roman"/>
          <w:sz w:val="24"/>
          <w:szCs w:val="24"/>
          <w:lang w:val="en-ZW"/>
        </w:rPr>
        <w:t xml:space="preserve">and </w:t>
      </w:r>
      <w:r>
        <w:rPr>
          <w:rFonts w:ascii="Times New Roman" w:hAnsi="Times New Roman" w:cs="Times New Roman"/>
          <w:sz w:val="24"/>
          <w:szCs w:val="24"/>
          <w:lang w:val="en-ZW"/>
        </w:rPr>
        <w:t>n</w:t>
      </w:r>
      <w:r w:rsidR="00035576">
        <w:rPr>
          <w:rFonts w:ascii="Times New Roman" w:hAnsi="Times New Roman" w:cs="Times New Roman"/>
          <w:sz w:val="24"/>
          <w:szCs w:val="24"/>
          <w:lang w:val="en-ZW"/>
        </w:rPr>
        <w:t>ow</w:t>
      </w:r>
      <w:r>
        <w:rPr>
          <w:rFonts w:ascii="Times New Roman" w:hAnsi="Times New Roman" w:cs="Times New Roman"/>
          <w:sz w:val="24"/>
          <w:szCs w:val="24"/>
          <w:lang w:val="en-ZW"/>
        </w:rPr>
        <w:t xml:space="preserve"> see</w:t>
      </w:r>
      <w:r w:rsidR="00DB1569">
        <w:rPr>
          <w:rFonts w:ascii="Times New Roman" w:hAnsi="Times New Roman" w:cs="Times New Roman"/>
          <w:sz w:val="24"/>
          <w:szCs w:val="24"/>
          <w:lang w:val="en-ZW"/>
        </w:rPr>
        <w:t>ks</w:t>
      </w:r>
      <w:r>
        <w:rPr>
          <w:rFonts w:ascii="Times New Roman" w:hAnsi="Times New Roman" w:cs="Times New Roman"/>
          <w:sz w:val="24"/>
          <w:szCs w:val="24"/>
          <w:lang w:val="en-ZW"/>
        </w:rPr>
        <w:t xml:space="preserve"> a review of the proceed</w:t>
      </w:r>
      <w:r w:rsidR="00035576">
        <w:rPr>
          <w:rFonts w:ascii="Times New Roman" w:hAnsi="Times New Roman" w:cs="Times New Roman"/>
          <w:sz w:val="24"/>
          <w:szCs w:val="24"/>
          <w:lang w:val="en-ZW"/>
        </w:rPr>
        <w:t>ings</w:t>
      </w:r>
      <w:r>
        <w:rPr>
          <w:rFonts w:ascii="Times New Roman" w:hAnsi="Times New Roman" w:cs="Times New Roman"/>
          <w:sz w:val="24"/>
          <w:szCs w:val="24"/>
          <w:lang w:val="en-ZW"/>
        </w:rPr>
        <w:t xml:space="preserve"> to correct his own mistake.  The assertion that applicant did not </w:t>
      </w:r>
      <w:r w:rsidR="00035576">
        <w:rPr>
          <w:rFonts w:ascii="Times New Roman" w:hAnsi="Times New Roman" w:cs="Times New Roman"/>
          <w:sz w:val="24"/>
          <w:szCs w:val="24"/>
          <w:lang w:val="en-ZW"/>
        </w:rPr>
        <w:t>t</w:t>
      </w:r>
      <w:r>
        <w:rPr>
          <w:rFonts w:ascii="Times New Roman" w:hAnsi="Times New Roman" w:cs="Times New Roman"/>
          <w:sz w:val="24"/>
          <w:szCs w:val="24"/>
          <w:lang w:val="en-ZW"/>
        </w:rPr>
        <w:t>ender documents d</w:t>
      </w:r>
      <w:r w:rsidR="00035576">
        <w:rPr>
          <w:rFonts w:ascii="Times New Roman" w:hAnsi="Times New Roman" w:cs="Times New Roman"/>
          <w:sz w:val="24"/>
          <w:szCs w:val="24"/>
          <w:lang w:val="en-ZW"/>
        </w:rPr>
        <w:t>uring</w:t>
      </w:r>
      <w:r>
        <w:rPr>
          <w:rFonts w:ascii="Times New Roman" w:hAnsi="Times New Roman" w:cs="Times New Roman"/>
          <w:sz w:val="24"/>
          <w:szCs w:val="24"/>
          <w:lang w:val="en-ZW"/>
        </w:rPr>
        <w:t xml:space="preserve"> his testimony</w:t>
      </w:r>
      <w:r w:rsidR="00DB1569">
        <w:rPr>
          <w:rFonts w:ascii="Times New Roman" w:hAnsi="Times New Roman" w:cs="Times New Roman"/>
          <w:sz w:val="24"/>
          <w:szCs w:val="24"/>
          <w:lang w:val="en-ZW"/>
        </w:rPr>
        <w:t>, was in applicant’s discretion subject to the Rules of Court.</w:t>
      </w:r>
    </w:p>
    <w:p w:rsidR="00924DBB" w:rsidRDefault="00924DBB" w:rsidP="00F138C6">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The law </w:t>
      </w:r>
      <w:r w:rsidR="00590BF0">
        <w:rPr>
          <w:rFonts w:ascii="Times New Roman" w:hAnsi="Times New Roman" w:cs="Times New Roman"/>
          <w:sz w:val="24"/>
          <w:szCs w:val="24"/>
          <w:lang w:val="en-ZW"/>
        </w:rPr>
        <w:t xml:space="preserve">allows </w:t>
      </w:r>
      <w:r>
        <w:rPr>
          <w:rFonts w:ascii="Times New Roman" w:hAnsi="Times New Roman" w:cs="Times New Roman"/>
          <w:sz w:val="24"/>
          <w:szCs w:val="24"/>
          <w:lang w:val="en-ZW"/>
        </w:rPr>
        <w:t>for a fair hearing and for a litigant to be represented by a lawyer of his choice but the law does not compel a litigant who is comfortable to handle his own case without a lawyer to find one.</w:t>
      </w:r>
    </w:p>
    <w:p w:rsidR="00924DBB" w:rsidRDefault="00924DBB" w:rsidP="00F138C6">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consideration of the submissions by the </w:t>
      </w:r>
      <w:r w:rsidR="00590BF0">
        <w:rPr>
          <w:rFonts w:ascii="Times New Roman" w:hAnsi="Times New Roman" w:cs="Times New Roman"/>
          <w:sz w:val="24"/>
          <w:szCs w:val="24"/>
          <w:lang w:val="en-ZW"/>
        </w:rPr>
        <w:t xml:space="preserve">parties </w:t>
      </w:r>
      <w:r>
        <w:rPr>
          <w:rFonts w:ascii="Times New Roman" w:hAnsi="Times New Roman" w:cs="Times New Roman"/>
          <w:sz w:val="24"/>
          <w:szCs w:val="24"/>
          <w:lang w:val="en-ZW"/>
        </w:rPr>
        <w:t xml:space="preserve">I have </w:t>
      </w:r>
      <w:r w:rsidR="00590BF0">
        <w:rPr>
          <w:rFonts w:ascii="Times New Roman" w:hAnsi="Times New Roman" w:cs="Times New Roman"/>
          <w:sz w:val="24"/>
          <w:szCs w:val="24"/>
          <w:lang w:val="en-ZW"/>
        </w:rPr>
        <w:t xml:space="preserve">revisited </w:t>
      </w:r>
      <w:r>
        <w:rPr>
          <w:rFonts w:ascii="Times New Roman" w:hAnsi="Times New Roman" w:cs="Times New Roman"/>
          <w:sz w:val="24"/>
          <w:szCs w:val="24"/>
          <w:lang w:val="en-ZW"/>
        </w:rPr>
        <w:t>the record to closely examine the contents thereof</w:t>
      </w:r>
      <w:r w:rsidR="00590BF0">
        <w:rPr>
          <w:rFonts w:ascii="Times New Roman" w:hAnsi="Times New Roman" w:cs="Times New Roman"/>
          <w:sz w:val="24"/>
          <w:szCs w:val="24"/>
          <w:lang w:val="en-ZW"/>
        </w:rPr>
        <w:t>- The</w:t>
      </w:r>
      <w:r>
        <w:rPr>
          <w:rFonts w:ascii="Times New Roman" w:hAnsi="Times New Roman" w:cs="Times New Roman"/>
          <w:sz w:val="24"/>
          <w:szCs w:val="24"/>
          <w:lang w:val="en-ZW"/>
        </w:rPr>
        <w:t xml:space="preserve"> main basis of the application is that applicant was denied access</w:t>
      </w:r>
      <w:r w:rsidR="00590BF0">
        <w:rPr>
          <w:rFonts w:ascii="Times New Roman" w:hAnsi="Times New Roman" w:cs="Times New Roman"/>
          <w:sz w:val="24"/>
          <w:szCs w:val="24"/>
          <w:lang w:val="en-ZW"/>
        </w:rPr>
        <w:t xml:space="preserve"> to legal representation.  Other issues</w:t>
      </w:r>
      <w:r>
        <w:rPr>
          <w:rFonts w:ascii="Times New Roman" w:hAnsi="Times New Roman" w:cs="Times New Roman"/>
          <w:sz w:val="24"/>
          <w:szCs w:val="24"/>
          <w:lang w:val="en-ZW"/>
        </w:rPr>
        <w:t xml:space="preserve"> like applicant failing to tender discovered documents </w:t>
      </w:r>
      <w:r w:rsidR="00590BF0">
        <w:rPr>
          <w:rFonts w:ascii="Times New Roman" w:hAnsi="Times New Roman" w:cs="Times New Roman"/>
          <w:sz w:val="24"/>
          <w:szCs w:val="24"/>
          <w:lang w:val="en-ZW"/>
        </w:rPr>
        <w:t xml:space="preserve">flow </w:t>
      </w:r>
      <w:r>
        <w:rPr>
          <w:rFonts w:ascii="Times New Roman" w:hAnsi="Times New Roman" w:cs="Times New Roman"/>
          <w:sz w:val="24"/>
          <w:szCs w:val="24"/>
          <w:lang w:val="en-ZW"/>
        </w:rPr>
        <w:t>from the main basis.</w:t>
      </w:r>
    </w:p>
    <w:p w:rsidR="003C261B" w:rsidRDefault="00924DBB" w:rsidP="00F138C6">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Section 69 of the </w:t>
      </w:r>
      <w:r w:rsidR="00590BF0">
        <w:rPr>
          <w:rFonts w:ascii="Times New Roman" w:hAnsi="Times New Roman" w:cs="Times New Roman"/>
          <w:sz w:val="24"/>
          <w:szCs w:val="24"/>
          <w:lang w:val="en-ZW"/>
        </w:rPr>
        <w:t>C</w:t>
      </w:r>
      <w:r>
        <w:rPr>
          <w:rFonts w:ascii="Times New Roman" w:hAnsi="Times New Roman" w:cs="Times New Roman"/>
          <w:sz w:val="24"/>
          <w:szCs w:val="24"/>
          <w:lang w:val="en-ZW"/>
        </w:rPr>
        <w:t>onstitution of Zimbabwe Amendment (No 20) Act 2013 provides as follows: -</w:t>
      </w:r>
      <w:r w:rsidR="003C261B">
        <w:rPr>
          <w:rFonts w:ascii="Times New Roman" w:hAnsi="Times New Roman" w:cs="Times New Roman"/>
          <w:sz w:val="24"/>
          <w:szCs w:val="24"/>
          <w:lang w:val="en-ZW"/>
        </w:rPr>
        <w:t xml:space="preserve"> </w:t>
      </w:r>
    </w:p>
    <w:p w:rsidR="00924DBB" w:rsidRDefault="00924DBB" w:rsidP="00F138C6">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“69 Right to a</w:t>
      </w:r>
      <w:r w:rsidR="00590BF0">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fair hearing </w:t>
      </w:r>
    </w:p>
    <w:p w:rsidR="00924DBB" w:rsidRDefault="00924DBB" w:rsidP="00F138C6">
      <w:pPr>
        <w:pStyle w:val="ListParagraph"/>
        <w:numPr>
          <w:ilvl w:val="0"/>
          <w:numId w:val="6"/>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Every person accused of </w:t>
      </w:r>
      <w:r w:rsidR="00564BD6">
        <w:rPr>
          <w:rFonts w:ascii="Times New Roman" w:hAnsi="Times New Roman" w:cs="Times New Roman"/>
          <w:sz w:val="24"/>
          <w:szCs w:val="24"/>
          <w:lang w:val="en-ZW"/>
        </w:rPr>
        <w:t>an</w:t>
      </w:r>
      <w:r>
        <w:rPr>
          <w:rFonts w:ascii="Times New Roman" w:hAnsi="Times New Roman" w:cs="Times New Roman"/>
          <w:sz w:val="24"/>
          <w:szCs w:val="24"/>
          <w:lang w:val="en-ZW"/>
        </w:rPr>
        <w:t xml:space="preserve"> offence has the right to a fair and public </w:t>
      </w:r>
      <w:r w:rsidR="00564BD6">
        <w:rPr>
          <w:rFonts w:ascii="Times New Roman" w:hAnsi="Times New Roman" w:cs="Times New Roman"/>
          <w:sz w:val="24"/>
          <w:szCs w:val="24"/>
          <w:lang w:val="en-ZW"/>
        </w:rPr>
        <w:t>trial within a reasonable time before an independent and impartial court.</w:t>
      </w:r>
    </w:p>
    <w:p w:rsidR="00564BD6" w:rsidRDefault="00564BD6" w:rsidP="00F138C6">
      <w:pPr>
        <w:pStyle w:val="ListParagraph"/>
        <w:numPr>
          <w:ilvl w:val="0"/>
          <w:numId w:val="6"/>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the determination of court rights and obligations, every person has a right </w:t>
      </w:r>
      <w:r w:rsidR="00590BF0">
        <w:rPr>
          <w:rFonts w:ascii="Times New Roman" w:hAnsi="Times New Roman" w:cs="Times New Roman"/>
          <w:sz w:val="24"/>
          <w:szCs w:val="24"/>
          <w:lang w:val="en-ZW"/>
        </w:rPr>
        <w:t>to</w:t>
      </w:r>
      <w:r>
        <w:rPr>
          <w:rFonts w:ascii="Times New Roman" w:hAnsi="Times New Roman" w:cs="Times New Roman"/>
          <w:sz w:val="24"/>
          <w:szCs w:val="24"/>
          <w:lang w:val="en-ZW"/>
        </w:rPr>
        <w:t xml:space="preserve"> a fair, speedy public hearing within </w:t>
      </w:r>
      <w:r w:rsidR="00590BF0">
        <w:rPr>
          <w:rFonts w:ascii="Times New Roman" w:hAnsi="Times New Roman" w:cs="Times New Roman"/>
          <w:sz w:val="24"/>
          <w:szCs w:val="24"/>
          <w:lang w:val="en-ZW"/>
        </w:rPr>
        <w:t>a</w:t>
      </w:r>
      <w:r>
        <w:rPr>
          <w:rFonts w:ascii="Times New Roman" w:hAnsi="Times New Roman" w:cs="Times New Roman"/>
          <w:sz w:val="24"/>
          <w:szCs w:val="24"/>
          <w:lang w:val="en-ZW"/>
        </w:rPr>
        <w:t xml:space="preserve"> reasonable time before an independent and impartial court tribunal or other forum established by </w:t>
      </w:r>
      <w:r w:rsidR="00590BF0">
        <w:rPr>
          <w:rFonts w:ascii="Times New Roman" w:hAnsi="Times New Roman" w:cs="Times New Roman"/>
          <w:sz w:val="24"/>
          <w:szCs w:val="24"/>
          <w:lang w:val="en-ZW"/>
        </w:rPr>
        <w:t>law</w:t>
      </w:r>
      <w:r>
        <w:rPr>
          <w:rFonts w:ascii="Times New Roman" w:hAnsi="Times New Roman" w:cs="Times New Roman"/>
          <w:sz w:val="24"/>
          <w:szCs w:val="24"/>
          <w:lang w:val="en-ZW"/>
        </w:rPr>
        <w:t>.</w:t>
      </w:r>
    </w:p>
    <w:p w:rsidR="00564BD6" w:rsidRDefault="00564BD6" w:rsidP="00F138C6">
      <w:pPr>
        <w:pStyle w:val="ListParagraph"/>
        <w:numPr>
          <w:ilvl w:val="0"/>
          <w:numId w:val="6"/>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Every person has the right of access to the courts, or to some other tribunal or forum established by law for the resolution of any dispute.</w:t>
      </w:r>
    </w:p>
    <w:p w:rsidR="00564BD6" w:rsidRDefault="00564BD6" w:rsidP="00F138C6">
      <w:pPr>
        <w:pStyle w:val="ListParagraph"/>
        <w:numPr>
          <w:ilvl w:val="0"/>
          <w:numId w:val="6"/>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Every person has a right at their own expense to choose and be represented by a legal practitioner before any court tribunal or forum.</w:t>
      </w:r>
    </w:p>
    <w:p w:rsidR="00564BD6" w:rsidRDefault="00564BD6" w:rsidP="00F138C6">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 specifically quote the above provision of the </w:t>
      </w:r>
      <w:r w:rsidR="00590BF0">
        <w:rPr>
          <w:rFonts w:ascii="Times New Roman" w:hAnsi="Times New Roman" w:cs="Times New Roman"/>
          <w:sz w:val="24"/>
          <w:szCs w:val="24"/>
          <w:lang w:val="en-ZW"/>
        </w:rPr>
        <w:t>C</w:t>
      </w:r>
      <w:r>
        <w:rPr>
          <w:rFonts w:ascii="Times New Roman" w:hAnsi="Times New Roman" w:cs="Times New Roman"/>
          <w:sz w:val="24"/>
          <w:szCs w:val="24"/>
          <w:lang w:val="en-ZW"/>
        </w:rPr>
        <w:t>onstitution as it is relevant to the resolution of the matter.</w:t>
      </w:r>
    </w:p>
    <w:p w:rsidR="00564BD6" w:rsidRDefault="00564BD6" w:rsidP="00F138C6">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record of proceedings in this case however, is not qu</w:t>
      </w:r>
      <w:r w:rsidR="00590BF0">
        <w:rPr>
          <w:rFonts w:ascii="Times New Roman" w:hAnsi="Times New Roman" w:cs="Times New Roman"/>
          <w:sz w:val="24"/>
          <w:szCs w:val="24"/>
          <w:lang w:val="en-ZW"/>
        </w:rPr>
        <w:t>i</w:t>
      </w:r>
      <w:r>
        <w:rPr>
          <w:rFonts w:ascii="Times New Roman" w:hAnsi="Times New Roman" w:cs="Times New Roman"/>
          <w:sz w:val="24"/>
          <w:szCs w:val="24"/>
          <w:lang w:val="en-ZW"/>
        </w:rPr>
        <w:t>te in tandem with applicant’s submissions.  The record does not reflect that applicant’s legal practitioners indicated that the matter should be postponed to a date when she would be available.</w:t>
      </w:r>
    </w:p>
    <w:p w:rsidR="00564BD6" w:rsidRDefault="00564BD6" w:rsidP="00F138C6">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record reflects at p 68 as follows:</w:t>
      </w:r>
    </w:p>
    <w:p w:rsidR="00D92A59" w:rsidRDefault="00D92A59" w:rsidP="00F138C6">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On 23 June 2020 th</w:t>
      </w:r>
      <w:r w:rsidR="00590BF0">
        <w:rPr>
          <w:rFonts w:ascii="Times New Roman" w:hAnsi="Times New Roman" w:cs="Times New Roman"/>
          <w:sz w:val="24"/>
          <w:szCs w:val="24"/>
          <w:lang w:val="en-ZW"/>
        </w:rPr>
        <w:t>e</w:t>
      </w:r>
      <w:r>
        <w:rPr>
          <w:rFonts w:ascii="Times New Roman" w:hAnsi="Times New Roman" w:cs="Times New Roman"/>
          <w:sz w:val="24"/>
          <w:szCs w:val="24"/>
          <w:lang w:val="en-ZW"/>
        </w:rPr>
        <w:t xml:space="preserve"> second defendant</w:t>
      </w:r>
      <w:r w:rsidR="00FD3254">
        <w:rPr>
          <w:rFonts w:ascii="Times New Roman" w:hAnsi="Times New Roman" w:cs="Times New Roman"/>
          <w:sz w:val="24"/>
          <w:szCs w:val="24"/>
          <w:lang w:val="en-ZW"/>
        </w:rPr>
        <w:t>’</w:t>
      </w:r>
      <w:r w:rsidR="00590BF0">
        <w:rPr>
          <w:rFonts w:ascii="Times New Roman" w:hAnsi="Times New Roman" w:cs="Times New Roman"/>
          <w:sz w:val="24"/>
          <w:szCs w:val="24"/>
          <w:lang w:val="en-ZW"/>
        </w:rPr>
        <w:t>s</w:t>
      </w:r>
      <w:r>
        <w:rPr>
          <w:rFonts w:ascii="Times New Roman" w:hAnsi="Times New Roman" w:cs="Times New Roman"/>
          <w:sz w:val="24"/>
          <w:szCs w:val="24"/>
          <w:lang w:val="en-ZW"/>
        </w:rPr>
        <w:t xml:space="preserve"> counsel submitted to the Court </w:t>
      </w:r>
      <w:r w:rsidRPr="00D92A59">
        <w:rPr>
          <w:rFonts w:ascii="Times New Roman" w:hAnsi="Times New Roman" w:cs="Times New Roman"/>
          <w:i/>
          <w:iCs/>
          <w:sz w:val="24"/>
          <w:szCs w:val="24"/>
          <w:lang w:val="en-ZW"/>
        </w:rPr>
        <w:t>a quo</w:t>
      </w:r>
      <w:r>
        <w:rPr>
          <w:rFonts w:ascii="Times New Roman" w:hAnsi="Times New Roman" w:cs="Times New Roman"/>
          <w:sz w:val="24"/>
          <w:szCs w:val="24"/>
          <w:lang w:val="en-ZW"/>
        </w:rPr>
        <w:t xml:space="preserve"> that they had engaged plaintiff’s counsel.  Further that he had given plaintiff his cellphone to communicate with his legal practitioner.  The further submission appears on record on the same case.</w:t>
      </w:r>
    </w:p>
    <w:p w:rsidR="00D92A59" w:rsidRDefault="00D92A59" w:rsidP="00F138C6">
      <w:pPr>
        <w:spacing w:after="0" w:line="240" w:lineRule="auto"/>
        <w:ind w:left="720"/>
        <w:jc w:val="both"/>
        <w:rPr>
          <w:rFonts w:ascii="Times New Roman" w:hAnsi="Times New Roman" w:cs="Times New Roman"/>
          <w:lang w:val="en-ZW"/>
        </w:rPr>
      </w:pPr>
      <w:r w:rsidRPr="00D92A59">
        <w:rPr>
          <w:rFonts w:ascii="Times New Roman" w:hAnsi="Times New Roman" w:cs="Times New Roman"/>
          <w:lang w:val="en-ZW"/>
        </w:rPr>
        <w:t>“She said she cannot ma</w:t>
      </w:r>
      <w:r w:rsidR="00590BF0">
        <w:rPr>
          <w:rFonts w:ascii="Times New Roman" w:hAnsi="Times New Roman" w:cs="Times New Roman"/>
          <w:lang w:val="en-ZW"/>
        </w:rPr>
        <w:t>k</w:t>
      </w:r>
      <w:r w:rsidRPr="00D92A59">
        <w:rPr>
          <w:rFonts w:ascii="Times New Roman" w:hAnsi="Times New Roman" w:cs="Times New Roman"/>
          <w:lang w:val="en-ZW"/>
        </w:rPr>
        <w:t>e it in her text message</w:t>
      </w:r>
      <w:r w:rsidR="00590BF0">
        <w:rPr>
          <w:rFonts w:ascii="Times New Roman" w:hAnsi="Times New Roman" w:cs="Times New Roman"/>
          <w:lang w:val="en-ZW"/>
        </w:rPr>
        <w:t xml:space="preserve">. </w:t>
      </w:r>
      <w:r w:rsidRPr="00D92A59">
        <w:rPr>
          <w:rFonts w:ascii="Times New Roman" w:hAnsi="Times New Roman" w:cs="Times New Roman"/>
          <w:lang w:val="en-ZW"/>
        </w:rPr>
        <w:t xml:space="preserve"> </w:t>
      </w:r>
      <w:r w:rsidR="00590BF0">
        <w:rPr>
          <w:rFonts w:ascii="Times New Roman" w:hAnsi="Times New Roman" w:cs="Times New Roman"/>
          <w:lang w:val="en-ZW"/>
        </w:rPr>
        <w:t>S</w:t>
      </w:r>
      <w:r w:rsidRPr="00D92A59">
        <w:rPr>
          <w:rFonts w:ascii="Times New Roman" w:hAnsi="Times New Roman" w:cs="Times New Roman"/>
          <w:lang w:val="en-ZW"/>
        </w:rPr>
        <w:t>he said she cannot ma</w:t>
      </w:r>
      <w:r w:rsidR="00590BF0">
        <w:rPr>
          <w:rFonts w:ascii="Times New Roman" w:hAnsi="Times New Roman" w:cs="Times New Roman"/>
          <w:lang w:val="en-ZW"/>
        </w:rPr>
        <w:t>k</w:t>
      </w:r>
      <w:r w:rsidRPr="00D92A59">
        <w:rPr>
          <w:rFonts w:ascii="Times New Roman" w:hAnsi="Times New Roman" w:cs="Times New Roman"/>
          <w:lang w:val="en-ZW"/>
        </w:rPr>
        <w:t xml:space="preserve">e it even if matter </w:t>
      </w:r>
      <w:r w:rsidR="00590BF0">
        <w:rPr>
          <w:rFonts w:ascii="Times New Roman" w:hAnsi="Times New Roman" w:cs="Times New Roman"/>
          <w:lang w:val="en-ZW"/>
        </w:rPr>
        <w:t xml:space="preserve">is </w:t>
      </w:r>
      <w:r w:rsidRPr="00D92A59">
        <w:rPr>
          <w:rFonts w:ascii="Times New Roman" w:hAnsi="Times New Roman" w:cs="Times New Roman"/>
          <w:lang w:val="en-ZW"/>
        </w:rPr>
        <w:t xml:space="preserve">stood down to 1115 hours.  She said she will take </w:t>
      </w:r>
      <w:r w:rsidR="00590BF0">
        <w:rPr>
          <w:rFonts w:ascii="Times New Roman" w:hAnsi="Times New Roman" w:cs="Times New Roman"/>
          <w:lang w:val="en-ZW"/>
        </w:rPr>
        <w:t xml:space="preserve">up </w:t>
      </w:r>
      <w:r w:rsidRPr="00D92A59">
        <w:rPr>
          <w:rFonts w:ascii="Times New Roman" w:hAnsi="Times New Roman" w:cs="Times New Roman"/>
          <w:lang w:val="en-ZW"/>
        </w:rPr>
        <w:t>the matter when she comes.</w:t>
      </w:r>
      <w:r w:rsidR="00FD3254">
        <w:rPr>
          <w:rFonts w:ascii="Times New Roman" w:hAnsi="Times New Roman" w:cs="Times New Roman"/>
          <w:lang w:val="en-ZW"/>
        </w:rPr>
        <w:t>”</w:t>
      </w:r>
    </w:p>
    <w:p w:rsidR="00C237ED" w:rsidRPr="00D92A59" w:rsidRDefault="00C237ED" w:rsidP="00F138C6">
      <w:pPr>
        <w:spacing w:after="0" w:line="240" w:lineRule="auto"/>
        <w:ind w:left="720"/>
        <w:jc w:val="both"/>
        <w:rPr>
          <w:rFonts w:ascii="Times New Roman" w:hAnsi="Times New Roman" w:cs="Times New Roman"/>
          <w:lang w:val="en-ZW"/>
        </w:rPr>
      </w:pPr>
    </w:p>
    <w:p w:rsidR="00564BD6" w:rsidRDefault="003F7702" w:rsidP="00F138C6">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implication in applicant’s counsel taking up the matter when she comes is that she was not request</w:t>
      </w:r>
      <w:r w:rsidR="00590BF0">
        <w:rPr>
          <w:rFonts w:ascii="Times New Roman" w:hAnsi="Times New Roman" w:cs="Times New Roman"/>
          <w:sz w:val="24"/>
          <w:szCs w:val="24"/>
          <w:lang w:val="en-ZW"/>
        </w:rPr>
        <w:t xml:space="preserve">ing </w:t>
      </w:r>
      <w:r>
        <w:rPr>
          <w:rFonts w:ascii="Times New Roman" w:hAnsi="Times New Roman" w:cs="Times New Roman"/>
          <w:sz w:val="24"/>
          <w:szCs w:val="24"/>
          <w:lang w:val="en-ZW"/>
        </w:rPr>
        <w:t xml:space="preserve">for </w:t>
      </w:r>
      <w:r w:rsidR="00590BF0">
        <w:rPr>
          <w:rFonts w:ascii="Times New Roman" w:hAnsi="Times New Roman" w:cs="Times New Roman"/>
          <w:sz w:val="24"/>
          <w:szCs w:val="24"/>
          <w:lang w:val="en-ZW"/>
        </w:rPr>
        <w:t xml:space="preserve">a </w:t>
      </w:r>
      <w:r>
        <w:rPr>
          <w:rFonts w:ascii="Times New Roman" w:hAnsi="Times New Roman" w:cs="Times New Roman"/>
          <w:sz w:val="24"/>
          <w:szCs w:val="24"/>
          <w:lang w:val="en-ZW"/>
        </w:rPr>
        <w:t xml:space="preserve">postponement.  She was </w:t>
      </w:r>
      <w:r w:rsidR="00590BF0">
        <w:rPr>
          <w:rFonts w:ascii="Times New Roman" w:hAnsi="Times New Roman" w:cs="Times New Roman"/>
          <w:sz w:val="24"/>
          <w:szCs w:val="24"/>
          <w:lang w:val="en-ZW"/>
        </w:rPr>
        <w:t xml:space="preserve">implying </w:t>
      </w:r>
      <w:r>
        <w:rPr>
          <w:rFonts w:ascii="Times New Roman" w:hAnsi="Times New Roman" w:cs="Times New Roman"/>
          <w:sz w:val="24"/>
          <w:szCs w:val="24"/>
          <w:lang w:val="en-ZW"/>
        </w:rPr>
        <w:t xml:space="preserve">that she would join the proceedings </w:t>
      </w:r>
      <w:r>
        <w:rPr>
          <w:rFonts w:ascii="Times New Roman" w:hAnsi="Times New Roman" w:cs="Times New Roman"/>
          <w:sz w:val="24"/>
          <w:szCs w:val="24"/>
          <w:lang w:val="en-ZW"/>
        </w:rPr>
        <w:lastRenderedPageBreak/>
        <w:t xml:space="preserve">at a later stage.  It was only the </w:t>
      </w:r>
      <w:r w:rsidR="00590BF0">
        <w:rPr>
          <w:rFonts w:ascii="Times New Roman" w:hAnsi="Times New Roman" w:cs="Times New Roman"/>
          <w:sz w:val="24"/>
          <w:szCs w:val="24"/>
          <w:lang w:val="en-ZW"/>
        </w:rPr>
        <w:t xml:space="preserve">courtesy </w:t>
      </w:r>
      <w:r>
        <w:rPr>
          <w:rFonts w:ascii="Times New Roman" w:hAnsi="Times New Roman" w:cs="Times New Roman"/>
          <w:sz w:val="24"/>
          <w:szCs w:val="24"/>
          <w:lang w:val="en-ZW"/>
        </w:rPr>
        <w:t>of first and second respondents counsel that result</w:t>
      </w:r>
      <w:r w:rsidR="00590BF0">
        <w:rPr>
          <w:rFonts w:ascii="Times New Roman" w:hAnsi="Times New Roman" w:cs="Times New Roman"/>
          <w:sz w:val="24"/>
          <w:szCs w:val="24"/>
          <w:lang w:val="en-ZW"/>
        </w:rPr>
        <w:t>ed</w:t>
      </w:r>
      <w:r>
        <w:rPr>
          <w:rFonts w:ascii="Times New Roman" w:hAnsi="Times New Roman" w:cs="Times New Roman"/>
          <w:sz w:val="24"/>
          <w:szCs w:val="24"/>
          <w:lang w:val="en-ZW"/>
        </w:rPr>
        <w:t xml:space="preserve"> in applicant communi</w:t>
      </w:r>
      <w:r w:rsidR="00590BF0">
        <w:rPr>
          <w:rFonts w:ascii="Times New Roman" w:hAnsi="Times New Roman" w:cs="Times New Roman"/>
          <w:sz w:val="24"/>
          <w:szCs w:val="24"/>
          <w:lang w:val="en-ZW"/>
        </w:rPr>
        <w:t>cating</w:t>
      </w:r>
      <w:r>
        <w:rPr>
          <w:rFonts w:ascii="Times New Roman" w:hAnsi="Times New Roman" w:cs="Times New Roman"/>
          <w:sz w:val="24"/>
          <w:szCs w:val="24"/>
          <w:lang w:val="en-ZW"/>
        </w:rPr>
        <w:t xml:space="preserve"> with his legal practitioner.  It was at first and second </w:t>
      </w:r>
      <w:r w:rsidR="00A60B3C">
        <w:rPr>
          <w:rFonts w:ascii="Times New Roman" w:hAnsi="Times New Roman" w:cs="Times New Roman"/>
          <w:sz w:val="24"/>
          <w:szCs w:val="24"/>
          <w:lang w:val="en-ZW"/>
        </w:rPr>
        <w:t>respondent’s</w:t>
      </w:r>
      <w:r>
        <w:rPr>
          <w:rFonts w:ascii="Times New Roman" w:hAnsi="Times New Roman" w:cs="Times New Roman"/>
          <w:sz w:val="24"/>
          <w:szCs w:val="24"/>
          <w:lang w:val="en-ZW"/>
        </w:rPr>
        <w:t xml:space="preserve"> </w:t>
      </w:r>
      <w:r w:rsidR="00FD3254">
        <w:rPr>
          <w:rFonts w:ascii="Times New Roman" w:hAnsi="Times New Roman" w:cs="Times New Roman"/>
          <w:sz w:val="24"/>
          <w:szCs w:val="24"/>
          <w:lang w:val="en-ZW"/>
        </w:rPr>
        <w:t>instigation</w:t>
      </w:r>
      <w:r>
        <w:rPr>
          <w:rFonts w:ascii="Times New Roman" w:hAnsi="Times New Roman" w:cs="Times New Roman"/>
          <w:sz w:val="24"/>
          <w:szCs w:val="24"/>
          <w:lang w:val="en-ZW"/>
        </w:rPr>
        <w:t xml:space="preserve"> that information was given to the court regarding </w:t>
      </w:r>
      <w:r w:rsidR="00A60B3C">
        <w:rPr>
          <w:rFonts w:ascii="Times New Roman" w:hAnsi="Times New Roman" w:cs="Times New Roman"/>
          <w:sz w:val="24"/>
          <w:szCs w:val="24"/>
          <w:lang w:val="en-ZW"/>
        </w:rPr>
        <w:t>applicant</w:t>
      </w:r>
      <w:r w:rsidR="00590BF0">
        <w:rPr>
          <w:rFonts w:ascii="Times New Roman" w:hAnsi="Times New Roman" w:cs="Times New Roman"/>
          <w:sz w:val="24"/>
          <w:szCs w:val="24"/>
          <w:lang w:val="en-ZW"/>
        </w:rPr>
        <w:t>’</w:t>
      </w:r>
      <w:r w:rsidR="00A60B3C">
        <w:rPr>
          <w:rFonts w:ascii="Times New Roman" w:hAnsi="Times New Roman" w:cs="Times New Roman"/>
          <w:sz w:val="24"/>
          <w:szCs w:val="24"/>
          <w:lang w:val="en-ZW"/>
        </w:rPr>
        <w:t>s</w:t>
      </w:r>
      <w:r w:rsidR="00590BF0">
        <w:rPr>
          <w:rFonts w:ascii="Times New Roman" w:hAnsi="Times New Roman" w:cs="Times New Roman"/>
          <w:sz w:val="24"/>
          <w:szCs w:val="24"/>
          <w:lang w:val="en-ZW"/>
        </w:rPr>
        <w:t xml:space="preserve"> </w:t>
      </w:r>
      <w:r>
        <w:rPr>
          <w:rFonts w:ascii="Times New Roman" w:hAnsi="Times New Roman" w:cs="Times New Roman"/>
          <w:sz w:val="24"/>
          <w:szCs w:val="24"/>
          <w:lang w:val="en-ZW"/>
        </w:rPr>
        <w:t>legal practitioner.</w:t>
      </w:r>
      <w:r w:rsidR="00C237ED">
        <w:rPr>
          <w:rFonts w:ascii="Times New Roman" w:hAnsi="Times New Roman" w:cs="Times New Roman"/>
          <w:sz w:val="24"/>
          <w:szCs w:val="24"/>
          <w:lang w:val="en-ZW"/>
        </w:rPr>
        <w:t xml:space="preserve">  </w:t>
      </w:r>
    </w:p>
    <w:p w:rsidR="00C237ED" w:rsidRDefault="00C237ED" w:rsidP="00F138C6">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Applicant</w:t>
      </w:r>
      <w:r w:rsidR="00590BF0">
        <w:rPr>
          <w:rFonts w:ascii="Times New Roman" w:hAnsi="Times New Roman" w:cs="Times New Roman"/>
          <w:sz w:val="24"/>
          <w:szCs w:val="24"/>
          <w:lang w:val="en-ZW"/>
        </w:rPr>
        <w:t>’</w:t>
      </w:r>
      <w:r>
        <w:rPr>
          <w:rFonts w:ascii="Times New Roman" w:hAnsi="Times New Roman" w:cs="Times New Roman"/>
          <w:sz w:val="24"/>
          <w:szCs w:val="24"/>
          <w:lang w:val="en-ZW"/>
        </w:rPr>
        <w:t>s then legal practitioners did not have t</w:t>
      </w:r>
      <w:r w:rsidR="00590BF0">
        <w:rPr>
          <w:rFonts w:ascii="Times New Roman" w:hAnsi="Times New Roman" w:cs="Times New Roman"/>
          <w:sz w:val="24"/>
          <w:szCs w:val="24"/>
          <w:lang w:val="en-ZW"/>
        </w:rPr>
        <w:t>he</w:t>
      </w:r>
      <w:r>
        <w:rPr>
          <w:rFonts w:ascii="Times New Roman" w:hAnsi="Times New Roman" w:cs="Times New Roman"/>
          <w:sz w:val="24"/>
          <w:szCs w:val="24"/>
          <w:lang w:val="en-ZW"/>
        </w:rPr>
        <w:t xml:space="preserve"> courtesy to formally inform the Court of their position.  No legal practitioner was requested to appear on their behalf to appraise the Court of why the legal practitioner had not t</w:t>
      </w:r>
      <w:r w:rsidR="00590BF0">
        <w:rPr>
          <w:rFonts w:ascii="Times New Roman" w:hAnsi="Times New Roman" w:cs="Times New Roman"/>
          <w:sz w:val="24"/>
          <w:szCs w:val="24"/>
          <w:lang w:val="en-ZW"/>
        </w:rPr>
        <w:t>urned</w:t>
      </w:r>
      <w:r>
        <w:rPr>
          <w:rFonts w:ascii="Times New Roman" w:hAnsi="Times New Roman" w:cs="Times New Roman"/>
          <w:sz w:val="24"/>
          <w:szCs w:val="24"/>
          <w:lang w:val="en-ZW"/>
        </w:rPr>
        <w:t xml:space="preserve"> up for </w:t>
      </w:r>
      <w:r w:rsidR="00590BF0">
        <w:rPr>
          <w:rFonts w:ascii="Times New Roman" w:hAnsi="Times New Roman" w:cs="Times New Roman"/>
          <w:sz w:val="24"/>
          <w:szCs w:val="24"/>
          <w:lang w:val="en-ZW"/>
        </w:rPr>
        <w:t xml:space="preserve">trial </w:t>
      </w:r>
      <w:r>
        <w:rPr>
          <w:rFonts w:ascii="Times New Roman" w:hAnsi="Times New Roman" w:cs="Times New Roman"/>
          <w:sz w:val="24"/>
          <w:szCs w:val="24"/>
          <w:lang w:val="en-ZW"/>
        </w:rPr>
        <w:t>as per usual courtesy.</w:t>
      </w:r>
    </w:p>
    <w:p w:rsidR="00C237ED" w:rsidRDefault="00C237ED" w:rsidP="00F138C6">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Upon respondent’s counsel indicating that he was rea</w:t>
      </w:r>
      <w:r w:rsidR="003B3D3A">
        <w:rPr>
          <w:rFonts w:ascii="Times New Roman" w:hAnsi="Times New Roman" w:cs="Times New Roman"/>
          <w:sz w:val="24"/>
          <w:szCs w:val="24"/>
          <w:lang w:val="en-ZW"/>
        </w:rPr>
        <w:t xml:space="preserve">dy for trial </w:t>
      </w:r>
      <w:r w:rsidR="00590BF0">
        <w:rPr>
          <w:rFonts w:ascii="Times New Roman" w:hAnsi="Times New Roman" w:cs="Times New Roman"/>
          <w:sz w:val="24"/>
          <w:szCs w:val="24"/>
          <w:lang w:val="en-ZW"/>
        </w:rPr>
        <w:t xml:space="preserve">applicant </w:t>
      </w:r>
      <w:r w:rsidR="003B3D3A">
        <w:rPr>
          <w:rFonts w:ascii="Times New Roman" w:hAnsi="Times New Roman" w:cs="Times New Roman"/>
          <w:sz w:val="24"/>
          <w:szCs w:val="24"/>
          <w:lang w:val="en-ZW"/>
        </w:rPr>
        <w:t xml:space="preserve">also </w:t>
      </w:r>
      <w:r w:rsidR="00C677D9">
        <w:rPr>
          <w:rFonts w:ascii="Times New Roman" w:hAnsi="Times New Roman" w:cs="Times New Roman"/>
          <w:sz w:val="24"/>
          <w:szCs w:val="24"/>
          <w:lang w:val="en-ZW"/>
        </w:rPr>
        <w:t>registered to</w:t>
      </w:r>
      <w:r w:rsidR="003B3D3A">
        <w:rPr>
          <w:rFonts w:ascii="Times New Roman" w:hAnsi="Times New Roman" w:cs="Times New Roman"/>
          <w:sz w:val="24"/>
          <w:szCs w:val="24"/>
          <w:lang w:val="en-ZW"/>
        </w:rPr>
        <w:t xml:space="preserve"> the Court that he was</w:t>
      </w:r>
      <w:r w:rsidR="008D3EBB">
        <w:rPr>
          <w:rFonts w:ascii="Times New Roman" w:hAnsi="Times New Roman" w:cs="Times New Roman"/>
          <w:sz w:val="24"/>
          <w:szCs w:val="24"/>
          <w:lang w:val="en-ZW"/>
        </w:rPr>
        <w:t xml:space="preserve"> ready for the trial.  Applicant avers that the Learned Trial Magistrate ordered the commencement of the trial.  This is not borne by the record.  The record reflects that </w:t>
      </w:r>
      <w:r w:rsidR="00835286">
        <w:rPr>
          <w:rFonts w:ascii="Times New Roman" w:hAnsi="Times New Roman" w:cs="Times New Roman"/>
          <w:sz w:val="24"/>
          <w:szCs w:val="24"/>
          <w:lang w:val="en-ZW"/>
        </w:rPr>
        <w:t>applicant indicated</w:t>
      </w:r>
      <w:r w:rsidR="008D3EBB">
        <w:rPr>
          <w:rFonts w:ascii="Times New Roman" w:hAnsi="Times New Roman" w:cs="Times New Roman"/>
          <w:sz w:val="24"/>
          <w:szCs w:val="24"/>
          <w:lang w:val="en-ZW"/>
        </w:rPr>
        <w:t xml:space="preserve"> that </w:t>
      </w:r>
      <w:r w:rsidR="00835286">
        <w:rPr>
          <w:rFonts w:ascii="Times New Roman" w:hAnsi="Times New Roman" w:cs="Times New Roman"/>
          <w:sz w:val="24"/>
          <w:szCs w:val="24"/>
          <w:lang w:val="en-ZW"/>
        </w:rPr>
        <w:t>he was ready for trial.</w:t>
      </w:r>
    </w:p>
    <w:p w:rsidR="00835286" w:rsidRDefault="00835286" w:rsidP="00F138C6">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This indication was made after submissions had been made before the Court by legal practitioners for first and second respondents that applicant’s legal practitioner would not be available.</w:t>
      </w:r>
    </w:p>
    <w:p w:rsidR="00835286" w:rsidRDefault="00835286" w:rsidP="00F138C6">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This was also after applicant had spoken to his legal practitioner over the cellphone.  The irresistible conclusion </w:t>
      </w:r>
      <w:r w:rsidR="00590BF0">
        <w:rPr>
          <w:rFonts w:ascii="Times New Roman" w:hAnsi="Times New Roman" w:cs="Times New Roman"/>
          <w:sz w:val="24"/>
          <w:szCs w:val="24"/>
          <w:lang w:val="en-ZW"/>
        </w:rPr>
        <w:t>is that</w:t>
      </w:r>
      <w:r>
        <w:rPr>
          <w:rFonts w:ascii="Times New Roman" w:hAnsi="Times New Roman" w:cs="Times New Roman"/>
          <w:sz w:val="24"/>
          <w:szCs w:val="24"/>
          <w:lang w:val="en-ZW"/>
        </w:rPr>
        <w:t xml:space="preserve"> applicant did not only decide to proceed with the trial but that he was co</w:t>
      </w:r>
      <w:r w:rsidR="00590BF0">
        <w:rPr>
          <w:rFonts w:ascii="Times New Roman" w:hAnsi="Times New Roman" w:cs="Times New Roman"/>
          <w:sz w:val="24"/>
          <w:szCs w:val="24"/>
          <w:lang w:val="en-ZW"/>
        </w:rPr>
        <w:t>gnisan</w:t>
      </w:r>
      <w:r>
        <w:rPr>
          <w:rFonts w:ascii="Times New Roman" w:hAnsi="Times New Roman" w:cs="Times New Roman"/>
          <w:sz w:val="24"/>
          <w:szCs w:val="24"/>
          <w:lang w:val="en-ZW"/>
        </w:rPr>
        <w:t xml:space="preserve">t and conscious of his decision in the light of the above </w:t>
      </w:r>
    </w:p>
    <w:p w:rsidR="00835286" w:rsidRDefault="00835286" w:rsidP="00F138C6">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resultant testimony of applicant </w:t>
      </w:r>
      <w:r w:rsidR="00590BF0">
        <w:rPr>
          <w:rFonts w:ascii="Times New Roman" w:hAnsi="Times New Roman" w:cs="Times New Roman"/>
          <w:sz w:val="24"/>
          <w:szCs w:val="24"/>
          <w:lang w:val="en-ZW"/>
        </w:rPr>
        <w:t xml:space="preserve">wherein he did not produce </w:t>
      </w:r>
      <w:r>
        <w:rPr>
          <w:rFonts w:ascii="Times New Roman" w:hAnsi="Times New Roman" w:cs="Times New Roman"/>
          <w:sz w:val="24"/>
          <w:szCs w:val="24"/>
          <w:lang w:val="en-ZW"/>
        </w:rPr>
        <w:t>exhibits is but a result of his own infor</w:t>
      </w:r>
      <w:r w:rsidR="00590BF0">
        <w:rPr>
          <w:rFonts w:ascii="Times New Roman" w:hAnsi="Times New Roman" w:cs="Times New Roman"/>
          <w:sz w:val="24"/>
          <w:szCs w:val="24"/>
          <w:lang w:val="en-ZW"/>
        </w:rPr>
        <w:t xml:space="preserve">med </w:t>
      </w:r>
      <w:r>
        <w:rPr>
          <w:rFonts w:ascii="Times New Roman" w:hAnsi="Times New Roman" w:cs="Times New Roman"/>
          <w:sz w:val="24"/>
          <w:szCs w:val="24"/>
          <w:lang w:val="en-ZW"/>
        </w:rPr>
        <w:t xml:space="preserve">decision.  This </w:t>
      </w:r>
      <w:r w:rsidR="00CF76E9">
        <w:rPr>
          <w:rFonts w:ascii="Times New Roman" w:hAnsi="Times New Roman" w:cs="Times New Roman"/>
          <w:sz w:val="24"/>
          <w:szCs w:val="24"/>
          <w:lang w:val="en-ZW"/>
        </w:rPr>
        <w:t>cannot</w:t>
      </w:r>
      <w:r>
        <w:rPr>
          <w:rFonts w:ascii="Times New Roman" w:hAnsi="Times New Roman" w:cs="Times New Roman"/>
          <w:sz w:val="24"/>
          <w:szCs w:val="24"/>
          <w:lang w:val="en-ZW"/>
        </w:rPr>
        <w:t xml:space="preserve"> </w:t>
      </w:r>
      <w:r w:rsidR="00CF76E9">
        <w:rPr>
          <w:rFonts w:ascii="Times New Roman" w:hAnsi="Times New Roman" w:cs="Times New Roman"/>
          <w:sz w:val="24"/>
          <w:szCs w:val="24"/>
          <w:lang w:val="en-ZW"/>
        </w:rPr>
        <w:t>be</w:t>
      </w:r>
      <w:r w:rsidR="00590BF0">
        <w:rPr>
          <w:rFonts w:ascii="Times New Roman" w:hAnsi="Times New Roman" w:cs="Times New Roman"/>
          <w:sz w:val="24"/>
          <w:szCs w:val="24"/>
          <w:lang w:val="en-ZW"/>
        </w:rPr>
        <w:t xml:space="preserve"> visited </w:t>
      </w:r>
      <w:r w:rsidR="00CF76E9">
        <w:rPr>
          <w:rFonts w:ascii="Times New Roman" w:hAnsi="Times New Roman" w:cs="Times New Roman"/>
          <w:sz w:val="24"/>
          <w:szCs w:val="24"/>
          <w:lang w:val="en-ZW"/>
        </w:rPr>
        <w:t>upon the Learned Magistrate’s conduct in the proceedings.</w:t>
      </w:r>
      <w:r w:rsidR="008B008D">
        <w:rPr>
          <w:rFonts w:ascii="Times New Roman" w:hAnsi="Times New Roman" w:cs="Times New Roman"/>
          <w:sz w:val="24"/>
          <w:szCs w:val="24"/>
          <w:lang w:val="en-ZW"/>
        </w:rPr>
        <w:t xml:space="preserve">  </w:t>
      </w:r>
    </w:p>
    <w:p w:rsidR="008B008D" w:rsidRDefault="008B008D" w:rsidP="00F138C6">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Section 27 of the High Court Act talks to ground</w:t>
      </w:r>
      <w:r w:rsidR="00590BF0">
        <w:rPr>
          <w:rFonts w:ascii="Times New Roman" w:hAnsi="Times New Roman" w:cs="Times New Roman"/>
          <w:sz w:val="24"/>
          <w:szCs w:val="24"/>
          <w:lang w:val="en-ZW"/>
        </w:rPr>
        <w:t>s</w:t>
      </w:r>
      <w:r>
        <w:rPr>
          <w:rFonts w:ascii="Times New Roman" w:hAnsi="Times New Roman" w:cs="Times New Roman"/>
          <w:sz w:val="24"/>
          <w:szCs w:val="24"/>
          <w:lang w:val="en-ZW"/>
        </w:rPr>
        <w:t xml:space="preserve"> for review as </w:t>
      </w:r>
      <w:r w:rsidR="00C677D9">
        <w:rPr>
          <w:rFonts w:ascii="Times New Roman" w:hAnsi="Times New Roman" w:cs="Times New Roman"/>
          <w:sz w:val="24"/>
          <w:szCs w:val="24"/>
          <w:lang w:val="en-ZW"/>
        </w:rPr>
        <w:t>follows: -</w:t>
      </w:r>
    </w:p>
    <w:p w:rsidR="008B008D" w:rsidRPr="00590BF0" w:rsidRDefault="00590BF0" w:rsidP="00590BF0">
      <w:pPr>
        <w:spacing w:after="0" w:line="240" w:lineRule="auto"/>
        <w:ind w:firstLine="720"/>
        <w:jc w:val="both"/>
        <w:rPr>
          <w:rFonts w:ascii="Times New Roman" w:hAnsi="Times New Roman" w:cs="Times New Roman"/>
          <w:lang w:val="en-ZW"/>
        </w:rPr>
      </w:pPr>
      <w:r w:rsidRPr="00590BF0">
        <w:rPr>
          <w:rFonts w:ascii="Times New Roman" w:hAnsi="Times New Roman" w:cs="Times New Roman"/>
          <w:lang w:val="en-ZW"/>
        </w:rPr>
        <w:t>“</w:t>
      </w:r>
      <w:r w:rsidR="008B008D" w:rsidRPr="00590BF0">
        <w:rPr>
          <w:rFonts w:ascii="Times New Roman" w:hAnsi="Times New Roman" w:cs="Times New Roman"/>
          <w:lang w:val="en-ZW"/>
        </w:rPr>
        <w:t>27 Grounds for review</w:t>
      </w:r>
    </w:p>
    <w:p w:rsidR="008B008D" w:rsidRPr="00590BF0" w:rsidRDefault="008B008D" w:rsidP="00590BF0">
      <w:pPr>
        <w:pStyle w:val="ListParagraph"/>
        <w:numPr>
          <w:ilvl w:val="0"/>
          <w:numId w:val="7"/>
        </w:numPr>
        <w:spacing w:after="0" w:line="240" w:lineRule="auto"/>
        <w:jc w:val="both"/>
        <w:rPr>
          <w:rFonts w:ascii="Times New Roman" w:hAnsi="Times New Roman" w:cs="Times New Roman"/>
          <w:lang w:val="en-ZW"/>
        </w:rPr>
      </w:pPr>
      <w:r w:rsidRPr="00590BF0">
        <w:rPr>
          <w:rFonts w:ascii="Times New Roman" w:hAnsi="Times New Roman" w:cs="Times New Roman"/>
          <w:lang w:val="en-ZW"/>
        </w:rPr>
        <w:t>Subject to this Act and any other law the grounds on which any proceedings or decision may be brought on review before the High Court shall</w:t>
      </w:r>
      <w:r w:rsidR="00FD3254">
        <w:rPr>
          <w:rFonts w:ascii="Times New Roman" w:hAnsi="Times New Roman" w:cs="Times New Roman"/>
          <w:lang w:val="en-ZW"/>
        </w:rPr>
        <w:t xml:space="preserve"> </w:t>
      </w:r>
      <w:r w:rsidR="00C677D9">
        <w:rPr>
          <w:rFonts w:ascii="Times New Roman" w:hAnsi="Times New Roman" w:cs="Times New Roman"/>
          <w:lang w:val="en-ZW"/>
        </w:rPr>
        <w:t>be</w:t>
      </w:r>
      <w:r w:rsidR="00C677D9" w:rsidRPr="00590BF0">
        <w:rPr>
          <w:rFonts w:ascii="Times New Roman" w:hAnsi="Times New Roman" w:cs="Times New Roman"/>
          <w:lang w:val="en-ZW"/>
        </w:rPr>
        <w:t>: -</w:t>
      </w:r>
    </w:p>
    <w:p w:rsidR="008B008D" w:rsidRPr="00590BF0" w:rsidRDefault="008B008D" w:rsidP="00590BF0">
      <w:pPr>
        <w:pStyle w:val="ListParagraph"/>
        <w:numPr>
          <w:ilvl w:val="0"/>
          <w:numId w:val="8"/>
        </w:numPr>
        <w:spacing w:after="0" w:line="240" w:lineRule="auto"/>
        <w:jc w:val="both"/>
        <w:rPr>
          <w:rFonts w:ascii="Times New Roman" w:hAnsi="Times New Roman" w:cs="Times New Roman"/>
          <w:lang w:val="en-ZW"/>
        </w:rPr>
      </w:pPr>
      <w:r w:rsidRPr="00590BF0">
        <w:rPr>
          <w:rFonts w:ascii="Times New Roman" w:hAnsi="Times New Roman" w:cs="Times New Roman"/>
          <w:lang w:val="en-ZW"/>
        </w:rPr>
        <w:t>Absence of jurisdiction on the part of the court, tribunal or authority concerned,</w:t>
      </w:r>
    </w:p>
    <w:p w:rsidR="008B008D" w:rsidRPr="00590BF0" w:rsidRDefault="008B008D" w:rsidP="00590BF0">
      <w:pPr>
        <w:pStyle w:val="ListParagraph"/>
        <w:numPr>
          <w:ilvl w:val="0"/>
          <w:numId w:val="8"/>
        </w:numPr>
        <w:spacing w:after="0" w:line="240" w:lineRule="auto"/>
        <w:jc w:val="both"/>
        <w:rPr>
          <w:rFonts w:ascii="Times New Roman" w:hAnsi="Times New Roman" w:cs="Times New Roman"/>
          <w:lang w:val="en-ZW"/>
        </w:rPr>
      </w:pPr>
      <w:r w:rsidRPr="00590BF0">
        <w:rPr>
          <w:rFonts w:ascii="Times New Roman" w:hAnsi="Times New Roman" w:cs="Times New Roman"/>
          <w:lang w:val="en-ZW"/>
        </w:rPr>
        <w:t xml:space="preserve">Interest in the cause, bias malice or corruption on the part of the person presiding over the court or tribunal </w:t>
      </w:r>
      <w:r w:rsidR="00FD3254">
        <w:rPr>
          <w:rFonts w:ascii="Times New Roman" w:hAnsi="Times New Roman" w:cs="Times New Roman"/>
          <w:lang w:val="en-ZW"/>
        </w:rPr>
        <w:t>concerned</w:t>
      </w:r>
      <w:r w:rsidRPr="00590BF0">
        <w:rPr>
          <w:rFonts w:ascii="Times New Roman" w:hAnsi="Times New Roman" w:cs="Times New Roman"/>
          <w:lang w:val="en-ZW"/>
        </w:rPr>
        <w:t xml:space="preserve"> or on the part of the authority c</w:t>
      </w:r>
      <w:r w:rsidR="00FD3254">
        <w:rPr>
          <w:rFonts w:ascii="Times New Roman" w:hAnsi="Times New Roman" w:cs="Times New Roman"/>
          <w:lang w:val="en-ZW"/>
        </w:rPr>
        <w:t>oncerned</w:t>
      </w:r>
      <w:r w:rsidRPr="00590BF0">
        <w:rPr>
          <w:rFonts w:ascii="Times New Roman" w:hAnsi="Times New Roman" w:cs="Times New Roman"/>
          <w:lang w:val="en-ZW"/>
        </w:rPr>
        <w:t xml:space="preserve"> as the case maybe,</w:t>
      </w:r>
    </w:p>
    <w:p w:rsidR="009B49CE" w:rsidRDefault="008B008D" w:rsidP="00590BF0">
      <w:pPr>
        <w:pStyle w:val="ListParagraph"/>
        <w:numPr>
          <w:ilvl w:val="0"/>
          <w:numId w:val="8"/>
        </w:numPr>
        <w:spacing w:after="0" w:line="240" w:lineRule="auto"/>
        <w:jc w:val="both"/>
        <w:rPr>
          <w:rFonts w:ascii="Times New Roman" w:hAnsi="Times New Roman" w:cs="Times New Roman"/>
          <w:lang w:val="en-ZW"/>
        </w:rPr>
      </w:pPr>
      <w:r w:rsidRPr="00590BF0">
        <w:rPr>
          <w:rFonts w:ascii="Times New Roman" w:hAnsi="Times New Roman" w:cs="Times New Roman"/>
          <w:lang w:val="en-ZW"/>
        </w:rPr>
        <w:t>Gross irregularity in the proceedings or the decision</w:t>
      </w:r>
      <w:r w:rsidR="00590BF0" w:rsidRPr="00590BF0">
        <w:rPr>
          <w:rFonts w:ascii="Times New Roman" w:hAnsi="Times New Roman" w:cs="Times New Roman"/>
          <w:lang w:val="en-ZW"/>
        </w:rPr>
        <w:t>”</w:t>
      </w:r>
      <w:r w:rsidRPr="00590BF0">
        <w:rPr>
          <w:rFonts w:ascii="Times New Roman" w:hAnsi="Times New Roman" w:cs="Times New Roman"/>
          <w:lang w:val="en-ZW"/>
        </w:rPr>
        <w:t xml:space="preserve"> </w:t>
      </w:r>
    </w:p>
    <w:p w:rsidR="00590BF0" w:rsidRPr="00590BF0" w:rsidRDefault="00590BF0" w:rsidP="00590BF0">
      <w:pPr>
        <w:pStyle w:val="ListParagraph"/>
        <w:spacing w:after="0" w:line="240" w:lineRule="auto"/>
        <w:ind w:left="1080"/>
        <w:jc w:val="both"/>
        <w:rPr>
          <w:rFonts w:ascii="Times New Roman" w:hAnsi="Times New Roman" w:cs="Times New Roman"/>
          <w:lang w:val="en-ZW"/>
        </w:rPr>
      </w:pPr>
    </w:p>
    <w:p w:rsidR="009B49CE" w:rsidRDefault="009B49CE" w:rsidP="00F138C6">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According to the ground </w:t>
      </w:r>
      <w:r w:rsidR="00590BF0">
        <w:rPr>
          <w:rFonts w:ascii="Times New Roman" w:hAnsi="Times New Roman" w:cs="Times New Roman"/>
          <w:sz w:val="24"/>
          <w:szCs w:val="24"/>
          <w:lang w:val="en-ZW"/>
        </w:rPr>
        <w:t>for</w:t>
      </w:r>
      <w:r>
        <w:rPr>
          <w:rFonts w:ascii="Times New Roman" w:hAnsi="Times New Roman" w:cs="Times New Roman"/>
          <w:sz w:val="24"/>
          <w:szCs w:val="24"/>
          <w:lang w:val="en-ZW"/>
        </w:rPr>
        <w:t xml:space="preserve"> review advanced by applicant, </w:t>
      </w:r>
      <w:r w:rsidR="005F6D11">
        <w:rPr>
          <w:rFonts w:ascii="Times New Roman" w:hAnsi="Times New Roman" w:cs="Times New Roman"/>
          <w:sz w:val="24"/>
          <w:szCs w:val="24"/>
          <w:lang w:val="en-ZW"/>
        </w:rPr>
        <w:t>a</w:t>
      </w:r>
      <w:r w:rsidR="00590BF0">
        <w:rPr>
          <w:rFonts w:ascii="Times New Roman" w:hAnsi="Times New Roman" w:cs="Times New Roman"/>
          <w:sz w:val="24"/>
          <w:szCs w:val="24"/>
          <w:lang w:val="en-ZW"/>
        </w:rPr>
        <w:t>pplicant</w:t>
      </w:r>
      <w:r>
        <w:rPr>
          <w:rFonts w:ascii="Times New Roman" w:hAnsi="Times New Roman" w:cs="Times New Roman"/>
          <w:sz w:val="24"/>
          <w:szCs w:val="24"/>
          <w:lang w:val="en-ZW"/>
        </w:rPr>
        <w:t xml:space="preserve"> bases his application </w:t>
      </w:r>
      <w:r w:rsidR="009011A7">
        <w:rPr>
          <w:rFonts w:ascii="Times New Roman" w:hAnsi="Times New Roman" w:cs="Times New Roman"/>
          <w:sz w:val="24"/>
          <w:szCs w:val="24"/>
          <w:lang w:val="en-ZW"/>
        </w:rPr>
        <w:t>on</w:t>
      </w:r>
      <w:r>
        <w:rPr>
          <w:rFonts w:ascii="Times New Roman" w:hAnsi="Times New Roman" w:cs="Times New Roman"/>
          <w:sz w:val="24"/>
          <w:szCs w:val="24"/>
          <w:lang w:val="en-ZW"/>
        </w:rPr>
        <w:t xml:space="preserve"> s 27 (1)(c)</w:t>
      </w:r>
      <w:r w:rsidR="005F6D11">
        <w:rPr>
          <w:rFonts w:ascii="Times New Roman" w:hAnsi="Times New Roman" w:cs="Times New Roman"/>
          <w:sz w:val="24"/>
          <w:szCs w:val="24"/>
          <w:lang w:val="en-ZW"/>
        </w:rPr>
        <w:t xml:space="preserve">.  </w:t>
      </w:r>
      <w:r w:rsidR="009011A7">
        <w:rPr>
          <w:rFonts w:ascii="Times New Roman" w:hAnsi="Times New Roman" w:cs="Times New Roman"/>
          <w:sz w:val="24"/>
          <w:szCs w:val="24"/>
          <w:lang w:val="en-ZW"/>
        </w:rPr>
        <w:t>T</w:t>
      </w:r>
      <w:r w:rsidR="005F6D11">
        <w:rPr>
          <w:rFonts w:ascii="Times New Roman" w:hAnsi="Times New Roman" w:cs="Times New Roman"/>
          <w:sz w:val="24"/>
          <w:szCs w:val="24"/>
          <w:lang w:val="en-ZW"/>
        </w:rPr>
        <w:t xml:space="preserve">he gross irregularity alleged is not in </w:t>
      </w:r>
      <w:r w:rsidR="009011A7">
        <w:rPr>
          <w:rFonts w:ascii="Times New Roman" w:hAnsi="Times New Roman" w:cs="Times New Roman"/>
          <w:sz w:val="24"/>
          <w:szCs w:val="24"/>
          <w:lang w:val="en-ZW"/>
        </w:rPr>
        <w:t xml:space="preserve">tandem </w:t>
      </w:r>
      <w:r w:rsidR="005F6D11">
        <w:rPr>
          <w:rFonts w:ascii="Times New Roman" w:hAnsi="Times New Roman" w:cs="Times New Roman"/>
          <w:sz w:val="24"/>
          <w:szCs w:val="24"/>
          <w:lang w:val="en-ZW"/>
        </w:rPr>
        <w:t>with the factual position on the record as already pointed out earlier.</w:t>
      </w:r>
    </w:p>
    <w:p w:rsidR="005F6D11" w:rsidRDefault="005F6D11" w:rsidP="00F138C6">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There is </w:t>
      </w:r>
      <w:r w:rsidR="009011A7">
        <w:rPr>
          <w:rFonts w:ascii="Times New Roman" w:hAnsi="Times New Roman" w:cs="Times New Roman"/>
          <w:sz w:val="24"/>
          <w:szCs w:val="24"/>
          <w:lang w:val="en-ZW"/>
        </w:rPr>
        <w:t xml:space="preserve">nothing </w:t>
      </w:r>
      <w:r>
        <w:rPr>
          <w:rFonts w:ascii="Times New Roman" w:hAnsi="Times New Roman" w:cs="Times New Roman"/>
          <w:sz w:val="24"/>
          <w:szCs w:val="24"/>
          <w:lang w:val="en-ZW"/>
        </w:rPr>
        <w:t>on record where it is in</w:t>
      </w:r>
      <w:r w:rsidR="009011A7">
        <w:rPr>
          <w:rFonts w:ascii="Times New Roman" w:hAnsi="Times New Roman" w:cs="Times New Roman"/>
          <w:sz w:val="24"/>
          <w:szCs w:val="24"/>
          <w:lang w:val="en-ZW"/>
        </w:rPr>
        <w:t>dic</w:t>
      </w:r>
      <w:r w:rsidR="00FD3254">
        <w:rPr>
          <w:rFonts w:ascii="Times New Roman" w:hAnsi="Times New Roman" w:cs="Times New Roman"/>
          <w:sz w:val="24"/>
          <w:szCs w:val="24"/>
          <w:lang w:val="en-ZW"/>
        </w:rPr>
        <w:t>a</w:t>
      </w:r>
      <w:r w:rsidR="009011A7">
        <w:rPr>
          <w:rFonts w:ascii="Times New Roman" w:hAnsi="Times New Roman" w:cs="Times New Roman"/>
          <w:sz w:val="24"/>
          <w:szCs w:val="24"/>
          <w:lang w:val="en-ZW"/>
        </w:rPr>
        <w:t>ted</w:t>
      </w:r>
      <w:r>
        <w:rPr>
          <w:rFonts w:ascii="Times New Roman" w:hAnsi="Times New Roman" w:cs="Times New Roman"/>
          <w:sz w:val="24"/>
          <w:szCs w:val="24"/>
          <w:lang w:val="en-ZW"/>
        </w:rPr>
        <w:t xml:space="preserve"> that applicant’s counsel sought to have the matter pos</w:t>
      </w:r>
      <w:r w:rsidR="009011A7">
        <w:rPr>
          <w:rFonts w:ascii="Times New Roman" w:hAnsi="Times New Roman" w:cs="Times New Roman"/>
          <w:sz w:val="24"/>
          <w:szCs w:val="24"/>
          <w:lang w:val="en-ZW"/>
        </w:rPr>
        <w:t>tponed</w:t>
      </w:r>
      <w:r>
        <w:rPr>
          <w:rFonts w:ascii="Times New Roman" w:hAnsi="Times New Roman" w:cs="Times New Roman"/>
          <w:sz w:val="24"/>
          <w:szCs w:val="24"/>
          <w:lang w:val="en-ZW"/>
        </w:rPr>
        <w:t xml:space="preserve"> to another date.  Applicant himself never made any such submissions before the Court </w:t>
      </w:r>
      <w:r w:rsidRPr="00CE552C">
        <w:rPr>
          <w:rFonts w:ascii="Times New Roman" w:hAnsi="Times New Roman" w:cs="Times New Roman"/>
          <w:i/>
          <w:iCs/>
          <w:sz w:val="24"/>
          <w:szCs w:val="24"/>
          <w:lang w:val="en-ZW"/>
        </w:rPr>
        <w:t>a quo</w:t>
      </w:r>
      <w:r w:rsidR="009011A7">
        <w:rPr>
          <w:rFonts w:ascii="Times New Roman" w:hAnsi="Times New Roman" w:cs="Times New Roman"/>
          <w:i/>
          <w:iCs/>
          <w:sz w:val="24"/>
          <w:szCs w:val="24"/>
          <w:lang w:val="en-ZW"/>
        </w:rPr>
        <w:t>.</w:t>
      </w:r>
      <w:r>
        <w:rPr>
          <w:rFonts w:ascii="Times New Roman" w:hAnsi="Times New Roman" w:cs="Times New Roman"/>
          <w:sz w:val="24"/>
          <w:szCs w:val="24"/>
          <w:lang w:val="en-ZW"/>
        </w:rPr>
        <w:t xml:space="preserve"> </w:t>
      </w:r>
      <w:r w:rsidR="009011A7">
        <w:rPr>
          <w:rFonts w:ascii="Times New Roman" w:hAnsi="Times New Roman" w:cs="Times New Roman"/>
          <w:sz w:val="24"/>
          <w:szCs w:val="24"/>
          <w:lang w:val="en-ZW"/>
        </w:rPr>
        <w:t>W</w:t>
      </w:r>
      <w:r>
        <w:rPr>
          <w:rFonts w:ascii="Times New Roman" w:hAnsi="Times New Roman" w:cs="Times New Roman"/>
          <w:sz w:val="24"/>
          <w:szCs w:val="24"/>
          <w:lang w:val="en-ZW"/>
        </w:rPr>
        <w:t>hat was placed on record came from first and second respondents counsel and this was not challenged by applicant</w:t>
      </w:r>
      <w:r w:rsidR="00CE552C">
        <w:rPr>
          <w:rFonts w:ascii="Times New Roman" w:hAnsi="Times New Roman" w:cs="Times New Roman"/>
          <w:sz w:val="24"/>
          <w:szCs w:val="24"/>
          <w:lang w:val="en-ZW"/>
        </w:rPr>
        <w:t>.</w:t>
      </w:r>
    </w:p>
    <w:p w:rsidR="00CE552C" w:rsidRDefault="00CE552C" w:rsidP="00F138C6">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Further applicant in the context as reflected on record made an informed decision to proceed with the trial anyway.  It is </w:t>
      </w:r>
      <w:r w:rsidR="009011A7">
        <w:rPr>
          <w:rFonts w:ascii="Times New Roman" w:hAnsi="Times New Roman" w:cs="Times New Roman"/>
          <w:sz w:val="24"/>
          <w:szCs w:val="24"/>
          <w:lang w:val="en-ZW"/>
        </w:rPr>
        <w:t xml:space="preserve">telling </w:t>
      </w:r>
      <w:r>
        <w:rPr>
          <w:rFonts w:ascii="Times New Roman" w:hAnsi="Times New Roman" w:cs="Times New Roman"/>
          <w:sz w:val="24"/>
          <w:szCs w:val="24"/>
          <w:lang w:val="en-ZW"/>
        </w:rPr>
        <w:t>that applicant place</w:t>
      </w:r>
      <w:r w:rsidR="009011A7">
        <w:rPr>
          <w:rFonts w:ascii="Times New Roman" w:hAnsi="Times New Roman" w:cs="Times New Roman"/>
          <w:sz w:val="24"/>
          <w:szCs w:val="24"/>
          <w:lang w:val="en-ZW"/>
        </w:rPr>
        <w:t>d</w:t>
      </w:r>
      <w:r>
        <w:rPr>
          <w:rFonts w:ascii="Times New Roman" w:hAnsi="Times New Roman" w:cs="Times New Roman"/>
          <w:sz w:val="24"/>
          <w:szCs w:val="24"/>
          <w:lang w:val="en-ZW"/>
        </w:rPr>
        <w:t xml:space="preserve"> some emphas</w:t>
      </w:r>
      <w:r w:rsidR="009011A7">
        <w:rPr>
          <w:rFonts w:ascii="Times New Roman" w:hAnsi="Times New Roman" w:cs="Times New Roman"/>
          <w:sz w:val="24"/>
          <w:szCs w:val="24"/>
          <w:lang w:val="en-ZW"/>
        </w:rPr>
        <w:t>i</w:t>
      </w:r>
      <w:r>
        <w:rPr>
          <w:rFonts w:ascii="Times New Roman" w:hAnsi="Times New Roman" w:cs="Times New Roman"/>
          <w:sz w:val="24"/>
          <w:szCs w:val="24"/>
          <w:lang w:val="en-ZW"/>
        </w:rPr>
        <w:t>s on the fact that he did not tender any of the discovered documents.  This effectively means that applicant only later realised the implication flowing from his decision to proceed with the trial.</w:t>
      </w:r>
    </w:p>
    <w:p w:rsidR="00CE552C" w:rsidRDefault="00CE552C" w:rsidP="00F138C6">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 find that the basis for the application is not borne by the record of proceedings in the court </w:t>
      </w:r>
      <w:r w:rsidRPr="00CE552C">
        <w:rPr>
          <w:rFonts w:ascii="Times New Roman" w:hAnsi="Times New Roman" w:cs="Times New Roman"/>
          <w:i/>
          <w:iCs/>
          <w:sz w:val="24"/>
          <w:szCs w:val="24"/>
          <w:lang w:val="en-ZW"/>
        </w:rPr>
        <w:t>a quo</w:t>
      </w:r>
      <w:r>
        <w:rPr>
          <w:rFonts w:ascii="Times New Roman" w:hAnsi="Times New Roman" w:cs="Times New Roman"/>
          <w:sz w:val="24"/>
          <w:szCs w:val="24"/>
          <w:lang w:val="en-ZW"/>
        </w:rPr>
        <w:t>.  It follows that the rel</w:t>
      </w:r>
      <w:r w:rsidR="009011A7">
        <w:rPr>
          <w:rFonts w:ascii="Times New Roman" w:hAnsi="Times New Roman" w:cs="Times New Roman"/>
          <w:sz w:val="24"/>
          <w:szCs w:val="24"/>
          <w:lang w:val="en-ZW"/>
        </w:rPr>
        <w:t>ief</w:t>
      </w:r>
      <w:r>
        <w:rPr>
          <w:rFonts w:ascii="Times New Roman" w:hAnsi="Times New Roman" w:cs="Times New Roman"/>
          <w:sz w:val="24"/>
          <w:szCs w:val="24"/>
          <w:lang w:val="en-ZW"/>
        </w:rPr>
        <w:t xml:space="preserve"> sought ha</w:t>
      </w:r>
      <w:r w:rsidR="009011A7">
        <w:rPr>
          <w:rFonts w:ascii="Times New Roman" w:hAnsi="Times New Roman" w:cs="Times New Roman"/>
          <w:sz w:val="24"/>
          <w:szCs w:val="24"/>
          <w:lang w:val="en-ZW"/>
        </w:rPr>
        <w:t xml:space="preserve">s not </w:t>
      </w:r>
      <w:r>
        <w:rPr>
          <w:rFonts w:ascii="Times New Roman" w:hAnsi="Times New Roman" w:cs="Times New Roman"/>
          <w:sz w:val="24"/>
          <w:szCs w:val="24"/>
          <w:lang w:val="en-ZW"/>
        </w:rPr>
        <w:t xml:space="preserve">been </w:t>
      </w:r>
      <w:r w:rsidR="009011A7">
        <w:rPr>
          <w:rFonts w:ascii="Times New Roman" w:hAnsi="Times New Roman" w:cs="Times New Roman"/>
          <w:sz w:val="24"/>
          <w:szCs w:val="24"/>
          <w:lang w:val="en-ZW"/>
        </w:rPr>
        <w:t xml:space="preserve">justified </w:t>
      </w:r>
      <w:r>
        <w:rPr>
          <w:rFonts w:ascii="Times New Roman" w:hAnsi="Times New Roman" w:cs="Times New Roman"/>
          <w:sz w:val="24"/>
          <w:szCs w:val="24"/>
          <w:lang w:val="en-ZW"/>
        </w:rPr>
        <w:t>and stands to be dismissed.</w:t>
      </w:r>
    </w:p>
    <w:p w:rsidR="00CE552C" w:rsidRDefault="00E566C6" w:rsidP="00F138C6">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First and second respondent s</w:t>
      </w:r>
      <w:r w:rsidR="009011A7">
        <w:rPr>
          <w:rFonts w:ascii="Times New Roman" w:hAnsi="Times New Roman" w:cs="Times New Roman"/>
          <w:sz w:val="24"/>
          <w:szCs w:val="24"/>
          <w:lang w:val="en-ZW"/>
        </w:rPr>
        <w:t>eek</w:t>
      </w:r>
      <w:r>
        <w:rPr>
          <w:rFonts w:ascii="Times New Roman" w:hAnsi="Times New Roman" w:cs="Times New Roman"/>
          <w:sz w:val="24"/>
          <w:szCs w:val="24"/>
          <w:lang w:val="en-ZW"/>
        </w:rPr>
        <w:t xml:space="preserve"> costs on a </w:t>
      </w:r>
      <w:r w:rsidR="009011A7">
        <w:rPr>
          <w:rFonts w:ascii="Times New Roman" w:hAnsi="Times New Roman" w:cs="Times New Roman"/>
          <w:sz w:val="24"/>
          <w:szCs w:val="24"/>
          <w:lang w:val="en-ZW"/>
        </w:rPr>
        <w:t xml:space="preserve">punitive </w:t>
      </w:r>
      <w:r>
        <w:rPr>
          <w:rFonts w:ascii="Times New Roman" w:hAnsi="Times New Roman" w:cs="Times New Roman"/>
          <w:sz w:val="24"/>
          <w:szCs w:val="24"/>
          <w:lang w:val="en-ZW"/>
        </w:rPr>
        <w:t xml:space="preserve">scale.  I find that such </w:t>
      </w:r>
      <w:r w:rsidR="009011A7">
        <w:rPr>
          <w:rFonts w:ascii="Times New Roman" w:hAnsi="Times New Roman" w:cs="Times New Roman"/>
          <w:sz w:val="24"/>
          <w:szCs w:val="24"/>
          <w:lang w:val="en-ZW"/>
        </w:rPr>
        <w:t xml:space="preserve">costs are justified </w:t>
      </w:r>
      <w:r>
        <w:rPr>
          <w:rFonts w:ascii="Times New Roman" w:hAnsi="Times New Roman" w:cs="Times New Roman"/>
          <w:sz w:val="24"/>
          <w:szCs w:val="24"/>
          <w:lang w:val="en-ZW"/>
        </w:rPr>
        <w:t>in this case</w:t>
      </w:r>
      <w:r w:rsidR="009011A7">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 Applicant clearly proceeded with an </w:t>
      </w:r>
      <w:r w:rsidR="009011A7">
        <w:rPr>
          <w:rFonts w:ascii="Times New Roman" w:hAnsi="Times New Roman" w:cs="Times New Roman"/>
          <w:sz w:val="24"/>
          <w:szCs w:val="24"/>
          <w:lang w:val="en-ZW"/>
        </w:rPr>
        <w:t>unmeritorius</w:t>
      </w:r>
      <w:r>
        <w:rPr>
          <w:rFonts w:ascii="Times New Roman" w:hAnsi="Times New Roman" w:cs="Times New Roman"/>
          <w:sz w:val="24"/>
          <w:szCs w:val="24"/>
          <w:lang w:val="en-ZW"/>
        </w:rPr>
        <w:t xml:space="preserve"> application.  This despite having been given n</w:t>
      </w:r>
      <w:r w:rsidR="009011A7">
        <w:rPr>
          <w:rFonts w:ascii="Times New Roman" w:hAnsi="Times New Roman" w:cs="Times New Roman"/>
          <w:sz w:val="24"/>
          <w:szCs w:val="24"/>
          <w:lang w:val="en-ZW"/>
        </w:rPr>
        <w:t>otice</w:t>
      </w:r>
      <w:r>
        <w:rPr>
          <w:rFonts w:ascii="Times New Roman" w:hAnsi="Times New Roman" w:cs="Times New Roman"/>
          <w:sz w:val="24"/>
          <w:szCs w:val="24"/>
          <w:lang w:val="en-ZW"/>
        </w:rPr>
        <w:t xml:space="preserve"> through the respondent’s opposing affidavits of the nature of defects in their application.  Despite this applicant persisted with the application without regard the</w:t>
      </w:r>
      <w:r w:rsidR="009011A7">
        <w:rPr>
          <w:rFonts w:ascii="Times New Roman" w:hAnsi="Times New Roman" w:cs="Times New Roman"/>
          <w:sz w:val="24"/>
          <w:szCs w:val="24"/>
          <w:lang w:val="en-ZW"/>
        </w:rPr>
        <w:t>r</w:t>
      </w:r>
      <w:r>
        <w:rPr>
          <w:rFonts w:ascii="Times New Roman" w:hAnsi="Times New Roman" w:cs="Times New Roman"/>
          <w:sz w:val="24"/>
          <w:szCs w:val="24"/>
          <w:lang w:val="en-ZW"/>
        </w:rPr>
        <w:t>eto.</w:t>
      </w:r>
    </w:p>
    <w:p w:rsidR="00E566C6" w:rsidRDefault="00E566C6" w:rsidP="00F138C6">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 order in the circumstances as follows:</w:t>
      </w:r>
    </w:p>
    <w:p w:rsidR="00E566C6" w:rsidRDefault="00E566C6" w:rsidP="009011A7">
      <w:pPr>
        <w:pStyle w:val="ListParagraph"/>
        <w:numPr>
          <w:ilvl w:val="0"/>
          <w:numId w:val="10"/>
        </w:numPr>
        <w:spacing w:after="0" w:line="360" w:lineRule="auto"/>
        <w:jc w:val="both"/>
        <w:rPr>
          <w:rFonts w:ascii="Times New Roman" w:hAnsi="Times New Roman" w:cs="Times New Roman"/>
          <w:sz w:val="24"/>
          <w:szCs w:val="24"/>
          <w:lang w:val="en-ZW"/>
        </w:rPr>
      </w:pPr>
      <w:r w:rsidRPr="009011A7">
        <w:rPr>
          <w:rFonts w:ascii="Times New Roman" w:hAnsi="Times New Roman" w:cs="Times New Roman"/>
          <w:sz w:val="24"/>
          <w:szCs w:val="24"/>
          <w:lang w:val="en-ZW"/>
        </w:rPr>
        <w:t>The application be and is dismissed</w:t>
      </w:r>
      <w:r w:rsidR="009011A7" w:rsidRPr="009011A7">
        <w:rPr>
          <w:rFonts w:ascii="Times New Roman" w:hAnsi="Times New Roman" w:cs="Times New Roman"/>
          <w:sz w:val="24"/>
          <w:szCs w:val="24"/>
          <w:lang w:val="en-ZW"/>
        </w:rPr>
        <w:t>.</w:t>
      </w:r>
    </w:p>
    <w:p w:rsidR="009011A7" w:rsidRPr="009011A7" w:rsidRDefault="009011A7" w:rsidP="009011A7">
      <w:pPr>
        <w:pStyle w:val="ListParagraph"/>
        <w:numPr>
          <w:ilvl w:val="0"/>
          <w:numId w:val="10"/>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Applicant to pay first and second respondent’s costs on a legal practitioner-client scale.</w:t>
      </w:r>
    </w:p>
    <w:p w:rsidR="009011A7" w:rsidRDefault="009011A7" w:rsidP="00F138C6">
      <w:pPr>
        <w:spacing w:after="0" w:line="360" w:lineRule="auto"/>
        <w:ind w:firstLine="720"/>
        <w:jc w:val="both"/>
        <w:rPr>
          <w:rFonts w:ascii="Times New Roman" w:hAnsi="Times New Roman" w:cs="Times New Roman"/>
          <w:sz w:val="24"/>
          <w:szCs w:val="24"/>
          <w:lang w:val="en-ZW"/>
        </w:rPr>
      </w:pPr>
    </w:p>
    <w:p w:rsidR="009F2D26" w:rsidRDefault="009F2D26" w:rsidP="00F138C6">
      <w:pPr>
        <w:spacing w:after="0" w:line="360" w:lineRule="auto"/>
        <w:jc w:val="both"/>
        <w:rPr>
          <w:rFonts w:ascii="Times New Roman" w:hAnsi="Times New Roman" w:cs="Times New Roman"/>
          <w:sz w:val="24"/>
          <w:szCs w:val="24"/>
          <w:lang w:val="en-ZW"/>
        </w:rPr>
      </w:pPr>
    </w:p>
    <w:p w:rsidR="009F2D26" w:rsidRDefault="009F2D26" w:rsidP="00F138C6">
      <w:pPr>
        <w:spacing w:after="0" w:line="360" w:lineRule="auto"/>
        <w:jc w:val="both"/>
        <w:rPr>
          <w:rFonts w:ascii="Times New Roman" w:hAnsi="Times New Roman" w:cs="Times New Roman"/>
          <w:sz w:val="24"/>
          <w:szCs w:val="24"/>
          <w:lang w:val="en-ZW"/>
        </w:rPr>
      </w:pPr>
    </w:p>
    <w:p w:rsidR="009F2D26" w:rsidRDefault="009F2D26" w:rsidP="00F138C6">
      <w:pPr>
        <w:spacing w:after="0" w:line="360" w:lineRule="auto"/>
        <w:jc w:val="both"/>
        <w:rPr>
          <w:rFonts w:ascii="Times New Roman" w:hAnsi="Times New Roman" w:cs="Times New Roman"/>
          <w:sz w:val="24"/>
          <w:szCs w:val="24"/>
          <w:lang w:val="en-ZW"/>
        </w:rPr>
      </w:pPr>
    </w:p>
    <w:p w:rsidR="009F2D26" w:rsidRDefault="009F2D26" w:rsidP="00F138C6">
      <w:pPr>
        <w:spacing w:after="0" w:line="360" w:lineRule="auto"/>
        <w:jc w:val="both"/>
        <w:rPr>
          <w:rFonts w:ascii="Times New Roman" w:hAnsi="Times New Roman" w:cs="Times New Roman"/>
          <w:sz w:val="24"/>
          <w:szCs w:val="24"/>
          <w:lang w:val="en-ZW"/>
        </w:rPr>
      </w:pPr>
    </w:p>
    <w:p w:rsidR="009F2D26" w:rsidRDefault="009F2D26" w:rsidP="00F138C6">
      <w:pPr>
        <w:spacing w:after="0" w:line="240" w:lineRule="auto"/>
        <w:jc w:val="both"/>
        <w:rPr>
          <w:rFonts w:ascii="Times New Roman" w:hAnsi="Times New Roman" w:cs="Times New Roman"/>
          <w:sz w:val="24"/>
          <w:szCs w:val="24"/>
          <w:lang w:val="en-ZW"/>
        </w:rPr>
      </w:pPr>
      <w:r w:rsidRPr="009F2D26">
        <w:rPr>
          <w:rFonts w:ascii="Times New Roman" w:hAnsi="Times New Roman" w:cs="Times New Roman"/>
          <w:i/>
          <w:iCs/>
          <w:sz w:val="24"/>
          <w:szCs w:val="24"/>
          <w:lang w:val="en-ZW"/>
        </w:rPr>
        <w:t>Mutendi, Mudisi and Shumba</w:t>
      </w:r>
      <w:r>
        <w:rPr>
          <w:rFonts w:ascii="Times New Roman" w:hAnsi="Times New Roman" w:cs="Times New Roman"/>
          <w:sz w:val="24"/>
          <w:szCs w:val="24"/>
          <w:lang w:val="en-ZW"/>
        </w:rPr>
        <w:t>, applicants’ legal practitioners</w:t>
      </w:r>
    </w:p>
    <w:p w:rsidR="009F2D26" w:rsidRDefault="009F2D26" w:rsidP="00F138C6">
      <w:pPr>
        <w:spacing w:after="0" w:line="240" w:lineRule="auto"/>
        <w:jc w:val="both"/>
        <w:rPr>
          <w:rFonts w:ascii="Times New Roman" w:hAnsi="Times New Roman" w:cs="Times New Roman"/>
          <w:sz w:val="24"/>
          <w:szCs w:val="24"/>
          <w:lang w:val="en-ZW"/>
        </w:rPr>
      </w:pPr>
      <w:r w:rsidRPr="009F2D26">
        <w:rPr>
          <w:rFonts w:ascii="Times New Roman" w:hAnsi="Times New Roman" w:cs="Times New Roman"/>
          <w:i/>
          <w:iCs/>
          <w:sz w:val="24"/>
          <w:szCs w:val="24"/>
          <w:lang w:val="en-ZW"/>
        </w:rPr>
        <w:t>Chivasa and Associates,</w:t>
      </w:r>
      <w:r>
        <w:rPr>
          <w:rFonts w:ascii="Times New Roman" w:hAnsi="Times New Roman" w:cs="Times New Roman"/>
          <w:sz w:val="24"/>
          <w:szCs w:val="24"/>
          <w:lang w:val="en-ZW"/>
        </w:rPr>
        <w:t xml:space="preserve"> first respondents’ legal practitioners</w:t>
      </w:r>
    </w:p>
    <w:p w:rsidR="009F2D26" w:rsidRDefault="009F2D26" w:rsidP="00F138C6">
      <w:pPr>
        <w:spacing w:after="0" w:line="240" w:lineRule="auto"/>
        <w:jc w:val="both"/>
        <w:rPr>
          <w:rFonts w:ascii="Times New Roman" w:hAnsi="Times New Roman" w:cs="Times New Roman"/>
          <w:sz w:val="24"/>
          <w:szCs w:val="24"/>
          <w:lang w:val="en-ZW"/>
        </w:rPr>
      </w:pPr>
      <w:r w:rsidRPr="009F2D26">
        <w:rPr>
          <w:rFonts w:ascii="Times New Roman" w:hAnsi="Times New Roman" w:cs="Times New Roman"/>
          <w:i/>
          <w:iCs/>
          <w:sz w:val="24"/>
          <w:szCs w:val="24"/>
          <w:lang w:val="en-ZW"/>
        </w:rPr>
        <w:t>H Tafa and Associates</w:t>
      </w:r>
      <w:r>
        <w:rPr>
          <w:rFonts w:ascii="Times New Roman" w:hAnsi="Times New Roman" w:cs="Times New Roman"/>
          <w:sz w:val="24"/>
          <w:szCs w:val="24"/>
          <w:lang w:val="en-ZW"/>
        </w:rPr>
        <w:t>, second respondents’ legal practitioners</w:t>
      </w:r>
    </w:p>
    <w:p w:rsidR="005F6D11" w:rsidRPr="009B49CE" w:rsidRDefault="005F6D11" w:rsidP="00F138C6">
      <w:pPr>
        <w:spacing w:after="0" w:line="360" w:lineRule="auto"/>
        <w:ind w:firstLine="720"/>
        <w:jc w:val="both"/>
        <w:rPr>
          <w:rFonts w:ascii="Times New Roman" w:hAnsi="Times New Roman" w:cs="Times New Roman"/>
          <w:sz w:val="24"/>
          <w:szCs w:val="24"/>
          <w:lang w:val="en-ZW"/>
        </w:rPr>
      </w:pPr>
    </w:p>
    <w:p w:rsidR="00CF76E9" w:rsidRDefault="00CF76E9" w:rsidP="00F138C6">
      <w:pPr>
        <w:spacing w:after="0" w:line="360" w:lineRule="auto"/>
        <w:ind w:firstLine="720"/>
        <w:jc w:val="both"/>
        <w:rPr>
          <w:rFonts w:ascii="Times New Roman" w:hAnsi="Times New Roman" w:cs="Times New Roman"/>
          <w:sz w:val="24"/>
          <w:szCs w:val="24"/>
          <w:lang w:val="en-ZW"/>
        </w:rPr>
      </w:pPr>
    </w:p>
    <w:p w:rsidR="00835286" w:rsidRPr="00564BD6" w:rsidRDefault="00835286" w:rsidP="00F138C6">
      <w:pPr>
        <w:spacing w:after="0" w:line="360" w:lineRule="auto"/>
        <w:ind w:firstLine="720"/>
        <w:jc w:val="both"/>
        <w:rPr>
          <w:rFonts w:ascii="Times New Roman" w:hAnsi="Times New Roman" w:cs="Times New Roman"/>
          <w:sz w:val="24"/>
          <w:szCs w:val="24"/>
          <w:lang w:val="en-ZW"/>
        </w:rPr>
      </w:pPr>
    </w:p>
    <w:p w:rsidR="00485D1A" w:rsidRPr="00485D1A" w:rsidRDefault="00485D1A" w:rsidP="00F138C6">
      <w:pPr>
        <w:spacing w:after="0" w:line="360" w:lineRule="auto"/>
        <w:jc w:val="both"/>
        <w:rPr>
          <w:rFonts w:ascii="Times New Roman" w:hAnsi="Times New Roman" w:cs="Times New Roman"/>
          <w:sz w:val="24"/>
          <w:szCs w:val="24"/>
          <w:lang w:val="en-ZW"/>
        </w:rPr>
      </w:pPr>
    </w:p>
    <w:p w:rsidR="00526F8A" w:rsidRDefault="00526F8A" w:rsidP="00F138C6">
      <w:pPr>
        <w:jc w:val="both"/>
      </w:pPr>
    </w:p>
    <w:p w:rsidR="00F40CE1" w:rsidRDefault="00F40CE1" w:rsidP="00F138C6">
      <w:pPr>
        <w:jc w:val="both"/>
      </w:pPr>
    </w:p>
    <w:sectPr w:rsidR="00F40CE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9D4" w:rsidRDefault="00C479D4" w:rsidP="00F40CE1">
      <w:pPr>
        <w:spacing w:after="0" w:line="240" w:lineRule="auto"/>
      </w:pPr>
      <w:r>
        <w:separator/>
      </w:r>
    </w:p>
  </w:endnote>
  <w:endnote w:type="continuationSeparator" w:id="0">
    <w:p w:rsidR="00C479D4" w:rsidRDefault="00C479D4" w:rsidP="00F40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9D4" w:rsidRDefault="00C479D4" w:rsidP="00F40CE1">
      <w:pPr>
        <w:spacing w:after="0" w:line="240" w:lineRule="auto"/>
      </w:pPr>
      <w:r>
        <w:separator/>
      </w:r>
    </w:p>
  </w:footnote>
  <w:footnote w:type="continuationSeparator" w:id="0">
    <w:p w:rsidR="00C479D4" w:rsidRDefault="00C479D4" w:rsidP="00F40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554227"/>
      <w:docPartObj>
        <w:docPartGallery w:val="Page Numbers (Top of Page)"/>
        <w:docPartUnique/>
      </w:docPartObj>
    </w:sdtPr>
    <w:sdtEndPr>
      <w:rPr>
        <w:noProof/>
      </w:rPr>
    </w:sdtEndPr>
    <w:sdtContent>
      <w:p w:rsidR="00F40CE1" w:rsidRDefault="00F40CE1">
        <w:pPr>
          <w:pStyle w:val="Header"/>
          <w:jc w:val="right"/>
          <w:rPr>
            <w:noProof/>
          </w:rPr>
        </w:pPr>
        <w:r>
          <w:fldChar w:fldCharType="begin"/>
        </w:r>
        <w:r>
          <w:instrText xml:space="preserve"> PAGE   \* MERGEFORMAT </w:instrText>
        </w:r>
        <w:r>
          <w:fldChar w:fldCharType="separate"/>
        </w:r>
        <w:r w:rsidR="002F7E54">
          <w:rPr>
            <w:noProof/>
          </w:rPr>
          <w:t>1</w:t>
        </w:r>
        <w:r>
          <w:rPr>
            <w:noProof/>
          </w:rPr>
          <w:fldChar w:fldCharType="end"/>
        </w:r>
      </w:p>
      <w:p w:rsidR="00F40CE1" w:rsidRDefault="00F40CE1">
        <w:pPr>
          <w:pStyle w:val="Header"/>
          <w:jc w:val="right"/>
          <w:rPr>
            <w:noProof/>
          </w:rPr>
        </w:pPr>
        <w:r>
          <w:rPr>
            <w:noProof/>
          </w:rPr>
          <w:t>HMA</w:t>
        </w:r>
        <w:r w:rsidR="00C677D9">
          <w:rPr>
            <w:noProof/>
          </w:rPr>
          <w:t xml:space="preserve"> </w:t>
        </w:r>
        <w:r w:rsidR="008574E3">
          <w:rPr>
            <w:noProof/>
          </w:rPr>
          <w:t>43-22</w:t>
        </w:r>
      </w:p>
      <w:p w:rsidR="00F40CE1" w:rsidRDefault="00F40CE1">
        <w:pPr>
          <w:pStyle w:val="Header"/>
          <w:jc w:val="right"/>
        </w:pPr>
        <w:r>
          <w:rPr>
            <w:noProof/>
          </w:rPr>
          <w:t>HC 168/20</w:t>
        </w:r>
      </w:p>
    </w:sdtContent>
  </w:sdt>
  <w:p w:rsidR="00F40CE1" w:rsidRDefault="00F40C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5CAD"/>
    <w:multiLevelType w:val="hybridMultilevel"/>
    <w:tmpl w:val="28F8FF8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1412CF2"/>
    <w:multiLevelType w:val="hybridMultilevel"/>
    <w:tmpl w:val="F146897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18F5B20"/>
    <w:multiLevelType w:val="hybridMultilevel"/>
    <w:tmpl w:val="8728AFCC"/>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270056E1"/>
    <w:multiLevelType w:val="hybridMultilevel"/>
    <w:tmpl w:val="06B46446"/>
    <w:lvl w:ilvl="0" w:tplc="7D34D8D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A6023C7"/>
    <w:multiLevelType w:val="hybridMultilevel"/>
    <w:tmpl w:val="5D7E2254"/>
    <w:lvl w:ilvl="0" w:tplc="13783DA6">
      <w:start w:val="1"/>
      <w:numFmt w:val="decimal"/>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5" w15:restartNumberingAfterBreak="0">
    <w:nsid w:val="47985A31"/>
    <w:multiLevelType w:val="hybridMultilevel"/>
    <w:tmpl w:val="CD8A9FB4"/>
    <w:lvl w:ilvl="0" w:tplc="67BE60F4">
      <w:start w:val="1"/>
      <w:numFmt w:val="lowerLetter"/>
      <w:lvlText w:val="%1."/>
      <w:lvlJc w:val="left"/>
      <w:pPr>
        <w:ind w:left="1500" w:hanging="360"/>
      </w:pPr>
      <w:rPr>
        <w:rFonts w:hint="default"/>
      </w:r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6" w15:restartNumberingAfterBreak="0">
    <w:nsid w:val="4E293B51"/>
    <w:multiLevelType w:val="hybridMultilevel"/>
    <w:tmpl w:val="1A16307A"/>
    <w:lvl w:ilvl="0" w:tplc="0BA4EAB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4F91366A"/>
    <w:multiLevelType w:val="hybridMultilevel"/>
    <w:tmpl w:val="CACA2B7A"/>
    <w:lvl w:ilvl="0" w:tplc="7D42C6A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BD11D85"/>
    <w:multiLevelType w:val="hybridMultilevel"/>
    <w:tmpl w:val="3174B684"/>
    <w:lvl w:ilvl="0" w:tplc="4956DB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6F195AAF"/>
    <w:multiLevelType w:val="hybridMultilevel"/>
    <w:tmpl w:val="636A3392"/>
    <w:lvl w:ilvl="0" w:tplc="3009000F">
      <w:start w:val="1"/>
      <w:numFmt w:val="decimal"/>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num w:numId="1">
    <w:abstractNumId w:val="9"/>
  </w:num>
  <w:num w:numId="2">
    <w:abstractNumId w:val="0"/>
  </w:num>
  <w:num w:numId="3">
    <w:abstractNumId w:val="1"/>
  </w:num>
  <w:num w:numId="4">
    <w:abstractNumId w:val="2"/>
  </w:num>
  <w:num w:numId="5">
    <w:abstractNumId w:val="5"/>
  </w:num>
  <w:num w:numId="6">
    <w:abstractNumId w:val="4"/>
  </w:num>
  <w:num w:numId="7">
    <w:abstractNumId w:val="3"/>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CE1"/>
    <w:rsid w:val="00035576"/>
    <w:rsid w:val="00090D8A"/>
    <w:rsid w:val="000B3209"/>
    <w:rsid w:val="000C6FCF"/>
    <w:rsid w:val="0011289D"/>
    <w:rsid w:val="001406B5"/>
    <w:rsid w:val="001D75B2"/>
    <w:rsid w:val="001E641D"/>
    <w:rsid w:val="00205B23"/>
    <w:rsid w:val="00262A23"/>
    <w:rsid w:val="002936B9"/>
    <w:rsid w:val="002F7E54"/>
    <w:rsid w:val="003115E3"/>
    <w:rsid w:val="003B3D3A"/>
    <w:rsid w:val="003C261B"/>
    <w:rsid w:val="003F7702"/>
    <w:rsid w:val="003F7ED5"/>
    <w:rsid w:val="00485D1A"/>
    <w:rsid w:val="004C11B9"/>
    <w:rsid w:val="00526F8A"/>
    <w:rsid w:val="00564BD6"/>
    <w:rsid w:val="00590BF0"/>
    <w:rsid w:val="005F6D11"/>
    <w:rsid w:val="006617A1"/>
    <w:rsid w:val="00835286"/>
    <w:rsid w:val="008572DD"/>
    <w:rsid w:val="008574E3"/>
    <w:rsid w:val="008B008D"/>
    <w:rsid w:val="008D3EBB"/>
    <w:rsid w:val="008E4139"/>
    <w:rsid w:val="009011A7"/>
    <w:rsid w:val="00924DBB"/>
    <w:rsid w:val="0093033E"/>
    <w:rsid w:val="00930705"/>
    <w:rsid w:val="009574A0"/>
    <w:rsid w:val="009B49CE"/>
    <w:rsid w:val="009F2D26"/>
    <w:rsid w:val="00A45943"/>
    <w:rsid w:val="00A60B3C"/>
    <w:rsid w:val="00AA2F7E"/>
    <w:rsid w:val="00C21367"/>
    <w:rsid w:val="00C237ED"/>
    <w:rsid w:val="00C479D4"/>
    <w:rsid w:val="00C50C75"/>
    <w:rsid w:val="00C677D9"/>
    <w:rsid w:val="00CE552C"/>
    <w:rsid w:val="00CF76E9"/>
    <w:rsid w:val="00D43159"/>
    <w:rsid w:val="00D92A59"/>
    <w:rsid w:val="00DB1569"/>
    <w:rsid w:val="00DE5CA6"/>
    <w:rsid w:val="00E00D5F"/>
    <w:rsid w:val="00E44892"/>
    <w:rsid w:val="00E56029"/>
    <w:rsid w:val="00E566C6"/>
    <w:rsid w:val="00F138C6"/>
    <w:rsid w:val="00F40CE1"/>
    <w:rsid w:val="00F42C9F"/>
    <w:rsid w:val="00F6470D"/>
    <w:rsid w:val="00F87F06"/>
    <w:rsid w:val="00FD325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1508D-DB4B-40F4-99FF-E3EAFFB4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CE1"/>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CE1"/>
    <w:rPr>
      <w:lang w:val="en-US"/>
    </w:rPr>
  </w:style>
  <w:style w:type="paragraph" w:styleId="Footer">
    <w:name w:val="footer"/>
    <w:basedOn w:val="Normal"/>
    <w:link w:val="FooterChar"/>
    <w:uiPriority w:val="99"/>
    <w:unhideWhenUsed/>
    <w:rsid w:val="00F40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CE1"/>
    <w:rPr>
      <w:lang w:val="en-US"/>
    </w:rPr>
  </w:style>
  <w:style w:type="paragraph" w:styleId="ListParagraph">
    <w:name w:val="List Paragraph"/>
    <w:basedOn w:val="Normal"/>
    <w:uiPriority w:val="34"/>
    <w:qFormat/>
    <w:rsid w:val="003115E3"/>
    <w:pPr>
      <w:ind w:left="720"/>
      <w:contextualSpacing/>
    </w:pPr>
  </w:style>
  <w:style w:type="paragraph" w:styleId="BalloonText">
    <w:name w:val="Balloon Text"/>
    <w:basedOn w:val="Normal"/>
    <w:link w:val="BalloonTextChar"/>
    <w:uiPriority w:val="99"/>
    <w:semiHidden/>
    <w:unhideWhenUsed/>
    <w:rsid w:val="001E64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41D"/>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56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1586</Words>
  <Characters>9044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2022-06-06T11:09:00Z</cp:lastPrinted>
  <dcterms:created xsi:type="dcterms:W3CDTF">2022-06-10T08:18:00Z</dcterms:created>
  <dcterms:modified xsi:type="dcterms:W3CDTF">2022-06-10T08:18:00Z</dcterms:modified>
</cp:coreProperties>
</file>